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42BCF" w14:textId="77777777" w:rsidR="00D639E2" w:rsidRDefault="00D639E2" w:rsidP="00D639E2">
      <w:pPr>
        <w:spacing w:before="120" w:after="120" w:line="360" w:lineRule="auto"/>
        <w:jc w:val="center"/>
        <w:rPr>
          <w:rFonts w:ascii="Arial" w:eastAsia="Arial" w:hAnsi="Arial" w:cs="Arial"/>
          <w:b/>
          <w:i/>
          <w:sz w:val="36"/>
          <w:szCs w:val="36"/>
        </w:rPr>
      </w:pPr>
    </w:p>
    <w:p w14:paraId="1101A228" w14:textId="77777777" w:rsidR="00D639E2" w:rsidRDefault="00D639E2" w:rsidP="00D639E2">
      <w:pPr>
        <w:spacing w:before="120" w:after="120" w:line="360" w:lineRule="auto"/>
        <w:jc w:val="center"/>
        <w:rPr>
          <w:rFonts w:ascii="Arial" w:eastAsia="Arial" w:hAnsi="Arial" w:cs="Arial"/>
          <w:b/>
          <w:i/>
          <w:sz w:val="36"/>
          <w:szCs w:val="36"/>
        </w:rPr>
      </w:pPr>
    </w:p>
    <w:p w14:paraId="06B6990C" w14:textId="77777777" w:rsidR="00D639E2" w:rsidRDefault="00D639E2" w:rsidP="00D639E2">
      <w:pPr>
        <w:spacing w:before="120" w:after="120" w:line="360" w:lineRule="auto"/>
        <w:jc w:val="center"/>
        <w:rPr>
          <w:rFonts w:ascii="Arial" w:eastAsia="Arial" w:hAnsi="Arial" w:cs="Arial"/>
          <w:b/>
          <w:i/>
          <w:sz w:val="36"/>
          <w:szCs w:val="36"/>
        </w:rPr>
      </w:pPr>
    </w:p>
    <w:p w14:paraId="53502986" w14:textId="77777777" w:rsidR="009D1A73" w:rsidRPr="009D1A73" w:rsidRDefault="009D1A73" w:rsidP="009D1A73">
      <w:pPr>
        <w:spacing w:before="120" w:after="120" w:line="360" w:lineRule="auto"/>
        <w:jc w:val="center"/>
        <w:rPr>
          <w:rFonts w:ascii="Arial" w:eastAsia="Arial" w:hAnsi="Arial" w:cs="Arial"/>
          <w:b/>
          <w:i/>
          <w:sz w:val="44"/>
          <w:szCs w:val="44"/>
        </w:rPr>
      </w:pPr>
      <w:r w:rsidRPr="009D1A73">
        <w:rPr>
          <w:rFonts w:ascii="Arial" w:eastAsia="Arial" w:hAnsi="Arial" w:cs="Arial"/>
          <w:b/>
          <w:i/>
          <w:sz w:val="44"/>
          <w:szCs w:val="44"/>
        </w:rPr>
        <w:t xml:space="preserve">Case Study </w:t>
      </w:r>
    </w:p>
    <w:p w14:paraId="53DFED6B" w14:textId="7D8ADD13" w:rsidR="00D639E2" w:rsidRPr="009D1A73" w:rsidRDefault="009D1A73" w:rsidP="009D1A73">
      <w:pPr>
        <w:spacing w:before="120" w:after="120" w:line="360" w:lineRule="auto"/>
        <w:jc w:val="center"/>
        <w:rPr>
          <w:rFonts w:ascii="Arial" w:eastAsia="Arial" w:hAnsi="Arial" w:cs="Arial"/>
          <w:sz w:val="44"/>
          <w:szCs w:val="44"/>
        </w:rPr>
      </w:pPr>
      <w:r w:rsidRPr="009D1A73">
        <w:rPr>
          <w:rFonts w:ascii="Arial" w:eastAsia="Arial" w:hAnsi="Arial" w:cs="Arial"/>
          <w:b/>
          <w:i/>
          <w:sz w:val="44"/>
          <w:szCs w:val="44"/>
        </w:rPr>
        <w:t>The Seacrest Lodge</w:t>
      </w:r>
    </w:p>
    <w:p w14:paraId="50A40AEB" w14:textId="77777777" w:rsidR="00D639E2" w:rsidRPr="008F561F" w:rsidRDefault="00D639E2" w:rsidP="00D639E2">
      <w:pPr>
        <w:spacing w:before="120" w:after="120" w:line="360" w:lineRule="auto"/>
        <w:rPr>
          <w:rFonts w:ascii="Arial" w:eastAsia="Arial" w:hAnsi="Arial" w:cs="Arial"/>
        </w:rPr>
      </w:pPr>
    </w:p>
    <w:p w14:paraId="4043CC89" w14:textId="77777777" w:rsidR="00D639E2" w:rsidRPr="008F561F" w:rsidRDefault="00D639E2" w:rsidP="00D639E2">
      <w:pPr>
        <w:spacing w:before="120" w:after="120" w:line="360" w:lineRule="auto"/>
        <w:rPr>
          <w:rFonts w:ascii="Arial" w:eastAsia="Arial" w:hAnsi="Arial" w:cs="Arial"/>
        </w:rPr>
      </w:pPr>
    </w:p>
    <w:p w14:paraId="040A8495" w14:textId="77777777" w:rsidR="00D639E2" w:rsidRPr="008F561F" w:rsidRDefault="00D639E2" w:rsidP="00D639E2">
      <w:pPr>
        <w:spacing w:before="120" w:after="120" w:line="360" w:lineRule="auto"/>
        <w:rPr>
          <w:rFonts w:ascii="Arial" w:eastAsia="Arial" w:hAnsi="Arial" w:cs="Arial"/>
        </w:rPr>
      </w:pPr>
    </w:p>
    <w:p w14:paraId="228CEF52" w14:textId="77777777" w:rsidR="00D639E2" w:rsidRPr="008F561F" w:rsidRDefault="00D639E2" w:rsidP="00D639E2">
      <w:pPr>
        <w:spacing w:before="120" w:after="120" w:line="360" w:lineRule="auto"/>
        <w:rPr>
          <w:rFonts w:ascii="Arial" w:eastAsia="Arial" w:hAnsi="Arial" w:cs="Arial"/>
        </w:rPr>
      </w:pPr>
    </w:p>
    <w:p w14:paraId="13C5D031" w14:textId="77777777" w:rsidR="00D639E2" w:rsidRPr="008F561F" w:rsidRDefault="00D639E2" w:rsidP="00D639E2">
      <w:pPr>
        <w:spacing w:before="120" w:after="120" w:line="360" w:lineRule="auto"/>
        <w:rPr>
          <w:rFonts w:ascii="Arial" w:eastAsia="Arial" w:hAnsi="Arial" w:cs="Arial"/>
        </w:rPr>
      </w:pPr>
    </w:p>
    <w:p w14:paraId="26D0B282" w14:textId="77777777" w:rsidR="00D639E2" w:rsidRPr="008F561F" w:rsidRDefault="00D639E2" w:rsidP="00D639E2">
      <w:pPr>
        <w:spacing w:before="120" w:after="120" w:line="360" w:lineRule="auto"/>
        <w:rPr>
          <w:rFonts w:ascii="Arial" w:eastAsia="Arial" w:hAnsi="Arial" w:cs="Arial"/>
        </w:rPr>
      </w:pPr>
    </w:p>
    <w:p w14:paraId="2F5CDC60" w14:textId="77777777" w:rsidR="00D639E2" w:rsidRPr="008F561F" w:rsidRDefault="00D639E2" w:rsidP="00D639E2">
      <w:pPr>
        <w:spacing w:before="120" w:after="120" w:line="360" w:lineRule="auto"/>
        <w:rPr>
          <w:rFonts w:ascii="Arial" w:eastAsia="Arial" w:hAnsi="Arial" w:cs="Arial"/>
          <w:b/>
          <w:bCs/>
        </w:rPr>
      </w:pPr>
    </w:p>
    <w:p w14:paraId="187F1CBA" w14:textId="77777777" w:rsidR="00D639E2" w:rsidRPr="008F561F" w:rsidRDefault="00D639E2" w:rsidP="00D639E2">
      <w:pPr>
        <w:spacing w:before="120" w:after="120" w:line="360" w:lineRule="auto"/>
        <w:rPr>
          <w:rFonts w:ascii="Arial" w:eastAsia="Arial" w:hAnsi="Arial" w:cs="Arial"/>
          <w:b/>
          <w:bCs/>
        </w:rPr>
      </w:pPr>
    </w:p>
    <w:p w14:paraId="5F7DDAD8" w14:textId="77777777" w:rsidR="00D639E2" w:rsidRPr="008F561F" w:rsidRDefault="00D639E2" w:rsidP="00D639E2">
      <w:pPr>
        <w:spacing w:before="120" w:after="120" w:line="360" w:lineRule="auto"/>
        <w:rPr>
          <w:rFonts w:ascii="Arial" w:eastAsia="Arial" w:hAnsi="Arial" w:cs="Arial"/>
        </w:rPr>
      </w:pPr>
      <w:r w:rsidRPr="008F561F">
        <w:rPr>
          <w:rFonts w:ascii="Arial" w:eastAsia="Arial" w:hAnsi="Arial" w:cs="Arial"/>
          <w:b/>
          <w:bCs/>
        </w:rPr>
        <w:t>Student:</w:t>
      </w:r>
      <w:r>
        <w:rPr>
          <w:rFonts w:ascii="Arial" w:eastAsia="Arial" w:hAnsi="Arial" w:cs="Arial"/>
        </w:rPr>
        <w:t xml:space="preserve"> Vasile </w:t>
      </w:r>
      <w:r w:rsidRPr="008F561F">
        <w:rPr>
          <w:rFonts w:ascii="Arial" w:eastAsia="Arial" w:hAnsi="Arial" w:cs="Arial"/>
        </w:rPr>
        <w:t>Alexandru Vasile</w:t>
      </w:r>
    </w:p>
    <w:p w14:paraId="7A41710C" w14:textId="77777777" w:rsidR="00D639E2" w:rsidRPr="008F561F" w:rsidRDefault="00D639E2" w:rsidP="00D639E2">
      <w:pPr>
        <w:spacing w:before="120" w:after="120" w:line="360" w:lineRule="auto"/>
        <w:rPr>
          <w:rFonts w:ascii="Arial" w:eastAsia="Arial" w:hAnsi="Arial" w:cs="Arial"/>
        </w:rPr>
      </w:pPr>
      <w:r w:rsidRPr="008F561F">
        <w:rPr>
          <w:rFonts w:ascii="Arial" w:eastAsia="Arial" w:hAnsi="Arial" w:cs="Arial"/>
          <w:b/>
          <w:bCs/>
        </w:rPr>
        <w:t>Student ID number:</w:t>
      </w:r>
      <w:r w:rsidRPr="008F561F">
        <w:rPr>
          <w:rFonts w:ascii="Arial" w:eastAsia="Arial" w:hAnsi="Arial" w:cs="Arial"/>
        </w:rPr>
        <w:t xml:space="preserve"> 2207749</w:t>
      </w:r>
    </w:p>
    <w:p w14:paraId="3B9ADEBB" w14:textId="77777777" w:rsidR="00D639E2" w:rsidRPr="008F561F" w:rsidRDefault="00D639E2" w:rsidP="00D639E2">
      <w:pPr>
        <w:spacing w:before="120" w:after="120" w:line="360" w:lineRule="auto"/>
        <w:rPr>
          <w:rFonts w:ascii="Arial" w:eastAsia="Arial" w:hAnsi="Arial" w:cs="Arial"/>
          <w:b/>
          <w:bCs/>
        </w:rPr>
      </w:pPr>
      <w:r w:rsidRPr="008F561F">
        <w:rPr>
          <w:rFonts w:ascii="Arial" w:eastAsia="Arial" w:hAnsi="Arial" w:cs="Arial"/>
          <w:b/>
          <w:bCs/>
        </w:rPr>
        <w:t xml:space="preserve">The module title: </w:t>
      </w:r>
      <w:r>
        <w:rPr>
          <w:rFonts w:ascii="Arial" w:eastAsia="Arial" w:hAnsi="Arial" w:cs="Arial"/>
          <w:bCs/>
        </w:rPr>
        <w:t>Financial Management for the Hotel Industry (BMIH5007)</w:t>
      </w:r>
    </w:p>
    <w:p w14:paraId="3F5F9210" w14:textId="77777777" w:rsidR="00D639E2" w:rsidRPr="008F561F" w:rsidRDefault="00D639E2" w:rsidP="00D639E2">
      <w:pPr>
        <w:spacing w:before="120" w:after="120" w:line="360" w:lineRule="auto"/>
        <w:rPr>
          <w:rFonts w:ascii="Arial" w:eastAsia="Arial" w:hAnsi="Arial" w:cs="Arial"/>
        </w:rPr>
      </w:pPr>
      <w:r w:rsidRPr="008F561F">
        <w:rPr>
          <w:rFonts w:ascii="Arial" w:eastAsia="Arial" w:hAnsi="Arial" w:cs="Arial"/>
          <w:b/>
          <w:bCs/>
        </w:rPr>
        <w:t>Lecturer:</w:t>
      </w:r>
      <w:r w:rsidRPr="008F561F">
        <w:rPr>
          <w:rFonts w:ascii="Arial" w:eastAsia="Arial" w:hAnsi="Arial" w:cs="Arial"/>
        </w:rPr>
        <w:t xml:space="preserve"> </w:t>
      </w:r>
      <w:r>
        <w:rPr>
          <w:rFonts w:ascii="Arial" w:eastAsia="Arial" w:hAnsi="Arial" w:cs="Arial"/>
        </w:rPr>
        <w:t>Tristan Hawkins</w:t>
      </w:r>
    </w:p>
    <w:p w14:paraId="50733964" w14:textId="277075B0" w:rsidR="00D639E2" w:rsidRPr="008F561F" w:rsidRDefault="00D639E2" w:rsidP="00D639E2">
      <w:pPr>
        <w:spacing w:before="120" w:after="120" w:line="360" w:lineRule="auto"/>
        <w:rPr>
          <w:rFonts w:ascii="Arial" w:eastAsia="Arial" w:hAnsi="Arial" w:cs="Arial"/>
        </w:rPr>
      </w:pPr>
      <w:r w:rsidRPr="008F561F">
        <w:rPr>
          <w:rFonts w:ascii="Arial" w:eastAsia="Arial" w:hAnsi="Arial" w:cs="Arial"/>
          <w:b/>
          <w:bCs/>
        </w:rPr>
        <w:t xml:space="preserve">Date: </w:t>
      </w:r>
      <w:r w:rsidR="009D1A73">
        <w:rPr>
          <w:rFonts w:ascii="Arial" w:eastAsia="Arial" w:hAnsi="Arial" w:cs="Arial"/>
          <w:bCs/>
        </w:rPr>
        <w:t>29.02.2024</w:t>
      </w:r>
    </w:p>
    <w:p w14:paraId="6F6D9967" w14:textId="770F0E9A" w:rsidR="00D639E2" w:rsidRDefault="00D639E2" w:rsidP="00D639E2">
      <w:pPr>
        <w:spacing w:before="120" w:after="120" w:line="360" w:lineRule="auto"/>
        <w:rPr>
          <w:rFonts w:ascii="Arial" w:eastAsia="Arial" w:hAnsi="Arial" w:cs="Arial"/>
        </w:rPr>
      </w:pPr>
      <w:r w:rsidRPr="008F561F">
        <w:rPr>
          <w:rFonts w:ascii="Arial" w:eastAsia="Arial" w:hAnsi="Arial" w:cs="Arial"/>
          <w:b/>
        </w:rPr>
        <w:t>Word count</w:t>
      </w:r>
      <w:r w:rsidRPr="008F561F">
        <w:rPr>
          <w:rFonts w:ascii="Arial" w:eastAsia="Arial" w:hAnsi="Arial" w:cs="Arial"/>
        </w:rPr>
        <w:t xml:space="preserve">: </w:t>
      </w:r>
      <w:r w:rsidR="00F51A13">
        <w:rPr>
          <w:rFonts w:ascii="Arial" w:eastAsia="Arial" w:hAnsi="Arial" w:cs="Arial"/>
        </w:rPr>
        <w:t>2109</w:t>
      </w:r>
      <w:bookmarkStart w:id="0" w:name="_GoBack"/>
      <w:bookmarkEnd w:id="0"/>
    </w:p>
    <w:p w14:paraId="5AA2E9B8" w14:textId="715C68F1" w:rsidR="00D639E2" w:rsidRDefault="00D639E2" w:rsidP="00D639E2">
      <w:pPr>
        <w:spacing w:before="120" w:after="120" w:line="360" w:lineRule="auto"/>
        <w:rPr>
          <w:rFonts w:ascii="Arial" w:eastAsia="Arial" w:hAnsi="Arial" w:cs="Arial"/>
        </w:rPr>
      </w:pPr>
    </w:p>
    <w:p w14:paraId="0132E0AA" w14:textId="460C1DE1" w:rsidR="00F370F6" w:rsidRDefault="00F370F6" w:rsidP="00D639E2">
      <w:pPr>
        <w:spacing w:before="120" w:after="120" w:line="360" w:lineRule="auto"/>
        <w:rPr>
          <w:rFonts w:ascii="Arial" w:eastAsia="Arial" w:hAnsi="Arial" w:cs="Arial"/>
        </w:rPr>
      </w:pPr>
    </w:p>
    <w:p w14:paraId="59E31C99" w14:textId="77777777" w:rsidR="009D1A73" w:rsidRDefault="009D1A73" w:rsidP="00D639E2">
      <w:pPr>
        <w:spacing w:before="120" w:after="120" w:line="360" w:lineRule="auto"/>
        <w:rPr>
          <w:rFonts w:ascii="Arial" w:eastAsia="Arial" w:hAnsi="Arial" w:cs="Arial"/>
        </w:rPr>
      </w:pPr>
    </w:p>
    <w:p w14:paraId="6E336C19" w14:textId="03965C43" w:rsidR="00F370F6" w:rsidRDefault="00F370F6" w:rsidP="00F370F6">
      <w:pPr>
        <w:spacing w:line="360" w:lineRule="auto"/>
        <w:rPr>
          <w:rFonts w:ascii="Arial" w:hAnsi="Arial" w:cs="Arial"/>
          <w:b/>
          <w:lang w:val="en-US"/>
        </w:rPr>
      </w:pPr>
      <w:r w:rsidRPr="00F370F6">
        <w:rPr>
          <w:rFonts w:ascii="Arial" w:hAnsi="Arial" w:cs="Arial"/>
          <w:b/>
          <w:lang w:val="en-US"/>
        </w:rPr>
        <w:lastRenderedPageBreak/>
        <w:t>Executive Summary</w:t>
      </w:r>
    </w:p>
    <w:p w14:paraId="45C6E568" w14:textId="620122D6" w:rsidR="00F370F6" w:rsidRPr="00F370F6" w:rsidRDefault="00F370F6" w:rsidP="00F370F6">
      <w:pPr>
        <w:spacing w:line="360" w:lineRule="auto"/>
        <w:rPr>
          <w:rFonts w:ascii="Arial" w:hAnsi="Arial" w:cs="Arial"/>
          <w:lang w:val="en-US"/>
        </w:rPr>
      </w:pPr>
      <w:r w:rsidRPr="00F370F6">
        <w:rPr>
          <w:rFonts w:ascii="Arial" w:hAnsi="Arial" w:cs="Arial"/>
          <w:lang w:val="en-US"/>
        </w:rPr>
        <w:t xml:space="preserve">The Seacrest Lodge, nestled on a picturesque coastline, has historically been a sought-after destination for travelers seeking luxury and relaxation. However, recent years have seen a decline in revenue, occupancy rates, and customer satisfaction, threatening the viability of the business. </w:t>
      </w:r>
      <w:r>
        <w:rPr>
          <w:rFonts w:ascii="Arial" w:hAnsi="Arial" w:cs="Arial"/>
          <w:lang w:val="en-US"/>
        </w:rPr>
        <w:t>This report</w:t>
      </w:r>
      <w:r w:rsidRPr="00F370F6">
        <w:rPr>
          <w:rFonts w:ascii="Arial" w:hAnsi="Arial" w:cs="Arial"/>
          <w:lang w:val="en-US"/>
        </w:rPr>
        <w:t xml:space="preserve"> aims to analyze the lodge's financial performance, pinpoint the underlying causes of the decline, and propose a comprehensive turnaround strategy.</w:t>
      </w:r>
    </w:p>
    <w:p w14:paraId="7A5BADF4" w14:textId="77777777" w:rsidR="00F370F6" w:rsidRPr="00F370F6" w:rsidRDefault="00F370F6" w:rsidP="00F370F6">
      <w:pPr>
        <w:spacing w:line="360" w:lineRule="auto"/>
        <w:rPr>
          <w:rFonts w:ascii="Arial" w:hAnsi="Arial" w:cs="Arial"/>
          <w:lang w:val="en-US"/>
        </w:rPr>
      </w:pPr>
      <w:r w:rsidRPr="00F370F6">
        <w:rPr>
          <w:rFonts w:ascii="Arial" w:hAnsi="Arial" w:cs="Arial"/>
          <w:lang w:val="en-US"/>
        </w:rPr>
        <w:t>Market analysis reveals a highly competitive coastal market, with newer, more modern resorts attracting customers with evolving preferences. Customer reviews highlight declining service quality and outdated amenities as key concerns.</w:t>
      </w:r>
    </w:p>
    <w:p w14:paraId="49F82930" w14:textId="3C5B5633" w:rsidR="00F370F6" w:rsidRPr="00623287" w:rsidRDefault="00623287" w:rsidP="00623287">
      <w:pPr>
        <w:spacing w:line="360" w:lineRule="auto"/>
        <w:rPr>
          <w:rFonts w:ascii="Arial" w:hAnsi="Arial" w:cs="Arial"/>
          <w:lang w:val="en-US"/>
        </w:rPr>
      </w:pPr>
      <w:r w:rsidRPr="00623287">
        <w:rPr>
          <w:rFonts w:ascii="Arial" w:hAnsi="Arial" w:cs="Arial"/>
          <w:lang w:val="en-US"/>
        </w:rPr>
        <w:t>The K</w:t>
      </w:r>
      <w:r w:rsidR="00F370F6" w:rsidRPr="00623287">
        <w:rPr>
          <w:rFonts w:ascii="Arial" w:hAnsi="Arial" w:cs="Arial"/>
          <w:lang w:val="en-US"/>
        </w:rPr>
        <w:t>ey Objectives</w:t>
      </w:r>
      <w:r>
        <w:rPr>
          <w:rFonts w:ascii="Arial" w:hAnsi="Arial" w:cs="Arial"/>
          <w:lang w:val="en-US"/>
        </w:rPr>
        <w:t xml:space="preserve"> of the report are set to: e</w:t>
      </w:r>
      <w:r w:rsidR="00F370F6" w:rsidRPr="00623287">
        <w:rPr>
          <w:rFonts w:ascii="Arial" w:hAnsi="Arial" w:cs="Arial"/>
          <w:lang w:val="en-US"/>
        </w:rPr>
        <w:t>valuate the Seacrest Lodge's financial performance over the past three years to under</w:t>
      </w:r>
      <w:r>
        <w:rPr>
          <w:rFonts w:ascii="Arial" w:hAnsi="Arial" w:cs="Arial"/>
          <w:lang w:val="en-US"/>
        </w:rPr>
        <w:t>stand the extent of the decline; i</w:t>
      </w:r>
      <w:r w:rsidR="00F370F6" w:rsidRPr="00623287">
        <w:rPr>
          <w:rFonts w:ascii="Arial" w:hAnsi="Arial" w:cs="Arial"/>
          <w:lang w:val="en-US"/>
        </w:rPr>
        <w:t>nvestigate the reasons behind the decline in profitability, considering both internal facto</w:t>
      </w:r>
      <w:r>
        <w:rPr>
          <w:rFonts w:ascii="Arial" w:hAnsi="Arial" w:cs="Arial"/>
          <w:lang w:val="en-US"/>
        </w:rPr>
        <w:t>rs and external market dynamics; d</w:t>
      </w:r>
      <w:r w:rsidR="00F370F6" w:rsidRPr="00623287">
        <w:rPr>
          <w:rFonts w:ascii="Arial" w:hAnsi="Arial" w:cs="Arial"/>
          <w:lang w:val="en-US"/>
        </w:rPr>
        <w:t>evelop a turnaround strategy aimed at revitalizing the lodge's financial health and restoring its reputation as a premier vacation destination.</w:t>
      </w:r>
    </w:p>
    <w:p w14:paraId="5050F1A0" w14:textId="16AC879A" w:rsidR="00F370F6" w:rsidRPr="00623287" w:rsidRDefault="00C45017" w:rsidP="00623287">
      <w:pPr>
        <w:spacing w:line="360" w:lineRule="auto"/>
        <w:rPr>
          <w:rFonts w:ascii="Arial" w:hAnsi="Arial" w:cs="Arial"/>
          <w:lang w:val="en-US"/>
        </w:rPr>
      </w:pPr>
      <w:r>
        <w:rPr>
          <w:rFonts w:ascii="Arial" w:hAnsi="Arial" w:cs="Arial"/>
          <w:lang w:val="en-US"/>
        </w:rPr>
        <w:t xml:space="preserve">The report’s </w:t>
      </w:r>
      <w:r w:rsidR="00F370F6" w:rsidRPr="00623287">
        <w:rPr>
          <w:rFonts w:ascii="Arial" w:hAnsi="Arial" w:cs="Arial"/>
          <w:lang w:val="en-US"/>
        </w:rPr>
        <w:t xml:space="preserve">recommendations will focus on </w:t>
      </w:r>
      <w:r w:rsidR="00F370F6" w:rsidRPr="00ED5412">
        <w:rPr>
          <w:rFonts w:ascii="Arial" w:hAnsi="Arial" w:cs="Arial"/>
          <w:lang w:val="en-US"/>
        </w:rPr>
        <w:t>optimizing operational efficiency, enhancing service quality, targeted marketing efforts and strategic partnerships</w:t>
      </w:r>
      <w:r w:rsidR="00F370F6" w:rsidRPr="00623287">
        <w:rPr>
          <w:rFonts w:ascii="Arial" w:hAnsi="Arial" w:cs="Arial"/>
          <w:lang w:val="en-US"/>
        </w:rPr>
        <w:t xml:space="preserve"> will be explored to regain market share and competitiveness.</w:t>
      </w:r>
    </w:p>
    <w:p w14:paraId="4C526323" w14:textId="77777777" w:rsidR="00F370F6" w:rsidRPr="00623287" w:rsidRDefault="00F370F6" w:rsidP="00623287">
      <w:pPr>
        <w:spacing w:line="360" w:lineRule="auto"/>
        <w:rPr>
          <w:rFonts w:ascii="Arial" w:hAnsi="Arial" w:cs="Arial"/>
          <w:lang w:val="en-US"/>
        </w:rPr>
      </w:pPr>
      <w:r w:rsidRPr="00623287">
        <w:rPr>
          <w:rFonts w:ascii="Arial" w:hAnsi="Arial" w:cs="Arial"/>
          <w:lang w:val="en-US"/>
        </w:rPr>
        <w:t>Ultimately, the proposed turnaround strategy seeks to position the Seacrest Lodge for sustained success, ensuring its long-term viability in the dynamic coastal hospitality market.</w:t>
      </w:r>
    </w:p>
    <w:p w14:paraId="0FB211A8" w14:textId="77777777" w:rsidR="00F370F6" w:rsidRDefault="00F370F6" w:rsidP="00F370F6">
      <w:pPr>
        <w:spacing w:after="240" w:line="360" w:lineRule="auto"/>
        <w:rPr>
          <w:rFonts w:ascii="Arial" w:hAnsi="Arial" w:cs="Arial"/>
        </w:rPr>
      </w:pPr>
    </w:p>
    <w:p w14:paraId="3D5C08A3" w14:textId="77777777" w:rsidR="00F370F6" w:rsidRDefault="00F370F6" w:rsidP="00F370F6">
      <w:pPr>
        <w:spacing w:after="240" w:line="360" w:lineRule="auto"/>
        <w:rPr>
          <w:rFonts w:ascii="Arial" w:hAnsi="Arial" w:cs="Arial"/>
        </w:rPr>
      </w:pPr>
    </w:p>
    <w:p w14:paraId="0EC42E4F" w14:textId="77777777" w:rsidR="00F370F6" w:rsidRDefault="00F370F6" w:rsidP="00F370F6">
      <w:pPr>
        <w:spacing w:after="240" w:line="360" w:lineRule="auto"/>
        <w:rPr>
          <w:rFonts w:ascii="Arial" w:hAnsi="Arial" w:cs="Arial"/>
        </w:rPr>
      </w:pPr>
    </w:p>
    <w:p w14:paraId="17313F0E" w14:textId="0FE6C8C9" w:rsidR="00F370F6" w:rsidRDefault="00F370F6" w:rsidP="00F370F6">
      <w:pPr>
        <w:spacing w:after="240" w:line="360" w:lineRule="auto"/>
        <w:rPr>
          <w:rFonts w:ascii="Arial" w:hAnsi="Arial" w:cs="Arial"/>
        </w:rPr>
      </w:pPr>
    </w:p>
    <w:p w14:paraId="23B16F68" w14:textId="3A63B950" w:rsidR="00C25E8C" w:rsidRDefault="00C25E8C" w:rsidP="00F370F6">
      <w:pPr>
        <w:spacing w:after="240" w:line="360" w:lineRule="auto"/>
        <w:rPr>
          <w:rFonts w:ascii="Arial" w:hAnsi="Arial" w:cs="Arial"/>
        </w:rPr>
      </w:pPr>
    </w:p>
    <w:p w14:paraId="1EC8F81F" w14:textId="77777777" w:rsidR="00C25E8C" w:rsidRDefault="00C25E8C" w:rsidP="00F370F6">
      <w:pPr>
        <w:spacing w:after="240" w:line="360" w:lineRule="auto"/>
        <w:rPr>
          <w:rFonts w:ascii="Arial" w:hAnsi="Arial" w:cs="Arial"/>
        </w:rPr>
      </w:pPr>
    </w:p>
    <w:sdt>
      <w:sdtPr>
        <w:rPr>
          <w:rFonts w:ascii="Arial" w:eastAsia="Times New Roman" w:hAnsi="Arial" w:cs="Arial"/>
          <w:color w:val="auto"/>
          <w:sz w:val="24"/>
          <w:szCs w:val="24"/>
          <w:lang w:val="en-GB" w:eastAsia="en-IN"/>
        </w:rPr>
        <w:id w:val="-27183982"/>
        <w:docPartObj>
          <w:docPartGallery w:val="Table of Contents"/>
          <w:docPartUnique/>
        </w:docPartObj>
      </w:sdtPr>
      <w:sdtEndPr>
        <w:rPr>
          <w:b/>
          <w:bCs/>
        </w:rPr>
      </w:sdtEndPr>
      <w:sdtContent>
        <w:p w14:paraId="431F11F7" w14:textId="77777777" w:rsidR="00D639E2" w:rsidRPr="00D639E2" w:rsidRDefault="00D639E2" w:rsidP="00D639E2">
          <w:pPr>
            <w:pStyle w:val="TOCHeading"/>
            <w:rPr>
              <w:rFonts w:ascii="Arial" w:hAnsi="Arial" w:cs="Arial"/>
              <w:sz w:val="24"/>
              <w:szCs w:val="24"/>
              <w:lang w:val="en-GB"/>
            </w:rPr>
          </w:pPr>
          <w:r w:rsidRPr="00D639E2">
            <w:rPr>
              <w:rFonts w:ascii="Arial" w:hAnsi="Arial" w:cs="Arial"/>
              <w:sz w:val="24"/>
              <w:szCs w:val="24"/>
              <w:lang w:val="en-GB"/>
            </w:rPr>
            <w:t>Table of Contents</w:t>
          </w:r>
        </w:p>
        <w:p w14:paraId="1A0111EA" w14:textId="025E034E" w:rsidR="0022634F" w:rsidRDefault="00D639E2">
          <w:pPr>
            <w:pStyle w:val="TOC1"/>
            <w:tabs>
              <w:tab w:val="right" w:leader="dot" w:pos="9350"/>
            </w:tabs>
            <w:rPr>
              <w:rFonts w:asciiTheme="minorHAnsi" w:eastAsiaTheme="minorEastAsia" w:hAnsiTheme="minorHAnsi" w:cstheme="minorBidi"/>
              <w:noProof/>
              <w:sz w:val="22"/>
              <w:szCs w:val="22"/>
              <w:lang w:val="en-US" w:eastAsia="en-US"/>
            </w:rPr>
          </w:pPr>
          <w:r w:rsidRPr="00D639E2">
            <w:rPr>
              <w:rFonts w:ascii="Arial" w:hAnsi="Arial" w:cs="Arial"/>
            </w:rPr>
            <w:fldChar w:fldCharType="begin"/>
          </w:r>
          <w:r w:rsidRPr="00D639E2">
            <w:rPr>
              <w:rFonts w:ascii="Arial" w:hAnsi="Arial" w:cs="Arial"/>
            </w:rPr>
            <w:instrText xml:space="preserve"> TOC \o "1-3" \h \z \u </w:instrText>
          </w:r>
          <w:r w:rsidRPr="00D639E2">
            <w:rPr>
              <w:rFonts w:ascii="Arial" w:hAnsi="Arial" w:cs="Arial"/>
            </w:rPr>
            <w:fldChar w:fldCharType="separate"/>
          </w:r>
          <w:hyperlink w:anchor="_Toc159442293" w:history="1">
            <w:r w:rsidR="0022634F" w:rsidRPr="004C19D0">
              <w:rPr>
                <w:rStyle w:val="Hyperlink"/>
                <w:rFonts w:ascii="Arial" w:hAnsi="Arial" w:cs="Arial"/>
                <w:noProof/>
              </w:rPr>
              <w:t>Introduction</w:t>
            </w:r>
            <w:r w:rsidR="0022634F">
              <w:rPr>
                <w:noProof/>
                <w:webHidden/>
              </w:rPr>
              <w:tab/>
            </w:r>
            <w:r w:rsidR="0022634F">
              <w:rPr>
                <w:noProof/>
                <w:webHidden/>
              </w:rPr>
              <w:fldChar w:fldCharType="begin"/>
            </w:r>
            <w:r w:rsidR="0022634F">
              <w:rPr>
                <w:noProof/>
                <w:webHidden/>
              </w:rPr>
              <w:instrText xml:space="preserve"> PAGEREF _Toc159442293 \h </w:instrText>
            </w:r>
            <w:r w:rsidR="0022634F">
              <w:rPr>
                <w:noProof/>
                <w:webHidden/>
              </w:rPr>
            </w:r>
            <w:r w:rsidR="0022634F">
              <w:rPr>
                <w:noProof/>
                <w:webHidden/>
              </w:rPr>
              <w:fldChar w:fldCharType="separate"/>
            </w:r>
            <w:r w:rsidR="00F2677E">
              <w:rPr>
                <w:noProof/>
                <w:webHidden/>
              </w:rPr>
              <w:t>4</w:t>
            </w:r>
            <w:r w:rsidR="0022634F">
              <w:rPr>
                <w:noProof/>
                <w:webHidden/>
              </w:rPr>
              <w:fldChar w:fldCharType="end"/>
            </w:r>
          </w:hyperlink>
        </w:p>
        <w:p w14:paraId="3619080A" w14:textId="1284F1F5" w:rsidR="0022634F" w:rsidRDefault="00D5329B">
          <w:pPr>
            <w:pStyle w:val="TOC1"/>
            <w:tabs>
              <w:tab w:val="right" w:leader="dot" w:pos="9350"/>
            </w:tabs>
            <w:rPr>
              <w:rFonts w:asciiTheme="minorHAnsi" w:eastAsiaTheme="minorEastAsia" w:hAnsiTheme="minorHAnsi" w:cstheme="minorBidi"/>
              <w:noProof/>
              <w:sz w:val="22"/>
              <w:szCs w:val="22"/>
              <w:lang w:val="en-US" w:eastAsia="en-US"/>
            </w:rPr>
          </w:pPr>
          <w:hyperlink w:anchor="_Toc159442294" w:history="1">
            <w:r w:rsidR="0022634F" w:rsidRPr="004C19D0">
              <w:rPr>
                <w:rStyle w:val="Hyperlink"/>
                <w:rFonts w:ascii="Arial" w:hAnsi="Arial" w:cs="Arial"/>
                <w:noProof/>
              </w:rPr>
              <w:t>Evaluating the financial performance of Seacrest Lodge</w:t>
            </w:r>
            <w:r w:rsidR="0022634F">
              <w:rPr>
                <w:noProof/>
                <w:webHidden/>
              </w:rPr>
              <w:tab/>
            </w:r>
            <w:r w:rsidR="0022634F">
              <w:rPr>
                <w:noProof/>
                <w:webHidden/>
              </w:rPr>
              <w:fldChar w:fldCharType="begin"/>
            </w:r>
            <w:r w:rsidR="0022634F">
              <w:rPr>
                <w:noProof/>
                <w:webHidden/>
              </w:rPr>
              <w:instrText xml:space="preserve"> PAGEREF _Toc159442294 \h </w:instrText>
            </w:r>
            <w:r w:rsidR="0022634F">
              <w:rPr>
                <w:noProof/>
                <w:webHidden/>
              </w:rPr>
            </w:r>
            <w:r w:rsidR="0022634F">
              <w:rPr>
                <w:noProof/>
                <w:webHidden/>
              </w:rPr>
              <w:fldChar w:fldCharType="separate"/>
            </w:r>
            <w:r w:rsidR="00F2677E">
              <w:rPr>
                <w:noProof/>
                <w:webHidden/>
              </w:rPr>
              <w:t>5</w:t>
            </w:r>
            <w:r w:rsidR="0022634F">
              <w:rPr>
                <w:noProof/>
                <w:webHidden/>
              </w:rPr>
              <w:fldChar w:fldCharType="end"/>
            </w:r>
          </w:hyperlink>
        </w:p>
        <w:p w14:paraId="79562CCA" w14:textId="503705B3" w:rsidR="0022634F" w:rsidRDefault="00D5329B">
          <w:pPr>
            <w:pStyle w:val="TOC1"/>
            <w:tabs>
              <w:tab w:val="right" w:leader="dot" w:pos="9350"/>
            </w:tabs>
            <w:rPr>
              <w:rFonts w:asciiTheme="minorHAnsi" w:eastAsiaTheme="minorEastAsia" w:hAnsiTheme="minorHAnsi" w:cstheme="minorBidi"/>
              <w:noProof/>
              <w:sz w:val="22"/>
              <w:szCs w:val="22"/>
              <w:lang w:val="en-US" w:eastAsia="en-US"/>
            </w:rPr>
          </w:pPr>
          <w:hyperlink w:anchor="_Toc159442295" w:history="1">
            <w:r w:rsidR="0022634F" w:rsidRPr="004C19D0">
              <w:rPr>
                <w:rStyle w:val="Hyperlink"/>
                <w:rFonts w:ascii="Arial" w:hAnsi="Arial" w:cs="Arial"/>
                <w:noProof/>
              </w:rPr>
              <w:t>Analysing various reasons for the profit decline of The Seacrest Lodge</w:t>
            </w:r>
            <w:r w:rsidR="0022634F">
              <w:rPr>
                <w:noProof/>
                <w:webHidden/>
              </w:rPr>
              <w:tab/>
            </w:r>
            <w:r w:rsidR="0022634F">
              <w:rPr>
                <w:noProof/>
                <w:webHidden/>
              </w:rPr>
              <w:fldChar w:fldCharType="begin"/>
            </w:r>
            <w:r w:rsidR="0022634F">
              <w:rPr>
                <w:noProof/>
                <w:webHidden/>
              </w:rPr>
              <w:instrText xml:space="preserve"> PAGEREF _Toc159442295 \h </w:instrText>
            </w:r>
            <w:r w:rsidR="0022634F">
              <w:rPr>
                <w:noProof/>
                <w:webHidden/>
              </w:rPr>
            </w:r>
            <w:r w:rsidR="0022634F">
              <w:rPr>
                <w:noProof/>
                <w:webHidden/>
              </w:rPr>
              <w:fldChar w:fldCharType="separate"/>
            </w:r>
            <w:r w:rsidR="00F2677E">
              <w:rPr>
                <w:noProof/>
                <w:webHidden/>
              </w:rPr>
              <w:t>7</w:t>
            </w:r>
            <w:r w:rsidR="0022634F">
              <w:rPr>
                <w:noProof/>
                <w:webHidden/>
              </w:rPr>
              <w:fldChar w:fldCharType="end"/>
            </w:r>
          </w:hyperlink>
        </w:p>
        <w:p w14:paraId="7A013452" w14:textId="345C18C8" w:rsidR="0022634F" w:rsidRDefault="00D5329B">
          <w:pPr>
            <w:pStyle w:val="TOC1"/>
            <w:tabs>
              <w:tab w:val="right" w:leader="dot" w:pos="9350"/>
            </w:tabs>
            <w:rPr>
              <w:rFonts w:asciiTheme="minorHAnsi" w:eastAsiaTheme="minorEastAsia" w:hAnsiTheme="minorHAnsi" w:cstheme="minorBidi"/>
              <w:noProof/>
              <w:sz w:val="22"/>
              <w:szCs w:val="22"/>
              <w:lang w:val="en-US" w:eastAsia="en-US"/>
            </w:rPr>
          </w:pPr>
          <w:hyperlink w:anchor="_Toc159442296" w:history="1">
            <w:r w:rsidR="0022634F" w:rsidRPr="004C19D0">
              <w:rPr>
                <w:rStyle w:val="Hyperlink"/>
                <w:rFonts w:ascii="Arial" w:hAnsi="Arial" w:cs="Arial"/>
                <w:noProof/>
              </w:rPr>
              <w:t>Describing various comprehensive turnaround strategies to enhance financial results for Seacrest Lodge</w:t>
            </w:r>
            <w:r w:rsidR="0022634F">
              <w:rPr>
                <w:noProof/>
                <w:webHidden/>
              </w:rPr>
              <w:tab/>
            </w:r>
            <w:r w:rsidR="0022634F">
              <w:rPr>
                <w:noProof/>
                <w:webHidden/>
              </w:rPr>
              <w:fldChar w:fldCharType="begin"/>
            </w:r>
            <w:r w:rsidR="0022634F">
              <w:rPr>
                <w:noProof/>
                <w:webHidden/>
              </w:rPr>
              <w:instrText xml:space="preserve"> PAGEREF _Toc159442296 \h </w:instrText>
            </w:r>
            <w:r w:rsidR="0022634F">
              <w:rPr>
                <w:noProof/>
                <w:webHidden/>
              </w:rPr>
            </w:r>
            <w:r w:rsidR="0022634F">
              <w:rPr>
                <w:noProof/>
                <w:webHidden/>
              </w:rPr>
              <w:fldChar w:fldCharType="separate"/>
            </w:r>
            <w:r w:rsidR="00F2677E">
              <w:rPr>
                <w:noProof/>
                <w:webHidden/>
              </w:rPr>
              <w:t>8</w:t>
            </w:r>
            <w:r w:rsidR="0022634F">
              <w:rPr>
                <w:noProof/>
                <w:webHidden/>
              </w:rPr>
              <w:fldChar w:fldCharType="end"/>
            </w:r>
          </w:hyperlink>
        </w:p>
        <w:p w14:paraId="1B412035" w14:textId="56BE7D5C" w:rsidR="0022634F" w:rsidRDefault="00D5329B" w:rsidP="0022634F">
          <w:pPr>
            <w:pStyle w:val="TOC2"/>
            <w:tabs>
              <w:tab w:val="right" w:leader="dot" w:pos="9350"/>
            </w:tabs>
            <w:ind w:left="0"/>
            <w:rPr>
              <w:rFonts w:asciiTheme="minorHAnsi" w:eastAsiaTheme="minorEastAsia" w:hAnsiTheme="minorHAnsi" w:cstheme="minorBidi"/>
              <w:noProof/>
              <w:sz w:val="22"/>
              <w:szCs w:val="22"/>
              <w:lang w:val="en-US" w:eastAsia="en-US"/>
            </w:rPr>
          </w:pPr>
          <w:hyperlink w:anchor="_Toc159442297" w:history="1">
            <w:r w:rsidR="0022634F" w:rsidRPr="004C19D0">
              <w:rPr>
                <w:rStyle w:val="Hyperlink"/>
                <w:rFonts w:ascii="Arial" w:hAnsi="Arial" w:cs="Arial"/>
                <w:noProof/>
              </w:rPr>
              <w:t>Recommendations for the Seacrest Lodge to Boost Financial Results</w:t>
            </w:r>
            <w:r w:rsidR="0022634F">
              <w:rPr>
                <w:noProof/>
                <w:webHidden/>
              </w:rPr>
              <w:tab/>
            </w:r>
            <w:r w:rsidR="0022634F">
              <w:rPr>
                <w:noProof/>
                <w:webHidden/>
              </w:rPr>
              <w:fldChar w:fldCharType="begin"/>
            </w:r>
            <w:r w:rsidR="0022634F">
              <w:rPr>
                <w:noProof/>
                <w:webHidden/>
              </w:rPr>
              <w:instrText xml:space="preserve"> PAGEREF _Toc159442297 \h </w:instrText>
            </w:r>
            <w:r w:rsidR="0022634F">
              <w:rPr>
                <w:noProof/>
                <w:webHidden/>
              </w:rPr>
            </w:r>
            <w:r w:rsidR="0022634F">
              <w:rPr>
                <w:noProof/>
                <w:webHidden/>
              </w:rPr>
              <w:fldChar w:fldCharType="separate"/>
            </w:r>
            <w:r w:rsidR="00F2677E">
              <w:rPr>
                <w:noProof/>
                <w:webHidden/>
              </w:rPr>
              <w:t>10</w:t>
            </w:r>
            <w:r w:rsidR="0022634F">
              <w:rPr>
                <w:noProof/>
                <w:webHidden/>
              </w:rPr>
              <w:fldChar w:fldCharType="end"/>
            </w:r>
          </w:hyperlink>
        </w:p>
        <w:p w14:paraId="2C7D52D1" w14:textId="6A6765A5" w:rsidR="0022634F" w:rsidRDefault="00D5329B">
          <w:pPr>
            <w:pStyle w:val="TOC1"/>
            <w:tabs>
              <w:tab w:val="right" w:leader="dot" w:pos="9350"/>
            </w:tabs>
            <w:rPr>
              <w:rFonts w:asciiTheme="minorHAnsi" w:eastAsiaTheme="minorEastAsia" w:hAnsiTheme="minorHAnsi" w:cstheme="minorBidi"/>
              <w:noProof/>
              <w:sz w:val="22"/>
              <w:szCs w:val="22"/>
              <w:lang w:val="en-US" w:eastAsia="en-US"/>
            </w:rPr>
          </w:pPr>
          <w:hyperlink w:anchor="_Toc159442298" w:history="1">
            <w:r w:rsidR="0022634F" w:rsidRPr="004C19D0">
              <w:rPr>
                <w:rStyle w:val="Hyperlink"/>
                <w:rFonts w:ascii="Arial" w:hAnsi="Arial" w:cs="Arial"/>
                <w:noProof/>
              </w:rPr>
              <w:t>Conclusion</w:t>
            </w:r>
            <w:r w:rsidR="0022634F">
              <w:rPr>
                <w:noProof/>
                <w:webHidden/>
              </w:rPr>
              <w:tab/>
            </w:r>
            <w:r w:rsidR="0022634F">
              <w:rPr>
                <w:noProof/>
                <w:webHidden/>
              </w:rPr>
              <w:fldChar w:fldCharType="begin"/>
            </w:r>
            <w:r w:rsidR="0022634F">
              <w:rPr>
                <w:noProof/>
                <w:webHidden/>
              </w:rPr>
              <w:instrText xml:space="preserve"> PAGEREF _Toc159442298 \h </w:instrText>
            </w:r>
            <w:r w:rsidR="0022634F">
              <w:rPr>
                <w:noProof/>
                <w:webHidden/>
              </w:rPr>
            </w:r>
            <w:r w:rsidR="0022634F">
              <w:rPr>
                <w:noProof/>
                <w:webHidden/>
              </w:rPr>
              <w:fldChar w:fldCharType="separate"/>
            </w:r>
            <w:r w:rsidR="00F2677E">
              <w:rPr>
                <w:noProof/>
                <w:webHidden/>
              </w:rPr>
              <w:t>10</w:t>
            </w:r>
            <w:r w:rsidR="0022634F">
              <w:rPr>
                <w:noProof/>
                <w:webHidden/>
              </w:rPr>
              <w:fldChar w:fldCharType="end"/>
            </w:r>
          </w:hyperlink>
        </w:p>
        <w:p w14:paraId="5EDEF34A" w14:textId="4B9B4DB4" w:rsidR="0022634F" w:rsidRDefault="00D5329B">
          <w:pPr>
            <w:pStyle w:val="TOC1"/>
            <w:tabs>
              <w:tab w:val="right" w:leader="dot" w:pos="9350"/>
            </w:tabs>
            <w:rPr>
              <w:rFonts w:asciiTheme="minorHAnsi" w:eastAsiaTheme="minorEastAsia" w:hAnsiTheme="minorHAnsi" w:cstheme="minorBidi"/>
              <w:noProof/>
              <w:sz w:val="22"/>
              <w:szCs w:val="22"/>
              <w:lang w:val="en-US" w:eastAsia="en-US"/>
            </w:rPr>
          </w:pPr>
          <w:hyperlink w:anchor="_Toc159442299" w:history="1">
            <w:r w:rsidR="0022634F" w:rsidRPr="004C19D0">
              <w:rPr>
                <w:rStyle w:val="Hyperlink"/>
                <w:rFonts w:ascii="Arial" w:hAnsi="Arial" w:cs="Arial"/>
                <w:noProof/>
              </w:rPr>
              <w:t>References</w:t>
            </w:r>
            <w:r w:rsidR="0022634F">
              <w:rPr>
                <w:noProof/>
                <w:webHidden/>
              </w:rPr>
              <w:tab/>
            </w:r>
            <w:r w:rsidR="0022634F">
              <w:rPr>
                <w:noProof/>
                <w:webHidden/>
              </w:rPr>
              <w:fldChar w:fldCharType="begin"/>
            </w:r>
            <w:r w:rsidR="0022634F">
              <w:rPr>
                <w:noProof/>
                <w:webHidden/>
              </w:rPr>
              <w:instrText xml:space="preserve"> PAGEREF _Toc159442299 \h </w:instrText>
            </w:r>
            <w:r w:rsidR="0022634F">
              <w:rPr>
                <w:noProof/>
                <w:webHidden/>
              </w:rPr>
            </w:r>
            <w:r w:rsidR="0022634F">
              <w:rPr>
                <w:noProof/>
                <w:webHidden/>
              </w:rPr>
              <w:fldChar w:fldCharType="separate"/>
            </w:r>
            <w:r w:rsidR="00F2677E">
              <w:rPr>
                <w:noProof/>
                <w:webHidden/>
              </w:rPr>
              <w:t>12</w:t>
            </w:r>
            <w:r w:rsidR="0022634F">
              <w:rPr>
                <w:noProof/>
                <w:webHidden/>
              </w:rPr>
              <w:fldChar w:fldCharType="end"/>
            </w:r>
          </w:hyperlink>
        </w:p>
        <w:p w14:paraId="2A285625" w14:textId="77777777" w:rsidR="00D639E2" w:rsidRPr="00D639E2" w:rsidRDefault="00D639E2" w:rsidP="00D639E2">
          <w:pPr>
            <w:rPr>
              <w:rFonts w:ascii="Arial" w:hAnsi="Arial" w:cs="Arial"/>
            </w:rPr>
          </w:pPr>
          <w:r w:rsidRPr="00D639E2">
            <w:rPr>
              <w:rFonts w:ascii="Arial" w:hAnsi="Arial" w:cs="Arial"/>
              <w:b/>
              <w:bCs/>
            </w:rPr>
            <w:fldChar w:fldCharType="end"/>
          </w:r>
        </w:p>
      </w:sdtContent>
    </w:sdt>
    <w:p w14:paraId="687D915F" w14:textId="77777777" w:rsidR="00D639E2" w:rsidRPr="00D639E2" w:rsidRDefault="00D639E2" w:rsidP="00D639E2">
      <w:pPr>
        <w:jc w:val="center"/>
        <w:rPr>
          <w:rFonts w:ascii="Arial" w:hAnsi="Arial" w:cs="Arial"/>
          <w:b/>
          <w:bCs/>
        </w:rPr>
      </w:pPr>
    </w:p>
    <w:p w14:paraId="343ED1BD" w14:textId="77777777" w:rsidR="00D639E2" w:rsidRPr="00D639E2" w:rsidRDefault="00D639E2" w:rsidP="00D639E2">
      <w:pPr>
        <w:rPr>
          <w:rFonts w:ascii="Arial" w:hAnsi="Arial" w:cs="Arial"/>
          <w:b/>
        </w:rPr>
      </w:pPr>
      <w:r w:rsidRPr="00D639E2">
        <w:rPr>
          <w:rFonts w:ascii="Arial" w:hAnsi="Arial" w:cs="Arial"/>
        </w:rPr>
        <w:br w:type="page"/>
      </w:r>
    </w:p>
    <w:p w14:paraId="69010C89" w14:textId="77777777" w:rsidR="00D639E2" w:rsidRPr="00D639E2" w:rsidRDefault="00D639E2" w:rsidP="00D639E2">
      <w:pPr>
        <w:pStyle w:val="Heading1"/>
        <w:spacing w:line="360" w:lineRule="auto"/>
        <w:rPr>
          <w:rFonts w:ascii="Arial" w:hAnsi="Arial" w:cs="Arial"/>
          <w:sz w:val="24"/>
          <w:szCs w:val="24"/>
        </w:rPr>
      </w:pPr>
      <w:bookmarkStart w:id="1" w:name="_Toc159442293"/>
      <w:r w:rsidRPr="00D639E2">
        <w:rPr>
          <w:rFonts w:ascii="Arial" w:hAnsi="Arial" w:cs="Arial"/>
          <w:sz w:val="24"/>
          <w:szCs w:val="24"/>
        </w:rPr>
        <w:lastRenderedPageBreak/>
        <w:t>Introduction</w:t>
      </w:r>
      <w:bookmarkEnd w:id="1"/>
      <w:r w:rsidRPr="00D639E2">
        <w:rPr>
          <w:rFonts w:ascii="Arial" w:hAnsi="Arial" w:cs="Arial"/>
          <w:sz w:val="24"/>
          <w:szCs w:val="24"/>
        </w:rPr>
        <w:t xml:space="preserve"> </w:t>
      </w:r>
    </w:p>
    <w:p w14:paraId="684ACB8B" w14:textId="72295ACB" w:rsidR="00B40B87" w:rsidRDefault="00D639E2" w:rsidP="00D639E2">
      <w:pPr>
        <w:spacing w:line="360" w:lineRule="auto"/>
        <w:rPr>
          <w:rFonts w:ascii="Arial" w:hAnsi="Arial" w:cs="Arial"/>
        </w:rPr>
      </w:pPr>
      <w:r w:rsidRPr="00D639E2">
        <w:rPr>
          <w:rFonts w:ascii="Arial" w:hAnsi="Arial" w:cs="Arial"/>
        </w:rPr>
        <w:t>The Seacrest Lodge is a very well-known hospitality establishment that is located in the coastline areas of the UK. The business provides leisure and a comfortable staying exp</w:t>
      </w:r>
      <w:r w:rsidR="00ED5412">
        <w:rPr>
          <w:rFonts w:ascii="Arial" w:hAnsi="Arial" w:cs="Arial"/>
        </w:rPr>
        <w:t>erience to its guests. I</w:t>
      </w:r>
      <w:r w:rsidRPr="00D639E2">
        <w:rPr>
          <w:rFonts w:ascii="Arial" w:hAnsi="Arial" w:cs="Arial"/>
        </w:rPr>
        <w:t>nnovative services and facilities offered by the hotel have helped to gain a huge growth potential within a very short time. However, the overall rate of business revenue and profitability has declined hugely for the establishment. Various problems like low rate of revenue, reduced occupancy rates and low customer satisfaction have created huge challenges f</w:t>
      </w:r>
      <w:r w:rsidR="00B40B87">
        <w:rPr>
          <w:rFonts w:ascii="Arial" w:hAnsi="Arial" w:cs="Arial"/>
        </w:rPr>
        <w:t>or The Seacrest Lodge.</w:t>
      </w:r>
    </w:p>
    <w:p w14:paraId="186F834B" w14:textId="15A431B1" w:rsidR="00D639E2" w:rsidRDefault="00D639E2" w:rsidP="00D639E2">
      <w:pPr>
        <w:spacing w:line="360" w:lineRule="auto"/>
        <w:rPr>
          <w:rFonts w:ascii="Arial" w:hAnsi="Arial" w:cs="Arial"/>
        </w:rPr>
      </w:pPr>
      <w:r w:rsidRPr="00D639E2">
        <w:rPr>
          <w:rFonts w:ascii="Arial" w:hAnsi="Arial" w:cs="Arial"/>
        </w:rPr>
        <w:t>The report is prepared to identify the overall financial performance of the business. Moreover, important facts like total revenue, business expenditure, assets and liabilities of the establishment will be highlighted in the report as well. Additionally, an innovative and unique turnaround strategy for The Seacrest Lodge will be prepared in the case study report.</w:t>
      </w:r>
      <w:r w:rsidR="00ED5412">
        <w:rPr>
          <w:rFonts w:ascii="Arial" w:hAnsi="Arial" w:cs="Arial"/>
        </w:rPr>
        <w:t xml:space="preserve"> As well</w:t>
      </w:r>
      <w:r w:rsidRPr="00D639E2">
        <w:rPr>
          <w:rFonts w:ascii="Arial" w:hAnsi="Arial" w:cs="Arial"/>
        </w:rPr>
        <w:t>, necessary recommendations and another short-term business goal for promoting sustainable revenue and profit growth will be attached to the case study report as well.</w:t>
      </w:r>
    </w:p>
    <w:p w14:paraId="276A6DA5" w14:textId="4A18A12B" w:rsidR="00F370F6" w:rsidRDefault="00F370F6" w:rsidP="00D639E2">
      <w:pPr>
        <w:spacing w:line="360" w:lineRule="auto"/>
        <w:rPr>
          <w:rFonts w:ascii="Arial" w:hAnsi="Arial" w:cs="Arial"/>
        </w:rPr>
      </w:pPr>
    </w:p>
    <w:p w14:paraId="2DEBBA9A" w14:textId="14F90C43" w:rsidR="00F370F6" w:rsidRDefault="00F370F6" w:rsidP="00D639E2">
      <w:pPr>
        <w:spacing w:line="360" w:lineRule="auto"/>
        <w:rPr>
          <w:rFonts w:ascii="Arial" w:hAnsi="Arial" w:cs="Arial"/>
        </w:rPr>
      </w:pPr>
    </w:p>
    <w:p w14:paraId="31581F23" w14:textId="704BE5D9" w:rsidR="00F370F6" w:rsidRDefault="00F370F6" w:rsidP="00D639E2">
      <w:pPr>
        <w:spacing w:line="360" w:lineRule="auto"/>
        <w:rPr>
          <w:rFonts w:ascii="Arial" w:hAnsi="Arial" w:cs="Arial"/>
        </w:rPr>
      </w:pPr>
    </w:p>
    <w:p w14:paraId="2ABDA8B3" w14:textId="1E52AAA4" w:rsidR="00F370F6" w:rsidRDefault="00F370F6" w:rsidP="00D639E2">
      <w:pPr>
        <w:spacing w:line="360" w:lineRule="auto"/>
        <w:rPr>
          <w:rFonts w:ascii="Arial" w:hAnsi="Arial" w:cs="Arial"/>
        </w:rPr>
      </w:pPr>
    </w:p>
    <w:p w14:paraId="64691005" w14:textId="77E9ED43" w:rsidR="00F370F6" w:rsidRDefault="00F370F6" w:rsidP="00D639E2">
      <w:pPr>
        <w:spacing w:line="360" w:lineRule="auto"/>
        <w:rPr>
          <w:rFonts w:ascii="Arial" w:hAnsi="Arial" w:cs="Arial"/>
        </w:rPr>
      </w:pPr>
    </w:p>
    <w:p w14:paraId="644018FA" w14:textId="1DA21EEF" w:rsidR="00F370F6" w:rsidRDefault="00F370F6" w:rsidP="00D639E2">
      <w:pPr>
        <w:spacing w:line="360" w:lineRule="auto"/>
        <w:rPr>
          <w:rFonts w:ascii="Arial" w:hAnsi="Arial" w:cs="Arial"/>
        </w:rPr>
      </w:pPr>
    </w:p>
    <w:p w14:paraId="6F8965E0" w14:textId="2AB4CF04" w:rsidR="00F370F6" w:rsidRDefault="00F370F6" w:rsidP="00D639E2">
      <w:pPr>
        <w:spacing w:line="360" w:lineRule="auto"/>
        <w:rPr>
          <w:rFonts w:ascii="Arial" w:hAnsi="Arial" w:cs="Arial"/>
        </w:rPr>
      </w:pPr>
    </w:p>
    <w:p w14:paraId="75768805" w14:textId="0DA31896" w:rsidR="00F370F6" w:rsidRDefault="00F370F6" w:rsidP="00D639E2">
      <w:pPr>
        <w:spacing w:line="360" w:lineRule="auto"/>
        <w:rPr>
          <w:rFonts w:ascii="Arial" w:hAnsi="Arial" w:cs="Arial"/>
        </w:rPr>
      </w:pPr>
    </w:p>
    <w:p w14:paraId="44F2F315" w14:textId="282F85EA" w:rsidR="00F370F6" w:rsidRDefault="00F370F6" w:rsidP="00D639E2">
      <w:pPr>
        <w:spacing w:line="360" w:lineRule="auto"/>
        <w:rPr>
          <w:rFonts w:ascii="Arial" w:hAnsi="Arial" w:cs="Arial"/>
        </w:rPr>
      </w:pPr>
    </w:p>
    <w:p w14:paraId="42312764" w14:textId="70002CD9" w:rsidR="00F370F6" w:rsidRDefault="00F370F6" w:rsidP="00D639E2">
      <w:pPr>
        <w:spacing w:line="360" w:lineRule="auto"/>
        <w:rPr>
          <w:rFonts w:ascii="Arial" w:hAnsi="Arial" w:cs="Arial"/>
        </w:rPr>
      </w:pPr>
    </w:p>
    <w:p w14:paraId="51C5812F" w14:textId="2470C10B" w:rsidR="00F370F6" w:rsidRDefault="00F370F6" w:rsidP="00D639E2">
      <w:pPr>
        <w:spacing w:line="360" w:lineRule="auto"/>
        <w:rPr>
          <w:rFonts w:ascii="Arial" w:hAnsi="Arial" w:cs="Arial"/>
        </w:rPr>
      </w:pPr>
    </w:p>
    <w:p w14:paraId="14AA8FA7" w14:textId="20E62F99" w:rsidR="00F370F6" w:rsidRDefault="00F370F6" w:rsidP="00D639E2">
      <w:pPr>
        <w:spacing w:line="360" w:lineRule="auto"/>
        <w:rPr>
          <w:rFonts w:ascii="Arial" w:hAnsi="Arial" w:cs="Arial"/>
        </w:rPr>
      </w:pPr>
    </w:p>
    <w:p w14:paraId="39BCBFE6" w14:textId="56F45E7B" w:rsidR="00F370F6" w:rsidRDefault="00F370F6" w:rsidP="00D639E2">
      <w:pPr>
        <w:spacing w:line="360" w:lineRule="auto"/>
        <w:rPr>
          <w:rFonts w:ascii="Arial" w:hAnsi="Arial" w:cs="Arial"/>
        </w:rPr>
      </w:pPr>
    </w:p>
    <w:p w14:paraId="77D9854C" w14:textId="77777777" w:rsidR="0030416B" w:rsidRDefault="0030416B" w:rsidP="00D639E2">
      <w:pPr>
        <w:spacing w:line="360" w:lineRule="auto"/>
        <w:rPr>
          <w:rFonts w:ascii="Arial" w:hAnsi="Arial" w:cs="Arial"/>
        </w:rPr>
      </w:pPr>
    </w:p>
    <w:p w14:paraId="69F4A3E8" w14:textId="77777777" w:rsidR="00D639E2" w:rsidRPr="00D639E2" w:rsidRDefault="00D639E2" w:rsidP="000E1992">
      <w:pPr>
        <w:pStyle w:val="Heading1"/>
        <w:spacing w:after="240" w:line="360" w:lineRule="auto"/>
        <w:rPr>
          <w:rFonts w:ascii="Arial" w:hAnsi="Arial" w:cs="Arial"/>
          <w:sz w:val="24"/>
          <w:szCs w:val="24"/>
        </w:rPr>
      </w:pPr>
      <w:bookmarkStart w:id="2" w:name="_qadr4x96o3yc" w:colFirst="0" w:colLast="0"/>
      <w:bookmarkStart w:id="3" w:name="_Toc159442294"/>
      <w:bookmarkEnd w:id="2"/>
      <w:r w:rsidRPr="00D639E2">
        <w:rPr>
          <w:rFonts w:ascii="Arial" w:hAnsi="Arial" w:cs="Arial"/>
          <w:sz w:val="24"/>
          <w:szCs w:val="24"/>
        </w:rPr>
        <w:lastRenderedPageBreak/>
        <w:t>Evaluating the financial performance of Seacrest Lodge</w:t>
      </w:r>
      <w:bookmarkEnd w:id="3"/>
      <w:r w:rsidRPr="00D639E2">
        <w:rPr>
          <w:rFonts w:ascii="Arial" w:hAnsi="Arial" w:cs="Arial"/>
          <w:sz w:val="24"/>
          <w:szCs w:val="24"/>
        </w:rPr>
        <w:t xml:space="preserve"> </w:t>
      </w:r>
    </w:p>
    <w:p w14:paraId="6940F4BD" w14:textId="77777777" w:rsidR="00D639E2" w:rsidRPr="00D639E2" w:rsidRDefault="00D639E2" w:rsidP="000E1992">
      <w:pPr>
        <w:spacing w:line="360" w:lineRule="auto"/>
        <w:rPr>
          <w:rFonts w:ascii="Arial" w:hAnsi="Arial" w:cs="Arial"/>
        </w:rPr>
      </w:pPr>
      <w:r w:rsidRPr="00D639E2">
        <w:rPr>
          <w:rFonts w:ascii="Arial" w:hAnsi="Arial" w:cs="Arial"/>
        </w:rPr>
        <w:t xml:space="preserve">The overall financial performance of The Seacrest Lodge is examined below by taking a brief look at the balance sheet and income statements. </w:t>
      </w:r>
    </w:p>
    <w:p w14:paraId="7BF9E15B" w14:textId="77777777" w:rsidR="00D639E2" w:rsidRPr="000E1992" w:rsidRDefault="00D639E2" w:rsidP="000E1992">
      <w:pPr>
        <w:spacing w:line="360" w:lineRule="auto"/>
        <w:rPr>
          <w:rFonts w:ascii="Arial" w:hAnsi="Arial" w:cs="Arial"/>
          <w:b/>
        </w:rPr>
      </w:pPr>
      <w:r w:rsidRPr="000E1992">
        <w:rPr>
          <w:rFonts w:ascii="Arial" w:hAnsi="Arial" w:cs="Arial"/>
          <w:b/>
        </w:rPr>
        <w:t xml:space="preserve">Evaluating revenue, operating expenses and net income </w:t>
      </w:r>
    </w:p>
    <w:p w14:paraId="3C475313" w14:textId="5F1E6427" w:rsidR="00D639E2" w:rsidRDefault="00D639E2" w:rsidP="000E1992">
      <w:pPr>
        <w:spacing w:line="360" w:lineRule="auto"/>
        <w:rPr>
          <w:rFonts w:ascii="Arial" w:hAnsi="Arial" w:cs="Arial"/>
        </w:rPr>
      </w:pPr>
      <w:r w:rsidRPr="00D639E2">
        <w:rPr>
          <w:rFonts w:ascii="Arial" w:hAnsi="Arial" w:cs="Arial"/>
        </w:rPr>
        <w:t xml:space="preserve">According to the data </w:t>
      </w:r>
      <w:r w:rsidR="0030416B">
        <w:rPr>
          <w:rFonts w:ascii="Arial" w:hAnsi="Arial" w:cs="Arial"/>
        </w:rPr>
        <w:t xml:space="preserve">mentioned in the balance sheet, for </w:t>
      </w:r>
      <w:r w:rsidRPr="00D639E2">
        <w:rPr>
          <w:rFonts w:ascii="Arial" w:hAnsi="Arial" w:cs="Arial"/>
        </w:rPr>
        <w:t xml:space="preserve">the year 2021, the total revenue was £1,200,000 while the operating expenses were £900,000 and net income was £300,000. In the year 2022, the respective business has secured a yearly revenue of £1,100,000 and the operating expenses were £950,000. Hence the respective business has secured income of £150,000 in the year 2022. </w:t>
      </w:r>
    </w:p>
    <w:p w14:paraId="174AD2DA" w14:textId="77777777" w:rsidR="00D639E2" w:rsidRPr="00D639E2" w:rsidRDefault="00D639E2" w:rsidP="00D639E2">
      <w:pPr>
        <w:spacing w:after="240" w:line="360" w:lineRule="auto"/>
        <w:rPr>
          <w:rFonts w:ascii="Arial" w:hAnsi="Arial" w:cs="Arial"/>
        </w:rPr>
      </w:pPr>
      <w:r w:rsidRPr="00D639E2">
        <w:rPr>
          <w:rFonts w:ascii="Arial" w:hAnsi="Arial" w:cs="Arial"/>
          <w:noProof/>
          <w:lang w:val="en-US" w:eastAsia="en-US"/>
        </w:rPr>
        <w:drawing>
          <wp:inline distT="114300" distB="114300" distL="114300" distR="114300" wp14:anchorId="1997CB6C" wp14:editId="6F63A228">
            <wp:extent cx="5943600" cy="914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914400"/>
                    </a:xfrm>
                    <a:prstGeom prst="rect">
                      <a:avLst/>
                    </a:prstGeom>
                    <a:ln/>
                  </pic:spPr>
                </pic:pic>
              </a:graphicData>
            </a:graphic>
          </wp:inline>
        </w:drawing>
      </w:r>
    </w:p>
    <w:p w14:paraId="2C87AB98" w14:textId="77777777" w:rsidR="00D639E2" w:rsidRPr="00D639E2" w:rsidRDefault="00D639E2" w:rsidP="00D639E2">
      <w:pPr>
        <w:spacing w:after="240" w:line="360" w:lineRule="auto"/>
        <w:jc w:val="center"/>
        <w:rPr>
          <w:rFonts w:ascii="Arial" w:hAnsi="Arial" w:cs="Arial"/>
          <w:b/>
        </w:rPr>
      </w:pPr>
      <w:r w:rsidRPr="00D639E2">
        <w:rPr>
          <w:rFonts w:ascii="Arial" w:hAnsi="Arial" w:cs="Arial"/>
          <w:b/>
        </w:rPr>
        <w:t>Figure: Income statement of The Seacrest Lodge</w:t>
      </w:r>
    </w:p>
    <w:p w14:paraId="6BCEBB1C" w14:textId="69CBA8AD" w:rsidR="00D639E2" w:rsidRPr="00D639E2" w:rsidRDefault="0030416B" w:rsidP="00B40B87">
      <w:pPr>
        <w:spacing w:line="360" w:lineRule="auto"/>
        <w:rPr>
          <w:rFonts w:ascii="Arial" w:hAnsi="Arial" w:cs="Arial"/>
        </w:rPr>
      </w:pPr>
      <w:r>
        <w:rPr>
          <w:rFonts w:ascii="Arial" w:hAnsi="Arial" w:cs="Arial"/>
        </w:rPr>
        <w:t>T</w:t>
      </w:r>
      <w:r w:rsidR="00D639E2" w:rsidRPr="00D639E2">
        <w:rPr>
          <w:rFonts w:ascii="Arial" w:hAnsi="Arial" w:cs="Arial"/>
        </w:rPr>
        <w:t xml:space="preserve">he rate of income was reduced due to increased operational expenses. In the next year of 2023, the respective hotel had services revenue of £950,000 and operational expenses were £1,100,000 hence the business was able to generate income of -£150,000. It can be examined that the rate of income was reduced significantly due to the low amount of revenue and </w:t>
      </w:r>
      <w:r>
        <w:rPr>
          <w:rFonts w:ascii="Arial" w:hAnsi="Arial" w:cs="Arial"/>
        </w:rPr>
        <w:t>high operating expenses as well.</w:t>
      </w:r>
    </w:p>
    <w:p w14:paraId="13267EE4" w14:textId="77777777" w:rsidR="00F370F6" w:rsidRPr="00F370F6" w:rsidRDefault="00D639E2" w:rsidP="000E1992">
      <w:pPr>
        <w:spacing w:line="360" w:lineRule="auto"/>
      </w:pPr>
      <w:r w:rsidRPr="000E1992">
        <w:rPr>
          <w:rFonts w:ascii="Arial" w:hAnsi="Arial" w:cs="Arial"/>
          <w:b/>
        </w:rPr>
        <w:t>Evaluating current assets and liabilities</w:t>
      </w:r>
      <w:r w:rsidR="00F370F6" w:rsidRPr="000E1992">
        <w:rPr>
          <w:rFonts w:ascii="Arial" w:hAnsi="Arial" w:cs="Arial"/>
          <w:b/>
        </w:rPr>
        <w:t xml:space="preserve"> </w:t>
      </w:r>
    </w:p>
    <w:p w14:paraId="46FE1EDE" w14:textId="5BBDE578" w:rsidR="00D639E2" w:rsidRPr="00F370F6" w:rsidRDefault="0030416B" w:rsidP="00F370F6">
      <w:pPr>
        <w:spacing w:line="360" w:lineRule="auto"/>
        <w:rPr>
          <w:rFonts w:ascii="Arial" w:hAnsi="Arial" w:cs="Arial"/>
        </w:rPr>
      </w:pPr>
      <w:r>
        <w:rPr>
          <w:rFonts w:ascii="Arial" w:hAnsi="Arial" w:cs="Arial"/>
        </w:rPr>
        <w:t>According to</w:t>
      </w:r>
      <w:r w:rsidR="00D639E2" w:rsidRPr="00F370F6">
        <w:rPr>
          <w:rFonts w:ascii="Arial" w:hAnsi="Arial" w:cs="Arial"/>
        </w:rPr>
        <w:t xml:space="preserve"> the balance sheet of the business, in </w:t>
      </w:r>
      <w:r>
        <w:rPr>
          <w:rFonts w:ascii="Arial" w:hAnsi="Arial" w:cs="Arial"/>
        </w:rPr>
        <w:t xml:space="preserve">2021, the </w:t>
      </w:r>
      <w:r w:rsidR="00D639E2" w:rsidRPr="00F370F6">
        <w:rPr>
          <w:rFonts w:ascii="Arial" w:hAnsi="Arial" w:cs="Arial"/>
        </w:rPr>
        <w:t>total valuation of assets was £2,150,000. In the next year, the total valuation of assets was £2,120,000 and £1,850,000 for the consecutive years o</w:t>
      </w:r>
      <w:r>
        <w:rPr>
          <w:rFonts w:ascii="Arial" w:hAnsi="Arial" w:cs="Arial"/>
        </w:rPr>
        <w:t xml:space="preserve">f 2022 and 2023 as well. Hence emerges </w:t>
      </w:r>
      <w:r w:rsidR="00D639E2" w:rsidRPr="00F370F6">
        <w:rPr>
          <w:rFonts w:ascii="Arial" w:hAnsi="Arial" w:cs="Arial"/>
        </w:rPr>
        <w:t xml:space="preserve">the fact that the </w:t>
      </w:r>
      <w:r>
        <w:rPr>
          <w:rFonts w:ascii="Arial" w:hAnsi="Arial" w:cs="Arial"/>
        </w:rPr>
        <w:t xml:space="preserve">company’s </w:t>
      </w:r>
      <w:r w:rsidR="00D639E2" w:rsidRPr="00F370F6">
        <w:rPr>
          <w:rFonts w:ascii="Arial" w:hAnsi="Arial" w:cs="Arial"/>
        </w:rPr>
        <w:t xml:space="preserve">valuation of assets </w:t>
      </w:r>
      <w:r>
        <w:rPr>
          <w:rFonts w:ascii="Arial" w:hAnsi="Arial" w:cs="Arial"/>
        </w:rPr>
        <w:t>has been</w:t>
      </w:r>
      <w:r w:rsidR="00D639E2" w:rsidRPr="00F370F6">
        <w:rPr>
          <w:rFonts w:ascii="Arial" w:hAnsi="Arial" w:cs="Arial"/>
        </w:rPr>
        <w:t xml:space="preserve"> decreasing. </w:t>
      </w:r>
    </w:p>
    <w:p w14:paraId="1DF30696" w14:textId="77777777" w:rsidR="00D639E2" w:rsidRPr="00D639E2" w:rsidRDefault="00D639E2" w:rsidP="00D639E2">
      <w:pPr>
        <w:spacing w:after="240" w:line="360" w:lineRule="auto"/>
        <w:jc w:val="center"/>
        <w:rPr>
          <w:rFonts w:ascii="Arial" w:hAnsi="Arial" w:cs="Arial"/>
        </w:rPr>
      </w:pPr>
      <w:r w:rsidRPr="00D639E2">
        <w:rPr>
          <w:rFonts w:ascii="Arial" w:hAnsi="Arial" w:cs="Arial"/>
          <w:noProof/>
          <w:lang w:val="en-US" w:eastAsia="en-US"/>
        </w:rPr>
        <w:lastRenderedPageBreak/>
        <w:drawing>
          <wp:inline distT="114300" distB="114300" distL="114300" distR="114300" wp14:anchorId="5C50D403" wp14:editId="23E25E1E">
            <wp:extent cx="5943600" cy="2095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095500"/>
                    </a:xfrm>
                    <a:prstGeom prst="rect">
                      <a:avLst/>
                    </a:prstGeom>
                    <a:ln/>
                  </pic:spPr>
                </pic:pic>
              </a:graphicData>
            </a:graphic>
          </wp:inline>
        </w:drawing>
      </w:r>
    </w:p>
    <w:p w14:paraId="0F507D77" w14:textId="77777777" w:rsidR="00D639E2" w:rsidRPr="00D639E2" w:rsidRDefault="00D639E2" w:rsidP="00D639E2">
      <w:pPr>
        <w:spacing w:after="240" w:line="360" w:lineRule="auto"/>
        <w:jc w:val="center"/>
        <w:rPr>
          <w:rFonts w:ascii="Arial" w:hAnsi="Arial" w:cs="Arial"/>
          <w:b/>
        </w:rPr>
      </w:pPr>
      <w:r w:rsidRPr="00D639E2">
        <w:rPr>
          <w:rFonts w:ascii="Arial" w:hAnsi="Arial" w:cs="Arial"/>
          <w:b/>
        </w:rPr>
        <w:t>Figure: Balance sheet of The Seacrest Lodge</w:t>
      </w:r>
    </w:p>
    <w:p w14:paraId="1DE9F0F6" w14:textId="5A435BB6" w:rsidR="00D639E2" w:rsidRPr="00D639E2" w:rsidRDefault="00D639E2" w:rsidP="000515EA">
      <w:pPr>
        <w:spacing w:line="360" w:lineRule="auto"/>
        <w:rPr>
          <w:rFonts w:ascii="Arial" w:hAnsi="Arial" w:cs="Arial"/>
        </w:rPr>
      </w:pPr>
      <w:r w:rsidRPr="00D639E2">
        <w:rPr>
          <w:rFonts w:ascii="Arial" w:hAnsi="Arial" w:cs="Arial"/>
        </w:rPr>
        <w:t>On the other hand, the business own liabilities of £1,530,000</w:t>
      </w:r>
      <w:r w:rsidR="0030416B">
        <w:rPr>
          <w:rFonts w:ascii="Arial" w:hAnsi="Arial" w:cs="Arial"/>
        </w:rPr>
        <w:t xml:space="preserve"> in </w:t>
      </w:r>
      <w:r w:rsidRPr="00D639E2">
        <w:rPr>
          <w:rFonts w:ascii="Arial" w:hAnsi="Arial" w:cs="Arial"/>
        </w:rPr>
        <w:t xml:space="preserve">2021. In the years 2022 and 2023, the liability amount was £1,540,000 and £1,550,000 as well. Hence, as per the data, the business’s liability is increasing which </w:t>
      </w:r>
      <w:r w:rsidR="0030416B">
        <w:rPr>
          <w:rFonts w:ascii="Arial" w:hAnsi="Arial" w:cs="Arial"/>
        </w:rPr>
        <w:t xml:space="preserve">can endanger the future operation of the hotel. </w:t>
      </w:r>
      <w:r w:rsidRPr="00D639E2">
        <w:rPr>
          <w:rFonts w:ascii="Arial" w:hAnsi="Arial" w:cs="Arial"/>
        </w:rPr>
        <w:t xml:space="preserve">The fact is very clear that the financial performance of the business is decreasing. </w:t>
      </w:r>
    </w:p>
    <w:p w14:paraId="32CDBFB8" w14:textId="77777777" w:rsidR="00D639E2" w:rsidRPr="000E1992" w:rsidRDefault="00D639E2" w:rsidP="000E1992">
      <w:pPr>
        <w:spacing w:line="360" w:lineRule="auto"/>
        <w:rPr>
          <w:rFonts w:ascii="Arial" w:hAnsi="Arial" w:cs="Arial"/>
          <w:b/>
        </w:rPr>
      </w:pPr>
      <w:r w:rsidRPr="000E1992">
        <w:rPr>
          <w:rFonts w:ascii="Arial" w:hAnsi="Arial" w:cs="Arial"/>
          <w:b/>
        </w:rPr>
        <w:t>Evaluating the current rate of debt and equity</w:t>
      </w:r>
    </w:p>
    <w:p w14:paraId="1A40D215" w14:textId="4867983D" w:rsidR="00D639E2" w:rsidRPr="00D639E2" w:rsidRDefault="00D639E2" w:rsidP="000515EA">
      <w:pPr>
        <w:spacing w:line="360" w:lineRule="auto"/>
        <w:rPr>
          <w:rFonts w:ascii="Arial" w:hAnsi="Arial" w:cs="Arial"/>
        </w:rPr>
      </w:pPr>
      <w:r w:rsidRPr="00D639E2">
        <w:rPr>
          <w:rFonts w:ascii="Arial" w:hAnsi="Arial" w:cs="Arial"/>
        </w:rPr>
        <w:t>T</w:t>
      </w:r>
      <w:r w:rsidR="0030416B">
        <w:rPr>
          <w:rFonts w:ascii="Arial" w:hAnsi="Arial" w:cs="Arial"/>
        </w:rPr>
        <w:t>he Seacrest Lodge had</w:t>
      </w:r>
      <w:r w:rsidRPr="00D639E2">
        <w:rPr>
          <w:rFonts w:ascii="Arial" w:hAnsi="Arial" w:cs="Arial"/>
        </w:rPr>
        <w:t xml:space="preserve"> to pay £620,000 as equity shares in the year 2021.  In the years 2022 and 2023, the valuation of business equity was £580,000 and £300,000 as well. Hence, the respective business is struggling to pay its </w:t>
      </w:r>
      <w:r w:rsidR="0030416B">
        <w:rPr>
          <w:rFonts w:ascii="Arial" w:hAnsi="Arial" w:cs="Arial"/>
        </w:rPr>
        <w:t xml:space="preserve">rate of profit to its dividends. </w:t>
      </w:r>
      <w:r w:rsidRPr="00D639E2">
        <w:rPr>
          <w:rFonts w:ascii="Arial" w:hAnsi="Arial" w:cs="Arial"/>
        </w:rPr>
        <w:t xml:space="preserve">Hence, the shareholders may reduce interest in the specific business due to a lack of profitability. </w:t>
      </w:r>
    </w:p>
    <w:p w14:paraId="43C83A1C" w14:textId="77777777" w:rsidR="00D639E2" w:rsidRPr="000E1992" w:rsidRDefault="00D639E2" w:rsidP="000E1992">
      <w:pPr>
        <w:spacing w:line="360" w:lineRule="auto"/>
        <w:rPr>
          <w:rFonts w:ascii="Arial" w:hAnsi="Arial" w:cs="Arial"/>
          <w:b/>
        </w:rPr>
      </w:pPr>
      <w:r w:rsidRPr="000E1992">
        <w:rPr>
          <w:rFonts w:ascii="Arial" w:hAnsi="Arial" w:cs="Arial"/>
          <w:b/>
        </w:rPr>
        <w:t>Evaluating average room rate and occupancy rates</w:t>
      </w:r>
    </w:p>
    <w:p w14:paraId="736A0CC6" w14:textId="1DACD515" w:rsidR="00D639E2" w:rsidRPr="00D639E2" w:rsidRDefault="00D639E2" w:rsidP="00D639E2">
      <w:pPr>
        <w:spacing w:after="240" w:line="360" w:lineRule="auto"/>
        <w:rPr>
          <w:rFonts w:ascii="Arial" w:hAnsi="Arial" w:cs="Arial"/>
        </w:rPr>
      </w:pPr>
      <w:r w:rsidRPr="00D639E2">
        <w:rPr>
          <w:rFonts w:ascii="Arial" w:hAnsi="Arial" w:cs="Arial"/>
        </w:rPr>
        <w:t xml:space="preserve">As per the data, the average room rate of the Seacrest Lodge was £260 for the year 2021. In the years 2022 and </w:t>
      </w:r>
      <w:r w:rsidR="0030416B">
        <w:rPr>
          <w:rFonts w:ascii="Arial" w:hAnsi="Arial" w:cs="Arial"/>
        </w:rPr>
        <w:t xml:space="preserve">2023, the average room rate were £240 and £210. </w:t>
      </w:r>
      <w:r w:rsidRPr="00D639E2">
        <w:rPr>
          <w:rFonts w:ascii="Arial" w:hAnsi="Arial" w:cs="Arial"/>
        </w:rPr>
        <w:t xml:space="preserve">Hence, the fact is very clear that the valuation of the room is decreasing. Consumers are not </w:t>
      </w:r>
      <w:r w:rsidR="00DA58A9">
        <w:rPr>
          <w:rFonts w:ascii="Arial" w:hAnsi="Arial" w:cs="Arial"/>
        </w:rPr>
        <w:t>booking</w:t>
      </w:r>
      <w:r w:rsidRPr="00D639E2">
        <w:rPr>
          <w:rFonts w:ascii="Arial" w:hAnsi="Arial" w:cs="Arial"/>
        </w:rPr>
        <w:t xml:space="preserve"> rooms despite low prices. </w:t>
      </w:r>
    </w:p>
    <w:p w14:paraId="46790882" w14:textId="77777777" w:rsidR="00D639E2" w:rsidRPr="00D639E2" w:rsidRDefault="00D639E2" w:rsidP="00D639E2">
      <w:pPr>
        <w:spacing w:after="240" w:line="360" w:lineRule="auto"/>
        <w:rPr>
          <w:rFonts w:ascii="Arial" w:hAnsi="Arial" w:cs="Arial"/>
          <w:b/>
        </w:rPr>
      </w:pPr>
    </w:p>
    <w:p w14:paraId="2C483161" w14:textId="77777777" w:rsidR="00D639E2" w:rsidRPr="00D639E2" w:rsidRDefault="00D639E2" w:rsidP="00D639E2">
      <w:pPr>
        <w:spacing w:after="240" w:line="360" w:lineRule="auto"/>
        <w:jc w:val="center"/>
        <w:rPr>
          <w:rFonts w:ascii="Arial" w:hAnsi="Arial" w:cs="Arial"/>
        </w:rPr>
      </w:pPr>
      <w:r w:rsidRPr="00D639E2">
        <w:rPr>
          <w:rFonts w:ascii="Arial" w:hAnsi="Arial" w:cs="Arial"/>
          <w:noProof/>
          <w:lang w:val="en-US" w:eastAsia="en-US"/>
        </w:rPr>
        <w:lastRenderedPageBreak/>
        <w:drawing>
          <wp:inline distT="114300" distB="114300" distL="114300" distR="114300" wp14:anchorId="3E41755F" wp14:editId="70409A7F">
            <wp:extent cx="2962275" cy="2362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962275" cy="2362200"/>
                    </a:xfrm>
                    <a:prstGeom prst="rect">
                      <a:avLst/>
                    </a:prstGeom>
                    <a:ln/>
                  </pic:spPr>
                </pic:pic>
              </a:graphicData>
            </a:graphic>
          </wp:inline>
        </w:drawing>
      </w:r>
    </w:p>
    <w:p w14:paraId="689B1B05" w14:textId="77777777" w:rsidR="00D639E2" w:rsidRPr="00D639E2" w:rsidRDefault="00D639E2" w:rsidP="00D639E2">
      <w:pPr>
        <w:spacing w:after="240" w:line="360" w:lineRule="auto"/>
        <w:jc w:val="center"/>
        <w:rPr>
          <w:rFonts w:ascii="Arial" w:hAnsi="Arial" w:cs="Arial"/>
          <w:b/>
        </w:rPr>
      </w:pPr>
      <w:r w:rsidRPr="00D639E2">
        <w:rPr>
          <w:rFonts w:ascii="Arial" w:hAnsi="Arial" w:cs="Arial"/>
          <w:b/>
        </w:rPr>
        <w:t>Figure: Average room rate and occupancy rate of The Seacrest Lodge</w:t>
      </w:r>
    </w:p>
    <w:p w14:paraId="21688548" w14:textId="6885C16D" w:rsidR="00D639E2" w:rsidRDefault="00D639E2" w:rsidP="00D639E2">
      <w:pPr>
        <w:spacing w:after="240" w:line="360" w:lineRule="auto"/>
        <w:rPr>
          <w:rFonts w:ascii="Arial" w:hAnsi="Arial" w:cs="Arial"/>
        </w:rPr>
      </w:pPr>
      <w:r w:rsidRPr="00D639E2">
        <w:rPr>
          <w:rFonts w:ascii="Arial" w:hAnsi="Arial" w:cs="Arial"/>
        </w:rPr>
        <w:t>On the other hand, the overall room occupancy rate of the business was 65% in the year 2021. In the years 2022 and 2023, the room occupan</w:t>
      </w:r>
      <w:r w:rsidR="00DA58A9">
        <w:rPr>
          <w:rFonts w:ascii="Arial" w:hAnsi="Arial" w:cs="Arial"/>
        </w:rPr>
        <w:t xml:space="preserve">cy rate was 60% and 50% as well. </w:t>
      </w:r>
      <w:r w:rsidRPr="00D639E2">
        <w:rPr>
          <w:rFonts w:ascii="Arial" w:hAnsi="Arial" w:cs="Arial"/>
        </w:rPr>
        <w:t xml:space="preserve">The data indicates that the business is struggling to secure a sufficient amount of room sales. </w:t>
      </w:r>
      <w:r w:rsidRPr="00DE622F">
        <w:rPr>
          <w:rFonts w:ascii="Arial" w:hAnsi="Arial" w:cs="Arial"/>
          <w:color w:val="000000" w:themeColor="text1"/>
        </w:rPr>
        <w:t xml:space="preserve">Hence, it can be examined that the financial performance output of The Seacrest Lodge is negative. </w:t>
      </w:r>
    </w:p>
    <w:p w14:paraId="41CDD54D" w14:textId="77777777" w:rsidR="00D639E2" w:rsidRPr="00D639E2" w:rsidRDefault="00D639E2" w:rsidP="00D639E2">
      <w:pPr>
        <w:pStyle w:val="Heading1"/>
        <w:spacing w:after="240" w:line="360" w:lineRule="auto"/>
        <w:rPr>
          <w:rFonts w:ascii="Arial" w:hAnsi="Arial" w:cs="Arial"/>
          <w:sz w:val="24"/>
          <w:szCs w:val="24"/>
        </w:rPr>
      </w:pPr>
      <w:bookmarkStart w:id="4" w:name="_2azxsscjyagy" w:colFirst="0" w:colLast="0"/>
      <w:bookmarkStart w:id="5" w:name="_mv91hptg0wib" w:colFirst="0" w:colLast="0"/>
      <w:bookmarkStart w:id="6" w:name="_Toc159442295"/>
      <w:bookmarkEnd w:id="4"/>
      <w:bookmarkEnd w:id="5"/>
      <w:r w:rsidRPr="00D639E2">
        <w:rPr>
          <w:rFonts w:ascii="Arial" w:hAnsi="Arial" w:cs="Arial"/>
          <w:sz w:val="24"/>
          <w:szCs w:val="24"/>
        </w:rPr>
        <w:t>Analysing various reasons for the profit decline of The Seacrest Lodge</w:t>
      </w:r>
      <w:bookmarkEnd w:id="6"/>
      <w:r w:rsidRPr="00D639E2">
        <w:rPr>
          <w:rFonts w:ascii="Arial" w:hAnsi="Arial" w:cs="Arial"/>
          <w:sz w:val="24"/>
          <w:szCs w:val="24"/>
        </w:rPr>
        <w:t xml:space="preserve"> </w:t>
      </w:r>
    </w:p>
    <w:p w14:paraId="107CC304" w14:textId="77777777" w:rsidR="00D639E2" w:rsidRPr="00D639E2" w:rsidRDefault="00D639E2" w:rsidP="00D639E2">
      <w:pPr>
        <w:spacing w:line="360" w:lineRule="auto"/>
        <w:rPr>
          <w:rFonts w:ascii="Arial" w:hAnsi="Arial" w:cs="Arial"/>
          <w:b/>
        </w:rPr>
      </w:pPr>
      <w:r w:rsidRPr="00D639E2">
        <w:rPr>
          <w:rFonts w:ascii="Arial" w:hAnsi="Arial" w:cs="Arial"/>
          <w:b/>
        </w:rPr>
        <w:t>High energy cost and infrastructural maintenance</w:t>
      </w:r>
    </w:p>
    <w:p w14:paraId="1D523457" w14:textId="0EEFE7A3" w:rsidR="00D639E2" w:rsidRPr="00D639E2" w:rsidRDefault="00D639E2" w:rsidP="000515EA">
      <w:pPr>
        <w:spacing w:line="360" w:lineRule="auto"/>
        <w:rPr>
          <w:rFonts w:ascii="Arial" w:hAnsi="Arial" w:cs="Arial"/>
        </w:rPr>
      </w:pPr>
      <w:r w:rsidRPr="00D639E2">
        <w:rPr>
          <w:rFonts w:ascii="Arial" w:hAnsi="Arial" w:cs="Arial"/>
        </w:rPr>
        <w:t xml:space="preserve">The overall consumer dynamics of the hospitality industry are changing rapidly due to the high cost of energy. Moreover, high energy bills have restricted many hotels, restaurants and pub businesses in reducing operating hours, reducing food menus and stopping further expansion plans as well </w:t>
      </w:r>
      <w:r w:rsidRPr="00D639E2">
        <w:rPr>
          <w:rFonts w:ascii="Arial" w:hAnsi="Arial" w:cs="Arial"/>
          <w:shd w:val="clear" w:color="auto" w:fill="FFFFFF"/>
        </w:rPr>
        <w:t>(Kryukova and Khetagurova, 2020)</w:t>
      </w:r>
      <w:r w:rsidRPr="00D639E2">
        <w:rPr>
          <w:rFonts w:ascii="Arial" w:hAnsi="Arial" w:cs="Arial"/>
        </w:rPr>
        <w:t xml:space="preserve">. The Seacrest Lodge is also facing huge challenges of high operating costs due to the increased energy prices. The business is struggling to maintain its existing infrastructure and other valuable resources as well. Furthermore, the high energy cost of the UK is a significant reason for the profit decline of the respective establishments. </w:t>
      </w:r>
    </w:p>
    <w:p w14:paraId="75AEB6CF" w14:textId="77777777" w:rsidR="00D639E2" w:rsidRPr="00D639E2" w:rsidRDefault="00D639E2" w:rsidP="00D639E2">
      <w:pPr>
        <w:spacing w:line="360" w:lineRule="auto"/>
        <w:rPr>
          <w:rFonts w:ascii="Arial" w:hAnsi="Arial" w:cs="Arial"/>
          <w:b/>
        </w:rPr>
      </w:pPr>
      <w:r w:rsidRPr="00D639E2">
        <w:rPr>
          <w:rFonts w:ascii="Arial" w:hAnsi="Arial" w:cs="Arial"/>
          <w:b/>
        </w:rPr>
        <w:t>Economic instability and inflation scenario</w:t>
      </w:r>
    </w:p>
    <w:p w14:paraId="4AA80ECC" w14:textId="6D3D7CAC" w:rsidR="00D639E2" w:rsidRPr="00D639E2" w:rsidRDefault="00D639E2" w:rsidP="000515EA">
      <w:pPr>
        <w:spacing w:line="360" w:lineRule="auto"/>
        <w:rPr>
          <w:rFonts w:ascii="Arial" w:hAnsi="Arial" w:cs="Arial"/>
        </w:rPr>
      </w:pPr>
      <w:r w:rsidRPr="00D639E2">
        <w:rPr>
          <w:rFonts w:ascii="Arial" w:hAnsi="Arial" w:cs="Arial"/>
        </w:rPr>
        <w:t xml:space="preserve">According to various research, the hospitality industry of the UK is currently facing a huge level of inflammatory pressure. The prices of food products and alcohol have increased by 20% hence many hotel businesses have to readjust the previous prices to gain the </w:t>
      </w:r>
      <w:r w:rsidRPr="00D639E2">
        <w:rPr>
          <w:rFonts w:ascii="Arial" w:hAnsi="Arial" w:cs="Arial"/>
        </w:rPr>
        <w:lastRenderedPageBreak/>
        <w:t xml:space="preserve">bare minimum profit. The cost of living has impacted the lives of general citizens as well </w:t>
      </w:r>
      <w:r w:rsidRPr="00D639E2">
        <w:rPr>
          <w:rFonts w:ascii="Arial" w:hAnsi="Arial" w:cs="Arial"/>
          <w:shd w:val="clear" w:color="auto" w:fill="FFFFFF"/>
        </w:rPr>
        <w:t>(Filimonau and Magklaropoulou, 2020)</w:t>
      </w:r>
      <w:r w:rsidRPr="00D639E2">
        <w:rPr>
          <w:rFonts w:ascii="Arial" w:hAnsi="Arial" w:cs="Arial"/>
        </w:rPr>
        <w:t>. Hence, the business is facing a huge challenge towards maintaining the rate of profitability for high operating expenses. Moreover, all the extra costs of business are passing through the pockets of consumers</w:t>
      </w:r>
      <w:r w:rsidR="00DA58A9">
        <w:rPr>
          <w:rFonts w:ascii="Arial" w:hAnsi="Arial" w:cs="Arial"/>
        </w:rPr>
        <w:t>, hence</w:t>
      </w:r>
      <w:r w:rsidRPr="00D639E2">
        <w:rPr>
          <w:rFonts w:ascii="Arial" w:hAnsi="Arial" w:cs="Arial"/>
        </w:rPr>
        <w:t xml:space="preserve"> the situation of low sales and the occupancy rate was recorded. Hence, the contemporary economic instability and inflation scenario are hugely contributing towards the low rate of revenue for The Seacrest Lodge. </w:t>
      </w:r>
    </w:p>
    <w:p w14:paraId="2C4C7BA8" w14:textId="77777777" w:rsidR="00D639E2" w:rsidRPr="00D639E2" w:rsidRDefault="00D639E2" w:rsidP="00D639E2">
      <w:pPr>
        <w:spacing w:line="360" w:lineRule="auto"/>
        <w:rPr>
          <w:rFonts w:ascii="Arial" w:hAnsi="Arial" w:cs="Arial"/>
          <w:b/>
        </w:rPr>
      </w:pPr>
      <w:r w:rsidRPr="00D639E2">
        <w:rPr>
          <w:rFonts w:ascii="Arial" w:hAnsi="Arial" w:cs="Arial"/>
          <w:b/>
        </w:rPr>
        <w:t>Shortage of workers due to the Brexit agreement</w:t>
      </w:r>
    </w:p>
    <w:p w14:paraId="0D30A3D1" w14:textId="750C4374" w:rsidR="00D639E2" w:rsidRDefault="00D639E2" w:rsidP="00D639E2">
      <w:pPr>
        <w:spacing w:after="240" w:line="360" w:lineRule="auto"/>
        <w:rPr>
          <w:rFonts w:ascii="Arial" w:hAnsi="Arial" w:cs="Arial"/>
          <w:shd w:val="clear" w:color="auto" w:fill="FFFFFF"/>
        </w:rPr>
      </w:pPr>
      <w:r w:rsidRPr="00D639E2">
        <w:rPr>
          <w:rFonts w:ascii="Arial" w:hAnsi="Arial" w:cs="Arial"/>
        </w:rPr>
        <w:t>Every hotel business requires skilled</w:t>
      </w:r>
      <w:r w:rsidR="00DA1C25">
        <w:rPr>
          <w:rFonts w:ascii="Arial" w:hAnsi="Arial" w:cs="Arial"/>
        </w:rPr>
        <w:t xml:space="preserve"> staff like chefs, bartenders, s</w:t>
      </w:r>
      <w:r w:rsidRPr="00D639E2">
        <w:rPr>
          <w:rFonts w:ascii="Arial" w:hAnsi="Arial" w:cs="Arial"/>
        </w:rPr>
        <w:t xml:space="preserve">ervers and other ground-level employees as well. The shortage of workers in the hospitality sector of the UK </w:t>
      </w:r>
      <w:r w:rsidR="00DA58A9">
        <w:rPr>
          <w:rFonts w:ascii="Arial" w:hAnsi="Arial" w:cs="Arial"/>
        </w:rPr>
        <w:t>became</w:t>
      </w:r>
      <w:r w:rsidRPr="00D639E2">
        <w:rPr>
          <w:rFonts w:ascii="Arial" w:hAnsi="Arial" w:cs="Arial"/>
        </w:rPr>
        <w:t xml:space="preserve"> a </w:t>
      </w:r>
      <w:r w:rsidR="00DA58A9">
        <w:rPr>
          <w:rFonts w:ascii="Arial" w:hAnsi="Arial" w:cs="Arial"/>
        </w:rPr>
        <w:t>stressing</w:t>
      </w:r>
      <w:r w:rsidRPr="00D639E2">
        <w:rPr>
          <w:rFonts w:ascii="Arial" w:hAnsi="Arial" w:cs="Arial"/>
        </w:rPr>
        <w:t xml:space="preserve"> problem. Due to </w:t>
      </w:r>
      <w:r w:rsidR="00DA58A9">
        <w:rPr>
          <w:rFonts w:ascii="Arial" w:hAnsi="Arial" w:cs="Arial"/>
        </w:rPr>
        <w:t>the Brexit agreement</w:t>
      </w:r>
      <w:r w:rsidRPr="00D639E2">
        <w:rPr>
          <w:rFonts w:ascii="Arial" w:hAnsi="Arial" w:cs="Arial"/>
        </w:rPr>
        <w:t xml:space="preserve">, many people </w:t>
      </w:r>
      <w:r w:rsidR="00DA58A9">
        <w:rPr>
          <w:rFonts w:ascii="Arial" w:hAnsi="Arial" w:cs="Arial"/>
        </w:rPr>
        <w:t>working</w:t>
      </w:r>
      <w:r w:rsidRPr="00D639E2">
        <w:rPr>
          <w:rFonts w:ascii="Arial" w:hAnsi="Arial" w:cs="Arial"/>
        </w:rPr>
        <w:t xml:space="preserve"> in the </w:t>
      </w:r>
      <w:r w:rsidR="00DA58A9">
        <w:rPr>
          <w:rFonts w:ascii="Arial" w:hAnsi="Arial" w:cs="Arial"/>
        </w:rPr>
        <w:t>industry</w:t>
      </w:r>
      <w:r w:rsidRPr="00D639E2">
        <w:rPr>
          <w:rFonts w:ascii="Arial" w:hAnsi="Arial" w:cs="Arial"/>
        </w:rPr>
        <w:t xml:space="preserve"> have lost their work permission</w:t>
      </w:r>
      <w:r w:rsidR="00DA58A9">
        <w:rPr>
          <w:rFonts w:ascii="Arial" w:hAnsi="Arial" w:cs="Arial"/>
        </w:rPr>
        <w:t xml:space="preserve"> or simply returned to their home countries</w:t>
      </w:r>
      <w:r w:rsidRPr="00D639E2">
        <w:rPr>
          <w:rFonts w:ascii="Arial" w:hAnsi="Arial" w:cs="Arial"/>
        </w:rPr>
        <w:t xml:space="preserve">. The overall service quality of hotels has reduced heavily and consumers are not willing to take low-quality service at high prices. At the contemporary time, the living cost of the UK is also rising at a rapid rate </w:t>
      </w:r>
      <w:r w:rsidRPr="00D639E2">
        <w:rPr>
          <w:rFonts w:ascii="Arial" w:hAnsi="Arial" w:cs="Arial"/>
          <w:shd w:val="clear" w:color="auto" w:fill="FFFFFF"/>
        </w:rPr>
        <w:t xml:space="preserve">(Pereira </w:t>
      </w:r>
      <w:r w:rsidRPr="00D639E2">
        <w:rPr>
          <w:rFonts w:ascii="Arial" w:hAnsi="Arial" w:cs="Arial"/>
          <w:i/>
          <w:iCs/>
          <w:shd w:val="clear" w:color="auto" w:fill="FFFFFF"/>
        </w:rPr>
        <w:t>et al.,</w:t>
      </w:r>
      <w:r w:rsidRPr="00D639E2">
        <w:rPr>
          <w:rFonts w:ascii="Arial" w:hAnsi="Arial" w:cs="Arial"/>
          <w:shd w:val="clear" w:color="auto" w:fill="FFFFFF"/>
        </w:rPr>
        <w:t xml:space="preserve"> 2021</w:t>
      </w:r>
      <w:bookmarkStart w:id="7" w:name="_d0jc5lz6qvny" w:colFirst="0" w:colLast="0"/>
      <w:bookmarkEnd w:id="7"/>
      <w:r w:rsidR="00DA58A9">
        <w:rPr>
          <w:rFonts w:ascii="Arial" w:hAnsi="Arial" w:cs="Arial"/>
          <w:shd w:val="clear" w:color="auto" w:fill="FFFFFF"/>
        </w:rPr>
        <w:t>).</w:t>
      </w:r>
    </w:p>
    <w:p w14:paraId="7284BDB0" w14:textId="7317231C" w:rsidR="00DA58A9" w:rsidRPr="00D639E2" w:rsidRDefault="00DA58A9" w:rsidP="00D639E2">
      <w:pPr>
        <w:spacing w:after="240" w:line="360" w:lineRule="auto"/>
        <w:rPr>
          <w:rFonts w:ascii="Arial" w:hAnsi="Arial" w:cs="Arial"/>
        </w:rPr>
      </w:pPr>
      <w:r>
        <w:rPr>
          <w:rFonts w:ascii="Arial" w:hAnsi="Arial" w:cs="Arial"/>
          <w:shd w:val="clear" w:color="auto" w:fill="FFFFFF"/>
        </w:rPr>
        <w:t xml:space="preserve">On top of these, there are various new facilities in the area that strengthened </w:t>
      </w:r>
      <w:r w:rsidR="00C64C90">
        <w:rPr>
          <w:rFonts w:ascii="Arial" w:hAnsi="Arial" w:cs="Arial"/>
          <w:shd w:val="clear" w:color="auto" w:fill="FFFFFF"/>
        </w:rPr>
        <w:t xml:space="preserve">competition and while supply is high, the business is facing real challenges due to customer’s reviews on low service quality and outdated amenities. </w:t>
      </w:r>
    </w:p>
    <w:p w14:paraId="1E093CDA" w14:textId="77777777" w:rsidR="00D639E2" w:rsidRPr="00D639E2" w:rsidRDefault="00D639E2" w:rsidP="00D639E2">
      <w:pPr>
        <w:pStyle w:val="Heading1"/>
        <w:spacing w:after="240" w:line="360" w:lineRule="auto"/>
        <w:rPr>
          <w:rFonts w:ascii="Arial" w:hAnsi="Arial" w:cs="Arial"/>
          <w:sz w:val="24"/>
          <w:szCs w:val="24"/>
        </w:rPr>
      </w:pPr>
      <w:bookmarkStart w:id="8" w:name="_dh14fia073wo" w:colFirst="0" w:colLast="0"/>
      <w:bookmarkStart w:id="9" w:name="_Toc159442296"/>
      <w:bookmarkEnd w:id="8"/>
      <w:r w:rsidRPr="00D639E2">
        <w:rPr>
          <w:rFonts w:ascii="Arial" w:hAnsi="Arial" w:cs="Arial"/>
          <w:sz w:val="24"/>
          <w:szCs w:val="24"/>
        </w:rPr>
        <w:t>Describing various comprehensive turnaround strategies to enhance financial results for Seacrest Lodge</w:t>
      </w:r>
      <w:bookmarkEnd w:id="9"/>
      <w:r w:rsidRPr="00D639E2">
        <w:rPr>
          <w:rFonts w:ascii="Arial" w:hAnsi="Arial" w:cs="Arial"/>
          <w:sz w:val="24"/>
          <w:szCs w:val="24"/>
        </w:rPr>
        <w:t xml:space="preserve"> </w:t>
      </w:r>
    </w:p>
    <w:p w14:paraId="63704C50" w14:textId="77777777" w:rsidR="00D639E2" w:rsidRPr="00D639E2" w:rsidRDefault="00D639E2" w:rsidP="00D639E2">
      <w:pPr>
        <w:spacing w:line="360" w:lineRule="auto"/>
        <w:rPr>
          <w:rFonts w:ascii="Arial" w:hAnsi="Arial" w:cs="Arial"/>
          <w:b/>
        </w:rPr>
      </w:pPr>
      <w:r w:rsidRPr="00D639E2">
        <w:rPr>
          <w:rFonts w:ascii="Arial" w:hAnsi="Arial" w:cs="Arial"/>
          <w:b/>
        </w:rPr>
        <w:t>Strategy 1: Diversifying price of rooms</w:t>
      </w:r>
    </w:p>
    <w:p w14:paraId="662C8016" w14:textId="164682E8" w:rsidR="00D639E2" w:rsidRPr="00D639E2" w:rsidRDefault="00D639E2" w:rsidP="000E1992">
      <w:pPr>
        <w:spacing w:line="360" w:lineRule="auto"/>
        <w:rPr>
          <w:rFonts w:ascii="Arial" w:hAnsi="Arial" w:cs="Arial"/>
        </w:rPr>
      </w:pPr>
      <w:r w:rsidRPr="00D639E2">
        <w:rPr>
          <w:rFonts w:ascii="Arial" w:hAnsi="Arial" w:cs="Arial"/>
        </w:rPr>
        <w:t xml:space="preserve">The first turnaround strategy for The Seacrest Lodge is to diversify the overall prices of hotel rooms. The business can adjust the overall rates of rooms according to demand, seasonality and special events as well </w:t>
      </w:r>
      <w:r w:rsidRPr="00D639E2">
        <w:rPr>
          <w:rFonts w:ascii="Arial" w:hAnsi="Arial" w:cs="Arial"/>
          <w:shd w:val="clear" w:color="auto" w:fill="FFFFFF"/>
        </w:rPr>
        <w:t>(Floričić, 2020)</w:t>
      </w:r>
      <w:r w:rsidRPr="00D639E2">
        <w:rPr>
          <w:rFonts w:ascii="Arial" w:hAnsi="Arial" w:cs="Arial"/>
        </w:rPr>
        <w:t xml:space="preserve">. Moreover, encouraging the gusts for upgrading rooms at low prices can help to gain more profit. Creating attractive packages and </w:t>
      </w:r>
      <w:r w:rsidR="00C64C90">
        <w:rPr>
          <w:rFonts w:ascii="Arial" w:hAnsi="Arial" w:cs="Arial"/>
        </w:rPr>
        <w:t xml:space="preserve">offering top-ups, </w:t>
      </w:r>
      <w:r w:rsidRPr="00D639E2">
        <w:rPr>
          <w:rFonts w:ascii="Arial" w:hAnsi="Arial" w:cs="Arial"/>
        </w:rPr>
        <w:t>will efficiently attract more guests</w:t>
      </w:r>
      <w:r w:rsidR="00C64C90">
        <w:rPr>
          <w:rFonts w:ascii="Arial" w:hAnsi="Arial" w:cs="Arial"/>
        </w:rPr>
        <w:t xml:space="preserve"> and </w:t>
      </w:r>
      <w:r w:rsidRPr="00D639E2">
        <w:rPr>
          <w:rFonts w:ascii="Arial" w:hAnsi="Arial" w:cs="Arial"/>
        </w:rPr>
        <w:t xml:space="preserve">increase the rate of total business revenue as well. Controlling the overall cost and optimising the total resources will be very beneficial for the </w:t>
      </w:r>
      <w:r w:rsidR="00C64C90">
        <w:rPr>
          <w:rFonts w:ascii="Arial" w:hAnsi="Arial" w:cs="Arial"/>
        </w:rPr>
        <w:t>hotel</w:t>
      </w:r>
      <w:r w:rsidRPr="00D639E2">
        <w:rPr>
          <w:rFonts w:ascii="Arial" w:hAnsi="Arial" w:cs="Arial"/>
        </w:rPr>
        <w:t xml:space="preserve"> to regain its previous glorious position. </w:t>
      </w:r>
    </w:p>
    <w:p w14:paraId="3088828A" w14:textId="77777777" w:rsidR="00C64C90" w:rsidRDefault="00C64C90" w:rsidP="000E1992">
      <w:pPr>
        <w:spacing w:line="360" w:lineRule="auto"/>
        <w:rPr>
          <w:rFonts w:ascii="Arial" w:hAnsi="Arial" w:cs="Arial"/>
          <w:b/>
        </w:rPr>
      </w:pPr>
    </w:p>
    <w:p w14:paraId="543AC2D4" w14:textId="1D21B0CE" w:rsidR="00D639E2" w:rsidRPr="00D639E2" w:rsidRDefault="00D639E2" w:rsidP="000E1992">
      <w:pPr>
        <w:spacing w:line="360" w:lineRule="auto"/>
        <w:rPr>
          <w:rFonts w:ascii="Arial" w:hAnsi="Arial" w:cs="Arial"/>
          <w:b/>
        </w:rPr>
      </w:pPr>
      <w:r w:rsidRPr="00D639E2">
        <w:rPr>
          <w:rFonts w:ascii="Arial" w:hAnsi="Arial" w:cs="Arial"/>
          <w:b/>
        </w:rPr>
        <w:lastRenderedPageBreak/>
        <w:t>Strategy 2: Creating consumer-centric approaches</w:t>
      </w:r>
    </w:p>
    <w:p w14:paraId="6D511C00" w14:textId="6C9B1EE5" w:rsidR="00D639E2" w:rsidRPr="00D639E2" w:rsidRDefault="00D639E2" w:rsidP="000E1992">
      <w:pPr>
        <w:spacing w:line="360" w:lineRule="auto"/>
        <w:rPr>
          <w:rFonts w:ascii="Arial" w:hAnsi="Arial" w:cs="Arial"/>
        </w:rPr>
      </w:pPr>
      <w:r w:rsidRPr="00D639E2">
        <w:rPr>
          <w:rFonts w:ascii="Arial" w:hAnsi="Arial" w:cs="Arial"/>
        </w:rPr>
        <w:t xml:space="preserve">Creating a unique consumer-centric </w:t>
      </w:r>
      <w:r w:rsidR="00C64C90">
        <w:rPr>
          <w:rFonts w:ascii="Arial" w:hAnsi="Arial" w:cs="Arial"/>
        </w:rPr>
        <w:t>approach</w:t>
      </w:r>
      <w:r w:rsidRPr="00D639E2">
        <w:rPr>
          <w:rFonts w:ascii="Arial" w:hAnsi="Arial" w:cs="Arial"/>
        </w:rPr>
        <w:t xml:space="preserve"> can enable The Seacrest Lodge to gain more profit per sale. Moreover, innovative ideas like taking feedback from guests and making necessary adjustments are also very useful to boost upfront sales. The business can invest more money into providing good quality training towards providing high quality services </w:t>
      </w:r>
      <w:r w:rsidRPr="00D639E2">
        <w:rPr>
          <w:rFonts w:ascii="Arial" w:hAnsi="Arial" w:cs="Arial"/>
          <w:shd w:val="clear" w:color="auto" w:fill="FFFFFF"/>
        </w:rPr>
        <w:t>(Aldehayyat, 2021)</w:t>
      </w:r>
      <w:r w:rsidRPr="00D639E2">
        <w:rPr>
          <w:rFonts w:ascii="Arial" w:hAnsi="Arial" w:cs="Arial"/>
        </w:rPr>
        <w:t xml:space="preserve">. Furthermore, ensuring the cleanliness of rooms and other common areas will also help to boost the brand position of the business. The turnaround strategy will create good brand value towards the targeted audience and the overall rate of business revenue and profitability will be enhanced by following the respective strategy. </w:t>
      </w:r>
    </w:p>
    <w:p w14:paraId="5BAC15CC" w14:textId="77777777" w:rsidR="00D639E2" w:rsidRPr="00D639E2" w:rsidRDefault="00D639E2" w:rsidP="000E1992">
      <w:pPr>
        <w:spacing w:line="360" w:lineRule="auto"/>
        <w:rPr>
          <w:rFonts w:ascii="Arial" w:hAnsi="Arial" w:cs="Arial"/>
          <w:b/>
        </w:rPr>
      </w:pPr>
      <w:r w:rsidRPr="00D639E2">
        <w:rPr>
          <w:rFonts w:ascii="Arial" w:hAnsi="Arial" w:cs="Arial"/>
          <w:b/>
        </w:rPr>
        <w:t>Strategy 3: Investing in marketing and branding</w:t>
      </w:r>
    </w:p>
    <w:p w14:paraId="73CD1F3A" w14:textId="39FC09E9" w:rsidR="00D639E2" w:rsidRPr="00D639E2" w:rsidRDefault="00D639E2" w:rsidP="000E1992">
      <w:pPr>
        <w:spacing w:line="360" w:lineRule="auto"/>
        <w:rPr>
          <w:rFonts w:ascii="Arial" w:hAnsi="Arial" w:cs="Arial"/>
        </w:rPr>
      </w:pPr>
      <w:r w:rsidRPr="00D639E2">
        <w:rPr>
          <w:rFonts w:ascii="Arial" w:hAnsi="Arial" w:cs="Arial"/>
        </w:rPr>
        <w:t xml:space="preserve">Identifying the targeted audience of </w:t>
      </w:r>
      <w:r w:rsidR="00C64C90">
        <w:rPr>
          <w:rFonts w:ascii="Arial" w:hAnsi="Arial" w:cs="Arial"/>
        </w:rPr>
        <w:t xml:space="preserve">the </w:t>
      </w:r>
      <w:r w:rsidRPr="00D639E2">
        <w:rPr>
          <w:rFonts w:ascii="Arial" w:hAnsi="Arial" w:cs="Arial"/>
        </w:rPr>
        <w:t xml:space="preserve">business can enable The Seacrest Lodge to </w:t>
      </w:r>
      <w:r w:rsidR="00C64C90">
        <w:rPr>
          <w:rFonts w:ascii="Arial" w:hAnsi="Arial" w:cs="Arial"/>
        </w:rPr>
        <w:t>tailor</w:t>
      </w:r>
      <w:r w:rsidRPr="00D639E2">
        <w:rPr>
          <w:rFonts w:ascii="Arial" w:hAnsi="Arial" w:cs="Arial"/>
        </w:rPr>
        <w:t xml:space="preserve"> all the marketing initiatives accordingly. Moreover, the business may create a good brand </w:t>
      </w:r>
      <w:r w:rsidR="00BB3C66">
        <w:rPr>
          <w:rFonts w:ascii="Arial" w:hAnsi="Arial" w:cs="Arial"/>
        </w:rPr>
        <w:t xml:space="preserve">by expanding their </w:t>
      </w:r>
      <w:r w:rsidRPr="00D639E2">
        <w:rPr>
          <w:rFonts w:ascii="Arial" w:hAnsi="Arial" w:cs="Arial"/>
        </w:rPr>
        <w:t xml:space="preserve">presence on various social media pages and websites. It will help the business to gain the attention of more audiences. The overall upfront sales of a business will be </w:t>
      </w:r>
      <w:r w:rsidR="00C64C90">
        <w:rPr>
          <w:rFonts w:ascii="Arial" w:hAnsi="Arial" w:cs="Arial"/>
        </w:rPr>
        <w:t xml:space="preserve">positively </w:t>
      </w:r>
      <w:r w:rsidRPr="00D639E2">
        <w:rPr>
          <w:rFonts w:ascii="Arial" w:hAnsi="Arial" w:cs="Arial"/>
        </w:rPr>
        <w:t xml:space="preserve">enhanced. Collaborating with other businesses can also help the respective hotel regain its previous market position as well </w:t>
      </w:r>
      <w:r w:rsidRPr="00D639E2">
        <w:rPr>
          <w:rFonts w:ascii="Arial" w:hAnsi="Arial" w:cs="Arial"/>
          <w:shd w:val="clear" w:color="auto" w:fill="FFFFFF"/>
        </w:rPr>
        <w:t>(Leyva and Parra, 2021)</w:t>
      </w:r>
      <w:r w:rsidRPr="00D639E2">
        <w:rPr>
          <w:rFonts w:ascii="Arial" w:hAnsi="Arial" w:cs="Arial"/>
        </w:rPr>
        <w:t xml:space="preserve">. Creating a user-friendly website is also very beneficial for the respective establishment to secure more profit from the sales of each room. </w:t>
      </w:r>
    </w:p>
    <w:p w14:paraId="1F33F865" w14:textId="77777777" w:rsidR="00D639E2" w:rsidRPr="00D639E2" w:rsidRDefault="00D639E2" w:rsidP="00D639E2">
      <w:pPr>
        <w:spacing w:line="360" w:lineRule="auto"/>
        <w:rPr>
          <w:rFonts w:ascii="Arial" w:hAnsi="Arial" w:cs="Arial"/>
          <w:b/>
        </w:rPr>
      </w:pPr>
      <w:r w:rsidRPr="00D639E2">
        <w:rPr>
          <w:rFonts w:ascii="Arial" w:hAnsi="Arial" w:cs="Arial"/>
          <w:b/>
        </w:rPr>
        <w:t>Strategy 4: Using technology to reduce operational expenses</w:t>
      </w:r>
    </w:p>
    <w:p w14:paraId="27CD0C24" w14:textId="5A2AA568" w:rsidR="00D639E2" w:rsidRDefault="00D639E2" w:rsidP="00D639E2">
      <w:pPr>
        <w:spacing w:after="240" w:line="360" w:lineRule="auto"/>
        <w:rPr>
          <w:rFonts w:ascii="Arial" w:hAnsi="Arial" w:cs="Arial"/>
        </w:rPr>
      </w:pPr>
      <w:r w:rsidRPr="00D639E2">
        <w:rPr>
          <w:rFonts w:ascii="Arial" w:hAnsi="Arial" w:cs="Arial"/>
        </w:rPr>
        <w:t xml:space="preserve">The overall significance of technology and other digital tools is huge for ensuring the operational efficiency of any hotel business. Moreover, The Seacrest Lodge can enhance the efficiency of its existing resources. Additionally, it is also beneficial for identifying any kind of inefficiency in the process of business </w:t>
      </w:r>
      <w:r w:rsidRPr="00D639E2">
        <w:rPr>
          <w:rFonts w:ascii="Arial" w:hAnsi="Arial" w:cs="Arial"/>
          <w:shd w:val="clear" w:color="auto" w:fill="FFFFFF"/>
        </w:rPr>
        <w:t>(Bernard and Nicolau, 2022)</w:t>
      </w:r>
      <w:r w:rsidRPr="00D639E2">
        <w:rPr>
          <w:rFonts w:ascii="Arial" w:hAnsi="Arial" w:cs="Arial"/>
        </w:rPr>
        <w:t xml:space="preserve">. Using various innovative cost control, methods like monitoring all the expenses may help the </w:t>
      </w:r>
      <w:r w:rsidR="00C64C90">
        <w:rPr>
          <w:rFonts w:ascii="Arial" w:hAnsi="Arial" w:cs="Arial"/>
        </w:rPr>
        <w:t>company</w:t>
      </w:r>
      <w:r w:rsidRPr="00D639E2">
        <w:rPr>
          <w:rFonts w:ascii="Arial" w:hAnsi="Arial" w:cs="Arial"/>
        </w:rPr>
        <w:t xml:space="preserve"> to create long-term plans as well. Furthermore, renegotiating prices with the suppliers, optimising energy and reducing waste is a very good idea for enhancing the overall rate of business revenue and profit. </w:t>
      </w:r>
    </w:p>
    <w:p w14:paraId="36163657" w14:textId="4F278466" w:rsidR="000E1992" w:rsidRDefault="000E1992" w:rsidP="00D639E2">
      <w:pPr>
        <w:spacing w:after="240" w:line="360" w:lineRule="auto"/>
        <w:rPr>
          <w:rFonts w:ascii="Arial" w:hAnsi="Arial" w:cs="Arial"/>
        </w:rPr>
      </w:pPr>
    </w:p>
    <w:p w14:paraId="3A0F28E1" w14:textId="77777777" w:rsidR="000E1992" w:rsidRDefault="000E1992" w:rsidP="00D639E2">
      <w:pPr>
        <w:spacing w:after="240" w:line="360" w:lineRule="auto"/>
        <w:rPr>
          <w:rFonts w:ascii="Arial" w:hAnsi="Arial" w:cs="Arial"/>
        </w:rPr>
      </w:pPr>
    </w:p>
    <w:p w14:paraId="38ABBFE7" w14:textId="77777777" w:rsidR="00D639E2" w:rsidRPr="00D639E2" w:rsidRDefault="00D639E2" w:rsidP="00D639E2">
      <w:pPr>
        <w:spacing w:after="240" w:line="360" w:lineRule="auto"/>
        <w:rPr>
          <w:rFonts w:ascii="Arial" w:hAnsi="Arial" w:cs="Arial"/>
          <w:b/>
          <w:bCs/>
        </w:rPr>
      </w:pPr>
      <w:r w:rsidRPr="00D639E2">
        <w:rPr>
          <w:rFonts w:ascii="Arial" w:hAnsi="Arial" w:cs="Arial"/>
          <w:b/>
          <w:bCs/>
        </w:rPr>
        <w:lastRenderedPageBreak/>
        <w:t>Describing appropriate short term goals for Seacrest lodge</w:t>
      </w:r>
    </w:p>
    <w:p w14:paraId="2FEDCB8D" w14:textId="006B441B" w:rsidR="00D639E2" w:rsidRPr="00D639E2" w:rsidRDefault="00D639E2" w:rsidP="00C9583D">
      <w:pPr>
        <w:spacing w:line="360" w:lineRule="auto"/>
        <w:rPr>
          <w:rFonts w:ascii="Arial" w:hAnsi="Arial" w:cs="Arial"/>
        </w:rPr>
      </w:pPr>
      <w:bookmarkStart w:id="10" w:name="_401u5uz4ydyc" w:colFirst="0" w:colLast="0"/>
      <w:bookmarkEnd w:id="10"/>
      <w:r w:rsidRPr="00D639E2">
        <w:rPr>
          <w:rFonts w:ascii="Arial" w:hAnsi="Arial" w:cs="Arial"/>
          <w:b/>
          <w:bCs/>
          <w:i/>
          <w:iCs/>
        </w:rPr>
        <w:t>Improving customer experience:</w:t>
      </w:r>
      <w:r w:rsidRPr="00D639E2">
        <w:rPr>
          <w:rFonts w:ascii="Arial" w:hAnsi="Arial" w:cs="Arial"/>
        </w:rPr>
        <w:t xml:space="preserve"> The </w:t>
      </w:r>
      <w:r w:rsidR="00176D83">
        <w:rPr>
          <w:rFonts w:ascii="Arial" w:hAnsi="Arial" w:cs="Arial"/>
        </w:rPr>
        <w:t>hotel</w:t>
      </w:r>
      <w:r w:rsidRPr="00D639E2">
        <w:rPr>
          <w:rFonts w:ascii="Arial" w:hAnsi="Arial" w:cs="Arial"/>
        </w:rPr>
        <w:t xml:space="preserve"> can </w:t>
      </w:r>
      <w:r w:rsidR="00C9583D">
        <w:rPr>
          <w:rFonts w:ascii="Arial" w:hAnsi="Arial" w:cs="Arial"/>
        </w:rPr>
        <w:t>offer</w:t>
      </w:r>
      <w:r w:rsidRPr="00D639E2">
        <w:rPr>
          <w:rFonts w:ascii="Arial" w:hAnsi="Arial" w:cs="Arial"/>
        </w:rPr>
        <w:t xml:space="preserve"> extra deals and good booking packages to its customers for boosting room occupancy. Moreover, the foremost aim of the business must be taking feedback from customers for improving consumer experience. Additionally, following the respective tactics will help the business to earn more profit by boosting sales. </w:t>
      </w:r>
    </w:p>
    <w:p w14:paraId="50A69EC9" w14:textId="6F4ECB32" w:rsidR="00D639E2" w:rsidRPr="00D639E2" w:rsidRDefault="00D639E2" w:rsidP="00C9583D">
      <w:pPr>
        <w:spacing w:line="360" w:lineRule="auto"/>
        <w:rPr>
          <w:rFonts w:ascii="Arial" w:hAnsi="Arial" w:cs="Arial"/>
        </w:rPr>
      </w:pPr>
      <w:r w:rsidRPr="00D639E2">
        <w:rPr>
          <w:rFonts w:ascii="Arial" w:hAnsi="Arial" w:cs="Arial"/>
          <w:b/>
          <w:bCs/>
          <w:i/>
          <w:iCs/>
        </w:rPr>
        <w:t>Collaborate with other business:</w:t>
      </w:r>
      <w:r w:rsidRPr="00D639E2">
        <w:rPr>
          <w:rFonts w:ascii="Arial" w:hAnsi="Arial" w:cs="Arial"/>
        </w:rPr>
        <w:t xml:space="preserve"> The Seacrest Lodge can collaborate with other businesses like travel booking agencies and corpor</w:t>
      </w:r>
      <w:r w:rsidR="00176D83">
        <w:rPr>
          <w:rFonts w:ascii="Arial" w:hAnsi="Arial" w:cs="Arial"/>
        </w:rPr>
        <w:t xml:space="preserve">ate companies. It will help in </w:t>
      </w:r>
      <w:r w:rsidRPr="00D639E2">
        <w:rPr>
          <w:rFonts w:ascii="Arial" w:hAnsi="Arial" w:cs="Arial"/>
        </w:rPr>
        <w:t>attract</w:t>
      </w:r>
      <w:r w:rsidR="00176D83">
        <w:rPr>
          <w:rFonts w:ascii="Arial" w:hAnsi="Arial" w:cs="Arial"/>
        </w:rPr>
        <w:t>ing</w:t>
      </w:r>
      <w:r w:rsidRPr="00D639E2">
        <w:rPr>
          <w:rFonts w:ascii="Arial" w:hAnsi="Arial" w:cs="Arial"/>
        </w:rPr>
        <w:t xml:space="preserve"> more audience. The overall profit of the business will be increased by collaborating with other partners to boost sales. </w:t>
      </w:r>
    </w:p>
    <w:p w14:paraId="23267890" w14:textId="7B95AD0A" w:rsidR="00D639E2" w:rsidRPr="00D639E2" w:rsidRDefault="00D639E2" w:rsidP="00C9583D">
      <w:pPr>
        <w:spacing w:line="360" w:lineRule="auto"/>
        <w:rPr>
          <w:rFonts w:ascii="Arial" w:hAnsi="Arial" w:cs="Arial"/>
        </w:rPr>
      </w:pPr>
      <w:r w:rsidRPr="00D639E2">
        <w:rPr>
          <w:rFonts w:ascii="Arial" w:hAnsi="Arial" w:cs="Arial"/>
          <w:b/>
          <w:bCs/>
          <w:i/>
          <w:iCs/>
        </w:rPr>
        <w:t>Arranging events:</w:t>
      </w:r>
      <w:r w:rsidRPr="00D639E2">
        <w:rPr>
          <w:rFonts w:ascii="Arial" w:hAnsi="Arial" w:cs="Arial"/>
        </w:rPr>
        <w:t xml:space="preserve"> The business may take an additional initiative to arrange few events. It will create a mass of audience and the brand name of the business will be successfully promoted. Moreover, arranging various events can help the business to increase </w:t>
      </w:r>
      <w:r w:rsidR="00176D83">
        <w:rPr>
          <w:rFonts w:ascii="Arial" w:hAnsi="Arial" w:cs="Arial"/>
        </w:rPr>
        <w:t xml:space="preserve">its </w:t>
      </w:r>
      <w:r w:rsidRPr="00D639E2">
        <w:rPr>
          <w:rFonts w:ascii="Arial" w:hAnsi="Arial" w:cs="Arial"/>
        </w:rPr>
        <w:t xml:space="preserve">profit. </w:t>
      </w:r>
    </w:p>
    <w:p w14:paraId="15EBE33D" w14:textId="10F798FF" w:rsidR="00D639E2" w:rsidRPr="00D639E2" w:rsidRDefault="00D639E2" w:rsidP="00D639E2">
      <w:pPr>
        <w:spacing w:after="240" w:line="360" w:lineRule="auto"/>
        <w:rPr>
          <w:rFonts w:ascii="Arial" w:hAnsi="Arial" w:cs="Arial"/>
        </w:rPr>
      </w:pPr>
      <w:r w:rsidRPr="00D639E2">
        <w:rPr>
          <w:rFonts w:ascii="Arial" w:hAnsi="Arial" w:cs="Arial"/>
          <w:b/>
          <w:bCs/>
          <w:i/>
          <w:iCs/>
        </w:rPr>
        <w:t>Setting dynamic price:</w:t>
      </w:r>
      <w:r w:rsidRPr="00D639E2">
        <w:rPr>
          <w:rFonts w:ascii="Arial" w:hAnsi="Arial" w:cs="Arial"/>
        </w:rPr>
        <w:t xml:space="preserve"> Setting new kind of pricing strategy based on the season and demand can enable the business to boost its overall sales. Moreover, offering good deals and packages and requesting the customer about upgrading their room size in low price will help to earn more profit. </w:t>
      </w:r>
    </w:p>
    <w:p w14:paraId="1579541C" w14:textId="77777777" w:rsidR="00D639E2" w:rsidRPr="00D639E2" w:rsidRDefault="00D639E2" w:rsidP="00D639E2">
      <w:pPr>
        <w:pStyle w:val="Heading2"/>
        <w:spacing w:after="240" w:line="360" w:lineRule="auto"/>
        <w:rPr>
          <w:rFonts w:ascii="Arial" w:hAnsi="Arial" w:cs="Arial"/>
          <w:sz w:val="24"/>
          <w:szCs w:val="24"/>
        </w:rPr>
      </w:pPr>
      <w:bookmarkStart w:id="11" w:name="_cepsukg8ua58" w:colFirst="0" w:colLast="0"/>
      <w:bookmarkStart w:id="12" w:name="_Toc159442297"/>
      <w:bookmarkEnd w:id="11"/>
      <w:r w:rsidRPr="00D639E2">
        <w:rPr>
          <w:rFonts w:ascii="Arial" w:hAnsi="Arial" w:cs="Arial"/>
          <w:sz w:val="24"/>
          <w:szCs w:val="24"/>
        </w:rPr>
        <w:t>Recommendations for the Seacrest Lodge to Boost Financial Results</w:t>
      </w:r>
      <w:bookmarkEnd w:id="12"/>
    </w:p>
    <w:p w14:paraId="3F2FB9D3" w14:textId="5FD56639" w:rsidR="000E1992" w:rsidRPr="00250406" w:rsidRDefault="000E1992" w:rsidP="000E1992">
      <w:pPr>
        <w:spacing w:line="360" w:lineRule="auto"/>
        <w:rPr>
          <w:rFonts w:ascii="Arial" w:hAnsi="Arial" w:cs="Arial"/>
        </w:rPr>
      </w:pPr>
      <w:bookmarkStart w:id="13" w:name="_53wuz0h72ild" w:colFirst="0" w:colLast="0"/>
      <w:bookmarkStart w:id="14" w:name="_Toc159442298"/>
      <w:bookmarkEnd w:id="13"/>
      <w:r w:rsidRPr="000E1992">
        <w:rPr>
          <w:rFonts w:ascii="Arial" w:hAnsi="Arial" w:cs="Arial"/>
          <w:b/>
        </w:rPr>
        <w:t>Operational Efficiency Optimization</w:t>
      </w:r>
      <w:r w:rsidR="00287E67">
        <w:rPr>
          <w:rFonts w:ascii="Arial" w:hAnsi="Arial" w:cs="Arial"/>
        </w:rPr>
        <w:t xml:space="preserve">. The business will need to: </w:t>
      </w:r>
      <w:r w:rsidR="00DE622F">
        <w:rPr>
          <w:rFonts w:ascii="Arial" w:hAnsi="Arial" w:cs="Arial"/>
        </w:rPr>
        <w:t>c</w:t>
      </w:r>
      <w:r w:rsidRPr="00250406">
        <w:rPr>
          <w:rFonts w:ascii="Arial" w:hAnsi="Arial" w:cs="Arial"/>
        </w:rPr>
        <w:t>onduct a thorough operational review to identify ineffici</w:t>
      </w:r>
      <w:r w:rsidR="00287E67">
        <w:rPr>
          <w:rFonts w:ascii="Arial" w:hAnsi="Arial" w:cs="Arial"/>
        </w:rPr>
        <w:t>encies and streamline processes;</w:t>
      </w:r>
      <w:r>
        <w:rPr>
          <w:rFonts w:ascii="Arial" w:hAnsi="Arial" w:cs="Arial"/>
        </w:rPr>
        <w:t xml:space="preserve"> </w:t>
      </w:r>
      <w:r w:rsidR="00DE622F">
        <w:rPr>
          <w:rFonts w:ascii="Arial" w:hAnsi="Arial" w:cs="Arial"/>
        </w:rPr>
        <w:t>i</w:t>
      </w:r>
      <w:r w:rsidRPr="00250406">
        <w:rPr>
          <w:rFonts w:ascii="Arial" w:hAnsi="Arial" w:cs="Arial"/>
        </w:rPr>
        <w:t>mplement cost-saving measures such as energy efficiency upgrades, renegotiating supplier contracts,</w:t>
      </w:r>
      <w:r w:rsidR="00287E67">
        <w:rPr>
          <w:rFonts w:ascii="Arial" w:hAnsi="Arial" w:cs="Arial"/>
        </w:rPr>
        <w:t xml:space="preserve"> and optimizing staffing levels;</w:t>
      </w:r>
      <w:r>
        <w:rPr>
          <w:rFonts w:ascii="Arial" w:hAnsi="Arial" w:cs="Arial"/>
        </w:rPr>
        <w:t xml:space="preserve"> </w:t>
      </w:r>
      <w:r w:rsidR="00DE622F">
        <w:rPr>
          <w:rFonts w:ascii="Arial" w:hAnsi="Arial" w:cs="Arial"/>
        </w:rPr>
        <w:t>i</w:t>
      </w:r>
      <w:r w:rsidRPr="00250406">
        <w:rPr>
          <w:rFonts w:ascii="Arial" w:hAnsi="Arial" w:cs="Arial"/>
        </w:rPr>
        <w:t xml:space="preserve">nvest in staff training programs to enhance productivity and customer service skills, </w:t>
      </w:r>
      <w:r w:rsidR="00176D83">
        <w:rPr>
          <w:rFonts w:ascii="Arial" w:hAnsi="Arial" w:cs="Arial"/>
        </w:rPr>
        <w:t>hence</w:t>
      </w:r>
      <w:r w:rsidRPr="00250406">
        <w:rPr>
          <w:rFonts w:ascii="Arial" w:hAnsi="Arial" w:cs="Arial"/>
        </w:rPr>
        <w:t xml:space="preserve"> improving overall guest experience.</w:t>
      </w:r>
    </w:p>
    <w:p w14:paraId="0B6A6487" w14:textId="6C6918EE" w:rsidR="000E1992" w:rsidRPr="00250406" w:rsidRDefault="000E1992" w:rsidP="000E1992">
      <w:pPr>
        <w:spacing w:line="360" w:lineRule="auto"/>
        <w:rPr>
          <w:rFonts w:ascii="Arial" w:hAnsi="Arial" w:cs="Arial"/>
        </w:rPr>
      </w:pPr>
      <w:r w:rsidRPr="000E1992">
        <w:rPr>
          <w:rFonts w:ascii="Arial" w:hAnsi="Arial" w:cs="Arial"/>
          <w:b/>
        </w:rPr>
        <w:t>Service Quality Enhancement</w:t>
      </w:r>
      <w:r w:rsidR="00287E67">
        <w:rPr>
          <w:rFonts w:ascii="Arial" w:hAnsi="Arial" w:cs="Arial"/>
        </w:rPr>
        <w:t>. The hotel will have to:</w:t>
      </w:r>
      <w:r>
        <w:rPr>
          <w:rFonts w:ascii="Arial" w:hAnsi="Arial" w:cs="Arial"/>
        </w:rPr>
        <w:t xml:space="preserve"> </w:t>
      </w:r>
      <w:r w:rsidR="00DE622F">
        <w:rPr>
          <w:rFonts w:ascii="Arial" w:hAnsi="Arial" w:cs="Arial"/>
        </w:rPr>
        <w:t>c</w:t>
      </w:r>
      <w:r w:rsidRPr="00250406">
        <w:rPr>
          <w:rFonts w:ascii="Arial" w:hAnsi="Arial" w:cs="Arial"/>
        </w:rPr>
        <w:t xml:space="preserve">onduct regular staff training sessions focusing on customer service excellence, communication </w:t>
      </w:r>
      <w:r w:rsidR="00287E67">
        <w:rPr>
          <w:rFonts w:ascii="Arial" w:hAnsi="Arial" w:cs="Arial"/>
        </w:rPr>
        <w:t>skills, and conflict resolution;</w:t>
      </w:r>
      <w:r>
        <w:rPr>
          <w:rFonts w:ascii="Arial" w:hAnsi="Arial" w:cs="Arial"/>
        </w:rPr>
        <w:t xml:space="preserve"> </w:t>
      </w:r>
      <w:r w:rsidR="00DE622F">
        <w:rPr>
          <w:rFonts w:ascii="Arial" w:hAnsi="Arial" w:cs="Arial"/>
        </w:rPr>
        <w:t>i</w:t>
      </w:r>
      <w:r w:rsidRPr="00250406">
        <w:rPr>
          <w:rFonts w:ascii="Arial" w:hAnsi="Arial" w:cs="Arial"/>
        </w:rPr>
        <w:t xml:space="preserve">mplement a feedback mechanism to </w:t>
      </w:r>
      <w:r w:rsidR="00287E67">
        <w:rPr>
          <w:rFonts w:ascii="Arial" w:hAnsi="Arial" w:cs="Arial"/>
        </w:rPr>
        <w:t>request and receive</w:t>
      </w:r>
      <w:r w:rsidRPr="00250406">
        <w:rPr>
          <w:rFonts w:ascii="Arial" w:hAnsi="Arial" w:cs="Arial"/>
        </w:rPr>
        <w:t xml:space="preserve"> guest opinions and promptly addres</w:t>
      </w:r>
      <w:r w:rsidR="00287E67">
        <w:rPr>
          <w:rFonts w:ascii="Arial" w:hAnsi="Arial" w:cs="Arial"/>
        </w:rPr>
        <w:t xml:space="preserve">s any issues or concerns raised; </w:t>
      </w:r>
      <w:r w:rsidR="00DE622F">
        <w:rPr>
          <w:rFonts w:ascii="Arial" w:hAnsi="Arial" w:cs="Arial"/>
        </w:rPr>
        <w:t>e</w:t>
      </w:r>
      <w:r w:rsidRPr="00250406">
        <w:rPr>
          <w:rFonts w:ascii="Arial" w:hAnsi="Arial" w:cs="Arial"/>
        </w:rPr>
        <w:t>mpower staff to take proactive measures to enhance guest satisfaction, such as personalized service offerings and surprise amenities.</w:t>
      </w:r>
    </w:p>
    <w:p w14:paraId="4910E37D" w14:textId="614C99C2" w:rsidR="000E1992" w:rsidRPr="00250406" w:rsidRDefault="000E1992" w:rsidP="000E1992">
      <w:pPr>
        <w:spacing w:line="360" w:lineRule="auto"/>
        <w:rPr>
          <w:rFonts w:ascii="Arial" w:hAnsi="Arial" w:cs="Arial"/>
        </w:rPr>
      </w:pPr>
      <w:r w:rsidRPr="000E1992">
        <w:rPr>
          <w:rFonts w:ascii="Arial" w:hAnsi="Arial" w:cs="Arial"/>
          <w:b/>
        </w:rPr>
        <w:lastRenderedPageBreak/>
        <w:t>Targeted Marketing Efforts</w:t>
      </w:r>
      <w:r w:rsidR="00287E67">
        <w:rPr>
          <w:rFonts w:ascii="Arial" w:hAnsi="Arial" w:cs="Arial"/>
          <w:b/>
        </w:rPr>
        <w:t xml:space="preserve">. </w:t>
      </w:r>
      <w:r w:rsidR="00287E67">
        <w:rPr>
          <w:rFonts w:ascii="Arial" w:hAnsi="Arial" w:cs="Arial"/>
        </w:rPr>
        <w:t>The business will have to:</w:t>
      </w:r>
      <w:r>
        <w:rPr>
          <w:rFonts w:ascii="Arial" w:hAnsi="Arial" w:cs="Arial"/>
        </w:rPr>
        <w:t xml:space="preserve"> </w:t>
      </w:r>
      <w:r w:rsidR="00DE622F">
        <w:rPr>
          <w:rFonts w:ascii="Arial" w:hAnsi="Arial" w:cs="Arial"/>
        </w:rPr>
        <w:t>d</w:t>
      </w:r>
      <w:r w:rsidRPr="00250406">
        <w:rPr>
          <w:rFonts w:ascii="Arial" w:hAnsi="Arial" w:cs="Arial"/>
        </w:rPr>
        <w:t>evelop a comprehensive marketing strategy focusing on the unique selling points of the Seacrest Lodge, such as its picturesque lo</w:t>
      </w:r>
      <w:r w:rsidR="00287E67">
        <w:rPr>
          <w:rFonts w:ascii="Arial" w:hAnsi="Arial" w:cs="Arial"/>
        </w:rPr>
        <w:t>cation and personalized service;</w:t>
      </w:r>
      <w:r>
        <w:rPr>
          <w:rFonts w:ascii="Arial" w:hAnsi="Arial" w:cs="Arial"/>
        </w:rPr>
        <w:t xml:space="preserve"> </w:t>
      </w:r>
      <w:r w:rsidR="00DE622F">
        <w:rPr>
          <w:rFonts w:ascii="Arial" w:hAnsi="Arial" w:cs="Arial"/>
        </w:rPr>
        <w:t>u</w:t>
      </w:r>
      <w:r w:rsidRPr="00250406">
        <w:rPr>
          <w:rFonts w:ascii="Arial" w:hAnsi="Arial" w:cs="Arial"/>
        </w:rPr>
        <w:t>tilize digital marketing channels, including social media platforms, targeted online advertising, and search engine optimiza</w:t>
      </w:r>
      <w:r w:rsidR="00287E67">
        <w:rPr>
          <w:rFonts w:ascii="Arial" w:hAnsi="Arial" w:cs="Arial"/>
        </w:rPr>
        <w:t>tion, to reach a wider audience;</w:t>
      </w:r>
      <w:r>
        <w:rPr>
          <w:rFonts w:ascii="Arial" w:hAnsi="Arial" w:cs="Arial"/>
        </w:rPr>
        <w:t xml:space="preserve"> </w:t>
      </w:r>
      <w:r w:rsidR="00DE622F">
        <w:rPr>
          <w:rFonts w:ascii="Arial" w:hAnsi="Arial" w:cs="Arial"/>
        </w:rPr>
        <w:t>l</w:t>
      </w:r>
      <w:r w:rsidRPr="00250406">
        <w:rPr>
          <w:rFonts w:ascii="Arial" w:hAnsi="Arial" w:cs="Arial"/>
        </w:rPr>
        <w:t>everage customer data and analytics to tailor marketing campaigns and promotions to specific demographics and market segments.</w:t>
      </w:r>
    </w:p>
    <w:p w14:paraId="69D7CD25" w14:textId="2972AA31" w:rsidR="000E1992" w:rsidRPr="00250406" w:rsidRDefault="000E1992" w:rsidP="000E1992">
      <w:pPr>
        <w:spacing w:line="360" w:lineRule="auto"/>
        <w:rPr>
          <w:rFonts w:ascii="Arial" w:hAnsi="Arial" w:cs="Arial"/>
        </w:rPr>
      </w:pPr>
      <w:r w:rsidRPr="000E1992">
        <w:rPr>
          <w:rFonts w:ascii="Arial" w:hAnsi="Arial" w:cs="Arial"/>
          <w:b/>
        </w:rPr>
        <w:t>Strategic Partnerships</w:t>
      </w:r>
      <w:r w:rsidR="00287E67">
        <w:rPr>
          <w:rFonts w:ascii="Arial" w:hAnsi="Arial" w:cs="Arial"/>
        </w:rPr>
        <w:t>. The company has to:</w:t>
      </w:r>
      <w:r>
        <w:rPr>
          <w:rFonts w:ascii="Arial" w:hAnsi="Arial" w:cs="Arial"/>
        </w:rPr>
        <w:t xml:space="preserve"> </w:t>
      </w:r>
      <w:r w:rsidR="00DE622F">
        <w:rPr>
          <w:rFonts w:ascii="Arial" w:hAnsi="Arial" w:cs="Arial"/>
        </w:rPr>
        <w:t>e</w:t>
      </w:r>
      <w:r w:rsidRPr="00250406">
        <w:rPr>
          <w:rFonts w:ascii="Arial" w:hAnsi="Arial" w:cs="Arial"/>
        </w:rPr>
        <w:t>xplore partnerships with local attractions, tour operators, and event organizers to offer guests en</w:t>
      </w:r>
      <w:r w:rsidR="00287E67">
        <w:rPr>
          <w:rFonts w:ascii="Arial" w:hAnsi="Arial" w:cs="Arial"/>
        </w:rPr>
        <w:t>hanced experiences and packages;</w:t>
      </w:r>
      <w:r>
        <w:rPr>
          <w:rFonts w:ascii="Arial" w:hAnsi="Arial" w:cs="Arial"/>
        </w:rPr>
        <w:t xml:space="preserve"> </w:t>
      </w:r>
      <w:r w:rsidR="00DE622F">
        <w:rPr>
          <w:rFonts w:ascii="Arial" w:hAnsi="Arial" w:cs="Arial"/>
        </w:rPr>
        <w:t>c</w:t>
      </w:r>
      <w:r w:rsidRPr="00250406">
        <w:rPr>
          <w:rFonts w:ascii="Arial" w:hAnsi="Arial" w:cs="Arial"/>
        </w:rPr>
        <w:t>ollaborate with nearby businesses and community organizations to cross-promote offerings a</w:t>
      </w:r>
      <w:r w:rsidR="00287E67">
        <w:rPr>
          <w:rFonts w:ascii="Arial" w:hAnsi="Arial" w:cs="Arial"/>
        </w:rPr>
        <w:t>nd attract visitors to the area;</w:t>
      </w:r>
      <w:r>
        <w:rPr>
          <w:rFonts w:ascii="Arial" w:hAnsi="Arial" w:cs="Arial"/>
        </w:rPr>
        <w:t xml:space="preserve"> </w:t>
      </w:r>
      <w:r w:rsidR="00DE622F">
        <w:rPr>
          <w:rFonts w:ascii="Arial" w:hAnsi="Arial" w:cs="Arial"/>
        </w:rPr>
        <w:t>f</w:t>
      </w:r>
      <w:r w:rsidRPr="00250406">
        <w:rPr>
          <w:rFonts w:ascii="Arial" w:hAnsi="Arial" w:cs="Arial"/>
        </w:rPr>
        <w:t>orge alliances with travel agencies and online booking platforms to increase visibility and drive bookings.</w:t>
      </w:r>
    </w:p>
    <w:p w14:paraId="7288F11B" w14:textId="603650BC" w:rsidR="000E1992" w:rsidRPr="00250406" w:rsidRDefault="000E1992" w:rsidP="000E1992">
      <w:pPr>
        <w:spacing w:after="240" w:line="360" w:lineRule="auto"/>
        <w:rPr>
          <w:rFonts w:ascii="Arial" w:hAnsi="Arial" w:cs="Arial"/>
        </w:rPr>
      </w:pPr>
      <w:r w:rsidRPr="000E1992">
        <w:rPr>
          <w:rFonts w:ascii="Arial" w:hAnsi="Arial" w:cs="Arial"/>
          <w:b/>
        </w:rPr>
        <w:t>Financial Management and Monitoring</w:t>
      </w:r>
      <w:r w:rsidR="00287E67">
        <w:rPr>
          <w:rFonts w:ascii="Arial" w:hAnsi="Arial" w:cs="Arial"/>
        </w:rPr>
        <w:t>. Regarding this recommendation, the business will need to:</w:t>
      </w:r>
      <w:r>
        <w:rPr>
          <w:rFonts w:ascii="Arial" w:hAnsi="Arial" w:cs="Arial"/>
        </w:rPr>
        <w:t xml:space="preserve"> </w:t>
      </w:r>
      <w:r w:rsidR="00DE622F">
        <w:rPr>
          <w:rFonts w:ascii="Arial" w:hAnsi="Arial" w:cs="Arial"/>
        </w:rPr>
        <w:t>i</w:t>
      </w:r>
      <w:r w:rsidRPr="00250406">
        <w:rPr>
          <w:rFonts w:ascii="Arial" w:hAnsi="Arial" w:cs="Arial"/>
        </w:rPr>
        <w:t>mplement robust financial monitoring systems to track key performance indicators and measure the effectiv</w:t>
      </w:r>
      <w:r w:rsidR="00287E67">
        <w:rPr>
          <w:rFonts w:ascii="Arial" w:hAnsi="Arial" w:cs="Arial"/>
        </w:rPr>
        <w:t>eness of implemented strategies;</w:t>
      </w:r>
      <w:r>
        <w:rPr>
          <w:rFonts w:ascii="Arial" w:hAnsi="Arial" w:cs="Arial"/>
        </w:rPr>
        <w:t xml:space="preserve"> </w:t>
      </w:r>
      <w:r w:rsidR="00DE622F" w:rsidRPr="00250406">
        <w:rPr>
          <w:rFonts w:ascii="Arial" w:hAnsi="Arial" w:cs="Arial"/>
        </w:rPr>
        <w:t>continuously</w:t>
      </w:r>
      <w:r w:rsidRPr="00250406">
        <w:rPr>
          <w:rFonts w:ascii="Arial" w:hAnsi="Arial" w:cs="Arial"/>
        </w:rPr>
        <w:t xml:space="preserve"> evaluate revenue streams, expenses, and profit margins to identify opportunities for</w:t>
      </w:r>
      <w:r w:rsidR="00287E67">
        <w:rPr>
          <w:rFonts w:ascii="Arial" w:hAnsi="Arial" w:cs="Arial"/>
        </w:rPr>
        <w:t xml:space="preserve"> improvement and cost reduction;</w:t>
      </w:r>
      <w:r>
        <w:rPr>
          <w:rFonts w:ascii="Arial" w:hAnsi="Arial" w:cs="Arial"/>
        </w:rPr>
        <w:t xml:space="preserve"> </w:t>
      </w:r>
      <w:r w:rsidR="00DE622F" w:rsidRPr="00250406">
        <w:rPr>
          <w:rFonts w:ascii="Arial" w:hAnsi="Arial" w:cs="Arial"/>
        </w:rPr>
        <w:t>regularly</w:t>
      </w:r>
      <w:r w:rsidRPr="00250406">
        <w:rPr>
          <w:rFonts w:ascii="Arial" w:hAnsi="Arial" w:cs="Arial"/>
        </w:rPr>
        <w:t xml:space="preserve"> review and adjust pricing strategies</w:t>
      </w:r>
      <w:r w:rsidR="00C25E8C">
        <w:rPr>
          <w:rFonts w:ascii="Arial" w:hAnsi="Arial" w:cs="Arial"/>
        </w:rPr>
        <w:t>, considering supply and demand in the area,</w:t>
      </w:r>
      <w:r w:rsidRPr="00250406">
        <w:rPr>
          <w:rFonts w:ascii="Arial" w:hAnsi="Arial" w:cs="Arial"/>
        </w:rPr>
        <w:t xml:space="preserve"> to remain competitive while maximizing profitability.</w:t>
      </w:r>
    </w:p>
    <w:p w14:paraId="4F5C8A14" w14:textId="77777777" w:rsidR="00D639E2" w:rsidRPr="00D639E2" w:rsidRDefault="00D639E2" w:rsidP="000E1992">
      <w:pPr>
        <w:pStyle w:val="Heading1"/>
        <w:spacing w:after="240" w:line="360" w:lineRule="auto"/>
        <w:rPr>
          <w:rFonts w:ascii="Arial" w:hAnsi="Arial" w:cs="Arial"/>
          <w:sz w:val="24"/>
          <w:szCs w:val="24"/>
        </w:rPr>
      </w:pPr>
      <w:r w:rsidRPr="00D639E2">
        <w:rPr>
          <w:rFonts w:ascii="Arial" w:hAnsi="Arial" w:cs="Arial"/>
          <w:sz w:val="24"/>
          <w:szCs w:val="24"/>
        </w:rPr>
        <w:t>Conclusion</w:t>
      </w:r>
      <w:bookmarkEnd w:id="14"/>
    </w:p>
    <w:p w14:paraId="2C29F171" w14:textId="27CFB06B" w:rsidR="00D639E2" w:rsidRPr="00D639E2" w:rsidRDefault="00D639E2" w:rsidP="000E1992">
      <w:pPr>
        <w:spacing w:after="240" w:line="360" w:lineRule="auto"/>
        <w:rPr>
          <w:rFonts w:ascii="Arial" w:hAnsi="Arial" w:cs="Arial"/>
        </w:rPr>
      </w:pPr>
      <w:r w:rsidRPr="00D639E2">
        <w:rPr>
          <w:rFonts w:ascii="Arial" w:hAnsi="Arial" w:cs="Arial"/>
        </w:rPr>
        <w:t xml:space="preserve">The case study report has successfully evaluated the negative financial performance of The Seacrest Lodge in the last three years. The business has not made sufficient amounts of revenue and on the other hand, the operational expenses have increased adversely. Reasons like low purchasing confidence, inflation and shortage of workers were decreasing the rate of profit. Moreover, innovative strategies and short-term goals for improving profit rates were included in the case study report. Additionally, </w:t>
      </w:r>
      <w:r w:rsidR="00C25E8C">
        <w:rPr>
          <w:rFonts w:ascii="Arial" w:hAnsi="Arial" w:cs="Arial"/>
        </w:rPr>
        <w:t xml:space="preserve">managing costs, </w:t>
      </w:r>
      <w:r w:rsidRPr="00D639E2">
        <w:rPr>
          <w:rFonts w:ascii="Arial" w:hAnsi="Arial" w:cs="Arial"/>
        </w:rPr>
        <w:t xml:space="preserve">creating new attractive packages and </w:t>
      </w:r>
      <w:r w:rsidR="00C25E8C">
        <w:rPr>
          <w:rFonts w:ascii="Arial" w:hAnsi="Arial" w:cs="Arial"/>
        </w:rPr>
        <w:t>developing its marketing strategy</w:t>
      </w:r>
      <w:r w:rsidRPr="00D639E2">
        <w:rPr>
          <w:rFonts w:ascii="Arial" w:hAnsi="Arial" w:cs="Arial"/>
        </w:rPr>
        <w:t xml:space="preserve"> is a very beneficial turnaround strate</w:t>
      </w:r>
      <w:r w:rsidR="00C25E8C">
        <w:rPr>
          <w:rFonts w:ascii="Arial" w:hAnsi="Arial" w:cs="Arial"/>
        </w:rPr>
        <w:t xml:space="preserve">gy for the respective business, </w:t>
      </w:r>
      <w:r w:rsidRPr="00D639E2">
        <w:rPr>
          <w:rFonts w:ascii="Arial" w:hAnsi="Arial" w:cs="Arial"/>
        </w:rPr>
        <w:t xml:space="preserve">to regain its glorious business position. </w:t>
      </w:r>
    </w:p>
    <w:p w14:paraId="60203D29" w14:textId="77777777" w:rsidR="00D639E2" w:rsidRPr="00D639E2" w:rsidRDefault="00D639E2" w:rsidP="00D639E2">
      <w:pPr>
        <w:rPr>
          <w:rFonts w:ascii="Arial" w:hAnsi="Arial" w:cs="Arial"/>
        </w:rPr>
      </w:pPr>
      <w:r w:rsidRPr="00D639E2">
        <w:rPr>
          <w:rFonts w:ascii="Arial" w:hAnsi="Arial" w:cs="Arial"/>
        </w:rPr>
        <w:br w:type="page"/>
      </w:r>
    </w:p>
    <w:p w14:paraId="4FD7482D" w14:textId="77777777" w:rsidR="00D639E2" w:rsidRPr="00D639E2" w:rsidRDefault="00D639E2" w:rsidP="00287E67">
      <w:pPr>
        <w:pStyle w:val="Heading1"/>
        <w:spacing w:line="360" w:lineRule="auto"/>
        <w:rPr>
          <w:rFonts w:ascii="Arial" w:hAnsi="Arial" w:cs="Arial"/>
          <w:sz w:val="24"/>
          <w:szCs w:val="24"/>
        </w:rPr>
      </w:pPr>
      <w:bookmarkStart w:id="15" w:name="_Toc159442299"/>
      <w:r w:rsidRPr="00D639E2">
        <w:rPr>
          <w:rFonts w:ascii="Arial" w:hAnsi="Arial" w:cs="Arial"/>
          <w:sz w:val="24"/>
          <w:szCs w:val="24"/>
        </w:rPr>
        <w:lastRenderedPageBreak/>
        <w:t>References</w:t>
      </w:r>
      <w:bookmarkEnd w:id="15"/>
    </w:p>
    <w:p w14:paraId="10F8D0F9" w14:textId="39C740B2" w:rsidR="00D639E2" w:rsidRPr="00D639E2" w:rsidRDefault="00D639E2" w:rsidP="00287E67">
      <w:pPr>
        <w:spacing w:line="360" w:lineRule="auto"/>
        <w:rPr>
          <w:rFonts w:ascii="Arial" w:hAnsi="Arial" w:cs="Arial"/>
        </w:rPr>
      </w:pPr>
      <w:r w:rsidRPr="00D639E2">
        <w:rPr>
          <w:rFonts w:ascii="Arial" w:hAnsi="Arial" w:cs="Arial"/>
          <w:shd w:val="clear" w:color="auto" w:fill="FFFFFF"/>
        </w:rPr>
        <w:t>Al Fahmawee, E.A.D. and Jawabreh, O.A., (2022). A study architectural and intangible environment affecting occupancy rate of five stars business hotel in Amman. </w:t>
      </w:r>
      <w:r w:rsidRPr="00D639E2">
        <w:rPr>
          <w:rFonts w:ascii="Arial" w:hAnsi="Arial" w:cs="Arial"/>
          <w:i/>
          <w:iCs/>
          <w:shd w:val="clear" w:color="auto" w:fill="FFFFFF"/>
        </w:rPr>
        <w:t>Journal of Environmental Management &amp; Tourism</w:t>
      </w:r>
      <w:r w:rsidR="00847A4F">
        <w:rPr>
          <w:rFonts w:ascii="Arial" w:hAnsi="Arial" w:cs="Arial"/>
          <w:shd w:val="clear" w:color="auto" w:fill="FFFFFF"/>
        </w:rPr>
        <w:t xml:space="preserve">. Available at: </w:t>
      </w:r>
      <w:hyperlink r:id="rId11" w:history="1">
        <w:r w:rsidR="00847A4F" w:rsidRPr="007258B2">
          <w:rPr>
            <w:rStyle w:val="Hyperlink"/>
            <w:rFonts w:ascii="Arial" w:hAnsi="Arial" w:cs="Arial"/>
            <w:shd w:val="clear" w:color="auto" w:fill="FFFFFF"/>
          </w:rPr>
          <w:t>https://journals.aserspublishing.eu/jemt/article/download/6909/3358</w:t>
        </w:r>
      </w:hyperlink>
      <w:r w:rsidR="00847A4F">
        <w:rPr>
          <w:rFonts w:ascii="Arial" w:hAnsi="Arial" w:cs="Arial"/>
          <w:shd w:val="clear" w:color="auto" w:fill="FFFFFF"/>
        </w:rPr>
        <w:t>. Accessed:</w:t>
      </w:r>
      <w:r w:rsidR="00312D31">
        <w:rPr>
          <w:rFonts w:ascii="Arial" w:hAnsi="Arial" w:cs="Arial"/>
          <w:shd w:val="clear" w:color="auto" w:fill="FFFFFF"/>
        </w:rPr>
        <w:t xml:space="preserve"> 25</w:t>
      </w:r>
      <w:r w:rsidR="00B24967">
        <w:rPr>
          <w:rFonts w:ascii="Arial" w:hAnsi="Arial" w:cs="Arial"/>
          <w:shd w:val="clear" w:color="auto" w:fill="FFFFFF"/>
        </w:rPr>
        <w:t>.02.2024</w:t>
      </w:r>
      <w:r w:rsidR="00847A4F">
        <w:rPr>
          <w:rFonts w:ascii="Arial" w:hAnsi="Arial" w:cs="Arial"/>
          <w:shd w:val="clear" w:color="auto" w:fill="FFFFFF"/>
        </w:rPr>
        <w:t xml:space="preserve"> </w:t>
      </w:r>
      <w:r w:rsidRPr="00D639E2">
        <w:rPr>
          <w:rFonts w:ascii="Arial" w:hAnsi="Arial" w:cs="Arial"/>
          <w:shd w:val="clear" w:color="auto" w:fill="FFFFFF"/>
        </w:rPr>
        <w:t xml:space="preserve"> </w:t>
      </w:r>
    </w:p>
    <w:p w14:paraId="3475A624" w14:textId="67DF2C33"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Aldehayyat, J., (2021). The role of corporate social responsibility initiatives, error management culture and corporate image in enhancing hotel performance. </w:t>
      </w:r>
      <w:r w:rsidRPr="00D639E2">
        <w:rPr>
          <w:rFonts w:ascii="Arial" w:hAnsi="Arial" w:cs="Arial"/>
          <w:i/>
          <w:iCs/>
          <w:shd w:val="clear" w:color="auto" w:fill="FFFFFF"/>
        </w:rPr>
        <w:t>Management Science Letters</w:t>
      </w:r>
      <w:r w:rsidR="00847A4F">
        <w:rPr>
          <w:rFonts w:ascii="Arial" w:hAnsi="Arial" w:cs="Arial"/>
          <w:shd w:val="clear" w:color="auto" w:fill="FFFFFF"/>
        </w:rPr>
        <w:t xml:space="preserve">. Avalilable at: </w:t>
      </w:r>
      <w:hyperlink r:id="rId12" w:history="1">
        <w:r w:rsidR="00847A4F" w:rsidRPr="007258B2">
          <w:rPr>
            <w:rStyle w:val="Hyperlink"/>
            <w:rFonts w:ascii="Arial" w:hAnsi="Arial" w:cs="Arial"/>
            <w:shd w:val="clear" w:color="auto" w:fill="FFFFFF"/>
          </w:rPr>
          <w:t>http://m.growingscience.com/msl/Vol11/msl_2020_322.pdf</w:t>
        </w:r>
      </w:hyperlink>
      <w:r w:rsidR="00847A4F">
        <w:rPr>
          <w:rFonts w:ascii="Arial" w:hAnsi="Arial" w:cs="Arial"/>
          <w:shd w:val="clear" w:color="auto" w:fill="FFFFFF"/>
        </w:rPr>
        <w:t>. Accessed:</w:t>
      </w:r>
      <w:r w:rsidR="00312D31">
        <w:rPr>
          <w:rFonts w:ascii="Arial" w:hAnsi="Arial" w:cs="Arial"/>
          <w:shd w:val="clear" w:color="auto" w:fill="FFFFFF"/>
        </w:rPr>
        <w:t xml:space="preserve"> 25</w:t>
      </w:r>
      <w:r w:rsidR="00B24967">
        <w:rPr>
          <w:rFonts w:ascii="Arial" w:hAnsi="Arial" w:cs="Arial"/>
          <w:shd w:val="clear" w:color="auto" w:fill="FFFFFF"/>
        </w:rPr>
        <w:t>.02.2024</w:t>
      </w:r>
      <w:r w:rsidR="00847A4F">
        <w:rPr>
          <w:rFonts w:ascii="Arial" w:hAnsi="Arial" w:cs="Arial"/>
          <w:shd w:val="clear" w:color="auto" w:fill="FFFFFF"/>
        </w:rPr>
        <w:t xml:space="preserve"> </w:t>
      </w:r>
      <w:r w:rsidRPr="00D639E2">
        <w:rPr>
          <w:rFonts w:ascii="Arial" w:hAnsi="Arial" w:cs="Arial"/>
          <w:shd w:val="clear" w:color="auto" w:fill="FFFFFF"/>
        </w:rPr>
        <w:t xml:space="preserve"> </w:t>
      </w:r>
    </w:p>
    <w:p w14:paraId="20738A12" w14:textId="286485B7" w:rsid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Bernard, S. and Nicolau, J.L., (2022). Environmental certification and hotel market value. </w:t>
      </w:r>
      <w:r w:rsidRPr="00D639E2">
        <w:rPr>
          <w:rFonts w:ascii="Arial" w:hAnsi="Arial" w:cs="Arial"/>
          <w:i/>
          <w:iCs/>
          <w:shd w:val="clear" w:color="auto" w:fill="FFFFFF"/>
        </w:rPr>
        <w:t>International Journal of Hospitality Management</w:t>
      </w:r>
      <w:r w:rsidR="000D41BC">
        <w:rPr>
          <w:rFonts w:ascii="Arial" w:hAnsi="Arial" w:cs="Arial"/>
          <w:shd w:val="clear" w:color="auto" w:fill="FFFFFF"/>
        </w:rPr>
        <w:t xml:space="preserve">. Available at: </w:t>
      </w:r>
      <w:hyperlink r:id="rId13" w:history="1">
        <w:r w:rsidR="000D41BC" w:rsidRPr="007258B2">
          <w:rPr>
            <w:rStyle w:val="Hyperlink"/>
            <w:rFonts w:ascii="Arial" w:hAnsi="Arial" w:cs="Arial"/>
            <w:shd w:val="clear" w:color="auto" w:fill="FFFFFF"/>
          </w:rPr>
          <w:t>https://www.sciencedirect.com/science/article/pii/S0278431921002723</w:t>
        </w:r>
      </w:hyperlink>
      <w:r w:rsidR="000D41BC">
        <w:rPr>
          <w:rFonts w:ascii="Arial" w:hAnsi="Arial" w:cs="Arial"/>
          <w:shd w:val="clear" w:color="auto" w:fill="FFFFFF"/>
        </w:rPr>
        <w:t xml:space="preserve">. Accessed: </w:t>
      </w:r>
      <w:r w:rsidR="00B24967">
        <w:rPr>
          <w:rFonts w:ascii="Arial" w:hAnsi="Arial" w:cs="Arial"/>
          <w:shd w:val="clear" w:color="auto" w:fill="FFFFFF"/>
        </w:rPr>
        <w:t>21.02.2024</w:t>
      </w:r>
      <w:r w:rsidR="000D41BC">
        <w:rPr>
          <w:rFonts w:ascii="Arial" w:hAnsi="Arial" w:cs="Arial"/>
          <w:shd w:val="clear" w:color="auto" w:fill="FFFFFF"/>
        </w:rPr>
        <w:t xml:space="preserve"> </w:t>
      </w:r>
      <w:r w:rsidRPr="00D639E2">
        <w:rPr>
          <w:rFonts w:ascii="Arial" w:hAnsi="Arial" w:cs="Arial"/>
          <w:shd w:val="clear" w:color="auto" w:fill="FFFFFF"/>
        </w:rPr>
        <w:t xml:space="preserve"> </w:t>
      </w:r>
    </w:p>
    <w:p w14:paraId="0B84A9F6" w14:textId="0C63B4E5"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Buhalis, D., O’Connor, P. and Leung, R., (2023). Smart hospitality: from smart cities and smart tourism towards agile business ecosystems in networked destinations. </w:t>
      </w:r>
      <w:r w:rsidR="000D41BC">
        <w:rPr>
          <w:rFonts w:ascii="Arial" w:hAnsi="Arial" w:cs="Arial"/>
          <w:shd w:val="clear" w:color="auto" w:fill="FFFFFF"/>
        </w:rPr>
        <w:t>Available at:</w:t>
      </w:r>
      <w:hyperlink r:id="rId14" w:history="1">
        <w:r w:rsidR="000D41BC" w:rsidRPr="007258B2">
          <w:rPr>
            <w:rStyle w:val="Hyperlink"/>
            <w:rFonts w:ascii="Arial" w:hAnsi="Arial" w:cs="Arial"/>
            <w:shd w:val="clear" w:color="auto" w:fill="FFFFFF"/>
          </w:rPr>
          <w:t>http://eprints.bournemouth.ac.uk/37853/1/IJCHM%20SMART%20Hospitality_IJCHM_R2_poc%2011%20Sept.pdf</w:t>
        </w:r>
      </w:hyperlink>
      <w:r w:rsidR="000D41BC">
        <w:rPr>
          <w:rFonts w:ascii="Arial" w:hAnsi="Arial" w:cs="Arial"/>
          <w:shd w:val="clear" w:color="auto" w:fill="FFFFFF"/>
        </w:rPr>
        <w:t>. Accessed:</w:t>
      </w:r>
      <w:r w:rsidR="00B24967">
        <w:rPr>
          <w:rFonts w:ascii="Arial" w:hAnsi="Arial" w:cs="Arial"/>
          <w:shd w:val="clear" w:color="auto" w:fill="FFFFFF"/>
        </w:rPr>
        <w:t xml:space="preserve"> 24.02.2024</w:t>
      </w:r>
      <w:r w:rsidR="000D41BC">
        <w:rPr>
          <w:rFonts w:ascii="Arial" w:hAnsi="Arial" w:cs="Arial"/>
          <w:shd w:val="clear" w:color="auto" w:fill="FFFFFF"/>
        </w:rPr>
        <w:t xml:space="preserve"> </w:t>
      </w:r>
    </w:p>
    <w:p w14:paraId="7B78F889" w14:textId="4521F86B"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Camilleri, M.A., (2022). Strategic attributions of corporate social responsibility and environmental management: The business cas</w:t>
      </w:r>
      <w:r w:rsidR="00312D31">
        <w:rPr>
          <w:rFonts w:ascii="Arial" w:hAnsi="Arial" w:cs="Arial"/>
          <w:shd w:val="clear" w:color="auto" w:fill="FFFFFF"/>
        </w:rPr>
        <w:t>e for doing well by doing good!</w:t>
      </w:r>
      <w:r w:rsidRPr="00D639E2">
        <w:rPr>
          <w:rFonts w:ascii="Arial" w:hAnsi="Arial" w:cs="Arial"/>
          <w:shd w:val="clear" w:color="auto" w:fill="FFFFFF"/>
        </w:rPr>
        <w:t> </w:t>
      </w:r>
      <w:r w:rsidRPr="00D639E2">
        <w:rPr>
          <w:rFonts w:ascii="Arial" w:hAnsi="Arial" w:cs="Arial"/>
          <w:i/>
          <w:iCs/>
          <w:shd w:val="clear" w:color="auto" w:fill="FFFFFF"/>
        </w:rPr>
        <w:t>Sustainable Development</w:t>
      </w:r>
      <w:r w:rsidR="00312D31">
        <w:rPr>
          <w:rFonts w:ascii="Arial" w:hAnsi="Arial" w:cs="Arial"/>
          <w:shd w:val="clear" w:color="auto" w:fill="FFFFFF"/>
        </w:rPr>
        <w:t xml:space="preserve">. Available at: </w:t>
      </w:r>
      <w:hyperlink r:id="rId15" w:history="1">
        <w:r w:rsidR="00312D31" w:rsidRPr="007258B2">
          <w:rPr>
            <w:rStyle w:val="Hyperlink"/>
            <w:rFonts w:ascii="Arial" w:hAnsi="Arial" w:cs="Arial"/>
            <w:shd w:val="clear" w:color="auto" w:fill="FFFFFF"/>
          </w:rPr>
          <w:t>https://onlinelibrary.wiley.com/doi/epdf/10.1002/sd.2256?saml_referrer</w:t>
        </w:r>
      </w:hyperlink>
      <w:r w:rsidR="00312D31">
        <w:rPr>
          <w:rFonts w:ascii="Arial" w:hAnsi="Arial" w:cs="Arial"/>
          <w:shd w:val="clear" w:color="auto" w:fill="FFFFFF"/>
        </w:rPr>
        <w:t>. Accessed:</w:t>
      </w:r>
      <w:r w:rsidR="00B24967">
        <w:rPr>
          <w:rFonts w:ascii="Arial" w:hAnsi="Arial" w:cs="Arial"/>
          <w:shd w:val="clear" w:color="auto" w:fill="FFFFFF"/>
        </w:rPr>
        <w:t xml:space="preserve"> 23.02.2024</w:t>
      </w:r>
      <w:r w:rsidR="00312D31">
        <w:rPr>
          <w:rFonts w:ascii="Arial" w:hAnsi="Arial" w:cs="Arial"/>
          <w:shd w:val="clear" w:color="auto" w:fill="FFFFFF"/>
        </w:rPr>
        <w:t xml:space="preserve"> </w:t>
      </w:r>
      <w:r w:rsidRPr="00D639E2">
        <w:rPr>
          <w:rFonts w:ascii="Arial" w:hAnsi="Arial" w:cs="Arial"/>
          <w:shd w:val="clear" w:color="auto" w:fill="FFFFFF"/>
        </w:rPr>
        <w:t xml:space="preserve"> </w:t>
      </w:r>
    </w:p>
    <w:p w14:paraId="6AE3AC7C" w14:textId="67E65A3C" w:rsidR="00D639E2" w:rsidRPr="00312D31"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Filimonau, V. and Magklaropoulou, A., (2020). Exploring the viability of a new ‘pay-as-you-use’energy management model in budget hotels. </w:t>
      </w:r>
      <w:r w:rsidRPr="00D639E2">
        <w:rPr>
          <w:rFonts w:ascii="Arial" w:hAnsi="Arial" w:cs="Arial"/>
          <w:i/>
          <w:iCs/>
          <w:shd w:val="clear" w:color="auto" w:fill="FFFFFF"/>
        </w:rPr>
        <w:t>International J</w:t>
      </w:r>
      <w:r w:rsidR="00312D31">
        <w:rPr>
          <w:rFonts w:ascii="Arial" w:hAnsi="Arial" w:cs="Arial"/>
          <w:i/>
          <w:iCs/>
          <w:shd w:val="clear" w:color="auto" w:fill="FFFFFF"/>
        </w:rPr>
        <w:t xml:space="preserve">ournal of Hospitality Management. </w:t>
      </w:r>
      <w:r w:rsidR="00312D31">
        <w:rPr>
          <w:rFonts w:ascii="Arial" w:hAnsi="Arial" w:cs="Arial"/>
          <w:iCs/>
          <w:shd w:val="clear" w:color="auto" w:fill="FFFFFF"/>
        </w:rPr>
        <w:t xml:space="preserve">Available at: </w:t>
      </w:r>
      <w:hyperlink r:id="rId16" w:history="1">
        <w:r w:rsidR="00312D31" w:rsidRPr="007258B2">
          <w:rPr>
            <w:rStyle w:val="Hyperlink"/>
            <w:rFonts w:ascii="Arial" w:hAnsi="Arial" w:cs="Arial"/>
            <w:iCs/>
            <w:shd w:val="clear" w:color="auto" w:fill="FFFFFF"/>
          </w:rPr>
          <w:t>https://www.sciencedirect.com/science/article/pii/S0278431920300906</w:t>
        </w:r>
      </w:hyperlink>
      <w:r w:rsidR="00312D31">
        <w:rPr>
          <w:rFonts w:ascii="Arial" w:hAnsi="Arial" w:cs="Arial"/>
          <w:iCs/>
          <w:shd w:val="clear" w:color="auto" w:fill="FFFFFF"/>
        </w:rPr>
        <w:t>. Accessed: 22</w:t>
      </w:r>
      <w:r w:rsidR="00B24967">
        <w:rPr>
          <w:rFonts w:ascii="Arial" w:hAnsi="Arial" w:cs="Arial"/>
          <w:iCs/>
          <w:shd w:val="clear" w:color="auto" w:fill="FFFFFF"/>
        </w:rPr>
        <w:t>.02.2024</w:t>
      </w:r>
      <w:r w:rsidR="00312D31">
        <w:rPr>
          <w:rFonts w:ascii="Arial" w:hAnsi="Arial" w:cs="Arial"/>
          <w:iCs/>
          <w:shd w:val="clear" w:color="auto" w:fill="FFFFFF"/>
        </w:rPr>
        <w:t xml:space="preserve"> </w:t>
      </w:r>
    </w:p>
    <w:p w14:paraId="3B5CEFAF" w14:textId="2A7A7D57"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Floričić, T., (2020). Sustainable solutions in the hospitality industry and competitiveness context of “green hotels”. </w:t>
      </w:r>
      <w:r w:rsidRPr="00D639E2">
        <w:rPr>
          <w:rFonts w:ascii="Arial" w:hAnsi="Arial" w:cs="Arial"/>
          <w:i/>
          <w:iCs/>
          <w:shd w:val="clear" w:color="auto" w:fill="FFFFFF"/>
        </w:rPr>
        <w:t>Civil Engineering Journal</w:t>
      </w:r>
      <w:r w:rsidR="00312D31">
        <w:rPr>
          <w:rFonts w:ascii="Arial" w:hAnsi="Arial" w:cs="Arial"/>
          <w:shd w:val="clear" w:color="auto" w:fill="FFFFFF"/>
        </w:rPr>
        <w:t xml:space="preserve">. Available at: </w:t>
      </w:r>
      <w:hyperlink r:id="rId17" w:history="1">
        <w:r w:rsidR="00312D31" w:rsidRPr="007258B2">
          <w:rPr>
            <w:rStyle w:val="Hyperlink"/>
            <w:rFonts w:ascii="Arial" w:hAnsi="Arial" w:cs="Arial"/>
            <w:shd w:val="clear" w:color="auto" w:fill="FFFFFF"/>
          </w:rPr>
          <w:t>https://civilejournal.org/index.php/cej/article/view/2171/pdf</w:t>
        </w:r>
      </w:hyperlink>
      <w:r w:rsidR="00312D31">
        <w:rPr>
          <w:rFonts w:ascii="Arial" w:hAnsi="Arial" w:cs="Arial"/>
          <w:shd w:val="clear" w:color="auto" w:fill="FFFFFF"/>
        </w:rPr>
        <w:t>. Accessed: 25.02</w:t>
      </w:r>
      <w:r w:rsidR="00B24967">
        <w:rPr>
          <w:rFonts w:ascii="Arial" w:hAnsi="Arial" w:cs="Arial"/>
          <w:shd w:val="clear" w:color="auto" w:fill="FFFFFF"/>
        </w:rPr>
        <w:t>.2024</w:t>
      </w:r>
      <w:r w:rsidR="00312D31">
        <w:rPr>
          <w:rFonts w:ascii="Arial" w:hAnsi="Arial" w:cs="Arial"/>
          <w:shd w:val="clear" w:color="auto" w:fill="FFFFFF"/>
        </w:rPr>
        <w:t xml:space="preserve"> </w:t>
      </w:r>
      <w:r w:rsidRPr="00D639E2">
        <w:rPr>
          <w:rFonts w:ascii="Arial" w:hAnsi="Arial" w:cs="Arial"/>
          <w:shd w:val="clear" w:color="auto" w:fill="FFFFFF"/>
        </w:rPr>
        <w:t xml:space="preserve"> </w:t>
      </w:r>
    </w:p>
    <w:p w14:paraId="7763CFEF" w14:textId="444F24C8"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lastRenderedPageBreak/>
        <w:t>Kadaei, S., Shayesteh Sadeghian, S.M., Majidi, M., Asaee, Q. and Mehr, H.H., (2021). Hotel construction management considering sustainability architecture and environmental issues. </w:t>
      </w:r>
      <w:r w:rsidRPr="00D639E2">
        <w:rPr>
          <w:rFonts w:ascii="Arial" w:hAnsi="Arial" w:cs="Arial"/>
          <w:i/>
          <w:iCs/>
          <w:shd w:val="clear" w:color="auto" w:fill="FFFFFF"/>
        </w:rPr>
        <w:t>Shock and Vibration</w:t>
      </w:r>
      <w:r w:rsidR="00312D31">
        <w:rPr>
          <w:rFonts w:ascii="Arial" w:hAnsi="Arial" w:cs="Arial"/>
          <w:shd w:val="clear" w:color="auto" w:fill="FFFFFF"/>
        </w:rPr>
        <w:t xml:space="preserve">. Available at: </w:t>
      </w:r>
      <w:hyperlink r:id="rId18" w:history="1">
        <w:r w:rsidR="00312D31" w:rsidRPr="007258B2">
          <w:rPr>
            <w:rStyle w:val="Hyperlink"/>
            <w:rFonts w:ascii="Arial" w:hAnsi="Arial" w:cs="Arial"/>
            <w:shd w:val="clear" w:color="auto" w:fill="FFFFFF"/>
          </w:rPr>
          <w:t>https://www.hindawi.com/journals/sv/2021/6363571/</w:t>
        </w:r>
      </w:hyperlink>
      <w:r w:rsidR="00312D31">
        <w:rPr>
          <w:rFonts w:ascii="Arial" w:hAnsi="Arial" w:cs="Arial"/>
          <w:shd w:val="clear" w:color="auto" w:fill="FFFFFF"/>
        </w:rPr>
        <w:t>. Accessed:</w:t>
      </w:r>
      <w:r w:rsidR="00B24967">
        <w:rPr>
          <w:rFonts w:ascii="Arial" w:hAnsi="Arial" w:cs="Arial"/>
          <w:shd w:val="clear" w:color="auto" w:fill="FFFFFF"/>
        </w:rPr>
        <w:t xml:space="preserve"> 26.02.2024</w:t>
      </w:r>
      <w:r w:rsidRPr="00D639E2">
        <w:rPr>
          <w:rFonts w:ascii="Arial" w:hAnsi="Arial" w:cs="Arial"/>
          <w:shd w:val="clear" w:color="auto" w:fill="FFFFFF"/>
        </w:rPr>
        <w:t xml:space="preserve"> </w:t>
      </w:r>
    </w:p>
    <w:p w14:paraId="4B2CE8FA" w14:textId="70F09CA8" w:rsidR="00D639E2" w:rsidRPr="00B24967"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Kryukova, E.M. and Khetagurova, V.S., (2020). Modern methods and approaches to the management of the hotel services promotion. </w:t>
      </w:r>
      <w:r w:rsidRPr="00D639E2">
        <w:rPr>
          <w:rFonts w:ascii="Arial" w:hAnsi="Arial" w:cs="Arial"/>
          <w:i/>
          <w:iCs/>
          <w:shd w:val="clear" w:color="auto" w:fill="FFFFFF"/>
        </w:rPr>
        <w:t>Rev</w:t>
      </w:r>
      <w:r w:rsidR="00B24967">
        <w:rPr>
          <w:rFonts w:ascii="Arial" w:hAnsi="Arial" w:cs="Arial"/>
          <w:i/>
          <w:iCs/>
          <w:shd w:val="clear" w:color="auto" w:fill="FFFFFF"/>
        </w:rPr>
        <w:t>ista Turismo Estudos e Práticas.</w:t>
      </w:r>
      <w:r w:rsidR="00B24967">
        <w:rPr>
          <w:rFonts w:ascii="Arial" w:hAnsi="Arial" w:cs="Arial"/>
          <w:iCs/>
          <w:shd w:val="clear" w:color="auto" w:fill="FFFFFF"/>
        </w:rPr>
        <w:t xml:space="preserve"> Available at: </w:t>
      </w:r>
      <w:hyperlink r:id="rId19" w:history="1">
        <w:r w:rsidR="00B24967" w:rsidRPr="007258B2">
          <w:rPr>
            <w:rStyle w:val="Hyperlink"/>
            <w:rFonts w:ascii="Arial" w:hAnsi="Arial" w:cs="Arial"/>
            <w:iCs/>
            <w:shd w:val="clear" w:color="auto" w:fill="FFFFFF"/>
          </w:rPr>
          <w:t>https://geplat.com/rtep/index.php/tourism/article/view/586</w:t>
        </w:r>
      </w:hyperlink>
      <w:r w:rsidR="00B24967">
        <w:rPr>
          <w:rFonts w:ascii="Arial" w:hAnsi="Arial" w:cs="Arial"/>
          <w:iCs/>
          <w:shd w:val="clear" w:color="auto" w:fill="FFFFFF"/>
        </w:rPr>
        <w:t>. Accessed: 26.02.2024</w:t>
      </w:r>
    </w:p>
    <w:p w14:paraId="14F2A10E" w14:textId="70208CA7"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Leyva, E.S. and Parra, D.P., (2021). Environmental approach in the hotel industry: Riding the wave of change. </w:t>
      </w:r>
      <w:r w:rsidRPr="00D639E2">
        <w:rPr>
          <w:rFonts w:ascii="Arial" w:hAnsi="Arial" w:cs="Arial"/>
          <w:i/>
          <w:iCs/>
          <w:shd w:val="clear" w:color="auto" w:fill="FFFFFF"/>
        </w:rPr>
        <w:t>Sustainable Futures</w:t>
      </w:r>
      <w:r w:rsidR="00B24967">
        <w:rPr>
          <w:rFonts w:ascii="Arial" w:hAnsi="Arial" w:cs="Arial"/>
          <w:shd w:val="clear" w:color="auto" w:fill="FFFFFF"/>
        </w:rPr>
        <w:t xml:space="preserve">. Available at: </w:t>
      </w:r>
      <w:hyperlink r:id="rId20" w:history="1">
        <w:r w:rsidR="00B24967" w:rsidRPr="007258B2">
          <w:rPr>
            <w:rStyle w:val="Hyperlink"/>
            <w:rFonts w:ascii="Arial" w:hAnsi="Arial" w:cs="Arial"/>
            <w:shd w:val="clear" w:color="auto" w:fill="FFFFFF"/>
          </w:rPr>
          <w:t>https://www.sciencedirect.com/science/article/pii/S2666188821000095</w:t>
        </w:r>
      </w:hyperlink>
      <w:r w:rsidR="00B24967">
        <w:rPr>
          <w:rFonts w:ascii="Arial" w:hAnsi="Arial" w:cs="Arial"/>
          <w:shd w:val="clear" w:color="auto" w:fill="FFFFFF"/>
        </w:rPr>
        <w:t xml:space="preserve">. Accessed: 21.02.2024 </w:t>
      </w:r>
      <w:r w:rsidRPr="00D639E2">
        <w:rPr>
          <w:rFonts w:ascii="Arial" w:hAnsi="Arial" w:cs="Arial"/>
          <w:shd w:val="clear" w:color="auto" w:fill="FFFFFF"/>
        </w:rPr>
        <w:t xml:space="preserve"> </w:t>
      </w:r>
    </w:p>
    <w:p w14:paraId="3B194E95" w14:textId="7716E091"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Maté-Sánchez-Val, M. and Teruel-Gutierrez, R., (2022). Evaluating the effects of hotel location on the adoption of green management strategies and hotel performance. </w:t>
      </w:r>
      <w:r w:rsidRPr="00D639E2">
        <w:rPr>
          <w:rFonts w:ascii="Arial" w:hAnsi="Arial" w:cs="Arial"/>
          <w:i/>
          <w:iCs/>
          <w:shd w:val="clear" w:color="auto" w:fill="FFFFFF"/>
        </w:rPr>
        <w:t>Journal of Sustainable Tourism</w:t>
      </w:r>
      <w:r w:rsidR="00B24967">
        <w:rPr>
          <w:rFonts w:ascii="Arial" w:hAnsi="Arial" w:cs="Arial"/>
          <w:shd w:val="clear" w:color="auto" w:fill="FFFFFF"/>
        </w:rPr>
        <w:t xml:space="preserve">. Available at: </w:t>
      </w:r>
      <w:hyperlink r:id="rId21" w:history="1">
        <w:r w:rsidR="00B24967" w:rsidRPr="007258B2">
          <w:rPr>
            <w:rStyle w:val="Hyperlink"/>
            <w:rFonts w:ascii="Arial" w:hAnsi="Arial" w:cs="Arial"/>
            <w:shd w:val="clear" w:color="auto" w:fill="FFFFFF"/>
          </w:rPr>
          <w:t>https://www.tandfonline.com/doi/epdf/10.1080/09669582.2021.1995397?needAccess=true</w:t>
        </w:r>
      </w:hyperlink>
      <w:r w:rsidR="00B24967">
        <w:rPr>
          <w:rFonts w:ascii="Arial" w:hAnsi="Arial" w:cs="Arial"/>
          <w:shd w:val="clear" w:color="auto" w:fill="FFFFFF"/>
        </w:rPr>
        <w:t xml:space="preserve">. Accessed: 23.02.2024 </w:t>
      </w:r>
      <w:r w:rsidRPr="00D639E2">
        <w:rPr>
          <w:rFonts w:ascii="Arial" w:hAnsi="Arial" w:cs="Arial"/>
          <w:shd w:val="clear" w:color="auto" w:fill="FFFFFF"/>
        </w:rPr>
        <w:t xml:space="preserve"> </w:t>
      </w:r>
    </w:p>
    <w:p w14:paraId="54E88252" w14:textId="34379121"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Omune, B., Kambona, O., Wadongo, B. and Wekesa, A., (2021). Environmental management practices implemented by the hotel sector in Kenya. </w:t>
      </w:r>
      <w:r w:rsidRPr="00D639E2">
        <w:rPr>
          <w:rFonts w:ascii="Arial" w:hAnsi="Arial" w:cs="Arial"/>
          <w:i/>
          <w:iCs/>
          <w:shd w:val="clear" w:color="auto" w:fill="FFFFFF"/>
        </w:rPr>
        <w:t>World Leisure Journal</w:t>
      </w:r>
      <w:r w:rsidR="00065ED0">
        <w:rPr>
          <w:rFonts w:ascii="Arial" w:hAnsi="Arial" w:cs="Arial"/>
          <w:shd w:val="clear" w:color="auto" w:fill="FFFFFF"/>
        </w:rPr>
        <w:t xml:space="preserve">. Available at: </w:t>
      </w:r>
      <w:hyperlink r:id="rId22" w:history="1">
        <w:r w:rsidR="00065ED0" w:rsidRPr="007258B2">
          <w:rPr>
            <w:rStyle w:val="Hyperlink"/>
            <w:rFonts w:ascii="Arial" w:hAnsi="Arial" w:cs="Arial"/>
            <w:shd w:val="clear" w:color="auto" w:fill="FFFFFF"/>
          </w:rPr>
          <w:t>https://www.tandfonline.com/doi/full/10.1080/16078055.2021.1888001</w:t>
        </w:r>
      </w:hyperlink>
      <w:r w:rsidR="00065ED0">
        <w:rPr>
          <w:rFonts w:ascii="Arial" w:hAnsi="Arial" w:cs="Arial"/>
          <w:shd w:val="clear" w:color="auto" w:fill="FFFFFF"/>
        </w:rPr>
        <w:t xml:space="preserve">. Accessed: 20.02.2024 </w:t>
      </w:r>
      <w:r w:rsidRPr="00D639E2">
        <w:rPr>
          <w:rFonts w:ascii="Arial" w:hAnsi="Arial" w:cs="Arial"/>
          <w:shd w:val="clear" w:color="auto" w:fill="FFFFFF"/>
        </w:rPr>
        <w:t xml:space="preserve"> </w:t>
      </w:r>
    </w:p>
    <w:p w14:paraId="76DC559C" w14:textId="0C1CC07F" w:rsidR="00D639E2" w:rsidRP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Pereira, V., Silva, G.M. and Dias, Á., (2021). Sustainability practices in hospitality: Case study of a luxury hotel in Arrábida Natural Park. </w:t>
      </w:r>
      <w:r w:rsidRPr="00D639E2">
        <w:rPr>
          <w:rFonts w:ascii="Arial" w:hAnsi="Arial" w:cs="Arial"/>
          <w:i/>
          <w:iCs/>
          <w:shd w:val="clear" w:color="auto" w:fill="FFFFFF"/>
        </w:rPr>
        <w:t>Sustainability</w:t>
      </w:r>
      <w:r w:rsidR="00065ED0">
        <w:rPr>
          <w:rFonts w:ascii="Arial" w:hAnsi="Arial" w:cs="Arial"/>
          <w:shd w:val="clear" w:color="auto" w:fill="FFFFFF"/>
        </w:rPr>
        <w:t xml:space="preserve">. Available at: </w:t>
      </w:r>
      <w:hyperlink r:id="rId23" w:history="1">
        <w:r w:rsidR="00065ED0" w:rsidRPr="007258B2">
          <w:rPr>
            <w:rStyle w:val="Hyperlink"/>
            <w:rFonts w:ascii="Arial" w:hAnsi="Arial" w:cs="Arial"/>
            <w:shd w:val="clear" w:color="auto" w:fill="FFFFFF"/>
          </w:rPr>
          <w:t>https://www.mdpi.com/2071-1050/13/6/3164</w:t>
        </w:r>
      </w:hyperlink>
      <w:r w:rsidR="00065ED0">
        <w:rPr>
          <w:rFonts w:ascii="Arial" w:hAnsi="Arial" w:cs="Arial"/>
          <w:shd w:val="clear" w:color="auto" w:fill="FFFFFF"/>
        </w:rPr>
        <w:t xml:space="preserve">. Accessed: 26.02.2024 </w:t>
      </w:r>
      <w:r w:rsidRPr="00D639E2">
        <w:rPr>
          <w:rFonts w:ascii="Arial" w:hAnsi="Arial" w:cs="Arial"/>
          <w:shd w:val="clear" w:color="auto" w:fill="FFFFFF"/>
        </w:rPr>
        <w:t xml:space="preserve"> </w:t>
      </w:r>
    </w:p>
    <w:p w14:paraId="7DCD28FF" w14:textId="7E64AA25" w:rsidR="00D639E2" w:rsidRDefault="00D639E2" w:rsidP="00287E67">
      <w:pPr>
        <w:spacing w:line="360" w:lineRule="auto"/>
        <w:rPr>
          <w:rFonts w:ascii="Arial" w:hAnsi="Arial" w:cs="Arial"/>
          <w:shd w:val="clear" w:color="auto" w:fill="FFFFFF"/>
        </w:rPr>
      </w:pPr>
      <w:r w:rsidRPr="00D639E2">
        <w:rPr>
          <w:rFonts w:ascii="Arial" w:hAnsi="Arial" w:cs="Arial"/>
          <w:shd w:val="clear" w:color="auto" w:fill="FFFFFF"/>
        </w:rPr>
        <w:t>Pereira-Moliner, J., Molina-Azorín, J.F., Tarí, J.J., López-Gamero, M.D. and Pertursa-Ortega, E.M., (2021). How do dynamic capabilities explain hotel performance?. </w:t>
      </w:r>
      <w:r w:rsidRPr="00D639E2">
        <w:rPr>
          <w:rFonts w:ascii="Arial" w:hAnsi="Arial" w:cs="Arial"/>
          <w:i/>
          <w:iCs/>
          <w:shd w:val="clear" w:color="auto" w:fill="FFFFFF"/>
        </w:rPr>
        <w:t>International Journal of Hospitality Management</w:t>
      </w:r>
      <w:r w:rsidR="00065ED0">
        <w:rPr>
          <w:rFonts w:ascii="Arial" w:hAnsi="Arial" w:cs="Arial"/>
          <w:shd w:val="clear" w:color="auto" w:fill="FFFFFF"/>
        </w:rPr>
        <w:t xml:space="preserve">. Available at: </w:t>
      </w:r>
      <w:hyperlink r:id="rId24" w:history="1">
        <w:r w:rsidR="00065ED0" w:rsidRPr="007258B2">
          <w:rPr>
            <w:rStyle w:val="Hyperlink"/>
            <w:rFonts w:ascii="Arial" w:hAnsi="Arial" w:cs="Arial"/>
            <w:shd w:val="clear" w:color="auto" w:fill="FFFFFF"/>
          </w:rPr>
          <w:t>https://www.sciencedirect.com/science/article/pii/S0278431921001663</w:t>
        </w:r>
      </w:hyperlink>
      <w:r w:rsidR="00065ED0">
        <w:rPr>
          <w:rFonts w:ascii="Arial" w:hAnsi="Arial" w:cs="Arial"/>
          <w:shd w:val="clear" w:color="auto" w:fill="FFFFFF"/>
        </w:rPr>
        <w:t>. Accessed: 26.02.2024</w:t>
      </w:r>
    </w:p>
    <w:p w14:paraId="76E03EA8" w14:textId="64A759E9" w:rsidR="00A04DCE" w:rsidRPr="00A04DCE" w:rsidRDefault="00A04DCE" w:rsidP="00287E67">
      <w:pPr>
        <w:spacing w:line="360" w:lineRule="auto"/>
        <w:rPr>
          <w:rFonts w:ascii="Arial" w:hAnsi="Arial" w:cs="Arial"/>
          <w:shd w:val="clear" w:color="auto" w:fill="FFFFFF"/>
        </w:rPr>
      </w:pPr>
      <w:r>
        <w:rPr>
          <w:rFonts w:ascii="Arial" w:hAnsi="Arial" w:cs="Arial"/>
          <w:shd w:val="clear" w:color="auto" w:fill="FFFFFF"/>
        </w:rPr>
        <w:lastRenderedPageBreak/>
        <w:t xml:space="preserve">Stephen Alemar (2023). </w:t>
      </w:r>
      <w:r w:rsidRPr="00A04DCE">
        <w:rPr>
          <w:rFonts w:ascii="Arial" w:hAnsi="Arial" w:cs="Arial"/>
          <w:shd w:val="clear" w:color="auto" w:fill="FFFFFF"/>
        </w:rPr>
        <w:t>17 Hotel Improvement Ideas Every Hotelier Should Consider</w:t>
      </w:r>
      <w:r>
        <w:rPr>
          <w:rFonts w:ascii="Arial" w:hAnsi="Arial" w:cs="Arial"/>
          <w:shd w:val="clear" w:color="auto" w:fill="FFFFFF"/>
        </w:rPr>
        <w:t xml:space="preserve">. </w:t>
      </w:r>
      <w:r>
        <w:rPr>
          <w:rFonts w:ascii="Arial" w:hAnsi="Arial" w:cs="Arial"/>
          <w:i/>
          <w:shd w:val="clear" w:color="auto" w:fill="FFFFFF"/>
        </w:rPr>
        <w:t>Canary Technologies.</w:t>
      </w:r>
      <w:r>
        <w:rPr>
          <w:rFonts w:ascii="Arial" w:hAnsi="Arial" w:cs="Arial"/>
          <w:shd w:val="clear" w:color="auto" w:fill="FFFFFF"/>
        </w:rPr>
        <w:t xml:space="preserve"> Available at: </w:t>
      </w:r>
      <w:hyperlink r:id="rId25" w:history="1">
        <w:r w:rsidRPr="007258B2">
          <w:rPr>
            <w:rStyle w:val="Hyperlink"/>
            <w:rFonts w:ascii="Arial" w:hAnsi="Arial" w:cs="Arial"/>
            <w:shd w:val="clear" w:color="auto" w:fill="FFFFFF"/>
          </w:rPr>
          <w:t>https://www.canarytechnologies.com/post/hotel-improvement-ideas</w:t>
        </w:r>
      </w:hyperlink>
      <w:r>
        <w:rPr>
          <w:rFonts w:ascii="Arial" w:hAnsi="Arial" w:cs="Arial"/>
          <w:shd w:val="clear" w:color="auto" w:fill="FFFFFF"/>
        </w:rPr>
        <w:t xml:space="preserve">. Accessed: 24.02.2024 </w:t>
      </w:r>
    </w:p>
    <w:p w14:paraId="65974817" w14:textId="792382B2" w:rsidR="00A04DCE" w:rsidRDefault="00A04DCE" w:rsidP="00287E67">
      <w:pPr>
        <w:spacing w:line="360" w:lineRule="auto"/>
        <w:rPr>
          <w:rFonts w:ascii="Arial" w:hAnsi="Arial" w:cs="Arial"/>
          <w:shd w:val="clear" w:color="auto" w:fill="FFFFFF"/>
        </w:rPr>
      </w:pPr>
      <w:r>
        <w:rPr>
          <w:rFonts w:ascii="Arial" w:hAnsi="Arial" w:cs="Arial"/>
          <w:shd w:val="clear" w:color="auto" w:fill="FFFFFF"/>
        </w:rPr>
        <w:t xml:space="preserve">The editors of Encyclopaedia Britannica (2024). Supply and Demand. </w:t>
      </w:r>
      <w:r w:rsidRPr="00065ED0">
        <w:rPr>
          <w:rFonts w:ascii="Arial" w:hAnsi="Arial" w:cs="Arial"/>
          <w:i/>
          <w:shd w:val="clear" w:color="auto" w:fill="FFFFFF"/>
        </w:rPr>
        <w:t>Britannica Money</w:t>
      </w:r>
      <w:r>
        <w:rPr>
          <w:rFonts w:ascii="Arial" w:hAnsi="Arial" w:cs="Arial"/>
          <w:i/>
          <w:shd w:val="clear" w:color="auto" w:fill="FFFFFF"/>
        </w:rPr>
        <w:t xml:space="preserve">. </w:t>
      </w:r>
      <w:r>
        <w:rPr>
          <w:rFonts w:ascii="Arial" w:hAnsi="Arial" w:cs="Arial"/>
          <w:shd w:val="clear" w:color="auto" w:fill="FFFFFF"/>
        </w:rPr>
        <w:t xml:space="preserve">Available at: </w:t>
      </w:r>
      <w:hyperlink r:id="rId26" w:history="1">
        <w:r w:rsidRPr="007258B2">
          <w:rPr>
            <w:rStyle w:val="Hyperlink"/>
            <w:rFonts w:ascii="Arial" w:hAnsi="Arial" w:cs="Arial"/>
            <w:shd w:val="clear" w:color="auto" w:fill="FFFFFF"/>
          </w:rPr>
          <w:t>https://www.britannica.com/money/supply-and-demand</w:t>
        </w:r>
      </w:hyperlink>
      <w:r>
        <w:rPr>
          <w:rFonts w:ascii="Arial" w:hAnsi="Arial" w:cs="Arial"/>
          <w:shd w:val="clear" w:color="auto" w:fill="FFFFFF"/>
        </w:rPr>
        <w:t xml:space="preserve">. Accessed: 22.02.2024 </w:t>
      </w:r>
    </w:p>
    <w:p w14:paraId="6259EA03" w14:textId="093A32B6" w:rsidR="00A04DCE" w:rsidRPr="00065ED0" w:rsidRDefault="00A04DCE" w:rsidP="00287E67">
      <w:pPr>
        <w:spacing w:line="360" w:lineRule="auto"/>
        <w:rPr>
          <w:rFonts w:ascii="Arial" w:hAnsi="Arial" w:cs="Arial"/>
          <w:shd w:val="clear" w:color="auto" w:fill="FFFFFF"/>
        </w:rPr>
      </w:pPr>
      <w:r>
        <w:rPr>
          <w:rFonts w:ascii="Arial" w:hAnsi="Arial" w:cs="Arial"/>
          <w:shd w:val="clear" w:color="auto" w:fill="FFFFFF"/>
        </w:rPr>
        <w:t xml:space="preserve">Trivago Business Blog (2018). An insider’s best advice for turning an new hotel into a success. Available at: </w:t>
      </w:r>
      <w:hyperlink r:id="rId27" w:anchor=":~:text=An%20Insider%E2%80%99s%20Best%20Advice%20for%20Turning%20a%20New,attract%20the%20guests%20you%20want%20...%20More%20items" w:history="1">
        <w:r w:rsidRPr="007258B2">
          <w:rPr>
            <w:rStyle w:val="Hyperlink"/>
            <w:rFonts w:ascii="Arial" w:hAnsi="Arial" w:cs="Arial"/>
            <w:shd w:val="clear" w:color="auto" w:fill="FFFFFF"/>
          </w:rPr>
          <w:t>https://businessblog.trivago.com/best-tips-for-a-new-hotel-success/#:~:text=An%20Insider%E2%80%99s%20Best%20Advice%20for%20Turning%20a%20New,attract%20the%20guests%20you%20want%20...%20More%20items</w:t>
        </w:r>
      </w:hyperlink>
      <w:r>
        <w:rPr>
          <w:rFonts w:ascii="Arial" w:hAnsi="Arial" w:cs="Arial"/>
          <w:shd w:val="clear" w:color="auto" w:fill="FFFFFF"/>
        </w:rPr>
        <w:t xml:space="preserve">. Accessed. 23.02.2024  </w:t>
      </w:r>
    </w:p>
    <w:p w14:paraId="4352BEF5" w14:textId="77777777" w:rsidR="00A04DCE" w:rsidRPr="00D639E2" w:rsidRDefault="00A04DCE" w:rsidP="00D639E2">
      <w:pPr>
        <w:rPr>
          <w:rFonts w:ascii="Arial" w:hAnsi="Arial" w:cs="Arial"/>
          <w:shd w:val="clear" w:color="auto" w:fill="FFFFFF"/>
        </w:rPr>
      </w:pPr>
    </w:p>
    <w:p w14:paraId="42AAAB0F" w14:textId="77777777" w:rsidR="00D639E2" w:rsidRPr="00D639E2" w:rsidRDefault="00D639E2" w:rsidP="00D639E2">
      <w:pPr>
        <w:rPr>
          <w:rFonts w:ascii="Arial" w:hAnsi="Arial" w:cs="Arial"/>
        </w:rPr>
      </w:pPr>
    </w:p>
    <w:p w14:paraId="287131FF" w14:textId="77777777" w:rsidR="00C64C90" w:rsidRPr="00D639E2" w:rsidRDefault="00C64C90">
      <w:pPr>
        <w:rPr>
          <w:rFonts w:ascii="Arial" w:hAnsi="Arial" w:cs="Arial"/>
        </w:rPr>
      </w:pPr>
    </w:p>
    <w:sectPr w:rsidR="00C64C90" w:rsidRPr="00D639E2" w:rsidSect="00C64C90">
      <w:headerReference w:type="default" r:id="rId28"/>
      <w:footerReference w:type="default" r:id="rId2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2E449" w14:textId="77777777" w:rsidR="00D5329B" w:rsidRDefault="00D5329B" w:rsidP="00D639E2">
      <w:pPr>
        <w:spacing w:line="240" w:lineRule="auto"/>
      </w:pPr>
      <w:r>
        <w:separator/>
      </w:r>
    </w:p>
  </w:endnote>
  <w:endnote w:type="continuationSeparator" w:id="0">
    <w:p w14:paraId="27CEA2C7" w14:textId="77777777" w:rsidR="00D5329B" w:rsidRDefault="00D5329B" w:rsidP="00D63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0143108"/>
      <w:docPartObj>
        <w:docPartGallery w:val="Page Numbers (Bottom of Page)"/>
        <w:docPartUnique/>
      </w:docPartObj>
    </w:sdtPr>
    <w:sdtEndPr>
      <w:rPr>
        <w:noProof/>
      </w:rPr>
    </w:sdtEndPr>
    <w:sdtContent>
      <w:p w14:paraId="3CEDEFF5" w14:textId="32972880" w:rsidR="00C64C90" w:rsidRDefault="00C64C90">
        <w:pPr>
          <w:pStyle w:val="Footer"/>
          <w:jc w:val="center"/>
        </w:pPr>
        <w:r>
          <w:fldChar w:fldCharType="begin"/>
        </w:r>
        <w:r>
          <w:instrText xml:space="preserve"> PAGE   \* MERGEFORMAT </w:instrText>
        </w:r>
        <w:r>
          <w:fldChar w:fldCharType="separate"/>
        </w:r>
        <w:r w:rsidR="00F51A13">
          <w:rPr>
            <w:noProof/>
          </w:rPr>
          <w:t>2</w:t>
        </w:r>
        <w:r>
          <w:rPr>
            <w:noProof/>
          </w:rPr>
          <w:fldChar w:fldCharType="end"/>
        </w:r>
      </w:p>
    </w:sdtContent>
  </w:sdt>
  <w:p w14:paraId="0F1B6EF0" w14:textId="77777777" w:rsidR="00C64C90" w:rsidRPr="0063233F" w:rsidRDefault="00C64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834FD" w14:textId="77777777" w:rsidR="00D5329B" w:rsidRDefault="00D5329B" w:rsidP="00D639E2">
      <w:pPr>
        <w:spacing w:line="240" w:lineRule="auto"/>
      </w:pPr>
      <w:r>
        <w:separator/>
      </w:r>
    </w:p>
  </w:footnote>
  <w:footnote w:type="continuationSeparator" w:id="0">
    <w:p w14:paraId="19FE9437" w14:textId="77777777" w:rsidR="00D5329B" w:rsidRDefault="00D5329B" w:rsidP="00D639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D9FDE" w14:textId="77777777" w:rsidR="00C64C90" w:rsidRPr="0063233F" w:rsidRDefault="00C64C90" w:rsidP="00C64C9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D1A6014"/>
    <w:multiLevelType w:val="hybridMultilevel"/>
    <w:tmpl w:val="AE353F8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D3226"/>
    <w:multiLevelType w:val="hybridMultilevel"/>
    <w:tmpl w:val="94E483BC"/>
    <w:lvl w:ilvl="0" w:tplc="E5C437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E11195"/>
    <w:multiLevelType w:val="hybridMultilevel"/>
    <w:tmpl w:val="0928AEBE"/>
    <w:lvl w:ilvl="0" w:tplc="CC0C674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94FA6"/>
    <w:multiLevelType w:val="hybridMultilevel"/>
    <w:tmpl w:val="A8569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66"/>
    <w:rsid w:val="000515EA"/>
    <w:rsid w:val="00065ED0"/>
    <w:rsid w:val="000D10C9"/>
    <w:rsid w:val="000D41BC"/>
    <w:rsid w:val="000E1992"/>
    <w:rsid w:val="00176D83"/>
    <w:rsid w:val="002076C6"/>
    <w:rsid w:val="0022634F"/>
    <w:rsid w:val="00255D2A"/>
    <w:rsid w:val="00287E67"/>
    <w:rsid w:val="0030416B"/>
    <w:rsid w:val="00312D31"/>
    <w:rsid w:val="003A5866"/>
    <w:rsid w:val="00407F87"/>
    <w:rsid w:val="00550C16"/>
    <w:rsid w:val="00623287"/>
    <w:rsid w:val="007306C3"/>
    <w:rsid w:val="00847A4F"/>
    <w:rsid w:val="00860EB8"/>
    <w:rsid w:val="009D1A73"/>
    <w:rsid w:val="00A04DCE"/>
    <w:rsid w:val="00A4786F"/>
    <w:rsid w:val="00A84651"/>
    <w:rsid w:val="00B24967"/>
    <w:rsid w:val="00B40B87"/>
    <w:rsid w:val="00BB3C66"/>
    <w:rsid w:val="00C25E8C"/>
    <w:rsid w:val="00C45017"/>
    <w:rsid w:val="00C64C90"/>
    <w:rsid w:val="00C9583D"/>
    <w:rsid w:val="00D5329B"/>
    <w:rsid w:val="00D639E2"/>
    <w:rsid w:val="00DA1C25"/>
    <w:rsid w:val="00DA58A9"/>
    <w:rsid w:val="00DE622F"/>
    <w:rsid w:val="00E5193C"/>
    <w:rsid w:val="00ED5412"/>
    <w:rsid w:val="00F2677E"/>
    <w:rsid w:val="00F370F6"/>
    <w:rsid w:val="00F51A13"/>
    <w:rsid w:val="00F6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5F5A"/>
  <w15:chartTrackingRefBased/>
  <w15:docId w15:val="{2DBB4C73-94FD-4BFA-9C04-5B0110AD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9E2"/>
    <w:pPr>
      <w:spacing w:after="0" w:line="480" w:lineRule="auto"/>
      <w:jc w:val="both"/>
    </w:pPr>
    <w:rPr>
      <w:rFonts w:ascii="Times New Roman" w:eastAsia="Times New Roman" w:hAnsi="Times New Roman" w:cs="Times New Roman"/>
      <w:sz w:val="24"/>
      <w:szCs w:val="24"/>
      <w:lang w:val="en-GB" w:eastAsia="en-IN"/>
    </w:rPr>
  </w:style>
  <w:style w:type="paragraph" w:styleId="Heading1">
    <w:name w:val="heading 1"/>
    <w:basedOn w:val="Normal"/>
    <w:next w:val="Normal"/>
    <w:link w:val="Heading1Char"/>
    <w:uiPriority w:val="9"/>
    <w:qFormat/>
    <w:rsid w:val="00D639E2"/>
    <w:pPr>
      <w:keepNext/>
      <w:keepLines/>
      <w:outlineLvl w:val="0"/>
    </w:pPr>
    <w:rPr>
      <w:b/>
      <w:sz w:val="28"/>
      <w:szCs w:val="28"/>
    </w:rPr>
  </w:style>
  <w:style w:type="paragraph" w:styleId="Heading2">
    <w:name w:val="heading 2"/>
    <w:basedOn w:val="Normal"/>
    <w:next w:val="Normal"/>
    <w:link w:val="Heading2Char"/>
    <w:uiPriority w:val="9"/>
    <w:unhideWhenUsed/>
    <w:qFormat/>
    <w:rsid w:val="00D639E2"/>
    <w:pPr>
      <w:keepNext/>
      <w:keepLines/>
      <w:outlineLvl w:val="1"/>
    </w:pPr>
    <w:rPr>
      <w:b/>
      <w:sz w:val="26"/>
      <w:szCs w:val="26"/>
    </w:rPr>
  </w:style>
  <w:style w:type="paragraph" w:styleId="Heading3">
    <w:name w:val="heading 3"/>
    <w:basedOn w:val="Normal"/>
    <w:next w:val="Normal"/>
    <w:link w:val="Heading3Char"/>
    <w:uiPriority w:val="9"/>
    <w:unhideWhenUsed/>
    <w:qFormat/>
    <w:rsid w:val="00E5193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9E2"/>
    <w:rPr>
      <w:rFonts w:ascii="Times New Roman" w:eastAsia="Times New Roman" w:hAnsi="Times New Roman" w:cs="Times New Roman"/>
      <w:b/>
      <w:sz w:val="28"/>
      <w:szCs w:val="28"/>
      <w:lang w:val="en-GB" w:eastAsia="en-IN"/>
    </w:rPr>
  </w:style>
  <w:style w:type="character" w:customStyle="1" w:styleId="Heading2Char">
    <w:name w:val="Heading 2 Char"/>
    <w:basedOn w:val="DefaultParagraphFont"/>
    <w:link w:val="Heading2"/>
    <w:uiPriority w:val="9"/>
    <w:rsid w:val="00D639E2"/>
    <w:rPr>
      <w:rFonts w:ascii="Times New Roman" w:eastAsia="Times New Roman" w:hAnsi="Times New Roman" w:cs="Times New Roman"/>
      <w:b/>
      <w:sz w:val="26"/>
      <w:szCs w:val="26"/>
      <w:lang w:val="en-GB" w:eastAsia="en-IN"/>
    </w:rPr>
  </w:style>
  <w:style w:type="paragraph" w:styleId="Footer">
    <w:name w:val="footer"/>
    <w:basedOn w:val="Normal"/>
    <w:link w:val="FooterChar"/>
    <w:uiPriority w:val="99"/>
    <w:unhideWhenUsed/>
    <w:rsid w:val="00D639E2"/>
    <w:pPr>
      <w:tabs>
        <w:tab w:val="center" w:pos="4513"/>
        <w:tab w:val="right" w:pos="9026"/>
      </w:tabs>
      <w:spacing w:line="240" w:lineRule="auto"/>
    </w:pPr>
  </w:style>
  <w:style w:type="character" w:customStyle="1" w:styleId="FooterChar">
    <w:name w:val="Footer Char"/>
    <w:basedOn w:val="DefaultParagraphFont"/>
    <w:link w:val="Footer"/>
    <w:uiPriority w:val="99"/>
    <w:rsid w:val="00D639E2"/>
    <w:rPr>
      <w:rFonts w:ascii="Times New Roman" w:eastAsia="Times New Roman" w:hAnsi="Times New Roman" w:cs="Times New Roman"/>
      <w:sz w:val="24"/>
      <w:szCs w:val="24"/>
      <w:lang w:val="en-GB" w:eastAsia="en-IN"/>
    </w:rPr>
  </w:style>
  <w:style w:type="paragraph" w:styleId="TOCHeading">
    <w:name w:val="TOC Heading"/>
    <w:basedOn w:val="Heading1"/>
    <w:next w:val="Normal"/>
    <w:uiPriority w:val="39"/>
    <w:unhideWhenUsed/>
    <w:qFormat/>
    <w:rsid w:val="00D639E2"/>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D639E2"/>
    <w:pPr>
      <w:spacing w:after="100"/>
    </w:pPr>
  </w:style>
  <w:style w:type="paragraph" w:styleId="TOC2">
    <w:name w:val="toc 2"/>
    <w:basedOn w:val="Normal"/>
    <w:next w:val="Normal"/>
    <w:autoRedefine/>
    <w:uiPriority w:val="39"/>
    <w:unhideWhenUsed/>
    <w:rsid w:val="00D639E2"/>
    <w:pPr>
      <w:spacing w:after="100"/>
      <w:ind w:left="240"/>
    </w:pPr>
  </w:style>
  <w:style w:type="character" w:styleId="Hyperlink">
    <w:name w:val="Hyperlink"/>
    <w:basedOn w:val="DefaultParagraphFont"/>
    <w:uiPriority w:val="99"/>
    <w:unhideWhenUsed/>
    <w:rsid w:val="00D639E2"/>
    <w:rPr>
      <w:color w:val="0563C1" w:themeColor="hyperlink"/>
      <w:u w:val="single"/>
    </w:rPr>
  </w:style>
  <w:style w:type="paragraph" w:styleId="Header">
    <w:name w:val="header"/>
    <w:basedOn w:val="Normal"/>
    <w:link w:val="HeaderChar"/>
    <w:uiPriority w:val="99"/>
    <w:unhideWhenUsed/>
    <w:rsid w:val="00D639E2"/>
    <w:pPr>
      <w:tabs>
        <w:tab w:val="center" w:pos="4680"/>
        <w:tab w:val="right" w:pos="9360"/>
      </w:tabs>
      <w:spacing w:line="240" w:lineRule="auto"/>
    </w:pPr>
  </w:style>
  <w:style w:type="character" w:customStyle="1" w:styleId="HeaderChar">
    <w:name w:val="Header Char"/>
    <w:basedOn w:val="DefaultParagraphFont"/>
    <w:link w:val="Header"/>
    <w:uiPriority w:val="99"/>
    <w:rsid w:val="00D639E2"/>
    <w:rPr>
      <w:rFonts w:ascii="Times New Roman" w:eastAsia="Times New Roman" w:hAnsi="Times New Roman" w:cs="Times New Roman"/>
      <w:sz w:val="24"/>
      <w:szCs w:val="24"/>
      <w:lang w:val="en-GB" w:eastAsia="en-IN"/>
    </w:rPr>
  </w:style>
  <w:style w:type="paragraph" w:styleId="ListParagraph">
    <w:name w:val="List Paragraph"/>
    <w:basedOn w:val="Normal"/>
    <w:uiPriority w:val="34"/>
    <w:qFormat/>
    <w:rsid w:val="00B40B87"/>
    <w:pPr>
      <w:ind w:left="720"/>
      <w:contextualSpacing/>
    </w:pPr>
  </w:style>
  <w:style w:type="character" w:styleId="CommentReference">
    <w:name w:val="annotation reference"/>
    <w:basedOn w:val="DefaultParagraphFont"/>
    <w:uiPriority w:val="99"/>
    <w:semiHidden/>
    <w:unhideWhenUsed/>
    <w:rsid w:val="00B40B87"/>
    <w:rPr>
      <w:sz w:val="16"/>
      <w:szCs w:val="16"/>
    </w:rPr>
  </w:style>
  <w:style w:type="paragraph" w:styleId="CommentText">
    <w:name w:val="annotation text"/>
    <w:basedOn w:val="Normal"/>
    <w:link w:val="CommentTextChar"/>
    <w:uiPriority w:val="99"/>
    <w:semiHidden/>
    <w:unhideWhenUsed/>
    <w:rsid w:val="00B40B87"/>
    <w:pPr>
      <w:spacing w:line="240" w:lineRule="auto"/>
    </w:pPr>
    <w:rPr>
      <w:sz w:val="20"/>
      <w:szCs w:val="20"/>
    </w:rPr>
  </w:style>
  <w:style w:type="character" w:customStyle="1" w:styleId="CommentTextChar">
    <w:name w:val="Comment Text Char"/>
    <w:basedOn w:val="DefaultParagraphFont"/>
    <w:link w:val="CommentText"/>
    <w:uiPriority w:val="99"/>
    <w:semiHidden/>
    <w:rsid w:val="00B40B87"/>
    <w:rPr>
      <w:rFonts w:ascii="Times New Roman" w:eastAsia="Times New Roman" w:hAnsi="Times New Roman" w:cs="Times New Roman"/>
      <w:sz w:val="20"/>
      <w:szCs w:val="20"/>
      <w:lang w:val="en-GB" w:eastAsia="en-IN"/>
    </w:rPr>
  </w:style>
  <w:style w:type="paragraph" w:styleId="CommentSubject">
    <w:name w:val="annotation subject"/>
    <w:basedOn w:val="CommentText"/>
    <w:next w:val="CommentText"/>
    <w:link w:val="CommentSubjectChar"/>
    <w:uiPriority w:val="99"/>
    <w:semiHidden/>
    <w:unhideWhenUsed/>
    <w:rsid w:val="00B40B87"/>
    <w:rPr>
      <w:b/>
      <w:bCs/>
    </w:rPr>
  </w:style>
  <w:style w:type="character" w:customStyle="1" w:styleId="CommentSubjectChar">
    <w:name w:val="Comment Subject Char"/>
    <w:basedOn w:val="CommentTextChar"/>
    <w:link w:val="CommentSubject"/>
    <w:uiPriority w:val="99"/>
    <w:semiHidden/>
    <w:rsid w:val="00B40B87"/>
    <w:rPr>
      <w:rFonts w:ascii="Times New Roman" w:eastAsia="Times New Roman" w:hAnsi="Times New Roman" w:cs="Times New Roman"/>
      <w:b/>
      <w:bCs/>
      <w:sz w:val="20"/>
      <w:szCs w:val="20"/>
      <w:lang w:val="en-GB" w:eastAsia="en-IN"/>
    </w:rPr>
  </w:style>
  <w:style w:type="paragraph" w:styleId="BalloonText">
    <w:name w:val="Balloon Text"/>
    <w:basedOn w:val="Normal"/>
    <w:link w:val="BalloonTextChar"/>
    <w:uiPriority w:val="99"/>
    <w:semiHidden/>
    <w:unhideWhenUsed/>
    <w:rsid w:val="00B40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0B87"/>
    <w:rPr>
      <w:rFonts w:ascii="Segoe UI" w:eastAsia="Times New Roman" w:hAnsi="Segoe UI" w:cs="Segoe UI"/>
      <w:sz w:val="18"/>
      <w:szCs w:val="18"/>
      <w:lang w:val="en-GB" w:eastAsia="en-IN"/>
    </w:rPr>
  </w:style>
  <w:style w:type="character" w:customStyle="1" w:styleId="Heading3Char">
    <w:name w:val="Heading 3 Char"/>
    <w:basedOn w:val="DefaultParagraphFont"/>
    <w:link w:val="Heading3"/>
    <w:uiPriority w:val="9"/>
    <w:rsid w:val="00E5193C"/>
    <w:rPr>
      <w:rFonts w:asciiTheme="majorHAnsi" w:eastAsiaTheme="majorEastAsia" w:hAnsiTheme="majorHAnsi" w:cstheme="majorBidi"/>
      <w:color w:val="1F4D78" w:themeColor="accent1" w:themeShade="7F"/>
      <w:sz w:val="24"/>
      <w:szCs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278431921002723" TargetMode="External"/><Relationship Id="rId18" Type="http://schemas.openxmlformats.org/officeDocument/2006/relationships/hyperlink" Target="https://www.hindawi.com/journals/sv/2021/6363571/" TargetMode="External"/><Relationship Id="rId26" Type="http://schemas.openxmlformats.org/officeDocument/2006/relationships/hyperlink" Target="https://www.britannica.com/money/supply-and-demand" TargetMode="External"/><Relationship Id="rId3" Type="http://schemas.openxmlformats.org/officeDocument/2006/relationships/styles" Target="styles.xml"/><Relationship Id="rId21" Type="http://schemas.openxmlformats.org/officeDocument/2006/relationships/hyperlink" Target="https://www.tandfonline.com/doi/epdf/10.1080/09669582.2021.1995397?needAccess=true" TargetMode="External"/><Relationship Id="rId7" Type="http://schemas.openxmlformats.org/officeDocument/2006/relationships/endnotes" Target="endnotes.xml"/><Relationship Id="rId12" Type="http://schemas.openxmlformats.org/officeDocument/2006/relationships/hyperlink" Target="http://m.growingscience.com/msl/Vol11/msl_2020_322.pdf" TargetMode="External"/><Relationship Id="rId17" Type="http://schemas.openxmlformats.org/officeDocument/2006/relationships/hyperlink" Target="https://civilejournal.org/index.php/cej/article/view/2171/pdf" TargetMode="External"/><Relationship Id="rId25" Type="http://schemas.openxmlformats.org/officeDocument/2006/relationships/hyperlink" Target="https://www.canarytechnologies.com/post/hotel-improvement-ideas" TargetMode="External"/><Relationship Id="rId2" Type="http://schemas.openxmlformats.org/officeDocument/2006/relationships/numbering" Target="numbering.xml"/><Relationship Id="rId16" Type="http://schemas.openxmlformats.org/officeDocument/2006/relationships/hyperlink" Target="https://www.sciencedirect.com/science/article/pii/S0278431920300906" TargetMode="External"/><Relationship Id="rId20" Type="http://schemas.openxmlformats.org/officeDocument/2006/relationships/hyperlink" Target="https://www.sciencedirect.com/science/article/pii/S266618882100009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aserspublishing.eu/jemt/article/download/6909/3358" TargetMode="External"/><Relationship Id="rId24" Type="http://schemas.openxmlformats.org/officeDocument/2006/relationships/hyperlink" Target="https://www.sciencedirect.com/science/article/pii/S0278431921001663" TargetMode="External"/><Relationship Id="rId5" Type="http://schemas.openxmlformats.org/officeDocument/2006/relationships/webSettings" Target="webSettings.xml"/><Relationship Id="rId15" Type="http://schemas.openxmlformats.org/officeDocument/2006/relationships/hyperlink" Target="https://onlinelibrary.wiley.com/doi/epdf/10.1002/sd.2256?saml_referrer" TargetMode="External"/><Relationship Id="rId23" Type="http://schemas.openxmlformats.org/officeDocument/2006/relationships/hyperlink" Target="https://www.mdpi.com/2071-1050/13/6/3164"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geplat.com/rtep/index.php/tourism/article/view/58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prints.bournemouth.ac.uk/37853/1/IJCHM%20SMART%20Hospitality_IJCHM_R2_poc%2011%20Sept.pdf" TargetMode="External"/><Relationship Id="rId22" Type="http://schemas.openxmlformats.org/officeDocument/2006/relationships/hyperlink" Target="https://www.tandfonline.com/doi/full/10.1080/16078055.2021.1888001" TargetMode="External"/><Relationship Id="rId27" Type="http://schemas.openxmlformats.org/officeDocument/2006/relationships/hyperlink" Target="https://businessblog.trivago.com/best-tips-for-a-new-hotel-succes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60EB9-2C35-4111-A7EC-3532EE13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14</Pages>
  <Words>3394</Words>
  <Characters>19348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13</cp:revision>
  <dcterms:created xsi:type="dcterms:W3CDTF">2024-02-21T20:52:00Z</dcterms:created>
  <dcterms:modified xsi:type="dcterms:W3CDTF">2024-02-29T22:46:00Z</dcterms:modified>
</cp:coreProperties>
</file>