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41562" w:rsidRDefault="00341562" w:rsidP="00341562"/>
    <w:p w:rsidR="00341562" w:rsidRDefault="00341562" w:rsidP="00341562">
      <w:r>
        <w:t>Qualification: CIPD Diploma in Applied Human Resources</w:t>
      </w:r>
    </w:p>
    <w:p w:rsidR="00341562" w:rsidRDefault="00341562" w:rsidP="00341562"/>
    <w:p w:rsidR="00341562" w:rsidRDefault="00341562" w:rsidP="00341562">
      <w:r>
        <w:t>Module Name: Understanding the link between individual and organisational performance</w:t>
      </w:r>
    </w:p>
    <w:p w:rsidR="00341562" w:rsidRDefault="00341562" w:rsidP="00341562">
      <w:r>
        <w:t>Development</w:t>
      </w:r>
    </w:p>
    <w:p w:rsidR="00341562" w:rsidRDefault="00341562" w:rsidP="00341562">
      <w:r>
        <w:t>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Record your discussion.</w:t>
      </w:r>
    </w:p>
    <w:p w:rsidR="00341562" w:rsidRDefault="00341562" w:rsidP="00341562"/>
    <w:p w:rsidR="00341562" w:rsidRDefault="00341562" w:rsidP="00341562">
      <w:r>
        <w:t>Word Count:</w:t>
      </w:r>
      <w:r>
        <w:tab/>
      </w:r>
      <w:r>
        <w:tab/>
      </w:r>
      <w:r>
        <w:tab/>
      </w:r>
      <w:r>
        <w:tab/>
      </w:r>
      <w:r w:rsidR="002F0004">
        <w:t>328</w:t>
      </w:r>
      <w:bookmarkStart w:id="0" w:name="_GoBack"/>
      <w:bookmarkEnd w:id="0"/>
      <w:r>
        <w:tab/>
      </w:r>
      <w:r>
        <w:tab/>
      </w:r>
      <w:r>
        <w:tab/>
        <w:t xml:space="preserve"> </w:t>
      </w:r>
      <w:r>
        <w:tab/>
      </w:r>
      <w:r>
        <w:tab/>
      </w:r>
      <w:r>
        <w:tab/>
      </w:r>
      <w:r>
        <w:tab/>
      </w:r>
    </w:p>
    <w:p w:rsidR="00341562" w:rsidRDefault="00341562" w:rsidP="00341562"/>
    <w:p w:rsidR="00341562" w:rsidRDefault="00341562" w:rsidP="00341562">
      <w:r>
        <w:t xml:space="preserve">Student Name:  </w:t>
      </w:r>
      <w:r>
        <w:tab/>
      </w:r>
      <w:r>
        <w:tab/>
      </w:r>
      <w:r>
        <w:tab/>
        <w:t>Jane Sadler</w:t>
      </w:r>
    </w:p>
    <w:p w:rsidR="00341562" w:rsidRDefault="00341562" w:rsidP="00341562">
      <w:r>
        <w:t xml:space="preserve">Student Number: </w:t>
      </w:r>
      <w:r>
        <w:tab/>
      </w:r>
      <w:r>
        <w:tab/>
      </w:r>
      <w:r>
        <w:tab/>
        <w:t>1806991</w:t>
      </w:r>
    </w:p>
    <w:p w:rsidR="00341562" w:rsidRDefault="00341562" w:rsidP="00341562">
      <w:r>
        <w:t>CIPD Membership Number:</w:t>
      </w:r>
      <w:r>
        <w:tab/>
      </w:r>
      <w:r>
        <w:tab/>
        <w:t>52080882</w:t>
      </w:r>
    </w:p>
    <w:p w:rsidR="00341562" w:rsidRDefault="00341562" w:rsidP="00341562"/>
    <w:p w:rsidR="00341562" w:rsidRDefault="00341562" w:rsidP="00341562">
      <w:r>
        <w:t>By signing below, I confirm that the work/evidence presented is my own, unaided work. I understand the regulations pertaining to candidate malpractice and the action that may be taken as a result.</w:t>
      </w:r>
    </w:p>
    <w:p w:rsidR="00341562" w:rsidRDefault="00341562" w:rsidP="00341562"/>
    <w:p w:rsidR="00341562" w:rsidRDefault="00341562" w:rsidP="00341562">
      <w:r>
        <w:t xml:space="preserve">Signed: </w:t>
      </w:r>
      <w:r>
        <w:tab/>
        <w:t xml:space="preserve">               Jane Sadler    </w:t>
      </w:r>
    </w:p>
    <w:p w:rsidR="00341562" w:rsidRDefault="00341562" w:rsidP="00341562">
      <w:r>
        <w:t xml:space="preserve">Date: </w:t>
      </w:r>
      <w:r>
        <w:tab/>
      </w:r>
      <w:r>
        <w:tab/>
        <w:t>10 June 2019</w:t>
      </w:r>
    </w:p>
    <w:p w:rsidR="00341562" w:rsidRDefault="00341562" w:rsidP="00341562"/>
    <w:p w:rsidR="00341562" w:rsidRDefault="00341562" w:rsidP="00341562"/>
    <w:p w:rsidR="00341562" w:rsidRDefault="00341562" w:rsidP="00341562"/>
    <w:p w:rsidR="00341562" w:rsidRDefault="00341562" w:rsidP="00341562"/>
    <w:p w:rsidR="00341562" w:rsidRDefault="00341562" w:rsidP="00341562"/>
    <w:p w:rsidR="00341562" w:rsidRDefault="00341562" w:rsidP="00341562"/>
    <w:p w:rsidR="00341562" w:rsidRDefault="00341562" w:rsidP="00341562"/>
    <w:p w:rsidR="00341562" w:rsidRDefault="00341562" w:rsidP="00341562"/>
    <w:p w:rsidR="00341562" w:rsidRDefault="00341562" w:rsidP="00341562"/>
    <w:p w:rsidR="00341562" w:rsidRDefault="00341562" w:rsidP="00341562"/>
    <w:p w:rsidR="00341562" w:rsidRDefault="00341562" w:rsidP="00341562"/>
    <w:p w:rsidR="00341562" w:rsidRPr="00083E60" w:rsidRDefault="00341562" w:rsidP="00341562">
      <w:pPr>
        <w:rPr>
          <w:u w:val="single"/>
        </w:rPr>
      </w:pPr>
      <w:r w:rsidRPr="00083E60">
        <w:rPr>
          <w:u w:val="single"/>
        </w:rPr>
        <w:lastRenderedPageBreak/>
        <w:t>Development needs</w:t>
      </w:r>
    </w:p>
    <w:p w:rsidR="00341562" w:rsidRDefault="00341562" w:rsidP="00341562">
      <w:r>
        <w:t xml:space="preserve">I discussed the subject of performance management with my line manager and some of the knowledge I had gained from studying the subject.  Whilst conversation broadly covered many elements of performance management the conversation was based on the elements contained within the profession map. (CIPD, 2018)  Two key areas were initially </w:t>
      </w:r>
      <w:r>
        <w:t>targeted</w:t>
      </w:r>
      <w:r>
        <w:t xml:space="preserve"> for action.</w:t>
      </w:r>
    </w:p>
    <w:p w:rsidR="00341562" w:rsidRDefault="00341562" w:rsidP="00341562"/>
    <w:p w:rsidR="00341562" w:rsidRPr="00083E60" w:rsidRDefault="00341562" w:rsidP="00341562">
      <w:pPr>
        <w:rPr>
          <w:u w:val="single"/>
        </w:rPr>
      </w:pPr>
      <w:r w:rsidRPr="00083E60">
        <w:rPr>
          <w:u w:val="single"/>
        </w:rPr>
        <w:t>Implement pay and rewards practise</w:t>
      </w:r>
    </w:p>
    <w:p w:rsidR="00341562" w:rsidRDefault="00341562" w:rsidP="00341562">
      <w:r>
        <w:t xml:space="preserve">It was accepted by my line manager and myself that that the current </w:t>
      </w:r>
      <w:r>
        <w:t>appraisal</w:t>
      </w:r>
      <w:r>
        <w:t xml:space="preserve"> that I had implemented was no longer fit for purpose as either a developmental or administrative tool and he was keen to understand my thoughts on how the process could be improved.  We both agreed that regular feedback was critical to performance management (Swinburne, 2001) and that this probably did not happen due to unskilled managers and also a very task focused workforce.  I was tasked with carrying out some further research into options for appraisals ensuring that line managers were included in the process as it was acknowledged that their involvement at the planning stage would encourage them to believe that it was a ‘natural function’ of a manager. (Armstrong, 2012) The research should consider two separate processes with administrative and developmental purpose.</w:t>
      </w:r>
    </w:p>
    <w:p w:rsidR="00341562" w:rsidRPr="00083E60" w:rsidRDefault="00341562" w:rsidP="00341562">
      <w:pPr>
        <w:rPr>
          <w:u w:val="single"/>
        </w:rPr>
      </w:pPr>
    </w:p>
    <w:p w:rsidR="00341562" w:rsidRPr="00083E60" w:rsidRDefault="00341562" w:rsidP="00341562">
      <w:pPr>
        <w:rPr>
          <w:u w:val="single"/>
        </w:rPr>
      </w:pPr>
      <w:r w:rsidRPr="00083E60">
        <w:rPr>
          <w:u w:val="single"/>
        </w:rPr>
        <w:t>Communication and Performance culture</w:t>
      </w:r>
    </w:p>
    <w:p w:rsidR="00341562" w:rsidRDefault="00341562" w:rsidP="00341562">
      <w:r>
        <w:t>Whilst my line manager agreed that my knowledge of the area of performance manager had increased he felt it was also important for the line managers to gain a better understanding of the link between individual and organisational performance and to also undergo some training to increase their confident in managing performance.  It was agreed that I would create and present a short presentation on the link between</w:t>
      </w:r>
      <w:r w:rsidR="002F0004">
        <w:t xml:space="preserve"> individual and organisational performance</w:t>
      </w:r>
      <w:r>
        <w:t xml:space="preserve"> and also source and implement some training around managing performance and coaching and mentoring. (Taylor, </w:t>
      </w:r>
      <w:proofErr w:type="gramStart"/>
      <w:r>
        <w:t>2016 )</w:t>
      </w:r>
      <w:proofErr w:type="gramEnd"/>
    </w:p>
    <w:p w:rsidR="00341562" w:rsidRDefault="00341562" w:rsidP="00341562"/>
    <w:p w:rsidR="00341562" w:rsidRDefault="00341562" w:rsidP="00341562">
      <w:r>
        <w:t xml:space="preserve">As performance processes are more effective when aligned with organisational goals </w:t>
      </w:r>
      <w:r>
        <w:t>I asked my line manager who is a Director and part of the senior management team if he could provide some cla</w:t>
      </w:r>
      <w:r>
        <w:t>rity on the overarching goals</w:t>
      </w:r>
      <w:r>
        <w:t xml:space="preserve"> to assist me in developing the HR practices</w:t>
      </w:r>
      <w:r>
        <w:t>.</w:t>
      </w:r>
      <w:r>
        <w:t xml:space="preserve"> </w:t>
      </w:r>
      <w:r>
        <w:t>(Purcell et al. 2003 in Taylor, 2016 p204)</w:t>
      </w:r>
    </w:p>
    <w:p w:rsidR="00341562" w:rsidRDefault="00341562" w:rsidP="00341562">
      <w:pPr>
        <w:rPr>
          <w:u w:val="single"/>
        </w:rPr>
      </w:pPr>
    </w:p>
    <w:p w:rsidR="00083E60" w:rsidRDefault="00083E60" w:rsidP="00341562">
      <w:pPr>
        <w:rPr>
          <w:u w:val="single"/>
        </w:rPr>
      </w:pPr>
    </w:p>
    <w:p w:rsidR="00083E60" w:rsidRDefault="00083E60" w:rsidP="00341562">
      <w:pPr>
        <w:rPr>
          <w:u w:val="single"/>
        </w:rPr>
      </w:pPr>
    </w:p>
    <w:p w:rsidR="00083E60" w:rsidRDefault="00083E60" w:rsidP="00341562">
      <w:pPr>
        <w:rPr>
          <w:u w:val="single"/>
        </w:rPr>
      </w:pPr>
    </w:p>
    <w:p w:rsidR="00083E60" w:rsidRDefault="00083E60" w:rsidP="00341562">
      <w:pPr>
        <w:rPr>
          <w:u w:val="single"/>
        </w:rPr>
      </w:pPr>
    </w:p>
    <w:p w:rsidR="00083E60" w:rsidRDefault="00083E60" w:rsidP="00341562">
      <w:pPr>
        <w:rPr>
          <w:u w:val="single"/>
        </w:rPr>
      </w:pPr>
    </w:p>
    <w:p w:rsidR="00083E60" w:rsidRDefault="00083E60" w:rsidP="00341562">
      <w:pPr>
        <w:rPr>
          <w:u w:val="single"/>
        </w:rPr>
      </w:pPr>
    </w:p>
    <w:p w:rsidR="00083E60" w:rsidRDefault="00083E60" w:rsidP="00341562">
      <w:pPr>
        <w:rPr>
          <w:u w:val="single"/>
        </w:rPr>
      </w:pPr>
    </w:p>
    <w:p w:rsidR="00083E60" w:rsidRPr="00341562" w:rsidRDefault="00083E60" w:rsidP="00341562">
      <w:pPr>
        <w:rPr>
          <w:u w:val="single"/>
        </w:rPr>
      </w:pPr>
    </w:p>
    <w:p w:rsidR="00341562" w:rsidRPr="00341562" w:rsidRDefault="00341562" w:rsidP="00341562">
      <w:pPr>
        <w:rPr>
          <w:u w:val="single"/>
        </w:rPr>
      </w:pPr>
      <w:r w:rsidRPr="00341562">
        <w:rPr>
          <w:u w:val="single"/>
        </w:rPr>
        <w:t>Bibliography</w:t>
      </w:r>
    </w:p>
    <w:p w:rsidR="00341562" w:rsidRDefault="00341562" w:rsidP="00341562"/>
    <w:p w:rsidR="00341562" w:rsidRDefault="00341562" w:rsidP="00341562">
      <w:r>
        <w:t xml:space="preserve">Armstrong, M., (2012). </w:t>
      </w:r>
      <w:proofErr w:type="spellStart"/>
      <w:r>
        <w:t>Armstongs</w:t>
      </w:r>
      <w:proofErr w:type="spellEnd"/>
      <w:r>
        <w:t xml:space="preserve"> Handbook of Human Resource Management Practise. 12th ed. London: </w:t>
      </w:r>
      <w:proofErr w:type="spellStart"/>
      <w:r>
        <w:t>Kogan</w:t>
      </w:r>
      <w:proofErr w:type="spellEnd"/>
      <w:r>
        <w:t xml:space="preserve"> Page.</w:t>
      </w:r>
    </w:p>
    <w:p w:rsidR="00341562" w:rsidRDefault="00341562" w:rsidP="00341562">
      <w:pPr>
        <w:pStyle w:val="NoSpacing"/>
      </w:pPr>
      <w:r>
        <w:t xml:space="preserve">CIPD, (2018). Profession Map. [Online] </w:t>
      </w:r>
    </w:p>
    <w:p w:rsidR="00341562" w:rsidRDefault="00341562" w:rsidP="00341562">
      <w:pPr>
        <w:pStyle w:val="NoSpacing"/>
      </w:pPr>
      <w:r>
        <w:t>Available at: https://www.cipd.co.uk/learn/career/profession-map/professional-areas</w:t>
      </w:r>
    </w:p>
    <w:p w:rsidR="00341562" w:rsidRDefault="00341562" w:rsidP="00341562">
      <w:pPr>
        <w:pStyle w:val="NoSpacing"/>
      </w:pPr>
      <w:r>
        <w:t>[Accessed 10 June 2019].</w:t>
      </w:r>
    </w:p>
    <w:p w:rsidR="00341562" w:rsidRDefault="00341562" w:rsidP="00341562">
      <w:pPr>
        <w:pStyle w:val="NoSpacing"/>
      </w:pPr>
    </w:p>
    <w:p w:rsidR="00341562" w:rsidRDefault="00341562" w:rsidP="00341562">
      <w:pPr>
        <w:pStyle w:val="NoSpacing"/>
      </w:pPr>
      <w:r>
        <w:t>Swinburne, P.</w:t>
      </w:r>
      <w:proofErr w:type="gramStart"/>
      <w:r>
        <w:t>,(</w:t>
      </w:r>
      <w:proofErr w:type="gramEnd"/>
      <w:r>
        <w:t>2001). 'How to use feedback to improve performance'</w:t>
      </w:r>
      <w:proofErr w:type="gramStart"/>
      <w:r>
        <w:t>,  People</w:t>
      </w:r>
      <w:proofErr w:type="gramEnd"/>
      <w:r>
        <w:t xml:space="preserve"> Management, 31 May [Online] </w:t>
      </w:r>
    </w:p>
    <w:p w:rsidR="00341562" w:rsidRDefault="00341562" w:rsidP="00341562">
      <w:pPr>
        <w:pStyle w:val="NoSpacing"/>
      </w:pPr>
      <w:r>
        <w:t>Available at: https://www.peoplemanagement.co.uk/experts/advice/using-feedback-improves-performance</w:t>
      </w:r>
    </w:p>
    <w:p w:rsidR="00341562" w:rsidRDefault="00341562" w:rsidP="00341562">
      <w:pPr>
        <w:pStyle w:val="NoSpacing"/>
      </w:pPr>
      <w:r>
        <w:t>[Accessed 10 June 2019].</w:t>
      </w:r>
    </w:p>
    <w:p w:rsidR="00341562" w:rsidRDefault="00341562" w:rsidP="00341562">
      <w:pPr>
        <w:pStyle w:val="NoSpacing"/>
      </w:pPr>
    </w:p>
    <w:p w:rsidR="00341562" w:rsidRDefault="00341562" w:rsidP="00341562">
      <w:r>
        <w:t>Taylor, S., (2016</w:t>
      </w:r>
      <w:proofErr w:type="gramStart"/>
      <w:r>
        <w:t>) .</w:t>
      </w:r>
      <w:proofErr w:type="gramEnd"/>
      <w:r>
        <w:t xml:space="preserve"> Improving Organisational Performance in (2nd </w:t>
      </w:r>
      <w:proofErr w:type="spellStart"/>
      <w:r>
        <w:t>Edn</w:t>
      </w:r>
      <w:proofErr w:type="spellEnd"/>
      <w:r>
        <w:t xml:space="preserve">) Taylor, S., &amp; </w:t>
      </w:r>
      <w:proofErr w:type="spellStart"/>
      <w:r>
        <w:t>Woodhams</w:t>
      </w:r>
      <w:proofErr w:type="spellEnd"/>
      <w:r>
        <w:t>, C., Human Resources Management: People and Organisations. London: CIPD.</w:t>
      </w:r>
    </w:p>
    <w:p w:rsidR="002554A0" w:rsidRDefault="002554A0"/>
    <w:sectPr w:rsidR="00255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1562"/>
    <w:rsid w:val="0007464F"/>
    <w:rsid w:val="00083E60"/>
    <w:rsid w:val="002554A0"/>
    <w:rsid w:val="002F0004"/>
    <w:rsid w:val="003415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B0EC5EE-18F8-48A1-A4AD-F0758E586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4156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47D69A9-75AA-4E77-B833-0E5BC67128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Pages>
  <Words>559</Words>
  <Characters>3187</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Sadler</dc:creator>
  <cp:keywords/>
  <dc:description/>
  <cp:lastModifiedBy>Jane Sadler</cp:lastModifiedBy>
  <cp:revision>4</cp:revision>
  <dcterms:created xsi:type="dcterms:W3CDTF">2019-06-10T22:12:00Z</dcterms:created>
  <dcterms:modified xsi:type="dcterms:W3CDTF">2019-06-10T22:21:00Z</dcterms:modified>
</cp:coreProperties>
</file>