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4023F8" w14:textId="77777777" w:rsidR="00B152DF" w:rsidRDefault="00B152DF"/>
    <w:p w14:paraId="4F99AB73" w14:textId="77777777" w:rsidR="00230935" w:rsidRDefault="00230935" w:rsidP="00230935">
      <w:pPr>
        <w:spacing w:after="0"/>
        <w:jc w:val="both"/>
        <w:rPr>
          <w:rFonts w:ascii="Arial" w:hAnsi="Arial" w:cs="Arial"/>
          <w:sz w:val="40"/>
          <w:szCs w:val="40"/>
          <w:lang w:val="en-US"/>
        </w:rPr>
      </w:pPr>
    </w:p>
    <w:p w14:paraId="76F08238" w14:textId="77777777" w:rsidR="00230935" w:rsidRDefault="00230935" w:rsidP="00230935">
      <w:pPr>
        <w:spacing w:after="0"/>
        <w:jc w:val="both"/>
        <w:rPr>
          <w:rFonts w:ascii="Arial" w:hAnsi="Arial" w:cs="Arial"/>
          <w:sz w:val="40"/>
          <w:szCs w:val="40"/>
          <w:lang w:val="en-US"/>
        </w:rPr>
      </w:pPr>
    </w:p>
    <w:p w14:paraId="21E6908B" w14:textId="58657581" w:rsidR="0005771F" w:rsidRPr="00230935" w:rsidRDefault="0035328C" w:rsidP="00230935">
      <w:pPr>
        <w:spacing w:after="0"/>
        <w:jc w:val="both"/>
        <w:rPr>
          <w:rFonts w:ascii="Arial" w:hAnsi="Arial" w:cs="Arial"/>
          <w:sz w:val="40"/>
          <w:szCs w:val="40"/>
          <w:lang w:val="en-US"/>
        </w:rPr>
      </w:pPr>
      <w:r w:rsidRPr="00230935">
        <w:rPr>
          <w:rFonts w:ascii="Arial" w:hAnsi="Arial" w:cs="Arial"/>
          <w:sz w:val="40"/>
          <w:szCs w:val="40"/>
          <w:lang w:val="en-US"/>
        </w:rPr>
        <w:t xml:space="preserve"> </w:t>
      </w:r>
      <w:r w:rsidR="0005771F" w:rsidRPr="00230935">
        <w:rPr>
          <w:rFonts w:ascii="Arial" w:hAnsi="Arial" w:cs="Arial"/>
          <w:sz w:val="40"/>
          <w:szCs w:val="40"/>
          <w:lang w:val="en-US"/>
        </w:rPr>
        <w:t>Problem Solving and Decision Making</w:t>
      </w:r>
    </w:p>
    <w:p w14:paraId="59878EA0" w14:textId="77777777" w:rsidR="00B258A7" w:rsidRDefault="00B258A7" w:rsidP="00230935">
      <w:pPr>
        <w:spacing w:after="0" w:line="276" w:lineRule="auto"/>
        <w:jc w:val="both"/>
        <w:rPr>
          <w:rFonts w:ascii="Arial" w:hAnsi="Arial" w:cs="Arial"/>
          <w:sz w:val="48"/>
          <w:szCs w:val="48"/>
          <w:lang w:val="en-US"/>
        </w:rPr>
      </w:pPr>
    </w:p>
    <w:p w14:paraId="09BB4C30" w14:textId="5F36EF4F" w:rsidR="00230935" w:rsidRDefault="0035328C" w:rsidP="00230935">
      <w:pPr>
        <w:spacing w:after="0" w:line="276" w:lineRule="auto"/>
        <w:jc w:val="both"/>
        <w:rPr>
          <w:rFonts w:ascii="Arial" w:hAnsi="Arial" w:cs="Arial"/>
          <w:sz w:val="40"/>
          <w:szCs w:val="40"/>
          <w:lang w:val="en-US"/>
        </w:rPr>
      </w:pPr>
      <w:r w:rsidRPr="00230935">
        <w:rPr>
          <w:rFonts w:ascii="Arial" w:hAnsi="Arial" w:cs="Arial"/>
          <w:sz w:val="40"/>
          <w:szCs w:val="40"/>
          <w:lang w:val="en-US"/>
        </w:rPr>
        <w:t xml:space="preserve"> </w:t>
      </w:r>
      <w:r w:rsidR="0005771F" w:rsidRPr="00230935">
        <w:rPr>
          <w:rFonts w:ascii="Arial" w:hAnsi="Arial" w:cs="Arial"/>
          <w:sz w:val="40"/>
          <w:szCs w:val="40"/>
          <w:lang w:val="en-US"/>
        </w:rPr>
        <w:t xml:space="preserve">LCLM 4004 </w:t>
      </w:r>
    </w:p>
    <w:p w14:paraId="06214F07" w14:textId="77777777" w:rsidR="00230935" w:rsidRPr="00230935" w:rsidRDefault="00230935" w:rsidP="00230935">
      <w:pPr>
        <w:spacing w:after="0" w:line="276" w:lineRule="auto"/>
        <w:jc w:val="both"/>
        <w:rPr>
          <w:rFonts w:ascii="Arial" w:hAnsi="Arial" w:cs="Arial"/>
          <w:sz w:val="48"/>
          <w:szCs w:val="48"/>
          <w:lang w:val="en-US"/>
        </w:rPr>
      </w:pPr>
    </w:p>
    <w:p w14:paraId="613B7B52" w14:textId="4E6F6D3C" w:rsidR="0005771F" w:rsidRPr="00230935" w:rsidRDefault="00230935" w:rsidP="00230935">
      <w:pPr>
        <w:spacing w:after="0" w:line="276" w:lineRule="auto"/>
        <w:jc w:val="both"/>
        <w:rPr>
          <w:rFonts w:ascii="Arial" w:hAnsi="Arial" w:cs="Arial"/>
          <w:sz w:val="40"/>
          <w:szCs w:val="40"/>
          <w:lang w:val="en-US"/>
        </w:rPr>
      </w:pPr>
      <w:r>
        <w:rPr>
          <w:rFonts w:ascii="Arial" w:hAnsi="Arial" w:cs="Arial"/>
          <w:sz w:val="40"/>
          <w:szCs w:val="40"/>
          <w:lang w:val="en-US"/>
        </w:rPr>
        <w:t xml:space="preserve">Assessment: </w:t>
      </w:r>
      <w:r w:rsidR="0005771F" w:rsidRPr="00230935">
        <w:rPr>
          <w:rFonts w:ascii="Arial" w:hAnsi="Arial" w:cs="Arial"/>
          <w:sz w:val="40"/>
          <w:szCs w:val="40"/>
          <w:lang w:val="en-US"/>
        </w:rPr>
        <w:t>C</w:t>
      </w:r>
      <w:r w:rsidR="0035328C" w:rsidRPr="00230935">
        <w:rPr>
          <w:rFonts w:ascii="Arial" w:hAnsi="Arial" w:cs="Arial"/>
          <w:sz w:val="40"/>
          <w:szCs w:val="40"/>
          <w:lang w:val="en-US"/>
        </w:rPr>
        <w:t xml:space="preserve">omponent </w:t>
      </w:r>
      <w:r w:rsidR="0005771F" w:rsidRPr="00230935">
        <w:rPr>
          <w:rFonts w:ascii="Arial" w:hAnsi="Arial" w:cs="Arial"/>
          <w:sz w:val="40"/>
          <w:szCs w:val="40"/>
          <w:lang w:val="en-US"/>
        </w:rPr>
        <w:t>2</w:t>
      </w:r>
      <w:r w:rsidR="0035328C" w:rsidRPr="00230935">
        <w:rPr>
          <w:rFonts w:ascii="Arial" w:hAnsi="Arial" w:cs="Arial"/>
          <w:sz w:val="40"/>
          <w:szCs w:val="40"/>
          <w:lang w:val="en-US"/>
        </w:rPr>
        <w:t xml:space="preserve"> </w:t>
      </w:r>
      <w:r w:rsidR="000B4057">
        <w:rPr>
          <w:rFonts w:ascii="Arial" w:hAnsi="Arial" w:cs="Arial"/>
          <w:sz w:val="40"/>
          <w:szCs w:val="40"/>
          <w:lang w:val="en-US"/>
        </w:rPr>
        <w:t>Report</w:t>
      </w:r>
    </w:p>
    <w:p w14:paraId="41F6DB18" w14:textId="77777777" w:rsidR="0005771F" w:rsidRPr="0035328C" w:rsidRDefault="0005771F" w:rsidP="0005771F">
      <w:pPr>
        <w:spacing w:line="276" w:lineRule="auto"/>
        <w:jc w:val="both"/>
        <w:rPr>
          <w:rFonts w:ascii="Arial" w:hAnsi="Arial" w:cs="Arial"/>
          <w:sz w:val="48"/>
          <w:szCs w:val="48"/>
          <w:lang w:val="en-US"/>
        </w:rPr>
      </w:pPr>
    </w:p>
    <w:p w14:paraId="36400D8C" w14:textId="3FABE1AD"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Name:</w:t>
      </w:r>
      <w:r w:rsidR="007F3585">
        <w:rPr>
          <w:rFonts w:ascii="Arial" w:hAnsi="Arial" w:cs="Arial"/>
          <w:sz w:val="40"/>
          <w:szCs w:val="40"/>
          <w:lang w:val="en-US"/>
        </w:rPr>
        <w:t xml:space="preserve"> ILIE SUBTUREL</w:t>
      </w:r>
    </w:p>
    <w:p w14:paraId="525487EE" w14:textId="77777777" w:rsidR="0005771F" w:rsidRPr="0035328C" w:rsidRDefault="0005771F" w:rsidP="0005771F">
      <w:pPr>
        <w:spacing w:line="276" w:lineRule="auto"/>
        <w:jc w:val="both"/>
        <w:rPr>
          <w:rFonts w:ascii="Arial" w:hAnsi="Arial" w:cs="Arial"/>
          <w:sz w:val="48"/>
          <w:szCs w:val="48"/>
          <w:lang w:val="en-US"/>
        </w:rPr>
      </w:pPr>
    </w:p>
    <w:p w14:paraId="0FEF87A9" w14:textId="7C945E06" w:rsidR="0005771F" w:rsidRPr="00230935" w:rsidRDefault="0005771F" w:rsidP="0005771F">
      <w:pPr>
        <w:spacing w:line="276" w:lineRule="auto"/>
        <w:jc w:val="both"/>
        <w:rPr>
          <w:rFonts w:ascii="Arial" w:hAnsi="Arial" w:cs="Arial"/>
          <w:sz w:val="40"/>
          <w:szCs w:val="40"/>
          <w:lang w:val="en-US"/>
        </w:rPr>
      </w:pPr>
      <w:r w:rsidRPr="00230935">
        <w:rPr>
          <w:rFonts w:ascii="Arial" w:hAnsi="Arial" w:cs="Arial"/>
          <w:sz w:val="40"/>
          <w:szCs w:val="40"/>
          <w:lang w:val="en-US"/>
        </w:rPr>
        <w:t>Student Number:</w:t>
      </w:r>
      <w:r w:rsidR="007F3585">
        <w:rPr>
          <w:rFonts w:ascii="Arial" w:hAnsi="Arial" w:cs="Arial"/>
          <w:sz w:val="40"/>
          <w:szCs w:val="40"/>
          <w:lang w:val="en-US"/>
        </w:rPr>
        <w:t xml:space="preserve"> 2508823</w:t>
      </w:r>
    </w:p>
    <w:p w14:paraId="73341BD5" w14:textId="77777777" w:rsidR="0005771F" w:rsidRPr="0035328C" w:rsidRDefault="0005771F" w:rsidP="0005771F">
      <w:pPr>
        <w:spacing w:line="276" w:lineRule="auto"/>
        <w:jc w:val="both"/>
        <w:rPr>
          <w:rFonts w:ascii="Arial" w:hAnsi="Arial" w:cs="Arial"/>
          <w:sz w:val="48"/>
          <w:szCs w:val="48"/>
          <w:lang w:val="en-US"/>
        </w:rPr>
      </w:pPr>
    </w:p>
    <w:p w14:paraId="311CB87C" w14:textId="05DA60CA" w:rsidR="0005771F" w:rsidRPr="00230935" w:rsidRDefault="0005771F" w:rsidP="0005771F">
      <w:pPr>
        <w:spacing w:line="276" w:lineRule="auto"/>
        <w:jc w:val="both"/>
        <w:rPr>
          <w:rFonts w:ascii="Arial" w:hAnsi="Arial" w:cs="Arial"/>
          <w:color w:val="1D2125"/>
          <w:sz w:val="40"/>
          <w:szCs w:val="40"/>
          <w:shd w:val="clear" w:color="auto" w:fill="FFFFFF"/>
        </w:rPr>
      </w:pPr>
      <w:r w:rsidRPr="00230935">
        <w:rPr>
          <w:rFonts w:ascii="Arial" w:hAnsi="Arial" w:cs="Arial"/>
          <w:sz w:val="40"/>
          <w:szCs w:val="40"/>
          <w:lang w:val="en-US"/>
        </w:rPr>
        <w:t>Lecturer’s Name:</w:t>
      </w:r>
      <w:r w:rsidR="007F3585">
        <w:rPr>
          <w:rFonts w:ascii="Arial" w:hAnsi="Arial" w:cs="Arial"/>
          <w:sz w:val="40"/>
          <w:szCs w:val="40"/>
          <w:lang w:val="en-US"/>
        </w:rPr>
        <w:t xml:space="preserve"> ANITA NAN</w:t>
      </w:r>
    </w:p>
    <w:p w14:paraId="06919ADC" w14:textId="77777777" w:rsidR="00394A9D" w:rsidRDefault="00394A9D" w:rsidP="0005771F">
      <w:pPr>
        <w:spacing w:line="276" w:lineRule="auto"/>
        <w:jc w:val="both"/>
        <w:rPr>
          <w:rFonts w:ascii="Arial" w:hAnsi="Arial" w:cs="Arial"/>
          <w:color w:val="1D2125"/>
          <w:sz w:val="48"/>
          <w:szCs w:val="48"/>
          <w:shd w:val="clear" w:color="auto" w:fill="FFFFFF"/>
        </w:rPr>
      </w:pPr>
    </w:p>
    <w:p w14:paraId="5149AA82" w14:textId="77777777" w:rsidR="00394A9D" w:rsidRDefault="00394A9D" w:rsidP="0005771F">
      <w:pPr>
        <w:spacing w:line="276" w:lineRule="auto"/>
        <w:jc w:val="both"/>
        <w:rPr>
          <w:rFonts w:ascii="Arial" w:hAnsi="Arial" w:cs="Arial"/>
          <w:color w:val="1D2125"/>
          <w:sz w:val="48"/>
          <w:szCs w:val="48"/>
          <w:shd w:val="clear" w:color="auto" w:fill="FFFFFF"/>
        </w:rPr>
      </w:pPr>
    </w:p>
    <w:p w14:paraId="4E011622" w14:textId="77777777" w:rsidR="00394A9D" w:rsidRDefault="00394A9D" w:rsidP="0005771F">
      <w:pPr>
        <w:spacing w:line="276" w:lineRule="auto"/>
        <w:jc w:val="both"/>
        <w:rPr>
          <w:rFonts w:ascii="Arial" w:hAnsi="Arial" w:cs="Arial"/>
          <w:color w:val="1D2125"/>
          <w:sz w:val="48"/>
          <w:szCs w:val="48"/>
          <w:shd w:val="clear" w:color="auto" w:fill="FFFFFF"/>
        </w:rPr>
      </w:pPr>
    </w:p>
    <w:p w14:paraId="0F138B32" w14:textId="77777777" w:rsidR="00394A9D" w:rsidRDefault="00394A9D" w:rsidP="0005771F">
      <w:pPr>
        <w:spacing w:line="276" w:lineRule="auto"/>
        <w:jc w:val="both"/>
        <w:rPr>
          <w:rFonts w:ascii="Arial" w:hAnsi="Arial" w:cs="Arial"/>
          <w:color w:val="1D2125"/>
          <w:sz w:val="48"/>
          <w:szCs w:val="48"/>
          <w:shd w:val="clear" w:color="auto" w:fill="FFFFFF"/>
        </w:rPr>
      </w:pPr>
    </w:p>
    <w:p w14:paraId="680648C7" w14:textId="77777777" w:rsidR="00394A9D" w:rsidRPr="0035328C" w:rsidRDefault="00394A9D" w:rsidP="0005771F">
      <w:pPr>
        <w:spacing w:line="276" w:lineRule="auto"/>
        <w:jc w:val="both"/>
        <w:rPr>
          <w:rFonts w:ascii="Arial" w:hAnsi="Arial" w:cs="Arial"/>
          <w:color w:val="1D2125"/>
          <w:sz w:val="48"/>
          <w:szCs w:val="48"/>
          <w:shd w:val="clear" w:color="auto" w:fill="FFFFFF"/>
        </w:rPr>
      </w:pPr>
    </w:p>
    <w:p w14:paraId="11FD1E77" w14:textId="32D8674A" w:rsidR="004C698C" w:rsidRPr="00394A9D" w:rsidRDefault="00394A9D" w:rsidP="00394A9D">
      <w:pPr>
        <w:jc w:val="center"/>
        <w:rPr>
          <w:rFonts w:ascii="Arial" w:hAnsi="Arial" w:cs="Arial"/>
          <w:color w:val="1D2125"/>
          <w:sz w:val="48"/>
          <w:szCs w:val="48"/>
          <w:shd w:val="clear" w:color="auto" w:fill="FFFFFF"/>
        </w:rPr>
      </w:pPr>
      <w:r>
        <w:rPr>
          <w:rFonts w:ascii="Arial" w:hAnsi="Arial" w:cs="Arial"/>
          <w:color w:val="1D2125"/>
          <w:sz w:val="48"/>
          <w:szCs w:val="48"/>
          <w:shd w:val="clear" w:color="auto" w:fill="FFFFFF"/>
        </w:rPr>
        <w:br w:type="page"/>
      </w:r>
      <w:r w:rsidR="0005771F" w:rsidRPr="004C698C">
        <w:rPr>
          <w:rFonts w:ascii="Arial" w:hAnsi="Arial" w:cs="Arial"/>
          <w:b/>
          <w:bCs/>
          <w:sz w:val="40"/>
          <w:szCs w:val="40"/>
          <w:u w:val="single"/>
          <w:lang w:val="en-US"/>
        </w:rPr>
        <w:lastRenderedPageBreak/>
        <w:t>Table of Contents</w:t>
      </w:r>
    </w:p>
    <w:p w14:paraId="0DA87082" w14:textId="77777777" w:rsidR="004C698C" w:rsidRDefault="004C698C" w:rsidP="0005771F">
      <w:pPr>
        <w:spacing w:line="276" w:lineRule="auto"/>
        <w:jc w:val="both"/>
        <w:rPr>
          <w:rFonts w:ascii="Arial" w:hAnsi="Arial" w:cs="Arial"/>
          <w:sz w:val="32"/>
          <w:szCs w:val="32"/>
          <w:lang w:val="en-US"/>
        </w:rPr>
      </w:pPr>
    </w:p>
    <w:p w14:paraId="7276BCBC" w14:textId="6D2DB5E8" w:rsidR="00E34CFB" w:rsidRPr="00B244A8" w:rsidRDefault="004C698C" w:rsidP="0005771F">
      <w:pPr>
        <w:spacing w:line="276" w:lineRule="auto"/>
        <w:jc w:val="both"/>
        <w:rPr>
          <w:rFonts w:ascii="Arial" w:hAnsi="Arial" w:cs="Arial"/>
          <w:sz w:val="40"/>
          <w:szCs w:val="40"/>
          <w:lang w:val="en-US"/>
        </w:rPr>
      </w:pPr>
      <w:r>
        <w:rPr>
          <w:rFonts w:ascii="Arial" w:hAnsi="Arial" w:cs="Arial"/>
          <w:sz w:val="32"/>
          <w:szCs w:val="32"/>
          <w:lang w:val="en-US"/>
        </w:rPr>
        <w:t>Contents</w:t>
      </w:r>
      <w:r w:rsidR="00B244A8">
        <w:rPr>
          <w:rFonts w:ascii="Arial" w:hAnsi="Arial" w:cs="Arial"/>
          <w:sz w:val="40"/>
          <w:szCs w:val="40"/>
          <w:lang w:val="en-US"/>
        </w:rPr>
        <w:t xml:space="preserve">                             </w:t>
      </w:r>
      <w:r>
        <w:rPr>
          <w:rFonts w:ascii="Arial" w:hAnsi="Arial" w:cs="Arial"/>
          <w:sz w:val="40"/>
          <w:szCs w:val="40"/>
          <w:lang w:val="en-US"/>
        </w:rPr>
        <w:t xml:space="preserve"> </w:t>
      </w:r>
      <w:r>
        <w:rPr>
          <w:rFonts w:ascii="Arial" w:hAnsi="Arial" w:cs="Arial"/>
          <w:sz w:val="40"/>
          <w:szCs w:val="40"/>
          <w:lang w:val="en-US"/>
        </w:rPr>
        <w:tab/>
      </w:r>
      <w:r>
        <w:rPr>
          <w:rFonts w:ascii="Arial" w:hAnsi="Arial" w:cs="Arial"/>
          <w:sz w:val="40"/>
          <w:szCs w:val="40"/>
          <w:lang w:val="en-US"/>
        </w:rPr>
        <w:tab/>
      </w:r>
      <w:r>
        <w:rPr>
          <w:rFonts w:ascii="Arial" w:hAnsi="Arial" w:cs="Arial"/>
          <w:sz w:val="40"/>
          <w:szCs w:val="40"/>
          <w:lang w:val="en-US"/>
        </w:rPr>
        <w:tab/>
        <w:t xml:space="preserve">     </w:t>
      </w:r>
      <w:r w:rsidR="00B244A8" w:rsidRPr="004C698C">
        <w:rPr>
          <w:rFonts w:ascii="Arial" w:hAnsi="Arial" w:cs="Arial"/>
          <w:sz w:val="32"/>
          <w:szCs w:val="32"/>
          <w:lang w:val="en-US"/>
        </w:rPr>
        <w:t>Page Number</w:t>
      </w:r>
    </w:p>
    <w:p w14:paraId="6034F5B7" w14:textId="77777777" w:rsidR="004C698C" w:rsidRDefault="004C698C" w:rsidP="00B244A8">
      <w:pPr>
        <w:rPr>
          <w:rFonts w:ascii="Arial" w:hAnsi="Arial" w:cs="Arial"/>
        </w:rPr>
      </w:pPr>
    </w:p>
    <w:p w14:paraId="759873F5" w14:textId="04E94773" w:rsidR="0077525D" w:rsidRDefault="0077525D" w:rsidP="00B244A8">
      <w:pPr>
        <w:rPr>
          <w:rFonts w:ascii="Arial" w:hAnsi="Arial" w:cs="Arial"/>
        </w:rPr>
      </w:pPr>
      <w:r>
        <w:rPr>
          <w:rFonts w:ascii="Arial" w:hAnsi="Arial" w:cs="Arial"/>
        </w:rPr>
        <w:t>Introduction………………………………………………………………………</w:t>
      </w:r>
      <w:r w:rsidR="00B82074">
        <w:rPr>
          <w:rFonts w:ascii="Arial" w:hAnsi="Arial" w:cs="Arial"/>
        </w:rPr>
        <w:t>….</w:t>
      </w:r>
      <w:r w:rsidR="00E72B82">
        <w:rPr>
          <w:rFonts w:ascii="Arial" w:hAnsi="Arial" w:cs="Arial"/>
        </w:rPr>
        <w:t>2</w:t>
      </w:r>
    </w:p>
    <w:p w14:paraId="2F22FF38" w14:textId="5C8BADD4" w:rsidR="00B244A8" w:rsidRPr="00B244A8" w:rsidRDefault="00B244A8" w:rsidP="00B244A8">
      <w:pPr>
        <w:rPr>
          <w:rFonts w:ascii="Arial" w:hAnsi="Arial" w:cs="Arial"/>
          <w:lang w:val="en-US"/>
        </w:rPr>
      </w:pPr>
      <w:r w:rsidRPr="00B244A8">
        <w:rPr>
          <w:rFonts w:ascii="Arial" w:hAnsi="Arial" w:cs="Arial"/>
        </w:rPr>
        <w:t>Brief Explanation of the Specific Business Problem</w:t>
      </w:r>
      <w:r w:rsidR="007927FD">
        <w:rPr>
          <w:rFonts w:ascii="Arial" w:hAnsi="Arial" w:cs="Arial"/>
        </w:rPr>
        <w:t>………………………</w:t>
      </w:r>
      <w:r w:rsidR="00480CA6">
        <w:rPr>
          <w:rFonts w:ascii="Arial" w:hAnsi="Arial" w:cs="Arial"/>
        </w:rPr>
        <w:t>....</w:t>
      </w:r>
      <w:r w:rsidR="007927FD">
        <w:rPr>
          <w:rFonts w:ascii="Arial" w:hAnsi="Arial" w:cs="Arial"/>
        </w:rPr>
        <w:t>…</w:t>
      </w:r>
      <w:r w:rsidR="00480CA6">
        <w:rPr>
          <w:rFonts w:ascii="Arial" w:hAnsi="Arial" w:cs="Arial"/>
        </w:rPr>
        <w:t>.3</w:t>
      </w:r>
    </w:p>
    <w:p w14:paraId="3779F651" w14:textId="0C30DD94"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Two Alternative Solutions</w:t>
      </w:r>
      <w:r w:rsidR="007927FD">
        <w:rPr>
          <w:rFonts w:ascii="Arial" w:hAnsi="Arial" w:cs="Arial"/>
          <w:color w:val="auto"/>
          <w:sz w:val="24"/>
          <w:szCs w:val="24"/>
          <w:lang w:val="en-US"/>
        </w:rPr>
        <w:t>………………………………………</w:t>
      </w:r>
      <w:r w:rsidR="008102B6">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E72B82">
        <w:rPr>
          <w:rFonts w:ascii="Arial" w:hAnsi="Arial" w:cs="Arial"/>
          <w:color w:val="auto"/>
          <w:sz w:val="24"/>
          <w:szCs w:val="24"/>
          <w:lang w:val="en-US"/>
        </w:rPr>
        <w:t>3</w:t>
      </w:r>
    </w:p>
    <w:p w14:paraId="4D2D04F6" w14:textId="23F73A75" w:rsidR="00B244A8" w:rsidRPr="00B244A8" w:rsidRDefault="00B244A8" w:rsidP="00B244A8">
      <w:pPr>
        <w:pStyle w:val="Heading1"/>
        <w:rPr>
          <w:rFonts w:ascii="Arial" w:hAnsi="Arial" w:cs="Arial"/>
          <w:color w:val="auto"/>
          <w:sz w:val="24"/>
          <w:szCs w:val="24"/>
          <w:lang w:val="en-US"/>
        </w:rPr>
      </w:pPr>
      <w:r w:rsidRPr="00B244A8">
        <w:rPr>
          <w:rFonts w:ascii="Arial" w:hAnsi="Arial" w:cs="Arial"/>
          <w:color w:val="auto"/>
          <w:sz w:val="24"/>
          <w:szCs w:val="24"/>
          <w:lang w:val="en-US"/>
        </w:rPr>
        <w:t>Justification for Selected Solution</w:t>
      </w:r>
      <w:r w:rsidR="007927FD">
        <w:rPr>
          <w:rFonts w:ascii="Arial" w:hAnsi="Arial" w:cs="Arial"/>
          <w:color w:val="auto"/>
          <w:sz w:val="24"/>
          <w:szCs w:val="24"/>
          <w:lang w:val="en-US"/>
        </w:rPr>
        <w:t>……………………………………………</w:t>
      </w:r>
      <w:r w:rsidR="00480CA6">
        <w:rPr>
          <w:rFonts w:ascii="Arial" w:hAnsi="Arial" w:cs="Arial"/>
          <w:color w:val="auto"/>
          <w:sz w:val="24"/>
          <w:szCs w:val="24"/>
          <w:lang w:val="en-US"/>
        </w:rPr>
        <w:t>.…..</w:t>
      </w:r>
      <w:r w:rsidR="007927FD">
        <w:rPr>
          <w:rFonts w:ascii="Arial" w:hAnsi="Arial" w:cs="Arial"/>
          <w:color w:val="auto"/>
          <w:sz w:val="24"/>
          <w:szCs w:val="24"/>
          <w:lang w:val="en-US"/>
        </w:rPr>
        <w:t>.</w:t>
      </w:r>
      <w:r w:rsidR="00304636">
        <w:rPr>
          <w:rFonts w:ascii="Arial" w:hAnsi="Arial" w:cs="Arial"/>
          <w:color w:val="auto"/>
          <w:sz w:val="24"/>
          <w:szCs w:val="24"/>
          <w:lang w:val="en-US"/>
        </w:rPr>
        <w:t>4</w:t>
      </w:r>
    </w:p>
    <w:p w14:paraId="4BEAEF73" w14:textId="00E8E763"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lang w:val="en-US"/>
        </w:rPr>
        <w:t>R</w:t>
      </w:r>
      <w:proofErr w:type="spellStart"/>
      <w:r w:rsidRPr="00B244A8">
        <w:rPr>
          <w:rFonts w:ascii="Arial" w:hAnsi="Arial" w:cs="Arial"/>
          <w:color w:val="auto"/>
          <w:sz w:val="24"/>
          <w:szCs w:val="24"/>
        </w:rPr>
        <w:t>isk</w:t>
      </w:r>
      <w:proofErr w:type="spellEnd"/>
      <w:r w:rsidRPr="00B244A8">
        <w:rPr>
          <w:rFonts w:ascii="Arial" w:hAnsi="Arial" w:cs="Arial"/>
          <w:color w:val="auto"/>
          <w:sz w:val="24"/>
          <w:szCs w:val="24"/>
        </w:rPr>
        <w:t xml:space="preserve"> Analysis of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480CA6">
        <w:rPr>
          <w:rFonts w:ascii="Arial" w:hAnsi="Arial" w:cs="Arial"/>
          <w:color w:val="auto"/>
          <w:sz w:val="24"/>
          <w:szCs w:val="24"/>
        </w:rPr>
        <w:t>….….</w:t>
      </w:r>
      <w:r w:rsidR="00304636">
        <w:rPr>
          <w:rFonts w:ascii="Arial" w:hAnsi="Arial" w:cs="Arial"/>
          <w:color w:val="auto"/>
          <w:sz w:val="24"/>
          <w:szCs w:val="24"/>
        </w:rPr>
        <w:t>5</w:t>
      </w:r>
    </w:p>
    <w:p w14:paraId="4AF088E1" w14:textId="0CFC834E" w:rsidR="00B244A8" w:rsidRPr="00B244A8" w:rsidRDefault="00B244A8" w:rsidP="00B244A8">
      <w:pPr>
        <w:pStyle w:val="Heading1"/>
        <w:rPr>
          <w:rFonts w:ascii="Arial" w:hAnsi="Arial" w:cs="Arial"/>
          <w:color w:val="auto"/>
          <w:sz w:val="24"/>
          <w:szCs w:val="24"/>
        </w:rPr>
      </w:pPr>
      <w:r w:rsidRPr="00B244A8">
        <w:rPr>
          <w:rFonts w:ascii="Arial" w:hAnsi="Arial" w:cs="Arial"/>
          <w:color w:val="auto"/>
          <w:sz w:val="24"/>
          <w:szCs w:val="24"/>
        </w:rPr>
        <w:t>Plan to Implement the Selected Solution</w:t>
      </w:r>
      <w:r w:rsidR="00480CA6">
        <w:rPr>
          <w:rFonts w:ascii="Arial" w:hAnsi="Arial" w:cs="Arial"/>
          <w:color w:val="auto"/>
          <w:sz w:val="24"/>
          <w:szCs w:val="24"/>
        </w:rPr>
        <w:t>………………………………….</w:t>
      </w:r>
      <w:proofErr w:type="gramStart"/>
      <w:r w:rsidR="00480CA6">
        <w:rPr>
          <w:rFonts w:ascii="Arial" w:hAnsi="Arial" w:cs="Arial"/>
          <w:color w:val="auto"/>
          <w:sz w:val="24"/>
          <w:szCs w:val="24"/>
        </w:rPr>
        <w:t>….…..</w:t>
      </w:r>
      <w:proofErr w:type="gramEnd"/>
      <w:r w:rsidR="00304636">
        <w:rPr>
          <w:rFonts w:ascii="Arial" w:hAnsi="Arial" w:cs="Arial"/>
          <w:color w:val="auto"/>
          <w:sz w:val="24"/>
          <w:szCs w:val="24"/>
        </w:rPr>
        <w:t>6</w:t>
      </w:r>
    </w:p>
    <w:p w14:paraId="1FE96CC8" w14:textId="1CAD78E8" w:rsidR="004C698C" w:rsidRDefault="004C698C" w:rsidP="00480CA6">
      <w:pPr>
        <w:pStyle w:val="Heading1"/>
        <w:spacing w:line="480" w:lineRule="auto"/>
        <w:rPr>
          <w:rFonts w:ascii="Arial" w:hAnsi="Arial" w:cs="Arial"/>
          <w:color w:val="auto"/>
          <w:sz w:val="24"/>
          <w:szCs w:val="24"/>
        </w:rPr>
      </w:pPr>
      <w:bookmarkStart w:id="0" w:name="_Hlk205982702"/>
      <w:r>
        <w:rPr>
          <w:rFonts w:ascii="Arial" w:hAnsi="Arial" w:cs="Arial"/>
          <w:color w:val="auto"/>
          <w:sz w:val="24"/>
          <w:szCs w:val="24"/>
        </w:rPr>
        <w:t xml:space="preserve">Means of Measuring </w:t>
      </w:r>
      <w:r w:rsidRPr="00B244A8">
        <w:rPr>
          <w:rFonts w:ascii="Arial" w:hAnsi="Arial" w:cs="Arial"/>
          <w:color w:val="auto"/>
          <w:sz w:val="24"/>
          <w:szCs w:val="24"/>
        </w:rPr>
        <w:t>Effectiveness of Implementation of Selected Solution</w:t>
      </w:r>
      <w:r w:rsidR="00480CA6">
        <w:rPr>
          <w:rFonts w:ascii="Arial" w:hAnsi="Arial" w:cs="Arial"/>
          <w:color w:val="auto"/>
          <w:sz w:val="24"/>
          <w:szCs w:val="24"/>
        </w:rPr>
        <w:t>.…</w:t>
      </w:r>
      <w:r w:rsidR="00304636">
        <w:rPr>
          <w:rFonts w:ascii="Arial" w:hAnsi="Arial" w:cs="Arial"/>
          <w:color w:val="auto"/>
          <w:sz w:val="24"/>
          <w:szCs w:val="24"/>
        </w:rPr>
        <w:t>7</w:t>
      </w:r>
    </w:p>
    <w:p w14:paraId="10DFDAB8" w14:textId="46042988" w:rsidR="0077525D" w:rsidRPr="0077525D" w:rsidRDefault="0077525D" w:rsidP="0077525D">
      <w:r w:rsidRPr="00B0308A">
        <w:rPr>
          <w:rFonts w:ascii="Arial" w:hAnsi="Arial" w:cs="Arial"/>
        </w:rPr>
        <w:t>Conclusion ………………………………………………………………</w:t>
      </w:r>
      <w:proofErr w:type="gramStart"/>
      <w:r w:rsidRPr="00B0308A">
        <w:rPr>
          <w:rFonts w:ascii="Arial" w:hAnsi="Arial" w:cs="Arial"/>
        </w:rPr>
        <w:t>…</w:t>
      </w:r>
      <w:r w:rsidR="00B0308A">
        <w:rPr>
          <w:rFonts w:ascii="Arial" w:hAnsi="Arial" w:cs="Arial"/>
        </w:rPr>
        <w:t>..</w:t>
      </w:r>
      <w:proofErr w:type="gramEnd"/>
      <w:r w:rsidRPr="00B0308A">
        <w:rPr>
          <w:rFonts w:ascii="Arial" w:hAnsi="Arial" w:cs="Arial"/>
        </w:rPr>
        <w:t>……….</w:t>
      </w:r>
      <w:r w:rsidR="00304636">
        <w:rPr>
          <w:rFonts w:ascii="Arial" w:hAnsi="Arial" w:cs="Arial"/>
        </w:rPr>
        <w:t>8</w:t>
      </w:r>
    </w:p>
    <w:p w14:paraId="6402E024" w14:textId="39149812" w:rsidR="00304636" w:rsidRDefault="00480CA6" w:rsidP="000C6580">
      <w:pPr>
        <w:rPr>
          <w:rFonts w:ascii="Arial" w:hAnsi="Arial" w:cs="Arial"/>
        </w:rPr>
      </w:pPr>
      <w:r>
        <w:rPr>
          <w:rFonts w:ascii="Arial" w:hAnsi="Arial" w:cs="Arial"/>
        </w:rPr>
        <w:t>Reference List……………………………………………………………</w:t>
      </w:r>
      <w:r w:rsidR="009F475B">
        <w:rPr>
          <w:rFonts w:ascii="Arial" w:hAnsi="Arial" w:cs="Arial"/>
        </w:rPr>
        <w:t>……</w:t>
      </w:r>
      <w:r w:rsidR="00F750BB">
        <w:rPr>
          <w:rFonts w:ascii="Arial" w:hAnsi="Arial" w:cs="Arial"/>
        </w:rPr>
        <w:t>…</w:t>
      </w:r>
      <w:proofErr w:type="gramStart"/>
      <w:r w:rsidR="00F750BB">
        <w:rPr>
          <w:rFonts w:ascii="Arial" w:hAnsi="Arial" w:cs="Arial"/>
        </w:rPr>
        <w:t>…..</w:t>
      </w:r>
      <w:proofErr w:type="gramEnd"/>
      <w:r w:rsidR="00F750BB">
        <w:rPr>
          <w:rFonts w:ascii="Arial" w:hAnsi="Arial" w:cs="Arial"/>
        </w:rPr>
        <w:t>9</w:t>
      </w:r>
    </w:p>
    <w:p w14:paraId="2932B3F2" w14:textId="77777777" w:rsidR="009F475B" w:rsidRPr="009F475B" w:rsidRDefault="009F475B" w:rsidP="009F475B">
      <w:pPr>
        <w:rPr>
          <w:rFonts w:ascii="Arial" w:hAnsi="Arial" w:cs="Arial"/>
        </w:rPr>
      </w:pPr>
    </w:p>
    <w:p w14:paraId="6073E47A" w14:textId="77777777" w:rsidR="0077525D" w:rsidRDefault="0077525D" w:rsidP="00480CA6">
      <w:pPr>
        <w:rPr>
          <w:rFonts w:ascii="Arial" w:hAnsi="Arial" w:cs="Arial"/>
        </w:rPr>
      </w:pPr>
    </w:p>
    <w:p w14:paraId="526D4B4E" w14:textId="77777777" w:rsidR="00620C69" w:rsidRDefault="00620C69" w:rsidP="00480CA6">
      <w:pPr>
        <w:rPr>
          <w:rFonts w:ascii="Arial" w:hAnsi="Arial" w:cs="Arial"/>
        </w:rPr>
      </w:pPr>
    </w:p>
    <w:p w14:paraId="766620F9" w14:textId="77777777" w:rsidR="00620C69" w:rsidRDefault="00620C69" w:rsidP="00480CA6">
      <w:pPr>
        <w:rPr>
          <w:rFonts w:ascii="Arial" w:hAnsi="Arial" w:cs="Arial"/>
        </w:rPr>
      </w:pPr>
    </w:p>
    <w:p w14:paraId="2C4DE0E9" w14:textId="77777777" w:rsidR="00620C69" w:rsidRDefault="00620C69" w:rsidP="00480CA6">
      <w:pPr>
        <w:rPr>
          <w:rFonts w:ascii="Arial" w:hAnsi="Arial" w:cs="Arial"/>
        </w:rPr>
      </w:pPr>
    </w:p>
    <w:p w14:paraId="76A9C229" w14:textId="77777777" w:rsidR="00620C69" w:rsidRDefault="00620C69" w:rsidP="00480CA6">
      <w:pPr>
        <w:rPr>
          <w:rFonts w:ascii="Arial" w:hAnsi="Arial" w:cs="Arial"/>
        </w:rPr>
      </w:pPr>
    </w:p>
    <w:p w14:paraId="0499442F" w14:textId="77777777" w:rsidR="00620C69" w:rsidRDefault="00620C69" w:rsidP="00480CA6">
      <w:pPr>
        <w:rPr>
          <w:rFonts w:ascii="Arial" w:hAnsi="Arial" w:cs="Arial"/>
        </w:rPr>
      </w:pPr>
    </w:p>
    <w:p w14:paraId="5CED1556" w14:textId="77777777" w:rsidR="00620C69" w:rsidRDefault="00620C69" w:rsidP="00480CA6">
      <w:pPr>
        <w:rPr>
          <w:rFonts w:ascii="Arial" w:hAnsi="Arial" w:cs="Arial"/>
        </w:rPr>
      </w:pPr>
    </w:p>
    <w:p w14:paraId="70CA6A07" w14:textId="77777777" w:rsidR="00620C69" w:rsidRDefault="00620C69" w:rsidP="00480CA6">
      <w:pPr>
        <w:rPr>
          <w:rFonts w:ascii="Arial" w:hAnsi="Arial" w:cs="Arial"/>
        </w:rPr>
      </w:pPr>
    </w:p>
    <w:p w14:paraId="1A212860" w14:textId="77777777" w:rsidR="00620C69" w:rsidRDefault="00620C69" w:rsidP="00480CA6">
      <w:pPr>
        <w:rPr>
          <w:rFonts w:ascii="Arial" w:hAnsi="Arial" w:cs="Arial"/>
        </w:rPr>
      </w:pPr>
    </w:p>
    <w:p w14:paraId="519A3F49" w14:textId="77777777" w:rsidR="00620C69" w:rsidRDefault="00620C69" w:rsidP="00480CA6">
      <w:pPr>
        <w:rPr>
          <w:rFonts w:ascii="Arial" w:hAnsi="Arial" w:cs="Arial"/>
        </w:rPr>
      </w:pPr>
    </w:p>
    <w:p w14:paraId="7119B468" w14:textId="77777777" w:rsidR="00620C69" w:rsidRDefault="00620C69" w:rsidP="00480CA6">
      <w:pPr>
        <w:rPr>
          <w:rFonts w:ascii="Arial" w:hAnsi="Arial" w:cs="Arial"/>
        </w:rPr>
      </w:pPr>
    </w:p>
    <w:p w14:paraId="43DF403A" w14:textId="77777777" w:rsidR="00620C69" w:rsidRDefault="00620C69" w:rsidP="00480CA6">
      <w:pPr>
        <w:rPr>
          <w:rFonts w:ascii="Arial" w:hAnsi="Arial" w:cs="Arial"/>
        </w:rPr>
      </w:pPr>
    </w:p>
    <w:p w14:paraId="60F6DFA1" w14:textId="5CF13BC7" w:rsidR="00545F35" w:rsidRPr="001145EB" w:rsidRDefault="008D149F" w:rsidP="001145EB">
      <w:pPr>
        <w:rPr>
          <w:rFonts w:ascii="Arial" w:hAnsi="Arial" w:cs="Arial"/>
          <w:b/>
          <w:bCs/>
          <w:sz w:val="28"/>
          <w:szCs w:val="28"/>
          <w:u w:val="single"/>
        </w:rPr>
      </w:pPr>
      <w:r w:rsidRPr="008D149F">
        <w:rPr>
          <w:rFonts w:ascii="Arial" w:hAnsi="Arial" w:cs="Arial"/>
          <w:b/>
          <w:bCs/>
          <w:sz w:val="28"/>
          <w:szCs w:val="28"/>
          <w:u w:val="single"/>
        </w:rPr>
        <w:lastRenderedPageBreak/>
        <w:t xml:space="preserve">Introduction </w:t>
      </w:r>
    </w:p>
    <w:p w14:paraId="289F1F3B" w14:textId="4A8FA888" w:rsidR="0077525D" w:rsidRDefault="00C50D00" w:rsidP="000F6D0A">
      <w:pPr>
        <w:spacing w:line="360" w:lineRule="auto"/>
        <w:jc w:val="both"/>
        <w:rPr>
          <w:rFonts w:ascii="Arial" w:hAnsi="Arial" w:cs="Arial"/>
        </w:rPr>
      </w:pPr>
      <w:r>
        <w:rPr>
          <w:rFonts w:ascii="Arial" w:hAnsi="Arial" w:cs="Arial"/>
        </w:rPr>
        <w:t>This report evaluates the current operational challenges</w:t>
      </w:r>
      <w:r w:rsidR="001B4550">
        <w:rPr>
          <w:rFonts w:ascii="Arial" w:hAnsi="Arial" w:cs="Arial"/>
        </w:rPr>
        <w:t xml:space="preserve"> </w:t>
      </w:r>
      <w:r>
        <w:rPr>
          <w:rFonts w:ascii="Arial" w:hAnsi="Arial" w:cs="Arial"/>
        </w:rPr>
        <w:t>facing Green</w:t>
      </w:r>
      <w:r w:rsidR="001B4550">
        <w:rPr>
          <w:rFonts w:ascii="Arial" w:hAnsi="Arial" w:cs="Arial"/>
        </w:rPr>
        <w:t xml:space="preserve"> Haven Florists, a small independent shop in Norwich.it aims to mitigate a recent 30% decline in sales. Key terms used in this report include </w:t>
      </w:r>
      <w:r w:rsidR="001B4550" w:rsidRPr="001B4550">
        <w:rPr>
          <w:rFonts w:ascii="Arial" w:hAnsi="Arial" w:cs="Arial"/>
          <w:b/>
          <w:bCs/>
        </w:rPr>
        <w:t>PMI Analysis</w:t>
      </w:r>
      <w:r w:rsidR="001B4550">
        <w:rPr>
          <w:rFonts w:ascii="Arial" w:hAnsi="Arial" w:cs="Arial"/>
        </w:rPr>
        <w:t xml:space="preserve"> (a decision-making tool weighing Plus, Minus, and implication) and </w:t>
      </w:r>
      <w:r w:rsidR="001B4550" w:rsidRPr="001B4550">
        <w:rPr>
          <w:rFonts w:ascii="Arial" w:hAnsi="Arial" w:cs="Arial"/>
          <w:b/>
          <w:bCs/>
        </w:rPr>
        <w:t xml:space="preserve">Sustainable </w:t>
      </w:r>
      <w:r w:rsidR="000D1318" w:rsidRPr="001B4550">
        <w:rPr>
          <w:rFonts w:ascii="Arial" w:hAnsi="Arial" w:cs="Arial"/>
          <w:b/>
          <w:bCs/>
        </w:rPr>
        <w:t>Ethos</w:t>
      </w:r>
      <w:r w:rsidR="000D1318">
        <w:rPr>
          <w:rFonts w:ascii="Arial" w:hAnsi="Arial" w:cs="Arial"/>
        </w:rPr>
        <w:t>, referring</w:t>
      </w:r>
      <w:r w:rsidR="0049614C">
        <w:rPr>
          <w:rFonts w:ascii="Arial" w:hAnsi="Arial" w:cs="Arial"/>
        </w:rPr>
        <w:t xml:space="preserve"> to the business’s core commitment to eco-friendly practices and biodegradable materials. The primary objective is to select a feasible strategy that modernizes the business while maintaining its unique community value. </w:t>
      </w:r>
    </w:p>
    <w:p w14:paraId="6CF5BD27" w14:textId="1DACE0DE" w:rsidR="000F6D0A" w:rsidRDefault="00FB5FF3" w:rsidP="000F6D0A">
      <w:pPr>
        <w:spacing w:line="360" w:lineRule="auto"/>
        <w:jc w:val="both"/>
        <w:rPr>
          <w:rFonts w:ascii="Arial" w:hAnsi="Arial" w:cs="Arial"/>
        </w:rPr>
      </w:pPr>
      <w:r>
        <w:rPr>
          <w:rFonts w:ascii="Arial" w:hAnsi="Arial" w:cs="Arial"/>
        </w:rPr>
        <w:t>Furthermore, the investigation will explore digital integration and supply chain optimization to ensure long term financial viability and co</w:t>
      </w:r>
      <w:r w:rsidR="006D5D6F">
        <w:rPr>
          <w:rFonts w:ascii="Arial" w:hAnsi="Arial" w:cs="Arial"/>
        </w:rPr>
        <w:t>mpetitive positioning within the local floral market.</w:t>
      </w:r>
    </w:p>
    <w:p w14:paraId="488F36DC" w14:textId="77777777" w:rsidR="00620C69" w:rsidRPr="00480CA6" w:rsidRDefault="00620C69" w:rsidP="000F6D0A">
      <w:pPr>
        <w:spacing w:line="360" w:lineRule="auto"/>
        <w:jc w:val="both"/>
        <w:rPr>
          <w:rFonts w:ascii="Arial" w:hAnsi="Arial" w:cs="Arial"/>
        </w:rPr>
      </w:pPr>
    </w:p>
    <w:p w14:paraId="325ACC27" w14:textId="0C3B7593" w:rsidR="0049614C" w:rsidRPr="001145EB" w:rsidRDefault="0005771F" w:rsidP="001145EB">
      <w:bookmarkStart w:id="1" w:name="_Hlk205982484"/>
      <w:bookmarkEnd w:id="0"/>
      <w:r w:rsidRPr="00D85AB3">
        <w:rPr>
          <w:rFonts w:ascii="Arial" w:hAnsi="Arial" w:cs="Arial"/>
          <w:b/>
          <w:bCs/>
          <w:sz w:val="28"/>
          <w:szCs w:val="28"/>
          <w:u w:val="single"/>
        </w:rPr>
        <w:t>Brief Explanation of the Business Problem</w:t>
      </w:r>
      <w:bookmarkStart w:id="2" w:name="_Hlk205979492"/>
      <w:bookmarkEnd w:id="1"/>
    </w:p>
    <w:p w14:paraId="04A2B00B" w14:textId="160DAB8E" w:rsidR="003442B5" w:rsidRPr="000E43B3" w:rsidRDefault="0049614C" w:rsidP="0090486B">
      <w:pPr>
        <w:spacing w:after="0" w:line="360" w:lineRule="auto"/>
        <w:jc w:val="both"/>
        <w:rPr>
          <w:rFonts w:ascii="Arial" w:hAnsi="Arial" w:cs="Arial"/>
          <w:color w:val="000000" w:themeColor="text1"/>
          <w:lang w:val="en-US"/>
        </w:rPr>
      </w:pPr>
      <w:r w:rsidRPr="0090486B">
        <w:rPr>
          <w:rFonts w:ascii="Arial" w:hAnsi="Arial" w:cs="Arial"/>
          <w:color w:val="000000" w:themeColor="text1"/>
          <w:lang w:val="en-US"/>
        </w:rPr>
        <w:t>Green Haven Florists, established in 2016,</w:t>
      </w:r>
      <w:r w:rsidR="00B11F39" w:rsidRPr="0090486B">
        <w:rPr>
          <w:rFonts w:ascii="Arial" w:hAnsi="Arial" w:cs="Arial"/>
          <w:color w:val="000000" w:themeColor="text1"/>
          <w:lang w:val="en-US"/>
        </w:rPr>
        <w:t xml:space="preserve"> is currently struggling to maintain profitability despite its reputation for bespoke floral arrangement</w:t>
      </w:r>
      <w:r w:rsidR="00821B11">
        <w:rPr>
          <w:rFonts w:ascii="Arial" w:hAnsi="Arial" w:cs="Arial"/>
          <w:color w:val="000000" w:themeColor="text1"/>
          <w:lang w:val="en-US"/>
        </w:rPr>
        <w:t>s</w:t>
      </w:r>
      <w:r w:rsidR="00B11F39" w:rsidRPr="0090486B">
        <w:rPr>
          <w:rFonts w:ascii="Arial" w:hAnsi="Arial" w:cs="Arial"/>
          <w:color w:val="000000" w:themeColor="text1"/>
          <w:lang w:val="en-US"/>
        </w:rPr>
        <w:t xml:space="preserve">. The primary problem is a </w:t>
      </w:r>
      <w:r w:rsidR="00B11F39" w:rsidRPr="0090486B">
        <w:rPr>
          <w:rFonts w:ascii="Arial" w:hAnsi="Arial" w:cs="Arial"/>
          <w:b/>
          <w:bCs/>
          <w:color w:val="000000" w:themeColor="text1"/>
          <w:lang w:val="en-US"/>
        </w:rPr>
        <w:t>30% decline in in-store sales</w:t>
      </w:r>
      <w:r w:rsidR="00B11F39" w:rsidRPr="0090486B">
        <w:rPr>
          <w:rFonts w:ascii="Arial" w:hAnsi="Arial" w:cs="Arial"/>
          <w:color w:val="000000" w:themeColor="text1"/>
          <w:lang w:val="en-US"/>
        </w:rPr>
        <w:t xml:space="preserve"> over the last year</w:t>
      </w:r>
      <w:r w:rsidR="000F6D0A">
        <w:rPr>
          <w:rFonts w:ascii="Arial" w:hAnsi="Arial" w:cs="Arial"/>
          <w:color w:val="000000" w:themeColor="text1"/>
          <w:lang w:val="en-US"/>
        </w:rPr>
        <w:t>, and this is because of market competition</w:t>
      </w:r>
      <w:r w:rsidR="00821B11">
        <w:rPr>
          <w:rFonts w:ascii="Arial" w:hAnsi="Arial" w:cs="Arial"/>
          <w:color w:val="000000" w:themeColor="text1"/>
          <w:lang w:val="en-US"/>
        </w:rPr>
        <w:t>.</w:t>
      </w:r>
    </w:p>
    <w:p w14:paraId="58B68DFD" w14:textId="5C01A754" w:rsidR="00F21210" w:rsidRDefault="00F21210" w:rsidP="0090486B">
      <w:pPr>
        <w:spacing w:after="0" w:line="360" w:lineRule="auto"/>
        <w:jc w:val="both"/>
        <w:rPr>
          <w:rFonts w:ascii="Arial" w:hAnsi="Arial" w:cs="Arial"/>
          <w:color w:val="000000" w:themeColor="text1"/>
          <w:lang w:val="en-US"/>
        </w:rPr>
      </w:pPr>
      <w:r w:rsidRPr="0090486B">
        <w:rPr>
          <w:rFonts w:ascii="Arial" w:hAnsi="Arial" w:cs="Arial"/>
          <w:color w:val="000000" w:themeColor="text1"/>
          <w:lang w:val="en-US"/>
        </w:rPr>
        <w:t xml:space="preserve">The combination of these external economic </w:t>
      </w:r>
      <w:proofErr w:type="gramStart"/>
      <w:r w:rsidRPr="0090486B">
        <w:rPr>
          <w:rFonts w:ascii="Arial" w:hAnsi="Arial" w:cs="Arial"/>
          <w:color w:val="000000" w:themeColor="text1"/>
          <w:lang w:val="en-US"/>
        </w:rPr>
        <w:t>pressure</w:t>
      </w:r>
      <w:proofErr w:type="gramEnd"/>
      <w:r w:rsidRPr="0090486B">
        <w:rPr>
          <w:rFonts w:ascii="Arial" w:hAnsi="Arial" w:cs="Arial"/>
          <w:color w:val="000000" w:themeColor="text1"/>
          <w:lang w:val="en-US"/>
        </w:rPr>
        <w:t xml:space="preserve"> and internal technological gaps has left Green Haven Florists at critical crossroads, requiring an immediate strategic shift to regain its market share.</w:t>
      </w:r>
    </w:p>
    <w:p w14:paraId="7E30F609" w14:textId="77777777" w:rsidR="00620C69" w:rsidRDefault="00620C69" w:rsidP="0090486B">
      <w:pPr>
        <w:spacing w:after="0" w:line="360" w:lineRule="auto"/>
        <w:jc w:val="both"/>
        <w:rPr>
          <w:rFonts w:ascii="Arial" w:hAnsi="Arial" w:cs="Arial"/>
          <w:color w:val="000000" w:themeColor="text1"/>
          <w:lang w:val="en-US"/>
        </w:rPr>
      </w:pPr>
    </w:p>
    <w:p w14:paraId="3C750041" w14:textId="77777777" w:rsidR="00620C69" w:rsidRDefault="00620C69" w:rsidP="0090486B">
      <w:pPr>
        <w:spacing w:after="0" w:line="360" w:lineRule="auto"/>
        <w:jc w:val="both"/>
        <w:rPr>
          <w:rFonts w:ascii="Arial" w:hAnsi="Arial" w:cs="Arial"/>
          <w:color w:val="000000" w:themeColor="text1"/>
          <w:lang w:val="en-US"/>
        </w:rPr>
      </w:pPr>
    </w:p>
    <w:p w14:paraId="04469357" w14:textId="77777777" w:rsidR="00620C69" w:rsidRDefault="00620C69" w:rsidP="0090486B">
      <w:pPr>
        <w:spacing w:after="0" w:line="360" w:lineRule="auto"/>
        <w:jc w:val="both"/>
        <w:rPr>
          <w:rFonts w:ascii="Arial" w:hAnsi="Arial" w:cs="Arial"/>
          <w:color w:val="000000" w:themeColor="text1"/>
          <w:lang w:val="en-US"/>
        </w:rPr>
      </w:pPr>
    </w:p>
    <w:p w14:paraId="37A20668" w14:textId="77777777" w:rsidR="00620C69" w:rsidRDefault="00620C69" w:rsidP="0090486B">
      <w:pPr>
        <w:spacing w:after="0" w:line="360" w:lineRule="auto"/>
        <w:jc w:val="both"/>
        <w:rPr>
          <w:rFonts w:ascii="Arial" w:hAnsi="Arial" w:cs="Arial"/>
          <w:color w:val="000000" w:themeColor="text1"/>
          <w:lang w:val="en-US"/>
        </w:rPr>
      </w:pPr>
    </w:p>
    <w:p w14:paraId="214CB64F" w14:textId="77777777" w:rsidR="00620C69" w:rsidRDefault="00620C69" w:rsidP="0090486B">
      <w:pPr>
        <w:spacing w:after="0" w:line="360" w:lineRule="auto"/>
        <w:jc w:val="both"/>
        <w:rPr>
          <w:rFonts w:ascii="Arial" w:hAnsi="Arial" w:cs="Arial"/>
          <w:color w:val="000000" w:themeColor="text1"/>
          <w:lang w:val="en-US"/>
        </w:rPr>
      </w:pPr>
    </w:p>
    <w:p w14:paraId="461AAB7D" w14:textId="77777777" w:rsidR="00620C69" w:rsidRDefault="00620C69" w:rsidP="0090486B">
      <w:pPr>
        <w:spacing w:after="0" w:line="360" w:lineRule="auto"/>
        <w:jc w:val="both"/>
        <w:rPr>
          <w:rFonts w:ascii="Arial" w:hAnsi="Arial" w:cs="Arial"/>
          <w:color w:val="000000" w:themeColor="text1"/>
          <w:lang w:val="en-US"/>
        </w:rPr>
      </w:pPr>
    </w:p>
    <w:p w14:paraId="1CCB887A" w14:textId="77777777" w:rsidR="00620C69" w:rsidRDefault="00620C69" w:rsidP="0090486B">
      <w:pPr>
        <w:spacing w:after="0" w:line="360" w:lineRule="auto"/>
        <w:jc w:val="both"/>
        <w:rPr>
          <w:rFonts w:ascii="Arial" w:hAnsi="Arial" w:cs="Arial"/>
          <w:color w:val="000000" w:themeColor="text1"/>
          <w:lang w:val="en-US"/>
        </w:rPr>
      </w:pPr>
    </w:p>
    <w:p w14:paraId="00E00926" w14:textId="77777777" w:rsidR="00620C69" w:rsidRDefault="00620C69" w:rsidP="0090486B">
      <w:pPr>
        <w:spacing w:after="0" w:line="360" w:lineRule="auto"/>
        <w:jc w:val="both"/>
        <w:rPr>
          <w:rFonts w:ascii="Arial" w:hAnsi="Arial" w:cs="Arial"/>
          <w:color w:val="000000" w:themeColor="text1"/>
          <w:lang w:val="en-US"/>
        </w:rPr>
      </w:pPr>
    </w:p>
    <w:p w14:paraId="49ED01B0" w14:textId="77777777" w:rsidR="00620C69" w:rsidRDefault="00620C69" w:rsidP="0090486B">
      <w:pPr>
        <w:spacing w:after="0" w:line="360" w:lineRule="auto"/>
        <w:jc w:val="both"/>
        <w:rPr>
          <w:rFonts w:ascii="Arial" w:hAnsi="Arial" w:cs="Arial"/>
          <w:color w:val="000000" w:themeColor="text1"/>
          <w:lang w:val="en-US"/>
        </w:rPr>
      </w:pPr>
    </w:p>
    <w:p w14:paraId="569F73F6" w14:textId="77777777" w:rsidR="00F21210" w:rsidRPr="0011107E" w:rsidRDefault="0005771F" w:rsidP="0005771F">
      <w:pPr>
        <w:pStyle w:val="Heading1"/>
        <w:rPr>
          <w:rFonts w:ascii="Arial" w:hAnsi="Arial" w:cs="Arial"/>
          <w:b/>
          <w:bCs/>
          <w:color w:val="auto"/>
          <w:sz w:val="28"/>
          <w:szCs w:val="28"/>
          <w:u w:val="single"/>
          <w:lang w:val="en-US"/>
        </w:rPr>
      </w:pPr>
      <w:bookmarkStart w:id="3" w:name="_Hlk205982497"/>
      <w:bookmarkEnd w:id="2"/>
      <w:r w:rsidRPr="0011107E">
        <w:rPr>
          <w:rFonts w:ascii="Arial" w:hAnsi="Arial" w:cs="Arial"/>
          <w:b/>
          <w:bCs/>
          <w:color w:val="auto"/>
          <w:sz w:val="28"/>
          <w:szCs w:val="28"/>
          <w:u w:val="single"/>
          <w:lang w:val="en-US"/>
        </w:rPr>
        <w:lastRenderedPageBreak/>
        <w:t>Suggested Two Alternative Solutions</w:t>
      </w:r>
    </w:p>
    <w:p w14:paraId="1FC3AD54" w14:textId="079412BC" w:rsidR="0005771F" w:rsidRPr="0011107E" w:rsidRDefault="0005771F" w:rsidP="0005771F">
      <w:pPr>
        <w:pStyle w:val="Heading1"/>
        <w:rPr>
          <w:rFonts w:ascii="Arial" w:hAnsi="Arial" w:cs="Arial"/>
          <w:b/>
          <w:bCs/>
          <w:color w:val="auto"/>
          <w:sz w:val="28"/>
          <w:szCs w:val="28"/>
          <w:u w:val="single"/>
          <w:lang w:val="en-US"/>
        </w:rPr>
      </w:pPr>
    </w:p>
    <w:bookmarkEnd w:id="3"/>
    <w:p w14:paraId="7AEC6A51" w14:textId="19BDE8CE" w:rsidR="006E4715" w:rsidRPr="006E4715" w:rsidRDefault="0005771F" w:rsidP="001145EB">
      <w:pPr>
        <w:pStyle w:val="Heading2"/>
        <w:rPr>
          <w:rFonts w:ascii="Arial" w:hAnsi="Arial" w:cs="Arial"/>
          <w:color w:val="auto"/>
          <w:sz w:val="28"/>
          <w:szCs w:val="28"/>
          <w:lang w:val="en-US"/>
        </w:rPr>
      </w:pPr>
      <w:r w:rsidRPr="006E4715">
        <w:rPr>
          <w:rFonts w:ascii="Arial" w:hAnsi="Arial" w:cs="Arial"/>
          <w:color w:val="auto"/>
          <w:sz w:val="28"/>
          <w:szCs w:val="28"/>
          <w:lang w:val="en-US"/>
        </w:rPr>
        <w:t>Solution A</w:t>
      </w:r>
      <w:r w:rsidR="000F6D0A" w:rsidRPr="006E4715">
        <w:rPr>
          <w:rFonts w:ascii="Arial" w:hAnsi="Arial" w:cs="Arial"/>
          <w:color w:val="auto"/>
          <w:sz w:val="28"/>
          <w:szCs w:val="28"/>
          <w:lang w:val="en-US"/>
        </w:rPr>
        <w:t>:</w:t>
      </w:r>
      <w:r w:rsidR="00577837" w:rsidRPr="006E4715">
        <w:rPr>
          <w:rFonts w:ascii="Arial" w:hAnsi="Arial" w:cs="Arial"/>
          <w:color w:val="auto"/>
          <w:sz w:val="28"/>
          <w:szCs w:val="28"/>
          <w:lang w:val="en-US"/>
        </w:rPr>
        <w:t xml:space="preserve"> </w:t>
      </w:r>
      <w:r w:rsidR="006E4715" w:rsidRPr="006E4715">
        <w:rPr>
          <w:rFonts w:ascii="Arial" w:hAnsi="Arial" w:cs="Arial"/>
          <w:color w:val="auto"/>
          <w:sz w:val="28"/>
          <w:szCs w:val="28"/>
          <w:lang w:val="en-US"/>
        </w:rPr>
        <w:t xml:space="preserve">Transforming </w:t>
      </w:r>
      <w:r w:rsidR="006E4715">
        <w:rPr>
          <w:rFonts w:ascii="Arial" w:hAnsi="Arial" w:cs="Arial"/>
          <w:color w:val="auto"/>
          <w:sz w:val="28"/>
          <w:szCs w:val="28"/>
          <w:lang w:val="en-US"/>
        </w:rPr>
        <w:t>internal ope</w:t>
      </w:r>
      <w:r w:rsidR="008B5A5F">
        <w:rPr>
          <w:rFonts w:ascii="Arial" w:hAnsi="Arial" w:cs="Arial"/>
          <w:color w:val="auto"/>
          <w:sz w:val="28"/>
          <w:szCs w:val="28"/>
          <w:lang w:val="en-US"/>
        </w:rPr>
        <w:t xml:space="preserve">rations </w:t>
      </w:r>
    </w:p>
    <w:p w14:paraId="25D4EBB7" w14:textId="77777777" w:rsidR="006E4715" w:rsidRPr="006E4715" w:rsidRDefault="006E4715" w:rsidP="006E4715">
      <w:pPr>
        <w:rPr>
          <w:lang w:val="en-US"/>
        </w:rPr>
      </w:pPr>
    </w:p>
    <w:p w14:paraId="163CE22C" w14:textId="6C9FE4C8" w:rsidR="00217AF9" w:rsidRPr="006E4715" w:rsidRDefault="00217AF9" w:rsidP="006E4715">
      <w:pPr>
        <w:pStyle w:val="Heading2"/>
        <w:spacing w:line="360" w:lineRule="auto"/>
        <w:jc w:val="both"/>
        <w:rPr>
          <w:rFonts w:ascii="Arial" w:hAnsi="Arial" w:cs="Arial"/>
          <w:color w:val="auto"/>
          <w:sz w:val="24"/>
          <w:szCs w:val="24"/>
          <w:lang w:val="en-US"/>
        </w:rPr>
      </w:pPr>
      <w:r w:rsidRPr="006E4715">
        <w:rPr>
          <w:rFonts w:ascii="Arial" w:hAnsi="Arial" w:cs="Arial"/>
          <w:color w:val="auto"/>
          <w:sz w:val="24"/>
          <w:szCs w:val="24"/>
          <w:lang w:val="en-US"/>
        </w:rPr>
        <w:t>This solution focuses on transforming internal operation</w:t>
      </w:r>
      <w:r w:rsidR="006E4715">
        <w:rPr>
          <w:rFonts w:ascii="Arial" w:hAnsi="Arial" w:cs="Arial"/>
          <w:color w:val="auto"/>
          <w:sz w:val="24"/>
          <w:szCs w:val="24"/>
          <w:lang w:val="en-US"/>
        </w:rPr>
        <w:t>s</w:t>
      </w:r>
      <w:r w:rsidRPr="006E4715">
        <w:rPr>
          <w:rFonts w:ascii="Arial" w:hAnsi="Arial" w:cs="Arial"/>
          <w:color w:val="auto"/>
          <w:sz w:val="24"/>
          <w:szCs w:val="24"/>
          <w:lang w:val="en-US"/>
        </w:rPr>
        <w:t xml:space="preserve"> to regain market share. This st</w:t>
      </w:r>
      <w:r w:rsidR="006E4715" w:rsidRPr="006E4715">
        <w:rPr>
          <w:rFonts w:ascii="Arial" w:hAnsi="Arial" w:cs="Arial"/>
          <w:color w:val="auto"/>
          <w:sz w:val="24"/>
          <w:szCs w:val="24"/>
          <w:lang w:val="en-US"/>
        </w:rPr>
        <w:t xml:space="preserve">rategic shift leverages brand’s reputation for high quality bespoke arrangements to secure high value corporate clients and </w:t>
      </w:r>
      <w:r w:rsidR="00CF447A" w:rsidRPr="006E4715">
        <w:rPr>
          <w:rFonts w:ascii="Arial" w:hAnsi="Arial" w:cs="Arial"/>
          <w:color w:val="auto"/>
          <w:sz w:val="24"/>
          <w:szCs w:val="24"/>
          <w:lang w:val="en-US"/>
        </w:rPr>
        <w:t>long-term</w:t>
      </w:r>
      <w:r w:rsidR="006E4715" w:rsidRPr="006E4715">
        <w:rPr>
          <w:rFonts w:ascii="Arial" w:hAnsi="Arial" w:cs="Arial"/>
          <w:color w:val="auto"/>
          <w:sz w:val="24"/>
          <w:szCs w:val="24"/>
          <w:lang w:val="en-US"/>
        </w:rPr>
        <w:t xml:space="preserve"> community </w:t>
      </w:r>
      <w:proofErr w:type="spellStart"/>
      <w:r w:rsidR="006E4715" w:rsidRPr="006E4715">
        <w:rPr>
          <w:rFonts w:ascii="Arial" w:hAnsi="Arial" w:cs="Arial"/>
          <w:color w:val="auto"/>
          <w:sz w:val="24"/>
          <w:szCs w:val="24"/>
          <w:lang w:val="en-US"/>
        </w:rPr>
        <w:t>loiality</w:t>
      </w:r>
      <w:proofErr w:type="spellEnd"/>
      <w:r w:rsidR="006E4715" w:rsidRPr="006E4715">
        <w:rPr>
          <w:rFonts w:ascii="Arial" w:hAnsi="Arial" w:cs="Arial"/>
          <w:color w:val="auto"/>
          <w:sz w:val="24"/>
          <w:szCs w:val="24"/>
          <w:lang w:val="en-US"/>
        </w:rPr>
        <w:t>.</w:t>
      </w:r>
    </w:p>
    <w:p w14:paraId="08A3D466" w14:textId="6E788298" w:rsidR="000F6D0A" w:rsidRDefault="006E4715" w:rsidP="000F6D0A">
      <w:pPr>
        <w:rPr>
          <w:color w:val="EE0000"/>
          <w:lang w:val="en-US"/>
        </w:rPr>
      </w:pPr>
      <w:r>
        <w:rPr>
          <w:color w:val="EE0000"/>
          <w:lang w:val="en-US"/>
        </w:rPr>
        <w:t>PMI analysis</w:t>
      </w:r>
    </w:p>
    <w:tbl>
      <w:tblPr>
        <w:tblStyle w:val="TableGrid"/>
        <w:tblW w:w="0" w:type="auto"/>
        <w:tblLook w:val="04A0" w:firstRow="1" w:lastRow="0" w:firstColumn="1" w:lastColumn="0" w:noHBand="0" w:noVBand="1"/>
      </w:tblPr>
      <w:tblGrid>
        <w:gridCol w:w="2830"/>
        <w:gridCol w:w="3180"/>
        <w:gridCol w:w="3006"/>
      </w:tblGrid>
      <w:tr w:rsidR="000F6D0A" w14:paraId="6D539F2F" w14:textId="77777777" w:rsidTr="00135982">
        <w:tc>
          <w:tcPr>
            <w:tcW w:w="2830" w:type="dxa"/>
          </w:tcPr>
          <w:p w14:paraId="67D82154" w14:textId="56A33263" w:rsidR="000F6D0A" w:rsidRPr="000F6D0A" w:rsidRDefault="000F6D0A" w:rsidP="000F6D0A">
            <w:pPr>
              <w:rPr>
                <w:b/>
                <w:bCs/>
                <w:lang w:val="en-US"/>
              </w:rPr>
            </w:pPr>
            <w:r w:rsidRPr="000F6D0A">
              <w:rPr>
                <w:b/>
                <w:bCs/>
                <w:lang w:val="en-US"/>
              </w:rPr>
              <w:t>Plus</w:t>
            </w:r>
          </w:p>
        </w:tc>
        <w:tc>
          <w:tcPr>
            <w:tcW w:w="3180" w:type="dxa"/>
          </w:tcPr>
          <w:p w14:paraId="698391C5" w14:textId="4681CA87" w:rsidR="000F6D0A" w:rsidRPr="000F6D0A" w:rsidRDefault="000F6D0A" w:rsidP="000F6D0A">
            <w:pPr>
              <w:rPr>
                <w:b/>
                <w:bCs/>
                <w:lang w:val="en-US"/>
              </w:rPr>
            </w:pPr>
            <w:r w:rsidRPr="000F6D0A">
              <w:rPr>
                <w:b/>
                <w:bCs/>
                <w:lang w:val="en-US"/>
              </w:rPr>
              <w:t>Minus</w:t>
            </w:r>
          </w:p>
        </w:tc>
        <w:tc>
          <w:tcPr>
            <w:tcW w:w="3006" w:type="dxa"/>
          </w:tcPr>
          <w:p w14:paraId="777C0EE0" w14:textId="53F2F4C3" w:rsidR="000F6D0A" w:rsidRPr="000F6D0A" w:rsidRDefault="000F6D0A" w:rsidP="000F6D0A">
            <w:pPr>
              <w:rPr>
                <w:b/>
                <w:bCs/>
                <w:lang w:val="en-US"/>
              </w:rPr>
            </w:pPr>
            <w:r w:rsidRPr="000F6D0A">
              <w:rPr>
                <w:b/>
                <w:bCs/>
                <w:lang w:val="en-US"/>
              </w:rPr>
              <w:t>Interesting</w:t>
            </w:r>
          </w:p>
        </w:tc>
      </w:tr>
      <w:tr w:rsidR="000F6D0A" w14:paraId="31C12B4B" w14:textId="77777777" w:rsidTr="00135982">
        <w:tc>
          <w:tcPr>
            <w:tcW w:w="2830" w:type="dxa"/>
          </w:tcPr>
          <w:p w14:paraId="3C0EB8FF" w14:textId="62203470" w:rsidR="000F6D0A" w:rsidRPr="000F6D0A" w:rsidRDefault="000F6D0A" w:rsidP="000F6D0A">
            <w:pPr>
              <w:rPr>
                <w:lang w:val="en-US"/>
              </w:rPr>
            </w:pPr>
            <w:r>
              <w:rPr>
                <w:lang w:val="en-US"/>
              </w:rPr>
              <w:t>Will increase brand reputation</w:t>
            </w:r>
            <w:r w:rsidR="008B5A5F">
              <w:rPr>
                <w:lang w:val="en-US"/>
              </w:rPr>
              <w:t>.</w:t>
            </w:r>
          </w:p>
        </w:tc>
        <w:tc>
          <w:tcPr>
            <w:tcW w:w="3180" w:type="dxa"/>
          </w:tcPr>
          <w:p w14:paraId="1BDBF045" w14:textId="6D797D35" w:rsidR="000F6D0A" w:rsidRPr="000F6D0A" w:rsidRDefault="008B5A5F" w:rsidP="00135982">
            <w:pPr>
              <w:spacing w:line="276" w:lineRule="auto"/>
              <w:rPr>
                <w:lang w:val="en-US"/>
              </w:rPr>
            </w:pPr>
            <w:r>
              <w:rPr>
                <w:lang w:val="en-US"/>
              </w:rPr>
              <w:t xml:space="preserve">High operational costs </w:t>
            </w:r>
          </w:p>
        </w:tc>
        <w:tc>
          <w:tcPr>
            <w:tcW w:w="3006" w:type="dxa"/>
          </w:tcPr>
          <w:p w14:paraId="5F9D548A" w14:textId="14B642D9" w:rsidR="000F6D0A" w:rsidRPr="000F6D0A" w:rsidRDefault="00577837" w:rsidP="000F6D0A">
            <w:pPr>
              <w:rPr>
                <w:lang w:val="en-US"/>
              </w:rPr>
            </w:pPr>
            <w:r w:rsidRPr="00577837">
              <w:rPr>
                <w:lang w:val="en-US"/>
              </w:rPr>
              <w:t>The move towards subscription service and flexible delivery presents a major growth opportunity if technology is upgraded</w:t>
            </w:r>
            <w:r>
              <w:rPr>
                <w:lang w:val="en-US"/>
              </w:rPr>
              <w:t>.</w:t>
            </w:r>
          </w:p>
        </w:tc>
      </w:tr>
      <w:tr w:rsidR="000F6D0A" w14:paraId="10FFEC3A" w14:textId="77777777" w:rsidTr="00135982">
        <w:tc>
          <w:tcPr>
            <w:tcW w:w="2830" w:type="dxa"/>
          </w:tcPr>
          <w:p w14:paraId="5AA6AB12" w14:textId="4C1C44F9" w:rsidR="000F6D0A" w:rsidRPr="000F6D0A" w:rsidRDefault="00837EF0" w:rsidP="000F6D0A">
            <w:pPr>
              <w:rPr>
                <w:lang w:val="en-US"/>
              </w:rPr>
            </w:pPr>
            <w:r>
              <w:rPr>
                <w:lang w:val="en-US"/>
              </w:rPr>
              <w:t xml:space="preserve">The eco-friendly </w:t>
            </w:r>
            <w:r w:rsidR="00D21DEC">
              <w:rPr>
                <w:lang w:val="en-US"/>
              </w:rPr>
              <w:t>ethos biodegradable packaging</w:t>
            </w:r>
          </w:p>
        </w:tc>
        <w:tc>
          <w:tcPr>
            <w:tcW w:w="3180" w:type="dxa"/>
          </w:tcPr>
          <w:p w14:paraId="53B026F7" w14:textId="77777777" w:rsidR="000F6D0A" w:rsidRDefault="00135982" w:rsidP="000F6D0A">
            <w:pPr>
              <w:rPr>
                <w:rFonts w:ascii="Arial" w:hAnsi="Arial" w:cs="Arial"/>
                <w:sz w:val="22"/>
                <w:szCs w:val="22"/>
                <w:lang w:val="en-US"/>
              </w:rPr>
            </w:pPr>
            <w:r w:rsidRPr="00577837">
              <w:rPr>
                <w:rFonts w:ascii="Arial" w:hAnsi="Arial" w:cs="Arial"/>
                <w:sz w:val="22"/>
                <w:szCs w:val="22"/>
                <w:lang w:val="en-US"/>
              </w:rPr>
              <w:t>An outdated, difficult-to-navigate website and a lack of digital marketing expertise</w:t>
            </w:r>
            <w:r w:rsidR="00577837">
              <w:rPr>
                <w:rFonts w:ascii="Arial" w:hAnsi="Arial" w:cs="Arial"/>
                <w:sz w:val="22"/>
                <w:szCs w:val="22"/>
                <w:lang w:val="en-US"/>
              </w:rPr>
              <w:t xml:space="preserve"> this </w:t>
            </w:r>
          </w:p>
          <w:p w14:paraId="46FDAEAD" w14:textId="1BC3A54E" w:rsidR="00577837" w:rsidRPr="00577837" w:rsidRDefault="00CF447A" w:rsidP="000F6D0A">
            <w:pPr>
              <w:rPr>
                <w:sz w:val="22"/>
                <w:szCs w:val="22"/>
                <w:lang w:val="en-US"/>
              </w:rPr>
            </w:pPr>
            <w:r>
              <w:rPr>
                <w:sz w:val="22"/>
                <w:szCs w:val="22"/>
                <w:lang w:val="en-US"/>
              </w:rPr>
              <w:t>It is</w:t>
            </w:r>
            <w:r w:rsidR="00577837">
              <w:rPr>
                <w:sz w:val="22"/>
                <w:szCs w:val="22"/>
                <w:lang w:val="en-US"/>
              </w:rPr>
              <w:t xml:space="preserve"> Digital Weakness.</w:t>
            </w:r>
          </w:p>
        </w:tc>
        <w:tc>
          <w:tcPr>
            <w:tcW w:w="3006" w:type="dxa"/>
          </w:tcPr>
          <w:p w14:paraId="0D22F439" w14:textId="0EF2E192" w:rsidR="000F6D0A" w:rsidRPr="000F6D0A" w:rsidRDefault="00577837" w:rsidP="000F6D0A">
            <w:pPr>
              <w:rPr>
                <w:lang w:val="en-US"/>
              </w:rPr>
            </w:pPr>
            <w:r w:rsidRPr="00577837">
              <w:rPr>
                <w:lang w:val="en-US"/>
              </w:rPr>
              <w:t>There is a unique gap to bridge the “personal touch” of a local shop with the efficiency of a national online chain.</w:t>
            </w:r>
          </w:p>
        </w:tc>
      </w:tr>
      <w:tr w:rsidR="000F6D0A" w14:paraId="32CD9BAA" w14:textId="77777777" w:rsidTr="00135982">
        <w:tc>
          <w:tcPr>
            <w:tcW w:w="2830" w:type="dxa"/>
          </w:tcPr>
          <w:p w14:paraId="4516256B" w14:textId="32715205" w:rsidR="000F6D0A" w:rsidRPr="00611C67" w:rsidRDefault="00922AD3" w:rsidP="000F6D0A">
            <w:pPr>
              <w:rPr>
                <w:lang w:val="en-US"/>
              </w:rPr>
            </w:pPr>
            <w:r>
              <w:rPr>
                <w:lang w:val="en-US"/>
              </w:rPr>
              <w:t>Stronger customer loyalty through personalized service.</w:t>
            </w:r>
          </w:p>
        </w:tc>
        <w:tc>
          <w:tcPr>
            <w:tcW w:w="3180" w:type="dxa"/>
          </w:tcPr>
          <w:p w14:paraId="7DA6441F" w14:textId="77777777" w:rsidR="000F6D0A" w:rsidRDefault="000F6D0A" w:rsidP="000F6D0A">
            <w:pPr>
              <w:rPr>
                <w:color w:val="EE0000"/>
                <w:lang w:val="en-US"/>
              </w:rPr>
            </w:pPr>
          </w:p>
        </w:tc>
        <w:tc>
          <w:tcPr>
            <w:tcW w:w="3006" w:type="dxa"/>
          </w:tcPr>
          <w:p w14:paraId="6E9059B0" w14:textId="77777777" w:rsidR="000F6D0A" w:rsidRDefault="000F6D0A" w:rsidP="000F6D0A">
            <w:pPr>
              <w:rPr>
                <w:color w:val="EE0000"/>
                <w:lang w:val="en-US"/>
              </w:rPr>
            </w:pPr>
          </w:p>
        </w:tc>
      </w:tr>
      <w:tr w:rsidR="000F6D0A" w14:paraId="2A54F3E9" w14:textId="77777777" w:rsidTr="00135982">
        <w:tc>
          <w:tcPr>
            <w:tcW w:w="2830" w:type="dxa"/>
          </w:tcPr>
          <w:p w14:paraId="14D9A3CC" w14:textId="7A0D2E12" w:rsidR="000F6D0A" w:rsidRPr="00135982" w:rsidRDefault="00135982" w:rsidP="000F6D0A">
            <w:pPr>
              <w:rPr>
                <w:lang w:val="en-US"/>
              </w:rPr>
            </w:pPr>
            <w:r>
              <w:rPr>
                <w:lang w:val="en-US"/>
              </w:rPr>
              <w:t xml:space="preserve">Differentiates the shop from larger chains by offering a personalized local touch that national online competitors cannot easily match </w:t>
            </w:r>
          </w:p>
        </w:tc>
        <w:tc>
          <w:tcPr>
            <w:tcW w:w="3180" w:type="dxa"/>
          </w:tcPr>
          <w:p w14:paraId="7C6D972E" w14:textId="77777777" w:rsidR="000F6D0A" w:rsidRDefault="000F6D0A" w:rsidP="000F6D0A">
            <w:pPr>
              <w:rPr>
                <w:color w:val="EE0000"/>
                <w:lang w:val="en-US"/>
              </w:rPr>
            </w:pPr>
          </w:p>
        </w:tc>
        <w:tc>
          <w:tcPr>
            <w:tcW w:w="3006" w:type="dxa"/>
          </w:tcPr>
          <w:p w14:paraId="134DCA42" w14:textId="77777777" w:rsidR="000F6D0A" w:rsidRDefault="000F6D0A" w:rsidP="000F6D0A">
            <w:pPr>
              <w:rPr>
                <w:color w:val="EE0000"/>
                <w:lang w:val="en-US"/>
              </w:rPr>
            </w:pPr>
          </w:p>
        </w:tc>
      </w:tr>
    </w:tbl>
    <w:p w14:paraId="0A4F0918" w14:textId="77777777" w:rsidR="000F6D0A" w:rsidRPr="000F6D0A" w:rsidRDefault="000F6D0A" w:rsidP="000F6D0A">
      <w:pPr>
        <w:rPr>
          <w:color w:val="EE0000"/>
          <w:lang w:val="en-US"/>
        </w:rPr>
      </w:pPr>
    </w:p>
    <w:p w14:paraId="79FB5A7A" w14:textId="1E47D9F1" w:rsidR="00C64D18" w:rsidRDefault="006E4715" w:rsidP="006E4715">
      <w:pPr>
        <w:spacing w:after="0" w:line="360" w:lineRule="auto"/>
        <w:jc w:val="both"/>
        <w:rPr>
          <w:rFonts w:ascii="Arial" w:hAnsi="Arial" w:cs="Arial"/>
          <w:color w:val="000000" w:themeColor="text1"/>
          <w:lang w:val="en-US"/>
        </w:rPr>
      </w:pPr>
      <w:r w:rsidRPr="00C64D18">
        <w:rPr>
          <w:rFonts w:ascii="Arial" w:hAnsi="Arial" w:cs="Arial"/>
          <w:color w:val="000000" w:themeColor="text1"/>
          <w:lang w:val="en-US"/>
        </w:rPr>
        <w:t>This solution will increase the sal</w:t>
      </w:r>
      <w:r w:rsidR="008B5A5F" w:rsidRPr="00C64D18">
        <w:rPr>
          <w:rFonts w:ascii="Arial" w:hAnsi="Arial" w:cs="Arial"/>
          <w:color w:val="000000" w:themeColor="text1"/>
          <w:lang w:val="en-US"/>
        </w:rPr>
        <w:t xml:space="preserve">es by aligning the </w:t>
      </w:r>
      <w:r w:rsidR="00821B11">
        <w:rPr>
          <w:rFonts w:ascii="Arial" w:hAnsi="Arial" w:cs="Arial"/>
          <w:color w:val="000000" w:themeColor="text1"/>
          <w:lang w:val="en-US"/>
        </w:rPr>
        <w:t>shop with modern consumer trends. By using eco-friendly packaging and local flowers, the business will attract environmentally con</w:t>
      </w:r>
      <w:r w:rsidR="00922AD3">
        <w:rPr>
          <w:rFonts w:ascii="Arial" w:hAnsi="Arial" w:cs="Arial"/>
          <w:color w:val="000000" w:themeColor="text1"/>
          <w:lang w:val="en-US"/>
        </w:rPr>
        <w:t xml:space="preserve">scious </w:t>
      </w:r>
      <w:proofErr w:type="gramStart"/>
      <w:r w:rsidR="00922AD3">
        <w:rPr>
          <w:rFonts w:ascii="Arial" w:hAnsi="Arial" w:cs="Arial"/>
          <w:color w:val="000000" w:themeColor="text1"/>
          <w:lang w:val="en-US"/>
        </w:rPr>
        <w:t>customer</w:t>
      </w:r>
      <w:proofErr w:type="gramEnd"/>
      <w:r w:rsidR="00922AD3">
        <w:rPr>
          <w:rFonts w:ascii="Arial" w:hAnsi="Arial" w:cs="Arial"/>
          <w:color w:val="000000" w:themeColor="text1"/>
          <w:lang w:val="en-US"/>
        </w:rPr>
        <w:t>. At the same time, upgrading the website makes it much easier for customers to browse and buy online. This strategy addresses the shop’s current digital weaknesses while highlighting its unique, local strengths.</w:t>
      </w:r>
    </w:p>
    <w:p w14:paraId="73FE2D32" w14:textId="77777777" w:rsidR="00620C69" w:rsidRDefault="00620C69" w:rsidP="006E4715">
      <w:pPr>
        <w:spacing w:after="0" w:line="360" w:lineRule="auto"/>
        <w:jc w:val="both"/>
        <w:rPr>
          <w:rFonts w:ascii="Arial" w:hAnsi="Arial" w:cs="Arial"/>
          <w:color w:val="000000" w:themeColor="text1"/>
          <w:lang w:val="en-US"/>
        </w:rPr>
      </w:pPr>
    </w:p>
    <w:p w14:paraId="0684F226" w14:textId="77777777" w:rsidR="00620C69" w:rsidRPr="00C64D18" w:rsidRDefault="00620C69" w:rsidP="006E4715">
      <w:pPr>
        <w:spacing w:after="0" w:line="360" w:lineRule="auto"/>
        <w:jc w:val="both"/>
        <w:rPr>
          <w:rFonts w:ascii="Arial" w:hAnsi="Arial" w:cs="Arial"/>
          <w:color w:val="000000" w:themeColor="text1"/>
          <w:lang w:val="en-US"/>
        </w:rPr>
      </w:pPr>
    </w:p>
    <w:p w14:paraId="63CEB437" w14:textId="6B28FFD3" w:rsidR="0011107E" w:rsidRDefault="0005771F" w:rsidP="001145EB">
      <w:pPr>
        <w:pStyle w:val="Heading2"/>
        <w:rPr>
          <w:rFonts w:ascii="Arial" w:hAnsi="Arial" w:cs="Arial"/>
          <w:color w:val="auto"/>
          <w:sz w:val="28"/>
          <w:szCs w:val="28"/>
          <w:lang w:val="en-US"/>
        </w:rPr>
      </w:pPr>
      <w:r w:rsidRPr="006E4715">
        <w:rPr>
          <w:rFonts w:ascii="Arial" w:hAnsi="Arial" w:cs="Arial"/>
          <w:color w:val="auto"/>
          <w:sz w:val="28"/>
          <w:szCs w:val="28"/>
          <w:lang w:val="en-US"/>
        </w:rPr>
        <w:lastRenderedPageBreak/>
        <w:t xml:space="preserve">Solution </w:t>
      </w:r>
      <w:r w:rsidR="00F0190C" w:rsidRPr="006E4715">
        <w:rPr>
          <w:rFonts w:ascii="Arial" w:hAnsi="Arial" w:cs="Arial"/>
          <w:color w:val="auto"/>
          <w:sz w:val="28"/>
          <w:szCs w:val="28"/>
          <w:lang w:val="en-US"/>
        </w:rPr>
        <w:t>B</w:t>
      </w:r>
      <w:r w:rsidR="009E2E46" w:rsidRPr="006E4715">
        <w:rPr>
          <w:rFonts w:ascii="Arial" w:hAnsi="Arial" w:cs="Arial"/>
          <w:color w:val="auto"/>
          <w:sz w:val="28"/>
          <w:szCs w:val="28"/>
          <w:lang w:val="en-US"/>
        </w:rPr>
        <w:t xml:space="preserve">: </w:t>
      </w:r>
      <w:r w:rsidR="006E4715" w:rsidRPr="006E4715">
        <w:rPr>
          <w:rFonts w:ascii="Arial" w:hAnsi="Arial" w:cs="Arial"/>
          <w:color w:val="auto"/>
          <w:sz w:val="28"/>
          <w:szCs w:val="28"/>
          <w:lang w:val="en-US"/>
        </w:rPr>
        <w:t xml:space="preserve">Develop the </w:t>
      </w:r>
      <w:r w:rsidR="00E46D18">
        <w:rPr>
          <w:rFonts w:ascii="Arial" w:hAnsi="Arial" w:cs="Arial"/>
          <w:color w:val="auto"/>
          <w:sz w:val="28"/>
          <w:szCs w:val="28"/>
          <w:lang w:val="en-US"/>
        </w:rPr>
        <w:t xml:space="preserve">company </w:t>
      </w:r>
      <w:r w:rsidR="006E4715" w:rsidRPr="006E4715">
        <w:rPr>
          <w:rFonts w:ascii="Arial" w:hAnsi="Arial" w:cs="Arial"/>
          <w:color w:val="auto"/>
          <w:sz w:val="28"/>
          <w:szCs w:val="28"/>
          <w:lang w:val="en-US"/>
        </w:rPr>
        <w:t>website</w:t>
      </w:r>
    </w:p>
    <w:p w14:paraId="19B67FA0" w14:textId="77777777" w:rsidR="006E4715" w:rsidRPr="006E4715" w:rsidRDefault="006E4715" w:rsidP="006E4715">
      <w:pPr>
        <w:rPr>
          <w:lang w:val="en-US"/>
        </w:rPr>
      </w:pPr>
    </w:p>
    <w:p w14:paraId="54F33511" w14:textId="4A67C75D" w:rsidR="009E2E46" w:rsidRDefault="00F61DD0" w:rsidP="009E2E46">
      <w:pPr>
        <w:spacing w:after="0" w:line="360" w:lineRule="auto"/>
        <w:jc w:val="both"/>
        <w:rPr>
          <w:rFonts w:ascii="Arial" w:hAnsi="Arial" w:cs="Arial"/>
          <w:color w:val="000000" w:themeColor="text1"/>
          <w:lang w:val="en-US"/>
        </w:rPr>
      </w:pPr>
      <w:r w:rsidRPr="009E2E46">
        <w:rPr>
          <w:rFonts w:ascii="Arial" w:hAnsi="Arial" w:cs="Arial"/>
          <w:color w:val="000000" w:themeColor="text1"/>
          <w:lang w:val="en-US"/>
        </w:rPr>
        <w:t>This solution involves a complete overhaul of Green H</w:t>
      </w:r>
      <w:r w:rsidR="007A3E28">
        <w:rPr>
          <w:rFonts w:ascii="Arial" w:hAnsi="Arial" w:cs="Arial"/>
          <w:color w:val="000000" w:themeColor="text1"/>
          <w:lang w:val="en-US"/>
        </w:rPr>
        <w:t>a</w:t>
      </w:r>
      <w:r w:rsidRPr="009E2E46">
        <w:rPr>
          <w:rFonts w:ascii="Arial" w:hAnsi="Arial" w:cs="Arial"/>
          <w:color w:val="000000" w:themeColor="text1"/>
          <w:lang w:val="en-US"/>
        </w:rPr>
        <w:t>ven Florists digital presence, including the development of a user friendly, mobile responsive e-commerce website and an active social media marketing strategy. The goal is to capture the online market and offer local delivery services that compete with national retailers.</w:t>
      </w:r>
    </w:p>
    <w:p w14:paraId="073D9AD7" w14:textId="706329E0" w:rsidR="009E2E46" w:rsidRPr="00A5135B" w:rsidRDefault="00A5135B" w:rsidP="009E2E46">
      <w:pPr>
        <w:spacing w:after="0" w:line="360" w:lineRule="auto"/>
        <w:jc w:val="both"/>
        <w:rPr>
          <w:rFonts w:ascii="Arial" w:hAnsi="Arial" w:cs="Arial"/>
          <w:color w:val="EE0000"/>
          <w:sz w:val="20"/>
          <w:szCs w:val="20"/>
          <w:lang w:val="en-US"/>
        </w:rPr>
      </w:pPr>
      <w:r w:rsidRPr="00A5135B">
        <w:rPr>
          <w:rFonts w:ascii="Arial" w:hAnsi="Arial" w:cs="Arial"/>
          <w:color w:val="EE0000"/>
          <w:sz w:val="20"/>
          <w:szCs w:val="20"/>
          <w:lang w:val="en-US"/>
        </w:rPr>
        <w:t>PMI</w:t>
      </w:r>
      <w:r>
        <w:rPr>
          <w:rFonts w:ascii="Arial" w:hAnsi="Arial" w:cs="Arial"/>
          <w:color w:val="EE0000"/>
          <w:sz w:val="20"/>
          <w:szCs w:val="20"/>
          <w:lang w:val="en-US"/>
        </w:rPr>
        <w:t xml:space="preserve"> analysis </w:t>
      </w:r>
    </w:p>
    <w:tbl>
      <w:tblPr>
        <w:tblStyle w:val="TableGrid"/>
        <w:tblW w:w="0" w:type="auto"/>
        <w:tblLook w:val="04A0" w:firstRow="1" w:lastRow="0" w:firstColumn="1" w:lastColumn="0" w:noHBand="0" w:noVBand="1"/>
      </w:tblPr>
      <w:tblGrid>
        <w:gridCol w:w="3005"/>
        <w:gridCol w:w="3005"/>
        <w:gridCol w:w="3006"/>
      </w:tblGrid>
      <w:tr w:rsidR="00F21210" w14:paraId="4AFE91FA" w14:textId="77777777" w:rsidTr="00F21210">
        <w:tc>
          <w:tcPr>
            <w:tcW w:w="3005" w:type="dxa"/>
          </w:tcPr>
          <w:p w14:paraId="48D8D89C" w14:textId="2692D474" w:rsidR="00F21210" w:rsidRDefault="00F21210" w:rsidP="007030AD">
            <w:pPr>
              <w:jc w:val="both"/>
              <w:rPr>
                <w:rFonts w:ascii="Arial" w:hAnsi="Arial" w:cs="Arial"/>
              </w:rPr>
            </w:pPr>
            <w:r>
              <w:rPr>
                <w:rFonts w:ascii="Arial" w:hAnsi="Arial" w:cs="Arial"/>
              </w:rPr>
              <w:t>PLUS</w:t>
            </w:r>
          </w:p>
        </w:tc>
        <w:tc>
          <w:tcPr>
            <w:tcW w:w="3005" w:type="dxa"/>
          </w:tcPr>
          <w:p w14:paraId="41FAAEEA" w14:textId="05320175" w:rsidR="00F21210" w:rsidRDefault="00F61DD0" w:rsidP="007030AD">
            <w:pPr>
              <w:jc w:val="both"/>
              <w:rPr>
                <w:rFonts w:ascii="Arial" w:hAnsi="Arial" w:cs="Arial"/>
              </w:rPr>
            </w:pPr>
            <w:r>
              <w:rPr>
                <w:rFonts w:ascii="Arial" w:hAnsi="Arial" w:cs="Arial"/>
              </w:rPr>
              <w:t>MINUS</w:t>
            </w:r>
          </w:p>
        </w:tc>
        <w:tc>
          <w:tcPr>
            <w:tcW w:w="3006" w:type="dxa"/>
          </w:tcPr>
          <w:p w14:paraId="49152378" w14:textId="00307FB7" w:rsidR="00F21210" w:rsidRDefault="001145EB" w:rsidP="007030AD">
            <w:pPr>
              <w:jc w:val="both"/>
              <w:rPr>
                <w:rFonts w:ascii="Arial" w:hAnsi="Arial" w:cs="Arial"/>
              </w:rPr>
            </w:pPr>
            <w:r>
              <w:rPr>
                <w:rFonts w:ascii="Arial" w:hAnsi="Arial" w:cs="Arial"/>
              </w:rPr>
              <w:t>INTERESTING</w:t>
            </w:r>
          </w:p>
        </w:tc>
      </w:tr>
      <w:tr w:rsidR="00F21210" w14:paraId="5C83DFC6" w14:textId="77777777" w:rsidTr="00F21210">
        <w:trPr>
          <w:trHeight w:val="1197"/>
        </w:trPr>
        <w:tc>
          <w:tcPr>
            <w:tcW w:w="3005" w:type="dxa"/>
          </w:tcPr>
          <w:p w14:paraId="2333066E" w14:textId="31B59944" w:rsidR="00F21210" w:rsidRDefault="006E4715" w:rsidP="007030AD">
            <w:pPr>
              <w:jc w:val="both"/>
              <w:rPr>
                <w:rFonts w:ascii="Arial" w:hAnsi="Arial" w:cs="Arial"/>
              </w:rPr>
            </w:pPr>
            <w:r>
              <w:rPr>
                <w:rFonts w:ascii="Arial" w:hAnsi="Arial" w:cs="Arial"/>
              </w:rPr>
              <w:t>Modernising the way flowers are sold</w:t>
            </w:r>
            <w:r w:rsidR="00F61DD0">
              <w:rPr>
                <w:rFonts w:ascii="Arial" w:hAnsi="Arial" w:cs="Arial"/>
              </w:rPr>
              <w:t xml:space="preserve"> </w:t>
            </w:r>
          </w:p>
        </w:tc>
        <w:tc>
          <w:tcPr>
            <w:tcW w:w="3005" w:type="dxa"/>
          </w:tcPr>
          <w:p w14:paraId="778A5EEF" w14:textId="150F1E56" w:rsidR="00F21210" w:rsidRDefault="007A3E28" w:rsidP="007030AD">
            <w:pPr>
              <w:jc w:val="both"/>
              <w:rPr>
                <w:rFonts w:ascii="Arial" w:hAnsi="Arial" w:cs="Arial"/>
              </w:rPr>
            </w:pPr>
            <w:r>
              <w:rPr>
                <w:rFonts w:ascii="Arial" w:hAnsi="Arial" w:cs="Arial"/>
              </w:rPr>
              <w:t xml:space="preserve">High initial setup costs </w:t>
            </w:r>
          </w:p>
        </w:tc>
        <w:tc>
          <w:tcPr>
            <w:tcW w:w="3006" w:type="dxa"/>
          </w:tcPr>
          <w:p w14:paraId="1268E0C7" w14:textId="4FCEA210" w:rsidR="00F21210" w:rsidRDefault="00841BD7" w:rsidP="007030AD">
            <w:pPr>
              <w:jc w:val="both"/>
              <w:rPr>
                <w:rFonts w:ascii="Arial" w:hAnsi="Arial" w:cs="Arial"/>
              </w:rPr>
            </w:pPr>
            <w:r>
              <w:rPr>
                <w:rFonts w:ascii="Arial" w:hAnsi="Arial" w:cs="Arial"/>
              </w:rPr>
              <w:t>If successful, the business shifts from a local shop to a modern, digitally driven brand, ensuring long term sustainability.</w:t>
            </w:r>
          </w:p>
        </w:tc>
      </w:tr>
      <w:tr w:rsidR="00F21210" w14:paraId="3A51DA03" w14:textId="77777777" w:rsidTr="00F21210">
        <w:trPr>
          <w:trHeight w:val="1271"/>
        </w:trPr>
        <w:tc>
          <w:tcPr>
            <w:tcW w:w="3005" w:type="dxa"/>
          </w:tcPr>
          <w:p w14:paraId="4A2C9296" w14:textId="03D00385" w:rsidR="00F21210" w:rsidRDefault="006E4715" w:rsidP="007030AD">
            <w:pPr>
              <w:jc w:val="both"/>
              <w:rPr>
                <w:rFonts w:ascii="Arial" w:hAnsi="Arial" w:cs="Arial"/>
              </w:rPr>
            </w:pPr>
            <w:r>
              <w:rPr>
                <w:rFonts w:ascii="Arial" w:hAnsi="Arial" w:cs="Arial"/>
              </w:rPr>
              <w:t>Advertising the business</w:t>
            </w:r>
          </w:p>
        </w:tc>
        <w:tc>
          <w:tcPr>
            <w:tcW w:w="3005" w:type="dxa"/>
          </w:tcPr>
          <w:p w14:paraId="2B004E4C" w14:textId="36BE7E3D" w:rsidR="00F21210" w:rsidRDefault="007A3E28" w:rsidP="007030AD">
            <w:pPr>
              <w:jc w:val="both"/>
              <w:rPr>
                <w:rFonts w:ascii="Arial" w:hAnsi="Arial" w:cs="Arial"/>
              </w:rPr>
            </w:pPr>
            <w:r>
              <w:rPr>
                <w:rFonts w:ascii="Arial" w:hAnsi="Arial" w:cs="Arial"/>
              </w:rPr>
              <w:t>Needs digital marketing skills.</w:t>
            </w:r>
          </w:p>
        </w:tc>
        <w:tc>
          <w:tcPr>
            <w:tcW w:w="3006" w:type="dxa"/>
          </w:tcPr>
          <w:p w14:paraId="45C8903A" w14:textId="27E51189" w:rsidR="00F21210" w:rsidRDefault="001145EB" w:rsidP="007030AD">
            <w:pPr>
              <w:jc w:val="both"/>
              <w:rPr>
                <w:rFonts w:ascii="Arial" w:hAnsi="Arial" w:cs="Arial"/>
              </w:rPr>
            </w:pPr>
            <w:r>
              <w:rPr>
                <w:rFonts w:ascii="Arial" w:hAnsi="Arial" w:cs="Arial"/>
              </w:rPr>
              <w:t xml:space="preserve">By using data to predict demand, the business </w:t>
            </w:r>
            <w:r w:rsidR="005F0FAC">
              <w:rPr>
                <w:rFonts w:ascii="Arial" w:hAnsi="Arial" w:cs="Arial"/>
              </w:rPr>
              <w:t>can minimize over ordering of perishable inventory, leading to higher profit margins and better cash flow management.</w:t>
            </w:r>
          </w:p>
        </w:tc>
      </w:tr>
      <w:tr w:rsidR="00F21210" w14:paraId="06548D5E" w14:textId="77777777" w:rsidTr="006E4715">
        <w:trPr>
          <w:trHeight w:val="529"/>
        </w:trPr>
        <w:tc>
          <w:tcPr>
            <w:tcW w:w="3005" w:type="dxa"/>
          </w:tcPr>
          <w:p w14:paraId="71256FDE" w14:textId="7523095A" w:rsidR="00F21210" w:rsidRDefault="006E4715" w:rsidP="007030AD">
            <w:pPr>
              <w:jc w:val="both"/>
              <w:rPr>
                <w:rFonts w:ascii="Arial" w:hAnsi="Arial" w:cs="Arial"/>
              </w:rPr>
            </w:pPr>
            <w:r>
              <w:rPr>
                <w:rFonts w:ascii="Arial" w:hAnsi="Arial" w:cs="Arial"/>
              </w:rPr>
              <w:t>Attracts more custo</w:t>
            </w:r>
            <w:r w:rsidR="00A5135B">
              <w:rPr>
                <w:rFonts w:ascii="Arial" w:hAnsi="Arial" w:cs="Arial"/>
              </w:rPr>
              <w:t>mers</w:t>
            </w:r>
          </w:p>
        </w:tc>
        <w:tc>
          <w:tcPr>
            <w:tcW w:w="3005" w:type="dxa"/>
          </w:tcPr>
          <w:p w14:paraId="44417C21" w14:textId="77777777" w:rsidR="00F21210" w:rsidRDefault="00F21210" w:rsidP="007030AD">
            <w:pPr>
              <w:jc w:val="both"/>
              <w:rPr>
                <w:rFonts w:ascii="Arial" w:hAnsi="Arial" w:cs="Arial"/>
              </w:rPr>
            </w:pPr>
          </w:p>
        </w:tc>
        <w:tc>
          <w:tcPr>
            <w:tcW w:w="3006" w:type="dxa"/>
          </w:tcPr>
          <w:p w14:paraId="1F43C7CC" w14:textId="77777777" w:rsidR="00F21210" w:rsidRDefault="00F21210" w:rsidP="007030AD">
            <w:pPr>
              <w:jc w:val="both"/>
              <w:rPr>
                <w:rFonts w:ascii="Arial" w:hAnsi="Arial" w:cs="Arial"/>
              </w:rPr>
            </w:pPr>
          </w:p>
        </w:tc>
      </w:tr>
      <w:tr w:rsidR="006E4715" w14:paraId="1D092B54" w14:textId="77777777" w:rsidTr="00F21210">
        <w:trPr>
          <w:trHeight w:val="732"/>
        </w:trPr>
        <w:tc>
          <w:tcPr>
            <w:tcW w:w="3005" w:type="dxa"/>
          </w:tcPr>
          <w:p w14:paraId="19CB3A7A" w14:textId="52E2E5CD" w:rsidR="006E4715" w:rsidRDefault="006E4715" w:rsidP="007030AD">
            <w:pPr>
              <w:jc w:val="both"/>
              <w:rPr>
                <w:rFonts w:ascii="Arial" w:hAnsi="Arial" w:cs="Arial"/>
              </w:rPr>
            </w:pPr>
            <w:r>
              <w:rPr>
                <w:rFonts w:ascii="Arial" w:hAnsi="Arial" w:cs="Arial"/>
              </w:rPr>
              <w:t>Better reputation</w:t>
            </w:r>
          </w:p>
        </w:tc>
        <w:tc>
          <w:tcPr>
            <w:tcW w:w="3005" w:type="dxa"/>
          </w:tcPr>
          <w:p w14:paraId="248F2C72" w14:textId="77777777" w:rsidR="006E4715" w:rsidRDefault="006E4715" w:rsidP="007030AD">
            <w:pPr>
              <w:jc w:val="both"/>
              <w:rPr>
                <w:rFonts w:ascii="Arial" w:hAnsi="Arial" w:cs="Arial"/>
              </w:rPr>
            </w:pPr>
          </w:p>
        </w:tc>
        <w:tc>
          <w:tcPr>
            <w:tcW w:w="3006" w:type="dxa"/>
          </w:tcPr>
          <w:p w14:paraId="23A8C7E4" w14:textId="77777777" w:rsidR="006E4715" w:rsidRDefault="006E4715" w:rsidP="007030AD">
            <w:pPr>
              <w:jc w:val="both"/>
              <w:rPr>
                <w:rFonts w:ascii="Arial" w:hAnsi="Arial" w:cs="Arial"/>
              </w:rPr>
            </w:pPr>
          </w:p>
        </w:tc>
      </w:tr>
    </w:tbl>
    <w:p w14:paraId="5B384CDF" w14:textId="77777777" w:rsidR="0011107E" w:rsidRDefault="0011107E" w:rsidP="007030AD">
      <w:pPr>
        <w:jc w:val="both"/>
        <w:rPr>
          <w:rFonts w:ascii="Arial" w:hAnsi="Arial" w:cs="Arial"/>
        </w:rPr>
      </w:pPr>
    </w:p>
    <w:p w14:paraId="63BF128D" w14:textId="0AFE7CE9" w:rsidR="009E2E46" w:rsidRDefault="009E2E46" w:rsidP="007030AD">
      <w:pPr>
        <w:jc w:val="both"/>
        <w:rPr>
          <w:rFonts w:ascii="Arial" w:hAnsi="Arial" w:cs="Arial"/>
        </w:rPr>
      </w:pPr>
      <w:r>
        <w:rPr>
          <w:rFonts w:ascii="Arial" w:hAnsi="Arial" w:cs="Arial"/>
        </w:rPr>
        <w:t>This solution is good and will help increase sale</w:t>
      </w:r>
      <w:r w:rsidR="006E4715">
        <w:rPr>
          <w:rFonts w:ascii="Arial" w:hAnsi="Arial" w:cs="Arial"/>
        </w:rPr>
        <w:t>s by, potentially, attracting more customers.</w:t>
      </w:r>
    </w:p>
    <w:p w14:paraId="5B1F7FD1" w14:textId="6787A32E" w:rsidR="006E4715" w:rsidRDefault="003F4F5A" w:rsidP="007030AD">
      <w:pPr>
        <w:jc w:val="both"/>
        <w:rPr>
          <w:rFonts w:ascii="Arial" w:hAnsi="Arial" w:cs="Arial"/>
        </w:rPr>
      </w:pPr>
      <w:r>
        <w:rPr>
          <w:rFonts w:ascii="Arial" w:hAnsi="Arial" w:cs="Arial"/>
        </w:rPr>
        <w:t>While the strategy has risks like high costs and technical challenges, the potential to reach new customers make it a necessary step for recovery.</w:t>
      </w:r>
    </w:p>
    <w:p w14:paraId="13EA16C6" w14:textId="77777777" w:rsidR="00620C69" w:rsidRDefault="00620C69" w:rsidP="007030AD">
      <w:pPr>
        <w:jc w:val="both"/>
        <w:rPr>
          <w:rFonts w:ascii="Arial" w:hAnsi="Arial" w:cs="Arial"/>
        </w:rPr>
      </w:pPr>
    </w:p>
    <w:p w14:paraId="253952B6" w14:textId="77777777" w:rsidR="00620C69" w:rsidRDefault="00620C69" w:rsidP="007030AD">
      <w:pPr>
        <w:jc w:val="both"/>
        <w:rPr>
          <w:rFonts w:ascii="Arial" w:hAnsi="Arial" w:cs="Arial"/>
        </w:rPr>
      </w:pPr>
    </w:p>
    <w:p w14:paraId="22C85D45" w14:textId="77777777" w:rsidR="00620C69" w:rsidRDefault="00620C69" w:rsidP="007030AD">
      <w:pPr>
        <w:jc w:val="both"/>
        <w:rPr>
          <w:rFonts w:ascii="Arial" w:hAnsi="Arial" w:cs="Arial"/>
        </w:rPr>
      </w:pPr>
    </w:p>
    <w:p w14:paraId="7FF2EAC4" w14:textId="77777777" w:rsidR="00620C69" w:rsidRDefault="00620C69" w:rsidP="007030AD">
      <w:pPr>
        <w:jc w:val="both"/>
        <w:rPr>
          <w:rFonts w:ascii="Arial" w:hAnsi="Arial" w:cs="Arial"/>
        </w:rPr>
      </w:pPr>
    </w:p>
    <w:p w14:paraId="22B84B54" w14:textId="77777777" w:rsidR="00620C69" w:rsidRDefault="00620C69" w:rsidP="007030AD">
      <w:pPr>
        <w:jc w:val="both"/>
        <w:rPr>
          <w:rFonts w:ascii="Arial" w:hAnsi="Arial" w:cs="Arial"/>
        </w:rPr>
      </w:pPr>
    </w:p>
    <w:p w14:paraId="7D91CFB0" w14:textId="77777777" w:rsidR="00620C69" w:rsidRPr="0035328C" w:rsidRDefault="00620C69" w:rsidP="007030AD">
      <w:pPr>
        <w:jc w:val="both"/>
        <w:rPr>
          <w:rFonts w:ascii="Arial" w:hAnsi="Arial" w:cs="Arial"/>
        </w:rPr>
      </w:pPr>
    </w:p>
    <w:p w14:paraId="5C95C054" w14:textId="2A8A7939" w:rsidR="00BC373A" w:rsidRPr="001145EB" w:rsidRDefault="00F0190C" w:rsidP="001145EB">
      <w:pPr>
        <w:pStyle w:val="Heading1"/>
        <w:rPr>
          <w:rFonts w:ascii="Arial" w:hAnsi="Arial" w:cs="Arial"/>
          <w:b/>
          <w:bCs/>
          <w:color w:val="auto"/>
          <w:sz w:val="28"/>
          <w:szCs w:val="28"/>
          <w:u w:val="single"/>
          <w:lang w:val="en-US"/>
        </w:rPr>
      </w:pPr>
      <w:r w:rsidRPr="00BC373A">
        <w:rPr>
          <w:rFonts w:ascii="Arial" w:hAnsi="Arial" w:cs="Arial"/>
          <w:b/>
          <w:bCs/>
          <w:color w:val="auto"/>
          <w:sz w:val="28"/>
          <w:szCs w:val="28"/>
          <w:u w:val="single"/>
          <w:lang w:val="en-US"/>
        </w:rPr>
        <w:lastRenderedPageBreak/>
        <w:t>Justification for</w:t>
      </w:r>
      <w:r w:rsidR="00BC373A">
        <w:rPr>
          <w:rFonts w:ascii="Arial" w:hAnsi="Arial" w:cs="Arial"/>
          <w:b/>
          <w:bCs/>
          <w:color w:val="auto"/>
          <w:sz w:val="28"/>
          <w:szCs w:val="28"/>
          <w:u w:val="single"/>
          <w:lang w:val="en-US"/>
        </w:rPr>
        <w:t xml:space="preserve"> </w:t>
      </w:r>
      <w:r w:rsidR="00225B06">
        <w:rPr>
          <w:rFonts w:ascii="Arial" w:hAnsi="Arial" w:cs="Arial"/>
          <w:b/>
          <w:bCs/>
          <w:color w:val="auto"/>
          <w:sz w:val="28"/>
          <w:szCs w:val="28"/>
          <w:u w:val="single"/>
          <w:lang w:val="en-US"/>
        </w:rPr>
        <w:t>Selected</w:t>
      </w:r>
      <w:r w:rsidR="00BC373A">
        <w:rPr>
          <w:rFonts w:ascii="Arial" w:hAnsi="Arial" w:cs="Arial"/>
          <w:b/>
          <w:bCs/>
          <w:color w:val="auto"/>
          <w:sz w:val="28"/>
          <w:szCs w:val="28"/>
          <w:u w:val="single"/>
          <w:lang w:val="en-US"/>
        </w:rPr>
        <w:t xml:space="preserve"> Solution</w:t>
      </w:r>
    </w:p>
    <w:p w14:paraId="5582BF84" w14:textId="0BC787A8" w:rsidR="00A47081" w:rsidRPr="00A47081" w:rsidRDefault="00A47081" w:rsidP="00B372C2">
      <w:pPr>
        <w:spacing w:line="360" w:lineRule="auto"/>
        <w:jc w:val="both"/>
        <w:rPr>
          <w:rFonts w:ascii="Arial" w:hAnsi="Arial" w:cs="Arial"/>
          <w:color w:val="000000" w:themeColor="text1"/>
        </w:rPr>
      </w:pPr>
      <w:r w:rsidRPr="00A47081">
        <w:rPr>
          <w:rFonts w:ascii="Arial" w:hAnsi="Arial" w:cs="Arial"/>
          <w:color w:val="000000" w:themeColor="text1"/>
        </w:rPr>
        <w:t>Solution B</w:t>
      </w:r>
      <w:r>
        <w:rPr>
          <w:rFonts w:ascii="Arial" w:hAnsi="Arial" w:cs="Arial"/>
          <w:color w:val="000000" w:themeColor="text1"/>
        </w:rPr>
        <w:t xml:space="preserve"> resolves the specific business problem by addressing the “Digital infrastructure” gap and “Consumer Behaviour </w:t>
      </w:r>
      <w:proofErr w:type="gramStart"/>
      <w:r>
        <w:rPr>
          <w:rFonts w:ascii="Arial" w:hAnsi="Arial" w:cs="Arial"/>
          <w:color w:val="000000" w:themeColor="text1"/>
        </w:rPr>
        <w:t>“ shift</w:t>
      </w:r>
      <w:proofErr w:type="gramEnd"/>
      <w:r>
        <w:rPr>
          <w:rFonts w:ascii="Arial" w:hAnsi="Arial" w:cs="Arial"/>
          <w:color w:val="000000" w:themeColor="text1"/>
        </w:rPr>
        <w:t xml:space="preserve"> identified earlier. By streamlining the online purchasing process and utilizing social media for visual marketing, the shop can showcase its bespoke arrangements and sustainable ethos to a much wider audience, effecti</w:t>
      </w:r>
      <w:r w:rsidR="001145EB">
        <w:rPr>
          <w:rFonts w:ascii="Arial" w:hAnsi="Arial" w:cs="Arial"/>
          <w:color w:val="000000" w:themeColor="text1"/>
        </w:rPr>
        <w:t>vely reclaiming the 30% lost sales volume.</w:t>
      </w:r>
    </w:p>
    <w:p w14:paraId="7F4E55E0" w14:textId="77777777" w:rsidR="00C53212" w:rsidRPr="000F6D0A" w:rsidRDefault="00C53212" w:rsidP="000F6D0A">
      <w:pPr>
        <w:spacing w:line="360" w:lineRule="auto"/>
        <w:jc w:val="both"/>
        <w:rPr>
          <w:rFonts w:ascii="Arial" w:hAnsi="Arial" w:cs="Arial"/>
          <w:b/>
          <w:bCs/>
          <w:color w:val="EE0000"/>
        </w:rPr>
      </w:pPr>
    </w:p>
    <w:p w14:paraId="24759B9C" w14:textId="53241EC4" w:rsidR="00F0190C" w:rsidRPr="00C53212" w:rsidRDefault="00F0190C" w:rsidP="00F0190C">
      <w:pPr>
        <w:pStyle w:val="Heading1"/>
        <w:rPr>
          <w:rFonts w:ascii="Arial" w:hAnsi="Arial" w:cs="Arial"/>
          <w:b/>
          <w:bCs/>
          <w:color w:val="auto"/>
          <w:sz w:val="28"/>
          <w:szCs w:val="28"/>
          <w:u w:val="single"/>
        </w:rPr>
      </w:pPr>
      <w:bookmarkStart w:id="4" w:name="_Hlk205982530"/>
      <w:r w:rsidRPr="00C53212">
        <w:rPr>
          <w:rFonts w:ascii="Arial" w:hAnsi="Arial" w:cs="Arial"/>
          <w:b/>
          <w:bCs/>
          <w:color w:val="auto"/>
          <w:sz w:val="28"/>
          <w:szCs w:val="28"/>
          <w:u w:val="single"/>
          <w:lang w:val="en-US"/>
        </w:rPr>
        <w:t>R</w:t>
      </w:r>
      <w:proofErr w:type="spellStart"/>
      <w:r w:rsidRPr="00C53212">
        <w:rPr>
          <w:rFonts w:ascii="Arial" w:hAnsi="Arial" w:cs="Arial"/>
          <w:b/>
          <w:bCs/>
          <w:color w:val="auto"/>
          <w:sz w:val="28"/>
          <w:szCs w:val="28"/>
          <w:u w:val="single"/>
        </w:rPr>
        <w:t>isk</w:t>
      </w:r>
      <w:proofErr w:type="spellEnd"/>
      <w:r w:rsidRPr="00C53212">
        <w:rPr>
          <w:rFonts w:ascii="Arial" w:hAnsi="Arial" w:cs="Arial"/>
          <w:b/>
          <w:bCs/>
          <w:color w:val="auto"/>
          <w:sz w:val="28"/>
          <w:szCs w:val="28"/>
          <w:u w:val="single"/>
        </w:rPr>
        <w:t xml:space="preserve"> Analysis of the Selected Solution</w:t>
      </w:r>
    </w:p>
    <w:bookmarkEnd w:id="4"/>
    <w:p w14:paraId="485E6D68" w14:textId="17DD1997" w:rsidR="00C53212" w:rsidRDefault="00EB2D10" w:rsidP="001A61CE">
      <w:pPr>
        <w:jc w:val="both"/>
        <w:rPr>
          <w:rFonts w:ascii="Arial" w:hAnsi="Arial" w:cs="Arial"/>
        </w:rPr>
      </w:pPr>
      <w:r>
        <w:rPr>
          <w:rFonts w:ascii="Arial" w:hAnsi="Arial" w:cs="Arial"/>
        </w:rPr>
        <w:t xml:space="preserve">Implementing Solution B involves technical risks, such as website integration failure or security </w:t>
      </w:r>
      <w:r w:rsidR="002419B7">
        <w:rPr>
          <w:rFonts w:ascii="Arial" w:hAnsi="Arial" w:cs="Arial"/>
        </w:rPr>
        <w:t xml:space="preserve">breaches, which could further damage Green Haven Florists digital reputation. Operationally, the investment in a new e-commerce platform and social media marketing could strain a budget already impacted by rising supply chain costs Furthermore, if the visual marketing </w:t>
      </w:r>
      <w:r w:rsidR="00620C69">
        <w:rPr>
          <w:rFonts w:ascii="Arial" w:hAnsi="Arial" w:cs="Arial"/>
        </w:rPr>
        <w:t>fails</w:t>
      </w:r>
      <w:r w:rsidR="002419B7">
        <w:rPr>
          <w:rFonts w:ascii="Arial" w:hAnsi="Arial" w:cs="Arial"/>
        </w:rPr>
        <w:t xml:space="preserve"> to differentiate the brand from aggressive competitors, the expected sales recovery may not materialize.</w:t>
      </w:r>
    </w:p>
    <w:p w14:paraId="7953F6F5" w14:textId="7FF5081D" w:rsidR="00C4288E" w:rsidRDefault="00C4288E" w:rsidP="001A61CE">
      <w:pPr>
        <w:jc w:val="both"/>
        <w:rPr>
          <w:rFonts w:ascii="Arial" w:hAnsi="Arial" w:cs="Arial"/>
        </w:rPr>
      </w:pPr>
      <w:r>
        <w:rPr>
          <w:rFonts w:ascii="Arial" w:hAnsi="Arial" w:cs="Arial"/>
        </w:rPr>
        <w:t xml:space="preserve">These risks were evaluated using </w:t>
      </w:r>
      <w:r w:rsidR="00E718DA">
        <w:rPr>
          <w:rFonts w:ascii="Arial" w:hAnsi="Arial" w:cs="Arial"/>
        </w:rPr>
        <w:t>Impact and Probability criteria. This framework was chosen to prioritize threats that directly affect profitability and customer trust, ensuring mitigation efforts focus on the most critical business vulnerabilities.</w:t>
      </w:r>
    </w:p>
    <w:p w14:paraId="015711BC" w14:textId="77777777" w:rsidR="00620C69" w:rsidRDefault="00620C69" w:rsidP="001A61CE">
      <w:pPr>
        <w:jc w:val="both"/>
        <w:rPr>
          <w:rFonts w:ascii="Arial" w:hAnsi="Arial" w:cs="Arial"/>
        </w:rPr>
      </w:pPr>
    </w:p>
    <w:p w14:paraId="0CFB85A2" w14:textId="77777777" w:rsidR="00620C69" w:rsidRDefault="00620C69" w:rsidP="001A61CE">
      <w:pPr>
        <w:jc w:val="both"/>
        <w:rPr>
          <w:rFonts w:ascii="Arial" w:hAnsi="Arial" w:cs="Arial"/>
        </w:rPr>
      </w:pPr>
    </w:p>
    <w:p w14:paraId="7E70AF2D" w14:textId="77777777" w:rsidR="00F24DC8" w:rsidRDefault="00F24DC8" w:rsidP="001A61CE">
      <w:pPr>
        <w:jc w:val="both"/>
        <w:rPr>
          <w:rFonts w:ascii="Arial" w:hAnsi="Arial" w:cs="Arial"/>
        </w:rPr>
      </w:pPr>
    </w:p>
    <w:p w14:paraId="69A12F36" w14:textId="77777777" w:rsidR="00F24DC8" w:rsidRDefault="00F24DC8" w:rsidP="001A61CE">
      <w:pPr>
        <w:jc w:val="both"/>
        <w:rPr>
          <w:rFonts w:ascii="Arial" w:hAnsi="Arial" w:cs="Arial"/>
        </w:rPr>
      </w:pPr>
    </w:p>
    <w:p w14:paraId="0E816584" w14:textId="77777777" w:rsidR="00F24DC8" w:rsidRDefault="00F24DC8" w:rsidP="001A61CE">
      <w:pPr>
        <w:jc w:val="both"/>
        <w:rPr>
          <w:rFonts w:ascii="Arial" w:hAnsi="Arial" w:cs="Arial"/>
        </w:rPr>
      </w:pPr>
    </w:p>
    <w:p w14:paraId="0D21B779" w14:textId="77777777" w:rsidR="00F24DC8" w:rsidRDefault="00F24DC8" w:rsidP="001A61CE">
      <w:pPr>
        <w:jc w:val="both"/>
        <w:rPr>
          <w:rFonts w:ascii="Arial" w:hAnsi="Arial" w:cs="Arial"/>
        </w:rPr>
      </w:pPr>
    </w:p>
    <w:p w14:paraId="4848840D" w14:textId="77777777" w:rsidR="00F24DC8" w:rsidRDefault="00F24DC8" w:rsidP="001A61CE">
      <w:pPr>
        <w:jc w:val="both"/>
        <w:rPr>
          <w:rFonts w:ascii="Arial" w:hAnsi="Arial" w:cs="Arial"/>
        </w:rPr>
      </w:pPr>
    </w:p>
    <w:p w14:paraId="6ACBE7D9" w14:textId="77777777" w:rsidR="00F24DC8" w:rsidRDefault="00F24DC8" w:rsidP="001A61CE">
      <w:pPr>
        <w:jc w:val="both"/>
        <w:rPr>
          <w:rFonts w:ascii="Arial" w:hAnsi="Arial" w:cs="Arial"/>
        </w:rPr>
      </w:pPr>
    </w:p>
    <w:p w14:paraId="78BC7DCE" w14:textId="77777777" w:rsidR="00F24DC8" w:rsidRDefault="00F24DC8" w:rsidP="001A61CE">
      <w:pPr>
        <w:jc w:val="both"/>
        <w:rPr>
          <w:rFonts w:ascii="Arial" w:hAnsi="Arial" w:cs="Arial"/>
        </w:rPr>
      </w:pPr>
    </w:p>
    <w:p w14:paraId="321DB373" w14:textId="77777777" w:rsidR="00F24DC8" w:rsidRDefault="00F24DC8" w:rsidP="001A61CE">
      <w:pPr>
        <w:jc w:val="both"/>
        <w:rPr>
          <w:rFonts w:ascii="Arial" w:hAnsi="Arial" w:cs="Arial"/>
        </w:rPr>
      </w:pPr>
    </w:p>
    <w:p w14:paraId="3F582EB1" w14:textId="77777777" w:rsidR="00F24DC8" w:rsidRDefault="00F24DC8" w:rsidP="001A61CE">
      <w:pPr>
        <w:jc w:val="both"/>
        <w:rPr>
          <w:rFonts w:ascii="Arial" w:hAnsi="Arial" w:cs="Arial"/>
        </w:rPr>
      </w:pPr>
    </w:p>
    <w:p w14:paraId="78CC7501" w14:textId="77777777" w:rsidR="00F24DC8" w:rsidRDefault="00F24DC8" w:rsidP="001A61CE">
      <w:pPr>
        <w:jc w:val="both"/>
        <w:rPr>
          <w:rFonts w:ascii="Arial" w:hAnsi="Arial" w:cs="Arial"/>
        </w:rPr>
      </w:pPr>
    </w:p>
    <w:p w14:paraId="79A129F8" w14:textId="77777777" w:rsidR="00F24DC8" w:rsidRDefault="00F24DC8" w:rsidP="001A61CE">
      <w:pPr>
        <w:jc w:val="both"/>
        <w:rPr>
          <w:rFonts w:ascii="Arial" w:hAnsi="Arial" w:cs="Arial"/>
        </w:rPr>
      </w:pPr>
    </w:p>
    <w:p w14:paraId="19296BAB" w14:textId="77777777" w:rsidR="00F24DC8" w:rsidRDefault="00F24DC8" w:rsidP="001A61CE">
      <w:pPr>
        <w:jc w:val="both"/>
        <w:rPr>
          <w:rFonts w:ascii="Arial" w:hAnsi="Arial" w:cs="Arial"/>
        </w:rPr>
      </w:pPr>
    </w:p>
    <w:p w14:paraId="3D82DB41" w14:textId="77777777" w:rsidR="000F6D0A" w:rsidRDefault="003B629C" w:rsidP="000F6D0A">
      <w:pPr>
        <w:pStyle w:val="Heading1"/>
        <w:rPr>
          <w:rFonts w:ascii="Arial" w:hAnsi="Arial" w:cs="Arial"/>
          <w:b/>
          <w:bCs/>
          <w:color w:val="auto"/>
          <w:sz w:val="28"/>
          <w:szCs w:val="28"/>
          <w:u w:val="single"/>
        </w:rPr>
      </w:pPr>
      <w:r w:rsidRPr="00C53212">
        <w:rPr>
          <w:rFonts w:ascii="Arial" w:hAnsi="Arial" w:cs="Arial"/>
          <w:b/>
          <w:bCs/>
          <w:color w:val="auto"/>
          <w:sz w:val="28"/>
          <w:szCs w:val="28"/>
          <w:u w:val="single"/>
        </w:rPr>
        <w:lastRenderedPageBreak/>
        <w:t xml:space="preserve">Plan to </w:t>
      </w:r>
      <w:r w:rsidR="003E1A46" w:rsidRPr="00C53212">
        <w:rPr>
          <w:rFonts w:ascii="Arial" w:hAnsi="Arial" w:cs="Arial"/>
          <w:b/>
          <w:bCs/>
          <w:color w:val="auto"/>
          <w:sz w:val="28"/>
          <w:szCs w:val="28"/>
          <w:u w:val="single"/>
        </w:rPr>
        <w:t>Implement</w:t>
      </w:r>
      <w:r w:rsidRPr="00C53212">
        <w:rPr>
          <w:rFonts w:ascii="Arial" w:hAnsi="Arial" w:cs="Arial"/>
          <w:b/>
          <w:bCs/>
          <w:color w:val="auto"/>
          <w:sz w:val="28"/>
          <w:szCs w:val="28"/>
          <w:u w:val="single"/>
        </w:rPr>
        <w:t xml:space="preserve"> the</w:t>
      </w:r>
      <w:r w:rsidR="003E1A46" w:rsidRPr="00C53212">
        <w:rPr>
          <w:rFonts w:ascii="Arial" w:hAnsi="Arial" w:cs="Arial"/>
          <w:b/>
          <w:bCs/>
          <w:color w:val="auto"/>
          <w:sz w:val="28"/>
          <w:szCs w:val="28"/>
          <w:u w:val="single"/>
        </w:rPr>
        <w:t xml:space="preserve"> Selected Solution</w:t>
      </w:r>
    </w:p>
    <w:p w14:paraId="53A522DF" w14:textId="23215506" w:rsidR="00E46D18" w:rsidRPr="00E46D18" w:rsidRDefault="00570C4D" w:rsidP="00E46D18">
      <w:pPr>
        <w:pStyle w:val="Heading2"/>
        <w:rPr>
          <w:rFonts w:ascii="Arial" w:hAnsi="Arial" w:cs="Arial"/>
          <w:color w:val="000000" w:themeColor="text1"/>
          <w:sz w:val="24"/>
          <w:szCs w:val="24"/>
          <w:lang w:val="en-US"/>
        </w:rPr>
      </w:pPr>
      <w:r w:rsidRPr="00E46D18">
        <w:rPr>
          <w:rFonts w:ascii="Arial" w:hAnsi="Arial" w:cs="Arial"/>
          <w:bCs/>
          <w:iCs/>
          <w:color w:val="000000" w:themeColor="text1"/>
          <w:sz w:val="24"/>
          <w:szCs w:val="24"/>
        </w:rPr>
        <w:t>The solution which will be implemented i</w:t>
      </w:r>
      <w:r w:rsidR="00E46D18" w:rsidRPr="00E46D18">
        <w:rPr>
          <w:rFonts w:ascii="Arial" w:hAnsi="Arial" w:cs="Arial"/>
          <w:bCs/>
          <w:iCs/>
          <w:color w:val="000000" w:themeColor="text1"/>
          <w:sz w:val="24"/>
          <w:szCs w:val="24"/>
        </w:rPr>
        <w:t xml:space="preserve">s </w:t>
      </w:r>
      <w:r w:rsidR="00E46D18">
        <w:rPr>
          <w:rFonts w:ascii="Arial" w:hAnsi="Arial" w:cs="Arial"/>
          <w:color w:val="000000" w:themeColor="text1"/>
          <w:sz w:val="24"/>
          <w:szCs w:val="24"/>
          <w:lang w:val="en-US"/>
        </w:rPr>
        <w:t>d</w:t>
      </w:r>
      <w:r w:rsidR="00E46D18" w:rsidRPr="00E46D18">
        <w:rPr>
          <w:rFonts w:ascii="Arial" w:hAnsi="Arial" w:cs="Arial"/>
          <w:color w:val="000000" w:themeColor="text1"/>
          <w:sz w:val="24"/>
          <w:szCs w:val="24"/>
          <w:lang w:val="en-US"/>
        </w:rPr>
        <w:t>evelo</w:t>
      </w:r>
      <w:r w:rsidR="00E46D18">
        <w:rPr>
          <w:rFonts w:ascii="Arial" w:hAnsi="Arial" w:cs="Arial"/>
          <w:color w:val="000000" w:themeColor="text1"/>
          <w:sz w:val="24"/>
          <w:szCs w:val="24"/>
          <w:lang w:val="en-US"/>
        </w:rPr>
        <w:t>p</w:t>
      </w:r>
      <w:r w:rsidR="00E46D18" w:rsidRPr="00E46D18">
        <w:rPr>
          <w:rFonts w:ascii="Arial" w:hAnsi="Arial" w:cs="Arial"/>
          <w:color w:val="000000" w:themeColor="text1"/>
          <w:sz w:val="24"/>
          <w:szCs w:val="24"/>
          <w:lang w:val="en-US"/>
        </w:rPr>
        <w:t>ing the company website</w:t>
      </w:r>
      <w:r w:rsidR="00E46D18">
        <w:rPr>
          <w:rFonts w:ascii="Arial" w:hAnsi="Arial" w:cs="Arial"/>
          <w:color w:val="000000" w:themeColor="text1"/>
          <w:sz w:val="24"/>
          <w:szCs w:val="24"/>
          <w:lang w:val="en-US"/>
        </w:rPr>
        <w:t>.</w:t>
      </w:r>
    </w:p>
    <w:p w14:paraId="747D90DF" w14:textId="0137B5B5" w:rsidR="004B6A8F" w:rsidRPr="00E46D18" w:rsidRDefault="004B6A8F" w:rsidP="007F24D0">
      <w:pPr>
        <w:tabs>
          <w:tab w:val="left" w:pos="420"/>
        </w:tabs>
        <w:spacing w:after="200" w:line="276" w:lineRule="auto"/>
        <w:rPr>
          <w:rFonts w:ascii="Arial" w:hAnsi="Arial" w:cs="Arial"/>
          <w:bCs/>
          <w:iCs/>
          <w:color w:val="000000" w:themeColor="text1"/>
        </w:rPr>
      </w:pPr>
    </w:p>
    <w:p w14:paraId="102BACFB" w14:textId="77777777" w:rsidR="004B6A8F" w:rsidRPr="00255D15" w:rsidRDefault="004B6A8F" w:rsidP="004B6A8F">
      <w:pPr>
        <w:jc w:val="center"/>
        <w:rPr>
          <w:rFonts w:ascii="Arial" w:hAnsi="Arial" w:cs="Arial"/>
        </w:rPr>
      </w:pPr>
      <w:r>
        <w:rPr>
          <w:rFonts w:ascii="Arial" w:hAnsi="Arial" w:cs="Arial"/>
          <w:b/>
          <w:bCs/>
          <w:sz w:val="36"/>
          <w:szCs w:val="36"/>
        </w:rPr>
        <w:t xml:space="preserve"> Action p</w:t>
      </w:r>
      <w:r w:rsidRPr="00255D15">
        <w:rPr>
          <w:rFonts w:ascii="Arial" w:hAnsi="Arial" w:cs="Arial"/>
          <w:b/>
          <w:bCs/>
          <w:sz w:val="36"/>
          <w:szCs w:val="36"/>
        </w:rPr>
        <w:t>lan</w:t>
      </w:r>
    </w:p>
    <w:tbl>
      <w:tblPr>
        <w:tblW w:w="9292" w:type="dxa"/>
        <w:tblInd w:w="2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61"/>
        <w:gridCol w:w="3766"/>
        <w:gridCol w:w="1922"/>
        <w:gridCol w:w="1643"/>
      </w:tblGrid>
      <w:tr w:rsidR="004B6A8F" w:rsidRPr="00255D15" w14:paraId="7471DA11" w14:textId="77777777" w:rsidTr="00620C69">
        <w:trPr>
          <w:trHeight w:val="406"/>
        </w:trPr>
        <w:tc>
          <w:tcPr>
            <w:tcW w:w="1961" w:type="dxa"/>
          </w:tcPr>
          <w:p w14:paraId="7697D74C" w14:textId="77777777" w:rsidR="004B6A8F" w:rsidRPr="005E52AD" w:rsidRDefault="004B6A8F">
            <w:pPr>
              <w:jc w:val="center"/>
              <w:rPr>
                <w:rFonts w:ascii="Arial" w:hAnsi="Arial" w:cs="Arial"/>
                <w:b/>
              </w:rPr>
            </w:pPr>
            <w:r w:rsidRPr="005E52AD">
              <w:rPr>
                <w:rFonts w:ascii="Arial" w:hAnsi="Arial" w:cs="Arial"/>
                <w:b/>
              </w:rPr>
              <w:t>Actions</w:t>
            </w:r>
          </w:p>
        </w:tc>
        <w:tc>
          <w:tcPr>
            <w:tcW w:w="3766" w:type="dxa"/>
          </w:tcPr>
          <w:p w14:paraId="3A2B6EB4" w14:textId="77777777" w:rsidR="004B6A8F" w:rsidRPr="005E52AD" w:rsidRDefault="004B6A8F">
            <w:pPr>
              <w:jc w:val="center"/>
              <w:rPr>
                <w:rFonts w:ascii="Arial" w:hAnsi="Arial" w:cs="Arial"/>
                <w:b/>
              </w:rPr>
            </w:pPr>
            <w:r w:rsidRPr="005E52AD">
              <w:rPr>
                <w:rFonts w:ascii="Arial" w:hAnsi="Arial" w:cs="Arial"/>
                <w:b/>
              </w:rPr>
              <w:t>Description</w:t>
            </w:r>
          </w:p>
        </w:tc>
        <w:tc>
          <w:tcPr>
            <w:tcW w:w="1922" w:type="dxa"/>
          </w:tcPr>
          <w:p w14:paraId="2F42BF0A" w14:textId="77777777" w:rsidR="004B6A8F" w:rsidRPr="005E52AD" w:rsidRDefault="004B6A8F">
            <w:pPr>
              <w:rPr>
                <w:rFonts w:ascii="Arial" w:hAnsi="Arial" w:cs="Arial"/>
                <w:b/>
              </w:rPr>
            </w:pPr>
            <w:r w:rsidRPr="005E52AD">
              <w:rPr>
                <w:rFonts w:ascii="Arial" w:hAnsi="Arial" w:cs="Arial"/>
                <w:b/>
              </w:rPr>
              <w:t>Time frame</w:t>
            </w:r>
          </w:p>
        </w:tc>
        <w:tc>
          <w:tcPr>
            <w:tcW w:w="1643" w:type="dxa"/>
          </w:tcPr>
          <w:p w14:paraId="2EA7BFB2" w14:textId="77777777" w:rsidR="004B6A8F" w:rsidRPr="005E52AD" w:rsidRDefault="004B6A8F">
            <w:pPr>
              <w:rPr>
                <w:rFonts w:ascii="Arial" w:hAnsi="Arial" w:cs="Arial"/>
                <w:b/>
              </w:rPr>
            </w:pPr>
            <w:r w:rsidRPr="005E52AD">
              <w:rPr>
                <w:rFonts w:ascii="Arial" w:hAnsi="Arial" w:cs="Arial"/>
                <w:b/>
              </w:rPr>
              <w:t>Staff responsible</w:t>
            </w:r>
          </w:p>
        </w:tc>
      </w:tr>
      <w:tr w:rsidR="004B6A8F" w:rsidRPr="00255D15" w14:paraId="3A6F3E40" w14:textId="77777777" w:rsidTr="00620C69">
        <w:trPr>
          <w:trHeight w:val="1842"/>
        </w:trPr>
        <w:tc>
          <w:tcPr>
            <w:tcW w:w="1961" w:type="dxa"/>
          </w:tcPr>
          <w:p w14:paraId="5C3EEAAE" w14:textId="395669CA" w:rsidR="004B6A8F" w:rsidRPr="00255D15" w:rsidRDefault="004B6A8F">
            <w:pPr>
              <w:rPr>
                <w:rFonts w:ascii="Arial" w:hAnsi="Arial" w:cs="Arial"/>
              </w:rPr>
            </w:pPr>
            <w:r w:rsidRPr="00255D15">
              <w:rPr>
                <w:rFonts w:ascii="Arial" w:hAnsi="Arial" w:cs="Arial"/>
              </w:rPr>
              <w:t xml:space="preserve"> </w:t>
            </w:r>
            <w:r w:rsidR="003F4F5A">
              <w:rPr>
                <w:rFonts w:ascii="Arial" w:hAnsi="Arial" w:cs="Arial"/>
              </w:rPr>
              <w:t xml:space="preserve">Website content planning </w:t>
            </w:r>
          </w:p>
        </w:tc>
        <w:tc>
          <w:tcPr>
            <w:tcW w:w="3766" w:type="dxa"/>
          </w:tcPr>
          <w:p w14:paraId="06B006C8" w14:textId="3667B08B" w:rsidR="004B6A8F" w:rsidRPr="00255D15" w:rsidRDefault="00E46D18">
            <w:pPr>
              <w:rPr>
                <w:rFonts w:ascii="Arial" w:hAnsi="Arial" w:cs="Arial"/>
              </w:rPr>
            </w:pPr>
            <w:r>
              <w:rPr>
                <w:rFonts w:ascii="Arial" w:hAnsi="Arial" w:cs="Arial"/>
              </w:rPr>
              <w:t xml:space="preserve">Discuss with each other and decide what kind of information needs to be on the company’s website </w:t>
            </w:r>
          </w:p>
        </w:tc>
        <w:tc>
          <w:tcPr>
            <w:tcW w:w="1922" w:type="dxa"/>
          </w:tcPr>
          <w:p w14:paraId="7F8067B7" w14:textId="609B0493" w:rsidR="004B6A8F" w:rsidRPr="00255D15" w:rsidRDefault="00E46D18">
            <w:pPr>
              <w:rPr>
                <w:rFonts w:ascii="Arial" w:hAnsi="Arial" w:cs="Arial"/>
              </w:rPr>
            </w:pPr>
            <w:r>
              <w:rPr>
                <w:rFonts w:ascii="Arial" w:hAnsi="Arial" w:cs="Arial"/>
              </w:rPr>
              <w:t>1 week</w:t>
            </w:r>
          </w:p>
        </w:tc>
        <w:tc>
          <w:tcPr>
            <w:tcW w:w="1643" w:type="dxa"/>
          </w:tcPr>
          <w:p w14:paraId="7C17DC66" w14:textId="1E661842" w:rsidR="004B6A8F" w:rsidRPr="00255D15" w:rsidRDefault="00E338F6">
            <w:pPr>
              <w:rPr>
                <w:rFonts w:ascii="Arial" w:hAnsi="Arial" w:cs="Arial"/>
              </w:rPr>
            </w:pPr>
            <w:r>
              <w:rPr>
                <w:rFonts w:ascii="Arial" w:hAnsi="Arial" w:cs="Arial"/>
              </w:rPr>
              <w:t>Liam</w:t>
            </w:r>
            <w:r w:rsidR="00E46D18">
              <w:rPr>
                <w:rFonts w:ascii="Arial" w:hAnsi="Arial" w:cs="Arial"/>
              </w:rPr>
              <w:t xml:space="preserve"> and Priya</w:t>
            </w:r>
          </w:p>
        </w:tc>
      </w:tr>
      <w:tr w:rsidR="004B6A8F" w:rsidRPr="00255D15" w14:paraId="456D132C" w14:textId="77777777" w:rsidTr="00620C69">
        <w:trPr>
          <w:trHeight w:val="2057"/>
        </w:trPr>
        <w:tc>
          <w:tcPr>
            <w:tcW w:w="1961" w:type="dxa"/>
          </w:tcPr>
          <w:p w14:paraId="08B99A73" w14:textId="5B7BB0DE" w:rsidR="004B6A8F" w:rsidRPr="00255D15" w:rsidRDefault="003F4F5A">
            <w:pPr>
              <w:rPr>
                <w:rFonts w:ascii="Arial" w:hAnsi="Arial" w:cs="Arial"/>
              </w:rPr>
            </w:pPr>
            <w:r>
              <w:rPr>
                <w:rFonts w:ascii="Arial" w:hAnsi="Arial" w:cs="Arial"/>
              </w:rPr>
              <w:t xml:space="preserve">Sourcing external web </w:t>
            </w:r>
            <w:r w:rsidR="00805F8F">
              <w:rPr>
                <w:rFonts w:ascii="Arial" w:hAnsi="Arial" w:cs="Arial"/>
              </w:rPr>
              <w:t>developer</w:t>
            </w:r>
            <w:r>
              <w:rPr>
                <w:rFonts w:ascii="Arial" w:hAnsi="Arial" w:cs="Arial"/>
              </w:rPr>
              <w:t>.</w:t>
            </w:r>
          </w:p>
          <w:p w14:paraId="5366D81C" w14:textId="77777777" w:rsidR="004B6A8F" w:rsidRPr="00255D15" w:rsidRDefault="004B6A8F">
            <w:pPr>
              <w:rPr>
                <w:rFonts w:ascii="Arial" w:hAnsi="Arial" w:cs="Arial"/>
              </w:rPr>
            </w:pPr>
          </w:p>
          <w:p w14:paraId="2B7D9C11" w14:textId="77777777" w:rsidR="004B6A8F" w:rsidRPr="00255D15" w:rsidRDefault="004B6A8F">
            <w:pPr>
              <w:rPr>
                <w:rFonts w:ascii="Arial" w:hAnsi="Arial" w:cs="Arial"/>
              </w:rPr>
            </w:pPr>
          </w:p>
          <w:p w14:paraId="0CD8EF40" w14:textId="77777777" w:rsidR="004B6A8F" w:rsidRPr="00255D15" w:rsidRDefault="004B6A8F">
            <w:pPr>
              <w:rPr>
                <w:rFonts w:ascii="Arial" w:hAnsi="Arial" w:cs="Arial"/>
              </w:rPr>
            </w:pPr>
          </w:p>
        </w:tc>
        <w:tc>
          <w:tcPr>
            <w:tcW w:w="3766" w:type="dxa"/>
          </w:tcPr>
          <w:p w14:paraId="53ECB8BF" w14:textId="3A4B6792" w:rsidR="004B6A8F" w:rsidRPr="00255D15" w:rsidRDefault="00A5135B">
            <w:pPr>
              <w:rPr>
                <w:rFonts w:ascii="Arial" w:hAnsi="Arial" w:cs="Arial"/>
              </w:rPr>
            </w:pPr>
            <w:r>
              <w:rPr>
                <w:rFonts w:ascii="Arial" w:hAnsi="Arial" w:cs="Arial"/>
              </w:rPr>
              <w:t xml:space="preserve">To create a </w:t>
            </w:r>
            <w:proofErr w:type="spellStart"/>
            <w:proofErr w:type="gramStart"/>
            <w:r>
              <w:rPr>
                <w:rFonts w:ascii="Arial" w:hAnsi="Arial" w:cs="Arial"/>
              </w:rPr>
              <w:t>well designed</w:t>
            </w:r>
            <w:proofErr w:type="spellEnd"/>
            <w:proofErr w:type="gramEnd"/>
            <w:r>
              <w:rPr>
                <w:rFonts w:ascii="Arial" w:hAnsi="Arial" w:cs="Arial"/>
              </w:rPr>
              <w:t xml:space="preserve"> website that is easy to access for </w:t>
            </w:r>
            <w:r w:rsidR="00805F8F">
              <w:rPr>
                <w:rFonts w:ascii="Arial" w:hAnsi="Arial" w:cs="Arial"/>
              </w:rPr>
              <w:t>all users.</w:t>
            </w:r>
            <w:r>
              <w:rPr>
                <w:rFonts w:ascii="Arial" w:hAnsi="Arial" w:cs="Arial"/>
              </w:rPr>
              <w:t xml:space="preserve"> </w:t>
            </w:r>
          </w:p>
        </w:tc>
        <w:tc>
          <w:tcPr>
            <w:tcW w:w="1922" w:type="dxa"/>
          </w:tcPr>
          <w:p w14:paraId="3B7857AC" w14:textId="36C43E5F" w:rsidR="004B6A8F" w:rsidRPr="00255D15" w:rsidRDefault="00A5135B">
            <w:pPr>
              <w:rPr>
                <w:rFonts w:ascii="Arial" w:hAnsi="Arial" w:cs="Arial"/>
              </w:rPr>
            </w:pPr>
            <w:r>
              <w:rPr>
                <w:rFonts w:ascii="Arial" w:hAnsi="Arial" w:cs="Arial"/>
              </w:rPr>
              <w:t xml:space="preserve">1 week </w:t>
            </w:r>
          </w:p>
        </w:tc>
        <w:tc>
          <w:tcPr>
            <w:tcW w:w="1643" w:type="dxa"/>
          </w:tcPr>
          <w:p w14:paraId="2331B803" w14:textId="56CB812C" w:rsidR="004B6A8F" w:rsidRPr="00255D15" w:rsidRDefault="00A5135B" w:rsidP="00E46D18">
            <w:pPr>
              <w:rPr>
                <w:rFonts w:ascii="Arial" w:hAnsi="Arial" w:cs="Arial"/>
              </w:rPr>
            </w:pPr>
            <w:r>
              <w:rPr>
                <w:rFonts w:ascii="Arial" w:hAnsi="Arial" w:cs="Arial"/>
              </w:rPr>
              <w:t>Liam</w:t>
            </w:r>
            <w:r w:rsidR="003F4F5A">
              <w:rPr>
                <w:rFonts w:ascii="Arial" w:hAnsi="Arial" w:cs="Arial"/>
              </w:rPr>
              <w:t xml:space="preserve"> and</w:t>
            </w:r>
            <w:r>
              <w:rPr>
                <w:rFonts w:ascii="Arial" w:hAnsi="Arial" w:cs="Arial"/>
              </w:rPr>
              <w:t xml:space="preserve"> Priya</w:t>
            </w:r>
          </w:p>
        </w:tc>
      </w:tr>
      <w:tr w:rsidR="004B6A8F" w:rsidRPr="00255D15" w14:paraId="06ED2A80" w14:textId="77777777" w:rsidTr="00620C69">
        <w:trPr>
          <w:trHeight w:val="1402"/>
        </w:trPr>
        <w:tc>
          <w:tcPr>
            <w:tcW w:w="1961" w:type="dxa"/>
          </w:tcPr>
          <w:p w14:paraId="04854EC9" w14:textId="2576208D" w:rsidR="004B6A8F" w:rsidRPr="00255D15" w:rsidRDefault="00650B47">
            <w:pPr>
              <w:rPr>
                <w:rFonts w:ascii="Arial" w:hAnsi="Arial" w:cs="Arial"/>
              </w:rPr>
            </w:pPr>
            <w:r>
              <w:rPr>
                <w:rFonts w:ascii="Arial" w:hAnsi="Arial" w:cs="Arial"/>
              </w:rPr>
              <w:t xml:space="preserve">Curriculum design </w:t>
            </w:r>
          </w:p>
        </w:tc>
        <w:tc>
          <w:tcPr>
            <w:tcW w:w="3766" w:type="dxa"/>
          </w:tcPr>
          <w:p w14:paraId="00ACA432" w14:textId="0D42B460" w:rsidR="004B6A8F" w:rsidRPr="00255D15" w:rsidRDefault="00E338F6">
            <w:pPr>
              <w:rPr>
                <w:rFonts w:ascii="Arial" w:hAnsi="Arial" w:cs="Arial"/>
              </w:rPr>
            </w:pPr>
            <w:r>
              <w:rPr>
                <w:rFonts w:ascii="Arial" w:hAnsi="Arial" w:cs="Arial"/>
              </w:rPr>
              <w:t>Create training materials covering social media marketing, website updates, and online customer service.</w:t>
            </w:r>
          </w:p>
        </w:tc>
        <w:tc>
          <w:tcPr>
            <w:tcW w:w="1922" w:type="dxa"/>
          </w:tcPr>
          <w:p w14:paraId="7A23D48C" w14:textId="509E988A" w:rsidR="004B6A8F" w:rsidRPr="00255D15" w:rsidRDefault="000A4E60">
            <w:pPr>
              <w:rPr>
                <w:rFonts w:ascii="Arial" w:hAnsi="Arial" w:cs="Arial"/>
              </w:rPr>
            </w:pPr>
            <w:r>
              <w:rPr>
                <w:rFonts w:ascii="Arial" w:hAnsi="Arial" w:cs="Arial"/>
              </w:rPr>
              <w:t xml:space="preserve">2 days </w:t>
            </w:r>
          </w:p>
        </w:tc>
        <w:tc>
          <w:tcPr>
            <w:tcW w:w="1643" w:type="dxa"/>
          </w:tcPr>
          <w:p w14:paraId="4B9DFC84" w14:textId="16992598" w:rsidR="004B6A8F" w:rsidRPr="00255D15" w:rsidRDefault="000A4E60">
            <w:pPr>
              <w:rPr>
                <w:rFonts w:ascii="Arial" w:hAnsi="Arial" w:cs="Arial"/>
              </w:rPr>
            </w:pPr>
            <w:r>
              <w:rPr>
                <w:rFonts w:ascii="Arial" w:hAnsi="Arial" w:cs="Arial"/>
              </w:rPr>
              <w:t xml:space="preserve">External IT specialist </w:t>
            </w:r>
          </w:p>
        </w:tc>
      </w:tr>
      <w:tr w:rsidR="004B6A8F" w:rsidRPr="00255D15" w14:paraId="751A4A24" w14:textId="77777777" w:rsidTr="00620C69">
        <w:trPr>
          <w:trHeight w:val="902"/>
        </w:trPr>
        <w:tc>
          <w:tcPr>
            <w:tcW w:w="1961" w:type="dxa"/>
          </w:tcPr>
          <w:p w14:paraId="53841C1B" w14:textId="77777777" w:rsidR="004B6A8F" w:rsidRDefault="004B6A8F">
            <w:pPr>
              <w:rPr>
                <w:rFonts w:ascii="Arial" w:hAnsi="Arial" w:cs="Arial"/>
              </w:rPr>
            </w:pPr>
            <w:r>
              <w:rPr>
                <w:rFonts w:ascii="Arial" w:hAnsi="Arial" w:cs="Arial"/>
              </w:rPr>
              <w:t>Prepare Training schedule</w:t>
            </w:r>
          </w:p>
          <w:p w14:paraId="0E372D13" w14:textId="77777777" w:rsidR="004B6A8F" w:rsidRDefault="004B6A8F">
            <w:pPr>
              <w:rPr>
                <w:rFonts w:ascii="Arial" w:hAnsi="Arial" w:cs="Arial"/>
              </w:rPr>
            </w:pPr>
          </w:p>
        </w:tc>
        <w:tc>
          <w:tcPr>
            <w:tcW w:w="3766" w:type="dxa"/>
          </w:tcPr>
          <w:p w14:paraId="75C8EFA4" w14:textId="5C18F904" w:rsidR="004B6A8F" w:rsidRDefault="000A4E60">
            <w:pPr>
              <w:rPr>
                <w:rFonts w:ascii="Arial" w:hAnsi="Arial" w:cs="Arial"/>
              </w:rPr>
            </w:pPr>
            <w:r>
              <w:rPr>
                <w:rFonts w:ascii="Arial" w:hAnsi="Arial" w:cs="Arial"/>
              </w:rPr>
              <w:t xml:space="preserve">Finalize dates and times for training session to ensure full staff attendance without disrupting daily operation </w:t>
            </w:r>
          </w:p>
        </w:tc>
        <w:tc>
          <w:tcPr>
            <w:tcW w:w="1922" w:type="dxa"/>
          </w:tcPr>
          <w:p w14:paraId="389E5A31" w14:textId="2A44D092" w:rsidR="004B6A8F" w:rsidRDefault="000A4E60">
            <w:pPr>
              <w:rPr>
                <w:rFonts w:ascii="Arial" w:hAnsi="Arial" w:cs="Arial"/>
              </w:rPr>
            </w:pPr>
            <w:r>
              <w:rPr>
                <w:rFonts w:ascii="Arial" w:hAnsi="Arial" w:cs="Arial"/>
              </w:rPr>
              <w:t xml:space="preserve">1 day </w:t>
            </w:r>
            <w:r w:rsidR="004B6A8F">
              <w:rPr>
                <w:rFonts w:ascii="Arial" w:hAnsi="Arial" w:cs="Arial"/>
              </w:rPr>
              <w:t xml:space="preserve"> </w:t>
            </w:r>
          </w:p>
        </w:tc>
        <w:tc>
          <w:tcPr>
            <w:tcW w:w="1643" w:type="dxa"/>
          </w:tcPr>
          <w:p w14:paraId="2DF6EE22" w14:textId="3CCA01A6" w:rsidR="004B6A8F" w:rsidRDefault="00A5135B">
            <w:pPr>
              <w:rPr>
                <w:rFonts w:ascii="Arial" w:hAnsi="Arial" w:cs="Arial"/>
              </w:rPr>
            </w:pPr>
            <w:r>
              <w:rPr>
                <w:rFonts w:ascii="Arial" w:hAnsi="Arial" w:cs="Arial"/>
              </w:rPr>
              <w:t xml:space="preserve">Liam and Priya </w:t>
            </w:r>
          </w:p>
        </w:tc>
      </w:tr>
      <w:tr w:rsidR="004B6A8F" w:rsidRPr="00255D15" w14:paraId="78A3DE76" w14:textId="77777777" w:rsidTr="00620C69">
        <w:trPr>
          <w:trHeight w:val="572"/>
        </w:trPr>
        <w:tc>
          <w:tcPr>
            <w:tcW w:w="1961" w:type="dxa"/>
          </w:tcPr>
          <w:p w14:paraId="0C9B4556" w14:textId="77777777" w:rsidR="004B6A8F" w:rsidRDefault="004B6A8F">
            <w:pPr>
              <w:rPr>
                <w:rFonts w:ascii="Arial" w:hAnsi="Arial" w:cs="Arial"/>
              </w:rPr>
            </w:pPr>
            <w:r>
              <w:rPr>
                <w:rFonts w:ascii="Arial" w:hAnsi="Arial" w:cs="Arial"/>
              </w:rPr>
              <w:t>Deliver Staff Training session.</w:t>
            </w:r>
          </w:p>
        </w:tc>
        <w:tc>
          <w:tcPr>
            <w:tcW w:w="3766" w:type="dxa"/>
          </w:tcPr>
          <w:p w14:paraId="3BBFAA44" w14:textId="3A491436" w:rsidR="004B6A8F" w:rsidRDefault="000A4E60">
            <w:pPr>
              <w:rPr>
                <w:rFonts w:ascii="Arial" w:hAnsi="Arial" w:cs="Arial"/>
              </w:rPr>
            </w:pPr>
            <w:r>
              <w:rPr>
                <w:rFonts w:ascii="Arial" w:hAnsi="Arial" w:cs="Arial"/>
              </w:rPr>
              <w:t xml:space="preserve">Execute a hand-on workshop focused on using digital </w:t>
            </w:r>
            <w:r w:rsidR="00570C4D">
              <w:rPr>
                <w:rFonts w:ascii="Arial" w:hAnsi="Arial" w:cs="Arial"/>
              </w:rPr>
              <w:t xml:space="preserve">platforms to improve customer engagements and </w:t>
            </w:r>
            <w:proofErr w:type="gramStart"/>
            <w:r w:rsidR="00570C4D">
              <w:rPr>
                <w:rFonts w:ascii="Arial" w:hAnsi="Arial" w:cs="Arial"/>
              </w:rPr>
              <w:t>sales .</w:t>
            </w:r>
            <w:proofErr w:type="gramEnd"/>
          </w:p>
        </w:tc>
        <w:tc>
          <w:tcPr>
            <w:tcW w:w="1922" w:type="dxa"/>
          </w:tcPr>
          <w:p w14:paraId="42F3CB1E" w14:textId="21B1A4BF" w:rsidR="004B6A8F" w:rsidRDefault="004B6A8F">
            <w:pPr>
              <w:rPr>
                <w:rFonts w:ascii="Arial" w:hAnsi="Arial" w:cs="Arial"/>
              </w:rPr>
            </w:pPr>
          </w:p>
          <w:p w14:paraId="1DC424A1" w14:textId="77777777" w:rsidR="004B6A8F" w:rsidRDefault="004B6A8F">
            <w:pPr>
              <w:rPr>
                <w:rFonts w:ascii="Arial" w:hAnsi="Arial" w:cs="Arial"/>
              </w:rPr>
            </w:pPr>
            <w:r>
              <w:rPr>
                <w:rFonts w:ascii="Arial" w:hAnsi="Arial" w:cs="Arial"/>
              </w:rPr>
              <w:t>(3 hours)</w:t>
            </w:r>
          </w:p>
        </w:tc>
        <w:tc>
          <w:tcPr>
            <w:tcW w:w="1643" w:type="dxa"/>
          </w:tcPr>
          <w:p w14:paraId="08BDE917" w14:textId="77777777" w:rsidR="004B6A8F" w:rsidRDefault="004B6A8F">
            <w:pPr>
              <w:rPr>
                <w:rFonts w:ascii="Arial" w:hAnsi="Arial" w:cs="Arial"/>
              </w:rPr>
            </w:pPr>
            <w:r>
              <w:rPr>
                <w:rFonts w:ascii="Arial" w:hAnsi="Arial" w:cs="Arial"/>
              </w:rPr>
              <w:t>Internal/External Trainer</w:t>
            </w:r>
          </w:p>
        </w:tc>
      </w:tr>
      <w:tr w:rsidR="004B6A8F" w:rsidRPr="00255D15" w14:paraId="248285BC" w14:textId="77777777" w:rsidTr="00620C69">
        <w:trPr>
          <w:trHeight w:val="1349"/>
        </w:trPr>
        <w:tc>
          <w:tcPr>
            <w:tcW w:w="1961" w:type="dxa"/>
          </w:tcPr>
          <w:p w14:paraId="419A3D2B" w14:textId="77777777" w:rsidR="004B6A8F" w:rsidRDefault="004B6A8F">
            <w:pPr>
              <w:rPr>
                <w:rFonts w:ascii="Arial" w:hAnsi="Arial" w:cs="Arial"/>
              </w:rPr>
            </w:pPr>
            <w:r>
              <w:rPr>
                <w:rFonts w:ascii="Arial" w:hAnsi="Arial" w:cs="Arial"/>
              </w:rPr>
              <w:t>Evaluate Staff Training session</w:t>
            </w:r>
          </w:p>
        </w:tc>
        <w:tc>
          <w:tcPr>
            <w:tcW w:w="3766" w:type="dxa"/>
          </w:tcPr>
          <w:p w14:paraId="55296E77" w14:textId="0F1792F8" w:rsidR="004B6A8F" w:rsidRDefault="00570C4D">
            <w:pPr>
              <w:rPr>
                <w:rFonts w:ascii="Arial" w:hAnsi="Arial" w:cs="Arial"/>
              </w:rPr>
            </w:pPr>
            <w:r>
              <w:rPr>
                <w:rFonts w:ascii="Arial" w:hAnsi="Arial" w:cs="Arial"/>
              </w:rPr>
              <w:t>Administer questionnaires to staff and review performance feedback to measure training effectiveness and skill improvement.</w:t>
            </w:r>
          </w:p>
        </w:tc>
        <w:tc>
          <w:tcPr>
            <w:tcW w:w="1922" w:type="dxa"/>
          </w:tcPr>
          <w:p w14:paraId="317FAEE3" w14:textId="6DCBB836" w:rsidR="004B6A8F" w:rsidRDefault="004B6A8F">
            <w:pPr>
              <w:rPr>
                <w:rFonts w:ascii="Arial" w:hAnsi="Arial" w:cs="Arial"/>
              </w:rPr>
            </w:pPr>
          </w:p>
          <w:p w14:paraId="0A650446" w14:textId="77777777" w:rsidR="004B6A8F" w:rsidRDefault="004B6A8F">
            <w:pPr>
              <w:rPr>
                <w:rFonts w:ascii="Arial" w:hAnsi="Arial" w:cs="Arial"/>
              </w:rPr>
            </w:pPr>
            <w:r>
              <w:rPr>
                <w:rFonts w:ascii="Arial" w:hAnsi="Arial" w:cs="Arial"/>
              </w:rPr>
              <w:t>(30 minutes)</w:t>
            </w:r>
          </w:p>
        </w:tc>
        <w:tc>
          <w:tcPr>
            <w:tcW w:w="1643" w:type="dxa"/>
          </w:tcPr>
          <w:p w14:paraId="6061A1AF" w14:textId="557DCB4C" w:rsidR="004B6A8F" w:rsidRDefault="00570C4D">
            <w:pPr>
              <w:rPr>
                <w:rFonts w:ascii="Arial" w:hAnsi="Arial" w:cs="Arial"/>
              </w:rPr>
            </w:pPr>
            <w:r>
              <w:rPr>
                <w:rFonts w:ascii="Arial" w:hAnsi="Arial" w:cs="Arial"/>
              </w:rPr>
              <w:t xml:space="preserve">Liam and Priya </w:t>
            </w:r>
          </w:p>
          <w:p w14:paraId="1C848F84" w14:textId="77777777" w:rsidR="004B6A8F" w:rsidRDefault="004B6A8F">
            <w:pPr>
              <w:rPr>
                <w:rFonts w:ascii="Arial" w:hAnsi="Arial" w:cs="Arial"/>
              </w:rPr>
            </w:pPr>
          </w:p>
        </w:tc>
      </w:tr>
    </w:tbl>
    <w:p w14:paraId="3E513B6A" w14:textId="77777777" w:rsidR="004B6A8F" w:rsidRDefault="004B6A8F" w:rsidP="004B6A8F">
      <w:pPr>
        <w:rPr>
          <w:rFonts w:ascii="Arial" w:hAnsi="Arial" w:cs="Arial"/>
        </w:rPr>
      </w:pPr>
    </w:p>
    <w:p w14:paraId="4B645C43" w14:textId="5E000E1E" w:rsidR="004B6A8F" w:rsidRPr="009F475B" w:rsidRDefault="00805F8F" w:rsidP="009F475B">
      <w:pPr>
        <w:rPr>
          <w:rFonts w:ascii="Arial" w:hAnsi="Arial" w:cs="Arial"/>
        </w:rPr>
      </w:pPr>
      <w:r>
        <w:rPr>
          <w:rFonts w:ascii="Arial" w:hAnsi="Arial" w:cs="Arial"/>
        </w:rPr>
        <w:lastRenderedPageBreak/>
        <w:t>This action plan ensure</w:t>
      </w:r>
      <w:r w:rsidR="00FA2BF8">
        <w:rPr>
          <w:rFonts w:ascii="Arial" w:hAnsi="Arial" w:cs="Arial"/>
        </w:rPr>
        <w:t>s that the transition to a digital business model is supported by well trained staff, minimizing the risk of technical errors during the lunch phase.</w:t>
      </w:r>
    </w:p>
    <w:p w14:paraId="643440BE" w14:textId="77777777" w:rsidR="004B6A8F" w:rsidRDefault="004B6A8F" w:rsidP="004B6A8F">
      <w:pPr>
        <w:jc w:val="center"/>
        <w:rPr>
          <w:rFonts w:ascii="Arial" w:hAnsi="Arial" w:cs="Arial"/>
          <w:b/>
          <w:sz w:val="32"/>
          <w:szCs w:val="32"/>
        </w:rPr>
      </w:pPr>
      <w:r w:rsidRPr="0006424D">
        <w:rPr>
          <w:rFonts w:ascii="Arial" w:hAnsi="Arial" w:cs="Arial"/>
          <w:b/>
          <w:sz w:val="32"/>
          <w:szCs w:val="32"/>
        </w:rPr>
        <w:t>SAMPLE MONITORING AND EVALUATION PLAN</w:t>
      </w:r>
    </w:p>
    <w:p w14:paraId="6D2C27CB" w14:textId="77777777" w:rsidR="003F4F5A" w:rsidRPr="0006424D" w:rsidRDefault="003F4F5A" w:rsidP="004B6A8F">
      <w:pPr>
        <w:jc w:val="center"/>
        <w:rPr>
          <w:rFonts w:ascii="Arial" w:hAnsi="Arial" w:cs="Arial"/>
          <w:b/>
          <w:sz w:val="32"/>
          <w:szCs w:val="32"/>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0"/>
        <w:gridCol w:w="3402"/>
        <w:gridCol w:w="1417"/>
        <w:gridCol w:w="2127"/>
      </w:tblGrid>
      <w:tr w:rsidR="004B6A8F" w:rsidRPr="00255D15" w14:paraId="405832BB" w14:textId="77777777">
        <w:trPr>
          <w:trHeight w:val="435"/>
        </w:trPr>
        <w:tc>
          <w:tcPr>
            <w:tcW w:w="9606" w:type="dxa"/>
            <w:gridSpan w:val="4"/>
          </w:tcPr>
          <w:p w14:paraId="43A4A106" w14:textId="77777777" w:rsidR="004B6A8F" w:rsidRDefault="004B6A8F">
            <w:pPr>
              <w:jc w:val="center"/>
              <w:rPr>
                <w:rFonts w:ascii="Arial" w:hAnsi="Arial" w:cs="Arial"/>
                <w:b/>
                <w:sz w:val="32"/>
                <w:szCs w:val="32"/>
              </w:rPr>
            </w:pPr>
          </w:p>
          <w:p w14:paraId="1DC24184" w14:textId="77777777" w:rsidR="004B6A8F" w:rsidRPr="0006424D" w:rsidRDefault="004B6A8F">
            <w:pPr>
              <w:jc w:val="center"/>
              <w:rPr>
                <w:rFonts w:ascii="Arial" w:hAnsi="Arial" w:cs="Arial"/>
                <w:sz w:val="32"/>
                <w:szCs w:val="32"/>
              </w:rPr>
            </w:pPr>
            <w:r w:rsidRPr="0006424D">
              <w:rPr>
                <w:rFonts w:ascii="Arial" w:hAnsi="Arial" w:cs="Arial"/>
                <w:b/>
                <w:sz w:val="32"/>
                <w:szCs w:val="32"/>
              </w:rPr>
              <w:t>MONITORING</w:t>
            </w:r>
          </w:p>
        </w:tc>
      </w:tr>
      <w:tr w:rsidR="004B6A8F" w:rsidRPr="00255D15" w14:paraId="25E79A0E" w14:textId="77777777">
        <w:trPr>
          <w:trHeight w:val="698"/>
        </w:trPr>
        <w:tc>
          <w:tcPr>
            <w:tcW w:w="2660" w:type="dxa"/>
          </w:tcPr>
          <w:p w14:paraId="129EF83E" w14:textId="436C164B" w:rsidR="004B6A8F" w:rsidRDefault="004B6A8F">
            <w:pPr>
              <w:rPr>
                <w:rFonts w:ascii="Arial" w:hAnsi="Arial" w:cs="Arial"/>
                <w:b/>
                <w:bCs/>
              </w:rPr>
            </w:pPr>
          </w:p>
          <w:p w14:paraId="2B5E89CA" w14:textId="31AB38BC" w:rsidR="00FA2BF8" w:rsidRPr="00FA2BF8" w:rsidRDefault="00FA2BF8">
            <w:pPr>
              <w:rPr>
                <w:rFonts w:ascii="Arial" w:hAnsi="Arial" w:cs="Arial"/>
                <w:b/>
                <w:bCs/>
              </w:rPr>
            </w:pPr>
            <w:r>
              <w:rPr>
                <w:rFonts w:ascii="Arial" w:hAnsi="Arial" w:cs="Arial"/>
                <w:b/>
                <w:bCs/>
              </w:rPr>
              <w:t>Success indicators</w:t>
            </w:r>
          </w:p>
          <w:p w14:paraId="77A620DC" w14:textId="77777777" w:rsidR="004B6A8F" w:rsidRPr="00FA2BF8" w:rsidRDefault="004B6A8F">
            <w:pPr>
              <w:rPr>
                <w:rFonts w:ascii="Arial" w:hAnsi="Arial" w:cs="Arial"/>
                <w:b/>
                <w:bCs/>
              </w:rPr>
            </w:pPr>
          </w:p>
        </w:tc>
        <w:tc>
          <w:tcPr>
            <w:tcW w:w="3402" w:type="dxa"/>
          </w:tcPr>
          <w:p w14:paraId="3B479CEC" w14:textId="77777777" w:rsidR="004B6A8F" w:rsidRPr="008B25C2" w:rsidRDefault="004B6A8F">
            <w:pPr>
              <w:rPr>
                <w:rFonts w:ascii="Arial" w:hAnsi="Arial" w:cs="Arial"/>
                <w:b/>
              </w:rPr>
            </w:pPr>
          </w:p>
          <w:p w14:paraId="455BCD18" w14:textId="77777777" w:rsidR="004B6A8F" w:rsidRPr="008B25C2" w:rsidRDefault="004B6A8F">
            <w:pPr>
              <w:rPr>
                <w:rFonts w:ascii="Arial" w:hAnsi="Arial" w:cs="Arial"/>
                <w:b/>
              </w:rPr>
            </w:pPr>
            <w:r w:rsidRPr="008B25C2">
              <w:rPr>
                <w:rFonts w:ascii="Arial" w:hAnsi="Arial" w:cs="Arial"/>
                <w:b/>
              </w:rPr>
              <w:t>Description</w:t>
            </w:r>
          </w:p>
        </w:tc>
        <w:tc>
          <w:tcPr>
            <w:tcW w:w="1417" w:type="dxa"/>
          </w:tcPr>
          <w:p w14:paraId="6DD7F6DF" w14:textId="77777777" w:rsidR="004B6A8F" w:rsidRPr="008B25C2" w:rsidRDefault="004B6A8F">
            <w:pPr>
              <w:rPr>
                <w:rFonts w:ascii="Arial" w:hAnsi="Arial" w:cs="Arial"/>
                <w:b/>
              </w:rPr>
            </w:pPr>
          </w:p>
          <w:p w14:paraId="1126AB19" w14:textId="77777777" w:rsidR="004B6A8F" w:rsidRPr="008B25C2" w:rsidRDefault="004B6A8F">
            <w:pPr>
              <w:rPr>
                <w:rFonts w:ascii="Arial" w:hAnsi="Arial" w:cs="Arial"/>
                <w:b/>
              </w:rPr>
            </w:pPr>
            <w:r w:rsidRPr="008B25C2">
              <w:rPr>
                <w:rFonts w:ascii="Arial" w:hAnsi="Arial" w:cs="Arial"/>
                <w:b/>
              </w:rPr>
              <w:t>Time frame</w:t>
            </w:r>
          </w:p>
        </w:tc>
        <w:tc>
          <w:tcPr>
            <w:tcW w:w="2127" w:type="dxa"/>
          </w:tcPr>
          <w:p w14:paraId="137E88B8" w14:textId="77777777" w:rsidR="004B6A8F" w:rsidRDefault="004B6A8F">
            <w:pPr>
              <w:rPr>
                <w:rFonts w:ascii="Arial" w:hAnsi="Arial" w:cs="Arial"/>
                <w:b/>
              </w:rPr>
            </w:pPr>
          </w:p>
          <w:p w14:paraId="784FBBE1" w14:textId="77777777" w:rsidR="004B6A8F" w:rsidRPr="008B25C2" w:rsidRDefault="004B6A8F">
            <w:pPr>
              <w:rPr>
                <w:rFonts w:ascii="Arial" w:hAnsi="Arial" w:cs="Arial"/>
                <w:b/>
              </w:rPr>
            </w:pPr>
            <w:r w:rsidRPr="008B25C2">
              <w:rPr>
                <w:rFonts w:ascii="Arial" w:hAnsi="Arial" w:cs="Arial"/>
                <w:b/>
              </w:rPr>
              <w:t>Staff responsible</w:t>
            </w:r>
          </w:p>
        </w:tc>
      </w:tr>
      <w:tr w:rsidR="004B6A8F" w:rsidRPr="00255D15" w14:paraId="74C04E1E" w14:textId="77777777">
        <w:trPr>
          <w:trHeight w:val="840"/>
        </w:trPr>
        <w:tc>
          <w:tcPr>
            <w:tcW w:w="2660" w:type="dxa"/>
          </w:tcPr>
          <w:p w14:paraId="410DD38B" w14:textId="59C46DCE" w:rsidR="004B6A8F" w:rsidRPr="00255D15" w:rsidRDefault="00FA2BF8">
            <w:pPr>
              <w:spacing w:line="240" w:lineRule="auto"/>
              <w:rPr>
                <w:rFonts w:ascii="Arial" w:hAnsi="Arial" w:cs="Arial"/>
              </w:rPr>
            </w:pPr>
            <w:r>
              <w:rPr>
                <w:rFonts w:ascii="Arial" w:hAnsi="Arial" w:cs="Arial"/>
              </w:rPr>
              <w:t xml:space="preserve">15% increase in total sales revenue </w:t>
            </w:r>
          </w:p>
        </w:tc>
        <w:tc>
          <w:tcPr>
            <w:tcW w:w="3402" w:type="dxa"/>
          </w:tcPr>
          <w:p w14:paraId="4A7947C6" w14:textId="1A3A97C3" w:rsidR="004B6A8F" w:rsidRPr="00255D15" w:rsidRDefault="00FA2BF8">
            <w:pPr>
              <w:spacing w:line="240" w:lineRule="auto"/>
              <w:rPr>
                <w:rFonts w:ascii="Arial" w:hAnsi="Arial" w:cs="Arial"/>
              </w:rPr>
            </w:pPr>
            <w:r>
              <w:rPr>
                <w:rFonts w:ascii="Arial" w:hAnsi="Arial" w:cs="Arial"/>
              </w:rPr>
              <w:t xml:space="preserve">Monthly sales reports from the </w:t>
            </w:r>
            <w:proofErr w:type="gramStart"/>
            <w:r>
              <w:rPr>
                <w:rFonts w:ascii="Arial" w:hAnsi="Arial" w:cs="Arial"/>
              </w:rPr>
              <w:t>website .</w:t>
            </w:r>
            <w:proofErr w:type="gramEnd"/>
          </w:p>
          <w:p w14:paraId="29C34D53" w14:textId="77777777" w:rsidR="004B6A8F" w:rsidRPr="00255D15" w:rsidRDefault="004B6A8F">
            <w:pPr>
              <w:spacing w:line="240" w:lineRule="auto"/>
              <w:rPr>
                <w:rFonts w:ascii="Arial" w:hAnsi="Arial" w:cs="Arial"/>
              </w:rPr>
            </w:pPr>
          </w:p>
        </w:tc>
        <w:tc>
          <w:tcPr>
            <w:tcW w:w="1417" w:type="dxa"/>
          </w:tcPr>
          <w:p w14:paraId="447A2D30" w14:textId="6BE3C2E7" w:rsidR="004B6A8F" w:rsidRPr="00255D15" w:rsidRDefault="00FA2BF8">
            <w:pPr>
              <w:spacing w:line="240" w:lineRule="auto"/>
              <w:rPr>
                <w:rFonts w:ascii="Arial" w:hAnsi="Arial" w:cs="Arial"/>
              </w:rPr>
            </w:pPr>
            <w:r>
              <w:rPr>
                <w:rFonts w:ascii="Arial" w:hAnsi="Arial" w:cs="Arial"/>
              </w:rPr>
              <w:t xml:space="preserve">Monthly </w:t>
            </w:r>
          </w:p>
        </w:tc>
        <w:tc>
          <w:tcPr>
            <w:tcW w:w="2127" w:type="dxa"/>
          </w:tcPr>
          <w:p w14:paraId="1E246195" w14:textId="150828BE" w:rsidR="004B6A8F" w:rsidRPr="00255D15" w:rsidRDefault="00FA2BF8">
            <w:pPr>
              <w:spacing w:line="240" w:lineRule="auto"/>
              <w:rPr>
                <w:rFonts w:ascii="Arial" w:hAnsi="Arial" w:cs="Arial"/>
              </w:rPr>
            </w:pPr>
            <w:r>
              <w:rPr>
                <w:rFonts w:ascii="Arial" w:hAnsi="Arial" w:cs="Arial"/>
              </w:rPr>
              <w:t xml:space="preserve">Liam </w:t>
            </w:r>
          </w:p>
        </w:tc>
      </w:tr>
      <w:tr w:rsidR="004B6A8F" w:rsidRPr="00255D15" w14:paraId="101ECDD3" w14:textId="77777777">
        <w:trPr>
          <w:trHeight w:val="1353"/>
        </w:trPr>
        <w:tc>
          <w:tcPr>
            <w:tcW w:w="2660" w:type="dxa"/>
          </w:tcPr>
          <w:p w14:paraId="0BC0E872" w14:textId="77777777" w:rsidR="004B6A8F" w:rsidRDefault="00E74E7E">
            <w:pPr>
              <w:spacing w:line="240" w:lineRule="auto"/>
              <w:rPr>
                <w:rFonts w:ascii="Arial" w:hAnsi="Arial" w:cs="Arial"/>
              </w:rPr>
            </w:pPr>
            <w:r>
              <w:rPr>
                <w:rFonts w:ascii="Arial" w:hAnsi="Arial" w:cs="Arial"/>
              </w:rPr>
              <w:t xml:space="preserve">Reduction in packaging waste </w:t>
            </w:r>
          </w:p>
          <w:p w14:paraId="1081CF8F" w14:textId="21A90E9B" w:rsidR="00E74E7E" w:rsidRPr="00255D15" w:rsidRDefault="00E74E7E">
            <w:pPr>
              <w:spacing w:line="240" w:lineRule="auto"/>
              <w:rPr>
                <w:rFonts w:ascii="Arial" w:hAnsi="Arial" w:cs="Arial"/>
              </w:rPr>
            </w:pPr>
            <w:r>
              <w:rPr>
                <w:rFonts w:ascii="Arial" w:hAnsi="Arial" w:cs="Arial"/>
              </w:rPr>
              <w:t xml:space="preserve">Sustainable ethos </w:t>
            </w:r>
          </w:p>
        </w:tc>
        <w:tc>
          <w:tcPr>
            <w:tcW w:w="3402" w:type="dxa"/>
          </w:tcPr>
          <w:p w14:paraId="5F0461C3" w14:textId="13CBF4D4" w:rsidR="004B6A8F" w:rsidRPr="008B25C2" w:rsidRDefault="00E74E7E">
            <w:pPr>
              <w:spacing w:line="240" w:lineRule="auto"/>
              <w:rPr>
                <w:rFonts w:ascii="Arial" w:hAnsi="Arial" w:cs="Arial"/>
              </w:rPr>
            </w:pPr>
            <w:r w:rsidRPr="00E74E7E">
              <w:rPr>
                <w:rFonts w:ascii="Arial" w:hAnsi="Arial" w:cs="Arial"/>
              </w:rPr>
              <w:t xml:space="preserve">Inventory audit of biodegradable </w:t>
            </w:r>
            <w:proofErr w:type="gramStart"/>
            <w:r w:rsidRPr="00E74E7E">
              <w:rPr>
                <w:rFonts w:ascii="Arial" w:hAnsi="Arial" w:cs="Arial"/>
              </w:rPr>
              <w:t>materials .</w:t>
            </w:r>
            <w:proofErr w:type="gramEnd"/>
          </w:p>
        </w:tc>
        <w:tc>
          <w:tcPr>
            <w:tcW w:w="1417" w:type="dxa"/>
          </w:tcPr>
          <w:p w14:paraId="46275440" w14:textId="33F204C9" w:rsidR="004B6A8F" w:rsidRPr="00255D15" w:rsidRDefault="00E74E7E">
            <w:pPr>
              <w:spacing w:line="240" w:lineRule="auto"/>
              <w:rPr>
                <w:rFonts w:ascii="Arial" w:hAnsi="Arial" w:cs="Arial"/>
              </w:rPr>
            </w:pPr>
            <w:r>
              <w:rPr>
                <w:rFonts w:ascii="Arial" w:hAnsi="Arial" w:cs="Arial"/>
              </w:rPr>
              <w:t xml:space="preserve">Quarterly </w:t>
            </w:r>
          </w:p>
        </w:tc>
        <w:tc>
          <w:tcPr>
            <w:tcW w:w="2127" w:type="dxa"/>
          </w:tcPr>
          <w:p w14:paraId="6DD7EFFE" w14:textId="21DED9F8" w:rsidR="004B6A8F" w:rsidRPr="008B25C2" w:rsidRDefault="00E74E7E">
            <w:pPr>
              <w:spacing w:line="240" w:lineRule="auto"/>
              <w:rPr>
                <w:rFonts w:ascii="Arial" w:hAnsi="Arial" w:cs="Arial"/>
              </w:rPr>
            </w:pPr>
            <w:r>
              <w:rPr>
                <w:rFonts w:ascii="Arial" w:hAnsi="Arial" w:cs="Arial"/>
              </w:rPr>
              <w:t xml:space="preserve">Priya </w:t>
            </w:r>
          </w:p>
        </w:tc>
      </w:tr>
      <w:tr w:rsidR="004B6A8F" w:rsidRPr="00255D15" w14:paraId="61BE4BBA" w14:textId="77777777">
        <w:tc>
          <w:tcPr>
            <w:tcW w:w="2660" w:type="dxa"/>
          </w:tcPr>
          <w:p w14:paraId="08CAD685" w14:textId="19A8700A" w:rsidR="004B6A8F" w:rsidRPr="00255D15" w:rsidRDefault="0011495F">
            <w:pPr>
              <w:spacing w:line="240" w:lineRule="auto"/>
              <w:rPr>
                <w:rFonts w:ascii="Arial" w:hAnsi="Arial" w:cs="Arial"/>
              </w:rPr>
            </w:pPr>
            <w:r>
              <w:rPr>
                <w:rFonts w:ascii="Arial" w:hAnsi="Arial" w:cs="Arial"/>
              </w:rPr>
              <w:t>Customer satisfaction rate</w:t>
            </w:r>
          </w:p>
        </w:tc>
        <w:tc>
          <w:tcPr>
            <w:tcW w:w="3402" w:type="dxa"/>
          </w:tcPr>
          <w:p w14:paraId="68946F00" w14:textId="4A24BE84" w:rsidR="004B6A8F" w:rsidRPr="00255D15" w:rsidRDefault="00154A0A">
            <w:pPr>
              <w:spacing w:line="240" w:lineRule="auto"/>
              <w:rPr>
                <w:rFonts w:ascii="Arial" w:hAnsi="Arial" w:cs="Arial"/>
              </w:rPr>
            </w:pPr>
            <w:r>
              <w:rPr>
                <w:rFonts w:ascii="Arial" w:hAnsi="Arial" w:cs="Arial"/>
              </w:rPr>
              <w:t>Analysing</w:t>
            </w:r>
            <w:r w:rsidR="0011495F">
              <w:rPr>
                <w:rFonts w:ascii="Arial" w:hAnsi="Arial" w:cs="Arial"/>
              </w:rPr>
              <w:t xml:space="preserve"> feedback from </w:t>
            </w:r>
            <w:r w:rsidR="00466182">
              <w:rPr>
                <w:rFonts w:ascii="Arial" w:hAnsi="Arial" w:cs="Arial"/>
              </w:rPr>
              <w:t>google reviews and surveys.</w:t>
            </w:r>
          </w:p>
        </w:tc>
        <w:tc>
          <w:tcPr>
            <w:tcW w:w="1417" w:type="dxa"/>
          </w:tcPr>
          <w:p w14:paraId="2173462B" w14:textId="24A25ED6" w:rsidR="004B6A8F" w:rsidRPr="00255D15" w:rsidRDefault="00E74E7E">
            <w:pPr>
              <w:spacing w:line="240" w:lineRule="auto"/>
              <w:rPr>
                <w:rFonts w:ascii="Arial" w:hAnsi="Arial" w:cs="Arial"/>
              </w:rPr>
            </w:pPr>
            <w:r>
              <w:rPr>
                <w:rFonts w:ascii="Arial" w:hAnsi="Arial" w:cs="Arial"/>
              </w:rPr>
              <w:t xml:space="preserve">Quarterly </w:t>
            </w:r>
          </w:p>
        </w:tc>
        <w:tc>
          <w:tcPr>
            <w:tcW w:w="2127" w:type="dxa"/>
          </w:tcPr>
          <w:p w14:paraId="5E579A10" w14:textId="2DF18B73" w:rsidR="004B6A8F" w:rsidRPr="00255D15" w:rsidRDefault="00705DAF">
            <w:pPr>
              <w:spacing w:line="240" w:lineRule="auto"/>
              <w:rPr>
                <w:rFonts w:ascii="Arial" w:hAnsi="Arial" w:cs="Arial"/>
              </w:rPr>
            </w:pPr>
            <w:r>
              <w:rPr>
                <w:rFonts w:ascii="Arial" w:hAnsi="Arial" w:cs="Arial"/>
              </w:rPr>
              <w:t>Liam and Priya</w:t>
            </w:r>
          </w:p>
        </w:tc>
      </w:tr>
      <w:tr w:rsidR="004B6A8F" w:rsidRPr="00255D15" w14:paraId="1210B26D" w14:textId="77777777">
        <w:trPr>
          <w:trHeight w:val="847"/>
        </w:trPr>
        <w:tc>
          <w:tcPr>
            <w:tcW w:w="9606" w:type="dxa"/>
            <w:gridSpan w:val="4"/>
          </w:tcPr>
          <w:p w14:paraId="5C6BF855" w14:textId="77777777" w:rsidR="004B6A8F" w:rsidRDefault="004B6A8F">
            <w:pPr>
              <w:jc w:val="center"/>
              <w:rPr>
                <w:rFonts w:ascii="Arial" w:hAnsi="Arial" w:cs="Arial"/>
                <w:b/>
                <w:sz w:val="36"/>
                <w:szCs w:val="36"/>
              </w:rPr>
            </w:pPr>
          </w:p>
          <w:p w14:paraId="3522C5F2" w14:textId="77777777" w:rsidR="004B6A8F" w:rsidRDefault="004B6A8F">
            <w:pPr>
              <w:jc w:val="center"/>
              <w:rPr>
                <w:rFonts w:ascii="Arial" w:hAnsi="Arial" w:cs="Arial"/>
              </w:rPr>
            </w:pPr>
            <w:r w:rsidRPr="008B25C2">
              <w:rPr>
                <w:rFonts w:ascii="Arial" w:hAnsi="Arial" w:cs="Arial"/>
                <w:b/>
                <w:sz w:val="36"/>
                <w:szCs w:val="36"/>
              </w:rPr>
              <w:t>EVALUATION</w:t>
            </w:r>
          </w:p>
        </w:tc>
      </w:tr>
      <w:tr w:rsidR="004B6A8F" w:rsidRPr="00255D15" w14:paraId="2DB037FE" w14:textId="77777777">
        <w:trPr>
          <w:trHeight w:val="983"/>
        </w:trPr>
        <w:tc>
          <w:tcPr>
            <w:tcW w:w="2660" w:type="dxa"/>
          </w:tcPr>
          <w:p w14:paraId="2599CD73" w14:textId="77777777" w:rsidR="004B6A8F" w:rsidRDefault="004B6A8F">
            <w:pPr>
              <w:rPr>
                <w:rFonts w:ascii="Arial" w:hAnsi="Arial" w:cs="Arial"/>
                <w:b/>
              </w:rPr>
            </w:pPr>
          </w:p>
          <w:p w14:paraId="186B840E" w14:textId="77777777" w:rsidR="004B6A8F" w:rsidRPr="005E5EEA" w:rsidRDefault="004B6A8F">
            <w:pPr>
              <w:rPr>
                <w:rFonts w:ascii="Arial" w:hAnsi="Arial" w:cs="Arial"/>
                <w:b/>
              </w:rPr>
            </w:pPr>
            <w:r>
              <w:rPr>
                <w:rFonts w:ascii="Arial" w:hAnsi="Arial" w:cs="Arial"/>
                <w:b/>
              </w:rPr>
              <w:t xml:space="preserve">Success </w:t>
            </w:r>
            <w:r w:rsidRPr="005E5EEA">
              <w:rPr>
                <w:rFonts w:ascii="Arial" w:hAnsi="Arial" w:cs="Arial"/>
                <w:b/>
              </w:rPr>
              <w:t>Indicator</w:t>
            </w:r>
            <w:r>
              <w:rPr>
                <w:rFonts w:ascii="Arial" w:hAnsi="Arial" w:cs="Arial"/>
                <w:b/>
              </w:rPr>
              <w:t>(</w:t>
            </w:r>
            <w:r w:rsidRPr="005E5EEA">
              <w:rPr>
                <w:rFonts w:ascii="Arial" w:hAnsi="Arial" w:cs="Arial"/>
                <w:b/>
              </w:rPr>
              <w:t>s</w:t>
            </w:r>
            <w:r>
              <w:rPr>
                <w:rFonts w:ascii="Arial" w:hAnsi="Arial" w:cs="Arial"/>
                <w:b/>
              </w:rPr>
              <w:t>)</w:t>
            </w:r>
          </w:p>
        </w:tc>
        <w:tc>
          <w:tcPr>
            <w:tcW w:w="3402" w:type="dxa"/>
          </w:tcPr>
          <w:p w14:paraId="6FB5C74D" w14:textId="77777777" w:rsidR="004B6A8F" w:rsidRDefault="004B6A8F">
            <w:pPr>
              <w:rPr>
                <w:rFonts w:ascii="Arial" w:hAnsi="Arial" w:cs="Arial"/>
                <w:b/>
              </w:rPr>
            </w:pPr>
          </w:p>
          <w:p w14:paraId="2BABDA59" w14:textId="77777777" w:rsidR="004B6A8F" w:rsidRPr="005E5EEA" w:rsidRDefault="004B6A8F">
            <w:pPr>
              <w:rPr>
                <w:rFonts w:ascii="Arial" w:hAnsi="Arial" w:cs="Arial"/>
                <w:b/>
              </w:rPr>
            </w:pPr>
            <w:r>
              <w:rPr>
                <w:rFonts w:ascii="Arial" w:hAnsi="Arial" w:cs="Arial"/>
                <w:b/>
              </w:rPr>
              <w:t>Data s</w:t>
            </w:r>
            <w:r w:rsidRPr="005E5EEA">
              <w:rPr>
                <w:rFonts w:ascii="Arial" w:hAnsi="Arial" w:cs="Arial"/>
                <w:b/>
              </w:rPr>
              <w:t>ource</w:t>
            </w:r>
            <w:r>
              <w:rPr>
                <w:rFonts w:ascii="Arial" w:hAnsi="Arial" w:cs="Arial"/>
                <w:b/>
              </w:rPr>
              <w:t xml:space="preserve"> / Information collection method</w:t>
            </w:r>
          </w:p>
        </w:tc>
        <w:tc>
          <w:tcPr>
            <w:tcW w:w="1417" w:type="dxa"/>
          </w:tcPr>
          <w:p w14:paraId="7AE44818" w14:textId="77777777" w:rsidR="004B6A8F" w:rsidRPr="008B25C2" w:rsidRDefault="004B6A8F">
            <w:pPr>
              <w:rPr>
                <w:rFonts w:ascii="Arial" w:hAnsi="Arial" w:cs="Arial"/>
                <w:b/>
              </w:rPr>
            </w:pPr>
          </w:p>
          <w:p w14:paraId="22AEB0AA" w14:textId="77777777" w:rsidR="004B6A8F" w:rsidRPr="008B25C2" w:rsidRDefault="004B6A8F">
            <w:pPr>
              <w:rPr>
                <w:rFonts w:ascii="Arial" w:hAnsi="Arial" w:cs="Arial"/>
                <w:b/>
              </w:rPr>
            </w:pPr>
            <w:r w:rsidRPr="008B25C2">
              <w:rPr>
                <w:rFonts w:ascii="Arial" w:hAnsi="Arial" w:cs="Arial"/>
                <w:b/>
              </w:rPr>
              <w:t>Time frame</w:t>
            </w:r>
          </w:p>
        </w:tc>
        <w:tc>
          <w:tcPr>
            <w:tcW w:w="2127" w:type="dxa"/>
          </w:tcPr>
          <w:p w14:paraId="22BC2B9F" w14:textId="77777777" w:rsidR="004B6A8F" w:rsidRDefault="004B6A8F">
            <w:pPr>
              <w:rPr>
                <w:rFonts w:ascii="Arial" w:hAnsi="Arial" w:cs="Arial"/>
                <w:b/>
              </w:rPr>
            </w:pPr>
          </w:p>
          <w:p w14:paraId="27E23FA4" w14:textId="77777777" w:rsidR="004B6A8F" w:rsidRPr="008B25C2" w:rsidRDefault="004B6A8F">
            <w:pPr>
              <w:rPr>
                <w:rFonts w:ascii="Arial" w:hAnsi="Arial" w:cs="Arial"/>
                <w:b/>
              </w:rPr>
            </w:pPr>
            <w:r w:rsidRPr="008B25C2">
              <w:rPr>
                <w:rFonts w:ascii="Arial" w:hAnsi="Arial" w:cs="Arial"/>
                <w:b/>
              </w:rPr>
              <w:t>Staff responsible</w:t>
            </w:r>
          </w:p>
        </w:tc>
      </w:tr>
      <w:tr w:rsidR="004B6A8F" w:rsidRPr="00255D15" w14:paraId="4625C890" w14:textId="77777777">
        <w:tc>
          <w:tcPr>
            <w:tcW w:w="2660" w:type="dxa"/>
          </w:tcPr>
          <w:p w14:paraId="5C60D4B4" w14:textId="77777777" w:rsidR="004B6A8F" w:rsidRDefault="004B6A8F">
            <w:pPr>
              <w:rPr>
                <w:rFonts w:ascii="Arial" w:hAnsi="Arial" w:cs="Arial"/>
              </w:rPr>
            </w:pPr>
            <w:r>
              <w:rPr>
                <w:rFonts w:ascii="Arial" w:hAnsi="Arial" w:cs="Arial"/>
              </w:rPr>
              <w:t>Customer Feedback</w:t>
            </w:r>
          </w:p>
        </w:tc>
        <w:tc>
          <w:tcPr>
            <w:tcW w:w="3402" w:type="dxa"/>
          </w:tcPr>
          <w:p w14:paraId="09CCD788" w14:textId="697B1247" w:rsidR="004B6A8F" w:rsidRDefault="00024A8D">
            <w:pPr>
              <w:rPr>
                <w:rFonts w:ascii="Arial" w:hAnsi="Arial" w:cs="Arial"/>
              </w:rPr>
            </w:pPr>
            <w:r>
              <w:rPr>
                <w:rFonts w:ascii="Arial" w:hAnsi="Arial" w:cs="Arial"/>
              </w:rPr>
              <w:t xml:space="preserve">Website and social media analytics </w:t>
            </w:r>
          </w:p>
        </w:tc>
        <w:tc>
          <w:tcPr>
            <w:tcW w:w="1417" w:type="dxa"/>
          </w:tcPr>
          <w:p w14:paraId="12754397" w14:textId="77777777" w:rsidR="004B6A8F" w:rsidRPr="00255D15" w:rsidRDefault="004B6A8F">
            <w:pPr>
              <w:rPr>
                <w:rFonts w:ascii="Arial" w:hAnsi="Arial" w:cs="Arial"/>
              </w:rPr>
            </w:pPr>
            <w:r>
              <w:rPr>
                <w:rFonts w:ascii="Arial" w:hAnsi="Arial" w:cs="Arial"/>
              </w:rPr>
              <w:t>Weekly</w:t>
            </w:r>
          </w:p>
        </w:tc>
        <w:tc>
          <w:tcPr>
            <w:tcW w:w="2127" w:type="dxa"/>
          </w:tcPr>
          <w:p w14:paraId="37AEC0C3" w14:textId="55ABD173" w:rsidR="004B6A8F" w:rsidRDefault="00154A0A">
            <w:pPr>
              <w:rPr>
                <w:rFonts w:ascii="Arial" w:hAnsi="Arial" w:cs="Arial"/>
              </w:rPr>
            </w:pPr>
            <w:r>
              <w:rPr>
                <w:rFonts w:ascii="Arial" w:hAnsi="Arial" w:cs="Arial"/>
              </w:rPr>
              <w:t xml:space="preserve">External specialist </w:t>
            </w:r>
          </w:p>
        </w:tc>
      </w:tr>
    </w:tbl>
    <w:p w14:paraId="328C2058" w14:textId="3D4C8500" w:rsidR="004B6A8F" w:rsidRPr="00C211C1" w:rsidRDefault="004B6A8F" w:rsidP="004B6A8F">
      <w:pPr>
        <w:rPr>
          <w:rFonts w:ascii="Arial" w:hAnsi="Arial" w:cs="Arial"/>
        </w:rPr>
      </w:pPr>
    </w:p>
    <w:p w14:paraId="10CC48F3" w14:textId="77777777" w:rsidR="004B6A8F" w:rsidRPr="004B6A8F" w:rsidRDefault="004B6A8F" w:rsidP="004B6A8F"/>
    <w:p w14:paraId="02A7CF97" w14:textId="4CE9D10E" w:rsidR="00A161D2" w:rsidRDefault="00225B06" w:rsidP="00425331">
      <w:pPr>
        <w:spacing w:line="360" w:lineRule="auto"/>
        <w:jc w:val="both"/>
        <w:rPr>
          <w:rFonts w:ascii="Arial" w:hAnsi="Arial" w:cs="Arial"/>
          <w:lang w:val="en-US"/>
        </w:rPr>
      </w:pPr>
      <w:bookmarkStart w:id="5" w:name="_Hlk205981406"/>
      <w:r w:rsidRPr="004D26A8">
        <w:rPr>
          <w:rFonts w:ascii="Arial" w:hAnsi="Arial" w:cs="Arial"/>
          <w:lang w:val="en-US"/>
        </w:rPr>
        <w:t xml:space="preserve">Based on the Implementation Plan </w:t>
      </w:r>
      <w:r w:rsidR="007768B0" w:rsidRPr="004D26A8">
        <w:rPr>
          <w:rFonts w:ascii="Arial" w:hAnsi="Arial" w:cs="Arial"/>
          <w:lang w:val="en-US"/>
        </w:rPr>
        <w:t xml:space="preserve">you </w:t>
      </w:r>
      <w:r w:rsidR="004D26A8">
        <w:rPr>
          <w:rFonts w:ascii="Arial" w:hAnsi="Arial" w:cs="Arial"/>
          <w:lang w:val="en-US"/>
        </w:rPr>
        <w:t>h</w:t>
      </w:r>
      <w:r w:rsidR="00425331">
        <w:rPr>
          <w:rFonts w:ascii="Arial" w:hAnsi="Arial" w:cs="Arial"/>
          <w:lang w:val="en-US"/>
        </w:rPr>
        <w:t xml:space="preserve">ave </w:t>
      </w:r>
      <w:r w:rsidRPr="004D26A8">
        <w:rPr>
          <w:rFonts w:ascii="Arial" w:hAnsi="Arial" w:cs="Arial"/>
          <w:lang w:val="en-US"/>
        </w:rPr>
        <w:t>provided</w:t>
      </w:r>
      <w:r w:rsidR="00425331">
        <w:rPr>
          <w:rFonts w:ascii="Arial" w:hAnsi="Arial" w:cs="Arial"/>
          <w:lang w:val="en-US"/>
        </w:rPr>
        <w:t>:</w:t>
      </w:r>
      <w:r w:rsidR="00466182">
        <w:rPr>
          <w:rFonts w:ascii="Arial" w:hAnsi="Arial" w:cs="Arial"/>
          <w:lang w:val="en-US"/>
        </w:rPr>
        <w:t xml:space="preserve"> The implementation plan </w:t>
      </w:r>
      <w:proofErr w:type="gramStart"/>
      <w:r w:rsidR="00466182">
        <w:rPr>
          <w:rFonts w:ascii="Arial" w:hAnsi="Arial" w:cs="Arial"/>
          <w:lang w:val="en-US"/>
        </w:rPr>
        <w:t>follow</w:t>
      </w:r>
      <w:proofErr w:type="gramEnd"/>
      <w:r w:rsidR="00466182">
        <w:rPr>
          <w:rFonts w:ascii="Arial" w:hAnsi="Arial" w:cs="Arial"/>
          <w:lang w:val="en-US"/>
        </w:rPr>
        <w:t xml:space="preserve"> a logical </w:t>
      </w:r>
      <w:proofErr w:type="gramStart"/>
      <w:r w:rsidR="00466182">
        <w:rPr>
          <w:rFonts w:ascii="Arial" w:hAnsi="Arial" w:cs="Arial"/>
          <w:lang w:val="en-US"/>
        </w:rPr>
        <w:t>progression</w:t>
      </w:r>
      <w:r w:rsidR="00A161D2">
        <w:rPr>
          <w:rFonts w:ascii="Arial" w:hAnsi="Arial" w:cs="Arial"/>
          <w:lang w:val="en-US"/>
        </w:rPr>
        <w:t>, and</w:t>
      </w:r>
      <w:proofErr w:type="gramEnd"/>
      <w:r w:rsidR="00A161D2">
        <w:rPr>
          <w:rFonts w:ascii="Arial" w:hAnsi="Arial" w:cs="Arial"/>
          <w:lang w:val="en-US"/>
        </w:rPr>
        <w:t xml:space="preserve"> sourcing an external developer. This order ensure that the technical foundation and brand messaging are established before moving into the </w:t>
      </w:r>
      <w:r w:rsidR="00A161D2">
        <w:rPr>
          <w:rFonts w:ascii="Arial" w:hAnsi="Arial" w:cs="Arial"/>
          <w:lang w:val="en-US"/>
        </w:rPr>
        <w:lastRenderedPageBreak/>
        <w:t>training phase it is critical to define the “what” and “how” of the website first so that sequence Curriculum design remain relevant to the actual tools being used.</w:t>
      </w:r>
    </w:p>
    <w:p w14:paraId="45979FE7" w14:textId="7A5CC794" w:rsidR="00B91658" w:rsidRPr="003A2950" w:rsidRDefault="00154A0A" w:rsidP="003A2950">
      <w:pPr>
        <w:spacing w:line="360" w:lineRule="auto"/>
        <w:jc w:val="both"/>
        <w:rPr>
          <w:rFonts w:ascii="Arial" w:hAnsi="Arial" w:cs="Arial"/>
          <w:lang w:val="en-US"/>
        </w:rPr>
      </w:pPr>
      <w:r>
        <w:rPr>
          <w:rFonts w:ascii="Arial" w:hAnsi="Arial" w:cs="Arial"/>
          <w:lang w:val="en-US"/>
        </w:rPr>
        <w:t xml:space="preserve">Responsibility </w:t>
      </w:r>
      <w:proofErr w:type="gramStart"/>
      <w:r>
        <w:rPr>
          <w:rFonts w:ascii="Arial" w:hAnsi="Arial" w:cs="Arial"/>
          <w:lang w:val="en-US"/>
        </w:rPr>
        <w:t>are</w:t>
      </w:r>
      <w:proofErr w:type="gramEnd"/>
      <w:r>
        <w:rPr>
          <w:rFonts w:ascii="Arial" w:hAnsi="Arial" w:cs="Arial"/>
          <w:lang w:val="en-US"/>
        </w:rPr>
        <w:t xml:space="preserve"> shared between internal </w:t>
      </w:r>
      <w:proofErr w:type="gramStart"/>
      <w:r>
        <w:rPr>
          <w:rFonts w:ascii="Arial" w:hAnsi="Arial" w:cs="Arial"/>
          <w:lang w:val="en-US"/>
        </w:rPr>
        <w:t>leads</w:t>
      </w:r>
      <w:proofErr w:type="gramEnd"/>
      <w:r>
        <w:rPr>
          <w:rFonts w:ascii="Arial" w:hAnsi="Arial" w:cs="Arial"/>
          <w:lang w:val="en-US"/>
        </w:rPr>
        <w:t xml:space="preserve"> (Liam and Priya) and external specialists. Liam and Priya manage the vision and logistics, ensuring the project aligns with the goal of reclaiming 30% sales volume. Utilizing an External IT specialist for curriculum and training is a strategic choice; it </w:t>
      </w:r>
      <w:proofErr w:type="gramStart"/>
      <w:r>
        <w:rPr>
          <w:rFonts w:ascii="Arial" w:hAnsi="Arial" w:cs="Arial"/>
          <w:lang w:val="en-US"/>
        </w:rPr>
        <w:t>ensure</w:t>
      </w:r>
      <w:proofErr w:type="gramEnd"/>
      <w:r>
        <w:rPr>
          <w:rFonts w:ascii="Arial" w:hAnsi="Arial" w:cs="Arial"/>
          <w:lang w:val="en-US"/>
        </w:rPr>
        <w:t xml:space="preserve"> the staff gains professional </w:t>
      </w:r>
      <w:r w:rsidR="003A2950">
        <w:rPr>
          <w:rFonts w:ascii="Arial" w:hAnsi="Arial" w:cs="Arial"/>
          <w:lang w:val="en-US"/>
        </w:rPr>
        <w:t>grade digital skills in social media and online service that may not exist in house providing the necessary expertise to drive the recovery.</w:t>
      </w:r>
      <w:bookmarkEnd w:id="5"/>
    </w:p>
    <w:p w14:paraId="32DD35B4" w14:textId="4F8443A9" w:rsidR="00675990" w:rsidRDefault="00675990" w:rsidP="00DF77C0">
      <w:pPr>
        <w:pStyle w:val="Heading1"/>
        <w:rPr>
          <w:rFonts w:ascii="Arial" w:hAnsi="Arial" w:cs="Arial"/>
          <w:b/>
          <w:bCs/>
          <w:color w:val="auto"/>
          <w:sz w:val="28"/>
          <w:szCs w:val="28"/>
          <w:u w:val="single"/>
        </w:rPr>
      </w:pPr>
      <w:r w:rsidRPr="00675990">
        <w:rPr>
          <w:rFonts w:ascii="Arial" w:hAnsi="Arial" w:cs="Arial"/>
          <w:b/>
          <w:bCs/>
          <w:color w:val="auto"/>
          <w:sz w:val="28"/>
          <w:szCs w:val="28"/>
          <w:u w:val="single"/>
        </w:rPr>
        <w:t>Means of Measuring Effectiveness of Implementation of Selected Solution</w:t>
      </w:r>
    </w:p>
    <w:p w14:paraId="5AEF9C19" w14:textId="77777777" w:rsidR="00B2700D" w:rsidRDefault="004E513A" w:rsidP="00520454">
      <w:pPr>
        <w:spacing w:line="360" w:lineRule="auto"/>
        <w:jc w:val="both"/>
        <w:rPr>
          <w:rFonts w:ascii="Arial" w:hAnsi="Arial" w:cs="Arial"/>
          <w:lang w:val="en-US"/>
        </w:rPr>
      </w:pPr>
      <w:r w:rsidRPr="00520454">
        <w:rPr>
          <w:rFonts w:ascii="Arial" w:hAnsi="Arial" w:cs="Arial"/>
          <w:lang w:val="en-US"/>
        </w:rPr>
        <w:t xml:space="preserve"> Based on the KPI and SMART Objective table </w:t>
      </w:r>
      <w:r w:rsidR="007768B0" w:rsidRPr="00520454">
        <w:rPr>
          <w:rFonts w:ascii="Arial" w:hAnsi="Arial" w:cs="Arial"/>
          <w:lang w:val="en-US"/>
        </w:rPr>
        <w:t xml:space="preserve">you </w:t>
      </w:r>
      <w:r w:rsidR="00520454" w:rsidRPr="00520454">
        <w:rPr>
          <w:rFonts w:ascii="Arial" w:hAnsi="Arial" w:cs="Arial"/>
          <w:lang w:val="en-US"/>
        </w:rPr>
        <w:t xml:space="preserve">have </w:t>
      </w:r>
      <w:r w:rsidRPr="00520454">
        <w:rPr>
          <w:rFonts w:ascii="Arial" w:hAnsi="Arial" w:cs="Arial"/>
          <w:lang w:val="en-US"/>
        </w:rPr>
        <w:t>provide</w:t>
      </w:r>
      <w:r w:rsidR="00520454" w:rsidRPr="00520454">
        <w:rPr>
          <w:rFonts w:ascii="Arial" w:hAnsi="Arial" w:cs="Arial"/>
          <w:lang w:val="en-US"/>
        </w:rPr>
        <w:t>d</w:t>
      </w:r>
      <w:r w:rsidR="007768B0" w:rsidRPr="00520454">
        <w:rPr>
          <w:rFonts w:ascii="Arial" w:hAnsi="Arial" w:cs="Arial"/>
          <w:lang w:val="en-US"/>
        </w:rPr>
        <w:t>:</w:t>
      </w:r>
      <w:r w:rsidR="00EE5119">
        <w:rPr>
          <w:rFonts w:ascii="Arial" w:hAnsi="Arial" w:cs="Arial"/>
          <w:lang w:val="en-US"/>
        </w:rPr>
        <w:t xml:space="preserve"> To measure the effectiveness of the strategy for </w:t>
      </w:r>
      <w:proofErr w:type="gramStart"/>
      <w:r w:rsidR="00EE5119">
        <w:rPr>
          <w:rFonts w:ascii="Arial" w:hAnsi="Arial" w:cs="Arial"/>
          <w:lang w:val="en-US"/>
        </w:rPr>
        <w:t>Green</w:t>
      </w:r>
      <w:proofErr w:type="gramEnd"/>
      <w:r w:rsidR="00EE5119">
        <w:rPr>
          <w:rFonts w:ascii="Arial" w:hAnsi="Arial" w:cs="Arial"/>
          <w:lang w:val="en-US"/>
        </w:rPr>
        <w:t xml:space="preserve"> haven florists, the proposed </w:t>
      </w:r>
      <w:r w:rsidR="00EE5119" w:rsidRPr="00EE5119">
        <w:rPr>
          <w:rFonts w:ascii="Arial" w:hAnsi="Arial" w:cs="Arial"/>
          <w:b/>
          <w:bCs/>
          <w:lang w:val="en-US"/>
        </w:rPr>
        <w:t>Key Performance indicators (KPI)</w:t>
      </w:r>
      <w:r w:rsidR="00EE5119">
        <w:rPr>
          <w:rFonts w:ascii="Arial" w:hAnsi="Arial" w:cs="Arial"/>
          <w:b/>
          <w:bCs/>
          <w:lang w:val="en-US"/>
        </w:rPr>
        <w:t xml:space="preserve"> </w:t>
      </w:r>
      <w:r w:rsidR="00EE5119" w:rsidRPr="00EE5119">
        <w:rPr>
          <w:rFonts w:ascii="Arial" w:hAnsi="Arial" w:cs="Arial"/>
          <w:lang w:val="en-US"/>
        </w:rPr>
        <w:t>focus</w:t>
      </w:r>
      <w:r w:rsidR="00EE5119">
        <w:rPr>
          <w:rFonts w:ascii="Arial" w:hAnsi="Arial" w:cs="Arial"/>
          <w:lang w:val="en-US"/>
        </w:rPr>
        <w:t xml:space="preserve"> on financial recovery and digital engagement. Specifically, tracking monthly sales volume and website conversion rates is essential to determine if the new platform is </w:t>
      </w:r>
      <w:r w:rsidR="00B2700D">
        <w:rPr>
          <w:rFonts w:ascii="Arial" w:hAnsi="Arial" w:cs="Arial"/>
          <w:lang w:val="en-US"/>
        </w:rPr>
        <w:t>successfully reclaiming the lost 30% of sales. These KPIs are justified as they provide direct evidence of whether the investment in an external developer and staff training is yielding a tangible return on investment by countering competition from supermarkets and online aggregators.</w:t>
      </w:r>
    </w:p>
    <w:p w14:paraId="56EA888E" w14:textId="5900714D" w:rsidR="004E513A" w:rsidRPr="00EE5119" w:rsidRDefault="00B2700D" w:rsidP="00520454">
      <w:pPr>
        <w:spacing w:line="360" w:lineRule="auto"/>
        <w:jc w:val="both"/>
        <w:rPr>
          <w:rFonts w:ascii="Arial" w:hAnsi="Arial" w:cs="Arial"/>
        </w:rPr>
      </w:pPr>
      <w:r>
        <w:rPr>
          <w:rFonts w:ascii="Arial" w:hAnsi="Arial" w:cs="Arial"/>
          <w:lang w:val="en-US"/>
        </w:rPr>
        <w:t xml:space="preserve">The </w:t>
      </w:r>
      <w:r w:rsidRPr="00B2700D">
        <w:rPr>
          <w:rFonts w:ascii="Arial" w:hAnsi="Arial" w:cs="Arial"/>
          <w:b/>
          <w:bCs/>
          <w:lang w:val="en-US"/>
        </w:rPr>
        <w:t xml:space="preserve">Smart </w:t>
      </w:r>
      <w:r w:rsidR="00620C69" w:rsidRPr="00B2700D">
        <w:rPr>
          <w:rFonts w:ascii="Arial" w:hAnsi="Arial" w:cs="Arial"/>
          <w:b/>
          <w:bCs/>
          <w:lang w:val="en-US"/>
        </w:rPr>
        <w:t>objectives</w:t>
      </w:r>
      <w:r w:rsidR="00620C69">
        <w:rPr>
          <w:rFonts w:ascii="Arial" w:hAnsi="Arial" w:cs="Arial"/>
          <w:lang w:val="en-US"/>
        </w:rPr>
        <w:t xml:space="preserve"> such</w:t>
      </w:r>
      <w:r>
        <w:rPr>
          <w:rFonts w:ascii="Arial" w:hAnsi="Arial" w:cs="Arial"/>
          <w:lang w:val="en-US"/>
        </w:rPr>
        <w:t xml:space="preserve"> as achieving a </w:t>
      </w:r>
      <w:r w:rsidR="001902C1">
        <w:rPr>
          <w:rFonts w:ascii="Arial" w:hAnsi="Arial" w:cs="Arial"/>
          <w:lang w:val="en-US"/>
        </w:rPr>
        <w:t>10%</w:t>
      </w:r>
      <w:r>
        <w:rPr>
          <w:rFonts w:ascii="Arial" w:hAnsi="Arial" w:cs="Arial"/>
          <w:lang w:val="en-US"/>
        </w:rPr>
        <w:t xml:space="preserve"> increase </w:t>
      </w:r>
      <w:r w:rsidR="008115D6">
        <w:rPr>
          <w:rFonts w:ascii="Arial" w:hAnsi="Arial" w:cs="Arial"/>
          <w:lang w:val="en-US"/>
        </w:rPr>
        <w:t xml:space="preserve">in online orders within the first three months are designed to be specific and time bound. This </w:t>
      </w:r>
      <w:proofErr w:type="gramStart"/>
      <w:r w:rsidR="008115D6">
        <w:rPr>
          <w:rFonts w:ascii="Arial" w:hAnsi="Arial" w:cs="Arial"/>
          <w:lang w:val="en-US"/>
        </w:rPr>
        <w:t>ensure</w:t>
      </w:r>
      <w:proofErr w:type="gramEnd"/>
      <w:r w:rsidR="008115D6">
        <w:rPr>
          <w:rFonts w:ascii="Arial" w:hAnsi="Arial" w:cs="Arial"/>
          <w:lang w:val="en-US"/>
        </w:rPr>
        <w:t xml:space="preserve"> the team remains focused on measurable growth rather than vague improvements. By setting realistic yet ambitious targets for staff proficiency in digital marketing, the business can objectively defend its progress. Together, these metrics provide a clear framework</w:t>
      </w:r>
      <w:r w:rsidR="009F475B">
        <w:rPr>
          <w:rFonts w:ascii="Arial" w:hAnsi="Arial" w:cs="Arial"/>
          <w:lang w:val="en-US"/>
        </w:rPr>
        <w:t xml:space="preserve"> for evaluating Green Haven’s transition to a more competitive, digitally enabled florist.</w:t>
      </w:r>
    </w:p>
    <w:p w14:paraId="7E858C92" w14:textId="32B8ABA1" w:rsidR="004E513A" w:rsidRPr="004E513A" w:rsidRDefault="004E513A" w:rsidP="009F475B">
      <w:pPr>
        <w:pStyle w:val="ListParagraph"/>
        <w:spacing w:line="360" w:lineRule="auto"/>
        <w:jc w:val="both"/>
        <w:rPr>
          <w:rFonts w:ascii="Arial" w:hAnsi="Arial" w:cs="Arial"/>
        </w:rPr>
      </w:pPr>
    </w:p>
    <w:p w14:paraId="685EFF35" w14:textId="4DC6D803" w:rsidR="00EE37EC" w:rsidRDefault="00EE37EC" w:rsidP="009F475B">
      <w:pPr>
        <w:pStyle w:val="ListParagraph"/>
        <w:spacing w:line="360" w:lineRule="auto"/>
        <w:jc w:val="both"/>
        <w:rPr>
          <w:rFonts w:ascii="Arial" w:hAnsi="Arial" w:cs="Arial"/>
        </w:rPr>
      </w:pPr>
    </w:p>
    <w:p w14:paraId="18067024" w14:textId="77777777" w:rsidR="00620C69" w:rsidRDefault="00620C69" w:rsidP="009F475B">
      <w:pPr>
        <w:pStyle w:val="ListParagraph"/>
        <w:spacing w:line="360" w:lineRule="auto"/>
        <w:jc w:val="both"/>
        <w:rPr>
          <w:rFonts w:ascii="Arial" w:hAnsi="Arial" w:cs="Arial"/>
        </w:rPr>
      </w:pPr>
    </w:p>
    <w:p w14:paraId="4CF778C9" w14:textId="77777777" w:rsidR="00620C69" w:rsidRDefault="00620C69" w:rsidP="009F475B">
      <w:pPr>
        <w:pStyle w:val="ListParagraph"/>
        <w:spacing w:line="360" w:lineRule="auto"/>
        <w:jc w:val="both"/>
        <w:rPr>
          <w:rFonts w:ascii="Arial" w:hAnsi="Arial" w:cs="Arial"/>
        </w:rPr>
      </w:pPr>
    </w:p>
    <w:p w14:paraId="0692E1AC" w14:textId="77777777" w:rsidR="00620C69" w:rsidRDefault="00620C69" w:rsidP="009F475B">
      <w:pPr>
        <w:pStyle w:val="ListParagraph"/>
        <w:spacing w:line="360" w:lineRule="auto"/>
        <w:jc w:val="both"/>
        <w:rPr>
          <w:rFonts w:ascii="Arial" w:hAnsi="Arial" w:cs="Arial"/>
        </w:rPr>
      </w:pPr>
    </w:p>
    <w:p w14:paraId="273AE569" w14:textId="77777777" w:rsidR="00620C69" w:rsidRPr="009F475B" w:rsidRDefault="00620C69" w:rsidP="009F475B">
      <w:pPr>
        <w:pStyle w:val="ListParagraph"/>
        <w:spacing w:line="360" w:lineRule="auto"/>
        <w:jc w:val="both"/>
        <w:rPr>
          <w:rFonts w:ascii="Arial" w:hAnsi="Arial" w:cs="Arial"/>
        </w:rPr>
      </w:pPr>
    </w:p>
    <w:p w14:paraId="5E616FC5" w14:textId="77777777" w:rsidR="00520454" w:rsidRDefault="00520454" w:rsidP="005724CA">
      <w:pPr>
        <w:pStyle w:val="Heading1"/>
        <w:rPr>
          <w:rFonts w:ascii="Arial" w:hAnsi="Arial" w:cs="Arial"/>
          <w:b/>
          <w:bCs/>
          <w:color w:val="auto"/>
          <w:sz w:val="28"/>
          <w:szCs w:val="28"/>
          <w:u w:val="single"/>
        </w:rPr>
      </w:pPr>
      <w:r>
        <w:rPr>
          <w:rFonts w:ascii="Arial" w:hAnsi="Arial" w:cs="Arial"/>
          <w:b/>
          <w:bCs/>
          <w:color w:val="auto"/>
          <w:sz w:val="28"/>
          <w:szCs w:val="28"/>
          <w:u w:val="single"/>
        </w:rPr>
        <w:lastRenderedPageBreak/>
        <w:t>Conclusion:</w:t>
      </w:r>
    </w:p>
    <w:p w14:paraId="7BEAE381" w14:textId="724EC63B" w:rsidR="0011107E" w:rsidRDefault="001902C1" w:rsidP="00F0190C">
      <w:pPr>
        <w:rPr>
          <w:rFonts w:ascii="Arial" w:hAnsi="Arial" w:cs="Arial"/>
          <w:lang w:val="en-US"/>
        </w:rPr>
      </w:pPr>
      <w:r>
        <w:rPr>
          <w:rFonts w:ascii="Arial" w:hAnsi="Arial" w:cs="Arial"/>
          <w:lang w:val="en-US"/>
        </w:rPr>
        <w:t xml:space="preserve">In conclusion, Green Haven’s transition to a </w:t>
      </w:r>
      <w:r w:rsidR="00620C69">
        <w:rPr>
          <w:rFonts w:ascii="Arial" w:hAnsi="Arial" w:cs="Arial"/>
          <w:lang w:val="en-US"/>
        </w:rPr>
        <w:t>digital-enabled</w:t>
      </w:r>
      <w:r>
        <w:rPr>
          <w:rFonts w:ascii="Arial" w:hAnsi="Arial" w:cs="Arial"/>
          <w:lang w:val="en-US"/>
        </w:rPr>
        <w:t xml:space="preserve"> business model is a strategic </w:t>
      </w:r>
      <w:r w:rsidR="00512FC6">
        <w:rPr>
          <w:rFonts w:ascii="Arial" w:hAnsi="Arial" w:cs="Arial"/>
          <w:lang w:val="en-US"/>
        </w:rPr>
        <w:t>necessity for maintaining market competitiveness. By implementing the proposed PMI solutions, specifically the integration of an e-commerce platform and automated inventory management, the florist can overcome previous operational inefficiencies. Adopting SMART objectives such as achieving a 20% increase in online sales within the first six months provides a clear, measurable roadmap for this digital transformation.</w:t>
      </w:r>
    </w:p>
    <w:p w14:paraId="1C26440D" w14:textId="77777777" w:rsidR="00795344" w:rsidRDefault="00795344" w:rsidP="00F0190C">
      <w:pPr>
        <w:rPr>
          <w:rFonts w:ascii="Arial" w:hAnsi="Arial" w:cs="Arial"/>
          <w:lang w:val="en-US"/>
        </w:rPr>
      </w:pPr>
    </w:p>
    <w:p w14:paraId="486F4231" w14:textId="570F24B4" w:rsidR="00512FC6" w:rsidRDefault="00512FC6" w:rsidP="00F0190C">
      <w:pPr>
        <w:rPr>
          <w:rFonts w:ascii="Arial" w:hAnsi="Arial" w:cs="Arial"/>
          <w:lang w:val="en-US"/>
        </w:rPr>
      </w:pPr>
      <w:r>
        <w:rPr>
          <w:rFonts w:ascii="Arial" w:hAnsi="Arial" w:cs="Arial"/>
          <w:lang w:val="en-US"/>
        </w:rPr>
        <w:t xml:space="preserve">The success of this transition will be monitored </w:t>
      </w:r>
      <w:proofErr w:type="gramStart"/>
      <w:r>
        <w:rPr>
          <w:rFonts w:ascii="Arial" w:hAnsi="Arial" w:cs="Arial"/>
          <w:lang w:val="en-US"/>
        </w:rPr>
        <w:t>trough</w:t>
      </w:r>
      <w:proofErr w:type="gramEnd"/>
      <w:r>
        <w:rPr>
          <w:rFonts w:ascii="Arial" w:hAnsi="Arial" w:cs="Arial"/>
          <w:lang w:val="en-US"/>
        </w:rPr>
        <w:t xml:space="preserve"> key KPI indicators, including </w:t>
      </w:r>
      <w:r w:rsidR="00BE0FF1">
        <w:rPr>
          <w:rFonts w:ascii="Arial" w:hAnsi="Arial" w:cs="Arial"/>
          <w:lang w:val="en-US"/>
        </w:rPr>
        <w:t xml:space="preserve">website conversion rates, customer acquisition costs, and order fulfillment accuracy. These metrics will ensure that the digital shift directly correlates with improved profitability and customer satisfaction. Ultimately, by merging its traditional floral expertise with modern technology, Green Hven is well positioned to secure </w:t>
      </w:r>
      <w:r w:rsidR="00294EDD">
        <w:rPr>
          <w:rFonts w:ascii="Arial" w:hAnsi="Arial" w:cs="Arial"/>
          <w:lang w:val="en-US"/>
        </w:rPr>
        <w:t xml:space="preserve">long term growth and resilience in an increasingly digital marketplace. This strategic overhaul </w:t>
      </w:r>
      <w:proofErr w:type="gramStart"/>
      <w:r w:rsidR="00294EDD">
        <w:rPr>
          <w:rFonts w:ascii="Arial" w:hAnsi="Arial" w:cs="Arial"/>
          <w:lang w:val="en-US"/>
        </w:rPr>
        <w:t>ensure</w:t>
      </w:r>
      <w:proofErr w:type="gramEnd"/>
      <w:r w:rsidR="00294EDD">
        <w:rPr>
          <w:rFonts w:ascii="Arial" w:hAnsi="Arial" w:cs="Arial"/>
          <w:lang w:val="en-US"/>
        </w:rPr>
        <w:t xml:space="preserve"> that the business remains relevant, responsive, and highly competitive.</w:t>
      </w:r>
    </w:p>
    <w:p w14:paraId="53FEFA5E" w14:textId="77777777" w:rsidR="00620C69" w:rsidRDefault="00620C69" w:rsidP="00F0190C">
      <w:pPr>
        <w:rPr>
          <w:rFonts w:ascii="Arial" w:hAnsi="Arial" w:cs="Arial"/>
          <w:lang w:val="en-US"/>
        </w:rPr>
      </w:pPr>
    </w:p>
    <w:p w14:paraId="2C78EA3A" w14:textId="77777777" w:rsidR="00620C69" w:rsidRDefault="00620C69" w:rsidP="00F0190C">
      <w:pPr>
        <w:rPr>
          <w:rFonts w:ascii="Arial" w:hAnsi="Arial" w:cs="Arial"/>
          <w:lang w:val="en-US"/>
        </w:rPr>
      </w:pPr>
    </w:p>
    <w:p w14:paraId="6A9253EB" w14:textId="77777777" w:rsidR="00620C69" w:rsidRDefault="00620C69" w:rsidP="00F0190C">
      <w:pPr>
        <w:rPr>
          <w:rFonts w:ascii="Arial" w:hAnsi="Arial" w:cs="Arial"/>
          <w:lang w:val="en-US"/>
        </w:rPr>
      </w:pPr>
    </w:p>
    <w:p w14:paraId="4129AB0C" w14:textId="77777777" w:rsidR="00620C69" w:rsidRDefault="00620C69" w:rsidP="00F0190C">
      <w:pPr>
        <w:rPr>
          <w:rFonts w:ascii="Arial" w:hAnsi="Arial" w:cs="Arial"/>
          <w:lang w:val="en-US"/>
        </w:rPr>
      </w:pPr>
    </w:p>
    <w:p w14:paraId="1B326789" w14:textId="77777777" w:rsidR="00620C69" w:rsidRDefault="00620C69" w:rsidP="00F0190C">
      <w:pPr>
        <w:rPr>
          <w:rFonts w:ascii="Arial" w:hAnsi="Arial" w:cs="Arial"/>
          <w:lang w:val="en-US"/>
        </w:rPr>
      </w:pPr>
    </w:p>
    <w:p w14:paraId="4DA29AE7" w14:textId="77777777" w:rsidR="00620C69" w:rsidRDefault="00620C69" w:rsidP="00F0190C">
      <w:pPr>
        <w:rPr>
          <w:rFonts w:ascii="Arial" w:hAnsi="Arial" w:cs="Arial"/>
          <w:lang w:val="en-US"/>
        </w:rPr>
      </w:pPr>
    </w:p>
    <w:p w14:paraId="70CD6259" w14:textId="77777777" w:rsidR="00620C69" w:rsidRDefault="00620C69" w:rsidP="00F0190C">
      <w:pPr>
        <w:rPr>
          <w:rFonts w:ascii="Arial" w:hAnsi="Arial" w:cs="Arial"/>
          <w:lang w:val="en-US"/>
        </w:rPr>
      </w:pPr>
    </w:p>
    <w:p w14:paraId="2BB99909" w14:textId="77777777" w:rsidR="00620C69" w:rsidRDefault="00620C69" w:rsidP="00F0190C">
      <w:pPr>
        <w:rPr>
          <w:rFonts w:ascii="Arial" w:hAnsi="Arial" w:cs="Arial"/>
          <w:lang w:val="en-US"/>
        </w:rPr>
      </w:pPr>
    </w:p>
    <w:p w14:paraId="0CD2C7D7" w14:textId="77777777" w:rsidR="00620C69" w:rsidRDefault="00620C69" w:rsidP="00F0190C">
      <w:pPr>
        <w:rPr>
          <w:rFonts w:ascii="Arial" w:hAnsi="Arial" w:cs="Arial"/>
          <w:lang w:val="en-US"/>
        </w:rPr>
      </w:pPr>
    </w:p>
    <w:p w14:paraId="4AC8BA6F" w14:textId="77777777" w:rsidR="00620C69" w:rsidRDefault="00620C69" w:rsidP="00F0190C">
      <w:pPr>
        <w:rPr>
          <w:rFonts w:ascii="Arial" w:hAnsi="Arial" w:cs="Arial"/>
          <w:lang w:val="en-US"/>
        </w:rPr>
      </w:pPr>
    </w:p>
    <w:p w14:paraId="02E3E108" w14:textId="77777777" w:rsidR="00620C69" w:rsidRDefault="00620C69" w:rsidP="00F0190C">
      <w:pPr>
        <w:rPr>
          <w:rFonts w:ascii="Arial" w:hAnsi="Arial" w:cs="Arial"/>
          <w:lang w:val="en-US"/>
        </w:rPr>
      </w:pPr>
    </w:p>
    <w:p w14:paraId="5E972C52" w14:textId="77777777" w:rsidR="00620C69" w:rsidRDefault="00620C69" w:rsidP="00F0190C">
      <w:pPr>
        <w:rPr>
          <w:rFonts w:ascii="Arial" w:hAnsi="Arial" w:cs="Arial"/>
          <w:lang w:val="en-US"/>
        </w:rPr>
      </w:pPr>
    </w:p>
    <w:p w14:paraId="6404E561" w14:textId="77777777" w:rsidR="00620C69" w:rsidRDefault="00620C69" w:rsidP="00F0190C">
      <w:pPr>
        <w:rPr>
          <w:rFonts w:ascii="Arial" w:hAnsi="Arial" w:cs="Arial"/>
          <w:lang w:val="en-US"/>
        </w:rPr>
      </w:pPr>
    </w:p>
    <w:p w14:paraId="09B0DA7C" w14:textId="77777777" w:rsidR="00620C69" w:rsidRDefault="00620C69" w:rsidP="00F0190C">
      <w:pPr>
        <w:rPr>
          <w:rFonts w:ascii="Arial" w:hAnsi="Arial" w:cs="Arial"/>
          <w:lang w:val="en-US"/>
        </w:rPr>
      </w:pPr>
    </w:p>
    <w:p w14:paraId="6F795BA3" w14:textId="77777777" w:rsidR="00620C69" w:rsidRDefault="00620C69" w:rsidP="00F0190C">
      <w:pPr>
        <w:rPr>
          <w:rFonts w:ascii="Arial" w:hAnsi="Arial" w:cs="Arial"/>
          <w:lang w:val="en-US"/>
        </w:rPr>
      </w:pPr>
    </w:p>
    <w:p w14:paraId="0A29DD4F" w14:textId="77777777" w:rsidR="00620C69" w:rsidRDefault="00620C69" w:rsidP="00F0190C">
      <w:pPr>
        <w:rPr>
          <w:rFonts w:ascii="Arial" w:hAnsi="Arial" w:cs="Arial"/>
          <w:lang w:val="en-US"/>
        </w:rPr>
      </w:pPr>
    </w:p>
    <w:p w14:paraId="60023A2E" w14:textId="77777777" w:rsidR="00620C69" w:rsidRDefault="00620C69" w:rsidP="00F0190C">
      <w:pPr>
        <w:rPr>
          <w:rFonts w:ascii="Arial" w:hAnsi="Arial" w:cs="Arial"/>
          <w:lang w:val="en-US"/>
        </w:rPr>
      </w:pPr>
    </w:p>
    <w:p w14:paraId="3E5F267C" w14:textId="2F5F22FD" w:rsidR="00294EDD" w:rsidRDefault="00294EDD" w:rsidP="006C1773">
      <w:pPr>
        <w:pStyle w:val="Heading1"/>
        <w:rPr>
          <w:rFonts w:ascii="Arial" w:hAnsi="Arial" w:cs="Arial"/>
          <w:color w:val="auto"/>
          <w:sz w:val="28"/>
          <w:szCs w:val="28"/>
          <w:u w:val="single"/>
        </w:rPr>
      </w:pPr>
      <w:r>
        <w:rPr>
          <w:rFonts w:ascii="Arial" w:hAnsi="Arial" w:cs="Arial"/>
          <w:color w:val="auto"/>
          <w:sz w:val="28"/>
          <w:szCs w:val="28"/>
          <w:u w:val="single"/>
        </w:rPr>
        <w:lastRenderedPageBreak/>
        <w:t>Reference list:</w:t>
      </w:r>
    </w:p>
    <w:p w14:paraId="4EF3DBF8" w14:textId="77777777" w:rsidR="006C1773" w:rsidRPr="006C1773" w:rsidRDefault="006C1773" w:rsidP="006C1773"/>
    <w:p w14:paraId="550918FD" w14:textId="365765F7" w:rsidR="00671BC6" w:rsidRPr="00671BC6" w:rsidRDefault="00671BC6" w:rsidP="000F6D0A">
      <w:pPr>
        <w:spacing w:after="200" w:line="276" w:lineRule="auto"/>
        <w:rPr>
          <w:rFonts w:ascii="Arial" w:hAnsi="Arial" w:cs="Arial"/>
        </w:rPr>
      </w:pPr>
      <w:r w:rsidRPr="00671BC6">
        <w:rPr>
          <w:rFonts w:ascii="Arial" w:hAnsi="Arial" w:cs="Arial"/>
        </w:rPr>
        <w:t xml:space="preserve">Johnson, G., Whittington, R., Scholes, K., Angwin, D., &amp; </w:t>
      </w:r>
      <w:proofErr w:type="spellStart"/>
      <w:r w:rsidRPr="00671BC6">
        <w:rPr>
          <w:rFonts w:ascii="Arial" w:hAnsi="Arial" w:cs="Arial"/>
        </w:rPr>
        <w:t>Regnér</w:t>
      </w:r>
      <w:proofErr w:type="spellEnd"/>
      <w:r w:rsidRPr="00671BC6">
        <w:rPr>
          <w:rFonts w:ascii="Arial" w:hAnsi="Arial" w:cs="Arial"/>
        </w:rPr>
        <w:t xml:space="preserve">, P. (2020). </w:t>
      </w:r>
      <w:r w:rsidRPr="00671BC6">
        <w:rPr>
          <w:rFonts w:ascii="Arial" w:hAnsi="Arial" w:cs="Arial"/>
          <w:i/>
          <w:iCs/>
        </w:rPr>
        <w:t>Exploring</w:t>
      </w:r>
      <w:r w:rsidRPr="00671BC6">
        <w:rPr>
          <w:rFonts w:ascii="Arial" w:hAnsi="Arial" w:cs="Arial"/>
        </w:rPr>
        <w:t xml:space="preserve"> </w:t>
      </w:r>
      <w:r w:rsidRPr="00671BC6">
        <w:rPr>
          <w:rFonts w:ascii="Arial" w:hAnsi="Arial" w:cs="Arial"/>
          <w:i/>
          <w:iCs/>
        </w:rPr>
        <w:t>Strategy</w:t>
      </w:r>
      <w:r>
        <w:rPr>
          <w:rFonts w:ascii="Arial" w:hAnsi="Arial" w:cs="Arial"/>
          <w:i/>
          <w:iCs/>
        </w:rPr>
        <w:t>:</w:t>
      </w:r>
      <w:r w:rsidRPr="00671BC6">
        <w:rPr>
          <w:rFonts w:ascii="Arial" w:hAnsi="Arial" w:cs="Arial"/>
          <w:i/>
          <w:iCs/>
        </w:rPr>
        <w:t xml:space="preserve"> Text and Cases</w:t>
      </w:r>
      <w:r w:rsidRPr="00671BC6">
        <w:rPr>
          <w:rFonts w:ascii="Arial" w:hAnsi="Arial" w:cs="Arial"/>
        </w:rPr>
        <w:t xml:space="preserve">. 12th </w:t>
      </w:r>
      <w:proofErr w:type="spellStart"/>
      <w:r w:rsidRPr="00671BC6">
        <w:rPr>
          <w:rFonts w:ascii="Arial" w:hAnsi="Arial" w:cs="Arial"/>
        </w:rPr>
        <w:t>edn</w:t>
      </w:r>
      <w:proofErr w:type="spellEnd"/>
      <w:r w:rsidRPr="00671BC6">
        <w:rPr>
          <w:rFonts w:ascii="Arial" w:hAnsi="Arial" w:cs="Arial"/>
        </w:rPr>
        <w:t>. Harlow:</w:t>
      </w:r>
      <w:r w:rsidR="000E276B">
        <w:rPr>
          <w:rFonts w:ascii="Arial" w:hAnsi="Arial" w:cs="Arial"/>
        </w:rPr>
        <w:t xml:space="preserve"> Pearson.</w:t>
      </w:r>
    </w:p>
    <w:p w14:paraId="7E0D8261" w14:textId="234CC089" w:rsidR="000F6D0A" w:rsidRDefault="00671BC6" w:rsidP="00F0190C">
      <w:pPr>
        <w:rPr>
          <w:rFonts w:ascii="Arial" w:hAnsi="Arial" w:cs="Arial"/>
          <w:lang w:val="en-US"/>
        </w:rPr>
      </w:pPr>
      <w:r w:rsidRPr="00671BC6">
        <w:rPr>
          <w:rFonts w:ascii="Arial" w:hAnsi="Arial" w:cs="Arial"/>
          <w:lang w:val="en-US"/>
        </w:rPr>
        <w:t>Slack, N., Brandon-Jones, A., &amp; Johnston, R. (2019).</w:t>
      </w:r>
      <w:r w:rsidRPr="00671BC6">
        <w:rPr>
          <w:rFonts w:ascii="Arial" w:hAnsi="Arial" w:cs="Arial"/>
          <w:i/>
          <w:iCs/>
          <w:lang w:val="en-US"/>
        </w:rPr>
        <w:t xml:space="preserve"> Operations Management</w:t>
      </w:r>
      <w:r w:rsidRPr="00671BC6">
        <w:rPr>
          <w:rFonts w:ascii="Arial" w:hAnsi="Arial" w:cs="Arial"/>
          <w:lang w:val="en-US"/>
        </w:rPr>
        <w:t xml:space="preserve">. 9th </w:t>
      </w:r>
      <w:proofErr w:type="spellStart"/>
      <w:proofErr w:type="gramStart"/>
      <w:r w:rsidRPr="00671BC6">
        <w:rPr>
          <w:rFonts w:ascii="Arial" w:hAnsi="Arial" w:cs="Arial"/>
          <w:lang w:val="en-US"/>
        </w:rPr>
        <w:t>edn</w:t>
      </w:r>
      <w:proofErr w:type="spellEnd"/>
      <w:proofErr w:type="gramEnd"/>
      <w:r w:rsidRPr="00671BC6">
        <w:rPr>
          <w:rFonts w:ascii="Arial" w:hAnsi="Arial" w:cs="Arial"/>
          <w:lang w:val="en-US"/>
        </w:rPr>
        <w:t xml:space="preserve">. Harlow: </w:t>
      </w:r>
      <w:r w:rsidR="000E276B">
        <w:rPr>
          <w:rFonts w:ascii="Arial" w:hAnsi="Arial" w:cs="Arial"/>
          <w:lang w:val="en-US"/>
        </w:rPr>
        <w:t>Pearson.</w:t>
      </w:r>
    </w:p>
    <w:p w14:paraId="0BD204A4" w14:textId="2848F952" w:rsidR="00671BC6" w:rsidRDefault="000E276B" w:rsidP="00F0190C">
      <w:pPr>
        <w:rPr>
          <w:rFonts w:ascii="Arial" w:hAnsi="Arial" w:cs="Arial"/>
          <w:lang w:val="en-US"/>
        </w:rPr>
      </w:pPr>
      <w:r w:rsidRPr="000E276B">
        <w:rPr>
          <w:rFonts w:ascii="Arial" w:hAnsi="Arial" w:cs="Arial"/>
          <w:lang w:val="en-US"/>
        </w:rPr>
        <w:t>Parmenter, D. (2020).</w:t>
      </w:r>
      <w:r w:rsidRPr="000E276B">
        <w:rPr>
          <w:rFonts w:ascii="Arial" w:hAnsi="Arial" w:cs="Arial"/>
          <w:i/>
          <w:iCs/>
          <w:lang w:val="en-US"/>
        </w:rPr>
        <w:t xml:space="preserve"> Key Performance Indicators: Developing, Implementing, and</w:t>
      </w:r>
      <w:r w:rsidRPr="000E276B">
        <w:rPr>
          <w:rFonts w:ascii="Arial" w:hAnsi="Arial" w:cs="Arial"/>
          <w:lang w:val="en-US"/>
        </w:rPr>
        <w:t xml:space="preserve"> </w:t>
      </w:r>
      <w:r w:rsidRPr="000E276B">
        <w:rPr>
          <w:rFonts w:ascii="Arial" w:hAnsi="Arial" w:cs="Arial"/>
          <w:i/>
          <w:iCs/>
          <w:lang w:val="en-US"/>
        </w:rPr>
        <w:t>Using Winning KPIs</w:t>
      </w:r>
      <w:r w:rsidRPr="000E276B">
        <w:rPr>
          <w:rFonts w:ascii="Arial" w:hAnsi="Arial" w:cs="Arial"/>
          <w:lang w:val="en-US"/>
        </w:rPr>
        <w:t xml:space="preserve">. 4th </w:t>
      </w:r>
      <w:proofErr w:type="spellStart"/>
      <w:proofErr w:type="gramStart"/>
      <w:r w:rsidRPr="000E276B">
        <w:rPr>
          <w:rFonts w:ascii="Arial" w:hAnsi="Arial" w:cs="Arial"/>
          <w:lang w:val="en-US"/>
        </w:rPr>
        <w:t>edn</w:t>
      </w:r>
      <w:proofErr w:type="spellEnd"/>
      <w:proofErr w:type="gramEnd"/>
      <w:r w:rsidRPr="000E276B">
        <w:rPr>
          <w:rFonts w:ascii="Arial" w:hAnsi="Arial" w:cs="Arial"/>
          <w:lang w:val="en-US"/>
        </w:rPr>
        <w:t>. Hoboken: John Wiley &amp; Sons.</w:t>
      </w:r>
    </w:p>
    <w:p w14:paraId="214B9065" w14:textId="2C4477B3" w:rsidR="000E276B" w:rsidRDefault="000E276B" w:rsidP="00F0190C">
      <w:pPr>
        <w:rPr>
          <w:rFonts w:ascii="Arial" w:hAnsi="Arial" w:cs="Arial"/>
          <w:i/>
          <w:iCs/>
          <w:lang w:val="en-US"/>
        </w:rPr>
      </w:pPr>
      <w:r w:rsidRPr="000E276B">
        <w:rPr>
          <w:rFonts w:ascii="Arial" w:hAnsi="Arial" w:cs="Arial"/>
          <w:lang w:val="en-US"/>
        </w:rPr>
        <w:t xml:space="preserve">Ogbeiwi, O. (2022). "General concepts of goals and </w:t>
      </w:r>
      <w:r w:rsidR="00620C69" w:rsidRPr="000E276B">
        <w:rPr>
          <w:rFonts w:ascii="Arial" w:hAnsi="Arial" w:cs="Arial"/>
          <w:lang w:val="en-US"/>
        </w:rPr>
        <w:t>goal setting</w:t>
      </w:r>
      <w:r w:rsidRPr="000E276B">
        <w:rPr>
          <w:rFonts w:ascii="Arial" w:hAnsi="Arial" w:cs="Arial"/>
          <w:lang w:val="en-US"/>
        </w:rPr>
        <w:t xml:space="preserve"> in healthcare: A narrative review".</w:t>
      </w:r>
      <w:r w:rsidRPr="000E276B">
        <w:rPr>
          <w:rFonts w:ascii="Arial" w:hAnsi="Arial" w:cs="Arial"/>
          <w:i/>
          <w:iCs/>
          <w:lang w:val="en-US"/>
        </w:rPr>
        <w:t xml:space="preserve"> Journal of Management &amp; Organization.</w:t>
      </w:r>
    </w:p>
    <w:p w14:paraId="01943B06" w14:textId="7B3976EB" w:rsidR="000E276B" w:rsidRPr="000E276B" w:rsidRDefault="000E276B" w:rsidP="00F0190C">
      <w:pPr>
        <w:rPr>
          <w:rFonts w:ascii="Arial" w:hAnsi="Arial" w:cs="Arial"/>
          <w:lang w:val="en-US"/>
        </w:rPr>
      </w:pPr>
      <w:r w:rsidRPr="000E276B">
        <w:rPr>
          <w:rFonts w:ascii="Arial" w:hAnsi="Arial" w:cs="Arial"/>
          <w:lang w:val="en-US"/>
        </w:rPr>
        <w:t xml:space="preserve">Kotler, P. and Keller, K.L. (2016). </w:t>
      </w:r>
      <w:r w:rsidRPr="000E276B">
        <w:rPr>
          <w:rFonts w:ascii="Arial" w:hAnsi="Arial" w:cs="Arial"/>
          <w:i/>
          <w:iCs/>
          <w:lang w:val="en-US"/>
        </w:rPr>
        <w:t>Marketing Management</w:t>
      </w:r>
      <w:r w:rsidRPr="000E276B">
        <w:rPr>
          <w:rFonts w:ascii="Arial" w:hAnsi="Arial" w:cs="Arial"/>
          <w:lang w:val="en-US"/>
        </w:rPr>
        <w:t xml:space="preserve">. 15th global </w:t>
      </w:r>
      <w:proofErr w:type="spellStart"/>
      <w:proofErr w:type="gramStart"/>
      <w:r w:rsidRPr="000E276B">
        <w:rPr>
          <w:rFonts w:ascii="Arial" w:hAnsi="Arial" w:cs="Arial"/>
          <w:lang w:val="en-US"/>
        </w:rPr>
        <w:t>edn</w:t>
      </w:r>
      <w:proofErr w:type="spellEnd"/>
      <w:proofErr w:type="gramEnd"/>
      <w:r w:rsidRPr="000E276B">
        <w:rPr>
          <w:rFonts w:ascii="Arial" w:hAnsi="Arial" w:cs="Arial"/>
          <w:lang w:val="en-US"/>
        </w:rPr>
        <w:t>. Harlow: Pearson Education.</w:t>
      </w:r>
    </w:p>
    <w:sectPr w:rsidR="000E276B" w:rsidRPr="000E276B" w:rsidSect="009A4BE5">
      <w:footerReference w:type="default" r:id="rId8"/>
      <w:pgSz w:w="11906" w:h="16838"/>
      <w:pgMar w:top="1440" w:right="1440" w:bottom="1440" w:left="1440" w:header="1134" w:footer="0" w:gutter="0"/>
      <w:pgNumType w:fmt="numberInDash" w:start="1" w:chapSep="enDash"/>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AAAD3E" w14:textId="77777777" w:rsidR="003F63B1" w:rsidRDefault="003F63B1" w:rsidP="00B244A8">
      <w:pPr>
        <w:spacing w:after="0" w:line="240" w:lineRule="auto"/>
      </w:pPr>
      <w:r>
        <w:separator/>
      </w:r>
    </w:p>
  </w:endnote>
  <w:endnote w:type="continuationSeparator" w:id="0">
    <w:p w14:paraId="2B725362" w14:textId="77777777" w:rsidR="003F63B1" w:rsidRDefault="003F63B1" w:rsidP="00B244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1756892"/>
      <w:docPartObj>
        <w:docPartGallery w:val="Page Numbers (Bottom of Page)"/>
        <w:docPartUnique/>
      </w:docPartObj>
    </w:sdtPr>
    <w:sdtEndPr>
      <w:rPr>
        <w:noProof/>
      </w:rPr>
    </w:sdtEndPr>
    <w:sdtContent>
      <w:p w14:paraId="579C7131" w14:textId="2487222E" w:rsidR="009A4BE5" w:rsidRDefault="009A4BE5">
        <w:pPr>
          <w:pStyle w:val="Footer"/>
        </w:pPr>
        <w:r>
          <w:ptab w:relativeTo="indent" w:alignment="center" w:leader="none"/>
        </w:r>
        <w:r>
          <w:t>Page</w:t>
        </w:r>
        <w:r>
          <w:fldChar w:fldCharType="begin"/>
        </w:r>
        <w:r>
          <w:instrText xml:space="preserve"> PAGE   \* MERGEFORMAT </w:instrText>
        </w:r>
        <w:r>
          <w:fldChar w:fldCharType="separate"/>
        </w:r>
        <w:r>
          <w:rPr>
            <w:noProof/>
          </w:rPr>
          <w:t>2</w:t>
        </w:r>
        <w:r>
          <w:rPr>
            <w:noProof/>
          </w:rPr>
          <w:fldChar w:fldCharType="end"/>
        </w:r>
        <w:r>
          <w:rPr>
            <w:noProof/>
          </w:rPr>
          <w:t>10</w:t>
        </w:r>
        <w:r>
          <w:rPr>
            <w:noProof/>
          </w:rPr>
          <w:ptab w:relativeTo="indent" w:alignment="center" w:leader="none"/>
        </w:r>
      </w:p>
    </w:sdtContent>
  </w:sdt>
  <w:p w14:paraId="28FDCFFF" w14:textId="77777777" w:rsidR="00B244A8" w:rsidRDefault="00B244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4DD400" w14:textId="77777777" w:rsidR="003F63B1" w:rsidRDefault="003F63B1" w:rsidP="00B244A8">
      <w:pPr>
        <w:spacing w:after="0" w:line="240" w:lineRule="auto"/>
      </w:pPr>
      <w:r>
        <w:separator/>
      </w:r>
    </w:p>
  </w:footnote>
  <w:footnote w:type="continuationSeparator" w:id="0">
    <w:p w14:paraId="28097A27" w14:textId="77777777" w:rsidR="003F63B1" w:rsidRDefault="003F63B1" w:rsidP="00B244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lvl w:ilvl="0">
      <w:start w:val="1"/>
      <w:numFmt w:val="bullet"/>
      <w:lvlText w:val=""/>
      <w:lvlJc w:val="left"/>
      <w:pPr>
        <w:tabs>
          <w:tab w:val="num" w:pos="420"/>
        </w:tabs>
        <w:ind w:left="420" w:hanging="420"/>
      </w:pPr>
      <w:rPr>
        <w:rFonts w:ascii="Wingdings" w:hAnsi="Wingdings" w:hint="default"/>
      </w:rPr>
    </w:lvl>
  </w:abstractNum>
  <w:abstractNum w:abstractNumId="1" w15:restartNumberingAfterBreak="0">
    <w:nsid w:val="007E1D81"/>
    <w:multiLevelType w:val="hybridMultilevel"/>
    <w:tmpl w:val="074C47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C23B96"/>
    <w:multiLevelType w:val="hybridMultilevel"/>
    <w:tmpl w:val="11983E02"/>
    <w:numStyleLink w:val="ImportedStyle2"/>
  </w:abstractNum>
  <w:abstractNum w:abstractNumId="3" w15:restartNumberingAfterBreak="0">
    <w:nsid w:val="1D2C54BC"/>
    <w:multiLevelType w:val="hybridMultilevel"/>
    <w:tmpl w:val="C9B853F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4" w15:restartNumberingAfterBreak="0">
    <w:nsid w:val="216E36B0"/>
    <w:multiLevelType w:val="hybridMultilevel"/>
    <w:tmpl w:val="8B4A14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337A9E"/>
    <w:multiLevelType w:val="hybridMultilevel"/>
    <w:tmpl w:val="7FB49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7E31DE"/>
    <w:multiLevelType w:val="hybridMultilevel"/>
    <w:tmpl w:val="9B50D8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3C2DED"/>
    <w:multiLevelType w:val="hybridMultilevel"/>
    <w:tmpl w:val="11983E02"/>
    <w:styleLink w:val="ImportedStyle2"/>
    <w:lvl w:ilvl="0" w:tplc="4A422C9E">
      <w:start w:val="1"/>
      <w:numFmt w:val="bullet"/>
      <w:lvlText w:val="·"/>
      <w:lvlJc w:val="left"/>
      <w:pPr>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73CB65E">
      <w:start w:val="1"/>
      <w:numFmt w:val="bullet"/>
      <w:lvlText w:val="o"/>
      <w:lvlJc w:val="left"/>
      <w:pPr>
        <w:ind w:left="14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B1AEF726">
      <w:start w:val="1"/>
      <w:numFmt w:val="bullet"/>
      <w:lvlText w:val="▪"/>
      <w:lvlJc w:val="left"/>
      <w:pPr>
        <w:ind w:left="21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2BC81FFC">
      <w:start w:val="1"/>
      <w:numFmt w:val="bullet"/>
      <w:lvlText w:val="·"/>
      <w:lvlJc w:val="left"/>
      <w:pPr>
        <w:ind w:left="28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4C002B9C">
      <w:start w:val="1"/>
      <w:numFmt w:val="bullet"/>
      <w:lvlText w:val="o"/>
      <w:lvlJc w:val="left"/>
      <w:pPr>
        <w:ind w:left="36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67242E60">
      <w:start w:val="1"/>
      <w:numFmt w:val="bullet"/>
      <w:lvlText w:val="▪"/>
      <w:lvlJc w:val="left"/>
      <w:pPr>
        <w:ind w:left="43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6CE3D6C">
      <w:start w:val="1"/>
      <w:numFmt w:val="bullet"/>
      <w:lvlText w:val="·"/>
      <w:lvlJc w:val="left"/>
      <w:pPr>
        <w:ind w:left="50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64CD2CE">
      <w:start w:val="1"/>
      <w:numFmt w:val="bullet"/>
      <w:lvlText w:val="o"/>
      <w:lvlJc w:val="left"/>
      <w:pPr>
        <w:ind w:left="57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7D46B60">
      <w:start w:val="1"/>
      <w:numFmt w:val="bullet"/>
      <w:lvlText w:val="▪"/>
      <w:lvlJc w:val="left"/>
      <w:pPr>
        <w:ind w:left="64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487562F5"/>
    <w:multiLevelType w:val="hybridMultilevel"/>
    <w:tmpl w:val="0EAAE8B4"/>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9" w15:restartNumberingAfterBreak="0">
    <w:nsid w:val="493C4252"/>
    <w:multiLevelType w:val="hybridMultilevel"/>
    <w:tmpl w:val="18CA55A0"/>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0" w15:restartNumberingAfterBreak="0">
    <w:nsid w:val="563620C5"/>
    <w:multiLevelType w:val="hybridMultilevel"/>
    <w:tmpl w:val="DF5C8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7E3483"/>
    <w:multiLevelType w:val="hybridMultilevel"/>
    <w:tmpl w:val="629C7F16"/>
    <w:lvl w:ilvl="0" w:tplc="08090001">
      <w:start w:val="1"/>
      <w:numFmt w:val="bullet"/>
      <w:lvlText w:val=""/>
      <w:lvlJc w:val="left"/>
      <w:pPr>
        <w:ind w:left="1140" w:hanging="360"/>
      </w:pPr>
      <w:rPr>
        <w:rFonts w:ascii="Symbol" w:hAnsi="Symbol" w:hint="default"/>
      </w:rPr>
    </w:lvl>
    <w:lvl w:ilvl="1" w:tplc="08090003" w:tentative="1">
      <w:start w:val="1"/>
      <w:numFmt w:val="bullet"/>
      <w:lvlText w:val="o"/>
      <w:lvlJc w:val="left"/>
      <w:pPr>
        <w:ind w:left="1860" w:hanging="360"/>
      </w:pPr>
      <w:rPr>
        <w:rFonts w:ascii="Courier New" w:hAnsi="Courier New" w:cs="Courier New" w:hint="default"/>
      </w:rPr>
    </w:lvl>
    <w:lvl w:ilvl="2" w:tplc="08090005" w:tentative="1">
      <w:start w:val="1"/>
      <w:numFmt w:val="bullet"/>
      <w:lvlText w:val=""/>
      <w:lvlJc w:val="left"/>
      <w:pPr>
        <w:ind w:left="2580" w:hanging="360"/>
      </w:pPr>
      <w:rPr>
        <w:rFonts w:ascii="Wingdings" w:hAnsi="Wingdings" w:hint="default"/>
      </w:rPr>
    </w:lvl>
    <w:lvl w:ilvl="3" w:tplc="08090001" w:tentative="1">
      <w:start w:val="1"/>
      <w:numFmt w:val="bullet"/>
      <w:lvlText w:val=""/>
      <w:lvlJc w:val="left"/>
      <w:pPr>
        <w:ind w:left="3300" w:hanging="360"/>
      </w:pPr>
      <w:rPr>
        <w:rFonts w:ascii="Symbol" w:hAnsi="Symbol" w:hint="default"/>
      </w:rPr>
    </w:lvl>
    <w:lvl w:ilvl="4" w:tplc="08090003" w:tentative="1">
      <w:start w:val="1"/>
      <w:numFmt w:val="bullet"/>
      <w:lvlText w:val="o"/>
      <w:lvlJc w:val="left"/>
      <w:pPr>
        <w:ind w:left="4020" w:hanging="360"/>
      </w:pPr>
      <w:rPr>
        <w:rFonts w:ascii="Courier New" w:hAnsi="Courier New" w:cs="Courier New" w:hint="default"/>
      </w:rPr>
    </w:lvl>
    <w:lvl w:ilvl="5" w:tplc="08090005" w:tentative="1">
      <w:start w:val="1"/>
      <w:numFmt w:val="bullet"/>
      <w:lvlText w:val=""/>
      <w:lvlJc w:val="left"/>
      <w:pPr>
        <w:ind w:left="4740" w:hanging="360"/>
      </w:pPr>
      <w:rPr>
        <w:rFonts w:ascii="Wingdings" w:hAnsi="Wingdings" w:hint="default"/>
      </w:rPr>
    </w:lvl>
    <w:lvl w:ilvl="6" w:tplc="08090001" w:tentative="1">
      <w:start w:val="1"/>
      <w:numFmt w:val="bullet"/>
      <w:lvlText w:val=""/>
      <w:lvlJc w:val="left"/>
      <w:pPr>
        <w:ind w:left="5460" w:hanging="360"/>
      </w:pPr>
      <w:rPr>
        <w:rFonts w:ascii="Symbol" w:hAnsi="Symbol" w:hint="default"/>
      </w:rPr>
    </w:lvl>
    <w:lvl w:ilvl="7" w:tplc="08090003" w:tentative="1">
      <w:start w:val="1"/>
      <w:numFmt w:val="bullet"/>
      <w:lvlText w:val="o"/>
      <w:lvlJc w:val="left"/>
      <w:pPr>
        <w:ind w:left="6180" w:hanging="360"/>
      </w:pPr>
      <w:rPr>
        <w:rFonts w:ascii="Courier New" w:hAnsi="Courier New" w:cs="Courier New" w:hint="default"/>
      </w:rPr>
    </w:lvl>
    <w:lvl w:ilvl="8" w:tplc="08090005" w:tentative="1">
      <w:start w:val="1"/>
      <w:numFmt w:val="bullet"/>
      <w:lvlText w:val=""/>
      <w:lvlJc w:val="left"/>
      <w:pPr>
        <w:ind w:left="6900" w:hanging="360"/>
      </w:pPr>
      <w:rPr>
        <w:rFonts w:ascii="Wingdings" w:hAnsi="Wingdings" w:hint="default"/>
      </w:rPr>
    </w:lvl>
  </w:abstractNum>
  <w:abstractNum w:abstractNumId="12" w15:restartNumberingAfterBreak="0">
    <w:nsid w:val="5C5D188C"/>
    <w:multiLevelType w:val="hybridMultilevel"/>
    <w:tmpl w:val="E2E6481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6092174C"/>
    <w:multiLevelType w:val="hybridMultilevel"/>
    <w:tmpl w:val="DFC2A7C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4" w15:restartNumberingAfterBreak="0">
    <w:nsid w:val="78047D14"/>
    <w:multiLevelType w:val="hybridMultilevel"/>
    <w:tmpl w:val="C2C478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D32EED"/>
    <w:multiLevelType w:val="hybridMultilevel"/>
    <w:tmpl w:val="CA06C1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0949510">
    <w:abstractNumId w:val="7"/>
  </w:num>
  <w:num w:numId="2" w16cid:durableId="17053598">
    <w:abstractNumId w:val="2"/>
  </w:num>
  <w:num w:numId="3" w16cid:durableId="373162920">
    <w:abstractNumId w:val="14"/>
  </w:num>
  <w:num w:numId="4" w16cid:durableId="728724007">
    <w:abstractNumId w:val="1"/>
  </w:num>
  <w:num w:numId="5" w16cid:durableId="1776901974">
    <w:abstractNumId w:val="4"/>
  </w:num>
  <w:num w:numId="6" w16cid:durableId="1242056885">
    <w:abstractNumId w:val="15"/>
  </w:num>
  <w:num w:numId="7" w16cid:durableId="2003004377">
    <w:abstractNumId w:val="6"/>
  </w:num>
  <w:num w:numId="8" w16cid:durableId="1409185463">
    <w:abstractNumId w:val="5"/>
  </w:num>
  <w:num w:numId="9" w16cid:durableId="1503398830">
    <w:abstractNumId w:val="0"/>
  </w:num>
  <w:num w:numId="10" w16cid:durableId="1229028175">
    <w:abstractNumId w:val="10"/>
  </w:num>
  <w:num w:numId="11" w16cid:durableId="798034356">
    <w:abstractNumId w:val="12"/>
  </w:num>
  <w:num w:numId="12" w16cid:durableId="826048192">
    <w:abstractNumId w:val="13"/>
  </w:num>
  <w:num w:numId="13" w16cid:durableId="1616137546">
    <w:abstractNumId w:val="11"/>
  </w:num>
  <w:num w:numId="14" w16cid:durableId="581599035">
    <w:abstractNumId w:val="8"/>
  </w:num>
  <w:num w:numId="15" w16cid:durableId="116339663">
    <w:abstractNumId w:val="9"/>
  </w:num>
  <w:num w:numId="16" w16cid:durableId="6987013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771F"/>
    <w:rsid w:val="00024A8D"/>
    <w:rsid w:val="0005771F"/>
    <w:rsid w:val="000A4E60"/>
    <w:rsid w:val="000B4057"/>
    <w:rsid w:val="000C6580"/>
    <w:rsid w:val="000D1318"/>
    <w:rsid w:val="000E1E51"/>
    <w:rsid w:val="000E276B"/>
    <w:rsid w:val="000E43B3"/>
    <w:rsid w:val="000E7A4C"/>
    <w:rsid w:val="000F06D2"/>
    <w:rsid w:val="000F6D0A"/>
    <w:rsid w:val="00106B58"/>
    <w:rsid w:val="0011107E"/>
    <w:rsid w:val="001145EB"/>
    <w:rsid w:val="00114619"/>
    <w:rsid w:val="0011495F"/>
    <w:rsid w:val="0012599A"/>
    <w:rsid w:val="001267B5"/>
    <w:rsid w:val="0013096C"/>
    <w:rsid w:val="0013486A"/>
    <w:rsid w:val="00135982"/>
    <w:rsid w:val="00154A0A"/>
    <w:rsid w:val="00175C4B"/>
    <w:rsid w:val="00186020"/>
    <w:rsid w:val="001902C1"/>
    <w:rsid w:val="001A18BC"/>
    <w:rsid w:val="001A302F"/>
    <w:rsid w:val="001A61CE"/>
    <w:rsid w:val="001B4550"/>
    <w:rsid w:val="001B614B"/>
    <w:rsid w:val="001C628A"/>
    <w:rsid w:val="001E38DB"/>
    <w:rsid w:val="0020453A"/>
    <w:rsid w:val="00217AF9"/>
    <w:rsid w:val="00225B06"/>
    <w:rsid w:val="00230935"/>
    <w:rsid w:val="00231C1C"/>
    <w:rsid w:val="002352DE"/>
    <w:rsid w:val="002419B7"/>
    <w:rsid w:val="00245EBD"/>
    <w:rsid w:val="00251431"/>
    <w:rsid w:val="002522C1"/>
    <w:rsid w:val="002547D3"/>
    <w:rsid w:val="00271968"/>
    <w:rsid w:val="0027531E"/>
    <w:rsid w:val="002832DB"/>
    <w:rsid w:val="002931C6"/>
    <w:rsid w:val="00294EDD"/>
    <w:rsid w:val="002B5361"/>
    <w:rsid w:val="002D754D"/>
    <w:rsid w:val="002E2FF6"/>
    <w:rsid w:val="00304636"/>
    <w:rsid w:val="00312FA9"/>
    <w:rsid w:val="00331916"/>
    <w:rsid w:val="003430D0"/>
    <w:rsid w:val="003442B5"/>
    <w:rsid w:val="0035328C"/>
    <w:rsid w:val="003573EF"/>
    <w:rsid w:val="0036441F"/>
    <w:rsid w:val="00394A9D"/>
    <w:rsid w:val="003A2950"/>
    <w:rsid w:val="003A73A1"/>
    <w:rsid w:val="003B629C"/>
    <w:rsid w:val="003B699E"/>
    <w:rsid w:val="003B79C2"/>
    <w:rsid w:val="003D44BF"/>
    <w:rsid w:val="003E1A46"/>
    <w:rsid w:val="003F4F5A"/>
    <w:rsid w:val="003F5489"/>
    <w:rsid w:val="003F6295"/>
    <w:rsid w:val="003F63B1"/>
    <w:rsid w:val="00410BE8"/>
    <w:rsid w:val="00416907"/>
    <w:rsid w:val="00420CE1"/>
    <w:rsid w:val="00424723"/>
    <w:rsid w:val="00425331"/>
    <w:rsid w:val="004356E6"/>
    <w:rsid w:val="00437111"/>
    <w:rsid w:val="00440FE0"/>
    <w:rsid w:val="00454611"/>
    <w:rsid w:val="00455AAA"/>
    <w:rsid w:val="00466182"/>
    <w:rsid w:val="00480CA6"/>
    <w:rsid w:val="0048337F"/>
    <w:rsid w:val="004837ED"/>
    <w:rsid w:val="0049614C"/>
    <w:rsid w:val="004A63C1"/>
    <w:rsid w:val="004B6A8F"/>
    <w:rsid w:val="004C195B"/>
    <w:rsid w:val="004C698C"/>
    <w:rsid w:val="004D103B"/>
    <w:rsid w:val="004D1574"/>
    <w:rsid w:val="004D26A8"/>
    <w:rsid w:val="004E2BAE"/>
    <w:rsid w:val="004E513A"/>
    <w:rsid w:val="004E7C6B"/>
    <w:rsid w:val="004F1048"/>
    <w:rsid w:val="00511720"/>
    <w:rsid w:val="00512FC6"/>
    <w:rsid w:val="005171D1"/>
    <w:rsid w:val="00520454"/>
    <w:rsid w:val="00521C4E"/>
    <w:rsid w:val="00532B9D"/>
    <w:rsid w:val="00541B7D"/>
    <w:rsid w:val="00542A51"/>
    <w:rsid w:val="005430DF"/>
    <w:rsid w:val="00545F35"/>
    <w:rsid w:val="00562B81"/>
    <w:rsid w:val="00570C4D"/>
    <w:rsid w:val="00572305"/>
    <w:rsid w:val="005724CA"/>
    <w:rsid w:val="00577837"/>
    <w:rsid w:val="005D11E9"/>
    <w:rsid w:val="005D61C7"/>
    <w:rsid w:val="005E6545"/>
    <w:rsid w:val="005F0FAC"/>
    <w:rsid w:val="00611C67"/>
    <w:rsid w:val="00620C69"/>
    <w:rsid w:val="00634968"/>
    <w:rsid w:val="00650B47"/>
    <w:rsid w:val="006666E7"/>
    <w:rsid w:val="0067106B"/>
    <w:rsid w:val="00671BC6"/>
    <w:rsid w:val="00675990"/>
    <w:rsid w:val="006768BC"/>
    <w:rsid w:val="00685C57"/>
    <w:rsid w:val="0069332C"/>
    <w:rsid w:val="006C1773"/>
    <w:rsid w:val="006D424E"/>
    <w:rsid w:val="006D5A12"/>
    <w:rsid w:val="006D5D6F"/>
    <w:rsid w:val="006D6A13"/>
    <w:rsid w:val="006E4715"/>
    <w:rsid w:val="006F1866"/>
    <w:rsid w:val="00702E6F"/>
    <w:rsid w:val="007030AD"/>
    <w:rsid w:val="00705DAF"/>
    <w:rsid w:val="00721441"/>
    <w:rsid w:val="00744469"/>
    <w:rsid w:val="007452D2"/>
    <w:rsid w:val="00761DAC"/>
    <w:rsid w:val="00765AA0"/>
    <w:rsid w:val="00774A59"/>
    <w:rsid w:val="0077525D"/>
    <w:rsid w:val="00776538"/>
    <w:rsid w:val="007768B0"/>
    <w:rsid w:val="00786D8E"/>
    <w:rsid w:val="007927FD"/>
    <w:rsid w:val="00792C0F"/>
    <w:rsid w:val="00795344"/>
    <w:rsid w:val="007953DB"/>
    <w:rsid w:val="007A3721"/>
    <w:rsid w:val="007A3E28"/>
    <w:rsid w:val="007B200A"/>
    <w:rsid w:val="007D0502"/>
    <w:rsid w:val="007D53A7"/>
    <w:rsid w:val="007F24D0"/>
    <w:rsid w:val="007F3585"/>
    <w:rsid w:val="007F558A"/>
    <w:rsid w:val="00805F8F"/>
    <w:rsid w:val="008102B6"/>
    <w:rsid w:val="008115D6"/>
    <w:rsid w:val="00821B11"/>
    <w:rsid w:val="00825B6C"/>
    <w:rsid w:val="00827C35"/>
    <w:rsid w:val="00830749"/>
    <w:rsid w:val="00830A28"/>
    <w:rsid w:val="00837EF0"/>
    <w:rsid w:val="00841BD7"/>
    <w:rsid w:val="0085724A"/>
    <w:rsid w:val="008832DA"/>
    <w:rsid w:val="00883CAF"/>
    <w:rsid w:val="0089170F"/>
    <w:rsid w:val="0089581E"/>
    <w:rsid w:val="008B5A5F"/>
    <w:rsid w:val="008B5E02"/>
    <w:rsid w:val="008C6A87"/>
    <w:rsid w:val="008D149F"/>
    <w:rsid w:val="008D5CD9"/>
    <w:rsid w:val="008F5810"/>
    <w:rsid w:val="0090486B"/>
    <w:rsid w:val="00922AD3"/>
    <w:rsid w:val="00946742"/>
    <w:rsid w:val="009617B0"/>
    <w:rsid w:val="00962699"/>
    <w:rsid w:val="00966054"/>
    <w:rsid w:val="0098084B"/>
    <w:rsid w:val="0099110B"/>
    <w:rsid w:val="00995011"/>
    <w:rsid w:val="009A2A25"/>
    <w:rsid w:val="009A3BA2"/>
    <w:rsid w:val="009A4BE5"/>
    <w:rsid w:val="009E1F0E"/>
    <w:rsid w:val="009E2E46"/>
    <w:rsid w:val="009F475B"/>
    <w:rsid w:val="00A12635"/>
    <w:rsid w:val="00A14A03"/>
    <w:rsid w:val="00A161D2"/>
    <w:rsid w:val="00A22BB0"/>
    <w:rsid w:val="00A230DB"/>
    <w:rsid w:val="00A2632F"/>
    <w:rsid w:val="00A31345"/>
    <w:rsid w:val="00A401AF"/>
    <w:rsid w:val="00A448A7"/>
    <w:rsid w:val="00A47081"/>
    <w:rsid w:val="00A5135B"/>
    <w:rsid w:val="00A55F84"/>
    <w:rsid w:val="00A97636"/>
    <w:rsid w:val="00AA23A4"/>
    <w:rsid w:val="00AB7E77"/>
    <w:rsid w:val="00AC678A"/>
    <w:rsid w:val="00AC7EBC"/>
    <w:rsid w:val="00AD2F82"/>
    <w:rsid w:val="00AD74AC"/>
    <w:rsid w:val="00AF1028"/>
    <w:rsid w:val="00AF2CE1"/>
    <w:rsid w:val="00B0308A"/>
    <w:rsid w:val="00B04B56"/>
    <w:rsid w:val="00B11F39"/>
    <w:rsid w:val="00B14506"/>
    <w:rsid w:val="00B152DF"/>
    <w:rsid w:val="00B244A8"/>
    <w:rsid w:val="00B258A7"/>
    <w:rsid w:val="00B2700D"/>
    <w:rsid w:val="00B372C2"/>
    <w:rsid w:val="00B40703"/>
    <w:rsid w:val="00B44334"/>
    <w:rsid w:val="00B70C77"/>
    <w:rsid w:val="00B72E11"/>
    <w:rsid w:val="00B82074"/>
    <w:rsid w:val="00B91658"/>
    <w:rsid w:val="00BC373A"/>
    <w:rsid w:val="00BD1D59"/>
    <w:rsid w:val="00BD2C28"/>
    <w:rsid w:val="00BD339A"/>
    <w:rsid w:val="00BE0FF1"/>
    <w:rsid w:val="00BE1DBD"/>
    <w:rsid w:val="00C03A79"/>
    <w:rsid w:val="00C10F6A"/>
    <w:rsid w:val="00C15F83"/>
    <w:rsid w:val="00C27EC8"/>
    <w:rsid w:val="00C3668D"/>
    <w:rsid w:val="00C41F15"/>
    <w:rsid w:val="00C4288E"/>
    <w:rsid w:val="00C50D00"/>
    <w:rsid w:val="00C53212"/>
    <w:rsid w:val="00C60DAC"/>
    <w:rsid w:val="00C64D18"/>
    <w:rsid w:val="00C759CC"/>
    <w:rsid w:val="00C75A70"/>
    <w:rsid w:val="00C95025"/>
    <w:rsid w:val="00CC2080"/>
    <w:rsid w:val="00CC32EB"/>
    <w:rsid w:val="00CC6D30"/>
    <w:rsid w:val="00CF447A"/>
    <w:rsid w:val="00D0208B"/>
    <w:rsid w:val="00D07A6F"/>
    <w:rsid w:val="00D16077"/>
    <w:rsid w:val="00D21DEC"/>
    <w:rsid w:val="00D31DE1"/>
    <w:rsid w:val="00D339A4"/>
    <w:rsid w:val="00D534D0"/>
    <w:rsid w:val="00D60EA3"/>
    <w:rsid w:val="00D846CE"/>
    <w:rsid w:val="00D85AB3"/>
    <w:rsid w:val="00D91D11"/>
    <w:rsid w:val="00DA1184"/>
    <w:rsid w:val="00DA1B79"/>
    <w:rsid w:val="00DB1D74"/>
    <w:rsid w:val="00DD0093"/>
    <w:rsid w:val="00DF303B"/>
    <w:rsid w:val="00DF77C0"/>
    <w:rsid w:val="00E11948"/>
    <w:rsid w:val="00E338F6"/>
    <w:rsid w:val="00E34CFB"/>
    <w:rsid w:val="00E352EA"/>
    <w:rsid w:val="00E46D18"/>
    <w:rsid w:val="00E718DA"/>
    <w:rsid w:val="00E72B82"/>
    <w:rsid w:val="00E74E7E"/>
    <w:rsid w:val="00E925FF"/>
    <w:rsid w:val="00EA42A0"/>
    <w:rsid w:val="00EB2D10"/>
    <w:rsid w:val="00EC14C6"/>
    <w:rsid w:val="00EC62C6"/>
    <w:rsid w:val="00ED5336"/>
    <w:rsid w:val="00ED636D"/>
    <w:rsid w:val="00EE37EC"/>
    <w:rsid w:val="00EE5119"/>
    <w:rsid w:val="00F0190C"/>
    <w:rsid w:val="00F01BD7"/>
    <w:rsid w:val="00F050E4"/>
    <w:rsid w:val="00F20C39"/>
    <w:rsid w:val="00F21210"/>
    <w:rsid w:val="00F23099"/>
    <w:rsid w:val="00F24DC8"/>
    <w:rsid w:val="00F31FCC"/>
    <w:rsid w:val="00F35756"/>
    <w:rsid w:val="00F359BE"/>
    <w:rsid w:val="00F42AAD"/>
    <w:rsid w:val="00F44F54"/>
    <w:rsid w:val="00F61DD0"/>
    <w:rsid w:val="00F677CE"/>
    <w:rsid w:val="00F67913"/>
    <w:rsid w:val="00F750BB"/>
    <w:rsid w:val="00FA2BF8"/>
    <w:rsid w:val="00FA36EB"/>
    <w:rsid w:val="00FB1D62"/>
    <w:rsid w:val="00FB5FF3"/>
    <w:rsid w:val="00FD47A2"/>
    <w:rsid w:val="00FE0ADA"/>
    <w:rsid w:val="00FE7888"/>
    <w:rsid w:val="00FF108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91947"/>
  <w15:chartTrackingRefBased/>
  <w15:docId w15:val="{A6C4A302-2B5A-4C2F-9AAE-71EA30368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771F"/>
    <w:rPr>
      <w:rFonts w:eastAsiaTheme="minorHAnsi"/>
      <w:lang w:eastAsia="en-US"/>
    </w:rPr>
  </w:style>
  <w:style w:type="paragraph" w:styleId="Heading1">
    <w:name w:val="heading 1"/>
    <w:basedOn w:val="Normal"/>
    <w:next w:val="Normal"/>
    <w:link w:val="Heading1Char"/>
    <w:uiPriority w:val="9"/>
    <w:qFormat/>
    <w:rsid w:val="000577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577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5771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5771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5771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5771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5771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5771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5771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71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5771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5771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5771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5771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5771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5771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5771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5771F"/>
    <w:rPr>
      <w:rFonts w:eastAsiaTheme="majorEastAsia" w:cstheme="majorBidi"/>
      <w:color w:val="272727" w:themeColor="text1" w:themeTint="D8"/>
    </w:rPr>
  </w:style>
  <w:style w:type="paragraph" w:styleId="Title">
    <w:name w:val="Title"/>
    <w:basedOn w:val="Normal"/>
    <w:next w:val="Normal"/>
    <w:link w:val="TitleChar"/>
    <w:uiPriority w:val="10"/>
    <w:qFormat/>
    <w:rsid w:val="000577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5771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5771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5771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5771F"/>
    <w:pPr>
      <w:spacing w:before="160"/>
      <w:jc w:val="center"/>
    </w:pPr>
    <w:rPr>
      <w:i/>
      <w:iCs/>
      <w:color w:val="404040" w:themeColor="text1" w:themeTint="BF"/>
    </w:rPr>
  </w:style>
  <w:style w:type="character" w:customStyle="1" w:styleId="QuoteChar">
    <w:name w:val="Quote Char"/>
    <w:basedOn w:val="DefaultParagraphFont"/>
    <w:link w:val="Quote"/>
    <w:uiPriority w:val="29"/>
    <w:rsid w:val="0005771F"/>
    <w:rPr>
      <w:i/>
      <w:iCs/>
      <w:color w:val="404040" w:themeColor="text1" w:themeTint="BF"/>
    </w:rPr>
  </w:style>
  <w:style w:type="paragraph" w:styleId="ListParagraph">
    <w:name w:val="List Paragraph"/>
    <w:basedOn w:val="Normal"/>
    <w:uiPriority w:val="34"/>
    <w:qFormat/>
    <w:rsid w:val="0005771F"/>
    <w:pPr>
      <w:ind w:left="720"/>
      <w:contextualSpacing/>
    </w:pPr>
  </w:style>
  <w:style w:type="character" w:styleId="IntenseEmphasis">
    <w:name w:val="Intense Emphasis"/>
    <w:basedOn w:val="DefaultParagraphFont"/>
    <w:uiPriority w:val="21"/>
    <w:qFormat/>
    <w:rsid w:val="0005771F"/>
    <w:rPr>
      <w:i/>
      <w:iCs/>
      <w:color w:val="0F4761" w:themeColor="accent1" w:themeShade="BF"/>
    </w:rPr>
  </w:style>
  <w:style w:type="paragraph" w:styleId="IntenseQuote">
    <w:name w:val="Intense Quote"/>
    <w:basedOn w:val="Normal"/>
    <w:next w:val="Normal"/>
    <w:link w:val="IntenseQuoteChar"/>
    <w:uiPriority w:val="30"/>
    <w:qFormat/>
    <w:rsid w:val="000577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5771F"/>
    <w:rPr>
      <w:i/>
      <w:iCs/>
      <w:color w:val="0F4761" w:themeColor="accent1" w:themeShade="BF"/>
    </w:rPr>
  </w:style>
  <w:style w:type="character" w:styleId="IntenseReference">
    <w:name w:val="Intense Reference"/>
    <w:basedOn w:val="DefaultParagraphFont"/>
    <w:uiPriority w:val="32"/>
    <w:qFormat/>
    <w:rsid w:val="0005771F"/>
    <w:rPr>
      <w:b/>
      <w:bCs/>
      <w:smallCaps/>
      <w:color w:val="0F4761" w:themeColor="accent1" w:themeShade="BF"/>
      <w:spacing w:val="5"/>
    </w:rPr>
  </w:style>
  <w:style w:type="paragraph" w:styleId="NormalWeb">
    <w:name w:val="Normal (Web)"/>
    <w:rsid w:val="00F0190C"/>
    <w:pPr>
      <w:pBdr>
        <w:top w:val="nil"/>
        <w:left w:val="nil"/>
        <w:bottom w:val="nil"/>
        <w:right w:val="nil"/>
        <w:between w:val="nil"/>
        <w:bar w:val="nil"/>
      </w:pBdr>
      <w:spacing w:before="100" w:after="100" w:line="240" w:lineRule="auto"/>
    </w:pPr>
    <w:rPr>
      <w:rFonts w:ascii="Times New Roman" w:eastAsia="Arial Unicode MS" w:hAnsi="Times New Roman" w:cs="Arial Unicode MS"/>
      <w:color w:val="000000"/>
      <w:kern w:val="0"/>
      <w:u w:color="000000"/>
      <w:bdr w:val="nil"/>
      <w:lang w:val="en-US" w:eastAsia="en-GB"/>
      <w14:ligatures w14:val="none"/>
    </w:rPr>
  </w:style>
  <w:style w:type="numbering" w:customStyle="1" w:styleId="ImportedStyle2">
    <w:name w:val="Imported Style 2"/>
    <w:rsid w:val="00F0190C"/>
    <w:pPr>
      <w:numPr>
        <w:numId w:val="1"/>
      </w:numPr>
    </w:pPr>
  </w:style>
  <w:style w:type="paragraph" w:styleId="TOCHeading">
    <w:name w:val="TOC Heading"/>
    <w:basedOn w:val="Heading1"/>
    <w:next w:val="Normal"/>
    <w:uiPriority w:val="39"/>
    <w:unhideWhenUsed/>
    <w:qFormat/>
    <w:rsid w:val="00E34CFB"/>
    <w:pPr>
      <w:spacing w:before="240" w:after="0" w:line="259" w:lineRule="auto"/>
      <w:outlineLvl w:val="9"/>
    </w:pPr>
    <w:rPr>
      <w:kern w:val="0"/>
      <w:sz w:val="32"/>
      <w:szCs w:val="32"/>
      <w:lang w:eastAsia="zh-CN"/>
      <w14:ligatures w14:val="none"/>
    </w:rPr>
  </w:style>
  <w:style w:type="paragraph" w:styleId="TOC1">
    <w:name w:val="toc 1"/>
    <w:basedOn w:val="Normal"/>
    <w:next w:val="Normal"/>
    <w:autoRedefine/>
    <w:uiPriority w:val="39"/>
    <w:unhideWhenUsed/>
    <w:rsid w:val="00E34CFB"/>
    <w:pPr>
      <w:spacing w:after="100"/>
    </w:pPr>
  </w:style>
  <w:style w:type="paragraph" w:styleId="TOC2">
    <w:name w:val="toc 2"/>
    <w:basedOn w:val="Normal"/>
    <w:next w:val="Normal"/>
    <w:autoRedefine/>
    <w:uiPriority w:val="39"/>
    <w:unhideWhenUsed/>
    <w:rsid w:val="00E34CFB"/>
    <w:pPr>
      <w:spacing w:after="100"/>
      <w:ind w:left="240"/>
    </w:pPr>
  </w:style>
  <w:style w:type="character" w:styleId="Hyperlink">
    <w:name w:val="Hyperlink"/>
    <w:basedOn w:val="DefaultParagraphFont"/>
    <w:uiPriority w:val="99"/>
    <w:unhideWhenUsed/>
    <w:rsid w:val="00E34CFB"/>
    <w:rPr>
      <w:color w:val="467886" w:themeColor="hyperlink"/>
      <w:u w:val="single"/>
    </w:rPr>
  </w:style>
  <w:style w:type="paragraph" w:styleId="Header">
    <w:name w:val="header"/>
    <w:basedOn w:val="Normal"/>
    <w:link w:val="HeaderChar"/>
    <w:uiPriority w:val="99"/>
    <w:unhideWhenUsed/>
    <w:rsid w:val="00B244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rsid w:val="00B244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10D5B-3773-4593-A672-77340290ED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11</Pages>
  <Words>1599</Words>
  <Characters>9822</Characters>
  <Application>Microsoft Office Word</Application>
  <DocSecurity>0</DocSecurity>
  <Lines>413</Lines>
  <Paragraphs>135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Olu Adegbite</dc:creator>
  <cp:keywords/>
  <dc:description/>
  <cp:lastModifiedBy>Ilie Subtirel (2508823)</cp:lastModifiedBy>
  <cp:revision>10</cp:revision>
  <cp:lastPrinted>2025-08-13T10:56:00Z</cp:lastPrinted>
  <dcterms:created xsi:type="dcterms:W3CDTF">2026-04-17T09:09:00Z</dcterms:created>
  <dcterms:modified xsi:type="dcterms:W3CDTF">2026-04-17T10:23:00Z</dcterms:modified>
</cp:coreProperties>
</file>