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D5FC6" w:rsidP="001D5FC6" w:rsidRDefault="001D5FC6" w14:paraId="70A1B62D" w14:textId="77777777">
      <w:pPr>
        <w:rPr>
          <w:rFonts w:ascii="Arial" w:hAnsi="Arial" w:cs="Arial"/>
          <w:b/>
          <w:bCs/>
        </w:rPr>
      </w:pPr>
    </w:p>
    <w:p w:rsidR="001D5FC6" w:rsidP="001D5FC6" w:rsidRDefault="001D5FC6" w14:paraId="79D5560A" w14:textId="77777777">
      <w:pPr>
        <w:rPr>
          <w:rFonts w:ascii="Arial" w:hAnsi="Arial" w:cs="Arial"/>
          <w:b/>
          <w:bCs/>
        </w:rPr>
      </w:pPr>
    </w:p>
    <w:p w:rsidR="001D5FC6" w:rsidP="001D5FC6" w:rsidRDefault="001D5FC6" w14:paraId="6A889E35" w14:textId="77777777">
      <w:pPr>
        <w:rPr>
          <w:rFonts w:ascii="Arial" w:hAnsi="Arial" w:cs="Arial"/>
          <w:b/>
          <w:bCs/>
        </w:rPr>
      </w:pPr>
    </w:p>
    <w:p w:rsidR="001D5FC6" w:rsidP="001D5FC6" w:rsidRDefault="001D5FC6" w14:paraId="6E1FBB11" w14:textId="77777777">
      <w:pPr>
        <w:rPr>
          <w:rFonts w:ascii="Arial" w:hAnsi="Arial" w:cs="Arial"/>
          <w:b/>
          <w:bCs/>
        </w:rPr>
      </w:pPr>
    </w:p>
    <w:p w:rsidR="001D5FC6" w:rsidP="001D5FC6" w:rsidRDefault="001D5FC6" w14:paraId="246B8D7A" w14:textId="77777777">
      <w:pPr>
        <w:rPr>
          <w:rFonts w:ascii="Arial" w:hAnsi="Arial" w:cs="Arial"/>
          <w:b/>
          <w:bCs/>
        </w:rPr>
      </w:pPr>
    </w:p>
    <w:p w:rsidR="001D5FC6" w:rsidP="001D5FC6" w:rsidRDefault="001D5FC6" w14:paraId="444444BC" w14:textId="77777777">
      <w:pPr>
        <w:rPr>
          <w:rFonts w:ascii="Arial" w:hAnsi="Arial" w:cs="Arial"/>
          <w:b/>
          <w:bCs/>
        </w:rPr>
      </w:pPr>
    </w:p>
    <w:p w:rsidR="001D5FC6" w:rsidP="001D5FC6" w:rsidRDefault="001D5FC6" w14:paraId="4AF58A89" w14:textId="77777777">
      <w:pPr>
        <w:rPr>
          <w:rFonts w:ascii="Arial" w:hAnsi="Arial" w:cs="Arial"/>
          <w:b/>
          <w:bCs/>
        </w:rPr>
      </w:pPr>
    </w:p>
    <w:p w:rsidR="001D5FC6" w:rsidP="14E98CEC" w:rsidRDefault="001D5FC6" w14:paraId="7520DED6" w14:textId="19032311">
      <w:pPr>
        <w:jc w:val="center"/>
        <w:rPr>
          <w:rFonts w:ascii="Arial" w:hAnsi="Arial" w:cs="Arial"/>
          <w:b w:val="1"/>
          <w:bCs w:val="1"/>
        </w:rPr>
      </w:pPr>
      <w:r w:rsidRPr="14E98CEC" w:rsidR="5AD23958">
        <w:rPr>
          <w:rFonts w:ascii="Arial" w:hAnsi="Arial" w:cs="Arial"/>
          <w:b w:val="1"/>
          <w:bCs w:val="1"/>
        </w:rPr>
        <w:t>Title Page</w:t>
      </w:r>
    </w:p>
    <w:p w:rsidR="001D5FC6" w:rsidP="14E98CEC" w:rsidRDefault="001D5FC6" w14:paraId="180C6D43" w14:textId="15F078CC">
      <w:pPr>
        <w:rPr>
          <w:rFonts w:ascii="Arial" w:hAnsi="Arial" w:cs="Arial"/>
        </w:rPr>
      </w:pPr>
      <w:r w:rsidRPr="14E98CEC" w:rsidR="5AD23958">
        <w:rPr>
          <w:rFonts w:ascii="Arial" w:hAnsi="Arial" w:cs="Arial"/>
          <w:b w:val="1"/>
          <w:bCs w:val="1"/>
        </w:rPr>
        <w:t xml:space="preserve">Programme of Study: </w:t>
      </w:r>
      <w:r w:rsidRPr="14E98CEC" w:rsidR="5AD23958">
        <w:rPr>
          <w:rFonts w:ascii="Arial" w:hAnsi="Arial" w:cs="Arial"/>
        </w:rPr>
        <w:t>CertHE Business Skills for the workplace</w:t>
      </w:r>
    </w:p>
    <w:p w:rsidR="001D5FC6" w:rsidP="14E98CEC" w:rsidRDefault="001D5FC6" w14:paraId="2EFD53A7" w14:textId="4AE0F9DF">
      <w:pPr>
        <w:rPr>
          <w:rFonts w:ascii="Arial" w:hAnsi="Arial" w:cs="Arial"/>
        </w:rPr>
      </w:pPr>
      <w:r w:rsidRPr="0B08732B" w:rsidR="36743918">
        <w:rPr>
          <w:rFonts w:ascii="Arial" w:hAnsi="Arial" w:cs="Arial"/>
          <w:b w:val="1"/>
          <w:bCs w:val="1"/>
        </w:rPr>
        <w:t xml:space="preserve">Module: </w:t>
      </w:r>
      <w:r w:rsidRPr="0B08732B" w:rsidR="36743918">
        <w:rPr>
          <w:rFonts w:ascii="Arial" w:hAnsi="Arial" w:cs="Arial"/>
          <w:b w:val="0"/>
          <w:bCs w:val="0"/>
        </w:rPr>
        <w:t>Enterprise</w:t>
      </w:r>
      <w:r w:rsidRPr="0B08732B" w:rsidR="03D1B947">
        <w:rPr>
          <w:rFonts w:ascii="Arial" w:hAnsi="Arial" w:cs="Arial"/>
        </w:rPr>
        <w:t xml:space="preserve"> and Entrepreneurship</w:t>
      </w:r>
    </w:p>
    <w:p w:rsidR="001D5FC6" w:rsidP="14E98CEC" w:rsidRDefault="001D5FC6" w14:paraId="0FE20DCF" w14:textId="1C57F57E">
      <w:pPr>
        <w:rPr>
          <w:rFonts w:ascii="Arial" w:hAnsi="Arial" w:cs="Arial"/>
        </w:rPr>
      </w:pPr>
      <w:r w:rsidRPr="0B08732B" w:rsidR="03D1B947">
        <w:rPr>
          <w:rFonts w:ascii="Arial" w:hAnsi="Arial" w:cs="Arial"/>
          <w:b w:val="1"/>
          <w:bCs w:val="1"/>
        </w:rPr>
        <w:t xml:space="preserve">Module </w:t>
      </w:r>
      <w:r w:rsidRPr="0B08732B" w:rsidR="5B88796B">
        <w:rPr>
          <w:rFonts w:ascii="Arial" w:hAnsi="Arial" w:cs="Arial"/>
          <w:b w:val="1"/>
          <w:bCs w:val="1"/>
        </w:rPr>
        <w:t xml:space="preserve">Code: </w:t>
      </w:r>
      <w:r w:rsidRPr="0B08732B" w:rsidR="5B88796B">
        <w:rPr>
          <w:rFonts w:ascii="Arial" w:hAnsi="Arial" w:cs="Arial"/>
          <w:b w:val="0"/>
          <w:bCs w:val="0"/>
        </w:rPr>
        <w:t>LCLM</w:t>
      </w:r>
      <w:r w:rsidRPr="0B08732B" w:rsidR="03D1B947">
        <w:rPr>
          <w:rFonts w:ascii="Arial" w:hAnsi="Arial" w:cs="Arial"/>
        </w:rPr>
        <w:t>4006</w:t>
      </w:r>
    </w:p>
    <w:p w:rsidR="001D5FC6" w:rsidP="14E98CEC" w:rsidRDefault="001D5FC6" w14:paraId="4AC863FB" w14:textId="6789B60D">
      <w:pPr>
        <w:rPr>
          <w:rFonts w:ascii="Arial" w:hAnsi="Arial" w:cs="Arial"/>
          <w:b w:val="1"/>
          <w:bCs w:val="1"/>
        </w:rPr>
      </w:pPr>
      <w:r w:rsidRPr="14E98CEC" w:rsidR="5AD23958">
        <w:rPr>
          <w:rFonts w:ascii="Arial" w:hAnsi="Arial" w:cs="Arial"/>
          <w:b w:val="1"/>
          <w:bCs w:val="1"/>
        </w:rPr>
        <w:t>Assignment Title</w:t>
      </w:r>
      <w:r w:rsidRPr="14E98CEC" w:rsidR="5AD23958">
        <w:rPr>
          <w:rFonts w:ascii="Arial" w:hAnsi="Arial" w:cs="Arial"/>
        </w:rPr>
        <w:t xml:space="preserve">: </w:t>
      </w:r>
      <w:r w:rsidRPr="14E98CEC" w:rsidR="5AD23958">
        <w:rPr>
          <w:rFonts w:ascii="Arial" w:hAnsi="Arial" w:cs="Arial"/>
          <w:b w:val="1"/>
          <w:bCs w:val="1"/>
        </w:rPr>
        <w:t>Business Plan for a Healthy Snacks and Lunch Business</w:t>
      </w:r>
    </w:p>
    <w:p w:rsidR="001D5FC6" w:rsidP="14E98CEC" w:rsidRDefault="001D5FC6" w14:paraId="49C9211D" w14:textId="212F47B8">
      <w:pPr>
        <w:rPr>
          <w:rFonts w:ascii="Arial" w:hAnsi="Arial" w:cs="Arial"/>
        </w:rPr>
      </w:pPr>
      <w:r w:rsidRPr="0B08732B" w:rsidR="03D1B947">
        <w:rPr>
          <w:rFonts w:ascii="Arial" w:hAnsi="Arial" w:cs="Arial"/>
          <w:b w:val="1"/>
          <w:bCs w:val="1"/>
        </w:rPr>
        <w:t xml:space="preserve">Student </w:t>
      </w:r>
      <w:r w:rsidRPr="0B08732B" w:rsidR="6B9A4B1B">
        <w:rPr>
          <w:rFonts w:ascii="Arial" w:hAnsi="Arial" w:cs="Arial"/>
          <w:b w:val="1"/>
          <w:bCs w:val="1"/>
        </w:rPr>
        <w:t>Name:</w:t>
      </w:r>
      <w:r w:rsidRPr="0B08732B" w:rsidR="03D1B947">
        <w:rPr>
          <w:rFonts w:ascii="Arial" w:hAnsi="Arial" w:cs="Arial"/>
          <w:b w:val="1"/>
          <w:bCs w:val="1"/>
        </w:rPr>
        <w:t xml:space="preserve"> </w:t>
      </w:r>
      <w:r w:rsidRPr="0B08732B" w:rsidR="03D1B947">
        <w:rPr>
          <w:rFonts w:ascii="Arial" w:hAnsi="Arial" w:cs="Arial"/>
        </w:rPr>
        <w:t>Robina Kosir</w:t>
      </w:r>
    </w:p>
    <w:p w:rsidR="001D5FC6" w:rsidP="14E98CEC" w:rsidRDefault="001D5FC6" w14:paraId="72DE368A" w14:textId="42CED89C">
      <w:pPr>
        <w:rPr>
          <w:rFonts w:ascii="Arial" w:hAnsi="Arial" w:cs="Arial"/>
        </w:rPr>
      </w:pPr>
      <w:r w:rsidRPr="14E98CEC" w:rsidR="5AD23958">
        <w:rPr>
          <w:rFonts w:ascii="Arial" w:hAnsi="Arial" w:cs="Arial"/>
          <w:b w:val="1"/>
          <w:bCs w:val="1"/>
        </w:rPr>
        <w:t>Student Number</w:t>
      </w:r>
      <w:r w:rsidRPr="14E98CEC" w:rsidR="5AD23958">
        <w:rPr>
          <w:rFonts w:ascii="Arial" w:hAnsi="Arial" w:cs="Arial"/>
        </w:rPr>
        <w:t xml:space="preserve"> :</w:t>
      </w:r>
      <w:r w:rsidRPr="14E98CEC" w:rsidR="5AD23958">
        <w:rPr>
          <w:rFonts w:ascii="Arial" w:hAnsi="Arial" w:cs="Arial"/>
        </w:rPr>
        <w:t>2519453</w:t>
      </w:r>
    </w:p>
    <w:p w:rsidR="001D5FC6" w:rsidP="14E98CEC" w:rsidRDefault="001D5FC6" w14:paraId="40DF9730" w14:textId="4C1BD157">
      <w:pPr>
        <w:rPr>
          <w:rFonts w:ascii="Arial" w:hAnsi="Arial" w:cs="Arial"/>
          <w:b w:val="0"/>
          <w:bCs w:val="0"/>
        </w:rPr>
      </w:pPr>
      <w:r w:rsidRPr="0B08732B" w:rsidR="03D1B947">
        <w:rPr>
          <w:rFonts w:ascii="Arial" w:hAnsi="Arial" w:cs="Arial"/>
          <w:b w:val="1"/>
          <w:bCs w:val="1"/>
        </w:rPr>
        <w:t>Lecturer:</w:t>
      </w:r>
      <w:r w:rsidRPr="0B08732B" w:rsidR="03D1B947">
        <w:rPr>
          <w:rFonts w:ascii="Arial" w:hAnsi="Arial" w:cs="Arial"/>
          <w:b w:val="1"/>
          <w:bCs w:val="1"/>
        </w:rPr>
        <w:t xml:space="preserve"> </w:t>
      </w:r>
      <w:r w:rsidRPr="0B08732B" w:rsidR="03D1B947">
        <w:rPr>
          <w:rFonts w:ascii="Arial" w:hAnsi="Arial" w:cs="Arial"/>
          <w:b w:val="0"/>
          <w:bCs w:val="0"/>
        </w:rPr>
        <w:t>Doreen Dai</w:t>
      </w:r>
    </w:p>
    <w:p w:rsidR="001D5FC6" w:rsidP="14E98CEC" w:rsidRDefault="001D5FC6" w14:paraId="476C5C8D" w14:textId="6711CB87">
      <w:pPr>
        <w:rPr>
          <w:rFonts w:ascii="Arial" w:hAnsi="Arial" w:cs="Arial"/>
          <w:b w:val="1"/>
          <w:bCs w:val="1"/>
        </w:rPr>
      </w:pPr>
      <w:r w:rsidRPr="0B08732B" w:rsidR="03D1B947">
        <w:rPr>
          <w:rFonts w:ascii="Arial" w:hAnsi="Arial" w:cs="Arial"/>
          <w:b w:val="1"/>
          <w:bCs w:val="1"/>
        </w:rPr>
        <w:t>Submission Date: 1</w:t>
      </w:r>
      <w:r w:rsidRPr="0B08732B" w:rsidR="3B1FA2B4">
        <w:rPr>
          <w:rFonts w:ascii="Arial" w:hAnsi="Arial" w:cs="Arial"/>
          <w:b w:val="1"/>
          <w:bCs w:val="1"/>
        </w:rPr>
        <w:t>0.10.2026</w:t>
      </w:r>
    </w:p>
    <w:p w:rsidR="001D5FC6" w:rsidP="14E98CEC" w:rsidRDefault="001D5FC6" w14:textId="77777777" w14:paraId="731F10A4">
      <w:pPr>
        <w:rPr>
          <w:rFonts w:ascii="Arial" w:hAnsi="Arial" w:cs="Arial"/>
          <w:b w:val="1"/>
          <w:bCs w:val="1"/>
        </w:rPr>
      </w:pPr>
    </w:p>
    <w:p w:rsidR="001D5FC6" w:rsidP="001D5FC6" w:rsidRDefault="001D5FC6" w14:paraId="00EE7983" w14:textId="352D9FEB">
      <w:pPr>
        <w:rPr>
          <w:rFonts w:ascii="Arial" w:hAnsi="Arial" w:cs="Arial"/>
          <w:b w:val="1"/>
          <w:bCs w:val="1"/>
        </w:rPr>
      </w:pPr>
    </w:p>
    <w:p w:rsidR="001D5FC6" w:rsidP="001D5FC6" w:rsidRDefault="001D5FC6" w14:paraId="5662844D" w14:textId="77777777">
      <w:pPr>
        <w:rPr>
          <w:rFonts w:ascii="Arial" w:hAnsi="Arial" w:cs="Arial"/>
          <w:b/>
          <w:bCs/>
        </w:rPr>
      </w:pPr>
    </w:p>
    <w:p w:rsidR="001D5FC6" w:rsidP="001D5FC6" w:rsidRDefault="001D5FC6" w14:paraId="1EDD7D56" w14:textId="77777777">
      <w:pPr>
        <w:rPr>
          <w:rFonts w:ascii="Arial" w:hAnsi="Arial" w:cs="Arial"/>
          <w:b/>
          <w:bCs/>
        </w:rPr>
      </w:pPr>
    </w:p>
    <w:p w:rsidR="001D5FC6" w:rsidP="001D5FC6" w:rsidRDefault="001D5FC6" w14:paraId="479C9CD7" w14:textId="77777777">
      <w:pPr>
        <w:rPr>
          <w:rFonts w:ascii="Arial" w:hAnsi="Arial" w:cs="Arial"/>
          <w:b/>
          <w:bCs/>
        </w:rPr>
      </w:pPr>
    </w:p>
    <w:p w:rsidR="001D5FC6" w:rsidP="14E98CEC" w:rsidRDefault="001D5FC6" w14:paraId="65925D1B" w14:textId="77777777">
      <w:pPr>
        <w:rPr>
          <w:rFonts w:ascii="Arial" w:hAnsi="Arial" w:cs="Arial"/>
          <w:b w:val="0"/>
          <w:bCs w:val="0"/>
        </w:rPr>
      </w:pPr>
    </w:p>
    <w:p w:rsidR="001D5FC6" w:rsidP="001D5FC6" w:rsidRDefault="001D5FC6" w14:paraId="25CF117A" w14:textId="77777777">
      <w:pPr>
        <w:rPr>
          <w:rFonts w:ascii="Arial" w:hAnsi="Arial" w:cs="Arial"/>
          <w:b/>
          <w:bCs/>
        </w:rPr>
      </w:pPr>
    </w:p>
    <w:p w:rsidR="001D5FC6" w:rsidP="001D5FC6" w:rsidRDefault="001D5FC6" w14:paraId="4E84D820" w14:textId="77777777">
      <w:pPr>
        <w:rPr>
          <w:rFonts w:ascii="Arial" w:hAnsi="Arial" w:cs="Arial"/>
          <w:b/>
          <w:bCs/>
        </w:rPr>
      </w:pPr>
    </w:p>
    <w:p w:rsidR="001D5FC6" w:rsidP="001D5FC6" w:rsidRDefault="001D5FC6" w14:paraId="6ED70667" w14:textId="77777777">
      <w:pPr>
        <w:rPr>
          <w:rFonts w:ascii="Arial" w:hAnsi="Arial" w:cs="Arial"/>
          <w:b/>
          <w:bCs/>
        </w:rPr>
      </w:pPr>
    </w:p>
    <w:p w:rsidR="001D5FC6" w:rsidP="001D5FC6" w:rsidRDefault="001D5FC6" w14:paraId="6B5D43B7" w14:textId="77777777">
      <w:pPr>
        <w:rPr>
          <w:rFonts w:ascii="Arial" w:hAnsi="Arial" w:cs="Arial"/>
          <w:b/>
          <w:bCs/>
        </w:rPr>
      </w:pPr>
    </w:p>
    <w:p w:rsidR="001D5FC6" w:rsidP="001D5FC6" w:rsidRDefault="001D5FC6" w14:paraId="1B55907F" w14:textId="77777777">
      <w:pPr>
        <w:rPr>
          <w:rFonts w:ascii="Arial" w:hAnsi="Arial" w:cs="Arial"/>
          <w:b/>
          <w:bCs/>
        </w:rPr>
      </w:pPr>
    </w:p>
    <w:p w:rsidR="001D5FC6" w:rsidP="001D5FC6" w:rsidRDefault="001D5FC6" w14:paraId="3D475392" w14:textId="77777777">
      <w:pPr>
        <w:rPr>
          <w:rFonts w:ascii="Arial" w:hAnsi="Arial" w:cs="Arial"/>
          <w:b/>
          <w:bCs/>
        </w:rPr>
      </w:pPr>
    </w:p>
    <w:p w:rsidR="001D5FC6" w:rsidP="001D5FC6" w:rsidRDefault="001D5FC6" w14:paraId="4E1A2428" w14:textId="77777777">
      <w:pPr>
        <w:rPr>
          <w:rFonts w:ascii="Arial" w:hAnsi="Arial" w:cs="Arial"/>
          <w:b/>
          <w:bCs/>
        </w:rPr>
      </w:pPr>
    </w:p>
    <w:p w:rsidR="001D5FC6" w:rsidP="001D5FC6" w:rsidRDefault="001D5FC6" w14:paraId="365D5E5C" w14:textId="12A96195">
      <w:pPr>
        <w:jc w:val="center"/>
      </w:pPr>
      <w:r w:rsidRPr="14E98CEC" w:rsidR="279A4748">
        <w:rPr>
          <w:rFonts w:ascii="Arial" w:hAnsi="Arial" w:cs="Arial"/>
          <w:b w:val="1"/>
          <w:bCs w:val="1"/>
          <w:sz w:val="32"/>
          <w:szCs w:val="32"/>
        </w:rPr>
        <w:t>Executive Summary</w:t>
      </w:r>
    </w:p>
    <w:p w:rsidR="14E98CEC" w:rsidP="14E98CEC" w:rsidRDefault="14E98CEC" w14:paraId="54601AC5" w14:textId="42B70E99">
      <w:pPr>
        <w:jc w:val="center"/>
        <w:rPr>
          <w:rFonts w:ascii="Arial" w:hAnsi="Arial" w:cs="Arial"/>
          <w:b w:val="1"/>
          <w:bCs w:val="1"/>
          <w:sz w:val="32"/>
          <w:szCs w:val="32"/>
        </w:rPr>
      </w:pPr>
    </w:p>
    <w:p w:rsidR="001D5FC6" w:rsidP="000C6EA9" w:rsidRDefault="001D5FC6" w14:paraId="1A148D42" w14:textId="6CE369F6">
      <w:pPr>
        <w:jc w:val="both"/>
      </w:pPr>
      <w:r w:rsidRPr="0B08732B" w:rsidR="1C9F1ACD">
        <w:rPr>
          <w:rFonts w:ascii="Arial" w:hAnsi="Arial" w:cs="Arial"/>
        </w:rPr>
        <w:t xml:space="preserve">This business plan proposes the establishment of a healthy snacks and lunch business in Birmingham. The business will provide fresh, </w:t>
      </w:r>
      <w:r w:rsidRPr="0B08732B" w:rsidR="1C9F1ACD">
        <w:rPr>
          <w:rFonts w:ascii="Arial" w:hAnsi="Arial" w:cs="Arial"/>
        </w:rPr>
        <w:t>nutritious</w:t>
      </w:r>
      <w:r w:rsidRPr="0B08732B" w:rsidR="1C9F1ACD">
        <w:rPr>
          <w:rFonts w:ascii="Arial" w:hAnsi="Arial" w:cs="Arial"/>
        </w:rPr>
        <w:t xml:space="preserve"> and affordable food for customers</w:t>
      </w:r>
      <w:r w:rsidRPr="0B08732B" w:rsidR="2545C84E">
        <w:rPr>
          <w:rFonts w:ascii="Arial" w:hAnsi="Arial" w:cs="Arial"/>
        </w:rPr>
        <w:t>,</w:t>
      </w:r>
      <w:r w:rsidRPr="0B08732B" w:rsidR="1C9F1ACD">
        <w:rPr>
          <w:rFonts w:ascii="Arial" w:hAnsi="Arial" w:cs="Arial"/>
        </w:rPr>
        <w:t xml:space="preserve"> who want</w:t>
      </w:r>
      <w:r w:rsidRPr="0B08732B" w:rsidR="3FA0A624">
        <w:rPr>
          <w:rFonts w:ascii="Arial" w:hAnsi="Arial" w:cs="Arial"/>
        </w:rPr>
        <w:t xml:space="preserve"> a</w:t>
      </w:r>
      <w:r w:rsidRPr="0B08732B" w:rsidR="1C9F1ACD">
        <w:rPr>
          <w:rFonts w:ascii="Arial" w:hAnsi="Arial" w:cs="Arial"/>
        </w:rPr>
        <w:t xml:space="preserve"> con</w:t>
      </w:r>
      <w:r w:rsidRPr="0B08732B" w:rsidR="00656C11">
        <w:rPr>
          <w:rFonts w:ascii="Arial" w:hAnsi="Arial" w:cs="Arial"/>
        </w:rPr>
        <w:t xml:space="preserve">venient alternative to highly processed fast food. The proposed product range will include fresh salads, wholemeal sandwiches and wraps, fruit pots, yoghurt, healthy snack </w:t>
      </w:r>
      <w:r w:rsidRPr="0B08732B" w:rsidR="00656C11">
        <w:rPr>
          <w:rFonts w:ascii="Arial" w:hAnsi="Arial" w:cs="Arial"/>
        </w:rPr>
        <w:t>boxes</w:t>
      </w:r>
      <w:r w:rsidRPr="0B08732B" w:rsidR="00656C11">
        <w:rPr>
          <w:rFonts w:ascii="Arial" w:hAnsi="Arial" w:cs="Arial"/>
        </w:rPr>
        <w:t xml:space="preserve"> and balanced hot and cold lunches. Vegetarian and other suitable dietary options will also be provided.</w:t>
      </w:r>
    </w:p>
    <w:p w:rsidR="14E98CEC" w:rsidP="14E98CEC" w:rsidRDefault="14E98CEC" w14:paraId="79688B3E" w14:textId="1A949FD7">
      <w:pPr>
        <w:jc w:val="both"/>
        <w:rPr>
          <w:rFonts w:ascii="Arial" w:hAnsi="Arial" w:cs="Arial"/>
        </w:rPr>
      </w:pPr>
    </w:p>
    <w:p w:rsidR="002567D7" w:rsidP="0B08732B" w:rsidRDefault="002567D7" w14:paraId="3D76C12D" w14:textId="309F614D">
      <w:pPr>
        <w:pStyle w:val="Normal"/>
        <w:jc w:val="both"/>
      </w:pPr>
      <w:r w:rsidRPr="0B08732B" w:rsidR="00656C11">
        <w:rPr>
          <w:rFonts w:ascii="Arial" w:hAnsi="Arial" w:cs="Arial"/>
        </w:rPr>
        <w:t xml:space="preserve">The main target customers will be students, office workers, </w:t>
      </w:r>
      <w:r w:rsidRPr="0B08732B" w:rsidR="00656C11">
        <w:rPr>
          <w:rFonts w:ascii="Arial" w:hAnsi="Arial" w:cs="Arial"/>
        </w:rPr>
        <w:t>local residents</w:t>
      </w:r>
      <w:r w:rsidRPr="0B08732B" w:rsidR="00656C11">
        <w:rPr>
          <w:rFonts w:ascii="Arial" w:hAnsi="Arial" w:cs="Arial"/>
        </w:rPr>
        <w:t xml:space="preserve"> and health-conscious consumers. There is evidence of consumer interest in healthier eating. The Food Standards Agency’s recent</w:t>
      </w:r>
      <w:r w:rsidRPr="0B08732B" w:rsidR="183C3A67">
        <w:rPr>
          <w:rFonts w:ascii="Arial" w:hAnsi="Arial" w:cs="Arial"/>
        </w:rPr>
        <w:t xml:space="preserve"> food and you 2 research found that 75% of</w:t>
      </w:r>
      <w:r w:rsidRPr="0B08732B" w:rsidR="3D307C4D">
        <w:rPr>
          <w:rFonts w:ascii="Arial" w:hAnsi="Arial" w:cs="Arial"/>
        </w:rPr>
        <w:t xml:space="preserve"> people</w:t>
      </w:r>
      <w:r w:rsidRPr="0B08732B" w:rsidR="183C3A67">
        <w:rPr>
          <w:rFonts w:ascii="Arial" w:hAnsi="Arial" w:cs="Arial"/>
        </w:rPr>
        <w:t xml:space="preserve"> had made at least one change to their eating habits for health reasons during the previous 12 months.</w:t>
      </w:r>
    </w:p>
    <w:p w:rsidR="14E98CEC" w:rsidP="14E98CEC" w:rsidRDefault="14E98CEC" w14:paraId="49991C0E" w14:textId="3E9EA9E8">
      <w:pPr>
        <w:jc w:val="both"/>
        <w:rPr>
          <w:rFonts w:ascii="Arial" w:hAnsi="Arial" w:cs="Arial"/>
        </w:rPr>
      </w:pPr>
    </w:p>
    <w:p w:rsidR="00F83D02" w:rsidP="000C6EA9" w:rsidRDefault="00F83D02" w14:paraId="05D66A82" w14:textId="3CCE1042">
      <w:pPr>
        <w:jc w:val="both"/>
      </w:pPr>
      <w:r w:rsidRPr="0B08732B" w:rsidR="183C3A67">
        <w:rPr>
          <w:rFonts w:ascii="Arial" w:hAnsi="Arial" w:cs="Arial"/>
        </w:rPr>
        <w:t xml:space="preserve">The business will initially </w:t>
      </w:r>
      <w:r w:rsidRPr="0B08732B" w:rsidR="183C3A67">
        <w:rPr>
          <w:rFonts w:ascii="Arial" w:hAnsi="Arial" w:cs="Arial"/>
        </w:rPr>
        <w:t>operate</w:t>
      </w:r>
      <w:r w:rsidRPr="0B08732B" w:rsidR="183C3A67">
        <w:rPr>
          <w:rFonts w:ascii="Arial" w:hAnsi="Arial" w:cs="Arial"/>
        </w:rPr>
        <w:t xml:space="preserve"> as a small independent enterprise. Environmental sustainability will form an important part of the business model. It will aim to minimise food waste, use recyclable or environmentally responsible packaging </w:t>
      </w:r>
      <w:r w:rsidRPr="0B08732B" w:rsidR="5C9BC9DF">
        <w:rPr>
          <w:rFonts w:ascii="Arial" w:hAnsi="Arial" w:cs="Arial"/>
        </w:rPr>
        <w:t>where,</w:t>
      </w:r>
      <w:r w:rsidRPr="0B08732B" w:rsidR="183C3A67">
        <w:rPr>
          <w:rFonts w:ascii="Arial" w:hAnsi="Arial" w:cs="Arial"/>
        </w:rPr>
        <w:t xml:space="preserve"> and </w:t>
      </w:r>
      <w:r w:rsidRPr="0B08732B" w:rsidR="44389ADC">
        <w:rPr>
          <w:rFonts w:ascii="Arial" w:hAnsi="Arial" w:cs="Arial"/>
        </w:rPr>
        <w:t xml:space="preserve">possible and </w:t>
      </w:r>
      <w:r w:rsidRPr="0B08732B" w:rsidR="183C3A67">
        <w:rPr>
          <w:rFonts w:ascii="Arial" w:hAnsi="Arial" w:cs="Arial"/>
        </w:rPr>
        <w:t>encourage customers to make sustainable choices</w:t>
      </w:r>
      <w:r w:rsidRPr="0B08732B" w:rsidR="083A7C64">
        <w:rPr>
          <w:rFonts w:ascii="Arial" w:hAnsi="Arial" w:cs="Arial"/>
        </w:rPr>
        <w:t xml:space="preserve">. Marketing will focus on social media, promotions, local </w:t>
      </w:r>
      <w:r w:rsidRPr="0B08732B" w:rsidR="083A7C64">
        <w:rPr>
          <w:rFonts w:ascii="Arial" w:hAnsi="Arial" w:cs="Arial"/>
        </w:rPr>
        <w:t>advertising</w:t>
      </w:r>
      <w:r w:rsidRPr="0B08732B" w:rsidR="083A7C64">
        <w:rPr>
          <w:rFonts w:ascii="Arial" w:hAnsi="Arial" w:cs="Arial"/>
        </w:rPr>
        <w:t xml:space="preserve"> and partnerships with nearby organisations. The business will </w:t>
      </w:r>
      <w:r w:rsidRPr="0B08732B" w:rsidR="083A7C64">
        <w:rPr>
          <w:rFonts w:ascii="Arial" w:hAnsi="Arial" w:cs="Arial"/>
        </w:rPr>
        <w:t>require</w:t>
      </w:r>
      <w:r w:rsidRPr="0B08732B" w:rsidR="083A7C64">
        <w:rPr>
          <w:rFonts w:ascii="Arial" w:hAnsi="Arial" w:cs="Arial"/>
        </w:rPr>
        <w:t xml:space="preserve"> </w:t>
      </w:r>
      <w:r w:rsidRPr="0B08732B" w:rsidR="59950924">
        <w:rPr>
          <w:rFonts w:ascii="Arial" w:hAnsi="Arial" w:cs="Arial"/>
        </w:rPr>
        <w:t>startup</w:t>
      </w:r>
      <w:r w:rsidRPr="0B08732B" w:rsidR="083A7C64">
        <w:rPr>
          <w:rFonts w:ascii="Arial" w:hAnsi="Arial" w:cs="Arial"/>
        </w:rPr>
        <w:t xml:space="preserve"> funding for equipment, ingredients, marketing, </w:t>
      </w:r>
      <w:r w:rsidRPr="0B08732B" w:rsidR="083A7C64">
        <w:rPr>
          <w:rFonts w:ascii="Arial" w:hAnsi="Arial" w:cs="Arial"/>
        </w:rPr>
        <w:t>insurance</w:t>
      </w:r>
      <w:r w:rsidRPr="0B08732B" w:rsidR="083A7C64">
        <w:rPr>
          <w:rFonts w:ascii="Arial" w:hAnsi="Arial" w:cs="Arial"/>
        </w:rPr>
        <w:t xml:space="preserve"> and other </w:t>
      </w:r>
      <w:r w:rsidRPr="0B08732B" w:rsidR="083A7C64">
        <w:rPr>
          <w:rFonts w:ascii="Arial" w:hAnsi="Arial" w:cs="Arial"/>
        </w:rPr>
        <w:t>initial</w:t>
      </w:r>
      <w:r w:rsidRPr="0B08732B" w:rsidR="083A7C64">
        <w:rPr>
          <w:rFonts w:ascii="Arial" w:hAnsi="Arial" w:cs="Arial"/>
        </w:rPr>
        <w:t xml:space="preserve"> operating expenses.</w:t>
      </w:r>
    </w:p>
    <w:p w:rsidR="14E98CEC" w:rsidP="14E98CEC" w:rsidRDefault="14E98CEC" w14:paraId="3574A8E6" w14:textId="7375E4E4">
      <w:pPr>
        <w:jc w:val="both"/>
        <w:rPr>
          <w:rFonts w:ascii="Arial" w:hAnsi="Arial" w:cs="Arial"/>
        </w:rPr>
      </w:pPr>
    </w:p>
    <w:p w:rsidR="000C6EA9" w:rsidP="000C6EA9" w:rsidRDefault="000C6EA9" w14:paraId="40B2A780" w14:textId="221F9CD8">
      <w:pPr>
        <w:jc w:val="center"/>
      </w:pPr>
      <w:r w:rsidRPr="14E98CEC" w:rsidR="3FE67BE9">
        <w:rPr>
          <w:rFonts w:ascii="Arial" w:hAnsi="Arial" w:cs="Arial"/>
          <w:b w:val="1"/>
          <w:bCs w:val="1"/>
          <w:sz w:val="32"/>
          <w:szCs w:val="32"/>
        </w:rPr>
        <w:t>Table of Contents</w:t>
      </w:r>
    </w:p>
    <w:p w:rsidR="14E98CEC" w:rsidP="14E98CEC" w:rsidRDefault="14E98CEC" w14:paraId="7F9A0C61" w14:textId="7B08BFC3">
      <w:pPr>
        <w:jc w:val="center"/>
        <w:rPr>
          <w:rFonts w:ascii="Arial" w:hAnsi="Arial" w:cs="Arial"/>
          <w:b w:val="1"/>
          <w:bCs w:val="1"/>
          <w:sz w:val="32"/>
          <w:szCs w:val="32"/>
        </w:rPr>
      </w:pPr>
    </w:p>
    <w:p w:rsidR="000C6EA9" w:rsidP="00E23804" w:rsidRDefault="00E23804" w14:paraId="5E81C622" w14:textId="25B63CB6">
      <w:pPr>
        <w:pStyle w:val="ListParagraph"/>
        <w:numPr>
          <w:ilvl w:val="0"/>
          <w:numId w:val="2"/>
        </w:numPr>
        <w:jc w:val="both"/>
        <w:rPr>
          <w:rFonts w:ascii="Arial" w:hAnsi="Arial" w:cs="Arial"/>
        </w:rPr>
      </w:pPr>
      <w:r>
        <w:rPr>
          <w:rFonts w:ascii="Arial" w:hAnsi="Arial" w:cs="Arial"/>
        </w:rPr>
        <w:t>Executive summary</w:t>
      </w:r>
    </w:p>
    <w:p w:rsidR="00E23804" w:rsidP="00E23804" w:rsidRDefault="00E23804" w14:paraId="54B20ADA" w14:textId="5177B1DF">
      <w:pPr>
        <w:pStyle w:val="ListParagraph"/>
        <w:numPr>
          <w:ilvl w:val="0"/>
          <w:numId w:val="2"/>
        </w:numPr>
        <w:jc w:val="both"/>
        <w:rPr>
          <w:rFonts w:ascii="Arial" w:hAnsi="Arial" w:cs="Arial"/>
        </w:rPr>
      </w:pPr>
      <w:r>
        <w:rPr>
          <w:rFonts w:ascii="Arial" w:hAnsi="Arial" w:cs="Arial"/>
        </w:rPr>
        <w:t>Overview of the Business Idea</w:t>
      </w:r>
    </w:p>
    <w:p w:rsidR="00E23804" w:rsidP="00E23804" w:rsidRDefault="00E23804" w14:paraId="3ECC1212" w14:textId="5A4D8309">
      <w:pPr>
        <w:pStyle w:val="ListParagraph"/>
        <w:numPr>
          <w:ilvl w:val="0"/>
          <w:numId w:val="2"/>
        </w:numPr>
        <w:jc w:val="both"/>
        <w:rPr>
          <w:rFonts w:ascii="Arial" w:hAnsi="Arial" w:cs="Arial"/>
        </w:rPr>
      </w:pPr>
      <w:r>
        <w:rPr>
          <w:rFonts w:ascii="Arial" w:hAnsi="Arial" w:cs="Arial"/>
        </w:rPr>
        <w:t>Market Research and PESTEL Analysis</w:t>
      </w:r>
    </w:p>
    <w:p w:rsidR="00E23804" w:rsidP="00E23804" w:rsidRDefault="00E23804" w14:paraId="6CF8F0D1" w14:textId="3B939A84">
      <w:pPr>
        <w:pStyle w:val="ListParagraph"/>
        <w:numPr>
          <w:ilvl w:val="0"/>
          <w:numId w:val="2"/>
        </w:numPr>
        <w:jc w:val="both"/>
        <w:rPr>
          <w:rFonts w:ascii="Arial" w:hAnsi="Arial" w:cs="Arial"/>
        </w:rPr>
      </w:pPr>
      <w:r>
        <w:rPr>
          <w:rFonts w:ascii="Arial" w:hAnsi="Arial" w:cs="Arial"/>
        </w:rPr>
        <w:t>Competitor Analysis</w:t>
      </w:r>
    </w:p>
    <w:p w:rsidR="00E23804" w:rsidP="00E23804" w:rsidRDefault="00E23804" w14:paraId="714B5DE4" w14:textId="312A0F5F">
      <w:pPr>
        <w:pStyle w:val="ListParagraph"/>
        <w:numPr>
          <w:ilvl w:val="0"/>
          <w:numId w:val="2"/>
        </w:numPr>
        <w:jc w:val="both"/>
        <w:rPr>
          <w:rFonts w:ascii="Arial" w:hAnsi="Arial" w:cs="Arial"/>
        </w:rPr>
      </w:pPr>
      <w:r>
        <w:rPr>
          <w:rFonts w:ascii="Arial" w:hAnsi="Arial" w:cs="Arial"/>
        </w:rPr>
        <w:t>Marketing Communications</w:t>
      </w:r>
    </w:p>
    <w:p w:rsidR="00E23804" w:rsidP="00E23804" w:rsidRDefault="00E23804" w14:paraId="4D0F8440" w14:textId="13550F17">
      <w:pPr>
        <w:pStyle w:val="ListParagraph"/>
        <w:numPr>
          <w:ilvl w:val="0"/>
          <w:numId w:val="2"/>
        </w:numPr>
        <w:jc w:val="both"/>
        <w:rPr>
          <w:rFonts w:ascii="Arial" w:hAnsi="Arial" w:cs="Arial"/>
        </w:rPr>
      </w:pPr>
      <w:r>
        <w:rPr>
          <w:rFonts w:ascii="Arial" w:hAnsi="Arial" w:cs="Arial"/>
        </w:rPr>
        <w:t>Financial plan</w:t>
      </w:r>
    </w:p>
    <w:p w:rsidR="00E23804" w:rsidP="00E23804" w:rsidRDefault="00E23804" w14:paraId="0207A22C" w14:textId="4DA1F1ED">
      <w:pPr>
        <w:pStyle w:val="ListParagraph"/>
        <w:numPr>
          <w:ilvl w:val="0"/>
          <w:numId w:val="2"/>
        </w:numPr>
        <w:jc w:val="both"/>
        <w:rPr>
          <w:rFonts w:ascii="Arial" w:hAnsi="Arial" w:cs="Arial"/>
        </w:rPr>
      </w:pPr>
      <w:r>
        <w:rPr>
          <w:rFonts w:ascii="Arial" w:hAnsi="Arial" w:cs="Arial"/>
        </w:rPr>
        <w:t xml:space="preserve">Conclusion </w:t>
      </w:r>
    </w:p>
    <w:p w:rsidR="00E23804" w:rsidP="00E23804" w:rsidRDefault="00E23804" w14:paraId="7A8CF767" w14:textId="381B1C17">
      <w:pPr>
        <w:pStyle w:val="ListParagraph"/>
        <w:numPr>
          <w:ilvl w:val="0"/>
          <w:numId w:val="2"/>
        </w:numPr>
        <w:jc w:val="both"/>
        <w:rPr>
          <w:rFonts w:ascii="Arial" w:hAnsi="Arial" w:cs="Arial"/>
        </w:rPr>
      </w:pPr>
      <w:r>
        <w:rPr>
          <w:rFonts w:ascii="Arial" w:hAnsi="Arial" w:cs="Arial"/>
        </w:rPr>
        <w:t>Reference List</w:t>
      </w:r>
    </w:p>
    <w:p w:rsidR="00E23804" w:rsidP="00E23804" w:rsidRDefault="00E23804" w14:paraId="4DA205D7" w14:textId="77777777">
      <w:pPr>
        <w:pStyle w:val="ListParagraph"/>
        <w:jc w:val="both"/>
        <w:rPr>
          <w:rFonts w:ascii="Arial" w:hAnsi="Arial" w:cs="Arial"/>
        </w:rPr>
      </w:pPr>
    </w:p>
    <w:p w:rsidRPr="00E23804" w:rsidR="00E23804" w:rsidP="00E23804" w:rsidRDefault="00E23804" w14:paraId="3B442E44" w14:textId="77777777">
      <w:pPr>
        <w:pStyle w:val="ListParagraph"/>
        <w:jc w:val="both"/>
        <w:rPr>
          <w:rFonts w:ascii="Arial" w:hAnsi="Arial" w:cs="Arial"/>
        </w:rPr>
      </w:pPr>
    </w:p>
    <w:p w:rsidR="000C6EA9" w:rsidP="00E23804" w:rsidRDefault="000C6EA9" w14:paraId="414A39FD" w14:textId="77777777">
      <w:pPr>
        <w:pStyle w:val="ListParagraph"/>
        <w:ind w:left="1440"/>
        <w:jc w:val="both"/>
        <w:rPr>
          <w:rFonts w:ascii="Arial" w:hAnsi="Arial" w:cs="Arial"/>
          <w:b/>
          <w:bCs/>
        </w:rPr>
      </w:pPr>
    </w:p>
    <w:p w:rsidR="14E98CEC" w:rsidP="14E98CEC" w:rsidRDefault="14E98CEC" w14:paraId="6CCAF87E" w14:textId="350E4DBB">
      <w:pPr>
        <w:pStyle w:val="Normal"/>
        <w:ind w:left="720"/>
        <w:jc w:val="both"/>
        <w:rPr>
          <w:rFonts w:ascii="Arial" w:hAnsi="Arial" w:cs="Arial"/>
          <w:b w:val="1"/>
          <w:bCs w:val="1"/>
        </w:rPr>
      </w:pPr>
    </w:p>
    <w:p w:rsidR="00E23804" w:rsidP="00E23804" w:rsidRDefault="00E23804" w14:paraId="4C03D6D5" w14:textId="77777777">
      <w:pPr>
        <w:pStyle w:val="ListParagraph"/>
        <w:ind w:left="1440"/>
        <w:jc w:val="both"/>
        <w:rPr>
          <w:rFonts w:ascii="Arial" w:hAnsi="Arial" w:cs="Arial"/>
          <w:b/>
          <w:bCs/>
        </w:rPr>
      </w:pPr>
    </w:p>
    <w:p w:rsidR="00E23804" w:rsidP="00E23804" w:rsidRDefault="00E23804" w14:paraId="4B92644B" w14:textId="77777777">
      <w:pPr>
        <w:pStyle w:val="ListParagraph"/>
        <w:ind w:left="1440"/>
        <w:jc w:val="both"/>
        <w:rPr>
          <w:rFonts w:ascii="Arial" w:hAnsi="Arial" w:cs="Arial"/>
          <w:b/>
          <w:bCs/>
        </w:rPr>
      </w:pPr>
    </w:p>
    <w:p w:rsidR="00E23804" w:rsidP="00E23804" w:rsidRDefault="00E23804" w14:paraId="0DDC2733" w14:textId="77777777">
      <w:pPr>
        <w:pStyle w:val="ListParagraph"/>
        <w:ind w:left="1440"/>
        <w:jc w:val="both"/>
        <w:rPr>
          <w:rFonts w:ascii="Arial" w:hAnsi="Arial" w:cs="Arial"/>
          <w:b/>
          <w:bCs/>
        </w:rPr>
      </w:pPr>
    </w:p>
    <w:p w:rsidR="00E23804" w:rsidP="00E23804" w:rsidRDefault="00E23804" w14:paraId="7B0C84B0" w14:textId="77777777">
      <w:pPr>
        <w:pStyle w:val="ListParagraph"/>
        <w:ind w:left="1440"/>
        <w:jc w:val="both"/>
        <w:rPr>
          <w:rFonts w:ascii="Arial" w:hAnsi="Arial" w:cs="Arial"/>
          <w:b/>
          <w:bCs/>
        </w:rPr>
      </w:pPr>
    </w:p>
    <w:p w:rsidRPr="0043222F" w:rsidR="00E23804" w:rsidP="0043222F" w:rsidRDefault="00E23804" w14:paraId="7A2B94C5" w14:textId="02748926">
      <w:pPr>
        <w:pStyle w:val="ListParagraph"/>
        <w:ind w:left="1440"/>
        <w:rPr>
          <w:rFonts w:ascii="Arial" w:hAnsi="Arial" w:cs="Arial"/>
          <w:b/>
          <w:bCs/>
          <w:sz w:val="32"/>
          <w:szCs w:val="32"/>
        </w:rPr>
      </w:pPr>
      <w:r w:rsidRPr="00E23804">
        <w:rPr>
          <w:rFonts w:ascii="Arial" w:hAnsi="Arial" w:cs="Arial"/>
          <w:b/>
          <w:bCs/>
          <w:sz w:val="32"/>
          <w:szCs w:val="32"/>
        </w:rPr>
        <w:t>Overview of the Business Idea</w:t>
      </w:r>
    </w:p>
    <w:p w:rsidR="00E23804" w:rsidP="00E23804" w:rsidRDefault="00E23804" w14:paraId="4C5A6D62" w14:textId="77777777">
      <w:pPr>
        <w:pStyle w:val="ListParagraph"/>
        <w:ind w:left="1440"/>
        <w:jc w:val="both"/>
        <w:rPr>
          <w:rFonts w:ascii="Arial" w:hAnsi="Arial" w:cs="Arial"/>
        </w:rPr>
      </w:pPr>
    </w:p>
    <w:p w:rsidR="14E98CEC" w:rsidP="14E98CEC" w:rsidRDefault="14E98CEC" w14:paraId="76AC82C8" w14:textId="0741E6EC">
      <w:pPr>
        <w:pStyle w:val="ListParagraph"/>
        <w:ind w:left="1440"/>
        <w:jc w:val="both"/>
        <w:rPr>
          <w:rFonts w:ascii="Arial" w:hAnsi="Arial" w:cs="Arial"/>
        </w:rPr>
      </w:pPr>
    </w:p>
    <w:p w:rsidR="0043222F" w:rsidP="0043222F" w:rsidRDefault="0043222F" w14:paraId="3A3ACC62" w14:textId="1F2A808A">
      <w:pPr>
        <w:jc w:val="both"/>
      </w:pPr>
      <w:r w:rsidR="51FA131B">
        <w:rPr/>
        <w:t xml:space="preserve">The proposed business will provide healthy snacks and freshly prepared lunches in Birmingham. </w:t>
      </w:r>
      <w:r w:rsidR="1698CCC6">
        <w:rPr/>
        <w:t>Its</w:t>
      </w:r>
      <w:r w:rsidR="51FA131B">
        <w:rPr/>
        <w:t xml:space="preserve"> purpose is to make healthier food convenient, </w:t>
      </w:r>
      <w:r w:rsidR="51FA131B">
        <w:rPr/>
        <w:t>affordable</w:t>
      </w:r>
      <w:r w:rsidR="51FA131B">
        <w:rPr/>
        <w:t xml:space="preserve"> and attractive to people who may have limited time to prepare meals themselves.</w:t>
      </w:r>
    </w:p>
    <w:p w:rsidR="14E98CEC" w:rsidP="14E98CEC" w:rsidRDefault="14E98CEC" w14:paraId="10249C1E" w14:textId="5EA077EE">
      <w:pPr>
        <w:jc w:val="both"/>
      </w:pPr>
    </w:p>
    <w:p w:rsidR="0043222F" w:rsidP="0043222F" w:rsidRDefault="0043222F" w14:paraId="6B13FDD1" w14:textId="7D3954D1">
      <w:pPr>
        <w:jc w:val="both"/>
      </w:pPr>
      <w:r w:rsidR="40D28AD2">
        <w:rPr/>
        <w:t xml:space="preserve">The product range could include wholemeal chicken and salad wraps, soup, fruit pots, yoghurt with fruit, nuts, healthy snack </w:t>
      </w:r>
      <w:r w:rsidR="36CB40FF">
        <w:rPr/>
        <w:t>boxes. Customers will be able to choose different meal combinations according to their preferences.</w:t>
      </w:r>
    </w:p>
    <w:p w:rsidR="14E98CEC" w:rsidP="14E98CEC" w:rsidRDefault="14E98CEC" w14:paraId="5099CC8D" w14:textId="6A383990">
      <w:pPr>
        <w:jc w:val="both"/>
      </w:pPr>
    </w:p>
    <w:p w:rsidR="0040355A" w:rsidP="0043222F" w:rsidRDefault="0040355A" w14:paraId="60A912F0" w14:textId="18837509">
      <w:pPr>
        <w:jc w:val="both"/>
      </w:pPr>
      <w:r w:rsidR="36CB40FF">
        <w:rPr/>
        <w:t>A key selling point will be the combination of health, convenience, affordability and sustainability. Rather than competing only on price with conventional takeaway businesses, the enterprise will differentiate itself by providing clearly presented healthier options and reducing unnecessary packaging.</w:t>
      </w:r>
    </w:p>
    <w:p w:rsidR="14E98CEC" w:rsidP="14E98CEC" w:rsidRDefault="14E98CEC" w14:paraId="616D5303" w14:textId="17EF09F1">
      <w:pPr>
        <w:jc w:val="both"/>
      </w:pPr>
    </w:p>
    <w:p w:rsidR="0040355A" w:rsidP="0043222F" w:rsidRDefault="0040355A" w14:paraId="207ABDD5" w14:textId="3BE5EE9D">
      <w:pPr>
        <w:jc w:val="both"/>
      </w:pPr>
      <w:r>
        <w:t xml:space="preserve">The purposed legal structure at start-up is a sole trader. This </w:t>
      </w:r>
      <w:r w:rsidR="003C6B6C">
        <w:t>structure is relatively straightforward for a small new enterprise because the owner can maintain direct control over business decisions. However, the owner would also be personally responsible for business debts. If the enterprise grows substantially, changing to a limited company could be considered.</w:t>
      </w:r>
    </w:p>
    <w:p w:rsidR="003C6B6C" w:rsidP="0043222F" w:rsidRDefault="003C6B6C" w14:paraId="35B57A23" w14:textId="77777777">
      <w:pPr>
        <w:jc w:val="both"/>
      </w:pPr>
    </w:p>
    <w:p w:rsidRPr="003C6B6C" w:rsidR="003C6B6C" w:rsidP="0043222F" w:rsidRDefault="003C6B6C" w14:paraId="4BD6A6A3" w14:textId="6E5E4F16">
      <w:pPr>
        <w:jc w:val="both"/>
        <w:rPr>
          <w:b/>
          <w:bCs/>
          <w:sz w:val="32"/>
          <w:szCs w:val="32"/>
        </w:rPr>
      </w:pPr>
      <w:r w:rsidRPr="003C6B6C">
        <w:rPr>
          <w:b/>
          <w:bCs/>
          <w:sz w:val="32"/>
          <w:szCs w:val="32"/>
        </w:rPr>
        <w:t>Environmental sustainability and community support</w:t>
      </w:r>
    </w:p>
    <w:p w:rsidR="0040355A" w:rsidP="0043222F" w:rsidRDefault="0040355A" w14:paraId="2C88CC16" w14:textId="77777777">
      <w:pPr>
        <w:jc w:val="both"/>
      </w:pPr>
    </w:p>
    <w:p w:rsidR="1C02CAB1" w:rsidP="14E98CEC" w:rsidRDefault="1C02CAB1" w14:paraId="7F55181C" w14:textId="02A911EC">
      <w:pPr>
        <w:jc w:val="both"/>
      </w:pPr>
      <w:r w:rsidR="05343A79">
        <w:rPr/>
        <w:t>Sustainability will</w:t>
      </w:r>
      <w:r w:rsidR="2E0210CB">
        <w:rPr/>
        <w:t xml:space="preserve"> be </w:t>
      </w:r>
      <w:r w:rsidR="00BF02C8">
        <w:rPr/>
        <w:t>a part of</w:t>
      </w:r>
      <w:r w:rsidR="2E0210CB">
        <w:rPr/>
        <w:t xml:space="preserve"> daily operations rather than </w:t>
      </w:r>
      <w:r w:rsidR="067B66C1">
        <w:rPr/>
        <w:t xml:space="preserve">treated only as </w:t>
      </w:r>
      <w:r w:rsidR="40DC50D1">
        <w:rPr/>
        <w:t>a promotional</w:t>
      </w:r>
      <w:r w:rsidR="3F06DF13">
        <w:rPr/>
        <w:t xml:space="preserve"> activity. The business will use recyclable or reuseable packaging where practical, </w:t>
      </w:r>
      <w:r w:rsidR="3F06DF13">
        <w:rPr/>
        <w:t>monitor</w:t>
      </w:r>
      <w:r w:rsidR="3F06DF13">
        <w:rPr/>
        <w:t xml:space="preserve"> stock carefully and plan food production according to expected demand to reduce waste.</w:t>
      </w:r>
    </w:p>
    <w:p w:rsidR="00E92724" w:rsidP="0043222F" w:rsidRDefault="00E92724" w14:paraId="791A269A" w14:textId="758A2764">
      <w:pPr>
        <w:jc w:val="both"/>
      </w:pPr>
      <w:r w:rsidR="067B66C1">
        <w:rPr/>
        <w:t xml:space="preserve">This approach is consistent with government guidance on the food and drink waste hierarchy, which </w:t>
      </w:r>
      <w:r w:rsidR="067B66C1">
        <w:rPr/>
        <w:t>states</w:t>
      </w:r>
      <w:r w:rsidR="067B66C1">
        <w:rPr/>
        <w:t xml:space="preserve"> that preventing food waste should be the </w:t>
      </w:r>
      <w:r w:rsidR="58DE6905">
        <w:rPr/>
        <w:t>priority</w:t>
      </w:r>
      <w:r w:rsidR="067B66C1">
        <w:rPr/>
        <w:t xml:space="preserve"> for organisations dealing with food. Surplus food can </w:t>
      </w:r>
      <w:r w:rsidR="5DE5618B">
        <w:rPr/>
        <w:t>then</w:t>
      </w:r>
      <w:r w:rsidR="067B66C1">
        <w:rPr/>
        <w:t xml:space="preserve"> be redistributed or donated where safe and </w:t>
      </w:r>
      <w:r w:rsidR="067B66C1">
        <w:rPr/>
        <w:t>appropriate</w:t>
      </w:r>
      <w:r w:rsidR="067B66C1">
        <w:rPr/>
        <w:t>.</w:t>
      </w:r>
    </w:p>
    <w:p w:rsidR="00E92724" w:rsidP="0043222F" w:rsidRDefault="00E92724" w14:paraId="3CB27501" w14:textId="232AD3EA">
      <w:pPr>
        <w:jc w:val="both"/>
      </w:pPr>
      <w:r w:rsidR="1C02CAB1">
        <w:rPr/>
        <w:t>The business can also contribute to the local community by sourcing some products from local suppliers and, as it expands opportunities for Birmingham residents.</w:t>
      </w:r>
    </w:p>
    <w:p w:rsidR="14E98CEC" w:rsidP="14E98CEC" w:rsidRDefault="14E98CEC" w14:paraId="1493FED3" w14:textId="5641EFA0">
      <w:pPr>
        <w:jc w:val="both"/>
      </w:pPr>
    </w:p>
    <w:p w:rsidR="14E98CEC" w:rsidP="14E98CEC" w:rsidRDefault="14E98CEC" w14:paraId="12ED926F" w14:textId="74CEC2F2">
      <w:pPr>
        <w:jc w:val="both"/>
      </w:pPr>
    </w:p>
    <w:p w:rsidR="58ED5F5F" w:rsidP="14E98CEC" w:rsidRDefault="58ED5F5F" w14:paraId="0F3DFA42" w14:textId="4FFD53F7">
      <w:pPr>
        <w:jc w:val="both"/>
      </w:pPr>
      <w:r w:rsidRPr="14E98CEC" w:rsidR="58ED5F5F">
        <w:rPr>
          <w:b w:val="1"/>
          <w:bCs w:val="1"/>
          <w:sz w:val="32"/>
          <w:szCs w:val="32"/>
        </w:rPr>
        <w:t>M</w:t>
      </w:r>
      <w:r w:rsidRPr="14E98CEC" w:rsidR="6F66BF21">
        <w:rPr>
          <w:b w:val="1"/>
          <w:bCs w:val="1"/>
          <w:sz w:val="32"/>
          <w:szCs w:val="32"/>
        </w:rPr>
        <w:t>ar</w:t>
      </w:r>
      <w:r w:rsidRPr="14E98CEC" w:rsidR="134CFCB7">
        <w:rPr>
          <w:b w:val="1"/>
          <w:bCs w:val="1"/>
          <w:sz w:val="32"/>
          <w:szCs w:val="32"/>
        </w:rPr>
        <w:t xml:space="preserve">ket </w:t>
      </w:r>
      <w:r w:rsidRPr="14E98CEC" w:rsidR="27675C38">
        <w:rPr>
          <w:b w:val="1"/>
          <w:bCs w:val="1"/>
          <w:sz w:val="32"/>
          <w:szCs w:val="32"/>
        </w:rPr>
        <w:t>Research and PESTEL Analysis</w:t>
      </w:r>
    </w:p>
    <w:p w:rsidR="14E98CEC" w:rsidP="14E98CEC" w:rsidRDefault="14E98CEC" w14:paraId="49DBC821" w14:textId="1ED53746">
      <w:pPr>
        <w:jc w:val="both"/>
        <w:rPr>
          <w:b w:val="1"/>
          <w:bCs w:val="1"/>
          <w:sz w:val="32"/>
          <w:szCs w:val="32"/>
        </w:rPr>
      </w:pPr>
    </w:p>
    <w:p w:rsidR="2D5DA255" w:rsidP="14E98CEC" w:rsidRDefault="2D5DA255" w14:paraId="7BE6D495" w14:textId="023413C1">
      <w:pPr>
        <w:jc w:val="both"/>
      </w:pPr>
      <w:r w:rsidRPr="14E98CEC" w:rsidR="2D5DA255">
        <w:rPr>
          <w:b w:val="0"/>
          <w:bCs w:val="0"/>
          <w:sz w:val="24"/>
          <w:szCs w:val="24"/>
        </w:rPr>
        <w:t>Bermingham provides a sizeable potential customer base</w:t>
      </w:r>
      <w:r w:rsidRPr="14E98CEC" w:rsidR="4ABA2294">
        <w:rPr>
          <w:b w:val="0"/>
          <w:bCs w:val="0"/>
          <w:sz w:val="24"/>
          <w:szCs w:val="24"/>
        </w:rPr>
        <w:t xml:space="preserve">. According </w:t>
      </w:r>
      <w:r w:rsidRPr="14E98CEC" w:rsidR="4A0CA75B">
        <w:rPr>
          <w:b w:val="0"/>
          <w:bCs w:val="0"/>
          <w:sz w:val="24"/>
          <w:szCs w:val="24"/>
        </w:rPr>
        <w:t>to the</w:t>
      </w:r>
      <w:r w:rsidRPr="14E98CEC" w:rsidR="4ABA2294">
        <w:rPr>
          <w:b w:val="0"/>
          <w:bCs w:val="0"/>
          <w:sz w:val="24"/>
          <w:szCs w:val="24"/>
        </w:rPr>
        <w:t xml:space="preserve"> 2021</w:t>
      </w:r>
      <w:r w:rsidRPr="14E98CEC" w:rsidR="213D41E3">
        <w:rPr>
          <w:b w:val="0"/>
          <w:bCs w:val="0"/>
          <w:sz w:val="24"/>
          <w:szCs w:val="24"/>
        </w:rPr>
        <w:t>Census, Birmingham had approximately 1,</w:t>
      </w:r>
      <w:r w:rsidRPr="14E98CEC" w:rsidR="3B55A026">
        <w:rPr>
          <w:b w:val="0"/>
          <w:bCs w:val="0"/>
          <w:sz w:val="24"/>
          <w:szCs w:val="24"/>
        </w:rPr>
        <w:t>145 million residents, an increase of 6.7%</w:t>
      </w:r>
      <w:r w:rsidRPr="14E98CEC" w:rsidR="0A15E36A">
        <w:rPr>
          <w:b w:val="0"/>
          <w:bCs w:val="0"/>
          <w:sz w:val="24"/>
          <w:szCs w:val="24"/>
        </w:rPr>
        <w:t xml:space="preserve"> from 2011. A large and densely populated</w:t>
      </w:r>
      <w:r w:rsidRPr="14E98CEC" w:rsidR="48C1987D">
        <w:rPr>
          <w:b w:val="0"/>
          <w:bCs w:val="0"/>
          <w:sz w:val="24"/>
          <w:szCs w:val="24"/>
        </w:rPr>
        <w:t xml:space="preserve"> urban market creates</w:t>
      </w:r>
      <w:r w:rsidRPr="14E98CEC" w:rsidR="3EC71475">
        <w:rPr>
          <w:b w:val="0"/>
          <w:bCs w:val="0"/>
          <w:sz w:val="24"/>
          <w:szCs w:val="24"/>
        </w:rPr>
        <w:t xml:space="preserve"> opportunities for food businesses, alth</w:t>
      </w:r>
      <w:r w:rsidRPr="14E98CEC" w:rsidR="046BF9C6">
        <w:rPr>
          <w:b w:val="0"/>
          <w:bCs w:val="0"/>
          <w:sz w:val="24"/>
          <w:szCs w:val="24"/>
        </w:rPr>
        <w:t>ough it also means significant competition.</w:t>
      </w:r>
    </w:p>
    <w:p w:rsidR="14E98CEC" w:rsidP="14E98CEC" w:rsidRDefault="14E98CEC" w14:paraId="4DA49556" w14:textId="30AD14E3">
      <w:pPr>
        <w:jc w:val="both"/>
        <w:rPr>
          <w:b w:val="0"/>
          <w:bCs w:val="0"/>
          <w:sz w:val="24"/>
          <w:szCs w:val="24"/>
        </w:rPr>
      </w:pPr>
    </w:p>
    <w:p w:rsidR="7700A5BC" w:rsidP="14E98CEC" w:rsidRDefault="7700A5BC" w14:paraId="7045B2CE" w14:textId="3224FAD4">
      <w:pPr>
        <w:jc w:val="both"/>
      </w:pPr>
      <w:r w:rsidRPr="14E98CEC" w:rsidR="7700A5BC">
        <w:rPr>
          <w:b w:val="0"/>
          <w:bCs w:val="0"/>
          <w:sz w:val="24"/>
          <w:szCs w:val="24"/>
        </w:rPr>
        <w:t xml:space="preserve">Consumer attitudes </w:t>
      </w:r>
      <w:r w:rsidRPr="14E98CEC" w:rsidR="7700A5BC">
        <w:rPr>
          <w:b w:val="0"/>
          <w:bCs w:val="0"/>
          <w:sz w:val="24"/>
          <w:szCs w:val="24"/>
        </w:rPr>
        <w:t>provide</w:t>
      </w:r>
      <w:r w:rsidRPr="14E98CEC" w:rsidR="7700A5BC">
        <w:rPr>
          <w:b w:val="0"/>
          <w:bCs w:val="0"/>
          <w:sz w:val="24"/>
          <w:szCs w:val="24"/>
        </w:rPr>
        <w:t xml:space="preserve"> another opportunity. In the </w:t>
      </w:r>
      <w:r w:rsidRPr="14E98CEC" w:rsidR="7B329B4B">
        <w:rPr>
          <w:b w:val="0"/>
          <w:bCs w:val="0"/>
          <w:sz w:val="24"/>
          <w:szCs w:val="24"/>
        </w:rPr>
        <w:t>FSA’s 2025 survey, 75% of respondents re</w:t>
      </w:r>
      <w:r w:rsidRPr="14E98CEC" w:rsidR="70DF29C1">
        <w:rPr>
          <w:b w:val="0"/>
          <w:bCs w:val="0"/>
          <w:sz w:val="24"/>
          <w:szCs w:val="24"/>
        </w:rPr>
        <w:t>ported making at least</w:t>
      </w:r>
      <w:r w:rsidRPr="14E98CEC" w:rsidR="12E9190C">
        <w:rPr>
          <w:b w:val="0"/>
          <w:bCs w:val="0"/>
          <w:sz w:val="24"/>
          <w:szCs w:val="24"/>
        </w:rPr>
        <w:t xml:space="preserve"> one health-related</w:t>
      </w:r>
      <w:r w:rsidRPr="14E98CEC" w:rsidR="3089CF5B">
        <w:rPr>
          <w:b w:val="0"/>
          <w:bCs w:val="0"/>
          <w:sz w:val="24"/>
          <w:szCs w:val="24"/>
        </w:rPr>
        <w:t xml:space="preserve"> dietary change in the previous year. Among those making</w:t>
      </w:r>
      <w:r w:rsidRPr="14E98CEC" w:rsidR="740D3D57">
        <w:rPr>
          <w:b w:val="0"/>
          <w:bCs w:val="0"/>
          <w:sz w:val="24"/>
          <w:szCs w:val="24"/>
        </w:rPr>
        <w:t xml:space="preserve"> changes, 49% reported eating less pro</w:t>
      </w:r>
      <w:r w:rsidRPr="14E98CEC" w:rsidR="1E86EDDA">
        <w:rPr>
          <w:b w:val="0"/>
          <w:bCs w:val="0"/>
          <w:sz w:val="24"/>
          <w:szCs w:val="24"/>
        </w:rPr>
        <w:t>cessed food, 48% reducing foods</w:t>
      </w:r>
      <w:r w:rsidRPr="14E98CEC" w:rsidR="7AEB0CD7">
        <w:rPr>
          <w:b w:val="0"/>
          <w:bCs w:val="0"/>
          <w:sz w:val="24"/>
          <w:szCs w:val="24"/>
        </w:rPr>
        <w:t xml:space="preserve"> and drinks high in sugar and 46% eating</w:t>
      </w:r>
      <w:r w:rsidRPr="14E98CEC" w:rsidR="2E0119A0">
        <w:rPr>
          <w:b w:val="0"/>
          <w:bCs w:val="0"/>
          <w:sz w:val="24"/>
          <w:szCs w:val="24"/>
        </w:rPr>
        <w:t xml:space="preserve"> more fruit and vegetables. This does </w:t>
      </w:r>
      <w:r w:rsidRPr="14E98CEC" w:rsidR="5329BB6C">
        <w:rPr>
          <w:b w:val="0"/>
          <w:bCs w:val="0"/>
          <w:sz w:val="24"/>
          <w:szCs w:val="24"/>
        </w:rPr>
        <w:t xml:space="preserve">not guarantee demand for this </w:t>
      </w:r>
      <w:r w:rsidRPr="14E98CEC" w:rsidR="5329BB6C">
        <w:rPr>
          <w:b w:val="0"/>
          <w:bCs w:val="0"/>
          <w:sz w:val="24"/>
          <w:szCs w:val="24"/>
        </w:rPr>
        <w:t>partic</w:t>
      </w:r>
      <w:r w:rsidRPr="14E98CEC" w:rsidR="47E79FF7">
        <w:rPr>
          <w:b w:val="0"/>
          <w:bCs w:val="0"/>
          <w:sz w:val="24"/>
          <w:szCs w:val="24"/>
        </w:rPr>
        <w:t>ular business</w:t>
      </w:r>
      <w:r w:rsidRPr="14E98CEC" w:rsidR="47E79FF7">
        <w:rPr>
          <w:b w:val="0"/>
          <w:bCs w:val="0"/>
          <w:sz w:val="24"/>
          <w:szCs w:val="24"/>
        </w:rPr>
        <w:t>, but it supports the case for testing</w:t>
      </w:r>
      <w:r w:rsidRPr="14E98CEC" w:rsidR="36494E0B">
        <w:rPr>
          <w:b w:val="0"/>
          <w:bCs w:val="0"/>
          <w:sz w:val="24"/>
          <w:szCs w:val="24"/>
        </w:rPr>
        <w:t xml:space="preserve"> a healthier-food proposition.</w:t>
      </w:r>
    </w:p>
    <w:p w:rsidR="14E98CEC" w:rsidP="14E98CEC" w:rsidRDefault="14E98CEC" w14:paraId="509245AC" w14:textId="4541EB9A">
      <w:pPr>
        <w:jc w:val="both"/>
        <w:rPr>
          <w:b w:val="0"/>
          <w:bCs w:val="0"/>
          <w:sz w:val="24"/>
          <w:szCs w:val="24"/>
        </w:rPr>
      </w:pPr>
    </w:p>
    <w:p w:rsidR="7B6B78F6" w:rsidP="14E98CEC" w:rsidRDefault="7B6B78F6" w14:paraId="72C27019" w14:textId="68B0CA83">
      <w:pPr>
        <w:jc w:val="both"/>
      </w:pPr>
      <w:r w:rsidRPr="14E98CEC" w:rsidR="7B6B78F6">
        <w:rPr>
          <w:b w:val="1"/>
          <w:bCs w:val="1"/>
          <w:sz w:val="24"/>
          <w:szCs w:val="24"/>
        </w:rPr>
        <w:t>PESTEL Analysis</w:t>
      </w:r>
    </w:p>
    <w:p w:rsidR="14E98CEC" w:rsidP="14E98CEC" w:rsidRDefault="14E98CEC" w14:paraId="4FCF8393" w14:textId="2A84692E">
      <w:pPr>
        <w:jc w:val="both"/>
        <w:rPr>
          <w:b w:val="1"/>
          <w:bCs w:val="1"/>
          <w:sz w:val="24"/>
          <w:szCs w:val="24"/>
        </w:rPr>
      </w:pPr>
    </w:p>
    <w:p w:rsidR="7B6B78F6" w:rsidP="14E98CEC" w:rsidRDefault="7B6B78F6" w14:paraId="4ECA733E" w14:textId="3CF6F93F">
      <w:pPr>
        <w:jc w:val="both"/>
      </w:pPr>
      <w:r w:rsidRPr="14E98CEC" w:rsidR="7B6B78F6">
        <w:rPr>
          <w:b w:val="0"/>
          <w:bCs w:val="0"/>
          <w:sz w:val="24"/>
          <w:szCs w:val="24"/>
        </w:rPr>
        <w:t xml:space="preserve">Factor analysis and </w:t>
      </w:r>
      <w:r w:rsidRPr="14E98CEC" w:rsidR="7B6B78F6">
        <w:rPr>
          <w:b w:val="0"/>
          <w:bCs w:val="0"/>
          <w:sz w:val="24"/>
          <w:szCs w:val="24"/>
        </w:rPr>
        <w:t>impact</w:t>
      </w:r>
      <w:r w:rsidRPr="14E98CEC" w:rsidR="7B6B78F6">
        <w:rPr>
          <w:b w:val="0"/>
          <w:bCs w:val="0"/>
          <w:sz w:val="24"/>
          <w:szCs w:val="24"/>
        </w:rPr>
        <w:t xml:space="preserve"> on the business. Political Gover</w:t>
      </w:r>
      <w:r w:rsidRPr="14E98CEC" w:rsidR="3CB1DCA9">
        <w:rPr>
          <w:b w:val="0"/>
          <w:bCs w:val="0"/>
          <w:sz w:val="24"/>
          <w:szCs w:val="24"/>
        </w:rPr>
        <w:t xml:space="preserve">nment policies concerning public health, food </w:t>
      </w:r>
      <w:r w:rsidRPr="14E98CEC" w:rsidR="0BCE669F">
        <w:rPr>
          <w:b w:val="0"/>
          <w:bCs w:val="0"/>
          <w:sz w:val="24"/>
          <w:szCs w:val="24"/>
        </w:rPr>
        <w:t>standards and</w:t>
      </w:r>
      <w:r w:rsidRPr="14E98CEC" w:rsidR="2977A388">
        <w:rPr>
          <w:b w:val="0"/>
          <w:bCs w:val="0"/>
          <w:sz w:val="24"/>
          <w:szCs w:val="24"/>
        </w:rPr>
        <w:t xml:space="preserve"> environmental sustainability may infl</w:t>
      </w:r>
      <w:r w:rsidRPr="14E98CEC" w:rsidR="21666993">
        <w:rPr>
          <w:b w:val="0"/>
          <w:bCs w:val="0"/>
          <w:sz w:val="24"/>
          <w:szCs w:val="24"/>
        </w:rPr>
        <w:t xml:space="preserve">uence the business. Supporting healthier eating and </w:t>
      </w:r>
      <w:r w:rsidRPr="14E98CEC" w:rsidR="5AA37F94">
        <w:rPr>
          <w:b w:val="0"/>
          <w:bCs w:val="0"/>
          <w:sz w:val="24"/>
          <w:szCs w:val="24"/>
        </w:rPr>
        <w:t xml:space="preserve">responsible waste management may </w:t>
      </w:r>
      <w:r w:rsidRPr="14E98CEC" w:rsidR="31BB4C1D">
        <w:rPr>
          <w:b w:val="0"/>
          <w:bCs w:val="0"/>
          <w:sz w:val="24"/>
          <w:szCs w:val="24"/>
        </w:rPr>
        <w:t>create</w:t>
      </w:r>
      <w:r w:rsidRPr="14E98CEC" w:rsidR="5AA37F94">
        <w:rPr>
          <w:b w:val="0"/>
          <w:bCs w:val="0"/>
          <w:sz w:val="24"/>
          <w:szCs w:val="24"/>
        </w:rPr>
        <w:t xml:space="preserve"> </w:t>
      </w:r>
      <w:r w:rsidRPr="14E98CEC" w:rsidR="0C0E0112">
        <w:rPr>
          <w:b w:val="0"/>
          <w:bCs w:val="0"/>
          <w:sz w:val="24"/>
          <w:szCs w:val="24"/>
        </w:rPr>
        <w:t xml:space="preserve">opportunities for the concept. Economic </w:t>
      </w:r>
      <w:r w:rsidRPr="14E98CEC" w:rsidR="5EBB0D7D">
        <w:rPr>
          <w:b w:val="0"/>
          <w:bCs w:val="0"/>
          <w:sz w:val="24"/>
          <w:szCs w:val="24"/>
        </w:rPr>
        <w:t>Inflation,</w:t>
      </w:r>
      <w:r w:rsidRPr="14E98CEC" w:rsidR="0C0E0112">
        <w:rPr>
          <w:b w:val="0"/>
          <w:bCs w:val="0"/>
          <w:sz w:val="24"/>
          <w:szCs w:val="24"/>
        </w:rPr>
        <w:t xml:space="preserve"> ingredient</w:t>
      </w:r>
      <w:r w:rsidRPr="14E98CEC" w:rsidR="2A345F91">
        <w:rPr>
          <w:b w:val="0"/>
          <w:bCs w:val="0"/>
          <w:sz w:val="24"/>
          <w:szCs w:val="24"/>
        </w:rPr>
        <w:t xml:space="preserve"> costs, energy </w:t>
      </w:r>
      <w:r w:rsidRPr="14E98CEC" w:rsidR="2A345F91">
        <w:rPr>
          <w:b w:val="0"/>
          <w:bCs w:val="0"/>
          <w:sz w:val="24"/>
          <w:szCs w:val="24"/>
        </w:rPr>
        <w:t>costs</w:t>
      </w:r>
      <w:r w:rsidRPr="14E98CEC" w:rsidR="2A345F91">
        <w:rPr>
          <w:b w:val="0"/>
          <w:bCs w:val="0"/>
          <w:sz w:val="24"/>
          <w:szCs w:val="24"/>
        </w:rPr>
        <w:t xml:space="preserve"> and </w:t>
      </w:r>
      <w:r w:rsidRPr="14E98CEC" w:rsidR="03C5FDC4">
        <w:rPr>
          <w:b w:val="0"/>
          <w:bCs w:val="0"/>
          <w:sz w:val="24"/>
          <w:szCs w:val="24"/>
        </w:rPr>
        <w:t>household disposable income can affect both</w:t>
      </w:r>
      <w:r w:rsidRPr="14E98CEC" w:rsidR="3EF116F6">
        <w:rPr>
          <w:b w:val="0"/>
          <w:bCs w:val="0"/>
          <w:sz w:val="24"/>
          <w:szCs w:val="24"/>
        </w:rPr>
        <w:t xml:space="preserve"> the cost of producing meal</w:t>
      </w:r>
      <w:r w:rsidRPr="14E98CEC" w:rsidR="2587E2C7">
        <w:rPr>
          <w:b w:val="0"/>
          <w:bCs w:val="0"/>
          <w:sz w:val="24"/>
          <w:szCs w:val="24"/>
        </w:rPr>
        <w:t xml:space="preserve">s and customer’s willingness to </w:t>
      </w:r>
      <w:r w:rsidRPr="14E98CEC" w:rsidR="2587E2C7">
        <w:rPr>
          <w:b w:val="0"/>
          <w:bCs w:val="0"/>
          <w:sz w:val="24"/>
          <w:szCs w:val="24"/>
        </w:rPr>
        <w:t>purchase</w:t>
      </w:r>
      <w:r w:rsidRPr="14E98CEC" w:rsidR="2587E2C7">
        <w:rPr>
          <w:b w:val="0"/>
          <w:bCs w:val="0"/>
          <w:sz w:val="24"/>
          <w:szCs w:val="24"/>
        </w:rPr>
        <w:t xml:space="preserve"> them. </w:t>
      </w:r>
      <w:r w:rsidRPr="14E98CEC" w:rsidR="0895DF74">
        <w:rPr>
          <w:b w:val="0"/>
          <w:bCs w:val="0"/>
          <w:sz w:val="24"/>
          <w:szCs w:val="24"/>
        </w:rPr>
        <w:t>C</w:t>
      </w:r>
      <w:r w:rsidRPr="14E98CEC" w:rsidR="2587E2C7">
        <w:rPr>
          <w:b w:val="0"/>
          <w:bCs w:val="0"/>
          <w:sz w:val="24"/>
          <w:szCs w:val="24"/>
        </w:rPr>
        <w:t>ompetit</w:t>
      </w:r>
      <w:r w:rsidRPr="14E98CEC" w:rsidR="273435DB">
        <w:rPr>
          <w:b w:val="0"/>
          <w:bCs w:val="0"/>
          <w:sz w:val="24"/>
          <w:szCs w:val="24"/>
        </w:rPr>
        <w:t xml:space="preserve">ive </w:t>
      </w:r>
      <w:r w:rsidRPr="14E98CEC" w:rsidR="7AFD9205">
        <w:rPr>
          <w:b w:val="0"/>
          <w:bCs w:val="0"/>
          <w:sz w:val="24"/>
          <w:szCs w:val="24"/>
        </w:rPr>
        <w:t>pricing will therefore be important</w:t>
      </w:r>
      <w:r w:rsidRPr="14E98CEC" w:rsidR="7C776577">
        <w:rPr>
          <w:b w:val="0"/>
          <w:bCs w:val="0"/>
          <w:sz w:val="24"/>
          <w:szCs w:val="24"/>
        </w:rPr>
        <w:t xml:space="preserve">. </w:t>
      </w:r>
    </w:p>
    <w:p w:rsidR="14E98CEC" w:rsidP="14E98CEC" w:rsidRDefault="14E98CEC" w14:paraId="1154B546" w14:textId="6EDCDC76">
      <w:pPr>
        <w:jc w:val="both"/>
        <w:rPr>
          <w:b w:val="0"/>
          <w:bCs w:val="0"/>
          <w:sz w:val="24"/>
          <w:szCs w:val="24"/>
        </w:rPr>
      </w:pPr>
    </w:p>
    <w:p w:rsidR="7C776577" w:rsidP="14E98CEC" w:rsidRDefault="7C776577" w14:paraId="74B05737" w14:textId="7543B44C">
      <w:pPr>
        <w:jc w:val="both"/>
      </w:pPr>
      <w:r w:rsidRPr="0B08732B" w:rsidR="3CE97079">
        <w:rPr>
          <w:b w:val="0"/>
          <w:bCs w:val="0"/>
          <w:sz w:val="24"/>
          <w:szCs w:val="24"/>
        </w:rPr>
        <w:t>Social Greater consumer interest in healthier eating can creat</w:t>
      </w:r>
      <w:r w:rsidRPr="0B08732B" w:rsidR="4ABDDBD1">
        <w:rPr>
          <w:b w:val="0"/>
          <w:bCs w:val="0"/>
          <w:sz w:val="24"/>
          <w:szCs w:val="24"/>
        </w:rPr>
        <w:t>e demand. The FS</w:t>
      </w:r>
      <w:r w:rsidRPr="0B08732B" w:rsidR="27C49227">
        <w:rPr>
          <w:b w:val="0"/>
          <w:bCs w:val="0"/>
          <w:sz w:val="24"/>
          <w:szCs w:val="24"/>
        </w:rPr>
        <w:t xml:space="preserve">A </w:t>
      </w:r>
      <w:r w:rsidRPr="0B08732B" w:rsidR="4ABDDBD1">
        <w:rPr>
          <w:b w:val="0"/>
          <w:bCs w:val="0"/>
          <w:sz w:val="24"/>
          <w:szCs w:val="24"/>
        </w:rPr>
        <w:t>evidence of people changing their diet f</w:t>
      </w:r>
      <w:r w:rsidRPr="0B08732B" w:rsidR="670577B0">
        <w:rPr>
          <w:b w:val="0"/>
          <w:bCs w:val="0"/>
          <w:sz w:val="24"/>
          <w:szCs w:val="24"/>
        </w:rPr>
        <w:t>or health reasons</w:t>
      </w:r>
      <w:r w:rsidRPr="0B08732B" w:rsidR="65C446A9">
        <w:rPr>
          <w:b w:val="0"/>
          <w:bCs w:val="0"/>
          <w:sz w:val="24"/>
          <w:szCs w:val="24"/>
        </w:rPr>
        <w:t xml:space="preserve"> supports this opportunity. </w:t>
      </w:r>
      <w:r w:rsidRPr="0B08732B" w:rsidR="5B60B0CD">
        <w:rPr>
          <w:b w:val="0"/>
          <w:bCs w:val="0"/>
          <w:sz w:val="24"/>
          <w:szCs w:val="24"/>
        </w:rPr>
        <w:t>Technological social media, online ordering, c</w:t>
      </w:r>
      <w:r w:rsidRPr="0B08732B" w:rsidR="49580779">
        <w:rPr>
          <w:b w:val="0"/>
          <w:bCs w:val="0"/>
          <w:sz w:val="24"/>
          <w:szCs w:val="24"/>
        </w:rPr>
        <w:t xml:space="preserve">ontactless </w:t>
      </w:r>
      <w:r w:rsidRPr="0B08732B" w:rsidR="49580779">
        <w:rPr>
          <w:b w:val="0"/>
          <w:bCs w:val="0"/>
          <w:sz w:val="24"/>
          <w:szCs w:val="24"/>
        </w:rPr>
        <w:t>payments</w:t>
      </w:r>
      <w:r w:rsidRPr="0B08732B" w:rsidR="49580779">
        <w:rPr>
          <w:b w:val="0"/>
          <w:bCs w:val="0"/>
          <w:sz w:val="24"/>
          <w:szCs w:val="24"/>
        </w:rPr>
        <w:t xml:space="preserve"> and delivery platforms can help a small</w:t>
      </w:r>
      <w:r w:rsidRPr="0B08732B" w:rsidR="7CC9C580">
        <w:rPr>
          <w:b w:val="0"/>
          <w:bCs w:val="0"/>
          <w:sz w:val="24"/>
          <w:szCs w:val="24"/>
        </w:rPr>
        <w:t xml:space="preserve"> business communicate with customers and </w:t>
      </w:r>
      <w:r w:rsidRPr="0B08732B" w:rsidR="58D8CF58">
        <w:rPr>
          <w:b w:val="0"/>
          <w:bCs w:val="0"/>
          <w:sz w:val="24"/>
          <w:szCs w:val="24"/>
        </w:rPr>
        <w:t>make purchasing more convenient.</w:t>
      </w:r>
    </w:p>
    <w:p w:rsidR="14E98CEC" w:rsidP="14E98CEC" w:rsidRDefault="14E98CEC" w14:paraId="64D16450" w14:textId="3AAFF51B">
      <w:pPr>
        <w:jc w:val="both"/>
        <w:rPr>
          <w:b w:val="0"/>
          <w:bCs w:val="0"/>
          <w:sz w:val="24"/>
          <w:szCs w:val="24"/>
        </w:rPr>
      </w:pPr>
    </w:p>
    <w:p w:rsidR="764402B2" w:rsidP="14E98CEC" w:rsidRDefault="764402B2" w14:paraId="1D8227BA" w14:textId="33F93E48">
      <w:pPr>
        <w:jc w:val="both"/>
      </w:pPr>
      <w:r w:rsidRPr="0B08732B" w:rsidR="228C76D6">
        <w:rPr>
          <w:b w:val="0"/>
          <w:bCs w:val="0"/>
          <w:sz w:val="24"/>
          <w:szCs w:val="24"/>
        </w:rPr>
        <w:t xml:space="preserve">Environmental Food waste and packaging are important </w:t>
      </w:r>
      <w:r w:rsidRPr="0B08732B" w:rsidR="10463241">
        <w:rPr>
          <w:b w:val="0"/>
          <w:bCs w:val="0"/>
          <w:sz w:val="24"/>
          <w:szCs w:val="24"/>
        </w:rPr>
        <w:t xml:space="preserve">concerns. Careful stock management </w:t>
      </w:r>
      <w:r w:rsidRPr="0B08732B" w:rsidR="0435AF31">
        <w:rPr>
          <w:b w:val="0"/>
          <w:bCs w:val="0"/>
          <w:sz w:val="24"/>
          <w:szCs w:val="24"/>
        </w:rPr>
        <w:t xml:space="preserve">and recyclable packaging can reduce environmental impact and </w:t>
      </w:r>
      <w:r w:rsidRPr="0B08732B" w:rsidR="0EE85B46">
        <w:rPr>
          <w:b w:val="0"/>
          <w:bCs w:val="0"/>
          <w:sz w:val="24"/>
          <w:szCs w:val="24"/>
        </w:rPr>
        <w:t>strengthen the business’s sustainability proposition.</w:t>
      </w:r>
      <w:r w:rsidRPr="0B08732B" w:rsidR="1ABFB314">
        <w:rPr>
          <w:b w:val="0"/>
          <w:bCs w:val="0"/>
          <w:sz w:val="24"/>
          <w:szCs w:val="24"/>
        </w:rPr>
        <w:t xml:space="preserve"> Legal</w:t>
      </w:r>
      <w:r w:rsidRPr="0B08732B" w:rsidR="5DD1B27B">
        <w:rPr>
          <w:b w:val="0"/>
          <w:bCs w:val="0"/>
          <w:sz w:val="24"/>
          <w:szCs w:val="24"/>
        </w:rPr>
        <w:t>ly,</w:t>
      </w:r>
      <w:r w:rsidRPr="0B08732B" w:rsidR="1ABFB314">
        <w:rPr>
          <w:b w:val="0"/>
          <w:bCs w:val="0"/>
          <w:sz w:val="24"/>
          <w:szCs w:val="24"/>
        </w:rPr>
        <w:t xml:space="preserve"> the enterprise must </w:t>
      </w:r>
      <w:r w:rsidRPr="0B08732B" w:rsidR="1ABFB314">
        <w:rPr>
          <w:b w:val="0"/>
          <w:bCs w:val="0"/>
          <w:sz w:val="24"/>
          <w:szCs w:val="24"/>
        </w:rPr>
        <w:t>comply with</w:t>
      </w:r>
      <w:r w:rsidRPr="0B08732B" w:rsidR="1ABFB314">
        <w:rPr>
          <w:b w:val="0"/>
          <w:bCs w:val="0"/>
          <w:sz w:val="24"/>
          <w:szCs w:val="24"/>
        </w:rPr>
        <w:t xml:space="preserve"> </w:t>
      </w:r>
      <w:r w:rsidRPr="0B08732B" w:rsidR="5233E349">
        <w:rPr>
          <w:b w:val="0"/>
          <w:bCs w:val="0"/>
          <w:sz w:val="24"/>
          <w:szCs w:val="24"/>
        </w:rPr>
        <w:t xml:space="preserve">relevant food hygiene, food safety, allergen, </w:t>
      </w:r>
      <w:r w:rsidRPr="0B08732B" w:rsidR="5233E349">
        <w:rPr>
          <w:b w:val="0"/>
          <w:bCs w:val="0"/>
          <w:sz w:val="24"/>
          <w:szCs w:val="24"/>
        </w:rPr>
        <w:t>la</w:t>
      </w:r>
      <w:r w:rsidRPr="0B08732B" w:rsidR="2A38D881">
        <w:rPr>
          <w:b w:val="0"/>
          <w:bCs w:val="0"/>
          <w:sz w:val="24"/>
          <w:szCs w:val="24"/>
        </w:rPr>
        <w:t>belling</w:t>
      </w:r>
      <w:r w:rsidRPr="0B08732B" w:rsidR="2A38D881">
        <w:rPr>
          <w:b w:val="0"/>
          <w:bCs w:val="0"/>
          <w:sz w:val="24"/>
          <w:szCs w:val="24"/>
        </w:rPr>
        <w:t xml:space="preserve"> and packaging requitements. Current FSA guidan</w:t>
      </w:r>
      <w:r w:rsidRPr="0B08732B" w:rsidR="3A995AE0">
        <w:rPr>
          <w:b w:val="0"/>
          <w:bCs w:val="0"/>
          <w:sz w:val="24"/>
          <w:szCs w:val="24"/>
        </w:rPr>
        <w:t>ce sets legal requirements that food businesses must follow for pa</w:t>
      </w:r>
      <w:r w:rsidRPr="0B08732B" w:rsidR="79989F8E">
        <w:rPr>
          <w:b w:val="0"/>
          <w:bCs w:val="0"/>
          <w:sz w:val="24"/>
          <w:szCs w:val="24"/>
        </w:rPr>
        <w:t>ckaging and labelling.</w:t>
      </w:r>
    </w:p>
    <w:p w:rsidR="14E98CEC" w:rsidP="14E98CEC" w:rsidRDefault="14E98CEC" w14:paraId="6F54DD34" w14:textId="7B9BAAA6">
      <w:pPr>
        <w:jc w:val="both"/>
        <w:rPr>
          <w:b w:val="0"/>
          <w:bCs w:val="0"/>
          <w:sz w:val="24"/>
          <w:szCs w:val="24"/>
        </w:rPr>
      </w:pPr>
    </w:p>
    <w:p w:rsidR="25DE2D1C" w:rsidP="14E98CEC" w:rsidRDefault="25DE2D1C" w14:paraId="08C484BB" w14:textId="081B3937">
      <w:pPr>
        <w:jc w:val="both"/>
      </w:pPr>
      <w:r w:rsidRPr="14E98CEC" w:rsidR="25DE2D1C">
        <w:rPr>
          <w:b w:val="0"/>
          <w:bCs w:val="0"/>
          <w:sz w:val="24"/>
          <w:szCs w:val="24"/>
        </w:rPr>
        <w:t xml:space="preserve">The analysis </w:t>
      </w:r>
      <w:r w:rsidRPr="14E98CEC" w:rsidR="25DE2D1C">
        <w:rPr>
          <w:b w:val="0"/>
          <w:bCs w:val="0"/>
          <w:sz w:val="24"/>
          <w:szCs w:val="24"/>
        </w:rPr>
        <w:t>indicates</w:t>
      </w:r>
      <w:r w:rsidRPr="14E98CEC" w:rsidR="25DE2D1C">
        <w:rPr>
          <w:b w:val="0"/>
          <w:bCs w:val="0"/>
          <w:sz w:val="24"/>
          <w:szCs w:val="24"/>
        </w:rPr>
        <w:t xml:space="preserve"> that the business has opportunities arising from </w:t>
      </w:r>
      <w:r w:rsidRPr="14E98CEC" w:rsidR="783EC87C">
        <w:rPr>
          <w:b w:val="0"/>
          <w:bCs w:val="0"/>
          <w:sz w:val="24"/>
          <w:szCs w:val="24"/>
        </w:rPr>
        <w:t xml:space="preserve">healthier eating trends and technology, but it also </w:t>
      </w:r>
      <w:r w:rsidRPr="14E98CEC" w:rsidR="7C7F0C0D">
        <w:rPr>
          <w:b w:val="0"/>
          <w:bCs w:val="0"/>
          <w:sz w:val="24"/>
          <w:szCs w:val="24"/>
        </w:rPr>
        <w:t xml:space="preserve">faces risks from increasing costs, </w:t>
      </w:r>
      <w:r w:rsidRPr="14E98CEC" w:rsidR="7C7F0C0D">
        <w:rPr>
          <w:b w:val="0"/>
          <w:bCs w:val="0"/>
          <w:sz w:val="24"/>
          <w:szCs w:val="24"/>
        </w:rPr>
        <w:t>strong competition</w:t>
      </w:r>
      <w:r w:rsidRPr="14E98CEC" w:rsidR="7C7F0C0D">
        <w:rPr>
          <w:b w:val="0"/>
          <w:bCs w:val="0"/>
          <w:sz w:val="24"/>
          <w:szCs w:val="24"/>
        </w:rPr>
        <w:t xml:space="preserve"> and regulatory </w:t>
      </w:r>
      <w:r w:rsidRPr="14E98CEC" w:rsidR="1CB3DC06">
        <w:rPr>
          <w:b w:val="0"/>
          <w:bCs w:val="0"/>
          <w:sz w:val="24"/>
          <w:szCs w:val="24"/>
        </w:rPr>
        <w:t xml:space="preserve">responsibilities. Therefore, controlling costs </w:t>
      </w:r>
      <w:r w:rsidRPr="14E98CEC" w:rsidR="32202CEA">
        <w:rPr>
          <w:b w:val="0"/>
          <w:bCs w:val="0"/>
          <w:sz w:val="24"/>
          <w:szCs w:val="24"/>
        </w:rPr>
        <w:t xml:space="preserve">and </w:t>
      </w:r>
      <w:r w:rsidRPr="14E98CEC" w:rsidR="32202CEA">
        <w:rPr>
          <w:b w:val="0"/>
          <w:bCs w:val="0"/>
          <w:sz w:val="24"/>
          <w:szCs w:val="24"/>
        </w:rPr>
        <w:t>maintaining</w:t>
      </w:r>
      <w:r w:rsidRPr="14E98CEC" w:rsidR="32202CEA">
        <w:rPr>
          <w:b w:val="0"/>
          <w:bCs w:val="0"/>
          <w:sz w:val="24"/>
          <w:szCs w:val="24"/>
        </w:rPr>
        <w:t xml:space="preserve"> high food-safety standards will be important.</w:t>
      </w:r>
    </w:p>
    <w:p w:rsidR="14E98CEC" w:rsidP="14E98CEC" w:rsidRDefault="14E98CEC" w14:paraId="38A416BB" w14:textId="209BD3D1">
      <w:pPr>
        <w:jc w:val="both"/>
        <w:rPr>
          <w:b w:val="1"/>
          <w:bCs w:val="1"/>
          <w:sz w:val="24"/>
          <w:szCs w:val="24"/>
        </w:rPr>
      </w:pPr>
    </w:p>
    <w:p w:rsidR="0668235C" w:rsidP="14E98CEC" w:rsidRDefault="0668235C" w14:paraId="7DEBC2B6" w14:textId="2E726018">
      <w:pPr>
        <w:jc w:val="both"/>
      </w:pPr>
      <w:r w:rsidRPr="14E98CEC" w:rsidR="0668235C">
        <w:rPr>
          <w:b w:val="1"/>
          <w:bCs w:val="1"/>
          <w:sz w:val="32"/>
          <w:szCs w:val="32"/>
        </w:rPr>
        <w:t>Competitor Analysis</w:t>
      </w:r>
    </w:p>
    <w:p w:rsidR="14E98CEC" w:rsidP="14E98CEC" w:rsidRDefault="14E98CEC" w14:paraId="3FDB42A0" w14:textId="25377DE9">
      <w:pPr>
        <w:jc w:val="both"/>
        <w:rPr>
          <w:b w:val="0"/>
          <w:bCs w:val="0"/>
          <w:sz w:val="32"/>
          <w:szCs w:val="32"/>
        </w:rPr>
      </w:pPr>
    </w:p>
    <w:p w:rsidR="364CD829" w:rsidP="14E98CEC" w:rsidRDefault="364CD829" w14:paraId="3B161B45" w14:textId="38D27263">
      <w:pPr>
        <w:jc w:val="both"/>
      </w:pPr>
      <w:r w:rsidRPr="14E98CEC" w:rsidR="364CD829">
        <w:rPr>
          <w:b w:val="0"/>
          <w:bCs w:val="0"/>
          <w:sz w:val="24"/>
          <w:szCs w:val="24"/>
        </w:rPr>
        <w:t>The healthy food market is compe</w:t>
      </w:r>
      <w:r w:rsidRPr="14E98CEC" w:rsidR="79879681">
        <w:rPr>
          <w:b w:val="0"/>
          <w:bCs w:val="0"/>
          <w:sz w:val="24"/>
          <w:szCs w:val="24"/>
        </w:rPr>
        <w:t xml:space="preserve">titive </w:t>
      </w:r>
      <w:r w:rsidRPr="14E98CEC" w:rsidR="4D4B21F3">
        <w:rPr>
          <w:b w:val="0"/>
          <w:bCs w:val="0"/>
          <w:sz w:val="24"/>
          <w:szCs w:val="24"/>
        </w:rPr>
        <w:t>because</w:t>
      </w:r>
      <w:r w:rsidRPr="14E98CEC" w:rsidR="79879681">
        <w:rPr>
          <w:b w:val="0"/>
          <w:bCs w:val="0"/>
          <w:sz w:val="24"/>
          <w:szCs w:val="24"/>
        </w:rPr>
        <w:t xml:space="preserve"> customers can </w:t>
      </w:r>
      <w:r w:rsidRPr="14E98CEC" w:rsidR="79879681">
        <w:rPr>
          <w:b w:val="0"/>
          <w:bCs w:val="0"/>
          <w:sz w:val="24"/>
          <w:szCs w:val="24"/>
        </w:rPr>
        <w:t>purchase</w:t>
      </w:r>
      <w:r w:rsidRPr="14E98CEC" w:rsidR="79879681">
        <w:rPr>
          <w:b w:val="0"/>
          <w:bCs w:val="0"/>
          <w:sz w:val="24"/>
          <w:szCs w:val="24"/>
        </w:rPr>
        <w:t xml:space="preserve"> lunches from supermarkets, ca</w:t>
      </w:r>
      <w:r w:rsidRPr="14E98CEC" w:rsidR="27365CCA">
        <w:rPr>
          <w:b w:val="0"/>
          <w:bCs w:val="0"/>
          <w:sz w:val="24"/>
          <w:szCs w:val="24"/>
        </w:rPr>
        <w:t xml:space="preserve">fes, restaurants, </w:t>
      </w:r>
      <w:r w:rsidRPr="14E98CEC" w:rsidR="27365CCA">
        <w:rPr>
          <w:b w:val="0"/>
          <w:bCs w:val="0"/>
          <w:sz w:val="24"/>
          <w:szCs w:val="24"/>
        </w:rPr>
        <w:t>takeaways</w:t>
      </w:r>
      <w:r w:rsidRPr="14E98CEC" w:rsidR="27365CCA">
        <w:rPr>
          <w:b w:val="0"/>
          <w:bCs w:val="0"/>
          <w:sz w:val="24"/>
          <w:szCs w:val="24"/>
        </w:rPr>
        <w:t xml:space="preserve"> and foo</w:t>
      </w:r>
      <w:r w:rsidRPr="14E98CEC" w:rsidR="23AC5632">
        <w:rPr>
          <w:b w:val="0"/>
          <w:bCs w:val="0"/>
          <w:sz w:val="24"/>
          <w:szCs w:val="24"/>
        </w:rPr>
        <w:t>d</w:t>
      </w:r>
      <w:r w:rsidRPr="14E98CEC" w:rsidR="27365CCA">
        <w:rPr>
          <w:b w:val="0"/>
          <w:bCs w:val="0"/>
          <w:sz w:val="24"/>
          <w:szCs w:val="24"/>
        </w:rPr>
        <w:t>-delivery businesses</w:t>
      </w:r>
      <w:r w:rsidRPr="14E98CEC" w:rsidR="3EB80E8E">
        <w:rPr>
          <w:b w:val="0"/>
          <w:bCs w:val="0"/>
          <w:sz w:val="24"/>
          <w:szCs w:val="24"/>
        </w:rPr>
        <w:t>.</w:t>
      </w:r>
      <w:r w:rsidRPr="14E98CEC" w:rsidR="53FBD5BD">
        <w:rPr>
          <w:b w:val="0"/>
          <w:bCs w:val="0"/>
          <w:sz w:val="24"/>
          <w:szCs w:val="24"/>
        </w:rPr>
        <w:t xml:space="preserve"> The proposed enterprise should therefore avoid competing</w:t>
      </w:r>
      <w:r w:rsidRPr="14E98CEC" w:rsidR="20C20AAF">
        <w:rPr>
          <w:b w:val="0"/>
          <w:bCs w:val="0"/>
          <w:sz w:val="24"/>
          <w:szCs w:val="24"/>
        </w:rPr>
        <w:t xml:space="preserve"> solely on price. Its differentiation strategy will focus </w:t>
      </w:r>
      <w:r w:rsidRPr="14E98CEC" w:rsidR="51BBBFBE">
        <w:rPr>
          <w:b w:val="0"/>
          <w:bCs w:val="0"/>
          <w:sz w:val="24"/>
          <w:szCs w:val="24"/>
        </w:rPr>
        <w:t>on freshly prepared healthier meals, convenient portions, perso</w:t>
      </w:r>
      <w:r w:rsidRPr="14E98CEC" w:rsidR="3A3FEC37">
        <w:rPr>
          <w:b w:val="0"/>
          <w:bCs w:val="0"/>
          <w:sz w:val="24"/>
          <w:szCs w:val="24"/>
        </w:rPr>
        <w:t xml:space="preserve">nalised customer </w:t>
      </w:r>
      <w:r w:rsidRPr="14E98CEC" w:rsidR="3A3FEC37">
        <w:rPr>
          <w:b w:val="0"/>
          <w:bCs w:val="0"/>
          <w:sz w:val="24"/>
          <w:szCs w:val="24"/>
        </w:rPr>
        <w:t>service</w:t>
      </w:r>
      <w:r w:rsidRPr="14E98CEC" w:rsidR="3A3FEC37">
        <w:rPr>
          <w:b w:val="0"/>
          <w:bCs w:val="0"/>
          <w:sz w:val="24"/>
          <w:szCs w:val="24"/>
        </w:rPr>
        <w:t xml:space="preserve"> and environmental responsibility.</w:t>
      </w:r>
    </w:p>
    <w:p w:rsidR="14E98CEC" w:rsidP="14E98CEC" w:rsidRDefault="14E98CEC" w14:paraId="0FC37FC8" w14:textId="3A83413D">
      <w:pPr>
        <w:jc w:val="both"/>
        <w:rPr>
          <w:b w:val="0"/>
          <w:bCs w:val="0"/>
          <w:sz w:val="24"/>
          <w:szCs w:val="24"/>
        </w:rPr>
      </w:pPr>
    </w:p>
    <w:p w:rsidR="6DB6E7EE" w:rsidP="14E98CEC" w:rsidRDefault="6DB6E7EE" w14:paraId="79DD510A" w14:textId="4D0262CE">
      <w:pPr>
        <w:jc w:val="both"/>
      </w:pPr>
      <w:r w:rsidRPr="14E98CEC" w:rsidR="6DB6E7EE">
        <w:rPr>
          <w:b w:val="0"/>
          <w:bCs w:val="0"/>
          <w:sz w:val="24"/>
          <w:szCs w:val="24"/>
        </w:rPr>
        <w:t xml:space="preserve">Supermarkets may have an advantage in terms of price and product variety, while </w:t>
      </w:r>
      <w:r w:rsidRPr="14E98CEC" w:rsidR="6DB6E7EE">
        <w:rPr>
          <w:b w:val="0"/>
          <w:bCs w:val="0"/>
          <w:sz w:val="24"/>
          <w:szCs w:val="24"/>
        </w:rPr>
        <w:t>established</w:t>
      </w:r>
      <w:r w:rsidRPr="14E98CEC" w:rsidR="6DB6E7EE">
        <w:rPr>
          <w:b w:val="0"/>
          <w:bCs w:val="0"/>
          <w:sz w:val="24"/>
          <w:szCs w:val="24"/>
        </w:rPr>
        <w:t xml:space="preserve"> cafe</w:t>
      </w:r>
      <w:r w:rsidRPr="14E98CEC" w:rsidR="21D0C113">
        <w:rPr>
          <w:b w:val="0"/>
          <w:bCs w:val="0"/>
          <w:sz w:val="24"/>
          <w:szCs w:val="24"/>
        </w:rPr>
        <w:t xml:space="preserve"> may </w:t>
      </w:r>
      <w:r w:rsidRPr="14E98CEC" w:rsidR="21D0C113">
        <w:rPr>
          <w:b w:val="0"/>
          <w:bCs w:val="0"/>
          <w:sz w:val="24"/>
          <w:szCs w:val="24"/>
        </w:rPr>
        <w:t>benefit</w:t>
      </w:r>
      <w:r w:rsidRPr="14E98CEC" w:rsidR="21D0C113">
        <w:rPr>
          <w:b w:val="0"/>
          <w:bCs w:val="0"/>
          <w:sz w:val="24"/>
          <w:szCs w:val="24"/>
        </w:rPr>
        <w:t xml:space="preserve"> from existing customer loyalty. However, a smaller business can re</w:t>
      </w:r>
      <w:r w:rsidRPr="14E98CEC" w:rsidR="6AC6BE52">
        <w:rPr>
          <w:b w:val="0"/>
          <w:bCs w:val="0"/>
          <w:sz w:val="24"/>
          <w:szCs w:val="24"/>
        </w:rPr>
        <w:t>spond more quickly to customer feedback and adapt menus to local preferen</w:t>
      </w:r>
      <w:r w:rsidRPr="14E98CEC" w:rsidR="10EB58E2">
        <w:rPr>
          <w:b w:val="0"/>
          <w:bCs w:val="0"/>
          <w:sz w:val="24"/>
          <w:szCs w:val="24"/>
        </w:rPr>
        <w:t>ces. Customer feedback should therefore be collected regularly</w:t>
      </w:r>
      <w:r w:rsidRPr="14E98CEC" w:rsidR="0B95865E">
        <w:rPr>
          <w:b w:val="0"/>
          <w:bCs w:val="0"/>
          <w:sz w:val="24"/>
          <w:szCs w:val="24"/>
        </w:rPr>
        <w:t xml:space="preserve"> through short surveys and social media. This will allow the enterprise to </w:t>
      </w:r>
      <w:r w:rsidRPr="14E98CEC" w:rsidR="0B95865E">
        <w:rPr>
          <w:b w:val="0"/>
          <w:bCs w:val="0"/>
          <w:sz w:val="24"/>
          <w:szCs w:val="24"/>
        </w:rPr>
        <w:t>iden</w:t>
      </w:r>
      <w:r w:rsidRPr="14E98CEC" w:rsidR="5FE5DCDF">
        <w:rPr>
          <w:b w:val="0"/>
          <w:bCs w:val="0"/>
          <w:sz w:val="24"/>
          <w:szCs w:val="24"/>
        </w:rPr>
        <w:t>tify</w:t>
      </w:r>
      <w:r w:rsidRPr="14E98CEC" w:rsidR="5FE5DCDF">
        <w:rPr>
          <w:b w:val="0"/>
          <w:bCs w:val="0"/>
          <w:sz w:val="24"/>
          <w:szCs w:val="24"/>
        </w:rPr>
        <w:t xml:space="preserve"> popular products and remove poorly preforming items, reducing both </w:t>
      </w:r>
      <w:r w:rsidRPr="14E98CEC" w:rsidR="7F20494C">
        <w:rPr>
          <w:b w:val="0"/>
          <w:bCs w:val="0"/>
          <w:sz w:val="24"/>
          <w:szCs w:val="24"/>
        </w:rPr>
        <w:t xml:space="preserve">costs and food </w:t>
      </w:r>
      <w:r w:rsidRPr="14E98CEC" w:rsidR="7F20494C">
        <w:rPr>
          <w:b w:val="0"/>
          <w:bCs w:val="0"/>
          <w:sz w:val="24"/>
          <w:szCs w:val="24"/>
        </w:rPr>
        <w:t>waste</w:t>
      </w:r>
      <w:r w:rsidRPr="14E98CEC" w:rsidR="7F20494C">
        <w:rPr>
          <w:b w:val="0"/>
          <w:bCs w:val="0"/>
          <w:sz w:val="24"/>
          <w:szCs w:val="24"/>
        </w:rPr>
        <w:t>.</w:t>
      </w:r>
    </w:p>
    <w:p w:rsidR="14E98CEC" w:rsidP="14E98CEC" w:rsidRDefault="14E98CEC" w14:paraId="25A4B54C" w14:textId="0CF5D782">
      <w:pPr>
        <w:jc w:val="both"/>
        <w:rPr>
          <w:b w:val="0"/>
          <w:bCs w:val="0"/>
          <w:sz w:val="24"/>
          <w:szCs w:val="24"/>
        </w:rPr>
      </w:pPr>
    </w:p>
    <w:p w:rsidR="7F20494C" w:rsidP="14E98CEC" w:rsidRDefault="7F20494C" w14:paraId="4D6878E6" w14:textId="46633189">
      <w:pPr>
        <w:jc w:val="both"/>
      </w:pPr>
      <w:r w:rsidRPr="14E98CEC" w:rsidR="7F20494C">
        <w:rPr>
          <w:b w:val="1"/>
          <w:bCs w:val="1"/>
          <w:sz w:val="32"/>
          <w:szCs w:val="32"/>
        </w:rPr>
        <w:t>Marketing Communication</w:t>
      </w:r>
    </w:p>
    <w:p w:rsidR="4A4BA417" w:rsidP="14E98CEC" w:rsidRDefault="4A4BA417" w14:paraId="685EDA37" w14:textId="727F12C5">
      <w:pPr>
        <w:pStyle w:val="Normal"/>
        <w:jc w:val="both"/>
      </w:pPr>
      <w:r w:rsidRPr="14E98CEC" w:rsidR="4A4BA417">
        <w:rPr>
          <w:b w:val="0"/>
          <w:bCs w:val="0"/>
          <w:sz w:val="24"/>
          <w:szCs w:val="24"/>
        </w:rPr>
        <w:t>The marketing strategy will co</w:t>
      </w:r>
      <w:r w:rsidRPr="14E98CEC" w:rsidR="61E9668C">
        <w:rPr>
          <w:b w:val="0"/>
          <w:bCs w:val="0"/>
          <w:sz w:val="24"/>
          <w:szCs w:val="24"/>
        </w:rPr>
        <w:t>mbine digital promotion and local</w:t>
      </w:r>
      <w:r w:rsidRPr="14E98CEC" w:rsidR="06132001">
        <w:rPr>
          <w:b w:val="0"/>
          <w:bCs w:val="0"/>
          <w:sz w:val="24"/>
          <w:szCs w:val="24"/>
        </w:rPr>
        <w:t xml:space="preserve"> community marketing. Instagram, </w:t>
      </w:r>
      <w:r w:rsidRPr="14E98CEC" w:rsidR="06132001">
        <w:rPr>
          <w:b w:val="0"/>
          <w:bCs w:val="0"/>
          <w:sz w:val="24"/>
          <w:szCs w:val="24"/>
        </w:rPr>
        <w:t>Facebook</w:t>
      </w:r>
      <w:r w:rsidRPr="14E98CEC" w:rsidR="06132001">
        <w:rPr>
          <w:b w:val="0"/>
          <w:bCs w:val="0"/>
          <w:sz w:val="24"/>
          <w:szCs w:val="24"/>
        </w:rPr>
        <w:t xml:space="preserve"> and </w:t>
      </w:r>
      <w:r w:rsidRPr="14E98CEC" w:rsidR="78C8680D">
        <w:rPr>
          <w:b w:val="0"/>
          <w:bCs w:val="0"/>
          <w:sz w:val="24"/>
          <w:szCs w:val="24"/>
        </w:rPr>
        <w:t>TikTok can be used to display photographs and short videos of meals</w:t>
      </w:r>
      <w:r w:rsidRPr="14E98CEC" w:rsidR="1B6043D3">
        <w:rPr>
          <w:b w:val="0"/>
          <w:bCs w:val="0"/>
          <w:sz w:val="24"/>
          <w:szCs w:val="24"/>
        </w:rPr>
        <w:t xml:space="preserve">, introduce new </w:t>
      </w:r>
      <w:r w:rsidRPr="14E98CEC" w:rsidR="1B6043D3">
        <w:rPr>
          <w:b w:val="0"/>
          <w:bCs w:val="0"/>
          <w:sz w:val="24"/>
          <w:szCs w:val="24"/>
        </w:rPr>
        <w:t>products</w:t>
      </w:r>
      <w:r w:rsidRPr="14E98CEC" w:rsidR="1B6043D3">
        <w:rPr>
          <w:b w:val="0"/>
          <w:bCs w:val="0"/>
          <w:sz w:val="24"/>
          <w:szCs w:val="24"/>
        </w:rPr>
        <w:t xml:space="preserve"> and communicate </w:t>
      </w:r>
      <w:r w:rsidRPr="14E98CEC" w:rsidR="1B6043D3">
        <w:rPr>
          <w:b w:val="0"/>
          <w:bCs w:val="0"/>
          <w:sz w:val="24"/>
          <w:szCs w:val="24"/>
        </w:rPr>
        <w:t>special offers</w:t>
      </w:r>
      <w:r w:rsidRPr="14E98CEC" w:rsidR="1B6043D3">
        <w:rPr>
          <w:b w:val="0"/>
          <w:bCs w:val="0"/>
          <w:sz w:val="24"/>
          <w:szCs w:val="24"/>
        </w:rPr>
        <w:t xml:space="preserve">. </w:t>
      </w:r>
      <w:r w:rsidRPr="14E98CEC" w:rsidR="4FE2A3C5">
        <w:rPr>
          <w:b w:val="0"/>
          <w:bCs w:val="0"/>
          <w:sz w:val="24"/>
          <w:szCs w:val="24"/>
        </w:rPr>
        <w:t>Visual content is particularly useful for a food enterprise because</w:t>
      </w:r>
      <w:r w:rsidRPr="14E98CEC" w:rsidR="0496F00D">
        <w:rPr>
          <w:b w:val="0"/>
          <w:bCs w:val="0"/>
          <w:sz w:val="24"/>
          <w:szCs w:val="24"/>
        </w:rPr>
        <w:t xml:space="preserve"> customers can see the freshness and presentation of products before purchasing.</w:t>
      </w:r>
    </w:p>
    <w:p w:rsidR="14E98CEC" w:rsidP="14E98CEC" w:rsidRDefault="14E98CEC" w14:paraId="1E7E6CB4" w14:textId="0629B7FE">
      <w:pPr>
        <w:pStyle w:val="Normal"/>
        <w:jc w:val="both"/>
        <w:rPr>
          <w:b w:val="0"/>
          <w:bCs w:val="0"/>
          <w:sz w:val="24"/>
          <w:szCs w:val="24"/>
        </w:rPr>
      </w:pPr>
    </w:p>
    <w:p w:rsidR="13BAB801" w:rsidP="14E98CEC" w:rsidRDefault="13BAB801" w14:paraId="69CFFCA4" w14:textId="23C763C2">
      <w:pPr>
        <w:pStyle w:val="Normal"/>
        <w:jc w:val="both"/>
      </w:pPr>
      <w:r w:rsidRPr="14E98CEC" w:rsidR="13BAB801">
        <w:rPr>
          <w:b w:val="0"/>
          <w:bCs w:val="0"/>
          <w:sz w:val="24"/>
          <w:szCs w:val="24"/>
        </w:rPr>
        <w:t>Introductory offers could include a discounted first orders, meal-and-sna</w:t>
      </w:r>
      <w:r w:rsidRPr="14E98CEC" w:rsidR="0B2F8137">
        <w:rPr>
          <w:b w:val="0"/>
          <w:bCs w:val="0"/>
          <w:sz w:val="24"/>
          <w:szCs w:val="24"/>
        </w:rPr>
        <w:t xml:space="preserve">ck </w:t>
      </w:r>
      <w:r w:rsidRPr="14E98CEC" w:rsidR="0B2F8137">
        <w:rPr>
          <w:b w:val="0"/>
          <w:bCs w:val="0"/>
          <w:sz w:val="24"/>
          <w:szCs w:val="24"/>
        </w:rPr>
        <w:t>bundles</w:t>
      </w:r>
      <w:r w:rsidRPr="14E98CEC" w:rsidR="0B2F8137">
        <w:rPr>
          <w:b w:val="0"/>
          <w:bCs w:val="0"/>
          <w:sz w:val="24"/>
          <w:szCs w:val="24"/>
        </w:rPr>
        <w:t xml:space="preserve"> and a loyalty scheme such as </w:t>
      </w:r>
      <w:r w:rsidRPr="14E98CEC" w:rsidR="7ECDF211">
        <w:rPr>
          <w:b w:val="0"/>
          <w:bCs w:val="0"/>
          <w:sz w:val="24"/>
          <w:szCs w:val="24"/>
        </w:rPr>
        <w:t>receiving a</w:t>
      </w:r>
      <w:r w:rsidRPr="14E98CEC" w:rsidR="0B2F8137">
        <w:rPr>
          <w:b w:val="0"/>
          <w:bCs w:val="0"/>
          <w:sz w:val="24"/>
          <w:szCs w:val="24"/>
        </w:rPr>
        <w:t xml:space="preserve"> discount</w:t>
      </w:r>
      <w:r w:rsidRPr="14E98CEC" w:rsidR="33C2CF6C">
        <w:rPr>
          <w:b w:val="0"/>
          <w:bCs w:val="0"/>
          <w:sz w:val="24"/>
          <w:szCs w:val="24"/>
        </w:rPr>
        <w:t xml:space="preserve"> after a certain number of purchases</w:t>
      </w:r>
      <w:r w:rsidRPr="14E98CEC" w:rsidR="2AB363DB">
        <w:rPr>
          <w:b w:val="0"/>
          <w:bCs w:val="0"/>
          <w:sz w:val="24"/>
          <w:szCs w:val="24"/>
        </w:rPr>
        <w:t xml:space="preserve">. </w:t>
      </w:r>
      <w:r w:rsidRPr="14E98CEC" w:rsidR="31DE0501">
        <w:rPr>
          <w:b w:val="0"/>
          <w:bCs w:val="0"/>
          <w:sz w:val="24"/>
          <w:szCs w:val="24"/>
        </w:rPr>
        <w:t xml:space="preserve">Workplace, gyms, and community organisations where </w:t>
      </w:r>
      <w:r w:rsidRPr="14E98CEC" w:rsidR="31DE0501">
        <w:rPr>
          <w:b w:val="0"/>
          <w:bCs w:val="0"/>
          <w:sz w:val="24"/>
          <w:szCs w:val="24"/>
        </w:rPr>
        <w:t>a</w:t>
      </w:r>
      <w:r w:rsidRPr="14E98CEC" w:rsidR="50564C3A">
        <w:rPr>
          <w:b w:val="0"/>
          <w:bCs w:val="0"/>
          <w:sz w:val="24"/>
          <w:szCs w:val="24"/>
        </w:rPr>
        <w:t>ppropriate</w:t>
      </w:r>
      <w:r w:rsidRPr="14E98CEC" w:rsidR="50564C3A">
        <w:rPr>
          <w:b w:val="0"/>
          <w:bCs w:val="0"/>
          <w:sz w:val="24"/>
          <w:szCs w:val="24"/>
        </w:rPr>
        <w:t>, word-of-mouth</w:t>
      </w:r>
      <w:r w:rsidRPr="14E98CEC" w:rsidR="61097582">
        <w:rPr>
          <w:b w:val="0"/>
          <w:bCs w:val="0"/>
          <w:sz w:val="24"/>
          <w:szCs w:val="24"/>
        </w:rPr>
        <w:t xml:space="preserve"> </w:t>
      </w:r>
      <w:r w:rsidRPr="14E98CEC" w:rsidR="448F76DD">
        <w:rPr>
          <w:b w:val="0"/>
          <w:bCs w:val="0"/>
          <w:sz w:val="24"/>
          <w:szCs w:val="24"/>
        </w:rPr>
        <w:t xml:space="preserve">recommendations' will also be encouraged through good customer service and </w:t>
      </w:r>
      <w:r w:rsidRPr="14E98CEC" w:rsidR="6D99B773">
        <w:rPr>
          <w:b w:val="0"/>
          <w:bCs w:val="0"/>
          <w:sz w:val="24"/>
          <w:szCs w:val="24"/>
        </w:rPr>
        <w:t>consistent</w:t>
      </w:r>
      <w:r w:rsidRPr="14E98CEC" w:rsidR="448F76DD">
        <w:rPr>
          <w:b w:val="0"/>
          <w:bCs w:val="0"/>
          <w:sz w:val="24"/>
          <w:szCs w:val="24"/>
        </w:rPr>
        <w:t xml:space="preserve"> </w:t>
      </w:r>
      <w:r w:rsidRPr="14E98CEC" w:rsidR="377220EB">
        <w:rPr>
          <w:b w:val="0"/>
          <w:bCs w:val="0"/>
          <w:sz w:val="24"/>
          <w:szCs w:val="24"/>
        </w:rPr>
        <w:t>food quality.</w:t>
      </w:r>
    </w:p>
    <w:p w:rsidR="14E98CEC" w:rsidP="14E98CEC" w:rsidRDefault="14E98CEC" w14:paraId="3558CB16" w14:textId="4A228609">
      <w:pPr>
        <w:pStyle w:val="Normal"/>
        <w:jc w:val="both"/>
        <w:rPr>
          <w:b w:val="0"/>
          <w:bCs w:val="0"/>
          <w:sz w:val="24"/>
          <w:szCs w:val="24"/>
        </w:rPr>
      </w:pPr>
    </w:p>
    <w:p w:rsidR="377220EB" w:rsidP="14E98CEC" w:rsidRDefault="377220EB" w14:paraId="6ED26CAA" w14:textId="2909C13E">
      <w:pPr>
        <w:pStyle w:val="Normal"/>
        <w:jc w:val="both"/>
      </w:pPr>
      <w:r w:rsidRPr="14E98CEC" w:rsidR="377220EB">
        <w:rPr>
          <w:b w:val="0"/>
          <w:bCs w:val="0"/>
          <w:sz w:val="24"/>
          <w:szCs w:val="24"/>
        </w:rPr>
        <w:t xml:space="preserve">Rather than targeting </w:t>
      </w:r>
      <w:r w:rsidRPr="14E98CEC" w:rsidR="377220EB">
        <w:rPr>
          <w:b w:val="0"/>
          <w:bCs w:val="0"/>
          <w:sz w:val="24"/>
          <w:szCs w:val="24"/>
        </w:rPr>
        <w:t>every one</w:t>
      </w:r>
      <w:r w:rsidRPr="14E98CEC" w:rsidR="377220EB">
        <w:rPr>
          <w:b w:val="0"/>
          <w:bCs w:val="0"/>
          <w:sz w:val="24"/>
          <w:szCs w:val="24"/>
        </w:rPr>
        <w:t xml:space="preserve"> in Birmingham, the </w:t>
      </w:r>
      <w:r w:rsidRPr="14E98CEC" w:rsidR="377220EB">
        <w:rPr>
          <w:b w:val="0"/>
          <w:bCs w:val="0"/>
          <w:sz w:val="24"/>
          <w:szCs w:val="24"/>
        </w:rPr>
        <w:t>initial</w:t>
      </w:r>
      <w:r w:rsidRPr="14E98CEC" w:rsidR="377220EB">
        <w:rPr>
          <w:b w:val="0"/>
          <w:bCs w:val="0"/>
          <w:sz w:val="24"/>
          <w:szCs w:val="24"/>
        </w:rPr>
        <w:t xml:space="preserve"> marketing should conc</w:t>
      </w:r>
      <w:r w:rsidRPr="14E98CEC" w:rsidR="4F34E2A6">
        <w:rPr>
          <w:b w:val="0"/>
          <w:bCs w:val="0"/>
          <w:sz w:val="24"/>
          <w:szCs w:val="24"/>
        </w:rPr>
        <w:t xml:space="preserve">entrate on a clearly defined local area. This will </w:t>
      </w:r>
      <w:r w:rsidRPr="14E98CEC" w:rsidR="19C6CD4B">
        <w:rPr>
          <w:b w:val="0"/>
          <w:bCs w:val="0"/>
          <w:sz w:val="24"/>
          <w:szCs w:val="24"/>
        </w:rPr>
        <w:t xml:space="preserve">keep promotional and delivery costs manageable while allowing the business to </w:t>
      </w:r>
      <w:r w:rsidRPr="14E98CEC" w:rsidR="19C6CD4B">
        <w:rPr>
          <w:b w:val="0"/>
          <w:bCs w:val="0"/>
          <w:sz w:val="24"/>
          <w:szCs w:val="24"/>
        </w:rPr>
        <w:t>establish</w:t>
      </w:r>
      <w:r w:rsidRPr="14E98CEC" w:rsidR="19C6CD4B">
        <w:rPr>
          <w:b w:val="0"/>
          <w:bCs w:val="0"/>
          <w:sz w:val="24"/>
          <w:szCs w:val="24"/>
        </w:rPr>
        <w:t xml:space="preserve"> a loyal customer base before</w:t>
      </w:r>
      <w:r w:rsidRPr="14E98CEC" w:rsidR="454EDEDE">
        <w:rPr>
          <w:b w:val="0"/>
          <w:bCs w:val="0"/>
          <w:sz w:val="24"/>
          <w:szCs w:val="24"/>
        </w:rPr>
        <w:t xml:space="preserve"> expanding.</w:t>
      </w:r>
    </w:p>
    <w:p w:rsidR="14E98CEC" w:rsidP="14E98CEC" w:rsidRDefault="14E98CEC" w14:paraId="48217C0F" w14:textId="5BDDC33E">
      <w:pPr>
        <w:pStyle w:val="Normal"/>
        <w:jc w:val="both"/>
        <w:rPr>
          <w:b w:val="0"/>
          <w:bCs w:val="0"/>
          <w:sz w:val="24"/>
          <w:szCs w:val="24"/>
        </w:rPr>
      </w:pPr>
    </w:p>
    <w:p w:rsidR="454EDEDE" w:rsidP="14E98CEC" w:rsidRDefault="454EDEDE" w14:paraId="7D5B9D1A" w14:textId="2BB2335B">
      <w:pPr>
        <w:pStyle w:val="Normal"/>
        <w:jc w:val="both"/>
      </w:pPr>
      <w:r w:rsidRPr="14E98CEC" w:rsidR="454EDEDE">
        <w:rPr>
          <w:b w:val="1"/>
          <w:bCs w:val="1"/>
          <w:sz w:val="32"/>
          <w:szCs w:val="32"/>
        </w:rPr>
        <w:t>Financial Plan</w:t>
      </w:r>
    </w:p>
    <w:p w:rsidR="14E98CEC" w:rsidP="14E98CEC" w:rsidRDefault="14E98CEC" w14:paraId="1D8E57FC" w14:textId="60861ECE">
      <w:pPr>
        <w:pStyle w:val="Normal"/>
        <w:jc w:val="both"/>
        <w:rPr>
          <w:b w:val="1"/>
          <w:bCs w:val="1"/>
          <w:sz w:val="32"/>
          <w:szCs w:val="32"/>
        </w:rPr>
      </w:pPr>
    </w:p>
    <w:p w:rsidR="3067350D" w:rsidP="14E98CEC" w:rsidRDefault="3067350D" w14:paraId="3048C49B" w14:textId="3BBC3895">
      <w:pPr>
        <w:pStyle w:val="Normal"/>
        <w:jc w:val="both"/>
      </w:pPr>
      <w:r w:rsidRPr="14E98CEC" w:rsidR="3067350D">
        <w:rPr>
          <w:b w:val="0"/>
          <w:bCs w:val="0"/>
          <w:sz w:val="24"/>
          <w:szCs w:val="24"/>
        </w:rPr>
        <w:t xml:space="preserve">The business will </w:t>
      </w:r>
      <w:r w:rsidRPr="14E98CEC" w:rsidR="3067350D">
        <w:rPr>
          <w:b w:val="0"/>
          <w:bCs w:val="0"/>
          <w:sz w:val="24"/>
          <w:szCs w:val="24"/>
        </w:rPr>
        <w:t>require</w:t>
      </w:r>
      <w:r w:rsidRPr="14E98CEC" w:rsidR="3067350D">
        <w:rPr>
          <w:b w:val="0"/>
          <w:bCs w:val="0"/>
          <w:sz w:val="24"/>
          <w:szCs w:val="24"/>
        </w:rPr>
        <w:t xml:space="preserve"> approximately £10,000 of sta</w:t>
      </w:r>
      <w:r w:rsidRPr="14E98CEC" w:rsidR="28BD56D7">
        <w:rPr>
          <w:b w:val="0"/>
          <w:bCs w:val="0"/>
          <w:sz w:val="24"/>
          <w:szCs w:val="24"/>
        </w:rPr>
        <w:t xml:space="preserve">rt-up funding. </w:t>
      </w:r>
      <w:bookmarkStart w:name="_Int_T9GX0ACd" w:id="490932041"/>
      <w:r w:rsidRPr="14E98CEC" w:rsidR="28BD56D7">
        <w:rPr>
          <w:b w:val="0"/>
          <w:bCs w:val="0"/>
          <w:sz w:val="24"/>
          <w:szCs w:val="24"/>
        </w:rPr>
        <w:t>For the purpose of</w:t>
      </w:r>
      <w:bookmarkEnd w:id="490932041"/>
      <w:r w:rsidRPr="14E98CEC" w:rsidR="28BD56D7">
        <w:rPr>
          <w:b w:val="0"/>
          <w:bCs w:val="0"/>
          <w:sz w:val="24"/>
          <w:szCs w:val="24"/>
        </w:rPr>
        <w:t xml:space="preserve"> this p</w:t>
      </w:r>
      <w:r w:rsidRPr="14E98CEC" w:rsidR="0785C5E9">
        <w:rPr>
          <w:b w:val="0"/>
          <w:bCs w:val="0"/>
          <w:sz w:val="24"/>
          <w:szCs w:val="24"/>
        </w:rPr>
        <w:t>roposal, £4000 could come from the owner</w:t>
      </w:r>
      <w:r w:rsidRPr="14E98CEC" w:rsidR="26D55FF3">
        <w:rPr>
          <w:b w:val="0"/>
          <w:bCs w:val="0"/>
          <w:sz w:val="24"/>
          <w:szCs w:val="24"/>
        </w:rPr>
        <w:t>’s savings and £6000 could be sought from an investor or suitable bu</w:t>
      </w:r>
      <w:r w:rsidRPr="14E98CEC" w:rsidR="7CF04699">
        <w:rPr>
          <w:b w:val="0"/>
          <w:bCs w:val="0"/>
          <w:sz w:val="24"/>
          <w:szCs w:val="24"/>
        </w:rPr>
        <w:t>siness-finance source.</w:t>
      </w:r>
    </w:p>
    <w:p w:rsidR="14E98CEC" w:rsidP="14E98CEC" w:rsidRDefault="14E98CEC" w14:paraId="05248BE3" w14:textId="5E3B9DB7">
      <w:pPr>
        <w:pStyle w:val="Normal"/>
        <w:jc w:val="both"/>
        <w:rPr>
          <w:b w:val="0"/>
          <w:bCs w:val="0"/>
          <w:sz w:val="24"/>
          <w:szCs w:val="24"/>
        </w:rPr>
      </w:pPr>
    </w:p>
    <w:p w:rsidR="6A813A1B" w:rsidP="14E98CEC" w:rsidRDefault="6A813A1B" w14:paraId="2467A60A" w14:textId="6AAF169C">
      <w:pPr>
        <w:pStyle w:val="Normal"/>
        <w:jc w:val="both"/>
      </w:pPr>
      <w:r w:rsidRPr="14E98CEC" w:rsidR="6A813A1B">
        <w:rPr>
          <w:b w:val="0"/>
          <w:bCs w:val="0"/>
          <w:sz w:val="24"/>
          <w:szCs w:val="24"/>
        </w:rPr>
        <w:t xml:space="preserve">An illustrative start-up budget </w:t>
      </w:r>
      <w:r w:rsidRPr="14E98CEC" w:rsidR="6538DE3B">
        <w:rPr>
          <w:b w:val="0"/>
          <w:bCs w:val="0"/>
          <w:sz w:val="24"/>
          <w:szCs w:val="24"/>
        </w:rPr>
        <w:t>is:</w:t>
      </w:r>
      <w:r w:rsidRPr="14E98CEC" w:rsidR="6538DE3B">
        <w:rPr>
          <w:b w:val="0"/>
          <w:bCs w:val="0"/>
          <w:sz w:val="24"/>
          <w:szCs w:val="24"/>
        </w:rPr>
        <w:t xml:space="preserve"> start-up</w:t>
      </w:r>
      <w:r w:rsidRPr="14E98CEC" w:rsidR="6A813A1B">
        <w:rPr>
          <w:b w:val="0"/>
          <w:bCs w:val="0"/>
          <w:sz w:val="24"/>
          <w:szCs w:val="24"/>
        </w:rPr>
        <w:t xml:space="preserve"> expensive</w:t>
      </w:r>
      <w:r w:rsidRPr="14E98CEC" w:rsidR="3C448F3C">
        <w:rPr>
          <w:b w:val="0"/>
          <w:bCs w:val="0"/>
          <w:sz w:val="24"/>
          <w:szCs w:val="24"/>
        </w:rPr>
        <w:t xml:space="preserve"> estimated cost</w:t>
      </w:r>
      <w:r w:rsidRPr="14E98CEC" w:rsidR="6DD89FD6">
        <w:rPr>
          <w:b w:val="0"/>
          <w:bCs w:val="0"/>
          <w:sz w:val="24"/>
          <w:szCs w:val="24"/>
        </w:rPr>
        <w:t>.</w:t>
      </w:r>
    </w:p>
    <w:p w:rsidR="14E98CEC" w:rsidP="14E98CEC" w:rsidRDefault="14E98CEC" w14:paraId="718D2144" w14:textId="0B7C83B2">
      <w:pPr>
        <w:pStyle w:val="Normal"/>
        <w:jc w:val="both"/>
        <w:rPr>
          <w:b w:val="0"/>
          <w:bCs w:val="0"/>
          <w:sz w:val="24"/>
          <w:szCs w:val="24"/>
        </w:rPr>
      </w:pPr>
    </w:p>
    <w:p w:rsidR="6DD89FD6" w:rsidP="14E98CEC" w:rsidRDefault="6DD89FD6" w14:paraId="73986B1D" w14:textId="04A563D3">
      <w:pPr>
        <w:pStyle w:val="Normal"/>
        <w:jc w:val="both"/>
      </w:pPr>
      <w:r w:rsidRPr="14E98CEC" w:rsidR="6DD89FD6">
        <w:rPr>
          <w:b w:val="0"/>
          <w:bCs w:val="0"/>
          <w:sz w:val="24"/>
          <w:szCs w:val="24"/>
        </w:rPr>
        <w:t xml:space="preserve">Food preparation equipment £3,000 </w:t>
      </w:r>
      <w:r w:rsidRPr="14E98CEC" w:rsidR="15EDC2B3">
        <w:rPr>
          <w:b w:val="0"/>
          <w:bCs w:val="0"/>
          <w:sz w:val="24"/>
          <w:szCs w:val="24"/>
        </w:rPr>
        <w:t>initial</w:t>
      </w:r>
      <w:r w:rsidRPr="14E98CEC" w:rsidR="6DD89FD6">
        <w:rPr>
          <w:b w:val="0"/>
          <w:bCs w:val="0"/>
          <w:sz w:val="24"/>
          <w:szCs w:val="24"/>
        </w:rPr>
        <w:t xml:space="preserve"> ingr</w:t>
      </w:r>
      <w:r w:rsidRPr="14E98CEC" w:rsidR="52E88E0B">
        <w:rPr>
          <w:b w:val="0"/>
          <w:bCs w:val="0"/>
          <w:sz w:val="24"/>
          <w:szCs w:val="24"/>
        </w:rPr>
        <w:t>edients</w:t>
      </w:r>
      <w:r w:rsidRPr="14E98CEC" w:rsidR="2D1155E0">
        <w:rPr>
          <w:b w:val="0"/>
          <w:bCs w:val="0"/>
          <w:sz w:val="24"/>
          <w:szCs w:val="24"/>
        </w:rPr>
        <w:t xml:space="preserve"> and stock £12,00 premises/deposit or kitchen</w:t>
      </w:r>
      <w:r w:rsidRPr="14E98CEC" w:rsidR="28942D5C">
        <w:rPr>
          <w:b w:val="0"/>
          <w:bCs w:val="0"/>
          <w:sz w:val="24"/>
          <w:szCs w:val="24"/>
        </w:rPr>
        <w:t xml:space="preserve"> costs £2,000. Packaging £600.</w:t>
      </w:r>
      <w:r w:rsidRPr="14E98CEC" w:rsidR="3E159FF6">
        <w:rPr>
          <w:b w:val="0"/>
          <w:bCs w:val="0"/>
          <w:sz w:val="24"/>
          <w:szCs w:val="24"/>
        </w:rPr>
        <w:t xml:space="preserve"> Website, branding and marketing £800 </w:t>
      </w:r>
      <w:r w:rsidRPr="14E98CEC" w:rsidR="59FB2492">
        <w:rPr>
          <w:b w:val="0"/>
          <w:bCs w:val="0"/>
          <w:sz w:val="24"/>
          <w:szCs w:val="24"/>
        </w:rPr>
        <w:t>insurance/licence/administration £600 conti</w:t>
      </w:r>
      <w:r w:rsidRPr="14E98CEC" w:rsidR="12290535">
        <w:rPr>
          <w:b w:val="0"/>
          <w:bCs w:val="0"/>
          <w:sz w:val="24"/>
          <w:szCs w:val="24"/>
        </w:rPr>
        <w:t>ngency and working capital £</w:t>
      </w:r>
      <w:r w:rsidRPr="14E98CEC" w:rsidR="12634EA3">
        <w:rPr>
          <w:b w:val="0"/>
          <w:bCs w:val="0"/>
          <w:sz w:val="24"/>
          <w:szCs w:val="24"/>
        </w:rPr>
        <w:t>1,800 total £10,000.</w:t>
      </w:r>
    </w:p>
    <w:p w:rsidR="14E98CEC" w:rsidP="14E98CEC" w:rsidRDefault="14E98CEC" w14:paraId="2BF38AFA" w14:textId="3025638B">
      <w:pPr>
        <w:pStyle w:val="Normal"/>
        <w:jc w:val="both"/>
        <w:rPr>
          <w:b w:val="0"/>
          <w:bCs w:val="0"/>
          <w:sz w:val="24"/>
          <w:szCs w:val="24"/>
        </w:rPr>
      </w:pPr>
    </w:p>
    <w:p w:rsidR="12634EA3" w:rsidP="14E98CEC" w:rsidRDefault="12634EA3" w14:paraId="15F6CBEB" w14:textId="06908EED">
      <w:pPr>
        <w:pStyle w:val="Normal"/>
        <w:jc w:val="both"/>
      </w:pPr>
      <w:r w:rsidRPr="14E98CEC" w:rsidR="12634EA3">
        <w:rPr>
          <w:b w:val="0"/>
          <w:bCs w:val="0"/>
          <w:sz w:val="24"/>
          <w:szCs w:val="24"/>
        </w:rPr>
        <w:t xml:space="preserve">Thes figures are planning assumptions, rather than </w:t>
      </w:r>
      <w:r w:rsidRPr="14E98CEC" w:rsidR="05A78F8D">
        <w:rPr>
          <w:b w:val="0"/>
          <w:bCs w:val="0"/>
          <w:sz w:val="24"/>
          <w:szCs w:val="24"/>
        </w:rPr>
        <w:t>supplier quotations, and should be confirmed before launching the business</w:t>
      </w:r>
      <w:r w:rsidRPr="14E98CEC" w:rsidR="186C74DC">
        <w:rPr>
          <w:b w:val="0"/>
          <w:bCs w:val="0"/>
          <w:sz w:val="24"/>
          <w:szCs w:val="24"/>
        </w:rPr>
        <w:t>. If an average customer spends approximately</w:t>
      </w:r>
      <w:r w:rsidRPr="14E98CEC" w:rsidR="1BF63325">
        <w:rPr>
          <w:b w:val="0"/>
          <w:bCs w:val="0"/>
          <w:sz w:val="24"/>
          <w:szCs w:val="24"/>
        </w:rPr>
        <w:t xml:space="preserve"> </w:t>
      </w:r>
    </w:p>
    <w:p w:rsidR="1BF63325" w:rsidP="14E98CEC" w:rsidRDefault="1BF63325" w14:paraId="60B666FA" w14:textId="49C071B3">
      <w:pPr>
        <w:pStyle w:val="Normal"/>
        <w:jc w:val="both"/>
      </w:pPr>
      <w:r w:rsidRPr="14E98CEC" w:rsidR="1BF63325">
        <w:rPr>
          <w:b w:val="0"/>
          <w:bCs w:val="0"/>
          <w:sz w:val="24"/>
          <w:szCs w:val="24"/>
        </w:rPr>
        <w:t>£7 and the enterprise achieves 40 transactions per working day over</w:t>
      </w:r>
      <w:r w:rsidRPr="14E98CEC" w:rsidR="3CA38F3E">
        <w:rPr>
          <w:b w:val="0"/>
          <w:bCs w:val="0"/>
          <w:sz w:val="24"/>
          <w:szCs w:val="24"/>
        </w:rPr>
        <w:t xml:space="preserve"> 22 </w:t>
      </w:r>
      <w:r w:rsidRPr="14E98CEC" w:rsidR="3CA38F3E">
        <w:rPr>
          <w:b w:val="0"/>
          <w:bCs w:val="0"/>
          <w:sz w:val="24"/>
          <w:szCs w:val="24"/>
        </w:rPr>
        <w:t>days,</w:t>
      </w:r>
      <w:r w:rsidRPr="14E98CEC" w:rsidR="3CA38F3E">
        <w:rPr>
          <w:b w:val="0"/>
          <w:bCs w:val="0"/>
          <w:sz w:val="24"/>
          <w:szCs w:val="24"/>
        </w:rPr>
        <w:t xml:space="preserve"> illustrative monthly sales would be:</w:t>
      </w:r>
      <w:r w:rsidRPr="14E98CEC" w:rsidR="3B19B8D7">
        <w:rPr>
          <w:b w:val="0"/>
          <w:bCs w:val="0"/>
          <w:sz w:val="24"/>
          <w:szCs w:val="24"/>
        </w:rPr>
        <w:t xml:space="preserve"> £7x4</w:t>
      </w:r>
      <w:r w:rsidRPr="14E98CEC" w:rsidR="5A99A1F8">
        <w:rPr>
          <w:b w:val="0"/>
          <w:bCs w:val="0"/>
          <w:sz w:val="24"/>
          <w:szCs w:val="24"/>
        </w:rPr>
        <w:t xml:space="preserve">0x22=£6,160 </w:t>
      </w:r>
      <w:r w:rsidRPr="14E98CEC" w:rsidR="72106A05">
        <w:rPr>
          <w:b w:val="0"/>
          <w:bCs w:val="0"/>
          <w:sz w:val="24"/>
          <w:szCs w:val="24"/>
        </w:rPr>
        <w:t>monthly</w:t>
      </w:r>
      <w:r w:rsidRPr="14E98CEC" w:rsidR="5A99A1F8">
        <w:rPr>
          <w:b w:val="0"/>
          <w:bCs w:val="0"/>
          <w:sz w:val="24"/>
          <w:szCs w:val="24"/>
        </w:rPr>
        <w:t xml:space="preserve"> revenue</w:t>
      </w:r>
      <w:r w:rsidRPr="14E98CEC" w:rsidR="04281605">
        <w:rPr>
          <w:b w:val="0"/>
          <w:bCs w:val="0"/>
          <w:sz w:val="24"/>
          <w:szCs w:val="24"/>
        </w:rPr>
        <w:t xml:space="preserve">. This figure is not profit. </w:t>
      </w:r>
      <w:r w:rsidRPr="14E98CEC" w:rsidR="04111565">
        <w:rPr>
          <w:b w:val="0"/>
          <w:bCs w:val="0"/>
          <w:sz w:val="24"/>
          <w:szCs w:val="24"/>
        </w:rPr>
        <w:t>I</w:t>
      </w:r>
      <w:r w:rsidRPr="14E98CEC" w:rsidR="04281605">
        <w:rPr>
          <w:b w:val="0"/>
          <w:bCs w:val="0"/>
          <w:sz w:val="24"/>
          <w:szCs w:val="24"/>
        </w:rPr>
        <w:t>ngred</w:t>
      </w:r>
      <w:r w:rsidRPr="14E98CEC" w:rsidR="6494C4C2">
        <w:rPr>
          <w:b w:val="0"/>
          <w:bCs w:val="0"/>
          <w:sz w:val="24"/>
          <w:szCs w:val="24"/>
        </w:rPr>
        <w:t xml:space="preserve">ients </w:t>
      </w:r>
      <w:r w:rsidRPr="14E98CEC" w:rsidR="037709AD">
        <w:rPr>
          <w:b w:val="0"/>
          <w:bCs w:val="0"/>
          <w:sz w:val="24"/>
          <w:szCs w:val="24"/>
        </w:rPr>
        <w:t>costs, wages, rent, utilities, packaging, marketing</w:t>
      </w:r>
      <w:r w:rsidRPr="14E98CEC" w:rsidR="02F83AD9">
        <w:rPr>
          <w:b w:val="0"/>
          <w:bCs w:val="0"/>
          <w:sz w:val="24"/>
          <w:szCs w:val="24"/>
        </w:rPr>
        <w:t xml:space="preserve">, insurance, </w:t>
      </w:r>
      <w:r w:rsidRPr="14E98CEC" w:rsidR="02F83AD9">
        <w:rPr>
          <w:b w:val="0"/>
          <w:bCs w:val="0"/>
          <w:sz w:val="24"/>
          <w:szCs w:val="24"/>
        </w:rPr>
        <w:t>taxes</w:t>
      </w:r>
      <w:r w:rsidRPr="14E98CEC" w:rsidR="02F83AD9">
        <w:rPr>
          <w:b w:val="0"/>
          <w:bCs w:val="0"/>
          <w:sz w:val="24"/>
          <w:szCs w:val="24"/>
        </w:rPr>
        <w:t xml:space="preserve"> and other operating expenses would hav</w:t>
      </w:r>
      <w:r w:rsidRPr="14E98CEC" w:rsidR="265789DA">
        <w:rPr>
          <w:b w:val="0"/>
          <w:bCs w:val="0"/>
          <w:sz w:val="24"/>
          <w:szCs w:val="24"/>
        </w:rPr>
        <w:t xml:space="preserve">e to be deducted. Consequently, the owner should prepare </w:t>
      </w:r>
      <w:r w:rsidRPr="14E98CEC" w:rsidR="2DF65A92">
        <w:rPr>
          <w:b w:val="0"/>
          <w:bCs w:val="0"/>
          <w:sz w:val="24"/>
          <w:szCs w:val="24"/>
        </w:rPr>
        <w:t xml:space="preserve">cash flow forecasts and closely </w:t>
      </w:r>
      <w:r w:rsidRPr="14E98CEC" w:rsidR="2DF65A92">
        <w:rPr>
          <w:b w:val="0"/>
          <w:bCs w:val="0"/>
          <w:sz w:val="24"/>
          <w:szCs w:val="24"/>
        </w:rPr>
        <w:t>monitor</w:t>
      </w:r>
      <w:r w:rsidRPr="14E98CEC" w:rsidR="2DF65A92">
        <w:rPr>
          <w:b w:val="0"/>
          <w:bCs w:val="0"/>
          <w:sz w:val="24"/>
          <w:szCs w:val="24"/>
        </w:rPr>
        <w:t xml:space="preserve"> food costs before deciding whether</w:t>
      </w:r>
      <w:r w:rsidRPr="14E98CEC" w:rsidR="6A0B34A7">
        <w:rPr>
          <w:b w:val="0"/>
          <w:bCs w:val="0"/>
          <w:sz w:val="24"/>
          <w:szCs w:val="24"/>
        </w:rPr>
        <w:t xml:space="preserve"> the concept is financially sustainable.</w:t>
      </w:r>
    </w:p>
    <w:p w:rsidR="14E98CEC" w:rsidP="14E98CEC" w:rsidRDefault="14E98CEC" w14:paraId="1134A63E" w14:textId="7B7360B9">
      <w:pPr>
        <w:pStyle w:val="Normal"/>
        <w:jc w:val="both"/>
        <w:rPr>
          <w:b w:val="0"/>
          <w:bCs w:val="0"/>
          <w:sz w:val="24"/>
          <w:szCs w:val="24"/>
        </w:rPr>
      </w:pPr>
    </w:p>
    <w:p w:rsidR="7B525D0F" w:rsidP="14E98CEC" w:rsidRDefault="7B525D0F" w14:paraId="18EB5F2E" w14:textId="2462C6CA">
      <w:pPr>
        <w:pStyle w:val="Normal"/>
        <w:jc w:val="both"/>
      </w:pPr>
      <w:r w:rsidRPr="14E98CEC" w:rsidR="7B525D0F">
        <w:rPr>
          <w:rFonts w:ascii="Arial" w:hAnsi="Arial" w:eastAsia="Arial" w:cs="Arial"/>
          <w:b w:val="1"/>
          <w:bCs w:val="1"/>
          <w:sz w:val="32"/>
          <w:szCs w:val="32"/>
        </w:rPr>
        <w:t>Conclusion</w:t>
      </w:r>
    </w:p>
    <w:p w:rsidR="14E98CEC" w:rsidP="14E98CEC" w:rsidRDefault="14E98CEC" w14:paraId="2863FF81" w14:textId="3B43F049">
      <w:pPr>
        <w:pStyle w:val="Normal"/>
        <w:jc w:val="both"/>
        <w:rPr>
          <w:rFonts w:ascii="Arial" w:hAnsi="Arial" w:eastAsia="Arial" w:cs="Arial"/>
          <w:b w:val="1"/>
          <w:bCs w:val="1"/>
          <w:sz w:val="32"/>
          <w:szCs w:val="32"/>
        </w:rPr>
      </w:pPr>
    </w:p>
    <w:p w:rsidR="7B525D0F" w:rsidP="14E98CEC" w:rsidRDefault="7B525D0F" w14:paraId="25D9DEC7" w14:textId="10C25100">
      <w:pPr>
        <w:pStyle w:val="Normal"/>
        <w:jc w:val="both"/>
      </w:pPr>
      <w:r w:rsidRPr="14E98CEC" w:rsidR="7B525D0F">
        <w:rPr>
          <w:rFonts w:ascii="Arial" w:hAnsi="Arial" w:eastAsia="Arial" w:cs="Arial"/>
          <w:b w:val="0"/>
          <w:bCs w:val="0"/>
          <w:sz w:val="24"/>
          <w:szCs w:val="24"/>
        </w:rPr>
        <w:t>The proposed healthy snacks and lunch business responds to consumer</w:t>
      </w:r>
      <w:r w:rsidRPr="14E98CEC" w:rsidR="10B2C795">
        <w:rPr>
          <w:rFonts w:ascii="Arial" w:hAnsi="Arial" w:eastAsia="Arial" w:cs="Arial"/>
          <w:b w:val="0"/>
          <w:bCs w:val="0"/>
          <w:sz w:val="24"/>
          <w:szCs w:val="24"/>
        </w:rPr>
        <w:t xml:space="preserve"> interest in convenient and healthier food while in</w:t>
      </w:r>
      <w:r w:rsidRPr="14E98CEC" w:rsidR="7A6B676F">
        <w:rPr>
          <w:rFonts w:ascii="Arial" w:hAnsi="Arial" w:eastAsia="Arial" w:cs="Arial"/>
          <w:b w:val="0"/>
          <w:bCs w:val="0"/>
          <w:sz w:val="24"/>
          <w:szCs w:val="24"/>
        </w:rPr>
        <w:t>corporating environmental and community considerations. Birmingham pro</w:t>
      </w:r>
      <w:r w:rsidRPr="14E98CEC" w:rsidR="1D61812E">
        <w:rPr>
          <w:rFonts w:ascii="Arial" w:hAnsi="Arial" w:eastAsia="Arial" w:cs="Arial"/>
          <w:b w:val="0"/>
          <w:bCs w:val="0"/>
          <w:sz w:val="24"/>
          <w:szCs w:val="24"/>
        </w:rPr>
        <w:t xml:space="preserve">vides a large potential market, and current FSA </w:t>
      </w:r>
      <w:r w:rsidRPr="14E98CEC" w:rsidR="0D049141">
        <w:rPr>
          <w:rFonts w:ascii="Arial" w:hAnsi="Arial" w:eastAsia="Arial" w:cs="Arial"/>
          <w:b w:val="0"/>
          <w:bCs w:val="0"/>
          <w:sz w:val="24"/>
          <w:szCs w:val="24"/>
        </w:rPr>
        <w:t xml:space="preserve">evidence </w:t>
      </w:r>
      <w:r w:rsidRPr="14E98CEC" w:rsidR="0D049141">
        <w:rPr>
          <w:rFonts w:ascii="Arial" w:hAnsi="Arial" w:eastAsia="Arial" w:cs="Arial"/>
          <w:b w:val="0"/>
          <w:bCs w:val="0"/>
          <w:sz w:val="24"/>
          <w:szCs w:val="24"/>
        </w:rPr>
        <w:t>indicates</w:t>
      </w:r>
      <w:r w:rsidRPr="14E98CEC" w:rsidR="0D049141">
        <w:rPr>
          <w:rFonts w:ascii="Arial" w:hAnsi="Arial" w:eastAsia="Arial" w:cs="Arial"/>
          <w:b w:val="0"/>
          <w:bCs w:val="0"/>
          <w:sz w:val="24"/>
          <w:szCs w:val="24"/>
        </w:rPr>
        <w:t xml:space="preserve"> considerable consumer interest in changing eating habits for </w:t>
      </w:r>
      <w:r w:rsidRPr="14E98CEC" w:rsidR="789E3148">
        <w:rPr>
          <w:rFonts w:ascii="Arial" w:hAnsi="Arial" w:eastAsia="Arial" w:cs="Arial"/>
          <w:b w:val="0"/>
          <w:bCs w:val="0"/>
          <w:sz w:val="24"/>
          <w:szCs w:val="24"/>
        </w:rPr>
        <w:t>health reasons.</w:t>
      </w:r>
    </w:p>
    <w:p w:rsidR="14E98CEC" w:rsidP="14E98CEC" w:rsidRDefault="14E98CEC" w14:paraId="190C2139" w14:textId="46DB6187">
      <w:pPr>
        <w:pStyle w:val="Normal"/>
        <w:jc w:val="both"/>
        <w:rPr>
          <w:rFonts w:ascii="Arial" w:hAnsi="Arial" w:eastAsia="Arial" w:cs="Arial"/>
          <w:b w:val="0"/>
          <w:bCs w:val="0"/>
          <w:sz w:val="24"/>
          <w:szCs w:val="24"/>
        </w:rPr>
      </w:pPr>
    </w:p>
    <w:p w:rsidR="789E3148" w:rsidP="14E98CEC" w:rsidRDefault="789E3148" w14:paraId="3964B4FD" w14:textId="21C29595">
      <w:pPr>
        <w:pStyle w:val="Normal"/>
        <w:jc w:val="both"/>
      </w:pPr>
      <w:r w:rsidRPr="14E98CEC" w:rsidR="789E3148">
        <w:rPr>
          <w:rFonts w:ascii="Arial" w:hAnsi="Arial" w:eastAsia="Arial" w:cs="Arial"/>
          <w:b w:val="0"/>
          <w:bCs w:val="0"/>
          <w:sz w:val="24"/>
          <w:szCs w:val="24"/>
        </w:rPr>
        <w:t xml:space="preserve">Nevertheless, the business will </w:t>
      </w:r>
      <w:r w:rsidRPr="14E98CEC" w:rsidR="789E3148">
        <w:rPr>
          <w:rFonts w:ascii="Arial" w:hAnsi="Arial" w:eastAsia="Arial" w:cs="Arial"/>
          <w:b w:val="0"/>
          <w:bCs w:val="0"/>
          <w:sz w:val="24"/>
          <w:szCs w:val="24"/>
        </w:rPr>
        <w:t>operate</w:t>
      </w:r>
      <w:r w:rsidRPr="14E98CEC" w:rsidR="789E3148">
        <w:rPr>
          <w:rFonts w:ascii="Arial" w:hAnsi="Arial" w:eastAsia="Arial" w:cs="Arial"/>
          <w:b w:val="0"/>
          <w:bCs w:val="0"/>
          <w:sz w:val="24"/>
          <w:szCs w:val="24"/>
        </w:rPr>
        <w:t xml:space="preserve"> in a highly competitive market. Its success will depend on </w:t>
      </w:r>
      <w:r w:rsidRPr="14E98CEC" w:rsidR="789E3148">
        <w:rPr>
          <w:rFonts w:ascii="Arial" w:hAnsi="Arial" w:eastAsia="Arial" w:cs="Arial"/>
          <w:b w:val="0"/>
          <w:bCs w:val="0"/>
          <w:sz w:val="24"/>
          <w:szCs w:val="24"/>
        </w:rPr>
        <w:t>maintaining</w:t>
      </w:r>
      <w:r w:rsidRPr="14E98CEC" w:rsidR="0776E6AF">
        <w:rPr>
          <w:rFonts w:ascii="Arial" w:hAnsi="Arial" w:eastAsia="Arial" w:cs="Arial"/>
          <w:b w:val="0"/>
          <w:bCs w:val="0"/>
          <w:sz w:val="24"/>
          <w:szCs w:val="24"/>
        </w:rPr>
        <w:t xml:space="preserve"> food quality, competitive prices, </w:t>
      </w:r>
      <w:r w:rsidRPr="14E98CEC" w:rsidR="5937DF54">
        <w:rPr>
          <w:rFonts w:ascii="Arial" w:hAnsi="Arial" w:eastAsia="Arial" w:cs="Arial"/>
          <w:b w:val="0"/>
          <w:bCs w:val="0"/>
          <w:sz w:val="24"/>
          <w:szCs w:val="24"/>
        </w:rPr>
        <w:t xml:space="preserve">effective marketing, careful cost </w:t>
      </w:r>
      <w:r w:rsidRPr="14E98CEC" w:rsidR="5937DF54">
        <w:rPr>
          <w:rFonts w:ascii="Arial" w:hAnsi="Arial" w:eastAsia="Arial" w:cs="Arial"/>
          <w:b w:val="0"/>
          <w:bCs w:val="0"/>
          <w:sz w:val="24"/>
          <w:szCs w:val="24"/>
        </w:rPr>
        <w:t>control</w:t>
      </w:r>
      <w:r w:rsidRPr="14E98CEC" w:rsidR="2C559DD4">
        <w:rPr>
          <w:rFonts w:ascii="Arial" w:hAnsi="Arial" w:eastAsia="Arial" w:cs="Arial"/>
          <w:b w:val="0"/>
          <w:bCs w:val="0"/>
          <w:sz w:val="24"/>
          <w:szCs w:val="24"/>
        </w:rPr>
        <w:t xml:space="preserve"> and a clear point of difference. Beginning on a small scale wou</w:t>
      </w:r>
      <w:r w:rsidRPr="14E98CEC" w:rsidR="051EFF31">
        <w:rPr>
          <w:rFonts w:ascii="Arial" w:hAnsi="Arial" w:eastAsia="Arial" w:cs="Arial"/>
          <w:b w:val="0"/>
          <w:bCs w:val="0"/>
          <w:sz w:val="24"/>
          <w:szCs w:val="24"/>
        </w:rPr>
        <w:t>ld reduce financial exposure and allow the entrepre</w:t>
      </w:r>
      <w:r w:rsidRPr="14E98CEC" w:rsidR="31EEFE96">
        <w:rPr>
          <w:rFonts w:ascii="Arial" w:hAnsi="Arial" w:eastAsia="Arial" w:cs="Arial"/>
          <w:b w:val="0"/>
          <w:bCs w:val="0"/>
          <w:sz w:val="24"/>
          <w:szCs w:val="24"/>
        </w:rPr>
        <w:t>neur to test customer demand before investing in expansion.</w:t>
      </w:r>
    </w:p>
    <w:p w:rsidR="14E98CEC" w:rsidP="14E98CEC" w:rsidRDefault="14E98CEC" w14:paraId="2F0E8431" w14:textId="79A7BCF5">
      <w:pPr>
        <w:pStyle w:val="Normal"/>
        <w:jc w:val="both"/>
        <w:rPr>
          <w:rFonts w:ascii="Arial" w:hAnsi="Arial" w:eastAsia="Arial" w:cs="Arial"/>
          <w:b w:val="0"/>
          <w:bCs w:val="0"/>
          <w:sz w:val="24"/>
          <w:szCs w:val="24"/>
        </w:rPr>
      </w:pPr>
    </w:p>
    <w:p w:rsidR="3D46759C" w:rsidP="14E98CEC" w:rsidRDefault="3D46759C" w14:paraId="23F00727" w14:textId="2E2F5785">
      <w:pPr>
        <w:pStyle w:val="Normal"/>
        <w:jc w:val="both"/>
      </w:pPr>
      <w:r w:rsidRPr="14E98CEC" w:rsidR="3D46759C">
        <w:rPr>
          <w:rFonts w:ascii="Arial" w:hAnsi="Arial" w:eastAsia="Arial" w:cs="Arial"/>
          <w:b w:val="0"/>
          <w:bCs w:val="0"/>
          <w:sz w:val="24"/>
          <w:szCs w:val="24"/>
        </w:rPr>
        <w:t xml:space="preserve">The combination of healthier products, waste reduction, responsible </w:t>
      </w:r>
      <w:r w:rsidRPr="14E98CEC" w:rsidR="6A5A8730">
        <w:rPr>
          <w:rFonts w:ascii="Arial" w:hAnsi="Arial" w:eastAsia="Arial" w:cs="Arial"/>
          <w:b w:val="0"/>
          <w:bCs w:val="0"/>
          <w:sz w:val="24"/>
          <w:szCs w:val="24"/>
        </w:rPr>
        <w:t>packaging</w:t>
      </w:r>
      <w:r w:rsidRPr="14E98CEC" w:rsidR="6A5A8730">
        <w:rPr>
          <w:rFonts w:ascii="Arial" w:hAnsi="Arial" w:eastAsia="Arial" w:cs="Arial"/>
          <w:b w:val="0"/>
          <w:bCs w:val="0"/>
          <w:sz w:val="24"/>
          <w:szCs w:val="24"/>
        </w:rPr>
        <w:t xml:space="preserve"> and potential local employment gives the </w:t>
      </w:r>
      <w:r w:rsidRPr="14E98CEC" w:rsidR="3DBEA63E">
        <w:rPr>
          <w:rFonts w:ascii="Arial" w:hAnsi="Arial" w:eastAsia="Arial" w:cs="Arial"/>
          <w:b w:val="0"/>
          <w:bCs w:val="0"/>
          <w:sz w:val="24"/>
          <w:szCs w:val="24"/>
        </w:rPr>
        <w:t>proposal both a commercial and social dimension,</w:t>
      </w:r>
      <w:r w:rsidRPr="14E98CEC" w:rsidR="26772CF1">
        <w:rPr>
          <w:rFonts w:ascii="Arial" w:hAnsi="Arial" w:eastAsia="Arial" w:cs="Arial"/>
          <w:b w:val="0"/>
          <w:bCs w:val="0"/>
          <w:sz w:val="24"/>
          <w:szCs w:val="24"/>
        </w:rPr>
        <w:t xml:space="preserve"> which aligns closely with the investor scenario specifi</w:t>
      </w:r>
      <w:r w:rsidRPr="14E98CEC" w:rsidR="61D77AFF">
        <w:rPr>
          <w:rFonts w:ascii="Arial" w:hAnsi="Arial" w:eastAsia="Arial" w:cs="Arial"/>
          <w:b w:val="0"/>
          <w:bCs w:val="0"/>
          <w:sz w:val="24"/>
          <w:szCs w:val="24"/>
        </w:rPr>
        <w:t xml:space="preserve">ed in the assessment </w:t>
      </w:r>
      <w:r w:rsidRPr="14E98CEC" w:rsidR="61D77AFF">
        <w:rPr>
          <w:rFonts w:ascii="Arial" w:hAnsi="Arial" w:eastAsia="Arial" w:cs="Arial"/>
          <w:b w:val="0"/>
          <w:bCs w:val="0"/>
          <w:sz w:val="24"/>
          <w:szCs w:val="24"/>
        </w:rPr>
        <w:t>brief</w:t>
      </w:r>
      <w:r w:rsidRPr="14E98CEC" w:rsidR="61D77AFF">
        <w:rPr>
          <w:rFonts w:ascii="Arial" w:hAnsi="Arial" w:eastAsia="Arial" w:cs="Arial"/>
          <w:b w:val="0"/>
          <w:bCs w:val="0"/>
          <w:sz w:val="24"/>
          <w:szCs w:val="24"/>
        </w:rPr>
        <w:t>.</w:t>
      </w:r>
    </w:p>
    <w:p w:rsidR="14E98CEC" w:rsidP="14E98CEC" w:rsidRDefault="14E98CEC" w14:paraId="49B80CC1" w14:textId="108388BB">
      <w:pPr>
        <w:pStyle w:val="Normal"/>
        <w:jc w:val="both"/>
        <w:rPr>
          <w:rFonts w:ascii="Arial" w:hAnsi="Arial" w:eastAsia="Arial" w:cs="Arial"/>
          <w:b w:val="0"/>
          <w:bCs w:val="0"/>
          <w:sz w:val="24"/>
          <w:szCs w:val="24"/>
        </w:rPr>
      </w:pPr>
    </w:p>
    <w:p w:rsidR="61D77AFF" w:rsidP="0B08732B" w:rsidRDefault="61D77AFF" w14:paraId="78B6CF6E" w14:textId="3999EDA0">
      <w:pPr>
        <w:pStyle w:val="Normal"/>
        <w:jc w:val="both"/>
        <w:rPr>
          <w:rFonts w:ascii="Arial" w:hAnsi="Arial" w:eastAsia="Arial" w:cs="Arial"/>
          <w:b w:val="1"/>
          <w:bCs w:val="1"/>
          <w:sz w:val="24"/>
          <w:szCs w:val="24"/>
        </w:rPr>
      </w:pPr>
      <w:r w:rsidRPr="0B08732B" w:rsidR="57ED6CB9">
        <w:rPr>
          <w:rFonts w:ascii="Arial" w:hAnsi="Arial" w:eastAsia="Arial" w:cs="Arial"/>
          <w:b w:val="1"/>
          <w:bCs w:val="1"/>
          <w:sz w:val="32"/>
          <w:szCs w:val="32"/>
        </w:rPr>
        <w:t>Reference</w:t>
      </w:r>
      <w:r w:rsidRPr="0B08732B" w:rsidR="63A33BE2">
        <w:rPr>
          <w:rFonts w:ascii="Arial" w:hAnsi="Arial" w:eastAsia="Arial" w:cs="Arial"/>
          <w:b w:val="1"/>
          <w:bCs w:val="1"/>
          <w:sz w:val="32"/>
          <w:szCs w:val="32"/>
        </w:rPr>
        <w:t>s</w:t>
      </w:r>
    </w:p>
    <w:p w:rsidR="14E98CEC" w:rsidP="14E98CEC" w:rsidRDefault="14E98CEC" w14:paraId="0B8E0077" w14:textId="2E626EFE">
      <w:pPr>
        <w:pStyle w:val="Normal"/>
        <w:jc w:val="both"/>
        <w:rPr>
          <w:rFonts w:ascii="Arial" w:hAnsi="Arial" w:eastAsia="Arial" w:cs="Arial"/>
          <w:b w:val="0"/>
          <w:bCs w:val="0"/>
          <w:sz w:val="24"/>
          <w:szCs w:val="24"/>
        </w:rPr>
      </w:pPr>
    </w:p>
    <w:p w:rsidR="07FADC5F" w:rsidP="14E98CEC" w:rsidRDefault="07FADC5F" w14:paraId="3B97A635" w14:textId="1FCB7686">
      <w:pPr>
        <w:pStyle w:val="Normal"/>
        <w:jc w:val="both"/>
      </w:pPr>
      <w:r w:rsidRPr="14E98CEC" w:rsidR="07FADC5F">
        <w:rPr>
          <w:rFonts w:ascii="Arial" w:hAnsi="Arial" w:eastAsia="Arial" w:cs="Arial"/>
          <w:b w:val="0"/>
          <w:bCs w:val="0"/>
          <w:sz w:val="24"/>
          <w:szCs w:val="24"/>
        </w:rPr>
        <w:t>Department for Environment, food &amp; Rural Affairs (20</w:t>
      </w:r>
      <w:r w:rsidRPr="14E98CEC" w:rsidR="61AE388E">
        <w:rPr>
          <w:rFonts w:ascii="Arial" w:hAnsi="Arial" w:eastAsia="Arial" w:cs="Arial"/>
          <w:b w:val="0"/>
          <w:bCs w:val="0"/>
          <w:sz w:val="24"/>
          <w:szCs w:val="24"/>
        </w:rPr>
        <w:t>24) Food and drink waste</w:t>
      </w:r>
      <w:r w:rsidRPr="14E98CEC" w:rsidR="79EA949E">
        <w:rPr>
          <w:rFonts w:ascii="Arial" w:hAnsi="Arial" w:eastAsia="Arial" w:cs="Arial"/>
          <w:b w:val="0"/>
          <w:bCs w:val="0"/>
          <w:sz w:val="24"/>
          <w:szCs w:val="24"/>
        </w:rPr>
        <w:t xml:space="preserve"> hierarchy: deal with </w:t>
      </w:r>
      <w:r w:rsidRPr="14E98CEC" w:rsidR="5304FA8F">
        <w:rPr>
          <w:rFonts w:ascii="Arial" w:hAnsi="Arial" w:eastAsia="Arial" w:cs="Arial"/>
          <w:b w:val="0"/>
          <w:bCs w:val="0"/>
          <w:sz w:val="24"/>
          <w:szCs w:val="24"/>
        </w:rPr>
        <w:t>surplus and waste. GOV.UK. Available a</w:t>
      </w:r>
      <w:r w:rsidRPr="14E98CEC" w:rsidR="133A5CD4">
        <w:rPr>
          <w:rFonts w:ascii="Arial" w:hAnsi="Arial" w:eastAsia="Arial" w:cs="Arial"/>
          <w:b w:val="0"/>
          <w:bCs w:val="0"/>
          <w:sz w:val="24"/>
          <w:szCs w:val="24"/>
        </w:rPr>
        <w:t xml:space="preserve">t: </w:t>
      </w:r>
      <w:r w:rsidRPr="14E98CEC" w:rsidR="2E06B129">
        <w:rPr>
          <w:rFonts w:ascii="Arial" w:hAnsi="Arial" w:eastAsia="Arial" w:cs="Arial"/>
          <w:b w:val="0"/>
          <w:bCs w:val="0"/>
          <w:sz w:val="24"/>
          <w:szCs w:val="24"/>
        </w:rPr>
        <w:t>[</w:t>
      </w:r>
      <w:r w:rsidRPr="14E98CEC" w:rsidR="133A5CD4">
        <w:rPr>
          <w:rFonts w:ascii="Arial" w:hAnsi="Arial" w:eastAsia="Arial" w:cs="Arial"/>
          <w:b w:val="0"/>
          <w:bCs w:val="0"/>
          <w:sz w:val="24"/>
          <w:szCs w:val="24"/>
        </w:rPr>
        <w:t>GOV.UK food</w:t>
      </w:r>
      <w:r w:rsidRPr="14E98CEC" w:rsidR="3B6C36EE">
        <w:rPr>
          <w:rFonts w:ascii="Arial" w:hAnsi="Arial" w:eastAsia="Arial" w:cs="Arial"/>
          <w:b w:val="0"/>
          <w:bCs w:val="0"/>
          <w:sz w:val="24"/>
          <w:szCs w:val="24"/>
        </w:rPr>
        <w:t xml:space="preserve"> and drink waste guidance]</w:t>
      </w:r>
    </w:p>
    <w:p w:rsidR="56F5F52C" w:rsidP="14E98CEC" w:rsidRDefault="56F5F52C" w14:paraId="7D97D5BA" w14:textId="238B2C3E">
      <w:pPr>
        <w:pStyle w:val="Normal"/>
        <w:jc w:val="both"/>
      </w:pPr>
      <w:r w:rsidRPr="14E98CEC" w:rsidR="56F5F52C">
        <w:rPr>
          <w:rFonts w:ascii="Arial" w:hAnsi="Arial" w:eastAsia="Arial" w:cs="Arial"/>
          <w:b w:val="0"/>
          <w:bCs w:val="0"/>
          <w:sz w:val="24"/>
          <w:szCs w:val="24"/>
        </w:rPr>
        <w:t>(</w:t>
      </w:r>
      <w:hyperlink r:id="Rd2fc51cb180543c2">
        <w:r w:rsidRPr="14E98CEC" w:rsidR="56F5F52C">
          <w:rPr>
            <w:rStyle w:val="Hyperlink"/>
            <w:b w:val="0"/>
            <w:bCs w:val="0"/>
          </w:rPr>
          <w:t>https://www.gov.uk/goverment/publications/fo</w:t>
        </w:r>
        <w:r w:rsidRPr="14E98CEC" w:rsidR="4024875E">
          <w:rPr>
            <w:rStyle w:val="Hyperlink"/>
            <w:b w:val="0"/>
            <w:bCs w:val="0"/>
          </w:rPr>
          <w:t>od-and-drinl-waste-hierarchy-deal-with-surplus-and</w:t>
        </w:r>
        <w:r w:rsidRPr="14E98CEC" w:rsidR="402FE9F5">
          <w:rPr>
            <w:rStyle w:val="Hyperlink"/>
            <w:b w:val="0"/>
            <w:bCs w:val="0"/>
          </w:rPr>
          <w:t>-waste/food-and-drink-waste-hierarchy-d</w:t>
        </w:r>
        <w:r w:rsidRPr="14E98CEC" w:rsidR="43045AD4">
          <w:rPr>
            <w:rStyle w:val="Hyperlink"/>
            <w:b w:val="0"/>
            <w:bCs w:val="0"/>
          </w:rPr>
          <w:t>eal-with-surplus-and-waste</w:t>
        </w:r>
      </w:hyperlink>
      <w:r w:rsidRPr="14E98CEC" w:rsidR="5312BF7D">
        <w:rPr>
          <w:rFonts w:ascii="Arial" w:hAnsi="Arial" w:eastAsia="Arial" w:cs="Arial"/>
          <w:b w:val="0"/>
          <w:bCs w:val="0"/>
          <w:sz w:val="24"/>
          <w:szCs w:val="24"/>
        </w:rPr>
        <w:t>)</w:t>
      </w:r>
    </w:p>
    <w:p w:rsidR="5312BF7D" w:rsidP="14E98CEC" w:rsidRDefault="5312BF7D" w14:paraId="32692F96" w14:textId="266C75F0">
      <w:pPr>
        <w:pStyle w:val="Normal"/>
        <w:jc w:val="both"/>
      </w:pPr>
      <w:r w:rsidRPr="14E98CEC" w:rsidR="5312BF7D">
        <w:rPr>
          <w:rFonts w:ascii="Arial" w:hAnsi="Arial" w:eastAsia="Arial" w:cs="Arial"/>
          <w:b w:val="0"/>
          <w:bCs w:val="0"/>
          <w:sz w:val="24"/>
          <w:szCs w:val="24"/>
        </w:rPr>
        <w:t xml:space="preserve">Department for Environment, Food &amp;Rural Affairs and </w:t>
      </w:r>
      <w:r w:rsidRPr="14E98CEC" w:rsidR="76C7103D">
        <w:rPr>
          <w:rFonts w:ascii="Arial" w:hAnsi="Arial" w:eastAsia="Arial" w:cs="Arial"/>
          <w:b w:val="0"/>
          <w:bCs w:val="0"/>
          <w:sz w:val="24"/>
          <w:szCs w:val="24"/>
        </w:rPr>
        <w:t>PackUK</w:t>
      </w:r>
      <w:r w:rsidRPr="14E98CEC" w:rsidR="76C7103D">
        <w:rPr>
          <w:rFonts w:ascii="Arial" w:hAnsi="Arial" w:eastAsia="Arial" w:cs="Arial"/>
          <w:b w:val="0"/>
          <w:bCs w:val="0"/>
          <w:sz w:val="24"/>
          <w:szCs w:val="24"/>
        </w:rPr>
        <w:t xml:space="preserve">(2026) Extended </w:t>
      </w:r>
      <w:r w:rsidRPr="14E98CEC" w:rsidR="53F6FCA1">
        <w:rPr>
          <w:rFonts w:ascii="Arial" w:hAnsi="Arial" w:eastAsia="Arial" w:cs="Arial"/>
          <w:b w:val="0"/>
          <w:bCs w:val="0"/>
          <w:sz w:val="24"/>
          <w:szCs w:val="24"/>
        </w:rPr>
        <w:t>producer responsibility for packaging. GO</w:t>
      </w:r>
      <w:r w:rsidRPr="14E98CEC" w:rsidR="3DAE3305">
        <w:rPr>
          <w:rFonts w:ascii="Arial" w:hAnsi="Arial" w:eastAsia="Arial" w:cs="Arial"/>
          <w:b w:val="0"/>
          <w:bCs w:val="0"/>
          <w:sz w:val="24"/>
          <w:szCs w:val="24"/>
        </w:rPr>
        <w:t xml:space="preserve">V.UK. Available </w:t>
      </w:r>
      <w:r w:rsidRPr="14E98CEC" w:rsidR="3DAE3305">
        <w:rPr>
          <w:rFonts w:ascii="Arial" w:hAnsi="Arial" w:eastAsia="Arial" w:cs="Arial"/>
          <w:b w:val="0"/>
          <w:bCs w:val="0"/>
          <w:sz w:val="24"/>
          <w:szCs w:val="24"/>
        </w:rPr>
        <w:t>at:[</w:t>
      </w:r>
      <w:r w:rsidRPr="14E98CEC" w:rsidR="3DAE3305">
        <w:rPr>
          <w:rFonts w:ascii="Arial" w:hAnsi="Arial" w:eastAsia="Arial" w:cs="Arial"/>
          <w:b w:val="0"/>
          <w:bCs w:val="0"/>
          <w:sz w:val="24"/>
          <w:szCs w:val="24"/>
        </w:rPr>
        <w:t>GOV.UK EPR</w:t>
      </w:r>
      <w:r w:rsidRPr="14E98CEC" w:rsidR="35A6262D">
        <w:rPr>
          <w:rFonts w:ascii="Arial" w:hAnsi="Arial" w:eastAsia="Arial" w:cs="Arial"/>
          <w:b w:val="0"/>
          <w:bCs w:val="0"/>
          <w:sz w:val="24"/>
          <w:szCs w:val="24"/>
        </w:rPr>
        <w:t xml:space="preserve"> guidance]</w:t>
      </w:r>
    </w:p>
    <w:p w:rsidR="35A6262D" w:rsidP="14E98CEC" w:rsidRDefault="35A6262D" w14:paraId="2ED527E0" w14:textId="730F78F8">
      <w:pPr>
        <w:pStyle w:val="Normal"/>
        <w:jc w:val="both"/>
      </w:pPr>
      <w:r w:rsidRPr="14E98CEC" w:rsidR="35A6262D">
        <w:rPr>
          <w:rFonts w:ascii="Arial" w:hAnsi="Arial" w:eastAsia="Arial" w:cs="Arial"/>
          <w:b w:val="0"/>
          <w:bCs w:val="0"/>
          <w:sz w:val="24"/>
          <w:szCs w:val="24"/>
        </w:rPr>
        <w:t>(</w:t>
      </w:r>
      <w:hyperlink r:id="R591e8f3654c54652">
        <w:r w:rsidRPr="14E98CEC" w:rsidR="35A6262D">
          <w:rPr>
            <w:rStyle w:val="Hyperlink"/>
            <w:b w:val="0"/>
            <w:bCs w:val="0"/>
          </w:rPr>
          <w:t>https://www.gov.uk/government/collections/</w:t>
        </w:r>
        <w:r w:rsidRPr="14E98CEC" w:rsidR="627E4B8B">
          <w:rPr>
            <w:rStyle w:val="Hyperlink"/>
            <w:b w:val="0"/>
            <w:bCs w:val="0"/>
          </w:rPr>
          <w:t>extended-producer-responsibility-for-packaging</w:t>
        </w:r>
      </w:hyperlink>
      <w:r w:rsidRPr="14E98CEC" w:rsidR="627E4B8B">
        <w:rPr>
          <w:rFonts w:ascii="Arial" w:hAnsi="Arial" w:eastAsia="Arial" w:cs="Arial"/>
          <w:b w:val="0"/>
          <w:bCs w:val="0"/>
          <w:sz w:val="24"/>
          <w:szCs w:val="24"/>
        </w:rPr>
        <w:t>)</w:t>
      </w:r>
    </w:p>
    <w:p w:rsidR="14E98CEC" w:rsidP="14E98CEC" w:rsidRDefault="14E98CEC" w14:paraId="0BC8F758" w14:textId="4FE0AADD">
      <w:pPr>
        <w:pStyle w:val="Normal"/>
        <w:jc w:val="both"/>
        <w:rPr>
          <w:rFonts w:ascii="Arial" w:hAnsi="Arial" w:eastAsia="Arial" w:cs="Arial"/>
          <w:b w:val="0"/>
          <w:bCs w:val="0"/>
          <w:sz w:val="24"/>
          <w:szCs w:val="24"/>
        </w:rPr>
      </w:pPr>
    </w:p>
    <w:p w:rsidR="70E2F753" w:rsidP="14E98CEC" w:rsidRDefault="70E2F753" w14:paraId="56699D3D" w14:textId="39527E82">
      <w:pPr>
        <w:pStyle w:val="Normal"/>
        <w:jc w:val="both"/>
      </w:pPr>
      <w:r w:rsidRPr="14E98CEC" w:rsidR="70E2F753">
        <w:rPr>
          <w:rFonts w:ascii="Arial" w:hAnsi="Arial" w:eastAsia="Arial" w:cs="Arial"/>
          <w:b w:val="0"/>
          <w:bCs w:val="0"/>
          <w:sz w:val="24"/>
          <w:szCs w:val="24"/>
        </w:rPr>
        <w:t>Food Standers Agency (2026</w:t>
      </w:r>
      <w:r w:rsidRPr="14E98CEC" w:rsidR="0D1F6772">
        <w:rPr>
          <w:rFonts w:ascii="Arial" w:hAnsi="Arial" w:eastAsia="Arial" w:cs="Arial"/>
          <w:b w:val="0"/>
          <w:bCs w:val="0"/>
          <w:sz w:val="24"/>
          <w:szCs w:val="24"/>
        </w:rPr>
        <w:t xml:space="preserve">) Food and You </w:t>
      </w:r>
      <w:r w:rsidRPr="14E98CEC" w:rsidR="0D1F6772">
        <w:rPr>
          <w:rFonts w:ascii="Arial" w:hAnsi="Arial" w:eastAsia="Arial" w:cs="Arial"/>
          <w:b w:val="0"/>
          <w:bCs w:val="0"/>
          <w:sz w:val="24"/>
          <w:szCs w:val="24"/>
        </w:rPr>
        <w:t>2:wave</w:t>
      </w:r>
      <w:r w:rsidRPr="14E98CEC" w:rsidR="0D1F6772">
        <w:rPr>
          <w:rFonts w:ascii="Arial" w:hAnsi="Arial" w:eastAsia="Arial" w:cs="Arial"/>
          <w:b w:val="0"/>
          <w:bCs w:val="0"/>
          <w:sz w:val="24"/>
          <w:szCs w:val="24"/>
        </w:rPr>
        <w:t xml:space="preserve"> 11 key </w:t>
      </w:r>
      <w:r w:rsidRPr="14E98CEC" w:rsidR="7C701D81">
        <w:rPr>
          <w:rFonts w:ascii="Arial" w:hAnsi="Arial" w:eastAsia="Arial" w:cs="Arial"/>
          <w:b w:val="0"/>
          <w:bCs w:val="0"/>
          <w:sz w:val="24"/>
          <w:szCs w:val="24"/>
        </w:rPr>
        <w:t>findings</w:t>
      </w:r>
      <w:r w:rsidRPr="14E98CEC" w:rsidR="20C1F102">
        <w:rPr>
          <w:rFonts w:ascii="Arial" w:hAnsi="Arial" w:eastAsia="Arial" w:cs="Arial"/>
          <w:b w:val="0"/>
          <w:bCs w:val="0"/>
          <w:sz w:val="24"/>
          <w:szCs w:val="24"/>
        </w:rPr>
        <w:t>.</w:t>
      </w:r>
      <w:r w:rsidRPr="14E98CEC" w:rsidR="7C701D81">
        <w:rPr>
          <w:rFonts w:ascii="Arial" w:hAnsi="Arial" w:eastAsia="Arial" w:cs="Arial"/>
          <w:b w:val="0"/>
          <w:bCs w:val="0"/>
          <w:sz w:val="24"/>
          <w:szCs w:val="24"/>
        </w:rPr>
        <w:t xml:space="preserve"> available </w:t>
      </w:r>
      <w:r w:rsidRPr="14E98CEC" w:rsidR="7C701D81">
        <w:rPr>
          <w:rFonts w:ascii="Arial" w:hAnsi="Arial" w:eastAsia="Arial" w:cs="Arial"/>
          <w:b w:val="0"/>
          <w:bCs w:val="0"/>
          <w:sz w:val="24"/>
          <w:szCs w:val="24"/>
        </w:rPr>
        <w:t>at</w:t>
      </w:r>
      <w:r w:rsidRPr="14E98CEC" w:rsidR="4BB5E801">
        <w:rPr>
          <w:rFonts w:ascii="Arial" w:hAnsi="Arial" w:eastAsia="Arial" w:cs="Arial"/>
          <w:b w:val="0"/>
          <w:bCs w:val="0"/>
          <w:sz w:val="24"/>
          <w:szCs w:val="24"/>
        </w:rPr>
        <w:t>:[</w:t>
      </w:r>
      <w:r w:rsidRPr="14E98CEC" w:rsidR="4BB5E801">
        <w:rPr>
          <w:rFonts w:ascii="Arial" w:hAnsi="Arial" w:eastAsia="Arial" w:cs="Arial"/>
          <w:b w:val="0"/>
          <w:bCs w:val="0"/>
          <w:sz w:val="24"/>
          <w:szCs w:val="24"/>
        </w:rPr>
        <w:t>food Standards Agency research]</w:t>
      </w:r>
    </w:p>
    <w:p w:rsidR="4BB5E801" w:rsidP="14E98CEC" w:rsidRDefault="4BB5E801" w14:paraId="22849B46" w14:textId="70D49E7B">
      <w:pPr>
        <w:pStyle w:val="Normal"/>
        <w:jc w:val="both"/>
      </w:pPr>
      <w:r w:rsidRPr="14E98CEC" w:rsidR="4BB5E801">
        <w:rPr>
          <w:rFonts w:ascii="Arial" w:hAnsi="Arial" w:eastAsia="Arial" w:cs="Arial"/>
          <w:b w:val="0"/>
          <w:bCs w:val="0"/>
          <w:sz w:val="24"/>
          <w:szCs w:val="24"/>
        </w:rPr>
        <w:t>(</w:t>
      </w:r>
      <w:hyperlink r:id="Rc699b1d6f0c44df1">
        <w:r w:rsidRPr="14E98CEC" w:rsidR="4BB5E801">
          <w:rPr>
            <w:rStyle w:val="Hyperlink"/>
            <w:b w:val="0"/>
            <w:bCs w:val="0"/>
          </w:rPr>
          <w:t>https://www.food.gov.uk/research/food-and-</w:t>
        </w:r>
        <w:r w:rsidRPr="14E98CEC" w:rsidR="6F0BE182">
          <w:rPr>
            <w:rStyle w:val="Hyperlink"/>
            <w:b w:val="0"/>
            <w:bCs w:val="0"/>
          </w:rPr>
          <w:t>you-2-wave-11-key-findings</w:t>
        </w:r>
      </w:hyperlink>
      <w:r w:rsidRPr="14E98CEC" w:rsidR="6F0BE182">
        <w:rPr>
          <w:rFonts w:ascii="Arial" w:hAnsi="Arial" w:eastAsia="Arial" w:cs="Arial"/>
          <w:b w:val="0"/>
          <w:bCs w:val="0"/>
          <w:sz w:val="24"/>
          <w:szCs w:val="24"/>
        </w:rPr>
        <w:t>)</w:t>
      </w:r>
    </w:p>
    <w:p w:rsidR="14E98CEC" w:rsidP="14E98CEC" w:rsidRDefault="14E98CEC" w14:paraId="785AD745" w14:textId="0C04D617">
      <w:pPr>
        <w:pStyle w:val="Normal"/>
        <w:jc w:val="both"/>
        <w:rPr>
          <w:rFonts w:ascii="Arial" w:hAnsi="Arial" w:eastAsia="Arial" w:cs="Arial"/>
          <w:b w:val="0"/>
          <w:bCs w:val="0"/>
          <w:sz w:val="24"/>
          <w:szCs w:val="24"/>
        </w:rPr>
      </w:pPr>
    </w:p>
    <w:p w:rsidR="075FEA80" w:rsidP="14E98CEC" w:rsidRDefault="075FEA80" w14:paraId="0CC4FAEE" w14:textId="3F20010A">
      <w:pPr>
        <w:pStyle w:val="Normal"/>
        <w:jc w:val="both"/>
      </w:pPr>
      <w:r w:rsidRPr="14E98CEC" w:rsidR="075FEA80">
        <w:rPr>
          <w:rFonts w:ascii="Arial" w:hAnsi="Arial" w:eastAsia="Arial" w:cs="Arial"/>
          <w:b w:val="0"/>
          <w:bCs w:val="0"/>
          <w:sz w:val="24"/>
          <w:szCs w:val="24"/>
        </w:rPr>
        <w:t>Food Standards Age</w:t>
      </w:r>
      <w:r w:rsidRPr="14E98CEC" w:rsidR="04AEDA81">
        <w:rPr>
          <w:rFonts w:ascii="Arial" w:hAnsi="Arial" w:eastAsia="Arial" w:cs="Arial"/>
          <w:b w:val="0"/>
          <w:bCs w:val="0"/>
          <w:sz w:val="24"/>
          <w:szCs w:val="24"/>
        </w:rPr>
        <w:t>ncy (</w:t>
      </w:r>
      <w:r w:rsidRPr="14E98CEC" w:rsidR="04AEDA81">
        <w:rPr>
          <w:rFonts w:ascii="Arial" w:hAnsi="Arial" w:eastAsia="Arial" w:cs="Arial"/>
          <w:b w:val="0"/>
          <w:bCs w:val="0"/>
          <w:sz w:val="24"/>
          <w:szCs w:val="24"/>
        </w:rPr>
        <w:t>2026)F</w:t>
      </w:r>
      <w:r w:rsidRPr="14E98CEC" w:rsidR="1243BCC6">
        <w:rPr>
          <w:rFonts w:ascii="Arial" w:hAnsi="Arial" w:eastAsia="Arial" w:cs="Arial"/>
          <w:b w:val="0"/>
          <w:bCs w:val="0"/>
          <w:sz w:val="24"/>
          <w:szCs w:val="24"/>
        </w:rPr>
        <w:t>SA</w:t>
      </w:r>
      <w:r w:rsidRPr="14E98CEC" w:rsidR="1243BCC6">
        <w:rPr>
          <w:rFonts w:ascii="Arial" w:hAnsi="Arial" w:eastAsia="Arial" w:cs="Arial"/>
          <w:b w:val="0"/>
          <w:bCs w:val="0"/>
          <w:sz w:val="24"/>
          <w:szCs w:val="24"/>
        </w:rPr>
        <w:t xml:space="preserve"> survey reveals public’s growing appetite</w:t>
      </w:r>
      <w:r w:rsidRPr="14E98CEC" w:rsidR="51BF3E13">
        <w:rPr>
          <w:rFonts w:ascii="Arial" w:hAnsi="Arial" w:eastAsia="Arial" w:cs="Arial"/>
          <w:b w:val="0"/>
          <w:bCs w:val="0"/>
          <w:sz w:val="24"/>
          <w:szCs w:val="24"/>
        </w:rPr>
        <w:t xml:space="preserve"> for healthier and more sustainable food choices. Available </w:t>
      </w:r>
      <w:r w:rsidRPr="14E98CEC" w:rsidR="51BF3E13">
        <w:rPr>
          <w:rFonts w:ascii="Arial" w:hAnsi="Arial" w:eastAsia="Arial" w:cs="Arial"/>
          <w:b w:val="0"/>
          <w:bCs w:val="0"/>
          <w:sz w:val="24"/>
          <w:szCs w:val="24"/>
        </w:rPr>
        <w:t>at:</w:t>
      </w:r>
      <w:r w:rsidRPr="14E98CEC" w:rsidR="1CFE20D8">
        <w:rPr>
          <w:rFonts w:ascii="Arial" w:hAnsi="Arial" w:eastAsia="Arial" w:cs="Arial"/>
          <w:b w:val="0"/>
          <w:bCs w:val="0"/>
          <w:sz w:val="24"/>
          <w:szCs w:val="24"/>
        </w:rPr>
        <w:t>[</w:t>
      </w:r>
      <w:r w:rsidRPr="14E98CEC" w:rsidR="1CFE20D8">
        <w:rPr>
          <w:rFonts w:ascii="Arial" w:hAnsi="Arial" w:eastAsia="Arial" w:cs="Arial"/>
          <w:b w:val="0"/>
          <w:bCs w:val="0"/>
          <w:sz w:val="24"/>
          <w:szCs w:val="24"/>
        </w:rPr>
        <w:t xml:space="preserve">Food Standards Agency survey </w:t>
      </w:r>
      <w:r w:rsidRPr="14E98CEC" w:rsidR="447C9CC4">
        <w:rPr>
          <w:rFonts w:ascii="Arial" w:hAnsi="Arial" w:eastAsia="Arial" w:cs="Arial"/>
          <w:b w:val="0"/>
          <w:bCs w:val="0"/>
          <w:sz w:val="24"/>
          <w:szCs w:val="24"/>
        </w:rPr>
        <w:t>finding]</w:t>
      </w:r>
    </w:p>
    <w:p w:rsidR="447C9CC4" w:rsidP="14E98CEC" w:rsidRDefault="447C9CC4" w14:paraId="3CB0020E" w14:textId="375F8A01">
      <w:pPr>
        <w:pStyle w:val="Normal"/>
        <w:jc w:val="both"/>
      </w:pPr>
      <w:hyperlink r:id="R6eb554a6795a40ee">
        <w:r w:rsidRPr="14E98CEC" w:rsidR="447C9CC4">
          <w:rPr>
            <w:rStyle w:val="Hyperlink"/>
            <w:b w:val="0"/>
            <w:bCs w:val="0"/>
          </w:rPr>
          <w:t>https://www.food.gov.uk/newsalerts/news/fsa/s</w:t>
        </w:r>
        <w:r w:rsidRPr="14E98CEC" w:rsidR="6A31783A">
          <w:rPr>
            <w:rStyle w:val="Hyperlink"/>
            <w:b w:val="0"/>
            <w:bCs w:val="0"/>
          </w:rPr>
          <w:t>urvey-reveals-publics-growing-appetite-for</w:t>
        </w:r>
        <w:r w:rsidRPr="14E98CEC" w:rsidR="5A2569F0">
          <w:rPr>
            <w:rStyle w:val="Hyperlink"/>
            <w:b w:val="0"/>
            <w:bCs w:val="0"/>
          </w:rPr>
          <w:t>-healthier-and-more-sustainable-food-choices</w:t>
        </w:r>
      </w:hyperlink>
      <w:r w:rsidRPr="14E98CEC" w:rsidR="5A2569F0">
        <w:rPr>
          <w:rFonts w:ascii="Arial" w:hAnsi="Arial" w:eastAsia="Arial" w:cs="Arial"/>
          <w:b w:val="0"/>
          <w:bCs w:val="0"/>
          <w:sz w:val="24"/>
          <w:szCs w:val="24"/>
        </w:rPr>
        <w:t>)</w:t>
      </w:r>
    </w:p>
    <w:p w:rsidR="14E98CEC" w:rsidP="14E98CEC" w:rsidRDefault="14E98CEC" w14:paraId="5A66F4EF" w14:textId="110E7A8E">
      <w:pPr>
        <w:pStyle w:val="Normal"/>
        <w:jc w:val="both"/>
        <w:rPr>
          <w:rFonts w:ascii="Arial" w:hAnsi="Arial" w:eastAsia="Arial" w:cs="Arial"/>
          <w:b w:val="0"/>
          <w:bCs w:val="0"/>
          <w:sz w:val="24"/>
          <w:szCs w:val="24"/>
        </w:rPr>
      </w:pPr>
    </w:p>
    <w:p w:rsidR="541744C5" w:rsidP="14E98CEC" w:rsidRDefault="541744C5" w14:paraId="5979338A" w14:textId="2EE30F7E">
      <w:pPr>
        <w:pStyle w:val="Normal"/>
        <w:jc w:val="both"/>
      </w:pPr>
      <w:r w:rsidRPr="14E98CEC" w:rsidR="541744C5">
        <w:rPr>
          <w:rFonts w:ascii="Arial" w:hAnsi="Arial" w:eastAsia="Arial" w:cs="Arial"/>
          <w:b w:val="0"/>
          <w:bCs w:val="0"/>
          <w:sz w:val="24"/>
          <w:szCs w:val="24"/>
        </w:rPr>
        <w:t>Office for National Statistics (20</w:t>
      </w:r>
      <w:r w:rsidRPr="14E98CEC" w:rsidR="665B693E">
        <w:rPr>
          <w:rFonts w:ascii="Arial" w:hAnsi="Arial" w:eastAsia="Arial" w:cs="Arial"/>
          <w:b w:val="0"/>
          <w:bCs w:val="0"/>
          <w:sz w:val="24"/>
          <w:szCs w:val="24"/>
        </w:rPr>
        <w:t xml:space="preserve">23) How life has changed in Birmingham: </w:t>
      </w:r>
      <w:r w:rsidRPr="14E98CEC" w:rsidR="287EB56F">
        <w:rPr>
          <w:rFonts w:ascii="Arial" w:hAnsi="Arial" w:eastAsia="Arial" w:cs="Arial"/>
          <w:b w:val="0"/>
          <w:bCs w:val="0"/>
          <w:sz w:val="24"/>
          <w:szCs w:val="24"/>
        </w:rPr>
        <w:t xml:space="preserve">Census 2021. Available </w:t>
      </w:r>
      <w:r w:rsidRPr="14E98CEC" w:rsidR="287EB56F">
        <w:rPr>
          <w:rFonts w:ascii="Arial" w:hAnsi="Arial" w:eastAsia="Arial" w:cs="Arial"/>
          <w:b w:val="0"/>
          <w:bCs w:val="0"/>
          <w:sz w:val="24"/>
          <w:szCs w:val="24"/>
        </w:rPr>
        <w:t>at[</w:t>
      </w:r>
      <w:r w:rsidRPr="14E98CEC" w:rsidR="287EB56F">
        <w:rPr>
          <w:rFonts w:ascii="Arial" w:hAnsi="Arial" w:eastAsia="Arial" w:cs="Arial"/>
          <w:b w:val="0"/>
          <w:bCs w:val="0"/>
          <w:sz w:val="24"/>
          <w:szCs w:val="24"/>
        </w:rPr>
        <w:t xml:space="preserve"> ONS Birmingham C</w:t>
      </w:r>
      <w:r w:rsidRPr="14E98CEC" w:rsidR="1E3C8EB1">
        <w:rPr>
          <w:rFonts w:ascii="Arial" w:hAnsi="Arial" w:eastAsia="Arial" w:cs="Arial"/>
          <w:b w:val="0"/>
          <w:bCs w:val="0"/>
          <w:sz w:val="24"/>
          <w:szCs w:val="24"/>
        </w:rPr>
        <w:t>ensus 2021]</w:t>
      </w:r>
    </w:p>
    <w:p w:rsidR="14E98CEC" w:rsidP="14E98CEC" w:rsidRDefault="14E98CEC" w14:paraId="10D95827" w14:textId="3A669553">
      <w:pPr>
        <w:pStyle w:val="Normal"/>
        <w:jc w:val="both"/>
      </w:pPr>
      <w:r w:rsidRPr="0B08732B" w:rsidR="7C59AD5D">
        <w:rPr>
          <w:rFonts w:ascii="Arial" w:hAnsi="Arial" w:eastAsia="Arial" w:cs="Arial"/>
          <w:b w:val="0"/>
          <w:bCs w:val="0"/>
          <w:sz w:val="24"/>
          <w:szCs w:val="24"/>
        </w:rPr>
        <w:t>(</w:t>
      </w:r>
      <w:hyperlink r:id="R0d39c5cb6306413d">
        <w:r w:rsidRPr="0B08732B" w:rsidR="7C59AD5D">
          <w:rPr>
            <w:rStyle w:val="Hyperlink"/>
            <w:b w:val="0"/>
            <w:bCs w:val="0"/>
          </w:rPr>
          <w:t>https://www.ons.gov.uk/visualisations/census</w:t>
        </w:r>
        <w:r w:rsidRPr="0B08732B" w:rsidR="7F76A96A">
          <w:rPr>
            <w:rStyle w:val="Hyperlink"/>
            <w:b w:val="0"/>
            <w:bCs w:val="0"/>
          </w:rPr>
          <w:t>areachanges/E080000</w:t>
        </w:r>
      </w:hyperlink>
      <w:r w:rsidRPr="0B08732B" w:rsidR="4E731428">
        <w:rPr>
          <w:rFonts w:ascii="Arial" w:hAnsi="Arial" w:eastAsia="Arial" w:cs="Arial"/>
          <w:b w:val="0"/>
          <w:bCs w:val="0"/>
          <w:sz w:val="24"/>
          <w:szCs w:val="24"/>
        </w:rPr>
        <w:t>)</w:t>
      </w:r>
    </w:p>
    <w:sectPr w:rsidRPr="00E23804" w:rsidR="00E4567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vqdUsqOieNc5mJ" int2:id="gb1EhBNT">
      <int2:state int2:type="spell" int2:value="Rejected"/>
    </int2:textHash>
    <int2:bookmark int2:bookmarkName="_Int_T9GX0ACd" int2:invalidationBookmarkName="" int2:hashCode="hPnRm2HuZsf69b" int2:id="SEyzYQug">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75B64"/>
    <w:multiLevelType w:val="hybridMultilevel"/>
    <w:tmpl w:val="1DC43D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D91FA9"/>
    <w:multiLevelType w:val="hybridMultilevel"/>
    <w:tmpl w:val="8C1EF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5377E9"/>
    <w:multiLevelType w:val="hybridMultilevel"/>
    <w:tmpl w:val="CC3CC8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5BFB7AEE"/>
    <w:multiLevelType w:val="hybridMultilevel"/>
    <w:tmpl w:val="99A846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9982515">
    <w:abstractNumId w:val="3"/>
  </w:num>
  <w:num w:numId="2" w16cid:durableId="1403485879">
    <w:abstractNumId w:val="0"/>
  </w:num>
  <w:num w:numId="3" w16cid:durableId="356935010">
    <w:abstractNumId w:val="1"/>
  </w:num>
  <w:num w:numId="4" w16cid:durableId="8316038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5F9"/>
    <w:rsid w:val="00061E60"/>
    <w:rsid w:val="00098E78"/>
    <w:rsid w:val="000C6EA9"/>
    <w:rsid w:val="001C46A8"/>
    <w:rsid w:val="001D5FC6"/>
    <w:rsid w:val="002567D7"/>
    <w:rsid w:val="003C6B6C"/>
    <w:rsid w:val="0040355A"/>
    <w:rsid w:val="0043222F"/>
    <w:rsid w:val="00474BE0"/>
    <w:rsid w:val="00474E6E"/>
    <w:rsid w:val="00547657"/>
    <w:rsid w:val="00656C11"/>
    <w:rsid w:val="006A25F9"/>
    <w:rsid w:val="007017A0"/>
    <w:rsid w:val="0075362A"/>
    <w:rsid w:val="007C2CBE"/>
    <w:rsid w:val="008B697A"/>
    <w:rsid w:val="00AA5B62"/>
    <w:rsid w:val="00BC24B3"/>
    <w:rsid w:val="00BF02C8"/>
    <w:rsid w:val="00C75828"/>
    <w:rsid w:val="00C79532"/>
    <w:rsid w:val="00D06210"/>
    <w:rsid w:val="00E23804"/>
    <w:rsid w:val="00E45676"/>
    <w:rsid w:val="00E92724"/>
    <w:rsid w:val="00F57130"/>
    <w:rsid w:val="00F83D02"/>
    <w:rsid w:val="01463C6C"/>
    <w:rsid w:val="016930F4"/>
    <w:rsid w:val="0195FFB8"/>
    <w:rsid w:val="019B8D70"/>
    <w:rsid w:val="01D6C3FB"/>
    <w:rsid w:val="0257E57C"/>
    <w:rsid w:val="0285CC23"/>
    <w:rsid w:val="02D8E656"/>
    <w:rsid w:val="02F83AD9"/>
    <w:rsid w:val="0334B56B"/>
    <w:rsid w:val="037709AD"/>
    <w:rsid w:val="039F9578"/>
    <w:rsid w:val="03B46BD6"/>
    <w:rsid w:val="03B5982B"/>
    <w:rsid w:val="03C5FDC4"/>
    <w:rsid w:val="03D1B947"/>
    <w:rsid w:val="03EB3A40"/>
    <w:rsid w:val="03FC3B6C"/>
    <w:rsid w:val="04111565"/>
    <w:rsid w:val="04281605"/>
    <w:rsid w:val="0435AF31"/>
    <w:rsid w:val="045063A7"/>
    <w:rsid w:val="046BF9C6"/>
    <w:rsid w:val="0496F00D"/>
    <w:rsid w:val="04AEDA81"/>
    <w:rsid w:val="04D43755"/>
    <w:rsid w:val="0507F011"/>
    <w:rsid w:val="051EFF31"/>
    <w:rsid w:val="05343A79"/>
    <w:rsid w:val="057B3A9F"/>
    <w:rsid w:val="059A6630"/>
    <w:rsid w:val="05A78F8D"/>
    <w:rsid w:val="05E0E326"/>
    <w:rsid w:val="05F4A3A8"/>
    <w:rsid w:val="06132001"/>
    <w:rsid w:val="061E687B"/>
    <w:rsid w:val="062D2422"/>
    <w:rsid w:val="064ECF12"/>
    <w:rsid w:val="06548609"/>
    <w:rsid w:val="0661BD05"/>
    <w:rsid w:val="0668235C"/>
    <w:rsid w:val="067B66C1"/>
    <w:rsid w:val="0693A6A6"/>
    <w:rsid w:val="06D54D3C"/>
    <w:rsid w:val="06DE0495"/>
    <w:rsid w:val="06FF1C5A"/>
    <w:rsid w:val="0751CFBA"/>
    <w:rsid w:val="07546463"/>
    <w:rsid w:val="075FEA80"/>
    <w:rsid w:val="07646D66"/>
    <w:rsid w:val="0776E6AF"/>
    <w:rsid w:val="0785C5E9"/>
    <w:rsid w:val="078C9D06"/>
    <w:rsid w:val="07BB273F"/>
    <w:rsid w:val="07E43E1E"/>
    <w:rsid w:val="07FADC5F"/>
    <w:rsid w:val="08069A2F"/>
    <w:rsid w:val="083A7C64"/>
    <w:rsid w:val="084A4184"/>
    <w:rsid w:val="0867BF46"/>
    <w:rsid w:val="08796D94"/>
    <w:rsid w:val="0895DF74"/>
    <w:rsid w:val="089C9B41"/>
    <w:rsid w:val="09517EA4"/>
    <w:rsid w:val="09C74DE4"/>
    <w:rsid w:val="09C9D533"/>
    <w:rsid w:val="09DFA85D"/>
    <w:rsid w:val="0A148ECD"/>
    <w:rsid w:val="0A152952"/>
    <w:rsid w:val="0A15324D"/>
    <w:rsid w:val="0A15E36A"/>
    <w:rsid w:val="0A20DFD0"/>
    <w:rsid w:val="0A577B84"/>
    <w:rsid w:val="0ACC24AB"/>
    <w:rsid w:val="0B08732B"/>
    <w:rsid w:val="0B2F8137"/>
    <w:rsid w:val="0B52283C"/>
    <w:rsid w:val="0B6D72C0"/>
    <w:rsid w:val="0B90A016"/>
    <w:rsid w:val="0B95865E"/>
    <w:rsid w:val="0BA00DC4"/>
    <w:rsid w:val="0BCE669F"/>
    <w:rsid w:val="0BDF43BE"/>
    <w:rsid w:val="0BE606F5"/>
    <w:rsid w:val="0C0E0112"/>
    <w:rsid w:val="0C8D8968"/>
    <w:rsid w:val="0C937E4B"/>
    <w:rsid w:val="0D049141"/>
    <w:rsid w:val="0D1F6772"/>
    <w:rsid w:val="0D216B69"/>
    <w:rsid w:val="0D361E5F"/>
    <w:rsid w:val="0D5DA541"/>
    <w:rsid w:val="0E0A82D4"/>
    <w:rsid w:val="0E47528B"/>
    <w:rsid w:val="0EE5147C"/>
    <w:rsid w:val="0EE85B46"/>
    <w:rsid w:val="0F982699"/>
    <w:rsid w:val="0FD56E6C"/>
    <w:rsid w:val="10463241"/>
    <w:rsid w:val="10770829"/>
    <w:rsid w:val="107F17BC"/>
    <w:rsid w:val="10B2C795"/>
    <w:rsid w:val="10BAA373"/>
    <w:rsid w:val="10C2DF42"/>
    <w:rsid w:val="10EB58E2"/>
    <w:rsid w:val="111CFC5B"/>
    <w:rsid w:val="111DB881"/>
    <w:rsid w:val="1128F9C3"/>
    <w:rsid w:val="1132F492"/>
    <w:rsid w:val="119C6A93"/>
    <w:rsid w:val="11A24925"/>
    <w:rsid w:val="11B45D94"/>
    <w:rsid w:val="11BD0432"/>
    <w:rsid w:val="11D7800C"/>
    <w:rsid w:val="12290535"/>
    <w:rsid w:val="1243BCC6"/>
    <w:rsid w:val="125347B4"/>
    <w:rsid w:val="12634EA3"/>
    <w:rsid w:val="127DA09C"/>
    <w:rsid w:val="12E9190C"/>
    <w:rsid w:val="13127ACC"/>
    <w:rsid w:val="132B3C47"/>
    <w:rsid w:val="133A5CD4"/>
    <w:rsid w:val="134CFCB7"/>
    <w:rsid w:val="13846BEC"/>
    <w:rsid w:val="13BAB801"/>
    <w:rsid w:val="13D88ED2"/>
    <w:rsid w:val="13DB4EED"/>
    <w:rsid w:val="141364EB"/>
    <w:rsid w:val="146CCCBA"/>
    <w:rsid w:val="14A6A2E1"/>
    <w:rsid w:val="14CADD95"/>
    <w:rsid w:val="14D72BFE"/>
    <w:rsid w:val="14E98CEC"/>
    <w:rsid w:val="153FDF50"/>
    <w:rsid w:val="15878FBB"/>
    <w:rsid w:val="15B3C5E8"/>
    <w:rsid w:val="15CC9D17"/>
    <w:rsid w:val="15EDC2B3"/>
    <w:rsid w:val="16870AD2"/>
    <w:rsid w:val="1698CCC6"/>
    <w:rsid w:val="174FEE86"/>
    <w:rsid w:val="1758B114"/>
    <w:rsid w:val="175D6EAD"/>
    <w:rsid w:val="176A5311"/>
    <w:rsid w:val="179A07DB"/>
    <w:rsid w:val="1810B300"/>
    <w:rsid w:val="183C3A67"/>
    <w:rsid w:val="183F696A"/>
    <w:rsid w:val="186C74DC"/>
    <w:rsid w:val="1888B3DD"/>
    <w:rsid w:val="18A8EFB2"/>
    <w:rsid w:val="19C6CD4B"/>
    <w:rsid w:val="1AB21B2E"/>
    <w:rsid w:val="1ABFB314"/>
    <w:rsid w:val="1B2DCD2E"/>
    <w:rsid w:val="1B32FD80"/>
    <w:rsid w:val="1B361FB8"/>
    <w:rsid w:val="1B5847DB"/>
    <w:rsid w:val="1B5848A2"/>
    <w:rsid w:val="1B6043D3"/>
    <w:rsid w:val="1B7CC264"/>
    <w:rsid w:val="1BF63325"/>
    <w:rsid w:val="1C02CAB1"/>
    <w:rsid w:val="1C9F1ACD"/>
    <w:rsid w:val="1CB3DC06"/>
    <w:rsid w:val="1CD06DA8"/>
    <w:rsid w:val="1CD8C51B"/>
    <w:rsid w:val="1CF90628"/>
    <w:rsid w:val="1CFE20D8"/>
    <w:rsid w:val="1D010056"/>
    <w:rsid w:val="1D61812E"/>
    <w:rsid w:val="1D702948"/>
    <w:rsid w:val="1DDD48AB"/>
    <w:rsid w:val="1E1E769F"/>
    <w:rsid w:val="1E204DF3"/>
    <w:rsid w:val="1E3571BD"/>
    <w:rsid w:val="1E3C8EB1"/>
    <w:rsid w:val="1E417278"/>
    <w:rsid w:val="1E57DCF9"/>
    <w:rsid w:val="1E86EDDA"/>
    <w:rsid w:val="1EE161C8"/>
    <w:rsid w:val="1EF1C868"/>
    <w:rsid w:val="1F02E971"/>
    <w:rsid w:val="1F051D63"/>
    <w:rsid w:val="1F817D53"/>
    <w:rsid w:val="1FA1E18E"/>
    <w:rsid w:val="1FA79390"/>
    <w:rsid w:val="1FDBDE1C"/>
    <w:rsid w:val="200B4487"/>
    <w:rsid w:val="202ECEC1"/>
    <w:rsid w:val="2033E22E"/>
    <w:rsid w:val="209DD9C9"/>
    <w:rsid w:val="20A8FDBB"/>
    <w:rsid w:val="20AB7454"/>
    <w:rsid w:val="20C1F102"/>
    <w:rsid w:val="20C20AAF"/>
    <w:rsid w:val="21063AF5"/>
    <w:rsid w:val="213D41E3"/>
    <w:rsid w:val="21666993"/>
    <w:rsid w:val="217A93CD"/>
    <w:rsid w:val="21D0C113"/>
    <w:rsid w:val="22115A30"/>
    <w:rsid w:val="223F75BF"/>
    <w:rsid w:val="224D920D"/>
    <w:rsid w:val="2273727C"/>
    <w:rsid w:val="227AECBB"/>
    <w:rsid w:val="228C76D6"/>
    <w:rsid w:val="22A46989"/>
    <w:rsid w:val="22AC30E2"/>
    <w:rsid w:val="22BEE06D"/>
    <w:rsid w:val="22CA98BF"/>
    <w:rsid w:val="22E58D02"/>
    <w:rsid w:val="239ED944"/>
    <w:rsid w:val="23A0489E"/>
    <w:rsid w:val="23AC5632"/>
    <w:rsid w:val="23BB8B05"/>
    <w:rsid w:val="23C42BEC"/>
    <w:rsid w:val="242E5FF4"/>
    <w:rsid w:val="25052730"/>
    <w:rsid w:val="2545C84E"/>
    <w:rsid w:val="2564A5E1"/>
    <w:rsid w:val="2587E2C7"/>
    <w:rsid w:val="258BD86C"/>
    <w:rsid w:val="25C3ACB7"/>
    <w:rsid w:val="25CAAED0"/>
    <w:rsid w:val="25DE2D1C"/>
    <w:rsid w:val="26101606"/>
    <w:rsid w:val="264C6F67"/>
    <w:rsid w:val="26525B66"/>
    <w:rsid w:val="265789DA"/>
    <w:rsid w:val="2665AF77"/>
    <w:rsid w:val="2670164D"/>
    <w:rsid w:val="26742BD3"/>
    <w:rsid w:val="26772CF1"/>
    <w:rsid w:val="26CCD9BB"/>
    <w:rsid w:val="26D55FF3"/>
    <w:rsid w:val="26FEAE6E"/>
    <w:rsid w:val="27266F21"/>
    <w:rsid w:val="273435DB"/>
    <w:rsid w:val="27365CCA"/>
    <w:rsid w:val="27675C38"/>
    <w:rsid w:val="279A4748"/>
    <w:rsid w:val="27C49227"/>
    <w:rsid w:val="2832DB90"/>
    <w:rsid w:val="287EB56F"/>
    <w:rsid w:val="28942D5C"/>
    <w:rsid w:val="28B22B2E"/>
    <w:rsid w:val="28BD56D7"/>
    <w:rsid w:val="28C31B0F"/>
    <w:rsid w:val="2977A388"/>
    <w:rsid w:val="298FB499"/>
    <w:rsid w:val="29C81BD6"/>
    <w:rsid w:val="29D39DEC"/>
    <w:rsid w:val="29D8D068"/>
    <w:rsid w:val="29DE79B4"/>
    <w:rsid w:val="2A345F91"/>
    <w:rsid w:val="2A38C73A"/>
    <w:rsid w:val="2A38D881"/>
    <w:rsid w:val="2A3C8336"/>
    <w:rsid w:val="2A90E3E6"/>
    <w:rsid w:val="2AB363DB"/>
    <w:rsid w:val="2B5A63ED"/>
    <w:rsid w:val="2B8603EE"/>
    <w:rsid w:val="2B9FA844"/>
    <w:rsid w:val="2BA2402A"/>
    <w:rsid w:val="2C1787C0"/>
    <w:rsid w:val="2C559DD4"/>
    <w:rsid w:val="2C826EC3"/>
    <w:rsid w:val="2D1155E0"/>
    <w:rsid w:val="2D5DA255"/>
    <w:rsid w:val="2D9704BB"/>
    <w:rsid w:val="2D9A9222"/>
    <w:rsid w:val="2DA563DB"/>
    <w:rsid w:val="2DF65A92"/>
    <w:rsid w:val="2E0119A0"/>
    <w:rsid w:val="2E0210CB"/>
    <w:rsid w:val="2E06A1A8"/>
    <w:rsid w:val="2E06B129"/>
    <w:rsid w:val="2E0B4B12"/>
    <w:rsid w:val="2E71E746"/>
    <w:rsid w:val="2E7923C8"/>
    <w:rsid w:val="2EB2B432"/>
    <w:rsid w:val="2EE69764"/>
    <w:rsid w:val="2F1F83C2"/>
    <w:rsid w:val="2F210D40"/>
    <w:rsid w:val="2F3E8E3D"/>
    <w:rsid w:val="2F912A7F"/>
    <w:rsid w:val="2F9C19C1"/>
    <w:rsid w:val="2FF91AF7"/>
    <w:rsid w:val="301EC912"/>
    <w:rsid w:val="3067350D"/>
    <w:rsid w:val="307A45E8"/>
    <w:rsid w:val="3089CF5B"/>
    <w:rsid w:val="30FE6D8D"/>
    <w:rsid w:val="3136492A"/>
    <w:rsid w:val="3186F849"/>
    <w:rsid w:val="319C79A6"/>
    <w:rsid w:val="31BB4C1D"/>
    <w:rsid w:val="31DE0501"/>
    <w:rsid w:val="31EEFE96"/>
    <w:rsid w:val="32202CEA"/>
    <w:rsid w:val="3273DFB4"/>
    <w:rsid w:val="327E2ACC"/>
    <w:rsid w:val="329F420F"/>
    <w:rsid w:val="33C2CF6C"/>
    <w:rsid w:val="34394090"/>
    <w:rsid w:val="3461B3F7"/>
    <w:rsid w:val="34728B4E"/>
    <w:rsid w:val="34D24D07"/>
    <w:rsid w:val="352EB2D4"/>
    <w:rsid w:val="357109B7"/>
    <w:rsid w:val="357D6CCA"/>
    <w:rsid w:val="357DC873"/>
    <w:rsid w:val="35A6262D"/>
    <w:rsid w:val="35F48B6E"/>
    <w:rsid w:val="360049B9"/>
    <w:rsid w:val="36494E0B"/>
    <w:rsid w:val="364CD829"/>
    <w:rsid w:val="365A1334"/>
    <w:rsid w:val="366EAE70"/>
    <w:rsid w:val="36743918"/>
    <w:rsid w:val="36B24A56"/>
    <w:rsid w:val="36CB40FF"/>
    <w:rsid w:val="36DB1B9C"/>
    <w:rsid w:val="36DECF54"/>
    <w:rsid w:val="371DC604"/>
    <w:rsid w:val="375A3111"/>
    <w:rsid w:val="377220EB"/>
    <w:rsid w:val="378FA3E5"/>
    <w:rsid w:val="37940C4C"/>
    <w:rsid w:val="379BF3A8"/>
    <w:rsid w:val="37F26163"/>
    <w:rsid w:val="3836FC50"/>
    <w:rsid w:val="3894D294"/>
    <w:rsid w:val="3988A83D"/>
    <w:rsid w:val="39D5532C"/>
    <w:rsid w:val="39DA739D"/>
    <w:rsid w:val="3A341FF6"/>
    <w:rsid w:val="3A3FEC37"/>
    <w:rsid w:val="3A691E82"/>
    <w:rsid w:val="3A792DEF"/>
    <w:rsid w:val="3A86555E"/>
    <w:rsid w:val="3A995AE0"/>
    <w:rsid w:val="3ADF5D06"/>
    <w:rsid w:val="3B15551C"/>
    <w:rsid w:val="3B19B8D7"/>
    <w:rsid w:val="3B1FA2B4"/>
    <w:rsid w:val="3B50E648"/>
    <w:rsid w:val="3B55A026"/>
    <w:rsid w:val="3B5F8658"/>
    <w:rsid w:val="3B6C36EE"/>
    <w:rsid w:val="3B866C07"/>
    <w:rsid w:val="3C448F3C"/>
    <w:rsid w:val="3CA38F3E"/>
    <w:rsid w:val="3CB1DCA9"/>
    <w:rsid w:val="3CCC4E20"/>
    <w:rsid w:val="3CD53667"/>
    <w:rsid w:val="3CE97079"/>
    <w:rsid w:val="3D307C4D"/>
    <w:rsid w:val="3D46759C"/>
    <w:rsid w:val="3D64C348"/>
    <w:rsid w:val="3D6F9CA9"/>
    <w:rsid w:val="3DAE3305"/>
    <w:rsid w:val="3DBB93E8"/>
    <w:rsid w:val="3DBE3017"/>
    <w:rsid w:val="3DBEA63E"/>
    <w:rsid w:val="3DE92F73"/>
    <w:rsid w:val="3E0D949C"/>
    <w:rsid w:val="3E12F928"/>
    <w:rsid w:val="3E159FF6"/>
    <w:rsid w:val="3E1ADF6D"/>
    <w:rsid w:val="3E3C948E"/>
    <w:rsid w:val="3EB80E8E"/>
    <w:rsid w:val="3EC71475"/>
    <w:rsid w:val="3EF116F6"/>
    <w:rsid w:val="3F06DF13"/>
    <w:rsid w:val="3F487060"/>
    <w:rsid w:val="3F6BC76A"/>
    <w:rsid w:val="3FA0A624"/>
    <w:rsid w:val="3FE2E698"/>
    <w:rsid w:val="3FE67BE9"/>
    <w:rsid w:val="4024875E"/>
    <w:rsid w:val="40293DC4"/>
    <w:rsid w:val="402FE9F5"/>
    <w:rsid w:val="40369C8D"/>
    <w:rsid w:val="40B2A1CD"/>
    <w:rsid w:val="40B92046"/>
    <w:rsid w:val="40C51532"/>
    <w:rsid w:val="40D28AD2"/>
    <w:rsid w:val="40DC50D1"/>
    <w:rsid w:val="4146A3DA"/>
    <w:rsid w:val="4181FDF6"/>
    <w:rsid w:val="418493A7"/>
    <w:rsid w:val="41867241"/>
    <w:rsid w:val="418BBE1E"/>
    <w:rsid w:val="41FA048A"/>
    <w:rsid w:val="42BBE12C"/>
    <w:rsid w:val="42EB7813"/>
    <w:rsid w:val="43045AD4"/>
    <w:rsid w:val="43242E0E"/>
    <w:rsid w:val="435FE854"/>
    <w:rsid w:val="43B2F2EB"/>
    <w:rsid w:val="43C261A3"/>
    <w:rsid w:val="43C4A37E"/>
    <w:rsid w:val="43CC55E4"/>
    <w:rsid w:val="43E47599"/>
    <w:rsid w:val="4414687C"/>
    <w:rsid w:val="44389ADC"/>
    <w:rsid w:val="443CDFEF"/>
    <w:rsid w:val="447C9CC4"/>
    <w:rsid w:val="4480582F"/>
    <w:rsid w:val="448F76DD"/>
    <w:rsid w:val="44ACAEC3"/>
    <w:rsid w:val="44BB45EE"/>
    <w:rsid w:val="44F2B70D"/>
    <w:rsid w:val="44F2CB85"/>
    <w:rsid w:val="454EDEDE"/>
    <w:rsid w:val="455CCA0D"/>
    <w:rsid w:val="45779F37"/>
    <w:rsid w:val="466D5911"/>
    <w:rsid w:val="467E9782"/>
    <w:rsid w:val="46ABA012"/>
    <w:rsid w:val="46D9CBD5"/>
    <w:rsid w:val="46E6CA4D"/>
    <w:rsid w:val="476116A2"/>
    <w:rsid w:val="47B5094D"/>
    <w:rsid w:val="47E79FF7"/>
    <w:rsid w:val="482526D8"/>
    <w:rsid w:val="4892FE00"/>
    <w:rsid w:val="48B3BC33"/>
    <w:rsid w:val="48B4E0CA"/>
    <w:rsid w:val="48C1987D"/>
    <w:rsid w:val="48C7CA46"/>
    <w:rsid w:val="48D46198"/>
    <w:rsid w:val="48FAF517"/>
    <w:rsid w:val="4905ACE2"/>
    <w:rsid w:val="49113F22"/>
    <w:rsid w:val="491928BD"/>
    <w:rsid w:val="4929608B"/>
    <w:rsid w:val="493E8008"/>
    <w:rsid w:val="49580779"/>
    <w:rsid w:val="4965BEC0"/>
    <w:rsid w:val="496B0596"/>
    <w:rsid w:val="4972A68D"/>
    <w:rsid w:val="497A947D"/>
    <w:rsid w:val="49B0028F"/>
    <w:rsid w:val="49EED86A"/>
    <w:rsid w:val="49FA82FC"/>
    <w:rsid w:val="4A0CA75B"/>
    <w:rsid w:val="4A4BA417"/>
    <w:rsid w:val="4ABA2294"/>
    <w:rsid w:val="4ABDDBD1"/>
    <w:rsid w:val="4B586BF3"/>
    <w:rsid w:val="4B94870D"/>
    <w:rsid w:val="4BA16034"/>
    <w:rsid w:val="4BA73290"/>
    <w:rsid w:val="4BA8F9AB"/>
    <w:rsid w:val="4BB5E801"/>
    <w:rsid w:val="4BD43FD9"/>
    <w:rsid w:val="4C178BC4"/>
    <w:rsid w:val="4C641D69"/>
    <w:rsid w:val="4CDB8A11"/>
    <w:rsid w:val="4CFE41FE"/>
    <w:rsid w:val="4D4B21F3"/>
    <w:rsid w:val="4D79D3FD"/>
    <w:rsid w:val="4D83CA24"/>
    <w:rsid w:val="4D9D9162"/>
    <w:rsid w:val="4E0EAC60"/>
    <w:rsid w:val="4E199F19"/>
    <w:rsid w:val="4E473490"/>
    <w:rsid w:val="4E62B2F2"/>
    <w:rsid w:val="4E6ED26A"/>
    <w:rsid w:val="4E731428"/>
    <w:rsid w:val="4E8AAD26"/>
    <w:rsid w:val="4EB26A29"/>
    <w:rsid w:val="4ED36AFE"/>
    <w:rsid w:val="4ED875F3"/>
    <w:rsid w:val="4EF8C1A6"/>
    <w:rsid w:val="4F0103AB"/>
    <w:rsid w:val="4F0287D2"/>
    <w:rsid w:val="4F082186"/>
    <w:rsid w:val="4F34E2A6"/>
    <w:rsid w:val="4F69D8AA"/>
    <w:rsid w:val="4F6FE55C"/>
    <w:rsid w:val="4FA768A4"/>
    <w:rsid w:val="4FA82CE9"/>
    <w:rsid w:val="4FB1CC6B"/>
    <w:rsid w:val="4FE2A3C5"/>
    <w:rsid w:val="4FEAA4CD"/>
    <w:rsid w:val="50564C3A"/>
    <w:rsid w:val="5063C1C5"/>
    <w:rsid w:val="506DB65C"/>
    <w:rsid w:val="50C85276"/>
    <w:rsid w:val="50DCC278"/>
    <w:rsid w:val="511BA63F"/>
    <w:rsid w:val="5171B651"/>
    <w:rsid w:val="51A9813A"/>
    <w:rsid w:val="51BBBFBE"/>
    <w:rsid w:val="51BF3E13"/>
    <w:rsid w:val="51D14607"/>
    <w:rsid w:val="51F0297B"/>
    <w:rsid w:val="51FA131B"/>
    <w:rsid w:val="51FCF3FC"/>
    <w:rsid w:val="5211BA72"/>
    <w:rsid w:val="5233E349"/>
    <w:rsid w:val="52655D3B"/>
    <w:rsid w:val="52A18DFC"/>
    <w:rsid w:val="52E88E0B"/>
    <w:rsid w:val="5304FA8F"/>
    <w:rsid w:val="5312BF7D"/>
    <w:rsid w:val="5329BB6C"/>
    <w:rsid w:val="5332DCD9"/>
    <w:rsid w:val="5334B2C1"/>
    <w:rsid w:val="5375749F"/>
    <w:rsid w:val="53C50208"/>
    <w:rsid w:val="53E5403A"/>
    <w:rsid w:val="53E547BF"/>
    <w:rsid w:val="53F00D2E"/>
    <w:rsid w:val="53F6FCA1"/>
    <w:rsid w:val="53FBD5BD"/>
    <w:rsid w:val="540AEAC1"/>
    <w:rsid w:val="541744C5"/>
    <w:rsid w:val="54251B8A"/>
    <w:rsid w:val="543BA4A3"/>
    <w:rsid w:val="545C3090"/>
    <w:rsid w:val="546109E4"/>
    <w:rsid w:val="54952272"/>
    <w:rsid w:val="54A8893D"/>
    <w:rsid w:val="54B8C832"/>
    <w:rsid w:val="54C88EA7"/>
    <w:rsid w:val="55340FF7"/>
    <w:rsid w:val="556BD73C"/>
    <w:rsid w:val="556C2B73"/>
    <w:rsid w:val="558113C2"/>
    <w:rsid w:val="55812923"/>
    <w:rsid w:val="559A190F"/>
    <w:rsid w:val="562734F2"/>
    <w:rsid w:val="567D875C"/>
    <w:rsid w:val="56F5F52C"/>
    <w:rsid w:val="56F79A70"/>
    <w:rsid w:val="5748F0C7"/>
    <w:rsid w:val="5753E30C"/>
    <w:rsid w:val="57677C79"/>
    <w:rsid w:val="57ED6CB9"/>
    <w:rsid w:val="5851E1E6"/>
    <w:rsid w:val="587E0DE7"/>
    <w:rsid w:val="58CEB1FC"/>
    <w:rsid w:val="58D8CF58"/>
    <w:rsid w:val="58DE6905"/>
    <w:rsid w:val="58ED5F5F"/>
    <w:rsid w:val="58FBCE10"/>
    <w:rsid w:val="5903C1AE"/>
    <w:rsid w:val="59092722"/>
    <w:rsid w:val="5926F69A"/>
    <w:rsid w:val="5937DF54"/>
    <w:rsid w:val="5949BB4F"/>
    <w:rsid w:val="59950924"/>
    <w:rsid w:val="59B46D41"/>
    <w:rsid w:val="59FB2492"/>
    <w:rsid w:val="5A2569F0"/>
    <w:rsid w:val="5A99A1F8"/>
    <w:rsid w:val="5AA1BE8A"/>
    <w:rsid w:val="5AA1E25D"/>
    <w:rsid w:val="5AA37F94"/>
    <w:rsid w:val="5AD23958"/>
    <w:rsid w:val="5B39803F"/>
    <w:rsid w:val="5B480AA7"/>
    <w:rsid w:val="5B60B0CD"/>
    <w:rsid w:val="5B6EA97F"/>
    <w:rsid w:val="5B78E7A3"/>
    <w:rsid w:val="5B7C5DA8"/>
    <w:rsid w:val="5B803014"/>
    <w:rsid w:val="5B88796B"/>
    <w:rsid w:val="5B9AB7CF"/>
    <w:rsid w:val="5BCF25FD"/>
    <w:rsid w:val="5C1459E2"/>
    <w:rsid w:val="5C543B9B"/>
    <w:rsid w:val="5C65721D"/>
    <w:rsid w:val="5C756F65"/>
    <w:rsid w:val="5C970CEC"/>
    <w:rsid w:val="5C9BC9DF"/>
    <w:rsid w:val="5CB35DE7"/>
    <w:rsid w:val="5CBEBBFA"/>
    <w:rsid w:val="5CF31422"/>
    <w:rsid w:val="5DBC5E19"/>
    <w:rsid w:val="5DD1B27B"/>
    <w:rsid w:val="5DE5618B"/>
    <w:rsid w:val="5E91F6BD"/>
    <w:rsid w:val="5EB42EAD"/>
    <w:rsid w:val="5EBB0D7D"/>
    <w:rsid w:val="5F25EEE2"/>
    <w:rsid w:val="5F351394"/>
    <w:rsid w:val="5F606C9D"/>
    <w:rsid w:val="5F67FDFB"/>
    <w:rsid w:val="5F785F91"/>
    <w:rsid w:val="5F88B558"/>
    <w:rsid w:val="5F8C4373"/>
    <w:rsid w:val="5FCC6D9B"/>
    <w:rsid w:val="5FD60B22"/>
    <w:rsid w:val="5FE5DCDF"/>
    <w:rsid w:val="5FF54A2E"/>
    <w:rsid w:val="60266246"/>
    <w:rsid w:val="603F130C"/>
    <w:rsid w:val="60E0D036"/>
    <w:rsid w:val="61097582"/>
    <w:rsid w:val="61466358"/>
    <w:rsid w:val="6194A4FF"/>
    <w:rsid w:val="61993823"/>
    <w:rsid w:val="61AE388E"/>
    <w:rsid w:val="61D77AFF"/>
    <w:rsid w:val="61E9668C"/>
    <w:rsid w:val="61F081D1"/>
    <w:rsid w:val="62280305"/>
    <w:rsid w:val="627E4B8B"/>
    <w:rsid w:val="62AE57D6"/>
    <w:rsid w:val="6305CB27"/>
    <w:rsid w:val="636FBDD1"/>
    <w:rsid w:val="63A33BE2"/>
    <w:rsid w:val="63B92434"/>
    <w:rsid w:val="6415392C"/>
    <w:rsid w:val="644FE391"/>
    <w:rsid w:val="6494C4C2"/>
    <w:rsid w:val="65256817"/>
    <w:rsid w:val="6538DE3B"/>
    <w:rsid w:val="656FA28B"/>
    <w:rsid w:val="65A36261"/>
    <w:rsid w:val="65BCF7F3"/>
    <w:rsid w:val="65C446A9"/>
    <w:rsid w:val="65F54280"/>
    <w:rsid w:val="665B693E"/>
    <w:rsid w:val="6688A3CD"/>
    <w:rsid w:val="66A2BBF9"/>
    <w:rsid w:val="66AD6FD9"/>
    <w:rsid w:val="66C8C8DE"/>
    <w:rsid w:val="66DD4906"/>
    <w:rsid w:val="66FBF1C8"/>
    <w:rsid w:val="670577B0"/>
    <w:rsid w:val="670D35C3"/>
    <w:rsid w:val="67118B6C"/>
    <w:rsid w:val="67156F37"/>
    <w:rsid w:val="673E466F"/>
    <w:rsid w:val="675F8FD8"/>
    <w:rsid w:val="677EED77"/>
    <w:rsid w:val="6785EDF0"/>
    <w:rsid w:val="6796702B"/>
    <w:rsid w:val="67B8D2F5"/>
    <w:rsid w:val="682DB15C"/>
    <w:rsid w:val="68842583"/>
    <w:rsid w:val="68D17D9F"/>
    <w:rsid w:val="6912D3A6"/>
    <w:rsid w:val="6958ABA4"/>
    <w:rsid w:val="69ACF1FC"/>
    <w:rsid w:val="69B2AA52"/>
    <w:rsid w:val="69F422AC"/>
    <w:rsid w:val="69F67595"/>
    <w:rsid w:val="6A0B34A7"/>
    <w:rsid w:val="6A12CCA5"/>
    <w:rsid w:val="6A31783A"/>
    <w:rsid w:val="6A37FD67"/>
    <w:rsid w:val="6A4C55EB"/>
    <w:rsid w:val="6A5A8730"/>
    <w:rsid w:val="6A67485E"/>
    <w:rsid w:val="6A813A1B"/>
    <w:rsid w:val="6AC6BE52"/>
    <w:rsid w:val="6B40D309"/>
    <w:rsid w:val="6B4ADEC1"/>
    <w:rsid w:val="6B9A4B1B"/>
    <w:rsid w:val="6BC5A501"/>
    <w:rsid w:val="6BC7D524"/>
    <w:rsid w:val="6BD97197"/>
    <w:rsid w:val="6C79C46D"/>
    <w:rsid w:val="6CC89660"/>
    <w:rsid w:val="6CDB7901"/>
    <w:rsid w:val="6D082E8B"/>
    <w:rsid w:val="6D14FC18"/>
    <w:rsid w:val="6D613132"/>
    <w:rsid w:val="6D940BE2"/>
    <w:rsid w:val="6D99B773"/>
    <w:rsid w:val="6DB6E7EE"/>
    <w:rsid w:val="6DD89FD6"/>
    <w:rsid w:val="6DEDC323"/>
    <w:rsid w:val="6E1AB482"/>
    <w:rsid w:val="6E437574"/>
    <w:rsid w:val="6E51967C"/>
    <w:rsid w:val="6E73EE4E"/>
    <w:rsid w:val="6F0BE182"/>
    <w:rsid w:val="6F2D8EAF"/>
    <w:rsid w:val="6F66BF21"/>
    <w:rsid w:val="6FAA814F"/>
    <w:rsid w:val="7026B163"/>
    <w:rsid w:val="705B1ABB"/>
    <w:rsid w:val="70D30138"/>
    <w:rsid w:val="70DF29C1"/>
    <w:rsid w:val="70E2F753"/>
    <w:rsid w:val="715E65D6"/>
    <w:rsid w:val="72106A05"/>
    <w:rsid w:val="727E7718"/>
    <w:rsid w:val="7296FF12"/>
    <w:rsid w:val="72A3E86E"/>
    <w:rsid w:val="734ED655"/>
    <w:rsid w:val="73993028"/>
    <w:rsid w:val="740D3D57"/>
    <w:rsid w:val="7410AFF7"/>
    <w:rsid w:val="74169B14"/>
    <w:rsid w:val="749DC3AC"/>
    <w:rsid w:val="74B4A62E"/>
    <w:rsid w:val="74D154AB"/>
    <w:rsid w:val="75352132"/>
    <w:rsid w:val="75ACC94E"/>
    <w:rsid w:val="75BF5A53"/>
    <w:rsid w:val="75E0C284"/>
    <w:rsid w:val="760B549E"/>
    <w:rsid w:val="762AAB5B"/>
    <w:rsid w:val="764402B2"/>
    <w:rsid w:val="7662BABE"/>
    <w:rsid w:val="766B97F3"/>
    <w:rsid w:val="76C7103D"/>
    <w:rsid w:val="7700A5BC"/>
    <w:rsid w:val="771FEE6F"/>
    <w:rsid w:val="77990FA8"/>
    <w:rsid w:val="77A3C47E"/>
    <w:rsid w:val="783EC87C"/>
    <w:rsid w:val="787D4A09"/>
    <w:rsid w:val="789E3148"/>
    <w:rsid w:val="78B5CD02"/>
    <w:rsid w:val="78C8680D"/>
    <w:rsid w:val="78E905E2"/>
    <w:rsid w:val="79105068"/>
    <w:rsid w:val="797877A9"/>
    <w:rsid w:val="79879681"/>
    <w:rsid w:val="79989F8E"/>
    <w:rsid w:val="79EA949E"/>
    <w:rsid w:val="7A1C873D"/>
    <w:rsid w:val="7A3D8D61"/>
    <w:rsid w:val="7A6B676F"/>
    <w:rsid w:val="7AEB0CD7"/>
    <w:rsid w:val="7AFD9205"/>
    <w:rsid w:val="7B10CABA"/>
    <w:rsid w:val="7B329B4B"/>
    <w:rsid w:val="7B40D62D"/>
    <w:rsid w:val="7B525D0F"/>
    <w:rsid w:val="7B6B78F6"/>
    <w:rsid w:val="7B793B9E"/>
    <w:rsid w:val="7B8A7B92"/>
    <w:rsid w:val="7C1940E5"/>
    <w:rsid w:val="7C212A6E"/>
    <w:rsid w:val="7C430293"/>
    <w:rsid w:val="7C4664F7"/>
    <w:rsid w:val="7C59AD5D"/>
    <w:rsid w:val="7C701D81"/>
    <w:rsid w:val="7C776577"/>
    <w:rsid w:val="7C7F0C0D"/>
    <w:rsid w:val="7CB3CFED"/>
    <w:rsid w:val="7CC9C580"/>
    <w:rsid w:val="7CE3192A"/>
    <w:rsid w:val="7CF04699"/>
    <w:rsid w:val="7CF5BFC0"/>
    <w:rsid w:val="7D24BCEE"/>
    <w:rsid w:val="7D24F452"/>
    <w:rsid w:val="7D69A87A"/>
    <w:rsid w:val="7D859F26"/>
    <w:rsid w:val="7DD8157C"/>
    <w:rsid w:val="7DD99DDC"/>
    <w:rsid w:val="7DDF55F0"/>
    <w:rsid w:val="7DF15969"/>
    <w:rsid w:val="7E3250BC"/>
    <w:rsid w:val="7E6A9EDB"/>
    <w:rsid w:val="7E741359"/>
    <w:rsid w:val="7E7A1375"/>
    <w:rsid w:val="7E961386"/>
    <w:rsid w:val="7EA19B51"/>
    <w:rsid w:val="7EB98E9A"/>
    <w:rsid w:val="7EBBEAE5"/>
    <w:rsid w:val="7ECDF211"/>
    <w:rsid w:val="7ED84829"/>
    <w:rsid w:val="7F04E019"/>
    <w:rsid w:val="7F158EE8"/>
    <w:rsid w:val="7F20494C"/>
    <w:rsid w:val="7F2221C2"/>
    <w:rsid w:val="7F407C77"/>
    <w:rsid w:val="7F76A96A"/>
    <w:rsid w:val="7F7E35DB"/>
    <w:rsid w:val="7F96CD35"/>
    <w:rsid w:val="7FB0EA41"/>
    <w:rsid w:val="7FC5A70E"/>
    <w:rsid w:val="7FE2B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9BC22"/>
  <w15:chartTrackingRefBased/>
  <w15:docId w15:val="{CBAE7EF9-F78E-4479-B5B2-CD9A3B722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A25F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25F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25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25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25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25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25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25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25F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A25F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6A25F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A25F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A25F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A25F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A25F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A25F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A25F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A25F9"/>
    <w:rPr>
      <w:rFonts w:eastAsiaTheme="majorEastAsia" w:cstheme="majorBidi"/>
      <w:color w:val="272727" w:themeColor="text1" w:themeTint="D8"/>
    </w:rPr>
  </w:style>
  <w:style w:type="paragraph" w:styleId="Title">
    <w:name w:val="Title"/>
    <w:basedOn w:val="Normal"/>
    <w:next w:val="Normal"/>
    <w:link w:val="TitleChar"/>
    <w:uiPriority w:val="10"/>
    <w:qFormat/>
    <w:rsid w:val="006A25F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A25F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A25F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A25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25F9"/>
    <w:pPr>
      <w:spacing w:before="160"/>
      <w:jc w:val="center"/>
    </w:pPr>
    <w:rPr>
      <w:i/>
      <w:iCs/>
      <w:color w:val="404040" w:themeColor="text1" w:themeTint="BF"/>
    </w:rPr>
  </w:style>
  <w:style w:type="character" w:styleId="QuoteChar" w:customStyle="1">
    <w:name w:val="Quote Char"/>
    <w:basedOn w:val="DefaultParagraphFont"/>
    <w:link w:val="Quote"/>
    <w:uiPriority w:val="29"/>
    <w:rsid w:val="006A25F9"/>
    <w:rPr>
      <w:i/>
      <w:iCs/>
      <w:color w:val="404040" w:themeColor="text1" w:themeTint="BF"/>
    </w:rPr>
  </w:style>
  <w:style w:type="paragraph" w:styleId="ListParagraph">
    <w:name w:val="List Paragraph"/>
    <w:basedOn w:val="Normal"/>
    <w:uiPriority w:val="34"/>
    <w:qFormat/>
    <w:rsid w:val="006A25F9"/>
    <w:pPr>
      <w:ind w:left="720"/>
      <w:contextualSpacing/>
    </w:pPr>
  </w:style>
  <w:style w:type="character" w:styleId="IntenseEmphasis">
    <w:name w:val="Intense Emphasis"/>
    <w:basedOn w:val="DefaultParagraphFont"/>
    <w:uiPriority w:val="21"/>
    <w:qFormat/>
    <w:rsid w:val="006A25F9"/>
    <w:rPr>
      <w:i/>
      <w:iCs/>
      <w:color w:val="0F4761" w:themeColor="accent1" w:themeShade="BF"/>
    </w:rPr>
  </w:style>
  <w:style w:type="paragraph" w:styleId="IntenseQuote">
    <w:name w:val="Intense Quote"/>
    <w:basedOn w:val="Normal"/>
    <w:next w:val="Normal"/>
    <w:link w:val="IntenseQuoteChar"/>
    <w:uiPriority w:val="30"/>
    <w:qFormat/>
    <w:rsid w:val="006A25F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A25F9"/>
    <w:rPr>
      <w:i/>
      <w:iCs/>
      <w:color w:val="0F4761" w:themeColor="accent1" w:themeShade="BF"/>
    </w:rPr>
  </w:style>
  <w:style w:type="character" w:styleId="IntenseReference">
    <w:name w:val="Intense Reference"/>
    <w:basedOn w:val="DefaultParagraphFont"/>
    <w:uiPriority w:val="32"/>
    <w:qFormat/>
    <w:rsid w:val="006A25F9"/>
    <w:rPr>
      <w:b/>
      <w:bCs/>
      <w:smallCaps/>
      <w:color w:val="0F4761" w:themeColor="accent1" w:themeShade="BF"/>
      <w:spacing w:val="5"/>
    </w:rPr>
  </w:style>
  <w:style w:type="character" w:styleId="Hyperlink">
    <w:uiPriority w:val="99"/>
    <w:name w:val="Hyperlink"/>
    <w:basedOn w:val="DefaultParagraphFont"/>
    <w:unhideWhenUsed/>
    <w:rsid w:val="14E98CE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yperlink" Target="https://www.gov.uk/goverment/publications/food-and-drinl-waste-hierarchy-deal-with-surplus-and-waste/food-and-drink-waste-hierarchy-deal-with-surplus-and-waste" TargetMode="External" Id="Rd2fc51cb180543c2" /><Relationship Type="http://schemas.openxmlformats.org/officeDocument/2006/relationships/hyperlink" Target="https://www.gov.uk/government/collections/extended-producer-responsibility-for-packaging" TargetMode="External" Id="R591e8f3654c54652" /><Relationship Type="http://schemas.openxmlformats.org/officeDocument/2006/relationships/hyperlink" Target="https://www.food.gov.uk/research/food-and-you-2-wave-11-key-findings" TargetMode="External" Id="Rc699b1d6f0c44df1" /><Relationship Type="http://schemas.openxmlformats.org/officeDocument/2006/relationships/hyperlink" Target="https://www.food.gov.uk/newsalerts/news/fsa/survey-reveals-publics-growing-appetite-for-healthier-and-more-sustainable-food-choices" TargetMode="External" Id="R6eb554a6795a40ee" /><Relationship Type="http://schemas.microsoft.com/office/2020/10/relationships/intelligence" Target="intelligence2.xml" Id="R2b14eac652764346" /><Relationship Type="http://schemas.openxmlformats.org/officeDocument/2006/relationships/hyperlink" Target="https://www.ons.gov.uk/visualisations/censusareachanges/E080000" TargetMode="External" Id="R0d39c5cb6306413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0a2b0c7eaec1ef0631606300659933ec">
  <xsd:schema xmlns:xsd="http://www.w3.org/2001/XMLSchema" xmlns:xs="http://www.w3.org/2001/XMLSchema" xmlns:p="http://schemas.microsoft.com/office/2006/metadata/properties" xmlns:ns3="901b7179-a49d-4669-ab88-101a0e80079b" targetNamespace="http://schemas.microsoft.com/office/2006/metadata/properties" ma:root="true" ma:fieldsID="aac55eefa4ff315cc7777dafbf27e7df"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5C7B85BA-4D5A-4C1D-BA6D-BE38E88B5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DBA2B1-AE4B-4AFC-83C0-E09CC69B7AEB}">
  <ds:schemaRefs>
    <ds:schemaRef ds:uri="http://schemas.microsoft.com/sharepoint/v3/contenttype/forms"/>
  </ds:schemaRefs>
</ds:datastoreItem>
</file>

<file path=customXml/itemProps3.xml><?xml version="1.0" encoding="utf-8"?>
<ds:datastoreItem xmlns:ds="http://schemas.openxmlformats.org/officeDocument/2006/customXml" ds:itemID="{5F9AEFF1-1009-4BC2-BA45-6128696AF920}">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Robina Kosir (2519453)</dc:creator>
  <keywords/>
  <dc:description/>
  <lastModifiedBy>Robina Kosir (2519453)</lastModifiedBy>
  <revision>17</revision>
  <dcterms:created xsi:type="dcterms:W3CDTF">2026-10-01T06:24:00.0000000Z</dcterms:created>
  <dcterms:modified xsi:type="dcterms:W3CDTF">2026-10-10T15:11:49.2657187Z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