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C97C9" w14:textId="2436D2B6" w:rsidR="00B47A6A" w:rsidRDefault="00375B1D" w:rsidP="00B47A6A">
      <w:pPr>
        <w:rPr>
          <w:b/>
          <w:bCs/>
          <w:noProof/>
          <w:lang w:val="bg-BG"/>
        </w:rPr>
      </w:pPr>
      <w:r>
        <w:rPr>
          <w:b/>
          <w:bCs/>
          <w:noProof/>
        </w:rPr>
        <w:drawing>
          <wp:anchor distT="0" distB="0" distL="114300" distR="114300" simplePos="0" relativeHeight="251658240" behindDoc="1" locked="0" layoutInCell="1" allowOverlap="1" wp14:anchorId="3D16D890" wp14:editId="5A853B92">
            <wp:simplePos x="0" y="0"/>
            <wp:positionH relativeFrom="page">
              <wp:align>left</wp:align>
            </wp:positionH>
            <wp:positionV relativeFrom="paragraph">
              <wp:posOffset>-983943</wp:posOffset>
            </wp:positionV>
            <wp:extent cx="7609443" cy="10751736"/>
            <wp:effectExtent l="0" t="0" r="0" b="0"/>
            <wp:wrapNone/>
            <wp:docPr id="640965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65070" name="Picture 640965070"/>
                    <pic:cNvPicPr/>
                  </pic:nvPicPr>
                  <pic:blipFill>
                    <a:blip r:embed="rId8">
                      <a:extLst>
                        <a:ext uri="{28A0092B-C50C-407E-A947-70E740481C1C}">
                          <a14:useLocalDpi xmlns:a14="http://schemas.microsoft.com/office/drawing/2010/main" val="0"/>
                        </a:ext>
                      </a:extLst>
                    </a:blip>
                    <a:stretch>
                      <a:fillRect/>
                    </a:stretch>
                  </pic:blipFill>
                  <pic:spPr>
                    <a:xfrm>
                      <a:off x="0" y="0"/>
                      <a:ext cx="7615226" cy="10759907"/>
                    </a:xfrm>
                    <a:prstGeom prst="rect">
                      <a:avLst/>
                    </a:prstGeom>
                  </pic:spPr>
                </pic:pic>
              </a:graphicData>
            </a:graphic>
            <wp14:sizeRelH relativeFrom="margin">
              <wp14:pctWidth>0</wp14:pctWidth>
            </wp14:sizeRelH>
            <wp14:sizeRelV relativeFrom="margin">
              <wp14:pctHeight>0</wp14:pctHeight>
            </wp14:sizeRelV>
          </wp:anchor>
        </w:drawing>
      </w:r>
    </w:p>
    <w:p w14:paraId="5DC6CF91" w14:textId="73DF284C" w:rsidR="00F64B0D" w:rsidRDefault="00F64B0D" w:rsidP="00B47A6A">
      <w:pPr>
        <w:rPr>
          <w:b/>
          <w:bCs/>
          <w:noProof/>
          <w:lang w:val="bg-BG"/>
        </w:rPr>
      </w:pPr>
    </w:p>
    <w:p w14:paraId="75459A13" w14:textId="6A3ACA42" w:rsidR="00F64B0D" w:rsidRDefault="00F64B0D" w:rsidP="00B47A6A">
      <w:pPr>
        <w:rPr>
          <w:b/>
          <w:bCs/>
          <w:noProof/>
          <w:lang w:val="bg-BG"/>
        </w:rPr>
      </w:pPr>
    </w:p>
    <w:p w14:paraId="2458540A" w14:textId="0E6DA46B" w:rsidR="00F64B0D" w:rsidRDefault="00F64B0D" w:rsidP="00B47A6A">
      <w:pPr>
        <w:rPr>
          <w:b/>
          <w:bCs/>
          <w:noProof/>
          <w:lang w:val="bg-BG"/>
        </w:rPr>
      </w:pPr>
    </w:p>
    <w:p w14:paraId="24C6A738" w14:textId="77777777" w:rsidR="00B47A6A" w:rsidRPr="00974DFE" w:rsidRDefault="00B47A6A" w:rsidP="006651D8">
      <w:pPr>
        <w:rPr>
          <w:rFonts w:ascii="Times New Roman" w:hAnsi="Times New Roman" w:cs="Times New Roman"/>
          <w:b/>
          <w:bCs/>
          <w:noProof/>
          <w:sz w:val="48"/>
          <w:szCs w:val="48"/>
          <w:lang w:val="bg-BG"/>
        </w:rPr>
      </w:pPr>
      <w:r w:rsidRPr="00974DFE">
        <w:rPr>
          <w:rFonts w:ascii="Times New Roman" w:hAnsi="Times New Roman" w:cs="Times New Roman"/>
          <w:b/>
          <w:bCs/>
          <w:noProof/>
          <w:sz w:val="48"/>
          <w:szCs w:val="48"/>
        </w:rPr>
        <w:t>University of Wales Trinity Saint David</w:t>
      </w:r>
    </w:p>
    <w:p w14:paraId="51F01333" w14:textId="77777777" w:rsidR="00974DFE" w:rsidRDefault="00974DFE" w:rsidP="004E7EAA">
      <w:pPr>
        <w:jc w:val="center"/>
        <w:rPr>
          <w:rFonts w:ascii="Times New Roman" w:hAnsi="Times New Roman" w:cs="Times New Roman"/>
          <w:b/>
          <w:bCs/>
          <w:noProof/>
          <w:lang w:val="bg-BG"/>
        </w:rPr>
      </w:pPr>
    </w:p>
    <w:p w14:paraId="047D10E4" w14:textId="77777777" w:rsidR="00974DFE" w:rsidRPr="004E7EAA" w:rsidRDefault="00974DFE" w:rsidP="004E7EAA">
      <w:pPr>
        <w:jc w:val="center"/>
        <w:rPr>
          <w:rFonts w:ascii="Times New Roman" w:hAnsi="Times New Roman" w:cs="Times New Roman"/>
          <w:b/>
          <w:bCs/>
          <w:noProof/>
          <w:sz w:val="36"/>
          <w:szCs w:val="36"/>
        </w:rPr>
      </w:pPr>
      <w:r w:rsidRPr="004E7EAA">
        <w:rPr>
          <w:rFonts w:ascii="Times New Roman" w:hAnsi="Times New Roman" w:cs="Times New Roman"/>
          <w:b/>
          <w:bCs/>
          <w:noProof/>
          <w:sz w:val="36"/>
          <w:szCs w:val="36"/>
        </w:rPr>
        <w:t>MSc Data and Artificial Intelligence</w:t>
      </w:r>
    </w:p>
    <w:p w14:paraId="711A2E4D" w14:textId="77777777" w:rsidR="000F7871" w:rsidRPr="000F7871" w:rsidRDefault="000F7871" w:rsidP="004E7EAA">
      <w:pPr>
        <w:jc w:val="center"/>
        <w:rPr>
          <w:rFonts w:ascii="Times New Roman" w:hAnsi="Times New Roman" w:cs="Times New Roman"/>
          <w:b/>
          <w:bCs/>
          <w:noProof/>
          <w:sz w:val="36"/>
          <w:szCs w:val="36"/>
          <w:lang w:val="bg-BG"/>
        </w:rPr>
      </w:pPr>
    </w:p>
    <w:p w14:paraId="6969AF10" w14:textId="77777777" w:rsidR="000F7871" w:rsidRDefault="000F7871" w:rsidP="000F7871">
      <w:pPr>
        <w:spacing w:before="120" w:after="120"/>
        <w:jc w:val="center"/>
        <w:rPr>
          <w:rFonts w:ascii="Times New Roman" w:hAnsi="Times New Roman" w:cs="Times New Roman"/>
          <w:b/>
          <w:sz w:val="32"/>
          <w:szCs w:val="32"/>
          <w:lang w:val="bg-BG"/>
        </w:rPr>
      </w:pPr>
      <w:r w:rsidRPr="000F7871">
        <w:rPr>
          <w:rFonts w:ascii="Times New Roman" w:hAnsi="Times New Roman" w:cs="Times New Roman"/>
          <w:b/>
          <w:sz w:val="32"/>
          <w:szCs w:val="32"/>
        </w:rPr>
        <w:t>Exploratory Data Analysis – Report and Demonstration</w:t>
      </w:r>
    </w:p>
    <w:p w14:paraId="4C765FA9" w14:textId="77777777" w:rsidR="00CA14E3" w:rsidRDefault="00CA14E3" w:rsidP="000F7871">
      <w:pPr>
        <w:spacing w:before="120" w:after="120"/>
        <w:jc w:val="center"/>
        <w:rPr>
          <w:rFonts w:ascii="Times New Roman" w:hAnsi="Times New Roman" w:cs="Times New Roman"/>
          <w:b/>
          <w:sz w:val="32"/>
          <w:szCs w:val="32"/>
          <w:lang w:val="bg-BG"/>
        </w:rPr>
      </w:pPr>
    </w:p>
    <w:p w14:paraId="73A6DD95" w14:textId="77777777" w:rsidR="00CA14E3" w:rsidRPr="00CA14E3" w:rsidRDefault="00CA14E3" w:rsidP="000F7871">
      <w:pPr>
        <w:spacing w:before="120" w:after="120"/>
        <w:jc w:val="center"/>
        <w:rPr>
          <w:rFonts w:ascii="Times New Roman" w:hAnsi="Times New Roman" w:cs="Times New Roman"/>
          <w:b/>
          <w:sz w:val="32"/>
          <w:szCs w:val="32"/>
          <w:lang w:val="bg-BG"/>
        </w:rPr>
      </w:pPr>
    </w:p>
    <w:p w14:paraId="54C5FCC1" w14:textId="77777777" w:rsidR="00515140" w:rsidRDefault="00515140" w:rsidP="00CA14E3">
      <w:pPr>
        <w:jc w:val="center"/>
        <w:rPr>
          <w:rFonts w:ascii="Times New Roman" w:hAnsi="Times New Roman" w:cs="Times New Roman"/>
          <w:b/>
          <w:bCs/>
          <w:noProof/>
          <w:sz w:val="48"/>
          <w:szCs w:val="48"/>
          <w:lang w:val="bg-BG"/>
        </w:rPr>
      </w:pPr>
      <w:r w:rsidRPr="00515140">
        <w:rPr>
          <w:rFonts w:ascii="Times New Roman" w:hAnsi="Times New Roman" w:cs="Times New Roman"/>
          <w:b/>
          <w:bCs/>
          <w:noProof/>
          <w:sz w:val="48"/>
          <w:szCs w:val="48"/>
        </w:rPr>
        <w:t>Data Mining Analysis of Telecom Customer Churn Using Classification and Clustering Techniques</w:t>
      </w:r>
    </w:p>
    <w:p w14:paraId="661F0D66" w14:textId="77777777" w:rsidR="000F1793" w:rsidRDefault="000F1793" w:rsidP="00212FD3">
      <w:pPr>
        <w:rPr>
          <w:rFonts w:ascii="Times New Roman" w:hAnsi="Times New Roman" w:cs="Times New Roman"/>
          <w:b/>
          <w:bCs/>
          <w:noProof/>
          <w:sz w:val="48"/>
          <w:szCs w:val="48"/>
          <w:lang w:val="bg-BG"/>
        </w:rPr>
      </w:pPr>
    </w:p>
    <w:p w14:paraId="3C0324AE" w14:textId="77777777" w:rsidR="000F1793" w:rsidRDefault="000F1793" w:rsidP="00250D4F">
      <w:pPr>
        <w:rPr>
          <w:rFonts w:ascii="Times New Roman" w:hAnsi="Times New Roman" w:cs="Times New Roman"/>
          <w:b/>
          <w:bCs/>
          <w:noProof/>
          <w:sz w:val="48"/>
          <w:szCs w:val="48"/>
          <w:lang w:val="bg-BG"/>
        </w:rPr>
      </w:pPr>
    </w:p>
    <w:tbl>
      <w:tblPr>
        <w:tblStyle w:val="TableGrid"/>
        <w:tblW w:w="5797" w:type="dxa"/>
        <w:tblInd w:w="3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3534"/>
      </w:tblGrid>
      <w:tr w:rsidR="00D82542" w14:paraId="0D8177BB" w14:textId="77777777" w:rsidTr="00B1530C">
        <w:tc>
          <w:tcPr>
            <w:tcW w:w="2263" w:type="dxa"/>
          </w:tcPr>
          <w:p w14:paraId="187B5301" w14:textId="3FCC85D3" w:rsidR="00D82542" w:rsidRPr="00287420" w:rsidRDefault="00D82542" w:rsidP="00B46C2C">
            <w:pPr>
              <w:rPr>
                <w:rFonts w:ascii="Times New Roman" w:hAnsi="Times New Roman" w:cs="Times New Roman"/>
                <w:noProof/>
                <w:sz w:val="28"/>
                <w:szCs w:val="28"/>
                <w:lang w:val="bg-BG"/>
              </w:rPr>
            </w:pPr>
            <w:r w:rsidRPr="00D82542">
              <w:rPr>
                <w:rFonts w:ascii="Times New Roman" w:hAnsi="Times New Roman" w:cs="Times New Roman"/>
                <w:noProof/>
                <w:sz w:val="28"/>
                <w:szCs w:val="28"/>
              </w:rPr>
              <w:t>Student Name</w:t>
            </w:r>
            <w:r w:rsidR="00987925">
              <w:rPr>
                <w:rFonts w:ascii="Times New Roman" w:hAnsi="Times New Roman" w:cs="Times New Roman"/>
                <w:noProof/>
                <w:sz w:val="28"/>
                <w:szCs w:val="28"/>
                <w:lang w:val="bg-BG"/>
              </w:rPr>
              <w:t>:</w:t>
            </w:r>
          </w:p>
        </w:tc>
        <w:tc>
          <w:tcPr>
            <w:tcW w:w="3534" w:type="dxa"/>
          </w:tcPr>
          <w:p w14:paraId="4E2C1DD6" w14:textId="56F058D5" w:rsidR="00D82542" w:rsidRPr="00987925" w:rsidRDefault="00987925" w:rsidP="00B46C2C">
            <w:pPr>
              <w:rPr>
                <w:rFonts w:ascii="Times New Roman" w:hAnsi="Times New Roman" w:cs="Times New Roman"/>
                <w:noProof/>
                <w:sz w:val="28"/>
                <w:szCs w:val="28"/>
                <w:lang w:val="bg-BG"/>
              </w:rPr>
            </w:pPr>
            <w:r w:rsidRPr="00987925">
              <w:rPr>
                <w:rFonts w:ascii="Times New Roman" w:hAnsi="Times New Roman" w:cs="Times New Roman"/>
                <w:noProof/>
                <w:sz w:val="28"/>
                <w:szCs w:val="28"/>
              </w:rPr>
              <w:t>Vera Karakoleva</w:t>
            </w:r>
          </w:p>
        </w:tc>
      </w:tr>
      <w:tr w:rsidR="00D82542" w14:paraId="5A1D1306" w14:textId="77777777" w:rsidTr="00B1530C">
        <w:tc>
          <w:tcPr>
            <w:tcW w:w="2263" w:type="dxa"/>
          </w:tcPr>
          <w:p w14:paraId="3ADB045F" w14:textId="5EBA1B36" w:rsidR="00D82542" w:rsidRPr="00B46C2C" w:rsidRDefault="009E35B0"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rPr>
              <w:t>Student ID:</w:t>
            </w:r>
          </w:p>
        </w:tc>
        <w:tc>
          <w:tcPr>
            <w:tcW w:w="3534" w:type="dxa"/>
          </w:tcPr>
          <w:p w14:paraId="7F437644" w14:textId="2A1E04A7" w:rsidR="00D82542" w:rsidRPr="00B46C2C" w:rsidRDefault="009E35B0"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lang w:val="bg-BG"/>
              </w:rPr>
              <w:t>2232348</w:t>
            </w:r>
          </w:p>
        </w:tc>
      </w:tr>
      <w:tr w:rsidR="00D82542" w14:paraId="078DD512" w14:textId="77777777" w:rsidTr="00B1530C">
        <w:tc>
          <w:tcPr>
            <w:tcW w:w="2263" w:type="dxa"/>
          </w:tcPr>
          <w:p w14:paraId="286FC4FE" w14:textId="7EBD9BF6" w:rsidR="00D82542" w:rsidRPr="00B46C2C" w:rsidRDefault="009E35B0" w:rsidP="00B46C2C">
            <w:pPr>
              <w:tabs>
                <w:tab w:val="left" w:pos="1108"/>
              </w:tabs>
              <w:rPr>
                <w:rFonts w:ascii="Times New Roman" w:hAnsi="Times New Roman" w:cs="Times New Roman"/>
                <w:noProof/>
                <w:sz w:val="28"/>
                <w:szCs w:val="28"/>
                <w:lang w:val="bg-BG"/>
              </w:rPr>
            </w:pPr>
            <w:r w:rsidRPr="00B46C2C">
              <w:rPr>
                <w:rFonts w:ascii="Times New Roman" w:hAnsi="Times New Roman" w:cs="Times New Roman"/>
                <w:noProof/>
                <w:sz w:val="28"/>
                <w:szCs w:val="28"/>
              </w:rPr>
              <w:t xml:space="preserve">Module: </w:t>
            </w:r>
          </w:p>
        </w:tc>
        <w:tc>
          <w:tcPr>
            <w:tcW w:w="3534" w:type="dxa"/>
          </w:tcPr>
          <w:p w14:paraId="62E508C2" w14:textId="528BDF64" w:rsidR="00D82542" w:rsidRPr="00B46C2C" w:rsidRDefault="009E35B0"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rPr>
              <w:t>Data Mining &amp; Visualisation</w:t>
            </w:r>
          </w:p>
        </w:tc>
      </w:tr>
      <w:tr w:rsidR="00D82542" w14:paraId="358FCB36" w14:textId="77777777" w:rsidTr="00B1530C">
        <w:tc>
          <w:tcPr>
            <w:tcW w:w="2263" w:type="dxa"/>
          </w:tcPr>
          <w:p w14:paraId="6733B7CD" w14:textId="4B1524A0" w:rsidR="00D82542" w:rsidRPr="00B46C2C" w:rsidRDefault="0037785C" w:rsidP="00B46C2C">
            <w:pPr>
              <w:tabs>
                <w:tab w:val="left" w:pos="1139"/>
              </w:tabs>
              <w:rPr>
                <w:rFonts w:ascii="Times New Roman" w:hAnsi="Times New Roman" w:cs="Times New Roman"/>
                <w:noProof/>
                <w:sz w:val="28"/>
                <w:szCs w:val="28"/>
                <w:lang w:val="bg-BG"/>
              </w:rPr>
            </w:pPr>
            <w:r w:rsidRPr="00B46C2C">
              <w:rPr>
                <w:rFonts w:ascii="Times New Roman" w:hAnsi="Times New Roman" w:cs="Times New Roman"/>
                <w:noProof/>
                <w:sz w:val="28"/>
                <w:szCs w:val="28"/>
              </w:rPr>
              <w:t xml:space="preserve">Module Code: </w:t>
            </w:r>
          </w:p>
        </w:tc>
        <w:tc>
          <w:tcPr>
            <w:tcW w:w="3534" w:type="dxa"/>
          </w:tcPr>
          <w:p w14:paraId="461F3061" w14:textId="4F9BBCE5" w:rsidR="00D82542" w:rsidRPr="00B46C2C" w:rsidRDefault="0037785C"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rPr>
              <w:t xml:space="preserve">ACCA7015 </w:t>
            </w:r>
          </w:p>
        </w:tc>
      </w:tr>
      <w:tr w:rsidR="00CA70B1" w14:paraId="6A9CBC61" w14:textId="77777777" w:rsidTr="00B1530C">
        <w:trPr>
          <w:trHeight w:val="223"/>
        </w:trPr>
        <w:tc>
          <w:tcPr>
            <w:tcW w:w="2263" w:type="dxa"/>
          </w:tcPr>
          <w:p w14:paraId="4D38CFD0" w14:textId="77777777" w:rsidR="00CA70B1" w:rsidRDefault="00CA70B1" w:rsidP="00B46C2C">
            <w:pPr>
              <w:tabs>
                <w:tab w:val="left" w:pos="1662"/>
              </w:tabs>
              <w:rPr>
                <w:rFonts w:ascii="Times New Roman" w:hAnsi="Times New Roman" w:cs="Times New Roman"/>
                <w:noProof/>
                <w:sz w:val="28"/>
                <w:szCs w:val="28"/>
                <w:lang w:val="bg-BG"/>
              </w:rPr>
            </w:pPr>
            <w:r w:rsidRPr="00B46C2C">
              <w:rPr>
                <w:rFonts w:ascii="Times New Roman" w:hAnsi="Times New Roman" w:cs="Times New Roman"/>
                <w:noProof/>
                <w:sz w:val="28"/>
                <w:szCs w:val="28"/>
              </w:rPr>
              <w:t>Lecturer:</w:t>
            </w:r>
          </w:p>
          <w:p w14:paraId="72BC5DC9" w14:textId="61A97AE1" w:rsidR="00747904" w:rsidRPr="00747904" w:rsidRDefault="00610A52" w:rsidP="00B46C2C">
            <w:pPr>
              <w:tabs>
                <w:tab w:val="left" w:pos="1662"/>
              </w:tabs>
              <w:rPr>
                <w:rFonts w:ascii="Times New Roman" w:hAnsi="Times New Roman" w:cs="Times New Roman"/>
                <w:noProof/>
                <w:sz w:val="28"/>
                <w:szCs w:val="28"/>
                <w:lang w:val="bg-BG"/>
              </w:rPr>
            </w:pPr>
            <w:r w:rsidRPr="00610A52">
              <w:rPr>
                <w:rFonts w:ascii="Times New Roman" w:hAnsi="Times New Roman" w:cs="Times New Roman"/>
                <w:noProof/>
                <w:sz w:val="28"/>
                <w:szCs w:val="28"/>
              </w:rPr>
              <w:t>Submission Date:</w:t>
            </w:r>
          </w:p>
        </w:tc>
        <w:tc>
          <w:tcPr>
            <w:tcW w:w="3534" w:type="dxa"/>
          </w:tcPr>
          <w:p w14:paraId="23492F2F" w14:textId="77777777" w:rsidR="00CA70B1" w:rsidRDefault="00CA70B1"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rPr>
              <w:t>Dr Nouh Elmitwally</w:t>
            </w:r>
          </w:p>
          <w:p w14:paraId="3F66ECF1" w14:textId="6BF5DBD6" w:rsidR="00610A52" w:rsidRPr="00610A52" w:rsidRDefault="00610A52" w:rsidP="00B46C2C">
            <w:pPr>
              <w:rPr>
                <w:rFonts w:ascii="Times New Roman" w:hAnsi="Times New Roman" w:cs="Times New Roman"/>
                <w:noProof/>
                <w:sz w:val="28"/>
                <w:szCs w:val="28"/>
                <w:lang w:val="bg-BG"/>
              </w:rPr>
            </w:pPr>
            <w:r>
              <w:rPr>
                <w:rFonts w:ascii="Times New Roman" w:hAnsi="Times New Roman" w:cs="Times New Roman"/>
                <w:noProof/>
                <w:sz w:val="28"/>
                <w:szCs w:val="28"/>
                <w:lang w:val="bg-BG"/>
              </w:rPr>
              <w:t>29/07/2026</w:t>
            </w:r>
          </w:p>
        </w:tc>
      </w:tr>
    </w:tbl>
    <w:p w14:paraId="5EC28AC7" w14:textId="77777777" w:rsidR="00250D4F" w:rsidRPr="00610A52" w:rsidRDefault="00250D4F" w:rsidP="00B46C2C">
      <w:pPr>
        <w:tabs>
          <w:tab w:val="left" w:pos="1662"/>
        </w:tabs>
        <w:rPr>
          <w:rFonts w:ascii="Times New Roman" w:hAnsi="Times New Roman" w:cs="Times New Roman"/>
          <w:noProof/>
          <w:sz w:val="28"/>
          <w:szCs w:val="28"/>
          <w:lang w:val="bg-BG"/>
        </w:rPr>
        <w:sectPr w:rsidR="00250D4F" w:rsidRPr="00610A52" w:rsidSect="00710345">
          <w:headerReference w:type="default" r:id="rId9"/>
          <w:pgSz w:w="11906" w:h="16838" w:code="9"/>
          <w:pgMar w:top="1440" w:right="1440" w:bottom="1440" w:left="1440" w:header="708" w:footer="708" w:gutter="0"/>
          <w:cols w:space="708"/>
          <w:docGrid w:linePitch="360"/>
        </w:sectPr>
      </w:pPr>
    </w:p>
    <w:sdt>
      <w:sdtPr>
        <w:id w:val="-118782220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87813BC" w14:textId="335B9CC6" w:rsidR="00B6088E" w:rsidRDefault="00B6088E">
          <w:pPr>
            <w:pStyle w:val="TOCHeading"/>
          </w:pPr>
          <w:r>
            <w:t>Contents</w:t>
          </w:r>
        </w:p>
        <w:p w14:paraId="1A7FC541" w14:textId="25855C92" w:rsidR="00A2402D" w:rsidRDefault="00B608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213851" w:history="1">
            <w:r w:rsidR="00A2402D" w:rsidRPr="00CD538D">
              <w:rPr>
                <w:rStyle w:val="Hyperlink"/>
                <w:noProof/>
              </w:rPr>
              <w:t>Table of Figures</w:t>
            </w:r>
            <w:r w:rsidR="00A2402D">
              <w:rPr>
                <w:noProof/>
                <w:webHidden/>
              </w:rPr>
              <w:tab/>
            </w:r>
            <w:r w:rsidR="00A2402D">
              <w:rPr>
                <w:noProof/>
                <w:webHidden/>
              </w:rPr>
              <w:fldChar w:fldCharType="begin"/>
            </w:r>
            <w:r w:rsidR="00A2402D">
              <w:rPr>
                <w:noProof/>
                <w:webHidden/>
              </w:rPr>
              <w:instrText xml:space="preserve"> PAGEREF _Toc236213851 \h </w:instrText>
            </w:r>
            <w:r w:rsidR="00A2402D">
              <w:rPr>
                <w:noProof/>
                <w:webHidden/>
              </w:rPr>
            </w:r>
            <w:r w:rsidR="00A2402D">
              <w:rPr>
                <w:noProof/>
                <w:webHidden/>
              </w:rPr>
              <w:fldChar w:fldCharType="separate"/>
            </w:r>
            <w:r w:rsidR="00A2402D">
              <w:rPr>
                <w:noProof/>
                <w:webHidden/>
              </w:rPr>
              <w:t>4</w:t>
            </w:r>
            <w:r w:rsidR="00A2402D">
              <w:rPr>
                <w:noProof/>
                <w:webHidden/>
              </w:rPr>
              <w:fldChar w:fldCharType="end"/>
            </w:r>
          </w:hyperlink>
        </w:p>
        <w:p w14:paraId="32BF1C04" w14:textId="2B5FEA8D" w:rsidR="00A2402D" w:rsidRDefault="00A2402D">
          <w:pPr>
            <w:pStyle w:val="TOC1"/>
            <w:tabs>
              <w:tab w:val="right" w:leader="dot" w:pos="9016"/>
            </w:tabs>
            <w:rPr>
              <w:rFonts w:eastAsiaTheme="minorEastAsia"/>
              <w:noProof/>
              <w:lang w:eastAsia="en-GB"/>
            </w:rPr>
          </w:pPr>
          <w:hyperlink w:anchor="_Toc236213852" w:history="1">
            <w:r w:rsidRPr="00CD538D">
              <w:rPr>
                <w:rStyle w:val="Hyperlink"/>
                <w:noProof/>
              </w:rPr>
              <w:t>Table of Tables</w:t>
            </w:r>
            <w:r>
              <w:rPr>
                <w:noProof/>
                <w:webHidden/>
              </w:rPr>
              <w:tab/>
            </w:r>
            <w:r>
              <w:rPr>
                <w:noProof/>
                <w:webHidden/>
              </w:rPr>
              <w:fldChar w:fldCharType="begin"/>
            </w:r>
            <w:r>
              <w:rPr>
                <w:noProof/>
                <w:webHidden/>
              </w:rPr>
              <w:instrText xml:space="preserve"> PAGEREF _Toc236213852 \h </w:instrText>
            </w:r>
            <w:r>
              <w:rPr>
                <w:noProof/>
                <w:webHidden/>
              </w:rPr>
            </w:r>
            <w:r>
              <w:rPr>
                <w:noProof/>
                <w:webHidden/>
              </w:rPr>
              <w:fldChar w:fldCharType="separate"/>
            </w:r>
            <w:r>
              <w:rPr>
                <w:noProof/>
                <w:webHidden/>
              </w:rPr>
              <w:t>4</w:t>
            </w:r>
            <w:r>
              <w:rPr>
                <w:noProof/>
                <w:webHidden/>
              </w:rPr>
              <w:fldChar w:fldCharType="end"/>
            </w:r>
          </w:hyperlink>
        </w:p>
        <w:p w14:paraId="68A29147" w14:textId="751367FB" w:rsidR="00A2402D" w:rsidRDefault="00A2402D">
          <w:pPr>
            <w:pStyle w:val="TOC1"/>
            <w:tabs>
              <w:tab w:val="right" w:leader="dot" w:pos="9016"/>
            </w:tabs>
            <w:rPr>
              <w:rFonts w:eastAsiaTheme="minorEastAsia"/>
              <w:noProof/>
              <w:lang w:eastAsia="en-GB"/>
            </w:rPr>
          </w:pPr>
          <w:hyperlink w:anchor="_Toc236213853" w:history="1">
            <w:r w:rsidRPr="00CD538D">
              <w:rPr>
                <w:rStyle w:val="Hyperlink"/>
                <w:noProof/>
              </w:rPr>
              <w:t>Abstract</w:t>
            </w:r>
            <w:r>
              <w:rPr>
                <w:noProof/>
                <w:webHidden/>
              </w:rPr>
              <w:tab/>
            </w:r>
            <w:r>
              <w:rPr>
                <w:noProof/>
                <w:webHidden/>
              </w:rPr>
              <w:fldChar w:fldCharType="begin"/>
            </w:r>
            <w:r>
              <w:rPr>
                <w:noProof/>
                <w:webHidden/>
              </w:rPr>
              <w:instrText xml:space="preserve"> PAGEREF _Toc236213853 \h </w:instrText>
            </w:r>
            <w:r>
              <w:rPr>
                <w:noProof/>
                <w:webHidden/>
              </w:rPr>
            </w:r>
            <w:r>
              <w:rPr>
                <w:noProof/>
                <w:webHidden/>
              </w:rPr>
              <w:fldChar w:fldCharType="separate"/>
            </w:r>
            <w:r>
              <w:rPr>
                <w:noProof/>
                <w:webHidden/>
              </w:rPr>
              <w:t>5</w:t>
            </w:r>
            <w:r>
              <w:rPr>
                <w:noProof/>
                <w:webHidden/>
              </w:rPr>
              <w:fldChar w:fldCharType="end"/>
            </w:r>
          </w:hyperlink>
        </w:p>
        <w:p w14:paraId="3FAC4A1A" w14:textId="1955813B" w:rsidR="00A2402D" w:rsidRDefault="00A2402D">
          <w:pPr>
            <w:pStyle w:val="TOC1"/>
            <w:tabs>
              <w:tab w:val="right" w:leader="dot" w:pos="9016"/>
            </w:tabs>
            <w:rPr>
              <w:rFonts w:eastAsiaTheme="minorEastAsia"/>
              <w:noProof/>
              <w:lang w:eastAsia="en-GB"/>
            </w:rPr>
          </w:pPr>
          <w:hyperlink w:anchor="_Toc236213854" w:history="1">
            <w:r w:rsidRPr="00CD538D">
              <w:rPr>
                <w:rStyle w:val="Hyperlink"/>
                <w:noProof/>
                <w:lang w:val="bg-BG"/>
              </w:rPr>
              <w:t>1.</w:t>
            </w:r>
            <w:r w:rsidRPr="00CD538D">
              <w:rPr>
                <w:rStyle w:val="Hyperlink"/>
                <w:noProof/>
              </w:rPr>
              <w:t>Introduction</w:t>
            </w:r>
            <w:r>
              <w:rPr>
                <w:noProof/>
                <w:webHidden/>
              </w:rPr>
              <w:tab/>
            </w:r>
            <w:r>
              <w:rPr>
                <w:noProof/>
                <w:webHidden/>
              </w:rPr>
              <w:fldChar w:fldCharType="begin"/>
            </w:r>
            <w:r>
              <w:rPr>
                <w:noProof/>
                <w:webHidden/>
              </w:rPr>
              <w:instrText xml:space="preserve"> PAGEREF _Toc236213854 \h </w:instrText>
            </w:r>
            <w:r>
              <w:rPr>
                <w:noProof/>
                <w:webHidden/>
              </w:rPr>
            </w:r>
            <w:r>
              <w:rPr>
                <w:noProof/>
                <w:webHidden/>
              </w:rPr>
              <w:fldChar w:fldCharType="separate"/>
            </w:r>
            <w:r>
              <w:rPr>
                <w:noProof/>
                <w:webHidden/>
              </w:rPr>
              <w:t>6</w:t>
            </w:r>
            <w:r>
              <w:rPr>
                <w:noProof/>
                <w:webHidden/>
              </w:rPr>
              <w:fldChar w:fldCharType="end"/>
            </w:r>
          </w:hyperlink>
        </w:p>
        <w:p w14:paraId="4FA3A435" w14:textId="68AA3E22" w:rsidR="00A2402D" w:rsidRDefault="00A2402D">
          <w:pPr>
            <w:pStyle w:val="TOC2"/>
            <w:tabs>
              <w:tab w:val="left" w:pos="960"/>
              <w:tab w:val="right" w:leader="dot" w:pos="9016"/>
            </w:tabs>
            <w:rPr>
              <w:rFonts w:eastAsiaTheme="minorEastAsia"/>
              <w:noProof/>
              <w:lang w:eastAsia="en-GB"/>
            </w:rPr>
          </w:pPr>
          <w:hyperlink w:anchor="_Toc236213855" w:history="1">
            <w:r w:rsidRPr="00CD538D">
              <w:rPr>
                <w:rStyle w:val="Hyperlink"/>
                <w:noProof/>
                <w:lang w:val="bg-BG"/>
              </w:rPr>
              <w:t>1.1</w:t>
            </w:r>
            <w:r>
              <w:rPr>
                <w:rFonts w:eastAsiaTheme="minorEastAsia"/>
                <w:noProof/>
                <w:lang w:eastAsia="en-GB"/>
              </w:rPr>
              <w:tab/>
            </w:r>
            <w:r w:rsidRPr="00CD538D">
              <w:rPr>
                <w:rStyle w:val="Hyperlink"/>
                <w:noProof/>
              </w:rPr>
              <w:t>Background</w:t>
            </w:r>
            <w:r>
              <w:rPr>
                <w:noProof/>
                <w:webHidden/>
              </w:rPr>
              <w:tab/>
            </w:r>
            <w:r>
              <w:rPr>
                <w:noProof/>
                <w:webHidden/>
              </w:rPr>
              <w:fldChar w:fldCharType="begin"/>
            </w:r>
            <w:r>
              <w:rPr>
                <w:noProof/>
                <w:webHidden/>
              </w:rPr>
              <w:instrText xml:space="preserve"> PAGEREF _Toc236213855 \h </w:instrText>
            </w:r>
            <w:r>
              <w:rPr>
                <w:noProof/>
                <w:webHidden/>
              </w:rPr>
            </w:r>
            <w:r>
              <w:rPr>
                <w:noProof/>
                <w:webHidden/>
              </w:rPr>
              <w:fldChar w:fldCharType="separate"/>
            </w:r>
            <w:r>
              <w:rPr>
                <w:noProof/>
                <w:webHidden/>
              </w:rPr>
              <w:t>6</w:t>
            </w:r>
            <w:r>
              <w:rPr>
                <w:noProof/>
                <w:webHidden/>
              </w:rPr>
              <w:fldChar w:fldCharType="end"/>
            </w:r>
          </w:hyperlink>
        </w:p>
        <w:p w14:paraId="53DF5A26" w14:textId="3C0997EF" w:rsidR="00A2402D" w:rsidRDefault="00A2402D">
          <w:pPr>
            <w:pStyle w:val="TOC2"/>
            <w:tabs>
              <w:tab w:val="right" w:leader="dot" w:pos="9016"/>
            </w:tabs>
            <w:rPr>
              <w:rFonts w:eastAsiaTheme="minorEastAsia"/>
              <w:noProof/>
              <w:lang w:eastAsia="en-GB"/>
            </w:rPr>
          </w:pPr>
          <w:hyperlink w:anchor="_Toc236213856" w:history="1">
            <w:r w:rsidRPr="00CD538D">
              <w:rPr>
                <w:rStyle w:val="Hyperlink"/>
                <w:noProof/>
              </w:rPr>
              <w:t>1.2 Business Problem</w:t>
            </w:r>
            <w:r>
              <w:rPr>
                <w:noProof/>
                <w:webHidden/>
              </w:rPr>
              <w:tab/>
            </w:r>
            <w:r>
              <w:rPr>
                <w:noProof/>
                <w:webHidden/>
              </w:rPr>
              <w:fldChar w:fldCharType="begin"/>
            </w:r>
            <w:r>
              <w:rPr>
                <w:noProof/>
                <w:webHidden/>
              </w:rPr>
              <w:instrText xml:space="preserve"> PAGEREF _Toc236213856 \h </w:instrText>
            </w:r>
            <w:r>
              <w:rPr>
                <w:noProof/>
                <w:webHidden/>
              </w:rPr>
            </w:r>
            <w:r>
              <w:rPr>
                <w:noProof/>
                <w:webHidden/>
              </w:rPr>
              <w:fldChar w:fldCharType="separate"/>
            </w:r>
            <w:r>
              <w:rPr>
                <w:noProof/>
                <w:webHidden/>
              </w:rPr>
              <w:t>6</w:t>
            </w:r>
            <w:r>
              <w:rPr>
                <w:noProof/>
                <w:webHidden/>
              </w:rPr>
              <w:fldChar w:fldCharType="end"/>
            </w:r>
          </w:hyperlink>
        </w:p>
        <w:p w14:paraId="3A9235ED" w14:textId="16043D14" w:rsidR="00A2402D" w:rsidRDefault="00A2402D">
          <w:pPr>
            <w:pStyle w:val="TOC2"/>
            <w:tabs>
              <w:tab w:val="right" w:leader="dot" w:pos="9016"/>
            </w:tabs>
            <w:rPr>
              <w:rFonts w:eastAsiaTheme="minorEastAsia"/>
              <w:noProof/>
              <w:lang w:eastAsia="en-GB"/>
            </w:rPr>
          </w:pPr>
          <w:hyperlink w:anchor="_Toc236213857" w:history="1">
            <w:r w:rsidRPr="00CD538D">
              <w:rPr>
                <w:rStyle w:val="Hyperlink"/>
                <w:noProof/>
              </w:rPr>
              <w:t>1.3 Aim</w:t>
            </w:r>
            <w:r>
              <w:rPr>
                <w:noProof/>
                <w:webHidden/>
              </w:rPr>
              <w:tab/>
            </w:r>
            <w:r>
              <w:rPr>
                <w:noProof/>
                <w:webHidden/>
              </w:rPr>
              <w:fldChar w:fldCharType="begin"/>
            </w:r>
            <w:r>
              <w:rPr>
                <w:noProof/>
                <w:webHidden/>
              </w:rPr>
              <w:instrText xml:space="preserve"> PAGEREF _Toc236213857 \h </w:instrText>
            </w:r>
            <w:r>
              <w:rPr>
                <w:noProof/>
                <w:webHidden/>
              </w:rPr>
            </w:r>
            <w:r>
              <w:rPr>
                <w:noProof/>
                <w:webHidden/>
              </w:rPr>
              <w:fldChar w:fldCharType="separate"/>
            </w:r>
            <w:r>
              <w:rPr>
                <w:noProof/>
                <w:webHidden/>
              </w:rPr>
              <w:t>7</w:t>
            </w:r>
            <w:r>
              <w:rPr>
                <w:noProof/>
                <w:webHidden/>
              </w:rPr>
              <w:fldChar w:fldCharType="end"/>
            </w:r>
          </w:hyperlink>
        </w:p>
        <w:p w14:paraId="162BA1F0" w14:textId="34AB16E8" w:rsidR="00A2402D" w:rsidRDefault="00A2402D">
          <w:pPr>
            <w:pStyle w:val="TOC2"/>
            <w:tabs>
              <w:tab w:val="right" w:leader="dot" w:pos="9016"/>
            </w:tabs>
            <w:rPr>
              <w:rFonts w:eastAsiaTheme="minorEastAsia"/>
              <w:noProof/>
              <w:lang w:eastAsia="en-GB"/>
            </w:rPr>
          </w:pPr>
          <w:hyperlink w:anchor="_Toc236213858" w:history="1">
            <w:r w:rsidRPr="00CD538D">
              <w:rPr>
                <w:rStyle w:val="Hyperlink"/>
                <w:noProof/>
              </w:rPr>
              <w:t>1.4 Objectives</w:t>
            </w:r>
            <w:r>
              <w:rPr>
                <w:noProof/>
                <w:webHidden/>
              </w:rPr>
              <w:tab/>
            </w:r>
            <w:r>
              <w:rPr>
                <w:noProof/>
                <w:webHidden/>
              </w:rPr>
              <w:fldChar w:fldCharType="begin"/>
            </w:r>
            <w:r>
              <w:rPr>
                <w:noProof/>
                <w:webHidden/>
              </w:rPr>
              <w:instrText xml:space="preserve"> PAGEREF _Toc236213858 \h </w:instrText>
            </w:r>
            <w:r>
              <w:rPr>
                <w:noProof/>
                <w:webHidden/>
              </w:rPr>
            </w:r>
            <w:r>
              <w:rPr>
                <w:noProof/>
                <w:webHidden/>
              </w:rPr>
              <w:fldChar w:fldCharType="separate"/>
            </w:r>
            <w:r>
              <w:rPr>
                <w:noProof/>
                <w:webHidden/>
              </w:rPr>
              <w:t>7</w:t>
            </w:r>
            <w:r>
              <w:rPr>
                <w:noProof/>
                <w:webHidden/>
              </w:rPr>
              <w:fldChar w:fldCharType="end"/>
            </w:r>
          </w:hyperlink>
        </w:p>
        <w:p w14:paraId="22F029B0" w14:textId="20EB3CDC" w:rsidR="00A2402D" w:rsidRDefault="00A2402D">
          <w:pPr>
            <w:pStyle w:val="TOC1"/>
            <w:tabs>
              <w:tab w:val="right" w:leader="dot" w:pos="9016"/>
            </w:tabs>
            <w:rPr>
              <w:rFonts w:eastAsiaTheme="minorEastAsia"/>
              <w:noProof/>
              <w:lang w:eastAsia="en-GB"/>
            </w:rPr>
          </w:pPr>
          <w:hyperlink w:anchor="_Toc236213859" w:history="1">
            <w:r w:rsidRPr="00CD538D">
              <w:rPr>
                <w:rStyle w:val="Hyperlink"/>
                <w:noProof/>
                <w:lang w:val="bg-BG"/>
              </w:rPr>
              <w:t xml:space="preserve">2. </w:t>
            </w:r>
            <w:r w:rsidRPr="00CD538D">
              <w:rPr>
                <w:rStyle w:val="Hyperlink"/>
                <w:noProof/>
              </w:rPr>
              <w:t>Literature Review</w:t>
            </w:r>
            <w:r>
              <w:rPr>
                <w:noProof/>
                <w:webHidden/>
              </w:rPr>
              <w:tab/>
            </w:r>
            <w:r>
              <w:rPr>
                <w:noProof/>
                <w:webHidden/>
              </w:rPr>
              <w:fldChar w:fldCharType="begin"/>
            </w:r>
            <w:r>
              <w:rPr>
                <w:noProof/>
                <w:webHidden/>
              </w:rPr>
              <w:instrText xml:space="preserve"> PAGEREF _Toc236213859 \h </w:instrText>
            </w:r>
            <w:r>
              <w:rPr>
                <w:noProof/>
                <w:webHidden/>
              </w:rPr>
            </w:r>
            <w:r>
              <w:rPr>
                <w:noProof/>
                <w:webHidden/>
              </w:rPr>
              <w:fldChar w:fldCharType="separate"/>
            </w:r>
            <w:r>
              <w:rPr>
                <w:noProof/>
                <w:webHidden/>
              </w:rPr>
              <w:t>7</w:t>
            </w:r>
            <w:r>
              <w:rPr>
                <w:noProof/>
                <w:webHidden/>
              </w:rPr>
              <w:fldChar w:fldCharType="end"/>
            </w:r>
          </w:hyperlink>
        </w:p>
        <w:p w14:paraId="727C12EF" w14:textId="09BA39BD" w:rsidR="00A2402D" w:rsidRDefault="00A2402D">
          <w:pPr>
            <w:pStyle w:val="TOC2"/>
            <w:tabs>
              <w:tab w:val="right" w:leader="dot" w:pos="9016"/>
            </w:tabs>
            <w:rPr>
              <w:rFonts w:eastAsiaTheme="minorEastAsia"/>
              <w:noProof/>
              <w:lang w:eastAsia="en-GB"/>
            </w:rPr>
          </w:pPr>
          <w:hyperlink w:anchor="_Toc236213860" w:history="1">
            <w:r w:rsidRPr="00CD538D">
              <w:rPr>
                <w:rStyle w:val="Hyperlink"/>
                <w:noProof/>
                <w:lang w:val="bg-BG"/>
              </w:rPr>
              <w:t xml:space="preserve">2.1 </w:t>
            </w:r>
            <w:r w:rsidRPr="00CD538D">
              <w:rPr>
                <w:rStyle w:val="Hyperlink"/>
                <w:noProof/>
              </w:rPr>
              <w:t>Predictive Analytics</w:t>
            </w:r>
            <w:r>
              <w:rPr>
                <w:noProof/>
                <w:webHidden/>
              </w:rPr>
              <w:tab/>
            </w:r>
            <w:r>
              <w:rPr>
                <w:noProof/>
                <w:webHidden/>
              </w:rPr>
              <w:fldChar w:fldCharType="begin"/>
            </w:r>
            <w:r>
              <w:rPr>
                <w:noProof/>
                <w:webHidden/>
              </w:rPr>
              <w:instrText xml:space="preserve"> PAGEREF _Toc236213860 \h </w:instrText>
            </w:r>
            <w:r>
              <w:rPr>
                <w:noProof/>
                <w:webHidden/>
              </w:rPr>
            </w:r>
            <w:r>
              <w:rPr>
                <w:noProof/>
                <w:webHidden/>
              </w:rPr>
              <w:fldChar w:fldCharType="separate"/>
            </w:r>
            <w:r>
              <w:rPr>
                <w:noProof/>
                <w:webHidden/>
              </w:rPr>
              <w:t>7</w:t>
            </w:r>
            <w:r>
              <w:rPr>
                <w:noProof/>
                <w:webHidden/>
              </w:rPr>
              <w:fldChar w:fldCharType="end"/>
            </w:r>
          </w:hyperlink>
        </w:p>
        <w:p w14:paraId="1CEF5E67" w14:textId="38006A2E" w:rsidR="00A2402D" w:rsidRDefault="00A2402D">
          <w:pPr>
            <w:pStyle w:val="TOC2"/>
            <w:tabs>
              <w:tab w:val="right" w:leader="dot" w:pos="9016"/>
            </w:tabs>
            <w:rPr>
              <w:rFonts w:eastAsiaTheme="minorEastAsia"/>
              <w:noProof/>
              <w:lang w:eastAsia="en-GB"/>
            </w:rPr>
          </w:pPr>
          <w:hyperlink w:anchor="_Toc236213861" w:history="1">
            <w:r w:rsidRPr="00CD538D">
              <w:rPr>
                <w:rStyle w:val="Hyperlink"/>
                <w:noProof/>
              </w:rPr>
              <w:t>2.3</w:t>
            </w:r>
            <w:r w:rsidRPr="00CD538D">
              <w:rPr>
                <w:rStyle w:val="Hyperlink"/>
                <w:noProof/>
                <w:lang w:val="bg-BG"/>
              </w:rPr>
              <w:t xml:space="preserve"> </w:t>
            </w:r>
            <w:r w:rsidRPr="00CD538D">
              <w:rPr>
                <w:rStyle w:val="Hyperlink"/>
                <w:noProof/>
              </w:rPr>
              <w:t>Classification Algorithms</w:t>
            </w:r>
            <w:r>
              <w:rPr>
                <w:noProof/>
                <w:webHidden/>
              </w:rPr>
              <w:tab/>
            </w:r>
            <w:r>
              <w:rPr>
                <w:noProof/>
                <w:webHidden/>
              </w:rPr>
              <w:fldChar w:fldCharType="begin"/>
            </w:r>
            <w:r>
              <w:rPr>
                <w:noProof/>
                <w:webHidden/>
              </w:rPr>
              <w:instrText xml:space="preserve"> PAGEREF _Toc236213861 \h </w:instrText>
            </w:r>
            <w:r>
              <w:rPr>
                <w:noProof/>
                <w:webHidden/>
              </w:rPr>
            </w:r>
            <w:r>
              <w:rPr>
                <w:noProof/>
                <w:webHidden/>
              </w:rPr>
              <w:fldChar w:fldCharType="separate"/>
            </w:r>
            <w:r>
              <w:rPr>
                <w:noProof/>
                <w:webHidden/>
              </w:rPr>
              <w:t>8</w:t>
            </w:r>
            <w:r>
              <w:rPr>
                <w:noProof/>
                <w:webHidden/>
              </w:rPr>
              <w:fldChar w:fldCharType="end"/>
            </w:r>
          </w:hyperlink>
        </w:p>
        <w:p w14:paraId="26054766" w14:textId="38799C8A" w:rsidR="00A2402D" w:rsidRDefault="00A2402D">
          <w:pPr>
            <w:pStyle w:val="TOC2"/>
            <w:tabs>
              <w:tab w:val="right" w:leader="dot" w:pos="9016"/>
            </w:tabs>
            <w:rPr>
              <w:rFonts w:eastAsiaTheme="minorEastAsia"/>
              <w:noProof/>
              <w:lang w:eastAsia="en-GB"/>
            </w:rPr>
          </w:pPr>
          <w:hyperlink w:anchor="_Toc236213862" w:history="1">
            <w:r w:rsidRPr="00CD538D">
              <w:rPr>
                <w:rStyle w:val="Hyperlink"/>
                <w:rFonts w:ascii="Times New Roman" w:hAnsi="Times New Roman" w:cs="Times New Roman"/>
                <w:noProof/>
              </w:rPr>
              <w:t>2.3 Model Evaluation Metrics</w:t>
            </w:r>
            <w:r>
              <w:rPr>
                <w:noProof/>
                <w:webHidden/>
              </w:rPr>
              <w:tab/>
            </w:r>
            <w:r>
              <w:rPr>
                <w:noProof/>
                <w:webHidden/>
              </w:rPr>
              <w:fldChar w:fldCharType="begin"/>
            </w:r>
            <w:r>
              <w:rPr>
                <w:noProof/>
                <w:webHidden/>
              </w:rPr>
              <w:instrText xml:space="preserve"> PAGEREF _Toc236213862 \h </w:instrText>
            </w:r>
            <w:r>
              <w:rPr>
                <w:noProof/>
                <w:webHidden/>
              </w:rPr>
            </w:r>
            <w:r>
              <w:rPr>
                <w:noProof/>
                <w:webHidden/>
              </w:rPr>
              <w:fldChar w:fldCharType="separate"/>
            </w:r>
            <w:r>
              <w:rPr>
                <w:noProof/>
                <w:webHidden/>
              </w:rPr>
              <w:t>9</w:t>
            </w:r>
            <w:r>
              <w:rPr>
                <w:noProof/>
                <w:webHidden/>
              </w:rPr>
              <w:fldChar w:fldCharType="end"/>
            </w:r>
          </w:hyperlink>
        </w:p>
        <w:p w14:paraId="3390CD73" w14:textId="71A4DC10" w:rsidR="00A2402D" w:rsidRDefault="00A2402D">
          <w:pPr>
            <w:pStyle w:val="TOC2"/>
            <w:tabs>
              <w:tab w:val="right" w:leader="dot" w:pos="9016"/>
            </w:tabs>
            <w:rPr>
              <w:rFonts w:eastAsiaTheme="minorEastAsia"/>
              <w:noProof/>
              <w:lang w:eastAsia="en-GB"/>
            </w:rPr>
          </w:pPr>
          <w:hyperlink w:anchor="_Toc236213863" w:history="1">
            <w:r w:rsidRPr="00CD538D">
              <w:rPr>
                <w:rStyle w:val="Hyperlink"/>
                <w:noProof/>
              </w:rPr>
              <w:t>2.4</w:t>
            </w:r>
            <w:r w:rsidRPr="00CD538D">
              <w:rPr>
                <w:rStyle w:val="Hyperlink"/>
                <w:noProof/>
                <w:lang w:val="bg-BG"/>
              </w:rPr>
              <w:t xml:space="preserve"> </w:t>
            </w:r>
            <w:r w:rsidRPr="00CD538D">
              <w:rPr>
                <w:rStyle w:val="Hyperlink"/>
                <w:noProof/>
              </w:rPr>
              <w:t>Clustering</w:t>
            </w:r>
            <w:r>
              <w:rPr>
                <w:noProof/>
                <w:webHidden/>
              </w:rPr>
              <w:tab/>
            </w:r>
            <w:r>
              <w:rPr>
                <w:noProof/>
                <w:webHidden/>
              </w:rPr>
              <w:fldChar w:fldCharType="begin"/>
            </w:r>
            <w:r>
              <w:rPr>
                <w:noProof/>
                <w:webHidden/>
              </w:rPr>
              <w:instrText xml:space="preserve"> PAGEREF _Toc236213863 \h </w:instrText>
            </w:r>
            <w:r>
              <w:rPr>
                <w:noProof/>
                <w:webHidden/>
              </w:rPr>
            </w:r>
            <w:r>
              <w:rPr>
                <w:noProof/>
                <w:webHidden/>
              </w:rPr>
              <w:fldChar w:fldCharType="separate"/>
            </w:r>
            <w:r>
              <w:rPr>
                <w:noProof/>
                <w:webHidden/>
              </w:rPr>
              <w:t>9</w:t>
            </w:r>
            <w:r>
              <w:rPr>
                <w:noProof/>
                <w:webHidden/>
              </w:rPr>
              <w:fldChar w:fldCharType="end"/>
            </w:r>
          </w:hyperlink>
        </w:p>
        <w:p w14:paraId="552693DC" w14:textId="4D641819" w:rsidR="00A2402D" w:rsidRDefault="00A2402D">
          <w:pPr>
            <w:pStyle w:val="TOC1"/>
            <w:tabs>
              <w:tab w:val="right" w:leader="dot" w:pos="9016"/>
            </w:tabs>
            <w:rPr>
              <w:rFonts w:eastAsiaTheme="minorEastAsia"/>
              <w:noProof/>
              <w:lang w:eastAsia="en-GB"/>
            </w:rPr>
          </w:pPr>
          <w:hyperlink w:anchor="_Toc236213864" w:history="1">
            <w:r w:rsidRPr="00CD538D">
              <w:rPr>
                <w:rStyle w:val="Hyperlink"/>
                <w:noProof/>
              </w:rPr>
              <w:t>3. Methodology</w:t>
            </w:r>
            <w:r>
              <w:rPr>
                <w:noProof/>
                <w:webHidden/>
              </w:rPr>
              <w:tab/>
            </w:r>
            <w:r>
              <w:rPr>
                <w:noProof/>
                <w:webHidden/>
              </w:rPr>
              <w:fldChar w:fldCharType="begin"/>
            </w:r>
            <w:r>
              <w:rPr>
                <w:noProof/>
                <w:webHidden/>
              </w:rPr>
              <w:instrText xml:space="preserve"> PAGEREF _Toc236213864 \h </w:instrText>
            </w:r>
            <w:r>
              <w:rPr>
                <w:noProof/>
                <w:webHidden/>
              </w:rPr>
            </w:r>
            <w:r>
              <w:rPr>
                <w:noProof/>
                <w:webHidden/>
              </w:rPr>
              <w:fldChar w:fldCharType="separate"/>
            </w:r>
            <w:r>
              <w:rPr>
                <w:noProof/>
                <w:webHidden/>
              </w:rPr>
              <w:t>10</w:t>
            </w:r>
            <w:r>
              <w:rPr>
                <w:noProof/>
                <w:webHidden/>
              </w:rPr>
              <w:fldChar w:fldCharType="end"/>
            </w:r>
          </w:hyperlink>
        </w:p>
        <w:p w14:paraId="44034C04" w14:textId="7AB9C103" w:rsidR="00A2402D" w:rsidRDefault="00A2402D">
          <w:pPr>
            <w:pStyle w:val="TOC2"/>
            <w:tabs>
              <w:tab w:val="right" w:leader="dot" w:pos="9016"/>
            </w:tabs>
            <w:rPr>
              <w:rFonts w:eastAsiaTheme="minorEastAsia"/>
              <w:noProof/>
              <w:lang w:eastAsia="en-GB"/>
            </w:rPr>
          </w:pPr>
          <w:hyperlink w:anchor="_Toc236213865" w:history="1">
            <w:r w:rsidRPr="00CD538D">
              <w:rPr>
                <w:rStyle w:val="Hyperlink"/>
                <w:noProof/>
              </w:rPr>
              <w:t>3.1 Dataset Description</w:t>
            </w:r>
            <w:r>
              <w:rPr>
                <w:noProof/>
                <w:webHidden/>
              </w:rPr>
              <w:tab/>
            </w:r>
            <w:r>
              <w:rPr>
                <w:noProof/>
                <w:webHidden/>
              </w:rPr>
              <w:fldChar w:fldCharType="begin"/>
            </w:r>
            <w:r>
              <w:rPr>
                <w:noProof/>
                <w:webHidden/>
              </w:rPr>
              <w:instrText xml:space="preserve"> PAGEREF _Toc236213865 \h </w:instrText>
            </w:r>
            <w:r>
              <w:rPr>
                <w:noProof/>
                <w:webHidden/>
              </w:rPr>
            </w:r>
            <w:r>
              <w:rPr>
                <w:noProof/>
                <w:webHidden/>
              </w:rPr>
              <w:fldChar w:fldCharType="separate"/>
            </w:r>
            <w:r>
              <w:rPr>
                <w:noProof/>
                <w:webHidden/>
              </w:rPr>
              <w:t>12</w:t>
            </w:r>
            <w:r>
              <w:rPr>
                <w:noProof/>
                <w:webHidden/>
              </w:rPr>
              <w:fldChar w:fldCharType="end"/>
            </w:r>
          </w:hyperlink>
        </w:p>
        <w:p w14:paraId="4D882146" w14:textId="6AE9CFDB" w:rsidR="00A2402D" w:rsidRDefault="00A2402D">
          <w:pPr>
            <w:pStyle w:val="TOC2"/>
            <w:tabs>
              <w:tab w:val="right" w:leader="dot" w:pos="9016"/>
            </w:tabs>
            <w:rPr>
              <w:rFonts w:eastAsiaTheme="minorEastAsia"/>
              <w:noProof/>
              <w:lang w:eastAsia="en-GB"/>
            </w:rPr>
          </w:pPr>
          <w:hyperlink w:anchor="_Toc236213866" w:history="1">
            <w:r w:rsidRPr="00CD538D">
              <w:rPr>
                <w:rStyle w:val="Hyperlink"/>
                <w:noProof/>
              </w:rPr>
              <w:t>3.</w:t>
            </w:r>
            <w:r w:rsidRPr="00CD538D">
              <w:rPr>
                <w:rStyle w:val="Hyperlink"/>
                <w:noProof/>
                <w:lang w:val="bg-BG"/>
              </w:rPr>
              <w:t>2</w:t>
            </w:r>
            <w:r w:rsidRPr="00CD538D">
              <w:rPr>
                <w:rStyle w:val="Hyperlink"/>
                <w:noProof/>
              </w:rPr>
              <w:t xml:space="preserve"> Data Preparation</w:t>
            </w:r>
            <w:r>
              <w:rPr>
                <w:noProof/>
                <w:webHidden/>
              </w:rPr>
              <w:tab/>
            </w:r>
            <w:r>
              <w:rPr>
                <w:noProof/>
                <w:webHidden/>
              </w:rPr>
              <w:fldChar w:fldCharType="begin"/>
            </w:r>
            <w:r>
              <w:rPr>
                <w:noProof/>
                <w:webHidden/>
              </w:rPr>
              <w:instrText xml:space="preserve"> PAGEREF _Toc236213866 \h </w:instrText>
            </w:r>
            <w:r>
              <w:rPr>
                <w:noProof/>
                <w:webHidden/>
              </w:rPr>
            </w:r>
            <w:r>
              <w:rPr>
                <w:noProof/>
                <w:webHidden/>
              </w:rPr>
              <w:fldChar w:fldCharType="separate"/>
            </w:r>
            <w:r>
              <w:rPr>
                <w:noProof/>
                <w:webHidden/>
              </w:rPr>
              <w:t>12</w:t>
            </w:r>
            <w:r>
              <w:rPr>
                <w:noProof/>
                <w:webHidden/>
              </w:rPr>
              <w:fldChar w:fldCharType="end"/>
            </w:r>
          </w:hyperlink>
        </w:p>
        <w:p w14:paraId="7A7162E0" w14:textId="48949AA7" w:rsidR="00A2402D" w:rsidRDefault="00A2402D">
          <w:pPr>
            <w:pStyle w:val="TOC3"/>
            <w:tabs>
              <w:tab w:val="right" w:leader="dot" w:pos="9016"/>
            </w:tabs>
            <w:rPr>
              <w:rFonts w:eastAsiaTheme="minorEastAsia"/>
              <w:noProof/>
              <w:lang w:eastAsia="en-GB"/>
            </w:rPr>
          </w:pPr>
          <w:hyperlink w:anchor="_Toc236213867" w:history="1">
            <w:r w:rsidRPr="00CD538D">
              <w:rPr>
                <w:rStyle w:val="Hyperlink"/>
                <w:noProof/>
              </w:rPr>
              <w:t>3.3 Feature Selection</w:t>
            </w:r>
            <w:r>
              <w:rPr>
                <w:noProof/>
                <w:webHidden/>
              </w:rPr>
              <w:tab/>
            </w:r>
            <w:r>
              <w:rPr>
                <w:noProof/>
                <w:webHidden/>
              </w:rPr>
              <w:fldChar w:fldCharType="begin"/>
            </w:r>
            <w:r>
              <w:rPr>
                <w:noProof/>
                <w:webHidden/>
              </w:rPr>
              <w:instrText xml:space="preserve"> PAGEREF _Toc236213867 \h </w:instrText>
            </w:r>
            <w:r>
              <w:rPr>
                <w:noProof/>
                <w:webHidden/>
              </w:rPr>
            </w:r>
            <w:r>
              <w:rPr>
                <w:noProof/>
                <w:webHidden/>
              </w:rPr>
              <w:fldChar w:fldCharType="separate"/>
            </w:r>
            <w:r>
              <w:rPr>
                <w:noProof/>
                <w:webHidden/>
              </w:rPr>
              <w:t>13</w:t>
            </w:r>
            <w:r>
              <w:rPr>
                <w:noProof/>
                <w:webHidden/>
              </w:rPr>
              <w:fldChar w:fldCharType="end"/>
            </w:r>
          </w:hyperlink>
        </w:p>
        <w:p w14:paraId="6AEB3384" w14:textId="2FA1357A" w:rsidR="00A2402D" w:rsidRDefault="00A2402D">
          <w:pPr>
            <w:pStyle w:val="TOC2"/>
            <w:tabs>
              <w:tab w:val="right" w:leader="dot" w:pos="9016"/>
            </w:tabs>
            <w:rPr>
              <w:rFonts w:eastAsiaTheme="minorEastAsia"/>
              <w:noProof/>
              <w:lang w:eastAsia="en-GB"/>
            </w:rPr>
          </w:pPr>
          <w:hyperlink w:anchor="_Toc236213868" w:history="1">
            <w:r w:rsidRPr="00CD538D">
              <w:rPr>
                <w:rStyle w:val="Hyperlink"/>
                <w:noProof/>
                <w:lang w:val="bg-BG"/>
              </w:rPr>
              <w:t xml:space="preserve">3.4 </w:t>
            </w:r>
            <w:r w:rsidRPr="00CD538D">
              <w:rPr>
                <w:rStyle w:val="Hyperlink"/>
                <w:noProof/>
              </w:rPr>
              <w:t>Experimental</w:t>
            </w:r>
            <w:r w:rsidRPr="00CD538D">
              <w:rPr>
                <w:rStyle w:val="Hyperlink"/>
                <w:noProof/>
                <w:lang w:val="bg-BG"/>
              </w:rPr>
              <w:t xml:space="preserve"> </w:t>
            </w:r>
            <w:r w:rsidRPr="00CD538D">
              <w:rPr>
                <w:rStyle w:val="Hyperlink"/>
                <w:noProof/>
              </w:rPr>
              <w:t>Design</w:t>
            </w:r>
            <w:r>
              <w:rPr>
                <w:noProof/>
                <w:webHidden/>
              </w:rPr>
              <w:tab/>
            </w:r>
            <w:r>
              <w:rPr>
                <w:noProof/>
                <w:webHidden/>
              </w:rPr>
              <w:fldChar w:fldCharType="begin"/>
            </w:r>
            <w:r>
              <w:rPr>
                <w:noProof/>
                <w:webHidden/>
              </w:rPr>
              <w:instrText xml:space="preserve"> PAGEREF _Toc236213868 \h </w:instrText>
            </w:r>
            <w:r>
              <w:rPr>
                <w:noProof/>
                <w:webHidden/>
              </w:rPr>
            </w:r>
            <w:r>
              <w:rPr>
                <w:noProof/>
                <w:webHidden/>
              </w:rPr>
              <w:fldChar w:fldCharType="separate"/>
            </w:r>
            <w:r>
              <w:rPr>
                <w:noProof/>
                <w:webHidden/>
              </w:rPr>
              <w:t>15</w:t>
            </w:r>
            <w:r>
              <w:rPr>
                <w:noProof/>
                <w:webHidden/>
              </w:rPr>
              <w:fldChar w:fldCharType="end"/>
            </w:r>
          </w:hyperlink>
        </w:p>
        <w:p w14:paraId="5C2450CD" w14:textId="08055A60" w:rsidR="00A2402D" w:rsidRDefault="00A2402D">
          <w:pPr>
            <w:pStyle w:val="TOC3"/>
            <w:tabs>
              <w:tab w:val="right" w:leader="dot" w:pos="9016"/>
            </w:tabs>
            <w:rPr>
              <w:rFonts w:eastAsiaTheme="minorEastAsia"/>
              <w:noProof/>
              <w:lang w:eastAsia="en-GB"/>
            </w:rPr>
          </w:pPr>
          <w:hyperlink w:anchor="_Toc236213869" w:history="1">
            <w:r w:rsidRPr="00CD538D">
              <w:rPr>
                <w:rStyle w:val="Hyperlink"/>
                <w:noProof/>
                <w:lang w:val="bg-BG"/>
              </w:rPr>
              <w:t xml:space="preserve">3.4.1 </w:t>
            </w:r>
            <w:r w:rsidRPr="00CD538D">
              <w:rPr>
                <w:rStyle w:val="Hyperlink"/>
                <w:noProof/>
              </w:rPr>
              <w:t>Data</w:t>
            </w:r>
            <w:r w:rsidRPr="00CD538D">
              <w:rPr>
                <w:rStyle w:val="Hyperlink"/>
                <w:noProof/>
                <w:lang w:val="bg-BG"/>
              </w:rPr>
              <w:t xml:space="preserve"> </w:t>
            </w:r>
            <w:r w:rsidRPr="00CD538D">
              <w:rPr>
                <w:rStyle w:val="Hyperlink"/>
                <w:noProof/>
              </w:rPr>
              <w:t>Splitting</w:t>
            </w:r>
            <w:r w:rsidRPr="00CD538D">
              <w:rPr>
                <w:rStyle w:val="Hyperlink"/>
                <w:noProof/>
                <w:lang w:val="bg-BG"/>
              </w:rPr>
              <w:t xml:space="preserve"> </w:t>
            </w:r>
            <w:r w:rsidRPr="00CD538D">
              <w:rPr>
                <w:rStyle w:val="Hyperlink"/>
                <w:noProof/>
              </w:rPr>
              <w:t>Strategy</w:t>
            </w:r>
            <w:r>
              <w:rPr>
                <w:noProof/>
                <w:webHidden/>
              </w:rPr>
              <w:tab/>
            </w:r>
            <w:r>
              <w:rPr>
                <w:noProof/>
                <w:webHidden/>
              </w:rPr>
              <w:fldChar w:fldCharType="begin"/>
            </w:r>
            <w:r>
              <w:rPr>
                <w:noProof/>
                <w:webHidden/>
              </w:rPr>
              <w:instrText xml:space="preserve"> PAGEREF _Toc236213869 \h </w:instrText>
            </w:r>
            <w:r>
              <w:rPr>
                <w:noProof/>
                <w:webHidden/>
              </w:rPr>
            </w:r>
            <w:r>
              <w:rPr>
                <w:noProof/>
                <w:webHidden/>
              </w:rPr>
              <w:fldChar w:fldCharType="separate"/>
            </w:r>
            <w:r>
              <w:rPr>
                <w:noProof/>
                <w:webHidden/>
              </w:rPr>
              <w:t>15</w:t>
            </w:r>
            <w:r>
              <w:rPr>
                <w:noProof/>
                <w:webHidden/>
              </w:rPr>
              <w:fldChar w:fldCharType="end"/>
            </w:r>
          </w:hyperlink>
        </w:p>
        <w:p w14:paraId="783CC06E" w14:textId="5CB02F53" w:rsidR="00A2402D" w:rsidRDefault="00A2402D">
          <w:pPr>
            <w:pStyle w:val="TOC3"/>
            <w:tabs>
              <w:tab w:val="right" w:leader="dot" w:pos="9016"/>
            </w:tabs>
            <w:rPr>
              <w:rFonts w:eastAsiaTheme="minorEastAsia"/>
              <w:noProof/>
              <w:lang w:eastAsia="en-GB"/>
            </w:rPr>
          </w:pPr>
          <w:hyperlink w:anchor="_Toc236213870" w:history="1">
            <w:r w:rsidRPr="00CD538D">
              <w:rPr>
                <w:rStyle w:val="Hyperlink"/>
                <w:noProof/>
              </w:rPr>
              <w:t>3.4.2 Data Leakage Prevention</w:t>
            </w:r>
            <w:r>
              <w:rPr>
                <w:noProof/>
                <w:webHidden/>
              </w:rPr>
              <w:tab/>
            </w:r>
            <w:r>
              <w:rPr>
                <w:noProof/>
                <w:webHidden/>
              </w:rPr>
              <w:fldChar w:fldCharType="begin"/>
            </w:r>
            <w:r>
              <w:rPr>
                <w:noProof/>
                <w:webHidden/>
              </w:rPr>
              <w:instrText xml:space="preserve"> PAGEREF _Toc236213870 \h </w:instrText>
            </w:r>
            <w:r>
              <w:rPr>
                <w:noProof/>
                <w:webHidden/>
              </w:rPr>
            </w:r>
            <w:r>
              <w:rPr>
                <w:noProof/>
                <w:webHidden/>
              </w:rPr>
              <w:fldChar w:fldCharType="separate"/>
            </w:r>
            <w:r>
              <w:rPr>
                <w:noProof/>
                <w:webHidden/>
              </w:rPr>
              <w:t>16</w:t>
            </w:r>
            <w:r>
              <w:rPr>
                <w:noProof/>
                <w:webHidden/>
              </w:rPr>
              <w:fldChar w:fldCharType="end"/>
            </w:r>
          </w:hyperlink>
        </w:p>
        <w:p w14:paraId="4DAF34BF" w14:textId="2264FE3A" w:rsidR="00A2402D" w:rsidRDefault="00A2402D">
          <w:pPr>
            <w:pStyle w:val="TOC3"/>
            <w:tabs>
              <w:tab w:val="right" w:leader="dot" w:pos="9016"/>
            </w:tabs>
            <w:rPr>
              <w:rFonts w:eastAsiaTheme="minorEastAsia"/>
              <w:noProof/>
              <w:lang w:eastAsia="en-GB"/>
            </w:rPr>
          </w:pPr>
          <w:hyperlink w:anchor="_Toc236213871" w:history="1">
            <w:r w:rsidRPr="00CD538D">
              <w:rPr>
                <w:rStyle w:val="Hyperlink"/>
                <w:noProof/>
              </w:rPr>
              <w:t>3.4.3 Feature Scaling</w:t>
            </w:r>
            <w:r>
              <w:rPr>
                <w:noProof/>
                <w:webHidden/>
              </w:rPr>
              <w:tab/>
            </w:r>
            <w:r>
              <w:rPr>
                <w:noProof/>
                <w:webHidden/>
              </w:rPr>
              <w:fldChar w:fldCharType="begin"/>
            </w:r>
            <w:r>
              <w:rPr>
                <w:noProof/>
                <w:webHidden/>
              </w:rPr>
              <w:instrText xml:space="preserve"> PAGEREF _Toc236213871 \h </w:instrText>
            </w:r>
            <w:r>
              <w:rPr>
                <w:noProof/>
                <w:webHidden/>
              </w:rPr>
            </w:r>
            <w:r>
              <w:rPr>
                <w:noProof/>
                <w:webHidden/>
              </w:rPr>
              <w:fldChar w:fldCharType="separate"/>
            </w:r>
            <w:r>
              <w:rPr>
                <w:noProof/>
                <w:webHidden/>
              </w:rPr>
              <w:t>17</w:t>
            </w:r>
            <w:r>
              <w:rPr>
                <w:noProof/>
                <w:webHidden/>
              </w:rPr>
              <w:fldChar w:fldCharType="end"/>
            </w:r>
          </w:hyperlink>
        </w:p>
        <w:p w14:paraId="558755BB" w14:textId="3395F741" w:rsidR="00A2402D" w:rsidRDefault="00A2402D">
          <w:pPr>
            <w:pStyle w:val="TOC3"/>
            <w:tabs>
              <w:tab w:val="right" w:leader="dot" w:pos="9016"/>
            </w:tabs>
            <w:rPr>
              <w:rFonts w:eastAsiaTheme="minorEastAsia"/>
              <w:noProof/>
              <w:lang w:eastAsia="en-GB"/>
            </w:rPr>
          </w:pPr>
          <w:hyperlink w:anchor="_Toc236213872" w:history="1">
            <w:r w:rsidRPr="00CD538D">
              <w:rPr>
                <w:rStyle w:val="Hyperlink"/>
                <w:noProof/>
              </w:rPr>
              <w:t>3.4.4 Evaluation Strategy</w:t>
            </w:r>
            <w:r>
              <w:rPr>
                <w:noProof/>
                <w:webHidden/>
              </w:rPr>
              <w:tab/>
            </w:r>
            <w:r>
              <w:rPr>
                <w:noProof/>
                <w:webHidden/>
              </w:rPr>
              <w:fldChar w:fldCharType="begin"/>
            </w:r>
            <w:r>
              <w:rPr>
                <w:noProof/>
                <w:webHidden/>
              </w:rPr>
              <w:instrText xml:space="preserve"> PAGEREF _Toc236213872 \h </w:instrText>
            </w:r>
            <w:r>
              <w:rPr>
                <w:noProof/>
                <w:webHidden/>
              </w:rPr>
            </w:r>
            <w:r>
              <w:rPr>
                <w:noProof/>
                <w:webHidden/>
              </w:rPr>
              <w:fldChar w:fldCharType="separate"/>
            </w:r>
            <w:r>
              <w:rPr>
                <w:noProof/>
                <w:webHidden/>
              </w:rPr>
              <w:t>17</w:t>
            </w:r>
            <w:r>
              <w:rPr>
                <w:noProof/>
                <w:webHidden/>
              </w:rPr>
              <w:fldChar w:fldCharType="end"/>
            </w:r>
          </w:hyperlink>
        </w:p>
        <w:p w14:paraId="43F0D8AD" w14:textId="4BD754D5" w:rsidR="00A2402D" w:rsidRDefault="00A2402D">
          <w:pPr>
            <w:pStyle w:val="TOC2"/>
            <w:tabs>
              <w:tab w:val="right" w:leader="dot" w:pos="9016"/>
            </w:tabs>
            <w:rPr>
              <w:rFonts w:eastAsiaTheme="minorEastAsia"/>
              <w:noProof/>
              <w:lang w:eastAsia="en-GB"/>
            </w:rPr>
          </w:pPr>
          <w:hyperlink w:anchor="_Toc236213873" w:history="1">
            <w:r w:rsidRPr="00CD538D">
              <w:rPr>
                <w:rStyle w:val="Hyperlink"/>
                <w:noProof/>
                <w:lang w:val="bg-BG"/>
              </w:rPr>
              <w:t xml:space="preserve">3.5 </w:t>
            </w:r>
            <w:r w:rsidRPr="00CD538D">
              <w:rPr>
                <w:rStyle w:val="Hyperlink"/>
                <w:noProof/>
              </w:rPr>
              <w:t>Classification</w:t>
            </w:r>
            <w:r w:rsidRPr="00CD538D">
              <w:rPr>
                <w:rStyle w:val="Hyperlink"/>
                <w:noProof/>
                <w:lang w:val="bg-BG"/>
              </w:rPr>
              <w:t xml:space="preserve"> </w:t>
            </w:r>
            <w:r w:rsidRPr="00CD538D">
              <w:rPr>
                <w:rStyle w:val="Hyperlink"/>
                <w:noProof/>
              </w:rPr>
              <w:t>Models</w:t>
            </w:r>
            <w:r>
              <w:rPr>
                <w:noProof/>
                <w:webHidden/>
              </w:rPr>
              <w:tab/>
            </w:r>
            <w:r>
              <w:rPr>
                <w:noProof/>
                <w:webHidden/>
              </w:rPr>
              <w:fldChar w:fldCharType="begin"/>
            </w:r>
            <w:r>
              <w:rPr>
                <w:noProof/>
                <w:webHidden/>
              </w:rPr>
              <w:instrText xml:space="preserve"> PAGEREF _Toc236213873 \h </w:instrText>
            </w:r>
            <w:r>
              <w:rPr>
                <w:noProof/>
                <w:webHidden/>
              </w:rPr>
            </w:r>
            <w:r>
              <w:rPr>
                <w:noProof/>
                <w:webHidden/>
              </w:rPr>
              <w:fldChar w:fldCharType="separate"/>
            </w:r>
            <w:r>
              <w:rPr>
                <w:noProof/>
                <w:webHidden/>
              </w:rPr>
              <w:t>17</w:t>
            </w:r>
            <w:r>
              <w:rPr>
                <w:noProof/>
                <w:webHidden/>
              </w:rPr>
              <w:fldChar w:fldCharType="end"/>
            </w:r>
          </w:hyperlink>
        </w:p>
        <w:p w14:paraId="09B5345A" w14:textId="514CB3C6" w:rsidR="00A2402D" w:rsidRDefault="00A2402D">
          <w:pPr>
            <w:pStyle w:val="TOC3"/>
            <w:tabs>
              <w:tab w:val="right" w:leader="dot" w:pos="9016"/>
            </w:tabs>
            <w:rPr>
              <w:rFonts w:eastAsiaTheme="minorEastAsia"/>
              <w:noProof/>
              <w:lang w:eastAsia="en-GB"/>
            </w:rPr>
          </w:pPr>
          <w:hyperlink w:anchor="_Toc236213874" w:history="1">
            <w:r w:rsidRPr="00CD538D">
              <w:rPr>
                <w:rStyle w:val="Hyperlink"/>
                <w:noProof/>
              </w:rPr>
              <w:t>3.5.1 Logistic Regression</w:t>
            </w:r>
            <w:r>
              <w:rPr>
                <w:noProof/>
                <w:webHidden/>
              </w:rPr>
              <w:tab/>
            </w:r>
            <w:r>
              <w:rPr>
                <w:noProof/>
                <w:webHidden/>
              </w:rPr>
              <w:fldChar w:fldCharType="begin"/>
            </w:r>
            <w:r>
              <w:rPr>
                <w:noProof/>
                <w:webHidden/>
              </w:rPr>
              <w:instrText xml:space="preserve"> PAGEREF _Toc236213874 \h </w:instrText>
            </w:r>
            <w:r>
              <w:rPr>
                <w:noProof/>
                <w:webHidden/>
              </w:rPr>
            </w:r>
            <w:r>
              <w:rPr>
                <w:noProof/>
                <w:webHidden/>
              </w:rPr>
              <w:fldChar w:fldCharType="separate"/>
            </w:r>
            <w:r>
              <w:rPr>
                <w:noProof/>
                <w:webHidden/>
              </w:rPr>
              <w:t>17</w:t>
            </w:r>
            <w:r>
              <w:rPr>
                <w:noProof/>
                <w:webHidden/>
              </w:rPr>
              <w:fldChar w:fldCharType="end"/>
            </w:r>
          </w:hyperlink>
        </w:p>
        <w:p w14:paraId="07A60976" w14:textId="4B91F50C" w:rsidR="00A2402D" w:rsidRDefault="00A2402D">
          <w:pPr>
            <w:pStyle w:val="TOC3"/>
            <w:tabs>
              <w:tab w:val="right" w:leader="dot" w:pos="9016"/>
            </w:tabs>
            <w:rPr>
              <w:rFonts w:eastAsiaTheme="minorEastAsia"/>
              <w:noProof/>
              <w:lang w:eastAsia="en-GB"/>
            </w:rPr>
          </w:pPr>
          <w:hyperlink w:anchor="_Toc236213875" w:history="1">
            <w:r w:rsidRPr="00CD538D">
              <w:rPr>
                <w:rStyle w:val="Hyperlink"/>
                <w:noProof/>
              </w:rPr>
              <w:t>3.5.2 Decision Tree</w:t>
            </w:r>
            <w:r>
              <w:rPr>
                <w:noProof/>
                <w:webHidden/>
              </w:rPr>
              <w:tab/>
            </w:r>
            <w:r>
              <w:rPr>
                <w:noProof/>
                <w:webHidden/>
              </w:rPr>
              <w:fldChar w:fldCharType="begin"/>
            </w:r>
            <w:r>
              <w:rPr>
                <w:noProof/>
                <w:webHidden/>
              </w:rPr>
              <w:instrText xml:space="preserve"> PAGEREF _Toc236213875 \h </w:instrText>
            </w:r>
            <w:r>
              <w:rPr>
                <w:noProof/>
                <w:webHidden/>
              </w:rPr>
            </w:r>
            <w:r>
              <w:rPr>
                <w:noProof/>
                <w:webHidden/>
              </w:rPr>
              <w:fldChar w:fldCharType="separate"/>
            </w:r>
            <w:r>
              <w:rPr>
                <w:noProof/>
                <w:webHidden/>
              </w:rPr>
              <w:t>18</w:t>
            </w:r>
            <w:r>
              <w:rPr>
                <w:noProof/>
                <w:webHidden/>
              </w:rPr>
              <w:fldChar w:fldCharType="end"/>
            </w:r>
          </w:hyperlink>
        </w:p>
        <w:p w14:paraId="07C5A027" w14:textId="0159809D" w:rsidR="00A2402D" w:rsidRDefault="00A2402D">
          <w:pPr>
            <w:pStyle w:val="TOC3"/>
            <w:tabs>
              <w:tab w:val="right" w:leader="dot" w:pos="9016"/>
            </w:tabs>
            <w:rPr>
              <w:rFonts w:eastAsiaTheme="minorEastAsia"/>
              <w:noProof/>
              <w:lang w:eastAsia="en-GB"/>
            </w:rPr>
          </w:pPr>
          <w:hyperlink w:anchor="_Toc236213876" w:history="1">
            <w:r w:rsidRPr="00CD538D">
              <w:rPr>
                <w:rStyle w:val="Hyperlink"/>
                <w:noProof/>
              </w:rPr>
              <w:t>3.5.3 Random Forest</w:t>
            </w:r>
            <w:r>
              <w:rPr>
                <w:noProof/>
                <w:webHidden/>
              </w:rPr>
              <w:tab/>
            </w:r>
            <w:r>
              <w:rPr>
                <w:noProof/>
                <w:webHidden/>
              </w:rPr>
              <w:fldChar w:fldCharType="begin"/>
            </w:r>
            <w:r>
              <w:rPr>
                <w:noProof/>
                <w:webHidden/>
              </w:rPr>
              <w:instrText xml:space="preserve"> PAGEREF _Toc236213876 \h </w:instrText>
            </w:r>
            <w:r>
              <w:rPr>
                <w:noProof/>
                <w:webHidden/>
              </w:rPr>
            </w:r>
            <w:r>
              <w:rPr>
                <w:noProof/>
                <w:webHidden/>
              </w:rPr>
              <w:fldChar w:fldCharType="separate"/>
            </w:r>
            <w:r>
              <w:rPr>
                <w:noProof/>
                <w:webHidden/>
              </w:rPr>
              <w:t>19</w:t>
            </w:r>
            <w:r>
              <w:rPr>
                <w:noProof/>
                <w:webHidden/>
              </w:rPr>
              <w:fldChar w:fldCharType="end"/>
            </w:r>
          </w:hyperlink>
        </w:p>
        <w:p w14:paraId="439DB90E" w14:textId="7A324AB1" w:rsidR="00A2402D" w:rsidRDefault="00A2402D">
          <w:pPr>
            <w:pStyle w:val="TOC3"/>
            <w:tabs>
              <w:tab w:val="right" w:leader="dot" w:pos="9016"/>
            </w:tabs>
            <w:rPr>
              <w:rFonts w:eastAsiaTheme="minorEastAsia"/>
              <w:noProof/>
              <w:lang w:eastAsia="en-GB"/>
            </w:rPr>
          </w:pPr>
          <w:hyperlink w:anchor="_Toc236213877" w:history="1">
            <w:r w:rsidRPr="00CD538D">
              <w:rPr>
                <w:rStyle w:val="Hyperlink"/>
                <w:noProof/>
              </w:rPr>
              <w:t>3.5.4 Model Comparison</w:t>
            </w:r>
            <w:r>
              <w:rPr>
                <w:noProof/>
                <w:webHidden/>
              </w:rPr>
              <w:tab/>
            </w:r>
            <w:r>
              <w:rPr>
                <w:noProof/>
                <w:webHidden/>
              </w:rPr>
              <w:fldChar w:fldCharType="begin"/>
            </w:r>
            <w:r>
              <w:rPr>
                <w:noProof/>
                <w:webHidden/>
              </w:rPr>
              <w:instrText xml:space="preserve"> PAGEREF _Toc236213877 \h </w:instrText>
            </w:r>
            <w:r>
              <w:rPr>
                <w:noProof/>
                <w:webHidden/>
              </w:rPr>
            </w:r>
            <w:r>
              <w:rPr>
                <w:noProof/>
                <w:webHidden/>
              </w:rPr>
              <w:fldChar w:fldCharType="separate"/>
            </w:r>
            <w:r>
              <w:rPr>
                <w:noProof/>
                <w:webHidden/>
              </w:rPr>
              <w:t>21</w:t>
            </w:r>
            <w:r>
              <w:rPr>
                <w:noProof/>
                <w:webHidden/>
              </w:rPr>
              <w:fldChar w:fldCharType="end"/>
            </w:r>
          </w:hyperlink>
        </w:p>
        <w:p w14:paraId="14D13378" w14:textId="1D55DBDC" w:rsidR="00A2402D" w:rsidRDefault="00A2402D">
          <w:pPr>
            <w:pStyle w:val="TOC2"/>
            <w:tabs>
              <w:tab w:val="right" w:leader="dot" w:pos="9016"/>
            </w:tabs>
            <w:rPr>
              <w:rFonts w:eastAsiaTheme="minorEastAsia"/>
              <w:noProof/>
              <w:lang w:eastAsia="en-GB"/>
            </w:rPr>
          </w:pPr>
          <w:hyperlink w:anchor="_Toc236213878" w:history="1">
            <w:r w:rsidRPr="00CD538D">
              <w:rPr>
                <w:rStyle w:val="Hyperlink"/>
                <w:noProof/>
              </w:rPr>
              <w:t>3.6 Hyperparameter Tuning</w:t>
            </w:r>
            <w:r>
              <w:rPr>
                <w:noProof/>
                <w:webHidden/>
              </w:rPr>
              <w:tab/>
            </w:r>
            <w:r>
              <w:rPr>
                <w:noProof/>
                <w:webHidden/>
              </w:rPr>
              <w:fldChar w:fldCharType="begin"/>
            </w:r>
            <w:r>
              <w:rPr>
                <w:noProof/>
                <w:webHidden/>
              </w:rPr>
              <w:instrText xml:space="preserve"> PAGEREF _Toc236213878 \h </w:instrText>
            </w:r>
            <w:r>
              <w:rPr>
                <w:noProof/>
                <w:webHidden/>
              </w:rPr>
            </w:r>
            <w:r>
              <w:rPr>
                <w:noProof/>
                <w:webHidden/>
              </w:rPr>
              <w:fldChar w:fldCharType="separate"/>
            </w:r>
            <w:r>
              <w:rPr>
                <w:noProof/>
                <w:webHidden/>
              </w:rPr>
              <w:t>22</w:t>
            </w:r>
            <w:r>
              <w:rPr>
                <w:noProof/>
                <w:webHidden/>
              </w:rPr>
              <w:fldChar w:fldCharType="end"/>
            </w:r>
          </w:hyperlink>
        </w:p>
        <w:p w14:paraId="38B02CDB" w14:textId="127DA91C" w:rsidR="00A2402D" w:rsidRDefault="00A2402D">
          <w:pPr>
            <w:pStyle w:val="TOC2"/>
            <w:tabs>
              <w:tab w:val="right" w:leader="dot" w:pos="9016"/>
            </w:tabs>
            <w:rPr>
              <w:rFonts w:eastAsiaTheme="minorEastAsia"/>
              <w:noProof/>
              <w:lang w:eastAsia="en-GB"/>
            </w:rPr>
          </w:pPr>
          <w:hyperlink w:anchor="_Toc236213879" w:history="1">
            <w:r w:rsidRPr="00CD538D">
              <w:rPr>
                <w:rStyle w:val="Hyperlink"/>
                <w:noProof/>
              </w:rPr>
              <w:t>3.7 Customer Segmentation Using K-Means</w:t>
            </w:r>
            <w:r>
              <w:rPr>
                <w:noProof/>
                <w:webHidden/>
              </w:rPr>
              <w:tab/>
            </w:r>
            <w:r>
              <w:rPr>
                <w:noProof/>
                <w:webHidden/>
              </w:rPr>
              <w:fldChar w:fldCharType="begin"/>
            </w:r>
            <w:r>
              <w:rPr>
                <w:noProof/>
                <w:webHidden/>
              </w:rPr>
              <w:instrText xml:space="preserve"> PAGEREF _Toc236213879 \h </w:instrText>
            </w:r>
            <w:r>
              <w:rPr>
                <w:noProof/>
                <w:webHidden/>
              </w:rPr>
            </w:r>
            <w:r>
              <w:rPr>
                <w:noProof/>
                <w:webHidden/>
              </w:rPr>
              <w:fldChar w:fldCharType="separate"/>
            </w:r>
            <w:r>
              <w:rPr>
                <w:noProof/>
                <w:webHidden/>
              </w:rPr>
              <w:t>23</w:t>
            </w:r>
            <w:r>
              <w:rPr>
                <w:noProof/>
                <w:webHidden/>
              </w:rPr>
              <w:fldChar w:fldCharType="end"/>
            </w:r>
          </w:hyperlink>
        </w:p>
        <w:p w14:paraId="59B5921E" w14:textId="5398EC46" w:rsidR="00A2402D" w:rsidRDefault="00A2402D">
          <w:pPr>
            <w:pStyle w:val="TOC3"/>
            <w:tabs>
              <w:tab w:val="right" w:leader="dot" w:pos="9016"/>
            </w:tabs>
            <w:rPr>
              <w:rFonts w:eastAsiaTheme="minorEastAsia"/>
              <w:noProof/>
              <w:lang w:eastAsia="en-GB"/>
            </w:rPr>
          </w:pPr>
          <w:hyperlink w:anchor="_Toc236213880" w:history="1">
            <w:r w:rsidRPr="00CD538D">
              <w:rPr>
                <w:rStyle w:val="Hyperlink"/>
                <w:noProof/>
              </w:rPr>
              <w:t>3.7.</w:t>
            </w:r>
            <w:r w:rsidRPr="00CD538D">
              <w:rPr>
                <w:rStyle w:val="Hyperlink"/>
                <w:noProof/>
                <w:lang w:val="bg-BG"/>
              </w:rPr>
              <w:t>1</w:t>
            </w:r>
            <w:r w:rsidRPr="00CD538D">
              <w:rPr>
                <w:rStyle w:val="Hyperlink"/>
                <w:noProof/>
              </w:rPr>
              <w:t>Feature Selection for Clustering</w:t>
            </w:r>
            <w:r>
              <w:rPr>
                <w:noProof/>
                <w:webHidden/>
              </w:rPr>
              <w:tab/>
            </w:r>
            <w:r>
              <w:rPr>
                <w:noProof/>
                <w:webHidden/>
              </w:rPr>
              <w:fldChar w:fldCharType="begin"/>
            </w:r>
            <w:r>
              <w:rPr>
                <w:noProof/>
                <w:webHidden/>
              </w:rPr>
              <w:instrText xml:space="preserve"> PAGEREF _Toc236213880 \h </w:instrText>
            </w:r>
            <w:r>
              <w:rPr>
                <w:noProof/>
                <w:webHidden/>
              </w:rPr>
            </w:r>
            <w:r>
              <w:rPr>
                <w:noProof/>
                <w:webHidden/>
              </w:rPr>
              <w:fldChar w:fldCharType="separate"/>
            </w:r>
            <w:r>
              <w:rPr>
                <w:noProof/>
                <w:webHidden/>
              </w:rPr>
              <w:t>24</w:t>
            </w:r>
            <w:r>
              <w:rPr>
                <w:noProof/>
                <w:webHidden/>
              </w:rPr>
              <w:fldChar w:fldCharType="end"/>
            </w:r>
          </w:hyperlink>
        </w:p>
        <w:p w14:paraId="25B36A75" w14:textId="05CC1B1F" w:rsidR="00A2402D" w:rsidRDefault="00A2402D">
          <w:pPr>
            <w:pStyle w:val="TOC3"/>
            <w:tabs>
              <w:tab w:val="right" w:leader="dot" w:pos="9016"/>
            </w:tabs>
            <w:rPr>
              <w:rFonts w:eastAsiaTheme="minorEastAsia"/>
              <w:noProof/>
              <w:lang w:eastAsia="en-GB"/>
            </w:rPr>
          </w:pPr>
          <w:hyperlink w:anchor="_Toc236213881" w:history="1">
            <w:r w:rsidRPr="00CD538D">
              <w:rPr>
                <w:rStyle w:val="Hyperlink"/>
                <w:noProof/>
              </w:rPr>
              <w:t>3.7.2 Feature Scaling</w:t>
            </w:r>
            <w:r>
              <w:rPr>
                <w:noProof/>
                <w:webHidden/>
              </w:rPr>
              <w:tab/>
            </w:r>
            <w:r>
              <w:rPr>
                <w:noProof/>
                <w:webHidden/>
              </w:rPr>
              <w:fldChar w:fldCharType="begin"/>
            </w:r>
            <w:r>
              <w:rPr>
                <w:noProof/>
                <w:webHidden/>
              </w:rPr>
              <w:instrText xml:space="preserve"> PAGEREF _Toc236213881 \h </w:instrText>
            </w:r>
            <w:r>
              <w:rPr>
                <w:noProof/>
                <w:webHidden/>
              </w:rPr>
            </w:r>
            <w:r>
              <w:rPr>
                <w:noProof/>
                <w:webHidden/>
              </w:rPr>
              <w:fldChar w:fldCharType="separate"/>
            </w:r>
            <w:r>
              <w:rPr>
                <w:noProof/>
                <w:webHidden/>
              </w:rPr>
              <w:t>24</w:t>
            </w:r>
            <w:r>
              <w:rPr>
                <w:noProof/>
                <w:webHidden/>
              </w:rPr>
              <w:fldChar w:fldCharType="end"/>
            </w:r>
          </w:hyperlink>
        </w:p>
        <w:p w14:paraId="6F07D102" w14:textId="683FF21A" w:rsidR="00A2402D" w:rsidRDefault="00A2402D">
          <w:pPr>
            <w:pStyle w:val="TOC3"/>
            <w:tabs>
              <w:tab w:val="right" w:leader="dot" w:pos="9016"/>
            </w:tabs>
            <w:rPr>
              <w:rFonts w:eastAsiaTheme="minorEastAsia"/>
              <w:noProof/>
              <w:lang w:eastAsia="en-GB"/>
            </w:rPr>
          </w:pPr>
          <w:hyperlink w:anchor="_Toc236213882" w:history="1">
            <w:r w:rsidRPr="00CD538D">
              <w:rPr>
                <w:rStyle w:val="Hyperlink"/>
                <w:noProof/>
              </w:rPr>
              <w:t>3.7.3 Determining the Number of Clusters</w:t>
            </w:r>
            <w:r>
              <w:rPr>
                <w:noProof/>
                <w:webHidden/>
              </w:rPr>
              <w:tab/>
            </w:r>
            <w:r>
              <w:rPr>
                <w:noProof/>
                <w:webHidden/>
              </w:rPr>
              <w:fldChar w:fldCharType="begin"/>
            </w:r>
            <w:r>
              <w:rPr>
                <w:noProof/>
                <w:webHidden/>
              </w:rPr>
              <w:instrText xml:space="preserve"> PAGEREF _Toc236213882 \h </w:instrText>
            </w:r>
            <w:r>
              <w:rPr>
                <w:noProof/>
                <w:webHidden/>
              </w:rPr>
            </w:r>
            <w:r>
              <w:rPr>
                <w:noProof/>
                <w:webHidden/>
              </w:rPr>
              <w:fldChar w:fldCharType="separate"/>
            </w:r>
            <w:r>
              <w:rPr>
                <w:noProof/>
                <w:webHidden/>
              </w:rPr>
              <w:t>24</w:t>
            </w:r>
            <w:r>
              <w:rPr>
                <w:noProof/>
                <w:webHidden/>
              </w:rPr>
              <w:fldChar w:fldCharType="end"/>
            </w:r>
          </w:hyperlink>
        </w:p>
        <w:p w14:paraId="19EA3702" w14:textId="0E7C8F20" w:rsidR="00A2402D" w:rsidRDefault="00A2402D">
          <w:pPr>
            <w:pStyle w:val="TOC3"/>
            <w:tabs>
              <w:tab w:val="right" w:leader="dot" w:pos="9016"/>
            </w:tabs>
            <w:rPr>
              <w:rFonts w:eastAsiaTheme="minorEastAsia"/>
              <w:noProof/>
              <w:lang w:eastAsia="en-GB"/>
            </w:rPr>
          </w:pPr>
          <w:hyperlink w:anchor="_Toc236213883" w:history="1">
            <w:r w:rsidRPr="00CD538D">
              <w:rPr>
                <w:rStyle w:val="Hyperlink"/>
                <w:noProof/>
              </w:rPr>
              <w:t>3.7.5 Cluster Profiling</w:t>
            </w:r>
            <w:r>
              <w:rPr>
                <w:noProof/>
                <w:webHidden/>
              </w:rPr>
              <w:tab/>
            </w:r>
            <w:r>
              <w:rPr>
                <w:noProof/>
                <w:webHidden/>
              </w:rPr>
              <w:fldChar w:fldCharType="begin"/>
            </w:r>
            <w:r>
              <w:rPr>
                <w:noProof/>
                <w:webHidden/>
              </w:rPr>
              <w:instrText xml:space="preserve"> PAGEREF _Toc236213883 \h </w:instrText>
            </w:r>
            <w:r>
              <w:rPr>
                <w:noProof/>
                <w:webHidden/>
              </w:rPr>
            </w:r>
            <w:r>
              <w:rPr>
                <w:noProof/>
                <w:webHidden/>
              </w:rPr>
              <w:fldChar w:fldCharType="separate"/>
            </w:r>
            <w:r>
              <w:rPr>
                <w:noProof/>
                <w:webHidden/>
              </w:rPr>
              <w:t>26</w:t>
            </w:r>
            <w:r>
              <w:rPr>
                <w:noProof/>
                <w:webHidden/>
              </w:rPr>
              <w:fldChar w:fldCharType="end"/>
            </w:r>
          </w:hyperlink>
        </w:p>
        <w:p w14:paraId="494D162D" w14:textId="0DA57824" w:rsidR="00A2402D" w:rsidRDefault="00A2402D">
          <w:pPr>
            <w:pStyle w:val="TOC3"/>
            <w:tabs>
              <w:tab w:val="right" w:leader="dot" w:pos="9016"/>
            </w:tabs>
            <w:rPr>
              <w:rFonts w:eastAsiaTheme="minorEastAsia"/>
              <w:noProof/>
              <w:lang w:eastAsia="en-GB"/>
            </w:rPr>
          </w:pPr>
          <w:hyperlink w:anchor="_Toc236213884" w:history="1">
            <w:r w:rsidRPr="00CD538D">
              <w:rPr>
                <w:rStyle w:val="Hyperlink"/>
                <w:noProof/>
              </w:rPr>
              <w:t>3.7.6 Cluster Validation</w:t>
            </w:r>
            <w:r>
              <w:rPr>
                <w:noProof/>
                <w:webHidden/>
              </w:rPr>
              <w:tab/>
            </w:r>
            <w:r>
              <w:rPr>
                <w:noProof/>
                <w:webHidden/>
              </w:rPr>
              <w:fldChar w:fldCharType="begin"/>
            </w:r>
            <w:r>
              <w:rPr>
                <w:noProof/>
                <w:webHidden/>
              </w:rPr>
              <w:instrText xml:space="preserve"> PAGEREF _Toc236213884 \h </w:instrText>
            </w:r>
            <w:r>
              <w:rPr>
                <w:noProof/>
                <w:webHidden/>
              </w:rPr>
            </w:r>
            <w:r>
              <w:rPr>
                <w:noProof/>
                <w:webHidden/>
              </w:rPr>
              <w:fldChar w:fldCharType="separate"/>
            </w:r>
            <w:r>
              <w:rPr>
                <w:noProof/>
                <w:webHidden/>
              </w:rPr>
              <w:t>27</w:t>
            </w:r>
            <w:r>
              <w:rPr>
                <w:noProof/>
                <w:webHidden/>
              </w:rPr>
              <w:fldChar w:fldCharType="end"/>
            </w:r>
          </w:hyperlink>
        </w:p>
        <w:p w14:paraId="2D589D02" w14:textId="09690205" w:rsidR="00A2402D" w:rsidRDefault="00A2402D">
          <w:pPr>
            <w:pStyle w:val="TOC1"/>
            <w:tabs>
              <w:tab w:val="right" w:leader="dot" w:pos="9016"/>
            </w:tabs>
            <w:rPr>
              <w:rFonts w:eastAsiaTheme="minorEastAsia"/>
              <w:noProof/>
              <w:lang w:eastAsia="en-GB"/>
            </w:rPr>
          </w:pPr>
          <w:hyperlink w:anchor="_Toc236213885" w:history="1">
            <w:r w:rsidRPr="00CD538D">
              <w:rPr>
                <w:rStyle w:val="Hyperlink"/>
                <w:noProof/>
                <w:lang w:val="bg-BG"/>
              </w:rPr>
              <w:t>4</w:t>
            </w:r>
            <w:r w:rsidRPr="00CD538D">
              <w:rPr>
                <w:rStyle w:val="Hyperlink"/>
                <w:noProof/>
              </w:rPr>
              <w:t>. Discussion</w:t>
            </w:r>
            <w:r>
              <w:rPr>
                <w:noProof/>
                <w:webHidden/>
              </w:rPr>
              <w:tab/>
            </w:r>
            <w:r>
              <w:rPr>
                <w:noProof/>
                <w:webHidden/>
              </w:rPr>
              <w:fldChar w:fldCharType="begin"/>
            </w:r>
            <w:r>
              <w:rPr>
                <w:noProof/>
                <w:webHidden/>
              </w:rPr>
              <w:instrText xml:space="preserve"> PAGEREF _Toc236213885 \h </w:instrText>
            </w:r>
            <w:r>
              <w:rPr>
                <w:noProof/>
                <w:webHidden/>
              </w:rPr>
            </w:r>
            <w:r>
              <w:rPr>
                <w:noProof/>
                <w:webHidden/>
              </w:rPr>
              <w:fldChar w:fldCharType="separate"/>
            </w:r>
            <w:r>
              <w:rPr>
                <w:noProof/>
                <w:webHidden/>
              </w:rPr>
              <w:t>28</w:t>
            </w:r>
            <w:r>
              <w:rPr>
                <w:noProof/>
                <w:webHidden/>
              </w:rPr>
              <w:fldChar w:fldCharType="end"/>
            </w:r>
          </w:hyperlink>
        </w:p>
        <w:p w14:paraId="3B8C1557" w14:textId="55D129BA" w:rsidR="00A2402D" w:rsidRDefault="00A2402D">
          <w:pPr>
            <w:pStyle w:val="TOC1"/>
            <w:tabs>
              <w:tab w:val="right" w:leader="dot" w:pos="9016"/>
            </w:tabs>
            <w:rPr>
              <w:rFonts w:eastAsiaTheme="minorEastAsia"/>
              <w:noProof/>
              <w:lang w:eastAsia="en-GB"/>
            </w:rPr>
          </w:pPr>
          <w:hyperlink w:anchor="_Toc236213886" w:history="1">
            <w:r w:rsidRPr="00CD538D">
              <w:rPr>
                <w:rStyle w:val="Hyperlink"/>
                <w:rFonts w:ascii="Times New Roman" w:hAnsi="Times New Roman" w:cs="Times New Roman"/>
                <w:noProof/>
                <w:lang w:val="bg-BG"/>
              </w:rPr>
              <w:t>5</w:t>
            </w:r>
            <w:r w:rsidRPr="00CD538D">
              <w:rPr>
                <w:rStyle w:val="Hyperlink"/>
                <w:rFonts w:ascii="Times New Roman" w:hAnsi="Times New Roman" w:cs="Times New Roman"/>
                <w:noProof/>
              </w:rPr>
              <w:t>. Business Recommendations</w:t>
            </w:r>
            <w:r>
              <w:rPr>
                <w:noProof/>
                <w:webHidden/>
              </w:rPr>
              <w:tab/>
            </w:r>
            <w:r>
              <w:rPr>
                <w:noProof/>
                <w:webHidden/>
              </w:rPr>
              <w:fldChar w:fldCharType="begin"/>
            </w:r>
            <w:r>
              <w:rPr>
                <w:noProof/>
                <w:webHidden/>
              </w:rPr>
              <w:instrText xml:space="preserve"> PAGEREF _Toc236213886 \h </w:instrText>
            </w:r>
            <w:r>
              <w:rPr>
                <w:noProof/>
                <w:webHidden/>
              </w:rPr>
            </w:r>
            <w:r>
              <w:rPr>
                <w:noProof/>
                <w:webHidden/>
              </w:rPr>
              <w:fldChar w:fldCharType="separate"/>
            </w:r>
            <w:r>
              <w:rPr>
                <w:noProof/>
                <w:webHidden/>
              </w:rPr>
              <w:t>28</w:t>
            </w:r>
            <w:r>
              <w:rPr>
                <w:noProof/>
                <w:webHidden/>
              </w:rPr>
              <w:fldChar w:fldCharType="end"/>
            </w:r>
          </w:hyperlink>
        </w:p>
        <w:p w14:paraId="081B8C9E" w14:textId="6AB05339" w:rsidR="00A2402D" w:rsidRDefault="00A2402D">
          <w:pPr>
            <w:pStyle w:val="TOC1"/>
            <w:tabs>
              <w:tab w:val="right" w:leader="dot" w:pos="9016"/>
            </w:tabs>
            <w:rPr>
              <w:rFonts w:eastAsiaTheme="minorEastAsia"/>
              <w:noProof/>
              <w:lang w:eastAsia="en-GB"/>
            </w:rPr>
          </w:pPr>
          <w:hyperlink w:anchor="_Toc236213887" w:history="1">
            <w:r w:rsidRPr="00CD538D">
              <w:rPr>
                <w:rStyle w:val="Hyperlink"/>
                <w:noProof/>
                <w:lang w:val="bg-BG"/>
              </w:rPr>
              <w:t>6</w:t>
            </w:r>
            <w:r w:rsidRPr="00CD538D">
              <w:rPr>
                <w:rStyle w:val="Hyperlink"/>
                <w:noProof/>
              </w:rPr>
              <w:t>. Limitations</w:t>
            </w:r>
            <w:r>
              <w:rPr>
                <w:noProof/>
                <w:webHidden/>
              </w:rPr>
              <w:tab/>
            </w:r>
            <w:r>
              <w:rPr>
                <w:noProof/>
                <w:webHidden/>
              </w:rPr>
              <w:fldChar w:fldCharType="begin"/>
            </w:r>
            <w:r>
              <w:rPr>
                <w:noProof/>
                <w:webHidden/>
              </w:rPr>
              <w:instrText xml:space="preserve"> PAGEREF _Toc236213887 \h </w:instrText>
            </w:r>
            <w:r>
              <w:rPr>
                <w:noProof/>
                <w:webHidden/>
              </w:rPr>
            </w:r>
            <w:r>
              <w:rPr>
                <w:noProof/>
                <w:webHidden/>
              </w:rPr>
              <w:fldChar w:fldCharType="separate"/>
            </w:r>
            <w:r>
              <w:rPr>
                <w:noProof/>
                <w:webHidden/>
              </w:rPr>
              <w:t>29</w:t>
            </w:r>
            <w:r>
              <w:rPr>
                <w:noProof/>
                <w:webHidden/>
              </w:rPr>
              <w:fldChar w:fldCharType="end"/>
            </w:r>
          </w:hyperlink>
        </w:p>
        <w:p w14:paraId="23EE2CFE" w14:textId="02BE4EC1" w:rsidR="00A2402D" w:rsidRDefault="00A2402D">
          <w:pPr>
            <w:pStyle w:val="TOC1"/>
            <w:tabs>
              <w:tab w:val="right" w:leader="dot" w:pos="9016"/>
            </w:tabs>
            <w:rPr>
              <w:rFonts w:eastAsiaTheme="minorEastAsia"/>
              <w:noProof/>
              <w:lang w:eastAsia="en-GB"/>
            </w:rPr>
          </w:pPr>
          <w:hyperlink w:anchor="_Toc236213888" w:history="1">
            <w:r w:rsidRPr="00CD538D">
              <w:rPr>
                <w:rStyle w:val="Hyperlink"/>
                <w:noProof/>
                <w:lang w:val="bg-BG"/>
              </w:rPr>
              <w:t>7</w:t>
            </w:r>
            <w:r w:rsidRPr="00CD538D">
              <w:rPr>
                <w:rStyle w:val="Hyperlink"/>
                <w:noProof/>
              </w:rPr>
              <w:t>. Conclusion</w:t>
            </w:r>
            <w:r>
              <w:rPr>
                <w:noProof/>
                <w:webHidden/>
              </w:rPr>
              <w:tab/>
            </w:r>
            <w:r>
              <w:rPr>
                <w:noProof/>
                <w:webHidden/>
              </w:rPr>
              <w:fldChar w:fldCharType="begin"/>
            </w:r>
            <w:r>
              <w:rPr>
                <w:noProof/>
                <w:webHidden/>
              </w:rPr>
              <w:instrText xml:space="preserve"> PAGEREF _Toc236213888 \h </w:instrText>
            </w:r>
            <w:r>
              <w:rPr>
                <w:noProof/>
                <w:webHidden/>
              </w:rPr>
            </w:r>
            <w:r>
              <w:rPr>
                <w:noProof/>
                <w:webHidden/>
              </w:rPr>
              <w:fldChar w:fldCharType="separate"/>
            </w:r>
            <w:r>
              <w:rPr>
                <w:noProof/>
                <w:webHidden/>
              </w:rPr>
              <w:t>29</w:t>
            </w:r>
            <w:r>
              <w:rPr>
                <w:noProof/>
                <w:webHidden/>
              </w:rPr>
              <w:fldChar w:fldCharType="end"/>
            </w:r>
          </w:hyperlink>
        </w:p>
        <w:p w14:paraId="0340CA78" w14:textId="7CFD94A2" w:rsidR="00A2402D" w:rsidRDefault="00A2402D">
          <w:pPr>
            <w:pStyle w:val="TOC1"/>
            <w:tabs>
              <w:tab w:val="right" w:leader="dot" w:pos="9016"/>
            </w:tabs>
            <w:rPr>
              <w:rFonts w:eastAsiaTheme="minorEastAsia"/>
              <w:noProof/>
              <w:lang w:eastAsia="en-GB"/>
            </w:rPr>
          </w:pPr>
          <w:hyperlink w:anchor="_Toc236213889" w:history="1">
            <w:r w:rsidRPr="00CD538D">
              <w:rPr>
                <w:rStyle w:val="Hyperlink"/>
                <w:noProof/>
              </w:rPr>
              <w:t>References</w:t>
            </w:r>
            <w:r>
              <w:rPr>
                <w:noProof/>
                <w:webHidden/>
              </w:rPr>
              <w:tab/>
            </w:r>
            <w:r>
              <w:rPr>
                <w:noProof/>
                <w:webHidden/>
              </w:rPr>
              <w:fldChar w:fldCharType="begin"/>
            </w:r>
            <w:r>
              <w:rPr>
                <w:noProof/>
                <w:webHidden/>
              </w:rPr>
              <w:instrText xml:space="preserve"> PAGEREF _Toc236213889 \h </w:instrText>
            </w:r>
            <w:r>
              <w:rPr>
                <w:noProof/>
                <w:webHidden/>
              </w:rPr>
            </w:r>
            <w:r>
              <w:rPr>
                <w:noProof/>
                <w:webHidden/>
              </w:rPr>
              <w:fldChar w:fldCharType="separate"/>
            </w:r>
            <w:r>
              <w:rPr>
                <w:noProof/>
                <w:webHidden/>
              </w:rPr>
              <w:t>30</w:t>
            </w:r>
            <w:r>
              <w:rPr>
                <w:noProof/>
                <w:webHidden/>
              </w:rPr>
              <w:fldChar w:fldCharType="end"/>
            </w:r>
          </w:hyperlink>
        </w:p>
        <w:p w14:paraId="0199D1CB" w14:textId="67A407ED" w:rsidR="00B6088E" w:rsidRDefault="00B6088E">
          <w:r>
            <w:rPr>
              <w:b/>
              <w:bCs/>
              <w:noProof/>
            </w:rPr>
            <w:fldChar w:fldCharType="end"/>
          </w:r>
        </w:p>
      </w:sdtContent>
    </w:sdt>
    <w:p w14:paraId="5152A20E" w14:textId="77777777" w:rsidR="002E5F9E" w:rsidRDefault="002E5F9E">
      <w:pPr>
        <w:pStyle w:val="TableofFigures"/>
        <w:tabs>
          <w:tab w:val="right" w:leader="hyphen" w:pos="9016"/>
        </w:tabs>
        <w:rPr>
          <w:rFonts w:ascii="Times New Roman" w:hAnsi="Times New Roman" w:cs="Times New Roman"/>
          <w:b/>
          <w:bCs/>
          <w:noProof/>
          <w:lang w:val="bg-BG"/>
        </w:rPr>
      </w:pPr>
    </w:p>
    <w:p w14:paraId="614A6EAA" w14:textId="77777777" w:rsidR="002E5F9E" w:rsidRDefault="002E5F9E">
      <w:pPr>
        <w:pStyle w:val="TableofFigures"/>
        <w:tabs>
          <w:tab w:val="right" w:leader="hyphen" w:pos="9016"/>
        </w:tabs>
        <w:rPr>
          <w:rFonts w:ascii="Times New Roman" w:hAnsi="Times New Roman" w:cs="Times New Roman"/>
          <w:b/>
          <w:bCs/>
          <w:noProof/>
          <w:lang w:val="bg-BG"/>
        </w:rPr>
      </w:pPr>
    </w:p>
    <w:p w14:paraId="1363E919" w14:textId="77777777" w:rsidR="002E5F9E" w:rsidRDefault="002E5F9E">
      <w:pPr>
        <w:pStyle w:val="TableofFigures"/>
        <w:tabs>
          <w:tab w:val="right" w:leader="hyphen" w:pos="9016"/>
        </w:tabs>
        <w:rPr>
          <w:rFonts w:ascii="Times New Roman" w:hAnsi="Times New Roman" w:cs="Times New Roman"/>
          <w:b/>
          <w:bCs/>
          <w:noProof/>
          <w:lang w:val="bg-BG"/>
        </w:rPr>
      </w:pPr>
    </w:p>
    <w:p w14:paraId="36F6FE2C" w14:textId="77777777" w:rsidR="002E5F9E" w:rsidRDefault="002E5F9E">
      <w:pPr>
        <w:pStyle w:val="TableofFigures"/>
        <w:tabs>
          <w:tab w:val="right" w:leader="hyphen" w:pos="9016"/>
        </w:tabs>
        <w:rPr>
          <w:rFonts w:ascii="Times New Roman" w:hAnsi="Times New Roman" w:cs="Times New Roman"/>
          <w:b/>
          <w:bCs/>
          <w:noProof/>
          <w:lang w:val="bg-BG"/>
        </w:rPr>
      </w:pPr>
    </w:p>
    <w:p w14:paraId="53C715BE" w14:textId="77777777" w:rsidR="002E5F9E" w:rsidRDefault="002E5F9E">
      <w:pPr>
        <w:pStyle w:val="TableofFigures"/>
        <w:tabs>
          <w:tab w:val="right" w:leader="hyphen" w:pos="9016"/>
        </w:tabs>
        <w:rPr>
          <w:rFonts w:ascii="Times New Roman" w:hAnsi="Times New Roman" w:cs="Times New Roman"/>
          <w:b/>
          <w:bCs/>
          <w:noProof/>
          <w:lang w:val="bg-BG"/>
        </w:rPr>
      </w:pPr>
    </w:p>
    <w:p w14:paraId="0974E838" w14:textId="77777777" w:rsidR="002E5F9E" w:rsidRDefault="002E5F9E">
      <w:pPr>
        <w:pStyle w:val="TableofFigures"/>
        <w:tabs>
          <w:tab w:val="right" w:leader="hyphen" w:pos="9016"/>
        </w:tabs>
        <w:rPr>
          <w:rFonts w:ascii="Times New Roman" w:hAnsi="Times New Roman" w:cs="Times New Roman"/>
          <w:b/>
          <w:bCs/>
          <w:noProof/>
          <w:lang w:val="bg-BG"/>
        </w:rPr>
      </w:pPr>
    </w:p>
    <w:p w14:paraId="65D65E08" w14:textId="77777777" w:rsidR="002E5F9E" w:rsidRDefault="002E5F9E">
      <w:pPr>
        <w:pStyle w:val="TableofFigures"/>
        <w:tabs>
          <w:tab w:val="right" w:leader="hyphen" w:pos="9016"/>
        </w:tabs>
        <w:rPr>
          <w:rFonts w:ascii="Times New Roman" w:hAnsi="Times New Roman" w:cs="Times New Roman"/>
          <w:b/>
          <w:bCs/>
          <w:noProof/>
          <w:lang w:val="bg-BG"/>
        </w:rPr>
      </w:pPr>
    </w:p>
    <w:p w14:paraId="60B8CFEF" w14:textId="77777777" w:rsidR="002E5F9E" w:rsidRDefault="002E5F9E">
      <w:pPr>
        <w:pStyle w:val="TableofFigures"/>
        <w:tabs>
          <w:tab w:val="right" w:leader="hyphen" w:pos="9016"/>
        </w:tabs>
        <w:rPr>
          <w:rFonts w:ascii="Times New Roman" w:hAnsi="Times New Roman" w:cs="Times New Roman"/>
          <w:b/>
          <w:bCs/>
          <w:noProof/>
          <w:lang w:val="bg-BG"/>
        </w:rPr>
      </w:pPr>
    </w:p>
    <w:p w14:paraId="0C4D62C6" w14:textId="77777777" w:rsidR="002E5F9E" w:rsidRDefault="002E5F9E">
      <w:pPr>
        <w:pStyle w:val="TableofFigures"/>
        <w:tabs>
          <w:tab w:val="right" w:leader="hyphen" w:pos="9016"/>
        </w:tabs>
        <w:rPr>
          <w:rFonts w:ascii="Times New Roman" w:hAnsi="Times New Roman" w:cs="Times New Roman"/>
          <w:b/>
          <w:bCs/>
          <w:noProof/>
          <w:lang w:val="bg-BG"/>
        </w:rPr>
      </w:pPr>
    </w:p>
    <w:p w14:paraId="2A35ADC9" w14:textId="77777777" w:rsidR="002E5F9E" w:rsidRDefault="002E5F9E">
      <w:pPr>
        <w:pStyle w:val="TableofFigures"/>
        <w:tabs>
          <w:tab w:val="right" w:leader="hyphen" w:pos="9016"/>
        </w:tabs>
        <w:rPr>
          <w:rFonts w:ascii="Times New Roman" w:hAnsi="Times New Roman" w:cs="Times New Roman"/>
          <w:b/>
          <w:bCs/>
          <w:noProof/>
          <w:lang w:val="bg-BG"/>
        </w:rPr>
      </w:pPr>
    </w:p>
    <w:p w14:paraId="2EEB5F76" w14:textId="77777777" w:rsidR="002E5F9E" w:rsidRDefault="002E5F9E">
      <w:pPr>
        <w:pStyle w:val="TableofFigures"/>
        <w:tabs>
          <w:tab w:val="right" w:leader="hyphen" w:pos="9016"/>
        </w:tabs>
        <w:rPr>
          <w:rFonts w:ascii="Times New Roman" w:hAnsi="Times New Roman" w:cs="Times New Roman"/>
          <w:b/>
          <w:bCs/>
          <w:noProof/>
          <w:lang w:val="bg-BG"/>
        </w:rPr>
      </w:pPr>
    </w:p>
    <w:p w14:paraId="79FE34D2" w14:textId="77777777" w:rsidR="002E5F9E" w:rsidRDefault="002E5F9E">
      <w:pPr>
        <w:pStyle w:val="TableofFigures"/>
        <w:tabs>
          <w:tab w:val="right" w:leader="hyphen" w:pos="9016"/>
        </w:tabs>
        <w:rPr>
          <w:rFonts w:ascii="Times New Roman" w:hAnsi="Times New Roman" w:cs="Times New Roman"/>
          <w:b/>
          <w:bCs/>
          <w:noProof/>
          <w:lang w:val="bg-BG"/>
        </w:rPr>
      </w:pPr>
    </w:p>
    <w:p w14:paraId="53013751" w14:textId="77777777" w:rsidR="002E5F9E" w:rsidRDefault="002E5F9E">
      <w:pPr>
        <w:pStyle w:val="TableofFigures"/>
        <w:tabs>
          <w:tab w:val="right" w:leader="hyphen" w:pos="9016"/>
        </w:tabs>
        <w:rPr>
          <w:rFonts w:ascii="Times New Roman" w:hAnsi="Times New Roman" w:cs="Times New Roman"/>
          <w:b/>
          <w:bCs/>
          <w:noProof/>
          <w:lang w:val="bg-BG"/>
        </w:rPr>
      </w:pPr>
    </w:p>
    <w:p w14:paraId="42E93EA5" w14:textId="77777777" w:rsidR="002E5F9E" w:rsidRDefault="002E5F9E">
      <w:pPr>
        <w:pStyle w:val="TableofFigures"/>
        <w:tabs>
          <w:tab w:val="right" w:leader="hyphen" w:pos="9016"/>
        </w:tabs>
        <w:rPr>
          <w:rFonts w:ascii="Times New Roman" w:hAnsi="Times New Roman" w:cs="Times New Roman"/>
          <w:b/>
          <w:bCs/>
          <w:noProof/>
          <w:lang w:val="bg-BG"/>
        </w:rPr>
      </w:pPr>
    </w:p>
    <w:p w14:paraId="06DEBE1D" w14:textId="77777777" w:rsidR="002E5F9E" w:rsidRDefault="002E5F9E">
      <w:pPr>
        <w:pStyle w:val="TableofFigures"/>
        <w:tabs>
          <w:tab w:val="right" w:leader="hyphen" w:pos="9016"/>
        </w:tabs>
        <w:rPr>
          <w:rFonts w:ascii="Times New Roman" w:hAnsi="Times New Roman" w:cs="Times New Roman"/>
          <w:b/>
          <w:bCs/>
          <w:noProof/>
          <w:lang w:val="bg-BG"/>
        </w:rPr>
      </w:pPr>
    </w:p>
    <w:p w14:paraId="0EA06C40" w14:textId="77777777" w:rsidR="002E5F9E" w:rsidRDefault="002E5F9E">
      <w:pPr>
        <w:pStyle w:val="TableofFigures"/>
        <w:tabs>
          <w:tab w:val="right" w:leader="hyphen" w:pos="9016"/>
        </w:tabs>
        <w:rPr>
          <w:rFonts w:ascii="Times New Roman" w:hAnsi="Times New Roman" w:cs="Times New Roman"/>
          <w:b/>
          <w:bCs/>
          <w:noProof/>
          <w:lang w:val="bg-BG"/>
        </w:rPr>
      </w:pPr>
    </w:p>
    <w:p w14:paraId="43B17F6E" w14:textId="77777777" w:rsidR="002E5F9E" w:rsidRDefault="002E5F9E">
      <w:pPr>
        <w:pStyle w:val="TableofFigures"/>
        <w:tabs>
          <w:tab w:val="right" w:leader="hyphen" w:pos="9016"/>
        </w:tabs>
        <w:rPr>
          <w:rFonts w:ascii="Times New Roman" w:hAnsi="Times New Roman" w:cs="Times New Roman"/>
          <w:b/>
          <w:bCs/>
          <w:noProof/>
          <w:lang w:val="bg-BG"/>
        </w:rPr>
      </w:pPr>
    </w:p>
    <w:p w14:paraId="3F0D3F1D" w14:textId="77777777" w:rsidR="002E5F9E" w:rsidRDefault="002E5F9E">
      <w:pPr>
        <w:pStyle w:val="TableofFigures"/>
        <w:tabs>
          <w:tab w:val="right" w:leader="hyphen" w:pos="9016"/>
        </w:tabs>
        <w:rPr>
          <w:rFonts w:ascii="Times New Roman" w:hAnsi="Times New Roman" w:cs="Times New Roman"/>
          <w:b/>
          <w:bCs/>
          <w:noProof/>
          <w:lang w:val="bg-BG"/>
        </w:rPr>
      </w:pPr>
    </w:p>
    <w:p w14:paraId="47FA922F" w14:textId="77777777" w:rsidR="002E5F9E" w:rsidRDefault="002E5F9E">
      <w:pPr>
        <w:pStyle w:val="TableofFigures"/>
        <w:tabs>
          <w:tab w:val="right" w:leader="hyphen" w:pos="9016"/>
        </w:tabs>
        <w:rPr>
          <w:rFonts w:ascii="Times New Roman" w:hAnsi="Times New Roman" w:cs="Times New Roman"/>
          <w:b/>
          <w:bCs/>
          <w:noProof/>
          <w:lang w:val="bg-BG"/>
        </w:rPr>
      </w:pPr>
    </w:p>
    <w:p w14:paraId="55E7CBBF" w14:textId="77777777" w:rsidR="002E5F9E" w:rsidRDefault="002E5F9E">
      <w:pPr>
        <w:pStyle w:val="TableofFigures"/>
        <w:tabs>
          <w:tab w:val="right" w:leader="hyphen" w:pos="9016"/>
        </w:tabs>
        <w:rPr>
          <w:rFonts w:ascii="Times New Roman" w:hAnsi="Times New Roman" w:cs="Times New Roman"/>
          <w:b/>
          <w:bCs/>
          <w:noProof/>
          <w:lang w:val="bg-BG"/>
        </w:rPr>
      </w:pPr>
    </w:p>
    <w:p w14:paraId="2B69CA31" w14:textId="77777777" w:rsidR="002E5F9E" w:rsidRDefault="002E5F9E">
      <w:pPr>
        <w:pStyle w:val="TableofFigures"/>
        <w:tabs>
          <w:tab w:val="right" w:leader="hyphen" w:pos="9016"/>
        </w:tabs>
        <w:rPr>
          <w:rFonts w:ascii="Times New Roman" w:hAnsi="Times New Roman" w:cs="Times New Roman"/>
          <w:b/>
          <w:bCs/>
          <w:noProof/>
          <w:lang w:val="bg-BG"/>
        </w:rPr>
      </w:pPr>
    </w:p>
    <w:p w14:paraId="5291BEB0" w14:textId="77777777" w:rsidR="002E5F9E" w:rsidRDefault="002E5F9E">
      <w:pPr>
        <w:pStyle w:val="TableofFigures"/>
        <w:tabs>
          <w:tab w:val="right" w:leader="hyphen" w:pos="9016"/>
        </w:tabs>
        <w:rPr>
          <w:rFonts w:ascii="Times New Roman" w:hAnsi="Times New Roman" w:cs="Times New Roman"/>
          <w:b/>
          <w:bCs/>
          <w:noProof/>
          <w:lang w:val="bg-BG"/>
        </w:rPr>
      </w:pPr>
    </w:p>
    <w:p w14:paraId="79E80EB9" w14:textId="77777777" w:rsidR="002E5F9E" w:rsidRDefault="002E5F9E">
      <w:pPr>
        <w:pStyle w:val="TableofFigures"/>
        <w:tabs>
          <w:tab w:val="right" w:leader="hyphen" w:pos="9016"/>
        </w:tabs>
        <w:rPr>
          <w:rFonts w:ascii="Times New Roman" w:hAnsi="Times New Roman" w:cs="Times New Roman"/>
          <w:b/>
          <w:bCs/>
          <w:noProof/>
          <w:lang w:val="bg-BG"/>
        </w:rPr>
      </w:pPr>
    </w:p>
    <w:p w14:paraId="7CA52664" w14:textId="77777777" w:rsidR="002E5F9E" w:rsidRDefault="002E5F9E">
      <w:pPr>
        <w:pStyle w:val="TableofFigures"/>
        <w:tabs>
          <w:tab w:val="right" w:leader="hyphen" w:pos="9016"/>
        </w:tabs>
        <w:rPr>
          <w:rFonts w:ascii="Times New Roman" w:hAnsi="Times New Roman" w:cs="Times New Roman"/>
          <w:b/>
          <w:bCs/>
          <w:noProof/>
          <w:lang w:val="bg-BG"/>
        </w:rPr>
      </w:pPr>
    </w:p>
    <w:p w14:paraId="4246DFBD" w14:textId="77777777" w:rsidR="002E5F9E" w:rsidRDefault="002E5F9E">
      <w:pPr>
        <w:pStyle w:val="TableofFigures"/>
        <w:tabs>
          <w:tab w:val="right" w:leader="hyphen" w:pos="9016"/>
        </w:tabs>
        <w:rPr>
          <w:rFonts w:ascii="Times New Roman" w:hAnsi="Times New Roman" w:cs="Times New Roman"/>
          <w:b/>
          <w:bCs/>
          <w:noProof/>
          <w:lang w:val="bg-BG"/>
        </w:rPr>
      </w:pPr>
    </w:p>
    <w:p w14:paraId="546921B6" w14:textId="77777777" w:rsidR="002E5F9E" w:rsidRDefault="002E5F9E">
      <w:pPr>
        <w:pStyle w:val="TableofFigures"/>
        <w:tabs>
          <w:tab w:val="right" w:leader="hyphen" w:pos="9016"/>
        </w:tabs>
        <w:rPr>
          <w:rFonts w:ascii="Times New Roman" w:hAnsi="Times New Roman" w:cs="Times New Roman"/>
          <w:b/>
          <w:bCs/>
          <w:noProof/>
          <w:lang w:val="bg-BG"/>
        </w:rPr>
      </w:pPr>
    </w:p>
    <w:p w14:paraId="73127479" w14:textId="77777777" w:rsidR="002E5F9E" w:rsidRDefault="002E5F9E">
      <w:pPr>
        <w:pStyle w:val="TableofFigures"/>
        <w:tabs>
          <w:tab w:val="right" w:leader="hyphen" w:pos="9016"/>
        </w:tabs>
        <w:rPr>
          <w:rFonts w:ascii="Times New Roman" w:hAnsi="Times New Roman" w:cs="Times New Roman"/>
          <w:b/>
          <w:bCs/>
          <w:noProof/>
          <w:lang w:val="bg-BG"/>
        </w:rPr>
      </w:pPr>
    </w:p>
    <w:p w14:paraId="15313707" w14:textId="77777777" w:rsidR="002E5F9E" w:rsidRDefault="002E5F9E">
      <w:pPr>
        <w:pStyle w:val="TableofFigures"/>
        <w:tabs>
          <w:tab w:val="right" w:leader="hyphen" w:pos="9016"/>
        </w:tabs>
        <w:rPr>
          <w:rFonts w:ascii="Times New Roman" w:hAnsi="Times New Roman" w:cs="Times New Roman"/>
          <w:b/>
          <w:bCs/>
          <w:noProof/>
        </w:rPr>
      </w:pPr>
    </w:p>
    <w:p w14:paraId="470A60FC" w14:textId="57D2881B" w:rsidR="00972650" w:rsidRPr="00972650" w:rsidRDefault="00673ECF" w:rsidP="00673ECF">
      <w:pPr>
        <w:pStyle w:val="Heading1"/>
      </w:pPr>
      <w:bookmarkStart w:id="0" w:name="OLE_LINK109"/>
      <w:bookmarkStart w:id="1" w:name="_Toc236213851"/>
      <w:r>
        <w:lastRenderedPageBreak/>
        <w:t>Table of Figures</w:t>
      </w:r>
      <w:bookmarkEnd w:id="1"/>
    </w:p>
    <w:bookmarkEnd w:id="0"/>
    <w:p w14:paraId="3F722C5B" w14:textId="27DC30F2" w:rsidR="00902A4D" w:rsidRDefault="00584F5F">
      <w:pPr>
        <w:pStyle w:val="TableofFigures"/>
        <w:tabs>
          <w:tab w:val="right" w:leader="dot" w:pos="9016"/>
        </w:tabs>
        <w:rPr>
          <w:rFonts w:eastAsiaTheme="minorEastAsia"/>
          <w:noProof/>
          <w:lang w:eastAsia="en-GB"/>
        </w:rPr>
      </w:pPr>
      <w:r>
        <w:rPr>
          <w:rFonts w:ascii="Times New Roman" w:hAnsi="Times New Roman" w:cs="Times New Roman"/>
          <w:b/>
          <w:bCs/>
          <w:noProof/>
          <w:lang w:val="bg-BG"/>
        </w:rPr>
        <w:fldChar w:fldCharType="begin"/>
      </w:r>
      <w:r>
        <w:rPr>
          <w:rFonts w:ascii="Times New Roman" w:hAnsi="Times New Roman" w:cs="Times New Roman"/>
          <w:b/>
          <w:bCs/>
          <w:noProof/>
          <w:lang w:val="bg-BG"/>
        </w:rPr>
        <w:instrText xml:space="preserve"> TOC \h \z \c "Figure" </w:instrText>
      </w:r>
      <w:r>
        <w:rPr>
          <w:rFonts w:ascii="Times New Roman" w:hAnsi="Times New Roman" w:cs="Times New Roman"/>
          <w:b/>
          <w:bCs/>
          <w:noProof/>
          <w:lang w:val="bg-BG"/>
        </w:rPr>
        <w:fldChar w:fldCharType="separate"/>
      </w:r>
      <w:hyperlink w:anchor="_Toc236213597" w:history="1">
        <w:r w:rsidR="00902A4D" w:rsidRPr="00713381">
          <w:rPr>
            <w:rStyle w:val="Hyperlink"/>
            <w:noProof/>
          </w:rPr>
          <w:t>Figure 1</w:t>
        </w:r>
        <w:r w:rsidR="00902A4D" w:rsidRPr="00713381">
          <w:rPr>
            <w:rStyle w:val="Hyperlink"/>
            <w:noProof/>
            <w:lang w:val="bg-BG"/>
          </w:rPr>
          <w:t xml:space="preserve">: </w:t>
        </w:r>
        <w:r w:rsidR="00902A4D" w:rsidRPr="00713381">
          <w:rPr>
            <w:rStyle w:val="Hyperlink"/>
            <w:noProof/>
          </w:rPr>
          <w:t>Conceptual workflow of machine learning-based customer churn prediction</w:t>
        </w:r>
        <w:r w:rsidR="00902A4D" w:rsidRPr="00713381">
          <w:rPr>
            <w:rStyle w:val="Hyperlink"/>
            <w:noProof/>
            <w:lang w:val="bg-BG"/>
          </w:rPr>
          <w:t>.</w:t>
        </w:r>
        <w:r w:rsidR="00902A4D" w:rsidRPr="00713381">
          <w:rPr>
            <w:rStyle w:val="Hyperlink"/>
            <w:noProof/>
          </w:rPr>
          <w:t>Source: Author's illustration developed from the literature presented in [1],[2],[3].</w:t>
        </w:r>
        <w:r w:rsidR="00902A4D">
          <w:rPr>
            <w:noProof/>
            <w:webHidden/>
          </w:rPr>
          <w:tab/>
        </w:r>
        <w:r w:rsidR="00902A4D">
          <w:rPr>
            <w:noProof/>
            <w:webHidden/>
          </w:rPr>
          <w:fldChar w:fldCharType="begin"/>
        </w:r>
        <w:r w:rsidR="00902A4D">
          <w:rPr>
            <w:noProof/>
            <w:webHidden/>
          </w:rPr>
          <w:instrText xml:space="preserve"> PAGEREF _Toc236213597 \h </w:instrText>
        </w:r>
        <w:r w:rsidR="00902A4D">
          <w:rPr>
            <w:noProof/>
            <w:webHidden/>
          </w:rPr>
        </w:r>
        <w:r w:rsidR="00902A4D">
          <w:rPr>
            <w:noProof/>
            <w:webHidden/>
          </w:rPr>
          <w:fldChar w:fldCharType="separate"/>
        </w:r>
        <w:r w:rsidR="00902A4D">
          <w:rPr>
            <w:noProof/>
            <w:webHidden/>
          </w:rPr>
          <w:t>8</w:t>
        </w:r>
        <w:r w:rsidR="00902A4D">
          <w:rPr>
            <w:noProof/>
            <w:webHidden/>
          </w:rPr>
          <w:fldChar w:fldCharType="end"/>
        </w:r>
      </w:hyperlink>
    </w:p>
    <w:p w14:paraId="1A1C7CCC" w14:textId="6D56E82F" w:rsidR="00902A4D" w:rsidRDefault="00902A4D">
      <w:pPr>
        <w:pStyle w:val="TableofFigures"/>
        <w:tabs>
          <w:tab w:val="right" w:leader="dot" w:pos="9016"/>
        </w:tabs>
        <w:rPr>
          <w:rFonts w:eastAsiaTheme="minorEastAsia"/>
          <w:noProof/>
          <w:lang w:eastAsia="en-GB"/>
        </w:rPr>
      </w:pPr>
      <w:hyperlink w:anchor="_Toc236213598" w:history="1">
        <w:r w:rsidRPr="00713381">
          <w:rPr>
            <w:rStyle w:val="Hyperlink"/>
            <w:noProof/>
          </w:rPr>
          <w:t>Figure 2</w:t>
        </w:r>
        <w:r w:rsidRPr="00713381">
          <w:rPr>
            <w:rStyle w:val="Hyperlink"/>
            <w:noProof/>
            <w:lang w:val="bg-BG"/>
          </w:rPr>
          <w:t>.Complementary Roles of Classification and Clustering in Customer Retention.                                                        Source</w:t>
        </w:r>
        <w:r w:rsidRPr="00713381">
          <w:rPr>
            <w:rStyle w:val="Hyperlink"/>
            <w:noProof/>
          </w:rPr>
          <w:t>: Author's illustration based on [15], [17], [18], [19].</w:t>
        </w:r>
        <w:r>
          <w:rPr>
            <w:noProof/>
            <w:webHidden/>
          </w:rPr>
          <w:tab/>
        </w:r>
        <w:r>
          <w:rPr>
            <w:noProof/>
            <w:webHidden/>
          </w:rPr>
          <w:fldChar w:fldCharType="begin"/>
        </w:r>
        <w:r>
          <w:rPr>
            <w:noProof/>
            <w:webHidden/>
          </w:rPr>
          <w:instrText xml:space="preserve"> PAGEREF _Toc236213598 \h </w:instrText>
        </w:r>
        <w:r>
          <w:rPr>
            <w:noProof/>
            <w:webHidden/>
          </w:rPr>
        </w:r>
        <w:r>
          <w:rPr>
            <w:noProof/>
            <w:webHidden/>
          </w:rPr>
          <w:fldChar w:fldCharType="separate"/>
        </w:r>
        <w:r>
          <w:rPr>
            <w:noProof/>
            <w:webHidden/>
          </w:rPr>
          <w:t>10</w:t>
        </w:r>
        <w:r>
          <w:rPr>
            <w:noProof/>
            <w:webHidden/>
          </w:rPr>
          <w:fldChar w:fldCharType="end"/>
        </w:r>
      </w:hyperlink>
    </w:p>
    <w:p w14:paraId="51EC5A80" w14:textId="05A81AFE" w:rsidR="00902A4D" w:rsidRDefault="00902A4D">
      <w:pPr>
        <w:pStyle w:val="TableofFigures"/>
        <w:tabs>
          <w:tab w:val="right" w:leader="dot" w:pos="9016"/>
        </w:tabs>
        <w:rPr>
          <w:rFonts w:eastAsiaTheme="minorEastAsia"/>
          <w:noProof/>
          <w:lang w:eastAsia="en-GB"/>
        </w:rPr>
      </w:pPr>
      <w:hyperlink w:anchor="_Toc236213599" w:history="1">
        <w:r w:rsidRPr="00713381">
          <w:rPr>
            <w:rStyle w:val="Hyperlink"/>
            <w:noProof/>
          </w:rPr>
          <w:t>Figure 3.CRISP-DM-based analytical workflow adopted in this study.</w:t>
        </w:r>
        <w:r w:rsidRPr="00713381">
          <w:rPr>
            <w:rStyle w:val="Hyperlink"/>
            <w:noProof/>
            <w:lang w:val="bg-BG"/>
          </w:rPr>
          <w:t>Source</w:t>
        </w:r>
        <w:r w:rsidRPr="00713381">
          <w:rPr>
            <w:rStyle w:val="Hyperlink"/>
            <w:noProof/>
          </w:rPr>
          <w:t>: Author's illustration</w:t>
        </w:r>
        <w:r>
          <w:rPr>
            <w:noProof/>
            <w:webHidden/>
          </w:rPr>
          <w:tab/>
        </w:r>
        <w:r>
          <w:rPr>
            <w:noProof/>
            <w:webHidden/>
          </w:rPr>
          <w:fldChar w:fldCharType="begin"/>
        </w:r>
        <w:r>
          <w:rPr>
            <w:noProof/>
            <w:webHidden/>
          </w:rPr>
          <w:instrText xml:space="preserve"> PAGEREF _Toc236213599 \h </w:instrText>
        </w:r>
        <w:r>
          <w:rPr>
            <w:noProof/>
            <w:webHidden/>
          </w:rPr>
        </w:r>
        <w:r>
          <w:rPr>
            <w:noProof/>
            <w:webHidden/>
          </w:rPr>
          <w:fldChar w:fldCharType="separate"/>
        </w:r>
        <w:r>
          <w:rPr>
            <w:noProof/>
            <w:webHidden/>
          </w:rPr>
          <w:t>11</w:t>
        </w:r>
        <w:r>
          <w:rPr>
            <w:noProof/>
            <w:webHidden/>
          </w:rPr>
          <w:fldChar w:fldCharType="end"/>
        </w:r>
      </w:hyperlink>
    </w:p>
    <w:p w14:paraId="7358C9C5" w14:textId="770B804F" w:rsidR="00902A4D" w:rsidRDefault="00902A4D">
      <w:pPr>
        <w:pStyle w:val="TableofFigures"/>
        <w:tabs>
          <w:tab w:val="right" w:leader="dot" w:pos="9016"/>
        </w:tabs>
        <w:rPr>
          <w:rFonts w:eastAsiaTheme="minorEastAsia"/>
          <w:noProof/>
          <w:lang w:eastAsia="en-GB"/>
        </w:rPr>
      </w:pPr>
      <w:hyperlink w:anchor="_Toc236213600" w:history="1">
        <w:r w:rsidRPr="00713381">
          <w:rPr>
            <w:rStyle w:val="Hyperlink"/>
            <w:noProof/>
          </w:rPr>
          <w:t>Figure 4</w:t>
        </w:r>
        <w:r w:rsidRPr="00713381">
          <w:rPr>
            <w:rStyle w:val="Hyperlink"/>
            <w:noProof/>
            <w:lang w:val="bg-BG"/>
          </w:rPr>
          <w:t xml:space="preserve">. </w:t>
        </w:r>
        <w:r w:rsidRPr="00713381">
          <w:rPr>
            <w:rStyle w:val="Hyperlink"/>
            <w:noProof/>
          </w:rPr>
          <w:t>Top numerical features Correlated with Churn</w:t>
        </w:r>
        <w:r w:rsidRPr="00713381">
          <w:rPr>
            <w:rStyle w:val="Hyperlink"/>
            <w:noProof/>
            <w:lang w:val="bg-BG"/>
          </w:rPr>
          <w:t xml:space="preserve">. </w:t>
        </w:r>
        <w:r w:rsidRPr="00713381">
          <w:rPr>
            <w:rStyle w:val="Hyperlink"/>
            <w:b/>
            <w:bCs/>
            <w:noProof/>
          </w:rPr>
          <w:t>Source:</w:t>
        </w:r>
        <w:r w:rsidRPr="00713381">
          <w:rPr>
            <w:rStyle w:val="Hyperlink"/>
            <w:noProof/>
          </w:rPr>
          <w:t xml:space="preserve"> Author's analysis.</w:t>
        </w:r>
        <w:r>
          <w:rPr>
            <w:noProof/>
            <w:webHidden/>
          </w:rPr>
          <w:tab/>
        </w:r>
        <w:r>
          <w:rPr>
            <w:noProof/>
            <w:webHidden/>
          </w:rPr>
          <w:fldChar w:fldCharType="begin"/>
        </w:r>
        <w:r>
          <w:rPr>
            <w:noProof/>
            <w:webHidden/>
          </w:rPr>
          <w:instrText xml:space="preserve"> PAGEREF _Toc236213600 \h </w:instrText>
        </w:r>
        <w:r>
          <w:rPr>
            <w:noProof/>
            <w:webHidden/>
          </w:rPr>
        </w:r>
        <w:r>
          <w:rPr>
            <w:noProof/>
            <w:webHidden/>
          </w:rPr>
          <w:fldChar w:fldCharType="separate"/>
        </w:r>
        <w:r>
          <w:rPr>
            <w:noProof/>
            <w:webHidden/>
          </w:rPr>
          <w:t>14</w:t>
        </w:r>
        <w:r>
          <w:rPr>
            <w:noProof/>
            <w:webHidden/>
          </w:rPr>
          <w:fldChar w:fldCharType="end"/>
        </w:r>
      </w:hyperlink>
    </w:p>
    <w:p w14:paraId="304192A3" w14:textId="15DD2BFC" w:rsidR="00902A4D" w:rsidRDefault="00902A4D">
      <w:pPr>
        <w:pStyle w:val="TableofFigures"/>
        <w:tabs>
          <w:tab w:val="right" w:leader="dot" w:pos="9016"/>
        </w:tabs>
        <w:rPr>
          <w:rFonts w:eastAsiaTheme="minorEastAsia"/>
          <w:noProof/>
          <w:lang w:eastAsia="en-GB"/>
        </w:rPr>
      </w:pPr>
      <w:hyperlink w:anchor="_Toc236213601" w:history="1">
        <w:r w:rsidRPr="00713381">
          <w:rPr>
            <w:rStyle w:val="Hyperlink"/>
            <w:noProof/>
          </w:rPr>
          <w:t>Figure 5</w:t>
        </w:r>
        <w:r w:rsidRPr="00713381">
          <w:rPr>
            <w:rStyle w:val="Hyperlink"/>
            <w:noProof/>
            <w:lang w:val="bg-BG"/>
          </w:rPr>
          <w:t>.</w:t>
        </w:r>
        <w:r w:rsidRPr="00713381">
          <w:rPr>
            <w:rStyle w:val="Hyperlink"/>
            <w:noProof/>
          </w:rPr>
          <w:t>Feature Selection Using SelectKBest</w:t>
        </w:r>
        <w:r w:rsidRPr="00713381">
          <w:rPr>
            <w:rStyle w:val="Hyperlink"/>
            <w:noProof/>
            <w:lang w:val="bg-BG"/>
          </w:rPr>
          <w:t>.</w:t>
        </w:r>
        <w:r w:rsidRPr="00713381">
          <w:rPr>
            <w:rStyle w:val="Hyperlink"/>
            <w:b/>
            <w:bCs/>
            <w:noProof/>
          </w:rPr>
          <w:t>Source:</w:t>
        </w:r>
        <w:r w:rsidRPr="00713381">
          <w:rPr>
            <w:rStyle w:val="Hyperlink"/>
            <w:noProof/>
          </w:rPr>
          <w:t xml:space="preserve"> Author's analysis</w:t>
        </w:r>
        <w:r>
          <w:rPr>
            <w:noProof/>
            <w:webHidden/>
          </w:rPr>
          <w:tab/>
        </w:r>
        <w:r>
          <w:rPr>
            <w:noProof/>
            <w:webHidden/>
          </w:rPr>
          <w:fldChar w:fldCharType="begin"/>
        </w:r>
        <w:r>
          <w:rPr>
            <w:noProof/>
            <w:webHidden/>
          </w:rPr>
          <w:instrText xml:space="preserve"> PAGEREF _Toc236213601 \h </w:instrText>
        </w:r>
        <w:r>
          <w:rPr>
            <w:noProof/>
            <w:webHidden/>
          </w:rPr>
        </w:r>
        <w:r>
          <w:rPr>
            <w:noProof/>
            <w:webHidden/>
          </w:rPr>
          <w:fldChar w:fldCharType="separate"/>
        </w:r>
        <w:r>
          <w:rPr>
            <w:noProof/>
            <w:webHidden/>
          </w:rPr>
          <w:t>14</w:t>
        </w:r>
        <w:r>
          <w:rPr>
            <w:noProof/>
            <w:webHidden/>
          </w:rPr>
          <w:fldChar w:fldCharType="end"/>
        </w:r>
      </w:hyperlink>
    </w:p>
    <w:p w14:paraId="5EA34BA8" w14:textId="03C8C677" w:rsidR="00902A4D" w:rsidRDefault="00902A4D">
      <w:pPr>
        <w:pStyle w:val="TableofFigures"/>
        <w:tabs>
          <w:tab w:val="right" w:leader="dot" w:pos="9016"/>
        </w:tabs>
        <w:rPr>
          <w:rFonts w:eastAsiaTheme="minorEastAsia"/>
          <w:noProof/>
          <w:lang w:eastAsia="en-GB"/>
        </w:rPr>
      </w:pPr>
      <w:hyperlink w:anchor="_Toc236213602" w:history="1">
        <w:r w:rsidRPr="00713381">
          <w:rPr>
            <w:rStyle w:val="Hyperlink"/>
            <w:noProof/>
          </w:rPr>
          <w:t>Figure 6.Random Forest Validation of the Selected Features</w:t>
        </w:r>
        <w:r w:rsidRPr="00713381">
          <w:rPr>
            <w:rStyle w:val="Hyperlink"/>
            <w:noProof/>
            <w:lang w:val="bg-BG"/>
          </w:rPr>
          <w:t>.</w:t>
        </w:r>
        <w:r w:rsidRPr="00713381">
          <w:rPr>
            <w:rStyle w:val="Hyperlink"/>
            <w:b/>
            <w:bCs/>
            <w:noProof/>
          </w:rPr>
          <w:t>Source:</w:t>
        </w:r>
        <w:r w:rsidRPr="00713381">
          <w:rPr>
            <w:rStyle w:val="Hyperlink"/>
            <w:noProof/>
          </w:rPr>
          <w:t xml:space="preserve"> Author's analysis</w:t>
        </w:r>
        <w:r>
          <w:rPr>
            <w:noProof/>
            <w:webHidden/>
          </w:rPr>
          <w:tab/>
        </w:r>
        <w:r>
          <w:rPr>
            <w:noProof/>
            <w:webHidden/>
          </w:rPr>
          <w:fldChar w:fldCharType="begin"/>
        </w:r>
        <w:r>
          <w:rPr>
            <w:noProof/>
            <w:webHidden/>
          </w:rPr>
          <w:instrText xml:space="preserve"> PAGEREF _Toc236213602 \h </w:instrText>
        </w:r>
        <w:r>
          <w:rPr>
            <w:noProof/>
            <w:webHidden/>
          </w:rPr>
        </w:r>
        <w:r>
          <w:rPr>
            <w:noProof/>
            <w:webHidden/>
          </w:rPr>
          <w:fldChar w:fldCharType="separate"/>
        </w:r>
        <w:r>
          <w:rPr>
            <w:noProof/>
            <w:webHidden/>
          </w:rPr>
          <w:t>15</w:t>
        </w:r>
        <w:r>
          <w:rPr>
            <w:noProof/>
            <w:webHidden/>
          </w:rPr>
          <w:fldChar w:fldCharType="end"/>
        </w:r>
      </w:hyperlink>
    </w:p>
    <w:p w14:paraId="399A6112" w14:textId="6B6EA1D8" w:rsidR="00902A4D" w:rsidRDefault="00902A4D">
      <w:pPr>
        <w:pStyle w:val="TableofFigures"/>
        <w:tabs>
          <w:tab w:val="right" w:leader="dot" w:pos="9016"/>
        </w:tabs>
        <w:rPr>
          <w:rFonts w:eastAsiaTheme="minorEastAsia"/>
          <w:noProof/>
          <w:lang w:eastAsia="en-GB"/>
        </w:rPr>
      </w:pPr>
      <w:hyperlink w:anchor="_Toc236213603" w:history="1">
        <w:r w:rsidRPr="00713381">
          <w:rPr>
            <w:rStyle w:val="Hyperlink"/>
            <w:noProof/>
          </w:rPr>
          <w:t>Figure 7</w:t>
        </w:r>
        <w:r w:rsidRPr="00713381">
          <w:rPr>
            <w:rStyle w:val="Hyperlink"/>
            <w:noProof/>
            <w:lang w:val="bg-BG"/>
          </w:rPr>
          <w:t>.</w:t>
        </w:r>
        <w:r w:rsidRPr="00713381">
          <w:rPr>
            <w:rStyle w:val="Hyperlink"/>
            <w:noProof/>
          </w:rPr>
          <w:t>Experimental Data Splitting Strategy</w:t>
        </w:r>
        <w:r>
          <w:rPr>
            <w:noProof/>
            <w:webHidden/>
          </w:rPr>
          <w:tab/>
        </w:r>
        <w:r>
          <w:rPr>
            <w:noProof/>
            <w:webHidden/>
          </w:rPr>
          <w:fldChar w:fldCharType="begin"/>
        </w:r>
        <w:r>
          <w:rPr>
            <w:noProof/>
            <w:webHidden/>
          </w:rPr>
          <w:instrText xml:space="preserve"> PAGEREF _Toc236213603 \h </w:instrText>
        </w:r>
        <w:r>
          <w:rPr>
            <w:noProof/>
            <w:webHidden/>
          </w:rPr>
        </w:r>
        <w:r>
          <w:rPr>
            <w:noProof/>
            <w:webHidden/>
          </w:rPr>
          <w:fldChar w:fldCharType="separate"/>
        </w:r>
        <w:r>
          <w:rPr>
            <w:noProof/>
            <w:webHidden/>
          </w:rPr>
          <w:t>16</w:t>
        </w:r>
        <w:r>
          <w:rPr>
            <w:noProof/>
            <w:webHidden/>
          </w:rPr>
          <w:fldChar w:fldCharType="end"/>
        </w:r>
      </w:hyperlink>
    </w:p>
    <w:p w14:paraId="728ABEBC" w14:textId="5AA2DA93" w:rsidR="00902A4D" w:rsidRDefault="00902A4D">
      <w:pPr>
        <w:pStyle w:val="TableofFigures"/>
        <w:tabs>
          <w:tab w:val="right" w:leader="dot" w:pos="9016"/>
        </w:tabs>
        <w:rPr>
          <w:rFonts w:eastAsiaTheme="minorEastAsia"/>
          <w:noProof/>
          <w:lang w:eastAsia="en-GB"/>
        </w:rPr>
      </w:pPr>
      <w:hyperlink w:anchor="_Toc236213604" w:history="1">
        <w:r w:rsidRPr="00713381">
          <w:rPr>
            <w:rStyle w:val="Hyperlink"/>
            <w:noProof/>
          </w:rPr>
          <w:t>Figure 8</w:t>
        </w:r>
        <w:r w:rsidRPr="00713381">
          <w:rPr>
            <w:rStyle w:val="Hyperlink"/>
            <w:noProof/>
            <w:lang w:val="bg-BG"/>
          </w:rPr>
          <w:t>.</w:t>
        </w:r>
        <w:r w:rsidRPr="00713381">
          <w:rPr>
            <w:rStyle w:val="Hyperlink"/>
            <w:noProof/>
          </w:rPr>
          <w:t>Logistic Regression Confusion Matrix</w:t>
        </w:r>
        <w:r w:rsidRPr="00713381">
          <w:rPr>
            <w:rStyle w:val="Hyperlink"/>
            <w:noProof/>
            <w:lang w:val="bg-BG"/>
          </w:rPr>
          <w:t>.</w:t>
        </w:r>
        <w:r w:rsidRPr="00713381">
          <w:rPr>
            <w:rStyle w:val="Hyperlink"/>
            <w:noProof/>
          </w:rPr>
          <w:t>Source: Author's illustration</w:t>
        </w:r>
        <w:r>
          <w:rPr>
            <w:noProof/>
            <w:webHidden/>
          </w:rPr>
          <w:tab/>
        </w:r>
        <w:r>
          <w:rPr>
            <w:noProof/>
            <w:webHidden/>
          </w:rPr>
          <w:fldChar w:fldCharType="begin"/>
        </w:r>
        <w:r>
          <w:rPr>
            <w:noProof/>
            <w:webHidden/>
          </w:rPr>
          <w:instrText xml:space="preserve"> PAGEREF _Toc236213604 \h </w:instrText>
        </w:r>
        <w:r>
          <w:rPr>
            <w:noProof/>
            <w:webHidden/>
          </w:rPr>
        </w:r>
        <w:r>
          <w:rPr>
            <w:noProof/>
            <w:webHidden/>
          </w:rPr>
          <w:fldChar w:fldCharType="separate"/>
        </w:r>
        <w:r>
          <w:rPr>
            <w:noProof/>
            <w:webHidden/>
          </w:rPr>
          <w:t>18</w:t>
        </w:r>
        <w:r>
          <w:rPr>
            <w:noProof/>
            <w:webHidden/>
          </w:rPr>
          <w:fldChar w:fldCharType="end"/>
        </w:r>
      </w:hyperlink>
    </w:p>
    <w:p w14:paraId="4FC43246" w14:textId="31050B88" w:rsidR="00902A4D" w:rsidRDefault="00902A4D">
      <w:pPr>
        <w:pStyle w:val="TableofFigures"/>
        <w:tabs>
          <w:tab w:val="right" w:leader="dot" w:pos="9016"/>
        </w:tabs>
        <w:rPr>
          <w:rFonts w:eastAsiaTheme="minorEastAsia"/>
          <w:noProof/>
          <w:lang w:eastAsia="en-GB"/>
        </w:rPr>
      </w:pPr>
      <w:hyperlink w:anchor="_Toc236213605" w:history="1">
        <w:r w:rsidRPr="00713381">
          <w:rPr>
            <w:rStyle w:val="Hyperlink"/>
            <w:noProof/>
          </w:rPr>
          <w:t>Figure 9</w:t>
        </w:r>
        <w:r w:rsidRPr="00713381">
          <w:rPr>
            <w:rStyle w:val="Hyperlink"/>
            <w:noProof/>
            <w:lang w:val="bg-BG"/>
          </w:rPr>
          <w:t>.Decision Tree Confusion Matrix.</w:t>
        </w:r>
        <w:r w:rsidRPr="00713381">
          <w:rPr>
            <w:rStyle w:val="Hyperlink"/>
            <w:noProof/>
          </w:rPr>
          <w:t>Source: Author's illustration</w:t>
        </w:r>
        <w:r>
          <w:rPr>
            <w:noProof/>
            <w:webHidden/>
          </w:rPr>
          <w:tab/>
        </w:r>
        <w:r>
          <w:rPr>
            <w:noProof/>
            <w:webHidden/>
          </w:rPr>
          <w:fldChar w:fldCharType="begin"/>
        </w:r>
        <w:r>
          <w:rPr>
            <w:noProof/>
            <w:webHidden/>
          </w:rPr>
          <w:instrText xml:space="preserve"> PAGEREF _Toc236213605 \h </w:instrText>
        </w:r>
        <w:r>
          <w:rPr>
            <w:noProof/>
            <w:webHidden/>
          </w:rPr>
        </w:r>
        <w:r>
          <w:rPr>
            <w:noProof/>
            <w:webHidden/>
          </w:rPr>
          <w:fldChar w:fldCharType="separate"/>
        </w:r>
        <w:r>
          <w:rPr>
            <w:noProof/>
            <w:webHidden/>
          </w:rPr>
          <w:t>19</w:t>
        </w:r>
        <w:r>
          <w:rPr>
            <w:noProof/>
            <w:webHidden/>
          </w:rPr>
          <w:fldChar w:fldCharType="end"/>
        </w:r>
      </w:hyperlink>
    </w:p>
    <w:p w14:paraId="34C98A90" w14:textId="4C2560EB" w:rsidR="00902A4D" w:rsidRDefault="00902A4D">
      <w:pPr>
        <w:pStyle w:val="TableofFigures"/>
        <w:tabs>
          <w:tab w:val="right" w:leader="dot" w:pos="9016"/>
        </w:tabs>
        <w:rPr>
          <w:rFonts w:eastAsiaTheme="minorEastAsia"/>
          <w:noProof/>
          <w:lang w:eastAsia="en-GB"/>
        </w:rPr>
      </w:pPr>
      <w:hyperlink w:anchor="_Toc236213606" w:history="1">
        <w:r w:rsidRPr="00713381">
          <w:rPr>
            <w:rStyle w:val="Hyperlink"/>
            <w:noProof/>
          </w:rPr>
          <w:t>Figure 10.Random Forest Confusion Matrix</w:t>
        </w:r>
        <w:r>
          <w:rPr>
            <w:noProof/>
            <w:webHidden/>
          </w:rPr>
          <w:tab/>
        </w:r>
        <w:r>
          <w:rPr>
            <w:noProof/>
            <w:webHidden/>
          </w:rPr>
          <w:fldChar w:fldCharType="begin"/>
        </w:r>
        <w:r>
          <w:rPr>
            <w:noProof/>
            <w:webHidden/>
          </w:rPr>
          <w:instrText xml:space="preserve"> PAGEREF _Toc236213606 \h </w:instrText>
        </w:r>
        <w:r>
          <w:rPr>
            <w:noProof/>
            <w:webHidden/>
          </w:rPr>
        </w:r>
        <w:r>
          <w:rPr>
            <w:noProof/>
            <w:webHidden/>
          </w:rPr>
          <w:fldChar w:fldCharType="separate"/>
        </w:r>
        <w:r>
          <w:rPr>
            <w:noProof/>
            <w:webHidden/>
          </w:rPr>
          <w:t>20</w:t>
        </w:r>
        <w:r>
          <w:rPr>
            <w:noProof/>
            <w:webHidden/>
          </w:rPr>
          <w:fldChar w:fldCharType="end"/>
        </w:r>
      </w:hyperlink>
    </w:p>
    <w:p w14:paraId="32D575B4" w14:textId="1E552149" w:rsidR="00902A4D" w:rsidRDefault="00902A4D">
      <w:pPr>
        <w:pStyle w:val="TableofFigures"/>
        <w:tabs>
          <w:tab w:val="right" w:leader="dot" w:pos="9016"/>
        </w:tabs>
        <w:rPr>
          <w:rFonts w:eastAsiaTheme="minorEastAsia"/>
          <w:noProof/>
          <w:lang w:eastAsia="en-GB"/>
        </w:rPr>
      </w:pPr>
      <w:hyperlink w:anchor="_Toc236213607" w:history="1">
        <w:r w:rsidRPr="00713381">
          <w:rPr>
            <w:rStyle w:val="Hyperlink"/>
            <w:noProof/>
          </w:rPr>
          <w:t>Figure 11.ROC Curve Comparison of the Classification Models</w:t>
        </w:r>
        <w:r w:rsidRPr="00713381">
          <w:rPr>
            <w:rStyle w:val="Hyperlink"/>
            <w:noProof/>
            <w:lang w:val="bg-BG"/>
          </w:rPr>
          <w:t>.</w:t>
        </w:r>
        <w:r w:rsidRPr="00713381">
          <w:rPr>
            <w:rStyle w:val="Hyperlink"/>
            <w:noProof/>
          </w:rPr>
          <w:t>Source: Author's illustration.</w:t>
        </w:r>
        <w:r>
          <w:rPr>
            <w:noProof/>
            <w:webHidden/>
          </w:rPr>
          <w:tab/>
        </w:r>
        <w:r>
          <w:rPr>
            <w:noProof/>
            <w:webHidden/>
          </w:rPr>
          <w:fldChar w:fldCharType="begin"/>
        </w:r>
        <w:r>
          <w:rPr>
            <w:noProof/>
            <w:webHidden/>
          </w:rPr>
          <w:instrText xml:space="preserve"> PAGEREF _Toc236213607 \h </w:instrText>
        </w:r>
        <w:r>
          <w:rPr>
            <w:noProof/>
            <w:webHidden/>
          </w:rPr>
        </w:r>
        <w:r>
          <w:rPr>
            <w:noProof/>
            <w:webHidden/>
          </w:rPr>
          <w:fldChar w:fldCharType="separate"/>
        </w:r>
        <w:r>
          <w:rPr>
            <w:noProof/>
            <w:webHidden/>
          </w:rPr>
          <w:t>22</w:t>
        </w:r>
        <w:r>
          <w:rPr>
            <w:noProof/>
            <w:webHidden/>
          </w:rPr>
          <w:fldChar w:fldCharType="end"/>
        </w:r>
      </w:hyperlink>
    </w:p>
    <w:p w14:paraId="4211477E" w14:textId="3EDE806C" w:rsidR="00902A4D" w:rsidRDefault="00902A4D">
      <w:pPr>
        <w:pStyle w:val="TableofFigures"/>
        <w:tabs>
          <w:tab w:val="right" w:leader="dot" w:pos="9016"/>
        </w:tabs>
        <w:rPr>
          <w:rFonts w:eastAsiaTheme="minorEastAsia"/>
          <w:noProof/>
          <w:lang w:eastAsia="en-GB"/>
        </w:rPr>
      </w:pPr>
      <w:hyperlink w:anchor="_Toc236213608" w:history="1">
        <w:r w:rsidRPr="00713381">
          <w:rPr>
            <w:rStyle w:val="Hyperlink"/>
            <w:noProof/>
          </w:rPr>
          <w:t>Figure 12.Tuned Random Forest Confusion Matrix</w:t>
        </w:r>
        <w:r w:rsidRPr="00713381">
          <w:rPr>
            <w:rStyle w:val="Hyperlink"/>
            <w:noProof/>
            <w:lang w:val="bg-BG"/>
          </w:rPr>
          <w:t>.</w:t>
        </w:r>
        <w:r w:rsidRPr="00713381">
          <w:rPr>
            <w:rStyle w:val="Hyperlink"/>
            <w:noProof/>
          </w:rPr>
          <w:t>Source: Author's illustration.</w:t>
        </w:r>
        <w:r>
          <w:rPr>
            <w:noProof/>
            <w:webHidden/>
          </w:rPr>
          <w:tab/>
        </w:r>
        <w:r>
          <w:rPr>
            <w:noProof/>
            <w:webHidden/>
          </w:rPr>
          <w:fldChar w:fldCharType="begin"/>
        </w:r>
        <w:r>
          <w:rPr>
            <w:noProof/>
            <w:webHidden/>
          </w:rPr>
          <w:instrText xml:space="preserve"> PAGEREF _Toc236213608 \h </w:instrText>
        </w:r>
        <w:r>
          <w:rPr>
            <w:noProof/>
            <w:webHidden/>
          </w:rPr>
        </w:r>
        <w:r>
          <w:rPr>
            <w:noProof/>
            <w:webHidden/>
          </w:rPr>
          <w:fldChar w:fldCharType="separate"/>
        </w:r>
        <w:r>
          <w:rPr>
            <w:noProof/>
            <w:webHidden/>
          </w:rPr>
          <w:t>23</w:t>
        </w:r>
        <w:r>
          <w:rPr>
            <w:noProof/>
            <w:webHidden/>
          </w:rPr>
          <w:fldChar w:fldCharType="end"/>
        </w:r>
      </w:hyperlink>
    </w:p>
    <w:p w14:paraId="2BF08318" w14:textId="61E5B4F3" w:rsidR="00902A4D" w:rsidRDefault="00902A4D">
      <w:pPr>
        <w:pStyle w:val="TableofFigures"/>
        <w:tabs>
          <w:tab w:val="right" w:leader="dot" w:pos="9016"/>
        </w:tabs>
        <w:rPr>
          <w:rFonts w:eastAsiaTheme="minorEastAsia"/>
          <w:noProof/>
          <w:lang w:eastAsia="en-GB"/>
        </w:rPr>
      </w:pPr>
      <w:hyperlink w:anchor="_Toc236213609" w:history="1">
        <w:r w:rsidRPr="00713381">
          <w:rPr>
            <w:rStyle w:val="Hyperlink"/>
            <w:noProof/>
          </w:rPr>
          <w:t>Figure 13.Elbow Method for Determining the Number of Clusters</w:t>
        </w:r>
        <w:r w:rsidRPr="00713381">
          <w:rPr>
            <w:rStyle w:val="Hyperlink"/>
            <w:noProof/>
            <w:lang w:val="bg-BG"/>
          </w:rPr>
          <w:t>.</w:t>
        </w:r>
        <w:r w:rsidRPr="00713381">
          <w:rPr>
            <w:rStyle w:val="Hyperlink"/>
            <w:noProof/>
          </w:rPr>
          <w:t>Source: Author's illustration.</w:t>
        </w:r>
        <w:r>
          <w:rPr>
            <w:noProof/>
            <w:webHidden/>
          </w:rPr>
          <w:tab/>
        </w:r>
        <w:r>
          <w:rPr>
            <w:noProof/>
            <w:webHidden/>
          </w:rPr>
          <w:fldChar w:fldCharType="begin"/>
        </w:r>
        <w:r>
          <w:rPr>
            <w:noProof/>
            <w:webHidden/>
          </w:rPr>
          <w:instrText xml:space="preserve"> PAGEREF _Toc236213609 \h </w:instrText>
        </w:r>
        <w:r>
          <w:rPr>
            <w:noProof/>
            <w:webHidden/>
          </w:rPr>
        </w:r>
        <w:r>
          <w:rPr>
            <w:noProof/>
            <w:webHidden/>
          </w:rPr>
          <w:fldChar w:fldCharType="separate"/>
        </w:r>
        <w:r>
          <w:rPr>
            <w:noProof/>
            <w:webHidden/>
          </w:rPr>
          <w:t>25</w:t>
        </w:r>
        <w:r>
          <w:rPr>
            <w:noProof/>
            <w:webHidden/>
          </w:rPr>
          <w:fldChar w:fldCharType="end"/>
        </w:r>
      </w:hyperlink>
    </w:p>
    <w:p w14:paraId="44E1ECC9" w14:textId="0B81163F" w:rsidR="00902A4D" w:rsidRDefault="00902A4D">
      <w:pPr>
        <w:pStyle w:val="TableofFigures"/>
        <w:tabs>
          <w:tab w:val="right" w:leader="dot" w:pos="9016"/>
        </w:tabs>
        <w:rPr>
          <w:rFonts w:eastAsiaTheme="minorEastAsia"/>
          <w:noProof/>
          <w:lang w:eastAsia="en-GB"/>
        </w:rPr>
      </w:pPr>
      <w:hyperlink w:anchor="_Toc236213610" w:history="1">
        <w:r w:rsidRPr="00713381">
          <w:rPr>
            <w:rStyle w:val="Hyperlink"/>
            <w:noProof/>
          </w:rPr>
          <w:t>Figure 14.Silhoutte Score for Different Numbers of Clusters</w:t>
        </w:r>
        <w:r w:rsidRPr="00713381">
          <w:rPr>
            <w:rStyle w:val="Hyperlink"/>
            <w:noProof/>
            <w:lang w:val="bg-BG"/>
          </w:rPr>
          <w:t>.</w:t>
        </w:r>
        <w:r w:rsidRPr="00713381">
          <w:rPr>
            <w:rStyle w:val="Hyperlink"/>
            <w:noProof/>
          </w:rPr>
          <w:t>Source: Author's illustration.</w:t>
        </w:r>
        <w:r>
          <w:rPr>
            <w:noProof/>
            <w:webHidden/>
          </w:rPr>
          <w:tab/>
        </w:r>
        <w:r>
          <w:rPr>
            <w:noProof/>
            <w:webHidden/>
          </w:rPr>
          <w:fldChar w:fldCharType="begin"/>
        </w:r>
        <w:r>
          <w:rPr>
            <w:noProof/>
            <w:webHidden/>
          </w:rPr>
          <w:instrText xml:space="preserve"> PAGEREF _Toc236213610 \h </w:instrText>
        </w:r>
        <w:r>
          <w:rPr>
            <w:noProof/>
            <w:webHidden/>
          </w:rPr>
        </w:r>
        <w:r>
          <w:rPr>
            <w:noProof/>
            <w:webHidden/>
          </w:rPr>
          <w:fldChar w:fldCharType="separate"/>
        </w:r>
        <w:r>
          <w:rPr>
            <w:noProof/>
            <w:webHidden/>
          </w:rPr>
          <w:t>26</w:t>
        </w:r>
        <w:r>
          <w:rPr>
            <w:noProof/>
            <w:webHidden/>
          </w:rPr>
          <w:fldChar w:fldCharType="end"/>
        </w:r>
      </w:hyperlink>
    </w:p>
    <w:p w14:paraId="7F94A851" w14:textId="2A45B649" w:rsidR="00673ECF" w:rsidRDefault="00584F5F" w:rsidP="00104F51">
      <w:pPr>
        <w:tabs>
          <w:tab w:val="left" w:pos="7366"/>
        </w:tabs>
        <w:rPr>
          <w:rFonts w:ascii="Times New Roman" w:hAnsi="Times New Roman" w:cs="Times New Roman"/>
          <w:b/>
          <w:bCs/>
          <w:noProof/>
        </w:rPr>
      </w:pPr>
      <w:r>
        <w:rPr>
          <w:rFonts w:ascii="Times New Roman" w:hAnsi="Times New Roman" w:cs="Times New Roman"/>
          <w:b/>
          <w:bCs/>
          <w:noProof/>
          <w:lang w:val="bg-BG"/>
        </w:rPr>
        <w:fldChar w:fldCharType="end"/>
      </w:r>
    </w:p>
    <w:p w14:paraId="3AD4A2F6" w14:textId="77777777" w:rsidR="00B51A1E" w:rsidRDefault="004042DE" w:rsidP="004042DE">
      <w:pPr>
        <w:pStyle w:val="Heading1"/>
        <w:rPr>
          <w:noProof/>
        </w:rPr>
      </w:pPr>
      <w:bookmarkStart w:id="2" w:name="_Toc236213852"/>
      <w:r>
        <w:t xml:space="preserve">Table </w:t>
      </w:r>
      <w:r w:rsidR="00B26434">
        <w:t>of Tables</w:t>
      </w:r>
      <w:bookmarkEnd w:id="2"/>
      <w:r w:rsidR="0023716E">
        <w:rPr>
          <w:noProof/>
          <w:lang w:val="bg-BG"/>
        </w:rPr>
        <w:fldChar w:fldCharType="begin"/>
      </w:r>
      <w:r w:rsidR="0023716E">
        <w:rPr>
          <w:noProof/>
          <w:lang w:val="bg-BG"/>
        </w:rPr>
        <w:instrText xml:space="preserve"> TOC \h \z \c "Table" </w:instrText>
      </w:r>
      <w:r w:rsidR="0023716E">
        <w:rPr>
          <w:noProof/>
          <w:lang w:val="bg-BG"/>
        </w:rPr>
        <w:fldChar w:fldCharType="separate"/>
      </w:r>
    </w:p>
    <w:p w14:paraId="0A7C8393" w14:textId="0465AB0E" w:rsidR="00B51A1E" w:rsidRDefault="00B51A1E">
      <w:pPr>
        <w:pStyle w:val="TableofFigures"/>
        <w:tabs>
          <w:tab w:val="right" w:leader="dot" w:pos="9016"/>
        </w:tabs>
        <w:rPr>
          <w:rFonts w:eastAsiaTheme="minorEastAsia"/>
          <w:noProof/>
          <w:lang w:eastAsia="en-GB"/>
        </w:rPr>
      </w:pPr>
      <w:hyperlink w:anchor="_Toc236213541" w:history="1">
        <w:r w:rsidRPr="00E4039B">
          <w:rPr>
            <w:rStyle w:val="Hyperlink"/>
            <w:noProof/>
          </w:rPr>
          <w:t>Table 1</w:t>
        </w:r>
        <w:r w:rsidRPr="00E4039B">
          <w:rPr>
            <w:rStyle w:val="Hyperlink"/>
            <w:noProof/>
            <w:lang w:val="bg-BG"/>
          </w:rPr>
          <w:t>.Comparison of the Selected Classification Algorithms.Source: Author’s</w:t>
        </w:r>
        <w:r>
          <w:rPr>
            <w:noProof/>
            <w:webHidden/>
          </w:rPr>
          <w:tab/>
        </w:r>
        <w:r>
          <w:rPr>
            <w:noProof/>
            <w:webHidden/>
          </w:rPr>
          <w:fldChar w:fldCharType="begin"/>
        </w:r>
        <w:r>
          <w:rPr>
            <w:noProof/>
            <w:webHidden/>
          </w:rPr>
          <w:instrText xml:space="preserve"> PAGEREF _Toc236213541 \h </w:instrText>
        </w:r>
        <w:r>
          <w:rPr>
            <w:noProof/>
            <w:webHidden/>
          </w:rPr>
        </w:r>
        <w:r>
          <w:rPr>
            <w:noProof/>
            <w:webHidden/>
          </w:rPr>
          <w:fldChar w:fldCharType="separate"/>
        </w:r>
        <w:r>
          <w:rPr>
            <w:noProof/>
            <w:webHidden/>
          </w:rPr>
          <w:t>9</w:t>
        </w:r>
        <w:r>
          <w:rPr>
            <w:noProof/>
            <w:webHidden/>
          </w:rPr>
          <w:fldChar w:fldCharType="end"/>
        </w:r>
      </w:hyperlink>
    </w:p>
    <w:p w14:paraId="65D04776" w14:textId="3A07E30C" w:rsidR="00B51A1E" w:rsidRDefault="00B51A1E">
      <w:pPr>
        <w:pStyle w:val="TableofFigures"/>
        <w:tabs>
          <w:tab w:val="right" w:leader="dot" w:pos="9016"/>
        </w:tabs>
        <w:rPr>
          <w:rFonts w:eastAsiaTheme="minorEastAsia"/>
          <w:noProof/>
          <w:lang w:eastAsia="en-GB"/>
        </w:rPr>
      </w:pPr>
      <w:hyperlink w:anchor="_Toc236213542" w:history="1">
        <w:r w:rsidRPr="00E4039B">
          <w:rPr>
            <w:rStyle w:val="Hyperlink"/>
            <w:noProof/>
          </w:rPr>
          <w:t>Table 2</w:t>
        </w:r>
        <w:r w:rsidRPr="00E4039B">
          <w:rPr>
            <w:rStyle w:val="Hyperlink"/>
            <w:noProof/>
            <w:lang w:val="bg-BG"/>
          </w:rPr>
          <w:t>.</w:t>
        </w:r>
        <w:r w:rsidRPr="00E4039B">
          <w:rPr>
            <w:rStyle w:val="Hyperlink"/>
            <w:noProof/>
          </w:rPr>
          <w:t>Characteristics of the Telecom Customer Churn dataset</w:t>
        </w:r>
        <w:r w:rsidRPr="00E4039B">
          <w:rPr>
            <w:rStyle w:val="Hyperlink"/>
            <w:noProof/>
            <w:lang w:val="bg-BG"/>
          </w:rPr>
          <w:t>.</w:t>
        </w:r>
        <w:r w:rsidRPr="00E4039B">
          <w:rPr>
            <w:rStyle w:val="Hyperlink"/>
            <w:b/>
            <w:bCs/>
            <w:noProof/>
          </w:rPr>
          <w:t>Source:</w:t>
        </w:r>
        <w:r w:rsidRPr="00E4039B">
          <w:rPr>
            <w:rStyle w:val="Hyperlink"/>
            <w:noProof/>
          </w:rPr>
          <w:t xml:space="preserve"> Compiled by the author based on the Kaggle Telecom Customer dataset [18].</w:t>
        </w:r>
        <w:r>
          <w:rPr>
            <w:noProof/>
            <w:webHidden/>
          </w:rPr>
          <w:tab/>
        </w:r>
        <w:r>
          <w:rPr>
            <w:noProof/>
            <w:webHidden/>
          </w:rPr>
          <w:fldChar w:fldCharType="begin"/>
        </w:r>
        <w:r>
          <w:rPr>
            <w:noProof/>
            <w:webHidden/>
          </w:rPr>
          <w:instrText xml:space="preserve"> PAGEREF _Toc236213542 \h </w:instrText>
        </w:r>
        <w:r>
          <w:rPr>
            <w:noProof/>
            <w:webHidden/>
          </w:rPr>
        </w:r>
        <w:r>
          <w:rPr>
            <w:noProof/>
            <w:webHidden/>
          </w:rPr>
          <w:fldChar w:fldCharType="separate"/>
        </w:r>
        <w:r>
          <w:rPr>
            <w:noProof/>
            <w:webHidden/>
          </w:rPr>
          <w:t>12</w:t>
        </w:r>
        <w:r>
          <w:rPr>
            <w:noProof/>
            <w:webHidden/>
          </w:rPr>
          <w:fldChar w:fldCharType="end"/>
        </w:r>
      </w:hyperlink>
    </w:p>
    <w:p w14:paraId="02526864" w14:textId="583E0874" w:rsidR="00B51A1E" w:rsidRDefault="00B51A1E">
      <w:pPr>
        <w:pStyle w:val="TableofFigures"/>
        <w:tabs>
          <w:tab w:val="right" w:leader="dot" w:pos="9016"/>
        </w:tabs>
        <w:rPr>
          <w:rFonts w:eastAsiaTheme="minorEastAsia"/>
          <w:noProof/>
          <w:lang w:eastAsia="en-GB"/>
        </w:rPr>
      </w:pPr>
      <w:hyperlink w:anchor="_Toc236213543" w:history="1">
        <w:r w:rsidRPr="00E4039B">
          <w:rPr>
            <w:rStyle w:val="Hyperlink"/>
            <w:noProof/>
          </w:rPr>
          <w:t>Table 3. Summary of Data Preparation</w:t>
        </w:r>
        <w:r w:rsidRPr="00E4039B">
          <w:rPr>
            <w:rStyle w:val="Hyperlink"/>
            <w:noProof/>
            <w:lang w:val="bg-BG"/>
          </w:rPr>
          <w:t>.</w:t>
        </w:r>
        <w:r w:rsidRPr="00E4039B">
          <w:rPr>
            <w:rStyle w:val="Hyperlink"/>
            <w:b/>
            <w:bCs/>
            <w:noProof/>
          </w:rPr>
          <w:t>Source:</w:t>
        </w:r>
        <w:r w:rsidRPr="00E4039B">
          <w:rPr>
            <w:rStyle w:val="Hyperlink"/>
            <w:noProof/>
          </w:rPr>
          <w:t xml:space="preserve"> Compiled by the author</w:t>
        </w:r>
        <w:r>
          <w:rPr>
            <w:noProof/>
            <w:webHidden/>
          </w:rPr>
          <w:tab/>
        </w:r>
        <w:r>
          <w:rPr>
            <w:noProof/>
            <w:webHidden/>
          </w:rPr>
          <w:fldChar w:fldCharType="begin"/>
        </w:r>
        <w:r>
          <w:rPr>
            <w:noProof/>
            <w:webHidden/>
          </w:rPr>
          <w:instrText xml:space="preserve"> PAGEREF _Toc236213543 \h </w:instrText>
        </w:r>
        <w:r>
          <w:rPr>
            <w:noProof/>
            <w:webHidden/>
          </w:rPr>
        </w:r>
        <w:r>
          <w:rPr>
            <w:noProof/>
            <w:webHidden/>
          </w:rPr>
          <w:fldChar w:fldCharType="separate"/>
        </w:r>
        <w:r>
          <w:rPr>
            <w:noProof/>
            <w:webHidden/>
          </w:rPr>
          <w:t>13</w:t>
        </w:r>
        <w:r>
          <w:rPr>
            <w:noProof/>
            <w:webHidden/>
          </w:rPr>
          <w:fldChar w:fldCharType="end"/>
        </w:r>
      </w:hyperlink>
    </w:p>
    <w:p w14:paraId="2E7B74BC" w14:textId="0004B4EB" w:rsidR="00B51A1E" w:rsidRDefault="00B51A1E">
      <w:pPr>
        <w:pStyle w:val="TableofFigures"/>
        <w:tabs>
          <w:tab w:val="right" w:leader="dot" w:pos="9016"/>
        </w:tabs>
        <w:rPr>
          <w:rFonts w:eastAsiaTheme="minorEastAsia"/>
          <w:noProof/>
          <w:lang w:eastAsia="en-GB"/>
        </w:rPr>
      </w:pPr>
      <w:hyperlink w:anchor="_Toc236213544" w:history="1">
        <w:r w:rsidRPr="00E4039B">
          <w:rPr>
            <w:rStyle w:val="Hyperlink"/>
            <w:noProof/>
          </w:rPr>
          <w:t>Table 4</w:t>
        </w:r>
        <w:r w:rsidRPr="00E4039B">
          <w:rPr>
            <w:rStyle w:val="Hyperlink"/>
            <w:noProof/>
            <w:lang w:val="bg-BG"/>
          </w:rPr>
          <w:t>.Logistic Regression Performance.</w:t>
        </w:r>
        <w:r w:rsidRPr="00E4039B">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_Toc236213544 \h </w:instrText>
        </w:r>
        <w:r>
          <w:rPr>
            <w:noProof/>
            <w:webHidden/>
          </w:rPr>
        </w:r>
        <w:r>
          <w:rPr>
            <w:noProof/>
            <w:webHidden/>
          </w:rPr>
          <w:fldChar w:fldCharType="separate"/>
        </w:r>
        <w:r>
          <w:rPr>
            <w:noProof/>
            <w:webHidden/>
          </w:rPr>
          <w:t>18</w:t>
        </w:r>
        <w:r>
          <w:rPr>
            <w:noProof/>
            <w:webHidden/>
          </w:rPr>
          <w:fldChar w:fldCharType="end"/>
        </w:r>
      </w:hyperlink>
    </w:p>
    <w:p w14:paraId="513A10D0" w14:textId="606B1211" w:rsidR="00B51A1E" w:rsidRDefault="00B51A1E">
      <w:pPr>
        <w:pStyle w:val="TableofFigures"/>
        <w:tabs>
          <w:tab w:val="right" w:leader="dot" w:pos="9016"/>
        </w:tabs>
        <w:rPr>
          <w:rFonts w:eastAsiaTheme="minorEastAsia"/>
          <w:noProof/>
          <w:lang w:eastAsia="en-GB"/>
        </w:rPr>
      </w:pPr>
      <w:hyperlink w:anchor="_Toc236213545" w:history="1">
        <w:r w:rsidRPr="00E4039B">
          <w:rPr>
            <w:rStyle w:val="Hyperlink"/>
            <w:noProof/>
          </w:rPr>
          <w:t>Table 5. Decision Tree Performance</w:t>
        </w:r>
        <w:r w:rsidRPr="00E4039B">
          <w:rPr>
            <w:rStyle w:val="Hyperlink"/>
            <w:noProof/>
            <w:lang w:val="bg-BG"/>
          </w:rPr>
          <w:t>.</w:t>
        </w:r>
        <w:r w:rsidRPr="00E4039B">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_Toc236213545 \h </w:instrText>
        </w:r>
        <w:r>
          <w:rPr>
            <w:noProof/>
            <w:webHidden/>
          </w:rPr>
        </w:r>
        <w:r>
          <w:rPr>
            <w:noProof/>
            <w:webHidden/>
          </w:rPr>
          <w:fldChar w:fldCharType="separate"/>
        </w:r>
        <w:r>
          <w:rPr>
            <w:noProof/>
            <w:webHidden/>
          </w:rPr>
          <w:t>19</w:t>
        </w:r>
        <w:r>
          <w:rPr>
            <w:noProof/>
            <w:webHidden/>
          </w:rPr>
          <w:fldChar w:fldCharType="end"/>
        </w:r>
      </w:hyperlink>
    </w:p>
    <w:p w14:paraId="3BA3D51A" w14:textId="66F69D31" w:rsidR="00B51A1E" w:rsidRDefault="00B51A1E">
      <w:pPr>
        <w:pStyle w:val="TableofFigures"/>
        <w:tabs>
          <w:tab w:val="right" w:leader="dot" w:pos="9016"/>
        </w:tabs>
        <w:rPr>
          <w:rFonts w:eastAsiaTheme="minorEastAsia"/>
          <w:noProof/>
          <w:lang w:eastAsia="en-GB"/>
        </w:rPr>
      </w:pPr>
      <w:hyperlink w:anchor="_Toc236213546" w:history="1">
        <w:r w:rsidRPr="00E4039B">
          <w:rPr>
            <w:rStyle w:val="Hyperlink"/>
            <w:noProof/>
          </w:rPr>
          <w:t>Table 6.Random Forest Performance</w:t>
        </w:r>
        <w:r w:rsidRPr="00E4039B">
          <w:rPr>
            <w:rStyle w:val="Hyperlink"/>
            <w:noProof/>
            <w:lang w:val="bg-BG"/>
          </w:rPr>
          <w:t>.</w:t>
        </w:r>
        <w:r w:rsidRPr="00E4039B">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_Toc236213546 \h </w:instrText>
        </w:r>
        <w:r>
          <w:rPr>
            <w:noProof/>
            <w:webHidden/>
          </w:rPr>
        </w:r>
        <w:r>
          <w:rPr>
            <w:noProof/>
            <w:webHidden/>
          </w:rPr>
          <w:fldChar w:fldCharType="separate"/>
        </w:r>
        <w:r>
          <w:rPr>
            <w:noProof/>
            <w:webHidden/>
          </w:rPr>
          <w:t>20</w:t>
        </w:r>
        <w:r>
          <w:rPr>
            <w:noProof/>
            <w:webHidden/>
          </w:rPr>
          <w:fldChar w:fldCharType="end"/>
        </w:r>
      </w:hyperlink>
    </w:p>
    <w:p w14:paraId="1733229C" w14:textId="015C0870" w:rsidR="00B51A1E" w:rsidRDefault="00B51A1E">
      <w:pPr>
        <w:pStyle w:val="TableofFigures"/>
        <w:tabs>
          <w:tab w:val="right" w:leader="dot" w:pos="9016"/>
        </w:tabs>
        <w:rPr>
          <w:rFonts w:eastAsiaTheme="minorEastAsia"/>
          <w:noProof/>
          <w:lang w:eastAsia="en-GB"/>
        </w:rPr>
      </w:pPr>
      <w:hyperlink w:anchor="_Toc236213547" w:history="1">
        <w:r w:rsidRPr="00E4039B">
          <w:rPr>
            <w:rStyle w:val="Hyperlink"/>
            <w:noProof/>
          </w:rPr>
          <w:t>Table 7.Training and Testing Accuracy</w:t>
        </w:r>
        <w:r w:rsidRPr="00E4039B">
          <w:rPr>
            <w:rStyle w:val="Hyperlink"/>
            <w:noProof/>
            <w:lang w:val="bg-BG"/>
          </w:rPr>
          <w:t>.</w:t>
        </w:r>
        <w:r w:rsidRPr="00E4039B">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_Toc236213547 \h </w:instrText>
        </w:r>
        <w:r>
          <w:rPr>
            <w:noProof/>
            <w:webHidden/>
          </w:rPr>
        </w:r>
        <w:r>
          <w:rPr>
            <w:noProof/>
            <w:webHidden/>
          </w:rPr>
          <w:fldChar w:fldCharType="separate"/>
        </w:r>
        <w:r>
          <w:rPr>
            <w:noProof/>
            <w:webHidden/>
          </w:rPr>
          <w:t>21</w:t>
        </w:r>
        <w:r>
          <w:rPr>
            <w:noProof/>
            <w:webHidden/>
          </w:rPr>
          <w:fldChar w:fldCharType="end"/>
        </w:r>
      </w:hyperlink>
    </w:p>
    <w:p w14:paraId="1FC37E2F" w14:textId="50F0EA35" w:rsidR="00B51A1E" w:rsidRDefault="00B51A1E">
      <w:pPr>
        <w:pStyle w:val="TableofFigures"/>
        <w:tabs>
          <w:tab w:val="right" w:leader="dot" w:pos="9016"/>
        </w:tabs>
        <w:rPr>
          <w:rFonts w:eastAsiaTheme="minorEastAsia"/>
          <w:noProof/>
          <w:lang w:eastAsia="en-GB"/>
        </w:rPr>
      </w:pPr>
      <w:hyperlink w:anchor="_Toc236213548" w:history="1">
        <w:r w:rsidRPr="00E4039B">
          <w:rPr>
            <w:rStyle w:val="Hyperlink"/>
            <w:noProof/>
          </w:rPr>
          <w:t>Table 8.Model Comparison</w:t>
        </w:r>
        <w:r w:rsidRPr="00E4039B">
          <w:rPr>
            <w:rStyle w:val="Hyperlink"/>
            <w:noProof/>
            <w:lang w:val="bg-BG"/>
          </w:rPr>
          <w:t>.</w:t>
        </w:r>
        <w:r w:rsidRPr="00E4039B">
          <w:rPr>
            <w:rStyle w:val="Hyperlink"/>
            <w:noProof/>
          </w:rPr>
          <w:t>Source: Compiled by the author based on classification results.</w:t>
        </w:r>
        <w:r>
          <w:rPr>
            <w:noProof/>
            <w:webHidden/>
          </w:rPr>
          <w:tab/>
        </w:r>
        <w:r>
          <w:rPr>
            <w:noProof/>
            <w:webHidden/>
          </w:rPr>
          <w:fldChar w:fldCharType="begin"/>
        </w:r>
        <w:r>
          <w:rPr>
            <w:noProof/>
            <w:webHidden/>
          </w:rPr>
          <w:instrText xml:space="preserve"> PAGEREF _Toc236213548 \h </w:instrText>
        </w:r>
        <w:r>
          <w:rPr>
            <w:noProof/>
            <w:webHidden/>
          </w:rPr>
        </w:r>
        <w:r>
          <w:rPr>
            <w:noProof/>
            <w:webHidden/>
          </w:rPr>
          <w:fldChar w:fldCharType="separate"/>
        </w:r>
        <w:r>
          <w:rPr>
            <w:noProof/>
            <w:webHidden/>
          </w:rPr>
          <w:t>21</w:t>
        </w:r>
        <w:r>
          <w:rPr>
            <w:noProof/>
            <w:webHidden/>
          </w:rPr>
          <w:fldChar w:fldCharType="end"/>
        </w:r>
      </w:hyperlink>
    </w:p>
    <w:p w14:paraId="29CC9DCD" w14:textId="05F2172E" w:rsidR="00B51A1E" w:rsidRDefault="00B51A1E">
      <w:pPr>
        <w:pStyle w:val="TableofFigures"/>
        <w:tabs>
          <w:tab w:val="right" w:leader="dot" w:pos="9016"/>
        </w:tabs>
        <w:rPr>
          <w:rFonts w:eastAsiaTheme="minorEastAsia"/>
          <w:noProof/>
          <w:lang w:eastAsia="en-GB"/>
        </w:rPr>
      </w:pPr>
      <w:hyperlink w:anchor="_Toc236213549" w:history="1">
        <w:r w:rsidRPr="00E4039B">
          <w:rPr>
            <w:rStyle w:val="Hyperlink"/>
            <w:noProof/>
          </w:rPr>
          <w:t>Table 9</w:t>
        </w:r>
        <w:r w:rsidRPr="00E4039B">
          <w:rPr>
            <w:rStyle w:val="Hyperlink"/>
            <w:noProof/>
            <w:lang w:val="bg-BG"/>
          </w:rPr>
          <w:t>.Optimal Hyperparameters Selected by RandomizedSearchCV.</w:t>
        </w:r>
        <w:r w:rsidRPr="00E4039B">
          <w:rPr>
            <w:rStyle w:val="Hyperlink"/>
            <w:noProof/>
          </w:rPr>
          <w:t>Source: Compiled by the author based on RandomizedSearchCV results.</w:t>
        </w:r>
        <w:r>
          <w:rPr>
            <w:noProof/>
            <w:webHidden/>
          </w:rPr>
          <w:tab/>
        </w:r>
        <w:r>
          <w:rPr>
            <w:noProof/>
            <w:webHidden/>
          </w:rPr>
          <w:fldChar w:fldCharType="begin"/>
        </w:r>
        <w:r>
          <w:rPr>
            <w:noProof/>
            <w:webHidden/>
          </w:rPr>
          <w:instrText xml:space="preserve"> PAGEREF _Toc236213549 \h </w:instrText>
        </w:r>
        <w:r>
          <w:rPr>
            <w:noProof/>
            <w:webHidden/>
          </w:rPr>
        </w:r>
        <w:r>
          <w:rPr>
            <w:noProof/>
            <w:webHidden/>
          </w:rPr>
          <w:fldChar w:fldCharType="separate"/>
        </w:r>
        <w:r>
          <w:rPr>
            <w:noProof/>
            <w:webHidden/>
          </w:rPr>
          <w:t>22</w:t>
        </w:r>
        <w:r>
          <w:rPr>
            <w:noProof/>
            <w:webHidden/>
          </w:rPr>
          <w:fldChar w:fldCharType="end"/>
        </w:r>
      </w:hyperlink>
    </w:p>
    <w:p w14:paraId="29CE9B50" w14:textId="6B410E0B" w:rsidR="00B51A1E" w:rsidRDefault="00B51A1E">
      <w:pPr>
        <w:pStyle w:val="TableofFigures"/>
        <w:tabs>
          <w:tab w:val="right" w:leader="dot" w:pos="9016"/>
        </w:tabs>
        <w:rPr>
          <w:rFonts w:eastAsiaTheme="minorEastAsia"/>
          <w:noProof/>
          <w:lang w:eastAsia="en-GB"/>
        </w:rPr>
      </w:pPr>
      <w:hyperlink w:anchor="_Toc236213550" w:history="1">
        <w:r w:rsidRPr="00E4039B">
          <w:rPr>
            <w:rStyle w:val="Hyperlink"/>
            <w:noProof/>
          </w:rPr>
          <w:t>Table 10. Performance Before and After Hyperparameter Optimisation</w:t>
        </w:r>
        <w:r w:rsidRPr="00E4039B">
          <w:rPr>
            <w:rStyle w:val="Hyperlink"/>
            <w:noProof/>
            <w:lang w:val="bg-BG"/>
          </w:rPr>
          <w:t>.</w:t>
        </w:r>
        <w:r w:rsidRPr="00E4039B">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_Toc236213550 \h </w:instrText>
        </w:r>
        <w:r>
          <w:rPr>
            <w:noProof/>
            <w:webHidden/>
          </w:rPr>
        </w:r>
        <w:r>
          <w:rPr>
            <w:noProof/>
            <w:webHidden/>
          </w:rPr>
          <w:fldChar w:fldCharType="separate"/>
        </w:r>
        <w:r>
          <w:rPr>
            <w:noProof/>
            <w:webHidden/>
          </w:rPr>
          <w:t>23</w:t>
        </w:r>
        <w:r>
          <w:rPr>
            <w:noProof/>
            <w:webHidden/>
          </w:rPr>
          <w:fldChar w:fldCharType="end"/>
        </w:r>
      </w:hyperlink>
    </w:p>
    <w:p w14:paraId="76291DBB" w14:textId="499A77B0" w:rsidR="00B51A1E" w:rsidRDefault="00B51A1E">
      <w:pPr>
        <w:pStyle w:val="TableofFigures"/>
        <w:tabs>
          <w:tab w:val="right" w:leader="dot" w:pos="9016"/>
        </w:tabs>
        <w:rPr>
          <w:rFonts w:eastAsiaTheme="minorEastAsia"/>
          <w:noProof/>
          <w:lang w:eastAsia="en-GB"/>
        </w:rPr>
      </w:pPr>
      <w:hyperlink w:anchor="_Toc236213551" w:history="1">
        <w:r w:rsidRPr="00E4039B">
          <w:rPr>
            <w:rStyle w:val="Hyperlink"/>
            <w:noProof/>
          </w:rPr>
          <w:t>Table 11</w:t>
        </w:r>
        <w:r w:rsidRPr="00E4039B">
          <w:rPr>
            <w:rStyle w:val="Hyperlink"/>
            <w:noProof/>
            <w:lang w:val="bg-BG"/>
          </w:rPr>
          <w:t>.Dataset Scope for K-Means Customer Segmentation.</w:t>
        </w:r>
        <w:r w:rsidRPr="00E4039B">
          <w:rPr>
            <w:rStyle w:val="Hyperlink"/>
            <w:noProof/>
          </w:rPr>
          <w:t>Source: Compiled by the author based on the Telecom Customer dataset [18].</w:t>
        </w:r>
        <w:r>
          <w:rPr>
            <w:noProof/>
            <w:webHidden/>
          </w:rPr>
          <w:tab/>
        </w:r>
        <w:r>
          <w:rPr>
            <w:noProof/>
            <w:webHidden/>
          </w:rPr>
          <w:fldChar w:fldCharType="begin"/>
        </w:r>
        <w:r>
          <w:rPr>
            <w:noProof/>
            <w:webHidden/>
          </w:rPr>
          <w:instrText xml:space="preserve"> PAGEREF _Toc236213551 \h </w:instrText>
        </w:r>
        <w:r>
          <w:rPr>
            <w:noProof/>
            <w:webHidden/>
          </w:rPr>
        </w:r>
        <w:r>
          <w:rPr>
            <w:noProof/>
            <w:webHidden/>
          </w:rPr>
          <w:fldChar w:fldCharType="separate"/>
        </w:r>
        <w:r>
          <w:rPr>
            <w:noProof/>
            <w:webHidden/>
          </w:rPr>
          <w:t>24</w:t>
        </w:r>
        <w:r>
          <w:rPr>
            <w:noProof/>
            <w:webHidden/>
          </w:rPr>
          <w:fldChar w:fldCharType="end"/>
        </w:r>
      </w:hyperlink>
    </w:p>
    <w:p w14:paraId="22668EB0" w14:textId="6872E2EB" w:rsidR="00B51A1E" w:rsidRDefault="00B51A1E">
      <w:pPr>
        <w:pStyle w:val="TableofFigures"/>
        <w:tabs>
          <w:tab w:val="right" w:leader="dot" w:pos="9016"/>
        </w:tabs>
        <w:rPr>
          <w:rFonts w:eastAsiaTheme="minorEastAsia"/>
          <w:noProof/>
          <w:lang w:eastAsia="en-GB"/>
        </w:rPr>
      </w:pPr>
      <w:hyperlink w:anchor="_Toc236213552" w:history="1">
        <w:r w:rsidRPr="00E4039B">
          <w:rPr>
            <w:rStyle w:val="Hyperlink"/>
            <w:noProof/>
          </w:rPr>
          <w:t>Table 12Variables Selected for K-Means Customer Segmentation</w:t>
        </w:r>
        <w:r w:rsidRPr="00E4039B">
          <w:rPr>
            <w:rStyle w:val="Hyperlink"/>
            <w:noProof/>
            <w:lang w:val="bg-BG"/>
          </w:rPr>
          <w:t>.</w:t>
        </w:r>
        <w:r w:rsidRPr="00E4039B">
          <w:rPr>
            <w:rStyle w:val="Hyperlink"/>
            <w:noProof/>
          </w:rPr>
          <w:t>Compiled by the author based on the selected variables for K-Means clustering.</w:t>
        </w:r>
        <w:r>
          <w:rPr>
            <w:noProof/>
            <w:webHidden/>
          </w:rPr>
          <w:tab/>
        </w:r>
        <w:r>
          <w:rPr>
            <w:noProof/>
            <w:webHidden/>
          </w:rPr>
          <w:fldChar w:fldCharType="begin"/>
        </w:r>
        <w:r>
          <w:rPr>
            <w:noProof/>
            <w:webHidden/>
          </w:rPr>
          <w:instrText xml:space="preserve"> PAGEREF _Toc236213552 \h </w:instrText>
        </w:r>
        <w:r>
          <w:rPr>
            <w:noProof/>
            <w:webHidden/>
          </w:rPr>
        </w:r>
        <w:r>
          <w:rPr>
            <w:noProof/>
            <w:webHidden/>
          </w:rPr>
          <w:fldChar w:fldCharType="separate"/>
        </w:r>
        <w:r>
          <w:rPr>
            <w:noProof/>
            <w:webHidden/>
          </w:rPr>
          <w:t>24</w:t>
        </w:r>
        <w:r>
          <w:rPr>
            <w:noProof/>
            <w:webHidden/>
          </w:rPr>
          <w:fldChar w:fldCharType="end"/>
        </w:r>
      </w:hyperlink>
    </w:p>
    <w:p w14:paraId="537CC43D" w14:textId="13B63366" w:rsidR="00B51A1E" w:rsidRDefault="00B51A1E">
      <w:pPr>
        <w:pStyle w:val="TableofFigures"/>
        <w:tabs>
          <w:tab w:val="right" w:leader="dot" w:pos="9016"/>
        </w:tabs>
        <w:rPr>
          <w:rFonts w:eastAsiaTheme="minorEastAsia"/>
          <w:noProof/>
          <w:lang w:eastAsia="en-GB"/>
        </w:rPr>
      </w:pPr>
      <w:hyperlink w:anchor="_Toc236213553" w:history="1">
        <w:r w:rsidRPr="00E4039B">
          <w:rPr>
            <w:rStyle w:val="Hyperlink"/>
            <w:noProof/>
          </w:rPr>
          <w:t>Table 13</w:t>
        </w:r>
        <w:r w:rsidRPr="00E4039B">
          <w:rPr>
            <w:rStyle w:val="Hyperlink"/>
            <w:noProof/>
            <w:lang w:val="bg-BG"/>
          </w:rPr>
          <w:t>.Reduction in Inertia Between Consecutive Cluster Solutions.</w:t>
        </w:r>
        <w:r w:rsidRPr="00E4039B">
          <w:rPr>
            <w:rStyle w:val="Hyperlink"/>
            <w:noProof/>
          </w:rPr>
          <w:t>Source: Compiled by the author based on K-Means results.</w:t>
        </w:r>
        <w:r>
          <w:rPr>
            <w:noProof/>
            <w:webHidden/>
          </w:rPr>
          <w:tab/>
        </w:r>
        <w:r>
          <w:rPr>
            <w:noProof/>
            <w:webHidden/>
          </w:rPr>
          <w:fldChar w:fldCharType="begin"/>
        </w:r>
        <w:r>
          <w:rPr>
            <w:noProof/>
            <w:webHidden/>
          </w:rPr>
          <w:instrText xml:space="preserve"> PAGEREF _Toc236213553 \h </w:instrText>
        </w:r>
        <w:r>
          <w:rPr>
            <w:noProof/>
            <w:webHidden/>
          </w:rPr>
        </w:r>
        <w:r>
          <w:rPr>
            <w:noProof/>
            <w:webHidden/>
          </w:rPr>
          <w:fldChar w:fldCharType="separate"/>
        </w:r>
        <w:r>
          <w:rPr>
            <w:noProof/>
            <w:webHidden/>
          </w:rPr>
          <w:t>25</w:t>
        </w:r>
        <w:r>
          <w:rPr>
            <w:noProof/>
            <w:webHidden/>
          </w:rPr>
          <w:fldChar w:fldCharType="end"/>
        </w:r>
      </w:hyperlink>
    </w:p>
    <w:p w14:paraId="74812AE1" w14:textId="26B66697" w:rsidR="00B51A1E" w:rsidRDefault="00B51A1E">
      <w:pPr>
        <w:pStyle w:val="TableofFigures"/>
        <w:tabs>
          <w:tab w:val="right" w:leader="dot" w:pos="9016"/>
        </w:tabs>
        <w:rPr>
          <w:rFonts w:eastAsiaTheme="minorEastAsia"/>
          <w:noProof/>
          <w:lang w:eastAsia="en-GB"/>
        </w:rPr>
      </w:pPr>
      <w:hyperlink w:anchor="_Toc236213554" w:history="1">
        <w:r w:rsidRPr="00E4039B">
          <w:rPr>
            <w:rStyle w:val="Hyperlink"/>
            <w:noProof/>
          </w:rPr>
          <w:t>Table 14</w:t>
        </w:r>
        <w:r w:rsidRPr="00E4039B">
          <w:rPr>
            <w:rStyle w:val="Hyperlink"/>
            <w:noProof/>
            <w:lang w:val="bg-BG"/>
          </w:rPr>
          <w:t>.Silhouette Scores for Alternative Cluster Solutions.Source: Compiled by the author based on K-Means results.</w:t>
        </w:r>
        <w:r>
          <w:rPr>
            <w:noProof/>
            <w:webHidden/>
          </w:rPr>
          <w:tab/>
        </w:r>
        <w:r>
          <w:rPr>
            <w:noProof/>
            <w:webHidden/>
          </w:rPr>
          <w:fldChar w:fldCharType="begin"/>
        </w:r>
        <w:r>
          <w:rPr>
            <w:noProof/>
            <w:webHidden/>
          </w:rPr>
          <w:instrText xml:space="preserve"> PAGEREF _Toc236213554 \h </w:instrText>
        </w:r>
        <w:r>
          <w:rPr>
            <w:noProof/>
            <w:webHidden/>
          </w:rPr>
        </w:r>
        <w:r>
          <w:rPr>
            <w:noProof/>
            <w:webHidden/>
          </w:rPr>
          <w:fldChar w:fldCharType="separate"/>
        </w:r>
        <w:r>
          <w:rPr>
            <w:noProof/>
            <w:webHidden/>
          </w:rPr>
          <w:t>26</w:t>
        </w:r>
        <w:r>
          <w:rPr>
            <w:noProof/>
            <w:webHidden/>
          </w:rPr>
          <w:fldChar w:fldCharType="end"/>
        </w:r>
      </w:hyperlink>
    </w:p>
    <w:p w14:paraId="1A56E7F6" w14:textId="5E6C82BB" w:rsidR="00B51A1E" w:rsidRDefault="00B51A1E">
      <w:pPr>
        <w:pStyle w:val="TableofFigures"/>
        <w:tabs>
          <w:tab w:val="right" w:leader="dot" w:pos="9016"/>
        </w:tabs>
        <w:rPr>
          <w:rFonts w:eastAsiaTheme="minorEastAsia"/>
          <w:noProof/>
          <w:lang w:eastAsia="en-GB"/>
        </w:rPr>
      </w:pPr>
      <w:hyperlink w:anchor="_Toc236213555" w:history="1">
        <w:r w:rsidRPr="00E4039B">
          <w:rPr>
            <w:rStyle w:val="Hyperlink"/>
            <w:noProof/>
          </w:rPr>
          <w:t>Table 15</w:t>
        </w:r>
        <w:r w:rsidRPr="00E4039B">
          <w:rPr>
            <w:rStyle w:val="Hyperlink"/>
            <w:noProof/>
            <w:lang w:val="bg-BG"/>
          </w:rPr>
          <w:t>.Business Interpretation of the K-Means Customer Segments.Source: Compiled by the author based on K-Means clustering results.</w:t>
        </w:r>
        <w:r>
          <w:rPr>
            <w:noProof/>
            <w:webHidden/>
          </w:rPr>
          <w:tab/>
        </w:r>
        <w:r>
          <w:rPr>
            <w:noProof/>
            <w:webHidden/>
          </w:rPr>
          <w:fldChar w:fldCharType="begin"/>
        </w:r>
        <w:r>
          <w:rPr>
            <w:noProof/>
            <w:webHidden/>
          </w:rPr>
          <w:instrText xml:space="preserve"> PAGEREF _Toc236213555 \h </w:instrText>
        </w:r>
        <w:r>
          <w:rPr>
            <w:noProof/>
            <w:webHidden/>
          </w:rPr>
        </w:r>
        <w:r>
          <w:rPr>
            <w:noProof/>
            <w:webHidden/>
          </w:rPr>
          <w:fldChar w:fldCharType="separate"/>
        </w:r>
        <w:r>
          <w:rPr>
            <w:noProof/>
            <w:webHidden/>
          </w:rPr>
          <w:t>27</w:t>
        </w:r>
        <w:r>
          <w:rPr>
            <w:noProof/>
            <w:webHidden/>
          </w:rPr>
          <w:fldChar w:fldCharType="end"/>
        </w:r>
      </w:hyperlink>
    </w:p>
    <w:p w14:paraId="130D8357" w14:textId="482CA862" w:rsidR="00B51A1E" w:rsidRDefault="00B51A1E">
      <w:pPr>
        <w:pStyle w:val="TableofFigures"/>
        <w:tabs>
          <w:tab w:val="right" w:leader="dot" w:pos="9016"/>
        </w:tabs>
        <w:rPr>
          <w:rFonts w:eastAsiaTheme="minorEastAsia"/>
          <w:noProof/>
          <w:lang w:eastAsia="en-GB"/>
        </w:rPr>
      </w:pPr>
      <w:hyperlink w:anchor="_Toc236213556" w:history="1">
        <w:r w:rsidRPr="00E4039B">
          <w:rPr>
            <w:rStyle w:val="Hyperlink"/>
            <w:noProof/>
          </w:rPr>
          <w:t>Table 16</w:t>
        </w:r>
        <w:r w:rsidRPr="00E4039B">
          <w:rPr>
            <w:rStyle w:val="Hyperlink"/>
            <w:noProof/>
            <w:lang w:val="bg-BG"/>
          </w:rPr>
          <w:t>.Statistical Validation of the Identified Customer Segments.Source: Compiled by the author based on K-Means clustering results.</w:t>
        </w:r>
        <w:r>
          <w:rPr>
            <w:noProof/>
            <w:webHidden/>
          </w:rPr>
          <w:tab/>
        </w:r>
        <w:r>
          <w:rPr>
            <w:noProof/>
            <w:webHidden/>
          </w:rPr>
          <w:fldChar w:fldCharType="begin"/>
        </w:r>
        <w:r>
          <w:rPr>
            <w:noProof/>
            <w:webHidden/>
          </w:rPr>
          <w:instrText xml:space="preserve"> PAGEREF _Toc236213556 \h </w:instrText>
        </w:r>
        <w:r>
          <w:rPr>
            <w:noProof/>
            <w:webHidden/>
          </w:rPr>
        </w:r>
        <w:r>
          <w:rPr>
            <w:noProof/>
            <w:webHidden/>
          </w:rPr>
          <w:fldChar w:fldCharType="separate"/>
        </w:r>
        <w:r>
          <w:rPr>
            <w:noProof/>
            <w:webHidden/>
          </w:rPr>
          <w:t>27</w:t>
        </w:r>
        <w:r>
          <w:rPr>
            <w:noProof/>
            <w:webHidden/>
          </w:rPr>
          <w:fldChar w:fldCharType="end"/>
        </w:r>
      </w:hyperlink>
    </w:p>
    <w:p w14:paraId="54119BFC" w14:textId="2A1F007F" w:rsidR="002C0BC9" w:rsidRDefault="0023716E" w:rsidP="00104F51">
      <w:pPr>
        <w:tabs>
          <w:tab w:val="left" w:pos="7366"/>
        </w:tabs>
        <w:rPr>
          <w:rFonts w:ascii="Times New Roman" w:hAnsi="Times New Roman" w:cs="Times New Roman"/>
          <w:b/>
          <w:bCs/>
          <w:noProof/>
        </w:rPr>
      </w:pPr>
      <w:r>
        <w:rPr>
          <w:rFonts w:ascii="Times New Roman" w:hAnsi="Times New Roman" w:cs="Times New Roman"/>
          <w:b/>
          <w:bCs/>
          <w:noProof/>
          <w:lang w:val="bg-BG"/>
        </w:rPr>
        <w:fldChar w:fldCharType="end"/>
      </w:r>
    </w:p>
    <w:p w14:paraId="2F6A0B84" w14:textId="77777777" w:rsidR="004042DE" w:rsidRDefault="004042DE" w:rsidP="00104F51">
      <w:pPr>
        <w:tabs>
          <w:tab w:val="left" w:pos="7366"/>
        </w:tabs>
        <w:rPr>
          <w:rFonts w:ascii="Times New Roman" w:hAnsi="Times New Roman" w:cs="Times New Roman"/>
          <w:b/>
          <w:bCs/>
          <w:noProof/>
        </w:rPr>
      </w:pPr>
    </w:p>
    <w:p w14:paraId="04A6FBF1" w14:textId="77777777" w:rsidR="004042DE" w:rsidRDefault="004042DE" w:rsidP="00104F51">
      <w:pPr>
        <w:tabs>
          <w:tab w:val="left" w:pos="7366"/>
        </w:tabs>
        <w:rPr>
          <w:rFonts w:ascii="Times New Roman" w:hAnsi="Times New Roman" w:cs="Times New Roman"/>
          <w:b/>
          <w:bCs/>
          <w:noProof/>
        </w:rPr>
      </w:pPr>
    </w:p>
    <w:p w14:paraId="0BD53AF9" w14:textId="77777777" w:rsidR="004042DE" w:rsidRDefault="004042DE" w:rsidP="00104F51">
      <w:pPr>
        <w:tabs>
          <w:tab w:val="left" w:pos="7366"/>
        </w:tabs>
        <w:rPr>
          <w:rFonts w:ascii="Times New Roman" w:hAnsi="Times New Roman" w:cs="Times New Roman"/>
          <w:b/>
          <w:bCs/>
          <w:noProof/>
        </w:rPr>
      </w:pPr>
    </w:p>
    <w:p w14:paraId="115F45DF" w14:textId="77777777" w:rsidR="004042DE" w:rsidRDefault="004042DE" w:rsidP="00104F51">
      <w:pPr>
        <w:tabs>
          <w:tab w:val="left" w:pos="7366"/>
        </w:tabs>
        <w:rPr>
          <w:rFonts w:ascii="Times New Roman" w:hAnsi="Times New Roman" w:cs="Times New Roman"/>
          <w:b/>
          <w:bCs/>
          <w:noProof/>
        </w:rPr>
      </w:pPr>
    </w:p>
    <w:p w14:paraId="62267BCB" w14:textId="77777777" w:rsidR="004042DE" w:rsidRDefault="004042DE" w:rsidP="00104F51">
      <w:pPr>
        <w:tabs>
          <w:tab w:val="left" w:pos="7366"/>
        </w:tabs>
        <w:rPr>
          <w:rFonts w:ascii="Times New Roman" w:hAnsi="Times New Roman" w:cs="Times New Roman"/>
          <w:b/>
          <w:bCs/>
          <w:noProof/>
        </w:rPr>
      </w:pPr>
    </w:p>
    <w:p w14:paraId="5D454748" w14:textId="77777777" w:rsidR="004042DE" w:rsidRDefault="004042DE" w:rsidP="00104F51">
      <w:pPr>
        <w:tabs>
          <w:tab w:val="left" w:pos="7366"/>
        </w:tabs>
        <w:rPr>
          <w:rFonts w:ascii="Times New Roman" w:hAnsi="Times New Roman" w:cs="Times New Roman"/>
          <w:b/>
          <w:bCs/>
          <w:noProof/>
        </w:rPr>
      </w:pPr>
    </w:p>
    <w:p w14:paraId="2A3135C8" w14:textId="77777777" w:rsidR="004042DE" w:rsidRDefault="004042DE" w:rsidP="00104F51">
      <w:pPr>
        <w:tabs>
          <w:tab w:val="left" w:pos="7366"/>
        </w:tabs>
        <w:rPr>
          <w:rFonts w:ascii="Times New Roman" w:hAnsi="Times New Roman" w:cs="Times New Roman"/>
          <w:b/>
          <w:bCs/>
          <w:noProof/>
        </w:rPr>
      </w:pPr>
    </w:p>
    <w:p w14:paraId="1D41D713" w14:textId="77777777" w:rsidR="004042DE" w:rsidRDefault="004042DE" w:rsidP="00104F51">
      <w:pPr>
        <w:tabs>
          <w:tab w:val="left" w:pos="7366"/>
        </w:tabs>
        <w:rPr>
          <w:rFonts w:ascii="Times New Roman" w:hAnsi="Times New Roman" w:cs="Times New Roman"/>
          <w:b/>
          <w:bCs/>
          <w:noProof/>
        </w:rPr>
      </w:pPr>
    </w:p>
    <w:p w14:paraId="39754901" w14:textId="77777777" w:rsidR="004042DE" w:rsidRDefault="004042DE" w:rsidP="00104F51">
      <w:pPr>
        <w:tabs>
          <w:tab w:val="left" w:pos="7366"/>
        </w:tabs>
        <w:rPr>
          <w:rFonts w:ascii="Times New Roman" w:hAnsi="Times New Roman" w:cs="Times New Roman"/>
          <w:b/>
          <w:bCs/>
          <w:noProof/>
        </w:rPr>
      </w:pPr>
    </w:p>
    <w:p w14:paraId="2BEA833B" w14:textId="77777777" w:rsidR="004042DE" w:rsidRDefault="004042DE" w:rsidP="00104F51">
      <w:pPr>
        <w:tabs>
          <w:tab w:val="left" w:pos="7366"/>
        </w:tabs>
        <w:rPr>
          <w:rFonts w:ascii="Times New Roman" w:hAnsi="Times New Roman" w:cs="Times New Roman"/>
          <w:b/>
          <w:bCs/>
          <w:noProof/>
        </w:rPr>
      </w:pPr>
    </w:p>
    <w:p w14:paraId="2E362AE2" w14:textId="77777777" w:rsidR="004042DE" w:rsidRDefault="004042DE" w:rsidP="00104F51">
      <w:pPr>
        <w:tabs>
          <w:tab w:val="left" w:pos="7366"/>
        </w:tabs>
        <w:rPr>
          <w:rFonts w:ascii="Times New Roman" w:hAnsi="Times New Roman" w:cs="Times New Roman"/>
          <w:b/>
          <w:bCs/>
          <w:noProof/>
        </w:rPr>
      </w:pPr>
    </w:p>
    <w:p w14:paraId="76040F60" w14:textId="77777777" w:rsidR="004042DE" w:rsidRDefault="004042DE" w:rsidP="00104F51">
      <w:pPr>
        <w:tabs>
          <w:tab w:val="left" w:pos="7366"/>
        </w:tabs>
        <w:rPr>
          <w:rFonts w:ascii="Times New Roman" w:hAnsi="Times New Roman" w:cs="Times New Roman"/>
          <w:b/>
          <w:bCs/>
          <w:noProof/>
          <w:lang w:val="bg-BG"/>
        </w:rPr>
      </w:pPr>
    </w:p>
    <w:p w14:paraId="7394AC98" w14:textId="77777777" w:rsidR="00E52A3A" w:rsidRPr="0087262F" w:rsidRDefault="00E52A3A" w:rsidP="00104F51">
      <w:pPr>
        <w:tabs>
          <w:tab w:val="left" w:pos="7366"/>
        </w:tabs>
        <w:rPr>
          <w:rFonts w:ascii="Times New Roman" w:hAnsi="Times New Roman" w:cs="Times New Roman"/>
          <w:b/>
          <w:bCs/>
          <w:noProof/>
          <w:lang w:val="bg-BG"/>
        </w:rPr>
      </w:pPr>
    </w:p>
    <w:p w14:paraId="2E9C67B2" w14:textId="77777777" w:rsidR="005A1C84" w:rsidRDefault="002C0BC9" w:rsidP="005A1C84">
      <w:pPr>
        <w:pStyle w:val="Heading1"/>
        <w:rPr>
          <w:color w:val="80340D" w:themeColor="accent2" w:themeShade="80"/>
          <w:lang w:val="bg-BG"/>
        </w:rPr>
      </w:pPr>
      <w:bookmarkStart w:id="3" w:name="OLE_LINK34"/>
      <w:r w:rsidRPr="005A1C84">
        <w:rPr>
          <w:noProof/>
          <w:color w:val="80340D" w:themeColor="accent2" w:themeShade="80"/>
          <w:lang w:val="bg-BG"/>
        </w:rPr>
        <w:lastRenderedPageBreak/>
        <w:t xml:space="preserve">  </w:t>
      </w:r>
      <w:bookmarkStart w:id="4" w:name="OLE_LINK38"/>
      <w:bookmarkStart w:id="5" w:name="_Toc236213853"/>
      <w:r w:rsidR="005A1C84" w:rsidRPr="005A1C84">
        <w:rPr>
          <w:color w:val="80340D" w:themeColor="accent2" w:themeShade="80"/>
        </w:rPr>
        <w:t>Abstract</w:t>
      </w:r>
      <w:bookmarkEnd w:id="4"/>
      <w:bookmarkEnd w:id="5"/>
    </w:p>
    <w:p w14:paraId="38E50141" w14:textId="77777777" w:rsidR="00481BC4" w:rsidRPr="00481BC4" w:rsidRDefault="00481BC4" w:rsidP="00481BC4">
      <w:pPr>
        <w:rPr>
          <w:lang w:val="bg-BG"/>
        </w:rPr>
      </w:pPr>
    </w:p>
    <w:p w14:paraId="17AADB28" w14:textId="0A8EFD47" w:rsidR="00481BC4" w:rsidRPr="00481BC4" w:rsidRDefault="00481BC4" w:rsidP="00481BC4">
      <w:pPr>
        <w:ind w:left="567"/>
        <w:jc w:val="both"/>
        <w:rPr>
          <w:rFonts w:ascii="Times New Roman" w:hAnsi="Times New Roman" w:cs="Times New Roman"/>
        </w:rPr>
      </w:pPr>
      <w:r w:rsidRPr="00481BC4">
        <w:rPr>
          <w:rFonts w:ascii="Times New Roman" w:hAnsi="Times New Roman" w:cs="Times New Roman"/>
        </w:rPr>
        <w:t xml:space="preserve">Customer churn prediction has become an important application of predictive analytics, enabling organisations to identify customers who are at risk of leaving before churn occurs. This report develops and evaluates machine learning models for predicting customer churn using a publicly available telecommunications dataset containing approximately 100,000 customer records. Following the CRISP-DM methodology, the study applies data preprocessing, feature selection, classification modelling and customer segmentation. Logistic Regression, Decision Tree and Random Forest are compared using standard evaluation metrics, while K-Means clustering is employed to identify meaningful customer segments. The proposed approach demonstrates how predictive analytics and customer segmentation can support more effective retention strategies and improve data-driven </w:t>
      </w:r>
      <w:r w:rsidR="001C7A34">
        <w:rPr>
          <w:rFonts w:ascii="Times New Roman" w:hAnsi="Times New Roman" w:cs="Times New Roman"/>
        </w:rPr>
        <w:t>decision-making</w:t>
      </w:r>
      <w:r w:rsidRPr="00481BC4">
        <w:rPr>
          <w:rFonts w:ascii="Times New Roman" w:hAnsi="Times New Roman" w:cs="Times New Roman"/>
        </w:rPr>
        <w:t xml:space="preserve"> in the telecommunications industry.</w:t>
      </w:r>
    </w:p>
    <w:p w14:paraId="7D14147E" w14:textId="77777777" w:rsidR="009E4B67" w:rsidRDefault="00481BC4" w:rsidP="009E4B67">
      <w:pPr>
        <w:ind w:left="567"/>
        <w:jc w:val="both"/>
        <w:rPr>
          <w:rFonts w:ascii="Times New Roman" w:hAnsi="Times New Roman" w:cs="Times New Roman"/>
          <w:lang w:val="bg-BG"/>
        </w:rPr>
      </w:pPr>
      <w:r w:rsidRPr="00481BC4">
        <w:rPr>
          <w:rFonts w:ascii="Times New Roman" w:hAnsi="Times New Roman" w:cs="Times New Roman"/>
          <w:b/>
          <w:bCs/>
        </w:rPr>
        <w:t>Keywords:</w:t>
      </w:r>
      <w:r w:rsidRPr="00481BC4">
        <w:rPr>
          <w:rFonts w:ascii="Times New Roman" w:hAnsi="Times New Roman" w:cs="Times New Roman"/>
        </w:rPr>
        <w:t xml:space="preserve"> Customer churn, predictive analytics, machine learning, classification, K-Means clustering, telecommunications.</w:t>
      </w:r>
    </w:p>
    <w:p w14:paraId="51B2931A" w14:textId="34C1778C" w:rsidR="00E5403F" w:rsidRPr="009E4B67" w:rsidRDefault="002C0BC9" w:rsidP="009E4B67">
      <w:pPr>
        <w:ind w:left="567"/>
        <w:jc w:val="both"/>
        <w:rPr>
          <w:rFonts w:ascii="Times New Roman" w:hAnsi="Times New Roman" w:cs="Times New Roman"/>
        </w:rPr>
      </w:pPr>
      <w:r>
        <w:rPr>
          <w:noProof/>
          <w:lang w:val="bg-BG"/>
        </w:rPr>
        <w:t xml:space="preserve">                                                                                          </w:t>
      </w:r>
      <w:r w:rsidR="002F3517">
        <w:rPr>
          <w:noProof/>
          <w:lang w:val="bg-BG"/>
        </w:rPr>
        <w:t xml:space="preserve">                       </w:t>
      </w:r>
      <w:r>
        <w:rPr>
          <w:noProof/>
          <w:lang w:val="bg-BG"/>
        </w:rPr>
        <w:t xml:space="preserve">    </w:t>
      </w:r>
      <w:bookmarkEnd w:id="3"/>
    </w:p>
    <w:p w14:paraId="635BF352" w14:textId="125C07AD" w:rsidR="00002AD2" w:rsidRDefault="0068335A" w:rsidP="00610A52">
      <w:pPr>
        <w:pStyle w:val="Heading1"/>
        <w:rPr>
          <w:color w:val="80340D" w:themeColor="accent2" w:themeShade="80"/>
          <w:lang w:val="bg-BG"/>
        </w:rPr>
      </w:pPr>
      <w:bookmarkStart w:id="6" w:name="_Toc236213854"/>
      <w:r>
        <w:rPr>
          <w:color w:val="80340D" w:themeColor="accent2" w:themeShade="80"/>
          <w:lang w:val="bg-BG"/>
        </w:rPr>
        <w:t>1.</w:t>
      </w:r>
      <w:r w:rsidR="00002AD2" w:rsidRPr="005A1C84">
        <w:rPr>
          <w:color w:val="80340D" w:themeColor="accent2" w:themeShade="80"/>
        </w:rPr>
        <w:t>Introduction</w:t>
      </w:r>
      <w:bookmarkEnd w:id="6"/>
    </w:p>
    <w:p w14:paraId="21538092" w14:textId="77777777" w:rsidR="009E4B67" w:rsidRPr="009E4B67" w:rsidRDefault="009E4B67" w:rsidP="009E4B67">
      <w:pPr>
        <w:rPr>
          <w:lang w:val="bg-BG"/>
        </w:rPr>
      </w:pPr>
    </w:p>
    <w:p w14:paraId="470DDBED" w14:textId="5F0732B3" w:rsidR="0068335A" w:rsidRDefault="0068335A" w:rsidP="009A44AE">
      <w:pPr>
        <w:pStyle w:val="Heading2"/>
        <w:numPr>
          <w:ilvl w:val="1"/>
          <w:numId w:val="2"/>
        </w:numPr>
        <w:rPr>
          <w:color w:val="80340D" w:themeColor="accent2" w:themeShade="80"/>
          <w:lang w:val="bg-BG"/>
        </w:rPr>
      </w:pPr>
      <w:bookmarkStart w:id="7" w:name="_Toc236213855"/>
      <w:r w:rsidRPr="0068335A">
        <w:rPr>
          <w:color w:val="80340D" w:themeColor="accent2" w:themeShade="80"/>
        </w:rPr>
        <w:t>Background</w:t>
      </w:r>
      <w:bookmarkEnd w:id="7"/>
    </w:p>
    <w:p w14:paraId="25C70493" w14:textId="77777777" w:rsidR="00EB343A" w:rsidRPr="00EB343A" w:rsidRDefault="00EB343A" w:rsidP="00EB343A">
      <w:pPr>
        <w:rPr>
          <w:lang w:val="bg-BG"/>
        </w:rPr>
      </w:pPr>
    </w:p>
    <w:p w14:paraId="79BAE3DE" w14:textId="4084CA40" w:rsidR="0068335A" w:rsidRPr="0068335A" w:rsidRDefault="0068335A" w:rsidP="00F447E7">
      <w:pPr>
        <w:ind w:left="567"/>
        <w:jc w:val="both"/>
        <w:rPr>
          <w:rFonts w:ascii="Times New Roman" w:hAnsi="Times New Roman" w:cs="Times New Roman"/>
        </w:rPr>
      </w:pPr>
      <w:r w:rsidRPr="0068335A">
        <w:rPr>
          <w:rFonts w:ascii="Times New Roman" w:hAnsi="Times New Roman" w:cs="Times New Roman"/>
        </w:rPr>
        <w:t xml:space="preserve">For a telecom company, customer churn is often visible only when it is already too late. A customer cancels a contract, moves to a competitor, and the company loses both future revenue and the opportunity to intervene. Broad retention campaigns offer one solution, but they are expensive and </w:t>
      </w:r>
      <w:r w:rsidR="004C37CC">
        <w:rPr>
          <w:rFonts w:ascii="Times New Roman" w:hAnsi="Times New Roman" w:cs="Times New Roman"/>
        </w:rPr>
        <w:t>often target customers who were unlikely</w:t>
      </w:r>
      <w:r w:rsidRPr="0068335A">
        <w:rPr>
          <w:rFonts w:ascii="Times New Roman" w:hAnsi="Times New Roman" w:cs="Times New Roman"/>
        </w:rPr>
        <w:t xml:space="preserve"> to leave. Predictive analytics offers a more focused approach by using customer behaviour, service usage, revenue, device information and demographics to identify risk before cancellation occurs [1], [2].</w:t>
      </w:r>
    </w:p>
    <w:p w14:paraId="11C4B483" w14:textId="5C6F5B35" w:rsidR="0068335A" w:rsidRDefault="0068335A" w:rsidP="00F447E7">
      <w:pPr>
        <w:ind w:left="567"/>
        <w:jc w:val="both"/>
        <w:rPr>
          <w:rFonts w:ascii="Times New Roman" w:hAnsi="Times New Roman" w:cs="Times New Roman"/>
          <w:lang w:val="bg-BG"/>
        </w:rPr>
      </w:pPr>
      <w:r w:rsidRPr="0068335A">
        <w:rPr>
          <w:rFonts w:ascii="Times New Roman" w:hAnsi="Times New Roman" w:cs="Times New Roman"/>
        </w:rPr>
        <w:t>This report builds on the exploratory analysis</w:t>
      </w:r>
      <w:r w:rsidR="004932F3">
        <w:rPr>
          <w:rFonts w:ascii="Times New Roman" w:hAnsi="Times New Roman" w:cs="Times New Roman"/>
        </w:rPr>
        <w:t xml:space="preserve"> (</w:t>
      </w:r>
      <w:r w:rsidR="004932F3" w:rsidRPr="004932F3">
        <w:rPr>
          <w:rFonts w:ascii="Times New Roman" w:hAnsi="Times New Roman" w:cs="Times New Roman"/>
          <w:b/>
          <w:bCs/>
        </w:rPr>
        <w:t>EDA</w:t>
      </w:r>
      <w:r w:rsidR="004932F3">
        <w:rPr>
          <w:rFonts w:ascii="Times New Roman" w:hAnsi="Times New Roman" w:cs="Times New Roman"/>
        </w:rPr>
        <w:t>)</w:t>
      </w:r>
      <w:r w:rsidRPr="0068335A">
        <w:rPr>
          <w:rFonts w:ascii="Times New Roman" w:hAnsi="Times New Roman" w:cs="Times New Roman"/>
        </w:rPr>
        <w:t xml:space="preserve"> completed in </w:t>
      </w:r>
      <w:r w:rsidRPr="004932F3">
        <w:rPr>
          <w:rFonts w:ascii="Times New Roman" w:hAnsi="Times New Roman" w:cs="Times New Roman"/>
          <w:b/>
          <w:bCs/>
        </w:rPr>
        <w:t>Assignment 1</w:t>
      </w:r>
      <w:r w:rsidRPr="0068335A">
        <w:rPr>
          <w:rFonts w:ascii="Times New Roman" w:hAnsi="Times New Roman" w:cs="Times New Roman"/>
        </w:rPr>
        <w:t xml:space="preserve">, </w:t>
      </w:r>
      <w:r w:rsidR="004C37CC">
        <w:rPr>
          <w:rFonts w:ascii="Times New Roman" w:hAnsi="Times New Roman" w:cs="Times New Roman"/>
        </w:rPr>
        <w:t>in which the telecom dataset was cleaned, prepared,</w:t>
      </w:r>
      <w:r w:rsidRPr="0068335A">
        <w:rPr>
          <w:rFonts w:ascii="Times New Roman" w:hAnsi="Times New Roman" w:cs="Times New Roman"/>
        </w:rPr>
        <w:t xml:space="preserve"> and visualised. The findings showed that usage behaviour and device age contained useful churn-related information, while no single feature had a strong relationship with the target. Churn therefore appears to emerge from a combination of factors, making machine learning suitable for detecting patterns that may be difficult to identify through traditional analysis alone [3].</w:t>
      </w:r>
    </w:p>
    <w:p w14:paraId="04820473" w14:textId="77777777" w:rsidR="0087262F" w:rsidRPr="0087262F" w:rsidRDefault="0087262F" w:rsidP="00F447E7">
      <w:pPr>
        <w:ind w:left="567"/>
        <w:jc w:val="both"/>
        <w:rPr>
          <w:rFonts w:ascii="Times New Roman" w:hAnsi="Times New Roman" w:cs="Times New Roman"/>
          <w:lang w:val="bg-BG"/>
        </w:rPr>
      </w:pPr>
    </w:p>
    <w:p w14:paraId="424DB89E" w14:textId="77777777" w:rsidR="0068335A" w:rsidRDefault="0068335A" w:rsidP="0068335A">
      <w:pPr>
        <w:pStyle w:val="Heading2"/>
        <w:rPr>
          <w:color w:val="80340D" w:themeColor="accent2" w:themeShade="80"/>
          <w:lang w:val="bg-BG"/>
        </w:rPr>
      </w:pPr>
      <w:bookmarkStart w:id="8" w:name="_Toc236213856"/>
      <w:r w:rsidRPr="0068335A">
        <w:rPr>
          <w:color w:val="80340D" w:themeColor="accent2" w:themeShade="80"/>
        </w:rPr>
        <w:lastRenderedPageBreak/>
        <w:t>1.2 Business Problem</w:t>
      </w:r>
      <w:bookmarkEnd w:id="8"/>
    </w:p>
    <w:p w14:paraId="5FB7C2B0" w14:textId="77777777" w:rsidR="00EB343A" w:rsidRPr="00EB343A" w:rsidRDefault="00EB343A" w:rsidP="00EB343A">
      <w:pPr>
        <w:rPr>
          <w:lang w:val="bg-BG"/>
        </w:rPr>
      </w:pPr>
    </w:p>
    <w:p w14:paraId="3AB053A0" w14:textId="77777777" w:rsidR="0068335A" w:rsidRDefault="0068335A" w:rsidP="00F447E7">
      <w:pPr>
        <w:ind w:left="567"/>
        <w:jc w:val="both"/>
        <w:rPr>
          <w:rFonts w:ascii="Times New Roman" w:hAnsi="Times New Roman" w:cs="Times New Roman"/>
          <w:lang w:val="bg-BG"/>
        </w:rPr>
      </w:pPr>
      <w:r w:rsidRPr="00F447E7">
        <w:rPr>
          <w:rFonts w:ascii="Times New Roman" w:hAnsi="Times New Roman" w:cs="Times New Roman"/>
        </w:rPr>
        <w:t>The business problem is the difficulty of identifying high-risk customers early enough to apply targeted retention actions without wasting resources on unnecessary offers.</w:t>
      </w:r>
    </w:p>
    <w:p w14:paraId="5D94E61B" w14:textId="77777777" w:rsidR="00EB343A" w:rsidRPr="00EB343A" w:rsidRDefault="00EB343A" w:rsidP="00F447E7">
      <w:pPr>
        <w:ind w:left="567"/>
        <w:jc w:val="both"/>
        <w:rPr>
          <w:rFonts w:ascii="Times New Roman" w:hAnsi="Times New Roman" w:cs="Times New Roman"/>
          <w:lang w:val="bg-BG"/>
        </w:rPr>
      </w:pPr>
    </w:p>
    <w:p w14:paraId="1984ECE1" w14:textId="77777777" w:rsidR="0068335A" w:rsidRDefault="0068335A" w:rsidP="0068335A">
      <w:pPr>
        <w:pStyle w:val="Heading2"/>
        <w:rPr>
          <w:color w:val="80340D" w:themeColor="accent2" w:themeShade="80"/>
          <w:lang w:val="bg-BG"/>
        </w:rPr>
      </w:pPr>
      <w:bookmarkStart w:id="9" w:name="_Toc236213857"/>
      <w:r w:rsidRPr="0068335A">
        <w:rPr>
          <w:color w:val="80340D" w:themeColor="accent2" w:themeShade="80"/>
        </w:rPr>
        <w:t>1.3 Aim</w:t>
      </w:r>
      <w:bookmarkEnd w:id="9"/>
    </w:p>
    <w:p w14:paraId="76228046" w14:textId="77777777" w:rsidR="00EB343A" w:rsidRPr="00EB343A" w:rsidRDefault="00EB343A" w:rsidP="00EB343A">
      <w:pPr>
        <w:rPr>
          <w:lang w:val="bg-BG"/>
        </w:rPr>
      </w:pPr>
    </w:p>
    <w:p w14:paraId="1B803FB8" w14:textId="77777777" w:rsidR="0068335A" w:rsidRDefault="0068335A" w:rsidP="00F447E7">
      <w:pPr>
        <w:ind w:left="567"/>
        <w:jc w:val="both"/>
        <w:rPr>
          <w:rFonts w:ascii="Times New Roman" w:hAnsi="Times New Roman" w:cs="Times New Roman"/>
          <w:lang w:val="bg-BG"/>
        </w:rPr>
      </w:pPr>
      <w:r w:rsidRPr="00F447E7">
        <w:rPr>
          <w:rFonts w:ascii="Times New Roman" w:hAnsi="Times New Roman" w:cs="Times New Roman"/>
        </w:rPr>
        <w:t xml:space="preserve">This report aims to develop and compare classification models that predict whether a customer will remain or churn. </w:t>
      </w:r>
      <w:r w:rsidRPr="00A72146">
        <w:rPr>
          <w:rFonts w:ascii="Times New Roman" w:hAnsi="Times New Roman" w:cs="Times New Roman"/>
          <w:b/>
          <w:bCs/>
        </w:rPr>
        <w:t>Clustering</w:t>
      </w:r>
      <w:r w:rsidRPr="00F447E7">
        <w:rPr>
          <w:rFonts w:ascii="Times New Roman" w:hAnsi="Times New Roman" w:cs="Times New Roman"/>
        </w:rPr>
        <w:t xml:space="preserve"> is also applied to customers with </w:t>
      </w:r>
      <w:r w:rsidRPr="00F447E7">
        <w:rPr>
          <w:rFonts w:ascii="Times New Roman" w:hAnsi="Times New Roman" w:cs="Times New Roman"/>
          <w:b/>
          <w:bCs/>
        </w:rPr>
        <w:t>Churn = True</w:t>
      </w:r>
      <w:r w:rsidRPr="00F447E7">
        <w:rPr>
          <w:rFonts w:ascii="Times New Roman" w:hAnsi="Times New Roman" w:cs="Times New Roman"/>
        </w:rPr>
        <w:t xml:space="preserve"> to identify distinct groups and support more targeted retention strategies.</w:t>
      </w:r>
    </w:p>
    <w:p w14:paraId="4E4E7A9D" w14:textId="77777777" w:rsidR="00EB343A" w:rsidRPr="00EB343A" w:rsidRDefault="00EB343A" w:rsidP="00F447E7">
      <w:pPr>
        <w:ind w:left="567"/>
        <w:jc w:val="both"/>
        <w:rPr>
          <w:rFonts w:ascii="Times New Roman" w:hAnsi="Times New Roman" w:cs="Times New Roman"/>
          <w:lang w:val="bg-BG"/>
        </w:rPr>
      </w:pPr>
    </w:p>
    <w:p w14:paraId="2219305D" w14:textId="77777777" w:rsidR="0068335A" w:rsidRDefault="0068335A" w:rsidP="0068335A">
      <w:pPr>
        <w:pStyle w:val="Heading2"/>
        <w:rPr>
          <w:color w:val="80340D" w:themeColor="accent2" w:themeShade="80"/>
          <w:lang w:val="bg-BG"/>
        </w:rPr>
      </w:pPr>
      <w:bookmarkStart w:id="10" w:name="_Toc236213858"/>
      <w:r w:rsidRPr="0068335A">
        <w:rPr>
          <w:color w:val="80340D" w:themeColor="accent2" w:themeShade="80"/>
        </w:rPr>
        <w:t>1.4 Objectives</w:t>
      </w:r>
      <w:bookmarkEnd w:id="10"/>
    </w:p>
    <w:p w14:paraId="4D528432" w14:textId="77777777" w:rsidR="00EB343A" w:rsidRPr="00EB343A" w:rsidRDefault="00EB343A" w:rsidP="00EB343A">
      <w:pPr>
        <w:rPr>
          <w:lang w:val="bg-BG"/>
        </w:rPr>
      </w:pPr>
    </w:p>
    <w:p w14:paraId="3B61344E" w14:textId="1A0318C2" w:rsidR="0068335A" w:rsidRPr="007970D7" w:rsidRDefault="0068335A" w:rsidP="007970D7">
      <w:pPr>
        <w:ind w:left="567"/>
        <w:jc w:val="both"/>
        <w:rPr>
          <w:rFonts w:ascii="Times New Roman" w:hAnsi="Times New Roman" w:cs="Times New Roman"/>
        </w:rPr>
      </w:pPr>
      <w:r w:rsidRPr="007970D7">
        <w:rPr>
          <w:rFonts w:ascii="Times New Roman" w:hAnsi="Times New Roman" w:cs="Times New Roman"/>
        </w:rPr>
        <w:t xml:space="preserve">The objectives are </w:t>
      </w:r>
      <w:r w:rsidRPr="007970D7">
        <w:rPr>
          <w:rFonts w:ascii="Times New Roman" w:hAnsi="Times New Roman" w:cs="Times New Roman"/>
          <w:lang w:val="bg-BG"/>
        </w:rPr>
        <w:t>:</w:t>
      </w:r>
    </w:p>
    <w:p w14:paraId="1B2069FB" w14:textId="3CC747EB" w:rsidR="0068335A" w:rsidRPr="007970D7" w:rsidRDefault="0068335A" w:rsidP="009A44AE">
      <w:pPr>
        <w:numPr>
          <w:ilvl w:val="0"/>
          <w:numId w:val="1"/>
        </w:numPr>
        <w:ind w:left="567"/>
        <w:jc w:val="both"/>
        <w:rPr>
          <w:rFonts w:ascii="Times New Roman" w:hAnsi="Times New Roman" w:cs="Times New Roman"/>
        </w:rPr>
      </w:pPr>
      <w:r w:rsidRPr="007970D7">
        <w:rPr>
          <w:rFonts w:ascii="Times New Roman" w:hAnsi="Times New Roman" w:cs="Times New Roman"/>
        </w:rPr>
        <w:t xml:space="preserve">to prepare and select relevant features for modelling; </w:t>
      </w:r>
    </w:p>
    <w:p w14:paraId="458E8D43" w14:textId="3E17E518" w:rsidR="0068335A" w:rsidRPr="007970D7" w:rsidRDefault="0068335A" w:rsidP="009A44AE">
      <w:pPr>
        <w:numPr>
          <w:ilvl w:val="0"/>
          <w:numId w:val="1"/>
        </w:numPr>
        <w:ind w:left="567"/>
        <w:jc w:val="both"/>
        <w:rPr>
          <w:rFonts w:ascii="Times New Roman" w:hAnsi="Times New Roman" w:cs="Times New Roman"/>
        </w:rPr>
      </w:pPr>
      <w:r w:rsidRPr="007970D7">
        <w:rPr>
          <w:rFonts w:ascii="Times New Roman" w:hAnsi="Times New Roman" w:cs="Times New Roman"/>
        </w:rPr>
        <w:t xml:space="preserve">to implement and evaluate at least two classification models; </w:t>
      </w:r>
    </w:p>
    <w:p w14:paraId="08CE1D55" w14:textId="3DC9B507" w:rsidR="0068335A" w:rsidRPr="007970D7" w:rsidRDefault="0068335A" w:rsidP="009A44AE">
      <w:pPr>
        <w:numPr>
          <w:ilvl w:val="0"/>
          <w:numId w:val="1"/>
        </w:numPr>
        <w:ind w:left="567"/>
        <w:jc w:val="both"/>
        <w:rPr>
          <w:rFonts w:ascii="Times New Roman" w:hAnsi="Times New Roman" w:cs="Times New Roman"/>
        </w:rPr>
      </w:pPr>
      <w:r w:rsidRPr="007970D7">
        <w:rPr>
          <w:rFonts w:ascii="Times New Roman" w:hAnsi="Times New Roman" w:cs="Times New Roman"/>
        </w:rPr>
        <w:t xml:space="preserve">to segment churned customers using clustering; </w:t>
      </w:r>
    </w:p>
    <w:p w14:paraId="6647FF1F" w14:textId="75AD0739" w:rsidR="0068335A" w:rsidRPr="005A7E2B" w:rsidRDefault="0068335A" w:rsidP="009A44AE">
      <w:pPr>
        <w:numPr>
          <w:ilvl w:val="0"/>
          <w:numId w:val="1"/>
        </w:numPr>
        <w:ind w:left="567"/>
        <w:jc w:val="both"/>
        <w:rPr>
          <w:rFonts w:ascii="Times New Roman" w:hAnsi="Times New Roman" w:cs="Times New Roman"/>
        </w:rPr>
      </w:pPr>
      <w:r w:rsidRPr="007970D7">
        <w:rPr>
          <w:rFonts w:ascii="Times New Roman" w:hAnsi="Times New Roman" w:cs="Times New Roman"/>
        </w:rPr>
        <w:t xml:space="preserve">to compare the techniques and produce actionable business recommendations. </w:t>
      </w:r>
    </w:p>
    <w:p w14:paraId="419D95C6" w14:textId="77777777" w:rsidR="005A7E2B" w:rsidRDefault="005A7E2B" w:rsidP="00EB343A">
      <w:pPr>
        <w:ind w:left="207"/>
        <w:jc w:val="both"/>
        <w:rPr>
          <w:rFonts w:ascii="Times New Roman" w:hAnsi="Times New Roman" w:cs="Times New Roman"/>
          <w:lang w:val="bg-BG"/>
        </w:rPr>
      </w:pPr>
    </w:p>
    <w:p w14:paraId="39C5D357" w14:textId="77777777" w:rsidR="005A7E2B" w:rsidRDefault="005A7E2B" w:rsidP="005A7E2B">
      <w:pPr>
        <w:ind w:left="567"/>
        <w:jc w:val="both"/>
        <w:rPr>
          <w:rFonts w:ascii="Times New Roman" w:hAnsi="Times New Roman" w:cs="Times New Roman"/>
          <w:lang w:val="bg-BG"/>
        </w:rPr>
      </w:pPr>
    </w:p>
    <w:p w14:paraId="0F70263F" w14:textId="77777777" w:rsidR="005A7E2B" w:rsidRPr="007970D7" w:rsidRDefault="005A7E2B" w:rsidP="005A7E2B">
      <w:pPr>
        <w:ind w:left="567"/>
        <w:jc w:val="both"/>
        <w:rPr>
          <w:rFonts w:ascii="Times New Roman" w:hAnsi="Times New Roman" w:cs="Times New Roman"/>
        </w:rPr>
      </w:pPr>
    </w:p>
    <w:p w14:paraId="3C235ADA" w14:textId="3FE54F68" w:rsidR="00002AD2" w:rsidRDefault="000849B2" w:rsidP="00E80196">
      <w:pPr>
        <w:pStyle w:val="Heading1"/>
        <w:rPr>
          <w:color w:val="80340D" w:themeColor="accent2" w:themeShade="80"/>
        </w:rPr>
      </w:pPr>
      <w:bookmarkStart w:id="11" w:name="OLE_LINK42"/>
      <w:bookmarkStart w:id="12" w:name="OLE_LINK51"/>
      <w:bookmarkStart w:id="13" w:name="_Toc236213859"/>
      <w:r>
        <w:rPr>
          <w:color w:val="80340D" w:themeColor="accent2" w:themeShade="80"/>
          <w:lang w:val="bg-BG"/>
        </w:rPr>
        <w:t>2</w:t>
      </w:r>
      <w:r w:rsidR="007E37CE">
        <w:rPr>
          <w:color w:val="80340D" w:themeColor="accent2" w:themeShade="80"/>
          <w:lang w:val="bg-BG"/>
        </w:rPr>
        <w:t>.</w:t>
      </w:r>
      <w:r w:rsidR="003B4167">
        <w:rPr>
          <w:color w:val="80340D" w:themeColor="accent2" w:themeShade="80"/>
          <w:lang w:val="bg-BG"/>
        </w:rPr>
        <w:t xml:space="preserve"> </w:t>
      </w:r>
      <w:r w:rsidR="00002AD2" w:rsidRPr="00853EA6">
        <w:rPr>
          <w:color w:val="80340D" w:themeColor="accent2" w:themeShade="80"/>
        </w:rPr>
        <w:t>Literature Review</w:t>
      </w:r>
      <w:bookmarkEnd w:id="11"/>
      <w:bookmarkEnd w:id="13"/>
    </w:p>
    <w:p w14:paraId="1C0640C4" w14:textId="5D162D00" w:rsidR="00E80196" w:rsidRPr="00E80196" w:rsidRDefault="00E80196" w:rsidP="00E80196"/>
    <w:p w14:paraId="04B5438F" w14:textId="3B67DCD4" w:rsidR="00002AD2" w:rsidRDefault="007E37CE" w:rsidP="00002AD2">
      <w:pPr>
        <w:rPr>
          <w:rFonts w:asciiTheme="majorHAnsi" w:eastAsiaTheme="majorEastAsia" w:hAnsiTheme="majorHAnsi" w:cstheme="majorBidi"/>
          <w:color w:val="80340D" w:themeColor="accent2" w:themeShade="80"/>
          <w:sz w:val="32"/>
          <w:szCs w:val="32"/>
          <w:lang w:val="bg-BG"/>
        </w:rPr>
      </w:pPr>
      <w:bookmarkStart w:id="14" w:name="OLE_LINK103"/>
      <w:bookmarkStart w:id="15" w:name="OLE_LINK43"/>
      <w:bookmarkStart w:id="16" w:name="OLE_LINK47"/>
      <w:bookmarkStart w:id="17" w:name="_Toc236213860"/>
      <w:r>
        <w:rPr>
          <w:rStyle w:val="Heading2Char"/>
          <w:color w:val="80340D" w:themeColor="accent2" w:themeShade="80"/>
          <w:lang w:val="bg-BG"/>
        </w:rPr>
        <w:t xml:space="preserve">2.1 </w:t>
      </w:r>
      <w:r w:rsidR="00002AD2" w:rsidRPr="00853EA6">
        <w:rPr>
          <w:rStyle w:val="Heading2Char"/>
          <w:color w:val="80340D" w:themeColor="accent2" w:themeShade="80"/>
        </w:rPr>
        <w:t>Predictive Analytics</w:t>
      </w:r>
      <w:bookmarkStart w:id="18" w:name="OLE_LINK44"/>
      <w:bookmarkEnd w:id="15"/>
      <w:bookmarkEnd w:id="17"/>
      <w:r w:rsidR="00457260">
        <w:rPr>
          <w:rStyle w:val="Heading2Char"/>
          <w:color w:val="80340D" w:themeColor="accent2" w:themeShade="80"/>
          <w:lang w:val="bg-BG"/>
        </w:rPr>
        <w:t xml:space="preserve"> </w:t>
      </w:r>
      <w:r w:rsidR="00BC24BB" w:rsidRPr="00BC24BB">
        <w:rPr>
          <w:rFonts w:asciiTheme="majorHAnsi" w:eastAsiaTheme="majorEastAsia" w:hAnsiTheme="majorHAnsi" w:cstheme="majorBidi"/>
          <w:color w:val="80340D" w:themeColor="accent2" w:themeShade="80"/>
          <w:sz w:val="32"/>
          <w:szCs w:val="32"/>
        </w:rPr>
        <w:t>for Customer Churn Prediction</w:t>
      </w:r>
    </w:p>
    <w:p w14:paraId="1D8F0832" w14:textId="77777777" w:rsidR="00284DCE" w:rsidRPr="00284DCE" w:rsidRDefault="00284DCE" w:rsidP="00002AD2">
      <w:pPr>
        <w:rPr>
          <w:rStyle w:val="Heading2Char"/>
          <w:rFonts w:asciiTheme="minorHAnsi" w:eastAsiaTheme="minorHAnsi" w:hAnsiTheme="minorHAnsi" w:cstheme="minorBidi"/>
          <w:color w:val="auto"/>
          <w:sz w:val="24"/>
          <w:szCs w:val="24"/>
          <w:lang w:val="bg-BG"/>
        </w:rPr>
      </w:pPr>
    </w:p>
    <w:p w14:paraId="7105910E" w14:textId="77777777" w:rsidR="00035084" w:rsidRDefault="006E2708" w:rsidP="009B012A">
      <w:pPr>
        <w:ind w:left="567"/>
        <w:jc w:val="both"/>
        <w:rPr>
          <w:rFonts w:ascii="Times New Roman" w:hAnsi="Times New Roman" w:cs="Times New Roman"/>
          <w:lang w:val="bg-BG"/>
        </w:rPr>
      </w:pPr>
      <w:bookmarkStart w:id="19" w:name="OLE_LINK104"/>
      <w:bookmarkEnd w:id="18"/>
      <w:r w:rsidRPr="006E2708">
        <w:rPr>
          <w:rFonts w:ascii="Times New Roman" w:hAnsi="Times New Roman" w:cs="Times New Roman"/>
        </w:rPr>
        <w:t>Telecommunications is one of the most widely studied application areas for predictive analytics because customer churn directly affects business performance. Predicting churn is challenging, as it depends on multiple customer, service and usage characteristics rather than a single factor [1], [3].</w:t>
      </w:r>
    </w:p>
    <w:p w14:paraId="09E8D1E6" w14:textId="4881918F" w:rsidR="007E37CE" w:rsidRDefault="007E37CE" w:rsidP="009B012A">
      <w:pPr>
        <w:ind w:left="567"/>
        <w:jc w:val="both"/>
        <w:rPr>
          <w:rFonts w:ascii="Times New Roman" w:hAnsi="Times New Roman" w:cs="Times New Roman"/>
          <w:lang w:val="bg-BG"/>
        </w:rPr>
      </w:pPr>
      <w:r w:rsidRPr="007E37CE">
        <w:rPr>
          <w:rFonts w:ascii="Times New Roman" w:hAnsi="Times New Roman" w:cs="Times New Roman"/>
        </w:rPr>
        <w:lastRenderedPageBreak/>
        <w:t>As illustrated in Figure 1, machine learning models analyse these multiple customer characteristics simultaneously to estimate the probability of churn before cancellation occurs. Rather than applying retention incentives across the entire customer base, organisations can prioritise customers with the highest predicted risk[1], [2].</w:t>
      </w:r>
    </w:p>
    <w:bookmarkEnd w:id="19"/>
    <w:p w14:paraId="4AE830BA" w14:textId="7F65CDB2" w:rsidR="00907E27" w:rsidRDefault="00907E27" w:rsidP="007E37CE">
      <w:pPr>
        <w:rPr>
          <w:rFonts w:ascii="Times New Roman" w:hAnsi="Times New Roman" w:cs="Times New Roman"/>
          <w:lang w:val="bg-BG"/>
        </w:rPr>
      </w:pPr>
      <w:r>
        <w:rPr>
          <w:b/>
          <w:bCs/>
          <w:noProof/>
        </w:rPr>
        <w:drawing>
          <wp:anchor distT="0" distB="0" distL="114300" distR="114300" simplePos="0" relativeHeight="251664384" behindDoc="1" locked="0" layoutInCell="1" allowOverlap="1" wp14:anchorId="38B3B57E" wp14:editId="6A4860C1">
            <wp:simplePos x="0" y="0"/>
            <wp:positionH relativeFrom="margin">
              <wp:posOffset>1329830</wp:posOffset>
            </wp:positionH>
            <wp:positionV relativeFrom="paragraph">
              <wp:posOffset>136730</wp:posOffset>
            </wp:positionV>
            <wp:extent cx="3330256" cy="4710546"/>
            <wp:effectExtent l="0" t="0" r="3810" b="0"/>
            <wp:wrapNone/>
            <wp:docPr id="11305023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502323" name="Picture 11305023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30256" cy="4710546"/>
                    </a:xfrm>
                    <a:prstGeom prst="rect">
                      <a:avLst/>
                    </a:prstGeom>
                  </pic:spPr>
                </pic:pic>
              </a:graphicData>
            </a:graphic>
            <wp14:sizeRelH relativeFrom="margin">
              <wp14:pctWidth>0</wp14:pctWidth>
            </wp14:sizeRelH>
            <wp14:sizeRelV relativeFrom="margin">
              <wp14:pctHeight>0</wp14:pctHeight>
            </wp14:sizeRelV>
          </wp:anchor>
        </w:drawing>
      </w:r>
    </w:p>
    <w:p w14:paraId="11A5411A" w14:textId="74C6883F" w:rsidR="00907E27" w:rsidRDefault="00907E27" w:rsidP="007E37CE">
      <w:pPr>
        <w:rPr>
          <w:rFonts w:ascii="Times New Roman" w:hAnsi="Times New Roman" w:cs="Times New Roman"/>
          <w:lang w:val="bg-BG"/>
        </w:rPr>
      </w:pPr>
    </w:p>
    <w:p w14:paraId="4313FE6E" w14:textId="77777777" w:rsidR="00907E27" w:rsidRDefault="00907E27" w:rsidP="007E37CE">
      <w:pPr>
        <w:rPr>
          <w:rFonts w:ascii="Times New Roman" w:hAnsi="Times New Roman" w:cs="Times New Roman"/>
          <w:lang w:val="bg-BG"/>
        </w:rPr>
      </w:pPr>
    </w:p>
    <w:p w14:paraId="3EFD3565" w14:textId="3A54DBC2" w:rsidR="00907E27" w:rsidRDefault="00907E27" w:rsidP="007E37CE">
      <w:pPr>
        <w:rPr>
          <w:rFonts w:ascii="Times New Roman" w:hAnsi="Times New Roman" w:cs="Times New Roman"/>
          <w:lang w:val="bg-BG"/>
        </w:rPr>
      </w:pPr>
    </w:p>
    <w:p w14:paraId="0AEB645C" w14:textId="77777777" w:rsidR="00907E27" w:rsidRDefault="00907E27" w:rsidP="007E37CE">
      <w:pPr>
        <w:rPr>
          <w:rFonts w:ascii="Times New Roman" w:hAnsi="Times New Roman" w:cs="Times New Roman"/>
          <w:lang w:val="bg-BG"/>
        </w:rPr>
      </w:pPr>
    </w:p>
    <w:p w14:paraId="5912A247" w14:textId="11EF2F85" w:rsidR="00907E27" w:rsidRDefault="00907E27" w:rsidP="007E37CE">
      <w:pPr>
        <w:rPr>
          <w:rFonts w:ascii="Times New Roman" w:hAnsi="Times New Roman" w:cs="Times New Roman"/>
          <w:lang w:val="bg-BG"/>
        </w:rPr>
      </w:pPr>
    </w:p>
    <w:p w14:paraId="016211E7" w14:textId="28D1F9AE" w:rsidR="00907E27" w:rsidRDefault="00907E27" w:rsidP="007E37CE">
      <w:pPr>
        <w:rPr>
          <w:rFonts w:ascii="Times New Roman" w:hAnsi="Times New Roman" w:cs="Times New Roman"/>
          <w:lang w:val="bg-BG"/>
        </w:rPr>
      </w:pPr>
    </w:p>
    <w:p w14:paraId="2D34F67C" w14:textId="38FDB38C" w:rsidR="00907E27" w:rsidRDefault="00907E27" w:rsidP="007E37CE">
      <w:pPr>
        <w:rPr>
          <w:rFonts w:ascii="Times New Roman" w:hAnsi="Times New Roman" w:cs="Times New Roman"/>
          <w:lang w:val="bg-BG"/>
        </w:rPr>
      </w:pPr>
    </w:p>
    <w:p w14:paraId="42813DCE" w14:textId="56E144DF" w:rsidR="00907E27" w:rsidRDefault="00907E27" w:rsidP="007E37CE">
      <w:pPr>
        <w:rPr>
          <w:rFonts w:ascii="Times New Roman" w:hAnsi="Times New Roman" w:cs="Times New Roman"/>
          <w:lang w:val="bg-BG"/>
        </w:rPr>
      </w:pPr>
    </w:p>
    <w:p w14:paraId="1B36A2E5" w14:textId="77777777" w:rsidR="00907E27" w:rsidRDefault="00907E27" w:rsidP="007E37CE">
      <w:pPr>
        <w:rPr>
          <w:rFonts w:ascii="Times New Roman" w:hAnsi="Times New Roman" w:cs="Times New Roman"/>
          <w:lang w:val="bg-BG"/>
        </w:rPr>
      </w:pPr>
    </w:p>
    <w:p w14:paraId="30CA761E" w14:textId="571F05A0" w:rsidR="00907E27" w:rsidRDefault="00907E27" w:rsidP="007E37CE">
      <w:pPr>
        <w:rPr>
          <w:rFonts w:ascii="Times New Roman" w:hAnsi="Times New Roman" w:cs="Times New Roman"/>
          <w:lang w:val="bg-BG"/>
        </w:rPr>
      </w:pPr>
    </w:p>
    <w:p w14:paraId="7F6EFB7E" w14:textId="77777777" w:rsidR="00907E27" w:rsidRDefault="00907E27" w:rsidP="007E37CE">
      <w:pPr>
        <w:rPr>
          <w:rFonts w:ascii="Times New Roman" w:hAnsi="Times New Roman" w:cs="Times New Roman"/>
          <w:lang w:val="bg-BG"/>
        </w:rPr>
      </w:pPr>
    </w:p>
    <w:p w14:paraId="3F64CAA2" w14:textId="77777777" w:rsidR="00907E27" w:rsidRDefault="00907E27" w:rsidP="007E37CE">
      <w:pPr>
        <w:rPr>
          <w:rFonts w:ascii="Times New Roman" w:hAnsi="Times New Roman" w:cs="Times New Roman"/>
          <w:lang w:val="bg-BG"/>
        </w:rPr>
      </w:pPr>
    </w:p>
    <w:p w14:paraId="5D752B52" w14:textId="77777777" w:rsidR="00907E27" w:rsidRDefault="00907E27" w:rsidP="007E37CE">
      <w:pPr>
        <w:rPr>
          <w:rFonts w:ascii="Times New Roman" w:hAnsi="Times New Roman" w:cs="Times New Roman"/>
          <w:lang w:val="bg-BG"/>
        </w:rPr>
      </w:pPr>
    </w:p>
    <w:p w14:paraId="2575A951" w14:textId="77777777" w:rsidR="00907E27" w:rsidRDefault="00907E27" w:rsidP="007E37CE">
      <w:pPr>
        <w:rPr>
          <w:rFonts w:ascii="Times New Roman" w:hAnsi="Times New Roman" w:cs="Times New Roman"/>
          <w:lang w:val="bg-BG"/>
        </w:rPr>
      </w:pPr>
    </w:p>
    <w:p w14:paraId="04B7B536" w14:textId="77777777" w:rsidR="00907E27" w:rsidRDefault="00907E27" w:rsidP="007E37CE">
      <w:pPr>
        <w:rPr>
          <w:rFonts w:ascii="Times New Roman" w:hAnsi="Times New Roman" w:cs="Times New Roman"/>
          <w:lang w:val="bg-BG"/>
        </w:rPr>
      </w:pPr>
    </w:p>
    <w:p w14:paraId="744E0B13" w14:textId="77777777" w:rsidR="00EB343A" w:rsidRDefault="00EB343A" w:rsidP="007E37CE">
      <w:pPr>
        <w:rPr>
          <w:rFonts w:ascii="Times New Roman" w:hAnsi="Times New Roman" w:cs="Times New Roman"/>
          <w:lang w:val="bg-BG"/>
        </w:rPr>
      </w:pPr>
    </w:p>
    <w:p w14:paraId="6E5A3662" w14:textId="77777777" w:rsidR="00EB343A" w:rsidRDefault="00EB343A" w:rsidP="007E37CE">
      <w:pPr>
        <w:rPr>
          <w:rFonts w:ascii="Times New Roman" w:hAnsi="Times New Roman" w:cs="Times New Roman"/>
          <w:lang w:val="bg-BG"/>
        </w:rPr>
      </w:pPr>
    </w:p>
    <w:p w14:paraId="176B3AA8" w14:textId="0B3573AB" w:rsidR="00EB343A" w:rsidRDefault="00EB343A" w:rsidP="007E37CE">
      <w:pPr>
        <w:rPr>
          <w:rFonts w:ascii="Times New Roman" w:hAnsi="Times New Roman" w:cs="Times New Roman"/>
          <w:lang w:val="bg-BG"/>
        </w:rPr>
      </w:pPr>
      <w:r>
        <w:rPr>
          <w:noProof/>
        </w:rPr>
        <mc:AlternateContent>
          <mc:Choice Requires="wps">
            <w:drawing>
              <wp:anchor distT="0" distB="0" distL="114300" distR="114300" simplePos="0" relativeHeight="251663360" behindDoc="1" locked="0" layoutInCell="1" allowOverlap="1" wp14:anchorId="669F240C" wp14:editId="4B43ECD3">
                <wp:simplePos x="0" y="0"/>
                <wp:positionH relativeFrom="margin">
                  <wp:posOffset>668020</wp:posOffset>
                </wp:positionH>
                <wp:positionV relativeFrom="paragraph">
                  <wp:posOffset>14605</wp:posOffset>
                </wp:positionV>
                <wp:extent cx="4529455" cy="669290"/>
                <wp:effectExtent l="0" t="0" r="4445" b="0"/>
                <wp:wrapNone/>
                <wp:docPr id="1911904418" name="Text Box 1"/>
                <wp:cNvGraphicFramePr/>
                <a:graphic xmlns:a="http://schemas.openxmlformats.org/drawingml/2006/main">
                  <a:graphicData uri="http://schemas.microsoft.com/office/word/2010/wordprocessingShape">
                    <wps:wsp>
                      <wps:cNvSpPr txBox="1"/>
                      <wps:spPr>
                        <a:xfrm>
                          <a:off x="0" y="0"/>
                          <a:ext cx="4529455" cy="669290"/>
                        </a:xfrm>
                        <a:prstGeom prst="rect">
                          <a:avLst/>
                        </a:prstGeom>
                        <a:solidFill>
                          <a:prstClr val="white"/>
                        </a:solidFill>
                        <a:ln>
                          <a:noFill/>
                        </a:ln>
                      </wps:spPr>
                      <wps:txbx>
                        <w:txbxContent>
                          <w:p w14:paraId="4EB72DD9" w14:textId="059C263C" w:rsidR="00E30240" w:rsidRPr="00E30240" w:rsidRDefault="001B0AE2" w:rsidP="004541E1">
                            <w:pPr>
                              <w:pStyle w:val="Caption"/>
                              <w:jc w:val="center"/>
                              <w:rPr>
                                <w:lang w:val="bg-BG"/>
                              </w:rPr>
                            </w:pPr>
                            <w:bookmarkStart w:id="20" w:name="_Toc236213597"/>
                            <w:r>
                              <w:t xml:space="preserve">Figure </w:t>
                            </w:r>
                            <w:r>
                              <w:fldChar w:fldCharType="begin"/>
                            </w:r>
                            <w:r>
                              <w:instrText xml:space="preserve"> SEQ Figure \* ARABIC </w:instrText>
                            </w:r>
                            <w:r>
                              <w:fldChar w:fldCharType="separate"/>
                            </w:r>
                            <w:r w:rsidR="00F45070">
                              <w:rPr>
                                <w:noProof/>
                              </w:rPr>
                              <w:t>1</w:t>
                            </w:r>
                            <w:r>
                              <w:fldChar w:fldCharType="end"/>
                            </w:r>
                            <w:r w:rsidR="00E30240">
                              <w:rPr>
                                <w:lang w:val="bg-BG"/>
                              </w:rPr>
                              <w:t>:</w:t>
                            </w:r>
                            <w:r w:rsidR="00C30B77">
                              <w:rPr>
                                <w:lang w:val="bg-BG"/>
                              </w:rPr>
                              <w:t xml:space="preserve"> </w:t>
                            </w:r>
                            <w:r w:rsidR="007F7536" w:rsidRPr="007F7536">
                              <w:t>Conceptual workflow of machine learning-based customer churn prediction</w:t>
                            </w:r>
                            <w:r w:rsidR="00E30240">
                              <w:rPr>
                                <w:lang w:val="bg-BG"/>
                              </w:rPr>
                              <w:t>.</w:t>
                            </w:r>
                            <w:bookmarkStart w:id="21" w:name="OLE_LINK60"/>
                            <w:r w:rsidR="00C56CC3" w:rsidRPr="00C56CC3">
                              <w:t>Source: Author's illustration developed from the literature presented in [1]</w:t>
                            </w:r>
                            <w:r w:rsidR="00570841">
                              <w:t>,[2],</w:t>
                            </w:r>
                            <w:r w:rsidR="00C56CC3" w:rsidRPr="00C56CC3">
                              <w:t>[3].</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9F240C" id="_x0000_t202" coordsize="21600,21600" o:spt="202" path="m,l,21600r21600,l21600,xe">
                <v:stroke joinstyle="miter"/>
                <v:path gradientshapeok="t" o:connecttype="rect"/>
              </v:shapetype>
              <v:shape id="Text Box 1" o:spid="_x0000_s1026" type="#_x0000_t202" style="position:absolute;margin-left:52.6pt;margin-top:1.15pt;width:356.65pt;height:52.7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" stroked="f">
                <v:textbox inset="0,0,0,0">
                  <w:txbxContent>
                    <w:p w14:paraId="4EB72DD9" w14:textId="059C263C" w:rsidR="00E30240" w:rsidRPr="00E30240" w:rsidRDefault="001B0AE2" w:rsidP="004541E1">
                      <w:pPr>
                        <w:pStyle w:val="Caption"/>
                        <w:jc w:val="center"/>
                        <w:rPr>
                          <w:lang w:val="bg-BG"/>
                        </w:rPr>
                      </w:pPr>
                      <w:bookmarkStart w:id="22" w:name="_Toc236213597"/>
                      <w:r>
                        <w:t xml:space="preserve">Figure </w:t>
                      </w:r>
                      <w:r>
                        <w:fldChar w:fldCharType="begin"/>
                      </w:r>
                      <w:r>
                        <w:instrText xml:space="preserve"> SEQ Figure \* ARABIC </w:instrText>
                      </w:r>
                      <w:r>
                        <w:fldChar w:fldCharType="separate"/>
                      </w:r>
                      <w:r w:rsidR="00F45070">
                        <w:rPr>
                          <w:noProof/>
                        </w:rPr>
                        <w:t>1</w:t>
                      </w:r>
                      <w:r>
                        <w:fldChar w:fldCharType="end"/>
                      </w:r>
                      <w:r w:rsidR="00E30240">
                        <w:rPr>
                          <w:lang w:val="bg-BG"/>
                        </w:rPr>
                        <w:t>:</w:t>
                      </w:r>
                      <w:r w:rsidR="00C30B77">
                        <w:rPr>
                          <w:lang w:val="bg-BG"/>
                        </w:rPr>
                        <w:t xml:space="preserve"> </w:t>
                      </w:r>
                      <w:r w:rsidR="007F7536" w:rsidRPr="007F7536">
                        <w:t>Conceptual workflow of machine learning-based customer churn prediction</w:t>
                      </w:r>
                      <w:r w:rsidR="00E30240">
                        <w:rPr>
                          <w:lang w:val="bg-BG"/>
                        </w:rPr>
                        <w:t>.</w:t>
                      </w:r>
                      <w:bookmarkStart w:id="23" w:name="OLE_LINK60"/>
                      <w:r w:rsidR="00C56CC3" w:rsidRPr="00C56CC3">
                        <w:t>Source: Author's illustration developed from the literature presented in [1]</w:t>
                      </w:r>
                      <w:r w:rsidR="00570841">
                        <w:t>,[2],</w:t>
                      </w:r>
                      <w:r w:rsidR="00C56CC3" w:rsidRPr="00C56CC3">
                        <w:t>[3].</w:t>
                      </w:r>
                      <w:bookmarkEnd w:id="22"/>
                      <w:bookmarkEnd w:id="23"/>
                    </w:p>
                  </w:txbxContent>
                </v:textbox>
                <w10:wrap anchorx="margin"/>
              </v:shape>
            </w:pict>
          </mc:Fallback>
        </mc:AlternateContent>
      </w:r>
    </w:p>
    <w:p w14:paraId="6C27BFBF" w14:textId="77777777" w:rsidR="00EB343A" w:rsidRDefault="00EB343A" w:rsidP="007E37CE">
      <w:pPr>
        <w:rPr>
          <w:rFonts w:ascii="Times New Roman" w:hAnsi="Times New Roman" w:cs="Times New Roman"/>
          <w:lang w:val="bg-BG"/>
        </w:rPr>
      </w:pPr>
    </w:p>
    <w:p w14:paraId="65651FFF" w14:textId="58F35CA1" w:rsidR="00907E27" w:rsidRDefault="00907E27" w:rsidP="007E37CE">
      <w:pPr>
        <w:rPr>
          <w:rFonts w:ascii="Times New Roman" w:hAnsi="Times New Roman" w:cs="Times New Roman"/>
          <w:lang w:val="bg-BG"/>
        </w:rPr>
      </w:pPr>
    </w:p>
    <w:bookmarkEnd w:id="16"/>
    <w:p w14:paraId="194652DC" w14:textId="4308C0D1" w:rsidR="00002AD2" w:rsidRDefault="00F1467D" w:rsidP="00284DCE">
      <w:pPr>
        <w:ind w:left="567"/>
        <w:rPr>
          <w:rFonts w:ascii="Times New Roman" w:hAnsi="Times New Roman" w:cs="Times New Roman"/>
          <w:lang w:val="bg-BG"/>
        </w:rPr>
      </w:pPr>
      <w:r w:rsidRPr="00F1467D">
        <w:rPr>
          <w:rFonts w:ascii="Times New Roman" w:hAnsi="Times New Roman" w:cs="Times New Roman"/>
        </w:rPr>
        <w:t>The primary value of churn prediction lies in supporting timely and cost-effective customer retention decisions [1], [2].</w:t>
      </w:r>
    </w:p>
    <w:p w14:paraId="0CBFA648" w14:textId="77777777" w:rsidR="00284DCE" w:rsidRDefault="00284DCE" w:rsidP="00284DCE">
      <w:pPr>
        <w:ind w:left="567"/>
        <w:rPr>
          <w:rFonts w:ascii="Times New Roman" w:hAnsi="Times New Roman" w:cs="Times New Roman"/>
          <w:lang w:val="bg-BG"/>
        </w:rPr>
      </w:pPr>
    </w:p>
    <w:p w14:paraId="5F6AACFD" w14:textId="77777777" w:rsidR="00284DCE" w:rsidRDefault="00284DCE" w:rsidP="00284DCE">
      <w:pPr>
        <w:ind w:left="567"/>
        <w:rPr>
          <w:rFonts w:ascii="Times New Roman" w:hAnsi="Times New Roman" w:cs="Times New Roman"/>
          <w:lang w:val="bg-BG"/>
        </w:rPr>
      </w:pPr>
    </w:p>
    <w:p w14:paraId="59281C49" w14:textId="77777777" w:rsidR="00284DCE" w:rsidRPr="0087262F" w:rsidRDefault="00284DCE" w:rsidP="00284DCE">
      <w:pPr>
        <w:ind w:left="567"/>
        <w:rPr>
          <w:lang w:val="bg-BG"/>
        </w:rPr>
      </w:pPr>
    </w:p>
    <w:p w14:paraId="6799241A" w14:textId="19C0502C" w:rsidR="00030624" w:rsidRDefault="00DA045B" w:rsidP="00002AD2">
      <w:pPr>
        <w:rPr>
          <w:rStyle w:val="Heading2Char"/>
          <w:color w:val="80340D" w:themeColor="accent2" w:themeShade="80"/>
          <w:lang w:val="bg-BG"/>
        </w:rPr>
      </w:pPr>
      <w:bookmarkStart w:id="24" w:name="OLE_LINK48"/>
      <w:bookmarkStart w:id="25" w:name="_Toc236213861"/>
      <w:r>
        <w:rPr>
          <w:rStyle w:val="Heading2Char"/>
          <w:color w:val="80340D" w:themeColor="accent2" w:themeShade="80"/>
        </w:rPr>
        <w:lastRenderedPageBreak/>
        <w:t>2.3</w:t>
      </w:r>
      <w:r w:rsidR="00B23D9E">
        <w:rPr>
          <w:rStyle w:val="Heading2Char"/>
          <w:color w:val="80340D" w:themeColor="accent2" w:themeShade="80"/>
          <w:lang w:val="bg-BG"/>
        </w:rPr>
        <w:t xml:space="preserve"> </w:t>
      </w:r>
      <w:r>
        <w:rPr>
          <w:rStyle w:val="Heading2Char"/>
          <w:color w:val="80340D" w:themeColor="accent2" w:themeShade="80"/>
        </w:rPr>
        <w:t>C</w:t>
      </w:r>
      <w:r w:rsidR="00002AD2" w:rsidRPr="00853EA6">
        <w:rPr>
          <w:rStyle w:val="Heading2Char"/>
          <w:color w:val="80340D" w:themeColor="accent2" w:themeShade="80"/>
        </w:rPr>
        <w:t>lassification Algorithms</w:t>
      </w:r>
      <w:bookmarkEnd w:id="25"/>
    </w:p>
    <w:p w14:paraId="43CE25ED" w14:textId="10C2C792" w:rsidR="002836A9" w:rsidRPr="00480FD9" w:rsidRDefault="00C7746E" w:rsidP="00480FD9">
      <w:pPr>
        <w:ind w:left="567"/>
        <w:jc w:val="both"/>
        <w:rPr>
          <w:rFonts w:ascii="Times New Roman" w:hAnsi="Times New Roman" w:cs="Times New Roman"/>
          <w:i/>
          <w:iCs/>
          <w:lang w:val="bg-BG"/>
        </w:rPr>
      </w:pPr>
      <w:bookmarkStart w:id="26" w:name="OLE_LINK53"/>
      <w:bookmarkStart w:id="27" w:name="OLE_LINK35"/>
      <w:r w:rsidRPr="00480FD9">
        <w:rPr>
          <w:rFonts w:ascii="Times New Roman" w:hAnsi="Times New Roman" w:cs="Times New Roman"/>
        </w:rPr>
        <w:t>Customer churn prediction requires models that distinguish customers likely to leave from those likely to remain. Since no single classifier consistently outperforms others across different datasets, model performance depends on factors such as data quality, feature selection and parameter tuning [8],[10],[15],[16]. Therefore, three complementary algorithms were selected: Logistic Regression, Decision Tree and Random Forest. Together, they provide a comparison between interpretable traditional models and an ensemble approach. Their main characteristics are summarised in Table 1.</w:t>
      </w:r>
    </w:p>
    <w:p w14:paraId="062A4ACD" w14:textId="2175EB3C" w:rsidR="00A35A66" w:rsidRDefault="00A35A66" w:rsidP="00274BAC">
      <w:pPr>
        <w:pStyle w:val="Caption"/>
        <w:keepNext/>
        <w:ind w:left="567"/>
        <w:jc w:val="both"/>
      </w:pPr>
      <w:bookmarkStart w:id="28" w:name="_Toc236213541"/>
      <w:r>
        <w:t xml:space="preserve">Table </w:t>
      </w:r>
      <w:r>
        <w:fldChar w:fldCharType="begin"/>
      </w:r>
      <w:r>
        <w:instrText xml:space="preserve"> SEQ Table \* ARABIC </w:instrText>
      </w:r>
      <w:r>
        <w:fldChar w:fldCharType="separate"/>
      </w:r>
      <w:r w:rsidR="00F66C80">
        <w:rPr>
          <w:noProof/>
        </w:rPr>
        <w:t>1</w:t>
      </w:r>
      <w:r>
        <w:fldChar w:fldCharType="end"/>
      </w:r>
      <w:r>
        <w:rPr>
          <w:lang w:val="bg-BG"/>
        </w:rPr>
        <w:t>.</w:t>
      </w:r>
      <w:r w:rsidRPr="00612CAF">
        <w:rPr>
          <w:lang w:val="bg-BG"/>
        </w:rPr>
        <w:t>Comparison of the Selected Classification Algorithms</w:t>
      </w:r>
      <w:r w:rsidR="00D02148">
        <w:rPr>
          <w:lang w:val="bg-BG"/>
        </w:rPr>
        <w:t>.</w:t>
      </w:r>
      <w:bookmarkEnd w:id="27"/>
      <w:r w:rsidR="00D02148" w:rsidRPr="0048038B">
        <w:rPr>
          <w:lang w:val="bg-BG"/>
        </w:rPr>
        <w:t>Source: Author’s</w:t>
      </w:r>
      <w:bookmarkEnd w:id="28"/>
      <w:r w:rsidR="00D02148" w:rsidRPr="0048038B">
        <w:rPr>
          <w:lang w:val="bg-BG"/>
        </w:rPr>
        <w:t xml:space="preserve"> </w:t>
      </w:r>
    </w:p>
    <w:tbl>
      <w:tblPr>
        <w:tblStyle w:val="TableGrid"/>
        <w:tblW w:w="0" w:type="auto"/>
        <w:tblInd w:w="567" w:type="dxa"/>
        <w:tblLook w:val="04A0" w:firstRow="1" w:lastRow="0" w:firstColumn="1" w:lastColumn="0" w:noHBand="0" w:noVBand="1"/>
      </w:tblPr>
      <w:tblGrid>
        <w:gridCol w:w="1701"/>
        <w:gridCol w:w="1840"/>
        <w:gridCol w:w="1469"/>
        <w:gridCol w:w="1798"/>
        <w:gridCol w:w="1641"/>
      </w:tblGrid>
      <w:tr w:rsidR="000A21F8" w14:paraId="69EDCC58" w14:textId="77777777" w:rsidTr="00C14154">
        <w:tc>
          <w:tcPr>
            <w:tcW w:w="1701" w:type="dxa"/>
            <w:shd w:val="clear" w:color="auto" w:fill="8B806F"/>
          </w:tcPr>
          <w:p w14:paraId="70627D79" w14:textId="4F381277" w:rsidR="000A21F8" w:rsidRDefault="00291AED" w:rsidP="00291AED">
            <w:pPr>
              <w:jc w:val="center"/>
              <w:rPr>
                <w:rStyle w:val="Heading2Char"/>
                <w:rFonts w:ascii="Times New Roman" w:hAnsi="Times New Roman" w:cs="Times New Roman"/>
                <w:color w:val="80340D" w:themeColor="accent2" w:themeShade="80"/>
                <w:lang w:val="bg-BG"/>
              </w:rPr>
            </w:pPr>
            <w:bookmarkStart w:id="29" w:name="OLE_LINK36"/>
            <w:r w:rsidRPr="004C286D">
              <w:rPr>
                <w:rFonts w:ascii="Times New Roman" w:eastAsiaTheme="majorEastAsia" w:hAnsi="Times New Roman" w:cs="Times New Roman"/>
                <w:color w:val="FFFFFF" w:themeColor="background1"/>
                <w:sz w:val="32"/>
                <w:szCs w:val="32"/>
              </w:rPr>
              <w:t>Algorithm</w:t>
            </w:r>
          </w:p>
        </w:tc>
        <w:tc>
          <w:tcPr>
            <w:tcW w:w="1840" w:type="dxa"/>
            <w:shd w:val="clear" w:color="auto" w:fill="8B806F"/>
          </w:tcPr>
          <w:p w14:paraId="0D747150" w14:textId="72C0BDEF" w:rsidR="000A21F8" w:rsidRPr="004C286D" w:rsidRDefault="00291AED" w:rsidP="00E9475D">
            <w:pPr>
              <w:jc w:val="both"/>
              <w:rPr>
                <w:rStyle w:val="Heading2Char"/>
                <w:rFonts w:ascii="Times New Roman" w:hAnsi="Times New Roman" w:cs="Times New Roman"/>
                <w:color w:val="FFFFFF" w:themeColor="background1"/>
                <w:lang w:val="bg-BG"/>
              </w:rPr>
            </w:pPr>
            <w:r w:rsidRPr="004C286D">
              <w:rPr>
                <w:rFonts w:ascii="Times New Roman" w:eastAsiaTheme="majorEastAsia" w:hAnsi="Times New Roman" w:cs="Times New Roman"/>
                <w:color w:val="FFFFFF" w:themeColor="background1"/>
                <w:sz w:val="32"/>
                <w:szCs w:val="32"/>
              </w:rPr>
              <w:t>Main strength</w:t>
            </w:r>
          </w:p>
        </w:tc>
        <w:tc>
          <w:tcPr>
            <w:tcW w:w="1469" w:type="dxa"/>
            <w:shd w:val="clear" w:color="auto" w:fill="8B806F"/>
          </w:tcPr>
          <w:p w14:paraId="472BC255" w14:textId="06F11BDE" w:rsidR="000A21F8" w:rsidRPr="004C286D" w:rsidRDefault="00291AED" w:rsidP="00E9475D">
            <w:pPr>
              <w:jc w:val="both"/>
              <w:rPr>
                <w:rStyle w:val="Heading2Char"/>
                <w:rFonts w:ascii="Times New Roman" w:hAnsi="Times New Roman" w:cs="Times New Roman"/>
                <w:color w:val="FFFFFF" w:themeColor="background1"/>
                <w:lang w:val="bg-BG"/>
              </w:rPr>
            </w:pPr>
            <w:r w:rsidRPr="004C286D">
              <w:rPr>
                <w:rFonts w:ascii="Times New Roman" w:eastAsiaTheme="majorEastAsia" w:hAnsi="Times New Roman" w:cs="Times New Roman"/>
                <w:color w:val="FFFFFF" w:themeColor="background1"/>
                <w:sz w:val="32"/>
                <w:szCs w:val="32"/>
              </w:rPr>
              <w:t>Main limitation</w:t>
            </w:r>
          </w:p>
        </w:tc>
        <w:tc>
          <w:tcPr>
            <w:tcW w:w="1798" w:type="dxa"/>
            <w:shd w:val="clear" w:color="auto" w:fill="8B806F"/>
          </w:tcPr>
          <w:p w14:paraId="74CB2086" w14:textId="3EBE3E74" w:rsidR="000A21F8" w:rsidRPr="004C286D" w:rsidRDefault="00307F9B" w:rsidP="00E9475D">
            <w:pPr>
              <w:jc w:val="both"/>
              <w:rPr>
                <w:rStyle w:val="Heading2Char"/>
                <w:rFonts w:ascii="Times New Roman" w:hAnsi="Times New Roman" w:cs="Times New Roman"/>
                <w:color w:val="FFFFFF" w:themeColor="background1"/>
                <w:lang w:val="bg-BG"/>
              </w:rPr>
            </w:pPr>
            <w:r w:rsidRPr="00307F9B">
              <w:rPr>
                <w:rFonts w:ascii="Times New Roman" w:eastAsiaTheme="majorEastAsia" w:hAnsi="Times New Roman" w:cs="Times New Roman"/>
                <w:color w:val="FFFFFF" w:themeColor="background1"/>
                <w:sz w:val="32"/>
                <w:szCs w:val="32"/>
              </w:rPr>
              <w:t>Primary analytical purpose</w:t>
            </w:r>
          </w:p>
        </w:tc>
        <w:tc>
          <w:tcPr>
            <w:tcW w:w="1641" w:type="dxa"/>
            <w:shd w:val="clear" w:color="auto" w:fill="8B806F"/>
          </w:tcPr>
          <w:p w14:paraId="2FABB93B" w14:textId="2F00594F" w:rsidR="000A21F8" w:rsidRPr="004C286D" w:rsidRDefault="000A1553" w:rsidP="00E9475D">
            <w:pPr>
              <w:jc w:val="both"/>
              <w:rPr>
                <w:rStyle w:val="Heading2Char"/>
                <w:rFonts w:ascii="Times New Roman" w:hAnsi="Times New Roman" w:cs="Times New Roman"/>
                <w:color w:val="FFFFFF" w:themeColor="background1"/>
                <w:lang w:val="bg-BG"/>
              </w:rPr>
            </w:pPr>
            <w:r w:rsidRPr="004C286D">
              <w:rPr>
                <w:rFonts w:ascii="Times New Roman" w:eastAsiaTheme="majorEastAsia" w:hAnsi="Times New Roman" w:cs="Times New Roman"/>
                <w:color w:val="FFFFFF" w:themeColor="background1"/>
                <w:sz w:val="32"/>
                <w:szCs w:val="32"/>
              </w:rPr>
              <w:t>Supporting literature</w:t>
            </w:r>
          </w:p>
        </w:tc>
      </w:tr>
      <w:tr w:rsidR="000A21F8" w14:paraId="5F79AFA3" w14:textId="77777777" w:rsidTr="00C14154">
        <w:tc>
          <w:tcPr>
            <w:tcW w:w="1701" w:type="dxa"/>
          </w:tcPr>
          <w:p w14:paraId="62C549D9" w14:textId="4BE8781D" w:rsidR="000A21F8" w:rsidRPr="00415303" w:rsidRDefault="00DB1120"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Logistic Regression</w:t>
            </w:r>
          </w:p>
        </w:tc>
        <w:tc>
          <w:tcPr>
            <w:tcW w:w="1840" w:type="dxa"/>
          </w:tcPr>
          <w:p w14:paraId="45AEE9AA" w14:textId="7F0545EC" w:rsidR="000A21F8" w:rsidRPr="00415303" w:rsidRDefault="00C34C17"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Transparent probabilistic predictions</w:t>
            </w:r>
          </w:p>
        </w:tc>
        <w:tc>
          <w:tcPr>
            <w:tcW w:w="1469" w:type="dxa"/>
          </w:tcPr>
          <w:p w14:paraId="624704CF" w14:textId="5345B760" w:rsidR="000A21F8" w:rsidRPr="00415303" w:rsidRDefault="0003391E"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Limited modelling of complex nonlinear relationships</w:t>
            </w:r>
          </w:p>
        </w:tc>
        <w:tc>
          <w:tcPr>
            <w:tcW w:w="1798" w:type="dxa"/>
          </w:tcPr>
          <w:p w14:paraId="5990622C" w14:textId="16BDF781" w:rsidR="000A21F8" w:rsidRPr="00415303" w:rsidRDefault="004433BD" w:rsidP="00415303">
            <w:pPr>
              <w:rPr>
                <w:rStyle w:val="Heading2Char"/>
                <w:rFonts w:ascii="Times New Roman" w:hAnsi="Times New Roman" w:cs="Times New Roman"/>
                <w:color w:val="80340D" w:themeColor="accent2" w:themeShade="80"/>
                <w:sz w:val="24"/>
                <w:szCs w:val="24"/>
                <w:lang w:val="bg-BG"/>
              </w:rPr>
            </w:pPr>
            <w:r w:rsidRPr="004433BD">
              <w:rPr>
                <w:rFonts w:ascii="Times New Roman" w:hAnsi="Times New Roman" w:cs="Times New Roman"/>
                <w:color w:val="80340D" w:themeColor="accent2" w:themeShade="80"/>
              </w:rPr>
              <w:t>Baseline linear classifier</w:t>
            </w:r>
          </w:p>
        </w:tc>
        <w:tc>
          <w:tcPr>
            <w:tcW w:w="1641" w:type="dxa"/>
          </w:tcPr>
          <w:p w14:paraId="13131E2F" w14:textId="02E4CF07" w:rsidR="000A21F8" w:rsidRPr="00415303" w:rsidRDefault="0003391E"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w:t>
            </w:r>
            <w:r w:rsidR="00A56B45">
              <w:rPr>
                <w:rFonts w:ascii="Times New Roman" w:hAnsi="Times New Roman" w:cs="Times New Roman"/>
                <w:color w:val="80340D" w:themeColor="accent2" w:themeShade="80"/>
                <w:lang w:val="bg-BG"/>
              </w:rPr>
              <w:t>6</w:t>
            </w:r>
            <w:r w:rsidRPr="00415303">
              <w:rPr>
                <w:rFonts w:ascii="Times New Roman" w:hAnsi="Times New Roman" w:cs="Times New Roman"/>
                <w:color w:val="80340D" w:themeColor="accent2" w:themeShade="80"/>
              </w:rPr>
              <w:t>], [</w:t>
            </w:r>
            <w:r w:rsidR="00A56B45">
              <w:rPr>
                <w:rFonts w:ascii="Times New Roman" w:hAnsi="Times New Roman" w:cs="Times New Roman"/>
                <w:color w:val="80340D" w:themeColor="accent2" w:themeShade="80"/>
                <w:lang w:val="bg-BG"/>
              </w:rPr>
              <w:t>7</w:t>
            </w:r>
            <w:r w:rsidRPr="00415303">
              <w:rPr>
                <w:rFonts w:ascii="Times New Roman" w:hAnsi="Times New Roman" w:cs="Times New Roman"/>
                <w:color w:val="80340D" w:themeColor="accent2" w:themeShade="80"/>
              </w:rPr>
              <w:t>]</w:t>
            </w:r>
          </w:p>
        </w:tc>
      </w:tr>
      <w:tr w:rsidR="000A21F8" w14:paraId="55A6C0E0" w14:textId="77777777" w:rsidTr="00C14154">
        <w:tc>
          <w:tcPr>
            <w:tcW w:w="1701" w:type="dxa"/>
          </w:tcPr>
          <w:p w14:paraId="5A53F3C1" w14:textId="24600F87" w:rsidR="000A21F8" w:rsidRPr="00415303" w:rsidRDefault="0028189C"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Decision Tree</w:t>
            </w:r>
          </w:p>
        </w:tc>
        <w:tc>
          <w:tcPr>
            <w:tcW w:w="1840" w:type="dxa"/>
          </w:tcPr>
          <w:p w14:paraId="61BB1066" w14:textId="716A2897" w:rsidR="000A21F8" w:rsidRPr="00415303" w:rsidRDefault="0028189C"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Clear nonlinear decision rules</w:t>
            </w:r>
          </w:p>
        </w:tc>
        <w:tc>
          <w:tcPr>
            <w:tcW w:w="1469" w:type="dxa"/>
          </w:tcPr>
          <w:p w14:paraId="6070F85D" w14:textId="0AC3904D" w:rsidR="000A21F8" w:rsidRPr="00415303" w:rsidRDefault="0028189C"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Prone to overfitting and unstable splits</w:t>
            </w:r>
          </w:p>
        </w:tc>
        <w:tc>
          <w:tcPr>
            <w:tcW w:w="1798" w:type="dxa"/>
          </w:tcPr>
          <w:p w14:paraId="68F4E36C" w14:textId="25E4720B" w:rsidR="000A21F8" w:rsidRPr="00415303" w:rsidRDefault="009A1DFE" w:rsidP="00415303">
            <w:pPr>
              <w:rPr>
                <w:rStyle w:val="Heading2Char"/>
                <w:rFonts w:ascii="Times New Roman" w:hAnsi="Times New Roman" w:cs="Times New Roman"/>
                <w:color w:val="80340D" w:themeColor="accent2" w:themeShade="80"/>
                <w:sz w:val="24"/>
                <w:szCs w:val="24"/>
                <w:lang w:val="bg-BG"/>
              </w:rPr>
            </w:pPr>
            <w:r w:rsidRPr="009A1DFE">
              <w:rPr>
                <w:rFonts w:ascii="Times New Roman" w:hAnsi="Times New Roman" w:cs="Times New Roman"/>
                <w:color w:val="80340D" w:themeColor="accent2" w:themeShade="80"/>
              </w:rPr>
              <w:t>Explainable nonlinear classifier</w:t>
            </w:r>
          </w:p>
        </w:tc>
        <w:tc>
          <w:tcPr>
            <w:tcW w:w="1641" w:type="dxa"/>
          </w:tcPr>
          <w:p w14:paraId="15C585B2" w14:textId="3BFC4E98" w:rsidR="000A21F8" w:rsidRPr="00415303" w:rsidRDefault="00F36DC2"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w:t>
            </w:r>
            <w:r w:rsidR="00546A6C">
              <w:rPr>
                <w:rFonts w:ascii="Times New Roman" w:hAnsi="Times New Roman" w:cs="Times New Roman"/>
                <w:color w:val="80340D" w:themeColor="accent2" w:themeShade="80"/>
                <w:lang w:val="bg-BG"/>
              </w:rPr>
              <w:t>5</w:t>
            </w:r>
            <w:r w:rsidRPr="00415303">
              <w:rPr>
                <w:rFonts w:ascii="Times New Roman" w:hAnsi="Times New Roman" w:cs="Times New Roman"/>
                <w:color w:val="80340D" w:themeColor="accent2" w:themeShade="80"/>
              </w:rPr>
              <w:t>], [</w:t>
            </w:r>
            <w:r w:rsidR="00546A6C">
              <w:rPr>
                <w:rFonts w:ascii="Times New Roman" w:hAnsi="Times New Roman" w:cs="Times New Roman"/>
                <w:color w:val="80340D" w:themeColor="accent2" w:themeShade="80"/>
                <w:lang w:val="bg-BG"/>
              </w:rPr>
              <w:t>7</w:t>
            </w:r>
            <w:r w:rsidRPr="00415303">
              <w:rPr>
                <w:rFonts w:ascii="Times New Roman" w:hAnsi="Times New Roman" w:cs="Times New Roman"/>
                <w:color w:val="80340D" w:themeColor="accent2" w:themeShade="80"/>
              </w:rPr>
              <w:t>]</w:t>
            </w:r>
          </w:p>
        </w:tc>
      </w:tr>
      <w:tr w:rsidR="000A21F8" w14:paraId="1953EF4B" w14:textId="77777777" w:rsidTr="00C14154">
        <w:tc>
          <w:tcPr>
            <w:tcW w:w="1701" w:type="dxa"/>
          </w:tcPr>
          <w:p w14:paraId="79422897" w14:textId="77209254" w:rsidR="000A21F8" w:rsidRPr="00415303" w:rsidRDefault="00F36DC2"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Random Forest</w:t>
            </w:r>
          </w:p>
        </w:tc>
        <w:tc>
          <w:tcPr>
            <w:tcW w:w="1840" w:type="dxa"/>
          </w:tcPr>
          <w:p w14:paraId="7A1C132D" w14:textId="343A82B2" w:rsidR="000A21F8" w:rsidRPr="00415303" w:rsidRDefault="00F36DC2"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Robust and balanced predictive performance</w:t>
            </w:r>
          </w:p>
        </w:tc>
        <w:tc>
          <w:tcPr>
            <w:tcW w:w="1469" w:type="dxa"/>
          </w:tcPr>
          <w:p w14:paraId="22189BF6" w14:textId="3FA77E7D" w:rsidR="000A21F8" w:rsidRPr="00415303" w:rsidRDefault="00F36DC2"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Reduced model transparency</w:t>
            </w:r>
          </w:p>
        </w:tc>
        <w:tc>
          <w:tcPr>
            <w:tcW w:w="1798" w:type="dxa"/>
          </w:tcPr>
          <w:p w14:paraId="2523F486" w14:textId="0812F7DA" w:rsidR="000A21F8" w:rsidRPr="00415303" w:rsidRDefault="009A1DFE" w:rsidP="00415303">
            <w:pPr>
              <w:rPr>
                <w:rStyle w:val="Heading2Char"/>
                <w:rFonts w:ascii="Times New Roman" w:hAnsi="Times New Roman" w:cs="Times New Roman"/>
                <w:color w:val="80340D" w:themeColor="accent2" w:themeShade="80"/>
                <w:sz w:val="24"/>
                <w:szCs w:val="24"/>
                <w:lang w:val="bg-BG"/>
              </w:rPr>
            </w:pPr>
            <w:r w:rsidRPr="009A1DFE">
              <w:rPr>
                <w:rFonts w:ascii="Times New Roman" w:hAnsi="Times New Roman" w:cs="Times New Roman"/>
                <w:color w:val="80340D" w:themeColor="accent2" w:themeShade="80"/>
              </w:rPr>
              <w:t>Generalisation benchmark</w:t>
            </w:r>
          </w:p>
        </w:tc>
        <w:tc>
          <w:tcPr>
            <w:tcW w:w="1641" w:type="dxa"/>
          </w:tcPr>
          <w:p w14:paraId="6F688F72" w14:textId="331D4DE3" w:rsidR="000A21F8" w:rsidRPr="00415303" w:rsidRDefault="008D0FC5"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 xml:space="preserve"> [</w:t>
            </w:r>
            <w:r w:rsidR="00546A6C">
              <w:rPr>
                <w:rFonts w:ascii="Times New Roman" w:hAnsi="Times New Roman" w:cs="Times New Roman"/>
                <w:color w:val="80340D" w:themeColor="accent2" w:themeShade="80"/>
                <w:lang w:val="bg-BG"/>
              </w:rPr>
              <w:t>6</w:t>
            </w:r>
            <w:r w:rsidRPr="00415303">
              <w:rPr>
                <w:rFonts w:ascii="Times New Roman" w:hAnsi="Times New Roman" w:cs="Times New Roman"/>
                <w:color w:val="80340D" w:themeColor="accent2" w:themeShade="80"/>
              </w:rPr>
              <w:t>], [</w:t>
            </w:r>
            <w:r w:rsidR="00546A6C">
              <w:rPr>
                <w:rFonts w:ascii="Times New Roman" w:hAnsi="Times New Roman" w:cs="Times New Roman"/>
                <w:color w:val="80340D" w:themeColor="accent2" w:themeShade="80"/>
                <w:lang w:val="bg-BG"/>
              </w:rPr>
              <w:t>7</w:t>
            </w:r>
            <w:r w:rsidRPr="00415303">
              <w:rPr>
                <w:rFonts w:ascii="Times New Roman" w:hAnsi="Times New Roman" w:cs="Times New Roman"/>
                <w:color w:val="80340D" w:themeColor="accent2" w:themeShade="80"/>
              </w:rPr>
              <w:t>]</w:t>
            </w:r>
            <w:r w:rsidR="00875ABD">
              <w:rPr>
                <w:rFonts w:ascii="Times New Roman" w:hAnsi="Times New Roman" w:cs="Times New Roman"/>
                <w:color w:val="80340D" w:themeColor="accent2" w:themeShade="80"/>
              </w:rPr>
              <w:t>,[9]</w:t>
            </w:r>
          </w:p>
        </w:tc>
      </w:tr>
      <w:bookmarkEnd w:id="26"/>
      <w:bookmarkEnd w:id="29"/>
    </w:tbl>
    <w:p w14:paraId="2846360B" w14:textId="77777777" w:rsidR="00BF49F8" w:rsidRDefault="00BF49F8" w:rsidP="00BF49F8">
      <w:pPr>
        <w:pStyle w:val="Heading2"/>
        <w:ind w:left="567"/>
        <w:jc w:val="both"/>
        <w:rPr>
          <w:rFonts w:ascii="Times New Roman" w:eastAsiaTheme="minorHAnsi" w:hAnsi="Times New Roman" w:cs="Times New Roman"/>
          <w:color w:val="auto"/>
          <w:sz w:val="24"/>
          <w:szCs w:val="24"/>
          <w:lang w:val="bg-BG"/>
        </w:rPr>
      </w:pPr>
    </w:p>
    <w:p w14:paraId="676DBA3C" w14:textId="0F64C780" w:rsidR="002836A9" w:rsidRPr="0087262F" w:rsidRDefault="002836A9" w:rsidP="0087262F">
      <w:pPr>
        <w:ind w:left="567"/>
        <w:jc w:val="both"/>
        <w:rPr>
          <w:rFonts w:ascii="Times New Roman" w:hAnsi="Times New Roman" w:cs="Times New Roman"/>
          <w:lang w:val="bg-BG"/>
        </w:rPr>
      </w:pPr>
      <w:r w:rsidRPr="0087262F">
        <w:rPr>
          <w:rFonts w:ascii="Times New Roman" w:hAnsi="Times New Roman" w:cs="Times New Roman"/>
        </w:rPr>
        <w:t>Traditional models provide transparent and interpretable predictions, while Random Forest improves predictive performance by combining multiple decision trees. As model effectiveness remains dataset-dependent, all three algorithms are evaluated using the same experimental framework to identify the most suitable classifier [6], [9], [10].</w:t>
      </w:r>
    </w:p>
    <w:p w14:paraId="1CD75601" w14:textId="77777777" w:rsidR="0087262F" w:rsidRDefault="0087262F" w:rsidP="0087262F">
      <w:pPr>
        <w:ind w:left="567"/>
        <w:jc w:val="both"/>
        <w:rPr>
          <w:rFonts w:ascii="Times New Roman" w:hAnsi="Times New Roman" w:cs="Times New Roman"/>
          <w:lang w:val="bg-BG"/>
        </w:rPr>
      </w:pPr>
    </w:p>
    <w:p w14:paraId="3813F093" w14:textId="77777777" w:rsidR="0087262F" w:rsidRPr="0087262F" w:rsidRDefault="0087262F" w:rsidP="0087262F">
      <w:pPr>
        <w:ind w:left="567"/>
        <w:jc w:val="both"/>
        <w:rPr>
          <w:rFonts w:ascii="Times New Roman" w:hAnsi="Times New Roman" w:cs="Times New Roman"/>
          <w:lang w:val="bg-BG"/>
        </w:rPr>
      </w:pPr>
    </w:p>
    <w:p w14:paraId="788AD5FB" w14:textId="35FDDF56" w:rsidR="00E9475D" w:rsidRDefault="00F84CC5" w:rsidP="00B87810">
      <w:pPr>
        <w:pStyle w:val="Heading2"/>
        <w:rPr>
          <w:rFonts w:ascii="Times New Roman" w:hAnsi="Times New Roman" w:cs="Times New Roman"/>
          <w:color w:val="80340D" w:themeColor="accent2" w:themeShade="80"/>
          <w:lang w:val="bg-BG"/>
        </w:rPr>
      </w:pPr>
      <w:bookmarkStart w:id="30" w:name="_Toc236213862"/>
      <w:r w:rsidRPr="00F84CC5">
        <w:rPr>
          <w:rFonts w:ascii="Times New Roman" w:hAnsi="Times New Roman" w:cs="Times New Roman"/>
          <w:color w:val="80340D" w:themeColor="accent2" w:themeShade="80"/>
        </w:rPr>
        <w:t>2.3 Model Evaluation Metrics</w:t>
      </w:r>
      <w:bookmarkEnd w:id="30"/>
    </w:p>
    <w:p w14:paraId="6BFD6872" w14:textId="77777777" w:rsidR="00BF49F8" w:rsidRPr="00BF49F8" w:rsidRDefault="00BF49F8" w:rsidP="00BF49F8">
      <w:pPr>
        <w:rPr>
          <w:lang w:val="bg-BG"/>
        </w:rPr>
      </w:pPr>
    </w:p>
    <w:p w14:paraId="3D2A7478" w14:textId="3F5F2CA3" w:rsidR="00525CDC" w:rsidRPr="00A2402D" w:rsidRDefault="00596D9C" w:rsidP="00A2402D">
      <w:pPr>
        <w:ind w:left="567"/>
        <w:jc w:val="both"/>
        <w:rPr>
          <w:rFonts w:ascii="Times New Roman" w:hAnsi="Times New Roman" w:cs="Times New Roman"/>
          <w:lang w:val="bg-BG"/>
        </w:rPr>
      </w:pPr>
      <w:r w:rsidRPr="00596D9C">
        <w:rPr>
          <w:rFonts w:ascii="Times New Roman" w:hAnsi="Times New Roman" w:cs="Times New Roman"/>
        </w:rPr>
        <w:t>Because customer churn datasets are often imbalanced, accuracy alone may be misleading. Therefore, model performance is evaluated using recall, precision, F1-score and ROC-AUC, providing a more comprehensive assessment of predictive performance [7], [8], [11].</w:t>
      </w:r>
    </w:p>
    <w:p w14:paraId="26272F99" w14:textId="6A24FFD8" w:rsidR="00570841" w:rsidRDefault="00CD1989" w:rsidP="00570841">
      <w:pPr>
        <w:rPr>
          <w:rStyle w:val="Heading2Char"/>
          <w:color w:val="80340D" w:themeColor="accent2" w:themeShade="80"/>
          <w:lang w:val="bg-BG"/>
        </w:rPr>
      </w:pPr>
      <w:bookmarkStart w:id="31" w:name="_Toc236213863"/>
      <w:r>
        <w:rPr>
          <w:rStyle w:val="Heading2Char"/>
          <w:color w:val="80340D" w:themeColor="accent2" w:themeShade="80"/>
        </w:rPr>
        <w:lastRenderedPageBreak/>
        <w:t>2.4</w:t>
      </w:r>
      <w:r w:rsidR="00975383">
        <w:rPr>
          <w:rStyle w:val="Heading2Char"/>
          <w:color w:val="80340D" w:themeColor="accent2" w:themeShade="80"/>
          <w:lang w:val="bg-BG"/>
        </w:rPr>
        <w:t xml:space="preserve"> </w:t>
      </w:r>
      <w:bookmarkStart w:id="32" w:name="OLE_LINK52"/>
      <w:bookmarkStart w:id="33" w:name="OLE_LINK57"/>
      <w:bookmarkStart w:id="34" w:name="OLE_LINK58"/>
      <w:r>
        <w:rPr>
          <w:rStyle w:val="Heading2Char"/>
          <w:color w:val="80340D" w:themeColor="accent2" w:themeShade="80"/>
        </w:rPr>
        <w:t>C</w:t>
      </w:r>
      <w:r w:rsidR="00570841" w:rsidRPr="00853EA6">
        <w:rPr>
          <w:rStyle w:val="Heading2Char"/>
          <w:color w:val="80340D" w:themeColor="accent2" w:themeShade="80"/>
        </w:rPr>
        <w:t>lustering</w:t>
      </w:r>
      <w:bookmarkEnd w:id="31"/>
      <w:bookmarkEnd w:id="32"/>
    </w:p>
    <w:p w14:paraId="160876A5" w14:textId="4B391A19" w:rsidR="00D520B8" w:rsidRDefault="00003E7A" w:rsidP="00003E7A">
      <w:pPr>
        <w:keepNext/>
        <w:ind w:left="567"/>
        <w:jc w:val="both"/>
      </w:pPr>
      <w:r w:rsidRPr="00003E7A">
        <w:rPr>
          <w:rFonts w:ascii="Times New Roman" w:hAnsi="Times New Roman" w:cs="Times New Roman"/>
        </w:rPr>
        <w:t>Unlike classification, clustering is an unsupervised learning technique that groups customers with similar characteristics without using a predefined target label. In churn analysis, it complements classification by identifying distinct customer segments that support more targeted retention and recovery strategies [12], [13], [14]. The complementary roles of classification and clustering are illustrated in Figure 2.</w:t>
      </w:r>
      <w:r w:rsidR="00D520B8">
        <w:rPr>
          <w:rFonts w:ascii="Times New Roman" w:hAnsi="Times New Roman" w:cs="Times New Roman"/>
          <w:noProof/>
        </w:rPr>
        <w:drawing>
          <wp:inline distT="0" distB="0" distL="0" distR="0" wp14:anchorId="631918AC" wp14:editId="076DB9EA">
            <wp:extent cx="5354409" cy="3016156"/>
            <wp:effectExtent l="0" t="0" r="0" b="0"/>
            <wp:docPr id="147574168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41689" name="Picture 147574168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81556" cy="3031448"/>
                    </a:xfrm>
                    <a:prstGeom prst="rect">
                      <a:avLst/>
                    </a:prstGeom>
                  </pic:spPr>
                </pic:pic>
              </a:graphicData>
            </a:graphic>
          </wp:inline>
        </w:drawing>
      </w:r>
    </w:p>
    <w:p w14:paraId="7B23F3F9" w14:textId="77777777" w:rsidR="00EB4B0B" w:rsidRDefault="00EB4B0B" w:rsidP="00286E72">
      <w:pPr>
        <w:pStyle w:val="Caption"/>
        <w:jc w:val="center"/>
        <w:rPr>
          <w:lang w:val="bg-BG"/>
        </w:rPr>
      </w:pPr>
    </w:p>
    <w:p w14:paraId="07949BB8" w14:textId="4EE927E9" w:rsidR="00D520B8" w:rsidRPr="00286E72" w:rsidRDefault="00D520B8" w:rsidP="00286E72">
      <w:pPr>
        <w:pStyle w:val="Caption"/>
        <w:jc w:val="center"/>
        <w:rPr>
          <w:lang w:val="bg-BG"/>
        </w:rPr>
      </w:pPr>
      <w:bookmarkStart w:id="35" w:name="_Toc236213598"/>
      <w:r>
        <w:t xml:space="preserve">Figure </w:t>
      </w:r>
      <w:r>
        <w:fldChar w:fldCharType="begin"/>
      </w:r>
      <w:r>
        <w:instrText xml:space="preserve"> SEQ Figure \* ARABIC </w:instrText>
      </w:r>
      <w:r>
        <w:fldChar w:fldCharType="separate"/>
      </w:r>
      <w:r w:rsidR="00F45070">
        <w:rPr>
          <w:noProof/>
        </w:rPr>
        <w:t>2</w:t>
      </w:r>
      <w:r>
        <w:fldChar w:fldCharType="end"/>
      </w:r>
      <w:r>
        <w:rPr>
          <w:lang w:val="bg-BG"/>
        </w:rPr>
        <w:t>.</w:t>
      </w:r>
      <w:r w:rsidRPr="00F460D9">
        <w:rPr>
          <w:lang w:val="bg-BG"/>
        </w:rPr>
        <w:t xml:space="preserve">Complementary Roles of Classification and Clustering in Customer </w:t>
      </w:r>
      <w:r w:rsidR="001973CB">
        <w:rPr>
          <w:lang w:val="bg-BG"/>
        </w:rPr>
        <w:t xml:space="preserve">Retention.                                                        </w:t>
      </w:r>
      <w:bookmarkStart w:id="36" w:name="OLE_LINK70"/>
      <w:r w:rsidR="001973CB">
        <w:rPr>
          <w:lang w:val="bg-BG"/>
        </w:rPr>
        <w:t>Source</w:t>
      </w:r>
      <w:r w:rsidR="001973CB" w:rsidRPr="00C56CC3">
        <w:t xml:space="preserve">: </w:t>
      </w:r>
      <w:r w:rsidR="00286E72" w:rsidRPr="00286E72">
        <w:t xml:space="preserve">Author's illustration </w:t>
      </w:r>
      <w:bookmarkEnd w:id="36"/>
      <w:r w:rsidR="00286E72" w:rsidRPr="00286E72">
        <w:t>based on [15], [17], [18], [19].</w:t>
      </w:r>
      <w:bookmarkEnd w:id="35"/>
    </w:p>
    <w:p w14:paraId="5F0D41A6" w14:textId="77777777" w:rsidR="00EB4B0B" w:rsidRDefault="00EB4B0B" w:rsidP="00785116">
      <w:pPr>
        <w:ind w:left="567"/>
        <w:jc w:val="both"/>
        <w:rPr>
          <w:rFonts w:ascii="Times New Roman" w:hAnsi="Times New Roman" w:cs="Times New Roman"/>
          <w:lang w:val="bg-BG"/>
        </w:rPr>
      </w:pPr>
    </w:p>
    <w:bookmarkEnd w:id="14"/>
    <w:p w14:paraId="7EC08411" w14:textId="77777777" w:rsidR="00AE79FB" w:rsidRPr="00AE79FB" w:rsidRDefault="00AE79FB" w:rsidP="00AE79FB">
      <w:pPr>
        <w:ind w:left="567"/>
        <w:jc w:val="both"/>
        <w:rPr>
          <w:rFonts w:ascii="Times New Roman" w:hAnsi="Times New Roman" w:cs="Times New Roman"/>
        </w:rPr>
      </w:pPr>
      <w:r w:rsidRPr="00AE79FB">
        <w:rPr>
          <w:rFonts w:ascii="Times New Roman" w:hAnsi="Times New Roman" w:cs="Times New Roman"/>
        </w:rPr>
        <w:t>Several clustering algorithms are available. Hierarchical Clustering is useful for exploring relationships between groups but is less suitable for large datasets. Mean Shift automatically determines clusters but is computationally expensive, while Fuzzy C-Means allows overlapping customer membership at the cost of reduced interpretability [12], [13].</w:t>
      </w:r>
    </w:p>
    <w:p w14:paraId="3A978014" w14:textId="77777777" w:rsidR="00AE79FB" w:rsidRPr="00AE79FB" w:rsidRDefault="00AE79FB" w:rsidP="00AE79FB">
      <w:pPr>
        <w:ind w:left="567"/>
        <w:jc w:val="both"/>
        <w:rPr>
          <w:rFonts w:ascii="Times New Roman" w:hAnsi="Times New Roman" w:cs="Times New Roman"/>
        </w:rPr>
      </w:pPr>
      <w:r w:rsidRPr="00AE79FB">
        <w:rPr>
          <w:rFonts w:ascii="Times New Roman" w:hAnsi="Times New Roman" w:cs="Times New Roman"/>
        </w:rPr>
        <w:t>K-Means was selected because it provides a practical balance of simplicity, scalability and interpretability. As a distance-based algorithm, it requires feature standardisation, while the optimal number of clusters can be supported using the Elbow Method and Silhouette Score [13], [14], [15]. Although sensitive to outliers and irregular cluster shapes, it remains one of the most widely used methods for customer segmentation.</w:t>
      </w:r>
    </w:p>
    <w:p w14:paraId="576F839A" w14:textId="77777777" w:rsidR="00CB0257" w:rsidRDefault="00CB0257" w:rsidP="00785116">
      <w:pPr>
        <w:ind w:left="567"/>
        <w:jc w:val="both"/>
        <w:rPr>
          <w:rFonts w:ascii="Times New Roman" w:hAnsi="Times New Roman" w:cs="Times New Roman"/>
        </w:rPr>
      </w:pPr>
    </w:p>
    <w:p w14:paraId="06628566" w14:textId="77777777" w:rsidR="00CB0257" w:rsidRDefault="00CB0257" w:rsidP="00785116">
      <w:pPr>
        <w:ind w:left="567"/>
        <w:jc w:val="both"/>
        <w:rPr>
          <w:rFonts w:ascii="Times New Roman" w:hAnsi="Times New Roman" w:cs="Times New Roman"/>
        </w:rPr>
      </w:pPr>
    </w:p>
    <w:p w14:paraId="0050546E" w14:textId="77777777" w:rsidR="00525CDC" w:rsidRDefault="00525CDC" w:rsidP="00785116">
      <w:pPr>
        <w:ind w:left="567"/>
        <w:jc w:val="both"/>
        <w:rPr>
          <w:rFonts w:ascii="Times New Roman" w:hAnsi="Times New Roman" w:cs="Times New Roman"/>
        </w:rPr>
      </w:pPr>
    </w:p>
    <w:p w14:paraId="45E2AAB6" w14:textId="2B10FC17" w:rsidR="00AC1580" w:rsidRDefault="00CB0257" w:rsidP="008D5E76">
      <w:pPr>
        <w:jc w:val="both"/>
        <w:rPr>
          <w:rStyle w:val="Heading1Char"/>
          <w:color w:val="80340D" w:themeColor="accent2" w:themeShade="80"/>
          <w:lang w:val="bg-BG"/>
        </w:rPr>
      </w:pPr>
      <w:bookmarkStart w:id="37" w:name="OLE_LINK63"/>
      <w:bookmarkStart w:id="38" w:name="_Toc236213864"/>
      <w:r w:rsidRPr="00CB0257">
        <w:rPr>
          <w:rStyle w:val="Heading1Char"/>
          <w:color w:val="80340D" w:themeColor="accent2" w:themeShade="80"/>
        </w:rPr>
        <w:lastRenderedPageBreak/>
        <w:t xml:space="preserve">3. </w:t>
      </w:r>
      <w:bookmarkStart w:id="39" w:name="OLE_LINK68"/>
      <w:r w:rsidRPr="00CB0257">
        <w:rPr>
          <w:rStyle w:val="Heading1Char"/>
          <w:color w:val="80340D" w:themeColor="accent2" w:themeShade="80"/>
        </w:rPr>
        <w:t>Methodology</w:t>
      </w:r>
      <w:bookmarkEnd w:id="38"/>
      <w:bookmarkEnd w:id="39"/>
    </w:p>
    <w:p w14:paraId="18F8C074" w14:textId="77777777" w:rsidR="00A71038" w:rsidRPr="00A71038" w:rsidRDefault="00A71038" w:rsidP="008D5E76">
      <w:pPr>
        <w:jc w:val="both"/>
        <w:rPr>
          <w:rFonts w:asciiTheme="majorHAnsi" w:eastAsiaTheme="majorEastAsia" w:hAnsiTheme="majorHAnsi" w:cstheme="majorBidi"/>
          <w:color w:val="80340D" w:themeColor="accent2" w:themeShade="80"/>
          <w:sz w:val="40"/>
          <w:szCs w:val="40"/>
          <w:lang w:val="bg-BG"/>
        </w:rPr>
      </w:pPr>
    </w:p>
    <w:p w14:paraId="252A9CB2" w14:textId="4C89A0DF" w:rsidR="006D43C7" w:rsidRDefault="0012524A" w:rsidP="00590298">
      <w:pPr>
        <w:ind w:left="567"/>
        <w:jc w:val="both"/>
        <w:rPr>
          <w:rFonts w:ascii="Times New Roman" w:hAnsi="Times New Roman" w:cs="Times New Roman"/>
        </w:rPr>
      </w:pPr>
      <w:r w:rsidRPr="0012524A">
        <w:rPr>
          <w:rFonts w:ascii="Times New Roman" w:hAnsi="Times New Roman" w:cs="Times New Roman"/>
        </w:rPr>
        <w:t>This chapter describes the methodology adopted to develop and evaluate the predictive models. Building on the Exploratory Data Analysis (EDA) completed in Assignment 1, the study follows the Cross-Industry Standard Process for Data Mining (CRISP-DM). As one of the most widely adopted data mining frameworks, CRISP-DM provides a structured yet flexible process that aligns business objectives with data preparation, modelling and evaluation [16], [17]. The overall analytical workflow is presented in Figure 3.</w:t>
      </w:r>
    </w:p>
    <w:p w14:paraId="3892B244" w14:textId="77777777" w:rsidR="00485373" w:rsidRDefault="00485373" w:rsidP="00590298">
      <w:pPr>
        <w:ind w:left="567"/>
        <w:jc w:val="both"/>
        <w:rPr>
          <w:rFonts w:ascii="Times New Roman" w:hAnsi="Times New Roman" w:cs="Times New Roman"/>
        </w:rPr>
      </w:pPr>
    </w:p>
    <w:p w14:paraId="1E4DF2BF" w14:textId="1FA37AF3" w:rsidR="00485373" w:rsidRDefault="00A71038" w:rsidP="00590298">
      <w:pPr>
        <w:ind w:left="567"/>
        <w:jc w:val="both"/>
        <w:rPr>
          <w:rFonts w:ascii="Times New Roman" w:hAnsi="Times New Roman" w:cs="Times New Roman"/>
        </w:rPr>
      </w:pPr>
      <w:r>
        <w:rPr>
          <w:rFonts w:ascii="Times New Roman" w:hAnsi="Times New Roman" w:cs="Times New Roman"/>
          <w:noProof/>
          <w:lang w:val="bg-BG"/>
        </w:rPr>
        <w:drawing>
          <wp:anchor distT="0" distB="0" distL="114300" distR="114300" simplePos="0" relativeHeight="251678720" behindDoc="1" locked="0" layoutInCell="1" allowOverlap="1" wp14:anchorId="58E8FAAA" wp14:editId="70F8B8F1">
            <wp:simplePos x="0" y="0"/>
            <wp:positionH relativeFrom="margin">
              <wp:posOffset>1193800</wp:posOffset>
            </wp:positionH>
            <wp:positionV relativeFrom="paragraph">
              <wp:posOffset>19685</wp:posOffset>
            </wp:positionV>
            <wp:extent cx="3763465" cy="5323307"/>
            <wp:effectExtent l="0" t="0" r="0" b="0"/>
            <wp:wrapNone/>
            <wp:docPr id="27503557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35576" name="Picture 2750355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68650" cy="5330640"/>
                    </a:xfrm>
                    <a:prstGeom prst="rect">
                      <a:avLst/>
                    </a:prstGeom>
                  </pic:spPr>
                </pic:pic>
              </a:graphicData>
            </a:graphic>
            <wp14:sizeRelH relativeFrom="margin">
              <wp14:pctWidth>0</wp14:pctWidth>
            </wp14:sizeRelH>
            <wp14:sizeRelV relativeFrom="margin">
              <wp14:pctHeight>0</wp14:pctHeight>
            </wp14:sizeRelV>
          </wp:anchor>
        </w:drawing>
      </w:r>
    </w:p>
    <w:p w14:paraId="0067B9E4" w14:textId="1F6DE806" w:rsidR="00485373" w:rsidRDefault="00485373" w:rsidP="00531630">
      <w:pPr>
        <w:ind w:left="567"/>
        <w:jc w:val="center"/>
        <w:rPr>
          <w:rFonts w:ascii="Times New Roman" w:hAnsi="Times New Roman" w:cs="Times New Roman"/>
        </w:rPr>
      </w:pPr>
    </w:p>
    <w:p w14:paraId="5DA51729" w14:textId="1EAC6BC4" w:rsidR="00485373" w:rsidRDefault="00485373" w:rsidP="00590298">
      <w:pPr>
        <w:ind w:left="567"/>
        <w:jc w:val="both"/>
        <w:rPr>
          <w:rFonts w:ascii="Times New Roman" w:hAnsi="Times New Roman" w:cs="Times New Roman"/>
        </w:rPr>
      </w:pPr>
    </w:p>
    <w:p w14:paraId="5776AF46" w14:textId="53F93C5E" w:rsidR="00485373" w:rsidRDefault="00485373" w:rsidP="00590298">
      <w:pPr>
        <w:ind w:left="567"/>
        <w:jc w:val="both"/>
        <w:rPr>
          <w:rFonts w:ascii="Times New Roman" w:hAnsi="Times New Roman" w:cs="Times New Roman"/>
        </w:rPr>
      </w:pPr>
    </w:p>
    <w:p w14:paraId="47D2543C" w14:textId="62DB7565" w:rsidR="00485373" w:rsidRDefault="00485373" w:rsidP="00590298">
      <w:pPr>
        <w:ind w:left="567"/>
        <w:jc w:val="both"/>
        <w:rPr>
          <w:rFonts w:ascii="Times New Roman" w:hAnsi="Times New Roman" w:cs="Times New Roman"/>
        </w:rPr>
      </w:pPr>
    </w:p>
    <w:p w14:paraId="09DB3A3C" w14:textId="77777777" w:rsidR="00485373" w:rsidRDefault="00485373" w:rsidP="00590298">
      <w:pPr>
        <w:ind w:left="567"/>
        <w:jc w:val="both"/>
        <w:rPr>
          <w:rFonts w:ascii="Times New Roman" w:hAnsi="Times New Roman" w:cs="Times New Roman"/>
        </w:rPr>
      </w:pPr>
    </w:p>
    <w:p w14:paraId="0542BC59" w14:textId="2E72F951" w:rsidR="00485373" w:rsidRDefault="00485373" w:rsidP="00590298">
      <w:pPr>
        <w:ind w:left="567"/>
        <w:jc w:val="both"/>
        <w:rPr>
          <w:rFonts w:ascii="Times New Roman" w:hAnsi="Times New Roman" w:cs="Times New Roman"/>
        </w:rPr>
      </w:pPr>
    </w:p>
    <w:p w14:paraId="7DD4D917" w14:textId="77777777" w:rsidR="00485373" w:rsidRDefault="00485373" w:rsidP="00590298">
      <w:pPr>
        <w:ind w:left="567"/>
        <w:jc w:val="both"/>
        <w:rPr>
          <w:rFonts w:ascii="Times New Roman" w:hAnsi="Times New Roman" w:cs="Times New Roman"/>
        </w:rPr>
      </w:pPr>
    </w:p>
    <w:p w14:paraId="350830FA" w14:textId="0E6BF195" w:rsidR="00485373" w:rsidRDefault="00485373" w:rsidP="00590298">
      <w:pPr>
        <w:ind w:left="567"/>
        <w:jc w:val="both"/>
        <w:rPr>
          <w:rFonts w:ascii="Times New Roman" w:hAnsi="Times New Roman" w:cs="Times New Roman"/>
        </w:rPr>
      </w:pPr>
    </w:p>
    <w:p w14:paraId="72FA0743" w14:textId="3F49EB17" w:rsidR="00485373" w:rsidRDefault="00485373" w:rsidP="00590298">
      <w:pPr>
        <w:ind w:left="567"/>
        <w:jc w:val="both"/>
        <w:rPr>
          <w:rFonts w:ascii="Times New Roman" w:hAnsi="Times New Roman" w:cs="Times New Roman"/>
        </w:rPr>
      </w:pPr>
    </w:p>
    <w:p w14:paraId="7365B373" w14:textId="17258130" w:rsidR="00485373" w:rsidRDefault="00485373" w:rsidP="00590298">
      <w:pPr>
        <w:ind w:left="567"/>
        <w:jc w:val="both"/>
        <w:rPr>
          <w:rFonts w:ascii="Times New Roman" w:hAnsi="Times New Roman" w:cs="Times New Roman"/>
        </w:rPr>
      </w:pPr>
    </w:p>
    <w:p w14:paraId="300FDC00" w14:textId="2D119E17" w:rsidR="00485373" w:rsidRDefault="00485373" w:rsidP="00590298">
      <w:pPr>
        <w:ind w:left="567"/>
        <w:jc w:val="both"/>
        <w:rPr>
          <w:rFonts w:ascii="Times New Roman" w:hAnsi="Times New Roman" w:cs="Times New Roman"/>
        </w:rPr>
      </w:pPr>
    </w:p>
    <w:p w14:paraId="69A360AB" w14:textId="088293FA" w:rsidR="00485373" w:rsidRDefault="00485373" w:rsidP="00590298">
      <w:pPr>
        <w:ind w:left="567"/>
        <w:jc w:val="both"/>
        <w:rPr>
          <w:rFonts w:ascii="Times New Roman" w:hAnsi="Times New Roman" w:cs="Times New Roman"/>
        </w:rPr>
      </w:pPr>
    </w:p>
    <w:p w14:paraId="5FF42542" w14:textId="74D6C7E8" w:rsidR="00485373" w:rsidRDefault="00485373" w:rsidP="00590298">
      <w:pPr>
        <w:ind w:left="567"/>
        <w:jc w:val="both"/>
        <w:rPr>
          <w:rFonts w:ascii="Times New Roman" w:hAnsi="Times New Roman" w:cs="Times New Roman"/>
        </w:rPr>
      </w:pPr>
    </w:p>
    <w:p w14:paraId="05EBBDAB" w14:textId="22678117" w:rsidR="00485373" w:rsidRDefault="00485373" w:rsidP="00590298">
      <w:pPr>
        <w:ind w:left="567"/>
        <w:jc w:val="both"/>
        <w:rPr>
          <w:rFonts w:ascii="Times New Roman" w:hAnsi="Times New Roman" w:cs="Times New Roman"/>
        </w:rPr>
      </w:pPr>
    </w:p>
    <w:p w14:paraId="5AC6197A" w14:textId="2DFA2F11" w:rsidR="00485373" w:rsidRPr="00485373" w:rsidRDefault="00485373" w:rsidP="00590298">
      <w:pPr>
        <w:ind w:left="567"/>
        <w:jc w:val="both"/>
        <w:rPr>
          <w:rFonts w:ascii="Times New Roman" w:hAnsi="Times New Roman" w:cs="Times New Roman"/>
        </w:rPr>
      </w:pPr>
    </w:p>
    <w:p w14:paraId="2C582B9F" w14:textId="50902E60" w:rsidR="00F619F4" w:rsidRDefault="00F619F4" w:rsidP="00590298">
      <w:pPr>
        <w:ind w:left="567"/>
        <w:jc w:val="both"/>
        <w:rPr>
          <w:rFonts w:ascii="Times New Roman" w:hAnsi="Times New Roman" w:cs="Times New Roman"/>
        </w:rPr>
      </w:pPr>
    </w:p>
    <w:p w14:paraId="6B7C2B54" w14:textId="16F182D6" w:rsidR="00A71038" w:rsidRDefault="00525CDC" w:rsidP="00590298">
      <w:pPr>
        <w:ind w:left="567"/>
        <w:jc w:val="both"/>
        <w:rPr>
          <w:rFonts w:ascii="Times New Roman" w:hAnsi="Times New Roman" w:cs="Times New Roman"/>
          <w:lang w:val="bg-BG"/>
        </w:rPr>
      </w:pPr>
      <w:r>
        <w:rPr>
          <w:noProof/>
        </w:rPr>
        <mc:AlternateContent>
          <mc:Choice Requires="wps">
            <w:drawing>
              <wp:anchor distT="0" distB="0" distL="114300" distR="114300" simplePos="0" relativeHeight="251677696" behindDoc="1" locked="0" layoutInCell="1" allowOverlap="1" wp14:anchorId="497B9D1F" wp14:editId="4A3511CD">
                <wp:simplePos x="0" y="0"/>
                <wp:positionH relativeFrom="margin">
                  <wp:align>center</wp:align>
                </wp:positionH>
                <wp:positionV relativeFrom="paragraph">
                  <wp:posOffset>184150</wp:posOffset>
                </wp:positionV>
                <wp:extent cx="4081780" cy="635"/>
                <wp:effectExtent l="0" t="0" r="0" b="635"/>
                <wp:wrapNone/>
                <wp:docPr id="996015296" name="Text Box 1"/>
                <wp:cNvGraphicFramePr/>
                <a:graphic xmlns:a="http://schemas.openxmlformats.org/drawingml/2006/main">
                  <a:graphicData uri="http://schemas.microsoft.com/office/word/2010/wordprocessingShape">
                    <wps:wsp>
                      <wps:cNvSpPr txBox="1"/>
                      <wps:spPr>
                        <a:xfrm>
                          <a:off x="0" y="0"/>
                          <a:ext cx="4081780" cy="635"/>
                        </a:xfrm>
                        <a:prstGeom prst="rect">
                          <a:avLst/>
                        </a:prstGeom>
                        <a:solidFill>
                          <a:prstClr val="white"/>
                        </a:solidFill>
                        <a:ln>
                          <a:noFill/>
                        </a:ln>
                      </wps:spPr>
                      <wps:txbx>
                        <w:txbxContent>
                          <w:p w14:paraId="5D6B569B" w14:textId="1D2D2160" w:rsidR="00485373" w:rsidRDefault="00485373" w:rsidP="00485373">
                            <w:pPr>
                              <w:pStyle w:val="Caption"/>
                              <w:jc w:val="center"/>
                            </w:pPr>
                            <w:bookmarkStart w:id="40" w:name="_Toc236213599"/>
                            <w:r>
                              <w:t xml:space="preserve">Figure </w:t>
                            </w:r>
                            <w:r>
                              <w:fldChar w:fldCharType="begin"/>
                            </w:r>
                            <w:r>
                              <w:instrText xml:space="preserve"> SEQ Figure \* ARABIC </w:instrText>
                            </w:r>
                            <w:r>
                              <w:fldChar w:fldCharType="separate"/>
                            </w:r>
                            <w:r w:rsidR="00F45070">
                              <w:rPr>
                                <w:noProof/>
                              </w:rPr>
                              <w:t>3</w:t>
                            </w:r>
                            <w:r>
                              <w:fldChar w:fldCharType="end"/>
                            </w:r>
                            <w:r>
                              <w:t>.</w:t>
                            </w:r>
                            <w:r w:rsidRPr="00F06E20">
                              <w:t>CRISP-DM-based analytical workflow adopted in this study</w:t>
                            </w:r>
                            <w:r w:rsidR="00366FB3">
                              <w:t>.</w:t>
                            </w:r>
                            <w:r w:rsidR="00AA187F">
                              <w:rPr>
                                <w:lang w:val="bg-BG"/>
                              </w:rPr>
                              <w:t>Source</w:t>
                            </w:r>
                            <w:r w:rsidR="00AA187F" w:rsidRPr="00C56CC3">
                              <w:t xml:space="preserve">: </w:t>
                            </w:r>
                            <w:r w:rsidR="00AA187F" w:rsidRPr="00286E72">
                              <w:t>Author's illustration</w:t>
                            </w:r>
                            <w:bookmarkEnd w:id="40"/>
                            <w:r w:rsidR="00AA187F" w:rsidRPr="00286E72">
                              <w:t xml:space="preserve"> </w:t>
                            </w:r>
                          </w:p>
                          <w:p w14:paraId="02130EAE" w14:textId="77777777" w:rsidR="00366FB3" w:rsidRPr="00366FB3" w:rsidRDefault="00366FB3" w:rsidP="00366FB3"/>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7B9D1F" id="_x0000_s1027" type="#_x0000_t202" style="position:absolute;left:0;text-align:left;margin-left:0;margin-top:14.5pt;width:321.4pt;height:.05pt;z-index:-2516387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" stroked="f">
                <v:textbox style="mso-fit-shape-to-text:t" inset="0,0,0,0">
                  <w:txbxContent>
                    <w:p w14:paraId="5D6B569B" w14:textId="1D2D2160" w:rsidR="00485373" w:rsidRDefault="00485373" w:rsidP="00485373">
                      <w:pPr>
                        <w:pStyle w:val="Caption"/>
                        <w:jc w:val="center"/>
                      </w:pPr>
                      <w:bookmarkStart w:id="41" w:name="_Toc236213599"/>
                      <w:r>
                        <w:t xml:space="preserve">Figure </w:t>
                      </w:r>
                      <w:r>
                        <w:fldChar w:fldCharType="begin"/>
                      </w:r>
                      <w:r>
                        <w:instrText xml:space="preserve"> SEQ Figure \* ARABIC </w:instrText>
                      </w:r>
                      <w:r>
                        <w:fldChar w:fldCharType="separate"/>
                      </w:r>
                      <w:r w:rsidR="00F45070">
                        <w:rPr>
                          <w:noProof/>
                        </w:rPr>
                        <w:t>3</w:t>
                      </w:r>
                      <w:r>
                        <w:fldChar w:fldCharType="end"/>
                      </w:r>
                      <w:r>
                        <w:t>.</w:t>
                      </w:r>
                      <w:r w:rsidRPr="00F06E20">
                        <w:t>CRISP-DM-based analytical workflow adopted in this study</w:t>
                      </w:r>
                      <w:r w:rsidR="00366FB3">
                        <w:t>.</w:t>
                      </w:r>
                      <w:r w:rsidR="00AA187F">
                        <w:rPr>
                          <w:lang w:val="bg-BG"/>
                        </w:rPr>
                        <w:t>Source</w:t>
                      </w:r>
                      <w:r w:rsidR="00AA187F" w:rsidRPr="00C56CC3">
                        <w:t xml:space="preserve">: </w:t>
                      </w:r>
                      <w:r w:rsidR="00AA187F" w:rsidRPr="00286E72">
                        <w:t>Author's illustration</w:t>
                      </w:r>
                      <w:bookmarkEnd w:id="41"/>
                      <w:r w:rsidR="00AA187F" w:rsidRPr="00286E72">
                        <w:t xml:space="preserve"> </w:t>
                      </w:r>
                    </w:p>
                    <w:p w14:paraId="02130EAE" w14:textId="77777777" w:rsidR="00366FB3" w:rsidRPr="00366FB3" w:rsidRDefault="00366FB3" w:rsidP="00366FB3"/>
                  </w:txbxContent>
                </v:textbox>
                <w10:wrap anchorx="margin"/>
              </v:shape>
            </w:pict>
          </mc:Fallback>
        </mc:AlternateContent>
      </w:r>
    </w:p>
    <w:p w14:paraId="60B056BC" w14:textId="77777777" w:rsidR="00A71038" w:rsidRDefault="00A71038" w:rsidP="00590298">
      <w:pPr>
        <w:ind w:left="567"/>
        <w:jc w:val="both"/>
        <w:rPr>
          <w:rFonts w:ascii="Times New Roman" w:hAnsi="Times New Roman" w:cs="Times New Roman"/>
          <w:lang w:val="bg-BG"/>
        </w:rPr>
      </w:pPr>
    </w:p>
    <w:p w14:paraId="53C06508" w14:textId="77777777" w:rsidR="00A71038" w:rsidRDefault="00A71038" w:rsidP="00590298">
      <w:pPr>
        <w:ind w:left="567"/>
        <w:jc w:val="both"/>
        <w:rPr>
          <w:rFonts w:ascii="Times New Roman" w:hAnsi="Times New Roman" w:cs="Times New Roman"/>
          <w:lang w:val="bg-BG"/>
        </w:rPr>
      </w:pPr>
    </w:p>
    <w:p w14:paraId="7E9C9272" w14:textId="6273FE59" w:rsidR="00485373" w:rsidRDefault="00485373" w:rsidP="00590298">
      <w:pPr>
        <w:ind w:left="567"/>
        <w:jc w:val="both"/>
        <w:rPr>
          <w:rFonts w:ascii="Times New Roman" w:hAnsi="Times New Roman" w:cs="Times New Roman"/>
        </w:rPr>
      </w:pPr>
    </w:p>
    <w:p w14:paraId="2FB15745" w14:textId="77777777" w:rsidR="00A71038" w:rsidRDefault="00A71038" w:rsidP="00590298">
      <w:pPr>
        <w:ind w:left="567"/>
        <w:jc w:val="both"/>
        <w:rPr>
          <w:rFonts w:ascii="Times New Roman" w:hAnsi="Times New Roman" w:cs="Times New Roman"/>
          <w:lang w:val="bg-BG"/>
        </w:rPr>
      </w:pPr>
    </w:p>
    <w:p w14:paraId="019FFE00" w14:textId="77777777" w:rsidR="008511A1" w:rsidRPr="008511A1" w:rsidRDefault="008511A1" w:rsidP="008511A1">
      <w:pPr>
        <w:ind w:left="567"/>
        <w:jc w:val="both"/>
        <w:rPr>
          <w:rFonts w:ascii="Times New Roman" w:hAnsi="Times New Roman" w:cs="Times New Roman"/>
          <w:lang w:val="bg-BG"/>
        </w:rPr>
      </w:pPr>
      <w:r w:rsidRPr="008511A1">
        <w:rPr>
          <w:rFonts w:ascii="Times New Roman" w:hAnsi="Times New Roman" w:cs="Times New Roman"/>
        </w:rPr>
        <w:t>CRISP-DM was selected because its iterative structure supports repeated refinement of data preparation, feature selection and model development. Compared with alternative methodologies such as KDD, SEMMA and TDSP, it places greater emphasis on linking analytical results to business objectives, making it well suited to customer churn prediction [16], [17].</w:t>
      </w:r>
    </w:p>
    <w:p w14:paraId="68C3E275" w14:textId="45F92227" w:rsidR="00F619F4" w:rsidRDefault="00F619F4" w:rsidP="00F619F4">
      <w:pPr>
        <w:pStyle w:val="Heading2"/>
        <w:rPr>
          <w:color w:val="80340D" w:themeColor="accent2" w:themeShade="80"/>
          <w:lang w:val="bg-BG"/>
        </w:rPr>
      </w:pPr>
      <w:bookmarkStart w:id="42" w:name="_Toc236213865"/>
      <w:r w:rsidRPr="009404D2">
        <w:rPr>
          <w:color w:val="80340D" w:themeColor="accent2" w:themeShade="80"/>
        </w:rPr>
        <w:t>3.</w:t>
      </w:r>
      <w:r>
        <w:rPr>
          <w:color w:val="80340D" w:themeColor="accent2" w:themeShade="80"/>
        </w:rPr>
        <w:t>1</w:t>
      </w:r>
      <w:r w:rsidRPr="009404D2">
        <w:rPr>
          <w:color w:val="80340D" w:themeColor="accent2" w:themeShade="80"/>
        </w:rPr>
        <w:t xml:space="preserve"> </w:t>
      </w:r>
      <w:bookmarkStart w:id="43" w:name="OLE_LINK37"/>
      <w:r w:rsidRPr="009404D2">
        <w:rPr>
          <w:color w:val="80340D" w:themeColor="accent2" w:themeShade="80"/>
        </w:rPr>
        <w:t>Dataset Description</w:t>
      </w:r>
      <w:bookmarkEnd w:id="42"/>
    </w:p>
    <w:p w14:paraId="2CBB6EE0" w14:textId="77777777" w:rsidR="00A71038" w:rsidRPr="00A71038" w:rsidRDefault="00A71038" w:rsidP="00A71038">
      <w:pPr>
        <w:rPr>
          <w:lang w:val="bg-BG"/>
        </w:rPr>
      </w:pPr>
      <w:bookmarkStart w:id="44" w:name="OLE_LINK106"/>
    </w:p>
    <w:p w14:paraId="26FF81EE" w14:textId="77777777" w:rsidR="00046D37" w:rsidRDefault="00046D37" w:rsidP="00046D37">
      <w:pPr>
        <w:pStyle w:val="Caption"/>
        <w:keepNext/>
        <w:ind w:left="567"/>
        <w:jc w:val="both"/>
        <w:rPr>
          <w:rFonts w:ascii="Times New Roman" w:hAnsi="Times New Roman" w:cs="Times New Roman"/>
          <w:i w:val="0"/>
          <w:iCs w:val="0"/>
          <w:color w:val="auto"/>
          <w:sz w:val="24"/>
          <w:szCs w:val="24"/>
          <w:lang w:val="bg-BG"/>
        </w:rPr>
      </w:pPr>
      <w:r w:rsidRPr="00046D37">
        <w:rPr>
          <w:rFonts w:ascii="Times New Roman" w:hAnsi="Times New Roman" w:cs="Times New Roman"/>
          <w:i w:val="0"/>
          <w:iCs w:val="0"/>
          <w:color w:val="auto"/>
          <w:sz w:val="24"/>
          <w:szCs w:val="24"/>
        </w:rPr>
        <w:t>The analysis was conducted using the publicly available Telecom Customer dataset from Kaggle [18]. The dataset contains approximately 100,000 customer records and around 100 variables describing demographics, service subscriptions, usage behaviour, revenue and device characteristics. The target variable, Churn, indicates whether a customer remained with or left the service provider. Following the preprocessing completed in Assignment 1, only the selected features were retained for the classification and clustering analyses. Table 2 summarises the main characteristics of the dataset.</w:t>
      </w:r>
    </w:p>
    <w:p w14:paraId="12059E5F" w14:textId="77777777" w:rsidR="00CC4BA7" w:rsidRPr="00CC4BA7" w:rsidRDefault="00CC4BA7" w:rsidP="00CC4BA7">
      <w:pPr>
        <w:rPr>
          <w:lang w:val="bg-BG"/>
        </w:rPr>
      </w:pPr>
    </w:p>
    <w:p w14:paraId="3E07802D" w14:textId="22F8346A" w:rsidR="0014729A" w:rsidRPr="008E4EDE" w:rsidRDefault="0014729A" w:rsidP="0014729A">
      <w:pPr>
        <w:pStyle w:val="Caption"/>
        <w:keepNext/>
        <w:rPr>
          <w:lang w:val="bg-BG"/>
        </w:rPr>
      </w:pPr>
      <w:bookmarkStart w:id="45" w:name="_Toc236213542"/>
      <w:r w:rsidRPr="008E4EDE">
        <w:t xml:space="preserve">Table </w:t>
      </w:r>
      <w:r w:rsidRPr="008E4EDE">
        <w:fldChar w:fldCharType="begin"/>
      </w:r>
      <w:r w:rsidRPr="008E4EDE">
        <w:instrText xml:space="preserve"> SEQ Table \* ARABIC </w:instrText>
      </w:r>
      <w:r w:rsidRPr="008E4EDE">
        <w:fldChar w:fldCharType="separate"/>
      </w:r>
      <w:r w:rsidR="00F66C80" w:rsidRPr="008E4EDE">
        <w:rPr>
          <w:noProof/>
        </w:rPr>
        <w:t>2</w:t>
      </w:r>
      <w:r w:rsidRPr="008E4EDE">
        <w:fldChar w:fldCharType="end"/>
      </w:r>
      <w:r w:rsidRPr="008E4EDE">
        <w:rPr>
          <w:lang w:val="bg-BG"/>
        </w:rPr>
        <w:t>.</w:t>
      </w:r>
      <w:r w:rsidR="003015D3" w:rsidRPr="008E4EDE">
        <w:t>Characteristics of the Telecom Customer Churn dataset</w:t>
      </w:r>
      <w:r w:rsidR="0082621B" w:rsidRPr="008E4EDE">
        <w:rPr>
          <w:lang w:val="bg-BG"/>
        </w:rPr>
        <w:t>.</w:t>
      </w:r>
      <w:r w:rsidR="0082621B" w:rsidRPr="008E4EDE">
        <w:t>Source: Compiled by the author based on the Kaggle Telecom Customer dataset [18].</w:t>
      </w:r>
      <w:bookmarkEnd w:id="45"/>
    </w:p>
    <w:tbl>
      <w:tblPr>
        <w:tblStyle w:val="TableGrid"/>
        <w:tblW w:w="0" w:type="auto"/>
        <w:tblInd w:w="709" w:type="dxa"/>
        <w:tblLook w:val="04A0" w:firstRow="1" w:lastRow="0" w:firstColumn="1" w:lastColumn="0" w:noHBand="0" w:noVBand="1"/>
      </w:tblPr>
      <w:tblGrid>
        <w:gridCol w:w="2405"/>
        <w:gridCol w:w="5902"/>
      </w:tblGrid>
      <w:tr w:rsidR="00ED59C3" w:rsidRPr="00E414E4" w14:paraId="12EDE86E" w14:textId="77777777" w:rsidTr="00932EAA">
        <w:tc>
          <w:tcPr>
            <w:tcW w:w="2405" w:type="dxa"/>
            <w:shd w:val="clear" w:color="auto" w:fill="8B806F"/>
          </w:tcPr>
          <w:p w14:paraId="124FF493" w14:textId="03EDEC57" w:rsidR="00ED59C3" w:rsidRPr="00E414E4" w:rsidRDefault="006A49CF" w:rsidP="00862939">
            <w:pPr>
              <w:jc w:val="both"/>
              <w:rPr>
                <w:rFonts w:ascii="Times New Roman" w:hAnsi="Times New Roman" w:cs="Times New Roman"/>
                <w:lang w:val="bg-BG"/>
              </w:rPr>
            </w:pPr>
            <w:r w:rsidRPr="00E414E4">
              <w:rPr>
                <w:rFonts w:ascii="Times New Roman" w:hAnsi="Times New Roman" w:cs="Times New Roman"/>
                <w:lang w:val="bg-BG"/>
              </w:rPr>
              <w:t xml:space="preserve">          </w:t>
            </w:r>
            <w:r w:rsidRPr="00E414E4">
              <w:rPr>
                <w:rFonts w:ascii="Times New Roman" w:hAnsi="Times New Roman" w:cs="Times New Roman"/>
                <w:color w:val="FFFFFF" w:themeColor="background1"/>
              </w:rPr>
              <w:t>Characteristic</w:t>
            </w:r>
          </w:p>
        </w:tc>
        <w:tc>
          <w:tcPr>
            <w:tcW w:w="5902" w:type="dxa"/>
            <w:shd w:val="clear" w:color="auto" w:fill="8B806F"/>
          </w:tcPr>
          <w:p w14:paraId="206662ED" w14:textId="0F702DF7" w:rsidR="00ED59C3" w:rsidRPr="00E414E4" w:rsidRDefault="006A49CF" w:rsidP="006A49CF">
            <w:pPr>
              <w:ind w:firstLine="720"/>
              <w:jc w:val="both"/>
              <w:rPr>
                <w:rFonts w:ascii="Times New Roman" w:hAnsi="Times New Roman" w:cs="Times New Roman"/>
                <w:lang w:val="bg-BG"/>
              </w:rPr>
            </w:pPr>
            <w:r w:rsidRPr="00E414E4">
              <w:rPr>
                <w:rFonts w:ascii="Times New Roman" w:hAnsi="Times New Roman" w:cs="Times New Roman"/>
                <w:color w:val="FFFFFF" w:themeColor="background1"/>
              </w:rPr>
              <w:t>Description</w:t>
            </w:r>
          </w:p>
        </w:tc>
      </w:tr>
      <w:tr w:rsidR="00ED59C3" w:rsidRPr="00E414E4" w14:paraId="0EA1B951" w14:textId="77777777" w:rsidTr="00932EAA">
        <w:tc>
          <w:tcPr>
            <w:tcW w:w="2405" w:type="dxa"/>
          </w:tcPr>
          <w:p w14:paraId="4BFA7EA1" w14:textId="105B1CD5" w:rsidR="00ED59C3" w:rsidRPr="00E414E4" w:rsidRDefault="00932EAA" w:rsidP="00862939">
            <w:pPr>
              <w:jc w:val="both"/>
              <w:rPr>
                <w:rFonts w:ascii="Times New Roman" w:hAnsi="Times New Roman" w:cs="Times New Roman"/>
                <w:lang w:val="bg-BG"/>
              </w:rPr>
            </w:pPr>
            <w:r w:rsidRPr="00E414E4">
              <w:rPr>
                <w:rFonts w:ascii="Times New Roman" w:hAnsi="Times New Roman" w:cs="Times New Roman"/>
              </w:rPr>
              <w:t>Dataset source</w:t>
            </w:r>
          </w:p>
        </w:tc>
        <w:tc>
          <w:tcPr>
            <w:tcW w:w="5902" w:type="dxa"/>
          </w:tcPr>
          <w:p w14:paraId="63D8C8F1" w14:textId="2A251F35" w:rsidR="00ED59C3" w:rsidRPr="00E414E4" w:rsidRDefault="00932EAA" w:rsidP="00862939">
            <w:pPr>
              <w:jc w:val="both"/>
              <w:rPr>
                <w:rFonts w:ascii="Times New Roman" w:hAnsi="Times New Roman" w:cs="Times New Roman"/>
                <w:lang w:val="bg-BG"/>
              </w:rPr>
            </w:pPr>
            <w:r w:rsidRPr="00E414E4">
              <w:rPr>
                <w:rFonts w:ascii="Times New Roman" w:hAnsi="Times New Roman" w:cs="Times New Roman"/>
              </w:rPr>
              <w:t>Kaggle – Telecom Customer Churn Dataset</w:t>
            </w:r>
          </w:p>
        </w:tc>
      </w:tr>
      <w:tr w:rsidR="00ED59C3" w:rsidRPr="00E414E4" w14:paraId="686BDEC9" w14:textId="77777777" w:rsidTr="00932EAA">
        <w:tc>
          <w:tcPr>
            <w:tcW w:w="2405" w:type="dxa"/>
          </w:tcPr>
          <w:p w14:paraId="6D4F2440" w14:textId="21C6F387" w:rsidR="00ED59C3" w:rsidRPr="00E414E4" w:rsidRDefault="00AF0680" w:rsidP="00862939">
            <w:pPr>
              <w:jc w:val="both"/>
              <w:rPr>
                <w:rFonts w:ascii="Times New Roman" w:hAnsi="Times New Roman" w:cs="Times New Roman"/>
                <w:lang w:val="bg-BG"/>
              </w:rPr>
            </w:pPr>
            <w:r w:rsidRPr="00E414E4">
              <w:rPr>
                <w:rFonts w:ascii="Times New Roman" w:hAnsi="Times New Roman" w:cs="Times New Roman"/>
              </w:rPr>
              <w:t>Records</w:t>
            </w:r>
          </w:p>
        </w:tc>
        <w:tc>
          <w:tcPr>
            <w:tcW w:w="5902" w:type="dxa"/>
          </w:tcPr>
          <w:p w14:paraId="102EA490" w14:textId="5553595D" w:rsidR="00ED59C3" w:rsidRPr="00E414E4" w:rsidRDefault="00AF0680" w:rsidP="00862939">
            <w:pPr>
              <w:jc w:val="both"/>
              <w:rPr>
                <w:rFonts w:ascii="Times New Roman" w:hAnsi="Times New Roman" w:cs="Times New Roman"/>
                <w:lang w:val="bg-BG"/>
              </w:rPr>
            </w:pPr>
            <w:r w:rsidRPr="00E414E4">
              <w:rPr>
                <w:rFonts w:ascii="Times New Roman" w:hAnsi="Times New Roman" w:cs="Times New Roman"/>
              </w:rPr>
              <w:t>~100,000 customers</w:t>
            </w:r>
          </w:p>
        </w:tc>
      </w:tr>
      <w:tr w:rsidR="00ED59C3" w:rsidRPr="00E414E4" w14:paraId="4768DEA8" w14:textId="77777777" w:rsidTr="00932EAA">
        <w:tc>
          <w:tcPr>
            <w:tcW w:w="2405" w:type="dxa"/>
          </w:tcPr>
          <w:p w14:paraId="0D4EA0E3" w14:textId="311EA439" w:rsidR="00ED59C3" w:rsidRPr="00E414E4" w:rsidRDefault="00AF0680" w:rsidP="00862939">
            <w:pPr>
              <w:jc w:val="both"/>
              <w:rPr>
                <w:rFonts w:ascii="Times New Roman" w:hAnsi="Times New Roman" w:cs="Times New Roman"/>
                <w:lang w:val="bg-BG"/>
              </w:rPr>
            </w:pPr>
            <w:r w:rsidRPr="00E414E4">
              <w:rPr>
                <w:rFonts w:ascii="Times New Roman" w:hAnsi="Times New Roman" w:cs="Times New Roman"/>
              </w:rPr>
              <w:t>Original features</w:t>
            </w:r>
          </w:p>
        </w:tc>
        <w:tc>
          <w:tcPr>
            <w:tcW w:w="5902" w:type="dxa"/>
          </w:tcPr>
          <w:p w14:paraId="1C7ECC1B" w14:textId="0AFCD499" w:rsidR="00ED59C3" w:rsidRPr="00E414E4" w:rsidRDefault="00AF0680" w:rsidP="00862939">
            <w:pPr>
              <w:jc w:val="both"/>
              <w:rPr>
                <w:rFonts w:ascii="Times New Roman" w:hAnsi="Times New Roman" w:cs="Times New Roman"/>
                <w:lang w:val="bg-BG"/>
              </w:rPr>
            </w:pPr>
            <w:r w:rsidRPr="00E414E4">
              <w:rPr>
                <w:rFonts w:ascii="Times New Roman" w:hAnsi="Times New Roman" w:cs="Times New Roman"/>
              </w:rPr>
              <w:t>~100 variables</w:t>
            </w:r>
          </w:p>
        </w:tc>
      </w:tr>
      <w:tr w:rsidR="00ED59C3" w:rsidRPr="00E414E4" w14:paraId="641FA526" w14:textId="77777777" w:rsidTr="00932EAA">
        <w:tc>
          <w:tcPr>
            <w:tcW w:w="2405" w:type="dxa"/>
          </w:tcPr>
          <w:p w14:paraId="1D32AB60" w14:textId="543ADD73" w:rsidR="00ED59C3" w:rsidRPr="00E414E4" w:rsidRDefault="0036205C" w:rsidP="00862939">
            <w:pPr>
              <w:jc w:val="both"/>
              <w:rPr>
                <w:rFonts w:ascii="Times New Roman" w:hAnsi="Times New Roman" w:cs="Times New Roman"/>
                <w:lang w:val="bg-BG"/>
              </w:rPr>
            </w:pPr>
            <w:r w:rsidRPr="00E414E4">
              <w:rPr>
                <w:rFonts w:ascii="Times New Roman" w:hAnsi="Times New Roman" w:cs="Times New Roman"/>
              </w:rPr>
              <w:t>Target variable</w:t>
            </w:r>
          </w:p>
        </w:tc>
        <w:tc>
          <w:tcPr>
            <w:tcW w:w="5902" w:type="dxa"/>
          </w:tcPr>
          <w:p w14:paraId="3BE53B45" w14:textId="5C224408" w:rsidR="00ED59C3" w:rsidRPr="00E414E4" w:rsidRDefault="0036205C" w:rsidP="00862939">
            <w:pPr>
              <w:jc w:val="both"/>
              <w:rPr>
                <w:rFonts w:ascii="Times New Roman" w:hAnsi="Times New Roman" w:cs="Times New Roman"/>
                <w:lang w:val="bg-BG"/>
              </w:rPr>
            </w:pPr>
            <w:r w:rsidRPr="00E414E4">
              <w:rPr>
                <w:rFonts w:ascii="Times New Roman" w:hAnsi="Times New Roman" w:cs="Times New Roman"/>
              </w:rPr>
              <w:t>Churn (True/False)</w:t>
            </w:r>
          </w:p>
        </w:tc>
      </w:tr>
    </w:tbl>
    <w:p w14:paraId="43B48281" w14:textId="77777777" w:rsidR="000C1546" w:rsidRPr="00E414E4" w:rsidRDefault="000C1546" w:rsidP="00862939">
      <w:pPr>
        <w:ind w:left="709"/>
        <w:jc w:val="both"/>
        <w:rPr>
          <w:rFonts w:ascii="Times New Roman" w:hAnsi="Times New Roman" w:cs="Times New Roman"/>
          <w:lang w:val="bg-BG"/>
        </w:rPr>
      </w:pPr>
    </w:p>
    <w:bookmarkEnd w:id="43"/>
    <w:bookmarkEnd w:id="44"/>
    <w:p w14:paraId="030F26CE" w14:textId="77777777" w:rsidR="00592539" w:rsidRPr="00592539" w:rsidRDefault="00592539" w:rsidP="00CB0257">
      <w:pPr>
        <w:ind w:left="567"/>
        <w:jc w:val="both"/>
        <w:rPr>
          <w:rFonts w:ascii="Times New Roman" w:hAnsi="Times New Roman" w:cs="Times New Roman"/>
          <w:lang w:val="bg-BG"/>
        </w:rPr>
      </w:pPr>
    </w:p>
    <w:p w14:paraId="64ECC273" w14:textId="33F24AB3" w:rsidR="00F445FA" w:rsidRDefault="00F445FA" w:rsidP="00F445FA">
      <w:pPr>
        <w:pStyle w:val="Heading2"/>
        <w:rPr>
          <w:color w:val="80340D" w:themeColor="accent2" w:themeShade="80"/>
          <w:lang w:val="bg-BG"/>
        </w:rPr>
      </w:pPr>
      <w:bookmarkStart w:id="46" w:name="OLE_LINK1"/>
      <w:bookmarkStart w:id="47" w:name="_Toc236213866"/>
      <w:r w:rsidRPr="00F445FA">
        <w:rPr>
          <w:color w:val="80340D" w:themeColor="accent2" w:themeShade="80"/>
        </w:rPr>
        <w:t>3.</w:t>
      </w:r>
      <w:r w:rsidRPr="00F445FA">
        <w:rPr>
          <w:color w:val="80340D" w:themeColor="accent2" w:themeShade="80"/>
          <w:lang w:val="bg-BG"/>
        </w:rPr>
        <w:t>2</w:t>
      </w:r>
      <w:r w:rsidRPr="00F445FA">
        <w:rPr>
          <w:color w:val="80340D" w:themeColor="accent2" w:themeShade="80"/>
        </w:rPr>
        <w:t xml:space="preserve"> Data Preparation</w:t>
      </w:r>
      <w:bookmarkEnd w:id="47"/>
    </w:p>
    <w:p w14:paraId="5C366389" w14:textId="77777777" w:rsidR="00A71038" w:rsidRPr="00A71038" w:rsidRDefault="00A71038" w:rsidP="00A71038">
      <w:pPr>
        <w:rPr>
          <w:lang w:val="bg-BG"/>
        </w:rPr>
      </w:pPr>
    </w:p>
    <w:p w14:paraId="2B5FB3BB" w14:textId="14CAA91F" w:rsidR="009E3BF0" w:rsidRDefault="00437FC0" w:rsidP="00437FC0">
      <w:pPr>
        <w:ind w:left="567"/>
        <w:jc w:val="both"/>
        <w:rPr>
          <w:rFonts w:ascii="Times New Roman" w:hAnsi="Times New Roman" w:cs="Times New Roman"/>
          <w:lang w:val="bg-BG"/>
        </w:rPr>
      </w:pPr>
      <w:r w:rsidRPr="00437FC0">
        <w:rPr>
          <w:rFonts w:ascii="Times New Roman" w:hAnsi="Times New Roman" w:cs="Times New Roman"/>
        </w:rPr>
        <w:t xml:space="preserve">Building on Assignment 1, the dataset had already undergone data quality assessment and preprocessing. Missing values were imputed using the median (numerical variables) and mode (categorical variables), duplicate records were checked, </w:t>
      </w:r>
      <w:proofErr w:type="spellStart"/>
      <w:r w:rsidRPr="00437FC0">
        <w:rPr>
          <w:rFonts w:ascii="Times New Roman" w:hAnsi="Times New Roman" w:cs="Times New Roman"/>
          <w:b/>
          <w:bCs/>
        </w:rPr>
        <w:t>Customer_ID</w:t>
      </w:r>
      <w:proofErr w:type="spellEnd"/>
      <w:r w:rsidRPr="00437FC0">
        <w:rPr>
          <w:rFonts w:ascii="Times New Roman" w:hAnsi="Times New Roman" w:cs="Times New Roman"/>
        </w:rPr>
        <w:t xml:space="preserve"> was removed, the target variable (</w:t>
      </w:r>
      <w:r w:rsidRPr="00437FC0">
        <w:rPr>
          <w:rFonts w:ascii="Times New Roman" w:hAnsi="Times New Roman" w:cs="Times New Roman"/>
          <w:b/>
          <w:bCs/>
        </w:rPr>
        <w:t>Churn</w:t>
      </w:r>
      <w:r w:rsidRPr="00437FC0">
        <w:rPr>
          <w:rFonts w:ascii="Times New Roman" w:hAnsi="Times New Roman" w:cs="Times New Roman"/>
        </w:rPr>
        <w:t xml:space="preserve">) was converted to binary, and categorical variables were encoded using One-Hot Encoding. This approach was selected because the categorical features have no natural ordering, avoiding artificial ordinal relationships that could affect model performance [1], [3]. The main preparation steps are summarised in </w:t>
      </w:r>
      <w:r w:rsidRPr="00437FC0">
        <w:rPr>
          <w:rFonts w:ascii="Times New Roman" w:hAnsi="Times New Roman" w:cs="Times New Roman"/>
          <w:b/>
          <w:bCs/>
        </w:rPr>
        <w:t>Table 3</w:t>
      </w:r>
      <w:r w:rsidRPr="00437FC0">
        <w:rPr>
          <w:rFonts w:ascii="Times New Roman" w:hAnsi="Times New Roman" w:cs="Times New Roman"/>
        </w:rPr>
        <w:t>.</w:t>
      </w:r>
    </w:p>
    <w:p w14:paraId="31631FAC" w14:textId="77777777" w:rsidR="00CC4BA7" w:rsidRDefault="00CC4BA7" w:rsidP="00437FC0">
      <w:pPr>
        <w:ind w:left="567"/>
        <w:jc w:val="both"/>
        <w:rPr>
          <w:rFonts w:ascii="Times New Roman" w:hAnsi="Times New Roman" w:cs="Times New Roman"/>
          <w:lang w:val="bg-BG"/>
        </w:rPr>
      </w:pPr>
    </w:p>
    <w:p w14:paraId="4C057895" w14:textId="77777777" w:rsidR="00CC4BA7" w:rsidRPr="005033CE" w:rsidRDefault="00CC4BA7" w:rsidP="00437FC0">
      <w:pPr>
        <w:ind w:left="567"/>
        <w:jc w:val="both"/>
      </w:pPr>
    </w:p>
    <w:p w14:paraId="225F8835" w14:textId="13691692" w:rsidR="00287756" w:rsidRPr="00D84584" w:rsidRDefault="00867203" w:rsidP="00183AA7">
      <w:pPr>
        <w:pStyle w:val="Caption"/>
        <w:keepNext/>
        <w:rPr>
          <w:lang w:val="bg-BG"/>
        </w:rPr>
      </w:pPr>
      <w:bookmarkStart w:id="48" w:name="OLE_LINK5"/>
      <w:bookmarkStart w:id="49" w:name="OLE_LINK14"/>
      <w:bookmarkStart w:id="50" w:name="_Toc236213543"/>
      <w:r w:rsidRPr="00D84584">
        <w:lastRenderedPageBreak/>
        <w:t>Table</w:t>
      </w:r>
      <w:r w:rsidR="00287756" w:rsidRPr="00D84584">
        <w:t xml:space="preserve"> </w:t>
      </w:r>
      <w:r w:rsidR="00287756" w:rsidRPr="00D84584">
        <w:fldChar w:fldCharType="begin"/>
      </w:r>
      <w:r w:rsidR="00287756" w:rsidRPr="00D84584">
        <w:instrText xml:space="preserve"> SEQ Table \* ARABIC </w:instrText>
      </w:r>
      <w:r w:rsidR="00287756" w:rsidRPr="00D84584">
        <w:fldChar w:fldCharType="separate"/>
      </w:r>
      <w:r w:rsidR="00F66C80" w:rsidRPr="00D84584">
        <w:rPr>
          <w:noProof/>
        </w:rPr>
        <w:t>3</w:t>
      </w:r>
      <w:r w:rsidR="00287756" w:rsidRPr="00D84584">
        <w:fldChar w:fldCharType="end"/>
      </w:r>
      <w:r w:rsidR="00E16F22" w:rsidRPr="00D84584">
        <w:t xml:space="preserve">. Summary of </w:t>
      </w:r>
      <w:r w:rsidR="00334545" w:rsidRPr="00D84584">
        <w:t>Data Preparation</w:t>
      </w:r>
      <w:r w:rsidR="00446D99" w:rsidRPr="00D84584">
        <w:rPr>
          <w:lang w:val="bg-BG"/>
        </w:rPr>
        <w:t>.</w:t>
      </w:r>
      <w:r w:rsidR="00446D99" w:rsidRPr="00D84584">
        <w:t>Source: Compiled by the author</w:t>
      </w:r>
      <w:bookmarkEnd w:id="50"/>
      <w:r w:rsidR="00446D99" w:rsidRPr="00D84584">
        <w:t xml:space="preserve"> </w:t>
      </w:r>
    </w:p>
    <w:tbl>
      <w:tblPr>
        <w:tblStyle w:val="TableGrid"/>
        <w:tblW w:w="0" w:type="auto"/>
        <w:tblInd w:w="567" w:type="dxa"/>
        <w:tblLook w:val="04A0" w:firstRow="1" w:lastRow="0" w:firstColumn="1" w:lastColumn="0" w:noHBand="0" w:noVBand="1"/>
      </w:tblPr>
      <w:tblGrid>
        <w:gridCol w:w="2300"/>
        <w:gridCol w:w="3416"/>
        <w:gridCol w:w="2733"/>
      </w:tblGrid>
      <w:tr w:rsidR="00293031" w:rsidRPr="00E414E4" w14:paraId="709A311A" w14:textId="4DD20E26" w:rsidTr="00F27088">
        <w:trPr>
          <w:trHeight w:val="422"/>
        </w:trPr>
        <w:tc>
          <w:tcPr>
            <w:tcW w:w="2300" w:type="dxa"/>
            <w:shd w:val="clear" w:color="auto" w:fill="8B806F"/>
          </w:tcPr>
          <w:bookmarkEnd w:id="48"/>
          <w:p w14:paraId="794FCFDD" w14:textId="42EAEB5B" w:rsidR="00293031" w:rsidRPr="00E414E4" w:rsidRDefault="00293031" w:rsidP="00CB0257">
            <w:pPr>
              <w:jc w:val="both"/>
              <w:rPr>
                <w:rFonts w:ascii="Times New Roman" w:hAnsi="Times New Roman" w:cs="Times New Roman"/>
                <w:lang w:val="bg-BG"/>
              </w:rPr>
            </w:pPr>
            <w:r w:rsidRPr="00E414E4">
              <w:rPr>
                <w:rFonts w:ascii="Times New Roman" w:hAnsi="Times New Roman" w:cs="Times New Roman"/>
                <w:color w:val="FFFFFF" w:themeColor="background1"/>
              </w:rPr>
              <w:t>Data-quality issue</w:t>
            </w:r>
          </w:p>
        </w:tc>
        <w:tc>
          <w:tcPr>
            <w:tcW w:w="3416" w:type="dxa"/>
            <w:shd w:val="clear" w:color="auto" w:fill="8B806F"/>
          </w:tcPr>
          <w:p w14:paraId="05E656BC" w14:textId="5C411966" w:rsidR="00293031" w:rsidRPr="00E414E4" w:rsidRDefault="00293031" w:rsidP="00CB0257">
            <w:pPr>
              <w:jc w:val="both"/>
              <w:rPr>
                <w:rFonts w:ascii="Times New Roman" w:hAnsi="Times New Roman" w:cs="Times New Roman"/>
                <w:color w:val="FFFFFF" w:themeColor="background1"/>
                <w:lang w:val="bg-BG"/>
              </w:rPr>
            </w:pPr>
            <w:r w:rsidRPr="00E414E4">
              <w:rPr>
                <w:rFonts w:ascii="Times New Roman" w:hAnsi="Times New Roman" w:cs="Times New Roman"/>
                <w:color w:val="FFFFFF" w:themeColor="background1"/>
              </w:rPr>
              <w:t>Treatment</w:t>
            </w:r>
          </w:p>
        </w:tc>
        <w:tc>
          <w:tcPr>
            <w:tcW w:w="2733" w:type="dxa"/>
            <w:shd w:val="clear" w:color="auto" w:fill="8B806F"/>
          </w:tcPr>
          <w:p w14:paraId="0E759A27" w14:textId="45E53DFA" w:rsidR="00293031" w:rsidRPr="00293031" w:rsidRDefault="00293031" w:rsidP="00CB0257">
            <w:pPr>
              <w:jc w:val="both"/>
              <w:rPr>
                <w:rFonts w:ascii="Times New Roman" w:hAnsi="Times New Roman" w:cs="Times New Roman"/>
                <w:color w:val="FFFFFF" w:themeColor="background1"/>
              </w:rPr>
            </w:pPr>
            <w:r>
              <w:rPr>
                <w:rFonts w:ascii="Times New Roman" w:hAnsi="Times New Roman" w:cs="Times New Roman"/>
                <w:color w:val="FFFFFF" w:themeColor="background1"/>
              </w:rPr>
              <w:t>P</w:t>
            </w:r>
            <w:r w:rsidR="00C079A3">
              <w:rPr>
                <w:rFonts w:ascii="Times New Roman" w:hAnsi="Times New Roman" w:cs="Times New Roman"/>
                <w:color w:val="FFFFFF" w:themeColor="background1"/>
              </w:rPr>
              <w:t>urpose</w:t>
            </w:r>
          </w:p>
        </w:tc>
      </w:tr>
      <w:tr w:rsidR="00293031" w:rsidRPr="00E414E4" w14:paraId="158D54C9" w14:textId="31F1F78C" w:rsidTr="00293031">
        <w:tc>
          <w:tcPr>
            <w:tcW w:w="2300" w:type="dxa"/>
          </w:tcPr>
          <w:p w14:paraId="665AA53C" w14:textId="7EE87296"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Missing numerical values</w:t>
            </w:r>
          </w:p>
        </w:tc>
        <w:tc>
          <w:tcPr>
            <w:tcW w:w="3416" w:type="dxa"/>
          </w:tcPr>
          <w:p w14:paraId="3E81D320" w14:textId="6EC45B16"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Median imputation</w:t>
            </w:r>
          </w:p>
        </w:tc>
        <w:tc>
          <w:tcPr>
            <w:tcW w:w="2733" w:type="dxa"/>
          </w:tcPr>
          <w:p w14:paraId="2AB28882" w14:textId="088E8EB3" w:rsidR="00293031" w:rsidRPr="005C1318" w:rsidRDefault="00C079A3"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Reduce the effect of missing numerical observations while preserving the distribution</w:t>
            </w:r>
          </w:p>
        </w:tc>
      </w:tr>
      <w:tr w:rsidR="00293031" w:rsidRPr="00E414E4" w14:paraId="2DD8786F" w14:textId="43D8CEA1" w:rsidTr="00293031">
        <w:tc>
          <w:tcPr>
            <w:tcW w:w="2300" w:type="dxa"/>
          </w:tcPr>
          <w:p w14:paraId="69FA548B" w14:textId="5AA83D5C"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Missing categorical values</w:t>
            </w:r>
          </w:p>
        </w:tc>
        <w:tc>
          <w:tcPr>
            <w:tcW w:w="3416" w:type="dxa"/>
          </w:tcPr>
          <w:p w14:paraId="438A5B2C" w14:textId="783DA3F9"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Mode imputation</w:t>
            </w:r>
          </w:p>
        </w:tc>
        <w:tc>
          <w:tcPr>
            <w:tcW w:w="2733" w:type="dxa"/>
          </w:tcPr>
          <w:p w14:paraId="6F7BE169" w14:textId="4AA411B6" w:rsidR="00293031" w:rsidRPr="005C1318" w:rsidRDefault="00AF2528"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Replace missing categorical values using the most frequent category</w:t>
            </w:r>
          </w:p>
        </w:tc>
      </w:tr>
      <w:tr w:rsidR="00293031" w:rsidRPr="00E414E4" w14:paraId="00928104" w14:textId="53931B49" w:rsidTr="00293031">
        <w:tc>
          <w:tcPr>
            <w:tcW w:w="2300" w:type="dxa"/>
          </w:tcPr>
          <w:p w14:paraId="6490FECF" w14:textId="69F5510D"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Duplicate records</w:t>
            </w:r>
          </w:p>
        </w:tc>
        <w:tc>
          <w:tcPr>
            <w:tcW w:w="3416" w:type="dxa"/>
          </w:tcPr>
          <w:p w14:paraId="298C25CA" w14:textId="5A0A8A24"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Checked, none identified</w:t>
            </w:r>
          </w:p>
        </w:tc>
        <w:tc>
          <w:tcPr>
            <w:tcW w:w="2733" w:type="dxa"/>
          </w:tcPr>
          <w:p w14:paraId="4D8AB30F" w14:textId="2EFD1D93" w:rsidR="00293031" w:rsidRPr="005C1318" w:rsidRDefault="00AF2528"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Ensure each customer record is unique</w:t>
            </w:r>
          </w:p>
        </w:tc>
      </w:tr>
      <w:tr w:rsidR="00293031" w:rsidRPr="00E414E4" w14:paraId="7979356B" w14:textId="43C58FF2" w:rsidTr="00293031">
        <w:tc>
          <w:tcPr>
            <w:tcW w:w="2300" w:type="dxa"/>
          </w:tcPr>
          <w:p w14:paraId="6D5F273E" w14:textId="5A48F0A1" w:rsidR="00293031" w:rsidRPr="005C1318" w:rsidRDefault="00293031"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 xml:space="preserve">Identifier </w:t>
            </w:r>
            <w:r w:rsidR="00AF2528" w:rsidRPr="005C1318">
              <w:rPr>
                <w:rFonts w:ascii="Times New Roman" w:hAnsi="Times New Roman" w:cs="Times New Roman"/>
                <w:color w:val="80340D" w:themeColor="accent2" w:themeShade="80"/>
              </w:rPr>
              <w:t>variable</w:t>
            </w:r>
          </w:p>
        </w:tc>
        <w:tc>
          <w:tcPr>
            <w:tcW w:w="3416" w:type="dxa"/>
          </w:tcPr>
          <w:p w14:paraId="767173ED" w14:textId="33569EEE" w:rsidR="00293031" w:rsidRPr="005C1318" w:rsidRDefault="00293031" w:rsidP="00287756">
            <w:pPr>
              <w:rPr>
                <w:rFonts w:ascii="Times New Roman" w:hAnsi="Times New Roman" w:cs="Times New Roman"/>
                <w:color w:val="80340D" w:themeColor="accent2" w:themeShade="80"/>
              </w:rPr>
            </w:pPr>
            <w:proofErr w:type="spellStart"/>
            <w:r w:rsidRPr="005C1318">
              <w:rPr>
                <w:rFonts w:ascii="Times New Roman" w:hAnsi="Times New Roman" w:cs="Times New Roman"/>
                <w:color w:val="80340D" w:themeColor="accent2" w:themeShade="80"/>
              </w:rPr>
              <w:t>Customer_ID</w:t>
            </w:r>
            <w:proofErr w:type="spellEnd"/>
            <w:r w:rsidRPr="005C1318">
              <w:rPr>
                <w:rFonts w:ascii="Times New Roman" w:hAnsi="Times New Roman" w:cs="Times New Roman"/>
                <w:color w:val="80340D" w:themeColor="accent2" w:themeShade="80"/>
              </w:rPr>
              <w:t xml:space="preserve"> removed</w:t>
            </w:r>
          </w:p>
        </w:tc>
        <w:tc>
          <w:tcPr>
            <w:tcW w:w="2733" w:type="dxa"/>
          </w:tcPr>
          <w:p w14:paraId="0D301661" w14:textId="655EE52F" w:rsidR="00293031" w:rsidRPr="005C1318" w:rsidRDefault="00F133B1"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Remove non-informative identifier that has no predictive value</w:t>
            </w:r>
          </w:p>
        </w:tc>
      </w:tr>
      <w:tr w:rsidR="00293031" w:rsidRPr="00E414E4" w14:paraId="472E070E" w14:textId="41EFA94C" w:rsidTr="00293031">
        <w:tc>
          <w:tcPr>
            <w:tcW w:w="2300" w:type="dxa"/>
          </w:tcPr>
          <w:p w14:paraId="0F6C26A3" w14:textId="153F10A7"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Categorical variables</w:t>
            </w:r>
          </w:p>
        </w:tc>
        <w:tc>
          <w:tcPr>
            <w:tcW w:w="3416" w:type="dxa"/>
          </w:tcPr>
          <w:p w14:paraId="4312E6D3" w14:textId="039B12B8" w:rsidR="00293031" w:rsidRPr="005C1318" w:rsidRDefault="00E64DC5"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One-Hot Encoding (where required)</w:t>
            </w:r>
          </w:p>
        </w:tc>
        <w:tc>
          <w:tcPr>
            <w:tcW w:w="2733" w:type="dxa"/>
          </w:tcPr>
          <w:p w14:paraId="223E8E4B" w14:textId="51670759" w:rsidR="00293031" w:rsidRPr="005C1318" w:rsidRDefault="00A84A63"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Convert categorical variables into numerical format</w:t>
            </w:r>
          </w:p>
        </w:tc>
      </w:tr>
      <w:tr w:rsidR="00293031" w:rsidRPr="00E414E4" w14:paraId="00DF5A88" w14:textId="41E8F94D" w:rsidTr="005877E0">
        <w:trPr>
          <w:trHeight w:val="742"/>
        </w:trPr>
        <w:tc>
          <w:tcPr>
            <w:tcW w:w="2300" w:type="dxa"/>
          </w:tcPr>
          <w:p w14:paraId="4BD17083" w14:textId="79846F61" w:rsidR="00293031" w:rsidRPr="005C1318" w:rsidRDefault="00293031" w:rsidP="00287756">
            <w:pPr>
              <w:rPr>
                <w:rFonts w:ascii="Times New Roman" w:hAnsi="Times New Roman" w:cs="Times New Roman"/>
                <w:color w:val="80340D" w:themeColor="accent2" w:themeShade="80"/>
                <w:lang w:val="bg-BG"/>
              </w:rPr>
            </w:pPr>
            <w:bookmarkStart w:id="51" w:name="_Hlk236001973"/>
            <w:r w:rsidRPr="005C1318">
              <w:rPr>
                <w:rFonts w:ascii="Times New Roman" w:hAnsi="Times New Roman" w:cs="Times New Roman"/>
                <w:color w:val="80340D" w:themeColor="accent2" w:themeShade="80"/>
              </w:rPr>
              <w:t>Target variable</w:t>
            </w:r>
          </w:p>
        </w:tc>
        <w:tc>
          <w:tcPr>
            <w:tcW w:w="3416" w:type="dxa"/>
          </w:tcPr>
          <w:p w14:paraId="3CD635EB" w14:textId="7880C8F4"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Converted to binary (0 = Stayed, 1 = Churned)</w:t>
            </w:r>
            <w:r w:rsidR="0073388F" w:rsidRPr="005C1318">
              <w:rPr>
                <w:rFonts w:ascii="Times New Roman" w:hAnsi="Times New Roman" w:cs="Times New Roman"/>
                <w:color w:val="80340D" w:themeColor="accent2" w:themeShade="80"/>
                <w:lang w:val="bg-BG"/>
              </w:rPr>
              <w:t>,(</w:t>
            </w:r>
            <w:r w:rsidR="0073388F" w:rsidRPr="005C1318">
              <w:rPr>
                <w:rFonts w:ascii="Times New Roman" w:hAnsi="Times New Roman" w:cs="Times New Roman"/>
                <w:color w:val="80340D" w:themeColor="accent2" w:themeShade="80"/>
              </w:rPr>
              <w:t>True/False</w:t>
            </w:r>
            <w:r w:rsidR="0073388F" w:rsidRPr="005C1318">
              <w:rPr>
                <w:rFonts w:ascii="Times New Roman" w:hAnsi="Times New Roman" w:cs="Times New Roman"/>
                <w:color w:val="80340D" w:themeColor="accent2" w:themeShade="80"/>
                <w:lang w:val="bg-BG"/>
              </w:rPr>
              <w:t>)</w:t>
            </w:r>
          </w:p>
        </w:tc>
        <w:tc>
          <w:tcPr>
            <w:tcW w:w="2733" w:type="dxa"/>
          </w:tcPr>
          <w:p w14:paraId="21B0E554" w14:textId="768B0F2C" w:rsidR="00293031" w:rsidRPr="005C1318" w:rsidRDefault="00EC59C1"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Prepare the target for classification algorithms</w:t>
            </w:r>
          </w:p>
        </w:tc>
      </w:tr>
      <w:bookmarkEnd w:id="51"/>
      <w:tr w:rsidR="00293031" w:rsidRPr="00E414E4" w14:paraId="642D45F0" w14:textId="423C4986" w:rsidTr="00F27088">
        <w:trPr>
          <w:trHeight w:val="1000"/>
        </w:trPr>
        <w:tc>
          <w:tcPr>
            <w:tcW w:w="2300" w:type="dxa"/>
          </w:tcPr>
          <w:p w14:paraId="261B0584" w14:textId="0C7ECD40" w:rsidR="00293031" w:rsidRPr="005C1318" w:rsidRDefault="005877E0" w:rsidP="00287756">
            <w:pPr>
              <w:rPr>
                <w:rFonts w:ascii="Times New Roman" w:hAnsi="Times New Roman" w:cs="Times New Roman"/>
                <w:color w:val="80340D" w:themeColor="accent2" w:themeShade="80"/>
                <w:highlight w:val="yellow"/>
              </w:rPr>
            </w:pPr>
            <w:r w:rsidRPr="005C1318">
              <w:rPr>
                <w:rFonts w:ascii="Times New Roman" w:hAnsi="Times New Roman" w:cs="Times New Roman"/>
                <w:color w:val="80340D" w:themeColor="accent2" w:themeShade="80"/>
              </w:rPr>
              <w:t>Final verification</w:t>
            </w:r>
          </w:p>
        </w:tc>
        <w:tc>
          <w:tcPr>
            <w:tcW w:w="3416" w:type="dxa"/>
          </w:tcPr>
          <w:p w14:paraId="75AF611B" w14:textId="7B85E26C" w:rsidR="00293031" w:rsidRPr="005C1318" w:rsidRDefault="00F76A94"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No missing values remained</w:t>
            </w:r>
          </w:p>
        </w:tc>
        <w:tc>
          <w:tcPr>
            <w:tcW w:w="2733" w:type="dxa"/>
          </w:tcPr>
          <w:p w14:paraId="1DDD7F23" w14:textId="32811373" w:rsidR="00293031" w:rsidRPr="005C1318" w:rsidRDefault="00F91D45" w:rsidP="00287756">
            <w:pPr>
              <w:rPr>
                <w:rFonts w:ascii="Times New Roman" w:hAnsi="Times New Roman" w:cs="Times New Roman"/>
                <w:color w:val="80340D" w:themeColor="accent2" w:themeShade="80"/>
                <w:highlight w:val="yellow"/>
              </w:rPr>
            </w:pPr>
            <w:r w:rsidRPr="005C1318">
              <w:rPr>
                <w:rFonts w:ascii="Times New Roman" w:hAnsi="Times New Roman" w:cs="Times New Roman"/>
                <w:color w:val="80340D" w:themeColor="accent2" w:themeShade="80"/>
              </w:rPr>
              <w:t>Confirm dataset completeness before modelling</w:t>
            </w:r>
          </w:p>
        </w:tc>
      </w:tr>
      <w:bookmarkEnd w:id="49"/>
    </w:tbl>
    <w:p w14:paraId="6A738A06" w14:textId="77777777" w:rsidR="005A7F94" w:rsidRDefault="005A7F94" w:rsidP="00E74F58">
      <w:pPr>
        <w:ind w:left="567"/>
        <w:jc w:val="both"/>
        <w:rPr>
          <w:rFonts w:ascii="Times New Roman" w:hAnsi="Times New Roman" w:cs="Times New Roman"/>
          <w:lang w:val="bg-BG"/>
        </w:rPr>
      </w:pPr>
    </w:p>
    <w:p w14:paraId="54E5C04B" w14:textId="47798A1E" w:rsidR="005A7F94" w:rsidRDefault="0070354C" w:rsidP="00E74F58">
      <w:pPr>
        <w:ind w:left="567"/>
        <w:jc w:val="both"/>
        <w:rPr>
          <w:rFonts w:ascii="Times New Roman" w:hAnsi="Times New Roman" w:cs="Times New Roman"/>
          <w:lang w:val="bg-BG"/>
        </w:rPr>
      </w:pPr>
      <w:r w:rsidRPr="0070354C">
        <w:rPr>
          <w:rFonts w:ascii="Times New Roman" w:hAnsi="Times New Roman" w:cs="Times New Roman"/>
        </w:rPr>
        <w:t>One-Hot Encoding increased the number of predictors, making feature selection necessary to reduce dimensionality, remove redundant variables and improve model efficiency before classification and clustering [10], [19].</w:t>
      </w:r>
    </w:p>
    <w:p w14:paraId="5DC48F79" w14:textId="77777777" w:rsidR="0070354C" w:rsidRPr="0070354C" w:rsidRDefault="0070354C" w:rsidP="00E74F58">
      <w:pPr>
        <w:ind w:left="567"/>
        <w:jc w:val="both"/>
        <w:rPr>
          <w:rFonts w:ascii="Times New Roman" w:hAnsi="Times New Roman" w:cs="Times New Roman"/>
          <w:lang w:val="bg-BG"/>
        </w:rPr>
      </w:pPr>
    </w:p>
    <w:p w14:paraId="029FE0EC" w14:textId="5370C775" w:rsidR="004D2A88" w:rsidRPr="003A1391" w:rsidRDefault="003A1391" w:rsidP="003A1391">
      <w:pPr>
        <w:pStyle w:val="Heading3"/>
        <w:rPr>
          <w:color w:val="80340D" w:themeColor="accent2" w:themeShade="80"/>
        </w:rPr>
      </w:pPr>
      <w:bookmarkStart w:id="52" w:name="_Toc236213867"/>
      <w:r w:rsidRPr="003A1391">
        <w:rPr>
          <w:color w:val="80340D" w:themeColor="accent2" w:themeShade="80"/>
        </w:rPr>
        <w:t xml:space="preserve">3.3 </w:t>
      </w:r>
      <w:bookmarkStart w:id="53" w:name="OLE_LINK9"/>
      <w:r w:rsidRPr="003A1391">
        <w:rPr>
          <w:color w:val="80340D" w:themeColor="accent2" w:themeShade="80"/>
        </w:rPr>
        <w:t>Feature Selection</w:t>
      </w:r>
      <w:bookmarkEnd w:id="52"/>
    </w:p>
    <w:bookmarkEnd w:id="53"/>
    <w:p w14:paraId="7166999F" w14:textId="543D7992" w:rsidR="000D719A" w:rsidRPr="000D719A" w:rsidRDefault="000D719A" w:rsidP="000D719A">
      <w:pPr>
        <w:ind w:left="567"/>
        <w:jc w:val="both"/>
        <w:rPr>
          <w:rFonts w:ascii="Times New Roman" w:hAnsi="Times New Roman" w:cs="Times New Roman"/>
          <w:b/>
          <w:bCs/>
          <w:lang w:val="bg-BG"/>
        </w:rPr>
      </w:pPr>
    </w:p>
    <w:p w14:paraId="60609960" w14:textId="77777777" w:rsidR="00F116AC" w:rsidRDefault="00F116AC" w:rsidP="000D719A">
      <w:pPr>
        <w:ind w:left="567"/>
        <w:jc w:val="both"/>
        <w:rPr>
          <w:rFonts w:ascii="Times New Roman" w:hAnsi="Times New Roman" w:cs="Times New Roman"/>
          <w:lang w:val="bg-BG"/>
        </w:rPr>
      </w:pPr>
      <w:r w:rsidRPr="00F116AC">
        <w:rPr>
          <w:rFonts w:ascii="Times New Roman" w:hAnsi="Times New Roman" w:cs="Times New Roman"/>
        </w:rPr>
        <w:t>Following One-Hot Encoding, the number of predictors increased from 99 to 210. Although ensemble methods such as Random Forest can handle high-dimensional data, redundant predictors increase computational complexity and reduce interpretability. Therefore, feature selection was applied to retain the most informative variables while improving model efficiency [10], [19], [20].</w:t>
      </w:r>
    </w:p>
    <w:p w14:paraId="65048647" w14:textId="77777777" w:rsidR="00CC4BA7" w:rsidRPr="00CC4BA7" w:rsidRDefault="00CC4BA7" w:rsidP="000D719A">
      <w:pPr>
        <w:ind w:left="567"/>
        <w:jc w:val="both"/>
        <w:rPr>
          <w:rFonts w:ascii="Times New Roman" w:hAnsi="Times New Roman" w:cs="Times New Roman"/>
          <w:lang w:val="bg-BG"/>
        </w:rPr>
      </w:pPr>
    </w:p>
    <w:p w14:paraId="2FF9EB17" w14:textId="10818C4B" w:rsidR="00925E9D" w:rsidRDefault="0076799E" w:rsidP="007B3577">
      <w:pPr>
        <w:ind w:left="567"/>
        <w:jc w:val="both"/>
        <w:rPr>
          <w:rFonts w:ascii="Times New Roman" w:hAnsi="Times New Roman" w:cs="Times New Roman"/>
          <w:lang w:val="bg-BG"/>
        </w:rPr>
      </w:pPr>
      <w:r w:rsidRPr="0076799E">
        <w:rPr>
          <w:rFonts w:ascii="Times New Roman" w:hAnsi="Times New Roman" w:cs="Times New Roman"/>
        </w:rPr>
        <w:t>Correlation analysis was first used as an exploratory step to identify numerical variables most strongly associated with churn. For clarity, Figure 4 presents only the 20 strongest correlations with the target variable and was not used for the final feature selection.</w:t>
      </w:r>
    </w:p>
    <w:p w14:paraId="5DD830A5" w14:textId="37537438" w:rsidR="00925E9D" w:rsidRDefault="00CC4BA7" w:rsidP="000D719A">
      <w:pPr>
        <w:ind w:left="567"/>
        <w:jc w:val="both"/>
        <w:rPr>
          <w:rFonts w:ascii="Times New Roman" w:hAnsi="Times New Roman" w:cs="Times New Roman"/>
          <w:lang w:val="bg-BG"/>
        </w:rPr>
      </w:pPr>
      <w:r>
        <w:rPr>
          <w:rFonts w:ascii="Times New Roman" w:hAnsi="Times New Roman" w:cs="Times New Roman"/>
          <w:noProof/>
          <w:lang w:val="bg-BG"/>
        </w:rPr>
        <w:lastRenderedPageBreak/>
        <w:drawing>
          <wp:anchor distT="0" distB="0" distL="114300" distR="114300" simplePos="0" relativeHeight="251693056" behindDoc="1" locked="0" layoutInCell="1" allowOverlap="1" wp14:anchorId="646285AD" wp14:editId="7458213A">
            <wp:simplePos x="0" y="0"/>
            <wp:positionH relativeFrom="margin">
              <wp:align>center</wp:align>
            </wp:positionH>
            <wp:positionV relativeFrom="paragraph">
              <wp:posOffset>-87243</wp:posOffset>
            </wp:positionV>
            <wp:extent cx="3601941" cy="3589322"/>
            <wp:effectExtent l="0" t="0" r="0" b="0"/>
            <wp:wrapNone/>
            <wp:docPr id="17886801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80127" name="Picture 1788680127"/>
                    <pic:cNvPicPr/>
                  </pic:nvPicPr>
                  <pic:blipFill>
                    <a:blip r:embed="rId13">
                      <a:extLst>
                        <a:ext uri="{28A0092B-C50C-407E-A947-70E740481C1C}">
                          <a14:useLocalDpi xmlns:a14="http://schemas.microsoft.com/office/drawing/2010/main" val="0"/>
                        </a:ext>
                      </a:extLst>
                    </a:blip>
                    <a:stretch>
                      <a:fillRect/>
                    </a:stretch>
                  </pic:blipFill>
                  <pic:spPr>
                    <a:xfrm>
                      <a:off x="0" y="0"/>
                      <a:ext cx="3601941" cy="3589322"/>
                    </a:xfrm>
                    <a:prstGeom prst="rect">
                      <a:avLst/>
                    </a:prstGeom>
                  </pic:spPr>
                </pic:pic>
              </a:graphicData>
            </a:graphic>
            <wp14:sizeRelH relativeFrom="margin">
              <wp14:pctWidth>0</wp14:pctWidth>
            </wp14:sizeRelH>
            <wp14:sizeRelV relativeFrom="margin">
              <wp14:pctHeight>0</wp14:pctHeight>
            </wp14:sizeRelV>
          </wp:anchor>
        </w:drawing>
      </w:r>
    </w:p>
    <w:p w14:paraId="28A540BD" w14:textId="77777777" w:rsidR="00925E9D" w:rsidRDefault="00925E9D" w:rsidP="000D719A">
      <w:pPr>
        <w:ind w:left="567"/>
        <w:jc w:val="both"/>
        <w:rPr>
          <w:rFonts w:ascii="Times New Roman" w:hAnsi="Times New Roman" w:cs="Times New Roman"/>
          <w:lang w:val="bg-BG"/>
        </w:rPr>
      </w:pPr>
    </w:p>
    <w:p w14:paraId="3F23819B" w14:textId="77777777" w:rsidR="00925E9D" w:rsidRDefault="00925E9D" w:rsidP="000D719A">
      <w:pPr>
        <w:ind w:left="567"/>
        <w:jc w:val="both"/>
        <w:rPr>
          <w:rFonts w:ascii="Times New Roman" w:hAnsi="Times New Roman" w:cs="Times New Roman"/>
          <w:lang w:val="bg-BG"/>
        </w:rPr>
      </w:pPr>
    </w:p>
    <w:p w14:paraId="57633195" w14:textId="77777777" w:rsidR="00925E9D" w:rsidRDefault="00925E9D" w:rsidP="000D719A">
      <w:pPr>
        <w:ind w:left="567"/>
        <w:jc w:val="both"/>
        <w:rPr>
          <w:rFonts w:ascii="Times New Roman" w:hAnsi="Times New Roman" w:cs="Times New Roman"/>
          <w:lang w:val="bg-BG"/>
        </w:rPr>
      </w:pPr>
    </w:p>
    <w:p w14:paraId="19846D70" w14:textId="77777777" w:rsidR="00925E9D" w:rsidRDefault="00925E9D" w:rsidP="000D719A">
      <w:pPr>
        <w:ind w:left="567"/>
        <w:jc w:val="both"/>
        <w:rPr>
          <w:rFonts w:ascii="Times New Roman" w:hAnsi="Times New Roman" w:cs="Times New Roman"/>
          <w:lang w:val="bg-BG"/>
        </w:rPr>
      </w:pPr>
    </w:p>
    <w:p w14:paraId="76673522" w14:textId="77777777" w:rsidR="00925E9D" w:rsidRDefault="00925E9D" w:rsidP="000D719A">
      <w:pPr>
        <w:ind w:left="567"/>
        <w:jc w:val="both"/>
        <w:rPr>
          <w:rFonts w:ascii="Times New Roman" w:hAnsi="Times New Roman" w:cs="Times New Roman"/>
          <w:lang w:val="bg-BG"/>
        </w:rPr>
      </w:pPr>
    </w:p>
    <w:p w14:paraId="529CC348" w14:textId="77777777" w:rsidR="00925E9D" w:rsidRDefault="00925E9D" w:rsidP="000D719A">
      <w:pPr>
        <w:ind w:left="567"/>
        <w:jc w:val="both"/>
        <w:rPr>
          <w:rFonts w:ascii="Times New Roman" w:hAnsi="Times New Roman" w:cs="Times New Roman"/>
          <w:lang w:val="bg-BG"/>
        </w:rPr>
      </w:pPr>
    </w:p>
    <w:p w14:paraId="0E54744A" w14:textId="77777777" w:rsidR="00925E9D" w:rsidRDefault="00925E9D" w:rsidP="000D719A">
      <w:pPr>
        <w:ind w:left="567"/>
        <w:jc w:val="both"/>
        <w:rPr>
          <w:rFonts w:ascii="Times New Roman" w:hAnsi="Times New Roman" w:cs="Times New Roman"/>
          <w:lang w:val="bg-BG"/>
        </w:rPr>
      </w:pPr>
    </w:p>
    <w:p w14:paraId="2303F632" w14:textId="19F6C085" w:rsidR="00925E9D" w:rsidRDefault="00925E9D" w:rsidP="000D719A">
      <w:pPr>
        <w:ind w:left="567"/>
        <w:jc w:val="both"/>
        <w:rPr>
          <w:rFonts w:ascii="Times New Roman" w:hAnsi="Times New Roman" w:cs="Times New Roman"/>
          <w:lang w:val="bg-BG"/>
        </w:rPr>
      </w:pPr>
    </w:p>
    <w:p w14:paraId="64AE334E" w14:textId="77777777" w:rsidR="00925E9D" w:rsidRPr="008833C7" w:rsidRDefault="00925E9D" w:rsidP="008833C7">
      <w:pPr>
        <w:jc w:val="both"/>
        <w:rPr>
          <w:rFonts w:ascii="Times New Roman" w:hAnsi="Times New Roman" w:cs="Times New Roman"/>
        </w:rPr>
      </w:pPr>
    </w:p>
    <w:p w14:paraId="4999680B" w14:textId="79D3833A" w:rsidR="00670EA5" w:rsidRDefault="00670EA5" w:rsidP="00670EA5">
      <w:pPr>
        <w:ind w:left="567"/>
        <w:jc w:val="both"/>
        <w:rPr>
          <w:rFonts w:ascii="Times New Roman" w:hAnsi="Times New Roman" w:cs="Times New Roman"/>
          <w:lang w:val="bg-BG"/>
        </w:rPr>
      </w:pPr>
    </w:p>
    <w:p w14:paraId="3A4C057E" w14:textId="388E887E" w:rsidR="00670EA5" w:rsidRPr="00D84584" w:rsidRDefault="00670EA5" w:rsidP="00670EA5">
      <w:pPr>
        <w:ind w:left="567"/>
        <w:jc w:val="both"/>
        <w:rPr>
          <w:rFonts w:ascii="Times New Roman" w:hAnsi="Times New Roman" w:cs="Times New Roman"/>
          <w:lang w:val="bg-BG"/>
        </w:rPr>
      </w:pPr>
      <w:r w:rsidRPr="00D84584">
        <w:rPr>
          <w:noProof/>
        </w:rPr>
        <mc:AlternateContent>
          <mc:Choice Requires="wps">
            <w:drawing>
              <wp:anchor distT="0" distB="0" distL="114300" distR="114300" simplePos="0" relativeHeight="251695104" behindDoc="1" locked="0" layoutInCell="1" allowOverlap="1" wp14:anchorId="7F242F39" wp14:editId="4EEAE341">
                <wp:simplePos x="0" y="0"/>
                <wp:positionH relativeFrom="column">
                  <wp:posOffset>897255</wp:posOffset>
                </wp:positionH>
                <wp:positionV relativeFrom="paragraph">
                  <wp:posOffset>177165</wp:posOffset>
                </wp:positionV>
                <wp:extent cx="4169410" cy="635"/>
                <wp:effectExtent l="0" t="0" r="0" b="0"/>
                <wp:wrapNone/>
                <wp:docPr id="1815855535" name="Text Box 1"/>
                <wp:cNvGraphicFramePr/>
                <a:graphic xmlns:a="http://schemas.openxmlformats.org/drawingml/2006/main">
                  <a:graphicData uri="http://schemas.microsoft.com/office/word/2010/wordprocessingShape">
                    <wps:wsp>
                      <wps:cNvSpPr txBox="1"/>
                      <wps:spPr>
                        <a:xfrm>
                          <a:off x="0" y="0"/>
                          <a:ext cx="4169410" cy="635"/>
                        </a:xfrm>
                        <a:prstGeom prst="rect">
                          <a:avLst/>
                        </a:prstGeom>
                        <a:solidFill>
                          <a:prstClr val="white"/>
                        </a:solidFill>
                        <a:ln>
                          <a:noFill/>
                        </a:ln>
                      </wps:spPr>
                      <wps:txbx>
                        <w:txbxContent>
                          <w:p w14:paraId="25CB1331" w14:textId="2E368247" w:rsidR="008833C7" w:rsidRPr="00D90230" w:rsidRDefault="008833C7" w:rsidP="008833C7">
                            <w:pPr>
                              <w:pStyle w:val="Caption"/>
                              <w:rPr>
                                <w:rFonts w:ascii="Times New Roman" w:hAnsi="Times New Roman" w:cs="Times New Roman"/>
                                <w:noProof/>
                                <w:lang w:val="bg-BG"/>
                              </w:rPr>
                            </w:pPr>
                            <w:bookmarkStart w:id="54" w:name="_Toc236213600"/>
                            <w:r>
                              <w:t xml:space="preserve">Figure </w:t>
                            </w:r>
                            <w:r>
                              <w:fldChar w:fldCharType="begin"/>
                            </w:r>
                            <w:r>
                              <w:instrText xml:space="preserve"> SEQ Figure \* ARABIC </w:instrText>
                            </w:r>
                            <w:r>
                              <w:fldChar w:fldCharType="separate"/>
                            </w:r>
                            <w:r w:rsidR="00F45070">
                              <w:rPr>
                                <w:noProof/>
                              </w:rPr>
                              <w:t>4</w:t>
                            </w:r>
                            <w:r>
                              <w:fldChar w:fldCharType="end"/>
                            </w:r>
                            <w:r>
                              <w:rPr>
                                <w:lang w:val="bg-BG"/>
                              </w:rPr>
                              <w:t xml:space="preserve">. </w:t>
                            </w:r>
                            <w:r>
                              <w:t>Top numerical features Correlated with Churn</w:t>
                            </w:r>
                            <w:r w:rsidR="00D90230">
                              <w:rPr>
                                <w:lang w:val="bg-BG"/>
                              </w:rPr>
                              <w:t>.</w:t>
                            </w:r>
                            <w:r w:rsidR="00670EA5" w:rsidRPr="00D84584">
                              <w:rPr>
                                <w:lang w:val="bg-BG"/>
                              </w:rPr>
                              <w:t xml:space="preserve"> </w:t>
                            </w:r>
                            <w:bookmarkStart w:id="55" w:name="OLE_LINK39"/>
                            <w:r w:rsidR="00670EA5" w:rsidRPr="00D84584">
                              <w:t>Source</w:t>
                            </w:r>
                            <w:r w:rsidR="00670EA5" w:rsidRPr="0082621B">
                              <w:rPr>
                                <w:b/>
                                <w:bCs/>
                              </w:rPr>
                              <w:t>:</w:t>
                            </w:r>
                            <w:r w:rsidR="00670EA5" w:rsidRPr="0082621B">
                              <w:t xml:space="preserve"> </w:t>
                            </w:r>
                            <w:r w:rsidR="00D90230" w:rsidRPr="00D90230">
                              <w:t>Author's analysis</w:t>
                            </w:r>
                            <w:bookmarkEnd w:id="55"/>
                            <w:r w:rsidR="00D90230" w:rsidRPr="00D90230">
                              <w:t>.</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242F39" id="_x0000_s1028" type="#_x0000_t202" style="position:absolute;left:0;text-align:left;margin-left:70.65pt;margin-top:13.95pt;width:328.3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IUGgIAAD8EAAAOAAAAZHJzL2Uyb0RvYy54bWysU8Fu2zAMvQ/YPwi6L06yLti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fNbPHpZkYhSbHF+w+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" stroked="f">
                <v:textbox style="mso-fit-shape-to-text:t" inset="0,0,0,0">
                  <w:txbxContent>
                    <w:p w14:paraId="25CB1331" w14:textId="2E368247" w:rsidR="008833C7" w:rsidRPr="00D90230" w:rsidRDefault="008833C7" w:rsidP="008833C7">
                      <w:pPr>
                        <w:pStyle w:val="Caption"/>
                        <w:rPr>
                          <w:rFonts w:ascii="Times New Roman" w:hAnsi="Times New Roman" w:cs="Times New Roman"/>
                          <w:noProof/>
                          <w:lang w:val="bg-BG"/>
                        </w:rPr>
                      </w:pPr>
                      <w:bookmarkStart w:id="56" w:name="_Toc236213600"/>
                      <w:r>
                        <w:t xml:space="preserve">Figure </w:t>
                      </w:r>
                      <w:r>
                        <w:fldChar w:fldCharType="begin"/>
                      </w:r>
                      <w:r>
                        <w:instrText xml:space="preserve"> SEQ Figure \* ARABIC </w:instrText>
                      </w:r>
                      <w:r>
                        <w:fldChar w:fldCharType="separate"/>
                      </w:r>
                      <w:r w:rsidR="00F45070">
                        <w:rPr>
                          <w:noProof/>
                        </w:rPr>
                        <w:t>4</w:t>
                      </w:r>
                      <w:r>
                        <w:fldChar w:fldCharType="end"/>
                      </w:r>
                      <w:r>
                        <w:rPr>
                          <w:lang w:val="bg-BG"/>
                        </w:rPr>
                        <w:t xml:space="preserve">. </w:t>
                      </w:r>
                      <w:r>
                        <w:t>Top numerical features Correlated with Churn</w:t>
                      </w:r>
                      <w:r w:rsidR="00D90230">
                        <w:rPr>
                          <w:lang w:val="bg-BG"/>
                        </w:rPr>
                        <w:t>.</w:t>
                      </w:r>
                      <w:r w:rsidR="00670EA5" w:rsidRPr="00D84584">
                        <w:rPr>
                          <w:lang w:val="bg-BG"/>
                        </w:rPr>
                        <w:t xml:space="preserve"> </w:t>
                      </w:r>
                      <w:bookmarkStart w:id="57" w:name="OLE_LINK39"/>
                      <w:r w:rsidR="00670EA5" w:rsidRPr="00D84584">
                        <w:t>Source</w:t>
                      </w:r>
                      <w:r w:rsidR="00670EA5" w:rsidRPr="0082621B">
                        <w:rPr>
                          <w:b/>
                          <w:bCs/>
                        </w:rPr>
                        <w:t>:</w:t>
                      </w:r>
                      <w:r w:rsidR="00670EA5" w:rsidRPr="0082621B">
                        <w:t xml:space="preserve"> </w:t>
                      </w:r>
                      <w:r w:rsidR="00D90230" w:rsidRPr="00D90230">
                        <w:t>Author's analysis</w:t>
                      </w:r>
                      <w:bookmarkEnd w:id="57"/>
                      <w:r w:rsidR="00D90230" w:rsidRPr="00D90230">
                        <w:t>.</w:t>
                      </w:r>
                      <w:bookmarkEnd w:id="56"/>
                    </w:p>
                  </w:txbxContent>
                </v:textbox>
              </v:shape>
            </w:pict>
          </mc:Fallback>
        </mc:AlternateContent>
      </w:r>
    </w:p>
    <w:p w14:paraId="495E70C5" w14:textId="77777777" w:rsidR="00670EA5" w:rsidRDefault="00670EA5" w:rsidP="00670EA5">
      <w:pPr>
        <w:ind w:left="567"/>
        <w:jc w:val="both"/>
        <w:rPr>
          <w:rFonts w:ascii="Times New Roman" w:hAnsi="Times New Roman" w:cs="Times New Roman"/>
          <w:lang w:val="bg-BG"/>
        </w:rPr>
      </w:pPr>
    </w:p>
    <w:p w14:paraId="7C36FE0C" w14:textId="02C8AAA1" w:rsidR="0070354C" w:rsidRDefault="00C551E1" w:rsidP="000D719A">
      <w:pPr>
        <w:ind w:left="567"/>
        <w:jc w:val="both"/>
        <w:rPr>
          <w:rFonts w:ascii="Times New Roman" w:hAnsi="Times New Roman" w:cs="Times New Roman"/>
          <w:lang w:val="bg-BG"/>
        </w:rPr>
      </w:pPr>
      <w:r w:rsidRPr="00C551E1">
        <w:rPr>
          <w:rFonts w:ascii="Times New Roman" w:hAnsi="Times New Roman" w:cs="Times New Roman"/>
        </w:rPr>
        <w:t xml:space="preserve">Feature selection was then performed using </w:t>
      </w:r>
      <w:proofErr w:type="spellStart"/>
      <w:r w:rsidRPr="00C551E1">
        <w:rPr>
          <w:rFonts w:ascii="Times New Roman" w:hAnsi="Times New Roman" w:cs="Times New Roman"/>
          <w:b/>
          <w:bCs/>
        </w:rPr>
        <w:t>SelectKBest</w:t>
      </w:r>
      <w:proofErr w:type="spellEnd"/>
      <w:r w:rsidRPr="00C551E1">
        <w:rPr>
          <w:rFonts w:ascii="Times New Roman" w:hAnsi="Times New Roman" w:cs="Times New Roman"/>
        </w:rPr>
        <w:t xml:space="preserve"> with the </w:t>
      </w:r>
      <w:r w:rsidRPr="00C551E1">
        <w:rPr>
          <w:rFonts w:ascii="Times New Roman" w:hAnsi="Times New Roman" w:cs="Times New Roman"/>
          <w:b/>
          <w:bCs/>
        </w:rPr>
        <w:t>ANOVA F-test (</w:t>
      </w:r>
      <w:proofErr w:type="spellStart"/>
      <w:r w:rsidRPr="00C551E1">
        <w:rPr>
          <w:rFonts w:ascii="Times New Roman" w:hAnsi="Times New Roman" w:cs="Times New Roman"/>
          <w:b/>
          <w:bCs/>
        </w:rPr>
        <w:t>f_classif</w:t>
      </w:r>
      <w:proofErr w:type="spellEnd"/>
      <w:r w:rsidRPr="00C551E1">
        <w:rPr>
          <w:rFonts w:ascii="Times New Roman" w:hAnsi="Times New Roman" w:cs="Times New Roman"/>
          <w:b/>
          <w:bCs/>
        </w:rPr>
        <w:t>)</w:t>
      </w:r>
      <w:r w:rsidRPr="00C551E1">
        <w:rPr>
          <w:rFonts w:ascii="Times New Roman" w:hAnsi="Times New Roman" w:cs="Times New Roman"/>
        </w:rPr>
        <w:t xml:space="preserve">, which evaluates the statistical association between each predictor and the target variable. As illustrated in </w:t>
      </w:r>
      <w:r w:rsidRPr="00C551E1">
        <w:rPr>
          <w:rFonts w:ascii="Times New Roman" w:hAnsi="Times New Roman" w:cs="Times New Roman"/>
          <w:b/>
          <w:bCs/>
        </w:rPr>
        <w:t>Figure 5</w:t>
      </w:r>
      <w:r w:rsidRPr="00C551E1">
        <w:rPr>
          <w:rFonts w:ascii="Times New Roman" w:hAnsi="Times New Roman" w:cs="Times New Roman"/>
        </w:rPr>
        <w:t xml:space="preserve">, feature scores decline sharply after the highest-ranked variables, supporting the selection of the </w:t>
      </w:r>
      <w:r w:rsidRPr="00C551E1">
        <w:rPr>
          <w:rFonts w:ascii="Times New Roman" w:hAnsi="Times New Roman" w:cs="Times New Roman"/>
          <w:b/>
          <w:bCs/>
        </w:rPr>
        <w:t>30 strongest predictors</w:t>
      </w:r>
      <w:r w:rsidRPr="00C551E1">
        <w:rPr>
          <w:rFonts w:ascii="Times New Roman" w:hAnsi="Times New Roman" w:cs="Times New Roman"/>
        </w:rPr>
        <w:t xml:space="preserve"> as a balance between predictive performance, interpretability and computational efficiency.</w:t>
      </w:r>
    </w:p>
    <w:p w14:paraId="41CEEEE5" w14:textId="62F8DD78" w:rsidR="0070354C" w:rsidRDefault="00C551E1" w:rsidP="000D719A">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697152" behindDoc="1" locked="0" layoutInCell="1" allowOverlap="1" wp14:anchorId="4BD0E60D" wp14:editId="73ED1A68">
            <wp:simplePos x="0" y="0"/>
            <wp:positionH relativeFrom="margin">
              <wp:posOffset>678897</wp:posOffset>
            </wp:positionH>
            <wp:positionV relativeFrom="paragraph">
              <wp:posOffset>4694</wp:posOffset>
            </wp:positionV>
            <wp:extent cx="2827292" cy="3411110"/>
            <wp:effectExtent l="0" t="0" r="0" b="0"/>
            <wp:wrapNone/>
            <wp:docPr id="201032044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20446" name="Picture 201032044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34067" cy="3419284"/>
                    </a:xfrm>
                    <a:prstGeom prst="rect">
                      <a:avLst/>
                    </a:prstGeom>
                  </pic:spPr>
                </pic:pic>
              </a:graphicData>
            </a:graphic>
            <wp14:sizeRelH relativeFrom="margin">
              <wp14:pctWidth>0</wp14:pctWidth>
            </wp14:sizeRelH>
            <wp14:sizeRelV relativeFrom="margin">
              <wp14:pctHeight>0</wp14:pctHeight>
            </wp14:sizeRelV>
          </wp:anchor>
        </w:drawing>
      </w:r>
    </w:p>
    <w:p w14:paraId="7CD037F3" w14:textId="78062411" w:rsidR="0070354C" w:rsidRPr="0070354C" w:rsidRDefault="007929A4" w:rsidP="000D719A">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698176" behindDoc="1" locked="0" layoutInCell="1" allowOverlap="1" wp14:anchorId="42E5D1A2" wp14:editId="4EC197E5">
            <wp:simplePos x="0" y="0"/>
            <wp:positionH relativeFrom="margin">
              <wp:posOffset>3259731</wp:posOffset>
            </wp:positionH>
            <wp:positionV relativeFrom="paragraph">
              <wp:posOffset>104940</wp:posOffset>
            </wp:positionV>
            <wp:extent cx="2257199" cy="1315754"/>
            <wp:effectExtent l="0" t="0" r="0" b="0"/>
            <wp:wrapNone/>
            <wp:docPr id="7598475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4754" name="Picture 7598475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57199" cy="1315754"/>
                    </a:xfrm>
                    <a:prstGeom prst="rect">
                      <a:avLst/>
                    </a:prstGeom>
                  </pic:spPr>
                </pic:pic>
              </a:graphicData>
            </a:graphic>
            <wp14:sizeRelH relativeFrom="margin">
              <wp14:pctWidth>0</wp14:pctWidth>
            </wp14:sizeRelH>
            <wp14:sizeRelV relativeFrom="margin">
              <wp14:pctHeight>0</wp14:pctHeight>
            </wp14:sizeRelV>
          </wp:anchor>
        </w:drawing>
      </w:r>
    </w:p>
    <w:p w14:paraId="0666C867" w14:textId="72D3FFD8" w:rsidR="00BA4FE9" w:rsidRDefault="00BA4FE9" w:rsidP="000D719A">
      <w:pPr>
        <w:ind w:left="567"/>
        <w:jc w:val="both"/>
        <w:rPr>
          <w:rFonts w:ascii="Times New Roman" w:hAnsi="Times New Roman" w:cs="Times New Roman"/>
          <w:lang w:val="bg-BG"/>
        </w:rPr>
      </w:pPr>
    </w:p>
    <w:p w14:paraId="4335D4B3" w14:textId="43AD2F6C" w:rsidR="00BA4FE9" w:rsidRDefault="00BA4FE9" w:rsidP="000D719A">
      <w:pPr>
        <w:ind w:left="567"/>
        <w:jc w:val="both"/>
        <w:rPr>
          <w:rFonts w:ascii="Times New Roman" w:hAnsi="Times New Roman" w:cs="Times New Roman"/>
          <w:lang w:val="bg-BG"/>
        </w:rPr>
      </w:pPr>
    </w:p>
    <w:p w14:paraId="5EB85200" w14:textId="57767F80" w:rsidR="00BA4FE9" w:rsidRPr="006F1E7D" w:rsidRDefault="00BA4FE9" w:rsidP="00C551E1">
      <w:pPr>
        <w:jc w:val="both"/>
        <w:rPr>
          <w:rFonts w:ascii="Times New Roman" w:hAnsi="Times New Roman" w:cs="Times New Roman"/>
          <w:lang w:val="bg-BG"/>
        </w:rPr>
      </w:pPr>
    </w:p>
    <w:p w14:paraId="7A6128FA" w14:textId="128875C8" w:rsidR="00BA4FE9" w:rsidRDefault="00BA4FE9" w:rsidP="000D719A">
      <w:pPr>
        <w:ind w:left="567"/>
        <w:jc w:val="both"/>
        <w:rPr>
          <w:rFonts w:ascii="Times New Roman" w:hAnsi="Times New Roman" w:cs="Times New Roman"/>
          <w:lang w:val="bg-BG"/>
        </w:rPr>
      </w:pPr>
    </w:p>
    <w:tbl>
      <w:tblPr>
        <w:tblStyle w:val="TableGrid"/>
        <w:tblW w:w="0" w:type="auto"/>
        <w:jc w:val="right"/>
        <w:tblLook w:val="04A0" w:firstRow="1" w:lastRow="0" w:firstColumn="1" w:lastColumn="0" w:noHBand="0" w:noVBand="1"/>
      </w:tblPr>
      <w:tblGrid>
        <w:gridCol w:w="2810"/>
        <w:gridCol w:w="1721"/>
        <w:gridCol w:w="1560"/>
      </w:tblGrid>
      <w:tr w:rsidR="002131D7" w14:paraId="503B573D" w14:textId="77777777" w:rsidTr="00881902">
        <w:trPr>
          <w:jc w:val="right"/>
        </w:trPr>
        <w:tc>
          <w:tcPr>
            <w:tcW w:w="2810" w:type="dxa"/>
            <w:shd w:val="clear" w:color="auto" w:fill="80340D" w:themeFill="accent2" w:themeFillShade="80"/>
          </w:tcPr>
          <w:p w14:paraId="2D4AF136" w14:textId="140630F2" w:rsidR="002131D7" w:rsidRPr="0004255C" w:rsidRDefault="007C722A" w:rsidP="000D719A">
            <w:pPr>
              <w:jc w:val="both"/>
              <w:rPr>
                <w:rFonts w:ascii="Times New Roman" w:hAnsi="Times New Roman" w:cs="Times New Roman"/>
                <w:color w:val="FFFFFF" w:themeColor="background1"/>
                <w:lang w:val="bg-BG"/>
              </w:rPr>
            </w:pPr>
            <w:r w:rsidRPr="006F597F">
              <w:rPr>
                <w:rFonts w:ascii="Times New Roman" w:hAnsi="Times New Roman" w:cs="Times New Roman"/>
                <w:color w:val="FFFFFF" w:themeColor="background1"/>
              </w:rPr>
              <w:t>Stage</w:t>
            </w:r>
          </w:p>
        </w:tc>
        <w:tc>
          <w:tcPr>
            <w:tcW w:w="1721" w:type="dxa"/>
            <w:shd w:val="clear" w:color="auto" w:fill="80340D" w:themeFill="accent2" w:themeFillShade="80"/>
          </w:tcPr>
          <w:p w14:paraId="2F1464C2" w14:textId="47B6E1FE" w:rsidR="002131D7" w:rsidRPr="006F597F" w:rsidRDefault="007C722A" w:rsidP="000D719A">
            <w:pPr>
              <w:jc w:val="both"/>
              <w:rPr>
                <w:rFonts w:ascii="Times New Roman" w:hAnsi="Times New Roman" w:cs="Times New Roman"/>
                <w:color w:val="FFFFFF" w:themeColor="background1"/>
              </w:rPr>
            </w:pPr>
            <w:r w:rsidRPr="006F597F">
              <w:rPr>
                <w:rFonts w:ascii="Times New Roman" w:hAnsi="Times New Roman" w:cs="Times New Roman"/>
                <w:color w:val="FFFFFF" w:themeColor="background1"/>
              </w:rPr>
              <w:t>Observation</w:t>
            </w:r>
          </w:p>
        </w:tc>
        <w:tc>
          <w:tcPr>
            <w:tcW w:w="1560" w:type="dxa"/>
            <w:shd w:val="clear" w:color="auto" w:fill="80340D" w:themeFill="accent2" w:themeFillShade="80"/>
          </w:tcPr>
          <w:p w14:paraId="3C6A2C89" w14:textId="5D4C7982" w:rsidR="002131D7" w:rsidRPr="006F597F" w:rsidRDefault="007C722A" w:rsidP="000D719A">
            <w:pPr>
              <w:jc w:val="both"/>
              <w:rPr>
                <w:rFonts w:ascii="Times New Roman" w:hAnsi="Times New Roman" w:cs="Times New Roman"/>
                <w:color w:val="FFFFFF" w:themeColor="background1"/>
              </w:rPr>
            </w:pPr>
            <w:r w:rsidRPr="006F597F">
              <w:rPr>
                <w:rFonts w:ascii="Times New Roman" w:hAnsi="Times New Roman" w:cs="Times New Roman"/>
                <w:color w:val="FFFFFF" w:themeColor="background1"/>
              </w:rPr>
              <w:t>Variables</w:t>
            </w:r>
          </w:p>
        </w:tc>
      </w:tr>
      <w:tr w:rsidR="002131D7" w14:paraId="718DFCC4" w14:textId="77777777" w:rsidTr="00881902">
        <w:trPr>
          <w:jc w:val="right"/>
        </w:trPr>
        <w:tc>
          <w:tcPr>
            <w:tcW w:w="2810" w:type="dxa"/>
            <w:shd w:val="clear" w:color="auto" w:fill="FAE2D5" w:themeFill="accent2" w:themeFillTint="33"/>
          </w:tcPr>
          <w:p w14:paraId="0F8EA657" w14:textId="566028E4" w:rsidR="002131D7" w:rsidRPr="006F597F" w:rsidRDefault="006F597F" w:rsidP="000D719A">
            <w:pPr>
              <w:jc w:val="both"/>
              <w:rPr>
                <w:rFonts w:ascii="Times New Roman" w:hAnsi="Times New Roman" w:cs="Times New Roman"/>
              </w:rPr>
            </w:pPr>
            <w:r>
              <w:rPr>
                <w:rFonts w:ascii="Times New Roman" w:hAnsi="Times New Roman" w:cs="Times New Roman"/>
              </w:rPr>
              <w:t>Original dataset</w:t>
            </w:r>
          </w:p>
        </w:tc>
        <w:tc>
          <w:tcPr>
            <w:tcW w:w="1721" w:type="dxa"/>
            <w:shd w:val="clear" w:color="auto" w:fill="FAE2D5" w:themeFill="accent2" w:themeFillTint="33"/>
          </w:tcPr>
          <w:p w14:paraId="6E900FA6" w14:textId="6C0721C2" w:rsidR="002131D7" w:rsidRPr="006F597F" w:rsidRDefault="006F597F" w:rsidP="000D719A">
            <w:pPr>
              <w:jc w:val="both"/>
              <w:rPr>
                <w:rFonts w:ascii="Times New Roman" w:hAnsi="Times New Roman" w:cs="Times New Roman"/>
              </w:rPr>
            </w:pPr>
            <w:r>
              <w:rPr>
                <w:rFonts w:ascii="Times New Roman" w:hAnsi="Times New Roman" w:cs="Times New Roman"/>
              </w:rPr>
              <w:t>100,000</w:t>
            </w:r>
          </w:p>
        </w:tc>
        <w:tc>
          <w:tcPr>
            <w:tcW w:w="1560" w:type="dxa"/>
            <w:shd w:val="clear" w:color="auto" w:fill="FAE2D5" w:themeFill="accent2" w:themeFillTint="33"/>
          </w:tcPr>
          <w:p w14:paraId="27B54E6A" w14:textId="6A56ABDF" w:rsidR="002131D7" w:rsidRPr="006F597F" w:rsidRDefault="006F597F" w:rsidP="000D719A">
            <w:pPr>
              <w:jc w:val="both"/>
              <w:rPr>
                <w:rFonts w:ascii="Times New Roman" w:hAnsi="Times New Roman" w:cs="Times New Roman"/>
              </w:rPr>
            </w:pPr>
            <w:r>
              <w:rPr>
                <w:rFonts w:ascii="Times New Roman" w:hAnsi="Times New Roman" w:cs="Times New Roman"/>
              </w:rPr>
              <w:t>99</w:t>
            </w:r>
          </w:p>
        </w:tc>
      </w:tr>
      <w:tr w:rsidR="002131D7" w14:paraId="35F081BD" w14:textId="77777777" w:rsidTr="00881902">
        <w:trPr>
          <w:jc w:val="right"/>
        </w:trPr>
        <w:tc>
          <w:tcPr>
            <w:tcW w:w="2810" w:type="dxa"/>
            <w:shd w:val="clear" w:color="auto" w:fill="FAE2D5" w:themeFill="accent2" w:themeFillTint="33"/>
          </w:tcPr>
          <w:p w14:paraId="6F26D73F" w14:textId="01D957D8" w:rsidR="002131D7" w:rsidRPr="00534262" w:rsidRDefault="00534262" w:rsidP="000D719A">
            <w:pPr>
              <w:jc w:val="both"/>
              <w:rPr>
                <w:rFonts w:ascii="Times New Roman" w:hAnsi="Times New Roman" w:cs="Times New Roman"/>
              </w:rPr>
            </w:pPr>
            <w:r>
              <w:rPr>
                <w:rFonts w:ascii="Times New Roman" w:hAnsi="Times New Roman" w:cs="Times New Roman"/>
              </w:rPr>
              <w:t>After One-Hot Encoding</w:t>
            </w:r>
          </w:p>
        </w:tc>
        <w:tc>
          <w:tcPr>
            <w:tcW w:w="1721" w:type="dxa"/>
            <w:shd w:val="clear" w:color="auto" w:fill="FAE2D5" w:themeFill="accent2" w:themeFillTint="33"/>
          </w:tcPr>
          <w:p w14:paraId="401C8964" w14:textId="40A4A5CB" w:rsidR="002131D7" w:rsidRPr="00534262" w:rsidRDefault="00534262" w:rsidP="000D719A">
            <w:pPr>
              <w:jc w:val="both"/>
              <w:rPr>
                <w:rFonts w:ascii="Times New Roman" w:hAnsi="Times New Roman" w:cs="Times New Roman"/>
              </w:rPr>
            </w:pPr>
            <w:r>
              <w:rPr>
                <w:rFonts w:ascii="Times New Roman" w:hAnsi="Times New Roman" w:cs="Times New Roman"/>
              </w:rPr>
              <w:t>100,000</w:t>
            </w:r>
          </w:p>
        </w:tc>
        <w:tc>
          <w:tcPr>
            <w:tcW w:w="1560" w:type="dxa"/>
            <w:shd w:val="clear" w:color="auto" w:fill="FAE2D5" w:themeFill="accent2" w:themeFillTint="33"/>
          </w:tcPr>
          <w:p w14:paraId="21CFA4C3" w14:textId="37531F4E" w:rsidR="002131D7" w:rsidRPr="00241119" w:rsidRDefault="00241119" w:rsidP="000D719A">
            <w:pPr>
              <w:jc w:val="both"/>
              <w:rPr>
                <w:rFonts w:ascii="Times New Roman" w:hAnsi="Times New Roman" w:cs="Times New Roman"/>
              </w:rPr>
            </w:pPr>
            <w:r>
              <w:rPr>
                <w:rFonts w:ascii="Times New Roman" w:hAnsi="Times New Roman" w:cs="Times New Roman"/>
              </w:rPr>
              <w:t>210</w:t>
            </w:r>
          </w:p>
        </w:tc>
      </w:tr>
      <w:tr w:rsidR="002131D7" w14:paraId="35DDA3D7" w14:textId="77777777" w:rsidTr="00881902">
        <w:trPr>
          <w:jc w:val="right"/>
        </w:trPr>
        <w:tc>
          <w:tcPr>
            <w:tcW w:w="2810" w:type="dxa"/>
            <w:shd w:val="clear" w:color="auto" w:fill="FAE2D5" w:themeFill="accent2" w:themeFillTint="33"/>
          </w:tcPr>
          <w:p w14:paraId="66AE12A3" w14:textId="0D711CA6" w:rsidR="002131D7" w:rsidRPr="00A4565B" w:rsidRDefault="00A4565B" w:rsidP="000D719A">
            <w:pPr>
              <w:jc w:val="both"/>
              <w:rPr>
                <w:rFonts w:ascii="Times New Roman" w:hAnsi="Times New Roman" w:cs="Times New Roman"/>
              </w:rPr>
            </w:pPr>
            <w:r>
              <w:rPr>
                <w:rFonts w:ascii="Times New Roman" w:hAnsi="Times New Roman" w:cs="Times New Roman"/>
              </w:rPr>
              <w:t>Predictor matrix(x)</w:t>
            </w:r>
          </w:p>
        </w:tc>
        <w:tc>
          <w:tcPr>
            <w:tcW w:w="1721" w:type="dxa"/>
            <w:shd w:val="clear" w:color="auto" w:fill="FAE2D5" w:themeFill="accent2" w:themeFillTint="33"/>
          </w:tcPr>
          <w:p w14:paraId="3F0DF565" w14:textId="579C6B41" w:rsidR="002131D7" w:rsidRDefault="00241119" w:rsidP="000D719A">
            <w:pPr>
              <w:jc w:val="both"/>
              <w:rPr>
                <w:rFonts w:ascii="Times New Roman" w:hAnsi="Times New Roman" w:cs="Times New Roman"/>
                <w:lang w:val="bg-BG"/>
              </w:rPr>
            </w:pPr>
            <w:r>
              <w:rPr>
                <w:rFonts w:ascii="Times New Roman" w:hAnsi="Times New Roman" w:cs="Times New Roman"/>
              </w:rPr>
              <w:t>100,000</w:t>
            </w:r>
          </w:p>
        </w:tc>
        <w:tc>
          <w:tcPr>
            <w:tcW w:w="1560" w:type="dxa"/>
            <w:shd w:val="clear" w:color="auto" w:fill="FAE2D5" w:themeFill="accent2" w:themeFillTint="33"/>
          </w:tcPr>
          <w:p w14:paraId="158BF90A" w14:textId="58E20705" w:rsidR="002131D7" w:rsidRPr="00241119" w:rsidRDefault="00241119" w:rsidP="000D719A">
            <w:pPr>
              <w:jc w:val="both"/>
              <w:rPr>
                <w:rFonts w:ascii="Times New Roman" w:hAnsi="Times New Roman" w:cs="Times New Roman"/>
              </w:rPr>
            </w:pPr>
            <w:r>
              <w:rPr>
                <w:rFonts w:ascii="Times New Roman" w:hAnsi="Times New Roman" w:cs="Times New Roman"/>
              </w:rPr>
              <w:t>209</w:t>
            </w:r>
          </w:p>
        </w:tc>
      </w:tr>
      <w:tr w:rsidR="002131D7" w14:paraId="009DDD87" w14:textId="77777777" w:rsidTr="00881902">
        <w:trPr>
          <w:jc w:val="right"/>
        </w:trPr>
        <w:tc>
          <w:tcPr>
            <w:tcW w:w="2810" w:type="dxa"/>
            <w:shd w:val="clear" w:color="auto" w:fill="FAE2D5" w:themeFill="accent2" w:themeFillTint="33"/>
          </w:tcPr>
          <w:p w14:paraId="12E33338" w14:textId="41D7E937" w:rsidR="002131D7" w:rsidRPr="00A4565B" w:rsidRDefault="00A4565B" w:rsidP="000D719A">
            <w:pPr>
              <w:jc w:val="both"/>
              <w:rPr>
                <w:rFonts w:ascii="Times New Roman" w:hAnsi="Times New Roman" w:cs="Times New Roman"/>
              </w:rPr>
            </w:pPr>
            <w:r>
              <w:rPr>
                <w:rFonts w:ascii="Times New Roman" w:hAnsi="Times New Roman" w:cs="Times New Roman"/>
              </w:rPr>
              <w:t>Target variable</w:t>
            </w:r>
          </w:p>
        </w:tc>
        <w:tc>
          <w:tcPr>
            <w:tcW w:w="1721" w:type="dxa"/>
            <w:shd w:val="clear" w:color="auto" w:fill="FAE2D5" w:themeFill="accent2" w:themeFillTint="33"/>
          </w:tcPr>
          <w:p w14:paraId="3130A317" w14:textId="0853BDD4" w:rsidR="002131D7" w:rsidRDefault="00241119" w:rsidP="000D719A">
            <w:pPr>
              <w:jc w:val="both"/>
              <w:rPr>
                <w:rFonts w:ascii="Times New Roman" w:hAnsi="Times New Roman" w:cs="Times New Roman"/>
                <w:lang w:val="bg-BG"/>
              </w:rPr>
            </w:pPr>
            <w:r>
              <w:rPr>
                <w:rFonts w:ascii="Times New Roman" w:hAnsi="Times New Roman" w:cs="Times New Roman"/>
              </w:rPr>
              <w:t>100,000</w:t>
            </w:r>
          </w:p>
        </w:tc>
        <w:tc>
          <w:tcPr>
            <w:tcW w:w="1560" w:type="dxa"/>
            <w:shd w:val="clear" w:color="auto" w:fill="FAE2D5" w:themeFill="accent2" w:themeFillTint="33"/>
          </w:tcPr>
          <w:p w14:paraId="31ED8897" w14:textId="72342D7F" w:rsidR="002131D7" w:rsidRPr="00241119" w:rsidRDefault="00241119" w:rsidP="000D719A">
            <w:pPr>
              <w:jc w:val="both"/>
              <w:rPr>
                <w:rFonts w:ascii="Times New Roman" w:hAnsi="Times New Roman" w:cs="Times New Roman"/>
              </w:rPr>
            </w:pPr>
            <w:r>
              <w:rPr>
                <w:rFonts w:ascii="Times New Roman" w:hAnsi="Times New Roman" w:cs="Times New Roman"/>
              </w:rPr>
              <w:t>1</w:t>
            </w:r>
          </w:p>
        </w:tc>
      </w:tr>
      <w:tr w:rsidR="002131D7" w14:paraId="3F0DBFC5" w14:textId="77777777" w:rsidTr="00881902">
        <w:trPr>
          <w:jc w:val="right"/>
        </w:trPr>
        <w:tc>
          <w:tcPr>
            <w:tcW w:w="2810" w:type="dxa"/>
            <w:shd w:val="clear" w:color="auto" w:fill="F1A983" w:themeFill="accent2" w:themeFillTint="99"/>
          </w:tcPr>
          <w:p w14:paraId="43484142" w14:textId="185B32B5" w:rsidR="002131D7" w:rsidRPr="00772362" w:rsidRDefault="00772362" w:rsidP="000D719A">
            <w:pPr>
              <w:jc w:val="both"/>
              <w:rPr>
                <w:rFonts w:ascii="Times New Roman" w:hAnsi="Times New Roman" w:cs="Times New Roman"/>
              </w:rPr>
            </w:pPr>
            <w:r>
              <w:rPr>
                <w:rFonts w:ascii="Times New Roman" w:hAnsi="Times New Roman" w:cs="Times New Roman"/>
              </w:rPr>
              <w:t>Final selected predictors</w:t>
            </w:r>
          </w:p>
        </w:tc>
        <w:tc>
          <w:tcPr>
            <w:tcW w:w="1721" w:type="dxa"/>
            <w:shd w:val="clear" w:color="auto" w:fill="F1A983" w:themeFill="accent2" w:themeFillTint="99"/>
          </w:tcPr>
          <w:p w14:paraId="45FC6A2D" w14:textId="0FA625FE" w:rsidR="002131D7" w:rsidRDefault="00241119" w:rsidP="000D719A">
            <w:pPr>
              <w:jc w:val="both"/>
              <w:rPr>
                <w:rFonts w:ascii="Times New Roman" w:hAnsi="Times New Roman" w:cs="Times New Roman"/>
                <w:lang w:val="bg-BG"/>
              </w:rPr>
            </w:pPr>
            <w:r>
              <w:rPr>
                <w:rFonts w:ascii="Times New Roman" w:hAnsi="Times New Roman" w:cs="Times New Roman"/>
              </w:rPr>
              <w:t>100,000</w:t>
            </w:r>
          </w:p>
        </w:tc>
        <w:tc>
          <w:tcPr>
            <w:tcW w:w="1560" w:type="dxa"/>
            <w:shd w:val="clear" w:color="auto" w:fill="F1A983" w:themeFill="accent2" w:themeFillTint="99"/>
          </w:tcPr>
          <w:p w14:paraId="7F82268C" w14:textId="7914A43F" w:rsidR="002131D7" w:rsidRPr="00241119" w:rsidRDefault="00241119" w:rsidP="000D719A">
            <w:pPr>
              <w:jc w:val="both"/>
              <w:rPr>
                <w:rFonts w:ascii="Times New Roman" w:hAnsi="Times New Roman" w:cs="Times New Roman"/>
              </w:rPr>
            </w:pPr>
            <w:r>
              <w:rPr>
                <w:rFonts w:ascii="Times New Roman" w:hAnsi="Times New Roman" w:cs="Times New Roman"/>
              </w:rPr>
              <w:t>30</w:t>
            </w:r>
          </w:p>
        </w:tc>
      </w:tr>
    </w:tbl>
    <w:p w14:paraId="24250C2F" w14:textId="67ED3C97" w:rsidR="00BA4FE9" w:rsidRDefault="00BA4FE9" w:rsidP="000D719A">
      <w:pPr>
        <w:ind w:left="567"/>
        <w:jc w:val="both"/>
        <w:rPr>
          <w:rFonts w:ascii="Times New Roman" w:hAnsi="Times New Roman" w:cs="Times New Roman"/>
          <w:lang w:val="bg-BG"/>
        </w:rPr>
      </w:pPr>
    </w:p>
    <w:p w14:paraId="74B7486D" w14:textId="44822622" w:rsidR="006D0A6B" w:rsidRDefault="006D0A6B" w:rsidP="00A67FB7">
      <w:pPr>
        <w:ind w:left="567" w:right="-1180"/>
        <w:jc w:val="both"/>
        <w:rPr>
          <w:rFonts w:ascii="Times New Roman" w:hAnsi="Times New Roman" w:cs="Times New Roman"/>
          <w:lang w:val="bg-BG"/>
        </w:rPr>
      </w:pPr>
    </w:p>
    <w:p w14:paraId="3A8AB299" w14:textId="6DC58D10" w:rsidR="0070354C" w:rsidRDefault="00136867" w:rsidP="00136867">
      <w:pPr>
        <w:jc w:val="both"/>
        <w:rPr>
          <w:rFonts w:ascii="Times New Roman" w:hAnsi="Times New Roman" w:cs="Times New Roman"/>
          <w:lang w:val="bg-BG"/>
        </w:rPr>
      </w:pPr>
      <w:r>
        <w:rPr>
          <w:noProof/>
        </w:rPr>
        <mc:AlternateContent>
          <mc:Choice Requires="wps">
            <w:drawing>
              <wp:anchor distT="0" distB="0" distL="114300" distR="114300" simplePos="0" relativeHeight="251701248" behindDoc="1" locked="0" layoutInCell="1" allowOverlap="1" wp14:anchorId="6B2D86CC" wp14:editId="7DBD3DB3">
                <wp:simplePos x="0" y="0"/>
                <wp:positionH relativeFrom="margin">
                  <wp:posOffset>595086</wp:posOffset>
                </wp:positionH>
                <wp:positionV relativeFrom="paragraph">
                  <wp:posOffset>11883</wp:posOffset>
                </wp:positionV>
                <wp:extent cx="5293360" cy="635"/>
                <wp:effectExtent l="0" t="0" r="2540" b="0"/>
                <wp:wrapNone/>
                <wp:docPr id="604443478" name="Text Box 1"/>
                <wp:cNvGraphicFramePr/>
                <a:graphic xmlns:a="http://schemas.openxmlformats.org/drawingml/2006/main">
                  <a:graphicData uri="http://schemas.microsoft.com/office/word/2010/wordprocessingShape">
                    <wps:wsp>
                      <wps:cNvSpPr txBox="1"/>
                      <wps:spPr>
                        <a:xfrm>
                          <a:off x="0" y="0"/>
                          <a:ext cx="5293360" cy="635"/>
                        </a:xfrm>
                        <a:prstGeom prst="rect">
                          <a:avLst/>
                        </a:prstGeom>
                        <a:solidFill>
                          <a:prstClr val="white"/>
                        </a:solidFill>
                        <a:ln>
                          <a:noFill/>
                        </a:ln>
                      </wps:spPr>
                      <wps:txbx>
                        <w:txbxContent>
                          <w:p w14:paraId="2377E527" w14:textId="40BEBA5B" w:rsidR="00103F98" w:rsidRPr="00AE67C4" w:rsidRDefault="00103F98" w:rsidP="00103F98">
                            <w:pPr>
                              <w:pStyle w:val="Caption"/>
                              <w:jc w:val="center"/>
                              <w:rPr>
                                <w:rFonts w:ascii="Times New Roman" w:hAnsi="Times New Roman" w:cs="Times New Roman"/>
                                <w:noProof/>
                                <w:lang w:val="bg-BG"/>
                              </w:rPr>
                            </w:pPr>
                            <w:bookmarkStart w:id="58" w:name="_Toc236213601"/>
                            <w:r w:rsidRPr="00AE67C4">
                              <w:t xml:space="preserve">Figure </w:t>
                            </w:r>
                            <w:r w:rsidRPr="00AE67C4">
                              <w:fldChar w:fldCharType="begin"/>
                            </w:r>
                            <w:r w:rsidRPr="00AE67C4">
                              <w:instrText xml:space="preserve"> SEQ Figure \* ARABIC </w:instrText>
                            </w:r>
                            <w:r w:rsidRPr="00AE67C4">
                              <w:fldChar w:fldCharType="separate"/>
                            </w:r>
                            <w:r w:rsidR="00F45070" w:rsidRPr="00AE67C4">
                              <w:rPr>
                                <w:noProof/>
                              </w:rPr>
                              <w:t>5</w:t>
                            </w:r>
                            <w:r w:rsidRPr="00AE67C4">
                              <w:fldChar w:fldCharType="end"/>
                            </w:r>
                            <w:r w:rsidRPr="00AE67C4">
                              <w:rPr>
                                <w:lang w:val="bg-BG"/>
                              </w:rPr>
                              <w:t>.</w:t>
                            </w:r>
                            <w:r w:rsidRPr="00AE67C4">
                              <w:t xml:space="preserve">Feature Selection Using </w:t>
                            </w:r>
                            <w:proofErr w:type="spellStart"/>
                            <w:r w:rsidRPr="00AE67C4">
                              <w:t>SelectKBest</w:t>
                            </w:r>
                            <w:proofErr w:type="spellEnd"/>
                            <w:r w:rsidR="00670EA5" w:rsidRPr="00AE67C4">
                              <w:rPr>
                                <w:lang w:val="bg-BG"/>
                              </w:rPr>
                              <w:t>.</w:t>
                            </w:r>
                            <w:r w:rsidR="00670EA5" w:rsidRPr="00AE67C4">
                              <w:t>Source: Author's analysis</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2D86CC" id="_x0000_s1029" type="#_x0000_t202" style="position:absolute;left:0;text-align:left;margin-left:46.85pt;margin-top:.95pt;width:416.8pt;height:.05pt;z-index:-2516152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" stroked="f">
                <v:textbox style="mso-fit-shape-to-text:t" inset="0,0,0,0">
                  <w:txbxContent>
                    <w:p w14:paraId="2377E527" w14:textId="40BEBA5B" w:rsidR="00103F98" w:rsidRPr="00AE67C4" w:rsidRDefault="00103F98" w:rsidP="00103F98">
                      <w:pPr>
                        <w:pStyle w:val="Caption"/>
                        <w:jc w:val="center"/>
                        <w:rPr>
                          <w:rFonts w:ascii="Times New Roman" w:hAnsi="Times New Roman" w:cs="Times New Roman"/>
                          <w:noProof/>
                          <w:lang w:val="bg-BG"/>
                        </w:rPr>
                      </w:pPr>
                      <w:bookmarkStart w:id="59" w:name="_Toc236213601"/>
                      <w:r w:rsidRPr="00AE67C4">
                        <w:t xml:space="preserve">Figure </w:t>
                      </w:r>
                      <w:r w:rsidRPr="00AE67C4">
                        <w:fldChar w:fldCharType="begin"/>
                      </w:r>
                      <w:r w:rsidRPr="00AE67C4">
                        <w:instrText xml:space="preserve"> SEQ Figure \* ARABIC </w:instrText>
                      </w:r>
                      <w:r w:rsidRPr="00AE67C4">
                        <w:fldChar w:fldCharType="separate"/>
                      </w:r>
                      <w:r w:rsidR="00F45070" w:rsidRPr="00AE67C4">
                        <w:rPr>
                          <w:noProof/>
                        </w:rPr>
                        <w:t>5</w:t>
                      </w:r>
                      <w:r w:rsidRPr="00AE67C4">
                        <w:fldChar w:fldCharType="end"/>
                      </w:r>
                      <w:r w:rsidRPr="00AE67C4">
                        <w:rPr>
                          <w:lang w:val="bg-BG"/>
                        </w:rPr>
                        <w:t>.</w:t>
                      </w:r>
                      <w:r w:rsidRPr="00AE67C4">
                        <w:t xml:space="preserve">Feature Selection Using </w:t>
                      </w:r>
                      <w:proofErr w:type="spellStart"/>
                      <w:r w:rsidRPr="00AE67C4">
                        <w:t>SelectKBest</w:t>
                      </w:r>
                      <w:proofErr w:type="spellEnd"/>
                      <w:r w:rsidR="00670EA5" w:rsidRPr="00AE67C4">
                        <w:rPr>
                          <w:lang w:val="bg-BG"/>
                        </w:rPr>
                        <w:t>.</w:t>
                      </w:r>
                      <w:r w:rsidR="00670EA5" w:rsidRPr="00AE67C4">
                        <w:t>Source: Author's analysis</w:t>
                      </w:r>
                      <w:bookmarkEnd w:id="59"/>
                    </w:p>
                  </w:txbxContent>
                </v:textbox>
                <w10:wrap anchorx="margin"/>
              </v:shape>
            </w:pict>
          </mc:Fallback>
        </mc:AlternateContent>
      </w:r>
    </w:p>
    <w:p w14:paraId="74474A6D" w14:textId="25A5D232" w:rsidR="00DE30F3" w:rsidRPr="008367AB" w:rsidRDefault="000D719A" w:rsidP="00F65B1C">
      <w:pPr>
        <w:ind w:left="567"/>
        <w:jc w:val="both"/>
        <w:rPr>
          <w:rFonts w:ascii="Times New Roman" w:hAnsi="Times New Roman" w:cs="Times New Roman"/>
        </w:rPr>
      </w:pPr>
      <w:r w:rsidRPr="008367AB">
        <w:rPr>
          <w:rFonts w:ascii="Times New Roman" w:hAnsi="Times New Roman" w:cs="Times New Roman"/>
        </w:rPr>
        <w:lastRenderedPageBreak/>
        <w:t xml:space="preserve"> </w:t>
      </w:r>
      <w:r w:rsidR="008367AB" w:rsidRPr="008367AB">
        <w:rPr>
          <w:rFonts w:ascii="Times New Roman" w:hAnsi="Times New Roman" w:cs="Times New Roman"/>
        </w:rPr>
        <w:t xml:space="preserve">Although </w:t>
      </w:r>
      <w:proofErr w:type="spellStart"/>
      <w:r w:rsidR="008367AB" w:rsidRPr="008367AB">
        <w:rPr>
          <w:rFonts w:ascii="Times New Roman" w:hAnsi="Times New Roman" w:cs="Times New Roman"/>
          <w:b/>
          <w:bCs/>
        </w:rPr>
        <w:t>SelectKBest</w:t>
      </w:r>
      <w:proofErr w:type="spellEnd"/>
      <w:r w:rsidR="008367AB" w:rsidRPr="008367AB">
        <w:rPr>
          <w:rFonts w:ascii="Times New Roman" w:hAnsi="Times New Roman" w:cs="Times New Roman"/>
        </w:rPr>
        <w:t xml:space="preserve"> evaluates predictors individually, the results were validated using </w:t>
      </w:r>
      <w:r w:rsidR="008367AB" w:rsidRPr="008367AB">
        <w:rPr>
          <w:rFonts w:ascii="Times New Roman" w:hAnsi="Times New Roman" w:cs="Times New Roman"/>
          <w:b/>
          <w:bCs/>
        </w:rPr>
        <w:t>Random Forest feature importance</w:t>
      </w:r>
      <w:r w:rsidR="008367AB" w:rsidRPr="008367AB">
        <w:rPr>
          <w:rFonts w:ascii="Times New Roman" w:hAnsi="Times New Roman" w:cs="Times New Roman"/>
        </w:rPr>
        <w:t xml:space="preserve">, which considers predictor interactions within an ensemble </w:t>
      </w:r>
      <w:proofErr w:type="spellStart"/>
      <w:r w:rsidR="008367AB" w:rsidRPr="008367AB">
        <w:rPr>
          <w:rFonts w:ascii="Times New Roman" w:hAnsi="Times New Roman" w:cs="Times New Roman"/>
        </w:rPr>
        <w:t>model.</w:t>
      </w:r>
      <w:r w:rsidR="00B95A67" w:rsidRPr="008367AB">
        <w:rPr>
          <w:rFonts w:ascii="Times New Roman" w:hAnsi="Times New Roman" w:cs="Times New Roman"/>
        </w:rPr>
        <w:t>The</w:t>
      </w:r>
      <w:proofErr w:type="spellEnd"/>
      <w:r w:rsidR="00B95A67" w:rsidRPr="008367AB">
        <w:rPr>
          <w:rFonts w:ascii="Times New Roman" w:hAnsi="Times New Roman" w:cs="Times New Roman"/>
        </w:rPr>
        <w:t xml:space="preserve"> results are </w:t>
      </w:r>
      <w:r w:rsidR="00B718F6" w:rsidRPr="008367AB">
        <w:rPr>
          <w:rFonts w:ascii="Times New Roman" w:hAnsi="Times New Roman" w:cs="Times New Roman"/>
        </w:rPr>
        <w:t>shown in Figure 6</w:t>
      </w:r>
      <w:r w:rsidR="001278E9" w:rsidRPr="008367AB">
        <w:rPr>
          <w:rFonts w:ascii="Times New Roman" w:hAnsi="Times New Roman" w:cs="Times New Roman"/>
        </w:rPr>
        <w:t xml:space="preserve">. </w:t>
      </w:r>
    </w:p>
    <w:p w14:paraId="33A3DE6D" w14:textId="657D8C46" w:rsidR="00EF5994" w:rsidRDefault="008367AB" w:rsidP="000D719A">
      <w:pPr>
        <w:ind w:left="567"/>
        <w:jc w:val="both"/>
        <w:rPr>
          <w:rFonts w:ascii="Times New Roman" w:hAnsi="Times New Roman" w:cs="Times New Roman"/>
          <w:lang w:val="bg-BG"/>
        </w:rPr>
      </w:pPr>
      <w:r w:rsidRPr="008367AB">
        <w:rPr>
          <w:rFonts w:ascii="Times New Roman" w:hAnsi="Times New Roman" w:cs="Times New Roman"/>
          <w:noProof/>
          <w:lang w:val="bg-BG"/>
        </w:rPr>
        <w:drawing>
          <wp:anchor distT="0" distB="0" distL="114300" distR="114300" simplePos="0" relativeHeight="251704320" behindDoc="1" locked="0" layoutInCell="1" allowOverlap="1" wp14:anchorId="6626E6C6" wp14:editId="3D480B40">
            <wp:simplePos x="0" y="0"/>
            <wp:positionH relativeFrom="margin">
              <wp:align>center</wp:align>
            </wp:positionH>
            <wp:positionV relativeFrom="paragraph">
              <wp:posOffset>1270</wp:posOffset>
            </wp:positionV>
            <wp:extent cx="5857462" cy="3294742"/>
            <wp:effectExtent l="0" t="0" r="0" b="0"/>
            <wp:wrapNone/>
            <wp:docPr id="24604336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43360" name="Picture 24604336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57462" cy="3294742"/>
                    </a:xfrm>
                    <a:prstGeom prst="rect">
                      <a:avLst/>
                    </a:prstGeom>
                  </pic:spPr>
                </pic:pic>
              </a:graphicData>
            </a:graphic>
            <wp14:sizeRelH relativeFrom="margin">
              <wp14:pctWidth>0</wp14:pctWidth>
            </wp14:sizeRelH>
            <wp14:sizeRelV relativeFrom="margin">
              <wp14:pctHeight>0</wp14:pctHeight>
            </wp14:sizeRelV>
          </wp:anchor>
        </w:drawing>
      </w:r>
    </w:p>
    <w:p w14:paraId="6EE2A228" w14:textId="4E28102F" w:rsidR="00EF5994" w:rsidRDefault="00EF5994" w:rsidP="000D719A">
      <w:pPr>
        <w:ind w:left="567"/>
        <w:jc w:val="both"/>
        <w:rPr>
          <w:rFonts w:ascii="Times New Roman" w:hAnsi="Times New Roman" w:cs="Times New Roman"/>
          <w:lang w:val="bg-BG"/>
        </w:rPr>
      </w:pPr>
    </w:p>
    <w:p w14:paraId="7DCAEA07" w14:textId="77777777" w:rsidR="00EF5994" w:rsidRDefault="00EF5994" w:rsidP="000D719A">
      <w:pPr>
        <w:ind w:left="567"/>
        <w:jc w:val="both"/>
        <w:rPr>
          <w:rFonts w:ascii="Times New Roman" w:hAnsi="Times New Roman" w:cs="Times New Roman"/>
          <w:lang w:val="bg-BG"/>
        </w:rPr>
      </w:pPr>
    </w:p>
    <w:p w14:paraId="3027CFA7" w14:textId="77777777" w:rsidR="00EF5994" w:rsidRDefault="00EF5994" w:rsidP="000D719A">
      <w:pPr>
        <w:ind w:left="567"/>
        <w:jc w:val="both"/>
        <w:rPr>
          <w:rFonts w:ascii="Times New Roman" w:hAnsi="Times New Roman" w:cs="Times New Roman"/>
          <w:lang w:val="bg-BG"/>
        </w:rPr>
      </w:pPr>
    </w:p>
    <w:p w14:paraId="389C51E7" w14:textId="77777777" w:rsidR="00EF5994" w:rsidRDefault="00EF5994" w:rsidP="000D719A">
      <w:pPr>
        <w:ind w:left="567"/>
        <w:jc w:val="both"/>
        <w:rPr>
          <w:rFonts w:ascii="Times New Roman" w:hAnsi="Times New Roman" w:cs="Times New Roman"/>
          <w:lang w:val="bg-BG"/>
        </w:rPr>
      </w:pPr>
    </w:p>
    <w:p w14:paraId="5016951A" w14:textId="77777777" w:rsidR="00EF5994" w:rsidRDefault="00EF5994" w:rsidP="000D719A">
      <w:pPr>
        <w:ind w:left="567"/>
        <w:jc w:val="both"/>
        <w:rPr>
          <w:rFonts w:ascii="Times New Roman" w:hAnsi="Times New Roman" w:cs="Times New Roman"/>
          <w:lang w:val="bg-BG"/>
        </w:rPr>
      </w:pPr>
    </w:p>
    <w:p w14:paraId="237FD67F" w14:textId="77777777" w:rsidR="00EF5994" w:rsidRDefault="00EF5994" w:rsidP="000D719A">
      <w:pPr>
        <w:ind w:left="567"/>
        <w:jc w:val="both"/>
        <w:rPr>
          <w:rFonts w:ascii="Times New Roman" w:hAnsi="Times New Roman" w:cs="Times New Roman"/>
          <w:lang w:val="bg-BG"/>
        </w:rPr>
      </w:pPr>
    </w:p>
    <w:p w14:paraId="1AB27532" w14:textId="31F6A381" w:rsidR="00EF5994" w:rsidRDefault="00EF5994" w:rsidP="000D719A">
      <w:pPr>
        <w:ind w:left="567"/>
        <w:jc w:val="both"/>
        <w:rPr>
          <w:rFonts w:ascii="Times New Roman" w:hAnsi="Times New Roman" w:cs="Times New Roman"/>
          <w:lang w:val="bg-BG"/>
        </w:rPr>
      </w:pPr>
    </w:p>
    <w:p w14:paraId="742ED814" w14:textId="63541DD1" w:rsidR="00DE30F3" w:rsidRPr="00B95A67" w:rsidRDefault="00DE30F3" w:rsidP="00B95A67">
      <w:pPr>
        <w:jc w:val="both"/>
        <w:rPr>
          <w:rFonts w:ascii="Times New Roman" w:hAnsi="Times New Roman" w:cs="Times New Roman"/>
        </w:rPr>
      </w:pPr>
    </w:p>
    <w:p w14:paraId="00114299" w14:textId="2C7ACA5F" w:rsidR="00136867" w:rsidRDefault="00136867" w:rsidP="00D82ECE">
      <w:pPr>
        <w:ind w:left="567"/>
        <w:jc w:val="both"/>
        <w:rPr>
          <w:rFonts w:ascii="Times New Roman" w:hAnsi="Times New Roman" w:cs="Times New Roman"/>
          <w:lang w:val="bg-BG"/>
        </w:rPr>
      </w:pPr>
    </w:p>
    <w:p w14:paraId="65ABA198" w14:textId="5DEB6600" w:rsidR="004E5C08" w:rsidRDefault="004E5C08" w:rsidP="00D82ECE">
      <w:pPr>
        <w:ind w:left="567"/>
        <w:jc w:val="both"/>
        <w:rPr>
          <w:rFonts w:ascii="Times New Roman" w:hAnsi="Times New Roman" w:cs="Times New Roman"/>
          <w:lang w:val="bg-BG"/>
        </w:rPr>
      </w:pPr>
      <w:r>
        <w:rPr>
          <w:noProof/>
        </w:rPr>
        <mc:AlternateContent>
          <mc:Choice Requires="wps">
            <w:drawing>
              <wp:anchor distT="0" distB="0" distL="114300" distR="114300" simplePos="0" relativeHeight="251703296" behindDoc="1" locked="0" layoutInCell="1" allowOverlap="1" wp14:anchorId="0BC04AF5" wp14:editId="001C73CB">
                <wp:simplePos x="0" y="0"/>
                <wp:positionH relativeFrom="margin">
                  <wp:posOffset>655955</wp:posOffset>
                </wp:positionH>
                <wp:positionV relativeFrom="paragraph">
                  <wp:posOffset>297089</wp:posOffset>
                </wp:positionV>
                <wp:extent cx="4418330" cy="635"/>
                <wp:effectExtent l="0" t="0" r="1270" b="0"/>
                <wp:wrapNone/>
                <wp:docPr id="737332457" name="Text Box 1"/>
                <wp:cNvGraphicFramePr/>
                <a:graphic xmlns:a="http://schemas.openxmlformats.org/drawingml/2006/main">
                  <a:graphicData uri="http://schemas.microsoft.com/office/word/2010/wordprocessingShape">
                    <wps:wsp>
                      <wps:cNvSpPr txBox="1"/>
                      <wps:spPr>
                        <a:xfrm>
                          <a:off x="0" y="0"/>
                          <a:ext cx="4418330" cy="635"/>
                        </a:xfrm>
                        <a:prstGeom prst="rect">
                          <a:avLst/>
                        </a:prstGeom>
                        <a:solidFill>
                          <a:prstClr val="white"/>
                        </a:solidFill>
                        <a:ln>
                          <a:noFill/>
                        </a:ln>
                      </wps:spPr>
                      <wps:txbx>
                        <w:txbxContent>
                          <w:p w14:paraId="25A04B27" w14:textId="3E0E885E" w:rsidR="00C35589" w:rsidRPr="004A7AAF" w:rsidRDefault="00C35589" w:rsidP="00C35589">
                            <w:pPr>
                              <w:pStyle w:val="Caption"/>
                              <w:jc w:val="center"/>
                              <w:rPr>
                                <w:rFonts w:ascii="Times New Roman" w:hAnsi="Times New Roman" w:cs="Times New Roman"/>
                                <w:noProof/>
                                <w:lang w:val="bg-BG"/>
                              </w:rPr>
                            </w:pPr>
                            <w:bookmarkStart w:id="60" w:name="_Toc236213602"/>
                            <w:r>
                              <w:t xml:space="preserve">Figure </w:t>
                            </w:r>
                            <w:r>
                              <w:fldChar w:fldCharType="begin"/>
                            </w:r>
                            <w:r>
                              <w:instrText xml:space="preserve"> SEQ Figure \* ARABIC </w:instrText>
                            </w:r>
                            <w:r>
                              <w:fldChar w:fldCharType="separate"/>
                            </w:r>
                            <w:r w:rsidR="00F45070">
                              <w:rPr>
                                <w:noProof/>
                              </w:rPr>
                              <w:t>6</w:t>
                            </w:r>
                            <w:r>
                              <w:fldChar w:fldCharType="end"/>
                            </w:r>
                            <w:r>
                              <w:t>.</w:t>
                            </w:r>
                            <w:r w:rsidR="00497CF0" w:rsidRPr="00497CF0">
                              <w:t xml:space="preserve">Random Forest Validation of the Selected </w:t>
                            </w:r>
                            <w:r w:rsidR="00497CF0" w:rsidRPr="00AE67C4">
                              <w:t>Features</w:t>
                            </w:r>
                            <w:r w:rsidR="004A7AAF" w:rsidRPr="00AE67C4">
                              <w:rPr>
                                <w:lang w:val="bg-BG"/>
                              </w:rPr>
                              <w:t>.</w:t>
                            </w:r>
                            <w:r w:rsidR="004A7AAF" w:rsidRPr="00AE67C4">
                              <w:t>Source</w:t>
                            </w:r>
                            <w:r w:rsidR="004A7AAF" w:rsidRPr="0082621B">
                              <w:rPr>
                                <w:b/>
                                <w:bCs/>
                              </w:rPr>
                              <w:t>:</w:t>
                            </w:r>
                            <w:r w:rsidR="004A7AAF" w:rsidRPr="0082621B">
                              <w:t xml:space="preserve"> </w:t>
                            </w:r>
                            <w:r w:rsidR="004A7AAF" w:rsidRPr="00D90230">
                              <w:t>Author's analysis</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04AF5" id="_x0000_s1030" type="#_x0000_t202" style="position:absolute;left:0;text-align:left;margin-left:51.65pt;margin-top:23.4pt;width:347.9pt;height:.05pt;z-index:-2516131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" stroked="f">
                <v:textbox style="mso-fit-shape-to-text:t" inset="0,0,0,0">
                  <w:txbxContent>
                    <w:p w14:paraId="25A04B27" w14:textId="3E0E885E" w:rsidR="00C35589" w:rsidRPr="004A7AAF" w:rsidRDefault="00C35589" w:rsidP="00C35589">
                      <w:pPr>
                        <w:pStyle w:val="Caption"/>
                        <w:jc w:val="center"/>
                        <w:rPr>
                          <w:rFonts w:ascii="Times New Roman" w:hAnsi="Times New Roman" w:cs="Times New Roman"/>
                          <w:noProof/>
                          <w:lang w:val="bg-BG"/>
                        </w:rPr>
                      </w:pPr>
                      <w:bookmarkStart w:id="61" w:name="_Toc236213602"/>
                      <w:r>
                        <w:t xml:space="preserve">Figure </w:t>
                      </w:r>
                      <w:r>
                        <w:fldChar w:fldCharType="begin"/>
                      </w:r>
                      <w:r>
                        <w:instrText xml:space="preserve"> SEQ Figure \* ARABIC </w:instrText>
                      </w:r>
                      <w:r>
                        <w:fldChar w:fldCharType="separate"/>
                      </w:r>
                      <w:r w:rsidR="00F45070">
                        <w:rPr>
                          <w:noProof/>
                        </w:rPr>
                        <w:t>6</w:t>
                      </w:r>
                      <w:r>
                        <w:fldChar w:fldCharType="end"/>
                      </w:r>
                      <w:r>
                        <w:t>.</w:t>
                      </w:r>
                      <w:r w:rsidR="00497CF0" w:rsidRPr="00497CF0">
                        <w:t xml:space="preserve">Random Forest Validation of the Selected </w:t>
                      </w:r>
                      <w:r w:rsidR="00497CF0" w:rsidRPr="00AE67C4">
                        <w:t>Features</w:t>
                      </w:r>
                      <w:r w:rsidR="004A7AAF" w:rsidRPr="00AE67C4">
                        <w:rPr>
                          <w:lang w:val="bg-BG"/>
                        </w:rPr>
                        <w:t>.</w:t>
                      </w:r>
                      <w:r w:rsidR="004A7AAF" w:rsidRPr="00AE67C4">
                        <w:t>Source</w:t>
                      </w:r>
                      <w:r w:rsidR="004A7AAF" w:rsidRPr="0082621B">
                        <w:rPr>
                          <w:b/>
                          <w:bCs/>
                        </w:rPr>
                        <w:t>:</w:t>
                      </w:r>
                      <w:r w:rsidR="004A7AAF" w:rsidRPr="0082621B">
                        <w:t xml:space="preserve"> </w:t>
                      </w:r>
                      <w:r w:rsidR="004A7AAF" w:rsidRPr="00D90230">
                        <w:t>Author's analysis</w:t>
                      </w:r>
                      <w:bookmarkEnd w:id="61"/>
                    </w:p>
                  </w:txbxContent>
                </v:textbox>
                <w10:wrap anchorx="margin"/>
              </v:shape>
            </w:pict>
          </mc:Fallback>
        </mc:AlternateContent>
      </w:r>
    </w:p>
    <w:p w14:paraId="6D5C0AE4" w14:textId="77777777" w:rsidR="004E5C08" w:rsidRDefault="004E5C08" w:rsidP="00D82ECE">
      <w:pPr>
        <w:ind w:left="567"/>
        <w:jc w:val="both"/>
        <w:rPr>
          <w:rFonts w:ascii="Times New Roman" w:hAnsi="Times New Roman" w:cs="Times New Roman"/>
          <w:lang w:val="bg-BG"/>
        </w:rPr>
      </w:pPr>
    </w:p>
    <w:p w14:paraId="13FAE2DE" w14:textId="77777777" w:rsidR="008367AB" w:rsidRDefault="008367AB" w:rsidP="008367AB">
      <w:pPr>
        <w:ind w:left="567"/>
        <w:jc w:val="both"/>
        <w:rPr>
          <w:rFonts w:ascii="Times New Roman" w:hAnsi="Times New Roman" w:cs="Times New Roman"/>
          <w:lang w:val="bg-BG"/>
        </w:rPr>
      </w:pPr>
    </w:p>
    <w:p w14:paraId="53BACF2F" w14:textId="77777777" w:rsidR="008367AB" w:rsidRDefault="008367AB" w:rsidP="008367AB">
      <w:pPr>
        <w:ind w:left="567"/>
        <w:jc w:val="both"/>
        <w:rPr>
          <w:rFonts w:ascii="Times New Roman" w:hAnsi="Times New Roman" w:cs="Times New Roman"/>
          <w:lang w:val="bg-BG"/>
        </w:rPr>
      </w:pPr>
    </w:p>
    <w:p w14:paraId="50B2AE92" w14:textId="1ADE0D8E" w:rsidR="00671F13" w:rsidRDefault="00F57894" w:rsidP="008367AB">
      <w:pPr>
        <w:ind w:left="567"/>
        <w:jc w:val="both"/>
        <w:rPr>
          <w:rFonts w:ascii="Times New Roman" w:hAnsi="Times New Roman" w:cs="Times New Roman"/>
          <w:lang w:val="bg-BG"/>
        </w:rPr>
      </w:pPr>
      <w:r w:rsidRPr="00F57894">
        <w:rPr>
          <w:rFonts w:ascii="Times New Roman" w:hAnsi="Times New Roman" w:cs="Times New Roman"/>
        </w:rPr>
        <w:t>The agreement between both methods provides stronger evidence that the retained variables are genuinely informative rather than artefacts of a single selection technique [10], [19], [20].</w:t>
      </w:r>
    </w:p>
    <w:p w14:paraId="4B2430BD" w14:textId="77777777" w:rsidR="008367AB" w:rsidRPr="008367AB" w:rsidRDefault="008367AB" w:rsidP="008367AB">
      <w:pPr>
        <w:ind w:left="567"/>
        <w:jc w:val="both"/>
        <w:rPr>
          <w:rFonts w:ascii="Times New Roman" w:hAnsi="Times New Roman" w:cs="Times New Roman"/>
          <w:lang w:val="bg-BG"/>
        </w:rPr>
      </w:pPr>
    </w:p>
    <w:p w14:paraId="0F2CD7BE" w14:textId="4B014E97" w:rsidR="00E5649A" w:rsidRDefault="00E5649A" w:rsidP="00E5649A">
      <w:pPr>
        <w:pStyle w:val="Heading2"/>
        <w:rPr>
          <w:color w:val="80340D" w:themeColor="accent2" w:themeShade="80"/>
          <w:lang w:val="bg-BG"/>
        </w:rPr>
      </w:pPr>
      <w:bookmarkStart w:id="62" w:name="OLE_LINK23"/>
      <w:bookmarkStart w:id="63" w:name="_Toc236213868"/>
      <w:r w:rsidRPr="00CA24CB">
        <w:rPr>
          <w:color w:val="80340D" w:themeColor="accent2" w:themeShade="80"/>
          <w:lang w:val="bg-BG"/>
        </w:rPr>
        <w:t xml:space="preserve">3.4 </w:t>
      </w:r>
      <w:r w:rsidRPr="00CA24CB">
        <w:rPr>
          <w:color w:val="80340D" w:themeColor="accent2" w:themeShade="80"/>
        </w:rPr>
        <w:t>Experimental</w:t>
      </w:r>
      <w:r w:rsidRPr="00CA24CB">
        <w:rPr>
          <w:color w:val="80340D" w:themeColor="accent2" w:themeShade="80"/>
          <w:lang w:val="bg-BG"/>
        </w:rPr>
        <w:t xml:space="preserve"> </w:t>
      </w:r>
      <w:r w:rsidRPr="00CA24CB">
        <w:rPr>
          <w:color w:val="80340D" w:themeColor="accent2" w:themeShade="80"/>
        </w:rPr>
        <w:t>Design</w:t>
      </w:r>
      <w:bookmarkEnd w:id="63"/>
    </w:p>
    <w:p w14:paraId="3C55CAB8" w14:textId="77777777" w:rsidR="00B978FB" w:rsidRPr="00B978FB" w:rsidRDefault="00B978FB" w:rsidP="00B978FB">
      <w:pPr>
        <w:rPr>
          <w:lang w:val="bg-BG"/>
        </w:rPr>
      </w:pPr>
    </w:p>
    <w:p w14:paraId="0D7D149F" w14:textId="77777777" w:rsidR="00BB589B" w:rsidRDefault="00BB589B" w:rsidP="00A602A1">
      <w:pPr>
        <w:ind w:left="567"/>
        <w:jc w:val="both"/>
        <w:rPr>
          <w:rFonts w:ascii="Times New Roman" w:hAnsi="Times New Roman" w:cs="Times New Roman"/>
          <w:lang w:val="bg-BG"/>
        </w:rPr>
      </w:pPr>
      <w:r w:rsidRPr="00A602A1">
        <w:rPr>
          <w:rFonts w:ascii="Times New Roman" w:hAnsi="Times New Roman" w:cs="Times New Roman"/>
        </w:rPr>
        <w:t>This section outlines the experimental design adopted to develop, evaluate, and compare the selected machine learning models. Emphasis was placed on fair comparison, reproducibility, and unbiased performance evaluation through consistent data splitting and controlled experimental settings.</w:t>
      </w:r>
    </w:p>
    <w:p w14:paraId="65115AD3" w14:textId="77777777" w:rsidR="00A602A1" w:rsidRPr="00A602A1" w:rsidRDefault="00A602A1" w:rsidP="00A602A1">
      <w:pPr>
        <w:ind w:left="567"/>
        <w:jc w:val="both"/>
        <w:rPr>
          <w:rFonts w:ascii="Times New Roman" w:hAnsi="Times New Roman" w:cs="Times New Roman"/>
          <w:lang w:val="bg-BG"/>
        </w:rPr>
      </w:pPr>
    </w:p>
    <w:p w14:paraId="03CFFEA0" w14:textId="0BFE2AC4" w:rsidR="006B3E09" w:rsidRPr="00BE147A" w:rsidRDefault="006B3E09" w:rsidP="00BE147A">
      <w:pPr>
        <w:pStyle w:val="Heading3"/>
        <w:rPr>
          <w:color w:val="80340D" w:themeColor="accent2" w:themeShade="80"/>
          <w:lang w:val="bg-BG"/>
        </w:rPr>
      </w:pPr>
      <w:bookmarkStart w:id="64" w:name="_Toc236213869"/>
      <w:r w:rsidRPr="00BE147A">
        <w:rPr>
          <w:color w:val="80340D" w:themeColor="accent2" w:themeShade="80"/>
          <w:lang w:val="bg-BG"/>
        </w:rPr>
        <w:t xml:space="preserve">3.4.1 </w:t>
      </w:r>
      <w:r w:rsidRPr="00BE147A">
        <w:rPr>
          <w:color w:val="80340D" w:themeColor="accent2" w:themeShade="80"/>
        </w:rPr>
        <w:t>Data</w:t>
      </w:r>
      <w:r w:rsidRPr="00BE147A">
        <w:rPr>
          <w:color w:val="80340D" w:themeColor="accent2" w:themeShade="80"/>
          <w:lang w:val="bg-BG"/>
        </w:rPr>
        <w:t xml:space="preserve"> </w:t>
      </w:r>
      <w:r w:rsidRPr="00BE147A">
        <w:rPr>
          <w:color w:val="80340D" w:themeColor="accent2" w:themeShade="80"/>
        </w:rPr>
        <w:t>Splitting</w:t>
      </w:r>
      <w:r w:rsidRPr="00BE147A">
        <w:rPr>
          <w:color w:val="80340D" w:themeColor="accent2" w:themeShade="80"/>
          <w:lang w:val="bg-BG"/>
        </w:rPr>
        <w:t xml:space="preserve"> </w:t>
      </w:r>
      <w:r w:rsidRPr="00BE147A">
        <w:rPr>
          <w:color w:val="80340D" w:themeColor="accent2" w:themeShade="80"/>
        </w:rPr>
        <w:t>Strategy</w:t>
      </w:r>
      <w:bookmarkEnd w:id="64"/>
    </w:p>
    <w:p w14:paraId="331AAF83" w14:textId="672E989E" w:rsidR="009959DA" w:rsidRDefault="009959DA" w:rsidP="00E90393">
      <w:pPr>
        <w:ind w:left="567"/>
        <w:jc w:val="both"/>
        <w:rPr>
          <w:rFonts w:ascii="Times New Roman" w:hAnsi="Times New Roman" w:cs="Times New Roman"/>
        </w:rPr>
      </w:pPr>
    </w:p>
    <w:p w14:paraId="1C5AC9B0" w14:textId="22A81748" w:rsidR="003A1757" w:rsidRPr="00C20965" w:rsidRDefault="00D853AA" w:rsidP="00C20965">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708416" behindDoc="1" locked="0" layoutInCell="1" allowOverlap="1" wp14:anchorId="0DFABAF2" wp14:editId="7D2AD92D">
            <wp:simplePos x="0" y="0"/>
            <wp:positionH relativeFrom="margin">
              <wp:posOffset>1451429</wp:posOffset>
            </wp:positionH>
            <wp:positionV relativeFrom="paragraph">
              <wp:posOffset>2453368</wp:posOffset>
            </wp:positionV>
            <wp:extent cx="2833370" cy="3454400"/>
            <wp:effectExtent l="0" t="0" r="5080" b="0"/>
            <wp:wrapNone/>
            <wp:docPr id="162352796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27962" name="Picture 162352796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35832" cy="3457402"/>
                    </a:xfrm>
                    <a:prstGeom prst="rect">
                      <a:avLst/>
                    </a:prstGeom>
                  </pic:spPr>
                </pic:pic>
              </a:graphicData>
            </a:graphic>
            <wp14:sizeRelH relativeFrom="margin">
              <wp14:pctWidth>0</wp14:pctWidth>
            </wp14:sizeRelH>
            <wp14:sizeRelV relativeFrom="margin">
              <wp14:pctHeight>0</wp14:pctHeight>
            </wp14:sizeRelV>
          </wp:anchor>
        </w:drawing>
      </w:r>
      <w:r w:rsidR="00687A17" w:rsidRPr="00687A17">
        <w:rPr>
          <w:rFonts w:ascii="Times New Roman" w:hAnsi="Times New Roman" w:cs="Times New Roman"/>
        </w:rPr>
        <w:t>An 80</w:t>
      </w:r>
      <w:r w:rsidR="00687A17">
        <w:rPr>
          <w:rFonts w:ascii="Times New Roman" w:hAnsi="Times New Roman" w:cs="Times New Roman"/>
          <w:lang w:val="bg-BG"/>
        </w:rPr>
        <w:t>/</w:t>
      </w:r>
      <w:r w:rsidR="00687A17" w:rsidRPr="00687A17">
        <w:rPr>
          <w:rFonts w:ascii="Times New Roman" w:hAnsi="Times New Roman" w:cs="Times New Roman"/>
        </w:rPr>
        <w:t xml:space="preserve">20 split provides an effective balance between model learning and unbiased evaluation, offering sufficient observations for training while preserving an independent </w:t>
      </w:r>
      <w:r w:rsidR="00687A17" w:rsidRPr="00687A17">
        <w:rPr>
          <w:rFonts w:ascii="Times New Roman" w:hAnsi="Times New Roman" w:cs="Times New Roman"/>
        </w:rPr>
        <w:lastRenderedPageBreak/>
        <w:t>subset for performance assessment.</w:t>
      </w:r>
      <w:r w:rsidR="00687A17">
        <w:rPr>
          <w:rFonts w:ascii="Times New Roman" w:hAnsi="Times New Roman" w:cs="Times New Roman"/>
        </w:rPr>
        <w:t xml:space="preserve"> </w:t>
      </w:r>
      <w:r w:rsidR="00E11682" w:rsidRPr="00E11682">
        <w:rPr>
          <w:rFonts w:ascii="Times New Roman" w:hAnsi="Times New Roman" w:cs="Times New Roman"/>
        </w:rPr>
        <w:t>Stratified sampling was preferred over unrestricted random sampling to maintain the original class distribution</w:t>
      </w:r>
      <w:r w:rsidR="00307F4A">
        <w:rPr>
          <w:rFonts w:ascii="Times New Roman" w:hAnsi="Times New Roman" w:cs="Times New Roman"/>
        </w:rPr>
        <w:t xml:space="preserve"> and ensure</w:t>
      </w:r>
      <w:r w:rsidR="00E11682" w:rsidRPr="00E11682">
        <w:rPr>
          <w:rFonts w:ascii="Times New Roman" w:hAnsi="Times New Roman" w:cs="Times New Roman"/>
        </w:rPr>
        <w:t xml:space="preserve"> proportional representation of retained and churned customers. The variable </w:t>
      </w:r>
      <w:proofErr w:type="spellStart"/>
      <w:r w:rsidR="00E11682" w:rsidRPr="00E11682">
        <w:rPr>
          <w:rFonts w:ascii="Times New Roman" w:hAnsi="Times New Roman" w:cs="Times New Roman"/>
        </w:rPr>
        <w:t>X_selected</w:t>
      </w:r>
      <w:proofErr w:type="spellEnd"/>
      <w:r w:rsidR="00E11682" w:rsidRPr="00E11682">
        <w:rPr>
          <w:rFonts w:ascii="Times New Roman" w:hAnsi="Times New Roman" w:cs="Times New Roman"/>
        </w:rPr>
        <w:t xml:space="preserve">, containing the top 30 informative features, was used </w:t>
      </w:r>
      <w:r w:rsidR="00CA0BFB">
        <w:rPr>
          <w:rFonts w:ascii="Times New Roman" w:hAnsi="Times New Roman" w:cs="Times New Roman"/>
        </w:rPr>
        <w:t>to split the data, focusing</w:t>
      </w:r>
      <w:r w:rsidR="00E11682" w:rsidRPr="00E11682">
        <w:rPr>
          <w:rFonts w:ascii="Times New Roman" w:hAnsi="Times New Roman" w:cs="Times New Roman"/>
        </w:rPr>
        <w:t xml:space="preserve"> learning on relevant predictors. Parameters </w:t>
      </w:r>
      <w:proofErr w:type="spellStart"/>
      <w:r w:rsidR="00E11682" w:rsidRPr="00E11682">
        <w:rPr>
          <w:rFonts w:ascii="Times New Roman" w:hAnsi="Times New Roman" w:cs="Times New Roman"/>
        </w:rPr>
        <w:t>test_size</w:t>
      </w:r>
      <w:proofErr w:type="spellEnd"/>
      <w:r w:rsidR="00E11682" w:rsidRPr="00E11682">
        <w:rPr>
          <w:rFonts w:ascii="Times New Roman" w:hAnsi="Times New Roman" w:cs="Times New Roman"/>
        </w:rPr>
        <w:t xml:space="preserve">=0.20, </w:t>
      </w:r>
      <w:proofErr w:type="spellStart"/>
      <w:r w:rsidR="00E11682" w:rsidRPr="00E11682">
        <w:rPr>
          <w:rFonts w:ascii="Times New Roman" w:hAnsi="Times New Roman" w:cs="Times New Roman"/>
        </w:rPr>
        <w:t>random_state</w:t>
      </w:r>
      <w:proofErr w:type="spellEnd"/>
      <w:r w:rsidR="00E11682" w:rsidRPr="00E11682">
        <w:rPr>
          <w:rFonts w:ascii="Times New Roman" w:hAnsi="Times New Roman" w:cs="Times New Roman"/>
        </w:rPr>
        <w:t xml:space="preserve">=42, and stratify=y ensured reproducibility and class balance—critical for churn prediction tasks prone to imbalance. </w:t>
      </w:r>
      <w:r w:rsidR="00636893" w:rsidRPr="00636893">
        <w:rPr>
          <w:rFonts w:ascii="Times New Roman" w:hAnsi="Times New Roman" w:cs="Times New Roman"/>
        </w:rPr>
        <w:t xml:space="preserve"> To maintain the independence of the evaluation process, </w:t>
      </w:r>
      <w:r w:rsidR="00D9147B">
        <w:rPr>
          <w:rFonts w:ascii="Times New Roman" w:hAnsi="Times New Roman" w:cs="Times New Roman"/>
          <w:lang w:val="bg-BG"/>
        </w:rPr>
        <w:t>м</w:t>
      </w:r>
      <w:proofErr w:type="spellStart"/>
      <w:r w:rsidR="00D9147B" w:rsidRPr="00D9147B">
        <w:rPr>
          <w:rFonts w:ascii="Times New Roman" w:hAnsi="Times New Roman" w:cs="Times New Roman"/>
        </w:rPr>
        <w:t>odel</w:t>
      </w:r>
      <w:proofErr w:type="spellEnd"/>
      <w:r w:rsidR="00D9147B" w:rsidRPr="00D9147B">
        <w:rPr>
          <w:rFonts w:ascii="Times New Roman" w:hAnsi="Times New Roman" w:cs="Times New Roman"/>
        </w:rPr>
        <w:t xml:space="preserve"> training was performed exclusively on the training subset, while the test subset was reserved for the final </w:t>
      </w:r>
      <w:r w:rsidR="008367AB">
        <w:rPr>
          <w:rFonts w:ascii="Times New Roman" w:hAnsi="Times New Roman" w:cs="Times New Roman"/>
          <w:noProof/>
        </w:rPr>
        <w:drawing>
          <wp:anchor distT="0" distB="0" distL="114300" distR="114300" simplePos="0" relativeHeight="251724800" behindDoc="1" locked="0" layoutInCell="1" allowOverlap="1" wp14:anchorId="08DDD5CA" wp14:editId="51F84A52">
            <wp:simplePos x="0" y="0"/>
            <wp:positionH relativeFrom="margin">
              <wp:posOffset>714845</wp:posOffset>
            </wp:positionH>
            <wp:positionV relativeFrom="paragraph">
              <wp:posOffset>1796387</wp:posOffset>
            </wp:positionV>
            <wp:extent cx="4755708" cy="6726804"/>
            <wp:effectExtent l="0" t="0" r="0" b="0"/>
            <wp:wrapNone/>
            <wp:docPr id="114288532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85324" name="Picture 114288532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55708" cy="6726804"/>
                    </a:xfrm>
                    <a:prstGeom prst="rect">
                      <a:avLst/>
                    </a:prstGeom>
                  </pic:spPr>
                </pic:pic>
              </a:graphicData>
            </a:graphic>
            <wp14:sizeRelH relativeFrom="margin">
              <wp14:pctWidth>0</wp14:pctWidth>
            </wp14:sizeRelH>
            <wp14:sizeRelV relativeFrom="margin">
              <wp14:pctHeight>0</wp14:pctHeight>
            </wp14:sizeRelV>
          </wp:anchor>
        </w:drawing>
      </w:r>
      <w:r w:rsidR="00D9147B" w:rsidRPr="00D9147B">
        <w:rPr>
          <w:rFonts w:ascii="Times New Roman" w:hAnsi="Times New Roman" w:cs="Times New Roman"/>
        </w:rPr>
        <w:t>evaluation, preventing information from the test data from influencing model development.</w:t>
      </w:r>
      <w:r w:rsidR="00636893" w:rsidRPr="00636893">
        <w:rPr>
          <w:rFonts w:ascii="Times New Roman" w:hAnsi="Times New Roman" w:cs="Times New Roman"/>
        </w:rPr>
        <w:t xml:space="preserve"> [1], [21].</w:t>
      </w:r>
      <w:r w:rsidR="00DA7234" w:rsidRPr="00636893">
        <w:rPr>
          <w:rFonts w:ascii="Times New Roman" w:hAnsi="Times New Roman" w:cs="Times New Roman"/>
        </w:rPr>
        <w:t>Figure 7 illustrates the experimental design.</w:t>
      </w:r>
    </w:p>
    <w:p w14:paraId="5A83903B" w14:textId="54D665CE" w:rsidR="003A1757" w:rsidRDefault="003A1757" w:rsidP="00E90393">
      <w:pPr>
        <w:ind w:left="567"/>
        <w:jc w:val="both"/>
        <w:rPr>
          <w:rFonts w:ascii="Times New Roman" w:hAnsi="Times New Roman" w:cs="Times New Roman"/>
        </w:rPr>
      </w:pPr>
    </w:p>
    <w:p w14:paraId="04F60881" w14:textId="18A0169E" w:rsidR="00DA7234" w:rsidRDefault="00DA7234" w:rsidP="000816D5">
      <w:pPr>
        <w:ind w:left="567"/>
        <w:jc w:val="both"/>
        <w:rPr>
          <w:rFonts w:ascii="Times New Roman" w:hAnsi="Times New Roman" w:cs="Times New Roman"/>
          <w:lang w:val="bg-BG"/>
        </w:rPr>
      </w:pPr>
    </w:p>
    <w:p w14:paraId="3990994D" w14:textId="1E5A3233" w:rsidR="00DA7234" w:rsidRDefault="00DA7234" w:rsidP="000816D5">
      <w:pPr>
        <w:ind w:left="567"/>
        <w:jc w:val="both"/>
        <w:rPr>
          <w:rFonts w:ascii="Times New Roman" w:hAnsi="Times New Roman" w:cs="Times New Roman"/>
          <w:lang w:val="bg-BG"/>
        </w:rPr>
      </w:pPr>
    </w:p>
    <w:p w14:paraId="2C8D515B" w14:textId="1EBBA9C4" w:rsidR="00DA7234" w:rsidRDefault="00DA7234" w:rsidP="000816D5">
      <w:pPr>
        <w:ind w:left="567"/>
        <w:jc w:val="both"/>
        <w:rPr>
          <w:rFonts w:ascii="Times New Roman" w:hAnsi="Times New Roman" w:cs="Times New Roman"/>
          <w:lang w:val="bg-BG"/>
        </w:rPr>
      </w:pPr>
    </w:p>
    <w:p w14:paraId="1F9EFDBF" w14:textId="77777777" w:rsidR="00DA7234" w:rsidRDefault="00DA7234" w:rsidP="000816D5">
      <w:pPr>
        <w:ind w:left="567"/>
        <w:jc w:val="both"/>
        <w:rPr>
          <w:rFonts w:ascii="Times New Roman" w:hAnsi="Times New Roman" w:cs="Times New Roman"/>
          <w:lang w:val="bg-BG"/>
        </w:rPr>
      </w:pPr>
    </w:p>
    <w:p w14:paraId="1807E4C3" w14:textId="77777777" w:rsidR="00DA7234" w:rsidRDefault="00DA7234" w:rsidP="000816D5">
      <w:pPr>
        <w:ind w:left="567"/>
        <w:jc w:val="both"/>
        <w:rPr>
          <w:rFonts w:ascii="Times New Roman" w:hAnsi="Times New Roman" w:cs="Times New Roman"/>
          <w:lang w:val="bg-BG"/>
        </w:rPr>
      </w:pPr>
    </w:p>
    <w:p w14:paraId="039C0A2A" w14:textId="56F06EDD" w:rsidR="00DA7234" w:rsidRDefault="00DA7234" w:rsidP="000816D5">
      <w:pPr>
        <w:ind w:left="567"/>
        <w:jc w:val="both"/>
        <w:rPr>
          <w:rFonts w:ascii="Times New Roman" w:hAnsi="Times New Roman" w:cs="Times New Roman"/>
          <w:lang w:val="bg-BG"/>
        </w:rPr>
      </w:pPr>
    </w:p>
    <w:p w14:paraId="43865F7F" w14:textId="64266DC7" w:rsidR="00DA7234" w:rsidRDefault="00DA7234" w:rsidP="000816D5">
      <w:pPr>
        <w:ind w:left="567"/>
        <w:jc w:val="both"/>
        <w:rPr>
          <w:rFonts w:ascii="Times New Roman" w:hAnsi="Times New Roman" w:cs="Times New Roman"/>
          <w:lang w:val="bg-BG"/>
        </w:rPr>
      </w:pPr>
    </w:p>
    <w:p w14:paraId="60E3C036" w14:textId="77777777" w:rsidR="00B978FB" w:rsidRDefault="00B978FB" w:rsidP="00CA24CB">
      <w:pPr>
        <w:jc w:val="both"/>
        <w:rPr>
          <w:rFonts w:ascii="Times New Roman" w:hAnsi="Times New Roman" w:cs="Times New Roman"/>
          <w:lang w:val="bg-BG"/>
        </w:rPr>
      </w:pPr>
    </w:p>
    <w:p w14:paraId="04C12ACD" w14:textId="77777777" w:rsidR="00B978FB" w:rsidRDefault="00B978FB" w:rsidP="00CA24CB">
      <w:pPr>
        <w:jc w:val="both"/>
        <w:rPr>
          <w:rFonts w:ascii="Times New Roman" w:hAnsi="Times New Roman" w:cs="Times New Roman"/>
          <w:lang w:val="bg-BG"/>
        </w:rPr>
      </w:pPr>
    </w:p>
    <w:p w14:paraId="74A0539D" w14:textId="77777777" w:rsidR="00ED5C76" w:rsidRDefault="00ED5C76" w:rsidP="00CA24CB">
      <w:pPr>
        <w:jc w:val="both"/>
        <w:rPr>
          <w:rFonts w:ascii="Times New Roman" w:hAnsi="Times New Roman" w:cs="Times New Roman"/>
          <w:lang w:val="bg-BG"/>
        </w:rPr>
      </w:pPr>
    </w:p>
    <w:p w14:paraId="3FCF4902" w14:textId="77777777" w:rsidR="00ED5C76" w:rsidRDefault="00ED5C76" w:rsidP="00CA24CB">
      <w:pPr>
        <w:jc w:val="both"/>
        <w:rPr>
          <w:rFonts w:ascii="Times New Roman" w:hAnsi="Times New Roman" w:cs="Times New Roman"/>
          <w:lang w:val="bg-BG"/>
        </w:rPr>
      </w:pPr>
    </w:p>
    <w:p w14:paraId="7B83533C" w14:textId="77777777" w:rsidR="00ED5C76" w:rsidRDefault="00ED5C76" w:rsidP="00CA24CB">
      <w:pPr>
        <w:jc w:val="both"/>
        <w:rPr>
          <w:rFonts w:ascii="Times New Roman" w:hAnsi="Times New Roman" w:cs="Times New Roman"/>
          <w:lang w:val="bg-BG"/>
        </w:rPr>
      </w:pPr>
    </w:p>
    <w:p w14:paraId="0E7DC111" w14:textId="77777777" w:rsidR="00ED5C76" w:rsidRDefault="00ED5C76" w:rsidP="00CA24CB">
      <w:pPr>
        <w:jc w:val="both"/>
        <w:rPr>
          <w:rFonts w:ascii="Times New Roman" w:hAnsi="Times New Roman" w:cs="Times New Roman"/>
          <w:lang w:val="bg-BG"/>
        </w:rPr>
      </w:pPr>
    </w:p>
    <w:p w14:paraId="6B9C34D2" w14:textId="77777777" w:rsidR="00ED5C76" w:rsidRDefault="00ED5C76" w:rsidP="00CA24CB">
      <w:pPr>
        <w:jc w:val="both"/>
        <w:rPr>
          <w:rFonts w:ascii="Times New Roman" w:hAnsi="Times New Roman" w:cs="Times New Roman"/>
          <w:lang w:val="bg-BG"/>
        </w:rPr>
      </w:pPr>
    </w:p>
    <w:p w14:paraId="197F5536" w14:textId="65DE0349" w:rsidR="00B978FB" w:rsidRDefault="00B978FB" w:rsidP="00CA24CB">
      <w:pPr>
        <w:jc w:val="both"/>
        <w:rPr>
          <w:rFonts w:ascii="Times New Roman" w:hAnsi="Times New Roman" w:cs="Times New Roman"/>
          <w:lang w:val="bg-BG"/>
        </w:rPr>
      </w:pPr>
    </w:p>
    <w:p w14:paraId="7AA5E470" w14:textId="740C119B" w:rsidR="00B978FB" w:rsidRDefault="008367AB" w:rsidP="008367AB">
      <w:pPr>
        <w:tabs>
          <w:tab w:val="left" w:pos="2680"/>
        </w:tabs>
        <w:jc w:val="both"/>
        <w:rPr>
          <w:rFonts w:ascii="Times New Roman" w:hAnsi="Times New Roman" w:cs="Times New Roman"/>
          <w:lang w:val="bg-BG"/>
        </w:rPr>
      </w:pPr>
      <w:r>
        <w:rPr>
          <w:rFonts w:ascii="Times New Roman" w:hAnsi="Times New Roman" w:cs="Times New Roman"/>
          <w:lang w:val="bg-BG"/>
        </w:rPr>
        <w:tab/>
      </w:r>
    </w:p>
    <w:p w14:paraId="0C34BD11" w14:textId="354846C5" w:rsidR="000119FE" w:rsidRDefault="000119FE" w:rsidP="00CA24CB">
      <w:pPr>
        <w:jc w:val="both"/>
        <w:rPr>
          <w:rFonts w:ascii="Times New Roman" w:hAnsi="Times New Roman" w:cs="Times New Roman"/>
          <w:lang w:val="bg-BG"/>
        </w:rPr>
      </w:pPr>
    </w:p>
    <w:p w14:paraId="6675CE04" w14:textId="052D81A9" w:rsidR="008367AB" w:rsidRDefault="008367AB" w:rsidP="00CA24CB">
      <w:pPr>
        <w:jc w:val="both"/>
        <w:rPr>
          <w:rFonts w:ascii="Times New Roman" w:hAnsi="Times New Roman" w:cs="Times New Roman"/>
          <w:lang w:val="bg-BG"/>
        </w:rPr>
      </w:pPr>
    </w:p>
    <w:p w14:paraId="0FD4A38E" w14:textId="113105ED" w:rsidR="008367AB" w:rsidRDefault="008367AB" w:rsidP="00CA24CB">
      <w:pPr>
        <w:jc w:val="both"/>
        <w:rPr>
          <w:rFonts w:ascii="Times New Roman" w:hAnsi="Times New Roman" w:cs="Times New Roman"/>
          <w:lang w:val="bg-BG"/>
        </w:rPr>
      </w:pPr>
      <w:r>
        <w:rPr>
          <w:noProof/>
        </w:rPr>
        <mc:AlternateContent>
          <mc:Choice Requires="wps">
            <w:drawing>
              <wp:anchor distT="0" distB="0" distL="114300" distR="114300" simplePos="0" relativeHeight="251710464" behindDoc="1" locked="0" layoutInCell="1" allowOverlap="1" wp14:anchorId="0965AD11" wp14:editId="55160C0F">
                <wp:simplePos x="0" y="0"/>
                <wp:positionH relativeFrom="margin">
                  <wp:posOffset>696347</wp:posOffset>
                </wp:positionH>
                <wp:positionV relativeFrom="paragraph">
                  <wp:posOffset>135338</wp:posOffset>
                </wp:positionV>
                <wp:extent cx="4592097" cy="635"/>
                <wp:effectExtent l="0" t="0" r="0" b="635"/>
                <wp:wrapNone/>
                <wp:docPr id="1728789263" name="Text Box 1"/>
                <wp:cNvGraphicFramePr/>
                <a:graphic xmlns:a="http://schemas.openxmlformats.org/drawingml/2006/main">
                  <a:graphicData uri="http://schemas.microsoft.com/office/word/2010/wordprocessingShape">
                    <wps:wsp>
                      <wps:cNvSpPr txBox="1"/>
                      <wps:spPr>
                        <a:xfrm>
                          <a:off x="0" y="0"/>
                          <a:ext cx="4592097" cy="635"/>
                        </a:xfrm>
                        <a:prstGeom prst="rect">
                          <a:avLst/>
                        </a:prstGeom>
                        <a:solidFill>
                          <a:prstClr val="white"/>
                        </a:solidFill>
                        <a:ln>
                          <a:noFill/>
                        </a:ln>
                      </wps:spPr>
                      <wps:txbx>
                        <w:txbxContent>
                          <w:p w14:paraId="22A48D5E" w14:textId="3BA74168" w:rsidR="00FC379E" w:rsidRDefault="000119FE" w:rsidP="00FC379E">
                            <w:pPr>
                              <w:pStyle w:val="Caption"/>
                              <w:jc w:val="center"/>
                              <w:rPr>
                                <w:lang w:val="bg-BG"/>
                              </w:rPr>
                            </w:pPr>
                            <w:bookmarkStart w:id="65" w:name="_Toc236213603"/>
                            <w:r>
                              <w:t xml:space="preserve">Figure </w:t>
                            </w:r>
                            <w:r>
                              <w:fldChar w:fldCharType="begin"/>
                            </w:r>
                            <w:r>
                              <w:instrText xml:space="preserve"> SEQ Figure \* ARABIC </w:instrText>
                            </w:r>
                            <w:r>
                              <w:fldChar w:fldCharType="separate"/>
                            </w:r>
                            <w:r w:rsidR="00F45070">
                              <w:rPr>
                                <w:noProof/>
                              </w:rPr>
                              <w:t>7</w:t>
                            </w:r>
                            <w:r>
                              <w:fldChar w:fldCharType="end"/>
                            </w:r>
                            <w:r>
                              <w:rPr>
                                <w:lang w:val="bg-BG"/>
                              </w:rPr>
                              <w:t>.</w:t>
                            </w:r>
                            <w:r w:rsidR="008A2FD6" w:rsidRPr="008A2FD6">
                              <w:t>Experimental Data Splitting Strategy</w:t>
                            </w:r>
                            <w:bookmarkEnd w:id="65"/>
                          </w:p>
                          <w:p w14:paraId="34431731" w14:textId="63AA9860" w:rsidR="000119FE" w:rsidRPr="0048038B" w:rsidRDefault="0048038B" w:rsidP="00FC379E">
                            <w:pPr>
                              <w:pStyle w:val="Caption"/>
                              <w:jc w:val="center"/>
                              <w:rPr>
                                <w:lang w:val="bg-BG"/>
                              </w:rPr>
                            </w:pPr>
                            <w:r w:rsidRPr="0048038B">
                              <w:rPr>
                                <w:lang w:val="bg-BG"/>
                              </w:rPr>
                              <w:t>Source: Author’s illustration based on the experimental workflow.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965AD11" id="_x0000_s1031" type="#_x0000_t202" style="position:absolute;left:0;text-align:left;margin-left:54.85pt;margin-top:10.65pt;width:361.6pt;height:.05pt;z-index:-2516060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" stroked="f">
                <v:textbox style="mso-fit-shape-to-text:t" inset="0,0,0,0">
                  <w:txbxContent>
                    <w:p w14:paraId="22A48D5E" w14:textId="3BA74168" w:rsidR="00FC379E" w:rsidRDefault="000119FE" w:rsidP="00FC379E">
                      <w:pPr>
                        <w:pStyle w:val="Caption"/>
                        <w:jc w:val="center"/>
                        <w:rPr>
                          <w:lang w:val="bg-BG"/>
                        </w:rPr>
                      </w:pPr>
                      <w:bookmarkStart w:id="66" w:name="_Toc236213603"/>
                      <w:r>
                        <w:t xml:space="preserve">Figure </w:t>
                      </w:r>
                      <w:r>
                        <w:fldChar w:fldCharType="begin"/>
                      </w:r>
                      <w:r>
                        <w:instrText xml:space="preserve"> SEQ Figure \* ARABIC </w:instrText>
                      </w:r>
                      <w:r>
                        <w:fldChar w:fldCharType="separate"/>
                      </w:r>
                      <w:r w:rsidR="00F45070">
                        <w:rPr>
                          <w:noProof/>
                        </w:rPr>
                        <w:t>7</w:t>
                      </w:r>
                      <w:r>
                        <w:fldChar w:fldCharType="end"/>
                      </w:r>
                      <w:r>
                        <w:rPr>
                          <w:lang w:val="bg-BG"/>
                        </w:rPr>
                        <w:t>.</w:t>
                      </w:r>
                      <w:r w:rsidR="008A2FD6" w:rsidRPr="008A2FD6">
                        <w:t>Experimental Data Splitting Strategy</w:t>
                      </w:r>
                      <w:bookmarkEnd w:id="66"/>
                    </w:p>
                    <w:p w14:paraId="34431731" w14:textId="63AA9860" w:rsidR="000119FE" w:rsidRPr="0048038B" w:rsidRDefault="0048038B" w:rsidP="00FC379E">
                      <w:pPr>
                        <w:pStyle w:val="Caption"/>
                        <w:jc w:val="center"/>
                        <w:rPr>
                          <w:lang w:val="bg-BG"/>
                        </w:rPr>
                      </w:pPr>
                      <w:r w:rsidRPr="0048038B">
                        <w:rPr>
                          <w:lang w:val="bg-BG"/>
                        </w:rPr>
                        <w:t>Source: Author’s illustration based on the experimental workflow.</w:t>
                      </w:r>
                    </w:p>
                  </w:txbxContent>
                </v:textbox>
                <w10:wrap anchorx="margin"/>
              </v:shape>
            </w:pict>
          </mc:Fallback>
        </mc:AlternateContent>
      </w:r>
    </w:p>
    <w:p w14:paraId="6D861B2E" w14:textId="77777777" w:rsidR="008367AB" w:rsidRPr="00CA24CB" w:rsidRDefault="008367AB" w:rsidP="00CA24CB">
      <w:pPr>
        <w:jc w:val="both"/>
        <w:rPr>
          <w:rFonts w:ascii="Times New Roman" w:hAnsi="Times New Roman" w:cs="Times New Roman"/>
          <w:lang w:val="bg-BG"/>
        </w:rPr>
      </w:pPr>
    </w:p>
    <w:p w14:paraId="5FD992AE" w14:textId="2CDE7281" w:rsidR="00952D16" w:rsidRDefault="00952D16" w:rsidP="009C14A4">
      <w:pPr>
        <w:pStyle w:val="Heading3"/>
        <w:rPr>
          <w:color w:val="80340D" w:themeColor="accent2" w:themeShade="80"/>
          <w:lang w:val="bg-BG"/>
        </w:rPr>
      </w:pPr>
      <w:bookmarkStart w:id="67" w:name="OLE_LINK22"/>
      <w:bookmarkStart w:id="68" w:name="_Toc236213870"/>
      <w:r w:rsidRPr="009C14A4">
        <w:rPr>
          <w:color w:val="80340D" w:themeColor="accent2" w:themeShade="80"/>
        </w:rPr>
        <w:lastRenderedPageBreak/>
        <w:t>3.4.2 Data Leakage Prevention</w:t>
      </w:r>
      <w:bookmarkEnd w:id="68"/>
    </w:p>
    <w:p w14:paraId="06AE1867" w14:textId="77777777" w:rsidR="00DF16D5" w:rsidRPr="00DF16D5" w:rsidRDefault="00DF16D5" w:rsidP="00DF16D5">
      <w:pPr>
        <w:rPr>
          <w:lang w:val="bg-BG"/>
        </w:rPr>
      </w:pPr>
    </w:p>
    <w:bookmarkEnd w:id="67"/>
    <w:p w14:paraId="28471A49" w14:textId="4E000826" w:rsidR="00B61F81" w:rsidRDefault="006E1B9E" w:rsidP="006B3E09">
      <w:pPr>
        <w:ind w:left="567"/>
        <w:jc w:val="both"/>
        <w:rPr>
          <w:rFonts w:ascii="Times New Roman" w:hAnsi="Times New Roman" w:cs="Times New Roman"/>
          <w:lang w:val="bg-BG"/>
        </w:rPr>
      </w:pPr>
      <w:r w:rsidRPr="006E1B9E">
        <w:rPr>
          <w:rFonts w:ascii="Times New Roman" w:hAnsi="Times New Roman" w:cs="Times New Roman"/>
        </w:rPr>
        <w:t>To prevent data leakage, feature selection, imputation and scaling were performed only after the train-test split. All transformations were fitted on the training data and then applied to the test set using the learned parameters, ensuring an unbiased estimate of model generalisation [1], [20], [22].</w:t>
      </w:r>
    </w:p>
    <w:bookmarkEnd w:id="62"/>
    <w:p w14:paraId="7BAB4C1E" w14:textId="3B25FEED" w:rsidR="006B3E09" w:rsidRPr="006E29E0" w:rsidRDefault="006B3E09" w:rsidP="006B3E09">
      <w:pPr>
        <w:ind w:left="567"/>
        <w:jc w:val="both"/>
        <w:rPr>
          <w:rFonts w:ascii="Times New Roman" w:hAnsi="Times New Roman" w:cs="Times New Roman"/>
        </w:rPr>
      </w:pPr>
    </w:p>
    <w:p w14:paraId="10D48145" w14:textId="12BA9B4B" w:rsidR="006B3E09" w:rsidRDefault="00F859B5" w:rsidP="00F859B5">
      <w:pPr>
        <w:pStyle w:val="Heading3"/>
        <w:rPr>
          <w:color w:val="80340D" w:themeColor="accent2" w:themeShade="80"/>
          <w:lang w:val="bg-BG"/>
        </w:rPr>
      </w:pPr>
      <w:bookmarkStart w:id="69" w:name="_Toc236213871"/>
      <w:r w:rsidRPr="00F859B5">
        <w:rPr>
          <w:color w:val="80340D" w:themeColor="accent2" w:themeShade="80"/>
        </w:rPr>
        <w:t>3.4.3 Feature Scaling</w:t>
      </w:r>
      <w:bookmarkEnd w:id="69"/>
    </w:p>
    <w:p w14:paraId="653FA8BB" w14:textId="77777777" w:rsidR="00787F7F" w:rsidRPr="00787F7F" w:rsidRDefault="00787F7F" w:rsidP="00787F7F">
      <w:pPr>
        <w:rPr>
          <w:lang w:val="bg-BG"/>
        </w:rPr>
      </w:pPr>
    </w:p>
    <w:p w14:paraId="4298FA8B" w14:textId="20424EE8" w:rsidR="00436924" w:rsidRDefault="00094F0E" w:rsidP="00094F0E">
      <w:pPr>
        <w:ind w:left="567"/>
        <w:jc w:val="both"/>
        <w:rPr>
          <w:rFonts w:ascii="Times New Roman" w:hAnsi="Times New Roman" w:cs="Times New Roman"/>
          <w:lang w:val="bg-BG"/>
        </w:rPr>
      </w:pPr>
      <w:r w:rsidRPr="00094F0E">
        <w:rPr>
          <w:rFonts w:ascii="Times New Roman" w:hAnsi="Times New Roman" w:cs="Times New Roman"/>
        </w:rPr>
        <w:t>Feature scaling was applied only to algorithms sensitive to feature magnitude, namely Logistic Regression and K-Means. Standardisation ensures that all predictors contribute on a comparable scale, while Decision Tree and Random Forest do not require scaling because they split data using decision thresholds rather than distance-based optimisation [1], [20]. After standardisation, the training data had an average mean close to zero (6.57 × 10⁻¹⁷) and an average standard deviation close to one (1.0000), confirming that the transformation was successfully applied before model training.</w:t>
      </w:r>
    </w:p>
    <w:p w14:paraId="0EE20E7E" w14:textId="77777777" w:rsidR="00094F0E" w:rsidRPr="00094F0E" w:rsidRDefault="00094F0E" w:rsidP="00094F0E">
      <w:pPr>
        <w:ind w:left="567"/>
        <w:jc w:val="both"/>
        <w:rPr>
          <w:lang w:val="bg-BG"/>
        </w:rPr>
      </w:pPr>
    </w:p>
    <w:p w14:paraId="22EA31B2" w14:textId="77777777" w:rsidR="009E38AB" w:rsidRDefault="006B3E09" w:rsidP="00F859B5">
      <w:pPr>
        <w:pStyle w:val="Heading3"/>
        <w:rPr>
          <w:color w:val="80340D" w:themeColor="accent2" w:themeShade="80"/>
          <w:lang w:val="bg-BG"/>
        </w:rPr>
      </w:pPr>
      <w:bookmarkStart w:id="70" w:name="OLE_LINK24"/>
      <w:bookmarkStart w:id="71" w:name="_Toc236213872"/>
      <w:r w:rsidRPr="00F859B5">
        <w:rPr>
          <w:color w:val="80340D" w:themeColor="accent2" w:themeShade="80"/>
        </w:rPr>
        <w:t>3.4.4 Evaluation Strategy</w:t>
      </w:r>
      <w:bookmarkEnd w:id="71"/>
      <w:r w:rsidR="001068D5">
        <w:rPr>
          <w:color w:val="80340D" w:themeColor="accent2" w:themeShade="80"/>
          <w:lang w:val="bg-BG"/>
        </w:rPr>
        <w:t xml:space="preserve">    </w:t>
      </w:r>
    </w:p>
    <w:p w14:paraId="436FE332" w14:textId="2B923439" w:rsidR="006B3E09" w:rsidRPr="001068D5" w:rsidRDefault="001068D5" w:rsidP="00F859B5">
      <w:pPr>
        <w:pStyle w:val="Heading3"/>
        <w:rPr>
          <w:color w:val="80340D" w:themeColor="accent2" w:themeShade="80"/>
          <w:lang w:val="bg-BG"/>
        </w:rPr>
      </w:pPr>
      <w:r>
        <w:rPr>
          <w:color w:val="80340D" w:themeColor="accent2" w:themeShade="80"/>
          <w:lang w:val="bg-BG"/>
        </w:rPr>
        <w:t xml:space="preserve">                                                                                                            </w:t>
      </w:r>
    </w:p>
    <w:bookmarkEnd w:id="70"/>
    <w:p w14:paraId="05FDE51C" w14:textId="51A0F024" w:rsidR="00526E53" w:rsidRDefault="00E031C0" w:rsidP="00D166CE">
      <w:pPr>
        <w:ind w:left="567"/>
        <w:jc w:val="both"/>
        <w:rPr>
          <w:rFonts w:ascii="Times New Roman" w:hAnsi="Times New Roman" w:cs="Times New Roman"/>
          <w:lang w:val="bg-BG"/>
        </w:rPr>
      </w:pPr>
      <w:r w:rsidRPr="00E031C0">
        <w:rPr>
          <w:rFonts w:ascii="Times New Roman" w:hAnsi="Times New Roman" w:cs="Times New Roman"/>
        </w:rPr>
        <w:t>Accuracy alone provides an incomplete assessment of customer churn models because false negatives are generally more costly than false positives. Therefore, model performance was evaluated using Accuracy, Precision, Recall, F1-score and ROC-AUC, providing a more comprehensive and reliable basis for comparing the classification models [1], [3], [7].</w:t>
      </w:r>
    </w:p>
    <w:p w14:paraId="31E6B625" w14:textId="77777777" w:rsidR="009E38AB" w:rsidRPr="009E38AB" w:rsidRDefault="009E38AB" w:rsidP="00D166CE">
      <w:pPr>
        <w:ind w:left="567"/>
        <w:jc w:val="both"/>
        <w:rPr>
          <w:rFonts w:ascii="Times New Roman" w:hAnsi="Times New Roman" w:cs="Times New Roman"/>
          <w:lang w:val="bg-BG"/>
        </w:rPr>
      </w:pPr>
    </w:p>
    <w:p w14:paraId="13C415CF" w14:textId="77777777" w:rsidR="00787F7F" w:rsidRDefault="00787F7F" w:rsidP="00787F7F">
      <w:pPr>
        <w:pStyle w:val="Heading2"/>
        <w:rPr>
          <w:color w:val="80340D" w:themeColor="accent2" w:themeShade="80"/>
          <w:lang w:val="bg-BG"/>
        </w:rPr>
      </w:pPr>
      <w:bookmarkStart w:id="72" w:name="_Toc236213873"/>
      <w:r w:rsidRPr="00787F7F">
        <w:rPr>
          <w:color w:val="80340D" w:themeColor="accent2" w:themeShade="80"/>
          <w:lang w:val="bg-BG"/>
        </w:rPr>
        <w:t xml:space="preserve">3.5 </w:t>
      </w:r>
      <w:r w:rsidRPr="001D08D5">
        <w:rPr>
          <w:color w:val="80340D" w:themeColor="accent2" w:themeShade="80"/>
        </w:rPr>
        <w:t>Classification</w:t>
      </w:r>
      <w:r w:rsidRPr="00787F7F">
        <w:rPr>
          <w:color w:val="80340D" w:themeColor="accent2" w:themeShade="80"/>
          <w:lang w:val="bg-BG"/>
        </w:rPr>
        <w:t xml:space="preserve"> </w:t>
      </w:r>
      <w:r w:rsidRPr="001D08D5">
        <w:rPr>
          <w:color w:val="80340D" w:themeColor="accent2" w:themeShade="80"/>
        </w:rPr>
        <w:t>Models</w:t>
      </w:r>
      <w:bookmarkEnd w:id="72"/>
    </w:p>
    <w:p w14:paraId="5809E954" w14:textId="77777777" w:rsidR="00526E53" w:rsidRPr="00526E53" w:rsidRDefault="00526E53" w:rsidP="00526E53">
      <w:pPr>
        <w:rPr>
          <w:lang w:val="bg-BG"/>
        </w:rPr>
      </w:pPr>
    </w:p>
    <w:p w14:paraId="0F54D3DB" w14:textId="782C6353" w:rsidR="00787F7F" w:rsidRDefault="00746397" w:rsidP="00787F7F">
      <w:pPr>
        <w:ind w:left="567"/>
        <w:jc w:val="both"/>
        <w:rPr>
          <w:rFonts w:ascii="Times New Roman" w:hAnsi="Times New Roman" w:cs="Times New Roman"/>
          <w:lang w:val="bg-BG"/>
        </w:rPr>
      </w:pPr>
      <w:r w:rsidRPr="00746397">
        <w:rPr>
          <w:rFonts w:ascii="Times New Roman" w:hAnsi="Times New Roman" w:cs="Times New Roman"/>
        </w:rPr>
        <w:t>Three machine learning classification models were developed and evaluated to predict customer churn. Applying the same training and evaluation procedure allowed their predictive performance to be compared consistently.</w:t>
      </w:r>
    </w:p>
    <w:p w14:paraId="7BE0A217" w14:textId="77777777" w:rsidR="00526E53" w:rsidRDefault="00526E53" w:rsidP="00787F7F">
      <w:pPr>
        <w:ind w:left="567"/>
        <w:jc w:val="both"/>
        <w:rPr>
          <w:rFonts w:ascii="Times New Roman" w:hAnsi="Times New Roman" w:cs="Times New Roman"/>
          <w:lang w:val="bg-BG"/>
        </w:rPr>
      </w:pPr>
    </w:p>
    <w:p w14:paraId="76A94573" w14:textId="77777777" w:rsidR="009E38AB" w:rsidRDefault="009E38AB" w:rsidP="00787F7F">
      <w:pPr>
        <w:ind w:left="567"/>
        <w:jc w:val="both"/>
        <w:rPr>
          <w:rFonts w:ascii="Times New Roman" w:hAnsi="Times New Roman" w:cs="Times New Roman"/>
          <w:lang w:val="bg-BG"/>
        </w:rPr>
      </w:pPr>
    </w:p>
    <w:p w14:paraId="0CAEAEA1" w14:textId="77777777" w:rsidR="009E38AB" w:rsidRPr="00526E53" w:rsidRDefault="009E38AB" w:rsidP="00787F7F">
      <w:pPr>
        <w:ind w:left="567"/>
        <w:jc w:val="both"/>
        <w:rPr>
          <w:rFonts w:ascii="Times New Roman" w:hAnsi="Times New Roman" w:cs="Times New Roman"/>
          <w:lang w:val="bg-BG"/>
        </w:rPr>
      </w:pPr>
    </w:p>
    <w:p w14:paraId="4450212B" w14:textId="77777777" w:rsidR="00787F7F" w:rsidRDefault="00787F7F" w:rsidP="0076719F">
      <w:pPr>
        <w:pStyle w:val="Heading3"/>
        <w:rPr>
          <w:color w:val="80340D" w:themeColor="accent2" w:themeShade="80"/>
          <w:lang w:val="bg-BG"/>
        </w:rPr>
      </w:pPr>
      <w:bookmarkStart w:id="73" w:name="_Toc236213874"/>
      <w:r w:rsidRPr="0076719F">
        <w:rPr>
          <w:color w:val="80340D" w:themeColor="accent2" w:themeShade="80"/>
        </w:rPr>
        <w:lastRenderedPageBreak/>
        <w:t>3.5.1 Logistic Regression</w:t>
      </w:r>
      <w:bookmarkEnd w:id="73"/>
    </w:p>
    <w:p w14:paraId="0B78A18D" w14:textId="77777777" w:rsidR="0076719F" w:rsidRPr="0076719F" w:rsidRDefault="0076719F" w:rsidP="0076719F">
      <w:pPr>
        <w:rPr>
          <w:lang w:val="bg-BG"/>
        </w:rPr>
      </w:pPr>
    </w:p>
    <w:p w14:paraId="3CBCBA4D" w14:textId="77777777" w:rsidR="00E43E6D" w:rsidRPr="003E5132" w:rsidRDefault="00E43E6D" w:rsidP="00E43E6D">
      <w:pPr>
        <w:pStyle w:val="Caption"/>
        <w:keepNext/>
        <w:ind w:left="567"/>
        <w:jc w:val="both"/>
        <w:rPr>
          <w:rFonts w:ascii="Times New Roman" w:hAnsi="Times New Roman" w:cs="Times New Roman"/>
          <w:i w:val="0"/>
          <w:iCs w:val="0"/>
          <w:color w:val="auto"/>
          <w:sz w:val="24"/>
          <w:szCs w:val="24"/>
          <w:lang w:val="bg-BG"/>
        </w:rPr>
      </w:pPr>
      <w:bookmarkStart w:id="74" w:name="OLE_LINK26"/>
      <w:r w:rsidRPr="003E5132">
        <w:rPr>
          <w:rFonts w:ascii="Times New Roman" w:hAnsi="Times New Roman" w:cs="Times New Roman"/>
          <w:i w:val="0"/>
          <w:iCs w:val="0"/>
          <w:color w:val="auto"/>
          <w:sz w:val="24"/>
          <w:szCs w:val="24"/>
        </w:rPr>
        <w:t xml:space="preserve">Logistic Regression was selected as the baseline classifier because of its simplicity, computational efficiency and high interpretability. As a linear model, it provides a useful benchmark against which more flexible algorithms can be evaluated. The model was trained on standardised features using </w:t>
      </w:r>
      <w:proofErr w:type="spellStart"/>
      <w:r w:rsidRPr="003E5132">
        <w:rPr>
          <w:rFonts w:ascii="Times New Roman" w:hAnsi="Times New Roman" w:cs="Times New Roman"/>
          <w:b/>
          <w:bCs/>
          <w:i w:val="0"/>
          <w:iCs w:val="0"/>
          <w:color w:val="auto"/>
          <w:sz w:val="24"/>
          <w:szCs w:val="24"/>
        </w:rPr>
        <w:t>max_iter</w:t>
      </w:r>
      <w:proofErr w:type="spellEnd"/>
      <w:r w:rsidRPr="003E5132">
        <w:rPr>
          <w:rFonts w:ascii="Times New Roman" w:hAnsi="Times New Roman" w:cs="Times New Roman"/>
          <w:b/>
          <w:bCs/>
          <w:i w:val="0"/>
          <w:iCs w:val="0"/>
          <w:color w:val="auto"/>
          <w:sz w:val="24"/>
          <w:szCs w:val="24"/>
        </w:rPr>
        <w:t xml:space="preserve"> = 1000</w:t>
      </w:r>
      <w:r w:rsidRPr="003E5132">
        <w:rPr>
          <w:rFonts w:ascii="Times New Roman" w:hAnsi="Times New Roman" w:cs="Times New Roman"/>
          <w:i w:val="0"/>
          <w:iCs w:val="0"/>
          <w:color w:val="auto"/>
          <w:sz w:val="24"/>
          <w:szCs w:val="24"/>
        </w:rPr>
        <w:t xml:space="preserve">, and its performance was evaluated on the independent test set using the metrics defined in Section </w:t>
      </w:r>
      <w:r w:rsidRPr="003E5132">
        <w:rPr>
          <w:rFonts w:ascii="Times New Roman" w:hAnsi="Times New Roman" w:cs="Times New Roman"/>
          <w:b/>
          <w:bCs/>
          <w:i w:val="0"/>
          <w:iCs w:val="0"/>
          <w:color w:val="auto"/>
          <w:sz w:val="24"/>
          <w:szCs w:val="24"/>
        </w:rPr>
        <w:t>3.4.4</w:t>
      </w:r>
      <w:r w:rsidRPr="003E5132">
        <w:rPr>
          <w:rFonts w:ascii="Times New Roman" w:hAnsi="Times New Roman" w:cs="Times New Roman"/>
          <w:i w:val="0"/>
          <w:iCs w:val="0"/>
          <w:color w:val="auto"/>
          <w:sz w:val="24"/>
          <w:szCs w:val="24"/>
        </w:rPr>
        <w:t xml:space="preserve"> [1], [3], [5].</w:t>
      </w:r>
    </w:p>
    <w:p w14:paraId="2EDF1E81" w14:textId="085C3DCE" w:rsidR="00D7017E" w:rsidRDefault="00D7017E" w:rsidP="00D7017E">
      <w:pPr>
        <w:pStyle w:val="Caption"/>
        <w:keepNext/>
      </w:pPr>
      <w:bookmarkStart w:id="75" w:name="_Toc236213544"/>
      <w:r>
        <w:t xml:space="preserve">Table </w:t>
      </w:r>
      <w:r>
        <w:fldChar w:fldCharType="begin"/>
      </w:r>
      <w:r>
        <w:instrText xml:space="preserve"> SEQ Table \* ARABIC </w:instrText>
      </w:r>
      <w:r>
        <w:fldChar w:fldCharType="separate"/>
      </w:r>
      <w:r w:rsidR="00F66C80">
        <w:rPr>
          <w:noProof/>
        </w:rPr>
        <w:t>4</w:t>
      </w:r>
      <w:r>
        <w:fldChar w:fldCharType="end"/>
      </w:r>
      <w:r>
        <w:rPr>
          <w:lang w:val="bg-BG"/>
        </w:rPr>
        <w:t>.</w:t>
      </w:r>
      <w:r w:rsidRPr="00D174F5">
        <w:rPr>
          <w:lang w:val="bg-BG"/>
        </w:rPr>
        <w:t>Logistic Regression Performance</w:t>
      </w:r>
      <w:r w:rsidR="00DB0AD3">
        <w:rPr>
          <w:lang w:val="bg-BG"/>
        </w:rPr>
        <w:t>.</w:t>
      </w:r>
      <w:r w:rsidR="00DB0AD3" w:rsidRPr="00DB0AD3">
        <w:t>Source: Compiled by the author based on model outputs.</w:t>
      </w:r>
      <w:bookmarkEnd w:id="75"/>
    </w:p>
    <w:tbl>
      <w:tblPr>
        <w:tblStyle w:val="TableGrid"/>
        <w:tblW w:w="0" w:type="auto"/>
        <w:jc w:val="center"/>
        <w:tblLook w:val="04A0" w:firstRow="1" w:lastRow="0" w:firstColumn="1" w:lastColumn="0" w:noHBand="0" w:noVBand="1"/>
      </w:tblPr>
      <w:tblGrid>
        <w:gridCol w:w="2122"/>
        <w:gridCol w:w="1417"/>
      </w:tblGrid>
      <w:tr w:rsidR="00B9656B" w:rsidRPr="00200125" w14:paraId="308B4203" w14:textId="77777777" w:rsidTr="00200125">
        <w:trPr>
          <w:jc w:val="center"/>
        </w:trPr>
        <w:tc>
          <w:tcPr>
            <w:tcW w:w="2122" w:type="dxa"/>
            <w:shd w:val="clear" w:color="auto" w:fill="80340D" w:themeFill="accent2" w:themeFillShade="80"/>
          </w:tcPr>
          <w:p w14:paraId="5C749291" w14:textId="07212F91" w:rsidR="00B9656B" w:rsidRPr="00200125" w:rsidRDefault="00B9656B" w:rsidP="00B9656B">
            <w:pPr>
              <w:tabs>
                <w:tab w:val="left" w:pos="1187"/>
              </w:tabs>
              <w:jc w:val="both"/>
              <w:rPr>
                <w:rFonts w:ascii="Times New Roman" w:hAnsi="Times New Roman" w:cs="Times New Roman"/>
                <w:color w:val="FFFFFF" w:themeColor="background1"/>
                <w:lang w:val="bg-BG"/>
              </w:rPr>
            </w:pPr>
            <w:bookmarkStart w:id="76" w:name="OLE_LINK28"/>
            <w:r w:rsidRPr="00200125">
              <w:rPr>
                <w:rFonts w:ascii="Times New Roman" w:hAnsi="Times New Roman" w:cs="Times New Roman"/>
                <w:color w:val="FFFFFF" w:themeColor="background1"/>
              </w:rPr>
              <w:t>Metric</w:t>
            </w:r>
          </w:p>
        </w:tc>
        <w:tc>
          <w:tcPr>
            <w:tcW w:w="1417" w:type="dxa"/>
            <w:shd w:val="clear" w:color="auto" w:fill="80340D" w:themeFill="accent2" w:themeFillShade="80"/>
          </w:tcPr>
          <w:p w14:paraId="7F27AFAB" w14:textId="0B285E68" w:rsidR="00B9656B" w:rsidRPr="00200125" w:rsidRDefault="00B9656B" w:rsidP="00787F7F">
            <w:pPr>
              <w:jc w:val="both"/>
              <w:rPr>
                <w:rFonts w:ascii="Times New Roman" w:hAnsi="Times New Roman" w:cs="Times New Roman"/>
                <w:color w:val="FFFFFF" w:themeColor="background1"/>
                <w:lang w:val="bg-BG"/>
              </w:rPr>
            </w:pPr>
            <w:r w:rsidRPr="00200125">
              <w:rPr>
                <w:rFonts w:ascii="Times New Roman" w:hAnsi="Times New Roman" w:cs="Times New Roman"/>
                <w:color w:val="FFFFFF" w:themeColor="background1"/>
              </w:rPr>
              <w:t>Value</w:t>
            </w:r>
          </w:p>
        </w:tc>
      </w:tr>
      <w:tr w:rsidR="00B9656B" w:rsidRPr="00200125" w14:paraId="2F1AE5DB" w14:textId="77777777" w:rsidTr="00200125">
        <w:trPr>
          <w:jc w:val="center"/>
        </w:trPr>
        <w:tc>
          <w:tcPr>
            <w:tcW w:w="2122" w:type="dxa"/>
          </w:tcPr>
          <w:p w14:paraId="69702F8D" w14:textId="6C5029ED" w:rsidR="00B9656B" w:rsidRPr="00200125" w:rsidRDefault="00A619E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Accuracy</w:t>
            </w:r>
          </w:p>
        </w:tc>
        <w:tc>
          <w:tcPr>
            <w:tcW w:w="1417" w:type="dxa"/>
          </w:tcPr>
          <w:p w14:paraId="0FDD127C" w14:textId="34A34FF1" w:rsidR="00B9656B" w:rsidRPr="00200125" w:rsidRDefault="004A018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0.5701</w:t>
            </w:r>
          </w:p>
        </w:tc>
      </w:tr>
      <w:tr w:rsidR="00B9656B" w:rsidRPr="00200125" w14:paraId="5586DC88" w14:textId="77777777" w:rsidTr="00200125">
        <w:trPr>
          <w:jc w:val="center"/>
        </w:trPr>
        <w:tc>
          <w:tcPr>
            <w:tcW w:w="2122" w:type="dxa"/>
          </w:tcPr>
          <w:p w14:paraId="35F0CEFD" w14:textId="5F17BE8C" w:rsidR="00B9656B" w:rsidRPr="00200125" w:rsidRDefault="00A619E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Precision</w:t>
            </w:r>
          </w:p>
        </w:tc>
        <w:tc>
          <w:tcPr>
            <w:tcW w:w="1417" w:type="dxa"/>
          </w:tcPr>
          <w:p w14:paraId="72417DE0" w14:textId="4E5256C2" w:rsidR="00B9656B" w:rsidRPr="00200125" w:rsidRDefault="00AD62A0"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0.5682</w:t>
            </w:r>
          </w:p>
        </w:tc>
      </w:tr>
      <w:tr w:rsidR="00B9656B" w:rsidRPr="00200125" w14:paraId="1F92F2F7" w14:textId="77777777" w:rsidTr="00200125">
        <w:trPr>
          <w:jc w:val="center"/>
        </w:trPr>
        <w:tc>
          <w:tcPr>
            <w:tcW w:w="2122" w:type="dxa"/>
          </w:tcPr>
          <w:p w14:paraId="31C72573" w14:textId="3D381467" w:rsidR="00B9656B" w:rsidRPr="00200125" w:rsidRDefault="00A619E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Recall</w:t>
            </w:r>
          </w:p>
        </w:tc>
        <w:tc>
          <w:tcPr>
            <w:tcW w:w="1417" w:type="dxa"/>
          </w:tcPr>
          <w:p w14:paraId="3FF470AA" w14:textId="7268991E" w:rsidR="00B9656B" w:rsidRPr="00200125" w:rsidRDefault="00AD62A0"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0.5524</w:t>
            </w:r>
          </w:p>
        </w:tc>
      </w:tr>
      <w:tr w:rsidR="00B9656B" w:rsidRPr="00200125" w14:paraId="15C94894" w14:textId="77777777" w:rsidTr="00200125">
        <w:trPr>
          <w:jc w:val="center"/>
        </w:trPr>
        <w:tc>
          <w:tcPr>
            <w:tcW w:w="2122" w:type="dxa"/>
          </w:tcPr>
          <w:p w14:paraId="637FB2F6" w14:textId="5D0EC7A1" w:rsidR="00B9656B" w:rsidRPr="00200125" w:rsidRDefault="00A619E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F1-score</w:t>
            </w:r>
          </w:p>
        </w:tc>
        <w:tc>
          <w:tcPr>
            <w:tcW w:w="1417" w:type="dxa"/>
          </w:tcPr>
          <w:p w14:paraId="35018147" w14:textId="38CCCC8F" w:rsidR="00B9656B" w:rsidRPr="00200125" w:rsidRDefault="00AD62A0"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0.5602</w:t>
            </w:r>
          </w:p>
        </w:tc>
      </w:tr>
      <w:tr w:rsidR="00B9656B" w:rsidRPr="00200125" w14:paraId="42990FE6" w14:textId="77777777" w:rsidTr="00200125">
        <w:trPr>
          <w:jc w:val="center"/>
        </w:trPr>
        <w:tc>
          <w:tcPr>
            <w:tcW w:w="2122" w:type="dxa"/>
          </w:tcPr>
          <w:p w14:paraId="65F209B0" w14:textId="418841D2" w:rsidR="00B9656B" w:rsidRPr="00200125" w:rsidRDefault="004A018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ROC-AUC</w:t>
            </w:r>
          </w:p>
        </w:tc>
        <w:tc>
          <w:tcPr>
            <w:tcW w:w="1417" w:type="dxa"/>
          </w:tcPr>
          <w:p w14:paraId="116AA06C" w14:textId="33B2743C" w:rsidR="00B9656B" w:rsidRPr="00200125" w:rsidRDefault="00964671"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0.5983</w:t>
            </w:r>
          </w:p>
        </w:tc>
      </w:tr>
      <w:bookmarkEnd w:id="76"/>
    </w:tbl>
    <w:p w14:paraId="77E5B0FA" w14:textId="5E1A4E14" w:rsidR="006D2FAC" w:rsidRPr="003E5132" w:rsidRDefault="006D2FAC" w:rsidP="003E5132">
      <w:pPr>
        <w:ind w:left="567"/>
        <w:jc w:val="both"/>
        <w:rPr>
          <w:rFonts w:ascii="Times New Roman" w:hAnsi="Times New Roman" w:cs="Times New Roman"/>
          <w:lang w:val="bg-BG"/>
        </w:rPr>
      </w:pPr>
    </w:p>
    <w:p w14:paraId="7C7D0F27" w14:textId="35957F8B" w:rsidR="006D2FAC" w:rsidRPr="003E5132" w:rsidRDefault="00393656" w:rsidP="003E5132">
      <w:pPr>
        <w:ind w:left="567"/>
        <w:jc w:val="both"/>
        <w:rPr>
          <w:rFonts w:ascii="Times New Roman" w:hAnsi="Times New Roman" w:cs="Times New Roman"/>
          <w:noProof/>
          <w:lang w:val="bg-BG"/>
        </w:rPr>
      </w:pPr>
      <w:r w:rsidRPr="003E5132">
        <w:rPr>
          <w:rFonts w:ascii="Times New Roman" w:hAnsi="Times New Roman" w:cs="Times New Roman"/>
          <w:noProof/>
        </w:rPr>
        <w:t xml:space="preserve">The results in </w:t>
      </w:r>
      <w:r w:rsidRPr="003E5132">
        <w:rPr>
          <w:rFonts w:ascii="Times New Roman" w:hAnsi="Times New Roman" w:cs="Times New Roman"/>
          <w:b/>
          <w:bCs/>
          <w:noProof/>
        </w:rPr>
        <w:t>Table 4</w:t>
      </w:r>
      <w:r w:rsidRPr="003E5132">
        <w:rPr>
          <w:rFonts w:ascii="Times New Roman" w:hAnsi="Times New Roman" w:cs="Times New Roman"/>
          <w:noProof/>
        </w:rPr>
        <w:t xml:space="preserve"> show only moderate predictive performance. Similar Precision and Recall indicate that the model was reasonably balanced between the two classes, but the overall results suggest that a linear decision boundary is insufficient to capture the complexity of customer churn behaviour. Logistic Regression therefore provides an appropriate baseline for comparison with more advanced classifiers.</w:t>
      </w:r>
    </w:p>
    <w:p w14:paraId="78853DD1" w14:textId="0462E11B" w:rsidR="002D2E23" w:rsidRPr="003E5132" w:rsidRDefault="002D2E23" w:rsidP="003E5132">
      <w:pPr>
        <w:ind w:left="567"/>
        <w:jc w:val="both"/>
        <w:rPr>
          <w:rFonts w:ascii="Times New Roman" w:hAnsi="Times New Roman" w:cs="Times New Roman"/>
          <w:lang w:val="bg-BG"/>
        </w:rPr>
      </w:pPr>
      <w:r w:rsidRPr="003E5132">
        <w:rPr>
          <w:rFonts w:ascii="Times New Roman" w:hAnsi="Times New Roman" w:cs="Times New Roman"/>
          <w:b/>
          <w:bCs/>
        </w:rPr>
        <w:t>Figure 8</w:t>
      </w:r>
      <w:r w:rsidRPr="003E5132">
        <w:rPr>
          <w:rFonts w:ascii="Times New Roman" w:hAnsi="Times New Roman" w:cs="Times New Roman"/>
        </w:rPr>
        <w:t xml:space="preserve"> shows that the model correctly identified </w:t>
      </w:r>
      <w:r w:rsidRPr="003E5132">
        <w:rPr>
          <w:rFonts w:ascii="Times New Roman" w:hAnsi="Times New Roman" w:cs="Times New Roman"/>
          <w:b/>
          <w:bCs/>
        </w:rPr>
        <w:t>5,475</w:t>
      </w:r>
      <w:r w:rsidRPr="003E5132">
        <w:rPr>
          <w:rFonts w:ascii="Times New Roman" w:hAnsi="Times New Roman" w:cs="Times New Roman"/>
        </w:rPr>
        <w:t xml:space="preserve"> churned customers but failed to detect </w:t>
      </w:r>
      <w:r w:rsidRPr="003E5132">
        <w:rPr>
          <w:rFonts w:ascii="Times New Roman" w:hAnsi="Times New Roman" w:cs="Times New Roman"/>
          <w:b/>
          <w:bCs/>
        </w:rPr>
        <w:t>4,437</w:t>
      </w:r>
      <w:r w:rsidRPr="003E5132">
        <w:rPr>
          <w:rFonts w:ascii="Times New Roman" w:hAnsi="Times New Roman" w:cs="Times New Roman"/>
        </w:rPr>
        <w:t xml:space="preserve"> actual churn cases. These false negatives are the most costly prediction errors because they represent customers who leave without receiving retention interventions, highlighting the limitations of Logistic Regression for this dataset.</w:t>
      </w:r>
    </w:p>
    <w:p w14:paraId="7FC03342" w14:textId="0408CA5C" w:rsidR="006D2FAC" w:rsidRDefault="002D2E23" w:rsidP="00787F7F">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711488" behindDoc="1" locked="0" layoutInCell="1" allowOverlap="1" wp14:anchorId="10CEAE29" wp14:editId="6846657A">
            <wp:simplePos x="0" y="0"/>
            <wp:positionH relativeFrom="margin">
              <wp:align>center</wp:align>
            </wp:positionH>
            <wp:positionV relativeFrom="paragraph">
              <wp:posOffset>0</wp:posOffset>
            </wp:positionV>
            <wp:extent cx="3023493" cy="2600076"/>
            <wp:effectExtent l="0" t="0" r="5715" b="0"/>
            <wp:wrapNone/>
            <wp:docPr id="52364214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42142" name="Picture 52364214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23493" cy="2600076"/>
                    </a:xfrm>
                    <a:prstGeom prst="rect">
                      <a:avLst/>
                    </a:prstGeom>
                  </pic:spPr>
                </pic:pic>
              </a:graphicData>
            </a:graphic>
            <wp14:sizeRelH relativeFrom="margin">
              <wp14:pctWidth>0</wp14:pctWidth>
            </wp14:sizeRelH>
            <wp14:sizeRelV relativeFrom="margin">
              <wp14:pctHeight>0</wp14:pctHeight>
            </wp14:sizeRelV>
          </wp:anchor>
        </w:drawing>
      </w:r>
    </w:p>
    <w:p w14:paraId="00F734C5" w14:textId="05E519DF" w:rsidR="00F841E0" w:rsidRDefault="00F841E0" w:rsidP="00787F7F">
      <w:pPr>
        <w:ind w:left="567"/>
        <w:jc w:val="both"/>
        <w:rPr>
          <w:rFonts w:ascii="Times New Roman" w:hAnsi="Times New Roman" w:cs="Times New Roman"/>
          <w:lang w:val="bg-BG"/>
        </w:rPr>
      </w:pPr>
    </w:p>
    <w:p w14:paraId="242CB831" w14:textId="09CCBF51" w:rsidR="00F841E0" w:rsidRDefault="00F841E0" w:rsidP="00787F7F">
      <w:pPr>
        <w:ind w:left="567"/>
        <w:jc w:val="both"/>
        <w:rPr>
          <w:rFonts w:ascii="Times New Roman" w:hAnsi="Times New Roman" w:cs="Times New Roman"/>
          <w:lang w:val="bg-BG"/>
        </w:rPr>
      </w:pPr>
    </w:p>
    <w:p w14:paraId="23624E01" w14:textId="03542904" w:rsidR="00F841E0" w:rsidRDefault="00F841E0" w:rsidP="00787F7F">
      <w:pPr>
        <w:ind w:left="567"/>
        <w:jc w:val="both"/>
        <w:rPr>
          <w:rFonts w:ascii="Times New Roman" w:hAnsi="Times New Roman" w:cs="Times New Roman"/>
          <w:lang w:val="bg-BG"/>
        </w:rPr>
      </w:pPr>
    </w:p>
    <w:p w14:paraId="656B75EC" w14:textId="75222A1E" w:rsidR="00F841E0" w:rsidRDefault="00F841E0" w:rsidP="00787F7F">
      <w:pPr>
        <w:ind w:left="567"/>
        <w:jc w:val="both"/>
        <w:rPr>
          <w:rFonts w:ascii="Times New Roman" w:hAnsi="Times New Roman" w:cs="Times New Roman"/>
          <w:lang w:val="bg-BG"/>
        </w:rPr>
      </w:pPr>
    </w:p>
    <w:p w14:paraId="6742BD8B" w14:textId="7740DCBE" w:rsidR="00F841E0" w:rsidRDefault="00F841E0" w:rsidP="00787F7F">
      <w:pPr>
        <w:ind w:left="567"/>
        <w:jc w:val="both"/>
        <w:rPr>
          <w:rFonts w:ascii="Times New Roman" w:hAnsi="Times New Roman" w:cs="Times New Roman"/>
          <w:lang w:val="bg-BG"/>
        </w:rPr>
      </w:pPr>
    </w:p>
    <w:p w14:paraId="5682FD17" w14:textId="0A33E5EF" w:rsidR="00F841E0" w:rsidRDefault="00F841E0" w:rsidP="00787F7F">
      <w:pPr>
        <w:ind w:left="567"/>
        <w:jc w:val="both"/>
        <w:rPr>
          <w:rFonts w:ascii="Times New Roman" w:hAnsi="Times New Roman" w:cs="Times New Roman"/>
          <w:lang w:val="bg-BG"/>
        </w:rPr>
      </w:pPr>
    </w:p>
    <w:p w14:paraId="3E993FF8" w14:textId="77777777" w:rsidR="00F841E0" w:rsidRDefault="00F841E0" w:rsidP="00787F7F">
      <w:pPr>
        <w:ind w:left="567"/>
        <w:jc w:val="both"/>
        <w:rPr>
          <w:rFonts w:ascii="Times New Roman" w:hAnsi="Times New Roman" w:cs="Times New Roman"/>
          <w:lang w:val="bg-BG"/>
        </w:rPr>
      </w:pPr>
    </w:p>
    <w:p w14:paraId="61027BEE" w14:textId="7C9D56E7" w:rsidR="00F841E0" w:rsidRDefault="00C033F8" w:rsidP="002D2E23">
      <w:pPr>
        <w:jc w:val="both"/>
        <w:rPr>
          <w:rFonts w:ascii="Times New Roman" w:hAnsi="Times New Roman" w:cs="Times New Roman"/>
          <w:lang w:val="bg-BG"/>
        </w:rPr>
      </w:pPr>
      <w:r>
        <w:rPr>
          <w:noProof/>
        </w:rPr>
        <mc:AlternateContent>
          <mc:Choice Requires="wps">
            <w:drawing>
              <wp:anchor distT="0" distB="0" distL="114300" distR="114300" simplePos="0" relativeHeight="251713536" behindDoc="1" locked="0" layoutInCell="1" allowOverlap="1" wp14:anchorId="74C6AF1C" wp14:editId="76991847">
                <wp:simplePos x="0" y="0"/>
                <wp:positionH relativeFrom="column">
                  <wp:posOffset>803163</wp:posOffset>
                </wp:positionH>
                <wp:positionV relativeFrom="paragraph">
                  <wp:posOffset>244957</wp:posOffset>
                </wp:positionV>
                <wp:extent cx="4836795" cy="635"/>
                <wp:effectExtent l="0" t="0" r="0" b="0"/>
                <wp:wrapNone/>
                <wp:docPr id="965665136" name="Text Box 1"/>
                <wp:cNvGraphicFramePr/>
                <a:graphic xmlns:a="http://schemas.openxmlformats.org/drawingml/2006/main">
                  <a:graphicData uri="http://schemas.microsoft.com/office/word/2010/wordprocessingShape">
                    <wps:wsp>
                      <wps:cNvSpPr txBox="1"/>
                      <wps:spPr>
                        <a:xfrm>
                          <a:off x="0" y="0"/>
                          <a:ext cx="4836795" cy="635"/>
                        </a:xfrm>
                        <a:prstGeom prst="rect">
                          <a:avLst/>
                        </a:prstGeom>
                        <a:solidFill>
                          <a:prstClr val="white"/>
                        </a:solidFill>
                        <a:ln>
                          <a:noFill/>
                        </a:ln>
                      </wps:spPr>
                      <wps:txbx>
                        <w:txbxContent>
                          <w:p w14:paraId="3EB3DB20" w14:textId="2DC406C8" w:rsidR="00F27771" w:rsidRPr="003E5132" w:rsidRDefault="00F27771" w:rsidP="007F39D5">
                            <w:pPr>
                              <w:pStyle w:val="Caption"/>
                              <w:jc w:val="center"/>
                              <w:rPr>
                                <w:rFonts w:ascii="Times New Roman" w:hAnsi="Times New Roman" w:cs="Times New Roman"/>
                                <w:noProof/>
                                <w:lang w:val="bg-BG"/>
                              </w:rPr>
                            </w:pPr>
                            <w:bookmarkStart w:id="77" w:name="_Toc236213604"/>
                            <w:r>
                              <w:t xml:space="preserve">Figure </w:t>
                            </w:r>
                            <w:r>
                              <w:fldChar w:fldCharType="begin"/>
                            </w:r>
                            <w:r>
                              <w:instrText xml:space="preserve"> SEQ Figure \* ARABIC </w:instrText>
                            </w:r>
                            <w:r>
                              <w:fldChar w:fldCharType="separate"/>
                            </w:r>
                            <w:r w:rsidR="00F45070">
                              <w:rPr>
                                <w:noProof/>
                              </w:rPr>
                              <w:t>8</w:t>
                            </w:r>
                            <w:r>
                              <w:fldChar w:fldCharType="end"/>
                            </w:r>
                            <w:r>
                              <w:rPr>
                                <w:lang w:val="bg-BG"/>
                              </w:rPr>
                              <w:t>.</w:t>
                            </w:r>
                            <w:r>
                              <w:t>Logistic Regression Confusion Matrix</w:t>
                            </w:r>
                            <w:r w:rsidR="003E5132">
                              <w:rPr>
                                <w:lang w:val="bg-BG"/>
                              </w:rPr>
                              <w:t>.</w:t>
                            </w:r>
                            <w:r w:rsidR="003E5132" w:rsidRPr="003E5132">
                              <w:t>Source: Author's illustration</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C6AF1C" id="_x0000_s1032" type="#_x0000_t202" style="position:absolute;left:0;text-align:left;margin-left:63.25pt;margin-top:19.3pt;width:380.85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" stroked="f">
                <v:textbox style="mso-fit-shape-to-text:t" inset="0,0,0,0">
                  <w:txbxContent>
                    <w:p w14:paraId="3EB3DB20" w14:textId="2DC406C8" w:rsidR="00F27771" w:rsidRPr="003E5132" w:rsidRDefault="00F27771" w:rsidP="007F39D5">
                      <w:pPr>
                        <w:pStyle w:val="Caption"/>
                        <w:jc w:val="center"/>
                        <w:rPr>
                          <w:rFonts w:ascii="Times New Roman" w:hAnsi="Times New Roman" w:cs="Times New Roman"/>
                          <w:noProof/>
                          <w:lang w:val="bg-BG"/>
                        </w:rPr>
                      </w:pPr>
                      <w:bookmarkStart w:id="78" w:name="_Toc236213604"/>
                      <w:r>
                        <w:t xml:space="preserve">Figure </w:t>
                      </w:r>
                      <w:r>
                        <w:fldChar w:fldCharType="begin"/>
                      </w:r>
                      <w:r>
                        <w:instrText xml:space="preserve"> SEQ Figure \* ARABIC </w:instrText>
                      </w:r>
                      <w:r>
                        <w:fldChar w:fldCharType="separate"/>
                      </w:r>
                      <w:r w:rsidR="00F45070">
                        <w:rPr>
                          <w:noProof/>
                        </w:rPr>
                        <w:t>8</w:t>
                      </w:r>
                      <w:r>
                        <w:fldChar w:fldCharType="end"/>
                      </w:r>
                      <w:r>
                        <w:rPr>
                          <w:lang w:val="bg-BG"/>
                        </w:rPr>
                        <w:t>.</w:t>
                      </w:r>
                      <w:r>
                        <w:t>Logistic Regression Confusion Matrix</w:t>
                      </w:r>
                      <w:r w:rsidR="003E5132">
                        <w:rPr>
                          <w:lang w:val="bg-BG"/>
                        </w:rPr>
                        <w:t>.</w:t>
                      </w:r>
                      <w:r w:rsidR="003E5132" w:rsidRPr="003E5132">
                        <w:t>Source: Author's illustration</w:t>
                      </w:r>
                      <w:bookmarkEnd w:id="78"/>
                    </w:p>
                  </w:txbxContent>
                </v:textbox>
              </v:shape>
            </w:pict>
          </mc:Fallback>
        </mc:AlternateContent>
      </w:r>
    </w:p>
    <w:bookmarkEnd w:id="74"/>
    <w:p w14:paraId="0301E2DC" w14:textId="5F985C1C" w:rsidR="00787F7F" w:rsidRPr="003E5132" w:rsidRDefault="00787F7F" w:rsidP="003E5132">
      <w:pPr>
        <w:jc w:val="both"/>
        <w:rPr>
          <w:rFonts w:ascii="Times New Roman" w:hAnsi="Times New Roman" w:cs="Times New Roman"/>
          <w:lang w:val="bg-BG"/>
        </w:rPr>
      </w:pPr>
    </w:p>
    <w:p w14:paraId="7A68D19C" w14:textId="77777777" w:rsidR="00787F7F" w:rsidRPr="00D60A85" w:rsidRDefault="00787F7F" w:rsidP="00D60A85">
      <w:pPr>
        <w:pStyle w:val="Heading3"/>
        <w:rPr>
          <w:color w:val="80340D" w:themeColor="accent2" w:themeShade="80"/>
        </w:rPr>
      </w:pPr>
      <w:bookmarkStart w:id="79" w:name="OLE_LINK27"/>
      <w:bookmarkStart w:id="80" w:name="_Toc236213875"/>
      <w:r w:rsidRPr="00D60A85">
        <w:rPr>
          <w:color w:val="80340D" w:themeColor="accent2" w:themeShade="80"/>
        </w:rPr>
        <w:lastRenderedPageBreak/>
        <w:t>3.5.2 Decision Tree</w:t>
      </w:r>
      <w:bookmarkEnd w:id="80"/>
    </w:p>
    <w:p w14:paraId="402CF74E" w14:textId="77777777" w:rsidR="00855DC1" w:rsidRPr="00855DC1" w:rsidRDefault="00855DC1" w:rsidP="00855DC1">
      <w:pPr>
        <w:pStyle w:val="Caption"/>
        <w:keepNext/>
        <w:ind w:left="567"/>
        <w:jc w:val="both"/>
        <w:rPr>
          <w:rFonts w:ascii="Times New Roman" w:hAnsi="Times New Roman" w:cs="Times New Roman"/>
          <w:i w:val="0"/>
          <w:iCs w:val="0"/>
          <w:color w:val="auto"/>
          <w:sz w:val="24"/>
          <w:szCs w:val="24"/>
          <w:lang w:val="bg-BG"/>
        </w:rPr>
      </w:pPr>
      <w:r w:rsidRPr="00855DC1">
        <w:rPr>
          <w:rFonts w:ascii="Times New Roman" w:hAnsi="Times New Roman" w:cs="Times New Roman"/>
          <w:i w:val="0"/>
          <w:iCs w:val="0"/>
          <w:color w:val="auto"/>
          <w:sz w:val="24"/>
          <w:szCs w:val="24"/>
        </w:rPr>
        <w:t xml:space="preserve">Decision Tree was selected because it can model complex non-linear relationships by recursively partitioning the feature space. To reduce the risk of overfitting, the tree depth was limited to </w:t>
      </w:r>
      <w:proofErr w:type="spellStart"/>
      <w:r w:rsidRPr="00855DC1">
        <w:rPr>
          <w:rFonts w:ascii="Times New Roman" w:hAnsi="Times New Roman" w:cs="Times New Roman"/>
          <w:i w:val="0"/>
          <w:iCs w:val="0"/>
          <w:color w:val="auto"/>
          <w:sz w:val="24"/>
          <w:szCs w:val="24"/>
        </w:rPr>
        <w:t>max_depth</w:t>
      </w:r>
      <w:proofErr w:type="spellEnd"/>
      <w:r w:rsidRPr="00855DC1">
        <w:rPr>
          <w:rFonts w:ascii="Times New Roman" w:hAnsi="Times New Roman" w:cs="Times New Roman"/>
          <w:i w:val="0"/>
          <w:iCs w:val="0"/>
          <w:color w:val="auto"/>
          <w:sz w:val="24"/>
          <w:szCs w:val="24"/>
        </w:rPr>
        <w:t xml:space="preserve"> = 10. As the algorithm relies on threshold-based splits rather than distance calculations, feature scaling was not required. Model performance was evaluated using the same metrics as Logistic Regression to ensure a consistent comparison [1], [5], [20].</w:t>
      </w:r>
    </w:p>
    <w:p w14:paraId="74D44FF8" w14:textId="66CC8A2F" w:rsidR="00D17D30" w:rsidRPr="00950DB0" w:rsidRDefault="00D17D30" w:rsidP="00D17D30">
      <w:pPr>
        <w:pStyle w:val="Caption"/>
        <w:keepNext/>
        <w:rPr>
          <w:lang w:val="bg-BG"/>
        </w:rPr>
      </w:pPr>
      <w:bookmarkStart w:id="81" w:name="_Toc236213545"/>
      <w:r>
        <w:t xml:space="preserve">Table </w:t>
      </w:r>
      <w:r>
        <w:fldChar w:fldCharType="begin"/>
      </w:r>
      <w:r>
        <w:instrText xml:space="preserve"> SEQ Table \* ARABIC </w:instrText>
      </w:r>
      <w:r>
        <w:fldChar w:fldCharType="separate"/>
      </w:r>
      <w:r w:rsidR="00F66C80">
        <w:rPr>
          <w:noProof/>
        </w:rPr>
        <w:t>5</w:t>
      </w:r>
      <w:r>
        <w:fldChar w:fldCharType="end"/>
      </w:r>
      <w:r w:rsidR="004E0CA1">
        <w:t xml:space="preserve">. </w:t>
      </w:r>
      <w:r w:rsidRPr="009B5BF3">
        <w:t>Decision Tree Performance</w:t>
      </w:r>
      <w:r w:rsidR="00950DB0">
        <w:rPr>
          <w:lang w:val="bg-BG"/>
        </w:rPr>
        <w:t>.</w:t>
      </w:r>
      <w:r w:rsidR="00950DB0" w:rsidRPr="00950DB0">
        <w:t>Source: Compiled by the author based on model outputs.</w:t>
      </w:r>
      <w:bookmarkEnd w:id="81"/>
    </w:p>
    <w:tbl>
      <w:tblPr>
        <w:tblStyle w:val="TableGrid"/>
        <w:tblW w:w="0" w:type="auto"/>
        <w:jc w:val="center"/>
        <w:tblLook w:val="04A0" w:firstRow="1" w:lastRow="0" w:firstColumn="1" w:lastColumn="0" w:noHBand="0" w:noVBand="1"/>
      </w:tblPr>
      <w:tblGrid>
        <w:gridCol w:w="2122"/>
        <w:gridCol w:w="1417"/>
      </w:tblGrid>
      <w:tr w:rsidR="005A5F62" w:rsidRPr="00200125" w14:paraId="69A449B9" w14:textId="77777777" w:rsidTr="00075E35">
        <w:trPr>
          <w:jc w:val="center"/>
        </w:trPr>
        <w:tc>
          <w:tcPr>
            <w:tcW w:w="2122" w:type="dxa"/>
            <w:shd w:val="clear" w:color="auto" w:fill="80340D" w:themeFill="accent2" w:themeFillShade="80"/>
          </w:tcPr>
          <w:p w14:paraId="7C609E78" w14:textId="77777777" w:rsidR="005A5F62" w:rsidRPr="00200125" w:rsidRDefault="005A5F62" w:rsidP="00075E35">
            <w:pPr>
              <w:tabs>
                <w:tab w:val="left" w:pos="1187"/>
              </w:tabs>
              <w:jc w:val="both"/>
              <w:rPr>
                <w:rFonts w:ascii="Times New Roman" w:hAnsi="Times New Roman" w:cs="Times New Roman"/>
                <w:color w:val="FFFFFF" w:themeColor="background1"/>
                <w:lang w:val="bg-BG"/>
              </w:rPr>
            </w:pPr>
            <w:bookmarkStart w:id="82" w:name="OLE_LINK29"/>
            <w:r w:rsidRPr="00200125">
              <w:rPr>
                <w:rFonts w:ascii="Times New Roman" w:hAnsi="Times New Roman" w:cs="Times New Roman"/>
                <w:color w:val="FFFFFF" w:themeColor="background1"/>
              </w:rPr>
              <w:t>Metric</w:t>
            </w:r>
          </w:p>
        </w:tc>
        <w:tc>
          <w:tcPr>
            <w:tcW w:w="1417" w:type="dxa"/>
            <w:shd w:val="clear" w:color="auto" w:fill="80340D" w:themeFill="accent2" w:themeFillShade="80"/>
          </w:tcPr>
          <w:p w14:paraId="21AC4A1F" w14:textId="77777777" w:rsidR="005A5F62" w:rsidRPr="00200125" w:rsidRDefault="005A5F62" w:rsidP="00075E35">
            <w:pPr>
              <w:jc w:val="both"/>
              <w:rPr>
                <w:rFonts w:ascii="Times New Roman" w:hAnsi="Times New Roman" w:cs="Times New Roman"/>
                <w:color w:val="FFFFFF" w:themeColor="background1"/>
                <w:lang w:val="bg-BG"/>
              </w:rPr>
            </w:pPr>
            <w:r w:rsidRPr="00200125">
              <w:rPr>
                <w:rFonts w:ascii="Times New Roman" w:hAnsi="Times New Roman" w:cs="Times New Roman"/>
                <w:color w:val="FFFFFF" w:themeColor="background1"/>
              </w:rPr>
              <w:t>Value</w:t>
            </w:r>
          </w:p>
        </w:tc>
      </w:tr>
      <w:tr w:rsidR="005A5F62" w:rsidRPr="00200125" w14:paraId="0DABB1D9" w14:textId="77777777" w:rsidTr="00075E35">
        <w:trPr>
          <w:jc w:val="center"/>
        </w:trPr>
        <w:tc>
          <w:tcPr>
            <w:tcW w:w="2122" w:type="dxa"/>
          </w:tcPr>
          <w:p w14:paraId="5EAD1C77" w14:textId="6D71BA1F"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Accuracy</w:t>
            </w:r>
          </w:p>
        </w:tc>
        <w:tc>
          <w:tcPr>
            <w:tcW w:w="1417" w:type="dxa"/>
          </w:tcPr>
          <w:p w14:paraId="3229EE67" w14:textId="7C2E8BBD" w:rsidR="005A5F62" w:rsidRPr="00F6460D" w:rsidRDefault="00F61175"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0.5897</w:t>
            </w:r>
          </w:p>
        </w:tc>
      </w:tr>
      <w:tr w:rsidR="005A5F62" w:rsidRPr="00200125" w14:paraId="34FD7398" w14:textId="77777777" w:rsidTr="00075E35">
        <w:trPr>
          <w:jc w:val="center"/>
        </w:trPr>
        <w:tc>
          <w:tcPr>
            <w:tcW w:w="2122" w:type="dxa"/>
          </w:tcPr>
          <w:p w14:paraId="0ED28FCD" w14:textId="7F567DB6"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Precision</w:t>
            </w:r>
          </w:p>
        </w:tc>
        <w:tc>
          <w:tcPr>
            <w:tcW w:w="1417" w:type="dxa"/>
          </w:tcPr>
          <w:p w14:paraId="3EE36744" w14:textId="3A0F30AB" w:rsidR="005A5F62" w:rsidRPr="00F6460D" w:rsidRDefault="00F61175"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0.5785</w:t>
            </w:r>
          </w:p>
        </w:tc>
      </w:tr>
      <w:tr w:rsidR="005A5F62" w:rsidRPr="00200125" w14:paraId="72C5FA1D" w14:textId="77777777" w:rsidTr="00075E35">
        <w:trPr>
          <w:jc w:val="center"/>
        </w:trPr>
        <w:tc>
          <w:tcPr>
            <w:tcW w:w="2122" w:type="dxa"/>
          </w:tcPr>
          <w:p w14:paraId="7A486A87" w14:textId="09E997DE"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Recall</w:t>
            </w:r>
          </w:p>
        </w:tc>
        <w:tc>
          <w:tcPr>
            <w:tcW w:w="1417" w:type="dxa"/>
          </w:tcPr>
          <w:p w14:paraId="472BB4DA" w14:textId="20819CFD" w:rsidR="005A5F62" w:rsidRPr="00F6460D" w:rsidRDefault="002B6201"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0.6338</w:t>
            </w:r>
          </w:p>
        </w:tc>
      </w:tr>
      <w:tr w:rsidR="005A5F62" w:rsidRPr="00200125" w14:paraId="2081FEC0" w14:textId="77777777" w:rsidTr="00075E35">
        <w:trPr>
          <w:jc w:val="center"/>
        </w:trPr>
        <w:tc>
          <w:tcPr>
            <w:tcW w:w="2122" w:type="dxa"/>
          </w:tcPr>
          <w:p w14:paraId="30193275" w14:textId="77777777"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F1-score</w:t>
            </w:r>
          </w:p>
        </w:tc>
        <w:tc>
          <w:tcPr>
            <w:tcW w:w="1417" w:type="dxa"/>
          </w:tcPr>
          <w:p w14:paraId="51B17929" w14:textId="5878BA70" w:rsidR="005A5F62" w:rsidRPr="00F6460D" w:rsidRDefault="002B6201"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0.6049</w:t>
            </w:r>
          </w:p>
        </w:tc>
      </w:tr>
      <w:tr w:rsidR="005A5F62" w:rsidRPr="00200125" w14:paraId="17E7EC15" w14:textId="77777777" w:rsidTr="00075E35">
        <w:trPr>
          <w:jc w:val="center"/>
        </w:trPr>
        <w:tc>
          <w:tcPr>
            <w:tcW w:w="2122" w:type="dxa"/>
          </w:tcPr>
          <w:p w14:paraId="3616D1F5" w14:textId="2E790F4E"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ROC-AUC</w:t>
            </w:r>
          </w:p>
        </w:tc>
        <w:tc>
          <w:tcPr>
            <w:tcW w:w="1417" w:type="dxa"/>
          </w:tcPr>
          <w:p w14:paraId="2481856A" w14:textId="1D296015" w:rsidR="005A5F62" w:rsidRPr="00F6460D" w:rsidRDefault="00F6460D" w:rsidP="00075E35">
            <w:pPr>
              <w:rPr>
                <w:rFonts w:ascii="Times New Roman" w:hAnsi="Times New Roman" w:cs="Times New Roman"/>
                <w:b/>
                <w:bCs/>
                <w:lang w:val="bg-BG"/>
              </w:rPr>
            </w:pPr>
            <w:r w:rsidRPr="00F6460D">
              <w:rPr>
                <w:rStyle w:val="Strong"/>
                <w:rFonts w:ascii="Times New Roman" w:hAnsi="Times New Roman" w:cs="Times New Roman"/>
                <w:b w:val="0"/>
                <w:bCs w:val="0"/>
                <w:color w:val="80340D" w:themeColor="accent2" w:themeShade="80"/>
              </w:rPr>
              <w:t>0.6212</w:t>
            </w:r>
          </w:p>
        </w:tc>
      </w:tr>
      <w:bookmarkEnd w:id="82"/>
    </w:tbl>
    <w:p w14:paraId="1276A385" w14:textId="67DCA395" w:rsidR="00714106" w:rsidRDefault="00714106" w:rsidP="00787F7F">
      <w:pPr>
        <w:ind w:left="567"/>
        <w:jc w:val="both"/>
        <w:rPr>
          <w:rFonts w:ascii="Times New Roman" w:hAnsi="Times New Roman" w:cs="Times New Roman"/>
          <w:lang w:val="bg-BG"/>
        </w:rPr>
      </w:pPr>
    </w:p>
    <w:p w14:paraId="6315CFC0" w14:textId="6CBAE358" w:rsidR="00102D4F" w:rsidRPr="00290869" w:rsidRDefault="00102D4F" w:rsidP="00102D4F">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714560" behindDoc="1" locked="0" layoutInCell="1" allowOverlap="1" wp14:anchorId="3027D794" wp14:editId="08474DE0">
            <wp:simplePos x="0" y="0"/>
            <wp:positionH relativeFrom="column">
              <wp:posOffset>1208597</wp:posOffset>
            </wp:positionH>
            <wp:positionV relativeFrom="paragraph">
              <wp:posOffset>1858357</wp:posOffset>
            </wp:positionV>
            <wp:extent cx="3943847" cy="3392156"/>
            <wp:effectExtent l="0" t="0" r="0" b="0"/>
            <wp:wrapNone/>
            <wp:docPr id="149522508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25083" name="Picture 1495225083"/>
                    <pic:cNvPicPr/>
                  </pic:nvPicPr>
                  <pic:blipFill>
                    <a:blip r:embed="rId20">
                      <a:extLst>
                        <a:ext uri="{28A0092B-C50C-407E-A947-70E740481C1C}">
                          <a14:useLocalDpi xmlns:a14="http://schemas.microsoft.com/office/drawing/2010/main" val="0"/>
                        </a:ext>
                      </a:extLst>
                    </a:blip>
                    <a:stretch>
                      <a:fillRect/>
                    </a:stretch>
                  </pic:blipFill>
                  <pic:spPr>
                    <a:xfrm>
                      <a:off x="0" y="0"/>
                      <a:ext cx="3944569" cy="3392777"/>
                    </a:xfrm>
                    <a:prstGeom prst="rect">
                      <a:avLst/>
                    </a:prstGeom>
                  </pic:spPr>
                </pic:pic>
              </a:graphicData>
            </a:graphic>
            <wp14:sizeRelH relativeFrom="margin">
              <wp14:pctWidth>0</wp14:pctWidth>
            </wp14:sizeRelH>
            <wp14:sizeRelV relativeFrom="margin">
              <wp14:pctHeight>0</wp14:pctHeight>
            </wp14:sizeRelV>
          </wp:anchor>
        </w:drawing>
      </w:r>
      <w:r w:rsidR="00FE6022" w:rsidRPr="00102D4F">
        <w:rPr>
          <w:rFonts w:ascii="Times New Roman" w:hAnsi="Times New Roman" w:cs="Times New Roman"/>
          <w:noProof/>
        </w:rPr>
        <w:t>The results in Table 5 show consistent improvements over Logistic Regression across all evaluation metrics. The higher Recall indicates that the model identified more customers who actually churned, suggesting that its non-linear decision boundaries better capture customer behaviour. However, the moderate ROC-AUC indicates that further improvements may be achieved using ensemble methods.</w:t>
      </w:r>
      <w:r w:rsidRPr="00102D4F">
        <w:rPr>
          <w:rFonts w:ascii="Times New Roman" w:hAnsi="Times New Roman" w:cs="Times New Roman"/>
          <w:noProof/>
        </w:rPr>
        <w:t xml:space="preserve"> </w:t>
      </w:r>
      <w:r w:rsidRPr="00102D4F">
        <w:rPr>
          <w:rFonts w:ascii="Times New Roman" w:hAnsi="Times New Roman" w:cs="Times New Roman"/>
        </w:rPr>
        <w:t>Figure 9 confirms this improvement, with false negatives decreasing from</w:t>
      </w:r>
      <w:r w:rsidRPr="00102D4F">
        <w:rPr>
          <w:rFonts w:ascii="Times New Roman" w:hAnsi="Times New Roman" w:cs="Times New Roman"/>
          <w:lang w:val="bg-BG"/>
        </w:rPr>
        <w:t xml:space="preserve"> </w:t>
      </w:r>
      <w:r w:rsidRPr="00102D4F">
        <w:rPr>
          <w:rFonts w:ascii="Times New Roman" w:hAnsi="Times New Roman" w:cs="Times New Roman"/>
        </w:rPr>
        <w:t>4,437 to 3,630</w:t>
      </w:r>
      <w:r w:rsidRPr="00102D4F">
        <w:rPr>
          <w:rFonts w:ascii="Times New Roman" w:hAnsi="Times New Roman" w:cs="Times New Roman"/>
          <w:lang w:val="bg-BG"/>
        </w:rPr>
        <w:t xml:space="preserve"> </w:t>
      </w:r>
      <w:r w:rsidRPr="00102D4F">
        <w:rPr>
          <w:rFonts w:ascii="Times New Roman" w:hAnsi="Times New Roman" w:cs="Times New Roman"/>
        </w:rPr>
        <w:sym w:font="Webdings" w:char="F036"/>
      </w:r>
      <w:r w:rsidRPr="00102D4F">
        <w:rPr>
          <w:rFonts w:ascii="Times New Roman" w:hAnsi="Times New Roman" w:cs="Times New Roman"/>
        </w:rPr>
        <w:t>, and true positives increasing from</w:t>
      </w:r>
      <w:r w:rsidRPr="00102D4F">
        <w:rPr>
          <w:rFonts w:ascii="Times New Roman" w:hAnsi="Times New Roman" w:cs="Times New Roman"/>
          <w:lang w:val="bg-BG"/>
        </w:rPr>
        <w:t xml:space="preserve"> </w:t>
      </w:r>
      <w:r w:rsidRPr="00102D4F">
        <w:rPr>
          <w:rFonts w:ascii="Times New Roman" w:hAnsi="Times New Roman" w:cs="Times New Roman"/>
        </w:rPr>
        <w:t>5,475 to 6,282</w:t>
      </w:r>
      <w:r w:rsidRPr="00102D4F">
        <w:rPr>
          <w:rFonts w:ascii="Times New Roman" w:hAnsi="Times New Roman" w:cs="Times New Roman"/>
          <w:lang w:val="bg-BG"/>
        </w:rPr>
        <w:t xml:space="preserve"> </w:t>
      </w:r>
      <w:r w:rsidRPr="00102D4F">
        <w:rPr>
          <w:rFonts w:ascii="Times New Roman" w:hAnsi="Times New Roman" w:cs="Times New Roman"/>
        </w:rPr>
        <w:sym w:font="Webdings" w:char="F035"/>
      </w:r>
      <w:r w:rsidRPr="00102D4F">
        <w:rPr>
          <w:rFonts w:ascii="Times New Roman" w:hAnsi="Times New Roman" w:cs="Times New Roman"/>
        </w:rPr>
        <w:t>. From a business perspective, fewer at-risk customers remain unidentified, making Decision Tree a more effective classifier than the Logistic Regression baseline.</w:t>
      </w:r>
    </w:p>
    <w:p w14:paraId="43BC0332" w14:textId="7CCEFDB5" w:rsidR="00BF41E7" w:rsidRDefault="00BF41E7" w:rsidP="00D17D30">
      <w:pPr>
        <w:ind w:left="567"/>
        <w:jc w:val="both"/>
        <w:rPr>
          <w:rFonts w:ascii="Times New Roman" w:hAnsi="Times New Roman" w:cs="Times New Roman"/>
          <w:lang w:val="bg-BG"/>
        </w:rPr>
      </w:pPr>
    </w:p>
    <w:p w14:paraId="4B21AFE9" w14:textId="6427FA51" w:rsidR="008F6854" w:rsidRDefault="008F6854" w:rsidP="00D17D30">
      <w:pPr>
        <w:ind w:left="567"/>
        <w:jc w:val="both"/>
        <w:rPr>
          <w:rFonts w:ascii="Times New Roman" w:hAnsi="Times New Roman" w:cs="Times New Roman"/>
          <w:lang w:val="bg-BG"/>
        </w:rPr>
      </w:pPr>
    </w:p>
    <w:p w14:paraId="2A4A96D5" w14:textId="2F2762F3" w:rsidR="008F6854" w:rsidRDefault="008F6854" w:rsidP="00D17D30">
      <w:pPr>
        <w:ind w:left="567"/>
        <w:jc w:val="both"/>
        <w:rPr>
          <w:rFonts w:ascii="Times New Roman" w:hAnsi="Times New Roman" w:cs="Times New Roman"/>
          <w:lang w:val="bg-BG"/>
        </w:rPr>
      </w:pPr>
    </w:p>
    <w:p w14:paraId="4DBC7A56" w14:textId="77777777" w:rsidR="008F6854" w:rsidRDefault="008F6854" w:rsidP="00D17D30">
      <w:pPr>
        <w:ind w:left="567"/>
        <w:jc w:val="both"/>
        <w:rPr>
          <w:rFonts w:ascii="Times New Roman" w:hAnsi="Times New Roman" w:cs="Times New Roman"/>
          <w:lang w:val="bg-BG"/>
        </w:rPr>
      </w:pPr>
    </w:p>
    <w:p w14:paraId="7AD306CE" w14:textId="77777777" w:rsidR="008F6854" w:rsidRDefault="008F6854" w:rsidP="00D17D30">
      <w:pPr>
        <w:ind w:left="567"/>
        <w:jc w:val="both"/>
        <w:rPr>
          <w:rFonts w:ascii="Times New Roman" w:hAnsi="Times New Roman" w:cs="Times New Roman"/>
          <w:lang w:val="bg-BG"/>
        </w:rPr>
      </w:pPr>
    </w:p>
    <w:p w14:paraId="32B7647C" w14:textId="77777777" w:rsidR="008F6854" w:rsidRDefault="008F6854" w:rsidP="00D17D30">
      <w:pPr>
        <w:ind w:left="567"/>
        <w:jc w:val="both"/>
        <w:rPr>
          <w:rFonts w:ascii="Times New Roman" w:hAnsi="Times New Roman" w:cs="Times New Roman"/>
          <w:lang w:val="bg-BG"/>
        </w:rPr>
      </w:pPr>
    </w:p>
    <w:p w14:paraId="73A265EB" w14:textId="77777777" w:rsidR="008F6854" w:rsidRDefault="008F6854" w:rsidP="00D17D30">
      <w:pPr>
        <w:ind w:left="567"/>
        <w:jc w:val="both"/>
        <w:rPr>
          <w:rFonts w:ascii="Times New Roman" w:hAnsi="Times New Roman" w:cs="Times New Roman"/>
          <w:lang w:val="bg-BG"/>
        </w:rPr>
      </w:pPr>
    </w:p>
    <w:p w14:paraId="2B06220E" w14:textId="77777777" w:rsidR="008F6854" w:rsidRDefault="008F6854" w:rsidP="00D17D30">
      <w:pPr>
        <w:ind w:left="567"/>
        <w:jc w:val="both"/>
        <w:rPr>
          <w:rFonts w:ascii="Times New Roman" w:hAnsi="Times New Roman" w:cs="Times New Roman"/>
          <w:lang w:val="bg-BG"/>
        </w:rPr>
      </w:pPr>
    </w:p>
    <w:p w14:paraId="50E5BAC4" w14:textId="77777777" w:rsidR="008F6854" w:rsidRDefault="008F6854" w:rsidP="00D17D30">
      <w:pPr>
        <w:ind w:left="567"/>
        <w:jc w:val="both"/>
        <w:rPr>
          <w:rFonts w:ascii="Times New Roman" w:hAnsi="Times New Roman" w:cs="Times New Roman"/>
          <w:lang w:val="bg-BG"/>
        </w:rPr>
      </w:pPr>
    </w:p>
    <w:p w14:paraId="0275BC59" w14:textId="42BDED73" w:rsidR="008F6854" w:rsidRDefault="008F6854" w:rsidP="00D17D30">
      <w:pPr>
        <w:ind w:left="567"/>
        <w:jc w:val="both"/>
        <w:rPr>
          <w:rFonts w:ascii="Times New Roman" w:hAnsi="Times New Roman" w:cs="Times New Roman"/>
          <w:lang w:val="bg-BG"/>
        </w:rPr>
      </w:pPr>
    </w:p>
    <w:p w14:paraId="4D298E6B" w14:textId="77777777" w:rsidR="008F6854" w:rsidRDefault="008F6854" w:rsidP="00D17D30">
      <w:pPr>
        <w:ind w:left="567"/>
        <w:jc w:val="both"/>
        <w:rPr>
          <w:rFonts w:ascii="Times New Roman" w:hAnsi="Times New Roman" w:cs="Times New Roman"/>
          <w:lang w:val="bg-BG"/>
        </w:rPr>
      </w:pPr>
    </w:p>
    <w:p w14:paraId="267BE182" w14:textId="2C62724A" w:rsidR="00FE6022" w:rsidRDefault="00FE6022" w:rsidP="00102D4F">
      <w:pPr>
        <w:ind w:left="567"/>
        <w:jc w:val="both"/>
        <w:rPr>
          <w:rFonts w:ascii="Times New Roman" w:hAnsi="Times New Roman" w:cs="Times New Roman"/>
          <w:lang w:val="bg-BG"/>
        </w:rPr>
      </w:pPr>
      <w:r>
        <w:rPr>
          <w:noProof/>
        </w:rPr>
        <mc:AlternateContent>
          <mc:Choice Requires="wps">
            <w:drawing>
              <wp:anchor distT="0" distB="0" distL="114300" distR="114300" simplePos="0" relativeHeight="251716608" behindDoc="1" locked="0" layoutInCell="1" allowOverlap="1" wp14:anchorId="01B6C86F" wp14:editId="772FBFFC">
                <wp:simplePos x="0" y="0"/>
                <wp:positionH relativeFrom="column">
                  <wp:posOffset>1349541</wp:posOffset>
                </wp:positionH>
                <wp:positionV relativeFrom="paragraph">
                  <wp:posOffset>4694</wp:posOffset>
                </wp:positionV>
                <wp:extent cx="3496310" cy="635"/>
                <wp:effectExtent l="0" t="0" r="0" b="0"/>
                <wp:wrapNone/>
                <wp:docPr id="2033774832" name="Text Box 1"/>
                <wp:cNvGraphicFramePr/>
                <a:graphic xmlns:a="http://schemas.openxmlformats.org/drawingml/2006/main">
                  <a:graphicData uri="http://schemas.microsoft.com/office/word/2010/wordprocessingShape">
                    <wps:wsp>
                      <wps:cNvSpPr txBox="1"/>
                      <wps:spPr>
                        <a:xfrm>
                          <a:off x="0" y="0"/>
                          <a:ext cx="3496310" cy="635"/>
                        </a:xfrm>
                        <a:prstGeom prst="rect">
                          <a:avLst/>
                        </a:prstGeom>
                        <a:solidFill>
                          <a:prstClr val="white"/>
                        </a:solidFill>
                        <a:ln>
                          <a:noFill/>
                        </a:ln>
                      </wps:spPr>
                      <wps:txbx>
                        <w:txbxContent>
                          <w:p w14:paraId="1D0E3FD2" w14:textId="72A0D814" w:rsidR="00ED1131" w:rsidRPr="00B3057C" w:rsidRDefault="00ED1131" w:rsidP="00FE6022">
                            <w:pPr>
                              <w:pStyle w:val="Caption"/>
                              <w:jc w:val="center"/>
                              <w:rPr>
                                <w:rFonts w:ascii="Times New Roman" w:hAnsi="Times New Roman" w:cs="Times New Roman"/>
                                <w:noProof/>
                                <w:lang w:val="bg-BG"/>
                              </w:rPr>
                            </w:pPr>
                            <w:bookmarkStart w:id="83" w:name="_Toc236213605"/>
                            <w:r>
                              <w:t xml:space="preserve">Figure </w:t>
                            </w:r>
                            <w:r>
                              <w:fldChar w:fldCharType="begin"/>
                            </w:r>
                            <w:r>
                              <w:instrText xml:space="preserve"> SEQ Figure \* ARABIC </w:instrText>
                            </w:r>
                            <w:r>
                              <w:fldChar w:fldCharType="separate"/>
                            </w:r>
                            <w:r w:rsidR="00F45070">
                              <w:rPr>
                                <w:noProof/>
                              </w:rPr>
                              <w:t>9</w:t>
                            </w:r>
                            <w:r>
                              <w:fldChar w:fldCharType="end"/>
                            </w:r>
                            <w:r>
                              <w:rPr>
                                <w:lang w:val="bg-BG"/>
                              </w:rPr>
                              <w:t>.</w:t>
                            </w:r>
                            <w:r w:rsidRPr="00331E63">
                              <w:rPr>
                                <w:lang w:val="bg-BG"/>
                              </w:rPr>
                              <w:t>Decision Tree Confusion Matrix</w:t>
                            </w:r>
                            <w:r w:rsidR="00FE6022">
                              <w:rPr>
                                <w:lang w:val="bg-BG"/>
                              </w:rPr>
                              <w:t>.</w:t>
                            </w:r>
                            <w:r w:rsidR="00FE6022" w:rsidRPr="003E5132">
                              <w:t>Source: Author's illustration</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B6C86F" id="_x0000_s1033" type="#_x0000_t202" style="position:absolute;left:0;text-align:left;margin-left:106.25pt;margin-top:.35pt;width:275.3pt;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" stroked="f">
                <v:textbox style="mso-fit-shape-to-text:t" inset="0,0,0,0">
                  <w:txbxContent>
                    <w:p w14:paraId="1D0E3FD2" w14:textId="72A0D814" w:rsidR="00ED1131" w:rsidRPr="00B3057C" w:rsidRDefault="00ED1131" w:rsidP="00FE6022">
                      <w:pPr>
                        <w:pStyle w:val="Caption"/>
                        <w:jc w:val="center"/>
                        <w:rPr>
                          <w:rFonts w:ascii="Times New Roman" w:hAnsi="Times New Roman" w:cs="Times New Roman"/>
                          <w:noProof/>
                          <w:lang w:val="bg-BG"/>
                        </w:rPr>
                      </w:pPr>
                      <w:bookmarkStart w:id="84" w:name="_Toc236213605"/>
                      <w:r>
                        <w:t xml:space="preserve">Figure </w:t>
                      </w:r>
                      <w:r>
                        <w:fldChar w:fldCharType="begin"/>
                      </w:r>
                      <w:r>
                        <w:instrText xml:space="preserve"> SEQ Figure \* ARABIC </w:instrText>
                      </w:r>
                      <w:r>
                        <w:fldChar w:fldCharType="separate"/>
                      </w:r>
                      <w:r w:rsidR="00F45070">
                        <w:rPr>
                          <w:noProof/>
                        </w:rPr>
                        <w:t>9</w:t>
                      </w:r>
                      <w:r>
                        <w:fldChar w:fldCharType="end"/>
                      </w:r>
                      <w:r>
                        <w:rPr>
                          <w:lang w:val="bg-BG"/>
                        </w:rPr>
                        <w:t>.</w:t>
                      </w:r>
                      <w:r w:rsidRPr="00331E63">
                        <w:rPr>
                          <w:lang w:val="bg-BG"/>
                        </w:rPr>
                        <w:t>Decision Tree Confusion Matrix</w:t>
                      </w:r>
                      <w:r w:rsidR="00FE6022">
                        <w:rPr>
                          <w:lang w:val="bg-BG"/>
                        </w:rPr>
                        <w:t>.</w:t>
                      </w:r>
                      <w:r w:rsidR="00FE6022" w:rsidRPr="003E5132">
                        <w:t>Source: Author's illustration</w:t>
                      </w:r>
                      <w:bookmarkEnd w:id="84"/>
                    </w:p>
                  </w:txbxContent>
                </v:textbox>
              </v:shape>
            </w:pict>
          </mc:Fallback>
        </mc:AlternateContent>
      </w:r>
    </w:p>
    <w:p w14:paraId="718549C2" w14:textId="77777777" w:rsidR="00787F7F" w:rsidRPr="00A342E4" w:rsidRDefault="00787F7F" w:rsidP="00290869">
      <w:pPr>
        <w:pStyle w:val="Heading3"/>
        <w:rPr>
          <w:color w:val="80340D" w:themeColor="accent2" w:themeShade="80"/>
          <w:lang w:val="en-US"/>
        </w:rPr>
      </w:pPr>
      <w:bookmarkStart w:id="85" w:name="_Toc236213876"/>
      <w:bookmarkEnd w:id="79"/>
      <w:r w:rsidRPr="00290869">
        <w:rPr>
          <w:color w:val="80340D" w:themeColor="accent2" w:themeShade="80"/>
        </w:rPr>
        <w:lastRenderedPageBreak/>
        <w:t>3.5.3 Random Forest</w:t>
      </w:r>
      <w:bookmarkEnd w:id="85"/>
    </w:p>
    <w:p w14:paraId="1BEC919D" w14:textId="77777777" w:rsidR="00EF5737" w:rsidRPr="00EF5737" w:rsidRDefault="00EF5737" w:rsidP="00787F7F">
      <w:pPr>
        <w:ind w:left="567"/>
        <w:jc w:val="both"/>
        <w:rPr>
          <w:rFonts w:ascii="Times New Roman" w:hAnsi="Times New Roman" w:cs="Times New Roman"/>
        </w:rPr>
      </w:pPr>
    </w:p>
    <w:p w14:paraId="37084DE1" w14:textId="565F1389" w:rsidR="00762EF3" w:rsidRPr="00AF78C3" w:rsidRDefault="00AF78C3" w:rsidP="00787F7F">
      <w:pPr>
        <w:ind w:left="567"/>
        <w:jc w:val="both"/>
        <w:rPr>
          <w:rFonts w:ascii="Times New Roman" w:hAnsi="Times New Roman" w:cs="Times New Roman"/>
        </w:rPr>
      </w:pPr>
      <w:r w:rsidRPr="00AF78C3">
        <w:rPr>
          <w:rFonts w:ascii="Times New Roman" w:hAnsi="Times New Roman" w:cs="Times New Roman"/>
        </w:rPr>
        <w:t>Random Forest was selected to improve the generalisation of a single Decision Tree by combining multiple trees through bootstrap aggregation (bagging). The model was configured with 200 trees (</w:t>
      </w:r>
      <w:proofErr w:type="spellStart"/>
      <w:r w:rsidRPr="00AF78C3">
        <w:rPr>
          <w:rFonts w:ascii="Times New Roman" w:hAnsi="Times New Roman" w:cs="Times New Roman"/>
        </w:rPr>
        <w:t>n_estimators</w:t>
      </w:r>
      <w:proofErr w:type="spellEnd"/>
      <w:r w:rsidRPr="00AF78C3">
        <w:rPr>
          <w:rFonts w:ascii="Times New Roman" w:hAnsi="Times New Roman" w:cs="Times New Roman"/>
        </w:rPr>
        <w:t xml:space="preserve"> = 200) and </w:t>
      </w:r>
      <w:proofErr w:type="spellStart"/>
      <w:r w:rsidRPr="00AF78C3">
        <w:rPr>
          <w:rFonts w:ascii="Times New Roman" w:hAnsi="Times New Roman" w:cs="Times New Roman"/>
        </w:rPr>
        <w:t>max_depth</w:t>
      </w:r>
      <w:proofErr w:type="spellEnd"/>
      <w:r w:rsidRPr="00AF78C3">
        <w:rPr>
          <w:rFonts w:ascii="Times New Roman" w:hAnsi="Times New Roman" w:cs="Times New Roman"/>
        </w:rPr>
        <w:t xml:space="preserve"> = 12 to balance predictive performance and overfitting. As a tree-based algorithm, feature scaling was not required. The same evaluation protocol used for the previous classifiers was applied to ensure a consistent comparison [1], [5], [20].</w:t>
      </w:r>
    </w:p>
    <w:p w14:paraId="7BE2554A" w14:textId="4F1A0355" w:rsidR="004E0CA1" w:rsidRPr="00950DB0" w:rsidRDefault="004E0CA1" w:rsidP="004E0CA1">
      <w:pPr>
        <w:pStyle w:val="Caption"/>
        <w:keepNext/>
        <w:rPr>
          <w:lang w:val="bg-BG"/>
        </w:rPr>
      </w:pPr>
      <w:bookmarkStart w:id="86" w:name="_Toc236213546"/>
      <w:r>
        <w:t xml:space="preserve">Table </w:t>
      </w:r>
      <w:r>
        <w:fldChar w:fldCharType="begin"/>
      </w:r>
      <w:r>
        <w:instrText xml:space="preserve"> SEQ Table \* ARABIC </w:instrText>
      </w:r>
      <w:r>
        <w:fldChar w:fldCharType="separate"/>
      </w:r>
      <w:r w:rsidR="00F66C80">
        <w:rPr>
          <w:noProof/>
        </w:rPr>
        <w:t>6</w:t>
      </w:r>
      <w:r>
        <w:fldChar w:fldCharType="end"/>
      </w:r>
      <w:r>
        <w:t>.</w:t>
      </w:r>
      <w:r w:rsidRPr="00DE3449">
        <w:t>Random Forest Performance</w:t>
      </w:r>
      <w:r w:rsidR="00950DB0">
        <w:rPr>
          <w:lang w:val="bg-BG"/>
        </w:rPr>
        <w:t>.</w:t>
      </w:r>
      <w:r w:rsidR="00950DB0" w:rsidRPr="00950DB0">
        <w:t>Source: Compiled by the author based on model outputs.</w:t>
      </w:r>
      <w:bookmarkEnd w:id="86"/>
    </w:p>
    <w:tbl>
      <w:tblPr>
        <w:tblStyle w:val="TableGrid"/>
        <w:tblW w:w="0" w:type="auto"/>
        <w:jc w:val="center"/>
        <w:tblLook w:val="04A0" w:firstRow="1" w:lastRow="0" w:firstColumn="1" w:lastColumn="0" w:noHBand="0" w:noVBand="1"/>
      </w:tblPr>
      <w:tblGrid>
        <w:gridCol w:w="2122"/>
        <w:gridCol w:w="1417"/>
      </w:tblGrid>
      <w:tr w:rsidR="00210C31" w:rsidRPr="004923BF" w14:paraId="3864D27A" w14:textId="77777777" w:rsidTr="00075E35">
        <w:trPr>
          <w:jc w:val="center"/>
        </w:trPr>
        <w:tc>
          <w:tcPr>
            <w:tcW w:w="2122" w:type="dxa"/>
            <w:shd w:val="clear" w:color="auto" w:fill="80340D" w:themeFill="accent2" w:themeFillShade="80"/>
          </w:tcPr>
          <w:p w14:paraId="7AE33CC2" w14:textId="76DE7793" w:rsidR="00210C31" w:rsidRPr="004923BF" w:rsidRDefault="00210C31" w:rsidP="00075E35">
            <w:pPr>
              <w:tabs>
                <w:tab w:val="left" w:pos="1187"/>
              </w:tabs>
              <w:jc w:val="both"/>
              <w:rPr>
                <w:rFonts w:ascii="Times New Roman" w:hAnsi="Times New Roman" w:cs="Times New Roman"/>
                <w:color w:val="FFFFFF" w:themeColor="background1"/>
                <w:lang w:val="bg-BG"/>
              </w:rPr>
            </w:pPr>
            <w:r w:rsidRPr="004923BF">
              <w:rPr>
                <w:rFonts w:ascii="Times New Roman" w:hAnsi="Times New Roman" w:cs="Times New Roman"/>
                <w:color w:val="FFFFFF" w:themeColor="background1"/>
              </w:rPr>
              <w:t>Metric</w:t>
            </w:r>
          </w:p>
        </w:tc>
        <w:tc>
          <w:tcPr>
            <w:tcW w:w="1417" w:type="dxa"/>
            <w:shd w:val="clear" w:color="auto" w:fill="80340D" w:themeFill="accent2" w:themeFillShade="80"/>
          </w:tcPr>
          <w:p w14:paraId="7A9EC7D3" w14:textId="77777777" w:rsidR="00210C31" w:rsidRPr="004923BF" w:rsidRDefault="00210C31" w:rsidP="00075E35">
            <w:pPr>
              <w:jc w:val="both"/>
              <w:rPr>
                <w:rFonts w:ascii="Times New Roman" w:hAnsi="Times New Roman" w:cs="Times New Roman"/>
                <w:color w:val="FFFFFF" w:themeColor="background1"/>
                <w:lang w:val="bg-BG"/>
              </w:rPr>
            </w:pPr>
            <w:r w:rsidRPr="004923BF">
              <w:rPr>
                <w:rFonts w:ascii="Times New Roman" w:hAnsi="Times New Roman" w:cs="Times New Roman"/>
                <w:color w:val="FFFFFF" w:themeColor="background1"/>
              </w:rPr>
              <w:t>Value</w:t>
            </w:r>
          </w:p>
        </w:tc>
      </w:tr>
      <w:tr w:rsidR="00210C31" w:rsidRPr="004923BF" w14:paraId="339E8F82" w14:textId="77777777" w:rsidTr="00075E35">
        <w:trPr>
          <w:jc w:val="center"/>
        </w:trPr>
        <w:tc>
          <w:tcPr>
            <w:tcW w:w="2122" w:type="dxa"/>
          </w:tcPr>
          <w:p w14:paraId="0EEB70A9" w14:textId="37630CD6"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Accuracy</w:t>
            </w:r>
          </w:p>
        </w:tc>
        <w:tc>
          <w:tcPr>
            <w:tcW w:w="1417" w:type="dxa"/>
          </w:tcPr>
          <w:p w14:paraId="794DAACE" w14:textId="2568DD02" w:rsidR="00210C31" w:rsidRPr="004923BF" w:rsidRDefault="00183953"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0.6053</w:t>
            </w:r>
          </w:p>
        </w:tc>
      </w:tr>
      <w:tr w:rsidR="00210C31" w:rsidRPr="004923BF" w14:paraId="63D94B3D" w14:textId="77777777" w:rsidTr="00075E35">
        <w:trPr>
          <w:jc w:val="center"/>
        </w:trPr>
        <w:tc>
          <w:tcPr>
            <w:tcW w:w="2122" w:type="dxa"/>
          </w:tcPr>
          <w:p w14:paraId="64F42CA4" w14:textId="77777777"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Precision</w:t>
            </w:r>
          </w:p>
        </w:tc>
        <w:tc>
          <w:tcPr>
            <w:tcW w:w="1417" w:type="dxa"/>
          </w:tcPr>
          <w:p w14:paraId="0661752F" w14:textId="63442547" w:rsidR="00210C31" w:rsidRPr="004923BF" w:rsidRDefault="009F7014"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0.5921</w:t>
            </w:r>
          </w:p>
        </w:tc>
      </w:tr>
      <w:tr w:rsidR="00210C31" w:rsidRPr="004923BF" w14:paraId="02C980FD" w14:textId="77777777" w:rsidTr="00075E35">
        <w:trPr>
          <w:jc w:val="center"/>
        </w:trPr>
        <w:tc>
          <w:tcPr>
            <w:tcW w:w="2122" w:type="dxa"/>
          </w:tcPr>
          <w:p w14:paraId="222841B9" w14:textId="4C946BE1"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Recall</w:t>
            </w:r>
          </w:p>
        </w:tc>
        <w:tc>
          <w:tcPr>
            <w:tcW w:w="1417" w:type="dxa"/>
          </w:tcPr>
          <w:p w14:paraId="7D6E1285" w14:textId="4DCBA268" w:rsidR="00210C31" w:rsidRPr="004923BF" w:rsidRDefault="009F7014"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0.6547</w:t>
            </w:r>
          </w:p>
        </w:tc>
      </w:tr>
      <w:tr w:rsidR="00210C31" w:rsidRPr="004923BF" w14:paraId="5092FC1A" w14:textId="77777777" w:rsidTr="00075E35">
        <w:trPr>
          <w:jc w:val="center"/>
        </w:trPr>
        <w:tc>
          <w:tcPr>
            <w:tcW w:w="2122" w:type="dxa"/>
          </w:tcPr>
          <w:p w14:paraId="07662961" w14:textId="77777777"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F1-score</w:t>
            </w:r>
          </w:p>
        </w:tc>
        <w:tc>
          <w:tcPr>
            <w:tcW w:w="1417" w:type="dxa"/>
          </w:tcPr>
          <w:p w14:paraId="754E1BF2" w14:textId="6ABA564D" w:rsidR="00210C31" w:rsidRPr="004923BF" w:rsidRDefault="00762EF3"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0.6218</w:t>
            </w:r>
          </w:p>
        </w:tc>
      </w:tr>
      <w:tr w:rsidR="00210C31" w:rsidRPr="004923BF" w14:paraId="67FABEFB" w14:textId="77777777" w:rsidTr="00075E35">
        <w:trPr>
          <w:jc w:val="center"/>
        </w:trPr>
        <w:tc>
          <w:tcPr>
            <w:tcW w:w="2122" w:type="dxa"/>
          </w:tcPr>
          <w:p w14:paraId="31DE636A" w14:textId="77777777"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ROC-AUC</w:t>
            </w:r>
          </w:p>
        </w:tc>
        <w:tc>
          <w:tcPr>
            <w:tcW w:w="1417" w:type="dxa"/>
          </w:tcPr>
          <w:p w14:paraId="3B98978D" w14:textId="1D3C0BF7" w:rsidR="00210C31" w:rsidRPr="004923BF" w:rsidRDefault="00762EF3" w:rsidP="00075E35">
            <w:pPr>
              <w:rPr>
                <w:rFonts w:ascii="Times New Roman" w:hAnsi="Times New Roman" w:cs="Times New Roman"/>
                <w:b/>
                <w:bCs/>
                <w:lang w:val="bg-BG"/>
              </w:rPr>
            </w:pPr>
            <w:r w:rsidRPr="004923BF">
              <w:rPr>
                <w:rFonts w:ascii="Times New Roman" w:hAnsi="Times New Roman" w:cs="Times New Roman"/>
                <w:color w:val="80340D" w:themeColor="accent2" w:themeShade="80"/>
              </w:rPr>
              <w:t>0.6487</w:t>
            </w:r>
          </w:p>
        </w:tc>
      </w:tr>
    </w:tbl>
    <w:p w14:paraId="136112CB" w14:textId="77777777" w:rsidR="00EF5737" w:rsidRDefault="00EF5737" w:rsidP="00787F7F">
      <w:pPr>
        <w:ind w:left="567"/>
        <w:jc w:val="both"/>
        <w:rPr>
          <w:rFonts w:ascii="Times New Roman" w:hAnsi="Times New Roman" w:cs="Times New Roman"/>
        </w:rPr>
      </w:pPr>
    </w:p>
    <w:p w14:paraId="52147CB3" w14:textId="3EC0D725" w:rsidR="00EF5737" w:rsidRDefault="00F243B1" w:rsidP="00787F7F">
      <w:pPr>
        <w:ind w:left="567"/>
        <w:jc w:val="both"/>
        <w:rPr>
          <w:rFonts w:ascii="Times New Roman" w:hAnsi="Times New Roman" w:cs="Times New Roman"/>
        </w:rPr>
      </w:pPr>
      <w:r w:rsidRPr="00F243B1">
        <w:rPr>
          <w:rFonts w:ascii="Times New Roman" w:hAnsi="Times New Roman" w:cs="Times New Roman"/>
        </w:rPr>
        <w:t xml:space="preserve">The results in </w:t>
      </w:r>
      <w:r w:rsidRPr="00F243B1">
        <w:rPr>
          <w:rFonts w:ascii="Times New Roman" w:hAnsi="Times New Roman" w:cs="Times New Roman"/>
          <w:b/>
          <w:bCs/>
        </w:rPr>
        <w:t>Table 6</w:t>
      </w:r>
      <w:r w:rsidRPr="00F243B1">
        <w:rPr>
          <w:rFonts w:ascii="Times New Roman" w:hAnsi="Times New Roman" w:cs="Times New Roman"/>
        </w:rPr>
        <w:t xml:space="preserve"> show that Random Forest achieved the strongest overall performance, with improvements across all evaluation metrics. In particular, the higher Recall (65.47%) indicates that the model correctly identified a larger proportion of customers who churned, demonstrating the advantage of ensemble learning for modelling complex customer behaviour.</w:t>
      </w:r>
    </w:p>
    <w:p w14:paraId="47821F30" w14:textId="070A7BDD" w:rsidR="00F40BE2" w:rsidRDefault="00F243B1" w:rsidP="00787F7F">
      <w:pPr>
        <w:ind w:left="567"/>
        <w:jc w:val="both"/>
        <w:rPr>
          <w:rFonts w:ascii="Times New Roman" w:hAnsi="Times New Roman" w:cs="Times New Roman"/>
        </w:rPr>
      </w:pPr>
      <w:r>
        <w:rPr>
          <w:rFonts w:ascii="Times New Roman" w:hAnsi="Times New Roman" w:cs="Times New Roman"/>
          <w:noProof/>
        </w:rPr>
        <w:drawing>
          <wp:anchor distT="0" distB="0" distL="114300" distR="114300" simplePos="0" relativeHeight="251717632" behindDoc="1" locked="0" layoutInCell="1" allowOverlap="1" wp14:anchorId="4EC45170" wp14:editId="2E987438">
            <wp:simplePos x="0" y="0"/>
            <wp:positionH relativeFrom="margin">
              <wp:posOffset>1540013</wp:posOffset>
            </wp:positionH>
            <wp:positionV relativeFrom="paragraph">
              <wp:posOffset>146326</wp:posOffset>
            </wp:positionV>
            <wp:extent cx="3169920" cy="2726491"/>
            <wp:effectExtent l="0" t="0" r="0" b="0"/>
            <wp:wrapNone/>
            <wp:docPr id="191366801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668016" name="Picture 1913668016"/>
                    <pic:cNvPicPr/>
                  </pic:nvPicPr>
                  <pic:blipFill>
                    <a:blip r:embed="rId21">
                      <a:extLst>
                        <a:ext uri="{28A0092B-C50C-407E-A947-70E740481C1C}">
                          <a14:useLocalDpi xmlns:a14="http://schemas.microsoft.com/office/drawing/2010/main" val="0"/>
                        </a:ext>
                      </a:extLst>
                    </a:blip>
                    <a:stretch>
                      <a:fillRect/>
                    </a:stretch>
                  </pic:blipFill>
                  <pic:spPr>
                    <a:xfrm>
                      <a:off x="0" y="0"/>
                      <a:ext cx="3169920" cy="2726491"/>
                    </a:xfrm>
                    <a:prstGeom prst="rect">
                      <a:avLst/>
                    </a:prstGeom>
                  </pic:spPr>
                </pic:pic>
              </a:graphicData>
            </a:graphic>
            <wp14:sizeRelH relativeFrom="margin">
              <wp14:pctWidth>0</wp14:pctWidth>
            </wp14:sizeRelH>
            <wp14:sizeRelV relativeFrom="margin">
              <wp14:pctHeight>0</wp14:pctHeight>
            </wp14:sizeRelV>
          </wp:anchor>
        </w:drawing>
      </w:r>
    </w:p>
    <w:p w14:paraId="42456902" w14:textId="3CCA79BC" w:rsidR="00F40BE2" w:rsidRDefault="00F40BE2" w:rsidP="00787F7F">
      <w:pPr>
        <w:ind w:left="567"/>
        <w:jc w:val="both"/>
        <w:rPr>
          <w:rFonts w:ascii="Times New Roman" w:hAnsi="Times New Roman" w:cs="Times New Roman"/>
        </w:rPr>
      </w:pPr>
    </w:p>
    <w:p w14:paraId="00442ED8" w14:textId="29164570" w:rsidR="00F40BE2" w:rsidRDefault="00F40BE2" w:rsidP="00787F7F">
      <w:pPr>
        <w:ind w:left="567"/>
        <w:jc w:val="both"/>
        <w:rPr>
          <w:rFonts w:ascii="Times New Roman" w:hAnsi="Times New Roman" w:cs="Times New Roman"/>
        </w:rPr>
      </w:pPr>
    </w:p>
    <w:p w14:paraId="07F367D5" w14:textId="77777777" w:rsidR="00F40BE2" w:rsidRDefault="00F40BE2" w:rsidP="00787F7F">
      <w:pPr>
        <w:ind w:left="567"/>
        <w:jc w:val="both"/>
        <w:rPr>
          <w:rFonts w:ascii="Times New Roman" w:hAnsi="Times New Roman" w:cs="Times New Roman"/>
        </w:rPr>
      </w:pPr>
    </w:p>
    <w:p w14:paraId="764C4B72" w14:textId="77777777" w:rsidR="00F40BE2" w:rsidRDefault="00F40BE2" w:rsidP="00EC2767">
      <w:pPr>
        <w:jc w:val="both"/>
        <w:rPr>
          <w:rFonts w:ascii="Times New Roman" w:hAnsi="Times New Roman" w:cs="Times New Roman"/>
          <w:lang w:val="bg-BG"/>
        </w:rPr>
      </w:pPr>
    </w:p>
    <w:p w14:paraId="6806FAC8" w14:textId="77777777" w:rsidR="00EC2767" w:rsidRDefault="00EC2767" w:rsidP="00EC2767">
      <w:pPr>
        <w:jc w:val="both"/>
        <w:rPr>
          <w:rFonts w:ascii="Times New Roman" w:hAnsi="Times New Roman" w:cs="Times New Roman"/>
          <w:lang w:val="bg-BG"/>
        </w:rPr>
      </w:pPr>
    </w:p>
    <w:p w14:paraId="309B5A27" w14:textId="77777777" w:rsidR="00EC2767" w:rsidRDefault="00EC2767" w:rsidP="00EC2767">
      <w:pPr>
        <w:jc w:val="both"/>
        <w:rPr>
          <w:rFonts w:ascii="Times New Roman" w:hAnsi="Times New Roman" w:cs="Times New Roman"/>
          <w:lang w:val="bg-BG"/>
        </w:rPr>
      </w:pPr>
    </w:p>
    <w:p w14:paraId="07A9F17B" w14:textId="77777777" w:rsidR="001667AE" w:rsidRDefault="001667AE" w:rsidP="00EC2767">
      <w:pPr>
        <w:jc w:val="both"/>
        <w:rPr>
          <w:rFonts w:ascii="Times New Roman" w:hAnsi="Times New Roman" w:cs="Times New Roman"/>
          <w:lang w:val="bg-BG"/>
        </w:rPr>
      </w:pPr>
    </w:p>
    <w:p w14:paraId="40A50DD7" w14:textId="36F0B5F0" w:rsidR="001667AE" w:rsidRDefault="001667AE" w:rsidP="00EC2767">
      <w:pPr>
        <w:jc w:val="both"/>
        <w:rPr>
          <w:rFonts w:ascii="Times New Roman" w:hAnsi="Times New Roman" w:cs="Times New Roman"/>
          <w:lang w:val="bg-BG"/>
        </w:rPr>
      </w:pPr>
      <w:r>
        <w:rPr>
          <w:noProof/>
        </w:rPr>
        <mc:AlternateContent>
          <mc:Choice Requires="wps">
            <w:drawing>
              <wp:anchor distT="0" distB="0" distL="114300" distR="114300" simplePos="0" relativeHeight="251719680" behindDoc="1" locked="0" layoutInCell="1" allowOverlap="1" wp14:anchorId="2385C32E" wp14:editId="47133892">
                <wp:simplePos x="0" y="0"/>
                <wp:positionH relativeFrom="column">
                  <wp:posOffset>1757404</wp:posOffset>
                </wp:positionH>
                <wp:positionV relativeFrom="paragraph">
                  <wp:posOffset>174515</wp:posOffset>
                </wp:positionV>
                <wp:extent cx="3169920" cy="635"/>
                <wp:effectExtent l="0" t="0" r="0" b="0"/>
                <wp:wrapNone/>
                <wp:docPr id="771077553" name="Text Box 1"/>
                <wp:cNvGraphicFramePr/>
                <a:graphic xmlns:a="http://schemas.openxmlformats.org/drawingml/2006/main">
                  <a:graphicData uri="http://schemas.microsoft.com/office/word/2010/wordprocessingShape">
                    <wps:wsp>
                      <wps:cNvSpPr txBox="1"/>
                      <wps:spPr>
                        <a:xfrm>
                          <a:off x="0" y="0"/>
                          <a:ext cx="3169920" cy="635"/>
                        </a:xfrm>
                        <a:prstGeom prst="rect">
                          <a:avLst/>
                        </a:prstGeom>
                        <a:solidFill>
                          <a:prstClr val="white"/>
                        </a:solidFill>
                        <a:ln>
                          <a:noFill/>
                        </a:ln>
                      </wps:spPr>
                      <wps:txbx>
                        <w:txbxContent>
                          <w:p w14:paraId="5F662E30" w14:textId="4AE06E3C" w:rsidR="00F24FB0" w:rsidRPr="00F20708" w:rsidRDefault="00F24FB0" w:rsidP="00F24FB0">
                            <w:pPr>
                              <w:pStyle w:val="Caption"/>
                              <w:rPr>
                                <w:rFonts w:ascii="Times New Roman" w:hAnsi="Times New Roman" w:cs="Times New Roman"/>
                                <w:noProof/>
                              </w:rPr>
                            </w:pPr>
                            <w:bookmarkStart w:id="87" w:name="_Toc236213606"/>
                            <w:r>
                              <w:t xml:space="preserve">Figure </w:t>
                            </w:r>
                            <w:r>
                              <w:fldChar w:fldCharType="begin"/>
                            </w:r>
                            <w:r>
                              <w:instrText xml:space="preserve"> SEQ Figure \* ARABIC </w:instrText>
                            </w:r>
                            <w:r>
                              <w:fldChar w:fldCharType="separate"/>
                            </w:r>
                            <w:r w:rsidR="00F45070">
                              <w:rPr>
                                <w:noProof/>
                              </w:rPr>
                              <w:t>10</w:t>
                            </w:r>
                            <w:r>
                              <w:fldChar w:fldCharType="end"/>
                            </w:r>
                            <w:r>
                              <w:t>.</w:t>
                            </w:r>
                            <w:r w:rsidRPr="0099161C">
                              <w:t>Random Forest Confusion Matrix</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85C32E" id="_x0000_s1034" type="#_x0000_t202" style="position:absolute;left:0;text-align:left;margin-left:138.4pt;margin-top:13.75pt;width:249.6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" stroked="f">
                <v:textbox style="mso-fit-shape-to-text:t" inset="0,0,0,0">
                  <w:txbxContent>
                    <w:p w14:paraId="5F662E30" w14:textId="4AE06E3C" w:rsidR="00F24FB0" w:rsidRPr="00F20708" w:rsidRDefault="00F24FB0" w:rsidP="00F24FB0">
                      <w:pPr>
                        <w:pStyle w:val="Caption"/>
                        <w:rPr>
                          <w:rFonts w:ascii="Times New Roman" w:hAnsi="Times New Roman" w:cs="Times New Roman"/>
                          <w:noProof/>
                        </w:rPr>
                      </w:pPr>
                      <w:bookmarkStart w:id="88" w:name="_Toc236213606"/>
                      <w:r>
                        <w:t xml:space="preserve">Figure </w:t>
                      </w:r>
                      <w:r>
                        <w:fldChar w:fldCharType="begin"/>
                      </w:r>
                      <w:r>
                        <w:instrText xml:space="preserve"> SEQ Figure \* ARABIC </w:instrText>
                      </w:r>
                      <w:r>
                        <w:fldChar w:fldCharType="separate"/>
                      </w:r>
                      <w:r w:rsidR="00F45070">
                        <w:rPr>
                          <w:noProof/>
                        </w:rPr>
                        <w:t>10</w:t>
                      </w:r>
                      <w:r>
                        <w:fldChar w:fldCharType="end"/>
                      </w:r>
                      <w:r>
                        <w:t>.</w:t>
                      </w:r>
                      <w:r w:rsidRPr="0099161C">
                        <w:t>Random Forest Confusion Matrix</w:t>
                      </w:r>
                      <w:bookmarkEnd w:id="88"/>
                    </w:p>
                  </w:txbxContent>
                </v:textbox>
              </v:shape>
            </w:pict>
          </mc:Fallback>
        </mc:AlternateContent>
      </w:r>
    </w:p>
    <w:p w14:paraId="7AF8AF90" w14:textId="77777777" w:rsidR="001667AE" w:rsidRPr="00EC2767" w:rsidRDefault="001667AE" w:rsidP="00EC2767">
      <w:pPr>
        <w:jc w:val="both"/>
        <w:rPr>
          <w:rFonts w:ascii="Times New Roman" w:hAnsi="Times New Roman" w:cs="Times New Roman"/>
          <w:lang w:val="bg-BG"/>
        </w:rPr>
      </w:pPr>
    </w:p>
    <w:p w14:paraId="144DE3B1" w14:textId="2CA1C8A6" w:rsidR="00D30BD5" w:rsidRPr="00D30BD5" w:rsidRDefault="005801DE" w:rsidP="00D30BD5">
      <w:pPr>
        <w:ind w:left="567"/>
        <w:jc w:val="both"/>
        <w:rPr>
          <w:rFonts w:ascii="Times New Roman" w:hAnsi="Times New Roman" w:cs="Times New Roman"/>
          <w:lang w:val="bg-BG"/>
        </w:rPr>
      </w:pPr>
      <w:r w:rsidRPr="005801DE">
        <w:rPr>
          <w:rFonts w:ascii="Times New Roman" w:hAnsi="Times New Roman" w:cs="Times New Roman"/>
          <w:b/>
          <w:bCs/>
        </w:rPr>
        <w:t>Figure 10</w:t>
      </w:r>
      <w:r w:rsidRPr="005801DE">
        <w:rPr>
          <w:rFonts w:ascii="Times New Roman" w:hAnsi="Times New Roman" w:cs="Times New Roman"/>
        </w:rPr>
        <w:t xml:space="preserve"> further confirms this improvement. Compared with Decision Tree, true positives increased from </w:t>
      </w:r>
      <w:r w:rsidR="009D415A" w:rsidRPr="009D415A">
        <w:rPr>
          <w:rFonts w:ascii="Times New Roman" w:hAnsi="Times New Roman" w:cs="Times New Roman"/>
          <w:b/>
          <w:bCs/>
        </w:rPr>
        <w:t>6,282</w:t>
      </w:r>
      <w:r w:rsidR="009D415A" w:rsidRPr="009D415A">
        <w:rPr>
          <w:rFonts w:ascii="Times New Roman" w:hAnsi="Times New Roman" w:cs="Times New Roman"/>
        </w:rPr>
        <w:t xml:space="preserve"> to </w:t>
      </w:r>
      <w:r w:rsidR="009D415A" w:rsidRPr="009D415A">
        <w:rPr>
          <w:rFonts w:ascii="Times New Roman" w:hAnsi="Times New Roman" w:cs="Times New Roman"/>
          <w:b/>
          <w:bCs/>
        </w:rPr>
        <w:t>6,489</w:t>
      </w:r>
      <w:r w:rsidR="009D415A">
        <w:rPr>
          <w:rFonts w:ascii="Times New Roman" w:hAnsi="Times New Roman" w:cs="Times New Roman"/>
          <w:b/>
          <w:bCs/>
        </w:rPr>
        <w:t xml:space="preserve"> </w:t>
      </w:r>
      <w:r w:rsidR="009D415A">
        <w:rPr>
          <w:rFonts w:ascii="Times New Roman" w:hAnsi="Times New Roman" w:cs="Times New Roman"/>
          <w:b/>
          <w:bCs/>
        </w:rPr>
        <w:sym w:font="Webdings" w:char="F035"/>
      </w:r>
      <w:r w:rsidR="009D415A" w:rsidRPr="009D415A">
        <w:rPr>
          <w:rFonts w:ascii="Times New Roman" w:hAnsi="Times New Roman" w:cs="Times New Roman"/>
        </w:rPr>
        <w:t xml:space="preserve">, while false negatives decreased from </w:t>
      </w:r>
      <w:r w:rsidR="009D415A" w:rsidRPr="009D415A">
        <w:rPr>
          <w:rFonts w:ascii="Times New Roman" w:hAnsi="Times New Roman" w:cs="Times New Roman"/>
          <w:b/>
          <w:bCs/>
        </w:rPr>
        <w:t>3,630</w:t>
      </w:r>
      <w:r w:rsidR="009D415A" w:rsidRPr="009D415A">
        <w:rPr>
          <w:rFonts w:ascii="Times New Roman" w:hAnsi="Times New Roman" w:cs="Times New Roman"/>
        </w:rPr>
        <w:t xml:space="preserve"> to </w:t>
      </w:r>
      <w:r w:rsidR="009D415A" w:rsidRPr="009D415A">
        <w:rPr>
          <w:rFonts w:ascii="Times New Roman" w:hAnsi="Times New Roman" w:cs="Times New Roman"/>
          <w:b/>
          <w:bCs/>
        </w:rPr>
        <w:t>3,423</w:t>
      </w:r>
      <w:r w:rsidR="00041674">
        <w:rPr>
          <w:rFonts w:ascii="Times New Roman" w:hAnsi="Times New Roman" w:cs="Times New Roman"/>
          <w:b/>
          <w:bCs/>
        </w:rPr>
        <w:t xml:space="preserve"> </w:t>
      </w:r>
      <w:r w:rsidR="009D415A">
        <w:rPr>
          <w:rFonts w:ascii="Times New Roman" w:hAnsi="Times New Roman" w:cs="Times New Roman"/>
          <w:b/>
          <w:bCs/>
        </w:rPr>
        <w:sym w:font="Webdings" w:char="F036"/>
      </w:r>
      <w:r w:rsidR="009D415A" w:rsidRPr="009D415A">
        <w:rPr>
          <w:rFonts w:ascii="Times New Roman" w:hAnsi="Times New Roman" w:cs="Times New Roman"/>
        </w:rPr>
        <w:t xml:space="preserve">. </w:t>
      </w:r>
      <w:r w:rsidR="00C7061E" w:rsidRPr="00C7061E">
        <w:rPr>
          <w:rFonts w:ascii="Times New Roman" w:hAnsi="Times New Roman" w:cs="Times New Roman"/>
        </w:rPr>
        <w:t>Although false positives increased slightly, this trade-off is acceptable because missed churners generally have a greater business cost than unnecessary retention offers</w:t>
      </w:r>
      <w:r w:rsidR="009D415A" w:rsidRPr="004923BF">
        <w:rPr>
          <w:rFonts w:ascii="Times New Roman" w:hAnsi="Times New Roman" w:cs="Times New Roman"/>
        </w:rPr>
        <w:t>.</w:t>
      </w:r>
    </w:p>
    <w:p w14:paraId="124018EC" w14:textId="7E85A4FC" w:rsidR="00FB6A8A" w:rsidRPr="00DF669B" w:rsidRDefault="00FB6A8A" w:rsidP="00FB6A8A">
      <w:pPr>
        <w:pStyle w:val="Caption"/>
        <w:keepNext/>
        <w:rPr>
          <w:lang w:val="bg-BG"/>
        </w:rPr>
      </w:pPr>
      <w:bookmarkStart w:id="89" w:name="_Toc236213547"/>
      <w:r>
        <w:lastRenderedPageBreak/>
        <w:t xml:space="preserve">Table </w:t>
      </w:r>
      <w:r>
        <w:fldChar w:fldCharType="begin"/>
      </w:r>
      <w:r>
        <w:instrText xml:space="preserve"> SEQ Table \* ARABIC </w:instrText>
      </w:r>
      <w:r>
        <w:fldChar w:fldCharType="separate"/>
      </w:r>
      <w:r w:rsidR="00F66C80">
        <w:rPr>
          <w:noProof/>
        </w:rPr>
        <w:t>7</w:t>
      </w:r>
      <w:r>
        <w:fldChar w:fldCharType="end"/>
      </w:r>
      <w:r>
        <w:t>.</w:t>
      </w:r>
      <w:r w:rsidRPr="00520227">
        <w:t>Training and Testing Accuracy</w:t>
      </w:r>
      <w:r w:rsidR="00DF669B">
        <w:rPr>
          <w:lang w:val="bg-BG"/>
        </w:rPr>
        <w:t>.</w:t>
      </w:r>
      <w:r w:rsidR="00DF669B" w:rsidRPr="00950DB0">
        <w:t>Source: Compiled by the author based on model outputs.</w:t>
      </w:r>
      <w:bookmarkEnd w:id="89"/>
    </w:p>
    <w:tbl>
      <w:tblPr>
        <w:tblStyle w:val="TableGrid"/>
        <w:tblW w:w="0" w:type="auto"/>
        <w:jc w:val="center"/>
        <w:tblLook w:val="04A0" w:firstRow="1" w:lastRow="0" w:firstColumn="1" w:lastColumn="0" w:noHBand="0" w:noVBand="1"/>
      </w:tblPr>
      <w:tblGrid>
        <w:gridCol w:w="2122"/>
        <w:gridCol w:w="1417"/>
      </w:tblGrid>
      <w:tr w:rsidR="00943DCB" w:rsidRPr="004923BF" w14:paraId="6D5F6A4B" w14:textId="77777777" w:rsidTr="00075E35">
        <w:trPr>
          <w:jc w:val="center"/>
        </w:trPr>
        <w:tc>
          <w:tcPr>
            <w:tcW w:w="2122" w:type="dxa"/>
            <w:shd w:val="clear" w:color="auto" w:fill="80340D" w:themeFill="accent2" w:themeFillShade="80"/>
          </w:tcPr>
          <w:p w14:paraId="7637EFE5" w14:textId="77777777" w:rsidR="00943DCB" w:rsidRPr="004923BF" w:rsidRDefault="00943DCB" w:rsidP="00075E35">
            <w:pPr>
              <w:tabs>
                <w:tab w:val="left" w:pos="1187"/>
              </w:tabs>
              <w:jc w:val="both"/>
              <w:rPr>
                <w:rFonts w:ascii="Times New Roman" w:hAnsi="Times New Roman" w:cs="Times New Roman"/>
                <w:color w:val="FFFFFF" w:themeColor="background1"/>
                <w:lang w:val="bg-BG"/>
              </w:rPr>
            </w:pPr>
            <w:bookmarkStart w:id="90" w:name="OLE_LINK31"/>
            <w:r w:rsidRPr="004923BF">
              <w:rPr>
                <w:rFonts w:ascii="Times New Roman" w:hAnsi="Times New Roman" w:cs="Times New Roman"/>
                <w:color w:val="FFFFFF" w:themeColor="background1"/>
              </w:rPr>
              <w:t>Metric</w:t>
            </w:r>
          </w:p>
        </w:tc>
        <w:tc>
          <w:tcPr>
            <w:tcW w:w="1417" w:type="dxa"/>
            <w:shd w:val="clear" w:color="auto" w:fill="80340D" w:themeFill="accent2" w:themeFillShade="80"/>
          </w:tcPr>
          <w:p w14:paraId="5AFB14F2" w14:textId="77777777" w:rsidR="00943DCB" w:rsidRPr="004923BF" w:rsidRDefault="00943DCB" w:rsidP="00075E35">
            <w:pPr>
              <w:jc w:val="both"/>
              <w:rPr>
                <w:rFonts w:ascii="Times New Roman" w:hAnsi="Times New Roman" w:cs="Times New Roman"/>
                <w:color w:val="FFFFFF" w:themeColor="background1"/>
                <w:lang w:val="bg-BG"/>
              </w:rPr>
            </w:pPr>
            <w:r w:rsidRPr="004923BF">
              <w:rPr>
                <w:rFonts w:ascii="Times New Roman" w:hAnsi="Times New Roman" w:cs="Times New Roman"/>
                <w:color w:val="FFFFFF" w:themeColor="background1"/>
              </w:rPr>
              <w:t>Value</w:t>
            </w:r>
          </w:p>
        </w:tc>
      </w:tr>
      <w:tr w:rsidR="00943DCB" w:rsidRPr="004923BF" w14:paraId="1377A37D" w14:textId="77777777" w:rsidTr="00075E35">
        <w:trPr>
          <w:jc w:val="center"/>
        </w:trPr>
        <w:tc>
          <w:tcPr>
            <w:tcW w:w="2122" w:type="dxa"/>
          </w:tcPr>
          <w:p w14:paraId="007DAC0C" w14:textId="62D783CE" w:rsidR="00943DCB" w:rsidRPr="004923BF" w:rsidRDefault="007D1E4C"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Training Accuracy</w:t>
            </w:r>
          </w:p>
        </w:tc>
        <w:tc>
          <w:tcPr>
            <w:tcW w:w="1417" w:type="dxa"/>
          </w:tcPr>
          <w:p w14:paraId="703DF1F1" w14:textId="11B53AAA" w:rsidR="00943DCB" w:rsidRPr="004923BF" w:rsidRDefault="007D1E4C"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0.7041</w:t>
            </w:r>
          </w:p>
        </w:tc>
      </w:tr>
      <w:tr w:rsidR="00943DCB" w:rsidRPr="004923BF" w14:paraId="146EA904" w14:textId="77777777" w:rsidTr="00075E35">
        <w:trPr>
          <w:jc w:val="center"/>
        </w:trPr>
        <w:tc>
          <w:tcPr>
            <w:tcW w:w="2122" w:type="dxa"/>
          </w:tcPr>
          <w:p w14:paraId="6FC7B7DE" w14:textId="381B4C27" w:rsidR="00943DCB" w:rsidRPr="004923BF" w:rsidRDefault="00642AD6"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Testing Accuracy</w:t>
            </w:r>
          </w:p>
        </w:tc>
        <w:tc>
          <w:tcPr>
            <w:tcW w:w="1417" w:type="dxa"/>
          </w:tcPr>
          <w:p w14:paraId="5BE5A819" w14:textId="0E4E5757" w:rsidR="00943DCB" w:rsidRPr="004923BF" w:rsidRDefault="006767B0"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0.6053</w:t>
            </w:r>
          </w:p>
        </w:tc>
      </w:tr>
      <w:tr w:rsidR="00943DCB" w:rsidRPr="00C42C62" w14:paraId="40C4962F" w14:textId="77777777" w:rsidTr="00075E35">
        <w:trPr>
          <w:jc w:val="center"/>
        </w:trPr>
        <w:tc>
          <w:tcPr>
            <w:tcW w:w="2122" w:type="dxa"/>
          </w:tcPr>
          <w:p w14:paraId="7456C170" w14:textId="020FE0F4" w:rsidR="00943DCB" w:rsidRPr="00C42C62" w:rsidRDefault="006767B0" w:rsidP="00075E35">
            <w:pPr>
              <w:rPr>
                <w:rFonts w:ascii="Times New Roman" w:hAnsi="Times New Roman" w:cs="Times New Roman"/>
                <w:color w:val="80340D" w:themeColor="accent2" w:themeShade="80"/>
                <w:lang w:val="bg-BG"/>
              </w:rPr>
            </w:pPr>
            <w:r w:rsidRPr="00C42C62">
              <w:rPr>
                <w:rFonts w:ascii="Times New Roman" w:hAnsi="Times New Roman" w:cs="Times New Roman"/>
                <w:color w:val="80340D" w:themeColor="accent2" w:themeShade="80"/>
              </w:rPr>
              <w:t>Difference</w:t>
            </w:r>
          </w:p>
        </w:tc>
        <w:tc>
          <w:tcPr>
            <w:tcW w:w="1417" w:type="dxa"/>
          </w:tcPr>
          <w:p w14:paraId="3F47CE5D" w14:textId="6AF27583" w:rsidR="00943DCB" w:rsidRPr="00C42C62" w:rsidRDefault="006767B0" w:rsidP="00075E35">
            <w:pPr>
              <w:rPr>
                <w:rFonts w:ascii="Times New Roman" w:hAnsi="Times New Roman" w:cs="Times New Roman"/>
              </w:rPr>
            </w:pPr>
            <w:r w:rsidRPr="00C42C62">
              <w:rPr>
                <w:rStyle w:val="Strong"/>
                <w:rFonts w:ascii="Times New Roman" w:hAnsi="Times New Roman" w:cs="Times New Roman"/>
                <w:b w:val="0"/>
                <w:bCs w:val="0"/>
                <w:color w:val="80340D" w:themeColor="accent2" w:themeShade="80"/>
              </w:rPr>
              <w:t>0.0988</w:t>
            </w:r>
          </w:p>
        </w:tc>
      </w:tr>
      <w:bookmarkEnd w:id="90"/>
    </w:tbl>
    <w:p w14:paraId="25E1EBDC" w14:textId="77777777" w:rsidR="00C42C62" w:rsidRDefault="00C42C62" w:rsidP="00C42C62">
      <w:pPr>
        <w:ind w:left="567"/>
        <w:jc w:val="both"/>
        <w:rPr>
          <w:rFonts w:ascii="Times New Roman" w:hAnsi="Times New Roman" w:cs="Times New Roman"/>
        </w:rPr>
      </w:pPr>
    </w:p>
    <w:p w14:paraId="240C0DA7" w14:textId="77777777" w:rsidR="00C42C62" w:rsidRDefault="00C42C62" w:rsidP="00C42C62">
      <w:pPr>
        <w:ind w:left="567"/>
        <w:jc w:val="both"/>
        <w:rPr>
          <w:rFonts w:ascii="Times New Roman" w:hAnsi="Times New Roman" w:cs="Times New Roman"/>
        </w:rPr>
      </w:pPr>
    </w:p>
    <w:p w14:paraId="397D2885" w14:textId="77777777" w:rsidR="00D30BD5" w:rsidRPr="00D30BD5" w:rsidRDefault="00D30BD5" w:rsidP="00D30BD5">
      <w:pPr>
        <w:ind w:left="567"/>
        <w:jc w:val="both"/>
        <w:rPr>
          <w:rFonts w:ascii="Times New Roman" w:hAnsi="Times New Roman" w:cs="Times New Roman"/>
        </w:rPr>
      </w:pPr>
      <w:r w:rsidRPr="00D30BD5">
        <w:rPr>
          <w:rFonts w:ascii="Times New Roman" w:hAnsi="Times New Roman" w:cs="Times New Roman"/>
        </w:rPr>
        <w:t xml:space="preserve">The difference between training and testing accuracy remained below </w:t>
      </w:r>
      <w:r w:rsidRPr="00D30BD5">
        <w:rPr>
          <w:rFonts w:ascii="Times New Roman" w:hAnsi="Times New Roman" w:cs="Times New Roman"/>
          <w:b/>
          <w:bCs/>
        </w:rPr>
        <w:t>10%</w:t>
      </w:r>
      <w:r w:rsidRPr="00D30BD5">
        <w:rPr>
          <w:rFonts w:ascii="Times New Roman" w:hAnsi="Times New Roman" w:cs="Times New Roman"/>
        </w:rPr>
        <w:t>, indicating good generalisation with only limited overfitting.</w:t>
      </w:r>
    </w:p>
    <w:p w14:paraId="118854E1" w14:textId="77777777" w:rsidR="00D30BD5" w:rsidRPr="00D30BD5" w:rsidRDefault="00D30BD5" w:rsidP="00D30BD5">
      <w:pPr>
        <w:ind w:left="567"/>
        <w:jc w:val="both"/>
        <w:rPr>
          <w:rFonts w:ascii="Times New Roman" w:hAnsi="Times New Roman" w:cs="Times New Roman"/>
        </w:rPr>
      </w:pPr>
      <w:r w:rsidRPr="00D30BD5">
        <w:rPr>
          <w:rFonts w:ascii="Times New Roman" w:hAnsi="Times New Roman" w:cs="Times New Roman"/>
        </w:rPr>
        <w:t>Random Forest therefore provided the best balance between predictive performance and generalisation and was selected for the subsequent hyperparameter optimisation.</w:t>
      </w:r>
    </w:p>
    <w:p w14:paraId="5F8A458F" w14:textId="77777777" w:rsidR="00D434B5" w:rsidRPr="00D30BD5" w:rsidRDefault="00D434B5" w:rsidP="00D30BD5">
      <w:pPr>
        <w:ind w:left="567"/>
        <w:jc w:val="both"/>
        <w:rPr>
          <w:rFonts w:ascii="Times New Roman" w:hAnsi="Times New Roman" w:cs="Times New Roman"/>
        </w:rPr>
      </w:pPr>
    </w:p>
    <w:p w14:paraId="5490AB4A" w14:textId="77777777" w:rsidR="00D434B5" w:rsidRDefault="00D434B5" w:rsidP="00D434B5">
      <w:pPr>
        <w:pStyle w:val="Heading3"/>
        <w:rPr>
          <w:color w:val="80340D" w:themeColor="accent2" w:themeShade="80"/>
          <w:lang w:val="bg-BG"/>
        </w:rPr>
      </w:pPr>
      <w:bookmarkStart w:id="91" w:name="_Toc236213877"/>
      <w:r w:rsidRPr="00D434B5">
        <w:rPr>
          <w:color w:val="80340D" w:themeColor="accent2" w:themeShade="80"/>
        </w:rPr>
        <w:t>3.5.4 Model Comparison</w:t>
      </w:r>
      <w:bookmarkEnd w:id="91"/>
    </w:p>
    <w:p w14:paraId="0FCF1CD0" w14:textId="034102FC" w:rsidR="0080270C" w:rsidRPr="0080270C" w:rsidRDefault="0080270C" w:rsidP="0080270C">
      <w:pPr>
        <w:ind w:left="567"/>
        <w:jc w:val="both"/>
        <w:rPr>
          <w:rFonts w:ascii="Times New Roman" w:hAnsi="Times New Roman" w:cs="Times New Roman"/>
          <w:lang w:val="bg-BG"/>
        </w:rPr>
      </w:pPr>
      <w:r w:rsidRPr="0080270C">
        <w:rPr>
          <w:rFonts w:ascii="Times New Roman" w:hAnsi="Times New Roman" w:cs="Times New Roman"/>
        </w:rPr>
        <w:t>Table 8 presents a comparative summary of the three classification models, combining predictive performance with key methodological characteristics to support the selection of the most appropriate classifier.</w:t>
      </w:r>
    </w:p>
    <w:p w14:paraId="040F8FBA" w14:textId="4E616F8F" w:rsidR="00F84DA7" w:rsidRPr="00C336E7" w:rsidRDefault="00F84DA7" w:rsidP="00F84DA7">
      <w:pPr>
        <w:pStyle w:val="Caption"/>
        <w:rPr>
          <w:lang w:val="bg-BG"/>
        </w:rPr>
      </w:pPr>
      <w:bookmarkStart w:id="92" w:name="_Toc236213548"/>
      <w:r>
        <w:t xml:space="preserve">Table </w:t>
      </w:r>
      <w:r>
        <w:fldChar w:fldCharType="begin"/>
      </w:r>
      <w:r>
        <w:instrText xml:space="preserve"> SEQ Table \* ARABIC </w:instrText>
      </w:r>
      <w:r>
        <w:fldChar w:fldCharType="separate"/>
      </w:r>
      <w:r w:rsidR="00F66C80">
        <w:rPr>
          <w:noProof/>
        </w:rPr>
        <w:t>8</w:t>
      </w:r>
      <w:r>
        <w:fldChar w:fldCharType="end"/>
      </w:r>
      <w:r>
        <w:t>.</w:t>
      </w:r>
      <w:r w:rsidRPr="009859AD">
        <w:t>Model Comparison</w:t>
      </w:r>
      <w:r w:rsidR="00C336E7">
        <w:rPr>
          <w:lang w:val="bg-BG"/>
        </w:rPr>
        <w:t>.</w:t>
      </w:r>
      <w:r w:rsidR="00C336E7" w:rsidRPr="00C336E7">
        <w:t>Source: Compiled by the author based on classification results.</w:t>
      </w:r>
      <w:bookmarkEnd w:id="92"/>
    </w:p>
    <w:tbl>
      <w:tblPr>
        <w:tblStyle w:val="TableGrid"/>
        <w:tblW w:w="0" w:type="auto"/>
        <w:jc w:val="center"/>
        <w:tblLook w:val="04A0" w:firstRow="1" w:lastRow="0" w:firstColumn="1" w:lastColumn="0" w:noHBand="0" w:noVBand="1"/>
      </w:tblPr>
      <w:tblGrid>
        <w:gridCol w:w="2689"/>
        <w:gridCol w:w="1283"/>
        <w:gridCol w:w="1417"/>
        <w:gridCol w:w="1417"/>
      </w:tblGrid>
      <w:tr w:rsidR="00132081" w:rsidRPr="004923BF" w14:paraId="5F509416" w14:textId="39027126" w:rsidTr="00216A5E">
        <w:trPr>
          <w:jc w:val="center"/>
        </w:trPr>
        <w:tc>
          <w:tcPr>
            <w:tcW w:w="2689" w:type="dxa"/>
            <w:shd w:val="clear" w:color="auto" w:fill="80340D" w:themeFill="accent2" w:themeFillShade="80"/>
          </w:tcPr>
          <w:p w14:paraId="7AABAD8B" w14:textId="77777777" w:rsidR="000F4555" w:rsidRPr="000F4555" w:rsidRDefault="000F4555" w:rsidP="000F4555">
            <w:pPr>
              <w:jc w:val="both"/>
              <w:rPr>
                <w:b/>
                <w:bCs/>
                <w:color w:val="FFFFFF" w:themeColor="background1"/>
              </w:rPr>
            </w:pPr>
            <w:r w:rsidRPr="000F4555">
              <w:rPr>
                <w:b/>
                <w:bCs/>
                <w:color w:val="FFFFFF" w:themeColor="background1"/>
              </w:rPr>
              <w:t>Criterion</w:t>
            </w:r>
          </w:p>
          <w:p w14:paraId="23239E92" w14:textId="08A9D443" w:rsidR="00132081" w:rsidRPr="004923BF" w:rsidRDefault="00132081" w:rsidP="00075E35">
            <w:pPr>
              <w:tabs>
                <w:tab w:val="left" w:pos="1187"/>
              </w:tabs>
              <w:jc w:val="both"/>
              <w:rPr>
                <w:rFonts w:ascii="Times New Roman" w:hAnsi="Times New Roman" w:cs="Times New Roman"/>
                <w:color w:val="FFFFFF" w:themeColor="background1"/>
                <w:lang w:val="bg-BG"/>
              </w:rPr>
            </w:pPr>
          </w:p>
        </w:tc>
        <w:tc>
          <w:tcPr>
            <w:tcW w:w="1283" w:type="dxa"/>
            <w:shd w:val="clear" w:color="auto" w:fill="80340D" w:themeFill="accent2" w:themeFillShade="80"/>
          </w:tcPr>
          <w:p w14:paraId="28870827" w14:textId="1AE6165E" w:rsidR="00132081" w:rsidRPr="004923BF" w:rsidRDefault="00651E15" w:rsidP="00075E35">
            <w:pPr>
              <w:jc w:val="both"/>
              <w:rPr>
                <w:rFonts w:ascii="Times New Roman" w:hAnsi="Times New Roman" w:cs="Times New Roman"/>
                <w:color w:val="FFFFFF" w:themeColor="background1"/>
                <w:lang w:val="bg-BG"/>
              </w:rPr>
            </w:pPr>
            <w:r w:rsidRPr="00651E15">
              <w:rPr>
                <w:rFonts w:ascii="Times New Roman" w:hAnsi="Times New Roman" w:cs="Times New Roman"/>
                <w:color w:val="FFFFFF" w:themeColor="background1"/>
              </w:rPr>
              <w:t>Logistic Regression</w:t>
            </w:r>
          </w:p>
        </w:tc>
        <w:tc>
          <w:tcPr>
            <w:tcW w:w="1417" w:type="dxa"/>
            <w:shd w:val="clear" w:color="auto" w:fill="80340D" w:themeFill="accent2" w:themeFillShade="80"/>
          </w:tcPr>
          <w:p w14:paraId="4DF5C932" w14:textId="3BAF418A" w:rsidR="00132081" w:rsidRPr="004923BF" w:rsidRDefault="00651E15" w:rsidP="00651E15">
            <w:pPr>
              <w:jc w:val="center"/>
              <w:rPr>
                <w:rFonts w:ascii="Times New Roman" w:hAnsi="Times New Roman" w:cs="Times New Roman"/>
                <w:color w:val="FFFFFF" w:themeColor="background1"/>
              </w:rPr>
            </w:pPr>
            <w:r w:rsidRPr="00651E15">
              <w:rPr>
                <w:rFonts w:ascii="Times New Roman" w:hAnsi="Times New Roman" w:cs="Times New Roman"/>
                <w:color w:val="FFFFFF" w:themeColor="background1"/>
              </w:rPr>
              <w:t>Decision Tree</w:t>
            </w:r>
          </w:p>
        </w:tc>
        <w:tc>
          <w:tcPr>
            <w:tcW w:w="1417" w:type="dxa"/>
            <w:shd w:val="clear" w:color="auto" w:fill="80340D" w:themeFill="accent2" w:themeFillShade="80"/>
          </w:tcPr>
          <w:p w14:paraId="2DBB8816" w14:textId="08F01163" w:rsidR="00132081" w:rsidRPr="004923BF" w:rsidRDefault="00651E15" w:rsidP="00075E35">
            <w:pPr>
              <w:jc w:val="both"/>
              <w:rPr>
                <w:rFonts w:ascii="Times New Roman" w:hAnsi="Times New Roman" w:cs="Times New Roman"/>
                <w:color w:val="FFFFFF" w:themeColor="background1"/>
              </w:rPr>
            </w:pPr>
            <w:r w:rsidRPr="00651E15">
              <w:rPr>
                <w:rFonts w:ascii="Times New Roman" w:hAnsi="Times New Roman" w:cs="Times New Roman"/>
                <w:color w:val="FFFFFF" w:themeColor="background1"/>
              </w:rPr>
              <w:t>Random Forest</w:t>
            </w:r>
          </w:p>
        </w:tc>
      </w:tr>
      <w:tr w:rsidR="00132081" w:rsidRPr="004923BF" w14:paraId="2E2B0D9F" w14:textId="7D35E202" w:rsidTr="00216A5E">
        <w:trPr>
          <w:jc w:val="center"/>
        </w:trPr>
        <w:tc>
          <w:tcPr>
            <w:tcW w:w="2689" w:type="dxa"/>
          </w:tcPr>
          <w:p w14:paraId="314DFA9E" w14:textId="4ECDC3FC" w:rsidR="00132081" w:rsidRPr="004923BF" w:rsidRDefault="0013208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Accuracy</w:t>
            </w:r>
          </w:p>
        </w:tc>
        <w:tc>
          <w:tcPr>
            <w:tcW w:w="1283" w:type="dxa"/>
          </w:tcPr>
          <w:p w14:paraId="17944516" w14:textId="5E37D6BA" w:rsidR="00132081" w:rsidRPr="004923BF" w:rsidRDefault="00E052CD" w:rsidP="00075E35">
            <w:pPr>
              <w:rPr>
                <w:rFonts w:ascii="Times New Roman" w:hAnsi="Times New Roman" w:cs="Times New Roman"/>
                <w:color w:val="80340D" w:themeColor="accent2" w:themeShade="80"/>
                <w:lang w:val="bg-BG"/>
              </w:rPr>
            </w:pPr>
            <w:r w:rsidRPr="00E052CD">
              <w:rPr>
                <w:rFonts w:ascii="Times New Roman" w:hAnsi="Times New Roman" w:cs="Times New Roman"/>
                <w:color w:val="80340D" w:themeColor="accent2" w:themeShade="80"/>
              </w:rPr>
              <w:t>0.5701</w:t>
            </w:r>
          </w:p>
        </w:tc>
        <w:tc>
          <w:tcPr>
            <w:tcW w:w="1417" w:type="dxa"/>
          </w:tcPr>
          <w:p w14:paraId="664C52FF" w14:textId="5D819218" w:rsidR="00132081" w:rsidRPr="004923BF" w:rsidRDefault="00E052CD" w:rsidP="00E052CD">
            <w:pPr>
              <w:jc w:val="center"/>
              <w:rPr>
                <w:rFonts w:ascii="Times New Roman" w:hAnsi="Times New Roman" w:cs="Times New Roman"/>
                <w:color w:val="80340D" w:themeColor="accent2" w:themeShade="80"/>
              </w:rPr>
            </w:pPr>
            <w:r w:rsidRPr="00E052CD">
              <w:rPr>
                <w:rFonts w:ascii="Times New Roman" w:hAnsi="Times New Roman" w:cs="Times New Roman"/>
                <w:color w:val="80340D" w:themeColor="accent2" w:themeShade="80"/>
              </w:rPr>
              <w:t>0.5897</w:t>
            </w:r>
          </w:p>
        </w:tc>
        <w:tc>
          <w:tcPr>
            <w:tcW w:w="1417" w:type="dxa"/>
          </w:tcPr>
          <w:p w14:paraId="172C63DC" w14:textId="372E80F4" w:rsidR="00132081" w:rsidRPr="004923BF" w:rsidRDefault="000C2763" w:rsidP="000C2763">
            <w:pPr>
              <w:jc w:val="center"/>
              <w:rPr>
                <w:rFonts w:ascii="Times New Roman" w:hAnsi="Times New Roman" w:cs="Times New Roman"/>
                <w:color w:val="80340D" w:themeColor="accent2" w:themeShade="80"/>
              </w:rPr>
            </w:pPr>
            <w:r w:rsidRPr="000C2763">
              <w:rPr>
                <w:rFonts w:ascii="Times New Roman" w:hAnsi="Times New Roman" w:cs="Times New Roman"/>
                <w:color w:val="80340D" w:themeColor="accent2" w:themeShade="80"/>
              </w:rPr>
              <w:t>0.6053</w:t>
            </w:r>
          </w:p>
        </w:tc>
      </w:tr>
      <w:tr w:rsidR="00132081" w:rsidRPr="004923BF" w14:paraId="1776663E" w14:textId="4DF329B7" w:rsidTr="00216A5E">
        <w:trPr>
          <w:jc w:val="center"/>
        </w:trPr>
        <w:tc>
          <w:tcPr>
            <w:tcW w:w="2689" w:type="dxa"/>
          </w:tcPr>
          <w:p w14:paraId="44B6622E" w14:textId="328CB92C" w:rsidR="00132081" w:rsidRPr="004923BF" w:rsidRDefault="000C2763" w:rsidP="00075E35">
            <w:pPr>
              <w:rPr>
                <w:rFonts w:ascii="Times New Roman" w:hAnsi="Times New Roman" w:cs="Times New Roman"/>
                <w:color w:val="80340D" w:themeColor="accent2" w:themeShade="80"/>
                <w:lang w:val="bg-BG"/>
              </w:rPr>
            </w:pPr>
            <w:r w:rsidRPr="000C2763">
              <w:rPr>
                <w:rFonts w:ascii="Times New Roman" w:hAnsi="Times New Roman" w:cs="Times New Roman"/>
                <w:color w:val="80340D" w:themeColor="accent2" w:themeShade="80"/>
              </w:rPr>
              <w:t>Precision</w:t>
            </w:r>
          </w:p>
        </w:tc>
        <w:tc>
          <w:tcPr>
            <w:tcW w:w="1283" w:type="dxa"/>
          </w:tcPr>
          <w:p w14:paraId="23E15B40" w14:textId="166D3CC9" w:rsidR="00132081" w:rsidRPr="004923BF" w:rsidRDefault="000C2763" w:rsidP="00075E35">
            <w:pPr>
              <w:rPr>
                <w:rFonts w:ascii="Times New Roman" w:hAnsi="Times New Roman" w:cs="Times New Roman"/>
                <w:color w:val="80340D" w:themeColor="accent2" w:themeShade="80"/>
                <w:lang w:val="bg-BG"/>
              </w:rPr>
            </w:pPr>
            <w:r w:rsidRPr="000C2763">
              <w:rPr>
                <w:rFonts w:ascii="Times New Roman" w:hAnsi="Times New Roman" w:cs="Times New Roman"/>
                <w:color w:val="80340D" w:themeColor="accent2" w:themeShade="80"/>
              </w:rPr>
              <w:t>0.5682</w:t>
            </w:r>
          </w:p>
        </w:tc>
        <w:tc>
          <w:tcPr>
            <w:tcW w:w="1417" w:type="dxa"/>
          </w:tcPr>
          <w:p w14:paraId="74F1B62D" w14:textId="24697AD8" w:rsidR="00132081" w:rsidRPr="004923BF" w:rsidRDefault="005A4BDA" w:rsidP="005A4BDA">
            <w:pPr>
              <w:jc w:val="center"/>
              <w:rPr>
                <w:rFonts w:ascii="Times New Roman" w:hAnsi="Times New Roman" w:cs="Times New Roman"/>
                <w:color w:val="80340D" w:themeColor="accent2" w:themeShade="80"/>
              </w:rPr>
            </w:pPr>
            <w:r w:rsidRPr="005A4BDA">
              <w:rPr>
                <w:rFonts w:ascii="Times New Roman" w:hAnsi="Times New Roman" w:cs="Times New Roman"/>
                <w:color w:val="80340D" w:themeColor="accent2" w:themeShade="80"/>
              </w:rPr>
              <w:t>0.5785</w:t>
            </w:r>
          </w:p>
        </w:tc>
        <w:tc>
          <w:tcPr>
            <w:tcW w:w="1417" w:type="dxa"/>
          </w:tcPr>
          <w:p w14:paraId="04943B48" w14:textId="7629875F" w:rsidR="00132081" w:rsidRPr="004923BF" w:rsidRDefault="005A4BDA" w:rsidP="005A4BDA">
            <w:pPr>
              <w:jc w:val="center"/>
              <w:rPr>
                <w:rFonts w:ascii="Times New Roman" w:hAnsi="Times New Roman" w:cs="Times New Roman"/>
                <w:color w:val="80340D" w:themeColor="accent2" w:themeShade="80"/>
              </w:rPr>
            </w:pPr>
            <w:r w:rsidRPr="005A4BDA">
              <w:rPr>
                <w:rFonts w:ascii="Times New Roman" w:hAnsi="Times New Roman" w:cs="Times New Roman"/>
                <w:color w:val="80340D" w:themeColor="accent2" w:themeShade="80"/>
              </w:rPr>
              <w:t>0.5921</w:t>
            </w:r>
          </w:p>
        </w:tc>
      </w:tr>
      <w:tr w:rsidR="00132081" w:rsidRPr="00C42C62" w14:paraId="14AC9E19" w14:textId="79FEDF63" w:rsidTr="00216A5E">
        <w:trPr>
          <w:jc w:val="center"/>
        </w:trPr>
        <w:tc>
          <w:tcPr>
            <w:tcW w:w="2689" w:type="dxa"/>
          </w:tcPr>
          <w:p w14:paraId="343D10A5" w14:textId="34D22980" w:rsidR="00132081" w:rsidRPr="00C42C62" w:rsidRDefault="005A4BDA" w:rsidP="00075E35">
            <w:pPr>
              <w:rPr>
                <w:rFonts w:ascii="Times New Roman" w:hAnsi="Times New Roman" w:cs="Times New Roman"/>
                <w:color w:val="80340D" w:themeColor="accent2" w:themeShade="80"/>
                <w:lang w:val="bg-BG"/>
              </w:rPr>
            </w:pPr>
            <w:r w:rsidRPr="005A4BDA">
              <w:rPr>
                <w:rFonts w:ascii="Times New Roman" w:hAnsi="Times New Roman" w:cs="Times New Roman"/>
                <w:color w:val="80340D" w:themeColor="accent2" w:themeShade="80"/>
              </w:rPr>
              <w:t>Recall</w:t>
            </w:r>
          </w:p>
        </w:tc>
        <w:tc>
          <w:tcPr>
            <w:tcW w:w="1283" w:type="dxa"/>
          </w:tcPr>
          <w:p w14:paraId="25B465A8" w14:textId="06FEF0EF" w:rsidR="00132081" w:rsidRPr="00C42C62" w:rsidRDefault="00272258" w:rsidP="00075E35">
            <w:pPr>
              <w:rPr>
                <w:rFonts w:ascii="Times New Roman" w:hAnsi="Times New Roman" w:cs="Times New Roman"/>
              </w:rPr>
            </w:pPr>
            <w:r w:rsidRPr="00272258">
              <w:rPr>
                <w:rFonts w:ascii="Times New Roman" w:hAnsi="Times New Roman" w:cs="Times New Roman"/>
                <w:color w:val="80340D" w:themeColor="accent2" w:themeShade="80"/>
              </w:rPr>
              <w:t>0.5524</w:t>
            </w:r>
          </w:p>
        </w:tc>
        <w:tc>
          <w:tcPr>
            <w:tcW w:w="1417" w:type="dxa"/>
          </w:tcPr>
          <w:p w14:paraId="018C7447" w14:textId="5685284E" w:rsidR="00132081" w:rsidRPr="00C42C62" w:rsidRDefault="00272258" w:rsidP="00272258">
            <w:pPr>
              <w:jc w:val="center"/>
              <w:rPr>
                <w:rStyle w:val="Strong"/>
                <w:rFonts w:ascii="Times New Roman" w:hAnsi="Times New Roman" w:cs="Times New Roman"/>
                <w:b w:val="0"/>
                <w:bCs w:val="0"/>
                <w:color w:val="80340D" w:themeColor="accent2" w:themeShade="80"/>
              </w:rPr>
            </w:pPr>
            <w:r w:rsidRPr="00272258">
              <w:rPr>
                <w:rFonts w:ascii="Times New Roman" w:hAnsi="Times New Roman" w:cs="Times New Roman"/>
                <w:color w:val="80340D" w:themeColor="accent2" w:themeShade="80"/>
              </w:rPr>
              <w:t>0.6338</w:t>
            </w:r>
          </w:p>
        </w:tc>
        <w:tc>
          <w:tcPr>
            <w:tcW w:w="1417" w:type="dxa"/>
          </w:tcPr>
          <w:p w14:paraId="41CCDC50" w14:textId="5C025DEC" w:rsidR="00132081" w:rsidRPr="00C42C62" w:rsidRDefault="00272258" w:rsidP="00272258">
            <w:pPr>
              <w:jc w:val="center"/>
              <w:rPr>
                <w:rStyle w:val="Strong"/>
                <w:rFonts w:ascii="Times New Roman" w:hAnsi="Times New Roman" w:cs="Times New Roman"/>
                <w:b w:val="0"/>
                <w:bCs w:val="0"/>
                <w:color w:val="80340D" w:themeColor="accent2" w:themeShade="80"/>
              </w:rPr>
            </w:pPr>
            <w:r w:rsidRPr="00272258">
              <w:rPr>
                <w:rFonts w:ascii="Times New Roman" w:hAnsi="Times New Roman" w:cs="Times New Roman"/>
                <w:color w:val="80340D" w:themeColor="accent2" w:themeShade="80"/>
              </w:rPr>
              <w:t>0.6547</w:t>
            </w:r>
          </w:p>
        </w:tc>
      </w:tr>
      <w:tr w:rsidR="00272258" w:rsidRPr="00C42C62" w14:paraId="35AFD81C" w14:textId="77777777" w:rsidTr="00216A5E">
        <w:trPr>
          <w:jc w:val="center"/>
        </w:trPr>
        <w:tc>
          <w:tcPr>
            <w:tcW w:w="2689" w:type="dxa"/>
          </w:tcPr>
          <w:p w14:paraId="7F530729" w14:textId="4DF01ACD" w:rsidR="00272258" w:rsidRPr="005A4BDA" w:rsidRDefault="00FB723A" w:rsidP="00075E35">
            <w:pPr>
              <w:rPr>
                <w:rFonts w:ascii="Times New Roman" w:hAnsi="Times New Roman" w:cs="Times New Roman"/>
                <w:color w:val="80340D" w:themeColor="accent2" w:themeShade="80"/>
              </w:rPr>
            </w:pPr>
            <w:r w:rsidRPr="00FB723A">
              <w:rPr>
                <w:rFonts w:ascii="Times New Roman" w:hAnsi="Times New Roman" w:cs="Times New Roman"/>
                <w:color w:val="80340D" w:themeColor="accent2" w:themeShade="80"/>
              </w:rPr>
              <w:t>F1-score</w:t>
            </w:r>
          </w:p>
        </w:tc>
        <w:tc>
          <w:tcPr>
            <w:tcW w:w="1283" w:type="dxa"/>
          </w:tcPr>
          <w:p w14:paraId="2F46BC03" w14:textId="5C45CF09" w:rsidR="00272258" w:rsidRPr="00272258" w:rsidRDefault="00FB723A" w:rsidP="00075E35">
            <w:pPr>
              <w:rPr>
                <w:rFonts w:ascii="Times New Roman" w:hAnsi="Times New Roman" w:cs="Times New Roman"/>
                <w:color w:val="80340D" w:themeColor="accent2" w:themeShade="80"/>
              </w:rPr>
            </w:pPr>
            <w:r w:rsidRPr="00FB723A">
              <w:rPr>
                <w:rFonts w:ascii="Times New Roman" w:hAnsi="Times New Roman" w:cs="Times New Roman"/>
                <w:color w:val="80340D" w:themeColor="accent2" w:themeShade="80"/>
              </w:rPr>
              <w:t>0.5602</w:t>
            </w:r>
          </w:p>
        </w:tc>
        <w:tc>
          <w:tcPr>
            <w:tcW w:w="1417" w:type="dxa"/>
          </w:tcPr>
          <w:p w14:paraId="47A78C57" w14:textId="61568C6C" w:rsidR="00272258" w:rsidRPr="00272258" w:rsidRDefault="00FB723A" w:rsidP="00272258">
            <w:pPr>
              <w:jc w:val="center"/>
              <w:rPr>
                <w:rFonts w:ascii="Times New Roman" w:hAnsi="Times New Roman" w:cs="Times New Roman"/>
                <w:color w:val="80340D" w:themeColor="accent2" w:themeShade="80"/>
              </w:rPr>
            </w:pPr>
            <w:r w:rsidRPr="00FB723A">
              <w:rPr>
                <w:rFonts w:ascii="Times New Roman" w:hAnsi="Times New Roman" w:cs="Times New Roman"/>
                <w:color w:val="80340D" w:themeColor="accent2" w:themeShade="80"/>
              </w:rPr>
              <w:t>0.6049</w:t>
            </w:r>
          </w:p>
        </w:tc>
        <w:tc>
          <w:tcPr>
            <w:tcW w:w="1417" w:type="dxa"/>
          </w:tcPr>
          <w:p w14:paraId="01BFC9DD" w14:textId="02D8436C" w:rsidR="00272258" w:rsidRPr="00272258" w:rsidRDefault="00715E7D" w:rsidP="00272258">
            <w:pPr>
              <w:jc w:val="center"/>
              <w:rPr>
                <w:rFonts w:ascii="Times New Roman" w:hAnsi="Times New Roman" w:cs="Times New Roman"/>
                <w:color w:val="80340D" w:themeColor="accent2" w:themeShade="80"/>
              </w:rPr>
            </w:pPr>
            <w:r w:rsidRPr="00715E7D">
              <w:rPr>
                <w:rFonts w:ascii="Times New Roman" w:hAnsi="Times New Roman" w:cs="Times New Roman"/>
                <w:color w:val="80340D" w:themeColor="accent2" w:themeShade="80"/>
              </w:rPr>
              <w:t>0.6218</w:t>
            </w:r>
          </w:p>
        </w:tc>
      </w:tr>
      <w:tr w:rsidR="00715E7D" w:rsidRPr="00C42C62" w14:paraId="7CDA4D42" w14:textId="77777777" w:rsidTr="00216A5E">
        <w:trPr>
          <w:trHeight w:val="323"/>
          <w:jc w:val="center"/>
        </w:trPr>
        <w:tc>
          <w:tcPr>
            <w:tcW w:w="2689" w:type="dxa"/>
          </w:tcPr>
          <w:p w14:paraId="2818204F" w14:textId="64ACBA95" w:rsidR="00715E7D" w:rsidRPr="00FB723A" w:rsidRDefault="00715E7D" w:rsidP="00075E35">
            <w:pPr>
              <w:rPr>
                <w:rFonts w:ascii="Times New Roman" w:hAnsi="Times New Roman" w:cs="Times New Roman"/>
                <w:color w:val="80340D" w:themeColor="accent2" w:themeShade="80"/>
              </w:rPr>
            </w:pPr>
            <w:r w:rsidRPr="00715E7D">
              <w:rPr>
                <w:rFonts w:ascii="Times New Roman" w:hAnsi="Times New Roman" w:cs="Times New Roman"/>
                <w:color w:val="80340D" w:themeColor="accent2" w:themeShade="80"/>
              </w:rPr>
              <w:t>ROC-AUC</w:t>
            </w:r>
          </w:p>
        </w:tc>
        <w:tc>
          <w:tcPr>
            <w:tcW w:w="12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0"/>
            </w:tblGrid>
            <w:tr w:rsidR="00715E7D" w:rsidRPr="00715E7D" w14:paraId="1611E164" w14:textId="77777777">
              <w:trPr>
                <w:tblCellSpacing w:w="15" w:type="dxa"/>
              </w:trPr>
              <w:tc>
                <w:tcPr>
                  <w:tcW w:w="0" w:type="auto"/>
                  <w:vAlign w:val="center"/>
                  <w:hideMark/>
                </w:tcPr>
                <w:p w14:paraId="71C7B905" w14:textId="77777777" w:rsidR="00715E7D" w:rsidRPr="00715E7D" w:rsidRDefault="00715E7D" w:rsidP="00715E7D">
                  <w:pPr>
                    <w:spacing w:after="0" w:line="240" w:lineRule="auto"/>
                    <w:rPr>
                      <w:rFonts w:ascii="Times New Roman" w:hAnsi="Times New Roman" w:cs="Times New Roman"/>
                      <w:color w:val="80340D" w:themeColor="accent2" w:themeShade="80"/>
                    </w:rPr>
                  </w:pPr>
                  <w:r w:rsidRPr="00715E7D">
                    <w:rPr>
                      <w:rFonts w:ascii="Times New Roman" w:hAnsi="Times New Roman" w:cs="Times New Roman"/>
                      <w:color w:val="80340D" w:themeColor="accent2" w:themeShade="80"/>
                    </w:rPr>
                    <w:t>0.5983</w:t>
                  </w:r>
                </w:p>
              </w:tc>
            </w:tr>
          </w:tbl>
          <w:p w14:paraId="47007472" w14:textId="77777777" w:rsidR="00715E7D" w:rsidRPr="00715E7D" w:rsidRDefault="00715E7D" w:rsidP="00715E7D">
            <w:pPr>
              <w:rPr>
                <w:rFonts w:ascii="Times New Roman" w:hAnsi="Times New Roman" w:cs="Times New Roman"/>
                <w:vanish/>
                <w:color w:val="80340D" w:themeColor="accent2" w:themeShade="8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15E7D" w:rsidRPr="00715E7D" w14:paraId="093E4178" w14:textId="77777777">
              <w:trPr>
                <w:tblCellSpacing w:w="15" w:type="dxa"/>
              </w:trPr>
              <w:tc>
                <w:tcPr>
                  <w:tcW w:w="0" w:type="auto"/>
                  <w:vAlign w:val="center"/>
                  <w:hideMark/>
                </w:tcPr>
                <w:p w14:paraId="77801F50" w14:textId="77777777" w:rsidR="00715E7D" w:rsidRPr="00715E7D" w:rsidRDefault="00715E7D" w:rsidP="00715E7D">
                  <w:pPr>
                    <w:spacing w:after="0" w:line="240" w:lineRule="auto"/>
                    <w:rPr>
                      <w:rFonts w:ascii="Times New Roman" w:hAnsi="Times New Roman" w:cs="Times New Roman"/>
                      <w:color w:val="80340D" w:themeColor="accent2" w:themeShade="80"/>
                    </w:rPr>
                  </w:pPr>
                </w:p>
              </w:tc>
            </w:tr>
          </w:tbl>
          <w:p w14:paraId="409C4A3F" w14:textId="77777777" w:rsidR="00715E7D" w:rsidRPr="00FB723A" w:rsidRDefault="00715E7D" w:rsidP="00075E35">
            <w:pPr>
              <w:rPr>
                <w:rFonts w:ascii="Times New Roman" w:hAnsi="Times New Roman" w:cs="Times New Roman"/>
                <w:color w:val="80340D" w:themeColor="accent2" w:themeShade="80"/>
              </w:rPr>
            </w:pPr>
          </w:p>
        </w:tc>
        <w:tc>
          <w:tcPr>
            <w:tcW w:w="1417" w:type="dxa"/>
          </w:tcPr>
          <w:p w14:paraId="46D91AAB" w14:textId="12255AA4" w:rsidR="00715E7D" w:rsidRPr="00FB723A" w:rsidRDefault="00F3211E" w:rsidP="00272258">
            <w:pPr>
              <w:jc w:val="center"/>
              <w:rPr>
                <w:rFonts w:ascii="Times New Roman" w:hAnsi="Times New Roman" w:cs="Times New Roman"/>
                <w:color w:val="80340D" w:themeColor="accent2" w:themeShade="80"/>
              </w:rPr>
            </w:pPr>
            <w:r w:rsidRPr="00F3211E">
              <w:rPr>
                <w:rFonts w:ascii="Times New Roman" w:hAnsi="Times New Roman" w:cs="Times New Roman"/>
                <w:color w:val="80340D" w:themeColor="accent2" w:themeShade="80"/>
              </w:rPr>
              <w:t>0.6212</w:t>
            </w:r>
          </w:p>
        </w:tc>
        <w:tc>
          <w:tcPr>
            <w:tcW w:w="1417" w:type="dxa"/>
          </w:tcPr>
          <w:p w14:paraId="11E0EC6A" w14:textId="7771C9DB" w:rsidR="00715E7D" w:rsidRPr="00715E7D" w:rsidRDefault="00F3211E" w:rsidP="00272258">
            <w:pPr>
              <w:jc w:val="center"/>
              <w:rPr>
                <w:rFonts w:ascii="Times New Roman" w:hAnsi="Times New Roman" w:cs="Times New Roman"/>
                <w:color w:val="80340D" w:themeColor="accent2" w:themeShade="80"/>
              </w:rPr>
            </w:pPr>
            <w:r w:rsidRPr="00F3211E">
              <w:rPr>
                <w:rFonts w:ascii="Times New Roman" w:hAnsi="Times New Roman" w:cs="Times New Roman"/>
                <w:color w:val="80340D" w:themeColor="accent2" w:themeShade="80"/>
              </w:rPr>
              <w:t>0.6487</w:t>
            </w:r>
          </w:p>
        </w:tc>
      </w:tr>
      <w:tr w:rsidR="00F3211E" w:rsidRPr="00C42C62" w14:paraId="22FEB2AB" w14:textId="77777777" w:rsidTr="00216A5E">
        <w:trPr>
          <w:jc w:val="center"/>
        </w:trPr>
        <w:tc>
          <w:tcPr>
            <w:tcW w:w="2689" w:type="dxa"/>
          </w:tcPr>
          <w:p w14:paraId="2755D9C8" w14:textId="609DA0F3" w:rsidR="00F3211E" w:rsidRPr="00715E7D" w:rsidRDefault="00216A5E" w:rsidP="00075E35">
            <w:pPr>
              <w:rPr>
                <w:rFonts w:ascii="Times New Roman" w:hAnsi="Times New Roman" w:cs="Times New Roman"/>
                <w:color w:val="80340D" w:themeColor="accent2" w:themeShade="80"/>
              </w:rPr>
            </w:pPr>
            <w:r w:rsidRPr="00216A5E">
              <w:rPr>
                <w:rFonts w:ascii="Times New Roman" w:hAnsi="Times New Roman" w:cs="Times New Roman"/>
                <w:color w:val="80340D" w:themeColor="accent2" w:themeShade="80"/>
              </w:rPr>
              <w:t>Feature scaling required</w:t>
            </w:r>
          </w:p>
        </w:tc>
        <w:tc>
          <w:tcPr>
            <w:tcW w:w="1283" w:type="dxa"/>
          </w:tcPr>
          <w:p w14:paraId="2390A51A" w14:textId="5E5DF16E" w:rsidR="00F3211E" w:rsidRPr="00715E7D" w:rsidRDefault="00216A5E" w:rsidP="00216A5E">
            <w:pPr>
              <w:jc w:val="center"/>
              <w:rPr>
                <w:rFonts w:ascii="Times New Roman" w:hAnsi="Times New Roman" w:cs="Times New Roman"/>
                <w:color w:val="80340D" w:themeColor="accent2" w:themeShade="80"/>
              </w:rPr>
            </w:pPr>
            <w:r>
              <w:rPr>
                <w:rFonts w:ascii="Times New Roman" w:hAnsi="Times New Roman" w:cs="Times New Roman"/>
                <w:color w:val="80340D" w:themeColor="accent2" w:themeShade="80"/>
              </w:rPr>
              <w:sym w:font="Wingdings 2" w:char="F050"/>
            </w:r>
          </w:p>
        </w:tc>
        <w:tc>
          <w:tcPr>
            <w:tcW w:w="1417" w:type="dxa"/>
          </w:tcPr>
          <w:p w14:paraId="7F1A88F2" w14:textId="55040318" w:rsidR="00F3211E" w:rsidRPr="00F3211E" w:rsidRDefault="00216A5E" w:rsidP="00272258">
            <w:pPr>
              <w:jc w:val="center"/>
              <w:rPr>
                <w:rFonts w:ascii="Times New Roman" w:hAnsi="Times New Roman" w:cs="Times New Roman"/>
                <w:color w:val="80340D" w:themeColor="accent2" w:themeShade="80"/>
              </w:rPr>
            </w:pPr>
            <w:r>
              <w:rPr>
                <w:rFonts w:ascii="Times New Roman" w:hAnsi="Times New Roman" w:cs="Times New Roman"/>
                <w:color w:val="80340D" w:themeColor="accent2" w:themeShade="80"/>
              </w:rPr>
              <w:sym w:font="Wingdings 2" w:char="F04F"/>
            </w:r>
          </w:p>
        </w:tc>
        <w:tc>
          <w:tcPr>
            <w:tcW w:w="1417" w:type="dxa"/>
          </w:tcPr>
          <w:p w14:paraId="38049617" w14:textId="15F78C68" w:rsidR="00F3211E" w:rsidRPr="00F3211E" w:rsidRDefault="00216A5E" w:rsidP="00272258">
            <w:pPr>
              <w:jc w:val="center"/>
              <w:rPr>
                <w:rFonts w:ascii="Times New Roman" w:hAnsi="Times New Roman" w:cs="Times New Roman"/>
                <w:color w:val="80340D" w:themeColor="accent2" w:themeShade="80"/>
              </w:rPr>
            </w:pPr>
            <w:r>
              <w:rPr>
                <w:rFonts w:ascii="Times New Roman" w:hAnsi="Times New Roman" w:cs="Times New Roman"/>
                <w:color w:val="80340D" w:themeColor="accent2" w:themeShade="80"/>
              </w:rPr>
              <w:sym w:font="Wingdings 2" w:char="F04F"/>
            </w:r>
          </w:p>
        </w:tc>
      </w:tr>
      <w:tr w:rsidR="00216A5E" w:rsidRPr="00C42C62" w14:paraId="409830A4" w14:textId="77777777" w:rsidTr="00216A5E">
        <w:trPr>
          <w:jc w:val="center"/>
        </w:trPr>
        <w:tc>
          <w:tcPr>
            <w:tcW w:w="2689" w:type="dxa"/>
          </w:tcPr>
          <w:p w14:paraId="2102CE95" w14:textId="03E0F7E9" w:rsidR="00216A5E" w:rsidRPr="00FF31BE" w:rsidRDefault="00524B37" w:rsidP="00075E35">
            <w:pPr>
              <w:rPr>
                <w:rFonts w:ascii="Times New Roman" w:hAnsi="Times New Roman" w:cs="Times New Roman"/>
                <w:color w:val="80340D" w:themeColor="accent2" w:themeShade="80"/>
                <w:lang w:val="bg-BG"/>
              </w:rPr>
            </w:pPr>
            <w:r w:rsidRPr="00524B37">
              <w:rPr>
                <w:rFonts w:ascii="Times New Roman" w:hAnsi="Times New Roman" w:cs="Times New Roman"/>
                <w:color w:val="80340D" w:themeColor="accent2" w:themeShade="80"/>
              </w:rPr>
              <w:t>Interpretabil</w:t>
            </w:r>
            <w:r w:rsidR="006B22AF">
              <w:rPr>
                <w:rFonts w:ascii="Times New Roman" w:hAnsi="Times New Roman" w:cs="Times New Roman"/>
                <w:color w:val="80340D" w:themeColor="accent2" w:themeShade="80"/>
              </w:rPr>
              <w:t>ity</w:t>
            </w:r>
          </w:p>
        </w:tc>
        <w:tc>
          <w:tcPr>
            <w:tcW w:w="1283" w:type="dxa"/>
          </w:tcPr>
          <w:p w14:paraId="03BBFE81" w14:textId="57C59341" w:rsidR="00216A5E" w:rsidRDefault="00524B37" w:rsidP="00216A5E">
            <w:pPr>
              <w:jc w:val="center"/>
              <w:rPr>
                <w:rFonts w:ascii="Times New Roman" w:hAnsi="Times New Roman" w:cs="Times New Roman"/>
                <w:color w:val="80340D" w:themeColor="accent2" w:themeShade="80"/>
              </w:rPr>
            </w:pPr>
            <w:r w:rsidRPr="00524B37">
              <w:rPr>
                <w:rFonts w:ascii="Times New Roman" w:hAnsi="Times New Roman" w:cs="Times New Roman"/>
                <w:color w:val="80340D" w:themeColor="accent2" w:themeShade="80"/>
              </w:rPr>
              <w:t>High</w:t>
            </w:r>
          </w:p>
        </w:tc>
        <w:tc>
          <w:tcPr>
            <w:tcW w:w="1417" w:type="dxa"/>
          </w:tcPr>
          <w:p w14:paraId="5E1F3C34" w14:textId="733EDCD9" w:rsidR="00216A5E" w:rsidRDefault="00043CAC" w:rsidP="00272258">
            <w:pPr>
              <w:jc w:val="center"/>
              <w:rPr>
                <w:rFonts w:ascii="Times New Roman" w:hAnsi="Times New Roman" w:cs="Times New Roman"/>
                <w:color w:val="80340D" w:themeColor="accent2" w:themeShade="80"/>
              </w:rPr>
            </w:pPr>
            <w:r w:rsidRPr="00043CAC">
              <w:rPr>
                <w:rFonts w:ascii="Times New Roman" w:hAnsi="Times New Roman" w:cs="Times New Roman"/>
                <w:color w:val="80340D" w:themeColor="accent2" w:themeShade="80"/>
              </w:rPr>
              <w:t>Medium</w:t>
            </w:r>
          </w:p>
        </w:tc>
        <w:tc>
          <w:tcPr>
            <w:tcW w:w="1417" w:type="dxa"/>
          </w:tcPr>
          <w:p w14:paraId="6F559092" w14:textId="508AB006" w:rsidR="00216A5E" w:rsidRDefault="00043CAC" w:rsidP="00272258">
            <w:pPr>
              <w:jc w:val="center"/>
              <w:rPr>
                <w:rFonts w:ascii="Times New Roman" w:hAnsi="Times New Roman" w:cs="Times New Roman"/>
                <w:color w:val="80340D" w:themeColor="accent2" w:themeShade="80"/>
              </w:rPr>
            </w:pPr>
            <w:r w:rsidRPr="00043CAC">
              <w:rPr>
                <w:rFonts w:ascii="Times New Roman" w:hAnsi="Times New Roman" w:cs="Times New Roman"/>
                <w:color w:val="80340D" w:themeColor="accent2" w:themeShade="80"/>
              </w:rPr>
              <w:t>Lower</w:t>
            </w:r>
          </w:p>
        </w:tc>
      </w:tr>
      <w:tr w:rsidR="00FF31BE" w:rsidRPr="00C42C62" w14:paraId="34E2E4D9" w14:textId="77777777" w:rsidTr="00216A5E">
        <w:trPr>
          <w:jc w:val="center"/>
        </w:trPr>
        <w:tc>
          <w:tcPr>
            <w:tcW w:w="2689" w:type="dxa"/>
          </w:tcPr>
          <w:p w14:paraId="70146968" w14:textId="41DE28C8" w:rsidR="00FF31BE" w:rsidRPr="00524B37" w:rsidRDefault="00FF31BE" w:rsidP="00075E35">
            <w:pPr>
              <w:rPr>
                <w:rFonts w:ascii="Times New Roman" w:hAnsi="Times New Roman" w:cs="Times New Roman"/>
                <w:color w:val="80340D" w:themeColor="accent2" w:themeShade="80"/>
              </w:rPr>
            </w:pPr>
            <w:r w:rsidRPr="00FF31BE">
              <w:rPr>
                <w:rFonts w:ascii="Times New Roman" w:hAnsi="Times New Roman" w:cs="Times New Roman"/>
                <w:color w:val="80340D" w:themeColor="accent2" w:themeShade="80"/>
              </w:rPr>
              <w:t>Handles non-linearity</w:t>
            </w:r>
          </w:p>
        </w:tc>
        <w:tc>
          <w:tcPr>
            <w:tcW w:w="1283" w:type="dxa"/>
          </w:tcPr>
          <w:p w14:paraId="5A1CAE9E" w14:textId="77F402D4" w:rsidR="00FF31BE" w:rsidRPr="00524B37" w:rsidRDefault="006B22AF" w:rsidP="00216A5E">
            <w:pPr>
              <w:jc w:val="center"/>
              <w:rPr>
                <w:rFonts w:ascii="Times New Roman" w:hAnsi="Times New Roman" w:cs="Times New Roman"/>
                <w:color w:val="80340D" w:themeColor="accent2" w:themeShade="80"/>
              </w:rPr>
            </w:pPr>
            <w:r w:rsidRPr="006B22AF">
              <w:rPr>
                <w:rFonts w:ascii="Times New Roman" w:hAnsi="Times New Roman" w:cs="Times New Roman"/>
                <w:color w:val="80340D" w:themeColor="accent2" w:themeShade="80"/>
              </w:rPr>
              <w:t>Limited</w:t>
            </w:r>
          </w:p>
        </w:tc>
        <w:tc>
          <w:tcPr>
            <w:tcW w:w="1417" w:type="dxa"/>
          </w:tcPr>
          <w:p w14:paraId="1963DCB6" w14:textId="2A917BD0" w:rsidR="00FF31BE" w:rsidRPr="00043CAC" w:rsidRDefault="006B22AF" w:rsidP="00272258">
            <w:pPr>
              <w:jc w:val="center"/>
              <w:rPr>
                <w:rFonts w:ascii="Times New Roman" w:hAnsi="Times New Roman" w:cs="Times New Roman"/>
                <w:color w:val="80340D" w:themeColor="accent2" w:themeShade="80"/>
              </w:rPr>
            </w:pPr>
            <w:r w:rsidRPr="006B22AF">
              <w:rPr>
                <w:rFonts w:ascii="Times New Roman" w:hAnsi="Times New Roman" w:cs="Times New Roman"/>
                <w:color w:val="80340D" w:themeColor="accent2" w:themeShade="80"/>
              </w:rPr>
              <w:t>Good</w:t>
            </w:r>
          </w:p>
        </w:tc>
        <w:tc>
          <w:tcPr>
            <w:tcW w:w="1417" w:type="dxa"/>
          </w:tcPr>
          <w:p w14:paraId="2716E884" w14:textId="5FB69811" w:rsidR="00FF31BE" w:rsidRPr="00043CAC" w:rsidRDefault="009820B2" w:rsidP="00272258">
            <w:pPr>
              <w:jc w:val="center"/>
              <w:rPr>
                <w:rFonts w:ascii="Times New Roman" w:hAnsi="Times New Roman" w:cs="Times New Roman"/>
                <w:color w:val="80340D" w:themeColor="accent2" w:themeShade="80"/>
              </w:rPr>
            </w:pPr>
            <w:r w:rsidRPr="009820B2">
              <w:rPr>
                <w:rFonts w:ascii="Times New Roman" w:hAnsi="Times New Roman" w:cs="Times New Roman"/>
                <w:color w:val="80340D" w:themeColor="accent2" w:themeShade="80"/>
              </w:rPr>
              <w:t>Excellent</w:t>
            </w:r>
          </w:p>
        </w:tc>
      </w:tr>
      <w:tr w:rsidR="009820B2" w:rsidRPr="00C42C62" w14:paraId="019E3EEF" w14:textId="77777777" w:rsidTr="00216A5E">
        <w:trPr>
          <w:jc w:val="center"/>
        </w:trPr>
        <w:tc>
          <w:tcPr>
            <w:tcW w:w="2689" w:type="dxa"/>
          </w:tcPr>
          <w:p w14:paraId="0DD5B954" w14:textId="4329643D" w:rsidR="009820B2" w:rsidRPr="00FF31BE" w:rsidRDefault="009820B2" w:rsidP="00075E35">
            <w:pPr>
              <w:rPr>
                <w:rFonts w:ascii="Times New Roman" w:hAnsi="Times New Roman" w:cs="Times New Roman"/>
                <w:color w:val="80340D" w:themeColor="accent2" w:themeShade="80"/>
              </w:rPr>
            </w:pPr>
            <w:r w:rsidRPr="009820B2">
              <w:rPr>
                <w:rFonts w:ascii="Times New Roman" w:hAnsi="Times New Roman" w:cs="Times New Roman"/>
                <w:color w:val="80340D" w:themeColor="accent2" w:themeShade="80"/>
              </w:rPr>
              <w:t>Overfitting risk</w:t>
            </w:r>
          </w:p>
        </w:tc>
        <w:tc>
          <w:tcPr>
            <w:tcW w:w="1283" w:type="dxa"/>
          </w:tcPr>
          <w:p w14:paraId="5B3393D2" w14:textId="41B32E08" w:rsidR="009820B2" w:rsidRPr="006B22AF" w:rsidRDefault="009820B2" w:rsidP="00216A5E">
            <w:pPr>
              <w:jc w:val="center"/>
              <w:rPr>
                <w:rFonts w:ascii="Times New Roman" w:hAnsi="Times New Roman" w:cs="Times New Roman"/>
                <w:color w:val="80340D" w:themeColor="accent2" w:themeShade="80"/>
              </w:rPr>
            </w:pPr>
            <w:r w:rsidRPr="009820B2">
              <w:rPr>
                <w:rFonts w:ascii="Times New Roman" w:hAnsi="Times New Roman" w:cs="Times New Roman"/>
                <w:color w:val="80340D" w:themeColor="accent2" w:themeShade="80"/>
              </w:rPr>
              <w:t>Low</w:t>
            </w:r>
          </w:p>
        </w:tc>
        <w:tc>
          <w:tcPr>
            <w:tcW w:w="1417" w:type="dxa"/>
          </w:tcPr>
          <w:p w14:paraId="64BAC3FE" w14:textId="1A9F0516" w:rsidR="009820B2" w:rsidRPr="006B22AF" w:rsidRDefault="004D6725" w:rsidP="00272258">
            <w:pPr>
              <w:jc w:val="center"/>
              <w:rPr>
                <w:rFonts w:ascii="Times New Roman" w:hAnsi="Times New Roman" w:cs="Times New Roman"/>
                <w:color w:val="80340D" w:themeColor="accent2" w:themeShade="80"/>
              </w:rPr>
            </w:pPr>
            <w:r w:rsidRPr="004D6725">
              <w:rPr>
                <w:rFonts w:ascii="Times New Roman" w:hAnsi="Times New Roman" w:cs="Times New Roman"/>
                <w:color w:val="80340D" w:themeColor="accent2" w:themeShade="80"/>
              </w:rPr>
              <w:t>High</w:t>
            </w:r>
          </w:p>
        </w:tc>
        <w:tc>
          <w:tcPr>
            <w:tcW w:w="1417" w:type="dxa"/>
          </w:tcPr>
          <w:p w14:paraId="6BFDC5E8" w14:textId="130CD859" w:rsidR="009820B2" w:rsidRPr="009820B2" w:rsidRDefault="004D6725" w:rsidP="00272258">
            <w:pPr>
              <w:jc w:val="center"/>
              <w:rPr>
                <w:rFonts w:ascii="Times New Roman" w:hAnsi="Times New Roman" w:cs="Times New Roman"/>
                <w:color w:val="80340D" w:themeColor="accent2" w:themeShade="80"/>
              </w:rPr>
            </w:pPr>
            <w:r w:rsidRPr="004D6725">
              <w:rPr>
                <w:rFonts w:ascii="Times New Roman" w:hAnsi="Times New Roman" w:cs="Times New Roman"/>
                <w:color w:val="80340D" w:themeColor="accent2" w:themeShade="80"/>
              </w:rPr>
              <w:t>Moderate</w:t>
            </w:r>
          </w:p>
        </w:tc>
      </w:tr>
      <w:tr w:rsidR="004D6725" w:rsidRPr="00C42C62" w14:paraId="40F8D8EE" w14:textId="77777777" w:rsidTr="00216A5E">
        <w:trPr>
          <w:jc w:val="center"/>
        </w:trPr>
        <w:tc>
          <w:tcPr>
            <w:tcW w:w="2689" w:type="dxa"/>
          </w:tcPr>
          <w:p w14:paraId="4E4D3B1E" w14:textId="79DA77F0" w:rsidR="004D6725" w:rsidRPr="009820B2" w:rsidRDefault="004D6725" w:rsidP="00075E35">
            <w:pPr>
              <w:rPr>
                <w:rFonts w:ascii="Times New Roman" w:hAnsi="Times New Roman" w:cs="Times New Roman"/>
                <w:color w:val="80340D" w:themeColor="accent2" w:themeShade="80"/>
              </w:rPr>
            </w:pPr>
            <w:r w:rsidRPr="004D6725">
              <w:rPr>
                <w:rFonts w:ascii="Times New Roman" w:hAnsi="Times New Roman" w:cs="Times New Roman"/>
                <w:color w:val="80340D" w:themeColor="accent2" w:themeShade="80"/>
              </w:rPr>
              <w:t>Computational cost</w:t>
            </w:r>
          </w:p>
        </w:tc>
        <w:tc>
          <w:tcPr>
            <w:tcW w:w="1283" w:type="dxa"/>
          </w:tcPr>
          <w:p w14:paraId="03E1D8FA" w14:textId="530618AF" w:rsidR="004D6725" w:rsidRPr="009820B2" w:rsidRDefault="005B79F8" w:rsidP="00216A5E">
            <w:pPr>
              <w:jc w:val="center"/>
              <w:rPr>
                <w:rFonts w:ascii="Times New Roman" w:hAnsi="Times New Roman" w:cs="Times New Roman"/>
                <w:color w:val="80340D" w:themeColor="accent2" w:themeShade="80"/>
              </w:rPr>
            </w:pPr>
            <w:r w:rsidRPr="005B79F8">
              <w:rPr>
                <w:rFonts w:ascii="Times New Roman" w:hAnsi="Times New Roman" w:cs="Times New Roman"/>
                <w:color w:val="80340D" w:themeColor="accent2" w:themeShade="80"/>
              </w:rPr>
              <w:t>Low</w:t>
            </w:r>
          </w:p>
        </w:tc>
        <w:tc>
          <w:tcPr>
            <w:tcW w:w="1417" w:type="dxa"/>
          </w:tcPr>
          <w:p w14:paraId="0A4D9197" w14:textId="079524BF" w:rsidR="004D6725" w:rsidRPr="004D6725" w:rsidRDefault="005B79F8" w:rsidP="00272258">
            <w:pPr>
              <w:jc w:val="center"/>
              <w:rPr>
                <w:rFonts w:ascii="Times New Roman" w:hAnsi="Times New Roman" w:cs="Times New Roman"/>
                <w:color w:val="80340D" w:themeColor="accent2" w:themeShade="80"/>
              </w:rPr>
            </w:pPr>
            <w:r w:rsidRPr="005B79F8">
              <w:rPr>
                <w:rFonts w:ascii="Times New Roman" w:hAnsi="Times New Roman" w:cs="Times New Roman"/>
                <w:color w:val="80340D" w:themeColor="accent2" w:themeShade="80"/>
              </w:rPr>
              <w:t>Low</w:t>
            </w:r>
          </w:p>
        </w:tc>
        <w:tc>
          <w:tcPr>
            <w:tcW w:w="1417" w:type="dxa"/>
          </w:tcPr>
          <w:p w14:paraId="5CD70C1F" w14:textId="026A186F" w:rsidR="004D6725" w:rsidRPr="004D6725" w:rsidRDefault="005B79F8" w:rsidP="00272258">
            <w:pPr>
              <w:jc w:val="center"/>
              <w:rPr>
                <w:rFonts w:ascii="Times New Roman" w:hAnsi="Times New Roman" w:cs="Times New Roman"/>
                <w:color w:val="80340D" w:themeColor="accent2" w:themeShade="80"/>
              </w:rPr>
            </w:pPr>
            <w:r w:rsidRPr="005B79F8">
              <w:rPr>
                <w:rFonts w:ascii="Times New Roman" w:hAnsi="Times New Roman" w:cs="Times New Roman"/>
                <w:color w:val="80340D" w:themeColor="accent2" w:themeShade="80"/>
              </w:rPr>
              <w:t>Moderate</w:t>
            </w:r>
          </w:p>
        </w:tc>
      </w:tr>
    </w:tbl>
    <w:p w14:paraId="6BEFB2CE" w14:textId="77777777" w:rsidR="00DC6490" w:rsidRDefault="00DC6490" w:rsidP="00DC6490">
      <w:pPr>
        <w:ind w:left="567"/>
        <w:jc w:val="both"/>
        <w:rPr>
          <w:rFonts w:ascii="Times New Roman" w:hAnsi="Times New Roman" w:cs="Times New Roman"/>
          <w:b/>
          <w:bCs/>
          <w:lang w:val="bg-BG"/>
        </w:rPr>
      </w:pPr>
    </w:p>
    <w:p w14:paraId="1BA434C7" w14:textId="5CCE285F" w:rsidR="00DC6490" w:rsidRPr="00DC6490" w:rsidRDefault="00DC6490" w:rsidP="00DC6490">
      <w:pPr>
        <w:ind w:left="567"/>
        <w:jc w:val="both"/>
        <w:rPr>
          <w:rFonts w:ascii="Times New Roman" w:hAnsi="Times New Roman" w:cs="Times New Roman"/>
          <w:lang w:val="bg-BG"/>
        </w:rPr>
      </w:pPr>
      <w:r w:rsidRPr="00DC6490">
        <w:rPr>
          <w:rFonts w:ascii="Times New Roman" w:hAnsi="Times New Roman" w:cs="Times New Roman"/>
          <w:b/>
          <w:bCs/>
        </w:rPr>
        <w:t>Table 8</w:t>
      </w:r>
      <w:r w:rsidRPr="00DC6490">
        <w:rPr>
          <w:rFonts w:ascii="Times New Roman" w:hAnsi="Times New Roman" w:cs="Times New Roman"/>
        </w:rPr>
        <w:t xml:space="preserve"> shows a consistent improvement in predictive performance from Logistic Regression to Decision Tree and Random Forest. While Logistic Regression provided the most interpretable baseline, Decision Tree achieved higher predictive performance by modelling non-linear relationships. Random Forest delivered the strongest overall results, achieving the highest Recall, F1-score and ROC-AUC while maintaining good generalisation. Considering both predictive performance and robustness, Random Forest was selected as the final classification model for the telecom churn prediction task [1], [5], [20].</w:t>
      </w:r>
    </w:p>
    <w:p w14:paraId="0310433A" w14:textId="77777777" w:rsidR="00DC6490" w:rsidRDefault="00DC6490" w:rsidP="00E91906">
      <w:pPr>
        <w:ind w:left="567"/>
        <w:jc w:val="both"/>
        <w:rPr>
          <w:rFonts w:ascii="Times New Roman" w:hAnsi="Times New Roman" w:cs="Times New Roman"/>
          <w:lang w:val="bg-BG"/>
        </w:rPr>
      </w:pPr>
    </w:p>
    <w:p w14:paraId="03C44981" w14:textId="1373FC82" w:rsidR="00DC6490" w:rsidRDefault="00DC6490" w:rsidP="00E91906">
      <w:pPr>
        <w:ind w:left="567"/>
        <w:jc w:val="both"/>
        <w:rPr>
          <w:rFonts w:ascii="Times New Roman" w:hAnsi="Times New Roman" w:cs="Times New Roman"/>
          <w:lang w:val="bg-BG"/>
        </w:rPr>
      </w:pPr>
      <w:r>
        <w:rPr>
          <w:rFonts w:ascii="Times New Roman" w:hAnsi="Times New Roman" w:cs="Times New Roman"/>
          <w:noProof/>
        </w:rPr>
        <w:lastRenderedPageBreak/>
        <w:drawing>
          <wp:anchor distT="0" distB="0" distL="114300" distR="114300" simplePos="0" relativeHeight="251723776" behindDoc="1" locked="0" layoutInCell="1" allowOverlap="1" wp14:anchorId="1120C212" wp14:editId="61D60DCE">
            <wp:simplePos x="0" y="0"/>
            <wp:positionH relativeFrom="margin">
              <wp:posOffset>961887</wp:posOffset>
            </wp:positionH>
            <wp:positionV relativeFrom="paragraph">
              <wp:posOffset>-331</wp:posOffset>
            </wp:positionV>
            <wp:extent cx="3971169" cy="2965837"/>
            <wp:effectExtent l="0" t="0" r="0" b="6350"/>
            <wp:wrapNone/>
            <wp:docPr id="193708514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85149" name="Picture 193708514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71169" cy="2965837"/>
                    </a:xfrm>
                    <a:prstGeom prst="rect">
                      <a:avLst/>
                    </a:prstGeom>
                  </pic:spPr>
                </pic:pic>
              </a:graphicData>
            </a:graphic>
            <wp14:sizeRelH relativeFrom="margin">
              <wp14:pctWidth>0</wp14:pctWidth>
            </wp14:sizeRelH>
            <wp14:sizeRelV relativeFrom="margin">
              <wp14:pctHeight>0</wp14:pctHeight>
            </wp14:sizeRelV>
          </wp:anchor>
        </w:drawing>
      </w:r>
    </w:p>
    <w:p w14:paraId="0E05E7BC" w14:textId="484C5356" w:rsidR="00DC6490" w:rsidRDefault="00DC6490" w:rsidP="00E91906">
      <w:pPr>
        <w:ind w:left="567"/>
        <w:jc w:val="both"/>
        <w:rPr>
          <w:rFonts w:ascii="Times New Roman" w:hAnsi="Times New Roman" w:cs="Times New Roman"/>
          <w:lang w:val="bg-BG"/>
        </w:rPr>
      </w:pPr>
    </w:p>
    <w:p w14:paraId="448F59F8" w14:textId="7A4D8C97" w:rsidR="00DC6490" w:rsidRPr="00DC6490" w:rsidRDefault="00DC6490" w:rsidP="00E91906">
      <w:pPr>
        <w:ind w:left="567"/>
        <w:jc w:val="both"/>
        <w:rPr>
          <w:rFonts w:ascii="Times New Roman" w:hAnsi="Times New Roman" w:cs="Times New Roman"/>
          <w:lang w:val="bg-BG"/>
        </w:rPr>
      </w:pPr>
    </w:p>
    <w:p w14:paraId="07AE2429" w14:textId="1DBDBFCE" w:rsidR="00496A43" w:rsidRDefault="00496A43" w:rsidP="00E91906">
      <w:pPr>
        <w:ind w:left="567"/>
        <w:jc w:val="both"/>
        <w:rPr>
          <w:rFonts w:ascii="Times New Roman" w:hAnsi="Times New Roman" w:cs="Times New Roman"/>
        </w:rPr>
      </w:pPr>
    </w:p>
    <w:p w14:paraId="7DEAD005" w14:textId="77777777" w:rsidR="00343E61" w:rsidRDefault="00343E61" w:rsidP="00E91906">
      <w:pPr>
        <w:ind w:left="567"/>
        <w:jc w:val="both"/>
        <w:rPr>
          <w:rFonts w:ascii="Times New Roman" w:hAnsi="Times New Roman" w:cs="Times New Roman"/>
        </w:rPr>
      </w:pPr>
    </w:p>
    <w:p w14:paraId="73B6B3BB" w14:textId="77777777" w:rsidR="00343E61" w:rsidRDefault="00343E61" w:rsidP="00E91906">
      <w:pPr>
        <w:ind w:left="567"/>
        <w:jc w:val="both"/>
        <w:rPr>
          <w:rFonts w:ascii="Times New Roman" w:hAnsi="Times New Roman" w:cs="Times New Roman"/>
        </w:rPr>
      </w:pPr>
    </w:p>
    <w:p w14:paraId="58547699" w14:textId="77777777" w:rsidR="00343E61" w:rsidRDefault="00343E61" w:rsidP="00E91906">
      <w:pPr>
        <w:ind w:left="567"/>
        <w:jc w:val="both"/>
        <w:rPr>
          <w:rFonts w:ascii="Times New Roman" w:hAnsi="Times New Roman" w:cs="Times New Roman"/>
        </w:rPr>
      </w:pPr>
    </w:p>
    <w:p w14:paraId="073D0497" w14:textId="77777777" w:rsidR="00343E61" w:rsidRPr="00013C9C" w:rsidRDefault="00343E61" w:rsidP="00E91906">
      <w:pPr>
        <w:ind w:left="567"/>
        <w:jc w:val="both"/>
        <w:rPr>
          <w:rFonts w:ascii="Times New Roman" w:hAnsi="Times New Roman" w:cs="Times New Roman"/>
          <w:lang w:val="bg-BG"/>
        </w:rPr>
      </w:pPr>
    </w:p>
    <w:p w14:paraId="6A9B5580" w14:textId="77777777" w:rsidR="00343E61" w:rsidRDefault="00343E61" w:rsidP="00E91906">
      <w:pPr>
        <w:ind w:left="567"/>
        <w:jc w:val="both"/>
        <w:rPr>
          <w:rFonts w:ascii="Times New Roman" w:hAnsi="Times New Roman" w:cs="Times New Roman"/>
        </w:rPr>
      </w:pPr>
    </w:p>
    <w:p w14:paraId="4C96C27A" w14:textId="32FB77F8" w:rsidR="00343E61" w:rsidRDefault="00343E61" w:rsidP="00343E61">
      <w:pPr>
        <w:keepNext/>
        <w:ind w:left="567"/>
        <w:jc w:val="both"/>
      </w:pPr>
    </w:p>
    <w:p w14:paraId="1A3F8279" w14:textId="2F1F2296" w:rsidR="00746331" w:rsidRPr="00C336E7" w:rsidRDefault="00343E61" w:rsidP="00C336E7">
      <w:pPr>
        <w:pStyle w:val="Caption"/>
        <w:jc w:val="center"/>
        <w:rPr>
          <w:lang w:val="bg-BG"/>
        </w:rPr>
      </w:pPr>
      <w:bookmarkStart w:id="93" w:name="_Toc236213607"/>
      <w:r>
        <w:t xml:space="preserve">Figure </w:t>
      </w:r>
      <w:r>
        <w:fldChar w:fldCharType="begin"/>
      </w:r>
      <w:r>
        <w:instrText xml:space="preserve"> SEQ Figure \* ARABIC </w:instrText>
      </w:r>
      <w:r>
        <w:fldChar w:fldCharType="separate"/>
      </w:r>
      <w:r w:rsidR="00F45070">
        <w:rPr>
          <w:noProof/>
        </w:rPr>
        <w:t>11</w:t>
      </w:r>
      <w:r>
        <w:fldChar w:fldCharType="end"/>
      </w:r>
      <w:r>
        <w:t>.</w:t>
      </w:r>
      <w:r w:rsidRPr="009E2430">
        <w:t>ROC Curve Comparison of the Classification Models</w:t>
      </w:r>
      <w:r w:rsidR="00C336E7">
        <w:rPr>
          <w:lang w:val="bg-BG"/>
        </w:rPr>
        <w:t>.</w:t>
      </w:r>
      <w:r w:rsidR="00C336E7" w:rsidRPr="00C336E7">
        <w:t>Source: Author's illustration.</w:t>
      </w:r>
      <w:bookmarkEnd w:id="93"/>
    </w:p>
    <w:p w14:paraId="095B0B57" w14:textId="77777777" w:rsidR="00746331" w:rsidRPr="00746331" w:rsidRDefault="00746331" w:rsidP="00746331"/>
    <w:p w14:paraId="6E7C981C" w14:textId="46842C89" w:rsidR="00787F7F" w:rsidRPr="00873D9A" w:rsidRDefault="00787F7F" w:rsidP="00133B4C">
      <w:pPr>
        <w:pStyle w:val="Heading2"/>
        <w:rPr>
          <w:color w:val="80340D" w:themeColor="accent2" w:themeShade="80"/>
          <w:lang w:val="bg-BG"/>
        </w:rPr>
      </w:pPr>
      <w:bookmarkStart w:id="94" w:name="OLE_LINK107"/>
      <w:bookmarkStart w:id="95" w:name="_Toc236213878"/>
      <w:r w:rsidRPr="00873D9A">
        <w:rPr>
          <w:color w:val="80340D" w:themeColor="accent2" w:themeShade="80"/>
        </w:rPr>
        <w:t>3.6 Hyperparameter Tuning</w:t>
      </w:r>
      <w:bookmarkEnd w:id="95"/>
    </w:p>
    <w:p w14:paraId="775577D1" w14:textId="77777777" w:rsidR="00386D61" w:rsidRDefault="00386D61" w:rsidP="00386D61">
      <w:pPr>
        <w:rPr>
          <w:lang w:val="bg-BG"/>
        </w:rPr>
      </w:pPr>
    </w:p>
    <w:p w14:paraId="4FD9B2B6" w14:textId="77777777" w:rsidR="005D5489" w:rsidRDefault="005D5489" w:rsidP="005D5489">
      <w:pPr>
        <w:pStyle w:val="Caption"/>
        <w:keepNext/>
        <w:ind w:left="567"/>
        <w:jc w:val="both"/>
        <w:rPr>
          <w:rFonts w:ascii="Times New Roman" w:hAnsi="Times New Roman" w:cs="Times New Roman"/>
          <w:i w:val="0"/>
          <w:iCs w:val="0"/>
          <w:color w:val="auto"/>
          <w:sz w:val="24"/>
          <w:szCs w:val="24"/>
          <w:lang w:val="bg-BG"/>
        </w:rPr>
      </w:pPr>
      <w:r w:rsidRPr="005D5489">
        <w:rPr>
          <w:rFonts w:ascii="Times New Roman" w:hAnsi="Times New Roman" w:cs="Times New Roman"/>
          <w:i w:val="0"/>
          <w:iCs w:val="0"/>
          <w:color w:val="auto"/>
          <w:sz w:val="24"/>
          <w:szCs w:val="24"/>
        </w:rPr>
        <w:t xml:space="preserve">Hyperparameter optimisation was performed using </w:t>
      </w:r>
      <w:proofErr w:type="spellStart"/>
      <w:r w:rsidRPr="005D5489">
        <w:rPr>
          <w:rFonts w:ascii="Times New Roman" w:hAnsi="Times New Roman" w:cs="Times New Roman"/>
          <w:b/>
          <w:bCs/>
          <w:i w:val="0"/>
          <w:iCs w:val="0"/>
          <w:color w:val="auto"/>
          <w:sz w:val="24"/>
          <w:szCs w:val="24"/>
        </w:rPr>
        <w:t>RandomizedSearchCV</w:t>
      </w:r>
      <w:proofErr w:type="spellEnd"/>
      <w:r w:rsidRPr="005D5489">
        <w:rPr>
          <w:rFonts w:ascii="Times New Roman" w:hAnsi="Times New Roman" w:cs="Times New Roman"/>
          <w:i w:val="0"/>
          <w:iCs w:val="0"/>
          <w:color w:val="auto"/>
          <w:sz w:val="24"/>
          <w:szCs w:val="24"/>
        </w:rPr>
        <w:t xml:space="preserve"> with five-fold cross-validation to explore a wider hyperparameter space while reducing the computational cost of exhaustive Grid Search. </w:t>
      </w:r>
      <w:r w:rsidRPr="005D5489">
        <w:rPr>
          <w:rFonts w:ascii="Times New Roman" w:hAnsi="Times New Roman" w:cs="Times New Roman"/>
          <w:b/>
          <w:bCs/>
          <w:i w:val="0"/>
          <w:iCs w:val="0"/>
          <w:color w:val="auto"/>
          <w:sz w:val="24"/>
          <w:szCs w:val="24"/>
        </w:rPr>
        <w:t>Recall</w:t>
      </w:r>
      <w:r w:rsidRPr="005D5489">
        <w:rPr>
          <w:rFonts w:ascii="Times New Roman" w:hAnsi="Times New Roman" w:cs="Times New Roman"/>
          <w:i w:val="0"/>
          <w:iCs w:val="0"/>
          <w:color w:val="auto"/>
          <w:sz w:val="24"/>
          <w:szCs w:val="24"/>
        </w:rPr>
        <w:t xml:space="preserve"> was selected as the optimisation objective because failing to identify customers at risk of churn represents the most costly classification error in customer retention [1], [20]. The optimal hyperparameters are summarised in </w:t>
      </w:r>
      <w:r w:rsidRPr="005D5489">
        <w:rPr>
          <w:rFonts w:ascii="Times New Roman" w:hAnsi="Times New Roman" w:cs="Times New Roman"/>
          <w:b/>
          <w:bCs/>
          <w:i w:val="0"/>
          <w:iCs w:val="0"/>
          <w:color w:val="auto"/>
          <w:sz w:val="24"/>
          <w:szCs w:val="24"/>
        </w:rPr>
        <w:t>Table 9</w:t>
      </w:r>
      <w:r w:rsidRPr="005D5489">
        <w:rPr>
          <w:rFonts w:ascii="Times New Roman" w:hAnsi="Times New Roman" w:cs="Times New Roman"/>
          <w:i w:val="0"/>
          <w:iCs w:val="0"/>
          <w:color w:val="auto"/>
          <w:sz w:val="24"/>
          <w:szCs w:val="24"/>
        </w:rPr>
        <w:t>.</w:t>
      </w:r>
    </w:p>
    <w:p w14:paraId="3D3192C9" w14:textId="2D5A6DE1" w:rsidR="00395E80" w:rsidRDefault="00395E80" w:rsidP="00395E80">
      <w:pPr>
        <w:pStyle w:val="Caption"/>
        <w:keepNext/>
      </w:pPr>
      <w:bookmarkStart w:id="96" w:name="_Toc236213549"/>
      <w:r>
        <w:t xml:space="preserve">Table </w:t>
      </w:r>
      <w:r>
        <w:fldChar w:fldCharType="begin"/>
      </w:r>
      <w:r>
        <w:instrText xml:space="preserve"> SEQ Table \* ARABIC </w:instrText>
      </w:r>
      <w:r>
        <w:fldChar w:fldCharType="separate"/>
      </w:r>
      <w:r w:rsidR="00F66C80">
        <w:rPr>
          <w:noProof/>
        </w:rPr>
        <w:t>9</w:t>
      </w:r>
      <w:r>
        <w:fldChar w:fldCharType="end"/>
      </w:r>
      <w:r>
        <w:rPr>
          <w:lang w:val="bg-BG"/>
        </w:rPr>
        <w:t>.</w:t>
      </w:r>
      <w:r w:rsidRPr="005F56EF">
        <w:rPr>
          <w:lang w:val="bg-BG"/>
        </w:rPr>
        <w:t>Optimal Hyperparameters Selected by RandomizedSearchCV</w:t>
      </w:r>
      <w:r w:rsidR="007B3AB7">
        <w:rPr>
          <w:lang w:val="bg-BG"/>
        </w:rPr>
        <w:t>.</w:t>
      </w:r>
      <w:r w:rsidR="007B3AB7" w:rsidRPr="007B3AB7">
        <w:t xml:space="preserve">Source: Compiled by the author based on </w:t>
      </w:r>
      <w:proofErr w:type="spellStart"/>
      <w:r w:rsidR="007B3AB7" w:rsidRPr="007B3AB7">
        <w:t>RandomizedSearchCV</w:t>
      </w:r>
      <w:proofErr w:type="spellEnd"/>
      <w:r w:rsidR="007B3AB7" w:rsidRPr="007B3AB7">
        <w:t xml:space="preserve"> results.</w:t>
      </w:r>
      <w:bookmarkEnd w:id="96"/>
    </w:p>
    <w:tbl>
      <w:tblPr>
        <w:tblStyle w:val="TableGrid"/>
        <w:tblW w:w="0" w:type="auto"/>
        <w:jc w:val="center"/>
        <w:tblLook w:val="04A0" w:firstRow="1" w:lastRow="0" w:firstColumn="1" w:lastColumn="0" w:noHBand="0" w:noVBand="1"/>
      </w:tblPr>
      <w:tblGrid>
        <w:gridCol w:w="2689"/>
        <w:gridCol w:w="1283"/>
      </w:tblGrid>
      <w:tr w:rsidR="00873D9A" w:rsidRPr="004923BF" w14:paraId="1022A55B" w14:textId="77777777" w:rsidTr="00075E35">
        <w:trPr>
          <w:jc w:val="center"/>
        </w:trPr>
        <w:tc>
          <w:tcPr>
            <w:tcW w:w="2689" w:type="dxa"/>
            <w:shd w:val="clear" w:color="auto" w:fill="80340D" w:themeFill="accent2" w:themeFillShade="80"/>
          </w:tcPr>
          <w:p w14:paraId="5F557E4B" w14:textId="6D043308" w:rsidR="00873D9A" w:rsidRPr="000F4555" w:rsidRDefault="00E030CF" w:rsidP="00075E35">
            <w:pPr>
              <w:jc w:val="both"/>
              <w:rPr>
                <w:b/>
                <w:bCs/>
                <w:color w:val="FFFFFF" w:themeColor="background1"/>
              </w:rPr>
            </w:pPr>
            <w:r w:rsidRPr="00E030CF">
              <w:rPr>
                <w:b/>
                <w:bCs/>
                <w:color w:val="FFFFFF" w:themeColor="background1"/>
              </w:rPr>
              <w:t>Hyperparameter</w:t>
            </w:r>
          </w:p>
          <w:p w14:paraId="6DDAFA14" w14:textId="77777777" w:rsidR="00873D9A" w:rsidRPr="004923BF" w:rsidRDefault="00873D9A" w:rsidP="00075E35">
            <w:pPr>
              <w:tabs>
                <w:tab w:val="left" w:pos="1187"/>
              </w:tabs>
              <w:jc w:val="both"/>
              <w:rPr>
                <w:rFonts w:ascii="Times New Roman" w:hAnsi="Times New Roman" w:cs="Times New Roman"/>
                <w:color w:val="FFFFFF" w:themeColor="background1"/>
                <w:lang w:val="bg-BG"/>
              </w:rPr>
            </w:pPr>
          </w:p>
        </w:tc>
        <w:tc>
          <w:tcPr>
            <w:tcW w:w="1283" w:type="dxa"/>
            <w:shd w:val="clear" w:color="auto" w:fill="80340D" w:themeFill="accent2" w:themeFillShade="80"/>
          </w:tcPr>
          <w:p w14:paraId="04B8D49E" w14:textId="47F57DC0" w:rsidR="00873D9A" w:rsidRPr="004923BF" w:rsidRDefault="00E030CF" w:rsidP="00075E35">
            <w:pPr>
              <w:jc w:val="both"/>
              <w:rPr>
                <w:rFonts w:ascii="Times New Roman" w:hAnsi="Times New Roman" w:cs="Times New Roman"/>
                <w:color w:val="FFFFFF" w:themeColor="background1"/>
                <w:lang w:val="bg-BG"/>
              </w:rPr>
            </w:pPr>
            <w:r w:rsidRPr="00E030CF">
              <w:rPr>
                <w:rFonts w:ascii="Times New Roman" w:hAnsi="Times New Roman" w:cs="Times New Roman"/>
                <w:color w:val="FFFFFF" w:themeColor="background1"/>
              </w:rPr>
              <w:t>Optimal value</w:t>
            </w:r>
          </w:p>
        </w:tc>
      </w:tr>
      <w:tr w:rsidR="00873D9A" w:rsidRPr="004923BF" w14:paraId="7C092152" w14:textId="77777777" w:rsidTr="00075E35">
        <w:trPr>
          <w:jc w:val="center"/>
        </w:trPr>
        <w:tc>
          <w:tcPr>
            <w:tcW w:w="2689" w:type="dxa"/>
          </w:tcPr>
          <w:p w14:paraId="1C2E3F5F" w14:textId="1E462AC0" w:rsidR="00873D9A" w:rsidRPr="004923BF" w:rsidRDefault="000F5F01" w:rsidP="00075E35">
            <w:pPr>
              <w:rPr>
                <w:rFonts w:ascii="Times New Roman" w:hAnsi="Times New Roman" w:cs="Times New Roman"/>
                <w:color w:val="80340D" w:themeColor="accent2" w:themeShade="80"/>
                <w:lang w:val="bg-BG"/>
              </w:rPr>
            </w:pPr>
            <w:proofErr w:type="spellStart"/>
            <w:r w:rsidRPr="000F5F01">
              <w:rPr>
                <w:rFonts w:ascii="Times New Roman" w:hAnsi="Times New Roman" w:cs="Times New Roman"/>
                <w:color w:val="80340D" w:themeColor="accent2" w:themeShade="80"/>
              </w:rPr>
              <w:t>n_estimators</w:t>
            </w:r>
            <w:proofErr w:type="spellEnd"/>
          </w:p>
        </w:tc>
        <w:tc>
          <w:tcPr>
            <w:tcW w:w="1283" w:type="dxa"/>
          </w:tcPr>
          <w:p w14:paraId="3541D28A" w14:textId="488D8D51" w:rsidR="00873D9A" w:rsidRPr="004923BF" w:rsidRDefault="000F5F01" w:rsidP="00F40A20">
            <w:pPr>
              <w:jc w:val="right"/>
              <w:rPr>
                <w:rFonts w:ascii="Times New Roman" w:hAnsi="Times New Roman" w:cs="Times New Roman"/>
                <w:color w:val="80340D" w:themeColor="accent2" w:themeShade="80"/>
                <w:lang w:val="bg-BG"/>
              </w:rPr>
            </w:pPr>
            <w:r w:rsidRPr="000F5F01">
              <w:rPr>
                <w:rFonts w:ascii="Times New Roman" w:hAnsi="Times New Roman" w:cs="Times New Roman"/>
                <w:color w:val="80340D" w:themeColor="accent2" w:themeShade="80"/>
              </w:rPr>
              <w:t>250</w:t>
            </w:r>
          </w:p>
        </w:tc>
      </w:tr>
      <w:tr w:rsidR="00873D9A" w:rsidRPr="004923BF" w14:paraId="6489DAF4" w14:textId="77777777" w:rsidTr="00075E35">
        <w:trPr>
          <w:jc w:val="center"/>
        </w:trPr>
        <w:tc>
          <w:tcPr>
            <w:tcW w:w="2689" w:type="dxa"/>
          </w:tcPr>
          <w:p w14:paraId="05504E0A" w14:textId="6CC3D769" w:rsidR="00873D9A" w:rsidRPr="004923BF" w:rsidRDefault="000F5F01" w:rsidP="00075E35">
            <w:pPr>
              <w:rPr>
                <w:rFonts w:ascii="Times New Roman" w:hAnsi="Times New Roman" w:cs="Times New Roman"/>
                <w:color w:val="80340D" w:themeColor="accent2" w:themeShade="80"/>
                <w:lang w:val="bg-BG"/>
              </w:rPr>
            </w:pPr>
            <w:proofErr w:type="spellStart"/>
            <w:r w:rsidRPr="000F5F01">
              <w:rPr>
                <w:rFonts w:ascii="Times New Roman" w:hAnsi="Times New Roman" w:cs="Times New Roman"/>
                <w:color w:val="80340D" w:themeColor="accent2" w:themeShade="80"/>
              </w:rPr>
              <w:t>max_depth</w:t>
            </w:r>
            <w:proofErr w:type="spellEnd"/>
          </w:p>
        </w:tc>
        <w:tc>
          <w:tcPr>
            <w:tcW w:w="1283" w:type="dxa"/>
          </w:tcPr>
          <w:p w14:paraId="74CE83DC" w14:textId="564DDC83" w:rsidR="00873D9A" w:rsidRPr="000F5F01" w:rsidRDefault="000F5F01" w:rsidP="00F40A20">
            <w:pPr>
              <w:jc w:val="right"/>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lang w:val="bg-BG"/>
              </w:rPr>
              <w:t>8</w:t>
            </w:r>
          </w:p>
        </w:tc>
      </w:tr>
      <w:tr w:rsidR="00873D9A" w:rsidRPr="00C42C62" w14:paraId="0CF3C930" w14:textId="77777777" w:rsidTr="00075E35">
        <w:trPr>
          <w:jc w:val="center"/>
        </w:trPr>
        <w:tc>
          <w:tcPr>
            <w:tcW w:w="2689" w:type="dxa"/>
          </w:tcPr>
          <w:p w14:paraId="17A19EBB" w14:textId="3A31B9AE" w:rsidR="00873D9A" w:rsidRPr="00C42C62" w:rsidRDefault="000F5A65" w:rsidP="00075E35">
            <w:pPr>
              <w:rPr>
                <w:rFonts w:ascii="Times New Roman" w:hAnsi="Times New Roman" w:cs="Times New Roman"/>
                <w:color w:val="80340D" w:themeColor="accent2" w:themeShade="80"/>
                <w:lang w:val="bg-BG"/>
              </w:rPr>
            </w:pPr>
            <w:proofErr w:type="spellStart"/>
            <w:r w:rsidRPr="000F5A65">
              <w:rPr>
                <w:rFonts w:ascii="Times New Roman" w:hAnsi="Times New Roman" w:cs="Times New Roman"/>
                <w:color w:val="80340D" w:themeColor="accent2" w:themeShade="80"/>
              </w:rPr>
              <w:t>min_samples_split</w:t>
            </w:r>
            <w:proofErr w:type="spellEnd"/>
          </w:p>
        </w:tc>
        <w:tc>
          <w:tcPr>
            <w:tcW w:w="1283" w:type="dxa"/>
          </w:tcPr>
          <w:p w14:paraId="2E53287A" w14:textId="5A97EAB5" w:rsidR="00873D9A" w:rsidRPr="000F5A65" w:rsidRDefault="000F5A65" w:rsidP="00F40A20">
            <w:pPr>
              <w:jc w:val="right"/>
              <w:rPr>
                <w:rFonts w:ascii="Times New Roman" w:hAnsi="Times New Roman" w:cs="Times New Roman"/>
                <w:lang w:val="bg-BG"/>
              </w:rPr>
            </w:pPr>
            <w:r>
              <w:rPr>
                <w:rFonts w:ascii="Times New Roman" w:hAnsi="Times New Roman" w:cs="Times New Roman"/>
                <w:color w:val="80340D" w:themeColor="accent2" w:themeShade="80"/>
                <w:lang w:val="bg-BG"/>
              </w:rPr>
              <w:t>5</w:t>
            </w:r>
          </w:p>
        </w:tc>
      </w:tr>
      <w:tr w:rsidR="00873D9A" w:rsidRPr="00C42C62" w14:paraId="478224E3" w14:textId="77777777" w:rsidTr="00075E35">
        <w:trPr>
          <w:jc w:val="center"/>
        </w:trPr>
        <w:tc>
          <w:tcPr>
            <w:tcW w:w="2689" w:type="dxa"/>
          </w:tcPr>
          <w:p w14:paraId="7F79FE11" w14:textId="2247FEEA" w:rsidR="00873D9A" w:rsidRPr="005A4BDA" w:rsidRDefault="000F5A65" w:rsidP="00075E35">
            <w:pPr>
              <w:rPr>
                <w:rFonts w:ascii="Times New Roman" w:hAnsi="Times New Roman" w:cs="Times New Roman"/>
                <w:color w:val="80340D" w:themeColor="accent2" w:themeShade="80"/>
              </w:rPr>
            </w:pPr>
            <w:proofErr w:type="spellStart"/>
            <w:r w:rsidRPr="000F5A65">
              <w:rPr>
                <w:rFonts w:ascii="Times New Roman" w:hAnsi="Times New Roman" w:cs="Times New Roman"/>
                <w:color w:val="80340D" w:themeColor="accent2" w:themeShade="80"/>
              </w:rPr>
              <w:t>min_samples_leaf</w:t>
            </w:r>
            <w:proofErr w:type="spellEnd"/>
          </w:p>
        </w:tc>
        <w:tc>
          <w:tcPr>
            <w:tcW w:w="1283" w:type="dxa"/>
          </w:tcPr>
          <w:p w14:paraId="0614C4E5" w14:textId="286BD890" w:rsidR="00873D9A" w:rsidRPr="000F5A65" w:rsidRDefault="000F5A65" w:rsidP="00F40A20">
            <w:pPr>
              <w:jc w:val="right"/>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lang w:val="bg-BG"/>
              </w:rPr>
              <w:t>1</w:t>
            </w:r>
          </w:p>
        </w:tc>
      </w:tr>
      <w:tr w:rsidR="00873D9A" w:rsidRPr="00C42C62" w14:paraId="1263B90C" w14:textId="77777777" w:rsidTr="00075E35">
        <w:trPr>
          <w:trHeight w:val="323"/>
          <w:jc w:val="center"/>
        </w:trPr>
        <w:tc>
          <w:tcPr>
            <w:tcW w:w="2689" w:type="dxa"/>
          </w:tcPr>
          <w:p w14:paraId="66CDF8AC" w14:textId="1BE80F45" w:rsidR="00873D9A" w:rsidRPr="00FB723A" w:rsidRDefault="00421088" w:rsidP="00075E35">
            <w:pPr>
              <w:rPr>
                <w:rFonts w:ascii="Times New Roman" w:hAnsi="Times New Roman" w:cs="Times New Roman"/>
                <w:color w:val="80340D" w:themeColor="accent2" w:themeShade="80"/>
              </w:rPr>
            </w:pPr>
            <w:proofErr w:type="spellStart"/>
            <w:r w:rsidRPr="00421088">
              <w:rPr>
                <w:rFonts w:ascii="Times New Roman" w:hAnsi="Times New Roman" w:cs="Times New Roman"/>
                <w:color w:val="80340D" w:themeColor="accent2" w:themeShade="80"/>
              </w:rPr>
              <w:t>max_features</w:t>
            </w:r>
            <w:proofErr w:type="spellEnd"/>
          </w:p>
        </w:tc>
        <w:tc>
          <w:tcPr>
            <w:tcW w:w="12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9"/>
            </w:tblGrid>
            <w:tr w:rsidR="006F26B8" w:rsidRPr="00F40A20" w14:paraId="04FE8AD4" w14:textId="77777777" w:rsidTr="00630B1F">
              <w:trPr>
                <w:tblCellSpacing w:w="15" w:type="dxa"/>
              </w:trPr>
              <w:tc>
                <w:tcPr>
                  <w:tcW w:w="0" w:type="auto"/>
                  <w:hideMark/>
                </w:tcPr>
                <w:p w14:paraId="06C9C105" w14:textId="0483E295" w:rsidR="006F26B8" w:rsidRPr="00F40A20" w:rsidRDefault="00F40A20" w:rsidP="00F40A20">
                  <w:pPr>
                    <w:spacing w:after="0" w:line="240" w:lineRule="auto"/>
                    <w:jc w:val="center"/>
                    <w:rPr>
                      <w:rFonts w:ascii="Times New Roman" w:hAnsi="Times New Roman" w:cs="Times New Roman"/>
                      <w:color w:val="80340D" w:themeColor="accent2" w:themeShade="80"/>
                    </w:rPr>
                  </w:pPr>
                  <w:r w:rsidRPr="00F40A20">
                    <w:rPr>
                      <w:color w:val="80340D" w:themeColor="accent2" w:themeShade="80"/>
                      <w:lang w:val="bg-BG"/>
                    </w:rPr>
                    <w:t xml:space="preserve">  </w:t>
                  </w:r>
                  <w:r w:rsidR="006F26B8" w:rsidRPr="00F40A20">
                    <w:rPr>
                      <w:color w:val="80340D" w:themeColor="accent2" w:themeShade="80"/>
                    </w:rPr>
                    <w:t>None</w:t>
                  </w:r>
                </w:p>
              </w:tc>
            </w:tr>
          </w:tbl>
          <w:p w14:paraId="3420885C" w14:textId="77777777" w:rsidR="00873D9A" w:rsidRPr="00F40A20" w:rsidRDefault="00873D9A" w:rsidP="00075E35">
            <w:pPr>
              <w:rPr>
                <w:rFonts w:ascii="Times New Roman" w:hAnsi="Times New Roman" w:cs="Times New Roman"/>
                <w:vanish/>
                <w:color w:val="80340D" w:themeColor="accent2" w:themeShade="8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73D9A" w:rsidRPr="00F40A20" w14:paraId="50EEC643" w14:textId="77777777" w:rsidTr="00075E35">
              <w:trPr>
                <w:tblCellSpacing w:w="15" w:type="dxa"/>
              </w:trPr>
              <w:tc>
                <w:tcPr>
                  <w:tcW w:w="0" w:type="auto"/>
                  <w:vAlign w:val="center"/>
                  <w:hideMark/>
                </w:tcPr>
                <w:p w14:paraId="5F1C04BE" w14:textId="77777777" w:rsidR="00873D9A" w:rsidRPr="00F40A20" w:rsidRDefault="00873D9A" w:rsidP="00075E35">
                  <w:pPr>
                    <w:spacing w:after="0" w:line="240" w:lineRule="auto"/>
                    <w:rPr>
                      <w:rFonts w:ascii="Times New Roman" w:hAnsi="Times New Roman" w:cs="Times New Roman"/>
                      <w:color w:val="80340D" w:themeColor="accent2" w:themeShade="80"/>
                    </w:rPr>
                  </w:pPr>
                </w:p>
              </w:tc>
            </w:tr>
          </w:tbl>
          <w:p w14:paraId="7338DEFD" w14:textId="77777777" w:rsidR="00873D9A" w:rsidRPr="00FB723A" w:rsidRDefault="00873D9A" w:rsidP="00075E35">
            <w:pPr>
              <w:rPr>
                <w:rFonts w:ascii="Times New Roman" w:hAnsi="Times New Roman" w:cs="Times New Roman"/>
                <w:color w:val="80340D" w:themeColor="accent2" w:themeShade="80"/>
              </w:rPr>
            </w:pPr>
          </w:p>
        </w:tc>
      </w:tr>
      <w:tr w:rsidR="00873D9A" w:rsidRPr="00C42C62" w14:paraId="3B3E02F0" w14:textId="77777777" w:rsidTr="00075E35">
        <w:trPr>
          <w:jc w:val="center"/>
        </w:trPr>
        <w:tc>
          <w:tcPr>
            <w:tcW w:w="2689" w:type="dxa"/>
          </w:tcPr>
          <w:p w14:paraId="16BEAE3F" w14:textId="41B230B9" w:rsidR="00873D9A" w:rsidRPr="00715E7D" w:rsidRDefault="006F26B8" w:rsidP="00075E35">
            <w:pPr>
              <w:rPr>
                <w:rFonts w:ascii="Times New Roman" w:hAnsi="Times New Roman" w:cs="Times New Roman"/>
                <w:color w:val="80340D" w:themeColor="accent2" w:themeShade="80"/>
              </w:rPr>
            </w:pPr>
            <w:r w:rsidRPr="006F26B8">
              <w:rPr>
                <w:rFonts w:ascii="Times New Roman" w:hAnsi="Times New Roman" w:cs="Times New Roman"/>
                <w:color w:val="80340D" w:themeColor="accent2" w:themeShade="80"/>
              </w:rPr>
              <w:t>bootstrap</w:t>
            </w:r>
          </w:p>
        </w:tc>
        <w:tc>
          <w:tcPr>
            <w:tcW w:w="1283" w:type="dxa"/>
          </w:tcPr>
          <w:p w14:paraId="2C2F52CC" w14:textId="6BAF93EF" w:rsidR="00873D9A" w:rsidRPr="00715E7D" w:rsidRDefault="006F26B8" w:rsidP="00075E35">
            <w:pPr>
              <w:jc w:val="center"/>
              <w:rPr>
                <w:rFonts w:ascii="Times New Roman" w:hAnsi="Times New Roman" w:cs="Times New Roman"/>
                <w:color w:val="80340D" w:themeColor="accent2" w:themeShade="80"/>
              </w:rPr>
            </w:pPr>
            <w:r w:rsidRPr="006F26B8">
              <w:rPr>
                <w:rFonts w:ascii="Times New Roman" w:hAnsi="Times New Roman" w:cs="Times New Roman"/>
                <w:color w:val="80340D" w:themeColor="accent2" w:themeShade="80"/>
              </w:rPr>
              <w:t>True</w:t>
            </w:r>
          </w:p>
        </w:tc>
      </w:tr>
      <w:tr w:rsidR="005337B7" w:rsidRPr="00C42C62" w14:paraId="3CBF6768" w14:textId="77777777" w:rsidTr="00075E35">
        <w:trPr>
          <w:jc w:val="center"/>
        </w:trPr>
        <w:tc>
          <w:tcPr>
            <w:tcW w:w="2689" w:type="dxa"/>
          </w:tcPr>
          <w:p w14:paraId="5503875B" w14:textId="32706467" w:rsidR="005337B7" w:rsidRPr="00FF31BE" w:rsidRDefault="005337B7" w:rsidP="005337B7">
            <w:pPr>
              <w:rPr>
                <w:rFonts w:ascii="Times New Roman" w:hAnsi="Times New Roman" w:cs="Times New Roman"/>
                <w:color w:val="80340D" w:themeColor="accent2" w:themeShade="80"/>
                <w:lang w:val="bg-BG"/>
              </w:rPr>
            </w:pPr>
            <w:r w:rsidRPr="005337B7">
              <w:rPr>
                <w:rFonts w:ascii="Times New Roman" w:hAnsi="Times New Roman" w:cs="Times New Roman"/>
                <w:color w:val="80340D" w:themeColor="accent2" w:themeShade="80"/>
              </w:rPr>
              <w:t>Mean 5-fold CV Recall</w:t>
            </w:r>
          </w:p>
        </w:tc>
        <w:tc>
          <w:tcPr>
            <w:tcW w:w="1283" w:type="dxa"/>
          </w:tcPr>
          <w:p w14:paraId="036C838E" w14:textId="49137E68" w:rsidR="005337B7" w:rsidRDefault="004F5A57" w:rsidP="005337B7">
            <w:pPr>
              <w:jc w:val="center"/>
              <w:rPr>
                <w:rFonts w:ascii="Times New Roman" w:hAnsi="Times New Roman" w:cs="Times New Roman"/>
                <w:color w:val="80340D" w:themeColor="accent2" w:themeShade="80"/>
              </w:rPr>
            </w:pPr>
            <w:r w:rsidRPr="004F5A57">
              <w:rPr>
                <w:rFonts w:ascii="Times New Roman" w:hAnsi="Times New Roman" w:cs="Times New Roman"/>
                <w:color w:val="80340D" w:themeColor="accent2" w:themeShade="80"/>
              </w:rPr>
              <w:t>0.6616</w:t>
            </w:r>
          </w:p>
        </w:tc>
      </w:tr>
    </w:tbl>
    <w:p w14:paraId="1D1EED68" w14:textId="77777777" w:rsidR="00116CAC" w:rsidRDefault="00116CAC" w:rsidP="00386841">
      <w:pPr>
        <w:ind w:left="567"/>
        <w:jc w:val="both"/>
        <w:rPr>
          <w:rFonts w:ascii="Times New Roman" w:hAnsi="Times New Roman" w:cs="Times New Roman"/>
        </w:rPr>
      </w:pPr>
    </w:p>
    <w:p w14:paraId="79C1B76C" w14:textId="77777777" w:rsidR="007A4478" w:rsidRPr="007A4478" w:rsidRDefault="007A4478" w:rsidP="007A4478">
      <w:pPr>
        <w:pStyle w:val="Caption"/>
        <w:keepNext/>
        <w:ind w:left="567"/>
        <w:jc w:val="both"/>
        <w:rPr>
          <w:rFonts w:ascii="Times New Roman" w:hAnsi="Times New Roman" w:cs="Times New Roman"/>
          <w:i w:val="0"/>
          <w:iCs w:val="0"/>
          <w:color w:val="auto"/>
          <w:sz w:val="24"/>
          <w:szCs w:val="24"/>
          <w:lang w:val="bg-BG"/>
        </w:rPr>
      </w:pPr>
      <w:r w:rsidRPr="007A4478">
        <w:rPr>
          <w:rFonts w:ascii="Times New Roman" w:hAnsi="Times New Roman" w:cs="Times New Roman"/>
          <w:i w:val="0"/>
          <w:iCs w:val="0"/>
          <w:color w:val="auto"/>
          <w:sz w:val="24"/>
          <w:szCs w:val="24"/>
        </w:rPr>
        <w:t xml:space="preserve">The tuned model was evaluated on the independent test set, with the results compared against the initial Random Forest configuration in Table 10. Although Recall improved slightly (0.6547 to 0.6575), Accuracy, Precision, F1-score and ROC-AUC declined </w:t>
      </w:r>
      <w:r w:rsidRPr="007A4478">
        <w:rPr>
          <w:rFonts w:ascii="Times New Roman" w:hAnsi="Times New Roman" w:cs="Times New Roman"/>
          <w:i w:val="0"/>
          <w:iCs w:val="0"/>
          <w:color w:val="auto"/>
          <w:sz w:val="24"/>
          <w:szCs w:val="24"/>
        </w:rPr>
        <w:lastRenderedPageBreak/>
        <w:t>marginally, indicating that optimising a single metric does not necessarily improve overall model performance [1], [3], [23].</w:t>
      </w:r>
    </w:p>
    <w:p w14:paraId="31B7E56A" w14:textId="77542179" w:rsidR="004A2FF0" w:rsidRPr="007B3AB7" w:rsidRDefault="004A2FF0" w:rsidP="004A2FF0">
      <w:pPr>
        <w:pStyle w:val="Caption"/>
        <w:keepNext/>
        <w:rPr>
          <w:lang w:val="bg-BG"/>
        </w:rPr>
      </w:pPr>
      <w:bookmarkStart w:id="97" w:name="_Toc236213550"/>
      <w:r>
        <w:t xml:space="preserve">Table </w:t>
      </w:r>
      <w:r>
        <w:fldChar w:fldCharType="begin"/>
      </w:r>
      <w:r>
        <w:instrText xml:space="preserve"> SEQ Table \* ARABIC </w:instrText>
      </w:r>
      <w:r>
        <w:fldChar w:fldCharType="separate"/>
      </w:r>
      <w:r w:rsidR="00F66C80">
        <w:rPr>
          <w:noProof/>
        </w:rPr>
        <w:t>10</w:t>
      </w:r>
      <w:r>
        <w:fldChar w:fldCharType="end"/>
      </w:r>
      <w:r>
        <w:t xml:space="preserve">. </w:t>
      </w:r>
      <w:r w:rsidRPr="0043670E">
        <w:t>Performance Before and After Hyperparameter Optimisation</w:t>
      </w:r>
      <w:r w:rsidR="007B3AB7">
        <w:rPr>
          <w:lang w:val="bg-BG"/>
        </w:rPr>
        <w:t>.</w:t>
      </w:r>
      <w:r w:rsidR="007B3AB7" w:rsidRPr="007B3AB7">
        <w:t>Source: Compiled by the author based on model outputs.</w:t>
      </w:r>
      <w:bookmarkEnd w:id="97"/>
    </w:p>
    <w:tbl>
      <w:tblPr>
        <w:tblStyle w:val="TableGrid"/>
        <w:tblW w:w="0" w:type="auto"/>
        <w:jc w:val="center"/>
        <w:tblLook w:val="04A0" w:firstRow="1" w:lastRow="0" w:firstColumn="1" w:lastColumn="0" w:noHBand="0" w:noVBand="1"/>
      </w:tblPr>
      <w:tblGrid>
        <w:gridCol w:w="2689"/>
        <w:gridCol w:w="1283"/>
        <w:gridCol w:w="1283"/>
        <w:gridCol w:w="1283"/>
      </w:tblGrid>
      <w:tr w:rsidR="00395E80" w:rsidRPr="004923BF" w14:paraId="03F2233B" w14:textId="57B0150F" w:rsidTr="00937C10">
        <w:trPr>
          <w:jc w:val="center"/>
        </w:trPr>
        <w:tc>
          <w:tcPr>
            <w:tcW w:w="2689" w:type="dxa"/>
            <w:shd w:val="clear" w:color="auto" w:fill="80340D" w:themeFill="accent2" w:themeFillShade="80"/>
          </w:tcPr>
          <w:p w14:paraId="04E5958E" w14:textId="797B9711" w:rsidR="00395E80" w:rsidRPr="004923BF" w:rsidRDefault="009611D9" w:rsidP="00075E35">
            <w:pPr>
              <w:tabs>
                <w:tab w:val="left" w:pos="1187"/>
              </w:tabs>
              <w:jc w:val="both"/>
              <w:rPr>
                <w:rFonts w:ascii="Times New Roman" w:hAnsi="Times New Roman" w:cs="Times New Roman"/>
                <w:color w:val="FFFFFF" w:themeColor="background1"/>
                <w:lang w:val="bg-BG"/>
              </w:rPr>
            </w:pPr>
            <w:r w:rsidRPr="009611D9">
              <w:rPr>
                <w:b/>
                <w:bCs/>
                <w:color w:val="FFFFFF" w:themeColor="background1"/>
              </w:rPr>
              <w:t>Metric</w:t>
            </w:r>
          </w:p>
        </w:tc>
        <w:tc>
          <w:tcPr>
            <w:tcW w:w="1283" w:type="dxa"/>
            <w:shd w:val="clear" w:color="auto" w:fill="80340D" w:themeFill="accent2" w:themeFillShade="80"/>
          </w:tcPr>
          <w:p w14:paraId="76A71C35" w14:textId="0E1DE79B" w:rsidR="00395E80" w:rsidRPr="004923BF" w:rsidRDefault="009611D9" w:rsidP="00075E35">
            <w:pPr>
              <w:jc w:val="both"/>
              <w:rPr>
                <w:rFonts w:ascii="Times New Roman" w:hAnsi="Times New Roman" w:cs="Times New Roman"/>
                <w:color w:val="FFFFFF" w:themeColor="background1"/>
                <w:lang w:val="bg-BG"/>
              </w:rPr>
            </w:pPr>
            <w:r w:rsidRPr="009611D9">
              <w:rPr>
                <w:rFonts w:ascii="Times New Roman" w:hAnsi="Times New Roman" w:cs="Times New Roman"/>
                <w:color w:val="FFFFFF" w:themeColor="background1"/>
              </w:rPr>
              <w:t>Initial RF</w:t>
            </w:r>
          </w:p>
        </w:tc>
        <w:tc>
          <w:tcPr>
            <w:tcW w:w="1283" w:type="dxa"/>
            <w:shd w:val="clear" w:color="auto" w:fill="80340D" w:themeFill="accent2" w:themeFillShade="80"/>
          </w:tcPr>
          <w:p w14:paraId="0FE70913" w14:textId="26F5A10F" w:rsidR="00395E80" w:rsidRPr="00E030CF" w:rsidRDefault="009611D9" w:rsidP="00075E35">
            <w:pPr>
              <w:jc w:val="both"/>
              <w:rPr>
                <w:rFonts w:ascii="Times New Roman" w:hAnsi="Times New Roman" w:cs="Times New Roman"/>
                <w:color w:val="FFFFFF" w:themeColor="background1"/>
              </w:rPr>
            </w:pPr>
            <w:r w:rsidRPr="009611D9">
              <w:rPr>
                <w:rFonts w:ascii="Times New Roman" w:hAnsi="Times New Roman" w:cs="Times New Roman"/>
                <w:color w:val="FFFFFF" w:themeColor="background1"/>
              </w:rPr>
              <w:t>Tuned RF</w:t>
            </w:r>
          </w:p>
        </w:tc>
        <w:tc>
          <w:tcPr>
            <w:tcW w:w="1283" w:type="dxa"/>
            <w:shd w:val="clear" w:color="auto" w:fill="80340D" w:themeFill="accent2" w:themeFillShade="80"/>
          </w:tcPr>
          <w:p w14:paraId="1924C7EE" w14:textId="48FE4A69" w:rsidR="00395E80" w:rsidRPr="00E030CF" w:rsidRDefault="0045036B" w:rsidP="00075E35">
            <w:pPr>
              <w:jc w:val="both"/>
              <w:rPr>
                <w:rFonts w:ascii="Times New Roman" w:hAnsi="Times New Roman" w:cs="Times New Roman"/>
                <w:color w:val="FFFFFF" w:themeColor="background1"/>
              </w:rPr>
            </w:pPr>
            <w:r w:rsidRPr="0045036B">
              <w:rPr>
                <w:rFonts w:ascii="Times New Roman" w:hAnsi="Times New Roman" w:cs="Times New Roman"/>
                <w:color w:val="FFFFFF" w:themeColor="background1"/>
              </w:rPr>
              <w:t>Difference</w:t>
            </w:r>
          </w:p>
        </w:tc>
      </w:tr>
      <w:tr w:rsidR="00395E80" w:rsidRPr="004923BF" w14:paraId="524E56A6" w14:textId="60ADB3F3" w:rsidTr="00937C10">
        <w:trPr>
          <w:jc w:val="center"/>
        </w:trPr>
        <w:tc>
          <w:tcPr>
            <w:tcW w:w="2689" w:type="dxa"/>
          </w:tcPr>
          <w:p w14:paraId="7B3E3937" w14:textId="2A14C4FC" w:rsidR="00395E80" w:rsidRPr="004923BF" w:rsidRDefault="0045036B" w:rsidP="00075E35">
            <w:pPr>
              <w:rPr>
                <w:rFonts w:ascii="Times New Roman" w:hAnsi="Times New Roman" w:cs="Times New Roman"/>
                <w:color w:val="80340D" w:themeColor="accent2" w:themeShade="80"/>
                <w:lang w:val="bg-BG"/>
              </w:rPr>
            </w:pPr>
            <w:r w:rsidRPr="0045036B">
              <w:rPr>
                <w:rFonts w:ascii="Times New Roman" w:hAnsi="Times New Roman" w:cs="Times New Roman"/>
                <w:color w:val="80340D" w:themeColor="accent2" w:themeShade="80"/>
              </w:rPr>
              <w:t>Accuracy</w:t>
            </w:r>
          </w:p>
        </w:tc>
        <w:tc>
          <w:tcPr>
            <w:tcW w:w="1283" w:type="dxa"/>
          </w:tcPr>
          <w:p w14:paraId="1D25E852" w14:textId="2DC385C7" w:rsidR="00395E80" w:rsidRPr="004923BF" w:rsidRDefault="0011795C" w:rsidP="00075E35">
            <w:pPr>
              <w:jc w:val="right"/>
              <w:rPr>
                <w:rFonts w:ascii="Times New Roman" w:hAnsi="Times New Roman" w:cs="Times New Roman"/>
                <w:color w:val="80340D" w:themeColor="accent2" w:themeShade="80"/>
                <w:lang w:val="bg-BG"/>
              </w:rPr>
            </w:pPr>
            <w:r w:rsidRPr="0011795C">
              <w:rPr>
                <w:rFonts w:ascii="Times New Roman" w:hAnsi="Times New Roman" w:cs="Times New Roman"/>
                <w:color w:val="80340D" w:themeColor="accent2" w:themeShade="80"/>
              </w:rPr>
              <w:t>0.6053</w:t>
            </w:r>
          </w:p>
        </w:tc>
        <w:tc>
          <w:tcPr>
            <w:tcW w:w="1283" w:type="dxa"/>
          </w:tcPr>
          <w:p w14:paraId="3C40E913" w14:textId="5E8F3E6B" w:rsidR="00395E80" w:rsidRPr="000F5F01"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0.5977</w:t>
            </w:r>
          </w:p>
        </w:tc>
        <w:tc>
          <w:tcPr>
            <w:tcW w:w="1283" w:type="dxa"/>
          </w:tcPr>
          <w:p w14:paraId="02DD4846" w14:textId="421FFFC9" w:rsidR="00395E80" w:rsidRPr="000F5F01"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-0.0076</w:t>
            </w:r>
          </w:p>
        </w:tc>
      </w:tr>
      <w:tr w:rsidR="00395E80" w:rsidRPr="004923BF" w14:paraId="5C0664F8" w14:textId="1B95527D" w:rsidTr="00937C10">
        <w:trPr>
          <w:jc w:val="center"/>
        </w:trPr>
        <w:tc>
          <w:tcPr>
            <w:tcW w:w="2689" w:type="dxa"/>
          </w:tcPr>
          <w:p w14:paraId="225EF560" w14:textId="2E8F9C6B" w:rsidR="00395E80" w:rsidRPr="004923BF" w:rsidRDefault="00467505" w:rsidP="00075E35">
            <w:pPr>
              <w:rPr>
                <w:rFonts w:ascii="Times New Roman" w:hAnsi="Times New Roman" w:cs="Times New Roman"/>
                <w:color w:val="80340D" w:themeColor="accent2" w:themeShade="80"/>
                <w:lang w:val="bg-BG"/>
              </w:rPr>
            </w:pPr>
            <w:r w:rsidRPr="00467505">
              <w:rPr>
                <w:rFonts w:ascii="Times New Roman" w:hAnsi="Times New Roman" w:cs="Times New Roman"/>
                <w:color w:val="80340D" w:themeColor="accent2" w:themeShade="80"/>
              </w:rPr>
              <w:t>Precision</w:t>
            </w:r>
          </w:p>
        </w:tc>
        <w:tc>
          <w:tcPr>
            <w:tcW w:w="1283" w:type="dxa"/>
          </w:tcPr>
          <w:p w14:paraId="2FF819E6" w14:textId="35D82447" w:rsidR="00395E80" w:rsidRPr="000F5F01" w:rsidRDefault="0011795C" w:rsidP="00075E35">
            <w:pPr>
              <w:jc w:val="right"/>
              <w:rPr>
                <w:rFonts w:ascii="Times New Roman" w:hAnsi="Times New Roman" w:cs="Times New Roman"/>
                <w:color w:val="80340D" w:themeColor="accent2" w:themeShade="80"/>
                <w:lang w:val="bg-BG"/>
              </w:rPr>
            </w:pPr>
            <w:r w:rsidRPr="0011795C">
              <w:rPr>
                <w:rFonts w:ascii="Times New Roman" w:hAnsi="Times New Roman" w:cs="Times New Roman"/>
                <w:color w:val="80340D" w:themeColor="accent2" w:themeShade="80"/>
              </w:rPr>
              <w:t>0.5921</w:t>
            </w:r>
          </w:p>
        </w:tc>
        <w:tc>
          <w:tcPr>
            <w:tcW w:w="1283" w:type="dxa"/>
          </w:tcPr>
          <w:p w14:paraId="1B7F8EE7" w14:textId="78EA01AD" w:rsidR="00395E80" w:rsidRPr="00EF70FF"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0.5835</w:t>
            </w:r>
          </w:p>
        </w:tc>
        <w:tc>
          <w:tcPr>
            <w:tcW w:w="1283" w:type="dxa"/>
          </w:tcPr>
          <w:p w14:paraId="4A8A3477" w14:textId="369C1FC0" w:rsidR="00395E80" w:rsidRPr="004A2FF0"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-0.0086</w:t>
            </w:r>
          </w:p>
        </w:tc>
      </w:tr>
      <w:tr w:rsidR="00395E80" w:rsidRPr="00C42C62" w14:paraId="04E12FE0" w14:textId="0BD43413" w:rsidTr="00937C10">
        <w:trPr>
          <w:jc w:val="center"/>
        </w:trPr>
        <w:tc>
          <w:tcPr>
            <w:tcW w:w="2689" w:type="dxa"/>
          </w:tcPr>
          <w:p w14:paraId="7C5C64D1" w14:textId="25F86569" w:rsidR="00395E80" w:rsidRPr="00C42C62" w:rsidRDefault="001440F7" w:rsidP="00075E35">
            <w:pPr>
              <w:rPr>
                <w:rFonts w:ascii="Times New Roman" w:hAnsi="Times New Roman" w:cs="Times New Roman"/>
                <w:color w:val="80340D" w:themeColor="accent2" w:themeShade="80"/>
                <w:lang w:val="bg-BG"/>
              </w:rPr>
            </w:pPr>
            <w:r w:rsidRPr="001440F7">
              <w:rPr>
                <w:rFonts w:ascii="Times New Roman" w:hAnsi="Times New Roman" w:cs="Times New Roman"/>
                <w:color w:val="80340D" w:themeColor="accent2" w:themeShade="80"/>
              </w:rPr>
              <w:t>Recall</w:t>
            </w:r>
          </w:p>
        </w:tc>
        <w:tc>
          <w:tcPr>
            <w:tcW w:w="1283" w:type="dxa"/>
          </w:tcPr>
          <w:p w14:paraId="7F94A740" w14:textId="0B5DD186" w:rsidR="00395E80" w:rsidRPr="000F5A65" w:rsidRDefault="0011795C" w:rsidP="00075E35">
            <w:pPr>
              <w:jc w:val="right"/>
              <w:rPr>
                <w:rFonts w:ascii="Times New Roman" w:hAnsi="Times New Roman" w:cs="Times New Roman"/>
                <w:lang w:val="bg-BG"/>
              </w:rPr>
            </w:pPr>
            <w:r w:rsidRPr="0011795C">
              <w:rPr>
                <w:rFonts w:ascii="Times New Roman" w:hAnsi="Times New Roman" w:cs="Times New Roman"/>
                <w:color w:val="80340D" w:themeColor="accent2" w:themeShade="80"/>
              </w:rPr>
              <w:t>0.6547</w:t>
            </w:r>
          </w:p>
        </w:tc>
        <w:tc>
          <w:tcPr>
            <w:tcW w:w="1283" w:type="dxa"/>
          </w:tcPr>
          <w:p w14:paraId="396F4026" w14:textId="1C20FE74" w:rsidR="00395E80" w:rsidRPr="00EF70FF"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0.6575</w:t>
            </w:r>
          </w:p>
        </w:tc>
        <w:tc>
          <w:tcPr>
            <w:tcW w:w="1283" w:type="dxa"/>
          </w:tcPr>
          <w:p w14:paraId="66DE7240" w14:textId="308F0B74" w:rsidR="00395E80" w:rsidRPr="004A2FF0"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+0.0028</w:t>
            </w:r>
          </w:p>
        </w:tc>
      </w:tr>
      <w:tr w:rsidR="00395E80" w:rsidRPr="00C42C62" w14:paraId="5C72DF78" w14:textId="1EB80AB7" w:rsidTr="00937C10">
        <w:trPr>
          <w:jc w:val="center"/>
        </w:trPr>
        <w:tc>
          <w:tcPr>
            <w:tcW w:w="2689" w:type="dxa"/>
          </w:tcPr>
          <w:p w14:paraId="4DF64DF6" w14:textId="134EFCDE" w:rsidR="00395E80" w:rsidRPr="005A4BDA" w:rsidRDefault="006E7801" w:rsidP="00075E35">
            <w:pPr>
              <w:rPr>
                <w:rFonts w:ascii="Times New Roman" w:hAnsi="Times New Roman" w:cs="Times New Roman"/>
                <w:color w:val="80340D" w:themeColor="accent2" w:themeShade="80"/>
              </w:rPr>
            </w:pPr>
            <w:r w:rsidRPr="006E7801">
              <w:rPr>
                <w:rFonts w:ascii="Times New Roman" w:hAnsi="Times New Roman" w:cs="Times New Roman"/>
                <w:color w:val="80340D" w:themeColor="accent2" w:themeShade="80"/>
              </w:rPr>
              <w:t>F1-score</w:t>
            </w:r>
          </w:p>
        </w:tc>
        <w:tc>
          <w:tcPr>
            <w:tcW w:w="1283" w:type="dxa"/>
          </w:tcPr>
          <w:p w14:paraId="7D19A8EF" w14:textId="691D1323" w:rsidR="00395E80" w:rsidRPr="000F5A65" w:rsidRDefault="00456D9E" w:rsidP="00075E35">
            <w:pPr>
              <w:jc w:val="right"/>
              <w:rPr>
                <w:rFonts w:ascii="Times New Roman" w:hAnsi="Times New Roman" w:cs="Times New Roman"/>
                <w:color w:val="80340D" w:themeColor="accent2" w:themeShade="80"/>
                <w:lang w:val="bg-BG"/>
              </w:rPr>
            </w:pPr>
            <w:r w:rsidRPr="00456D9E">
              <w:rPr>
                <w:rFonts w:ascii="Times New Roman" w:hAnsi="Times New Roman" w:cs="Times New Roman"/>
                <w:color w:val="80340D" w:themeColor="accent2" w:themeShade="80"/>
              </w:rPr>
              <w:t>0.6218</w:t>
            </w:r>
          </w:p>
        </w:tc>
        <w:tc>
          <w:tcPr>
            <w:tcW w:w="1283" w:type="dxa"/>
          </w:tcPr>
          <w:p w14:paraId="5818A56A" w14:textId="22DBABFF" w:rsidR="00395E80" w:rsidRPr="00EF70FF"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0.6183</w:t>
            </w:r>
          </w:p>
        </w:tc>
        <w:tc>
          <w:tcPr>
            <w:tcW w:w="1283" w:type="dxa"/>
          </w:tcPr>
          <w:p w14:paraId="157FDCDC" w14:textId="3CA75167" w:rsidR="00395E80" w:rsidRPr="004A2FF0"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-0.0035</w:t>
            </w:r>
          </w:p>
        </w:tc>
      </w:tr>
      <w:tr w:rsidR="00854B19" w:rsidRPr="00C42C62" w14:paraId="119894A0" w14:textId="77777777" w:rsidTr="00937C10">
        <w:trPr>
          <w:jc w:val="center"/>
        </w:trPr>
        <w:tc>
          <w:tcPr>
            <w:tcW w:w="2689" w:type="dxa"/>
          </w:tcPr>
          <w:p w14:paraId="69C595E2" w14:textId="67023865" w:rsidR="00854B19" w:rsidRPr="00854B19" w:rsidRDefault="00854B19" w:rsidP="00075E35">
            <w:pPr>
              <w:rPr>
                <w:rFonts w:ascii="Times New Roman" w:hAnsi="Times New Roman" w:cs="Times New Roman"/>
                <w:color w:val="80340D" w:themeColor="accent2" w:themeShade="80"/>
              </w:rPr>
            </w:pPr>
            <w:r>
              <w:rPr>
                <w:rFonts w:ascii="Times New Roman" w:hAnsi="Times New Roman" w:cs="Times New Roman"/>
                <w:color w:val="80340D" w:themeColor="accent2" w:themeShade="80"/>
              </w:rPr>
              <w:t>ROC-AUC</w:t>
            </w:r>
          </w:p>
        </w:tc>
        <w:tc>
          <w:tcPr>
            <w:tcW w:w="1283" w:type="dxa"/>
          </w:tcPr>
          <w:p w14:paraId="5C13EC45" w14:textId="50C1B6BE" w:rsidR="00854B19" w:rsidRPr="00456D9E"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0.6487</w:t>
            </w:r>
          </w:p>
        </w:tc>
        <w:tc>
          <w:tcPr>
            <w:tcW w:w="1283" w:type="dxa"/>
          </w:tcPr>
          <w:p w14:paraId="035C05DC" w14:textId="1E48BAC2" w:rsidR="00854B19" w:rsidRPr="00EF70FF"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0.6407</w:t>
            </w:r>
          </w:p>
        </w:tc>
        <w:tc>
          <w:tcPr>
            <w:tcW w:w="1283" w:type="dxa"/>
          </w:tcPr>
          <w:p w14:paraId="7C5986E2" w14:textId="3A9FAA98" w:rsidR="00854B19" w:rsidRPr="004A2FF0"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0.0080</w:t>
            </w:r>
          </w:p>
        </w:tc>
      </w:tr>
    </w:tbl>
    <w:p w14:paraId="36584A20" w14:textId="77777777" w:rsidR="00873D9A" w:rsidRDefault="00873D9A" w:rsidP="00386841">
      <w:pPr>
        <w:ind w:left="567"/>
        <w:jc w:val="both"/>
        <w:rPr>
          <w:rFonts w:ascii="Times New Roman" w:hAnsi="Times New Roman" w:cs="Times New Roman"/>
        </w:rPr>
      </w:pPr>
    </w:p>
    <w:p w14:paraId="7342E7AB" w14:textId="74C807AE" w:rsidR="0085497A" w:rsidRPr="0085497A" w:rsidRDefault="006D148A" w:rsidP="0085497A">
      <w:pPr>
        <w:ind w:left="567"/>
        <w:jc w:val="both"/>
        <w:rPr>
          <w:rFonts w:ascii="Times New Roman" w:hAnsi="Times New Roman" w:cs="Times New Roman"/>
        </w:rPr>
      </w:pPr>
      <w:r w:rsidRPr="006D148A">
        <w:rPr>
          <w:rFonts w:ascii="Times New Roman" w:hAnsi="Times New Roman" w:cs="Times New Roman"/>
          <w:b/>
          <w:bCs/>
        </w:rPr>
        <w:t>Figure 12</w:t>
      </w:r>
      <w:r w:rsidRPr="006D148A">
        <w:rPr>
          <w:rFonts w:ascii="Times New Roman" w:hAnsi="Times New Roman" w:cs="Times New Roman"/>
        </w:rPr>
        <w:t xml:space="preserve"> confirms this trade-off. Although the tuned model identified slightly more churned customers, it also produced more false-positive predictions. Consequently, the initial Random Forest configuration was retained because it provided the best overall balance between predictive performance and generalisation</w:t>
      </w:r>
      <w:r w:rsidR="0085497A" w:rsidRPr="0085497A">
        <w:rPr>
          <w:rFonts w:ascii="Times New Roman" w:hAnsi="Times New Roman" w:cs="Times New Roman"/>
        </w:rPr>
        <w:t>.</w:t>
      </w:r>
    </w:p>
    <w:p w14:paraId="18D58C8F" w14:textId="4A8E7AE2" w:rsidR="004A2FF0" w:rsidRPr="00D36F73" w:rsidRDefault="004A2FF0" w:rsidP="00386841">
      <w:pPr>
        <w:ind w:left="567"/>
        <w:jc w:val="both"/>
        <w:rPr>
          <w:rFonts w:ascii="Times New Roman" w:hAnsi="Times New Roman" w:cs="Times New Roman"/>
          <w:lang w:val="bg-BG"/>
        </w:rPr>
      </w:pPr>
    </w:p>
    <w:p w14:paraId="23421257" w14:textId="38DB823E" w:rsidR="004A2FF0" w:rsidRPr="004A2FF0" w:rsidRDefault="006D148A" w:rsidP="00386841">
      <w:pPr>
        <w:ind w:left="567"/>
        <w:jc w:val="both"/>
        <w:rPr>
          <w:rFonts w:ascii="Times New Roman" w:hAnsi="Times New Roman" w:cs="Times New Roman"/>
        </w:rPr>
      </w:pPr>
      <w:r>
        <w:rPr>
          <w:noProof/>
          <w:lang w:val="bg-BG"/>
        </w:rPr>
        <w:drawing>
          <wp:anchor distT="0" distB="0" distL="114300" distR="114300" simplePos="0" relativeHeight="251725824" behindDoc="1" locked="0" layoutInCell="1" allowOverlap="1" wp14:anchorId="0E9AC14D" wp14:editId="58204AE1">
            <wp:simplePos x="0" y="0"/>
            <wp:positionH relativeFrom="margin">
              <wp:align>center</wp:align>
            </wp:positionH>
            <wp:positionV relativeFrom="paragraph">
              <wp:posOffset>17448</wp:posOffset>
            </wp:positionV>
            <wp:extent cx="4386686" cy="3530380"/>
            <wp:effectExtent l="0" t="0" r="0" b="0"/>
            <wp:wrapNone/>
            <wp:docPr id="18187671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76717" name="Picture 181876717"/>
                    <pic:cNvPicPr/>
                  </pic:nvPicPr>
                  <pic:blipFill>
                    <a:blip r:embed="rId23">
                      <a:extLst>
                        <a:ext uri="{28A0092B-C50C-407E-A947-70E740481C1C}">
                          <a14:useLocalDpi xmlns:a14="http://schemas.microsoft.com/office/drawing/2010/main" val="0"/>
                        </a:ext>
                      </a:extLst>
                    </a:blip>
                    <a:stretch>
                      <a:fillRect/>
                    </a:stretch>
                  </pic:blipFill>
                  <pic:spPr>
                    <a:xfrm>
                      <a:off x="0" y="0"/>
                      <a:ext cx="4386686" cy="3530380"/>
                    </a:xfrm>
                    <a:prstGeom prst="rect">
                      <a:avLst/>
                    </a:prstGeom>
                  </pic:spPr>
                </pic:pic>
              </a:graphicData>
            </a:graphic>
            <wp14:sizeRelH relativeFrom="margin">
              <wp14:pctWidth>0</wp14:pctWidth>
            </wp14:sizeRelH>
            <wp14:sizeRelV relativeFrom="margin">
              <wp14:pctHeight>0</wp14:pctHeight>
            </wp14:sizeRelV>
          </wp:anchor>
        </w:drawing>
      </w:r>
    </w:p>
    <w:p w14:paraId="3DCE034B" w14:textId="0F131CFF" w:rsidR="004A2FF0" w:rsidRDefault="004A2FF0" w:rsidP="00212B44"/>
    <w:p w14:paraId="6099A607" w14:textId="6BA930D0" w:rsidR="004A2FF0" w:rsidRDefault="004A2FF0" w:rsidP="00212B44"/>
    <w:p w14:paraId="22E1D53D" w14:textId="2FD52F4F" w:rsidR="004A2FF0" w:rsidRDefault="004A2FF0" w:rsidP="00212B44"/>
    <w:p w14:paraId="3C66B629" w14:textId="097CE9B8" w:rsidR="004A2FF0" w:rsidRDefault="004A2FF0" w:rsidP="00212B44"/>
    <w:p w14:paraId="4BA6E269" w14:textId="0D07FD99" w:rsidR="004A2FF0" w:rsidRDefault="004A2FF0" w:rsidP="00212B44"/>
    <w:p w14:paraId="6D4074F2" w14:textId="270978D8" w:rsidR="004A2FF0" w:rsidRDefault="004A2FF0" w:rsidP="00212B44"/>
    <w:p w14:paraId="353439E3" w14:textId="241BF1D5" w:rsidR="004A2FF0" w:rsidRDefault="004A2FF0" w:rsidP="00212B44">
      <w:pPr>
        <w:rPr>
          <w:lang w:val="bg-BG"/>
        </w:rPr>
      </w:pPr>
    </w:p>
    <w:p w14:paraId="7F66180A" w14:textId="77777777" w:rsidR="006D148A" w:rsidRDefault="006D148A" w:rsidP="00212B44">
      <w:pPr>
        <w:rPr>
          <w:lang w:val="bg-BG"/>
        </w:rPr>
      </w:pPr>
    </w:p>
    <w:p w14:paraId="4B228889" w14:textId="0E9323FE" w:rsidR="006D148A" w:rsidRDefault="006D148A" w:rsidP="00212B44">
      <w:pPr>
        <w:rPr>
          <w:lang w:val="bg-BG"/>
        </w:rPr>
      </w:pPr>
    </w:p>
    <w:p w14:paraId="78C2F6D5" w14:textId="1F6D5EA1" w:rsidR="006D148A" w:rsidRDefault="006D148A" w:rsidP="00212B44">
      <w:pPr>
        <w:rPr>
          <w:lang w:val="bg-BG"/>
        </w:rPr>
      </w:pPr>
    </w:p>
    <w:p w14:paraId="2AB444AC" w14:textId="7FEC5D50" w:rsidR="006D148A" w:rsidRDefault="006D148A" w:rsidP="00212B44">
      <w:pPr>
        <w:rPr>
          <w:lang w:val="bg-BG"/>
        </w:rPr>
      </w:pPr>
    </w:p>
    <w:p w14:paraId="0D5B0754" w14:textId="06988DCF" w:rsidR="006D148A" w:rsidRDefault="006D148A" w:rsidP="00212B44">
      <w:pPr>
        <w:rPr>
          <w:lang w:val="bg-BG"/>
        </w:rPr>
      </w:pPr>
      <w:r>
        <w:rPr>
          <w:noProof/>
        </w:rPr>
        <mc:AlternateContent>
          <mc:Choice Requires="wps">
            <w:drawing>
              <wp:anchor distT="0" distB="0" distL="114300" distR="114300" simplePos="0" relativeHeight="251727872" behindDoc="1" locked="0" layoutInCell="1" allowOverlap="1" wp14:anchorId="16EF6E1F" wp14:editId="6416AEE1">
                <wp:simplePos x="0" y="0"/>
                <wp:positionH relativeFrom="margin">
                  <wp:align>center</wp:align>
                </wp:positionH>
                <wp:positionV relativeFrom="paragraph">
                  <wp:posOffset>9056</wp:posOffset>
                </wp:positionV>
                <wp:extent cx="4007458" cy="635"/>
                <wp:effectExtent l="0" t="0" r="0" b="635"/>
                <wp:wrapNone/>
                <wp:docPr id="648664692" name="Text Box 1"/>
                <wp:cNvGraphicFramePr/>
                <a:graphic xmlns:a="http://schemas.openxmlformats.org/drawingml/2006/main">
                  <a:graphicData uri="http://schemas.microsoft.com/office/word/2010/wordprocessingShape">
                    <wps:wsp>
                      <wps:cNvSpPr txBox="1"/>
                      <wps:spPr>
                        <a:xfrm>
                          <a:off x="0" y="0"/>
                          <a:ext cx="4007458" cy="635"/>
                        </a:xfrm>
                        <a:prstGeom prst="rect">
                          <a:avLst/>
                        </a:prstGeom>
                        <a:solidFill>
                          <a:prstClr val="white"/>
                        </a:solidFill>
                        <a:ln>
                          <a:noFill/>
                        </a:ln>
                      </wps:spPr>
                      <wps:txbx>
                        <w:txbxContent>
                          <w:p w14:paraId="6C0DB654" w14:textId="77777777" w:rsidR="008B00F9" w:rsidRPr="008B00F9" w:rsidRDefault="00040603" w:rsidP="008B00F9">
                            <w:pPr>
                              <w:pStyle w:val="Caption"/>
                            </w:pPr>
                            <w:bookmarkStart w:id="98" w:name="_Toc236213608"/>
                            <w:r>
                              <w:t xml:space="preserve">Figure </w:t>
                            </w:r>
                            <w:r>
                              <w:fldChar w:fldCharType="begin"/>
                            </w:r>
                            <w:r>
                              <w:instrText xml:space="preserve"> SEQ Figure \* ARABIC </w:instrText>
                            </w:r>
                            <w:r>
                              <w:fldChar w:fldCharType="separate"/>
                            </w:r>
                            <w:r w:rsidR="00F45070">
                              <w:rPr>
                                <w:noProof/>
                              </w:rPr>
                              <w:t>12</w:t>
                            </w:r>
                            <w:r>
                              <w:fldChar w:fldCharType="end"/>
                            </w:r>
                            <w:r>
                              <w:t>.</w:t>
                            </w:r>
                            <w:r w:rsidRPr="00DE6B05">
                              <w:t>Tuned Random Forest Confusion Matrix</w:t>
                            </w:r>
                            <w:r w:rsidR="008B00F9">
                              <w:rPr>
                                <w:lang w:val="bg-BG"/>
                              </w:rPr>
                              <w:t>.</w:t>
                            </w:r>
                            <w:r w:rsidR="008B00F9" w:rsidRPr="008B00F9">
                              <w:t>Source: Author's illustration.</w:t>
                            </w:r>
                            <w:bookmarkEnd w:id="98"/>
                          </w:p>
                          <w:p w14:paraId="10F998EA" w14:textId="65189F49" w:rsidR="00040603" w:rsidRPr="008B00F9" w:rsidRDefault="00040603" w:rsidP="008B00F9">
                            <w:pPr>
                              <w:pStyle w:val="Caption"/>
                              <w:jc w:val="center"/>
                              <w:rPr>
                                <w:noProof/>
                                <w:lang w:val="bg-BG"/>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EF6E1F" id="_x0000_s1035" type="#_x0000_t202" style="position:absolute;margin-left:0;margin-top:.7pt;width:315.55pt;height:.05pt;z-index:-2515886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" stroked="f">
                <v:textbox style="mso-fit-shape-to-text:t" inset="0,0,0,0">
                  <w:txbxContent>
                    <w:p w14:paraId="6C0DB654" w14:textId="77777777" w:rsidR="008B00F9" w:rsidRPr="008B00F9" w:rsidRDefault="00040603" w:rsidP="008B00F9">
                      <w:pPr>
                        <w:pStyle w:val="Caption"/>
                      </w:pPr>
                      <w:bookmarkStart w:id="99" w:name="_Toc236213608"/>
                      <w:r>
                        <w:t xml:space="preserve">Figure </w:t>
                      </w:r>
                      <w:r>
                        <w:fldChar w:fldCharType="begin"/>
                      </w:r>
                      <w:r>
                        <w:instrText xml:space="preserve"> SEQ Figure \* ARABIC </w:instrText>
                      </w:r>
                      <w:r>
                        <w:fldChar w:fldCharType="separate"/>
                      </w:r>
                      <w:r w:rsidR="00F45070">
                        <w:rPr>
                          <w:noProof/>
                        </w:rPr>
                        <w:t>12</w:t>
                      </w:r>
                      <w:r>
                        <w:fldChar w:fldCharType="end"/>
                      </w:r>
                      <w:r>
                        <w:t>.</w:t>
                      </w:r>
                      <w:r w:rsidRPr="00DE6B05">
                        <w:t>Tuned Random Forest Confusion Matrix</w:t>
                      </w:r>
                      <w:r w:rsidR="008B00F9">
                        <w:rPr>
                          <w:lang w:val="bg-BG"/>
                        </w:rPr>
                        <w:t>.</w:t>
                      </w:r>
                      <w:r w:rsidR="008B00F9" w:rsidRPr="008B00F9">
                        <w:t>Source: Author's illustration.</w:t>
                      </w:r>
                      <w:bookmarkEnd w:id="99"/>
                    </w:p>
                    <w:p w14:paraId="10F998EA" w14:textId="65189F49" w:rsidR="00040603" w:rsidRPr="008B00F9" w:rsidRDefault="00040603" w:rsidP="008B00F9">
                      <w:pPr>
                        <w:pStyle w:val="Caption"/>
                        <w:jc w:val="center"/>
                        <w:rPr>
                          <w:noProof/>
                          <w:lang w:val="bg-BG"/>
                        </w:rPr>
                      </w:pPr>
                    </w:p>
                  </w:txbxContent>
                </v:textbox>
                <w10:wrap anchorx="margin"/>
              </v:shape>
            </w:pict>
          </mc:Fallback>
        </mc:AlternateContent>
      </w:r>
    </w:p>
    <w:p w14:paraId="091E199B" w14:textId="77777777" w:rsidR="006D148A" w:rsidRDefault="006D148A" w:rsidP="00212B44">
      <w:pPr>
        <w:rPr>
          <w:lang w:val="bg-BG"/>
        </w:rPr>
      </w:pPr>
    </w:p>
    <w:p w14:paraId="22B3A79C" w14:textId="77777777" w:rsidR="006D148A" w:rsidRDefault="006D148A" w:rsidP="00212B44">
      <w:pPr>
        <w:rPr>
          <w:lang w:val="bg-BG"/>
        </w:rPr>
      </w:pPr>
    </w:p>
    <w:p w14:paraId="5073C810" w14:textId="77777777" w:rsidR="00D42111" w:rsidRPr="006D148A" w:rsidRDefault="00D42111" w:rsidP="00212B44">
      <w:pPr>
        <w:rPr>
          <w:lang w:val="bg-BG"/>
        </w:rPr>
      </w:pPr>
    </w:p>
    <w:p w14:paraId="229DA29D" w14:textId="02678B60" w:rsidR="00787F7F" w:rsidRDefault="00787F7F" w:rsidP="00DF0477">
      <w:pPr>
        <w:pStyle w:val="Heading2"/>
        <w:rPr>
          <w:color w:val="80340D" w:themeColor="accent2" w:themeShade="80"/>
          <w:lang w:val="bg-BG"/>
        </w:rPr>
      </w:pPr>
      <w:bookmarkStart w:id="100" w:name="_Toc236213879"/>
      <w:bookmarkEnd w:id="94"/>
      <w:r w:rsidRPr="00DF0477">
        <w:rPr>
          <w:color w:val="80340D" w:themeColor="accent2" w:themeShade="80"/>
        </w:rPr>
        <w:lastRenderedPageBreak/>
        <w:t xml:space="preserve">3.7 </w:t>
      </w:r>
      <w:bookmarkStart w:id="101" w:name="OLE_LINK55"/>
      <w:r w:rsidRPr="00DF0477">
        <w:rPr>
          <w:color w:val="80340D" w:themeColor="accent2" w:themeShade="80"/>
        </w:rPr>
        <w:t>Customer Segmentation Using K-Means</w:t>
      </w:r>
      <w:bookmarkEnd w:id="100"/>
    </w:p>
    <w:p w14:paraId="63EB5F26" w14:textId="77777777" w:rsidR="00D42111" w:rsidRPr="00D42111" w:rsidRDefault="00D42111" w:rsidP="00D42111">
      <w:pPr>
        <w:rPr>
          <w:lang w:val="bg-BG"/>
        </w:rPr>
      </w:pPr>
    </w:p>
    <w:p w14:paraId="715B710D" w14:textId="77777777" w:rsidR="00A27531" w:rsidRDefault="00A27531" w:rsidP="00A27531">
      <w:pPr>
        <w:pStyle w:val="Caption"/>
        <w:keepNext/>
        <w:ind w:left="567"/>
        <w:jc w:val="both"/>
        <w:rPr>
          <w:rFonts w:ascii="Times New Roman" w:hAnsi="Times New Roman" w:cs="Times New Roman"/>
          <w:i w:val="0"/>
          <w:iCs w:val="0"/>
          <w:color w:val="auto"/>
          <w:sz w:val="24"/>
          <w:szCs w:val="24"/>
          <w:lang w:val="bg-BG"/>
        </w:rPr>
      </w:pPr>
      <w:r w:rsidRPr="00A27531">
        <w:rPr>
          <w:rFonts w:ascii="Times New Roman" w:hAnsi="Times New Roman" w:cs="Times New Roman"/>
          <w:i w:val="0"/>
          <w:iCs w:val="0"/>
          <w:color w:val="auto"/>
          <w:sz w:val="24"/>
          <w:szCs w:val="24"/>
        </w:rPr>
        <w:t>Customer segmentation was performed only on customers who had already churned (</w:t>
      </w:r>
      <w:r w:rsidRPr="00A27531">
        <w:rPr>
          <w:rFonts w:ascii="Times New Roman" w:hAnsi="Times New Roman" w:cs="Times New Roman"/>
          <w:b/>
          <w:bCs/>
          <w:i w:val="0"/>
          <w:iCs w:val="0"/>
          <w:color w:val="auto"/>
          <w:sz w:val="24"/>
          <w:szCs w:val="24"/>
        </w:rPr>
        <w:t>Churn = True</w:t>
      </w:r>
      <w:r w:rsidRPr="00A27531">
        <w:rPr>
          <w:rFonts w:ascii="Times New Roman" w:hAnsi="Times New Roman" w:cs="Times New Roman"/>
          <w:i w:val="0"/>
          <w:iCs w:val="0"/>
          <w:color w:val="auto"/>
          <w:sz w:val="24"/>
          <w:szCs w:val="24"/>
        </w:rPr>
        <w:t xml:space="preserve">). Including the entire customer population would primarily separate retained and churned customers rather than reveal meaningful differences within the churned population. The scope of the clustering analysis is summarised in </w:t>
      </w:r>
      <w:r w:rsidRPr="00A27531">
        <w:rPr>
          <w:rFonts w:ascii="Times New Roman" w:hAnsi="Times New Roman" w:cs="Times New Roman"/>
          <w:b/>
          <w:bCs/>
          <w:i w:val="0"/>
          <w:iCs w:val="0"/>
          <w:color w:val="auto"/>
          <w:sz w:val="24"/>
          <w:szCs w:val="24"/>
        </w:rPr>
        <w:t>Table 11</w:t>
      </w:r>
      <w:r w:rsidRPr="00A27531">
        <w:rPr>
          <w:rFonts w:ascii="Times New Roman" w:hAnsi="Times New Roman" w:cs="Times New Roman"/>
          <w:i w:val="0"/>
          <w:iCs w:val="0"/>
          <w:color w:val="auto"/>
          <w:sz w:val="24"/>
          <w:szCs w:val="24"/>
        </w:rPr>
        <w:t xml:space="preserve"> [1], [17].</w:t>
      </w:r>
    </w:p>
    <w:p w14:paraId="1913F0F7" w14:textId="1A4C04A8" w:rsidR="008B2388" w:rsidRDefault="008B2388" w:rsidP="008B2388">
      <w:pPr>
        <w:pStyle w:val="Caption"/>
        <w:keepNext/>
      </w:pPr>
      <w:bookmarkStart w:id="102" w:name="_Toc236213551"/>
      <w:r>
        <w:t xml:space="preserve">Table </w:t>
      </w:r>
      <w:r>
        <w:fldChar w:fldCharType="begin"/>
      </w:r>
      <w:r>
        <w:instrText xml:space="preserve"> SEQ Table \* ARABIC </w:instrText>
      </w:r>
      <w:r>
        <w:fldChar w:fldCharType="separate"/>
      </w:r>
      <w:r w:rsidR="00F66C80">
        <w:rPr>
          <w:noProof/>
        </w:rPr>
        <w:t>11</w:t>
      </w:r>
      <w:r>
        <w:fldChar w:fldCharType="end"/>
      </w:r>
      <w:r>
        <w:rPr>
          <w:lang w:val="bg-BG"/>
        </w:rPr>
        <w:t>.</w:t>
      </w:r>
      <w:r w:rsidRPr="00E6123D">
        <w:rPr>
          <w:lang w:val="bg-BG"/>
        </w:rPr>
        <w:t>Dataset Scope for K-Means Customer Segmentation</w:t>
      </w:r>
      <w:r w:rsidR="00DA21B0">
        <w:rPr>
          <w:lang w:val="bg-BG"/>
        </w:rPr>
        <w:t>.</w:t>
      </w:r>
      <w:r w:rsidR="00DA21B0" w:rsidRPr="00DA21B0">
        <w:t>Source: Compiled by the author based on the Telecom Customer dataset [18].</w:t>
      </w:r>
      <w:bookmarkEnd w:id="102"/>
    </w:p>
    <w:tbl>
      <w:tblPr>
        <w:tblStyle w:val="TableGrid"/>
        <w:tblW w:w="0" w:type="auto"/>
        <w:jc w:val="center"/>
        <w:tblLook w:val="04A0" w:firstRow="1" w:lastRow="0" w:firstColumn="1" w:lastColumn="0" w:noHBand="0" w:noVBand="1"/>
      </w:tblPr>
      <w:tblGrid>
        <w:gridCol w:w="2689"/>
        <w:gridCol w:w="1564"/>
      </w:tblGrid>
      <w:tr w:rsidR="0028616B" w:rsidRPr="004923BF" w14:paraId="2959E043" w14:textId="77777777" w:rsidTr="00711C1F">
        <w:trPr>
          <w:jc w:val="center"/>
        </w:trPr>
        <w:tc>
          <w:tcPr>
            <w:tcW w:w="2689" w:type="dxa"/>
            <w:shd w:val="clear" w:color="auto" w:fill="80340D" w:themeFill="accent2" w:themeFillShade="80"/>
          </w:tcPr>
          <w:bookmarkEnd w:id="101"/>
          <w:p w14:paraId="123913FF" w14:textId="34226617" w:rsidR="0028616B" w:rsidRPr="00711C1F" w:rsidRDefault="001B4577" w:rsidP="00075E35">
            <w:pPr>
              <w:tabs>
                <w:tab w:val="left" w:pos="1187"/>
              </w:tabs>
              <w:jc w:val="both"/>
              <w:rPr>
                <w:rFonts w:ascii="Times New Roman" w:hAnsi="Times New Roman" w:cs="Times New Roman"/>
                <w:color w:val="FFFFFF" w:themeColor="background1"/>
                <w:lang w:val="bg-BG"/>
              </w:rPr>
            </w:pPr>
            <w:r w:rsidRPr="00711C1F">
              <w:rPr>
                <w:rFonts w:ascii="Times New Roman" w:hAnsi="Times New Roman" w:cs="Times New Roman"/>
                <w:b/>
                <w:bCs/>
                <w:color w:val="FFFFFF" w:themeColor="background1"/>
              </w:rPr>
              <w:t>Dataset</w:t>
            </w:r>
          </w:p>
        </w:tc>
        <w:tc>
          <w:tcPr>
            <w:tcW w:w="1564" w:type="dxa"/>
            <w:shd w:val="clear" w:color="auto" w:fill="80340D" w:themeFill="accent2" w:themeFillShade="80"/>
          </w:tcPr>
          <w:p w14:paraId="32C0CBDE" w14:textId="1FC3B7C7" w:rsidR="0028616B" w:rsidRPr="00711C1F" w:rsidRDefault="001B4577" w:rsidP="00075E35">
            <w:pPr>
              <w:jc w:val="both"/>
              <w:rPr>
                <w:rFonts w:ascii="Times New Roman" w:hAnsi="Times New Roman" w:cs="Times New Roman"/>
                <w:color w:val="FFFFFF" w:themeColor="background1"/>
                <w:lang w:val="bg-BG"/>
              </w:rPr>
            </w:pPr>
            <w:r w:rsidRPr="00711C1F">
              <w:rPr>
                <w:rFonts w:ascii="Times New Roman" w:hAnsi="Times New Roman" w:cs="Times New Roman"/>
                <w:color w:val="FFFFFF" w:themeColor="background1"/>
              </w:rPr>
              <w:t>C</w:t>
            </w:r>
            <w:r w:rsidR="00711C1F" w:rsidRPr="00711C1F">
              <w:rPr>
                <w:rFonts w:ascii="Times New Roman" w:hAnsi="Times New Roman" w:cs="Times New Roman"/>
                <w:color w:val="FFFFFF" w:themeColor="background1"/>
              </w:rPr>
              <w:t>ustomers</w:t>
            </w:r>
          </w:p>
        </w:tc>
      </w:tr>
      <w:tr w:rsidR="0028616B" w:rsidRPr="004923BF" w14:paraId="3E06CEB2" w14:textId="77777777" w:rsidTr="00711C1F">
        <w:trPr>
          <w:jc w:val="center"/>
        </w:trPr>
        <w:tc>
          <w:tcPr>
            <w:tcW w:w="2689" w:type="dxa"/>
          </w:tcPr>
          <w:p w14:paraId="77FD314B" w14:textId="39A936BF" w:rsidR="0028616B" w:rsidRPr="00711C1F" w:rsidRDefault="00711C1F" w:rsidP="00075E35">
            <w:pPr>
              <w:rPr>
                <w:rFonts w:ascii="Times New Roman" w:hAnsi="Times New Roman" w:cs="Times New Roman"/>
                <w:color w:val="80340D" w:themeColor="accent2" w:themeShade="80"/>
                <w:lang w:val="bg-BG"/>
              </w:rPr>
            </w:pPr>
            <w:r w:rsidRPr="00711C1F">
              <w:rPr>
                <w:rFonts w:ascii="Times New Roman" w:hAnsi="Times New Roman" w:cs="Times New Roman"/>
                <w:color w:val="80340D" w:themeColor="accent2" w:themeShade="80"/>
              </w:rPr>
              <w:t>Original dataset</w:t>
            </w:r>
          </w:p>
        </w:tc>
        <w:tc>
          <w:tcPr>
            <w:tcW w:w="1564" w:type="dxa"/>
          </w:tcPr>
          <w:p w14:paraId="49209C0B" w14:textId="77777777" w:rsidR="00711C1F" w:rsidRPr="00711C1F" w:rsidRDefault="00711C1F" w:rsidP="00711C1F">
            <w:pPr>
              <w:ind w:left="567"/>
              <w:jc w:val="right"/>
              <w:rPr>
                <w:rFonts w:ascii="Times New Roman" w:hAnsi="Times New Roman" w:cs="Times New Roman"/>
                <w:color w:val="80340D" w:themeColor="accent2" w:themeShade="80"/>
              </w:rPr>
            </w:pPr>
            <w:r w:rsidRPr="00711C1F">
              <w:rPr>
                <w:rFonts w:ascii="Times New Roman" w:hAnsi="Times New Roman" w:cs="Times New Roman"/>
                <w:color w:val="80340D" w:themeColor="accent2" w:themeShade="80"/>
              </w:rPr>
              <w:t>100,000</w:t>
            </w:r>
          </w:p>
          <w:p w14:paraId="47590AF9" w14:textId="7F67E212" w:rsidR="0028616B" w:rsidRPr="00711C1F" w:rsidRDefault="0028616B" w:rsidP="00075E35">
            <w:pPr>
              <w:jc w:val="right"/>
              <w:rPr>
                <w:rFonts w:ascii="Times New Roman" w:hAnsi="Times New Roman" w:cs="Times New Roman"/>
                <w:color w:val="80340D" w:themeColor="accent2" w:themeShade="80"/>
                <w:lang w:val="bg-BG"/>
              </w:rPr>
            </w:pPr>
          </w:p>
        </w:tc>
      </w:tr>
      <w:tr w:rsidR="0028616B" w:rsidRPr="004923BF" w14:paraId="38189F93" w14:textId="77777777" w:rsidTr="00711C1F">
        <w:trPr>
          <w:jc w:val="center"/>
        </w:trPr>
        <w:tc>
          <w:tcPr>
            <w:tcW w:w="2689" w:type="dxa"/>
          </w:tcPr>
          <w:p w14:paraId="26344D25" w14:textId="394458EA" w:rsidR="0028616B" w:rsidRPr="00711C1F" w:rsidRDefault="00711C1F" w:rsidP="00075E35">
            <w:pPr>
              <w:rPr>
                <w:rFonts w:ascii="Times New Roman" w:hAnsi="Times New Roman" w:cs="Times New Roman"/>
                <w:color w:val="80340D" w:themeColor="accent2" w:themeShade="80"/>
                <w:lang w:val="bg-BG"/>
              </w:rPr>
            </w:pPr>
            <w:r w:rsidRPr="00711C1F">
              <w:rPr>
                <w:rFonts w:ascii="Times New Roman" w:hAnsi="Times New Roman" w:cs="Times New Roman"/>
                <w:color w:val="80340D" w:themeColor="accent2" w:themeShade="80"/>
              </w:rPr>
              <w:t>Churned customers</w:t>
            </w:r>
          </w:p>
        </w:tc>
        <w:tc>
          <w:tcPr>
            <w:tcW w:w="1564" w:type="dxa"/>
          </w:tcPr>
          <w:p w14:paraId="3F804D0C" w14:textId="318985F1" w:rsidR="0028616B" w:rsidRPr="00711C1F" w:rsidRDefault="00711C1F" w:rsidP="00075E35">
            <w:pPr>
              <w:jc w:val="right"/>
              <w:rPr>
                <w:rFonts w:ascii="Times New Roman" w:hAnsi="Times New Roman" w:cs="Times New Roman"/>
                <w:color w:val="80340D" w:themeColor="accent2" w:themeShade="80"/>
                <w:lang w:val="bg-BG"/>
              </w:rPr>
            </w:pPr>
            <w:r w:rsidRPr="00711C1F">
              <w:rPr>
                <w:rFonts w:ascii="Times New Roman" w:hAnsi="Times New Roman" w:cs="Times New Roman"/>
                <w:color w:val="80340D" w:themeColor="accent2" w:themeShade="80"/>
                <w:lang w:val="bg-BG"/>
              </w:rPr>
              <w:t>49,562</w:t>
            </w:r>
          </w:p>
        </w:tc>
      </w:tr>
    </w:tbl>
    <w:p w14:paraId="5C2D7D70" w14:textId="77777777" w:rsidR="0028616B" w:rsidRPr="0026039D" w:rsidRDefault="0028616B" w:rsidP="0026039D">
      <w:pPr>
        <w:ind w:left="567"/>
        <w:jc w:val="both"/>
        <w:rPr>
          <w:rFonts w:ascii="Times New Roman" w:hAnsi="Times New Roman" w:cs="Times New Roman"/>
        </w:rPr>
      </w:pPr>
    </w:p>
    <w:p w14:paraId="6FB40E12" w14:textId="10522FF2" w:rsidR="0026039D" w:rsidRDefault="0026039D" w:rsidP="00007838">
      <w:pPr>
        <w:pStyle w:val="Heading3"/>
        <w:rPr>
          <w:color w:val="80340D" w:themeColor="accent2" w:themeShade="80"/>
          <w:lang w:val="bg-BG"/>
        </w:rPr>
      </w:pPr>
      <w:bookmarkStart w:id="103" w:name="_Toc236213880"/>
      <w:r w:rsidRPr="006B2B48">
        <w:rPr>
          <w:color w:val="80340D" w:themeColor="accent2" w:themeShade="80"/>
        </w:rPr>
        <w:t>3.7.</w:t>
      </w:r>
      <w:r w:rsidR="00007838" w:rsidRPr="006B2B48">
        <w:rPr>
          <w:color w:val="80340D" w:themeColor="accent2" w:themeShade="80"/>
          <w:lang w:val="bg-BG"/>
        </w:rPr>
        <w:t>1</w:t>
      </w:r>
      <w:r w:rsidRPr="006B2B48">
        <w:rPr>
          <w:color w:val="80340D" w:themeColor="accent2" w:themeShade="80"/>
        </w:rPr>
        <w:t>Feature Selection for Clustering</w:t>
      </w:r>
      <w:bookmarkEnd w:id="103"/>
    </w:p>
    <w:p w14:paraId="4A789B91" w14:textId="4254C8B3" w:rsidR="00A76B1D" w:rsidRPr="00907BDA" w:rsidRDefault="00A76B1D" w:rsidP="00A27531">
      <w:pPr>
        <w:ind w:left="567"/>
        <w:jc w:val="both"/>
        <w:rPr>
          <w:rFonts w:ascii="Times New Roman" w:hAnsi="Times New Roman" w:cs="Times New Roman"/>
          <w:lang w:val="bg-BG"/>
        </w:rPr>
      </w:pPr>
      <w:r w:rsidRPr="00907BDA">
        <w:rPr>
          <w:rFonts w:ascii="Times New Roman" w:hAnsi="Times New Roman" w:cs="Times New Roman"/>
          <w:lang w:val="bg-BG"/>
        </w:rPr>
        <w:t>The selection of variables for K-Means clustering in this report is not driven by predictive importance, but by business relevance</w:t>
      </w:r>
      <w:r w:rsidR="007074E8" w:rsidRPr="00907BDA">
        <w:rPr>
          <w:rFonts w:ascii="Times New Roman" w:hAnsi="Times New Roman" w:cs="Times New Roman"/>
        </w:rPr>
        <w:t>[24]</w:t>
      </w:r>
      <w:r w:rsidRPr="00907BDA">
        <w:rPr>
          <w:rFonts w:ascii="Times New Roman" w:hAnsi="Times New Roman" w:cs="Times New Roman"/>
          <w:lang w:val="bg-BG"/>
        </w:rPr>
        <w:t xml:space="preserve">. The selected variables and their underlying rationale are </w:t>
      </w:r>
      <w:r w:rsidR="00A27531">
        <w:rPr>
          <w:rFonts w:ascii="Times New Roman" w:hAnsi="Times New Roman" w:cs="Times New Roman"/>
          <w:lang w:val="bg-BG"/>
        </w:rPr>
        <w:t>summarised</w:t>
      </w:r>
      <w:r w:rsidRPr="00907BDA">
        <w:rPr>
          <w:rFonts w:ascii="Times New Roman" w:hAnsi="Times New Roman" w:cs="Times New Roman"/>
          <w:lang w:val="bg-BG"/>
        </w:rPr>
        <w:t xml:space="preserve"> in Table 12.</w:t>
      </w:r>
    </w:p>
    <w:p w14:paraId="711E5E9E" w14:textId="2D6AE076" w:rsidR="00DC22CD" w:rsidRPr="00135454" w:rsidRDefault="00DC22CD" w:rsidP="00DC22CD">
      <w:pPr>
        <w:pStyle w:val="Caption"/>
        <w:keepNext/>
        <w:rPr>
          <w:lang w:val="bg-BG"/>
        </w:rPr>
      </w:pPr>
      <w:bookmarkStart w:id="104" w:name="_Toc236213552"/>
      <w:r>
        <w:t xml:space="preserve">Table </w:t>
      </w:r>
      <w:r>
        <w:fldChar w:fldCharType="begin"/>
      </w:r>
      <w:r>
        <w:instrText xml:space="preserve"> SEQ Table \* ARABIC </w:instrText>
      </w:r>
      <w:r>
        <w:fldChar w:fldCharType="separate"/>
      </w:r>
      <w:r w:rsidR="00F66C80">
        <w:rPr>
          <w:noProof/>
        </w:rPr>
        <w:t>12</w:t>
      </w:r>
      <w:r>
        <w:fldChar w:fldCharType="end"/>
      </w:r>
      <w:r w:rsidRPr="0059309A">
        <w:t>Variables Selected for K-Means Customer Segmentation</w:t>
      </w:r>
      <w:r w:rsidR="00135454">
        <w:rPr>
          <w:lang w:val="bg-BG"/>
        </w:rPr>
        <w:t>.</w:t>
      </w:r>
      <w:r w:rsidR="00135454" w:rsidRPr="00135454">
        <w:t>Compiled by the author based on the selected variables for K-Means clustering.</w:t>
      </w:r>
      <w:bookmarkEnd w:id="104"/>
    </w:p>
    <w:tbl>
      <w:tblPr>
        <w:tblStyle w:val="TableGrid"/>
        <w:tblW w:w="0" w:type="auto"/>
        <w:jc w:val="center"/>
        <w:tblLook w:val="04A0" w:firstRow="1" w:lastRow="0" w:firstColumn="1" w:lastColumn="0" w:noHBand="0" w:noVBand="1"/>
      </w:tblPr>
      <w:tblGrid>
        <w:gridCol w:w="1271"/>
        <w:gridCol w:w="3402"/>
        <w:gridCol w:w="2410"/>
      </w:tblGrid>
      <w:tr w:rsidR="00616FAE" w:rsidRPr="004923BF" w14:paraId="4E486027" w14:textId="77777777" w:rsidTr="00D34776">
        <w:trPr>
          <w:jc w:val="center"/>
        </w:trPr>
        <w:tc>
          <w:tcPr>
            <w:tcW w:w="1271" w:type="dxa"/>
            <w:shd w:val="clear" w:color="auto" w:fill="80340D" w:themeFill="accent2" w:themeFillShade="80"/>
            <w:vAlign w:val="center"/>
          </w:tcPr>
          <w:p w14:paraId="4625B4AB" w14:textId="4F4F6C94" w:rsidR="00616FAE" w:rsidRPr="004923BF" w:rsidRDefault="00616FAE" w:rsidP="00616FAE">
            <w:pPr>
              <w:tabs>
                <w:tab w:val="left" w:pos="1187"/>
              </w:tabs>
              <w:jc w:val="both"/>
              <w:rPr>
                <w:rFonts w:ascii="Times New Roman" w:hAnsi="Times New Roman" w:cs="Times New Roman"/>
                <w:color w:val="FFFFFF" w:themeColor="background1"/>
                <w:lang w:val="bg-BG"/>
              </w:rPr>
            </w:pPr>
            <w:r w:rsidRPr="005D68E2">
              <w:rPr>
                <w:rFonts w:ascii="Times New Roman" w:hAnsi="Times New Roman" w:cs="Times New Roman"/>
                <w:b/>
                <w:bCs/>
                <w:color w:val="FFFFFF" w:themeColor="background1"/>
              </w:rPr>
              <w:t>Category</w:t>
            </w:r>
          </w:p>
        </w:tc>
        <w:tc>
          <w:tcPr>
            <w:tcW w:w="3402" w:type="dxa"/>
            <w:shd w:val="clear" w:color="auto" w:fill="80340D" w:themeFill="accent2" w:themeFillShade="80"/>
          </w:tcPr>
          <w:p w14:paraId="2F90D1AC" w14:textId="3C4AE5A2" w:rsidR="00616FAE" w:rsidRPr="004923BF" w:rsidRDefault="00616FAE" w:rsidP="00616FAE">
            <w:pPr>
              <w:jc w:val="both"/>
              <w:rPr>
                <w:rFonts w:ascii="Times New Roman" w:hAnsi="Times New Roman" w:cs="Times New Roman"/>
                <w:color w:val="FFFFFF" w:themeColor="background1"/>
                <w:lang w:val="bg-BG"/>
              </w:rPr>
            </w:pPr>
            <w:r w:rsidRPr="00616FAE">
              <w:rPr>
                <w:rFonts w:ascii="Times New Roman" w:hAnsi="Times New Roman" w:cs="Times New Roman"/>
                <w:b/>
                <w:bCs/>
                <w:color w:val="FFFFFF" w:themeColor="background1"/>
              </w:rPr>
              <w:t>Selected variables</w:t>
            </w:r>
          </w:p>
        </w:tc>
        <w:tc>
          <w:tcPr>
            <w:tcW w:w="2410" w:type="dxa"/>
            <w:shd w:val="clear" w:color="auto" w:fill="80340D" w:themeFill="accent2" w:themeFillShade="80"/>
          </w:tcPr>
          <w:p w14:paraId="61C88D3F" w14:textId="6B4A45EF" w:rsidR="00616FAE" w:rsidRPr="00E030CF" w:rsidRDefault="005D68E2" w:rsidP="00616FAE">
            <w:pPr>
              <w:jc w:val="both"/>
              <w:rPr>
                <w:rFonts w:ascii="Times New Roman" w:hAnsi="Times New Roman" w:cs="Times New Roman"/>
                <w:color w:val="FFFFFF" w:themeColor="background1"/>
              </w:rPr>
            </w:pPr>
            <w:r w:rsidRPr="005D68E2">
              <w:rPr>
                <w:rFonts w:ascii="Times New Roman" w:hAnsi="Times New Roman" w:cs="Times New Roman"/>
                <w:color w:val="FFFFFF" w:themeColor="background1"/>
              </w:rPr>
              <w:t>Selection Criteria</w:t>
            </w:r>
          </w:p>
        </w:tc>
      </w:tr>
      <w:tr w:rsidR="00616FAE" w:rsidRPr="004923BF" w14:paraId="6C70B54A" w14:textId="77777777" w:rsidTr="00D34776">
        <w:trPr>
          <w:jc w:val="center"/>
        </w:trPr>
        <w:tc>
          <w:tcPr>
            <w:tcW w:w="1271" w:type="dxa"/>
          </w:tcPr>
          <w:p w14:paraId="499D8605" w14:textId="01089775" w:rsidR="00616FAE" w:rsidRPr="00DF3E9D" w:rsidRDefault="005D68E2" w:rsidP="00616FAE">
            <w:pPr>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Revenue</w:t>
            </w:r>
          </w:p>
        </w:tc>
        <w:tc>
          <w:tcPr>
            <w:tcW w:w="3402" w:type="dxa"/>
          </w:tcPr>
          <w:p w14:paraId="3B2B3D17" w14:textId="603BC5D8" w:rsidR="00616FAE" w:rsidRPr="00DF3E9D" w:rsidRDefault="005D68E2" w:rsidP="00616FAE">
            <w:pPr>
              <w:jc w:val="right"/>
              <w:rPr>
                <w:rFonts w:ascii="Times New Roman" w:hAnsi="Times New Roman" w:cs="Times New Roman"/>
                <w:color w:val="80340D" w:themeColor="accent2" w:themeShade="80"/>
                <w:lang w:val="bg-BG"/>
              </w:rPr>
            </w:pPr>
            <w:proofErr w:type="spellStart"/>
            <w:r w:rsidRPr="00DF3E9D">
              <w:rPr>
                <w:rFonts w:ascii="Times New Roman" w:hAnsi="Times New Roman" w:cs="Times New Roman"/>
                <w:color w:val="80340D" w:themeColor="accent2" w:themeShade="80"/>
              </w:rPr>
              <w:t>rev_Mean</w:t>
            </w:r>
            <w:proofErr w:type="spellEnd"/>
            <w:r w:rsidRPr="00DF3E9D">
              <w:rPr>
                <w:rFonts w:ascii="Times New Roman" w:hAnsi="Times New Roman" w:cs="Times New Roman"/>
                <w:color w:val="80340D" w:themeColor="accent2" w:themeShade="80"/>
              </w:rPr>
              <w:t xml:space="preserve">, </w:t>
            </w:r>
            <w:proofErr w:type="spellStart"/>
            <w:r w:rsidRPr="00DF3E9D">
              <w:rPr>
                <w:rFonts w:ascii="Times New Roman" w:hAnsi="Times New Roman" w:cs="Times New Roman"/>
                <w:color w:val="80340D" w:themeColor="accent2" w:themeShade="80"/>
              </w:rPr>
              <w:t>totmrc_Mean</w:t>
            </w:r>
            <w:proofErr w:type="spellEnd"/>
          </w:p>
        </w:tc>
        <w:tc>
          <w:tcPr>
            <w:tcW w:w="2410" w:type="dxa"/>
          </w:tcPr>
          <w:p w14:paraId="04D37BF1" w14:textId="22B5A3EC" w:rsidR="00616FAE" w:rsidRPr="00DF3E9D" w:rsidRDefault="005D68E2" w:rsidP="00616FAE">
            <w:pPr>
              <w:jc w:val="right"/>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Customer value</w:t>
            </w:r>
          </w:p>
        </w:tc>
      </w:tr>
      <w:tr w:rsidR="00616FAE" w:rsidRPr="004923BF" w14:paraId="058EA412" w14:textId="77777777" w:rsidTr="00D34776">
        <w:trPr>
          <w:jc w:val="center"/>
        </w:trPr>
        <w:tc>
          <w:tcPr>
            <w:tcW w:w="1271" w:type="dxa"/>
          </w:tcPr>
          <w:p w14:paraId="3AE7C7D4" w14:textId="432A17F0" w:rsidR="00616FAE" w:rsidRPr="00DF3E9D" w:rsidRDefault="005D68E2" w:rsidP="00616FAE">
            <w:pPr>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Usage</w:t>
            </w:r>
          </w:p>
        </w:tc>
        <w:tc>
          <w:tcPr>
            <w:tcW w:w="3402" w:type="dxa"/>
          </w:tcPr>
          <w:p w14:paraId="68E9D1E0" w14:textId="5433EB9C" w:rsidR="00616FAE" w:rsidRPr="00DF3E9D" w:rsidRDefault="005D68E2" w:rsidP="00616FAE">
            <w:pPr>
              <w:jc w:val="right"/>
              <w:rPr>
                <w:rFonts w:ascii="Times New Roman" w:hAnsi="Times New Roman" w:cs="Times New Roman"/>
                <w:color w:val="80340D" w:themeColor="accent2" w:themeShade="80"/>
                <w:lang w:val="bg-BG"/>
              </w:rPr>
            </w:pPr>
            <w:proofErr w:type="spellStart"/>
            <w:r w:rsidRPr="00DF3E9D">
              <w:rPr>
                <w:rFonts w:ascii="Times New Roman" w:hAnsi="Times New Roman" w:cs="Times New Roman"/>
                <w:color w:val="80340D" w:themeColor="accent2" w:themeShade="80"/>
              </w:rPr>
              <w:t>mou_Mean</w:t>
            </w:r>
            <w:proofErr w:type="spellEnd"/>
            <w:r w:rsidRPr="00DF3E9D">
              <w:rPr>
                <w:rFonts w:ascii="Times New Roman" w:hAnsi="Times New Roman" w:cs="Times New Roman"/>
                <w:color w:val="80340D" w:themeColor="accent2" w:themeShade="80"/>
              </w:rPr>
              <w:t>, avg3mou, avg6mou</w:t>
            </w:r>
          </w:p>
        </w:tc>
        <w:tc>
          <w:tcPr>
            <w:tcW w:w="2410" w:type="dxa"/>
          </w:tcPr>
          <w:p w14:paraId="6D25719D" w14:textId="0A10F146" w:rsidR="00616FAE" w:rsidRPr="00DF3E9D" w:rsidRDefault="005D68E2" w:rsidP="00616FAE">
            <w:pPr>
              <w:jc w:val="right"/>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Service consumption</w:t>
            </w:r>
          </w:p>
        </w:tc>
      </w:tr>
      <w:tr w:rsidR="005D68E2" w:rsidRPr="00C42C62" w14:paraId="6CE1A2C1" w14:textId="77777777" w:rsidTr="00D34776">
        <w:trPr>
          <w:jc w:val="center"/>
        </w:trPr>
        <w:tc>
          <w:tcPr>
            <w:tcW w:w="1271" w:type="dxa"/>
          </w:tcPr>
          <w:p w14:paraId="4C390148" w14:textId="1460F5B5" w:rsidR="005D68E2" w:rsidRPr="00DF3E9D" w:rsidRDefault="005D68E2" w:rsidP="005D68E2">
            <w:pPr>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Device</w:t>
            </w:r>
          </w:p>
        </w:tc>
        <w:tc>
          <w:tcPr>
            <w:tcW w:w="3402" w:type="dxa"/>
          </w:tcPr>
          <w:p w14:paraId="41F31095" w14:textId="5B4787B0" w:rsidR="005D68E2" w:rsidRPr="00DF3E9D" w:rsidRDefault="005D68E2" w:rsidP="005D68E2">
            <w:pPr>
              <w:jc w:val="right"/>
              <w:rPr>
                <w:rFonts w:ascii="Times New Roman" w:hAnsi="Times New Roman" w:cs="Times New Roman"/>
                <w:color w:val="80340D" w:themeColor="accent2" w:themeShade="80"/>
                <w:lang w:val="bg-BG"/>
              </w:rPr>
            </w:pPr>
            <w:proofErr w:type="spellStart"/>
            <w:r w:rsidRPr="00DF3E9D">
              <w:rPr>
                <w:rFonts w:ascii="Times New Roman" w:hAnsi="Times New Roman" w:cs="Times New Roman"/>
                <w:color w:val="80340D" w:themeColor="accent2" w:themeShade="80"/>
              </w:rPr>
              <w:t>hnd_price</w:t>
            </w:r>
            <w:proofErr w:type="spellEnd"/>
            <w:r w:rsidRPr="00DF3E9D">
              <w:rPr>
                <w:rFonts w:ascii="Times New Roman" w:hAnsi="Times New Roman" w:cs="Times New Roman"/>
                <w:color w:val="80340D" w:themeColor="accent2" w:themeShade="80"/>
              </w:rPr>
              <w:t xml:space="preserve">, </w:t>
            </w:r>
            <w:proofErr w:type="spellStart"/>
            <w:r w:rsidRPr="00DF3E9D">
              <w:rPr>
                <w:rFonts w:ascii="Times New Roman" w:hAnsi="Times New Roman" w:cs="Times New Roman"/>
                <w:color w:val="80340D" w:themeColor="accent2" w:themeShade="80"/>
              </w:rPr>
              <w:t>eqpdays</w:t>
            </w:r>
            <w:proofErr w:type="spellEnd"/>
          </w:p>
        </w:tc>
        <w:tc>
          <w:tcPr>
            <w:tcW w:w="2410" w:type="dxa"/>
          </w:tcPr>
          <w:p w14:paraId="24CFED69" w14:textId="6DA13E7F" w:rsidR="005D68E2" w:rsidRPr="00DF3E9D" w:rsidRDefault="005D68E2" w:rsidP="005D68E2">
            <w:pPr>
              <w:jc w:val="right"/>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Device characteristics</w:t>
            </w:r>
          </w:p>
        </w:tc>
      </w:tr>
      <w:tr w:rsidR="00616FAE" w:rsidRPr="00C42C62" w14:paraId="792392F1" w14:textId="77777777" w:rsidTr="00D34776">
        <w:trPr>
          <w:jc w:val="center"/>
        </w:trPr>
        <w:tc>
          <w:tcPr>
            <w:tcW w:w="1271" w:type="dxa"/>
          </w:tcPr>
          <w:p w14:paraId="272DB4A2" w14:textId="34241B50" w:rsidR="00616FAE" w:rsidRPr="00DF3E9D" w:rsidRDefault="005D68E2" w:rsidP="00616FAE">
            <w:pPr>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Tenure</w:t>
            </w:r>
          </w:p>
        </w:tc>
        <w:tc>
          <w:tcPr>
            <w:tcW w:w="3402" w:type="dxa"/>
          </w:tcPr>
          <w:p w14:paraId="1F7781B2" w14:textId="12455635" w:rsidR="00616FAE" w:rsidRPr="00DF3E9D" w:rsidRDefault="00D34776" w:rsidP="00616FAE">
            <w:pPr>
              <w:jc w:val="right"/>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months</w:t>
            </w:r>
          </w:p>
        </w:tc>
        <w:tc>
          <w:tcPr>
            <w:tcW w:w="2410" w:type="dxa"/>
          </w:tcPr>
          <w:p w14:paraId="55E70E09" w14:textId="77777777" w:rsidR="00D34776" w:rsidRPr="00DF3E9D" w:rsidRDefault="00D34776" w:rsidP="00D34776">
            <w:pPr>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Customer relationship</w:t>
            </w:r>
          </w:p>
          <w:p w14:paraId="46B75125" w14:textId="2C48AF16" w:rsidR="00616FAE" w:rsidRPr="00DF3E9D" w:rsidRDefault="00616FAE" w:rsidP="00616FAE">
            <w:pPr>
              <w:jc w:val="right"/>
              <w:rPr>
                <w:rFonts w:ascii="Times New Roman" w:hAnsi="Times New Roman" w:cs="Times New Roman"/>
                <w:color w:val="80340D" w:themeColor="accent2" w:themeShade="80"/>
                <w:lang w:val="bg-BG"/>
              </w:rPr>
            </w:pPr>
          </w:p>
        </w:tc>
      </w:tr>
    </w:tbl>
    <w:p w14:paraId="4B51DFA0" w14:textId="77777777" w:rsidR="00D841F0" w:rsidRDefault="00D841F0" w:rsidP="00907BDA">
      <w:pPr>
        <w:jc w:val="both"/>
        <w:rPr>
          <w:rFonts w:ascii="Times New Roman" w:hAnsi="Times New Roman" w:cs="Times New Roman"/>
        </w:rPr>
      </w:pPr>
    </w:p>
    <w:p w14:paraId="5C0581FC" w14:textId="179DECA1" w:rsidR="00007838" w:rsidRPr="00907BDA" w:rsidRDefault="00907BDA" w:rsidP="00A27531">
      <w:pPr>
        <w:ind w:left="567"/>
        <w:rPr>
          <w:rFonts w:ascii="Times New Roman" w:hAnsi="Times New Roman" w:cs="Times New Roman"/>
          <w:lang w:val="bg-BG"/>
        </w:rPr>
      </w:pPr>
      <w:r w:rsidRPr="00907BDA">
        <w:rPr>
          <w:rFonts w:ascii="Times New Roman" w:hAnsi="Times New Roman" w:cs="Times New Roman"/>
          <w:lang w:val="bg-BG"/>
        </w:rPr>
        <w:t xml:space="preserve">The selected clusters ensure that each variable represents a distinct dimension of customer </w:t>
      </w:r>
      <w:r w:rsidR="00D841F0">
        <w:rPr>
          <w:rFonts w:ascii="Times New Roman" w:hAnsi="Times New Roman" w:cs="Times New Roman"/>
          <w:lang w:val="bg-BG"/>
        </w:rPr>
        <w:t>behaviour</w:t>
      </w:r>
      <w:r w:rsidRPr="00907BDA">
        <w:rPr>
          <w:rFonts w:ascii="Times New Roman" w:hAnsi="Times New Roman" w:cs="Times New Roman"/>
          <w:lang w:val="bg-BG"/>
        </w:rPr>
        <w:t>, rather than simply improving classification performance</w:t>
      </w:r>
      <w:r w:rsidR="00D841F0">
        <w:rPr>
          <w:rFonts w:ascii="Times New Roman" w:hAnsi="Times New Roman" w:cs="Times New Roman"/>
        </w:rPr>
        <w:t>[1]</w:t>
      </w:r>
      <w:r w:rsidR="008B4AEF">
        <w:rPr>
          <w:rFonts w:ascii="Times New Roman" w:hAnsi="Times New Roman" w:cs="Times New Roman"/>
        </w:rPr>
        <w:t>,[17],[24]</w:t>
      </w:r>
      <w:r w:rsidRPr="00907BDA">
        <w:rPr>
          <w:rFonts w:ascii="Times New Roman" w:hAnsi="Times New Roman" w:cs="Times New Roman"/>
          <w:lang w:val="bg-BG"/>
        </w:rPr>
        <w:t>.</w:t>
      </w:r>
    </w:p>
    <w:p w14:paraId="3969E8D9" w14:textId="54377AC1" w:rsidR="0026039D" w:rsidRPr="0026039D" w:rsidRDefault="0026039D" w:rsidP="0026039D">
      <w:pPr>
        <w:ind w:left="567"/>
        <w:jc w:val="both"/>
        <w:rPr>
          <w:rFonts w:ascii="Times New Roman" w:hAnsi="Times New Roman" w:cs="Times New Roman"/>
        </w:rPr>
      </w:pPr>
    </w:p>
    <w:p w14:paraId="2F16912B" w14:textId="2DCF60DD" w:rsidR="0026039D" w:rsidRDefault="0026039D" w:rsidP="008B4AEF">
      <w:pPr>
        <w:pStyle w:val="Heading3"/>
        <w:rPr>
          <w:color w:val="80340D" w:themeColor="accent2" w:themeShade="80"/>
          <w:lang w:val="bg-BG"/>
        </w:rPr>
      </w:pPr>
      <w:bookmarkStart w:id="105" w:name="_Toc236213881"/>
      <w:r w:rsidRPr="008B4AEF">
        <w:rPr>
          <w:color w:val="80340D" w:themeColor="accent2" w:themeShade="80"/>
        </w:rPr>
        <w:t>3.7.</w:t>
      </w:r>
      <w:r w:rsidR="0008282A">
        <w:rPr>
          <w:color w:val="80340D" w:themeColor="accent2" w:themeShade="80"/>
        </w:rPr>
        <w:t>2</w:t>
      </w:r>
      <w:r w:rsidRPr="008B4AEF">
        <w:rPr>
          <w:color w:val="80340D" w:themeColor="accent2" w:themeShade="80"/>
        </w:rPr>
        <w:t xml:space="preserve"> Feature Scaling</w:t>
      </w:r>
      <w:bookmarkEnd w:id="105"/>
    </w:p>
    <w:p w14:paraId="469DC6AD" w14:textId="77777777" w:rsidR="00135454" w:rsidRPr="00135454" w:rsidRDefault="00135454" w:rsidP="00135454">
      <w:pPr>
        <w:rPr>
          <w:lang w:val="bg-BG"/>
        </w:rPr>
      </w:pPr>
    </w:p>
    <w:p w14:paraId="6EAD1B95" w14:textId="5E1F93F9" w:rsidR="0008282A" w:rsidRDefault="00673385" w:rsidP="0026039D">
      <w:pPr>
        <w:ind w:left="567"/>
        <w:jc w:val="both"/>
        <w:rPr>
          <w:rFonts w:ascii="Times New Roman" w:hAnsi="Times New Roman" w:cs="Times New Roman"/>
        </w:rPr>
      </w:pPr>
      <w:r w:rsidRPr="00673385">
        <w:rPr>
          <w:rFonts w:ascii="Times New Roman" w:hAnsi="Times New Roman" w:cs="Times New Roman"/>
        </w:rPr>
        <w:t xml:space="preserve">Unlike tree-based classification models, K-Means relies exclusively on Euclidean distance. Applying the algorithm without feature standardisation would allow variables measured on larger numerical scales to dominate the clustering process irrespective of their practical importance. </w:t>
      </w:r>
      <w:proofErr w:type="spellStart"/>
      <w:r w:rsidRPr="00673385">
        <w:rPr>
          <w:rFonts w:ascii="Times New Roman" w:hAnsi="Times New Roman" w:cs="Times New Roman"/>
        </w:rPr>
        <w:t>StandardScaler</w:t>
      </w:r>
      <w:proofErr w:type="spellEnd"/>
      <w:r w:rsidRPr="00673385">
        <w:rPr>
          <w:rFonts w:ascii="Times New Roman" w:hAnsi="Times New Roman" w:cs="Times New Roman"/>
        </w:rPr>
        <w:t xml:space="preserve"> was therefore applied before clustering</w:t>
      </w:r>
      <w:r w:rsidR="00F50807">
        <w:rPr>
          <w:rFonts w:ascii="Times New Roman" w:hAnsi="Times New Roman" w:cs="Times New Roman"/>
        </w:rPr>
        <w:t>[24].</w:t>
      </w:r>
    </w:p>
    <w:p w14:paraId="0C884DE8" w14:textId="4AF3491A" w:rsidR="0008282A" w:rsidRDefault="0008282A" w:rsidP="0026039D">
      <w:pPr>
        <w:ind w:left="567"/>
        <w:jc w:val="both"/>
        <w:rPr>
          <w:rFonts w:ascii="Times New Roman" w:hAnsi="Times New Roman" w:cs="Times New Roman"/>
        </w:rPr>
      </w:pPr>
    </w:p>
    <w:p w14:paraId="6FA81095" w14:textId="46377CFA" w:rsidR="0026039D" w:rsidRPr="0008282A" w:rsidRDefault="0026039D" w:rsidP="0008282A">
      <w:pPr>
        <w:pStyle w:val="Heading3"/>
        <w:rPr>
          <w:color w:val="80340D" w:themeColor="accent2" w:themeShade="80"/>
        </w:rPr>
      </w:pPr>
      <w:bookmarkStart w:id="106" w:name="_Toc236213882"/>
      <w:r w:rsidRPr="0008282A">
        <w:rPr>
          <w:color w:val="80340D" w:themeColor="accent2" w:themeShade="80"/>
        </w:rPr>
        <w:lastRenderedPageBreak/>
        <w:t>3.7.</w:t>
      </w:r>
      <w:r w:rsidR="0008282A">
        <w:rPr>
          <w:color w:val="80340D" w:themeColor="accent2" w:themeShade="80"/>
        </w:rPr>
        <w:t>3</w:t>
      </w:r>
      <w:r w:rsidRPr="0008282A">
        <w:rPr>
          <w:color w:val="80340D" w:themeColor="accent2" w:themeShade="80"/>
        </w:rPr>
        <w:t xml:space="preserve"> Determining the Number of Clusters</w:t>
      </w:r>
      <w:bookmarkEnd w:id="106"/>
    </w:p>
    <w:p w14:paraId="767872E0" w14:textId="77777777" w:rsidR="000E0DEF" w:rsidRPr="000E0DEF" w:rsidRDefault="000E0DEF" w:rsidP="000E0DEF">
      <w:pPr>
        <w:ind w:left="567"/>
        <w:jc w:val="both"/>
        <w:rPr>
          <w:rFonts w:ascii="Times New Roman" w:hAnsi="Times New Roman" w:cs="Times New Roman"/>
        </w:rPr>
      </w:pPr>
      <w:bookmarkStart w:id="107" w:name="OLE_LINK86"/>
      <w:r w:rsidRPr="000E0DEF">
        <w:rPr>
          <w:rFonts w:ascii="Times New Roman" w:hAnsi="Times New Roman" w:cs="Times New Roman"/>
        </w:rPr>
        <w:t xml:space="preserve">Selecting the number of clusters based on a single validity measure may favour statistical optimisation over practical usefulness. Therefore, both the </w:t>
      </w:r>
      <w:r w:rsidRPr="000E0DEF">
        <w:rPr>
          <w:rFonts w:ascii="Times New Roman" w:hAnsi="Times New Roman" w:cs="Times New Roman"/>
          <w:b/>
          <w:bCs/>
        </w:rPr>
        <w:t>Elbow Method</w:t>
      </w:r>
      <w:r w:rsidRPr="000E0DEF">
        <w:rPr>
          <w:rFonts w:ascii="Times New Roman" w:hAnsi="Times New Roman" w:cs="Times New Roman"/>
        </w:rPr>
        <w:t xml:space="preserve"> and the </w:t>
      </w:r>
      <w:r w:rsidRPr="000E0DEF">
        <w:rPr>
          <w:rFonts w:ascii="Times New Roman" w:hAnsi="Times New Roman" w:cs="Times New Roman"/>
          <w:b/>
          <w:bCs/>
        </w:rPr>
        <w:t>Silhouette Score</w:t>
      </w:r>
      <w:r w:rsidRPr="000E0DEF">
        <w:rPr>
          <w:rFonts w:ascii="Times New Roman" w:hAnsi="Times New Roman" w:cs="Times New Roman"/>
        </w:rPr>
        <w:t xml:space="preserve"> were used to evaluate the clustering solution [18], [19], [25].</w:t>
      </w:r>
    </w:p>
    <w:p w14:paraId="05DBEF25" w14:textId="77777777" w:rsidR="000E0DEF" w:rsidRPr="000E0DEF" w:rsidRDefault="000E0DEF" w:rsidP="000E0DEF">
      <w:pPr>
        <w:ind w:left="567"/>
        <w:jc w:val="both"/>
        <w:rPr>
          <w:rFonts w:ascii="Times New Roman" w:hAnsi="Times New Roman" w:cs="Times New Roman"/>
        </w:rPr>
      </w:pPr>
      <w:r w:rsidRPr="000E0DEF">
        <w:rPr>
          <w:rFonts w:ascii="Times New Roman" w:hAnsi="Times New Roman" w:cs="Times New Roman"/>
        </w:rPr>
        <w:t xml:space="preserve">The </w:t>
      </w:r>
      <w:r w:rsidRPr="000E0DEF">
        <w:rPr>
          <w:rFonts w:ascii="Times New Roman" w:hAnsi="Times New Roman" w:cs="Times New Roman"/>
          <w:b/>
          <w:bCs/>
        </w:rPr>
        <w:t>Elbow Method</w:t>
      </w:r>
      <w:r w:rsidRPr="000E0DEF">
        <w:rPr>
          <w:rFonts w:ascii="Times New Roman" w:hAnsi="Times New Roman" w:cs="Times New Roman"/>
        </w:rPr>
        <w:t xml:space="preserve"> was first applied to examine changes in within-cluster variance as the number of clusters increased. As shown in </w:t>
      </w:r>
      <w:r w:rsidRPr="000E0DEF">
        <w:rPr>
          <w:rFonts w:ascii="Times New Roman" w:hAnsi="Times New Roman" w:cs="Times New Roman"/>
          <w:b/>
          <w:bCs/>
        </w:rPr>
        <w:t>Figure 13</w:t>
      </w:r>
      <w:r w:rsidRPr="000E0DEF">
        <w:rPr>
          <w:rFonts w:ascii="Times New Roman" w:hAnsi="Times New Roman" w:cs="Times New Roman"/>
        </w:rPr>
        <w:t xml:space="preserve">, inertia decreases rapidly before the improvement begins to level off around </w:t>
      </w:r>
      <w:r w:rsidRPr="000E0DEF">
        <w:rPr>
          <w:rFonts w:ascii="Times New Roman" w:hAnsi="Times New Roman" w:cs="Times New Roman"/>
          <w:b/>
          <w:bCs/>
        </w:rPr>
        <w:t>k = 4</w:t>
      </w:r>
      <w:r w:rsidRPr="000E0DEF">
        <w:rPr>
          <w:rFonts w:ascii="Times New Roman" w:hAnsi="Times New Roman" w:cs="Times New Roman"/>
        </w:rPr>
        <w:t>, suggesting diminishing returns from adding further clusters.</w:t>
      </w:r>
    </w:p>
    <w:p w14:paraId="65ED2755" w14:textId="4C8A735C" w:rsidR="000C2E35" w:rsidRDefault="00774A0F" w:rsidP="0026039D">
      <w:pPr>
        <w:ind w:left="567"/>
        <w:jc w:val="both"/>
        <w:rPr>
          <w:rFonts w:ascii="Times New Roman" w:hAnsi="Times New Roman" w:cs="Times New Roman"/>
        </w:rPr>
      </w:pPr>
      <w:r w:rsidRPr="00774A0F">
        <w:rPr>
          <w:rFonts w:ascii="Times New Roman" w:hAnsi="Times New Roman" w:cs="Times New Roman"/>
        </w:rPr>
        <w:t>.</w:t>
      </w:r>
      <w:r w:rsidR="00174D01">
        <w:rPr>
          <w:rFonts w:ascii="Times New Roman" w:hAnsi="Times New Roman" w:cs="Times New Roman"/>
        </w:rPr>
        <w:t xml:space="preserve">     </w:t>
      </w:r>
    </w:p>
    <w:bookmarkEnd w:id="107"/>
    <w:p w14:paraId="7B090436" w14:textId="3FD78E94" w:rsidR="000C2E35" w:rsidRDefault="000C2E35" w:rsidP="0026039D">
      <w:pPr>
        <w:ind w:left="567"/>
        <w:jc w:val="both"/>
        <w:rPr>
          <w:rFonts w:ascii="Times New Roman" w:hAnsi="Times New Roman" w:cs="Times New Roman"/>
        </w:rPr>
      </w:pPr>
      <w:r>
        <w:rPr>
          <w:rFonts w:ascii="Times New Roman" w:hAnsi="Times New Roman" w:cs="Times New Roman"/>
          <w:noProof/>
        </w:rPr>
        <w:drawing>
          <wp:anchor distT="0" distB="0" distL="114300" distR="114300" simplePos="0" relativeHeight="251728896" behindDoc="1" locked="0" layoutInCell="1" allowOverlap="1" wp14:anchorId="759B416E" wp14:editId="59FFF05F">
            <wp:simplePos x="0" y="0"/>
            <wp:positionH relativeFrom="column">
              <wp:posOffset>183906</wp:posOffset>
            </wp:positionH>
            <wp:positionV relativeFrom="paragraph">
              <wp:posOffset>5569</wp:posOffset>
            </wp:positionV>
            <wp:extent cx="5731510" cy="3554730"/>
            <wp:effectExtent l="0" t="0" r="2540" b="7620"/>
            <wp:wrapNone/>
            <wp:docPr id="198999743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997437" name="Picture 1989997437"/>
                    <pic:cNvPicPr/>
                  </pic:nvPicPr>
                  <pic:blipFill>
                    <a:blip r:embed="rId24">
                      <a:extLst>
                        <a:ext uri="{28A0092B-C50C-407E-A947-70E740481C1C}">
                          <a14:useLocalDpi xmlns:a14="http://schemas.microsoft.com/office/drawing/2010/main" val="0"/>
                        </a:ext>
                      </a:extLst>
                    </a:blip>
                    <a:stretch>
                      <a:fillRect/>
                    </a:stretch>
                  </pic:blipFill>
                  <pic:spPr>
                    <a:xfrm>
                      <a:off x="0" y="0"/>
                      <a:ext cx="5731510" cy="3554730"/>
                    </a:xfrm>
                    <a:prstGeom prst="rect">
                      <a:avLst/>
                    </a:prstGeom>
                  </pic:spPr>
                </pic:pic>
              </a:graphicData>
            </a:graphic>
          </wp:anchor>
        </w:drawing>
      </w:r>
    </w:p>
    <w:p w14:paraId="51AF4461" w14:textId="77777777" w:rsidR="000C2E35" w:rsidRDefault="000C2E35" w:rsidP="0026039D">
      <w:pPr>
        <w:ind w:left="567"/>
        <w:jc w:val="both"/>
        <w:rPr>
          <w:rFonts w:ascii="Times New Roman" w:hAnsi="Times New Roman" w:cs="Times New Roman"/>
        </w:rPr>
      </w:pPr>
    </w:p>
    <w:p w14:paraId="4A42B7E4" w14:textId="77777777" w:rsidR="000C2E35" w:rsidRDefault="000C2E35" w:rsidP="0026039D">
      <w:pPr>
        <w:ind w:left="567"/>
        <w:jc w:val="both"/>
        <w:rPr>
          <w:rFonts w:ascii="Times New Roman" w:hAnsi="Times New Roman" w:cs="Times New Roman"/>
        </w:rPr>
      </w:pPr>
    </w:p>
    <w:p w14:paraId="05904F78" w14:textId="4BDF22B1" w:rsidR="00C54CDE" w:rsidRDefault="00174D01" w:rsidP="0026039D">
      <w:pPr>
        <w:ind w:left="567"/>
        <w:jc w:val="both"/>
        <w:rPr>
          <w:rFonts w:ascii="Times New Roman" w:hAnsi="Times New Roman" w:cs="Times New Roman"/>
        </w:rPr>
      </w:pPr>
      <w:r>
        <w:rPr>
          <w:rFonts w:ascii="Times New Roman" w:hAnsi="Times New Roman" w:cs="Times New Roman"/>
        </w:rPr>
        <w:t xml:space="preserve">         </w:t>
      </w:r>
    </w:p>
    <w:p w14:paraId="59152FD1" w14:textId="40DC43E6" w:rsidR="0026039D" w:rsidRPr="000C2E35" w:rsidRDefault="00C54CDE" w:rsidP="0026039D">
      <w:pPr>
        <w:ind w:left="567"/>
        <w:jc w:val="both"/>
        <w:rPr>
          <w:rFonts w:ascii="Walbaum Display" w:hAnsi="Walbaum Display" w:cs="Times New Roman"/>
          <w:b/>
          <w:bCs/>
          <w:color w:val="C00000"/>
        </w:rPr>
      </w:pPr>
      <w:r w:rsidRPr="000C2E35">
        <w:rPr>
          <w:rFonts w:ascii="Times New Roman" w:hAnsi="Times New Roman" w:cs="Times New Roman"/>
          <w:b/>
          <w:bCs/>
          <w:color w:val="C00000"/>
        </w:rPr>
        <w:t xml:space="preserve">                                             </w:t>
      </w:r>
      <w:r w:rsidR="00174D01" w:rsidRPr="000C2E35">
        <w:rPr>
          <w:rFonts w:ascii="Times New Roman" w:hAnsi="Times New Roman" w:cs="Times New Roman"/>
          <w:b/>
          <w:bCs/>
          <w:color w:val="C00000"/>
        </w:rPr>
        <w:t xml:space="preserve">    </w:t>
      </w:r>
      <w:r w:rsidR="00174D01" w:rsidRPr="000C2E35">
        <w:rPr>
          <w:rFonts w:ascii="Walbaum Display" w:hAnsi="Walbaum Display" w:cs="Times New Roman"/>
          <w:b/>
          <w:bCs/>
          <w:color w:val="C00000"/>
        </w:rPr>
        <w:t>|</w:t>
      </w:r>
    </w:p>
    <w:p w14:paraId="5481FD03" w14:textId="647B98CA" w:rsidR="00EE59F5" w:rsidRPr="000C2E35" w:rsidRDefault="00EE59F5" w:rsidP="0026039D">
      <w:pPr>
        <w:ind w:left="567"/>
        <w:jc w:val="both"/>
        <w:rPr>
          <w:rFonts w:ascii="Walbaum Display" w:hAnsi="Walbaum Display" w:cs="Times New Roman"/>
          <w:b/>
          <w:bCs/>
          <w:color w:val="C00000"/>
        </w:rPr>
      </w:pPr>
      <w:r w:rsidRPr="000C2E35">
        <w:rPr>
          <w:rFonts w:ascii="Times New Roman" w:hAnsi="Times New Roman" w:cs="Times New Roman"/>
          <w:b/>
          <w:bCs/>
          <w:color w:val="C00000"/>
        </w:rPr>
        <w:t xml:space="preserve">                                                 </w:t>
      </w:r>
      <w:r w:rsidRPr="000C2E35">
        <w:rPr>
          <w:rFonts w:ascii="Walbaum Display" w:hAnsi="Walbaum Display" w:cs="Times New Roman"/>
          <w:b/>
          <w:bCs/>
          <w:color w:val="C00000"/>
        </w:rPr>
        <w:t>|</w:t>
      </w:r>
    </w:p>
    <w:p w14:paraId="6E6222F1" w14:textId="460ADDD1" w:rsidR="00EE59F5" w:rsidRPr="000C2E35" w:rsidRDefault="00EE59F5" w:rsidP="0026039D">
      <w:pPr>
        <w:ind w:left="567"/>
        <w:jc w:val="both"/>
        <w:rPr>
          <w:rFonts w:ascii="Walbaum Display" w:hAnsi="Walbaum Display" w:cs="Times New Roman"/>
          <w:b/>
          <w:bCs/>
          <w:color w:val="C00000"/>
        </w:rPr>
      </w:pPr>
      <w:r w:rsidRPr="000C2E35">
        <w:rPr>
          <w:rFonts w:ascii="Walbaum Display" w:hAnsi="Walbaum Display" w:cs="Times New Roman"/>
          <w:b/>
          <w:bCs/>
          <w:color w:val="C00000"/>
        </w:rPr>
        <w:t xml:space="preserve">                                                  </w:t>
      </w:r>
      <w:r w:rsidR="00C54CDE" w:rsidRPr="000C2E35">
        <w:rPr>
          <w:rFonts w:ascii="Walbaum Display" w:hAnsi="Walbaum Display" w:cs="Times New Roman"/>
          <w:b/>
          <w:bCs/>
          <w:color w:val="C00000"/>
        </w:rPr>
        <w:t>|</w:t>
      </w:r>
    </w:p>
    <w:p w14:paraId="0E54BC04" w14:textId="3B6A7A72" w:rsidR="00C54CDE" w:rsidRPr="000C2E35" w:rsidRDefault="00C54CDE" w:rsidP="0026039D">
      <w:pPr>
        <w:ind w:left="567"/>
        <w:jc w:val="both"/>
        <w:rPr>
          <w:rFonts w:ascii="Times New Roman" w:hAnsi="Times New Roman" w:cs="Times New Roman"/>
          <w:b/>
          <w:bCs/>
          <w:color w:val="C00000"/>
        </w:rPr>
      </w:pPr>
      <w:r w:rsidRPr="000C2E35">
        <w:rPr>
          <w:rFonts w:ascii="Walbaum Display" w:hAnsi="Walbaum Display" w:cs="Times New Roman"/>
          <w:b/>
          <w:bCs/>
          <w:color w:val="C00000"/>
        </w:rPr>
        <w:t xml:space="preserve">                                                  |</w:t>
      </w:r>
    </w:p>
    <w:p w14:paraId="5C1D1B0A" w14:textId="76B1EC74" w:rsidR="002D6AFF" w:rsidRDefault="002D6AFF" w:rsidP="002D6AFF">
      <w:pPr>
        <w:keepNext/>
        <w:ind w:left="567"/>
        <w:jc w:val="both"/>
      </w:pPr>
    </w:p>
    <w:p w14:paraId="793FA9EC" w14:textId="77777777" w:rsidR="000C2E35" w:rsidRDefault="000C2E35" w:rsidP="002D6AFF">
      <w:pPr>
        <w:pStyle w:val="Caption"/>
        <w:jc w:val="both"/>
      </w:pPr>
    </w:p>
    <w:p w14:paraId="711DDC48" w14:textId="77777777" w:rsidR="000C2E35" w:rsidRDefault="000C2E35" w:rsidP="002D6AFF">
      <w:pPr>
        <w:pStyle w:val="Caption"/>
        <w:jc w:val="both"/>
      </w:pPr>
    </w:p>
    <w:p w14:paraId="0F6918D8" w14:textId="77777777" w:rsidR="000C2E35" w:rsidRDefault="000C2E35" w:rsidP="000C2E35">
      <w:pPr>
        <w:pStyle w:val="Caption"/>
        <w:jc w:val="center"/>
      </w:pPr>
    </w:p>
    <w:p w14:paraId="3AD18BFC" w14:textId="40995706" w:rsidR="00404A95" w:rsidRPr="00D30506" w:rsidRDefault="002D6AFF" w:rsidP="00D30506">
      <w:pPr>
        <w:pStyle w:val="Caption"/>
        <w:jc w:val="center"/>
        <w:rPr>
          <w:rFonts w:ascii="Times New Roman" w:hAnsi="Times New Roman" w:cs="Times New Roman"/>
          <w:lang w:val="bg-BG"/>
        </w:rPr>
      </w:pPr>
      <w:bookmarkStart w:id="108" w:name="_Toc236213609"/>
      <w:r>
        <w:t xml:space="preserve">Figure </w:t>
      </w:r>
      <w:r>
        <w:fldChar w:fldCharType="begin"/>
      </w:r>
      <w:r>
        <w:instrText xml:space="preserve"> SEQ Figure \* ARABIC </w:instrText>
      </w:r>
      <w:r>
        <w:fldChar w:fldCharType="separate"/>
      </w:r>
      <w:r w:rsidR="00F45070">
        <w:rPr>
          <w:noProof/>
        </w:rPr>
        <w:t>13</w:t>
      </w:r>
      <w:r>
        <w:fldChar w:fldCharType="end"/>
      </w:r>
      <w:r>
        <w:t>.</w:t>
      </w:r>
      <w:r w:rsidRPr="00601375">
        <w:t>Elbow Method for Determining the Number of Clusters</w:t>
      </w:r>
      <w:r w:rsidR="00D30506">
        <w:rPr>
          <w:lang w:val="bg-BG"/>
        </w:rPr>
        <w:t>.</w:t>
      </w:r>
      <w:r w:rsidR="00D30506" w:rsidRPr="00D30506">
        <w:t>Source: Author's illustration.</w:t>
      </w:r>
      <w:bookmarkEnd w:id="108"/>
    </w:p>
    <w:p w14:paraId="427E07CB" w14:textId="77777777" w:rsidR="00404A95" w:rsidRDefault="00404A95" w:rsidP="0026039D">
      <w:pPr>
        <w:ind w:left="567"/>
        <w:jc w:val="both"/>
        <w:rPr>
          <w:rFonts w:ascii="Times New Roman" w:hAnsi="Times New Roman" w:cs="Times New Roman"/>
        </w:rPr>
      </w:pPr>
    </w:p>
    <w:p w14:paraId="250533D8" w14:textId="5A3100E6" w:rsidR="005815E6" w:rsidRPr="002E51BB" w:rsidRDefault="00D30506" w:rsidP="002E51BB">
      <w:pPr>
        <w:ind w:left="567"/>
        <w:jc w:val="both"/>
        <w:rPr>
          <w:rFonts w:ascii="Times New Roman" w:hAnsi="Times New Roman" w:cs="Times New Roman"/>
          <w:lang w:val="bg-BG"/>
        </w:rPr>
      </w:pPr>
      <w:r w:rsidRPr="00D30506">
        <w:rPr>
          <w:rFonts w:ascii="Times New Roman" w:hAnsi="Times New Roman" w:cs="Times New Roman"/>
          <w:b/>
          <w:bCs/>
        </w:rPr>
        <w:t>To support this observation, the reductions in inertia between consecutive cluster solutions are summarised in Table 13.</w:t>
      </w:r>
    </w:p>
    <w:p w14:paraId="4EC5C136" w14:textId="6F0E6ACE" w:rsidR="00E63117" w:rsidRDefault="00E63117" w:rsidP="00E63117">
      <w:pPr>
        <w:pStyle w:val="Caption"/>
        <w:keepNext/>
      </w:pPr>
      <w:bookmarkStart w:id="109" w:name="_Toc236213553"/>
      <w:r>
        <w:t xml:space="preserve">Table </w:t>
      </w:r>
      <w:r>
        <w:fldChar w:fldCharType="begin"/>
      </w:r>
      <w:r>
        <w:instrText xml:space="preserve"> SEQ Table \* ARABIC </w:instrText>
      </w:r>
      <w:r>
        <w:fldChar w:fldCharType="separate"/>
      </w:r>
      <w:r w:rsidR="00F66C80">
        <w:rPr>
          <w:noProof/>
        </w:rPr>
        <w:t>13</w:t>
      </w:r>
      <w:r>
        <w:fldChar w:fldCharType="end"/>
      </w:r>
      <w:r>
        <w:rPr>
          <w:lang w:val="bg-BG"/>
        </w:rPr>
        <w:t>.</w:t>
      </w:r>
      <w:r w:rsidRPr="00265E1A">
        <w:rPr>
          <w:lang w:val="bg-BG"/>
        </w:rPr>
        <w:t>Reduction in Inertia Between Consecutive Cluster Solutions</w:t>
      </w:r>
      <w:r w:rsidR="002E51BB">
        <w:rPr>
          <w:lang w:val="bg-BG"/>
        </w:rPr>
        <w:t>.</w:t>
      </w:r>
      <w:r w:rsidR="002E51BB" w:rsidRPr="002E51BB">
        <w:t>Source: Compiled by the author based on K-Means results.</w:t>
      </w:r>
      <w:bookmarkEnd w:id="109"/>
    </w:p>
    <w:tbl>
      <w:tblPr>
        <w:tblStyle w:val="TableGrid"/>
        <w:tblW w:w="0" w:type="auto"/>
        <w:jc w:val="center"/>
        <w:tblLook w:val="04A0" w:firstRow="1" w:lastRow="0" w:firstColumn="1" w:lastColumn="0" w:noHBand="0" w:noVBand="1"/>
      </w:tblPr>
      <w:tblGrid>
        <w:gridCol w:w="2689"/>
        <w:gridCol w:w="1564"/>
      </w:tblGrid>
      <w:tr w:rsidR="005815E6" w:rsidRPr="005815E6" w14:paraId="26F8B03D" w14:textId="77777777" w:rsidTr="005B7BFB">
        <w:trPr>
          <w:jc w:val="center"/>
        </w:trPr>
        <w:tc>
          <w:tcPr>
            <w:tcW w:w="2689" w:type="dxa"/>
            <w:shd w:val="clear" w:color="auto" w:fill="80340D" w:themeFill="accent2" w:themeFillShade="80"/>
            <w:vAlign w:val="center"/>
          </w:tcPr>
          <w:p w14:paraId="0942F046" w14:textId="034B5826" w:rsidR="005815E6" w:rsidRPr="005815E6" w:rsidRDefault="005815E6" w:rsidP="005815E6">
            <w:pPr>
              <w:tabs>
                <w:tab w:val="left" w:pos="1187"/>
              </w:tabs>
              <w:jc w:val="both"/>
              <w:rPr>
                <w:rFonts w:ascii="Times New Roman" w:hAnsi="Times New Roman" w:cs="Times New Roman"/>
                <w:color w:val="FFFFFF" w:themeColor="background1"/>
                <w:lang w:val="bg-BG"/>
              </w:rPr>
            </w:pPr>
            <w:r w:rsidRPr="005815E6">
              <w:rPr>
                <w:rFonts w:ascii="Times New Roman" w:hAnsi="Times New Roman" w:cs="Times New Roman"/>
                <w:b/>
                <w:bCs/>
                <w:color w:val="FFFFFF" w:themeColor="background1"/>
              </w:rPr>
              <w:t>Transition</w:t>
            </w:r>
          </w:p>
        </w:tc>
        <w:tc>
          <w:tcPr>
            <w:tcW w:w="1564" w:type="dxa"/>
            <w:shd w:val="clear" w:color="auto" w:fill="80340D" w:themeFill="accent2" w:themeFillShade="80"/>
          </w:tcPr>
          <w:p w14:paraId="6808718A" w14:textId="42682A2D" w:rsidR="005815E6" w:rsidRPr="005815E6" w:rsidRDefault="005815E6" w:rsidP="005815E6">
            <w:pPr>
              <w:jc w:val="both"/>
              <w:rPr>
                <w:rFonts w:ascii="Times New Roman" w:hAnsi="Times New Roman" w:cs="Times New Roman"/>
                <w:color w:val="FFFFFF" w:themeColor="background1"/>
                <w:lang w:val="bg-BG"/>
              </w:rPr>
            </w:pPr>
            <w:r w:rsidRPr="005815E6">
              <w:rPr>
                <w:rFonts w:ascii="Times New Roman" w:hAnsi="Times New Roman" w:cs="Times New Roman"/>
                <w:b/>
                <w:bCs/>
                <w:color w:val="FFFFFF" w:themeColor="background1"/>
              </w:rPr>
              <w:t>Inertia reduction</w:t>
            </w:r>
          </w:p>
        </w:tc>
      </w:tr>
      <w:tr w:rsidR="005815E6" w:rsidRPr="005815E6" w14:paraId="03779E4E" w14:textId="77777777" w:rsidTr="00075E35">
        <w:trPr>
          <w:jc w:val="center"/>
        </w:trPr>
        <w:tc>
          <w:tcPr>
            <w:tcW w:w="2689" w:type="dxa"/>
          </w:tcPr>
          <w:p w14:paraId="2D8DDB0B" w14:textId="490960DB" w:rsidR="005815E6" w:rsidRPr="005815E6" w:rsidRDefault="005815E6" w:rsidP="005815E6">
            <w:pPr>
              <w:rPr>
                <w:rFonts w:ascii="Times New Roman" w:hAnsi="Times New Roman" w:cs="Times New Roman"/>
                <w:color w:val="80340D" w:themeColor="accent2" w:themeShade="80"/>
                <w:lang w:val="bg-BG"/>
              </w:rPr>
            </w:pPr>
            <w:r w:rsidRPr="005815E6">
              <w:rPr>
                <w:rFonts w:ascii="Times New Roman" w:hAnsi="Times New Roman" w:cs="Times New Roman"/>
                <w:color w:val="80340D" w:themeColor="accent2" w:themeShade="80"/>
              </w:rPr>
              <w:t>2→3</w:t>
            </w:r>
          </w:p>
        </w:tc>
        <w:tc>
          <w:tcPr>
            <w:tcW w:w="1564" w:type="dxa"/>
          </w:tcPr>
          <w:p w14:paraId="7963C488" w14:textId="524BB1AF" w:rsidR="005815E6" w:rsidRPr="005815E6" w:rsidRDefault="005815E6" w:rsidP="005815E6">
            <w:pPr>
              <w:jc w:val="right"/>
              <w:rPr>
                <w:rFonts w:ascii="Times New Roman" w:hAnsi="Times New Roman" w:cs="Times New Roman"/>
                <w:color w:val="80340D" w:themeColor="accent2" w:themeShade="80"/>
                <w:lang w:val="bg-BG"/>
              </w:rPr>
            </w:pPr>
            <w:r w:rsidRPr="005815E6">
              <w:rPr>
                <w:rFonts w:ascii="Times New Roman" w:hAnsi="Times New Roman" w:cs="Times New Roman"/>
                <w:color w:val="80340D" w:themeColor="accent2" w:themeShade="80"/>
              </w:rPr>
              <w:t>54725</w:t>
            </w:r>
          </w:p>
        </w:tc>
      </w:tr>
      <w:tr w:rsidR="005815E6" w:rsidRPr="005815E6" w14:paraId="60D3C90F" w14:textId="77777777" w:rsidTr="00075E35">
        <w:trPr>
          <w:jc w:val="center"/>
        </w:trPr>
        <w:tc>
          <w:tcPr>
            <w:tcW w:w="2689" w:type="dxa"/>
          </w:tcPr>
          <w:p w14:paraId="1F00C46B" w14:textId="69BE1A26" w:rsidR="005815E6" w:rsidRPr="005815E6" w:rsidRDefault="005815E6" w:rsidP="005815E6">
            <w:pPr>
              <w:rPr>
                <w:rFonts w:ascii="Times New Roman" w:hAnsi="Times New Roman" w:cs="Times New Roman"/>
                <w:color w:val="80340D" w:themeColor="accent2" w:themeShade="80"/>
                <w:lang w:val="bg-BG"/>
              </w:rPr>
            </w:pPr>
            <w:r w:rsidRPr="005815E6">
              <w:rPr>
                <w:rFonts w:ascii="Times New Roman" w:hAnsi="Times New Roman" w:cs="Times New Roman"/>
                <w:color w:val="80340D" w:themeColor="accent2" w:themeShade="80"/>
              </w:rPr>
              <w:t>3→4</w:t>
            </w:r>
          </w:p>
        </w:tc>
        <w:tc>
          <w:tcPr>
            <w:tcW w:w="1564" w:type="dxa"/>
          </w:tcPr>
          <w:p w14:paraId="7B7C0B8B" w14:textId="349DB307" w:rsidR="005815E6" w:rsidRPr="005815E6" w:rsidRDefault="005815E6" w:rsidP="005815E6">
            <w:pPr>
              <w:jc w:val="right"/>
              <w:rPr>
                <w:rFonts w:ascii="Times New Roman" w:hAnsi="Times New Roman" w:cs="Times New Roman"/>
                <w:color w:val="80340D" w:themeColor="accent2" w:themeShade="80"/>
                <w:lang w:val="bg-BG"/>
              </w:rPr>
            </w:pPr>
            <w:r w:rsidRPr="005815E6">
              <w:rPr>
                <w:rFonts w:ascii="Times New Roman" w:hAnsi="Times New Roman" w:cs="Times New Roman"/>
                <w:color w:val="80340D" w:themeColor="accent2" w:themeShade="80"/>
              </w:rPr>
              <w:t>29069</w:t>
            </w:r>
          </w:p>
        </w:tc>
      </w:tr>
      <w:tr w:rsidR="005815E6" w:rsidRPr="005815E6" w14:paraId="0CD40345" w14:textId="77777777" w:rsidTr="00075E35">
        <w:trPr>
          <w:jc w:val="center"/>
        </w:trPr>
        <w:tc>
          <w:tcPr>
            <w:tcW w:w="2689" w:type="dxa"/>
          </w:tcPr>
          <w:p w14:paraId="767E0C33" w14:textId="2B84E4EF" w:rsidR="005815E6" w:rsidRPr="005815E6" w:rsidRDefault="005815E6" w:rsidP="005815E6">
            <w:pPr>
              <w:rPr>
                <w:rFonts w:ascii="Times New Roman" w:hAnsi="Times New Roman" w:cs="Times New Roman"/>
                <w:color w:val="80340D" w:themeColor="accent2" w:themeShade="80"/>
              </w:rPr>
            </w:pPr>
            <w:r w:rsidRPr="005815E6">
              <w:rPr>
                <w:rFonts w:ascii="Times New Roman" w:hAnsi="Times New Roman" w:cs="Times New Roman"/>
                <w:color w:val="80340D" w:themeColor="accent2" w:themeShade="80"/>
              </w:rPr>
              <w:t>4→5</w:t>
            </w:r>
          </w:p>
        </w:tc>
        <w:tc>
          <w:tcPr>
            <w:tcW w:w="1564" w:type="dxa"/>
          </w:tcPr>
          <w:p w14:paraId="5CA6FA0F" w14:textId="2B1353E6" w:rsidR="005815E6" w:rsidRPr="005815E6" w:rsidRDefault="005815E6" w:rsidP="005815E6">
            <w:pPr>
              <w:jc w:val="right"/>
              <w:rPr>
                <w:rFonts w:ascii="Times New Roman" w:hAnsi="Times New Roman" w:cs="Times New Roman"/>
                <w:color w:val="80340D" w:themeColor="accent2" w:themeShade="80"/>
              </w:rPr>
            </w:pPr>
            <w:r w:rsidRPr="005815E6">
              <w:rPr>
                <w:rFonts w:ascii="Times New Roman" w:hAnsi="Times New Roman" w:cs="Times New Roman"/>
                <w:color w:val="80340D" w:themeColor="accent2" w:themeShade="80"/>
              </w:rPr>
              <w:t>16281</w:t>
            </w:r>
          </w:p>
        </w:tc>
      </w:tr>
    </w:tbl>
    <w:p w14:paraId="24197C51" w14:textId="77777777" w:rsidR="005815E6" w:rsidRPr="005815E6" w:rsidRDefault="005815E6" w:rsidP="0026039D">
      <w:pPr>
        <w:ind w:left="567"/>
        <w:jc w:val="both"/>
        <w:rPr>
          <w:rFonts w:ascii="Times New Roman" w:hAnsi="Times New Roman" w:cs="Times New Roman"/>
          <w:color w:val="80340D" w:themeColor="accent2" w:themeShade="80"/>
        </w:rPr>
      </w:pPr>
    </w:p>
    <w:p w14:paraId="3FBF3697" w14:textId="77777777" w:rsidR="001230F7" w:rsidRPr="001230F7" w:rsidRDefault="001230F7" w:rsidP="001230F7">
      <w:pPr>
        <w:ind w:left="567"/>
        <w:jc w:val="both"/>
        <w:rPr>
          <w:rFonts w:ascii="Times New Roman" w:hAnsi="Times New Roman" w:cs="Times New Roman"/>
        </w:rPr>
      </w:pPr>
      <w:r w:rsidRPr="001230F7">
        <w:rPr>
          <w:rFonts w:ascii="Times New Roman" w:hAnsi="Times New Roman" w:cs="Times New Roman"/>
        </w:rPr>
        <w:lastRenderedPageBreak/>
        <w:t xml:space="preserve">The progressive reduction in inertia confirms the elbow around </w:t>
      </w:r>
      <w:r w:rsidRPr="001230F7">
        <w:rPr>
          <w:rFonts w:ascii="Times New Roman" w:hAnsi="Times New Roman" w:cs="Times New Roman"/>
          <w:b/>
          <w:bCs/>
        </w:rPr>
        <w:t>k = 4</w:t>
      </w:r>
      <w:r w:rsidRPr="001230F7">
        <w:rPr>
          <w:rFonts w:ascii="Times New Roman" w:hAnsi="Times New Roman" w:cs="Times New Roman"/>
        </w:rPr>
        <w:t xml:space="preserve">. Because the Elbow Method evaluates only within-cluster compactness, cluster quality was further assessed using the </w:t>
      </w:r>
      <w:r w:rsidRPr="001230F7">
        <w:rPr>
          <w:rFonts w:ascii="Times New Roman" w:hAnsi="Times New Roman" w:cs="Times New Roman"/>
          <w:b/>
          <w:bCs/>
        </w:rPr>
        <w:t>Silhouette Score</w:t>
      </w:r>
      <w:r w:rsidRPr="001230F7">
        <w:rPr>
          <w:rFonts w:ascii="Times New Roman" w:hAnsi="Times New Roman" w:cs="Times New Roman"/>
        </w:rPr>
        <w:t>.</w:t>
      </w:r>
    </w:p>
    <w:p w14:paraId="259E1D01" w14:textId="77777777" w:rsidR="001230F7" w:rsidRPr="001230F7" w:rsidRDefault="001230F7" w:rsidP="001230F7">
      <w:pPr>
        <w:ind w:left="567"/>
        <w:jc w:val="both"/>
        <w:rPr>
          <w:rFonts w:ascii="Times New Roman" w:hAnsi="Times New Roman" w:cs="Times New Roman"/>
        </w:rPr>
      </w:pPr>
      <w:r w:rsidRPr="001230F7">
        <w:rPr>
          <w:rFonts w:ascii="Times New Roman" w:hAnsi="Times New Roman" w:cs="Times New Roman"/>
          <w:b/>
          <w:bCs/>
        </w:rPr>
        <w:t>Figure 14</w:t>
      </w:r>
      <w:r w:rsidRPr="001230F7">
        <w:rPr>
          <w:rFonts w:ascii="Times New Roman" w:hAnsi="Times New Roman" w:cs="Times New Roman"/>
        </w:rPr>
        <w:t xml:space="preserve"> shows that the highest Silhouette Score was obtained for </w:t>
      </w:r>
      <w:r w:rsidRPr="001230F7">
        <w:rPr>
          <w:rFonts w:ascii="Times New Roman" w:hAnsi="Times New Roman" w:cs="Times New Roman"/>
          <w:b/>
          <w:bCs/>
        </w:rPr>
        <w:t>k = 2</w:t>
      </w:r>
      <w:r w:rsidRPr="001230F7">
        <w:rPr>
          <w:rFonts w:ascii="Times New Roman" w:hAnsi="Times New Roman" w:cs="Times New Roman"/>
        </w:rPr>
        <w:t xml:space="preserve">, although the decrease at </w:t>
      </w:r>
      <w:r w:rsidRPr="001230F7">
        <w:rPr>
          <w:rFonts w:ascii="Times New Roman" w:hAnsi="Times New Roman" w:cs="Times New Roman"/>
          <w:b/>
          <w:bCs/>
        </w:rPr>
        <w:t>k = 4</w:t>
      </w:r>
      <w:r w:rsidRPr="001230F7">
        <w:rPr>
          <w:rFonts w:ascii="Times New Roman" w:hAnsi="Times New Roman" w:cs="Times New Roman"/>
        </w:rPr>
        <w:t xml:space="preserve"> remained moderate, indicating acceptable cluster separation.</w:t>
      </w:r>
    </w:p>
    <w:p w14:paraId="4FE0A594" w14:textId="667C7F0A" w:rsidR="005815E6" w:rsidRDefault="005815E6" w:rsidP="0026039D">
      <w:pPr>
        <w:ind w:left="567"/>
        <w:jc w:val="both"/>
        <w:rPr>
          <w:rFonts w:ascii="Times New Roman" w:hAnsi="Times New Roman" w:cs="Times New Roman"/>
        </w:rPr>
      </w:pPr>
    </w:p>
    <w:p w14:paraId="79F813D8" w14:textId="77777777" w:rsidR="00F45070" w:rsidRDefault="005F0B23" w:rsidP="00F45070">
      <w:pPr>
        <w:keepNext/>
        <w:ind w:left="567"/>
        <w:jc w:val="both"/>
      </w:pPr>
      <w:r>
        <w:rPr>
          <w:rFonts w:ascii="Times New Roman" w:hAnsi="Times New Roman" w:cs="Times New Roman"/>
          <w:noProof/>
        </w:rPr>
        <w:drawing>
          <wp:inline distT="0" distB="0" distL="0" distR="0" wp14:anchorId="63A3673A" wp14:editId="162328B1">
            <wp:extent cx="5731510" cy="3554730"/>
            <wp:effectExtent l="0" t="0" r="2540" b="7620"/>
            <wp:docPr id="199441615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416153" name="Picture 1994416153"/>
                    <pic:cNvPicPr/>
                  </pic:nvPicPr>
                  <pic:blipFill>
                    <a:blip r:embed="rId25">
                      <a:extLst>
                        <a:ext uri="{28A0092B-C50C-407E-A947-70E740481C1C}">
                          <a14:useLocalDpi xmlns:a14="http://schemas.microsoft.com/office/drawing/2010/main" val="0"/>
                        </a:ext>
                      </a:extLst>
                    </a:blip>
                    <a:stretch>
                      <a:fillRect/>
                    </a:stretch>
                  </pic:blipFill>
                  <pic:spPr>
                    <a:xfrm>
                      <a:off x="0" y="0"/>
                      <a:ext cx="5731510" cy="3554730"/>
                    </a:xfrm>
                    <a:prstGeom prst="rect">
                      <a:avLst/>
                    </a:prstGeom>
                  </pic:spPr>
                </pic:pic>
              </a:graphicData>
            </a:graphic>
          </wp:inline>
        </w:drawing>
      </w:r>
    </w:p>
    <w:p w14:paraId="358777F0" w14:textId="7CE66654" w:rsidR="0026039D" w:rsidRPr="001230F7" w:rsidRDefault="001230F7" w:rsidP="001230F7">
      <w:pPr>
        <w:pStyle w:val="Caption"/>
        <w:jc w:val="center"/>
        <w:rPr>
          <w:lang w:val="bg-BG"/>
        </w:rPr>
      </w:pPr>
      <w:r>
        <w:rPr>
          <w:lang w:val="bg-BG"/>
        </w:rPr>
        <w:t xml:space="preserve">                                                      </w:t>
      </w:r>
      <w:bookmarkStart w:id="110" w:name="_Toc236213610"/>
      <w:r w:rsidR="00F45070">
        <w:t xml:space="preserve">Figure </w:t>
      </w:r>
      <w:r w:rsidR="00F45070">
        <w:fldChar w:fldCharType="begin"/>
      </w:r>
      <w:r w:rsidR="00F45070">
        <w:instrText xml:space="preserve"> SEQ Figure \* ARABIC </w:instrText>
      </w:r>
      <w:r w:rsidR="00F45070">
        <w:fldChar w:fldCharType="separate"/>
      </w:r>
      <w:r w:rsidR="00F45070">
        <w:rPr>
          <w:noProof/>
        </w:rPr>
        <w:t>14</w:t>
      </w:r>
      <w:r w:rsidR="00F45070">
        <w:fldChar w:fldCharType="end"/>
      </w:r>
      <w:r w:rsidR="00F45070">
        <w:t>.</w:t>
      </w:r>
      <w:r w:rsidR="00F45070" w:rsidRPr="00DF148A">
        <w:t>Silhoutte Score for Different Numbers of Clusters</w:t>
      </w:r>
      <w:r>
        <w:rPr>
          <w:lang w:val="bg-BG"/>
        </w:rPr>
        <w:t>.</w:t>
      </w:r>
      <w:r w:rsidRPr="001230F7">
        <w:t>Source: Author's illustration.</w:t>
      </w:r>
      <w:bookmarkEnd w:id="110"/>
    </w:p>
    <w:p w14:paraId="758B085B" w14:textId="0492BA7F" w:rsidR="00F45070" w:rsidRPr="00F6516E" w:rsidRDefault="00F6516E" w:rsidP="00F6516E">
      <w:pPr>
        <w:ind w:left="567"/>
        <w:jc w:val="both"/>
        <w:rPr>
          <w:rFonts w:ascii="Times New Roman" w:hAnsi="Times New Roman" w:cs="Times New Roman"/>
        </w:rPr>
      </w:pPr>
      <w:bookmarkStart w:id="111" w:name="OLE_LINK108"/>
      <w:r w:rsidRPr="00F6516E">
        <w:rPr>
          <w:rFonts w:ascii="Times New Roman" w:hAnsi="Times New Roman" w:cs="Times New Roman"/>
        </w:rPr>
        <w:t>Figure 14 shows that the highest Silhouette Score is obtained at k = 2, indicating the strongest separation between clusters. However, the gradual decline in score as k increases suggests a trade-off between statistical cluster quality and segmentation granularity rather than identifying a single unequivocal solution.</w:t>
      </w:r>
      <w:r w:rsidR="003A4CFD">
        <w:rPr>
          <w:rFonts w:ascii="Times New Roman" w:hAnsi="Times New Roman" w:cs="Times New Roman"/>
          <w:lang w:val="bg-BG"/>
        </w:rPr>
        <w:t xml:space="preserve"> </w:t>
      </w:r>
      <w:r w:rsidR="003A4CFD" w:rsidRPr="003A4CFD">
        <w:rPr>
          <w:rFonts w:ascii="Times New Roman" w:hAnsi="Times New Roman" w:cs="Times New Roman"/>
        </w:rPr>
        <w:t>The corresponding Silhouette Scores for the evaluated cluster solutions are summarised in Table 14.</w:t>
      </w:r>
    </w:p>
    <w:p w14:paraId="1389C186" w14:textId="0F1B909C" w:rsidR="00F45070" w:rsidRPr="00475AC2" w:rsidRDefault="00DF0229" w:rsidP="00475AC2">
      <w:pPr>
        <w:pStyle w:val="Caption"/>
      </w:pPr>
      <w:bookmarkStart w:id="112" w:name="_Toc236213554"/>
      <w:r>
        <w:t xml:space="preserve">Table </w:t>
      </w:r>
      <w:r>
        <w:fldChar w:fldCharType="begin"/>
      </w:r>
      <w:r>
        <w:instrText xml:space="preserve"> SEQ Table \* ARABIC </w:instrText>
      </w:r>
      <w:r>
        <w:fldChar w:fldCharType="separate"/>
      </w:r>
      <w:r w:rsidR="00F66C80">
        <w:rPr>
          <w:noProof/>
        </w:rPr>
        <w:t>14</w:t>
      </w:r>
      <w:r>
        <w:fldChar w:fldCharType="end"/>
      </w:r>
      <w:r>
        <w:rPr>
          <w:lang w:val="bg-BG"/>
        </w:rPr>
        <w:t>.</w:t>
      </w:r>
      <w:r w:rsidRPr="00262F21">
        <w:rPr>
          <w:lang w:val="bg-BG"/>
        </w:rPr>
        <w:t>Silhouette Scores for Alternative Cluster Solutions</w:t>
      </w:r>
      <w:r w:rsidR="00475AC2">
        <w:rPr>
          <w:lang w:val="bg-BG"/>
        </w:rPr>
        <w:t>.</w:t>
      </w:r>
      <w:r w:rsidR="00475AC2" w:rsidRPr="00475AC2">
        <w:rPr>
          <w:lang w:val="bg-BG"/>
        </w:rPr>
        <w:t>Source: Compiled by the author based on K-Means results.</w:t>
      </w:r>
      <w:bookmarkEnd w:id="112"/>
    </w:p>
    <w:tbl>
      <w:tblPr>
        <w:tblStyle w:val="TableGrid"/>
        <w:tblW w:w="0" w:type="auto"/>
        <w:jc w:val="center"/>
        <w:tblLook w:val="04A0" w:firstRow="1" w:lastRow="0" w:firstColumn="1" w:lastColumn="0" w:noHBand="0" w:noVBand="1"/>
      </w:tblPr>
      <w:tblGrid>
        <w:gridCol w:w="2689"/>
        <w:gridCol w:w="1564"/>
      </w:tblGrid>
      <w:tr w:rsidR="00F45070" w:rsidRPr="005815E6" w14:paraId="5B35A756" w14:textId="77777777" w:rsidTr="00075E35">
        <w:trPr>
          <w:jc w:val="center"/>
        </w:trPr>
        <w:tc>
          <w:tcPr>
            <w:tcW w:w="2689" w:type="dxa"/>
            <w:shd w:val="clear" w:color="auto" w:fill="80340D" w:themeFill="accent2" w:themeFillShade="80"/>
            <w:vAlign w:val="center"/>
          </w:tcPr>
          <w:bookmarkEnd w:id="111"/>
          <w:p w14:paraId="397DF40F" w14:textId="40D58ABB" w:rsidR="00F45070" w:rsidRPr="005815E6" w:rsidRDefault="00F45070" w:rsidP="00075E35">
            <w:pPr>
              <w:tabs>
                <w:tab w:val="left" w:pos="1187"/>
              </w:tabs>
              <w:jc w:val="both"/>
              <w:rPr>
                <w:rFonts w:ascii="Times New Roman" w:hAnsi="Times New Roman" w:cs="Times New Roman"/>
                <w:color w:val="FFFFFF" w:themeColor="background1"/>
                <w:lang w:val="bg-BG"/>
              </w:rPr>
            </w:pPr>
            <w:r>
              <w:rPr>
                <w:rFonts w:ascii="Times New Roman" w:hAnsi="Times New Roman" w:cs="Times New Roman"/>
                <w:color w:val="FFFFFF" w:themeColor="background1"/>
                <w:lang w:val="bg-BG"/>
              </w:rPr>
              <w:t xml:space="preserve">                </w:t>
            </w:r>
            <w:r w:rsidRPr="00F45070">
              <w:rPr>
                <w:rFonts w:ascii="Times New Roman" w:hAnsi="Times New Roman" w:cs="Times New Roman"/>
                <w:color w:val="FFFFFF" w:themeColor="background1"/>
                <w:lang w:val="bg-BG"/>
              </w:rPr>
              <w:t xml:space="preserve"> </w:t>
            </w:r>
            <w:r w:rsidRPr="00F45070">
              <w:rPr>
                <w:rFonts w:ascii="Times New Roman" w:hAnsi="Times New Roman" w:cs="Times New Roman"/>
                <w:b/>
                <w:bCs/>
                <w:color w:val="FFFFFF" w:themeColor="background1"/>
              </w:rPr>
              <w:t>k</w:t>
            </w:r>
          </w:p>
        </w:tc>
        <w:tc>
          <w:tcPr>
            <w:tcW w:w="1564" w:type="dxa"/>
            <w:shd w:val="clear" w:color="auto" w:fill="80340D" w:themeFill="accent2" w:themeFillShade="80"/>
          </w:tcPr>
          <w:p w14:paraId="3008C335" w14:textId="489D6B25" w:rsidR="00F45070" w:rsidRPr="005815E6" w:rsidRDefault="00F45070" w:rsidP="00075E35">
            <w:pPr>
              <w:jc w:val="both"/>
              <w:rPr>
                <w:rFonts w:ascii="Times New Roman" w:hAnsi="Times New Roman" w:cs="Times New Roman"/>
                <w:color w:val="FFFFFF" w:themeColor="background1"/>
                <w:lang w:val="bg-BG"/>
              </w:rPr>
            </w:pPr>
            <w:r w:rsidRPr="00F45070">
              <w:rPr>
                <w:rFonts w:ascii="Times New Roman" w:hAnsi="Times New Roman" w:cs="Times New Roman"/>
                <w:b/>
                <w:bCs/>
                <w:color w:val="FFFFFF" w:themeColor="background1"/>
              </w:rPr>
              <w:t>Score</w:t>
            </w:r>
          </w:p>
        </w:tc>
      </w:tr>
      <w:tr w:rsidR="00F45070" w:rsidRPr="00F45070" w14:paraId="25821444" w14:textId="77777777" w:rsidTr="00075E35">
        <w:trPr>
          <w:jc w:val="center"/>
        </w:trPr>
        <w:tc>
          <w:tcPr>
            <w:tcW w:w="2689" w:type="dxa"/>
          </w:tcPr>
          <w:p w14:paraId="34617B57" w14:textId="14C5CCF0" w:rsidR="00F45070" w:rsidRPr="00F45070" w:rsidRDefault="00F45070" w:rsidP="00075E35">
            <w:pPr>
              <w:rPr>
                <w:rFonts w:ascii="Times New Roman" w:hAnsi="Times New Roman" w:cs="Times New Roman"/>
                <w:color w:val="80340D" w:themeColor="accent2" w:themeShade="80"/>
                <w:lang w:val="bg-BG"/>
              </w:rPr>
            </w:pPr>
            <w:r w:rsidRPr="00F45070">
              <w:rPr>
                <w:rFonts w:ascii="Times New Roman" w:hAnsi="Times New Roman" w:cs="Times New Roman"/>
                <w:color w:val="80340D" w:themeColor="accent2" w:themeShade="80"/>
              </w:rPr>
              <w:t>2</w:t>
            </w:r>
          </w:p>
        </w:tc>
        <w:tc>
          <w:tcPr>
            <w:tcW w:w="1564" w:type="dxa"/>
          </w:tcPr>
          <w:p w14:paraId="1AC57E11" w14:textId="2BB18EC9" w:rsidR="00F45070" w:rsidRPr="00F45070" w:rsidRDefault="00F45070" w:rsidP="00075E35">
            <w:pPr>
              <w:jc w:val="right"/>
              <w:rPr>
                <w:rFonts w:ascii="Times New Roman" w:hAnsi="Times New Roman" w:cs="Times New Roman"/>
                <w:color w:val="80340D" w:themeColor="accent2" w:themeShade="80"/>
                <w:lang w:val="bg-BG"/>
              </w:rPr>
            </w:pPr>
            <w:r w:rsidRPr="00F45070">
              <w:rPr>
                <w:rFonts w:ascii="Times New Roman" w:hAnsi="Times New Roman" w:cs="Times New Roman"/>
                <w:color w:val="80340D" w:themeColor="accent2" w:themeShade="80"/>
              </w:rPr>
              <w:t>0.364</w:t>
            </w:r>
          </w:p>
        </w:tc>
      </w:tr>
      <w:tr w:rsidR="00F45070" w:rsidRPr="00F45070" w14:paraId="25E7E767" w14:textId="77777777" w:rsidTr="00075E35">
        <w:trPr>
          <w:jc w:val="center"/>
        </w:trPr>
        <w:tc>
          <w:tcPr>
            <w:tcW w:w="2689" w:type="dxa"/>
          </w:tcPr>
          <w:p w14:paraId="0A503020" w14:textId="15D70847" w:rsidR="00F45070" w:rsidRPr="00F45070" w:rsidRDefault="00F45070" w:rsidP="00075E35">
            <w:pPr>
              <w:rPr>
                <w:rFonts w:ascii="Times New Roman" w:hAnsi="Times New Roman" w:cs="Times New Roman"/>
                <w:color w:val="80340D" w:themeColor="accent2" w:themeShade="80"/>
                <w:lang w:val="bg-BG"/>
              </w:rPr>
            </w:pPr>
            <w:r w:rsidRPr="00F45070">
              <w:rPr>
                <w:rFonts w:ascii="Times New Roman" w:hAnsi="Times New Roman" w:cs="Times New Roman"/>
                <w:color w:val="80340D" w:themeColor="accent2" w:themeShade="80"/>
              </w:rPr>
              <w:t>3</w:t>
            </w:r>
          </w:p>
        </w:tc>
        <w:tc>
          <w:tcPr>
            <w:tcW w:w="1564" w:type="dxa"/>
          </w:tcPr>
          <w:p w14:paraId="4152F0AD" w14:textId="36CFC892" w:rsidR="00F45070" w:rsidRPr="00F45070" w:rsidRDefault="00F45070" w:rsidP="00F45070">
            <w:pPr>
              <w:ind w:left="567"/>
              <w:jc w:val="right"/>
              <w:rPr>
                <w:rFonts w:ascii="Times New Roman" w:hAnsi="Times New Roman" w:cs="Times New Roman"/>
                <w:color w:val="80340D" w:themeColor="accent2" w:themeShade="80"/>
              </w:rPr>
            </w:pPr>
            <w:r w:rsidRPr="00F45070">
              <w:rPr>
                <w:rFonts w:ascii="Times New Roman" w:hAnsi="Times New Roman" w:cs="Times New Roman"/>
                <w:color w:val="80340D" w:themeColor="accent2" w:themeShade="80"/>
              </w:rPr>
              <w:t>0.263</w:t>
            </w:r>
          </w:p>
        </w:tc>
      </w:tr>
      <w:tr w:rsidR="00F45070" w:rsidRPr="00F45070" w14:paraId="3EAEA3AC" w14:textId="77777777" w:rsidTr="00075E35">
        <w:trPr>
          <w:jc w:val="center"/>
        </w:trPr>
        <w:tc>
          <w:tcPr>
            <w:tcW w:w="2689" w:type="dxa"/>
          </w:tcPr>
          <w:p w14:paraId="4CA529FE" w14:textId="44B5E013" w:rsidR="00F45070" w:rsidRPr="00F45070" w:rsidRDefault="00F45070" w:rsidP="00075E35">
            <w:pPr>
              <w:rPr>
                <w:rFonts w:ascii="Times New Roman" w:hAnsi="Times New Roman" w:cs="Times New Roman"/>
                <w:color w:val="80340D" w:themeColor="accent2" w:themeShade="80"/>
              </w:rPr>
            </w:pPr>
            <w:r w:rsidRPr="00F45070">
              <w:rPr>
                <w:rFonts w:ascii="Times New Roman" w:hAnsi="Times New Roman" w:cs="Times New Roman"/>
                <w:color w:val="80340D" w:themeColor="accent2" w:themeShade="80"/>
              </w:rPr>
              <w:t>4</w:t>
            </w:r>
          </w:p>
        </w:tc>
        <w:tc>
          <w:tcPr>
            <w:tcW w:w="1564" w:type="dxa"/>
          </w:tcPr>
          <w:p w14:paraId="7748CB5D" w14:textId="4A310814" w:rsidR="00F45070" w:rsidRPr="00F45070" w:rsidRDefault="00F45070" w:rsidP="00F45070">
            <w:pPr>
              <w:ind w:left="567"/>
              <w:jc w:val="right"/>
              <w:rPr>
                <w:rFonts w:ascii="Times New Roman" w:hAnsi="Times New Roman" w:cs="Times New Roman"/>
                <w:color w:val="80340D" w:themeColor="accent2" w:themeShade="80"/>
              </w:rPr>
            </w:pPr>
            <w:r w:rsidRPr="00F45070">
              <w:rPr>
                <w:rFonts w:ascii="Times New Roman" w:hAnsi="Times New Roman" w:cs="Times New Roman"/>
                <w:color w:val="80340D" w:themeColor="accent2" w:themeShade="80"/>
              </w:rPr>
              <w:t>0.245</w:t>
            </w:r>
          </w:p>
        </w:tc>
      </w:tr>
    </w:tbl>
    <w:p w14:paraId="1C9AF396" w14:textId="388C47B2" w:rsidR="0026039D" w:rsidRDefault="0026039D" w:rsidP="0026039D">
      <w:pPr>
        <w:ind w:left="567"/>
        <w:jc w:val="both"/>
        <w:rPr>
          <w:rFonts w:ascii="Times New Roman" w:hAnsi="Times New Roman" w:cs="Times New Roman"/>
          <w:lang w:val="bg-BG"/>
        </w:rPr>
      </w:pPr>
    </w:p>
    <w:p w14:paraId="2B227AC6" w14:textId="000EB144" w:rsidR="0026039D" w:rsidRPr="00541BA6" w:rsidRDefault="000B1E13" w:rsidP="00541BA6">
      <w:pPr>
        <w:ind w:left="567"/>
        <w:jc w:val="both"/>
        <w:rPr>
          <w:rFonts w:ascii="Times New Roman" w:hAnsi="Times New Roman" w:cs="Times New Roman"/>
          <w:lang w:val="bg-BG"/>
        </w:rPr>
      </w:pPr>
      <w:r w:rsidRPr="000B1E13">
        <w:rPr>
          <w:rFonts w:ascii="Times New Roman" w:hAnsi="Times New Roman" w:cs="Times New Roman"/>
        </w:rPr>
        <w:t>Although k = 2 achieved the highest Silhouette Score, it would produce only two broad customer groups with limited managerial value. The k = 4 solution provided a better balance between statistical quality and business interpretability and was therefore selected for the subsequent customer segmentation.</w:t>
      </w:r>
    </w:p>
    <w:p w14:paraId="64CCCCC1" w14:textId="77777777" w:rsidR="0026039D" w:rsidRDefault="0026039D" w:rsidP="00833E5F">
      <w:pPr>
        <w:pStyle w:val="Heading3"/>
        <w:rPr>
          <w:color w:val="80340D" w:themeColor="accent2" w:themeShade="80"/>
          <w:lang w:val="bg-BG"/>
        </w:rPr>
      </w:pPr>
      <w:bookmarkStart w:id="113" w:name="_Toc236213883"/>
      <w:r w:rsidRPr="00833E5F">
        <w:rPr>
          <w:color w:val="80340D" w:themeColor="accent2" w:themeShade="80"/>
        </w:rPr>
        <w:lastRenderedPageBreak/>
        <w:t>3.7.5 Cluster Profiling</w:t>
      </w:r>
      <w:bookmarkEnd w:id="113"/>
    </w:p>
    <w:p w14:paraId="0BE4C32E" w14:textId="77777777" w:rsidR="00A677EF" w:rsidRPr="00A677EF" w:rsidRDefault="00A677EF" w:rsidP="00A677EF">
      <w:pPr>
        <w:rPr>
          <w:lang w:val="bg-BG"/>
        </w:rPr>
      </w:pPr>
    </w:p>
    <w:p w14:paraId="77808711" w14:textId="1AD0205E" w:rsidR="003D1C15" w:rsidRPr="003D1C15" w:rsidRDefault="003D1C15" w:rsidP="00A677EF">
      <w:pPr>
        <w:ind w:left="567"/>
        <w:jc w:val="both"/>
        <w:rPr>
          <w:rFonts w:ascii="Times New Roman" w:hAnsi="Times New Roman" w:cs="Times New Roman"/>
          <w:lang w:val="bg-BG"/>
        </w:rPr>
      </w:pPr>
      <w:r w:rsidRPr="003D1C15">
        <w:rPr>
          <w:rFonts w:ascii="Times New Roman" w:hAnsi="Times New Roman" w:cs="Times New Roman"/>
          <w:lang w:val="bg-BG"/>
        </w:rPr>
        <w:t>Rather than treating clusters as purely mathematical groupings, the interpretation focused on their practical relevance for customer relationship management and retention planning[26]. The resulting cluster profiles are summarised in Table 15.</w:t>
      </w:r>
    </w:p>
    <w:p w14:paraId="568E95F4" w14:textId="77777777" w:rsidR="003D1C15" w:rsidRDefault="003D1C15" w:rsidP="00FF08D3">
      <w:pPr>
        <w:pStyle w:val="Caption"/>
        <w:rPr>
          <w:lang w:val="bg-BG"/>
        </w:rPr>
      </w:pPr>
    </w:p>
    <w:p w14:paraId="2819AFEB" w14:textId="566555DE" w:rsidR="00FF08D3" w:rsidRPr="00FF08D3" w:rsidRDefault="00FF08D3" w:rsidP="00FF08D3">
      <w:pPr>
        <w:pStyle w:val="Caption"/>
        <w:rPr>
          <w:lang w:val="bg-BG"/>
        </w:rPr>
      </w:pPr>
      <w:bookmarkStart w:id="114" w:name="_Toc236213555"/>
      <w:r>
        <w:t xml:space="preserve">Table </w:t>
      </w:r>
      <w:r>
        <w:fldChar w:fldCharType="begin"/>
      </w:r>
      <w:r>
        <w:instrText xml:space="preserve"> SEQ Table \* ARABIC </w:instrText>
      </w:r>
      <w:r>
        <w:fldChar w:fldCharType="separate"/>
      </w:r>
      <w:r w:rsidR="00F66C80">
        <w:rPr>
          <w:noProof/>
        </w:rPr>
        <w:t>15</w:t>
      </w:r>
      <w:r>
        <w:fldChar w:fldCharType="end"/>
      </w:r>
      <w:r>
        <w:rPr>
          <w:lang w:val="bg-BG"/>
        </w:rPr>
        <w:t>.</w:t>
      </w:r>
      <w:r w:rsidRPr="00E87B60">
        <w:rPr>
          <w:lang w:val="bg-BG"/>
        </w:rPr>
        <w:t>Business Interpretation of the K-Means Customer Segments</w:t>
      </w:r>
      <w:r w:rsidR="003B57C5">
        <w:rPr>
          <w:lang w:val="bg-BG"/>
        </w:rPr>
        <w:t>.</w:t>
      </w:r>
      <w:r w:rsidR="003B57C5" w:rsidRPr="003B57C5">
        <w:rPr>
          <w:lang w:val="bg-BG"/>
        </w:rPr>
        <w:t>Source: Compiled by the author based on K-Means clustering results.</w:t>
      </w:r>
      <w:bookmarkEnd w:id="114"/>
    </w:p>
    <w:tbl>
      <w:tblPr>
        <w:tblStyle w:val="TableGrid"/>
        <w:tblW w:w="9209" w:type="dxa"/>
        <w:jc w:val="center"/>
        <w:tblLayout w:type="fixed"/>
        <w:tblLook w:val="04A0" w:firstRow="1" w:lastRow="0" w:firstColumn="1" w:lastColumn="0" w:noHBand="0" w:noVBand="1"/>
      </w:tblPr>
      <w:tblGrid>
        <w:gridCol w:w="704"/>
        <w:gridCol w:w="1276"/>
        <w:gridCol w:w="1520"/>
        <w:gridCol w:w="1457"/>
        <w:gridCol w:w="4252"/>
      </w:tblGrid>
      <w:tr w:rsidR="00EA2BD6" w:rsidRPr="004923BF" w14:paraId="42E0FA87" w14:textId="1385F325" w:rsidTr="00100528">
        <w:trPr>
          <w:jc w:val="center"/>
        </w:trPr>
        <w:tc>
          <w:tcPr>
            <w:tcW w:w="704" w:type="dxa"/>
            <w:shd w:val="clear" w:color="auto" w:fill="80340D" w:themeFill="accent2" w:themeFillShade="80"/>
            <w:vAlign w:val="center"/>
          </w:tcPr>
          <w:p w14:paraId="36CBD00F" w14:textId="08135C72" w:rsidR="00EA2BD6" w:rsidRPr="00636B5F" w:rsidRDefault="00EA2BD6" w:rsidP="00A33AB8">
            <w:pPr>
              <w:tabs>
                <w:tab w:val="left" w:pos="1187"/>
              </w:tabs>
              <w:jc w:val="both"/>
              <w:rPr>
                <w:rFonts w:ascii="Times New Roman" w:hAnsi="Times New Roman" w:cs="Times New Roman"/>
                <w:color w:val="FFFFFF" w:themeColor="background1"/>
                <w:lang w:val="bg-BG"/>
              </w:rPr>
            </w:pPr>
            <w:r w:rsidRPr="00636B5F">
              <w:rPr>
                <w:rFonts w:ascii="Times New Roman" w:hAnsi="Times New Roman" w:cs="Times New Roman"/>
                <w:color w:val="FFFFFF" w:themeColor="background1"/>
              </w:rPr>
              <w:t>Cluster</w:t>
            </w:r>
          </w:p>
        </w:tc>
        <w:tc>
          <w:tcPr>
            <w:tcW w:w="1276" w:type="dxa"/>
            <w:shd w:val="clear" w:color="auto" w:fill="80340D" w:themeFill="accent2" w:themeFillShade="80"/>
          </w:tcPr>
          <w:p w14:paraId="43F9B281" w14:textId="23C1BE3A" w:rsidR="00EA2BD6" w:rsidRPr="00636B5F" w:rsidRDefault="00EA2BD6" w:rsidP="00A33AB8">
            <w:pPr>
              <w:jc w:val="both"/>
              <w:rPr>
                <w:rFonts w:ascii="Times New Roman" w:hAnsi="Times New Roman" w:cs="Times New Roman"/>
                <w:color w:val="FFFFFF" w:themeColor="background1"/>
                <w:lang w:val="bg-BG"/>
              </w:rPr>
            </w:pPr>
            <w:r w:rsidRPr="00636B5F">
              <w:rPr>
                <w:rFonts w:ascii="Times New Roman" w:hAnsi="Times New Roman" w:cs="Times New Roman"/>
                <w:color w:val="FFFFFF" w:themeColor="background1"/>
              </w:rPr>
              <w:t>Revenue</w:t>
            </w:r>
          </w:p>
        </w:tc>
        <w:tc>
          <w:tcPr>
            <w:tcW w:w="1520" w:type="dxa"/>
            <w:shd w:val="clear" w:color="auto" w:fill="80340D" w:themeFill="accent2" w:themeFillShade="80"/>
          </w:tcPr>
          <w:p w14:paraId="5D41DDA5" w14:textId="7152D563" w:rsidR="00EA2BD6" w:rsidRPr="00636B5F" w:rsidRDefault="00EA2BD6" w:rsidP="00A33AB8">
            <w:pPr>
              <w:jc w:val="both"/>
              <w:rPr>
                <w:rFonts w:ascii="Times New Roman" w:hAnsi="Times New Roman" w:cs="Times New Roman"/>
                <w:color w:val="FFFFFF" w:themeColor="background1"/>
              </w:rPr>
            </w:pPr>
            <w:r w:rsidRPr="00636B5F">
              <w:rPr>
                <w:rFonts w:ascii="Times New Roman" w:hAnsi="Times New Roman" w:cs="Times New Roman"/>
                <w:color w:val="FFFFFF" w:themeColor="background1"/>
              </w:rPr>
              <w:t>Usage</w:t>
            </w:r>
          </w:p>
        </w:tc>
        <w:tc>
          <w:tcPr>
            <w:tcW w:w="1457" w:type="dxa"/>
            <w:shd w:val="clear" w:color="auto" w:fill="80340D" w:themeFill="accent2" w:themeFillShade="80"/>
          </w:tcPr>
          <w:p w14:paraId="3D73EC2E" w14:textId="39A000F0" w:rsidR="00EA2BD6" w:rsidRPr="00636B5F" w:rsidRDefault="00D46B4E" w:rsidP="00A33AB8">
            <w:pPr>
              <w:jc w:val="both"/>
              <w:rPr>
                <w:rFonts w:ascii="Times New Roman" w:hAnsi="Times New Roman" w:cs="Times New Roman"/>
                <w:color w:val="FFFFFF" w:themeColor="background1"/>
              </w:rPr>
            </w:pPr>
            <w:r w:rsidRPr="00636B5F">
              <w:rPr>
                <w:rFonts w:ascii="Times New Roman" w:hAnsi="Times New Roman" w:cs="Times New Roman"/>
                <w:color w:val="FFFFFF" w:themeColor="background1"/>
              </w:rPr>
              <w:t>Tenure</w:t>
            </w:r>
          </w:p>
        </w:tc>
        <w:tc>
          <w:tcPr>
            <w:tcW w:w="4252" w:type="dxa"/>
            <w:shd w:val="clear" w:color="auto" w:fill="80340D" w:themeFill="accent2" w:themeFillShade="80"/>
          </w:tcPr>
          <w:p w14:paraId="14CD7D61" w14:textId="00E020F2" w:rsidR="00EA2BD6" w:rsidRPr="00636B5F" w:rsidRDefault="00D46B4E" w:rsidP="00A33AB8">
            <w:pPr>
              <w:jc w:val="both"/>
              <w:rPr>
                <w:rFonts w:ascii="Times New Roman" w:hAnsi="Times New Roman" w:cs="Times New Roman"/>
                <w:color w:val="FFFFFF" w:themeColor="background1"/>
              </w:rPr>
            </w:pPr>
            <w:proofErr w:type="spellStart"/>
            <w:r w:rsidRPr="00636B5F">
              <w:rPr>
                <w:rFonts w:ascii="Times New Roman" w:hAnsi="Times New Roman" w:cs="Times New Roman"/>
                <w:color w:val="FFFFFF" w:themeColor="background1"/>
              </w:rPr>
              <w:t>B</w:t>
            </w:r>
            <w:r w:rsidR="005675E5" w:rsidRPr="00636B5F">
              <w:rPr>
                <w:rFonts w:ascii="Times New Roman" w:hAnsi="Times New Roman" w:cs="Times New Roman"/>
                <w:color w:val="FFFFFF" w:themeColor="background1"/>
              </w:rPr>
              <w:t>usines</w:t>
            </w:r>
            <w:proofErr w:type="spellEnd"/>
            <w:r w:rsidR="005675E5" w:rsidRPr="00636B5F">
              <w:rPr>
                <w:rFonts w:ascii="Times New Roman" w:hAnsi="Times New Roman" w:cs="Times New Roman"/>
                <w:color w:val="FFFFFF" w:themeColor="background1"/>
              </w:rPr>
              <w:t xml:space="preserve"> interpretation</w:t>
            </w:r>
          </w:p>
        </w:tc>
      </w:tr>
      <w:tr w:rsidR="00EA2BD6" w:rsidRPr="004923BF" w14:paraId="372B038C" w14:textId="3B85BA13" w:rsidTr="00100528">
        <w:trPr>
          <w:jc w:val="center"/>
        </w:trPr>
        <w:tc>
          <w:tcPr>
            <w:tcW w:w="704" w:type="dxa"/>
          </w:tcPr>
          <w:p w14:paraId="4BF7E2FC" w14:textId="49F7742E" w:rsidR="00EA2BD6" w:rsidRPr="00DF3E9D" w:rsidRDefault="005675E5" w:rsidP="00A33AB8">
            <w:pPr>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rPr>
              <w:t>0</w:t>
            </w:r>
          </w:p>
        </w:tc>
        <w:tc>
          <w:tcPr>
            <w:tcW w:w="1276" w:type="dxa"/>
          </w:tcPr>
          <w:p w14:paraId="7FCBC47F" w14:textId="64A882B2" w:rsidR="00EA2BD6" w:rsidRPr="00DF3E9D" w:rsidRDefault="005675E5" w:rsidP="00A33AB8">
            <w:pPr>
              <w:jc w:val="right"/>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rPr>
              <w:t>Low</w:t>
            </w:r>
          </w:p>
        </w:tc>
        <w:tc>
          <w:tcPr>
            <w:tcW w:w="1520" w:type="dxa"/>
          </w:tcPr>
          <w:p w14:paraId="473E2C01" w14:textId="2AB3A912" w:rsidR="00EA2BD6" w:rsidRPr="00DF3E9D" w:rsidRDefault="005675E5" w:rsidP="00A33AB8">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Low</w:t>
            </w:r>
          </w:p>
        </w:tc>
        <w:tc>
          <w:tcPr>
            <w:tcW w:w="1457" w:type="dxa"/>
          </w:tcPr>
          <w:p w14:paraId="227635C2" w14:textId="7F5CFD7F" w:rsidR="00EA2BD6" w:rsidRPr="004628EF" w:rsidRDefault="005675E5"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Medium</w:t>
            </w:r>
          </w:p>
        </w:tc>
        <w:tc>
          <w:tcPr>
            <w:tcW w:w="4252" w:type="dxa"/>
          </w:tcPr>
          <w:p w14:paraId="1440487E" w14:textId="1E067ACD" w:rsidR="00EA2BD6" w:rsidRPr="004628EF" w:rsidRDefault="006C18B5"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Low-value customers</w:t>
            </w:r>
          </w:p>
        </w:tc>
      </w:tr>
      <w:tr w:rsidR="00EA2BD6" w:rsidRPr="004923BF" w14:paraId="7FF7934F" w14:textId="26A4AD74" w:rsidTr="00100528">
        <w:trPr>
          <w:jc w:val="center"/>
        </w:trPr>
        <w:tc>
          <w:tcPr>
            <w:tcW w:w="704" w:type="dxa"/>
          </w:tcPr>
          <w:p w14:paraId="0833DBE4" w14:textId="4E56F58F" w:rsidR="00EA2BD6" w:rsidRPr="00DF3E9D" w:rsidRDefault="006C18B5" w:rsidP="00A33AB8">
            <w:pPr>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rPr>
              <w:t>1</w:t>
            </w:r>
          </w:p>
        </w:tc>
        <w:tc>
          <w:tcPr>
            <w:tcW w:w="1276" w:type="dxa"/>
          </w:tcPr>
          <w:p w14:paraId="48877EFD" w14:textId="29C6D459" w:rsidR="00EA2BD6" w:rsidRPr="00DF3E9D" w:rsidRDefault="006C18B5" w:rsidP="00A33AB8">
            <w:pPr>
              <w:jc w:val="right"/>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rPr>
              <w:t>Medium</w:t>
            </w:r>
          </w:p>
        </w:tc>
        <w:tc>
          <w:tcPr>
            <w:tcW w:w="1520" w:type="dxa"/>
          </w:tcPr>
          <w:p w14:paraId="111F7C7D" w14:textId="312DB746" w:rsidR="00EA2BD6" w:rsidRPr="00DF3E9D" w:rsidRDefault="004628EF" w:rsidP="00A33AB8">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Hight</w:t>
            </w:r>
          </w:p>
        </w:tc>
        <w:tc>
          <w:tcPr>
            <w:tcW w:w="1457" w:type="dxa"/>
          </w:tcPr>
          <w:p w14:paraId="0AC4AFD3" w14:textId="4F0B57C8"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Medium</w:t>
            </w:r>
          </w:p>
        </w:tc>
        <w:tc>
          <w:tcPr>
            <w:tcW w:w="4252" w:type="dxa"/>
          </w:tcPr>
          <w:p w14:paraId="169EFBBB" w14:textId="4C795543"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High-usage customers</w:t>
            </w:r>
          </w:p>
        </w:tc>
      </w:tr>
      <w:tr w:rsidR="00EA2BD6" w:rsidRPr="00C42C62" w14:paraId="32833951" w14:textId="4718282C" w:rsidTr="00100528">
        <w:trPr>
          <w:jc w:val="center"/>
        </w:trPr>
        <w:tc>
          <w:tcPr>
            <w:tcW w:w="704" w:type="dxa"/>
          </w:tcPr>
          <w:p w14:paraId="57DB3DFA" w14:textId="69B5BA39" w:rsidR="00EA2BD6" w:rsidRPr="00100528" w:rsidRDefault="00100528" w:rsidP="00A33AB8">
            <w:pPr>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lang w:val="bg-BG"/>
              </w:rPr>
              <w:t>2</w:t>
            </w:r>
          </w:p>
        </w:tc>
        <w:tc>
          <w:tcPr>
            <w:tcW w:w="1276" w:type="dxa"/>
          </w:tcPr>
          <w:p w14:paraId="10E57877" w14:textId="00A4971D" w:rsidR="00EA2BD6" w:rsidRPr="00DF3E9D" w:rsidRDefault="004628EF" w:rsidP="00A33AB8">
            <w:pPr>
              <w:jc w:val="right"/>
              <w:rPr>
                <w:rFonts w:ascii="Times New Roman" w:hAnsi="Times New Roman" w:cs="Times New Roman"/>
                <w:color w:val="80340D" w:themeColor="accent2" w:themeShade="80"/>
                <w:lang w:val="bg-BG"/>
              </w:rPr>
            </w:pPr>
            <w:r w:rsidRPr="0026039D">
              <w:rPr>
                <w:rFonts w:ascii="Times New Roman" w:hAnsi="Times New Roman" w:cs="Times New Roman"/>
              </w:rPr>
              <w:t>Low</w:t>
            </w:r>
          </w:p>
        </w:tc>
        <w:tc>
          <w:tcPr>
            <w:tcW w:w="1520" w:type="dxa"/>
          </w:tcPr>
          <w:p w14:paraId="4E4B1C23" w14:textId="28A57880" w:rsidR="00EA2BD6" w:rsidRPr="00DF3E9D" w:rsidRDefault="004628EF" w:rsidP="00A33AB8">
            <w:pPr>
              <w:jc w:val="right"/>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Low</w:t>
            </w:r>
          </w:p>
        </w:tc>
        <w:tc>
          <w:tcPr>
            <w:tcW w:w="1457" w:type="dxa"/>
          </w:tcPr>
          <w:p w14:paraId="3D9D7FBC" w14:textId="0795D951"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Long</w:t>
            </w:r>
          </w:p>
        </w:tc>
        <w:tc>
          <w:tcPr>
            <w:tcW w:w="4252" w:type="dxa"/>
          </w:tcPr>
          <w:p w14:paraId="04C9E958" w14:textId="4C5AB11C"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Long-term customers with older devices</w:t>
            </w:r>
          </w:p>
        </w:tc>
      </w:tr>
      <w:tr w:rsidR="00EA2BD6" w:rsidRPr="00C42C62" w14:paraId="3019EA64" w14:textId="30A0081D" w:rsidTr="00100528">
        <w:trPr>
          <w:jc w:val="center"/>
        </w:trPr>
        <w:tc>
          <w:tcPr>
            <w:tcW w:w="704" w:type="dxa"/>
          </w:tcPr>
          <w:p w14:paraId="6F3AA0A7" w14:textId="112A2EBB" w:rsidR="00EA2BD6" w:rsidRPr="00100528" w:rsidRDefault="00100528" w:rsidP="00A33AB8">
            <w:pPr>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lang w:val="bg-BG"/>
              </w:rPr>
              <w:t>3</w:t>
            </w:r>
          </w:p>
        </w:tc>
        <w:tc>
          <w:tcPr>
            <w:tcW w:w="1276" w:type="dxa"/>
          </w:tcPr>
          <w:p w14:paraId="37322AC4" w14:textId="36AA9E93" w:rsidR="00EA2BD6" w:rsidRPr="00DF3E9D" w:rsidRDefault="004628EF" w:rsidP="00A33AB8">
            <w:pPr>
              <w:jc w:val="right"/>
              <w:rPr>
                <w:rFonts w:ascii="Times New Roman" w:hAnsi="Times New Roman" w:cs="Times New Roman"/>
                <w:color w:val="80340D" w:themeColor="accent2" w:themeShade="80"/>
                <w:lang w:val="bg-BG"/>
              </w:rPr>
            </w:pPr>
            <w:r w:rsidRPr="004628EF">
              <w:rPr>
                <w:rFonts w:ascii="Times New Roman" w:hAnsi="Times New Roman" w:cs="Times New Roman"/>
                <w:color w:val="80340D" w:themeColor="accent2" w:themeShade="80"/>
              </w:rPr>
              <w:t>Very high</w:t>
            </w:r>
          </w:p>
        </w:tc>
        <w:tc>
          <w:tcPr>
            <w:tcW w:w="1520" w:type="dxa"/>
          </w:tcPr>
          <w:p w14:paraId="74991725" w14:textId="2F361916" w:rsidR="00EA2BD6" w:rsidRPr="00DF3E9D" w:rsidRDefault="004628EF" w:rsidP="00A33AB8">
            <w:pPr>
              <w:jc w:val="right"/>
              <w:rPr>
                <w:rFonts w:ascii="Times New Roman" w:hAnsi="Times New Roman" w:cs="Times New Roman"/>
                <w:color w:val="80340D" w:themeColor="accent2" w:themeShade="80"/>
                <w:lang w:val="bg-BG"/>
              </w:rPr>
            </w:pPr>
            <w:r w:rsidRPr="004628EF">
              <w:rPr>
                <w:rFonts w:ascii="Times New Roman" w:hAnsi="Times New Roman" w:cs="Times New Roman"/>
                <w:color w:val="80340D" w:themeColor="accent2" w:themeShade="80"/>
              </w:rPr>
              <w:t>Very high</w:t>
            </w:r>
          </w:p>
        </w:tc>
        <w:tc>
          <w:tcPr>
            <w:tcW w:w="1457" w:type="dxa"/>
          </w:tcPr>
          <w:p w14:paraId="2E045A1E" w14:textId="01337451"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Medium</w:t>
            </w:r>
          </w:p>
        </w:tc>
        <w:tc>
          <w:tcPr>
            <w:tcW w:w="4252" w:type="dxa"/>
          </w:tcPr>
          <w:p w14:paraId="066413C9" w14:textId="4C5CEBD1"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Premium customers</w:t>
            </w:r>
          </w:p>
        </w:tc>
      </w:tr>
    </w:tbl>
    <w:p w14:paraId="251A2974" w14:textId="77777777" w:rsidR="00833E5F" w:rsidRDefault="00833E5F" w:rsidP="00833E5F">
      <w:pPr>
        <w:rPr>
          <w:lang w:val="bg-BG"/>
        </w:rPr>
      </w:pPr>
    </w:p>
    <w:p w14:paraId="781E6D1D" w14:textId="15B063BF" w:rsidR="00833E5F" w:rsidRPr="00734257" w:rsidRDefault="00734257" w:rsidP="00734257">
      <w:pPr>
        <w:ind w:left="567"/>
        <w:jc w:val="both"/>
        <w:rPr>
          <w:rFonts w:ascii="Times New Roman" w:hAnsi="Times New Roman" w:cs="Times New Roman"/>
          <w:lang w:val="bg-BG"/>
        </w:rPr>
      </w:pPr>
      <w:r w:rsidRPr="00734257">
        <w:rPr>
          <w:rFonts w:ascii="Times New Roman" w:hAnsi="Times New Roman" w:cs="Times New Roman"/>
          <w:lang w:val="bg-BG"/>
        </w:rPr>
        <w:t xml:space="preserve">The resulting customer profiles demonstrate that the selected clustering variables capture distinct dimensions of customer behaviour rather than merely differences in overall spending. </w:t>
      </w:r>
    </w:p>
    <w:p w14:paraId="3DFC1739" w14:textId="11188BA2" w:rsidR="0026039D" w:rsidRPr="0060581D" w:rsidRDefault="0026039D" w:rsidP="0060581D">
      <w:pPr>
        <w:jc w:val="both"/>
        <w:rPr>
          <w:rFonts w:ascii="Times New Roman" w:hAnsi="Times New Roman" w:cs="Times New Roman"/>
          <w:lang w:val="bg-BG"/>
        </w:rPr>
      </w:pPr>
    </w:p>
    <w:p w14:paraId="498C6C46" w14:textId="7921DD6B" w:rsidR="003B38CF" w:rsidRPr="00FA5720" w:rsidRDefault="0026039D" w:rsidP="00FA5720">
      <w:pPr>
        <w:pStyle w:val="Heading3"/>
        <w:rPr>
          <w:color w:val="80340D" w:themeColor="accent2" w:themeShade="80"/>
          <w:lang w:val="bg-BG"/>
        </w:rPr>
      </w:pPr>
      <w:bookmarkStart w:id="115" w:name="OLE_LINK99"/>
      <w:bookmarkStart w:id="116" w:name="_Toc236213884"/>
      <w:r w:rsidRPr="00394AFA">
        <w:rPr>
          <w:color w:val="80340D" w:themeColor="accent2" w:themeShade="80"/>
        </w:rPr>
        <w:t>3.7.6 Cluster Validation</w:t>
      </w:r>
      <w:bookmarkEnd w:id="116"/>
    </w:p>
    <w:p w14:paraId="7F955486" w14:textId="77777777" w:rsidR="00FA5720" w:rsidRDefault="00C969A4" w:rsidP="00FA5720">
      <w:pPr>
        <w:pStyle w:val="Caption"/>
        <w:ind w:left="567"/>
        <w:jc w:val="both"/>
        <w:rPr>
          <w:rFonts w:ascii="Times New Roman" w:hAnsi="Times New Roman" w:cs="Times New Roman"/>
          <w:i w:val="0"/>
          <w:iCs w:val="0"/>
          <w:color w:val="auto"/>
          <w:sz w:val="24"/>
          <w:szCs w:val="24"/>
          <w:lang w:val="bg-BG"/>
        </w:rPr>
      </w:pPr>
      <w:r w:rsidRPr="00C969A4">
        <w:rPr>
          <w:rFonts w:ascii="Times New Roman" w:hAnsi="Times New Roman" w:cs="Times New Roman"/>
          <w:i w:val="0"/>
          <w:iCs w:val="0"/>
          <w:color w:val="auto"/>
          <w:sz w:val="24"/>
          <w:szCs w:val="24"/>
        </w:rPr>
        <w:t xml:space="preserve">Cluster validity was further assessed by comparing the </w:t>
      </w:r>
      <w:r w:rsidRPr="00C969A4">
        <w:rPr>
          <w:rFonts w:ascii="Times New Roman" w:hAnsi="Times New Roman" w:cs="Times New Roman"/>
          <w:b/>
          <w:bCs/>
          <w:i w:val="0"/>
          <w:iCs w:val="0"/>
          <w:color w:val="auto"/>
          <w:sz w:val="24"/>
          <w:szCs w:val="24"/>
        </w:rPr>
        <w:t>mean, median and standard deviation</w:t>
      </w:r>
      <w:r w:rsidRPr="00C969A4">
        <w:rPr>
          <w:rFonts w:ascii="Times New Roman" w:hAnsi="Times New Roman" w:cs="Times New Roman"/>
          <w:i w:val="0"/>
          <w:iCs w:val="0"/>
          <w:color w:val="auto"/>
          <w:sz w:val="24"/>
          <w:szCs w:val="24"/>
        </w:rPr>
        <w:t xml:space="preserve"> of the principal variables within each segment. The results are summarised in </w:t>
      </w:r>
      <w:r w:rsidRPr="00C969A4">
        <w:rPr>
          <w:rFonts w:ascii="Times New Roman" w:hAnsi="Times New Roman" w:cs="Times New Roman"/>
          <w:b/>
          <w:bCs/>
          <w:i w:val="0"/>
          <w:iCs w:val="0"/>
          <w:color w:val="auto"/>
          <w:sz w:val="24"/>
          <w:szCs w:val="24"/>
        </w:rPr>
        <w:t>Table 16</w:t>
      </w:r>
      <w:r w:rsidRPr="00C969A4">
        <w:rPr>
          <w:rFonts w:ascii="Times New Roman" w:hAnsi="Times New Roman" w:cs="Times New Roman"/>
          <w:i w:val="0"/>
          <w:iCs w:val="0"/>
          <w:color w:val="auto"/>
          <w:sz w:val="24"/>
          <w:szCs w:val="24"/>
        </w:rPr>
        <w:t>.</w:t>
      </w:r>
    </w:p>
    <w:p w14:paraId="5D935C0E" w14:textId="400449F0" w:rsidR="00394AFA" w:rsidRDefault="00F66C80" w:rsidP="00F66C80">
      <w:pPr>
        <w:pStyle w:val="Caption"/>
        <w:rPr>
          <w:lang w:val="bg-BG"/>
        </w:rPr>
      </w:pPr>
      <w:bookmarkStart w:id="117" w:name="_Toc236213556"/>
      <w:r>
        <w:t xml:space="preserve">Table </w:t>
      </w:r>
      <w:r>
        <w:fldChar w:fldCharType="begin"/>
      </w:r>
      <w:r>
        <w:instrText xml:space="preserve"> SEQ Table \* ARABIC </w:instrText>
      </w:r>
      <w:r>
        <w:fldChar w:fldCharType="separate"/>
      </w:r>
      <w:r>
        <w:rPr>
          <w:noProof/>
        </w:rPr>
        <w:t>16</w:t>
      </w:r>
      <w:r>
        <w:fldChar w:fldCharType="end"/>
      </w:r>
      <w:r>
        <w:rPr>
          <w:lang w:val="bg-BG"/>
        </w:rPr>
        <w:t>.</w:t>
      </w:r>
      <w:r w:rsidRPr="009F47A0">
        <w:rPr>
          <w:lang w:val="bg-BG"/>
        </w:rPr>
        <w:t>Statistical Validation of the Identified Customer Segments</w:t>
      </w:r>
      <w:r w:rsidR="0060581D">
        <w:rPr>
          <w:lang w:val="bg-BG"/>
        </w:rPr>
        <w:t>.</w:t>
      </w:r>
      <w:r w:rsidR="0060581D" w:rsidRPr="0060581D">
        <w:rPr>
          <w:lang w:val="bg-BG"/>
        </w:rPr>
        <w:t>Source: Compiled by the author based on K-Means clustering results.</w:t>
      </w:r>
      <w:bookmarkEnd w:id="117"/>
    </w:p>
    <w:tbl>
      <w:tblPr>
        <w:tblStyle w:val="TableGrid"/>
        <w:tblW w:w="8500" w:type="dxa"/>
        <w:jc w:val="center"/>
        <w:tblLook w:val="04A0" w:firstRow="1" w:lastRow="0" w:firstColumn="1" w:lastColumn="0" w:noHBand="0" w:noVBand="1"/>
      </w:tblPr>
      <w:tblGrid>
        <w:gridCol w:w="988"/>
        <w:gridCol w:w="1701"/>
        <w:gridCol w:w="1809"/>
        <w:gridCol w:w="1876"/>
        <w:gridCol w:w="2126"/>
      </w:tblGrid>
      <w:tr w:rsidR="0034198D" w:rsidRPr="0075052C" w14:paraId="3776711A" w14:textId="77777777" w:rsidTr="0075052C">
        <w:trPr>
          <w:jc w:val="center"/>
        </w:trPr>
        <w:tc>
          <w:tcPr>
            <w:tcW w:w="988" w:type="dxa"/>
            <w:shd w:val="clear" w:color="auto" w:fill="80340D" w:themeFill="accent2" w:themeFillShade="80"/>
            <w:vAlign w:val="center"/>
          </w:tcPr>
          <w:p w14:paraId="00F31002" w14:textId="77777777" w:rsidR="0034198D" w:rsidRPr="0075052C" w:rsidRDefault="0034198D" w:rsidP="0034198D">
            <w:pPr>
              <w:tabs>
                <w:tab w:val="left" w:pos="1187"/>
              </w:tabs>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Cluster</w:t>
            </w:r>
          </w:p>
        </w:tc>
        <w:tc>
          <w:tcPr>
            <w:tcW w:w="1701" w:type="dxa"/>
            <w:shd w:val="clear" w:color="auto" w:fill="80340D" w:themeFill="accent2" w:themeFillShade="80"/>
          </w:tcPr>
          <w:p w14:paraId="1C5E5EA1" w14:textId="77777777"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Revenue</w:t>
            </w:r>
          </w:p>
          <w:p w14:paraId="07B9D441" w14:textId="3E929F44"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Mean / Median / SD</w:t>
            </w:r>
          </w:p>
        </w:tc>
        <w:tc>
          <w:tcPr>
            <w:tcW w:w="1809" w:type="dxa"/>
            <w:shd w:val="clear" w:color="auto" w:fill="80340D" w:themeFill="accent2" w:themeFillShade="80"/>
          </w:tcPr>
          <w:p w14:paraId="4BFB5A9B" w14:textId="77777777"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Usage</w:t>
            </w:r>
          </w:p>
          <w:p w14:paraId="7F106594" w14:textId="5AB310EB"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Mean / Median / SD</w:t>
            </w:r>
          </w:p>
        </w:tc>
        <w:tc>
          <w:tcPr>
            <w:tcW w:w="1876" w:type="dxa"/>
            <w:shd w:val="clear" w:color="auto" w:fill="80340D" w:themeFill="accent2" w:themeFillShade="80"/>
          </w:tcPr>
          <w:p w14:paraId="0E5F0B4B" w14:textId="69EFCABC" w:rsidR="0034198D" w:rsidRPr="0075052C" w:rsidRDefault="0034198D" w:rsidP="0034198D">
            <w:pPr>
              <w:jc w:val="both"/>
              <w:rPr>
                <w:rFonts w:ascii="Times New Roman" w:hAnsi="Times New Roman" w:cs="Times New Roman"/>
                <w:color w:val="FFFFFF" w:themeColor="background1"/>
              </w:rPr>
            </w:pPr>
            <w:r w:rsidRPr="0075052C">
              <w:rPr>
                <w:rStyle w:val="Strong"/>
                <w:rFonts w:ascii="Times New Roman" w:hAnsi="Times New Roman" w:cs="Times New Roman"/>
                <w:b w:val="0"/>
                <w:bCs w:val="0"/>
                <w:color w:val="FFFFFF" w:themeColor="background1"/>
              </w:rPr>
              <w:t>Monthly Charge</w:t>
            </w:r>
            <w:r w:rsidRPr="0075052C">
              <w:rPr>
                <w:rFonts w:ascii="Times New Roman" w:hAnsi="Times New Roman" w:cs="Times New Roman"/>
                <w:color w:val="FFFFFF" w:themeColor="background1"/>
              </w:rPr>
              <w:br/>
              <w:t>Mean / Median / SD</w:t>
            </w:r>
          </w:p>
        </w:tc>
        <w:tc>
          <w:tcPr>
            <w:tcW w:w="2126" w:type="dxa"/>
            <w:shd w:val="clear" w:color="auto" w:fill="80340D" w:themeFill="accent2" w:themeFillShade="80"/>
          </w:tcPr>
          <w:p w14:paraId="79AFE758" w14:textId="01E02102"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Tenure</w:t>
            </w:r>
          </w:p>
          <w:p w14:paraId="3315CB4D" w14:textId="6000BA92"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Mean / Median / SD</w:t>
            </w:r>
          </w:p>
        </w:tc>
      </w:tr>
      <w:tr w:rsidR="0034198D" w:rsidRPr="0075052C" w14:paraId="447B1FD9" w14:textId="77777777" w:rsidTr="0075052C">
        <w:trPr>
          <w:jc w:val="center"/>
        </w:trPr>
        <w:tc>
          <w:tcPr>
            <w:tcW w:w="988" w:type="dxa"/>
          </w:tcPr>
          <w:p w14:paraId="55DDB80D" w14:textId="77777777" w:rsidR="0034198D" w:rsidRPr="0075052C" w:rsidRDefault="0034198D" w:rsidP="0034198D">
            <w:pPr>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0</w:t>
            </w:r>
          </w:p>
        </w:tc>
        <w:tc>
          <w:tcPr>
            <w:tcW w:w="1701" w:type="dxa"/>
          </w:tcPr>
          <w:p w14:paraId="35EAC11C" w14:textId="2D04FEED" w:rsidR="0034198D" w:rsidRPr="0075052C" w:rsidRDefault="000B3577"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41.06 / 37.81 / 18.89</w:t>
            </w:r>
          </w:p>
        </w:tc>
        <w:tc>
          <w:tcPr>
            <w:tcW w:w="1809" w:type="dxa"/>
          </w:tcPr>
          <w:p w14:paraId="09FF28B7" w14:textId="4022FDCE" w:rsidR="0034198D" w:rsidRPr="0075052C" w:rsidRDefault="000B3577" w:rsidP="0034198D">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248.14 / 230.25 / 172.50</w:t>
            </w:r>
          </w:p>
        </w:tc>
        <w:tc>
          <w:tcPr>
            <w:tcW w:w="1876" w:type="dxa"/>
          </w:tcPr>
          <w:p w14:paraId="50D017F4" w14:textId="0146FD85" w:rsidR="0034198D" w:rsidRPr="0075052C" w:rsidRDefault="000B3577"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37.58 / 39.99 / 16.17</w:t>
            </w:r>
          </w:p>
        </w:tc>
        <w:tc>
          <w:tcPr>
            <w:tcW w:w="2126" w:type="dxa"/>
          </w:tcPr>
          <w:p w14:paraId="2D547E2E" w14:textId="77777777" w:rsidR="00F906D6" w:rsidRPr="0075052C" w:rsidRDefault="00F906D6" w:rsidP="00F906D6">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 xml:space="preserve">14.71 / 13.00 / </w:t>
            </w:r>
          </w:p>
          <w:p w14:paraId="1CC9AA48" w14:textId="1D42F8EE" w:rsidR="0034198D" w:rsidRPr="0075052C" w:rsidRDefault="00F906D6"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5.69</w:t>
            </w:r>
          </w:p>
        </w:tc>
      </w:tr>
      <w:tr w:rsidR="0034198D" w:rsidRPr="0075052C" w14:paraId="34736989" w14:textId="77777777" w:rsidTr="0075052C">
        <w:trPr>
          <w:jc w:val="center"/>
        </w:trPr>
        <w:tc>
          <w:tcPr>
            <w:tcW w:w="988" w:type="dxa"/>
          </w:tcPr>
          <w:p w14:paraId="4281A1AC" w14:textId="77777777" w:rsidR="0034198D" w:rsidRPr="0075052C" w:rsidRDefault="0034198D" w:rsidP="0034198D">
            <w:pPr>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1</w:t>
            </w:r>
          </w:p>
        </w:tc>
        <w:tc>
          <w:tcPr>
            <w:tcW w:w="1701" w:type="dxa"/>
          </w:tcPr>
          <w:p w14:paraId="02241529" w14:textId="2DB43205" w:rsidR="0034198D" w:rsidRPr="0075052C" w:rsidRDefault="00080733"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81.71 / 75.83 / 34.86</w:t>
            </w:r>
          </w:p>
        </w:tc>
        <w:tc>
          <w:tcPr>
            <w:tcW w:w="1809" w:type="dxa"/>
          </w:tcPr>
          <w:p w14:paraId="3D4C78EC" w14:textId="4945E79F" w:rsidR="0034198D" w:rsidRPr="0075052C" w:rsidRDefault="00080733" w:rsidP="0034198D">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857.49 / 823.75 / 288.78</w:t>
            </w:r>
          </w:p>
        </w:tc>
        <w:tc>
          <w:tcPr>
            <w:tcW w:w="1876" w:type="dxa"/>
          </w:tcPr>
          <w:p w14:paraId="6E9B1389" w14:textId="346632A8" w:rsidR="0034198D" w:rsidRPr="0075052C" w:rsidRDefault="00080733"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58.50 / 59.99 / 19.12</w:t>
            </w:r>
          </w:p>
        </w:tc>
        <w:tc>
          <w:tcPr>
            <w:tcW w:w="2126" w:type="dxa"/>
          </w:tcPr>
          <w:p w14:paraId="3262B2B7" w14:textId="77777777" w:rsidR="00105EB7" w:rsidRPr="0075052C" w:rsidRDefault="002825D6" w:rsidP="00F906D6">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16.78 / 14.00 /</w:t>
            </w:r>
          </w:p>
          <w:p w14:paraId="39C7C3F6" w14:textId="33F3FDF7" w:rsidR="0034198D" w:rsidRPr="0075052C" w:rsidRDefault="002825D6"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 xml:space="preserve"> 8.28</w:t>
            </w:r>
          </w:p>
        </w:tc>
      </w:tr>
      <w:tr w:rsidR="0034198D" w:rsidRPr="0075052C" w14:paraId="1680949B" w14:textId="77777777" w:rsidTr="0075052C">
        <w:trPr>
          <w:jc w:val="center"/>
        </w:trPr>
        <w:tc>
          <w:tcPr>
            <w:tcW w:w="988" w:type="dxa"/>
          </w:tcPr>
          <w:p w14:paraId="4AA48E7A" w14:textId="78C81D3B" w:rsidR="0034198D" w:rsidRPr="0075052C" w:rsidRDefault="0034198D" w:rsidP="0034198D">
            <w:pPr>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lang w:val="bg-BG"/>
              </w:rPr>
              <w:t>2</w:t>
            </w:r>
          </w:p>
        </w:tc>
        <w:tc>
          <w:tcPr>
            <w:tcW w:w="1701" w:type="dxa"/>
          </w:tcPr>
          <w:p w14:paraId="25FAB2C4" w14:textId="62B3B036" w:rsidR="0034198D" w:rsidRPr="0075052C" w:rsidRDefault="002825D6"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41.40 / 35.60 / 21.41</w:t>
            </w:r>
          </w:p>
        </w:tc>
        <w:tc>
          <w:tcPr>
            <w:tcW w:w="1809" w:type="dxa"/>
          </w:tcPr>
          <w:p w14:paraId="1DA8D7E1" w14:textId="790A7237" w:rsidR="0034198D" w:rsidRPr="0075052C" w:rsidRDefault="002825D6" w:rsidP="0034198D">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214.11 / 162.75 / 195.19</w:t>
            </w:r>
          </w:p>
        </w:tc>
        <w:tc>
          <w:tcPr>
            <w:tcW w:w="1876" w:type="dxa"/>
          </w:tcPr>
          <w:p w14:paraId="33990F65" w14:textId="4CAC11DB" w:rsidR="0034198D" w:rsidRPr="0075052C" w:rsidRDefault="00105EB7"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34.36 / 30.00 / 15.20</w:t>
            </w:r>
          </w:p>
        </w:tc>
        <w:tc>
          <w:tcPr>
            <w:tcW w:w="2126" w:type="dxa"/>
          </w:tcPr>
          <w:p w14:paraId="11F66100" w14:textId="77777777" w:rsidR="00105EB7" w:rsidRPr="0075052C" w:rsidRDefault="00105EB7" w:rsidP="00F906D6">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 xml:space="preserve">28.60 / 27.00 / </w:t>
            </w:r>
          </w:p>
          <w:p w14:paraId="716EA1EF" w14:textId="5BACDF10" w:rsidR="0034198D" w:rsidRPr="0075052C" w:rsidRDefault="00105EB7"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7.96</w:t>
            </w:r>
          </w:p>
        </w:tc>
      </w:tr>
      <w:tr w:rsidR="0034198D" w:rsidRPr="0075052C" w14:paraId="0E2EB65D" w14:textId="77777777" w:rsidTr="0075052C">
        <w:trPr>
          <w:jc w:val="center"/>
        </w:trPr>
        <w:tc>
          <w:tcPr>
            <w:tcW w:w="988" w:type="dxa"/>
          </w:tcPr>
          <w:p w14:paraId="5DD1BDB2" w14:textId="659FFDB9" w:rsidR="0034198D" w:rsidRPr="0075052C" w:rsidRDefault="0034198D" w:rsidP="0034198D">
            <w:pPr>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lang w:val="bg-BG"/>
              </w:rPr>
              <w:t>3</w:t>
            </w:r>
          </w:p>
        </w:tc>
        <w:tc>
          <w:tcPr>
            <w:tcW w:w="1701" w:type="dxa"/>
          </w:tcPr>
          <w:p w14:paraId="52674921" w14:textId="350F24D6" w:rsidR="0034198D" w:rsidRPr="0075052C" w:rsidRDefault="004C3014"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167.19 / 147.03 / 118.29</w:t>
            </w:r>
          </w:p>
        </w:tc>
        <w:tc>
          <w:tcPr>
            <w:tcW w:w="1809" w:type="dxa"/>
          </w:tcPr>
          <w:p w14:paraId="5F6D4D4E" w14:textId="3388355C" w:rsidR="0034198D" w:rsidRPr="0075052C" w:rsidRDefault="004C3014"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1923.71 / 1780.75 / 653.47</w:t>
            </w:r>
          </w:p>
        </w:tc>
        <w:tc>
          <w:tcPr>
            <w:tcW w:w="1876" w:type="dxa"/>
          </w:tcPr>
          <w:p w14:paraId="0D6B6C86" w14:textId="302AB987" w:rsidR="0034198D" w:rsidRPr="0075052C" w:rsidRDefault="004C3014"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84.91 / 82.49 / 35.77</w:t>
            </w:r>
          </w:p>
        </w:tc>
        <w:tc>
          <w:tcPr>
            <w:tcW w:w="2126" w:type="dxa"/>
          </w:tcPr>
          <w:p w14:paraId="220BA7ED" w14:textId="77777777" w:rsidR="00F24162" w:rsidRPr="0075052C" w:rsidRDefault="00F24162" w:rsidP="00F24162">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17.90 / 15.00 / 10.13</w:t>
            </w:r>
          </w:p>
          <w:p w14:paraId="7F3B8CC3" w14:textId="39025BC6" w:rsidR="0034198D" w:rsidRPr="0075052C" w:rsidRDefault="0034198D" w:rsidP="00F906D6">
            <w:pPr>
              <w:jc w:val="right"/>
              <w:rPr>
                <w:rFonts w:ascii="Times New Roman" w:hAnsi="Times New Roman" w:cs="Times New Roman"/>
                <w:color w:val="80340D" w:themeColor="accent2" w:themeShade="80"/>
              </w:rPr>
            </w:pPr>
          </w:p>
        </w:tc>
      </w:tr>
    </w:tbl>
    <w:p w14:paraId="5EB2805B" w14:textId="77777777" w:rsidR="00394AFA" w:rsidRDefault="00394AFA" w:rsidP="00394AFA">
      <w:pPr>
        <w:rPr>
          <w:rFonts w:ascii="Times New Roman" w:hAnsi="Times New Roman" w:cs="Times New Roman"/>
          <w:lang w:val="bg-BG"/>
        </w:rPr>
      </w:pPr>
    </w:p>
    <w:bookmarkEnd w:id="12"/>
    <w:bookmarkEnd w:id="24"/>
    <w:bookmarkEnd w:id="33"/>
    <w:bookmarkEnd w:id="34"/>
    <w:bookmarkEnd w:id="37"/>
    <w:bookmarkEnd w:id="46"/>
    <w:bookmarkEnd w:id="115"/>
    <w:p w14:paraId="163DB8FC" w14:textId="62B3CB5C" w:rsidR="00002AD2" w:rsidRPr="00FA5720" w:rsidRDefault="00FA5720" w:rsidP="00FA5720">
      <w:pPr>
        <w:ind w:left="567"/>
        <w:jc w:val="both"/>
        <w:rPr>
          <w:lang w:val="bg-BG"/>
        </w:rPr>
      </w:pPr>
      <w:r w:rsidRPr="00FA5720">
        <w:rPr>
          <w:rFonts w:ascii="Times New Roman" w:hAnsi="Times New Roman" w:cs="Times New Roman"/>
        </w:rPr>
        <w:t xml:space="preserve">Table 16 shows that the mean and median values remain broadly consistent across most variables, indicating that the identified customer profiles are not driven by a small number of extreme observations. Although Cluster 3 exhibits greater variability, its </w:t>
      </w:r>
      <w:r w:rsidRPr="00FA5720">
        <w:rPr>
          <w:rFonts w:ascii="Times New Roman" w:hAnsi="Times New Roman" w:cs="Times New Roman"/>
        </w:rPr>
        <w:lastRenderedPageBreak/>
        <w:t>median values remain substantially higher than those of the other clusters, confirming that the premium customer segment represents a genuine behavioural pattern rather than isolated outliers. Overall, these results support the stability and interpretability of the four-cluster solution.</w:t>
      </w:r>
    </w:p>
    <w:p w14:paraId="3E193FEB" w14:textId="789CF381" w:rsidR="008605A3" w:rsidRPr="008605A3" w:rsidRDefault="008605A3" w:rsidP="008605A3"/>
    <w:p w14:paraId="69B5F748" w14:textId="1E707391" w:rsidR="008605A3" w:rsidRDefault="00C06B3E" w:rsidP="00054F51">
      <w:pPr>
        <w:pStyle w:val="Heading1"/>
        <w:rPr>
          <w:color w:val="80340D" w:themeColor="accent2" w:themeShade="80"/>
          <w:lang w:val="bg-BG"/>
        </w:rPr>
      </w:pPr>
      <w:bookmarkStart w:id="118" w:name="OLE_LINK100"/>
      <w:bookmarkStart w:id="119" w:name="_Toc236213885"/>
      <w:r>
        <w:rPr>
          <w:color w:val="80340D" w:themeColor="accent2" w:themeShade="80"/>
          <w:lang w:val="bg-BG"/>
        </w:rPr>
        <w:t>4</w:t>
      </w:r>
      <w:r w:rsidR="008605A3" w:rsidRPr="00054F51">
        <w:rPr>
          <w:color w:val="80340D" w:themeColor="accent2" w:themeShade="80"/>
        </w:rPr>
        <w:t>. Discussion</w:t>
      </w:r>
      <w:bookmarkEnd w:id="119"/>
    </w:p>
    <w:bookmarkEnd w:id="118"/>
    <w:p w14:paraId="7D4DAFFD" w14:textId="267429F2" w:rsidR="000E3315" w:rsidRPr="00040FF8" w:rsidRDefault="000E3315" w:rsidP="00040FF8">
      <w:pPr>
        <w:ind w:left="567"/>
        <w:jc w:val="both"/>
        <w:rPr>
          <w:rFonts w:ascii="Times New Roman" w:hAnsi="Times New Roman" w:cs="Times New Roman"/>
          <w:lang w:val="bg-BG"/>
        </w:rPr>
      </w:pPr>
      <w:r w:rsidRPr="00040FF8">
        <w:rPr>
          <w:rFonts w:ascii="Times New Roman" w:hAnsi="Times New Roman" w:cs="Times New Roman"/>
          <w:lang w:val="bg-BG"/>
        </w:rPr>
        <w:t>The results show that customer churn is driven by complex behavioural patterns rather than simple linear relationships. This is reflected in the superior performance of Random Forest, which consistently outperforms Logistic Regression and Decision Tree on all evaluation metrics, while maintaining acceptable generalizability. However, Logistic Regression remains a valuable baseline model due to its transparency and interpretability, providing an objective basis for evaluating the performance improvements of more complex algorithms [1], [3].</w:t>
      </w:r>
    </w:p>
    <w:p w14:paraId="286573F9" w14:textId="77777777" w:rsidR="000E3315" w:rsidRPr="00040FF8" w:rsidRDefault="000E3315" w:rsidP="00040FF8">
      <w:pPr>
        <w:ind w:left="567"/>
        <w:jc w:val="both"/>
        <w:rPr>
          <w:rFonts w:ascii="Times New Roman" w:hAnsi="Times New Roman" w:cs="Times New Roman"/>
          <w:lang w:val="bg-BG"/>
        </w:rPr>
      </w:pPr>
    </w:p>
    <w:p w14:paraId="571EE30F" w14:textId="77777777" w:rsidR="000E3315" w:rsidRPr="00040FF8" w:rsidRDefault="000E3315" w:rsidP="00040FF8">
      <w:pPr>
        <w:ind w:left="567"/>
        <w:jc w:val="both"/>
        <w:rPr>
          <w:rFonts w:ascii="Times New Roman" w:hAnsi="Times New Roman" w:cs="Times New Roman"/>
          <w:lang w:val="bg-BG"/>
        </w:rPr>
      </w:pPr>
      <w:r w:rsidRPr="00040FF8">
        <w:rPr>
          <w:rFonts w:ascii="Times New Roman" w:hAnsi="Times New Roman" w:cs="Times New Roman"/>
          <w:lang w:val="bg-BG"/>
        </w:rPr>
        <w:t>Cluster analysis further demonstrates that prediction alone provides only a small fraction of the information needed for effective customer retention. Similar findings have been reported in recent customer segmentation studies, where combining quantitative validation with practical relevance has resulted in more useful market segments [13], [15], [24], [26].</w:t>
      </w:r>
    </w:p>
    <w:p w14:paraId="56F99ADA" w14:textId="77777777" w:rsidR="000E3315" w:rsidRPr="00040FF8" w:rsidRDefault="000E3315" w:rsidP="00040FF8">
      <w:pPr>
        <w:ind w:left="567"/>
        <w:jc w:val="both"/>
        <w:rPr>
          <w:rFonts w:ascii="Times New Roman" w:hAnsi="Times New Roman" w:cs="Times New Roman"/>
          <w:lang w:val="bg-BG"/>
        </w:rPr>
      </w:pPr>
    </w:p>
    <w:p w14:paraId="3FFF427B" w14:textId="69EFA352" w:rsidR="008605A3" w:rsidRPr="00040FF8" w:rsidRDefault="000E3315" w:rsidP="00040FF8">
      <w:pPr>
        <w:ind w:left="567"/>
        <w:jc w:val="both"/>
        <w:rPr>
          <w:rFonts w:ascii="Times New Roman" w:hAnsi="Times New Roman" w:cs="Times New Roman"/>
        </w:rPr>
      </w:pPr>
      <w:r w:rsidRPr="00040FF8">
        <w:rPr>
          <w:rFonts w:ascii="Times New Roman" w:hAnsi="Times New Roman" w:cs="Times New Roman"/>
          <w:lang w:val="bg-BG"/>
        </w:rPr>
        <w:t xml:space="preserve">Several limitations must also be acknowledged. The analysis was conducted using a single telecommunications data set, which may limit the generalizability of the results to other industries. Furthermore, K-Means assumes compact and approximately spherical clusters, while customer </w:t>
      </w:r>
      <w:r w:rsidR="00012ACA">
        <w:rPr>
          <w:rFonts w:ascii="Times New Roman" w:hAnsi="Times New Roman" w:cs="Times New Roman"/>
          <w:lang w:val="bg-BG"/>
        </w:rPr>
        <w:t>behaviour</w:t>
      </w:r>
      <w:r w:rsidRPr="00040FF8">
        <w:rPr>
          <w:rFonts w:ascii="Times New Roman" w:hAnsi="Times New Roman" w:cs="Times New Roman"/>
          <w:lang w:val="bg-BG"/>
        </w:rPr>
        <w:t xml:space="preserve"> may exhibit more complex structures. Future research could evaluate alternative clustering techniques, such as DBSCAN or hierarchical clustering, as well as incorporate explainable artificial intelligence methods to improve model transparency and support business decision-making [3], [7], [22].</w:t>
      </w:r>
    </w:p>
    <w:p w14:paraId="3EA64200" w14:textId="5F163823" w:rsidR="008605A3" w:rsidRDefault="00040FF8" w:rsidP="00040FF8">
      <w:pPr>
        <w:pStyle w:val="Heading1"/>
        <w:jc w:val="both"/>
        <w:rPr>
          <w:rFonts w:ascii="Times New Roman" w:hAnsi="Times New Roman" w:cs="Times New Roman"/>
          <w:color w:val="80340D" w:themeColor="accent2" w:themeShade="80"/>
          <w:lang w:val="bg-BG"/>
        </w:rPr>
      </w:pPr>
      <w:bookmarkStart w:id="120" w:name="_Toc236213886"/>
      <w:r>
        <w:rPr>
          <w:rFonts w:ascii="Times New Roman" w:hAnsi="Times New Roman" w:cs="Times New Roman"/>
          <w:color w:val="80340D" w:themeColor="accent2" w:themeShade="80"/>
          <w:lang w:val="bg-BG"/>
        </w:rPr>
        <w:t>5</w:t>
      </w:r>
      <w:r w:rsidR="008605A3" w:rsidRPr="00040FF8">
        <w:rPr>
          <w:rFonts w:ascii="Times New Roman" w:hAnsi="Times New Roman" w:cs="Times New Roman"/>
          <w:color w:val="80340D" w:themeColor="accent2" w:themeShade="80"/>
        </w:rPr>
        <w:t xml:space="preserve">. </w:t>
      </w:r>
      <w:bookmarkStart w:id="121" w:name="OLE_LINK101"/>
      <w:r w:rsidR="008605A3" w:rsidRPr="00040FF8">
        <w:rPr>
          <w:rFonts w:ascii="Times New Roman" w:hAnsi="Times New Roman" w:cs="Times New Roman"/>
          <w:color w:val="80340D" w:themeColor="accent2" w:themeShade="80"/>
        </w:rPr>
        <w:t>Business Recommendations</w:t>
      </w:r>
      <w:bookmarkEnd w:id="120"/>
    </w:p>
    <w:p w14:paraId="27935007" w14:textId="77777777" w:rsidR="00040FF8" w:rsidRPr="00040FF8" w:rsidRDefault="00040FF8" w:rsidP="00012ACA">
      <w:pPr>
        <w:ind w:left="567"/>
        <w:rPr>
          <w:lang w:val="bg-BG"/>
        </w:rPr>
      </w:pPr>
    </w:p>
    <w:bookmarkEnd w:id="121"/>
    <w:p w14:paraId="7DF83FC3" w14:textId="77777777" w:rsidR="00040FF8" w:rsidRPr="00040FF8" w:rsidRDefault="00040FF8" w:rsidP="00012ACA">
      <w:pPr>
        <w:ind w:left="567"/>
        <w:jc w:val="both"/>
        <w:rPr>
          <w:rFonts w:ascii="Times New Roman" w:hAnsi="Times New Roman" w:cs="Times New Roman"/>
        </w:rPr>
      </w:pPr>
      <w:r w:rsidRPr="00040FF8">
        <w:rPr>
          <w:rFonts w:ascii="Times New Roman" w:hAnsi="Times New Roman" w:cs="Times New Roman"/>
        </w:rPr>
        <w:t>Based on the results of this study, the following recommendations are offered:</w:t>
      </w:r>
    </w:p>
    <w:p w14:paraId="37B32615" w14:textId="77777777" w:rsidR="00040FF8" w:rsidRPr="00040FF8" w:rsidRDefault="00040FF8" w:rsidP="00012ACA">
      <w:pPr>
        <w:ind w:left="567"/>
        <w:jc w:val="both"/>
        <w:rPr>
          <w:rFonts w:ascii="Times New Roman" w:hAnsi="Times New Roman" w:cs="Times New Roman"/>
        </w:rPr>
      </w:pPr>
    </w:p>
    <w:p w14:paraId="6EC8D269" w14:textId="2AB4545A" w:rsidR="00040FF8" w:rsidRPr="00040FF8" w:rsidRDefault="00012ACA" w:rsidP="009A44AE">
      <w:pPr>
        <w:pStyle w:val="ListParagraph"/>
        <w:numPr>
          <w:ilvl w:val="0"/>
          <w:numId w:val="3"/>
        </w:numPr>
        <w:ind w:left="567" w:firstLine="0"/>
        <w:jc w:val="both"/>
        <w:rPr>
          <w:rFonts w:ascii="Times New Roman" w:hAnsi="Times New Roman" w:cs="Times New Roman"/>
        </w:rPr>
      </w:pPr>
      <w:r>
        <w:rPr>
          <w:rFonts w:ascii="Times New Roman" w:hAnsi="Times New Roman" w:cs="Times New Roman"/>
        </w:rPr>
        <w:t>Prioritise</w:t>
      </w:r>
      <w:r w:rsidR="00040FF8" w:rsidRPr="00040FF8">
        <w:rPr>
          <w:rFonts w:ascii="Times New Roman" w:hAnsi="Times New Roman" w:cs="Times New Roman"/>
        </w:rPr>
        <w:t xml:space="preserve"> customers identified as having a high probability of churn by reaching out to them before contract renewal or termination. Early intervention can reduce customer attrition while focusing retention efforts on customers most likely to churn [1], [2].</w:t>
      </w:r>
    </w:p>
    <w:p w14:paraId="293CFDBB" w14:textId="77777777" w:rsidR="00040FF8" w:rsidRPr="00040FF8" w:rsidRDefault="00040FF8" w:rsidP="00012ACA">
      <w:pPr>
        <w:ind w:left="567"/>
        <w:jc w:val="both"/>
        <w:rPr>
          <w:rFonts w:ascii="Times New Roman" w:hAnsi="Times New Roman" w:cs="Times New Roman"/>
        </w:rPr>
      </w:pPr>
    </w:p>
    <w:p w14:paraId="23DEC4E1" w14:textId="08902283" w:rsidR="00040FF8" w:rsidRPr="00040FF8" w:rsidRDefault="00040FF8" w:rsidP="009A44AE">
      <w:pPr>
        <w:pStyle w:val="ListParagraph"/>
        <w:numPr>
          <w:ilvl w:val="0"/>
          <w:numId w:val="3"/>
        </w:numPr>
        <w:ind w:left="567" w:firstLine="0"/>
        <w:jc w:val="both"/>
        <w:rPr>
          <w:rFonts w:ascii="Times New Roman" w:hAnsi="Times New Roman" w:cs="Times New Roman"/>
        </w:rPr>
      </w:pPr>
      <w:r w:rsidRPr="00040FF8">
        <w:rPr>
          <w:rFonts w:ascii="Times New Roman" w:hAnsi="Times New Roman" w:cs="Times New Roman"/>
        </w:rPr>
        <w:t xml:space="preserve">Develop retention campaigns tailored to each customer segment, rather than offering the same incentives to all customers. </w:t>
      </w:r>
      <w:r w:rsidR="00012ACA">
        <w:rPr>
          <w:rFonts w:ascii="Times New Roman" w:hAnsi="Times New Roman" w:cs="Times New Roman"/>
        </w:rPr>
        <w:t>Personalised</w:t>
      </w:r>
      <w:r w:rsidRPr="00040FF8">
        <w:rPr>
          <w:rFonts w:ascii="Times New Roman" w:hAnsi="Times New Roman" w:cs="Times New Roman"/>
        </w:rPr>
        <w:t xml:space="preserve"> offers are more likely to meet the specific needs of different customer groups, improving campaign effectiveness and customer satisfaction [24], [26].</w:t>
      </w:r>
    </w:p>
    <w:p w14:paraId="3433AC54" w14:textId="77777777" w:rsidR="00040FF8" w:rsidRPr="00040FF8" w:rsidRDefault="00040FF8" w:rsidP="00012ACA">
      <w:pPr>
        <w:ind w:left="567"/>
        <w:jc w:val="both"/>
        <w:rPr>
          <w:rFonts w:ascii="Times New Roman" w:hAnsi="Times New Roman" w:cs="Times New Roman"/>
        </w:rPr>
      </w:pPr>
    </w:p>
    <w:p w14:paraId="3D66DC05" w14:textId="1D4C4F47" w:rsidR="00040FF8" w:rsidRPr="00040FF8" w:rsidRDefault="00040FF8" w:rsidP="009A44AE">
      <w:pPr>
        <w:pStyle w:val="ListParagraph"/>
        <w:numPr>
          <w:ilvl w:val="0"/>
          <w:numId w:val="3"/>
        </w:numPr>
        <w:ind w:left="567" w:firstLine="0"/>
        <w:jc w:val="both"/>
        <w:rPr>
          <w:rFonts w:ascii="Times New Roman" w:hAnsi="Times New Roman" w:cs="Times New Roman"/>
        </w:rPr>
      </w:pPr>
      <w:r w:rsidRPr="00040FF8">
        <w:rPr>
          <w:rFonts w:ascii="Times New Roman" w:hAnsi="Times New Roman" w:cs="Times New Roman"/>
        </w:rPr>
        <w:t xml:space="preserve">Regularly monitor the predictive model and retrain it using updated customer data. Customer </w:t>
      </w:r>
      <w:r w:rsidR="00012ACA">
        <w:rPr>
          <w:rFonts w:ascii="Times New Roman" w:hAnsi="Times New Roman" w:cs="Times New Roman"/>
        </w:rPr>
        <w:t>behaviour</w:t>
      </w:r>
      <w:r w:rsidRPr="00040FF8">
        <w:rPr>
          <w:rFonts w:ascii="Times New Roman" w:hAnsi="Times New Roman" w:cs="Times New Roman"/>
        </w:rPr>
        <w:t xml:space="preserve"> changes over time, and periodic model updates help maintain the accuracy of predictions and support better business decisions [1], [25].</w:t>
      </w:r>
    </w:p>
    <w:p w14:paraId="2E138CED" w14:textId="77777777" w:rsidR="00040FF8" w:rsidRPr="00040FF8" w:rsidRDefault="00040FF8" w:rsidP="00012ACA">
      <w:pPr>
        <w:ind w:left="567"/>
        <w:jc w:val="both"/>
        <w:rPr>
          <w:rFonts w:ascii="Times New Roman" w:hAnsi="Times New Roman" w:cs="Times New Roman"/>
        </w:rPr>
      </w:pPr>
    </w:p>
    <w:p w14:paraId="3F122329" w14:textId="77777777" w:rsidR="00040FF8" w:rsidRPr="00040FF8" w:rsidRDefault="00040FF8" w:rsidP="009A44AE">
      <w:pPr>
        <w:pStyle w:val="ListParagraph"/>
        <w:numPr>
          <w:ilvl w:val="0"/>
          <w:numId w:val="3"/>
        </w:numPr>
        <w:ind w:left="567" w:firstLine="0"/>
        <w:jc w:val="both"/>
        <w:rPr>
          <w:rFonts w:ascii="Times New Roman" w:hAnsi="Times New Roman" w:cs="Times New Roman"/>
        </w:rPr>
      </w:pPr>
      <w:r w:rsidRPr="00040FF8">
        <w:rPr>
          <w:rFonts w:ascii="Times New Roman" w:hAnsi="Times New Roman" w:cs="Times New Roman"/>
        </w:rPr>
        <w:t>Use forecast results as a decision support tool, not as an automated decision-making system. Combining model predictions with business insights enables more informed and balanced retention decisions, especially for high-value customers [3], [7].</w:t>
      </w:r>
    </w:p>
    <w:p w14:paraId="35DBA52D" w14:textId="77777777" w:rsidR="00040FF8" w:rsidRDefault="00040FF8" w:rsidP="00012ACA">
      <w:pPr>
        <w:ind w:left="567"/>
      </w:pPr>
    </w:p>
    <w:p w14:paraId="25E2A149" w14:textId="24079F47" w:rsidR="008605A3" w:rsidRPr="008605A3" w:rsidRDefault="00040FF8" w:rsidP="00012ACA">
      <w:pPr>
        <w:ind w:left="567"/>
      </w:pPr>
      <w:r>
        <w:t xml:space="preserve">Together, these recommendations can help </w:t>
      </w:r>
      <w:r w:rsidR="00012ACA">
        <w:t>organisations</w:t>
      </w:r>
      <w:r>
        <w:t xml:space="preserve"> improve customer retention, </w:t>
      </w:r>
      <w:r w:rsidR="00012ACA">
        <w:t>optimise</w:t>
      </w:r>
      <w:r>
        <w:t xml:space="preserve"> marketing resources, and support more effective data-driven decision-making.</w:t>
      </w:r>
    </w:p>
    <w:p w14:paraId="025235E8" w14:textId="6FA7483C" w:rsidR="008605A3" w:rsidRPr="00054F51" w:rsidRDefault="00C5517E" w:rsidP="00054F51">
      <w:pPr>
        <w:pStyle w:val="Heading1"/>
        <w:rPr>
          <w:color w:val="80340D" w:themeColor="accent2" w:themeShade="80"/>
        </w:rPr>
      </w:pPr>
      <w:bookmarkStart w:id="122" w:name="OLE_LINK102"/>
      <w:bookmarkStart w:id="123" w:name="_Toc236213887"/>
      <w:r>
        <w:rPr>
          <w:color w:val="80340D" w:themeColor="accent2" w:themeShade="80"/>
          <w:lang w:val="bg-BG"/>
        </w:rPr>
        <w:t>6</w:t>
      </w:r>
      <w:r w:rsidR="008605A3" w:rsidRPr="00054F51">
        <w:rPr>
          <w:color w:val="80340D" w:themeColor="accent2" w:themeShade="80"/>
        </w:rPr>
        <w:t>. Limitations</w:t>
      </w:r>
      <w:bookmarkEnd w:id="123"/>
    </w:p>
    <w:bookmarkEnd w:id="122"/>
    <w:p w14:paraId="69105AAA" w14:textId="4967040D" w:rsidR="008605A3" w:rsidRPr="00012ACA" w:rsidRDefault="00012ACA" w:rsidP="00012ACA">
      <w:pPr>
        <w:ind w:left="567"/>
        <w:jc w:val="both"/>
        <w:rPr>
          <w:rFonts w:ascii="Times New Roman" w:hAnsi="Times New Roman" w:cs="Times New Roman"/>
        </w:rPr>
      </w:pPr>
      <w:r w:rsidRPr="00012ACA">
        <w:rPr>
          <w:rFonts w:ascii="Times New Roman" w:hAnsi="Times New Roman" w:cs="Times New Roman"/>
        </w:rPr>
        <w:t>This study has several limitations. The analysis was based on a single telecommunications dataset, which may limit the generalisability of the findings to other industries. In addition, K-Means assumes relatively compact clusters and may not capture more complex customer behaviour. Future research could evaluate alternative clustering methods and validate the proposed approach using additional datasets.</w:t>
      </w:r>
    </w:p>
    <w:p w14:paraId="33732152" w14:textId="11B6A363" w:rsidR="008605A3" w:rsidRPr="00054F51" w:rsidRDefault="00012ACA" w:rsidP="00054F51">
      <w:pPr>
        <w:pStyle w:val="Heading1"/>
        <w:rPr>
          <w:color w:val="80340D" w:themeColor="accent2" w:themeShade="80"/>
        </w:rPr>
      </w:pPr>
      <w:bookmarkStart w:id="124" w:name="_Toc236213888"/>
      <w:r>
        <w:rPr>
          <w:color w:val="80340D" w:themeColor="accent2" w:themeShade="80"/>
          <w:lang w:val="bg-BG"/>
        </w:rPr>
        <w:t>7</w:t>
      </w:r>
      <w:r w:rsidR="008605A3" w:rsidRPr="00054F51">
        <w:rPr>
          <w:color w:val="80340D" w:themeColor="accent2" w:themeShade="80"/>
        </w:rPr>
        <w:t>. Conclusion</w:t>
      </w:r>
      <w:bookmarkEnd w:id="124"/>
    </w:p>
    <w:p w14:paraId="058F82D9" w14:textId="637039E2" w:rsidR="008605A3" w:rsidRPr="00EE5ADC" w:rsidRDefault="00EE5ADC" w:rsidP="00EE5ADC">
      <w:pPr>
        <w:ind w:left="567"/>
        <w:jc w:val="both"/>
        <w:rPr>
          <w:rFonts w:ascii="Times New Roman" w:hAnsi="Times New Roman" w:cs="Times New Roman"/>
        </w:rPr>
      </w:pPr>
      <w:r w:rsidRPr="00EE5ADC">
        <w:rPr>
          <w:rFonts w:ascii="Times New Roman" w:hAnsi="Times New Roman" w:cs="Times New Roman"/>
        </w:rPr>
        <w:t>This study successfully achieved its objective of developing and evaluating machine learning models for customer churn prediction while exploring customer segmentation using K-Means clustering. Among the evaluated classification models, Random Forest provided the best overall predictive performance, demonstrating its suitability for modelling complex customer behaviour. The results further showed that combining classification with customer segmentation offers complementary insights, supporting more targeted and effective retention strategies. Future research could validate the proposed approach using additional datasets and investigate alternative clustering techniques and explainable artificial intelligence methods to further improve model transparency and practical applicability.</w:t>
      </w:r>
    </w:p>
    <w:p w14:paraId="6DDA6045" w14:textId="77777777" w:rsidR="00002AD2" w:rsidRDefault="00002AD2" w:rsidP="00F34982">
      <w:pPr>
        <w:pStyle w:val="Heading1"/>
        <w:rPr>
          <w:color w:val="80340D" w:themeColor="accent2" w:themeShade="80"/>
          <w:lang w:val="bg-BG"/>
        </w:rPr>
      </w:pPr>
      <w:bookmarkStart w:id="125" w:name="OLE_LINK78"/>
      <w:bookmarkStart w:id="126" w:name="_Toc236213889"/>
      <w:r w:rsidRPr="00F34982">
        <w:rPr>
          <w:color w:val="80340D" w:themeColor="accent2" w:themeShade="80"/>
        </w:rPr>
        <w:lastRenderedPageBreak/>
        <w:t>References</w:t>
      </w:r>
      <w:bookmarkEnd w:id="126"/>
    </w:p>
    <w:p w14:paraId="5B5E088B" w14:textId="77777777" w:rsidR="002852C2" w:rsidRDefault="002852C2" w:rsidP="002852C2">
      <w:pPr>
        <w:rPr>
          <w:lang w:val="bg-BG"/>
        </w:rPr>
      </w:pPr>
    </w:p>
    <w:p w14:paraId="64953217" w14:textId="00DB9919" w:rsidR="00B7558F" w:rsidRPr="00AC27D8" w:rsidRDefault="00B7558F" w:rsidP="00AC27D8">
      <w:pPr>
        <w:jc w:val="both"/>
        <w:rPr>
          <w:rFonts w:ascii="Times New Roman" w:hAnsi="Times New Roman" w:cs="Times New Roman"/>
        </w:rPr>
      </w:pPr>
      <w:bookmarkStart w:id="127" w:name="OLE_LINK46"/>
      <w:bookmarkStart w:id="128" w:name="OLE_LINK10"/>
      <w:r w:rsidRPr="00AC27D8">
        <w:rPr>
          <w:rFonts w:ascii="Times New Roman" w:hAnsi="Times New Roman" w:cs="Times New Roman"/>
        </w:rPr>
        <w:t xml:space="preserve">[1] A. Manzoor, M. A. Qureshi, E. Kidney, and L. Longo, “A review on machine learning methods for customer churn prediction and recommendations for business practitioners,” </w:t>
      </w:r>
      <w:r w:rsidRPr="00AC27D8">
        <w:rPr>
          <w:rFonts w:ascii="Times New Roman" w:hAnsi="Times New Roman" w:cs="Times New Roman"/>
          <w:i/>
          <w:iCs/>
        </w:rPr>
        <w:t>IEEE Access</w:t>
      </w:r>
      <w:r w:rsidRPr="00AC27D8">
        <w:rPr>
          <w:rFonts w:ascii="Times New Roman" w:hAnsi="Times New Roman" w:cs="Times New Roman"/>
        </w:rPr>
        <w:t xml:space="preserve">, vol. 12, pp. 1–1, Jan. 2024, </w:t>
      </w:r>
      <w:proofErr w:type="spellStart"/>
      <w:r w:rsidRPr="00AC27D8">
        <w:rPr>
          <w:rFonts w:ascii="Times New Roman" w:hAnsi="Times New Roman" w:cs="Times New Roman"/>
        </w:rPr>
        <w:t>doi</w:t>
      </w:r>
      <w:proofErr w:type="spellEnd"/>
      <w:r w:rsidRPr="00AC27D8">
        <w:rPr>
          <w:rFonts w:ascii="Times New Roman" w:hAnsi="Times New Roman" w:cs="Times New Roman"/>
        </w:rPr>
        <w:t>: 10.1109/access.2024.3402092.</w:t>
      </w:r>
    </w:p>
    <w:p w14:paraId="543F8C6F" w14:textId="0B4835AC" w:rsidR="00B7558F" w:rsidRPr="00AC27D8" w:rsidRDefault="00B7558F" w:rsidP="00AC27D8">
      <w:pPr>
        <w:jc w:val="both"/>
        <w:rPr>
          <w:rFonts w:ascii="Times New Roman" w:hAnsi="Times New Roman" w:cs="Times New Roman"/>
        </w:rPr>
      </w:pPr>
      <w:r w:rsidRPr="00AC27D8">
        <w:rPr>
          <w:rFonts w:ascii="Times New Roman" w:hAnsi="Times New Roman" w:cs="Times New Roman"/>
        </w:rPr>
        <w:t>[2]</w:t>
      </w:r>
      <w:r w:rsidR="00C626A3" w:rsidRPr="00AC27D8">
        <w:rPr>
          <w:rFonts w:ascii="Times New Roman" w:hAnsi="Times New Roman" w:cs="Times New Roman"/>
        </w:rPr>
        <w:t xml:space="preserve"> A. Sikri, R. Jameel, Sheikh Mohammad Idrees, and H. Kaur, “Enhancing customer retention in telecom industry with machine learning driven churn prediction,” </w:t>
      </w:r>
      <w:r w:rsidR="00C626A3" w:rsidRPr="00AC27D8">
        <w:rPr>
          <w:rFonts w:ascii="Times New Roman" w:hAnsi="Times New Roman" w:cs="Times New Roman"/>
          <w:i/>
          <w:iCs/>
        </w:rPr>
        <w:t>Scientific reports</w:t>
      </w:r>
      <w:r w:rsidR="00C626A3" w:rsidRPr="00AC27D8">
        <w:rPr>
          <w:rFonts w:ascii="Times New Roman" w:hAnsi="Times New Roman" w:cs="Times New Roman"/>
        </w:rPr>
        <w:t xml:space="preserve">, vol. 14, no. 1, June 2024, </w:t>
      </w:r>
      <w:proofErr w:type="spellStart"/>
      <w:r w:rsidR="00C626A3" w:rsidRPr="00AC27D8">
        <w:rPr>
          <w:rFonts w:ascii="Times New Roman" w:hAnsi="Times New Roman" w:cs="Times New Roman"/>
        </w:rPr>
        <w:t>doi</w:t>
      </w:r>
      <w:proofErr w:type="spellEnd"/>
      <w:r w:rsidR="00C626A3" w:rsidRPr="00AC27D8">
        <w:rPr>
          <w:rFonts w:ascii="Times New Roman" w:hAnsi="Times New Roman" w:cs="Times New Roman"/>
        </w:rPr>
        <w:t>: 10.1038/s41598-024-63750-0.</w:t>
      </w:r>
    </w:p>
    <w:p w14:paraId="12F461CB" w14:textId="62DFFE62"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[3]</w:t>
      </w:r>
      <w:r w:rsidR="00BC265F" w:rsidRPr="00AC27D8">
        <w:rPr>
          <w:rFonts w:ascii="Times New Roman" w:hAnsi="Times New Roman" w:cs="Times New Roman"/>
        </w:rPr>
        <w:t xml:space="preserve"> </w:t>
      </w:r>
      <w:r w:rsidR="00D35361" w:rsidRPr="00AC27D8">
        <w:rPr>
          <w:rFonts w:ascii="Times New Roman" w:hAnsi="Times New Roman" w:cs="Times New Roman"/>
        </w:rPr>
        <w:t xml:space="preserve">Sumana Sharma Poudel, Suresh Pokharel, and Mohan Timilsina, “Explaining customer churn prediction in telecom industry using tabular machine learning models,” </w:t>
      </w:r>
      <w:r w:rsidR="00D35361" w:rsidRPr="00AC27D8">
        <w:rPr>
          <w:rFonts w:ascii="Times New Roman" w:hAnsi="Times New Roman" w:cs="Times New Roman"/>
          <w:i/>
          <w:iCs/>
        </w:rPr>
        <w:t>Machine learning with applications</w:t>
      </w:r>
      <w:r w:rsidR="00D35361" w:rsidRPr="00AC27D8">
        <w:rPr>
          <w:rFonts w:ascii="Times New Roman" w:hAnsi="Times New Roman" w:cs="Times New Roman"/>
        </w:rPr>
        <w:t xml:space="preserve">, vol. 17, pp. 100567–100567, June 2024, </w:t>
      </w:r>
      <w:proofErr w:type="spellStart"/>
      <w:r w:rsidR="00D35361" w:rsidRPr="00AC27D8">
        <w:rPr>
          <w:rFonts w:ascii="Times New Roman" w:hAnsi="Times New Roman" w:cs="Times New Roman"/>
        </w:rPr>
        <w:t>doi</w:t>
      </w:r>
      <w:proofErr w:type="spellEnd"/>
      <w:r w:rsidR="00D35361" w:rsidRPr="00AC27D8">
        <w:rPr>
          <w:rFonts w:ascii="Times New Roman" w:hAnsi="Times New Roman" w:cs="Times New Roman"/>
        </w:rPr>
        <w:t>: 10.1016/j.mlwa.2024.100567.</w:t>
      </w:r>
    </w:p>
    <w:p w14:paraId="2EEE0B96" w14:textId="60B6B224"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[4]</w:t>
      </w:r>
      <w:r w:rsidR="00F92311" w:rsidRPr="00AC27D8">
        <w:rPr>
          <w:rFonts w:ascii="Times New Roman" w:hAnsi="Times New Roman" w:cs="Times New Roman"/>
          <w:lang w:val="bg-BG"/>
        </w:rPr>
        <w:t xml:space="preserve"> </w:t>
      </w:r>
      <w:r w:rsidR="00F92311" w:rsidRPr="00AC27D8">
        <w:rPr>
          <w:rFonts w:ascii="Times New Roman" w:hAnsi="Times New Roman" w:cs="Times New Roman"/>
        </w:rPr>
        <w:t xml:space="preserve">H. G. </w:t>
      </w:r>
      <w:proofErr w:type="spellStart"/>
      <w:r w:rsidR="00F92311" w:rsidRPr="00AC27D8">
        <w:rPr>
          <w:rFonts w:ascii="Times New Roman" w:hAnsi="Times New Roman" w:cs="Times New Roman"/>
        </w:rPr>
        <w:t>Tanhaei</w:t>
      </w:r>
      <w:proofErr w:type="spellEnd"/>
      <w:r w:rsidR="00F92311" w:rsidRPr="00AC27D8">
        <w:rPr>
          <w:rFonts w:ascii="Times New Roman" w:hAnsi="Times New Roman" w:cs="Times New Roman"/>
        </w:rPr>
        <w:t xml:space="preserve">, P. </w:t>
      </w:r>
      <w:proofErr w:type="spellStart"/>
      <w:r w:rsidR="00F92311" w:rsidRPr="00AC27D8">
        <w:rPr>
          <w:rFonts w:ascii="Times New Roman" w:hAnsi="Times New Roman" w:cs="Times New Roman"/>
        </w:rPr>
        <w:t>Boozary</w:t>
      </w:r>
      <w:proofErr w:type="spellEnd"/>
      <w:r w:rsidR="00F92311" w:rsidRPr="00AC27D8">
        <w:rPr>
          <w:rFonts w:ascii="Times New Roman" w:hAnsi="Times New Roman" w:cs="Times New Roman"/>
        </w:rPr>
        <w:t xml:space="preserve">, S. </w:t>
      </w:r>
      <w:proofErr w:type="spellStart"/>
      <w:r w:rsidR="00F92311" w:rsidRPr="00AC27D8">
        <w:rPr>
          <w:rFonts w:ascii="Times New Roman" w:hAnsi="Times New Roman" w:cs="Times New Roman"/>
        </w:rPr>
        <w:t>Sheykhan</w:t>
      </w:r>
      <w:proofErr w:type="spellEnd"/>
      <w:r w:rsidR="00F92311" w:rsidRPr="00AC27D8">
        <w:rPr>
          <w:rFonts w:ascii="Times New Roman" w:hAnsi="Times New Roman" w:cs="Times New Roman"/>
        </w:rPr>
        <w:t xml:space="preserve">, M. </w:t>
      </w:r>
      <w:proofErr w:type="spellStart"/>
      <w:r w:rsidR="00F92311" w:rsidRPr="00AC27D8">
        <w:rPr>
          <w:rFonts w:ascii="Times New Roman" w:hAnsi="Times New Roman" w:cs="Times New Roman"/>
        </w:rPr>
        <w:t>Rabiee</w:t>
      </w:r>
      <w:proofErr w:type="spellEnd"/>
      <w:r w:rsidR="00F92311" w:rsidRPr="00AC27D8">
        <w:rPr>
          <w:rFonts w:ascii="Times New Roman" w:hAnsi="Times New Roman" w:cs="Times New Roman"/>
        </w:rPr>
        <w:t xml:space="preserve">, F. Rahmani, and I. Hosseini, “Predictive analytics in customer </w:t>
      </w:r>
      <w:proofErr w:type="spellStart"/>
      <w:r w:rsidR="00F92311" w:rsidRPr="00AC27D8">
        <w:rPr>
          <w:rFonts w:ascii="Times New Roman" w:hAnsi="Times New Roman" w:cs="Times New Roman"/>
        </w:rPr>
        <w:t>behavior</w:t>
      </w:r>
      <w:proofErr w:type="spellEnd"/>
      <w:r w:rsidR="00F92311" w:rsidRPr="00AC27D8">
        <w:rPr>
          <w:rFonts w:ascii="Times New Roman" w:hAnsi="Times New Roman" w:cs="Times New Roman"/>
        </w:rPr>
        <w:t xml:space="preserve">: Anticipating trends and preferences,” </w:t>
      </w:r>
      <w:r w:rsidR="00F92311" w:rsidRPr="00AC27D8">
        <w:rPr>
          <w:rFonts w:ascii="Times New Roman" w:hAnsi="Times New Roman" w:cs="Times New Roman"/>
          <w:i/>
          <w:iCs/>
        </w:rPr>
        <w:t>Results in Control and Optimization</w:t>
      </w:r>
      <w:r w:rsidR="00F92311" w:rsidRPr="00AC27D8">
        <w:rPr>
          <w:rFonts w:ascii="Times New Roman" w:hAnsi="Times New Roman" w:cs="Times New Roman"/>
        </w:rPr>
        <w:t xml:space="preserve">, vol. 17, Dec. 2024, </w:t>
      </w:r>
      <w:proofErr w:type="spellStart"/>
      <w:r w:rsidR="00F92311" w:rsidRPr="00AC27D8">
        <w:rPr>
          <w:rFonts w:ascii="Times New Roman" w:hAnsi="Times New Roman" w:cs="Times New Roman"/>
        </w:rPr>
        <w:t>doi</w:t>
      </w:r>
      <w:proofErr w:type="spellEnd"/>
      <w:r w:rsidR="00F92311" w:rsidRPr="00AC27D8">
        <w:rPr>
          <w:rFonts w:ascii="Times New Roman" w:hAnsi="Times New Roman" w:cs="Times New Roman"/>
        </w:rPr>
        <w:t>: https://doi.org/10.1016/j.rico.2024.100462.</w:t>
      </w:r>
      <w:bookmarkEnd w:id="127"/>
    </w:p>
    <w:p w14:paraId="6720145F" w14:textId="19DB2127"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[5]</w:t>
      </w:r>
      <w:r w:rsidR="00B27F33" w:rsidRPr="00AC27D8">
        <w:rPr>
          <w:rFonts w:ascii="Times New Roman" w:hAnsi="Times New Roman" w:cs="Times New Roman"/>
          <w:lang w:val="bg-BG"/>
        </w:rPr>
        <w:t xml:space="preserve"> </w:t>
      </w:r>
      <w:r w:rsidR="00B27F33" w:rsidRPr="00AC27D8">
        <w:rPr>
          <w:rFonts w:ascii="Times New Roman" w:hAnsi="Times New Roman" w:cs="Times New Roman"/>
        </w:rPr>
        <w:t xml:space="preserve">R. Dodda, C. Raghavendra, M. Aashritha, H. V. Macherla, and A. R. </w:t>
      </w:r>
      <w:proofErr w:type="spellStart"/>
      <w:r w:rsidR="00B27F33" w:rsidRPr="00AC27D8">
        <w:rPr>
          <w:rFonts w:ascii="Times New Roman" w:hAnsi="Times New Roman" w:cs="Times New Roman"/>
        </w:rPr>
        <w:t>Kuntla</w:t>
      </w:r>
      <w:proofErr w:type="spellEnd"/>
      <w:r w:rsidR="00B27F33" w:rsidRPr="00AC27D8">
        <w:rPr>
          <w:rFonts w:ascii="Times New Roman" w:hAnsi="Times New Roman" w:cs="Times New Roman"/>
        </w:rPr>
        <w:t xml:space="preserve">, “A Comparative Study of Machine Learning Algorithms for Predicting Customer Churn: </w:t>
      </w:r>
      <w:proofErr w:type="spellStart"/>
      <w:r w:rsidR="00B27F33" w:rsidRPr="00AC27D8">
        <w:rPr>
          <w:rFonts w:ascii="Times New Roman" w:hAnsi="Times New Roman" w:cs="Times New Roman"/>
        </w:rPr>
        <w:t>Analyzing</w:t>
      </w:r>
      <w:proofErr w:type="spellEnd"/>
      <w:r w:rsidR="00B27F33" w:rsidRPr="00AC27D8">
        <w:rPr>
          <w:rFonts w:ascii="Times New Roman" w:hAnsi="Times New Roman" w:cs="Times New Roman"/>
        </w:rPr>
        <w:t xml:space="preserve"> Sequential, Random Forest, and Decision Tree Classifier Models,” </w:t>
      </w:r>
      <w:r w:rsidR="00B27F33" w:rsidRPr="00AC27D8">
        <w:rPr>
          <w:rFonts w:ascii="Times New Roman" w:hAnsi="Times New Roman" w:cs="Times New Roman"/>
          <w:i/>
          <w:iCs/>
        </w:rPr>
        <w:t>2024 5th International Conference on Electronics and Sustainable Communication Systems (ICESC)</w:t>
      </w:r>
      <w:r w:rsidR="00B27F33" w:rsidRPr="00AC27D8">
        <w:rPr>
          <w:rFonts w:ascii="Times New Roman" w:hAnsi="Times New Roman" w:cs="Times New Roman"/>
        </w:rPr>
        <w:t xml:space="preserve">, pp. 1552–1559, Aug. 2024, </w:t>
      </w:r>
      <w:proofErr w:type="spellStart"/>
      <w:r w:rsidR="00B27F33" w:rsidRPr="00AC27D8">
        <w:rPr>
          <w:rFonts w:ascii="Times New Roman" w:hAnsi="Times New Roman" w:cs="Times New Roman"/>
        </w:rPr>
        <w:t>doi</w:t>
      </w:r>
      <w:proofErr w:type="spellEnd"/>
      <w:r w:rsidR="00B27F33" w:rsidRPr="00AC27D8">
        <w:rPr>
          <w:rFonts w:ascii="Times New Roman" w:hAnsi="Times New Roman" w:cs="Times New Roman"/>
        </w:rPr>
        <w:t>: 10.1109/icesc60852.2024.10690131.</w:t>
      </w:r>
    </w:p>
    <w:p w14:paraId="25515CE7" w14:textId="690E69D8"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[6]</w:t>
      </w:r>
      <w:r w:rsidR="00305667" w:rsidRPr="00AC27D8">
        <w:rPr>
          <w:rFonts w:ascii="Times New Roman" w:hAnsi="Times New Roman" w:cs="Times New Roman"/>
          <w:lang w:val="bg-BG"/>
        </w:rPr>
        <w:t xml:space="preserve"> </w:t>
      </w:r>
      <w:r w:rsidR="00305667" w:rsidRPr="00AC27D8">
        <w:rPr>
          <w:rFonts w:ascii="Times New Roman" w:hAnsi="Times New Roman" w:cs="Times New Roman"/>
        </w:rPr>
        <w:t xml:space="preserve">A. K. Singh, G. Kori, P. Garg, and G. Srivastava, “Bank Churn Prediction Using Machine Learning,” </w:t>
      </w:r>
      <w:r w:rsidR="00305667" w:rsidRPr="00AC27D8">
        <w:rPr>
          <w:rFonts w:ascii="Times New Roman" w:hAnsi="Times New Roman" w:cs="Times New Roman"/>
          <w:i/>
          <w:iCs/>
        </w:rPr>
        <w:t>2025 IEEE 7th International Conference on Computing, Communication and Automation (ICCCA)</w:t>
      </w:r>
      <w:r w:rsidR="00305667" w:rsidRPr="00AC27D8">
        <w:rPr>
          <w:rFonts w:ascii="Times New Roman" w:hAnsi="Times New Roman" w:cs="Times New Roman"/>
        </w:rPr>
        <w:t xml:space="preserve">, pp. 1–6, Nov. 2025, </w:t>
      </w:r>
      <w:proofErr w:type="spellStart"/>
      <w:r w:rsidR="00305667" w:rsidRPr="00AC27D8">
        <w:rPr>
          <w:rFonts w:ascii="Times New Roman" w:hAnsi="Times New Roman" w:cs="Times New Roman"/>
        </w:rPr>
        <w:t>doi</w:t>
      </w:r>
      <w:proofErr w:type="spellEnd"/>
      <w:r w:rsidR="00305667" w:rsidRPr="00AC27D8">
        <w:rPr>
          <w:rFonts w:ascii="Times New Roman" w:hAnsi="Times New Roman" w:cs="Times New Roman"/>
        </w:rPr>
        <w:t>: 10.1109/iccca66364.2025.11325204.</w:t>
      </w:r>
    </w:p>
    <w:p w14:paraId="0BDD24F6" w14:textId="690F9D4E"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[7]</w:t>
      </w:r>
      <w:r w:rsidR="005A0309" w:rsidRPr="00AC27D8">
        <w:rPr>
          <w:rFonts w:ascii="Times New Roman" w:hAnsi="Times New Roman" w:cs="Times New Roman"/>
          <w:lang w:val="bg-BG"/>
        </w:rPr>
        <w:t xml:space="preserve"> </w:t>
      </w:r>
      <w:r w:rsidR="005A0309" w:rsidRPr="00AC27D8">
        <w:rPr>
          <w:rFonts w:ascii="Times New Roman" w:hAnsi="Times New Roman" w:cs="Times New Roman"/>
        </w:rPr>
        <w:t xml:space="preserve">M. Imani, Majid Joudaki, A. </w:t>
      </w:r>
      <w:proofErr w:type="spellStart"/>
      <w:r w:rsidR="005A0309" w:rsidRPr="00AC27D8">
        <w:rPr>
          <w:rFonts w:ascii="Times New Roman" w:hAnsi="Times New Roman" w:cs="Times New Roman"/>
        </w:rPr>
        <w:t>Beikmohammadi</w:t>
      </w:r>
      <w:proofErr w:type="spellEnd"/>
      <w:r w:rsidR="005A0309" w:rsidRPr="00AC27D8">
        <w:rPr>
          <w:rFonts w:ascii="Times New Roman" w:hAnsi="Times New Roman" w:cs="Times New Roman"/>
        </w:rPr>
        <w:t xml:space="preserve">, and Hamid Reza Arabnia, “Customer Churn Prediction: A Systematic Review of Recent Advances, Trends, and Challenges in Machine Learning and Deep Learning,” </w:t>
      </w:r>
      <w:r w:rsidR="005A0309" w:rsidRPr="00AC27D8">
        <w:rPr>
          <w:rFonts w:ascii="Times New Roman" w:hAnsi="Times New Roman" w:cs="Times New Roman"/>
          <w:i/>
          <w:iCs/>
        </w:rPr>
        <w:t>Machine Learning and Knowledge Extraction</w:t>
      </w:r>
      <w:r w:rsidR="005A0309" w:rsidRPr="00AC27D8">
        <w:rPr>
          <w:rFonts w:ascii="Times New Roman" w:hAnsi="Times New Roman" w:cs="Times New Roman"/>
        </w:rPr>
        <w:t xml:space="preserve">, vol. 7, no. 3, pp. 105–105, Sept. 2025, </w:t>
      </w:r>
      <w:proofErr w:type="spellStart"/>
      <w:r w:rsidR="005A0309" w:rsidRPr="00AC27D8">
        <w:rPr>
          <w:rFonts w:ascii="Times New Roman" w:hAnsi="Times New Roman" w:cs="Times New Roman"/>
        </w:rPr>
        <w:t>doi</w:t>
      </w:r>
      <w:proofErr w:type="spellEnd"/>
      <w:r w:rsidR="005A0309" w:rsidRPr="00AC27D8">
        <w:rPr>
          <w:rFonts w:ascii="Times New Roman" w:hAnsi="Times New Roman" w:cs="Times New Roman"/>
        </w:rPr>
        <w:t>: 10.3390/make7030105.</w:t>
      </w:r>
    </w:p>
    <w:p w14:paraId="7EFE8578" w14:textId="737B79B8" w:rsidR="00205F8B" w:rsidRPr="00AC27D8" w:rsidRDefault="00B7558F" w:rsidP="00AC27D8">
      <w:pPr>
        <w:jc w:val="both"/>
        <w:rPr>
          <w:rFonts w:ascii="Times New Roman" w:hAnsi="Times New Roman" w:cs="Times New Roman"/>
        </w:rPr>
      </w:pPr>
      <w:r w:rsidRPr="00AC27D8">
        <w:rPr>
          <w:rFonts w:ascii="Times New Roman" w:hAnsi="Times New Roman" w:cs="Times New Roman"/>
        </w:rPr>
        <w:t>[8]</w:t>
      </w:r>
      <w:r w:rsidR="00205F8B" w:rsidRPr="00AC27D8">
        <w:rPr>
          <w:rFonts w:ascii="Times New Roman" w:hAnsi="Times New Roman" w:cs="Times New Roman"/>
          <w:lang w:val="bg-BG"/>
        </w:rPr>
        <w:t xml:space="preserve"> </w:t>
      </w:r>
      <w:r w:rsidR="00205F8B" w:rsidRPr="00AC27D8">
        <w:rPr>
          <w:rFonts w:ascii="Times New Roman" w:hAnsi="Times New Roman" w:cs="Times New Roman"/>
        </w:rPr>
        <w:t xml:space="preserve">M. Nur, “ADVANCEMENTS IN MACHINE LEARNING FOR CUSTOMER RETENTION: A SYSTEMATIC LITERATURE REVIEW OF PREDICTIVE MODELS AND CHURN ANALYSIS,” </w:t>
      </w:r>
      <w:r w:rsidR="00205F8B" w:rsidRPr="00AC27D8">
        <w:rPr>
          <w:rFonts w:ascii="Times New Roman" w:hAnsi="Times New Roman" w:cs="Times New Roman"/>
          <w:i/>
          <w:iCs/>
        </w:rPr>
        <w:t>Journal of Sustainable Development and Policy</w:t>
      </w:r>
      <w:r w:rsidR="00205F8B" w:rsidRPr="00AC27D8">
        <w:rPr>
          <w:rFonts w:ascii="Times New Roman" w:hAnsi="Times New Roman" w:cs="Times New Roman"/>
        </w:rPr>
        <w:t xml:space="preserve">, vol. 01, no. 01, pp. 250–284, Mar. 2025, </w:t>
      </w:r>
      <w:proofErr w:type="spellStart"/>
      <w:r w:rsidR="00205F8B" w:rsidRPr="00AC27D8">
        <w:rPr>
          <w:rFonts w:ascii="Times New Roman" w:hAnsi="Times New Roman" w:cs="Times New Roman"/>
        </w:rPr>
        <w:t>doi</w:t>
      </w:r>
      <w:proofErr w:type="spellEnd"/>
      <w:r w:rsidR="00205F8B" w:rsidRPr="00AC27D8">
        <w:rPr>
          <w:rFonts w:ascii="Times New Roman" w:hAnsi="Times New Roman" w:cs="Times New Roman"/>
        </w:rPr>
        <w:t>: 10.63125/9b316w70.</w:t>
      </w:r>
    </w:p>
    <w:p w14:paraId="059903F4" w14:textId="5DDB7280"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[9]</w:t>
      </w:r>
      <w:r w:rsidR="00EC0A7A" w:rsidRPr="00AC27D8">
        <w:rPr>
          <w:rFonts w:ascii="Times New Roman" w:hAnsi="Times New Roman" w:cs="Times New Roman"/>
          <w:lang w:val="bg-BG"/>
        </w:rPr>
        <w:t xml:space="preserve"> </w:t>
      </w:r>
      <w:r w:rsidR="00EC0A7A" w:rsidRPr="00AC27D8">
        <w:rPr>
          <w:rFonts w:ascii="Times New Roman" w:hAnsi="Times New Roman" w:cs="Times New Roman"/>
        </w:rPr>
        <w:t xml:space="preserve">F. </w:t>
      </w:r>
      <w:proofErr w:type="spellStart"/>
      <w:r w:rsidR="00EC0A7A" w:rsidRPr="00AC27D8">
        <w:rPr>
          <w:rFonts w:ascii="Times New Roman" w:hAnsi="Times New Roman" w:cs="Times New Roman"/>
        </w:rPr>
        <w:t>Zhafiri</w:t>
      </w:r>
      <w:proofErr w:type="spellEnd"/>
      <w:r w:rsidR="00EC0A7A" w:rsidRPr="00AC27D8">
        <w:rPr>
          <w:rFonts w:ascii="Times New Roman" w:hAnsi="Times New Roman" w:cs="Times New Roman"/>
        </w:rPr>
        <w:t xml:space="preserve"> </w:t>
      </w:r>
      <w:proofErr w:type="spellStart"/>
      <w:r w:rsidR="00EC0A7A" w:rsidRPr="00AC27D8">
        <w:rPr>
          <w:rFonts w:ascii="Times New Roman" w:hAnsi="Times New Roman" w:cs="Times New Roman"/>
        </w:rPr>
        <w:t>Arshimny</w:t>
      </w:r>
      <w:proofErr w:type="spellEnd"/>
      <w:r w:rsidR="00EC0A7A" w:rsidRPr="00AC27D8">
        <w:rPr>
          <w:rFonts w:ascii="Times New Roman" w:hAnsi="Times New Roman" w:cs="Times New Roman"/>
        </w:rPr>
        <w:t xml:space="preserve"> and </w:t>
      </w:r>
      <w:proofErr w:type="spellStart"/>
      <w:r w:rsidR="00EC0A7A" w:rsidRPr="00AC27D8">
        <w:rPr>
          <w:rFonts w:ascii="Times New Roman" w:hAnsi="Times New Roman" w:cs="Times New Roman"/>
        </w:rPr>
        <w:t>Adiwijaya</w:t>
      </w:r>
      <w:proofErr w:type="spellEnd"/>
      <w:r w:rsidR="00EC0A7A" w:rsidRPr="00AC27D8">
        <w:rPr>
          <w:rFonts w:ascii="Times New Roman" w:hAnsi="Times New Roman" w:cs="Times New Roman"/>
        </w:rPr>
        <w:t xml:space="preserve">, “Performance Analysis of Random Forest Algorithm for Customer Churn Prediction in the Telecommunications Sector,” </w:t>
      </w:r>
      <w:r w:rsidR="00EC0A7A" w:rsidRPr="00AC27D8">
        <w:rPr>
          <w:rFonts w:ascii="Times New Roman" w:hAnsi="Times New Roman" w:cs="Times New Roman"/>
          <w:i/>
          <w:iCs/>
        </w:rPr>
        <w:t>2024 International Conference on Intelligent Cybernetics Technology &amp;amp; Applications (</w:t>
      </w:r>
      <w:proofErr w:type="spellStart"/>
      <w:r w:rsidR="00EC0A7A" w:rsidRPr="00AC27D8">
        <w:rPr>
          <w:rFonts w:ascii="Times New Roman" w:hAnsi="Times New Roman" w:cs="Times New Roman"/>
          <w:i/>
          <w:iCs/>
        </w:rPr>
        <w:t>ICICyTA</w:t>
      </w:r>
      <w:proofErr w:type="spellEnd"/>
      <w:r w:rsidR="00EC0A7A" w:rsidRPr="00AC27D8">
        <w:rPr>
          <w:rFonts w:ascii="Times New Roman" w:hAnsi="Times New Roman" w:cs="Times New Roman"/>
          <w:i/>
          <w:iCs/>
        </w:rPr>
        <w:t>)</w:t>
      </w:r>
      <w:r w:rsidR="00EC0A7A" w:rsidRPr="00AC27D8">
        <w:rPr>
          <w:rFonts w:ascii="Times New Roman" w:hAnsi="Times New Roman" w:cs="Times New Roman"/>
        </w:rPr>
        <w:t xml:space="preserve">, pp. 1262–1267, Dec. 2024, </w:t>
      </w:r>
      <w:proofErr w:type="spellStart"/>
      <w:r w:rsidR="00EC0A7A" w:rsidRPr="00AC27D8">
        <w:rPr>
          <w:rFonts w:ascii="Times New Roman" w:hAnsi="Times New Roman" w:cs="Times New Roman"/>
        </w:rPr>
        <w:t>doi</w:t>
      </w:r>
      <w:proofErr w:type="spellEnd"/>
      <w:r w:rsidR="00EC0A7A" w:rsidRPr="00AC27D8">
        <w:rPr>
          <w:rFonts w:ascii="Times New Roman" w:hAnsi="Times New Roman" w:cs="Times New Roman"/>
        </w:rPr>
        <w:t>: 10.1109/icicyta64807.2024.10912859.</w:t>
      </w:r>
    </w:p>
    <w:p w14:paraId="7BC93F7A" w14:textId="6EF9D903" w:rsidR="00571CC4" w:rsidRPr="00AC27D8" w:rsidRDefault="00B7558F" w:rsidP="00AC27D8">
      <w:pPr>
        <w:jc w:val="both"/>
        <w:rPr>
          <w:rFonts w:ascii="Times New Roman" w:hAnsi="Times New Roman" w:cs="Times New Roman"/>
        </w:rPr>
      </w:pPr>
      <w:bookmarkStart w:id="129" w:name="OLE_LINK17"/>
      <w:r w:rsidRPr="00AC27D8">
        <w:rPr>
          <w:rFonts w:ascii="Times New Roman" w:hAnsi="Times New Roman" w:cs="Times New Roman"/>
        </w:rPr>
        <w:t>[10]</w:t>
      </w:r>
      <w:r w:rsidR="00571CC4" w:rsidRPr="00AC27D8">
        <w:rPr>
          <w:rFonts w:ascii="Times New Roman" w:hAnsi="Times New Roman" w:cs="Times New Roman"/>
          <w:lang w:val="bg-BG"/>
        </w:rPr>
        <w:t xml:space="preserve"> </w:t>
      </w:r>
      <w:r w:rsidR="00571CC4" w:rsidRPr="00AC27D8">
        <w:rPr>
          <w:rFonts w:ascii="Times New Roman" w:hAnsi="Times New Roman" w:cs="Times New Roman"/>
        </w:rPr>
        <w:t xml:space="preserve">A. H. </w:t>
      </w:r>
      <w:proofErr w:type="spellStart"/>
      <w:r w:rsidR="00571CC4" w:rsidRPr="00AC27D8">
        <w:rPr>
          <w:rFonts w:ascii="Times New Roman" w:hAnsi="Times New Roman" w:cs="Times New Roman"/>
        </w:rPr>
        <w:t>Alkilani</w:t>
      </w:r>
      <w:proofErr w:type="spellEnd"/>
      <w:r w:rsidR="00571CC4" w:rsidRPr="00AC27D8">
        <w:rPr>
          <w:rFonts w:ascii="Times New Roman" w:hAnsi="Times New Roman" w:cs="Times New Roman"/>
        </w:rPr>
        <w:t xml:space="preserve"> and M. I. Nusir, “Enhanced Customer Churn Prediction in Banking: a Comparative Analysis of Machine Learning Techniques with Feature Selection and </w:t>
      </w:r>
      <w:r w:rsidR="00571CC4" w:rsidRPr="00AC27D8">
        <w:rPr>
          <w:rFonts w:ascii="Times New Roman" w:hAnsi="Times New Roman" w:cs="Times New Roman"/>
        </w:rPr>
        <w:lastRenderedPageBreak/>
        <w:t xml:space="preserve">Dimensionality Reduction,” </w:t>
      </w:r>
      <w:r w:rsidR="00571CC4" w:rsidRPr="00AC27D8">
        <w:rPr>
          <w:rFonts w:ascii="Times New Roman" w:hAnsi="Times New Roman" w:cs="Times New Roman"/>
          <w:i/>
          <w:iCs/>
        </w:rPr>
        <w:t>2026 International Conference on Artificial Intelligence, Computer, Data Sciences and Applications (ACDSA)</w:t>
      </w:r>
      <w:r w:rsidR="00571CC4" w:rsidRPr="00AC27D8">
        <w:rPr>
          <w:rFonts w:ascii="Times New Roman" w:hAnsi="Times New Roman" w:cs="Times New Roman"/>
        </w:rPr>
        <w:t xml:space="preserve">, pp. 1–10, Feb. 2026, </w:t>
      </w:r>
      <w:proofErr w:type="spellStart"/>
      <w:r w:rsidR="00571CC4" w:rsidRPr="00AC27D8">
        <w:rPr>
          <w:rFonts w:ascii="Times New Roman" w:hAnsi="Times New Roman" w:cs="Times New Roman"/>
        </w:rPr>
        <w:t>doi</w:t>
      </w:r>
      <w:proofErr w:type="spellEnd"/>
      <w:r w:rsidR="00571CC4" w:rsidRPr="00AC27D8">
        <w:rPr>
          <w:rFonts w:ascii="Times New Roman" w:hAnsi="Times New Roman" w:cs="Times New Roman"/>
        </w:rPr>
        <w:t>: 10.1109/acdsa67686.2026.11467799.</w:t>
      </w:r>
    </w:p>
    <w:bookmarkEnd w:id="129"/>
    <w:p w14:paraId="26EF3D58" w14:textId="14201155" w:rsidR="00B7558F" w:rsidRPr="00AC27D8" w:rsidRDefault="00571CC4" w:rsidP="00AC27D8">
      <w:pPr>
        <w:jc w:val="both"/>
        <w:rPr>
          <w:rFonts w:ascii="Times New Roman" w:hAnsi="Times New Roman" w:cs="Times New Roman"/>
          <w:lang w:val="bg-BG"/>
        </w:rPr>
      </w:pPr>
      <w:r w:rsidRPr="00AC27D8">
        <w:rPr>
          <w:rFonts w:ascii="Times New Roman" w:hAnsi="Times New Roman" w:cs="Times New Roman"/>
        </w:rPr>
        <w:t>[11]</w:t>
      </w:r>
      <w:r w:rsidR="00871330" w:rsidRPr="00AC27D8">
        <w:rPr>
          <w:rFonts w:ascii="Times New Roman" w:hAnsi="Times New Roman" w:cs="Times New Roman"/>
        </w:rPr>
        <w:t xml:space="preserve"> S. K. Singh, A. Tiwari, A. Chakrabarti, and Khushi, “Performance Analysis of Customer Attrition Trend in Telecommunication Sectors using Machine Learning and Deep Learning,” </w:t>
      </w:r>
      <w:r w:rsidR="00871330" w:rsidRPr="00AC27D8">
        <w:rPr>
          <w:rFonts w:ascii="Times New Roman" w:hAnsi="Times New Roman" w:cs="Times New Roman"/>
          <w:i/>
          <w:iCs/>
        </w:rPr>
        <w:t>2025 6th International Conference for Emerging Technology (INCET)</w:t>
      </w:r>
      <w:r w:rsidR="00871330" w:rsidRPr="00AC27D8">
        <w:rPr>
          <w:rFonts w:ascii="Times New Roman" w:hAnsi="Times New Roman" w:cs="Times New Roman"/>
        </w:rPr>
        <w:t xml:space="preserve">, pp. 1–4, May 2025, </w:t>
      </w:r>
      <w:proofErr w:type="spellStart"/>
      <w:r w:rsidR="00871330" w:rsidRPr="00AC27D8">
        <w:rPr>
          <w:rFonts w:ascii="Times New Roman" w:hAnsi="Times New Roman" w:cs="Times New Roman"/>
        </w:rPr>
        <w:t>doi</w:t>
      </w:r>
      <w:proofErr w:type="spellEnd"/>
      <w:r w:rsidR="00871330" w:rsidRPr="00AC27D8">
        <w:rPr>
          <w:rFonts w:ascii="Times New Roman" w:hAnsi="Times New Roman" w:cs="Times New Roman"/>
        </w:rPr>
        <w:t>: 10.1109/incet64471.2025.11139976.</w:t>
      </w:r>
    </w:p>
    <w:p w14:paraId="054E7104" w14:textId="7405D39C"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rPr>
        <w:t>[12]</w:t>
      </w:r>
      <w:r w:rsidR="00176FD0" w:rsidRPr="00AC27D8">
        <w:rPr>
          <w:rFonts w:ascii="Times New Roman" w:hAnsi="Times New Roman" w:cs="Times New Roman"/>
          <w:lang w:val="bg-BG"/>
        </w:rPr>
        <w:t xml:space="preserve"> </w:t>
      </w:r>
      <w:r w:rsidR="00176FD0" w:rsidRPr="00AC27D8">
        <w:rPr>
          <w:rFonts w:ascii="Times New Roman" w:hAnsi="Times New Roman" w:cs="Times New Roman"/>
        </w:rPr>
        <w:t xml:space="preserve">V. G, B. S. S, C. Ann Vinod, D. R, and K. D, “Customer Segmentation And Churn Prediction Using K Means Fuzzy And Multi-Layer Perceptron Algorithm,” </w:t>
      </w:r>
      <w:r w:rsidR="00176FD0" w:rsidRPr="00AC27D8">
        <w:rPr>
          <w:rFonts w:ascii="Times New Roman" w:hAnsi="Times New Roman" w:cs="Times New Roman"/>
          <w:i/>
          <w:iCs/>
        </w:rPr>
        <w:t>2024 5th IEEE Global Conference for Advancement in Technology (GCAT)</w:t>
      </w:r>
      <w:r w:rsidR="00176FD0" w:rsidRPr="00AC27D8">
        <w:rPr>
          <w:rFonts w:ascii="Times New Roman" w:hAnsi="Times New Roman" w:cs="Times New Roman"/>
        </w:rPr>
        <w:t xml:space="preserve">, pp. 1–6, Oct. 2024, </w:t>
      </w:r>
      <w:proofErr w:type="spellStart"/>
      <w:r w:rsidR="00176FD0" w:rsidRPr="00AC27D8">
        <w:rPr>
          <w:rFonts w:ascii="Times New Roman" w:hAnsi="Times New Roman" w:cs="Times New Roman"/>
        </w:rPr>
        <w:t>doi</w:t>
      </w:r>
      <w:proofErr w:type="spellEnd"/>
      <w:r w:rsidR="00176FD0" w:rsidRPr="00AC27D8">
        <w:rPr>
          <w:rFonts w:ascii="Times New Roman" w:hAnsi="Times New Roman" w:cs="Times New Roman"/>
        </w:rPr>
        <w:t>: 10.1109/gcat62922.2024.10923855.</w:t>
      </w:r>
    </w:p>
    <w:p w14:paraId="36E30D6F" w14:textId="1A0BC956"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rPr>
        <w:t>[13]</w:t>
      </w:r>
      <w:r w:rsidR="0059024A" w:rsidRPr="00AC27D8">
        <w:rPr>
          <w:rFonts w:ascii="Times New Roman" w:hAnsi="Times New Roman" w:cs="Times New Roman"/>
          <w:lang w:val="bg-BG"/>
        </w:rPr>
        <w:t xml:space="preserve"> </w:t>
      </w:r>
      <w:r w:rsidR="0059024A" w:rsidRPr="00AC27D8">
        <w:rPr>
          <w:rFonts w:ascii="Times New Roman" w:hAnsi="Times New Roman" w:cs="Times New Roman"/>
        </w:rPr>
        <w:t xml:space="preserve">R. Gupta, Sanjeev Subedi, A. Singh, and Shivam Kumar Singh, “Comparative Study of Unsupervised Learning Algorithms for Customer Segmentation,” Feb. 2024, </w:t>
      </w:r>
      <w:proofErr w:type="spellStart"/>
      <w:r w:rsidR="0059024A" w:rsidRPr="00AC27D8">
        <w:rPr>
          <w:rFonts w:ascii="Times New Roman" w:hAnsi="Times New Roman" w:cs="Times New Roman"/>
        </w:rPr>
        <w:t>doi</w:t>
      </w:r>
      <w:proofErr w:type="spellEnd"/>
      <w:r w:rsidR="0059024A" w:rsidRPr="00AC27D8">
        <w:rPr>
          <w:rFonts w:ascii="Times New Roman" w:hAnsi="Times New Roman" w:cs="Times New Roman"/>
        </w:rPr>
        <w:t>: 10.23919/indiacom61295.2024.10498443.</w:t>
      </w:r>
    </w:p>
    <w:p w14:paraId="1085CBB2" w14:textId="5ABEB3AD"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lang w:val="bg-BG"/>
        </w:rPr>
        <w:t>[14]</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Darshan</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Anil</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Jethva</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Siya</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Milind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Khamkar</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Anish</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Anand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Pachchhapur</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S</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Kulkarni</w:t>
      </w:r>
      <w:r w:rsidR="00732E9B" w:rsidRPr="00AC27D8">
        <w:rPr>
          <w:rFonts w:ascii="Times New Roman" w:hAnsi="Times New Roman" w:cs="Times New Roman"/>
          <w:lang w:val="bg-BG"/>
        </w:rPr>
        <w:t>, “</w:t>
      </w:r>
      <w:r w:rsidR="00732E9B" w:rsidRPr="00AC27D8">
        <w:rPr>
          <w:rFonts w:ascii="Times New Roman" w:hAnsi="Times New Roman" w:cs="Times New Roman"/>
        </w:rPr>
        <w:t>Customer</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Segmentation</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Analysis</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using</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K</w:t>
      </w:r>
      <w:r w:rsidR="00732E9B" w:rsidRPr="00AC27D8">
        <w:rPr>
          <w:rFonts w:ascii="Times New Roman" w:hAnsi="Times New Roman" w:cs="Times New Roman"/>
          <w:lang w:val="bg-BG"/>
        </w:rPr>
        <w:t>-</w:t>
      </w:r>
      <w:r w:rsidR="00732E9B" w:rsidRPr="00AC27D8">
        <w:rPr>
          <w:rFonts w:ascii="Times New Roman" w:hAnsi="Times New Roman" w:cs="Times New Roman"/>
        </w:rPr>
        <w:t>means</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Algorithm</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with</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Elbow</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method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Dendrogram</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Dec</w:t>
      </w:r>
      <w:r w:rsidR="00732E9B" w:rsidRPr="00AC27D8">
        <w:rPr>
          <w:rFonts w:ascii="Times New Roman" w:hAnsi="Times New Roman" w:cs="Times New Roman"/>
          <w:lang w:val="bg-BG"/>
        </w:rPr>
        <w:t xml:space="preserve">. 2023, </w:t>
      </w:r>
      <w:proofErr w:type="spellStart"/>
      <w:r w:rsidR="00732E9B" w:rsidRPr="00AC27D8">
        <w:rPr>
          <w:rFonts w:ascii="Times New Roman" w:hAnsi="Times New Roman" w:cs="Times New Roman"/>
        </w:rPr>
        <w:t>doi</w:t>
      </w:r>
      <w:proofErr w:type="spellEnd"/>
      <w:r w:rsidR="00732E9B" w:rsidRPr="00AC27D8">
        <w:rPr>
          <w:rFonts w:ascii="Times New Roman" w:hAnsi="Times New Roman" w:cs="Times New Roman"/>
          <w:lang w:val="bg-BG"/>
        </w:rPr>
        <w:t>: 10.1109/</w:t>
      </w:r>
      <w:proofErr w:type="spellStart"/>
      <w:r w:rsidR="00732E9B" w:rsidRPr="00AC27D8">
        <w:rPr>
          <w:rFonts w:ascii="Times New Roman" w:hAnsi="Times New Roman" w:cs="Times New Roman"/>
        </w:rPr>
        <w:t>icast</w:t>
      </w:r>
      <w:proofErr w:type="spellEnd"/>
      <w:r w:rsidR="00732E9B" w:rsidRPr="00AC27D8">
        <w:rPr>
          <w:rFonts w:ascii="Times New Roman" w:hAnsi="Times New Roman" w:cs="Times New Roman"/>
          <w:lang w:val="bg-BG"/>
        </w:rPr>
        <w:t>59062.2023.10454952.</w:t>
      </w:r>
    </w:p>
    <w:p w14:paraId="1C4CBC5C" w14:textId="6A6E3E82"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lang w:val="bg-BG"/>
        </w:rPr>
        <w:t>[15]</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P</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K</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Chilla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S</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K</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Nahak</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M</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V</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Venkata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Deepika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B</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S</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Rohit</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T</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Hemalatha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and</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K</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Dalai</w:t>
      </w:r>
      <w:r w:rsidR="00BF0A28" w:rsidRPr="00AC27D8">
        <w:rPr>
          <w:rFonts w:ascii="Times New Roman" w:hAnsi="Times New Roman" w:cs="Times New Roman"/>
          <w:lang w:val="bg-BG"/>
        </w:rPr>
        <w:t>, “</w:t>
      </w:r>
      <w:r w:rsidR="00BF0A28" w:rsidRPr="00AC27D8">
        <w:rPr>
          <w:rFonts w:ascii="Times New Roman" w:hAnsi="Times New Roman" w:cs="Times New Roman"/>
        </w:rPr>
        <w:t>Efficient</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Customer</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Segmentation</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Using</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Silhouette</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Based</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K</w:t>
      </w:r>
      <w:r w:rsidR="00BF0A28" w:rsidRPr="00AC27D8">
        <w:rPr>
          <w:rFonts w:ascii="Times New Roman" w:hAnsi="Times New Roman" w:cs="Times New Roman"/>
          <w:lang w:val="bg-BG"/>
        </w:rPr>
        <w:t>-</w:t>
      </w:r>
      <w:r w:rsidR="00BF0A28" w:rsidRPr="00AC27D8">
        <w:rPr>
          <w:rFonts w:ascii="Times New Roman" w:hAnsi="Times New Roman" w:cs="Times New Roman"/>
        </w:rPr>
        <w:t>Means</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Algorithm</w:t>
      </w:r>
      <w:r w:rsidR="00BF0A28" w:rsidRPr="00AC27D8">
        <w:rPr>
          <w:rFonts w:ascii="Times New Roman" w:hAnsi="Times New Roman" w:cs="Times New Roman"/>
          <w:lang w:val="bg-BG"/>
        </w:rPr>
        <w:t xml:space="preserve">,” </w:t>
      </w:r>
      <w:r w:rsidR="00BF0A28" w:rsidRPr="00AC27D8">
        <w:rPr>
          <w:rFonts w:ascii="Times New Roman" w:hAnsi="Times New Roman" w:cs="Times New Roman"/>
          <w:i/>
          <w:iCs/>
          <w:lang w:val="bg-BG"/>
        </w:rPr>
        <w:t>2024 4</w:t>
      </w:r>
      <w:proofErr w:type="spellStart"/>
      <w:r w:rsidR="00BF0A28" w:rsidRPr="00AC27D8">
        <w:rPr>
          <w:rFonts w:ascii="Times New Roman" w:hAnsi="Times New Roman" w:cs="Times New Roman"/>
          <w:i/>
          <w:iCs/>
        </w:rPr>
        <w:t>th</w:t>
      </w:r>
      <w:proofErr w:type="spellEnd"/>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International</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Conference</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on</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Artificial</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Intelligence</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and</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Signal</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Processing</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AISP</w:t>
      </w:r>
      <w:r w:rsidR="00BF0A28" w:rsidRPr="00AC27D8">
        <w:rPr>
          <w:rFonts w:ascii="Times New Roman" w:hAnsi="Times New Roman" w:cs="Times New Roman"/>
          <w:i/>
          <w:iCs/>
          <w:lang w:val="bg-BG"/>
        </w:rPr>
        <w:t>)</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pp</w:t>
      </w:r>
      <w:r w:rsidR="00BF0A28" w:rsidRPr="00AC27D8">
        <w:rPr>
          <w:rFonts w:ascii="Times New Roman" w:hAnsi="Times New Roman" w:cs="Times New Roman"/>
          <w:lang w:val="bg-BG"/>
        </w:rPr>
        <w:t xml:space="preserve">. 1–5, </w:t>
      </w:r>
      <w:r w:rsidR="00BF0A28" w:rsidRPr="00AC27D8">
        <w:rPr>
          <w:rFonts w:ascii="Times New Roman" w:hAnsi="Times New Roman" w:cs="Times New Roman"/>
        </w:rPr>
        <w:t>Oct</w:t>
      </w:r>
      <w:r w:rsidR="00BF0A28" w:rsidRPr="00AC27D8">
        <w:rPr>
          <w:rFonts w:ascii="Times New Roman" w:hAnsi="Times New Roman" w:cs="Times New Roman"/>
          <w:lang w:val="bg-BG"/>
        </w:rPr>
        <w:t xml:space="preserve">. 2024, </w:t>
      </w:r>
      <w:proofErr w:type="spellStart"/>
      <w:r w:rsidR="00BF0A28" w:rsidRPr="00AC27D8">
        <w:rPr>
          <w:rFonts w:ascii="Times New Roman" w:hAnsi="Times New Roman" w:cs="Times New Roman"/>
        </w:rPr>
        <w:t>doi</w:t>
      </w:r>
      <w:proofErr w:type="spellEnd"/>
      <w:r w:rsidR="00BF0A28" w:rsidRPr="00AC27D8">
        <w:rPr>
          <w:rFonts w:ascii="Times New Roman" w:hAnsi="Times New Roman" w:cs="Times New Roman"/>
          <w:lang w:val="bg-BG"/>
        </w:rPr>
        <w:t>: 10.1109/</w:t>
      </w:r>
      <w:proofErr w:type="spellStart"/>
      <w:r w:rsidR="00BF0A28" w:rsidRPr="00AC27D8">
        <w:rPr>
          <w:rFonts w:ascii="Times New Roman" w:hAnsi="Times New Roman" w:cs="Times New Roman"/>
        </w:rPr>
        <w:t>aisp</w:t>
      </w:r>
      <w:proofErr w:type="spellEnd"/>
      <w:r w:rsidR="00BF0A28" w:rsidRPr="00AC27D8">
        <w:rPr>
          <w:rFonts w:ascii="Times New Roman" w:hAnsi="Times New Roman" w:cs="Times New Roman"/>
          <w:lang w:val="bg-BG"/>
        </w:rPr>
        <w:t>61711.2024.10870813.</w:t>
      </w:r>
    </w:p>
    <w:p w14:paraId="37128229" w14:textId="486CBD53" w:rsidR="00571CC4" w:rsidRPr="00AC27D8" w:rsidRDefault="00571CC4" w:rsidP="00AC27D8">
      <w:pPr>
        <w:jc w:val="both"/>
        <w:rPr>
          <w:rFonts w:ascii="Times New Roman" w:hAnsi="Times New Roman" w:cs="Times New Roman"/>
        </w:rPr>
      </w:pPr>
      <w:r w:rsidRPr="00AC27D8">
        <w:rPr>
          <w:rFonts w:ascii="Times New Roman" w:hAnsi="Times New Roman" w:cs="Times New Roman"/>
        </w:rPr>
        <w:t>[16]</w:t>
      </w:r>
      <w:r w:rsidR="004205EF" w:rsidRPr="00AC27D8">
        <w:rPr>
          <w:rFonts w:ascii="Times New Roman" w:hAnsi="Times New Roman" w:cs="Times New Roman"/>
          <w:lang w:val="bg-BG"/>
        </w:rPr>
        <w:t xml:space="preserve"> </w:t>
      </w:r>
      <w:r w:rsidR="004205EF" w:rsidRPr="00AC27D8">
        <w:rPr>
          <w:rFonts w:ascii="Times New Roman" w:hAnsi="Times New Roman" w:cs="Times New Roman"/>
        </w:rPr>
        <w:t xml:space="preserve">C. Shearer, “The CRISP-DM model: the new blueprint for data mining,” </w:t>
      </w:r>
      <w:r w:rsidR="004205EF" w:rsidRPr="00AC27D8">
        <w:rPr>
          <w:rFonts w:ascii="Times New Roman" w:hAnsi="Times New Roman" w:cs="Times New Roman"/>
          <w:i/>
          <w:iCs/>
        </w:rPr>
        <w:t>Journal of Data Warehousing</w:t>
      </w:r>
      <w:r w:rsidR="004205EF" w:rsidRPr="00AC27D8">
        <w:rPr>
          <w:rFonts w:ascii="Times New Roman" w:hAnsi="Times New Roman" w:cs="Times New Roman"/>
        </w:rPr>
        <w:t>, vol. 5, no. 4, pp. 13–22, 2000.</w:t>
      </w:r>
    </w:p>
    <w:p w14:paraId="26FA68E0" w14:textId="38F60EDB"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rPr>
        <w:t>[17]</w:t>
      </w:r>
      <w:r w:rsidR="006D43C7" w:rsidRPr="00AC27D8">
        <w:rPr>
          <w:rFonts w:ascii="Times New Roman" w:hAnsi="Times New Roman" w:cs="Times New Roman"/>
          <w:lang w:val="bg-BG"/>
        </w:rPr>
        <w:t xml:space="preserve"> </w:t>
      </w:r>
      <w:r w:rsidR="006D43C7" w:rsidRPr="00AC27D8">
        <w:rPr>
          <w:rFonts w:ascii="Times New Roman" w:hAnsi="Times New Roman" w:cs="Times New Roman"/>
        </w:rPr>
        <w:t xml:space="preserve">A. M. Shimaoka, R. C. Ferreira, and A. Goldman, “The evolution of CRISP-DM for Data Science: Methods, Processes and Frameworks,” </w:t>
      </w:r>
      <w:r w:rsidR="006D43C7" w:rsidRPr="00AC27D8">
        <w:rPr>
          <w:rFonts w:ascii="Times New Roman" w:hAnsi="Times New Roman" w:cs="Times New Roman"/>
          <w:i/>
          <w:iCs/>
        </w:rPr>
        <w:t>SBC Reviews on Computer Science</w:t>
      </w:r>
      <w:r w:rsidR="006D43C7" w:rsidRPr="00AC27D8">
        <w:rPr>
          <w:rFonts w:ascii="Times New Roman" w:hAnsi="Times New Roman" w:cs="Times New Roman"/>
        </w:rPr>
        <w:t>, vol. 4, no. 1, pp. 28–43, 2024.</w:t>
      </w:r>
    </w:p>
    <w:p w14:paraId="75C57F66" w14:textId="77777777" w:rsidR="0046411B" w:rsidRPr="00AC27D8" w:rsidRDefault="00571CC4" w:rsidP="00AC27D8">
      <w:pPr>
        <w:jc w:val="both"/>
        <w:rPr>
          <w:rFonts w:ascii="Times New Roman" w:hAnsi="Times New Roman" w:cs="Times New Roman"/>
          <w:lang w:val="bg-BG"/>
        </w:rPr>
      </w:pPr>
      <w:r w:rsidRPr="00AC27D8">
        <w:rPr>
          <w:rFonts w:ascii="Times New Roman" w:hAnsi="Times New Roman" w:cs="Times New Roman"/>
        </w:rPr>
        <w:t>[18]</w:t>
      </w:r>
      <w:r w:rsidR="00BA2392" w:rsidRPr="00AC27D8">
        <w:rPr>
          <w:rFonts w:ascii="Times New Roman" w:hAnsi="Times New Roman" w:cs="Times New Roman"/>
          <w:lang w:val="bg-BG"/>
        </w:rPr>
        <w:t xml:space="preserve"> </w:t>
      </w:r>
      <w:r w:rsidR="0046411B" w:rsidRPr="00AC27D8">
        <w:rPr>
          <w:rFonts w:ascii="Times New Roman" w:hAnsi="Times New Roman" w:cs="Times New Roman"/>
        </w:rPr>
        <w:t>A. Abhinav, “Telecom Customer,” Kaggle, 2018. [Online]. Available: https://www.kaggle.com/datasets/abhinav89/telecom-customer [Accessed: Jul. 25, 2026].</w:t>
      </w:r>
    </w:p>
    <w:bookmarkEnd w:id="128"/>
    <w:p w14:paraId="2CC4C5D1" w14:textId="2A35C4DF" w:rsidR="00D01643" w:rsidRPr="00AC27D8" w:rsidRDefault="00571CC4" w:rsidP="00AC27D8">
      <w:pPr>
        <w:jc w:val="both"/>
        <w:rPr>
          <w:rFonts w:ascii="Times New Roman" w:hAnsi="Times New Roman" w:cs="Times New Roman"/>
        </w:rPr>
      </w:pPr>
      <w:r w:rsidRPr="00AC27D8">
        <w:rPr>
          <w:rFonts w:ascii="Times New Roman" w:hAnsi="Times New Roman" w:cs="Times New Roman"/>
          <w:lang w:val="bg-BG"/>
        </w:rPr>
        <w:t>[19]</w:t>
      </w:r>
      <w:r w:rsidR="00975FAF" w:rsidRPr="00AC27D8">
        <w:rPr>
          <w:rFonts w:ascii="Times New Roman" w:hAnsi="Times New Roman" w:cs="Times New Roman"/>
          <w:lang w:val="bg-BG"/>
        </w:rPr>
        <w:t xml:space="preserve"> </w:t>
      </w:r>
      <w:r w:rsidR="00D01643" w:rsidRPr="00AC27D8">
        <w:rPr>
          <w:rFonts w:ascii="Times New Roman" w:hAnsi="Times New Roman" w:cs="Times New Roman"/>
        </w:rPr>
        <w:t xml:space="preserve">I. Duru, </w:t>
      </w:r>
      <w:proofErr w:type="spellStart"/>
      <w:r w:rsidR="00D01643" w:rsidRPr="00AC27D8">
        <w:rPr>
          <w:rFonts w:ascii="Times New Roman" w:hAnsi="Times New Roman" w:cs="Times New Roman"/>
        </w:rPr>
        <w:t>Nurefşan</w:t>
      </w:r>
      <w:proofErr w:type="spellEnd"/>
      <w:r w:rsidR="00D01643" w:rsidRPr="00AC27D8">
        <w:rPr>
          <w:rFonts w:ascii="Times New Roman" w:hAnsi="Times New Roman" w:cs="Times New Roman"/>
        </w:rPr>
        <w:t xml:space="preserve"> Ak, and R. Dede, “A Comparative Study of Feature Selection and Resampling Techniques for Customer Churn Prediction with Explainable AI in the Telecommunications Sector,” pp. 1–12, Aug. 2025, </w:t>
      </w:r>
      <w:proofErr w:type="spellStart"/>
      <w:r w:rsidR="00D01643" w:rsidRPr="00AC27D8">
        <w:rPr>
          <w:rFonts w:ascii="Times New Roman" w:hAnsi="Times New Roman" w:cs="Times New Roman"/>
        </w:rPr>
        <w:t>doi</w:t>
      </w:r>
      <w:proofErr w:type="spellEnd"/>
      <w:r w:rsidR="00D01643" w:rsidRPr="00AC27D8">
        <w:rPr>
          <w:rFonts w:ascii="Times New Roman" w:hAnsi="Times New Roman" w:cs="Times New Roman"/>
        </w:rPr>
        <w:t>: 10.1109/acdsa65407.2025.11166474.</w:t>
      </w:r>
    </w:p>
    <w:p w14:paraId="0A99F50F" w14:textId="630571B5" w:rsidR="00571CC4" w:rsidRPr="00AC27D8" w:rsidRDefault="00EF6D32" w:rsidP="00AC27D8">
      <w:pPr>
        <w:jc w:val="both"/>
        <w:rPr>
          <w:rFonts w:ascii="Times New Roman" w:hAnsi="Times New Roman" w:cs="Times New Roman"/>
        </w:rPr>
      </w:pPr>
      <w:r w:rsidRPr="00AC27D8">
        <w:rPr>
          <w:rFonts w:ascii="Times New Roman" w:hAnsi="Times New Roman" w:cs="Times New Roman"/>
        </w:rPr>
        <w:t xml:space="preserve">[20] S. Abdumalikov, J. Kim, and Y. Yoon, “Performance Analysis and Improvement of Machine Learning with Various Feature Selection Methods for EEG-Based Emotion Classification,” </w:t>
      </w:r>
      <w:r w:rsidRPr="00AC27D8">
        <w:rPr>
          <w:rFonts w:ascii="Times New Roman" w:hAnsi="Times New Roman" w:cs="Times New Roman"/>
          <w:i/>
          <w:iCs/>
        </w:rPr>
        <w:t>Applied Sciences</w:t>
      </w:r>
      <w:r w:rsidRPr="00AC27D8">
        <w:rPr>
          <w:rFonts w:ascii="Times New Roman" w:hAnsi="Times New Roman" w:cs="Times New Roman"/>
        </w:rPr>
        <w:t xml:space="preserve">, vol. 14, no. 22, Art. no. 10511, Nov. 2024, </w:t>
      </w:r>
      <w:proofErr w:type="spellStart"/>
      <w:r w:rsidRPr="00AC27D8">
        <w:rPr>
          <w:rFonts w:ascii="Times New Roman" w:hAnsi="Times New Roman" w:cs="Times New Roman"/>
        </w:rPr>
        <w:t>doi</w:t>
      </w:r>
      <w:proofErr w:type="spellEnd"/>
      <w:r w:rsidRPr="00AC27D8">
        <w:rPr>
          <w:rFonts w:ascii="Times New Roman" w:hAnsi="Times New Roman" w:cs="Times New Roman"/>
        </w:rPr>
        <w:t xml:space="preserve">: 10.3390/app142210511. </w:t>
      </w:r>
    </w:p>
    <w:p w14:paraId="1DC42F2F" w14:textId="7C3400F8" w:rsidR="00AC3023" w:rsidRPr="00AC27D8" w:rsidRDefault="00571CC4" w:rsidP="00AC27D8">
      <w:pPr>
        <w:jc w:val="both"/>
        <w:rPr>
          <w:rFonts w:ascii="Times New Roman" w:hAnsi="Times New Roman" w:cs="Times New Roman"/>
        </w:rPr>
      </w:pPr>
      <w:r w:rsidRPr="00AC27D8">
        <w:rPr>
          <w:rFonts w:ascii="Times New Roman" w:hAnsi="Times New Roman" w:cs="Times New Roman"/>
          <w:lang w:val="bg-BG"/>
        </w:rPr>
        <w:t>[2</w:t>
      </w:r>
      <w:r w:rsidR="00EF6D32" w:rsidRPr="00AC27D8">
        <w:rPr>
          <w:rFonts w:ascii="Times New Roman" w:hAnsi="Times New Roman" w:cs="Times New Roman"/>
        </w:rPr>
        <w:t>1</w:t>
      </w:r>
      <w:r w:rsidRPr="00AC27D8">
        <w:rPr>
          <w:rFonts w:ascii="Times New Roman" w:hAnsi="Times New Roman" w:cs="Times New Roman"/>
          <w:lang w:val="bg-BG"/>
        </w:rPr>
        <w:t>]</w:t>
      </w:r>
      <w:r w:rsidR="00AC3023" w:rsidRPr="00AC27D8">
        <w:rPr>
          <w:rFonts w:ascii="Times New Roman" w:hAnsi="Times New Roman" w:cs="Times New Roman"/>
          <w:lang w:val="bg-BG"/>
        </w:rPr>
        <w:t xml:space="preserve"> </w:t>
      </w:r>
      <w:r w:rsidR="00AC3023" w:rsidRPr="00AC27D8">
        <w:rPr>
          <w:rFonts w:ascii="Times New Roman" w:hAnsi="Times New Roman" w:cs="Times New Roman"/>
        </w:rPr>
        <w:t xml:space="preserve">S. Mohammed </w:t>
      </w:r>
      <w:r w:rsidR="00AC3023" w:rsidRPr="00AC27D8">
        <w:rPr>
          <w:rFonts w:ascii="Times New Roman" w:hAnsi="Times New Roman" w:cs="Times New Roman"/>
          <w:i/>
          <w:iCs/>
        </w:rPr>
        <w:t>et al.</w:t>
      </w:r>
      <w:r w:rsidR="00AC3023" w:rsidRPr="00AC27D8">
        <w:rPr>
          <w:rFonts w:ascii="Times New Roman" w:hAnsi="Times New Roman" w:cs="Times New Roman"/>
        </w:rPr>
        <w:t xml:space="preserve">, “The effects of data quality on machine learning performance on tabular data,” </w:t>
      </w:r>
      <w:r w:rsidR="00AC3023" w:rsidRPr="00AC27D8">
        <w:rPr>
          <w:rFonts w:ascii="Times New Roman" w:hAnsi="Times New Roman" w:cs="Times New Roman"/>
          <w:i/>
          <w:iCs/>
        </w:rPr>
        <w:t>Information Systems</w:t>
      </w:r>
      <w:r w:rsidR="00AC3023" w:rsidRPr="00AC27D8">
        <w:rPr>
          <w:rFonts w:ascii="Times New Roman" w:hAnsi="Times New Roman" w:cs="Times New Roman"/>
        </w:rPr>
        <w:t xml:space="preserve">, vol. 132, p. 102549, Mar. 2025, </w:t>
      </w:r>
      <w:proofErr w:type="spellStart"/>
      <w:r w:rsidR="00AC3023" w:rsidRPr="00AC27D8">
        <w:rPr>
          <w:rFonts w:ascii="Times New Roman" w:hAnsi="Times New Roman" w:cs="Times New Roman"/>
        </w:rPr>
        <w:t>doi</w:t>
      </w:r>
      <w:proofErr w:type="spellEnd"/>
      <w:r w:rsidR="00AC3023" w:rsidRPr="00AC27D8">
        <w:rPr>
          <w:rFonts w:ascii="Times New Roman" w:hAnsi="Times New Roman" w:cs="Times New Roman"/>
        </w:rPr>
        <w:t>: 10.1016/j.is.2025.102549.</w:t>
      </w:r>
    </w:p>
    <w:p w14:paraId="3A85EF96" w14:textId="3E44E6DD" w:rsidR="001A1503" w:rsidRPr="00AC27D8" w:rsidRDefault="001A1503" w:rsidP="00AC27D8">
      <w:pPr>
        <w:jc w:val="both"/>
        <w:rPr>
          <w:rFonts w:ascii="Times New Roman" w:hAnsi="Times New Roman" w:cs="Times New Roman"/>
        </w:rPr>
      </w:pPr>
      <w:r w:rsidRPr="00AC27D8">
        <w:rPr>
          <w:rFonts w:ascii="Times New Roman" w:hAnsi="Times New Roman" w:cs="Times New Roman"/>
        </w:rPr>
        <w:lastRenderedPageBreak/>
        <w:t xml:space="preserve">[22] Mitra </w:t>
      </w:r>
      <w:proofErr w:type="spellStart"/>
      <w:r w:rsidRPr="00AC27D8">
        <w:rPr>
          <w:rFonts w:ascii="Times New Roman" w:hAnsi="Times New Roman" w:cs="Times New Roman"/>
        </w:rPr>
        <w:t>Baratchi</w:t>
      </w:r>
      <w:proofErr w:type="spellEnd"/>
      <w:r w:rsidRPr="00AC27D8">
        <w:rPr>
          <w:rFonts w:ascii="Times New Roman" w:hAnsi="Times New Roman" w:cs="Times New Roman"/>
        </w:rPr>
        <w:t xml:space="preserve"> </w:t>
      </w:r>
      <w:r w:rsidRPr="00AC27D8">
        <w:rPr>
          <w:rFonts w:ascii="Times New Roman" w:hAnsi="Times New Roman" w:cs="Times New Roman"/>
          <w:i/>
          <w:iCs/>
        </w:rPr>
        <w:t>et al.</w:t>
      </w:r>
      <w:r w:rsidRPr="00AC27D8">
        <w:rPr>
          <w:rFonts w:ascii="Times New Roman" w:hAnsi="Times New Roman" w:cs="Times New Roman"/>
        </w:rPr>
        <w:t xml:space="preserve">, “Automated machine learning: past, present and future,” </w:t>
      </w:r>
      <w:r w:rsidRPr="00AC27D8">
        <w:rPr>
          <w:rFonts w:ascii="Times New Roman" w:hAnsi="Times New Roman" w:cs="Times New Roman"/>
          <w:i/>
          <w:iCs/>
        </w:rPr>
        <w:t>Artificial intelligence review</w:t>
      </w:r>
      <w:r w:rsidRPr="00AC27D8">
        <w:rPr>
          <w:rFonts w:ascii="Times New Roman" w:hAnsi="Times New Roman" w:cs="Times New Roman"/>
        </w:rPr>
        <w:t xml:space="preserve">, vol. 57, no. 5, Apr. 2024, </w:t>
      </w:r>
      <w:proofErr w:type="spellStart"/>
      <w:r w:rsidRPr="00AC27D8">
        <w:rPr>
          <w:rFonts w:ascii="Times New Roman" w:hAnsi="Times New Roman" w:cs="Times New Roman"/>
        </w:rPr>
        <w:t>doi</w:t>
      </w:r>
      <w:proofErr w:type="spellEnd"/>
      <w:r w:rsidRPr="00AC27D8">
        <w:rPr>
          <w:rFonts w:ascii="Times New Roman" w:hAnsi="Times New Roman" w:cs="Times New Roman"/>
        </w:rPr>
        <w:t>: 10.1007/s10462-024-10726-1.</w:t>
      </w:r>
    </w:p>
    <w:p w14:paraId="6205EF46" w14:textId="15B0E774" w:rsidR="000E2D67" w:rsidRPr="00AC27D8" w:rsidRDefault="00C61D45" w:rsidP="00AC27D8">
      <w:pPr>
        <w:jc w:val="both"/>
        <w:rPr>
          <w:rFonts w:ascii="Times New Roman" w:hAnsi="Times New Roman" w:cs="Times New Roman"/>
        </w:rPr>
      </w:pPr>
      <w:r w:rsidRPr="00AC27D8">
        <w:rPr>
          <w:rFonts w:ascii="Times New Roman" w:hAnsi="Times New Roman" w:cs="Times New Roman"/>
        </w:rPr>
        <w:t>[23]</w:t>
      </w:r>
      <w:r w:rsidR="005E04DB" w:rsidRPr="00AC27D8">
        <w:rPr>
          <w:rFonts w:ascii="Times New Roman" w:hAnsi="Times New Roman" w:cs="Times New Roman"/>
        </w:rPr>
        <w:t xml:space="preserve"> </w:t>
      </w:r>
      <w:r w:rsidR="000E2D67" w:rsidRPr="00AC27D8">
        <w:rPr>
          <w:rFonts w:ascii="Times New Roman" w:hAnsi="Times New Roman" w:cs="Times New Roman"/>
        </w:rPr>
        <w:t xml:space="preserve">L. Franceschi </w:t>
      </w:r>
      <w:r w:rsidR="000E2D67" w:rsidRPr="00AC27D8">
        <w:rPr>
          <w:rFonts w:ascii="Times New Roman" w:hAnsi="Times New Roman" w:cs="Times New Roman"/>
          <w:i/>
          <w:iCs/>
        </w:rPr>
        <w:t>et al.</w:t>
      </w:r>
      <w:r w:rsidR="000E2D67" w:rsidRPr="00AC27D8">
        <w:rPr>
          <w:rFonts w:ascii="Times New Roman" w:hAnsi="Times New Roman" w:cs="Times New Roman"/>
        </w:rPr>
        <w:t xml:space="preserve">, “Hyperparameter Optimization in Machine Learning,” </w:t>
      </w:r>
      <w:r w:rsidR="000E2D67" w:rsidRPr="00AC27D8">
        <w:rPr>
          <w:rFonts w:ascii="Times New Roman" w:hAnsi="Times New Roman" w:cs="Times New Roman"/>
          <w:i/>
          <w:iCs/>
        </w:rPr>
        <w:t>Foundations and Trends® in Machine Learning</w:t>
      </w:r>
      <w:r w:rsidR="000E2D67" w:rsidRPr="00AC27D8">
        <w:rPr>
          <w:rFonts w:ascii="Times New Roman" w:hAnsi="Times New Roman" w:cs="Times New Roman"/>
        </w:rPr>
        <w:t xml:space="preserve">, vol. 18, no. 6, pp. 1054–1201, 2025, </w:t>
      </w:r>
      <w:proofErr w:type="spellStart"/>
      <w:r w:rsidR="000E2D67" w:rsidRPr="00AC27D8">
        <w:rPr>
          <w:rFonts w:ascii="Times New Roman" w:hAnsi="Times New Roman" w:cs="Times New Roman"/>
        </w:rPr>
        <w:t>doi</w:t>
      </w:r>
      <w:proofErr w:type="spellEnd"/>
      <w:r w:rsidR="000E2D67" w:rsidRPr="00AC27D8">
        <w:rPr>
          <w:rFonts w:ascii="Times New Roman" w:hAnsi="Times New Roman" w:cs="Times New Roman"/>
        </w:rPr>
        <w:t>: 10.1561/2200000088.</w:t>
      </w:r>
    </w:p>
    <w:bookmarkEnd w:id="125"/>
    <w:p w14:paraId="1CEAB35B" w14:textId="01B9C3E8" w:rsidR="00972686" w:rsidRPr="00AC27D8" w:rsidRDefault="001346C0" w:rsidP="00AC27D8">
      <w:pPr>
        <w:jc w:val="both"/>
        <w:rPr>
          <w:rFonts w:ascii="Times New Roman" w:hAnsi="Times New Roman" w:cs="Times New Roman"/>
        </w:rPr>
      </w:pPr>
      <w:r w:rsidRPr="00AC27D8">
        <w:rPr>
          <w:rFonts w:ascii="Times New Roman" w:hAnsi="Times New Roman" w:cs="Times New Roman"/>
        </w:rPr>
        <w:t>[24]</w:t>
      </w:r>
      <w:r w:rsidR="00972686" w:rsidRPr="00AC27D8">
        <w:rPr>
          <w:rFonts w:ascii="Times New Roman" w:hAnsi="Times New Roman" w:cs="Times New Roman"/>
        </w:rPr>
        <w:t xml:space="preserve"> </w:t>
      </w:r>
      <w:bookmarkStart w:id="130" w:name="OLE_LINK79"/>
      <w:r w:rsidR="00972686" w:rsidRPr="00AC27D8">
        <w:rPr>
          <w:rFonts w:ascii="Times New Roman" w:hAnsi="Times New Roman" w:cs="Times New Roman"/>
        </w:rPr>
        <w:t xml:space="preserve">M. Zaghloul, S. Barakat, and A. Rezk, “Enhancing customer retention in Online Retail through churn prediction: A hybrid RFM, K-means, and deep neural network approach,” </w:t>
      </w:r>
      <w:r w:rsidR="00972686" w:rsidRPr="00AC27D8">
        <w:rPr>
          <w:rFonts w:ascii="Times New Roman" w:hAnsi="Times New Roman" w:cs="Times New Roman"/>
          <w:i/>
          <w:iCs/>
        </w:rPr>
        <w:t>Expert Systems with Applications</w:t>
      </w:r>
      <w:r w:rsidR="00972686" w:rsidRPr="00AC27D8">
        <w:rPr>
          <w:rFonts w:ascii="Times New Roman" w:hAnsi="Times New Roman" w:cs="Times New Roman"/>
        </w:rPr>
        <w:t xml:space="preserve">, vol. 290, p. 128465, June 2025, </w:t>
      </w:r>
      <w:proofErr w:type="spellStart"/>
      <w:r w:rsidR="00972686" w:rsidRPr="00AC27D8">
        <w:rPr>
          <w:rFonts w:ascii="Times New Roman" w:hAnsi="Times New Roman" w:cs="Times New Roman"/>
        </w:rPr>
        <w:t>doi</w:t>
      </w:r>
      <w:proofErr w:type="spellEnd"/>
      <w:r w:rsidR="00972686" w:rsidRPr="00AC27D8">
        <w:rPr>
          <w:rFonts w:ascii="Times New Roman" w:hAnsi="Times New Roman" w:cs="Times New Roman"/>
        </w:rPr>
        <w:t>: 10.1016/j.eswa.2025.128465.</w:t>
      </w:r>
    </w:p>
    <w:bookmarkEnd w:id="130"/>
    <w:p w14:paraId="2B59F3EA" w14:textId="046CF76F" w:rsidR="001D14AE" w:rsidRPr="00AC27D8" w:rsidRDefault="00B613DC" w:rsidP="00AC27D8">
      <w:pPr>
        <w:jc w:val="both"/>
        <w:rPr>
          <w:rFonts w:ascii="Times New Roman" w:hAnsi="Times New Roman" w:cs="Times New Roman"/>
        </w:rPr>
      </w:pPr>
      <w:r w:rsidRPr="00AC27D8">
        <w:rPr>
          <w:rFonts w:ascii="Times New Roman" w:hAnsi="Times New Roman" w:cs="Times New Roman"/>
        </w:rPr>
        <w:t>[25]</w:t>
      </w:r>
      <w:r w:rsidR="001D14AE" w:rsidRPr="00AC27D8">
        <w:rPr>
          <w:rFonts w:ascii="Times New Roman" w:hAnsi="Times New Roman" w:cs="Times New Roman"/>
        </w:rPr>
        <w:t xml:space="preserve"> F. F. Mlambo, M. </w:t>
      </w:r>
      <w:proofErr w:type="spellStart"/>
      <w:r w:rsidR="001D14AE" w:rsidRPr="00AC27D8">
        <w:rPr>
          <w:rFonts w:ascii="Times New Roman" w:hAnsi="Times New Roman" w:cs="Times New Roman"/>
        </w:rPr>
        <w:t>Musuphi</w:t>
      </w:r>
      <w:proofErr w:type="spellEnd"/>
      <w:r w:rsidR="001D14AE" w:rsidRPr="00AC27D8">
        <w:rPr>
          <w:rFonts w:ascii="Times New Roman" w:hAnsi="Times New Roman" w:cs="Times New Roman"/>
        </w:rPr>
        <w:t xml:space="preserve">, and K. </w:t>
      </w:r>
      <w:proofErr w:type="spellStart"/>
      <w:r w:rsidR="001D14AE" w:rsidRPr="00AC27D8">
        <w:rPr>
          <w:rFonts w:ascii="Times New Roman" w:hAnsi="Times New Roman" w:cs="Times New Roman"/>
        </w:rPr>
        <w:t>Letsela</w:t>
      </w:r>
      <w:proofErr w:type="spellEnd"/>
      <w:r w:rsidR="001D14AE" w:rsidRPr="00AC27D8">
        <w:rPr>
          <w:rFonts w:ascii="Times New Roman" w:hAnsi="Times New Roman" w:cs="Times New Roman"/>
        </w:rPr>
        <w:t xml:space="preserve">, “A Hybrid Machine Learning and Survival Analysis Framework for Churn Prediction in the Telecom Sector,” </w:t>
      </w:r>
      <w:r w:rsidR="001D14AE" w:rsidRPr="00AC27D8">
        <w:rPr>
          <w:rFonts w:ascii="Times New Roman" w:hAnsi="Times New Roman" w:cs="Times New Roman"/>
          <w:i/>
          <w:iCs/>
        </w:rPr>
        <w:t>Information</w:t>
      </w:r>
      <w:r w:rsidR="001D14AE" w:rsidRPr="00AC27D8">
        <w:rPr>
          <w:rFonts w:ascii="Times New Roman" w:hAnsi="Times New Roman" w:cs="Times New Roman"/>
        </w:rPr>
        <w:t xml:space="preserve">, vol. 17, no. 7, p. 680, July 2026, </w:t>
      </w:r>
      <w:proofErr w:type="spellStart"/>
      <w:r w:rsidR="001D14AE" w:rsidRPr="00AC27D8">
        <w:rPr>
          <w:rFonts w:ascii="Times New Roman" w:hAnsi="Times New Roman" w:cs="Times New Roman"/>
        </w:rPr>
        <w:t>doi</w:t>
      </w:r>
      <w:proofErr w:type="spellEnd"/>
      <w:r w:rsidR="001D14AE" w:rsidRPr="00AC27D8">
        <w:rPr>
          <w:rFonts w:ascii="Times New Roman" w:hAnsi="Times New Roman" w:cs="Times New Roman"/>
        </w:rPr>
        <w:t>: 10.3390/info17070680.</w:t>
      </w:r>
    </w:p>
    <w:p w14:paraId="4CB5A02E" w14:textId="56CE9B01" w:rsidR="0048013C" w:rsidRPr="00AC27D8" w:rsidRDefault="00B613DC" w:rsidP="00AC27D8">
      <w:pPr>
        <w:jc w:val="both"/>
        <w:rPr>
          <w:rFonts w:ascii="Times New Roman" w:hAnsi="Times New Roman" w:cs="Times New Roman"/>
        </w:rPr>
      </w:pPr>
      <w:bookmarkStart w:id="131" w:name="OLE_LINK98"/>
      <w:r w:rsidRPr="00AC27D8">
        <w:rPr>
          <w:rFonts w:ascii="Times New Roman" w:hAnsi="Times New Roman" w:cs="Times New Roman"/>
        </w:rPr>
        <w:t>[26]</w:t>
      </w:r>
      <w:r w:rsidR="0048013C" w:rsidRPr="00AC27D8">
        <w:rPr>
          <w:rFonts w:ascii="Times New Roman" w:hAnsi="Times New Roman" w:cs="Times New Roman"/>
        </w:rPr>
        <w:t xml:space="preserve"> S. Shanmugam, E. Elavarasan, N. </w:t>
      </w:r>
      <w:proofErr w:type="spellStart"/>
      <w:r w:rsidR="0048013C" w:rsidRPr="00AC27D8">
        <w:rPr>
          <w:rFonts w:ascii="Times New Roman" w:hAnsi="Times New Roman" w:cs="Times New Roman"/>
        </w:rPr>
        <w:t>Madhavarao</w:t>
      </w:r>
      <w:proofErr w:type="spellEnd"/>
      <w:r w:rsidR="0048013C" w:rsidRPr="00AC27D8">
        <w:rPr>
          <w:rFonts w:ascii="Times New Roman" w:hAnsi="Times New Roman" w:cs="Times New Roman"/>
        </w:rPr>
        <w:t xml:space="preserve"> Seshadri, D. Ashokkumar, S. Senthilkumar, and T. Mohanavelu, “A Segmented Machine Learning Approach to Predicting and Mitigating Churn in the Gig Economy,” </w:t>
      </w:r>
      <w:r w:rsidR="0048013C" w:rsidRPr="00AC27D8">
        <w:rPr>
          <w:rFonts w:ascii="Times New Roman" w:hAnsi="Times New Roman" w:cs="Times New Roman"/>
          <w:i/>
          <w:iCs/>
        </w:rPr>
        <w:t>Journal of Theoretical and Applied Electronic Commerce Research</w:t>
      </w:r>
      <w:r w:rsidR="0048013C" w:rsidRPr="00AC27D8">
        <w:rPr>
          <w:rFonts w:ascii="Times New Roman" w:hAnsi="Times New Roman" w:cs="Times New Roman"/>
        </w:rPr>
        <w:t xml:space="preserve">, vol. 21, no. 3, p. 93, Mar. 2026, </w:t>
      </w:r>
      <w:proofErr w:type="spellStart"/>
      <w:r w:rsidR="0048013C" w:rsidRPr="00AC27D8">
        <w:rPr>
          <w:rFonts w:ascii="Times New Roman" w:hAnsi="Times New Roman" w:cs="Times New Roman"/>
        </w:rPr>
        <w:t>doi</w:t>
      </w:r>
      <w:proofErr w:type="spellEnd"/>
      <w:r w:rsidR="0048013C" w:rsidRPr="00AC27D8">
        <w:rPr>
          <w:rFonts w:ascii="Times New Roman" w:hAnsi="Times New Roman" w:cs="Times New Roman"/>
        </w:rPr>
        <w:t>: 10.3390/jtaer21030093.</w:t>
      </w:r>
    </w:p>
    <w:bookmarkEnd w:id="131"/>
    <w:p w14:paraId="667A5447" w14:textId="6ECEE969" w:rsidR="00B613DC" w:rsidRPr="00AC27D8" w:rsidRDefault="00B613DC" w:rsidP="00AC27D8">
      <w:pPr>
        <w:jc w:val="both"/>
        <w:rPr>
          <w:rFonts w:ascii="Times New Roman" w:hAnsi="Times New Roman" w:cs="Times New Roman"/>
        </w:rPr>
      </w:pPr>
    </w:p>
    <w:p w14:paraId="2BB0DCA9" w14:textId="77777777" w:rsidR="003E7743" w:rsidRPr="00344546" w:rsidRDefault="003E7743" w:rsidP="00AC27D8">
      <w:pPr>
        <w:jc w:val="both"/>
        <w:rPr>
          <w:rFonts w:ascii="Times New Roman" w:hAnsi="Times New Roman" w:cs="Times New Roman"/>
        </w:rPr>
      </w:pPr>
    </w:p>
    <w:sectPr w:rsidR="003E7743" w:rsidRPr="00344546" w:rsidSect="00710345">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D9D05" w14:textId="77777777" w:rsidR="00016FED" w:rsidRDefault="00016FED" w:rsidP="00C7510A">
      <w:pPr>
        <w:spacing w:after="0" w:line="240" w:lineRule="auto"/>
      </w:pPr>
      <w:r>
        <w:separator/>
      </w:r>
    </w:p>
  </w:endnote>
  <w:endnote w:type="continuationSeparator" w:id="0">
    <w:p w14:paraId="675B0FD6" w14:textId="77777777" w:rsidR="00016FED" w:rsidRDefault="00016FED" w:rsidP="00C75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albaum Display">
    <w:charset w:val="00"/>
    <w:family w:val="roman"/>
    <w:pitch w:val="variable"/>
    <w:sig w:usb0="8000002F" w:usb1="0000000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92BBB" w14:textId="77777777" w:rsidR="00016FED" w:rsidRDefault="00016FED" w:rsidP="00C7510A">
      <w:pPr>
        <w:spacing w:after="0" w:line="240" w:lineRule="auto"/>
      </w:pPr>
      <w:r>
        <w:separator/>
      </w:r>
    </w:p>
  </w:footnote>
  <w:footnote w:type="continuationSeparator" w:id="0">
    <w:p w14:paraId="160FF1A5" w14:textId="77777777" w:rsidR="00016FED" w:rsidRDefault="00016FED" w:rsidP="00C75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340926"/>
      <w:docPartObj>
        <w:docPartGallery w:val="Page Numbers (Top of Page)"/>
        <w:docPartUnique/>
      </w:docPartObj>
    </w:sdtPr>
    <w:sdtEndPr>
      <w:rPr>
        <w:noProof/>
      </w:rPr>
    </w:sdtEndPr>
    <w:sdtContent>
      <w:p w14:paraId="27D8F206" w14:textId="6FD2F4E0" w:rsidR="00C7510A" w:rsidRDefault="00C7510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C9DE3B3" w14:textId="77777777" w:rsidR="00C7510A" w:rsidRDefault="00C751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D5166"/>
    <w:multiLevelType w:val="hybridMultilevel"/>
    <w:tmpl w:val="00007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B1C3A"/>
    <w:multiLevelType w:val="multilevel"/>
    <w:tmpl w:val="4CC8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BE3A1B"/>
    <w:multiLevelType w:val="multilevel"/>
    <w:tmpl w:val="CC66FC0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43536134">
    <w:abstractNumId w:val="1"/>
  </w:num>
  <w:num w:numId="2" w16cid:durableId="1069959136">
    <w:abstractNumId w:val="2"/>
  </w:num>
  <w:num w:numId="3" w16cid:durableId="189919696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43"/>
    <w:rsid w:val="00002AD2"/>
    <w:rsid w:val="00003339"/>
    <w:rsid w:val="00003E7A"/>
    <w:rsid w:val="000040EC"/>
    <w:rsid w:val="00007838"/>
    <w:rsid w:val="000119FE"/>
    <w:rsid w:val="0001232D"/>
    <w:rsid w:val="00012ACA"/>
    <w:rsid w:val="00013C9C"/>
    <w:rsid w:val="000162E9"/>
    <w:rsid w:val="00016812"/>
    <w:rsid w:val="00016FED"/>
    <w:rsid w:val="00020C28"/>
    <w:rsid w:val="00022DEE"/>
    <w:rsid w:val="00025A61"/>
    <w:rsid w:val="000279CD"/>
    <w:rsid w:val="00030624"/>
    <w:rsid w:val="0003391E"/>
    <w:rsid w:val="00033A19"/>
    <w:rsid w:val="00035084"/>
    <w:rsid w:val="00040603"/>
    <w:rsid w:val="00040FF8"/>
    <w:rsid w:val="00041674"/>
    <w:rsid w:val="0004255C"/>
    <w:rsid w:val="00043CAC"/>
    <w:rsid w:val="00044B83"/>
    <w:rsid w:val="00046D37"/>
    <w:rsid w:val="000508FE"/>
    <w:rsid w:val="00054F51"/>
    <w:rsid w:val="000560E8"/>
    <w:rsid w:val="000577B8"/>
    <w:rsid w:val="000612EE"/>
    <w:rsid w:val="000622AA"/>
    <w:rsid w:val="00063A1E"/>
    <w:rsid w:val="000655F6"/>
    <w:rsid w:val="00070E61"/>
    <w:rsid w:val="00072F60"/>
    <w:rsid w:val="00074BE4"/>
    <w:rsid w:val="00080733"/>
    <w:rsid w:val="000816D5"/>
    <w:rsid w:val="0008282A"/>
    <w:rsid w:val="00083089"/>
    <w:rsid w:val="0008329A"/>
    <w:rsid w:val="00084282"/>
    <w:rsid w:val="000849B2"/>
    <w:rsid w:val="00090746"/>
    <w:rsid w:val="00094F0E"/>
    <w:rsid w:val="00095A5B"/>
    <w:rsid w:val="0009655C"/>
    <w:rsid w:val="000976A7"/>
    <w:rsid w:val="000A1553"/>
    <w:rsid w:val="000A21F8"/>
    <w:rsid w:val="000B035B"/>
    <w:rsid w:val="000B08C4"/>
    <w:rsid w:val="000B1E13"/>
    <w:rsid w:val="000B3577"/>
    <w:rsid w:val="000B5837"/>
    <w:rsid w:val="000C0EFC"/>
    <w:rsid w:val="000C1546"/>
    <w:rsid w:val="000C2763"/>
    <w:rsid w:val="000C2E35"/>
    <w:rsid w:val="000D5B47"/>
    <w:rsid w:val="000D719A"/>
    <w:rsid w:val="000E0DEF"/>
    <w:rsid w:val="000E2D67"/>
    <w:rsid w:val="000E3315"/>
    <w:rsid w:val="000E3889"/>
    <w:rsid w:val="000E3904"/>
    <w:rsid w:val="000E5A91"/>
    <w:rsid w:val="000E7F68"/>
    <w:rsid w:val="000F1793"/>
    <w:rsid w:val="000F2CE1"/>
    <w:rsid w:val="000F4555"/>
    <w:rsid w:val="000F5A65"/>
    <w:rsid w:val="000F5F01"/>
    <w:rsid w:val="000F635C"/>
    <w:rsid w:val="000F6B23"/>
    <w:rsid w:val="000F7871"/>
    <w:rsid w:val="00100528"/>
    <w:rsid w:val="00101DCD"/>
    <w:rsid w:val="00102B04"/>
    <w:rsid w:val="00102D4F"/>
    <w:rsid w:val="00103F98"/>
    <w:rsid w:val="00104F51"/>
    <w:rsid w:val="00105EB7"/>
    <w:rsid w:val="00106640"/>
    <w:rsid w:val="00106877"/>
    <w:rsid w:val="001068D5"/>
    <w:rsid w:val="00106A8E"/>
    <w:rsid w:val="001117A0"/>
    <w:rsid w:val="00112F02"/>
    <w:rsid w:val="0011577D"/>
    <w:rsid w:val="00116CAC"/>
    <w:rsid w:val="0011795C"/>
    <w:rsid w:val="00120776"/>
    <w:rsid w:val="0012190E"/>
    <w:rsid w:val="00122560"/>
    <w:rsid w:val="001230F7"/>
    <w:rsid w:val="0012453C"/>
    <w:rsid w:val="0012524A"/>
    <w:rsid w:val="001278E9"/>
    <w:rsid w:val="00130B19"/>
    <w:rsid w:val="00130CDB"/>
    <w:rsid w:val="00132081"/>
    <w:rsid w:val="00132282"/>
    <w:rsid w:val="00133B4C"/>
    <w:rsid w:val="001346C0"/>
    <w:rsid w:val="00134810"/>
    <w:rsid w:val="001349D9"/>
    <w:rsid w:val="00135454"/>
    <w:rsid w:val="00135BDE"/>
    <w:rsid w:val="00136867"/>
    <w:rsid w:val="001372E2"/>
    <w:rsid w:val="00140679"/>
    <w:rsid w:val="00143368"/>
    <w:rsid w:val="001440F7"/>
    <w:rsid w:val="00144349"/>
    <w:rsid w:val="001469C0"/>
    <w:rsid w:val="0014729A"/>
    <w:rsid w:val="001515CD"/>
    <w:rsid w:val="0015245F"/>
    <w:rsid w:val="00152FFE"/>
    <w:rsid w:val="001540CE"/>
    <w:rsid w:val="001546F5"/>
    <w:rsid w:val="0015499B"/>
    <w:rsid w:val="00155FBE"/>
    <w:rsid w:val="0015751C"/>
    <w:rsid w:val="001644E7"/>
    <w:rsid w:val="00164A3A"/>
    <w:rsid w:val="00164EE3"/>
    <w:rsid w:val="001667AE"/>
    <w:rsid w:val="00167734"/>
    <w:rsid w:val="001709FA"/>
    <w:rsid w:val="00174D01"/>
    <w:rsid w:val="0017570A"/>
    <w:rsid w:val="00176FD0"/>
    <w:rsid w:val="00177B2E"/>
    <w:rsid w:val="001805ED"/>
    <w:rsid w:val="001806C3"/>
    <w:rsid w:val="00180FD1"/>
    <w:rsid w:val="00182365"/>
    <w:rsid w:val="0018352D"/>
    <w:rsid w:val="00183953"/>
    <w:rsid w:val="00183AA7"/>
    <w:rsid w:val="00185320"/>
    <w:rsid w:val="0018633C"/>
    <w:rsid w:val="0018635B"/>
    <w:rsid w:val="001873F5"/>
    <w:rsid w:val="00190072"/>
    <w:rsid w:val="00190782"/>
    <w:rsid w:val="00192C35"/>
    <w:rsid w:val="00194BD7"/>
    <w:rsid w:val="001973CB"/>
    <w:rsid w:val="001A1503"/>
    <w:rsid w:val="001A29C8"/>
    <w:rsid w:val="001B0AE2"/>
    <w:rsid w:val="001B4577"/>
    <w:rsid w:val="001B5EAB"/>
    <w:rsid w:val="001C27EA"/>
    <w:rsid w:val="001C3C4B"/>
    <w:rsid w:val="001C73FD"/>
    <w:rsid w:val="001C7A34"/>
    <w:rsid w:val="001D08D5"/>
    <w:rsid w:val="001D14AE"/>
    <w:rsid w:val="001D4FCD"/>
    <w:rsid w:val="001E0027"/>
    <w:rsid w:val="001E5F4C"/>
    <w:rsid w:val="001F5562"/>
    <w:rsid w:val="00200125"/>
    <w:rsid w:val="00202665"/>
    <w:rsid w:val="0020538C"/>
    <w:rsid w:val="00205927"/>
    <w:rsid w:val="00205F8B"/>
    <w:rsid w:val="0020775C"/>
    <w:rsid w:val="00207B9A"/>
    <w:rsid w:val="00210577"/>
    <w:rsid w:val="00210C31"/>
    <w:rsid w:val="002113E8"/>
    <w:rsid w:val="00212B44"/>
    <w:rsid w:val="00212FD3"/>
    <w:rsid w:val="002131D7"/>
    <w:rsid w:val="00214A6A"/>
    <w:rsid w:val="002161A5"/>
    <w:rsid w:val="002169CA"/>
    <w:rsid w:val="00216A5E"/>
    <w:rsid w:val="00222ED4"/>
    <w:rsid w:val="002230FD"/>
    <w:rsid w:val="0022347C"/>
    <w:rsid w:val="00223E59"/>
    <w:rsid w:val="00225837"/>
    <w:rsid w:val="002355D1"/>
    <w:rsid w:val="0023716E"/>
    <w:rsid w:val="00241119"/>
    <w:rsid w:val="0024273E"/>
    <w:rsid w:val="00243EEB"/>
    <w:rsid w:val="00244D00"/>
    <w:rsid w:val="002471E0"/>
    <w:rsid w:val="00250D4F"/>
    <w:rsid w:val="00250EEC"/>
    <w:rsid w:val="00251358"/>
    <w:rsid w:val="00251C44"/>
    <w:rsid w:val="002525F4"/>
    <w:rsid w:val="00252BDB"/>
    <w:rsid w:val="0025508F"/>
    <w:rsid w:val="00255CF3"/>
    <w:rsid w:val="0026018A"/>
    <w:rsid w:val="0026039D"/>
    <w:rsid w:val="00262EAD"/>
    <w:rsid w:val="002649CA"/>
    <w:rsid w:val="00265205"/>
    <w:rsid w:val="002659E6"/>
    <w:rsid w:val="00265A90"/>
    <w:rsid w:val="00267B83"/>
    <w:rsid w:val="00267C60"/>
    <w:rsid w:val="002700AB"/>
    <w:rsid w:val="00270A3D"/>
    <w:rsid w:val="00272258"/>
    <w:rsid w:val="002736EE"/>
    <w:rsid w:val="00274750"/>
    <w:rsid w:val="00274BAC"/>
    <w:rsid w:val="00275E99"/>
    <w:rsid w:val="00276E3E"/>
    <w:rsid w:val="00277A01"/>
    <w:rsid w:val="0028189C"/>
    <w:rsid w:val="002825D6"/>
    <w:rsid w:val="002836A9"/>
    <w:rsid w:val="00284DCE"/>
    <w:rsid w:val="0028526C"/>
    <w:rsid w:val="002852C2"/>
    <w:rsid w:val="0028616B"/>
    <w:rsid w:val="00286E72"/>
    <w:rsid w:val="00287420"/>
    <w:rsid w:val="00287756"/>
    <w:rsid w:val="00287AF6"/>
    <w:rsid w:val="00290869"/>
    <w:rsid w:val="00291AED"/>
    <w:rsid w:val="00293031"/>
    <w:rsid w:val="00295042"/>
    <w:rsid w:val="00296379"/>
    <w:rsid w:val="002B0A99"/>
    <w:rsid w:val="002B3BC0"/>
    <w:rsid w:val="002B4AED"/>
    <w:rsid w:val="002B54D3"/>
    <w:rsid w:val="002B6201"/>
    <w:rsid w:val="002C03AF"/>
    <w:rsid w:val="002C0BC9"/>
    <w:rsid w:val="002C7F1A"/>
    <w:rsid w:val="002D1B89"/>
    <w:rsid w:val="002D2607"/>
    <w:rsid w:val="002D2E23"/>
    <w:rsid w:val="002D62E9"/>
    <w:rsid w:val="002D6AFF"/>
    <w:rsid w:val="002D7C37"/>
    <w:rsid w:val="002E10E7"/>
    <w:rsid w:val="002E178A"/>
    <w:rsid w:val="002E3FDF"/>
    <w:rsid w:val="002E51BB"/>
    <w:rsid w:val="002E5F9E"/>
    <w:rsid w:val="002F19E2"/>
    <w:rsid w:val="002F3517"/>
    <w:rsid w:val="002F76B0"/>
    <w:rsid w:val="003004DD"/>
    <w:rsid w:val="003015D3"/>
    <w:rsid w:val="00305667"/>
    <w:rsid w:val="00305FCA"/>
    <w:rsid w:val="00306ED8"/>
    <w:rsid w:val="00307F4A"/>
    <w:rsid w:val="00307F9B"/>
    <w:rsid w:val="00312C5F"/>
    <w:rsid w:val="003146F6"/>
    <w:rsid w:val="00315874"/>
    <w:rsid w:val="00315943"/>
    <w:rsid w:val="00315F2A"/>
    <w:rsid w:val="00317CFF"/>
    <w:rsid w:val="00320B9F"/>
    <w:rsid w:val="003222E0"/>
    <w:rsid w:val="00322969"/>
    <w:rsid w:val="0032300B"/>
    <w:rsid w:val="003303E0"/>
    <w:rsid w:val="00333CDB"/>
    <w:rsid w:val="00334545"/>
    <w:rsid w:val="003356A6"/>
    <w:rsid w:val="0034198D"/>
    <w:rsid w:val="00343E61"/>
    <w:rsid w:val="00344546"/>
    <w:rsid w:val="00356E3E"/>
    <w:rsid w:val="00357AD8"/>
    <w:rsid w:val="00360007"/>
    <w:rsid w:val="0036205C"/>
    <w:rsid w:val="003621D2"/>
    <w:rsid w:val="003633B4"/>
    <w:rsid w:val="00365DCC"/>
    <w:rsid w:val="00366FB3"/>
    <w:rsid w:val="00370079"/>
    <w:rsid w:val="00370B71"/>
    <w:rsid w:val="00373770"/>
    <w:rsid w:val="00375B1D"/>
    <w:rsid w:val="00375CB5"/>
    <w:rsid w:val="00377761"/>
    <w:rsid w:val="0037785C"/>
    <w:rsid w:val="00380626"/>
    <w:rsid w:val="003809E3"/>
    <w:rsid w:val="003836B7"/>
    <w:rsid w:val="00383DAE"/>
    <w:rsid w:val="00385FC8"/>
    <w:rsid w:val="003863F7"/>
    <w:rsid w:val="00386841"/>
    <w:rsid w:val="00386D61"/>
    <w:rsid w:val="00387CA6"/>
    <w:rsid w:val="00390723"/>
    <w:rsid w:val="00391161"/>
    <w:rsid w:val="00392291"/>
    <w:rsid w:val="00392D8F"/>
    <w:rsid w:val="00393656"/>
    <w:rsid w:val="00394521"/>
    <w:rsid w:val="00394AFA"/>
    <w:rsid w:val="00395E80"/>
    <w:rsid w:val="003A1391"/>
    <w:rsid w:val="003A1757"/>
    <w:rsid w:val="003A22F3"/>
    <w:rsid w:val="003A2458"/>
    <w:rsid w:val="003A3215"/>
    <w:rsid w:val="003A3609"/>
    <w:rsid w:val="003A3CA9"/>
    <w:rsid w:val="003A4CFD"/>
    <w:rsid w:val="003B12FD"/>
    <w:rsid w:val="003B1E00"/>
    <w:rsid w:val="003B3640"/>
    <w:rsid w:val="003B38CF"/>
    <w:rsid w:val="003B3ABA"/>
    <w:rsid w:val="003B4167"/>
    <w:rsid w:val="003B4C60"/>
    <w:rsid w:val="003B57C5"/>
    <w:rsid w:val="003B6555"/>
    <w:rsid w:val="003C02F8"/>
    <w:rsid w:val="003C406F"/>
    <w:rsid w:val="003C4EAB"/>
    <w:rsid w:val="003D1C15"/>
    <w:rsid w:val="003D25AC"/>
    <w:rsid w:val="003D26FE"/>
    <w:rsid w:val="003D6380"/>
    <w:rsid w:val="003E1C52"/>
    <w:rsid w:val="003E2D96"/>
    <w:rsid w:val="003E3178"/>
    <w:rsid w:val="003E41AB"/>
    <w:rsid w:val="003E5132"/>
    <w:rsid w:val="003E7743"/>
    <w:rsid w:val="003E7D7B"/>
    <w:rsid w:val="003F6B8D"/>
    <w:rsid w:val="004032FD"/>
    <w:rsid w:val="004042DE"/>
    <w:rsid w:val="004043B0"/>
    <w:rsid w:val="00404A95"/>
    <w:rsid w:val="004063A3"/>
    <w:rsid w:val="0040647F"/>
    <w:rsid w:val="0041312E"/>
    <w:rsid w:val="00414AC8"/>
    <w:rsid w:val="00415303"/>
    <w:rsid w:val="00417F6E"/>
    <w:rsid w:val="0042032D"/>
    <w:rsid w:val="004205EF"/>
    <w:rsid w:val="00421088"/>
    <w:rsid w:val="00422061"/>
    <w:rsid w:val="004223A5"/>
    <w:rsid w:val="004237F0"/>
    <w:rsid w:val="0042399D"/>
    <w:rsid w:val="00423EB7"/>
    <w:rsid w:val="00424320"/>
    <w:rsid w:val="00425D42"/>
    <w:rsid w:val="004269EC"/>
    <w:rsid w:val="00426B2C"/>
    <w:rsid w:val="00432C56"/>
    <w:rsid w:val="004346C9"/>
    <w:rsid w:val="00436047"/>
    <w:rsid w:val="00436847"/>
    <w:rsid w:val="00436924"/>
    <w:rsid w:val="00437A86"/>
    <w:rsid w:val="00437FC0"/>
    <w:rsid w:val="00440C42"/>
    <w:rsid w:val="00441EDE"/>
    <w:rsid w:val="00442E0C"/>
    <w:rsid w:val="004433BD"/>
    <w:rsid w:val="00446026"/>
    <w:rsid w:val="00446D99"/>
    <w:rsid w:val="00447DC9"/>
    <w:rsid w:val="0045036B"/>
    <w:rsid w:val="00450EFF"/>
    <w:rsid w:val="004541E1"/>
    <w:rsid w:val="00456D9E"/>
    <w:rsid w:val="00457260"/>
    <w:rsid w:val="00461964"/>
    <w:rsid w:val="004628EF"/>
    <w:rsid w:val="0046411B"/>
    <w:rsid w:val="00466E02"/>
    <w:rsid w:val="00467505"/>
    <w:rsid w:val="00471572"/>
    <w:rsid w:val="00471E4D"/>
    <w:rsid w:val="0047264B"/>
    <w:rsid w:val="00475AC2"/>
    <w:rsid w:val="0048013C"/>
    <w:rsid w:val="0048038B"/>
    <w:rsid w:val="00480FD9"/>
    <w:rsid w:val="00481BC4"/>
    <w:rsid w:val="00485373"/>
    <w:rsid w:val="00490462"/>
    <w:rsid w:val="004923BF"/>
    <w:rsid w:val="004932D2"/>
    <w:rsid w:val="004932F3"/>
    <w:rsid w:val="0049400A"/>
    <w:rsid w:val="00496A43"/>
    <w:rsid w:val="00497CF0"/>
    <w:rsid w:val="004A018B"/>
    <w:rsid w:val="004A2273"/>
    <w:rsid w:val="004A2FF0"/>
    <w:rsid w:val="004A7AAF"/>
    <w:rsid w:val="004B46C6"/>
    <w:rsid w:val="004B7688"/>
    <w:rsid w:val="004C065C"/>
    <w:rsid w:val="004C1BEF"/>
    <w:rsid w:val="004C286D"/>
    <w:rsid w:val="004C2E31"/>
    <w:rsid w:val="004C3014"/>
    <w:rsid w:val="004C36EC"/>
    <w:rsid w:val="004C37CC"/>
    <w:rsid w:val="004C47AC"/>
    <w:rsid w:val="004C7568"/>
    <w:rsid w:val="004D0E7D"/>
    <w:rsid w:val="004D2A88"/>
    <w:rsid w:val="004D49D1"/>
    <w:rsid w:val="004D4DBE"/>
    <w:rsid w:val="004D50A3"/>
    <w:rsid w:val="004D6725"/>
    <w:rsid w:val="004D6E87"/>
    <w:rsid w:val="004E0CA1"/>
    <w:rsid w:val="004E2F18"/>
    <w:rsid w:val="004E5C08"/>
    <w:rsid w:val="004E6254"/>
    <w:rsid w:val="004E7CEF"/>
    <w:rsid w:val="004E7EAA"/>
    <w:rsid w:val="004F1399"/>
    <w:rsid w:val="004F1F5B"/>
    <w:rsid w:val="004F2FD1"/>
    <w:rsid w:val="004F5A57"/>
    <w:rsid w:val="004F7802"/>
    <w:rsid w:val="0050113B"/>
    <w:rsid w:val="00502D2C"/>
    <w:rsid w:val="005033CE"/>
    <w:rsid w:val="005042D4"/>
    <w:rsid w:val="00504908"/>
    <w:rsid w:val="00504FE5"/>
    <w:rsid w:val="005077D3"/>
    <w:rsid w:val="0051013B"/>
    <w:rsid w:val="005106F3"/>
    <w:rsid w:val="0051264D"/>
    <w:rsid w:val="00515140"/>
    <w:rsid w:val="00520440"/>
    <w:rsid w:val="00524B37"/>
    <w:rsid w:val="00525CDC"/>
    <w:rsid w:val="00526E53"/>
    <w:rsid w:val="00531630"/>
    <w:rsid w:val="005337B7"/>
    <w:rsid w:val="00534262"/>
    <w:rsid w:val="00534C27"/>
    <w:rsid w:val="00534DF2"/>
    <w:rsid w:val="00540892"/>
    <w:rsid w:val="00541BA6"/>
    <w:rsid w:val="00542471"/>
    <w:rsid w:val="00543FC1"/>
    <w:rsid w:val="00546A6C"/>
    <w:rsid w:val="00546E79"/>
    <w:rsid w:val="00551F90"/>
    <w:rsid w:val="005556AE"/>
    <w:rsid w:val="0055633C"/>
    <w:rsid w:val="00556E83"/>
    <w:rsid w:val="00565319"/>
    <w:rsid w:val="005653DF"/>
    <w:rsid w:val="00566E29"/>
    <w:rsid w:val="0056742E"/>
    <w:rsid w:val="005675E5"/>
    <w:rsid w:val="00570841"/>
    <w:rsid w:val="00571CC4"/>
    <w:rsid w:val="005730FC"/>
    <w:rsid w:val="005801DE"/>
    <w:rsid w:val="005815E6"/>
    <w:rsid w:val="00581ED3"/>
    <w:rsid w:val="005829F2"/>
    <w:rsid w:val="00582C86"/>
    <w:rsid w:val="00583229"/>
    <w:rsid w:val="00584F5F"/>
    <w:rsid w:val="00586F47"/>
    <w:rsid w:val="005877E0"/>
    <w:rsid w:val="0059024A"/>
    <w:rsid w:val="00590298"/>
    <w:rsid w:val="00590BEB"/>
    <w:rsid w:val="00591966"/>
    <w:rsid w:val="00591A3E"/>
    <w:rsid w:val="0059239F"/>
    <w:rsid w:val="00592539"/>
    <w:rsid w:val="00592B36"/>
    <w:rsid w:val="0059331C"/>
    <w:rsid w:val="00596D9C"/>
    <w:rsid w:val="00596F7C"/>
    <w:rsid w:val="00597A5F"/>
    <w:rsid w:val="005A0309"/>
    <w:rsid w:val="005A1C84"/>
    <w:rsid w:val="005A23FF"/>
    <w:rsid w:val="005A3521"/>
    <w:rsid w:val="005A369B"/>
    <w:rsid w:val="005A4BDA"/>
    <w:rsid w:val="005A5F62"/>
    <w:rsid w:val="005A7E2B"/>
    <w:rsid w:val="005A7F01"/>
    <w:rsid w:val="005A7F94"/>
    <w:rsid w:val="005B1537"/>
    <w:rsid w:val="005B49E8"/>
    <w:rsid w:val="005B79F8"/>
    <w:rsid w:val="005C1318"/>
    <w:rsid w:val="005C5A95"/>
    <w:rsid w:val="005D02F1"/>
    <w:rsid w:val="005D03BC"/>
    <w:rsid w:val="005D1AF3"/>
    <w:rsid w:val="005D2C9F"/>
    <w:rsid w:val="005D4598"/>
    <w:rsid w:val="005D505A"/>
    <w:rsid w:val="005D5489"/>
    <w:rsid w:val="005D64DE"/>
    <w:rsid w:val="005D68E2"/>
    <w:rsid w:val="005E04DB"/>
    <w:rsid w:val="005E252B"/>
    <w:rsid w:val="005E39CB"/>
    <w:rsid w:val="005E5E5E"/>
    <w:rsid w:val="005F0B23"/>
    <w:rsid w:val="005F5EE9"/>
    <w:rsid w:val="005F6BBC"/>
    <w:rsid w:val="00602844"/>
    <w:rsid w:val="00604433"/>
    <w:rsid w:val="0060581D"/>
    <w:rsid w:val="006070B0"/>
    <w:rsid w:val="00610A52"/>
    <w:rsid w:val="00613C86"/>
    <w:rsid w:val="00614390"/>
    <w:rsid w:val="00615013"/>
    <w:rsid w:val="006156D9"/>
    <w:rsid w:val="0061672A"/>
    <w:rsid w:val="00616FAE"/>
    <w:rsid w:val="006175F3"/>
    <w:rsid w:val="00621CF1"/>
    <w:rsid w:val="006222FD"/>
    <w:rsid w:val="00623461"/>
    <w:rsid w:val="00632836"/>
    <w:rsid w:val="00632CFD"/>
    <w:rsid w:val="00634276"/>
    <w:rsid w:val="00635BC6"/>
    <w:rsid w:val="00636893"/>
    <w:rsid w:val="00636B5F"/>
    <w:rsid w:val="00642AD6"/>
    <w:rsid w:val="0064494A"/>
    <w:rsid w:val="00651E15"/>
    <w:rsid w:val="00656161"/>
    <w:rsid w:val="00664CD6"/>
    <w:rsid w:val="006651D8"/>
    <w:rsid w:val="00665599"/>
    <w:rsid w:val="006701B8"/>
    <w:rsid w:val="00670EA5"/>
    <w:rsid w:val="00671F13"/>
    <w:rsid w:val="00673385"/>
    <w:rsid w:val="00673ECF"/>
    <w:rsid w:val="00674866"/>
    <w:rsid w:val="00674B15"/>
    <w:rsid w:val="006767B0"/>
    <w:rsid w:val="00676C60"/>
    <w:rsid w:val="006815FB"/>
    <w:rsid w:val="006818D5"/>
    <w:rsid w:val="0068335A"/>
    <w:rsid w:val="006843F1"/>
    <w:rsid w:val="00685451"/>
    <w:rsid w:val="00685458"/>
    <w:rsid w:val="006861B5"/>
    <w:rsid w:val="00687A17"/>
    <w:rsid w:val="00693D46"/>
    <w:rsid w:val="006955E5"/>
    <w:rsid w:val="006A01AE"/>
    <w:rsid w:val="006A2037"/>
    <w:rsid w:val="006A308B"/>
    <w:rsid w:val="006A49CF"/>
    <w:rsid w:val="006A73CC"/>
    <w:rsid w:val="006B22AF"/>
    <w:rsid w:val="006B2B48"/>
    <w:rsid w:val="006B38E6"/>
    <w:rsid w:val="006B3E09"/>
    <w:rsid w:val="006B3E12"/>
    <w:rsid w:val="006C05C3"/>
    <w:rsid w:val="006C18B5"/>
    <w:rsid w:val="006C201C"/>
    <w:rsid w:val="006C4759"/>
    <w:rsid w:val="006C4E9A"/>
    <w:rsid w:val="006C57C8"/>
    <w:rsid w:val="006C681B"/>
    <w:rsid w:val="006C75F7"/>
    <w:rsid w:val="006D0A6B"/>
    <w:rsid w:val="006D148A"/>
    <w:rsid w:val="006D2FAC"/>
    <w:rsid w:val="006D30D8"/>
    <w:rsid w:val="006D43C7"/>
    <w:rsid w:val="006D52D9"/>
    <w:rsid w:val="006D5B22"/>
    <w:rsid w:val="006D7C79"/>
    <w:rsid w:val="006E12C9"/>
    <w:rsid w:val="006E1B9E"/>
    <w:rsid w:val="006E2708"/>
    <w:rsid w:val="006E29E0"/>
    <w:rsid w:val="006E7801"/>
    <w:rsid w:val="006F1956"/>
    <w:rsid w:val="006F1E7D"/>
    <w:rsid w:val="006F26B8"/>
    <w:rsid w:val="006F597F"/>
    <w:rsid w:val="006F78D6"/>
    <w:rsid w:val="00701083"/>
    <w:rsid w:val="0070354C"/>
    <w:rsid w:val="007055D3"/>
    <w:rsid w:val="00705CD2"/>
    <w:rsid w:val="007074E8"/>
    <w:rsid w:val="00710345"/>
    <w:rsid w:val="00710AD8"/>
    <w:rsid w:val="007118F0"/>
    <w:rsid w:val="00711C1F"/>
    <w:rsid w:val="00714106"/>
    <w:rsid w:val="0071540C"/>
    <w:rsid w:val="00715E7D"/>
    <w:rsid w:val="00716CED"/>
    <w:rsid w:val="00720D91"/>
    <w:rsid w:val="0072356A"/>
    <w:rsid w:val="00725571"/>
    <w:rsid w:val="00730AE2"/>
    <w:rsid w:val="00732E9B"/>
    <w:rsid w:val="0073388F"/>
    <w:rsid w:val="00734257"/>
    <w:rsid w:val="00740510"/>
    <w:rsid w:val="00741579"/>
    <w:rsid w:val="00744865"/>
    <w:rsid w:val="007452A5"/>
    <w:rsid w:val="00746331"/>
    <w:rsid w:val="00746397"/>
    <w:rsid w:val="00747904"/>
    <w:rsid w:val="0075052C"/>
    <w:rsid w:val="00753A8C"/>
    <w:rsid w:val="00754E0C"/>
    <w:rsid w:val="00755756"/>
    <w:rsid w:val="0076105E"/>
    <w:rsid w:val="00762EF3"/>
    <w:rsid w:val="0076719F"/>
    <w:rsid w:val="0076799E"/>
    <w:rsid w:val="007722A8"/>
    <w:rsid w:val="00772362"/>
    <w:rsid w:val="00774099"/>
    <w:rsid w:val="00774A0F"/>
    <w:rsid w:val="007757F9"/>
    <w:rsid w:val="00782B3B"/>
    <w:rsid w:val="00784F8A"/>
    <w:rsid w:val="00785116"/>
    <w:rsid w:val="00787F7F"/>
    <w:rsid w:val="007913C4"/>
    <w:rsid w:val="0079188D"/>
    <w:rsid w:val="007929A4"/>
    <w:rsid w:val="007954C5"/>
    <w:rsid w:val="00795B80"/>
    <w:rsid w:val="00795E4A"/>
    <w:rsid w:val="00795F35"/>
    <w:rsid w:val="0079698E"/>
    <w:rsid w:val="007970D7"/>
    <w:rsid w:val="007A1EFC"/>
    <w:rsid w:val="007A2124"/>
    <w:rsid w:val="007A39BB"/>
    <w:rsid w:val="007A4478"/>
    <w:rsid w:val="007A6A11"/>
    <w:rsid w:val="007A6A14"/>
    <w:rsid w:val="007A7E91"/>
    <w:rsid w:val="007B0438"/>
    <w:rsid w:val="007B0D83"/>
    <w:rsid w:val="007B1BBC"/>
    <w:rsid w:val="007B3577"/>
    <w:rsid w:val="007B3AB7"/>
    <w:rsid w:val="007B3F71"/>
    <w:rsid w:val="007B7039"/>
    <w:rsid w:val="007C349E"/>
    <w:rsid w:val="007C3962"/>
    <w:rsid w:val="007C6702"/>
    <w:rsid w:val="007C722A"/>
    <w:rsid w:val="007D1118"/>
    <w:rsid w:val="007D1E4C"/>
    <w:rsid w:val="007D2C07"/>
    <w:rsid w:val="007E12AB"/>
    <w:rsid w:val="007E37CE"/>
    <w:rsid w:val="007E4624"/>
    <w:rsid w:val="007E5FBD"/>
    <w:rsid w:val="007E7889"/>
    <w:rsid w:val="007F39D5"/>
    <w:rsid w:val="007F645A"/>
    <w:rsid w:val="007F654D"/>
    <w:rsid w:val="007F7536"/>
    <w:rsid w:val="007F7A98"/>
    <w:rsid w:val="008017F0"/>
    <w:rsid w:val="0080186E"/>
    <w:rsid w:val="008023DF"/>
    <w:rsid w:val="0080270C"/>
    <w:rsid w:val="00802EC1"/>
    <w:rsid w:val="00804282"/>
    <w:rsid w:val="00812373"/>
    <w:rsid w:val="00815DE7"/>
    <w:rsid w:val="0082621B"/>
    <w:rsid w:val="00827DEB"/>
    <w:rsid w:val="00833E5F"/>
    <w:rsid w:val="00834482"/>
    <w:rsid w:val="0083495F"/>
    <w:rsid w:val="00835A6D"/>
    <w:rsid w:val="00836115"/>
    <w:rsid w:val="008367AB"/>
    <w:rsid w:val="00837F80"/>
    <w:rsid w:val="00840043"/>
    <w:rsid w:val="008406E3"/>
    <w:rsid w:val="00840833"/>
    <w:rsid w:val="00846BC6"/>
    <w:rsid w:val="008511A1"/>
    <w:rsid w:val="00853E20"/>
    <w:rsid w:val="00853EA6"/>
    <w:rsid w:val="0085497A"/>
    <w:rsid w:val="00854B19"/>
    <w:rsid w:val="00855DC1"/>
    <w:rsid w:val="00855E31"/>
    <w:rsid w:val="00856155"/>
    <w:rsid w:val="00856551"/>
    <w:rsid w:val="008605A3"/>
    <w:rsid w:val="0086182C"/>
    <w:rsid w:val="00862939"/>
    <w:rsid w:val="00862DE1"/>
    <w:rsid w:val="00863F0C"/>
    <w:rsid w:val="00864340"/>
    <w:rsid w:val="00864E0E"/>
    <w:rsid w:val="00867203"/>
    <w:rsid w:val="00870662"/>
    <w:rsid w:val="00871330"/>
    <w:rsid w:val="00871528"/>
    <w:rsid w:val="00871AF8"/>
    <w:rsid w:val="00871CDE"/>
    <w:rsid w:val="0087262F"/>
    <w:rsid w:val="00873D9A"/>
    <w:rsid w:val="00875ABD"/>
    <w:rsid w:val="0088178F"/>
    <w:rsid w:val="00881902"/>
    <w:rsid w:val="0088252C"/>
    <w:rsid w:val="008833C7"/>
    <w:rsid w:val="00884CFF"/>
    <w:rsid w:val="00885237"/>
    <w:rsid w:val="00891880"/>
    <w:rsid w:val="00892217"/>
    <w:rsid w:val="00893B38"/>
    <w:rsid w:val="00893EDB"/>
    <w:rsid w:val="00897E17"/>
    <w:rsid w:val="008A00FB"/>
    <w:rsid w:val="008A0BBE"/>
    <w:rsid w:val="008A2B1C"/>
    <w:rsid w:val="008A2FD6"/>
    <w:rsid w:val="008A4890"/>
    <w:rsid w:val="008B00F9"/>
    <w:rsid w:val="008B1536"/>
    <w:rsid w:val="008B2388"/>
    <w:rsid w:val="008B484D"/>
    <w:rsid w:val="008B48C8"/>
    <w:rsid w:val="008B4AEF"/>
    <w:rsid w:val="008B5A70"/>
    <w:rsid w:val="008C060B"/>
    <w:rsid w:val="008C165B"/>
    <w:rsid w:val="008D085B"/>
    <w:rsid w:val="008D0FC5"/>
    <w:rsid w:val="008D14DB"/>
    <w:rsid w:val="008D4E92"/>
    <w:rsid w:val="008D538F"/>
    <w:rsid w:val="008D5E76"/>
    <w:rsid w:val="008E0626"/>
    <w:rsid w:val="008E33D7"/>
    <w:rsid w:val="008E4EDE"/>
    <w:rsid w:val="008F04CD"/>
    <w:rsid w:val="008F55AD"/>
    <w:rsid w:val="008F6854"/>
    <w:rsid w:val="008F7A34"/>
    <w:rsid w:val="00902A4D"/>
    <w:rsid w:val="00905D63"/>
    <w:rsid w:val="00905FF1"/>
    <w:rsid w:val="009068D5"/>
    <w:rsid w:val="00907BDA"/>
    <w:rsid w:val="00907E27"/>
    <w:rsid w:val="009112AA"/>
    <w:rsid w:val="00911BF9"/>
    <w:rsid w:val="009159DA"/>
    <w:rsid w:val="0091799F"/>
    <w:rsid w:val="0092387F"/>
    <w:rsid w:val="00924C6E"/>
    <w:rsid w:val="00925E9D"/>
    <w:rsid w:val="00927CE7"/>
    <w:rsid w:val="009312ED"/>
    <w:rsid w:val="00932EAA"/>
    <w:rsid w:val="0093386D"/>
    <w:rsid w:val="00933F64"/>
    <w:rsid w:val="009372F3"/>
    <w:rsid w:val="009404D2"/>
    <w:rsid w:val="00941914"/>
    <w:rsid w:val="00942978"/>
    <w:rsid w:val="00942AB9"/>
    <w:rsid w:val="0094360A"/>
    <w:rsid w:val="00943DCB"/>
    <w:rsid w:val="009441CE"/>
    <w:rsid w:val="00950DB0"/>
    <w:rsid w:val="00951A44"/>
    <w:rsid w:val="00952D16"/>
    <w:rsid w:val="00953B09"/>
    <w:rsid w:val="0095523F"/>
    <w:rsid w:val="009567D8"/>
    <w:rsid w:val="00960AE9"/>
    <w:rsid w:val="009611D9"/>
    <w:rsid w:val="00961AAB"/>
    <w:rsid w:val="00964671"/>
    <w:rsid w:val="00965F95"/>
    <w:rsid w:val="00972650"/>
    <w:rsid w:val="00972686"/>
    <w:rsid w:val="0097408E"/>
    <w:rsid w:val="00974DFE"/>
    <w:rsid w:val="00975383"/>
    <w:rsid w:val="0097566D"/>
    <w:rsid w:val="009759E6"/>
    <w:rsid w:val="00975FAF"/>
    <w:rsid w:val="00976A2B"/>
    <w:rsid w:val="009820B2"/>
    <w:rsid w:val="00982BAD"/>
    <w:rsid w:val="00983C54"/>
    <w:rsid w:val="009849AE"/>
    <w:rsid w:val="009862E7"/>
    <w:rsid w:val="00986E8E"/>
    <w:rsid w:val="009871CB"/>
    <w:rsid w:val="00987925"/>
    <w:rsid w:val="0099222E"/>
    <w:rsid w:val="009959DA"/>
    <w:rsid w:val="00997815"/>
    <w:rsid w:val="009A10F1"/>
    <w:rsid w:val="009A1938"/>
    <w:rsid w:val="009A1DFE"/>
    <w:rsid w:val="009A3680"/>
    <w:rsid w:val="009A44AE"/>
    <w:rsid w:val="009A7CF4"/>
    <w:rsid w:val="009B012A"/>
    <w:rsid w:val="009B14B8"/>
    <w:rsid w:val="009C14A4"/>
    <w:rsid w:val="009C4158"/>
    <w:rsid w:val="009C5186"/>
    <w:rsid w:val="009C523D"/>
    <w:rsid w:val="009C5329"/>
    <w:rsid w:val="009C5495"/>
    <w:rsid w:val="009C5C87"/>
    <w:rsid w:val="009D2946"/>
    <w:rsid w:val="009D3185"/>
    <w:rsid w:val="009D415A"/>
    <w:rsid w:val="009E1360"/>
    <w:rsid w:val="009E35B0"/>
    <w:rsid w:val="009E38AB"/>
    <w:rsid w:val="009E3BF0"/>
    <w:rsid w:val="009E4B67"/>
    <w:rsid w:val="009E5FF8"/>
    <w:rsid w:val="009E6C15"/>
    <w:rsid w:val="009F0070"/>
    <w:rsid w:val="009F7014"/>
    <w:rsid w:val="00A01925"/>
    <w:rsid w:val="00A02FC4"/>
    <w:rsid w:val="00A0708B"/>
    <w:rsid w:val="00A106F7"/>
    <w:rsid w:val="00A15CB5"/>
    <w:rsid w:val="00A1672A"/>
    <w:rsid w:val="00A22880"/>
    <w:rsid w:val="00A2402D"/>
    <w:rsid w:val="00A27531"/>
    <w:rsid w:val="00A342E4"/>
    <w:rsid w:val="00A35302"/>
    <w:rsid w:val="00A35A66"/>
    <w:rsid w:val="00A4242D"/>
    <w:rsid w:val="00A4267A"/>
    <w:rsid w:val="00A42B54"/>
    <w:rsid w:val="00A4565B"/>
    <w:rsid w:val="00A4662A"/>
    <w:rsid w:val="00A466A6"/>
    <w:rsid w:val="00A5005F"/>
    <w:rsid w:val="00A5015A"/>
    <w:rsid w:val="00A5589D"/>
    <w:rsid w:val="00A56B45"/>
    <w:rsid w:val="00A602A1"/>
    <w:rsid w:val="00A6158B"/>
    <w:rsid w:val="00A619EB"/>
    <w:rsid w:val="00A674EC"/>
    <w:rsid w:val="00A677EF"/>
    <w:rsid w:val="00A67FB7"/>
    <w:rsid w:val="00A71038"/>
    <w:rsid w:val="00A72146"/>
    <w:rsid w:val="00A76B1D"/>
    <w:rsid w:val="00A776D7"/>
    <w:rsid w:val="00A83AA4"/>
    <w:rsid w:val="00A84A63"/>
    <w:rsid w:val="00A85852"/>
    <w:rsid w:val="00A875AB"/>
    <w:rsid w:val="00A91037"/>
    <w:rsid w:val="00A93837"/>
    <w:rsid w:val="00A939D7"/>
    <w:rsid w:val="00AA187F"/>
    <w:rsid w:val="00AA601D"/>
    <w:rsid w:val="00AB118A"/>
    <w:rsid w:val="00AB19B4"/>
    <w:rsid w:val="00AB1CBE"/>
    <w:rsid w:val="00AB26B4"/>
    <w:rsid w:val="00AB2967"/>
    <w:rsid w:val="00AB4F2B"/>
    <w:rsid w:val="00AC1580"/>
    <w:rsid w:val="00AC27D8"/>
    <w:rsid w:val="00AC3023"/>
    <w:rsid w:val="00AC5DDC"/>
    <w:rsid w:val="00AD048B"/>
    <w:rsid w:val="00AD2EFA"/>
    <w:rsid w:val="00AD51D6"/>
    <w:rsid w:val="00AD62A0"/>
    <w:rsid w:val="00AE0575"/>
    <w:rsid w:val="00AE4F17"/>
    <w:rsid w:val="00AE67C4"/>
    <w:rsid w:val="00AE733B"/>
    <w:rsid w:val="00AE79FB"/>
    <w:rsid w:val="00AF0680"/>
    <w:rsid w:val="00AF15E1"/>
    <w:rsid w:val="00AF2528"/>
    <w:rsid w:val="00AF5CA0"/>
    <w:rsid w:val="00AF63C2"/>
    <w:rsid w:val="00AF78C3"/>
    <w:rsid w:val="00AF7EBF"/>
    <w:rsid w:val="00B01514"/>
    <w:rsid w:val="00B04DA3"/>
    <w:rsid w:val="00B10B30"/>
    <w:rsid w:val="00B1530C"/>
    <w:rsid w:val="00B20B48"/>
    <w:rsid w:val="00B23723"/>
    <w:rsid w:val="00B23D9E"/>
    <w:rsid w:val="00B26434"/>
    <w:rsid w:val="00B27F33"/>
    <w:rsid w:val="00B30536"/>
    <w:rsid w:val="00B3118F"/>
    <w:rsid w:val="00B353F5"/>
    <w:rsid w:val="00B36BF1"/>
    <w:rsid w:val="00B37578"/>
    <w:rsid w:val="00B37EFB"/>
    <w:rsid w:val="00B41454"/>
    <w:rsid w:val="00B4172E"/>
    <w:rsid w:val="00B4474E"/>
    <w:rsid w:val="00B46C2C"/>
    <w:rsid w:val="00B47A6A"/>
    <w:rsid w:val="00B51A1E"/>
    <w:rsid w:val="00B525C1"/>
    <w:rsid w:val="00B55956"/>
    <w:rsid w:val="00B604B2"/>
    <w:rsid w:val="00B6088E"/>
    <w:rsid w:val="00B6092B"/>
    <w:rsid w:val="00B613DC"/>
    <w:rsid w:val="00B61F81"/>
    <w:rsid w:val="00B62BB6"/>
    <w:rsid w:val="00B63BD9"/>
    <w:rsid w:val="00B63EFA"/>
    <w:rsid w:val="00B67DAD"/>
    <w:rsid w:val="00B70420"/>
    <w:rsid w:val="00B7076D"/>
    <w:rsid w:val="00B718F6"/>
    <w:rsid w:val="00B73070"/>
    <w:rsid w:val="00B742AD"/>
    <w:rsid w:val="00B7553F"/>
    <w:rsid w:val="00B7558F"/>
    <w:rsid w:val="00B7797D"/>
    <w:rsid w:val="00B80B88"/>
    <w:rsid w:val="00B81255"/>
    <w:rsid w:val="00B824AC"/>
    <w:rsid w:val="00B836CE"/>
    <w:rsid w:val="00B87810"/>
    <w:rsid w:val="00B90360"/>
    <w:rsid w:val="00B9165C"/>
    <w:rsid w:val="00B9340D"/>
    <w:rsid w:val="00B9494D"/>
    <w:rsid w:val="00B9562D"/>
    <w:rsid w:val="00B95A67"/>
    <w:rsid w:val="00B9656B"/>
    <w:rsid w:val="00B978FB"/>
    <w:rsid w:val="00BA14F2"/>
    <w:rsid w:val="00BA2392"/>
    <w:rsid w:val="00BA4FE9"/>
    <w:rsid w:val="00BA64BB"/>
    <w:rsid w:val="00BB2D86"/>
    <w:rsid w:val="00BB589B"/>
    <w:rsid w:val="00BB6FE0"/>
    <w:rsid w:val="00BC0199"/>
    <w:rsid w:val="00BC24BB"/>
    <w:rsid w:val="00BC265F"/>
    <w:rsid w:val="00BC44D2"/>
    <w:rsid w:val="00BC7BD3"/>
    <w:rsid w:val="00BD019B"/>
    <w:rsid w:val="00BD0663"/>
    <w:rsid w:val="00BD1396"/>
    <w:rsid w:val="00BD33CB"/>
    <w:rsid w:val="00BD65A9"/>
    <w:rsid w:val="00BE0B2F"/>
    <w:rsid w:val="00BE12FD"/>
    <w:rsid w:val="00BE147A"/>
    <w:rsid w:val="00BE6E8D"/>
    <w:rsid w:val="00BE7907"/>
    <w:rsid w:val="00BF0A28"/>
    <w:rsid w:val="00BF173B"/>
    <w:rsid w:val="00BF2A21"/>
    <w:rsid w:val="00BF41E7"/>
    <w:rsid w:val="00BF49F8"/>
    <w:rsid w:val="00BF511A"/>
    <w:rsid w:val="00BF7C01"/>
    <w:rsid w:val="00C02643"/>
    <w:rsid w:val="00C033F8"/>
    <w:rsid w:val="00C03787"/>
    <w:rsid w:val="00C04B3A"/>
    <w:rsid w:val="00C04DB8"/>
    <w:rsid w:val="00C056BF"/>
    <w:rsid w:val="00C05B58"/>
    <w:rsid w:val="00C06B3E"/>
    <w:rsid w:val="00C079A3"/>
    <w:rsid w:val="00C12503"/>
    <w:rsid w:val="00C14154"/>
    <w:rsid w:val="00C15352"/>
    <w:rsid w:val="00C20965"/>
    <w:rsid w:val="00C22C9A"/>
    <w:rsid w:val="00C25A52"/>
    <w:rsid w:val="00C26A3A"/>
    <w:rsid w:val="00C30B77"/>
    <w:rsid w:val="00C336E7"/>
    <w:rsid w:val="00C34C17"/>
    <w:rsid w:val="00C35589"/>
    <w:rsid w:val="00C37D31"/>
    <w:rsid w:val="00C40967"/>
    <w:rsid w:val="00C4134B"/>
    <w:rsid w:val="00C42C62"/>
    <w:rsid w:val="00C43EA8"/>
    <w:rsid w:val="00C46650"/>
    <w:rsid w:val="00C51BC4"/>
    <w:rsid w:val="00C54CDE"/>
    <w:rsid w:val="00C5517E"/>
    <w:rsid w:val="00C551E1"/>
    <w:rsid w:val="00C56CC3"/>
    <w:rsid w:val="00C61068"/>
    <w:rsid w:val="00C6173F"/>
    <w:rsid w:val="00C6183F"/>
    <w:rsid w:val="00C61D45"/>
    <w:rsid w:val="00C626A3"/>
    <w:rsid w:val="00C635E0"/>
    <w:rsid w:val="00C7061E"/>
    <w:rsid w:val="00C70D0B"/>
    <w:rsid w:val="00C71C27"/>
    <w:rsid w:val="00C7510A"/>
    <w:rsid w:val="00C76893"/>
    <w:rsid w:val="00C7746E"/>
    <w:rsid w:val="00C8055C"/>
    <w:rsid w:val="00C8476A"/>
    <w:rsid w:val="00C87C9A"/>
    <w:rsid w:val="00C87D37"/>
    <w:rsid w:val="00C95CA6"/>
    <w:rsid w:val="00C969A4"/>
    <w:rsid w:val="00C96ABA"/>
    <w:rsid w:val="00C97489"/>
    <w:rsid w:val="00CA041A"/>
    <w:rsid w:val="00CA0929"/>
    <w:rsid w:val="00CA0BFB"/>
    <w:rsid w:val="00CA14E3"/>
    <w:rsid w:val="00CA24CB"/>
    <w:rsid w:val="00CA2B92"/>
    <w:rsid w:val="00CA53EC"/>
    <w:rsid w:val="00CA55CD"/>
    <w:rsid w:val="00CA6830"/>
    <w:rsid w:val="00CA70B1"/>
    <w:rsid w:val="00CA7E1F"/>
    <w:rsid w:val="00CB0257"/>
    <w:rsid w:val="00CB3C39"/>
    <w:rsid w:val="00CB5D45"/>
    <w:rsid w:val="00CC17C9"/>
    <w:rsid w:val="00CC21DC"/>
    <w:rsid w:val="00CC4BA7"/>
    <w:rsid w:val="00CD0742"/>
    <w:rsid w:val="00CD13FF"/>
    <w:rsid w:val="00CD1989"/>
    <w:rsid w:val="00CD7A36"/>
    <w:rsid w:val="00CE0C85"/>
    <w:rsid w:val="00CE2C38"/>
    <w:rsid w:val="00CF2A9C"/>
    <w:rsid w:val="00CF5108"/>
    <w:rsid w:val="00D01643"/>
    <w:rsid w:val="00D02148"/>
    <w:rsid w:val="00D05211"/>
    <w:rsid w:val="00D060AC"/>
    <w:rsid w:val="00D1622D"/>
    <w:rsid w:val="00D166CE"/>
    <w:rsid w:val="00D17986"/>
    <w:rsid w:val="00D17B79"/>
    <w:rsid w:val="00D17D30"/>
    <w:rsid w:val="00D2313B"/>
    <w:rsid w:val="00D24EEE"/>
    <w:rsid w:val="00D30506"/>
    <w:rsid w:val="00D30BD5"/>
    <w:rsid w:val="00D31633"/>
    <w:rsid w:val="00D32D7A"/>
    <w:rsid w:val="00D34776"/>
    <w:rsid w:val="00D35361"/>
    <w:rsid w:val="00D365AF"/>
    <w:rsid w:val="00D36CE6"/>
    <w:rsid w:val="00D36F73"/>
    <w:rsid w:val="00D42111"/>
    <w:rsid w:val="00D434B5"/>
    <w:rsid w:val="00D43E48"/>
    <w:rsid w:val="00D446B0"/>
    <w:rsid w:val="00D46666"/>
    <w:rsid w:val="00D46B4E"/>
    <w:rsid w:val="00D47462"/>
    <w:rsid w:val="00D47E36"/>
    <w:rsid w:val="00D50D5C"/>
    <w:rsid w:val="00D520B8"/>
    <w:rsid w:val="00D53EE9"/>
    <w:rsid w:val="00D5495E"/>
    <w:rsid w:val="00D554FF"/>
    <w:rsid w:val="00D60A85"/>
    <w:rsid w:val="00D61256"/>
    <w:rsid w:val="00D626FD"/>
    <w:rsid w:val="00D6444C"/>
    <w:rsid w:val="00D67866"/>
    <w:rsid w:val="00D7017E"/>
    <w:rsid w:val="00D82542"/>
    <w:rsid w:val="00D82ECE"/>
    <w:rsid w:val="00D83244"/>
    <w:rsid w:val="00D841F0"/>
    <w:rsid w:val="00D84584"/>
    <w:rsid w:val="00D853AA"/>
    <w:rsid w:val="00D90052"/>
    <w:rsid w:val="00D90230"/>
    <w:rsid w:val="00D90A16"/>
    <w:rsid w:val="00D9147B"/>
    <w:rsid w:val="00D9395D"/>
    <w:rsid w:val="00D94D3D"/>
    <w:rsid w:val="00D97D2D"/>
    <w:rsid w:val="00DA045B"/>
    <w:rsid w:val="00DA0B69"/>
    <w:rsid w:val="00DA21B0"/>
    <w:rsid w:val="00DA4892"/>
    <w:rsid w:val="00DA6F21"/>
    <w:rsid w:val="00DA7234"/>
    <w:rsid w:val="00DB0AD3"/>
    <w:rsid w:val="00DB1120"/>
    <w:rsid w:val="00DB2B0C"/>
    <w:rsid w:val="00DB5592"/>
    <w:rsid w:val="00DC088A"/>
    <w:rsid w:val="00DC0D73"/>
    <w:rsid w:val="00DC22CD"/>
    <w:rsid w:val="00DC6490"/>
    <w:rsid w:val="00DC6674"/>
    <w:rsid w:val="00DD12EE"/>
    <w:rsid w:val="00DD192A"/>
    <w:rsid w:val="00DD29F7"/>
    <w:rsid w:val="00DD6ADB"/>
    <w:rsid w:val="00DD70B3"/>
    <w:rsid w:val="00DD7F61"/>
    <w:rsid w:val="00DE0824"/>
    <w:rsid w:val="00DE219E"/>
    <w:rsid w:val="00DE30F3"/>
    <w:rsid w:val="00DE515C"/>
    <w:rsid w:val="00DE6ABF"/>
    <w:rsid w:val="00DF0229"/>
    <w:rsid w:val="00DF0477"/>
    <w:rsid w:val="00DF16D5"/>
    <w:rsid w:val="00DF1A37"/>
    <w:rsid w:val="00DF1B7A"/>
    <w:rsid w:val="00DF3E9D"/>
    <w:rsid w:val="00DF5322"/>
    <w:rsid w:val="00DF5901"/>
    <w:rsid w:val="00DF5D97"/>
    <w:rsid w:val="00DF669B"/>
    <w:rsid w:val="00E030CF"/>
    <w:rsid w:val="00E031C0"/>
    <w:rsid w:val="00E03D2C"/>
    <w:rsid w:val="00E052CD"/>
    <w:rsid w:val="00E11682"/>
    <w:rsid w:val="00E123AC"/>
    <w:rsid w:val="00E12DCB"/>
    <w:rsid w:val="00E13F88"/>
    <w:rsid w:val="00E14D12"/>
    <w:rsid w:val="00E16F22"/>
    <w:rsid w:val="00E24011"/>
    <w:rsid w:val="00E271B3"/>
    <w:rsid w:val="00E2744C"/>
    <w:rsid w:val="00E30240"/>
    <w:rsid w:val="00E30AA1"/>
    <w:rsid w:val="00E341EB"/>
    <w:rsid w:val="00E35887"/>
    <w:rsid w:val="00E35A92"/>
    <w:rsid w:val="00E36609"/>
    <w:rsid w:val="00E3725A"/>
    <w:rsid w:val="00E37559"/>
    <w:rsid w:val="00E375E5"/>
    <w:rsid w:val="00E37886"/>
    <w:rsid w:val="00E406CD"/>
    <w:rsid w:val="00E40D4E"/>
    <w:rsid w:val="00E414E4"/>
    <w:rsid w:val="00E419B3"/>
    <w:rsid w:val="00E43245"/>
    <w:rsid w:val="00E43E6D"/>
    <w:rsid w:val="00E44B66"/>
    <w:rsid w:val="00E5140F"/>
    <w:rsid w:val="00E51DB9"/>
    <w:rsid w:val="00E52A3A"/>
    <w:rsid w:val="00E5403F"/>
    <w:rsid w:val="00E5649A"/>
    <w:rsid w:val="00E62FE0"/>
    <w:rsid w:val="00E63117"/>
    <w:rsid w:val="00E64DC5"/>
    <w:rsid w:val="00E650CA"/>
    <w:rsid w:val="00E7017D"/>
    <w:rsid w:val="00E72F88"/>
    <w:rsid w:val="00E74F58"/>
    <w:rsid w:val="00E80196"/>
    <w:rsid w:val="00E879A1"/>
    <w:rsid w:val="00E90393"/>
    <w:rsid w:val="00E91906"/>
    <w:rsid w:val="00E9475D"/>
    <w:rsid w:val="00E94AA4"/>
    <w:rsid w:val="00E95B7B"/>
    <w:rsid w:val="00E95C20"/>
    <w:rsid w:val="00EA2BD6"/>
    <w:rsid w:val="00EA3C15"/>
    <w:rsid w:val="00EA6576"/>
    <w:rsid w:val="00EA682F"/>
    <w:rsid w:val="00EB2FBF"/>
    <w:rsid w:val="00EB3323"/>
    <w:rsid w:val="00EB343A"/>
    <w:rsid w:val="00EB4B0B"/>
    <w:rsid w:val="00EC0564"/>
    <w:rsid w:val="00EC0A7A"/>
    <w:rsid w:val="00EC15F6"/>
    <w:rsid w:val="00EC2767"/>
    <w:rsid w:val="00EC2F21"/>
    <w:rsid w:val="00EC3B23"/>
    <w:rsid w:val="00EC59C1"/>
    <w:rsid w:val="00ED009A"/>
    <w:rsid w:val="00ED1131"/>
    <w:rsid w:val="00ED59C3"/>
    <w:rsid w:val="00ED5AED"/>
    <w:rsid w:val="00ED5C76"/>
    <w:rsid w:val="00EE224F"/>
    <w:rsid w:val="00EE2DF6"/>
    <w:rsid w:val="00EE4D52"/>
    <w:rsid w:val="00EE59F5"/>
    <w:rsid w:val="00EE5A9E"/>
    <w:rsid w:val="00EE5ADC"/>
    <w:rsid w:val="00EE6926"/>
    <w:rsid w:val="00EF4A50"/>
    <w:rsid w:val="00EF5737"/>
    <w:rsid w:val="00EF5994"/>
    <w:rsid w:val="00EF6D32"/>
    <w:rsid w:val="00EF6FC4"/>
    <w:rsid w:val="00EF70FF"/>
    <w:rsid w:val="00EF74A3"/>
    <w:rsid w:val="00F03254"/>
    <w:rsid w:val="00F036C7"/>
    <w:rsid w:val="00F03A3C"/>
    <w:rsid w:val="00F0729A"/>
    <w:rsid w:val="00F11536"/>
    <w:rsid w:val="00F116AC"/>
    <w:rsid w:val="00F11725"/>
    <w:rsid w:val="00F11CBC"/>
    <w:rsid w:val="00F1222D"/>
    <w:rsid w:val="00F133B1"/>
    <w:rsid w:val="00F1467D"/>
    <w:rsid w:val="00F158D4"/>
    <w:rsid w:val="00F24162"/>
    <w:rsid w:val="00F243B1"/>
    <w:rsid w:val="00F24FB0"/>
    <w:rsid w:val="00F27088"/>
    <w:rsid w:val="00F27771"/>
    <w:rsid w:val="00F278BF"/>
    <w:rsid w:val="00F27D42"/>
    <w:rsid w:val="00F3211E"/>
    <w:rsid w:val="00F3478D"/>
    <w:rsid w:val="00F34982"/>
    <w:rsid w:val="00F36D54"/>
    <w:rsid w:val="00F36DC2"/>
    <w:rsid w:val="00F37581"/>
    <w:rsid w:val="00F40A20"/>
    <w:rsid w:val="00F40BE2"/>
    <w:rsid w:val="00F436C7"/>
    <w:rsid w:val="00F445FA"/>
    <w:rsid w:val="00F447E7"/>
    <w:rsid w:val="00F4487B"/>
    <w:rsid w:val="00F45070"/>
    <w:rsid w:val="00F50807"/>
    <w:rsid w:val="00F50D87"/>
    <w:rsid w:val="00F530FF"/>
    <w:rsid w:val="00F53E66"/>
    <w:rsid w:val="00F57894"/>
    <w:rsid w:val="00F61175"/>
    <w:rsid w:val="00F619F4"/>
    <w:rsid w:val="00F61D70"/>
    <w:rsid w:val="00F63951"/>
    <w:rsid w:val="00F6460D"/>
    <w:rsid w:val="00F64B0D"/>
    <w:rsid w:val="00F6516E"/>
    <w:rsid w:val="00F65B1C"/>
    <w:rsid w:val="00F66668"/>
    <w:rsid w:val="00F66C80"/>
    <w:rsid w:val="00F737EC"/>
    <w:rsid w:val="00F741B6"/>
    <w:rsid w:val="00F76A94"/>
    <w:rsid w:val="00F7718A"/>
    <w:rsid w:val="00F80236"/>
    <w:rsid w:val="00F82D25"/>
    <w:rsid w:val="00F841E0"/>
    <w:rsid w:val="00F84343"/>
    <w:rsid w:val="00F84CC5"/>
    <w:rsid w:val="00F84DA7"/>
    <w:rsid w:val="00F859B5"/>
    <w:rsid w:val="00F85BD7"/>
    <w:rsid w:val="00F906D6"/>
    <w:rsid w:val="00F91D45"/>
    <w:rsid w:val="00F92311"/>
    <w:rsid w:val="00F961F0"/>
    <w:rsid w:val="00FA2EBD"/>
    <w:rsid w:val="00FA4120"/>
    <w:rsid w:val="00FA439B"/>
    <w:rsid w:val="00FA5720"/>
    <w:rsid w:val="00FB3851"/>
    <w:rsid w:val="00FB42D3"/>
    <w:rsid w:val="00FB4757"/>
    <w:rsid w:val="00FB6A8A"/>
    <w:rsid w:val="00FB723A"/>
    <w:rsid w:val="00FC379E"/>
    <w:rsid w:val="00FC5179"/>
    <w:rsid w:val="00FD14BC"/>
    <w:rsid w:val="00FD6CF7"/>
    <w:rsid w:val="00FD799F"/>
    <w:rsid w:val="00FE1B61"/>
    <w:rsid w:val="00FE478C"/>
    <w:rsid w:val="00FE6022"/>
    <w:rsid w:val="00FE7458"/>
    <w:rsid w:val="00FF0381"/>
    <w:rsid w:val="00FF08D3"/>
    <w:rsid w:val="00FF30E3"/>
    <w:rsid w:val="00FF31BE"/>
    <w:rsid w:val="00FF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E5AA6"/>
  <w15:chartTrackingRefBased/>
  <w15:docId w15:val="{4094EDE4-B349-4DDB-B638-F1F4C721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7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7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7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7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743"/>
    <w:rPr>
      <w:rFonts w:eastAsiaTheme="majorEastAsia" w:cstheme="majorBidi"/>
      <w:color w:val="272727" w:themeColor="text1" w:themeTint="D8"/>
    </w:rPr>
  </w:style>
  <w:style w:type="paragraph" w:styleId="Title">
    <w:name w:val="Title"/>
    <w:basedOn w:val="Normal"/>
    <w:next w:val="Normal"/>
    <w:link w:val="TitleChar"/>
    <w:uiPriority w:val="10"/>
    <w:qFormat/>
    <w:rsid w:val="003E7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743"/>
    <w:pPr>
      <w:spacing w:before="160"/>
      <w:jc w:val="center"/>
    </w:pPr>
    <w:rPr>
      <w:i/>
      <w:iCs/>
      <w:color w:val="404040" w:themeColor="text1" w:themeTint="BF"/>
    </w:rPr>
  </w:style>
  <w:style w:type="character" w:customStyle="1" w:styleId="QuoteChar">
    <w:name w:val="Quote Char"/>
    <w:basedOn w:val="DefaultParagraphFont"/>
    <w:link w:val="Quote"/>
    <w:uiPriority w:val="29"/>
    <w:rsid w:val="003E7743"/>
    <w:rPr>
      <w:i/>
      <w:iCs/>
      <w:color w:val="404040" w:themeColor="text1" w:themeTint="BF"/>
    </w:rPr>
  </w:style>
  <w:style w:type="paragraph" w:styleId="ListParagraph">
    <w:name w:val="List Paragraph"/>
    <w:basedOn w:val="Normal"/>
    <w:uiPriority w:val="34"/>
    <w:qFormat/>
    <w:rsid w:val="003E7743"/>
    <w:pPr>
      <w:ind w:left="720"/>
      <w:contextualSpacing/>
    </w:pPr>
  </w:style>
  <w:style w:type="character" w:styleId="IntenseEmphasis">
    <w:name w:val="Intense Emphasis"/>
    <w:basedOn w:val="DefaultParagraphFont"/>
    <w:uiPriority w:val="21"/>
    <w:qFormat/>
    <w:rsid w:val="003E7743"/>
    <w:rPr>
      <w:i/>
      <w:iCs/>
      <w:color w:val="0F4761" w:themeColor="accent1" w:themeShade="BF"/>
    </w:rPr>
  </w:style>
  <w:style w:type="paragraph" w:styleId="IntenseQuote">
    <w:name w:val="Intense Quote"/>
    <w:basedOn w:val="Normal"/>
    <w:next w:val="Normal"/>
    <w:link w:val="IntenseQuoteChar"/>
    <w:uiPriority w:val="30"/>
    <w:qFormat/>
    <w:rsid w:val="003E7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743"/>
    <w:rPr>
      <w:i/>
      <w:iCs/>
      <w:color w:val="0F4761" w:themeColor="accent1" w:themeShade="BF"/>
    </w:rPr>
  </w:style>
  <w:style w:type="character" w:styleId="IntenseReference">
    <w:name w:val="Intense Reference"/>
    <w:basedOn w:val="DefaultParagraphFont"/>
    <w:uiPriority w:val="32"/>
    <w:qFormat/>
    <w:rsid w:val="003E7743"/>
    <w:rPr>
      <w:b/>
      <w:bCs/>
      <w:smallCaps/>
      <w:color w:val="0F4761" w:themeColor="accent1" w:themeShade="BF"/>
      <w:spacing w:val="5"/>
    </w:rPr>
  </w:style>
  <w:style w:type="table" w:styleId="TableGrid">
    <w:name w:val="Table Grid"/>
    <w:basedOn w:val="TableNormal"/>
    <w:uiPriority w:val="39"/>
    <w:rsid w:val="00D82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5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10A"/>
  </w:style>
  <w:style w:type="paragraph" w:styleId="Footer">
    <w:name w:val="footer"/>
    <w:basedOn w:val="Normal"/>
    <w:link w:val="FooterChar"/>
    <w:uiPriority w:val="99"/>
    <w:unhideWhenUsed/>
    <w:rsid w:val="00C75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10A"/>
  </w:style>
  <w:style w:type="paragraph" w:styleId="Caption">
    <w:name w:val="caption"/>
    <w:basedOn w:val="Normal"/>
    <w:next w:val="Normal"/>
    <w:uiPriority w:val="35"/>
    <w:unhideWhenUsed/>
    <w:qFormat/>
    <w:rsid w:val="001B0AE2"/>
    <w:pPr>
      <w:spacing w:after="200" w:line="240" w:lineRule="auto"/>
    </w:pPr>
    <w:rPr>
      <w:i/>
      <w:iCs/>
      <w:color w:val="0E2841" w:themeColor="text2"/>
      <w:sz w:val="18"/>
      <w:szCs w:val="18"/>
    </w:rPr>
  </w:style>
  <w:style w:type="character" w:styleId="Hyperlink">
    <w:name w:val="Hyperlink"/>
    <w:basedOn w:val="DefaultParagraphFont"/>
    <w:uiPriority w:val="99"/>
    <w:unhideWhenUsed/>
    <w:rsid w:val="0055633C"/>
    <w:rPr>
      <w:color w:val="467886" w:themeColor="hyperlink"/>
      <w:u w:val="single"/>
    </w:rPr>
  </w:style>
  <w:style w:type="character" w:styleId="UnresolvedMention">
    <w:name w:val="Unresolved Mention"/>
    <w:basedOn w:val="DefaultParagraphFont"/>
    <w:uiPriority w:val="99"/>
    <w:semiHidden/>
    <w:unhideWhenUsed/>
    <w:rsid w:val="0055633C"/>
    <w:rPr>
      <w:color w:val="605E5C"/>
      <w:shd w:val="clear" w:color="auto" w:fill="E1DFDD"/>
    </w:rPr>
  </w:style>
  <w:style w:type="paragraph" w:styleId="NormalWeb">
    <w:name w:val="Normal (Web)"/>
    <w:basedOn w:val="Normal"/>
    <w:uiPriority w:val="99"/>
    <w:semiHidden/>
    <w:unhideWhenUsed/>
    <w:rsid w:val="002E10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267C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67C60"/>
    <w:rPr>
      <w:b/>
      <w:bCs/>
    </w:rPr>
  </w:style>
  <w:style w:type="character" w:styleId="Emphasis">
    <w:name w:val="Emphasis"/>
    <w:basedOn w:val="DefaultParagraphFont"/>
    <w:uiPriority w:val="20"/>
    <w:qFormat/>
    <w:rsid w:val="00267C60"/>
    <w:rPr>
      <w:i/>
      <w:iCs/>
    </w:rPr>
  </w:style>
  <w:style w:type="character" w:styleId="HTMLCode">
    <w:name w:val="HTML Code"/>
    <w:basedOn w:val="DefaultParagraphFont"/>
    <w:uiPriority w:val="99"/>
    <w:semiHidden/>
    <w:unhideWhenUsed/>
    <w:rsid w:val="00CA2B92"/>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32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3222E0"/>
    <w:rPr>
      <w:rFonts w:ascii="Courier New" w:eastAsia="Times New Roman" w:hAnsi="Courier New" w:cs="Courier New"/>
      <w:kern w:val="0"/>
      <w:sz w:val="20"/>
      <w:szCs w:val="20"/>
      <w:lang w:eastAsia="en-GB"/>
      <w14:ligatures w14:val="none"/>
    </w:rPr>
  </w:style>
  <w:style w:type="character" w:customStyle="1" w:styleId="m">
    <w:name w:val="ͼm"/>
    <w:basedOn w:val="DefaultParagraphFont"/>
    <w:rsid w:val="003222E0"/>
  </w:style>
  <w:style w:type="character" w:customStyle="1" w:styleId="g">
    <w:name w:val="ͼg"/>
    <w:basedOn w:val="DefaultParagraphFont"/>
    <w:rsid w:val="003222E0"/>
  </w:style>
  <w:style w:type="character" w:customStyle="1" w:styleId="j">
    <w:name w:val="ͼj"/>
    <w:basedOn w:val="DefaultParagraphFont"/>
    <w:rsid w:val="003222E0"/>
  </w:style>
  <w:style w:type="paragraph" w:styleId="TOCHeading">
    <w:name w:val="TOC Heading"/>
    <w:basedOn w:val="Heading1"/>
    <w:next w:val="Normal"/>
    <w:uiPriority w:val="39"/>
    <w:unhideWhenUsed/>
    <w:qFormat/>
    <w:rsid w:val="00B6088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6088E"/>
    <w:pPr>
      <w:spacing w:after="100"/>
    </w:pPr>
  </w:style>
  <w:style w:type="paragraph" w:styleId="TOC2">
    <w:name w:val="toc 2"/>
    <w:basedOn w:val="Normal"/>
    <w:next w:val="Normal"/>
    <w:autoRedefine/>
    <w:uiPriority w:val="39"/>
    <w:unhideWhenUsed/>
    <w:rsid w:val="00B6088E"/>
    <w:pPr>
      <w:spacing w:after="100"/>
      <w:ind w:left="240"/>
    </w:pPr>
  </w:style>
  <w:style w:type="paragraph" w:styleId="TOC3">
    <w:name w:val="toc 3"/>
    <w:basedOn w:val="Normal"/>
    <w:next w:val="Normal"/>
    <w:autoRedefine/>
    <w:uiPriority w:val="39"/>
    <w:unhideWhenUsed/>
    <w:rsid w:val="00B6088E"/>
    <w:pPr>
      <w:spacing w:after="100"/>
      <w:ind w:left="480"/>
    </w:pPr>
  </w:style>
  <w:style w:type="paragraph" w:styleId="TableofFigures">
    <w:name w:val="table of figures"/>
    <w:basedOn w:val="Normal"/>
    <w:next w:val="Normal"/>
    <w:uiPriority w:val="99"/>
    <w:unhideWhenUsed/>
    <w:rsid w:val="00B6088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362EC-5048-4583-85B7-7D7821147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7510</Words>
  <Characters>42813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Karakoleva</dc:creator>
  <cp:keywords/>
  <dc:description/>
  <cp:lastModifiedBy>Vera Karakoleva</cp:lastModifiedBy>
  <cp:revision>1344</cp:revision>
  <dcterms:created xsi:type="dcterms:W3CDTF">2026-07-22T08:28:00Z</dcterms:created>
  <dcterms:modified xsi:type="dcterms:W3CDTF">2026-07-29T09:39:00Z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da7e5ad0-cbb2-496b-9019-ec0108b392bc</vt:lpwstr>
  </property>
</Properties>
</file>