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30AB85" w14:textId="22A007E5" w:rsidR="000064FF" w:rsidRPr="005755C9" w:rsidRDefault="000064FF" w:rsidP="005755C9">
      <w:pPr>
        <w:spacing w:before="30" w:line="360" w:lineRule="auto"/>
        <w:jc w:val="center"/>
        <w:rPr>
          <w:rFonts w:ascii="Arial" w:hAnsi="Arial" w:cs="Arial"/>
        </w:rPr>
      </w:pPr>
      <w:r w:rsidRPr="001E2EDC">
        <w:rPr>
          <w:rFonts w:ascii="Arial" w:hAnsi="Arial" w:cs="Arial"/>
        </w:rPr>
        <w:t>Assignment</w:t>
      </w:r>
      <w:r w:rsidRPr="005755C9">
        <w:rPr>
          <w:rFonts w:ascii="Arial" w:hAnsi="Arial" w:cs="Arial"/>
        </w:rPr>
        <w:t xml:space="preserve"> title: Individual Report on: Change Management Plan</w:t>
      </w:r>
    </w:p>
    <w:p w14:paraId="4A30E32F" w14:textId="77777777" w:rsidR="000064FF" w:rsidRPr="005755C9" w:rsidRDefault="000064FF" w:rsidP="005755C9">
      <w:pPr>
        <w:numPr>
          <w:ilvl w:val="0"/>
          <w:numId w:val="1"/>
        </w:numPr>
        <w:spacing w:before="30" w:line="360" w:lineRule="auto"/>
        <w:jc w:val="center"/>
        <w:rPr>
          <w:rFonts w:ascii="Arial" w:hAnsi="Arial" w:cs="Arial"/>
        </w:rPr>
      </w:pPr>
      <w:r w:rsidRPr="005755C9">
        <w:rPr>
          <w:rFonts w:ascii="Arial" w:hAnsi="Arial" w:cs="Arial"/>
        </w:rPr>
        <w:t>Student number: 2018573</w:t>
      </w:r>
    </w:p>
    <w:p w14:paraId="5088620F" w14:textId="77777777" w:rsidR="000064FF" w:rsidRPr="005755C9" w:rsidRDefault="000064FF" w:rsidP="005755C9">
      <w:pPr>
        <w:numPr>
          <w:ilvl w:val="0"/>
          <w:numId w:val="1"/>
        </w:numPr>
        <w:spacing w:before="30" w:line="360" w:lineRule="auto"/>
        <w:jc w:val="center"/>
        <w:rPr>
          <w:rFonts w:ascii="Arial" w:hAnsi="Arial" w:cs="Arial"/>
        </w:rPr>
      </w:pPr>
      <w:r w:rsidRPr="005755C9">
        <w:rPr>
          <w:rFonts w:ascii="Arial" w:hAnsi="Arial" w:cs="Arial"/>
        </w:rPr>
        <w:t xml:space="preserve">Full name: Olga </w:t>
      </w:r>
      <w:proofErr w:type="spellStart"/>
      <w:r w:rsidRPr="005755C9">
        <w:rPr>
          <w:rFonts w:ascii="Arial" w:hAnsi="Arial" w:cs="Arial"/>
        </w:rPr>
        <w:t>Casiana</w:t>
      </w:r>
      <w:proofErr w:type="spellEnd"/>
      <w:r w:rsidRPr="005755C9">
        <w:rPr>
          <w:rFonts w:ascii="Arial" w:hAnsi="Arial" w:cs="Arial"/>
        </w:rPr>
        <w:t xml:space="preserve"> Alui-Gheorghe</w:t>
      </w:r>
    </w:p>
    <w:p w14:paraId="1B26A714" w14:textId="554B65D6" w:rsidR="000064FF" w:rsidRPr="005755C9" w:rsidRDefault="000064FF" w:rsidP="005755C9">
      <w:pPr>
        <w:spacing w:line="360" w:lineRule="auto"/>
        <w:jc w:val="center"/>
        <w:rPr>
          <w:rFonts w:ascii="Arial" w:hAnsi="Arial" w:cs="Arial"/>
        </w:rPr>
      </w:pPr>
      <w:r w:rsidRPr="005755C9">
        <w:rPr>
          <w:rFonts w:ascii="Arial" w:hAnsi="Arial" w:cs="Arial"/>
        </w:rPr>
        <w:t xml:space="preserve">Module title and code: </w:t>
      </w:r>
      <w:r w:rsidRPr="005755C9">
        <w:rPr>
          <w:rFonts w:ascii="Arial" w:hAnsi="Arial" w:cs="Arial"/>
        </w:rPr>
        <w:fldChar w:fldCharType="begin"/>
      </w:r>
      <w:r w:rsidRPr="005755C9">
        <w:rPr>
          <w:rFonts w:ascii="Arial" w:hAnsi="Arial" w:cs="Arial"/>
        </w:rPr>
        <w:instrText xml:space="preserve"> HYPERLINK "https://moodle.uwtsd.ac.uk/course/view.php?id=7959" </w:instrText>
      </w:r>
      <w:r w:rsidRPr="005755C9">
        <w:rPr>
          <w:rFonts w:ascii="Arial" w:hAnsi="Arial" w:cs="Arial"/>
        </w:rPr>
      </w:r>
      <w:r w:rsidRPr="005755C9">
        <w:rPr>
          <w:rFonts w:ascii="Arial" w:hAnsi="Arial" w:cs="Arial"/>
        </w:rPr>
        <w:fldChar w:fldCharType="separate"/>
      </w:r>
      <w:r w:rsidRPr="005755C9">
        <w:rPr>
          <w:rFonts w:ascii="Arial" w:hAnsi="Arial" w:cs="Arial"/>
        </w:rPr>
        <w:t xml:space="preserve"> </w:t>
      </w:r>
      <w:r w:rsidRPr="005755C9">
        <w:rPr>
          <w:rFonts w:ascii="Arial" w:hAnsi="Arial" w:cs="Arial"/>
        </w:rPr>
        <w:t>Leading and Implementing Workplace Change</w:t>
      </w:r>
    </w:p>
    <w:p w14:paraId="34E464A3" w14:textId="42E9316D" w:rsidR="000064FF" w:rsidRPr="005755C9" w:rsidRDefault="000064FF" w:rsidP="005755C9">
      <w:pPr>
        <w:numPr>
          <w:ilvl w:val="0"/>
          <w:numId w:val="1"/>
        </w:numPr>
        <w:spacing w:before="30" w:line="360" w:lineRule="auto"/>
        <w:jc w:val="center"/>
        <w:rPr>
          <w:rFonts w:ascii="Arial" w:hAnsi="Arial" w:cs="Arial"/>
        </w:rPr>
      </w:pPr>
      <w:r w:rsidRPr="005755C9">
        <w:rPr>
          <w:rFonts w:ascii="Arial" w:hAnsi="Arial" w:cs="Arial"/>
        </w:rPr>
        <w:fldChar w:fldCharType="end"/>
      </w:r>
      <w:r w:rsidRPr="005755C9">
        <w:rPr>
          <w:rFonts w:ascii="Arial" w:hAnsi="Arial" w:cs="Arial"/>
        </w:rPr>
        <w:t>| BMSW6103</w:t>
      </w:r>
    </w:p>
    <w:p w14:paraId="38F587CC" w14:textId="072E6CC1" w:rsidR="000064FF" w:rsidRPr="005755C9" w:rsidRDefault="000064FF" w:rsidP="005755C9">
      <w:pPr>
        <w:numPr>
          <w:ilvl w:val="0"/>
          <w:numId w:val="1"/>
        </w:numPr>
        <w:spacing w:before="30" w:line="360" w:lineRule="auto"/>
        <w:jc w:val="center"/>
        <w:rPr>
          <w:rFonts w:ascii="Arial" w:hAnsi="Arial" w:cs="Arial"/>
        </w:rPr>
      </w:pPr>
      <w:r w:rsidRPr="005755C9">
        <w:rPr>
          <w:rFonts w:ascii="Arial" w:hAnsi="Arial" w:cs="Arial"/>
        </w:rPr>
        <w:t xml:space="preserve">Lecturer name: </w:t>
      </w:r>
      <w:r w:rsidRPr="005755C9">
        <w:rPr>
          <w:rFonts w:ascii="Arial" w:hAnsi="Arial" w:cs="Arial"/>
        </w:rPr>
        <w:t>Nadeem Mirza</w:t>
      </w:r>
    </w:p>
    <w:p w14:paraId="3E677AFF" w14:textId="77777777" w:rsidR="000064FF" w:rsidRPr="005755C9" w:rsidRDefault="000064FF" w:rsidP="005755C9">
      <w:pPr>
        <w:spacing w:before="30" w:line="360" w:lineRule="auto"/>
        <w:jc w:val="center"/>
        <w:rPr>
          <w:rFonts w:ascii="Arial" w:hAnsi="Arial" w:cs="Arial"/>
          <w:shd w:val="clear" w:color="auto" w:fill="FFFFFF"/>
        </w:rPr>
      </w:pPr>
    </w:p>
    <w:p w14:paraId="22E652F8" w14:textId="77777777" w:rsidR="000064FF" w:rsidRPr="005755C9" w:rsidRDefault="000064FF" w:rsidP="005755C9">
      <w:pPr>
        <w:spacing w:before="30" w:line="360" w:lineRule="auto"/>
        <w:jc w:val="center"/>
        <w:rPr>
          <w:rFonts w:ascii="Arial" w:hAnsi="Arial" w:cs="Arial"/>
          <w:shd w:val="clear" w:color="auto" w:fill="FFFFFF"/>
        </w:rPr>
      </w:pPr>
    </w:p>
    <w:p w14:paraId="7909AEC2" w14:textId="77777777" w:rsidR="000064FF" w:rsidRPr="005755C9" w:rsidRDefault="000064FF" w:rsidP="005755C9">
      <w:pPr>
        <w:spacing w:before="30" w:line="360" w:lineRule="auto"/>
        <w:jc w:val="center"/>
        <w:rPr>
          <w:rFonts w:ascii="Arial" w:hAnsi="Arial" w:cs="Arial"/>
        </w:rPr>
      </w:pPr>
    </w:p>
    <w:p w14:paraId="0382514D" w14:textId="77777777" w:rsidR="000064FF" w:rsidRPr="005755C9" w:rsidRDefault="000064FF" w:rsidP="005755C9">
      <w:pPr>
        <w:pStyle w:val="TOCHeading"/>
        <w:spacing w:before="30" w:line="360" w:lineRule="auto"/>
        <w:jc w:val="center"/>
        <w:rPr>
          <w:rFonts w:ascii="Arial" w:hAnsi="Arial" w:cs="Arial"/>
          <w:b/>
          <w:color w:val="auto"/>
          <w:sz w:val="22"/>
          <w:szCs w:val="22"/>
        </w:rPr>
      </w:pPr>
      <w:r w:rsidRPr="005755C9">
        <w:rPr>
          <w:rFonts w:ascii="Arial" w:hAnsi="Arial" w:cs="Arial"/>
          <w:b/>
          <w:color w:val="auto"/>
          <w:sz w:val="22"/>
          <w:szCs w:val="22"/>
        </w:rPr>
        <w:t>TABLE OF CONTENTS</w:t>
      </w:r>
    </w:p>
    <w:p w14:paraId="39759E29" w14:textId="77777777" w:rsidR="000064FF" w:rsidRPr="005755C9" w:rsidRDefault="000064FF" w:rsidP="005755C9">
      <w:pPr>
        <w:spacing w:before="30" w:line="360" w:lineRule="auto"/>
        <w:rPr>
          <w:rFonts w:ascii="Arial" w:hAnsi="Arial" w:cs="Arial"/>
          <w:b/>
          <w:bCs/>
          <w:lang w:val="en-US" w:eastAsia="ar-SA"/>
        </w:rPr>
      </w:pPr>
    </w:p>
    <w:p w14:paraId="704164A8" w14:textId="77777777" w:rsidR="000064FF" w:rsidRPr="005755C9" w:rsidRDefault="000064FF" w:rsidP="005755C9">
      <w:pPr>
        <w:numPr>
          <w:ilvl w:val="0"/>
          <w:numId w:val="2"/>
        </w:numPr>
        <w:spacing w:before="30" w:line="360" w:lineRule="auto"/>
        <w:rPr>
          <w:rFonts w:ascii="Arial" w:hAnsi="Arial" w:cs="Arial"/>
          <w:b/>
          <w:bCs/>
          <w:lang w:val="en-US" w:eastAsia="ar-SA"/>
        </w:rPr>
      </w:pPr>
      <w:r w:rsidRPr="005755C9">
        <w:rPr>
          <w:rFonts w:ascii="Arial" w:hAnsi="Arial" w:cs="Arial"/>
          <w:b/>
          <w:bCs/>
          <w:lang w:val="en-US" w:eastAsia="ar-SA"/>
        </w:rPr>
        <w:t>Introduction</w:t>
      </w:r>
    </w:p>
    <w:p w14:paraId="17BF721A" w14:textId="77777777" w:rsidR="000064FF" w:rsidRPr="005755C9" w:rsidRDefault="000064FF" w:rsidP="005755C9">
      <w:pPr>
        <w:numPr>
          <w:ilvl w:val="0"/>
          <w:numId w:val="2"/>
        </w:numPr>
        <w:spacing w:before="30" w:line="360" w:lineRule="auto"/>
        <w:rPr>
          <w:rFonts w:ascii="Arial" w:hAnsi="Arial" w:cs="Arial"/>
          <w:b/>
          <w:bCs/>
          <w:lang w:val="en-US" w:eastAsia="ar-SA"/>
        </w:rPr>
      </w:pPr>
      <w:r w:rsidRPr="005755C9">
        <w:rPr>
          <w:rFonts w:ascii="Arial" w:hAnsi="Arial" w:cs="Arial"/>
          <w:b/>
          <w:bCs/>
        </w:rPr>
        <w:t>MAIN BODY</w:t>
      </w:r>
    </w:p>
    <w:p w14:paraId="268906AB" w14:textId="7F92DB3D" w:rsidR="000064FF" w:rsidRPr="005755C9" w:rsidRDefault="000064FF" w:rsidP="005755C9">
      <w:pPr>
        <w:numPr>
          <w:ilvl w:val="0"/>
          <w:numId w:val="3"/>
        </w:numPr>
        <w:spacing w:before="30" w:line="360" w:lineRule="auto"/>
        <w:rPr>
          <w:rFonts w:ascii="Arial" w:hAnsi="Arial" w:cs="Arial"/>
          <w:lang w:val="en-US" w:eastAsia="ar-SA"/>
        </w:rPr>
      </w:pPr>
      <w:r w:rsidRPr="005755C9">
        <w:rPr>
          <w:rFonts w:ascii="Arial" w:eastAsia="Arial Unicode MS" w:hAnsi="Arial" w:cs="Arial"/>
        </w:rPr>
        <w:t>Critical evaluation of the adopted change management process</w:t>
      </w:r>
    </w:p>
    <w:p w14:paraId="1264C2B5" w14:textId="1B06C29B" w:rsidR="000064FF" w:rsidRPr="005755C9" w:rsidRDefault="000064FF" w:rsidP="005755C9">
      <w:pPr>
        <w:numPr>
          <w:ilvl w:val="0"/>
          <w:numId w:val="3"/>
        </w:numPr>
        <w:spacing w:before="30" w:line="360" w:lineRule="auto"/>
        <w:rPr>
          <w:rFonts w:ascii="Arial" w:hAnsi="Arial" w:cs="Arial"/>
          <w:lang w:val="en-US" w:eastAsia="ar-SA"/>
        </w:rPr>
      </w:pPr>
      <w:r w:rsidRPr="005755C9">
        <w:rPr>
          <w:rFonts w:ascii="Arial" w:eastAsia="Arial Unicode MS" w:hAnsi="Arial" w:cs="Arial"/>
        </w:rPr>
        <w:t>Critical Evaluation of the Change Management Models</w:t>
      </w:r>
      <w:r w:rsidRPr="005755C9">
        <w:rPr>
          <w:rFonts w:ascii="Arial" w:hAnsi="Arial" w:cs="Arial"/>
        </w:rPr>
        <w:t xml:space="preserve"> </w:t>
      </w:r>
    </w:p>
    <w:p w14:paraId="3CC7BC29" w14:textId="79813A98" w:rsidR="000064FF" w:rsidRPr="005755C9" w:rsidRDefault="000064FF" w:rsidP="005755C9">
      <w:pPr>
        <w:numPr>
          <w:ilvl w:val="0"/>
          <w:numId w:val="3"/>
        </w:numPr>
        <w:spacing w:before="30" w:line="360" w:lineRule="auto"/>
        <w:rPr>
          <w:rFonts w:ascii="Arial" w:hAnsi="Arial" w:cs="Arial"/>
          <w:b/>
          <w:bCs/>
          <w:lang w:val="en-US" w:eastAsia="ar-SA"/>
        </w:rPr>
      </w:pPr>
      <w:r w:rsidRPr="005755C9">
        <w:rPr>
          <w:rFonts w:ascii="Arial" w:eastAsia="Arial Unicode MS" w:hAnsi="Arial" w:cs="Arial"/>
        </w:rPr>
        <w:t>Proposal and Implementation of Change Strategy</w:t>
      </w:r>
      <w:r w:rsidRPr="005755C9">
        <w:rPr>
          <w:rFonts w:ascii="Arial" w:hAnsi="Arial" w:cs="Arial"/>
        </w:rPr>
        <w:t xml:space="preserve"> </w:t>
      </w:r>
    </w:p>
    <w:p w14:paraId="558A4989" w14:textId="3A6AED5F" w:rsidR="000064FF" w:rsidRPr="005755C9" w:rsidRDefault="000064FF" w:rsidP="005755C9">
      <w:pPr>
        <w:numPr>
          <w:ilvl w:val="0"/>
          <w:numId w:val="2"/>
        </w:numPr>
        <w:spacing w:before="30" w:line="360" w:lineRule="auto"/>
        <w:rPr>
          <w:rFonts w:ascii="Arial" w:hAnsi="Arial" w:cs="Arial"/>
          <w:b/>
          <w:bCs/>
          <w:lang w:val="en-US" w:eastAsia="ar-SA"/>
        </w:rPr>
      </w:pPr>
      <w:r w:rsidRPr="005755C9">
        <w:rPr>
          <w:rFonts w:ascii="Arial" w:hAnsi="Arial" w:cs="Arial"/>
          <w:b/>
          <w:bCs/>
          <w:lang w:val="en-US" w:eastAsia="ar-SA"/>
        </w:rPr>
        <w:t>Conclusion</w:t>
      </w:r>
    </w:p>
    <w:p w14:paraId="33211B92" w14:textId="4B35D12F" w:rsidR="000064FF" w:rsidRPr="005755C9" w:rsidRDefault="000064FF" w:rsidP="005755C9">
      <w:pPr>
        <w:numPr>
          <w:ilvl w:val="0"/>
          <w:numId w:val="2"/>
        </w:numPr>
        <w:spacing w:before="30" w:line="360" w:lineRule="auto"/>
        <w:rPr>
          <w:rFonts w:ascii="Arial" w:hAnsi="Arial" w:cs="Arial"/>
          <w:b/>
          <w:bCs/>
          <w:lang w:val="en-US" w:eastAsia="ar-SA"/>
        </w:rPr>
      </w:pPr>
      <w:r w:rsidRPr="005755C9">
        <w:rPr>
          <w:rFonts w:ascii="Arial" w:hAnsi="Arial" w:cs="Arial"/>
          <w:b/>
          <w:bCs/>
          <w:lang w:val="en-US" w:eastAsia="ar-SA"/>
        </w:rPr>
        <w:t>Recommendation</w:t>
      </w:r>
    </w:p>
    <w:p w14:paraId="475EAD81" w14:textId="04A85498" w:rsidR="000064FF" w:rsidRPr="005755C9" w:rsidRDefault="000064FF" w:rsidP="005755C9">
      <w:pPr>
        <w:numPr>
          <w:ilvl w:val="0"/>
          <w:numId w:val="2"/>
        </w:numPr>
        <w:spacing w:before="30" w:line="360" w:lineRule="auto"/>
        <w:rPr>
          <w:rFonts w:ascii="Arial" w:hAnsi="Arial" w:cs="Arial"/>
          <w:b/>
          <w:bCs/>
          <w:lang w:val="en-US" w:eastAsia="ar-SA"/>
        </w:rPr>
      </w:pPr>
      <w:r w:rsidRPr="005755C9">
        <w:rPr>
          <w:rFonts w:ascii="Arial" w:hAnsi="Arial" w:cs="Arial"/>
          <w:b/>
          <w:bCs/>
          <w:lang w:val="en-US" w:eastAsia="ar-SA"/>
        </w:rPr>
        <w:t>References</w:t>
      </w:r>
    </w:p>
    <w:p w14:paraId="3533E20A" w14:textId="16FC5E05" w:rsidR="000064FF" w:rsidRPr="005755C9" w:rsidRDefault="000064FF" w:rsidP="005755C9">
      <w:pPr>
        <w:spacing w:before="30" w:line="360" w:lineRule="auto"/>
        <w:ind w:left="1440"/>
        <w:rPr>
          <w:rFonts w:ascii="Arial" w:hAnsi="Arial" w:cs="Arial"/>
          <w:b/>
          <w:bCs/>
          <w:lang w:val="en-US" w:eastAsia="ar-SA"/>
        </w:rPr>
      </w:pPr>
    </w:p>
    <w:p w14:paraId="6AAFB670" w14:textId="71F6D19C" w:rsidR="000064FF" w:rsidRPr="005755C9" w:rsidRDefault="000064FF" w:rsidP="005755C9">
      <w:pPr>
        <w:spacing w:before="30" w:line="360" w:lineRule="auto"/>
        <w:ind w:left="1440"/>
        <w:rPr>
          <w:rFonts w:ascii="Arial" w:hAnsi="Arial" w:cs="Arial"/>
          <w:b/>
          <w:bCs/>
          <w:lang w:val="en-US" w:eastAsia="ar-SA"/>
        </w:rPr>
      </w:pPr>
    </w:p>
    <w:p w14:paraId="24D42F3B" w14:textId="7B24B116" w:rsidR="000064FF" w:rsidRPr="005755C9" w:rsidRDefault="000064FF" w:rsidP="005755C9">
      <w:pPr>
        <w:spacing w:before="30" w:line="360" w:lineRule="auto"/>
        <w:ind w:left="1440"/>
        <w:rPr>
          <w:rFonts w:ascii="Arial" w:hAnsi="Arial" w:cs="Arial"/>
          <w:b/>
          <w:bCs/>
          <w:lang w:val="en-US" w:eastAsia="ar-SA"/>
        </w:rPr>
      </w:pPr>
    </w:p>
    <w:p w14:paraId="49AAA435" w14:textId="326A71FA" w:rsidR="000064FF" w:rsidRPr="005755C9" w:rsidRDefault="000064FF" w:rsidP="005755C9">
      <w:pPr>
        <w:spacing w:before="30" w:line="360" w:lineRule="auto"/>
        <w:ind w:left="1440"/>
        <w:rPr>
          <w:rFonts w:ascii="Arial" w:hAnsi="Arial" w:cs="Arial"/>
          <w:b/>
          <w:bCs/>
          <w:lang w:val="en-US" w:eastAsia="ar-SA"/>
        </w:rPr>
      </w:pPr>
    </w:p>
    <w:p w14:paraId="38A34CCD" w14:textId="6BC62B2A" w:rsidR="000064FF" w:rsidRPr="005755C9" w:rsidRDefault="000064FF" w:rsidP="005755C9">
      <w:pPr>
        <w:spacing w:before="30" w:line="360" w:lineRule="auto"/>
        <w:ind w:left="1440"/>
        <w:rPr>
          <w:rFonts w:ascii="Arial" w:hAnsi="Arial" w:cs="Arial"/>
          <w:b/>
          <w:bCs/>
          <w:lang w:val="en-US" w:eastAsia="ar-SA"/>
        </w:rPr>
      </w:pPr>
    </w:p>
    <w:p w14:paraId="4AC29A47" w14:textId="7B18079B" w:rsidR="000064FF" w:rsidRPr="005755C9" w:rsidRDefault="000064FF" w:rsidP="005755C9">
      <w:pPr>
        <w:pStyle w:val="Heading1"/>
        <w:pageBreakBefore/>
        <w:spacing w:line="360" w:lineRule="auto"/>
        <w:jc w:val="center"/>
        <w:rPr>
          <w:rFonts w:ascii="Arial" w:hAnsi="Arial" w:cs="Arial"/>
          <w:b/>
          <w:bCs/>
          <w:color w:val="auto"/>
          <w:sz w:val="22"/>
          <w:szCs w:val="22"/>
          <w:lang w:val="en-US"/>
        </w:rPr>
      </w:pPr>
      <w:bookmarkStart w:id="0" w:name="_Toc1"/>
      <w:r w:rsidRPr="005755C9">
        <w:rPr>
          <w:rFonts w:ascii="Arial" w:hAnsi="Arial" w:cs="Arial"/>
          <w:b/>
          <w:bCs/>
          <w:color w:val="auto"/>
          <w:sz w:val="22"/>
          <w:szCs w:val="22"/>
          <w:lang w:val="en-US"/>
        </w:rPr>
        <w:lastRenderedPageBreak/>
        <w:t>INTRODUCTION</w:t>
      </w:r>
      <w:bookmarkEnd w:id="0"/>
    </w:p>
    <w:p w14:paraId="63E8B3D3" w14:textId="77777777" w:rsidR="00D6424D" w:rsidRPr="005755C9" w:rsidRDefault="00D6424D" w:rsidP="005755C9">
      <w:pPr>
        <w:spacing w:line="360" w:lineRule="auto"/>
        <w:rPr>
          <w:rFonts w:ascii="Arial" w:hAnsi="Arial" w:cs="Arial"/>
          <w:lang w:val="en-US"/>
        </w:rPr>
      </w:pPr>
    </w:p>
    <w:p w14:paraId="26A57AA6" w14:textId="7147A2DB" w:rsidR="000064FF" w:rsidRPr="005755C9" w:rsidRDefault="000064FF" w:rsidP="005755C9">
      <w:pPr>
        <w:spacing w:line="360" w:lineRule="auto"/>
        <w:rPr>
          <w:rFonts w:ascii="Arial" w:hAnsi="Arial" w:cs="Arial"/>
          <w:lang w:val="en-US"/>
        </w:rPr>
      </w:pPr>
      <w:r w:rsidRPr="005755C9">
        <w:rPr>
          <w:rFonts w:ascii="Arial" w:hAnsi="Arial" w:cs="Arial"/>
          <w:lang w:val="en-US"/>
        </w:rPr>
        <w:t xml:space="preserve">Change is a constant phenomenon that </w:t>
      </w:r>
      <w:r w:rsidR="00D6424D" w:rsidRPr="005755C9">
        <w:rPr>
          <w:rFonts w:ascii="Arial" w:hAnsi="Arial" w:cs="Arial"/>
          <w:lang w:val="en-US"/>
        </w:rPr>
        <w:t>must</w:t>
      </w:r>
      <w:r w:rsidRPr="005755C9">
        <w:rPr>
          <w:rFonts w:ascii="Arial" w:hAnsi="Arial" w:cs="Arial"/>
          <w:lang w:val="en-US"/>
        </w:rPr>
        <w:t xml:space="preserve"> be implemented in the </w:t>
      </w:r>
      <w:r w:rsidR="00D6424D" w:rsidRPr="005755C9">
        <w:rPr>
          <w:rFonts w:ascii="Arial" w:hAnsi="Arial" w:cs="Arial"/>
          <w:lang w:val="en-US"/>
        </w:rPr>
        <w:t>organization</w:t>
      </w:r>
      <w:r w:rsidRPr="005755C9">
        <w:rPr>
          <w:rFonts w:ascii="Arial" w:hAnsi="Arial" w:cs="Arial"/>
          <w:lang w:val="en-US"/>
        </w:rPr>
        <w:t xml:space="preserve"> in order to thrive successfully in today’s dynamic business environment (</w:t>
      </w:r>
      <w:r w:rsidRPr="005755C9">
        <w:rPr>
          <w:rFonts w:ascii="Arial" w:hAnsi="Arial" w:cs="Arial"/>
          <w:color w:val="222222"/>
          <w:u w:color="222222"/>
          <w:shd w:val="clear" w:color="auto" w:fill="FFFFFF"/>
          <w:lang w:val="en-US"/>
        </w:rPr>
        <w:t>Roy and et.al, 2023</w:t>
      </w:r>
      <w:r w:rsidRPr="005755C9">
        <w:rPr>
          <w:rFonts w:ascii="Arial" w:hAnsi="Arial" w:cs="Arial"/>
          <w:lang w:val="en-US"/>
        </w:rPr>
        <w:t xml:space="preserve">). Change is inevitable in nature and the only way to successfully implement change is to understand the need of changes and implementing it successfully within the </w:t>
      </w:r>
      <w:r w:rsidR="00D6424D" w:rsidRPr="005755C9">
        <w:rPr>
          <w:rFonts w:ascii="Arial" w:hAnsi="Arial" w:cs="Arial"/>
          <w:lang w:val="en-US"/>
        </w:rPr>
        <w:t>organization</w:t>
      </w:r>
      <w:r w:rsidRPr="005755C9">
        <w:rPr>
          <w:rFonts w:ascii="Arial" w:hAnsi="Arial" w:cs="Arial"/>
          <w:lang w:val="en-US"/>
        </w:rPr>
        <w:t xml:space="preserve">. The aim of the report is to have a detailed understanding of change management to be implemented in the </w:t>
      </w:r>
      <w:r w:rsidR="00D6424D" w:rsidRPr="005755C9">
        <w:rPr>
          <w:rFonts w:ascii="Arial" w:hAnsi="Arial" w:cs="Arial"/>
          <w:lang w:val="en-US"/>
        </w:rPr>
        <w:t>organization</w:t>
      </w:r>
      <w:r w:rsidRPr="005755C9">
        <w:rPr>
          <w:rFonts w:ascii="Arial" w:hAnsi="Arial" w:cs="Arial"/>
          <w:lang w:val="en-US"/>
        </w:rPr>
        <w:t xml:space="preserve"> and various other attributes associated with. The </w:t>
      </w:r>
      <w:r w:rsidR="00D6424D" w:rsidRPr="005755C9">
        <w:rPr>
          <w:rFonts w:ascii="Arial" w:hAnsi="Arial" w:cs="Arial"/>
          <w:lang w:val="en-US"/>
        </w:rPr>
        <w:t>organization</w:t>
      </w:r>
      <w:r w:rsidRPr="005755C9">
        <w:rPr>
          <w:rFonts w:ascii="Arial" w:hAnsi="Arial" w:cs="Arial"/>
          <w:lang w:val="en-US"/>
        </w:rPr>
        <w:t xml:space="preserve"> chosen for the completion of the report is Walmart and the change to be implemented is related with the introduction of technological advancement in the </w:t>
      </w:r>
      <w:r w:rsidR="00D6424D" w:rsidRPr="005755C9">
        <w:rPr>
          <w:rFonts w:ascii="Arial" w:hAnsi="Arial" w:cs="Arial"/>
          <w:lang w:val="en-US"/>
        </w:rPr>
        <w:t>organization</w:t>
      </w:r>
      <w:r w:rsidRPr="005755C9">
        <w:rPr>
          <w:rFonts w:ascii="Arial" w:hAnsi="Arial" w:cs="Arial"/>
          <w:lang w:val="en-US"/>
        </w:rPr>
        <w:t xml:space="preserve">. The company has contributed significantly in automated fulfilment </w:t>
      </w:r>
      <w:r w:rsidR="00D6424D" w:rsidRPr="005755C9">
        <w:rPr>
          <w:rFonts w:ascii="Arial" w:hAnsi="Arial" w:cs="Arial"/>
          <w:lang w:val="en-US"/>
        </w:rPr>
        <w:t>centers</w:t>
      </w:r>
      <w:r w:rsidRPr="005755C9">
        <w:rPr>
          <w:rFonts w:ascii="Arial" w:hAnsi="Arial" w:cs="Arial"/>
          <w:lang w:val="en-US"/>
        </w:rPr>
        <w:t xml:space="preserve"> to adapt technological changes (</w:t>
      </w:r>
      <w:proofErr w:type="spellStart"/>
      <w:r w:rsidRPr="005755C9">
        <w:rPr>
          <w:rFonts w:ascii="Arial" w:hAnsi="Arial" w:cs="Arial"/>
          <w:color w:val="222222"/>
          <w:u w:color="222222"/>
          <w:shd w:val="clear" w:color="auto" w:fill="FFFFFF"/>
          <w:lang w:val="en-US"/>
        </w:rPr>
        <w:t>Singu</w:t>
      </w:r>
      <w:proofErr w:type="spellEnd"/>
      <w:r w:rsidRPr="005755C9">
        <w:rPr>
          <w:rFonts w:ascii="Arial" w:hAnsi="Arial" w:cs="Arial"/>
          <w:color w:val="222222"/>
          <w:u w:color="222222"/>
          <w:shd w:val="clear" w:color="auto" w:fill="FFFFFF"/>
          <w:lang w:val="en-US"/>
        </w:rPr>
        <w:t xml:space="preserve"> and </w:t>
      </w:r>
      <w:proofErr w:type="spellStart"/>
      <w:r w:rsidRPr="005755C9">
        <w:rPr>
          <w:rFonts w:ascii="Arial" w:hAnsi="Arial" w:cs="Arial"/>
          <w:color w:val="222222"/>
          <w:u w:color="222222"/>
          <w:shd w:val="clear" w:color="auto" w:fill="FFFFFF"/>
          <w:lang w:val="en-US"/>
        </w:rPr>
        <w:t>Kolla</w:t>
      </w:r>
      <w:proofErr w:type="spellEnd"/>
      <w:r w:rsidRPr="005755C9">
        <w:rPr>
          <w:rFonts w:ascii="Arial" w:hAnsi="Arial" w:cs="Arial"/>
          <w:color w:val="222222"/>
          <w:u w:color="222222"/>
          <w:shd w:val="clear" w:color="auto" w:fill="FFFFFF"/>
          <w:lang w:val="en-US"/>
        </w:rPr>
        <w:t>, 2022</w:t>
      </w:r>
      <w:r w:rsidRPr="005755C9">
        <w:rPr>
          <w:rFonts w:ascii="Arial" w:hAnsi="Arial" w:cs="Arial"/>
          <w:lang w:val="en-US"/>
        </w:rPr>
        <w:t xml:space="preserve">). The key rational for opting Walmart is </w:t>
      </w:r>
      <w:r w:rsidR="00D6424D" w:rsidRPr="005755C9">
        <w:rPr>
          <w:rFonts w:ascii="Arial" w:hAnsi="Arial" w:cs="Arial"/>
          <w:lang w:val="en-US"/>
        </w:rPr>
        <w:t>because</w:t>
      </w:r>
      <w:r w:rsidRPr="005755C9">
        <w:rPr>
          <w:rFonts w:ascii="Arial" w:hAnsi="Arial" w:cs="Arial"/>
          <w:lang w:val="en-US"/>
        </w:rPr>
        <w:t xml:space="preserve"> the </w:t>
      </w:r>
      <w:r w:rsidR="00D6424D" w:rsidRPr="005755C9">
        <w:rPr>
          <w:rFonts w:ascii="Arial" w:hAnsi="Arial" w:cs="Arial"/>
          <w:lang w:val="en-US"/>
        </w:rPr>
        <w:t>organization</w:t>
      </w:r>
      <w:r w:rsidRPr="005755C9">
        <w:rPr>
          <w:rFonts w:ascii="Arial" w:hAnsi="Arial" w:cs="Arial"/>
          <w:lang w:val="en-US"/>
        </w:rPr>
        <w:t xml:space="preserve"> has made a successful use of technological advancements during the pandemic period that has resulted in higher profitability. The report basically includes three sections; the first section discusses with the overview of the </w:t>
      </w:r>
      <w:r w:rsidR="00D6424D" w:rsidRPr="005755C9">
        <w:rPr>
          <w:rFonts w:ascii="Arial" w:hAnsi="Arial" w:cs="Arial"/>
          <w:lang w:val="en-US"/>
        </w:rPr>
        <w:t>organization</w:t>
      </w:r>
      <w:r w:rsidRPr="005755C9">
        <w:rPr>
          <w:rFonts w:ascii="Arial" w:hAnsi="Arial" w:cs="Arial"/>
          <w:lang w:val="en-US"/>
        </w:rPr>
        <w:t xml:space="preserve"> including external factors that acted as a change driver to successfully implement the changes. Section two of the report includes a critical evaluation of the change management models including Lewin's Change Management Model, Nudge Theory and ADKAR Change Management Model. The third section includes a change management plan including the leadership styles that would be suitable for implementing strategic changes. </w:t>
      </w:r>
    </w:p>
    <w:p w14:paraId="643F9967" w14:textId="76ECE958" w:rsidR="00D6424D" w:rsidRPr="005755C9" w:rsidRDefault="00D6424D" w:rsidP="005755C9">
      <w:pPr>
        <w:spacing w:line="360" w:lineRule="auto"/>
        <w:rPr>
          <w:rFonts w:ascii="Arial" w:hAnsi="Arial" w:cs="Arial"/>
          <w:lang w:val="en-US"/>
        </w:rPr>
      </w:pPr>
    </w:p>
    <w:p w14:paraId="79C0C881" w14:textId="4FEE86EB" w:rsidR="00D6424D" w:rsidRPr="005755C9" w:rsidRDefault="00D6424D" w:rsidP="005755C9">
      <w:pPr>
        <w:spacing w:line="360" w:lineRule="auto"/>
        <w:rPr>
          <w:rFonts w:ascii="Arial" w:hAnsi="Arial" w:cs="Arial"/>
          <w:lang w:val="en-US"/>
        </w:rPr>
      </w:pPr>
    </w:p>
    <w:p w14:paraId="0CBAC86E" w14:textId="3261B099" w:rsidR="00D6424D" w:rsidRPr="005755C9" w:rsidRDefault="00D6424D" w:rsidP="005755C9">
      <w:pPr>
        <w:spacing w:line="360" w:lineRule="auto"/>
        <w:rPr>
          <w:rFonts w:ascii="Arial" w:hAnsi="Arial" w:cs="Arial"/>
          <w:lang w:val="en-US"/>
        </w:rPr>
      </w:pPr>
    </w:p>
    <w:p w14:paraId="68C09E2B" w14:textId="57CB9C60" w:rsidR="00D6424D" w:rsidRPr="005755C9" w:rsidRDefault="00D6424D" w:rsidP="005755C9">
      <w:pPr>
        <w:spacing w:line="360" w:lineRule="auto"/>
        <w:rPr>
          <w:rFonts w:ascii="Arial" w:hAnsi="Arial" w:cs="Arial"/>
          <w:lang w:val="en-US"/>
        </w:rPr>
      </w:pPr>
    </w:p>
    <w:p w14:paraId="393AFE85" w14:textId="1CB6EA2F" w:rsidR="00D6424D" w:rsidRPr="005755C9" w:rsidRDefault="00D6424D" w:rsidP="005755C9">
      <w:pPr>
        <w:spacing w:line="360" w:lineRule="auto"/>
        <w:rPr>
          <w:rFonts w:ascii="Arial" w:hAnsi="Arial" w:cs="Arial"/>
          <w:lang w:val="en-US"/>
        </w:rPr>
      </w:pPr>
    </w:p>
    <w:p w14:paraId="3042BD7B" w14:textId="36E74E0B" w:rsidR="00D6424D" w:rsidRPr="005755C9" w:rsidRDefault="00D6424D" w:rsidP="005755C9">
      <w:pPr>
        <w:spacing w:line="360" w:lineRule="auto"/>
        <w:rPr>
          <w:rFonts w:ascii="Arial" w:hAnsi="Arial" w:cs="Arial"/>
          <w:lang w:val="en-US"/>
        </w:rPr>
      </w:pPr>
    </w:p>
    <w:p w14:paraId="62A9BEAE" w14:textId="3ED2CA20" w:rsidR="00D6424D" w:rsidRPr="005755C9" w:rsidRDefault="00D6424D" w:rsidP="005755C9">
      <w:pPr>
        <w:spacing w:line="360" w:lineRule="auto"/>
        <w:rPr>
          <w:rFonts w:ascii="Arial" w:hAnsi="Arial" w:cs="Arial"/>
          <w:lang w:val="en-US"/>
        </w:rPr>
      </w:pPr>
    </w:p>
    <w:p w14:paraId="37A10764" w14:textId="71F008B8" w:rsidR="00D6424D" w:rsidRPr="005755C9" w:rsidRDefault="00D6424D" w:rsidP="005755C9">
      <w:pPr>
        <w:spacing w:line="360" w:lineRule="auto"/>
        <w:rPr>
          <w:rFonts w:ascii="Arial" w:hAnsi="Arial" w:cs="Arial"/>
          <w:lang w:val="en-US"/>
        </w:rPr>
      </w:pPr>
    </w:p>
    <w:p w14:paraId="208B707C" w14:textId="7770AA06" w:rsidR="00D6424D" w:rsidRPr="005755C9" w:rsidRDefault="00D6424D" w:rsidP="005755C9">
      <w:pPr>
        <w:spacing w:line="360" w:lineRule="auto"/>
        <w:rPr>
          <w:rFonts w:ascii="Arial" w:hAnsi="Arial" w:cs="Arial"/>
          <w:lang w:val="en-US"/>
        </w:rPr>
      </w:pPr>
    </w:p>
    <w:p w14:paraId="383798DF" w14:textId="20E13B8B" w:rsidR="00D6424D" w:rsidRPr="005755C9" w:rsidRDefault="00D6424D" w:rsidP="005755C9">
      <w:pPr>
        <w:spacing w:line="360" w:lineRule="auto"/>
        <w:rPr>
          <w:rFonts w:ascii="Arial" w:hAnsi="Arial" w:cs="Arial"/>
          <w:lang w:val="en-US"/>
        </w:rPr>
      </w:pPr>
    </w:p>
    <w:p w14:paraId="355EF883" w14:textId="69C262D4" w:rsidR="000064FF" w:rsidRPr="005755C9" w:rsidRDefault="000064FF" w:rsidP="005755C9">
      <w:pPr>
        <w:pStyle w:val="Heading1"/>
        <w:spacing w:line="360" w:lineRule="auto"/>
        <w:jc w:val="center"/>
        <w:rPr>
          <w:rFonts w:ascii="Arial" w:hAnsi="Arial" w:cs="Arial"/>
          <w:b/>
          <w:bCs/>
          <w:color w:val="auto"/>
          <w:sz w:val="22"/>
          <w:szCs w:val="22"/>
        </w:rPr>
      </w:pPr>
      <w:bookmarkStart w:id="1" w:name="_RefHeading___Toc111545780"/>
      <w:bookmarkStart w:id="2" w:name="_Toc2"/>
      <w:r w:rsidRPr="005755C9">
        <w:rPr>
          <w:rFonts w:ascii="Arial" w:hAnsi="Arial" w:cs="Arial"/>
          <w:b/>
          <w:bCs/>
          <w:color w:val="auto"/>
          <w:sz w:val="22"/>
          <w:szCs w:val="22"/>
          <w:lang w:val="en-US"/>
        </w:rPr>
        <w:lastRenderedPageBreak/>
        <w:t>MAIN BODY</w:t>
      </w:r>
      <w:bookmarkEnd w:id="1"/>
      <w:bookmarkEnd w:id="2"/>
    </w:p>
    <w:p w14:paraId="55F70792" w14:textId="0FF977B1" w:rsidR="000064FF" w:rsidRPr="005755C9" w:rsidRDefault="000064FF" w:rsidP="005755C9">
      <w:pPr>
        <w:pStyle w:val="Heading2"/>
        <w:jc w:val="center"/>
        <w:rPr>
          <w:rFonts w:ascii="Arial" w:eastAsia="Arial Unicode MS" w:hAnsi="Arial" w:cs="Arial"/>
          <w:b/>
          <w:bCs/>
          <w:color w:val="auto"/>
          <w:sz w:val="22"/>
          <w:szCs w:val="22"/>
        </w:rPr>
      </w:pPr>
      <w:bookmarkStart w:id="3" w:name="_Toc4"/>
      <w:r w:rsidRPr="005755C9">
        <w:rPr>
          <w:rFonts w:ascii="Arial" w:eastAsia="Arial Unicode MS" w:hAnsi="Arial" w:cs="Arial"/>
          <w:b/>
          <w:bCs/>
          <w:color w:val="auto"/>
          <w:sz w:val="22"/>
          <w:szCs w:val="22"/>
        </w:rPr>
        <w:t>Critical evaluation of the adopted change management process</w:t>
      </w:r>
      <w:bookmarkEnd w:id="3"/>
    </w:p>
    <w:p w14:paraId="70717047" w14:textId="77777777" w:rsidR="00D6424D" w:rsidRPr="005755C9" w:rsidRDefault="00D6424D" w:rsidP="005755C9">
      <w:pPr>
        <w:spacing w:line="360" w:lineRule="auto"/>
        <w:rPr>
          <w:rFonts w:ascii="Arial" w:hAnsi="Arial" w:cs="Arial"/>
          <w:lang w:val="en-US"/>
        </w:rPr>
      </w:pPr>
    </w:p>
    <w:p w14:paraId="00EA4B34" w14:textId="14E6F394" w:rsidR="000064FF" w:rsidRPr="005755C9" w:rsidRDefault="000064FF" w:rsidP="005755C9">
      <w:pPr>
        <w:spacing w:line="360" w:lineRule="auto"/>
        <w:rPr>
          <w:rFonts w:ascii="Arial" w:hAnsi="Arial" w:cs="Arial"/>
        </w:rPr>
      </w:pPr>
      <w:r w:rsidRPr="005755C9">
        <w:rPr>
          <w:rFonts w:ascii="Arial" w:hAnsi="Arial" w:cs="Arial"/>
          <w:lang w:val="en-US"/>
        </w:rPr>
        <w:t>Walmart is multinational retail brand that operates a chain of grocery stores, discount department stores, grocery stores and hypermarkets (</w:t>
      </w:r>
      <w:proofErr w:type="spellStart"/>
      <w:r w:rsidRPr="005755C9">
        <w:rPr>
          <w:rFonts w:ascii="Arial" w:hAnsi="Arial" w:cs="Arial"/>
          <w:color w:val="222222"/>
          <w:u w:color="222222"/>
          <w:shd w:val="clear" w:color="auto" w:fill="FFFFFF"/>
          <w:lang w:val="en-US"/>
        </w:rPr>
        <w:t>Neebe</w:t>
      </w:r>
      <w:proofErr w:type="spellEnd"/>
      <w:r w:rsidRPr="005755C9">
        <w:rPr>
          <w:rFonts w:ascii="Arial" w:hAnsi="Arial" w:cs="Arial"/>
          <w:color w:val="222222"/>
          <w:u w:color="222222"/>
          <w:shd w:val="clear" w:color="auto" w:fill="FFFFFF"/>
          <w:lang w:val="en-US"/>
        </w:rPr>
        <w:t>, 2020</w:t>
      </w:r>
      <w:r w:rsidRPr="005755C9">
        <w:rPr>
          <w:rFonts w:ascii="Arial" w:hAnsi="Arial" w:cs="Arial"/>
          <w:lang w:val="en-US"/>
        </w:rPr>
        <w:t xml:space="preserve">). The </w:t>
      </w:r>
      <w:r w:rsidR="00D6424D" w:rsidRPr="005755C9">
        <w:rPr>
          <w:rFonts w:ascii="Arial" w:hAnsi="Arial" w:cs="Arial"/>
          <w:lang w:val="en-US"/>
        </w:rPr>
        <w:t>organization</w:t>
      </w:r>
      <w:r w:rsidRPr="005755C9">
        <w:rPr>
          <w:rFonts w:ascii="Arial" w:hAnsi="Arial" w:cs="Arial"/>
          <w:lang w:val="en-US"/>
        </w:rPr>
        <w:t xml:space="preserve"> was founded in the 1962 by Sam Walton and Bud Walton. The </w:t>
      </w:r>
      <w:r w:rsidR="00D6424D" w:rsidRPr="005755C9">
        <w:rPr>
          <w:rFonts w:ascii="Arial" w:hAnsi="Arial" w:cs="Arial"/>
          <w:lang w:val="en-US"/>
        </w:rPr>
        <w:t>organization</w:t>
      </w:r>
      <w:r w:rsidRPr="005755C9">
        <w:rPr>
          <w:rFonts w:ascii="Arial" w:hAnsi="Arial" w:cs="Arial"/>
          <w:lang w:val="en-US"/>
        </w:rPr>
        <w:t xml:space="preserve"> is known for its wide ranging of products including bakery, electronics, toys, apparel, home furnishings dairy products and other items. </w:t>
      </w:r>
    </w:p>
    <w:p w14:paraId="3753B13B" w14:textId="13D06AB1" w:rsidR="000064FF" w:rsidRPr="005755C9" w:rsidRDefault="000064FF" w:rsidP="005755C9">
      <w:pPr>
        <w:spacing w:line="360" w:lineRule="auto"/>
        <w:rPr>
          <w:rFonts w:ascii="Arial" w:hAnsi="Arial" w:cs="Arial"/>
        </w:rPr>
      </w:pPr>
      <w:r w:rsidRPr="005755C9">
        <w:rPr>
          <w:rFonts w:ascii="Arial" w:hAnsi="Arial" w:cs="Arial"/>
          <w:lang w:val="en-US"/>
        </w:rPr>
        <w:t xml:space="preserve">The company has a strong history of implementing changes within the </w:t>
      </w:r>
      <w:r w:rsidR="00D6424D" w:rsidRPr="005755C9">
        <w:rPr>
          <w:rFonts w:ascii="Arial" w:hAnsi="Arial" w:cs="Arial"/>
          <w:lang w:val="en-US"/>
        </w:rPr>
        <w:t>organization</w:t>
      </w:r>
      <w:r w:rsidRPr="005755C9">
        <w:rPr>
          <w:rFonts w:ascii="Arial" w:hAnsi="Arial" w:cs="Arial"/>
          <w:lang w:val="en-US"/>
        </w:rPr>
        <w:t xml:space="preserve"> and it is because of the positive outlook of the company that changes have been implemented successfully since ages. </w:t>
      </w:r>
    </w:p>
    <w:p w14:paraId="20C2E5C6" w14:textId="4AED4FB9" w:rsidR="000064FF" w:rsidRPr="005755C9" w:rsidRDefault="000064FF" w:rsidP="005755C9">
      <w:pPr>
        <w:spacing w:line="360" w:lineRule="auto"/>
        <w:ind w:firstLine="720"/>
        <w:rPr>
          <w:rFonts w:ascii="Arial" w:hAnsi="Arial" w:cs="Arial"/>
          <w:lang w:val="en-US"/>
        </w:rPr>
      </w:pPr>
      <w:r w:rsidRPr="005755C9">
        <w:rPr>
          <w:rFonts w:ascii="Arial" w:hAnsi="Arial" w:cs="Arial"/>
          <w:lang w:val="en-US"/>
        </w:rPr>
        <w:t>The point-of-sale (POS) system was introduced in Walmart by a way of replacing the archaic cash registers. Walmart was an early adopted of universal product codes at the checkout counters that helps in keeping a track of the inventories and recording of sales as well. The company has also completed its Walmart Satellite Network that links all its units to the home office by data, voice and videos (</w:t>
      </w:r>
      <w:r w:rsidRPr="005755C9">
        <w:rPr>
          <w:rFonts w:ascii="Arial" w:hAnsi="Arial" w:cs="Arial"/>
          <w:i/>
          <w:iCs/>
          <w:shd w:val="clear" w:color="auto" w:fill="FFFFFF"/>
          <w:lang w:val="en-US"/>
        </w:rPr>
        <w:t>Walmart Inc. Annual Report, 2020</w:t>
      </w:r>
      <w:r w:rsidRPr="005755C9">
        <w:rPr>
          <w:rFonts w:ascii="Arial" w:hAnsi="Arial" w:cs="Arial"/>
          <w:shd w:val="clear" w:color="auto" w:fill="FFFFFF"/>
          <w:lang w:val="en-US"/>
        </w:rPr>
        <w:t>)</w:t>
      </w:r>
      <w:r w:rsidRPr="005755C9">
        <w:rPr>
          <w:rFonts w:ascii="Arial" w:hAnsi="Arial" w:cs="Arial"/>
          <w:lang w:val="en-US"/>
        </w:rPr>
        <w:t xml:space="preserve">. The company has been very keen in accepting the changes and working accordingly in order to grab better opportunities available in the market.  </w:t>
      </w:r>
    </w:p>
    <w:p w14:paraId="0D1856D5" w14:textId="77777777" w:rsidR="00D6424D" w:rsidRPr="005755C9" w:rsidRDefault="00D6424D" w:rsidP="005755C9">
      <w:pPr>
        <w:spacing w:line="360" w:lineRule="auto"/>
        <w:ind w:firstLine="720"/>
        <w:rPr>
          <w:rFonts w:ascii="Arial" w:hAnsi="Arial" w:cs="Arial"/>
        </w:rPr>
      </w:pPr>
    </w:p>
    <w:p w14:paraId="6FF5AADA" w14:textId="77777777" w:rsidR="000064FF" w:rsidRPr="005755C9" w:rsidRDefault="000064FF" w:rsidP="005755C9">
      <w:pPr>
        <w:spacing w:line="360" w:lineRule="auto"/>
        <w:rPr>
          <w:rFonts w:ascii="Arial" w:hAnsi="Arial" w:cs="Arial"/>
          <w:b/>
          <w:bCs/>
        </w:rPr>
      </w:pPr>
      <w:r w:rsidRPr="005755C9">
        <w:rPr>
          <w:rFonts w:ascii="Arial" w:hAnsi="Arial" w:cs="Arial"/>
          <w:b/>
          <w:bCs/>
          <w:lang w:val="en-US"/>
        </w:rPr>
        <w:t>External factors that acted as a change driver</w:t>
      </w:r>
    </w:p>
    <w:p w14:paraId="3EA869CD" w14:textId="4BED0EDB" w:rsidR="000064FF" w:rsidRPr="005755C9" w:rsidRDefault="000064FF" w:rsidP="005755C9">
      <w:pPr>
        <w:spacing w:line="360" w:lineRule="auto"/>
        <w:ind w:firstLine="720"/>
        <w:rPr>
          <w:rFonts w:ascii="Arial" w:hAnsi="Arial" w:cs="Arial"/>
        </w:rPr>
      </w:pPr>
      <w:r w:rsidRPr="005755C9">
        <w:rPr>
          <w:rFonts w:ascii="Arial" w:hAnsi="Arial" w:cs="Arial"/>
          <w:lang w:val="en-US"/>
        </w:rPr>
        <w:t xml:space="preserve">There have been several factors in the external environment that has empowered Walmart company to adapt changes in one of the effective </w:t>
      </w:r>
      <w:r w:rsidR="00D6424D" w:rsidRPr="005755C9">
        <w:rPr>
          <w:rFonts w:ascii="Arial" w:hAnsi="Arial" w:cs="Arial"/>
          <w:lang w:val="en-US"/>
        </w:rPr>
        <w:t>manners</w:t>
      </w:r>
      <w:r w:rsidRPr="005755C9">
        <w:rPr>
          <w:rFonts w:ascii="Arial" w:hAnsi="Arial" w:cs="Arial"/>
          <w:lang w:val="en-US"/>
        </w:rPr>
        <w:t xml:space="preserve">. The change management of automated fulfilment </w:t>
      </w:r>
      <w:r w:rsidR="00D6424D" w:rsidRPr="005755C9">
        <w:rPr>
          <w:rFonts w:ascii="Arial" w:hAnsi="Arial" w:cs="Arial"/>
          <w:lang w:val="en-US"/>
        </w:rPr>
        <w:t>centers</w:t>
      </w:r>
      <w:r w:rsidRPr="005755C9">
        <w:rPr>
          <w:rFonts w:ascii="Arial" w:hAnsi="Arial" w:cs="Arial"/>
          <w:lang w:val="en-US"/>
        </w:rPr>
        <w:t xml:space="preserve"> has achieved huge popularity and success post the pandemic period wherein there were serious restrictions on movement and interactions.</w:t>
      </w:r>
    </w:p>
    <w:p w14:paraId="5DEFBA02" w14:textId="77777777" w:rsidR="000064FF" w:rsidRPr="005755C9" w:rsidRDefault="000064FF" w:rsidP="005755C9">
      <w:pPr>
        <w:spacing w:line="360" w:lineRule="auto"/>
        <w:rPr>
          <w:rFonts w:ascii="Arial" w:hAnsi="Arial" w:cs="Arial"/>
        </w:rPr>
      </w:pPr>
      <w:r w:rsidRPr="005755C9">
        <w:rPr>
          <w:rFonts w:ascii="Arial" w:hAnsi="Arial" w:cs="Arial"/>
          <w:lang w:val="en-US"/>
        </w:rPr>
        <w:t>Post the global pandemic, wherein there was a work from home environment across the world, it has been observed that technology is one of such advanced option that not only allows individuals to sit back at home doing the routine operations but also provides the customers with number of advanced and automated features as well (</w:t>
      </w:r>
      <w:r w:rsidRPr="005755C9">
        <w:rPr>
          <w:rFonts w:ascii="Arial" w:hAnsi="Arial" w:cs="Arial"/>
          <w:color w:val="222222"/>
          <w:u w:color="222222"/>
          <w:shd w:val="clear" w:color="auto" w:fill="FFFFFF"/>
          <w:lang w:val="en-US"/>
        </w:rPr>
        <w:t>Liu and et.al, 2020</w:t>
      </w:r>
      <w:r w:rsidRPr="005755C9">
        <w:rPr>
          <w:rFonts w:ascii="Arial" w:hAnsi="Arial" w:cs="Arial"/>
          <w:lang w:val="en-US"/>
        </w:rPr>
        <w:t>).</w:t>
      </w:r>
    </w:p>
    <w:p w14:paraId="50BFC514" w14:textId="77777777" w:rsidR="000064FF" w:rsidRPr="005755C9" w:rsidRDefault="000064FF" w:rsidP="005755C9">
      <w:pPr>
        <w:spacing w:line="360" w:lineRule="auto"/>
        <w:rPr>
          <w:rFonts w:ascii="Arial" w:hAnsi="Arial" w:cs="Arial"/>
        </w:rPr>
      </w:pPr>
      <w:r w:rsidRPr="005755C9">
        <w:rPr>
          <w:rFonts w:ascii="Arial" w:hAnsi="Arial" w:cs="Arial"/>
          <w:lang w:val="en-US"/>
        </w:rPr>
        <w:t xml:space="preserve"> </w:t>
      </w:r>
      <w:r w:rsidRPr="005755C9">
        <w:rPr>
          <w:rFonts w:ascii="Arial" w:hAnsi="Arial" w:cs="Arial"/>
          <w:lang w:val="en-US"/>
        </w:rPr>
        <w:tab/>
        <w:t>The change of automation refrains human effort to perform the basic tasks which in turn was the best measure during pandemic period as it does not involve physical involvement of human while picking or packaging. Following is a detailed discussion on the external factors including PESTLE analysis:</w:t>
      </w:r>
    </w:p>
    <w:p w14:paraId="67F86EC0" w14:textId="77777777" w:rsidR="000064FF" w:rsidRPr="005755C9" w:rsidRDefault="000064FF" w:rsidP="005755C9">
      <w:pPr>
        <w:spacing w:line="360" w:lineRule="auto"/>
        <w:rPr>
          <w:rFonts w:ascii="Arial" w:hAnsi="Arial" w:cs="Arial"/>
        </w:rPr>
      </w:pPr>
    </w:p>
    <w:p w14:paraId="40BD9776" w14:textId="57DF1E13" w:rsidR="000064FF" w:rsidRPr="005755C9" w:rsidRDefault="000064FF" w:rsidP="005755C9">
      <w:pPr>
        <w:numPr>
          <w:ilvl w:val="0"/>
          <w:numId w:val="6"/>
        </w:numPr>
        <w:pBdr>
          <w:top w:val="nil"/>
          <w:left w:val="nil"/>
          <w:bottom w:val="nil"/>
          <w:right w:val="nil"/>
          <w:between w:val="nil"/>
          <w:bar w:val="nil"/>
        </w:pBdr>
        <w:suppressAutoHyphens/>
        <w:spacing w:after="0" w:line="360" w:lineRule="auto"/>
        <w:jc w:val="both"/>
        <w:rPr>
          <w:rFonts w:ascii="Arial" w:hAnsi="Arial" w:cs="Arial"/>
        </w:rPr>
      </w:pPr>
      <w:r w:rsidRPr="005755C9">
        <w:rPr>
          <w:rFonts w:ascii="Arial" w:hAnsi="Arial" w:cs="Arial"/>
          <w:lang w:val="en-US"/>
        </w:rPr>
        <w:t xml:space="preserve">Political factor- Post the pandemic period, government of UK have made certain relaxation in the business environment to provide an opportunity to companies and business </w:t>
      </w:r>
      <w:r w:rsidR="00D6424D" w:rsidRPr="005755C9">
        <w:rPr>
          <w:rFonts w:ascii="Arial" w:hAnsi="Arial" w:cs="Arial"/>
          <w:lang w:val="en-US"/>
        </w:rPr>
        <w:t>organization</w:t>
      </w:r>
      <w:r w:rsidRPr="005755C9">
        <w:rPr>
          <w:rFonts w:ascii="Arial" w:hAnsi="Arial" w:cs="Arial"/>
          <w:lang w:val="en-US"/>
        </w:rPr>
        <w:t xml:space="preserve"> to sustain in the adverse situations and came back with utmost zeal. After the drastic impact of Covid-19 pandemic, government of the country has introduced certain liberal policies including subsidiaries that has empowered Walmart company to introduce the changes of automation within the </w:t>
      </w:r>
      <w:r w:rsidR="00D6424D" w:rsidRPr="005755C9">
        <w:rPr>
          <w:rFonts w:ascii="Arial" w:hAnsi="Arial" w:cs="Arial"/>
          <w:lang w:val="en-US"/>
        </w:rPr>
        <w:t>organization</w:t>
      </w:r>
      <w:r w:rsidRPr="005755C9">
        <w:rPr>
          <w:rFonts w:ascii="Arial" w:hAnsi="Arial" w:cs="Arial"/>
          <w:lang w:val="en-US"/>
        </w:rPr>
        <w:t xml:space="preserve"> to facilitate customers with advanced and automated features such as shelf scanning robots. </w:t>
      </w:r>
    </w:p>
    <w:p w14:paraId="4468704B" w14:textId="77777777" w:rsidR="000064FF" w:rsidRPr="005755C9" w:rsidRDefault="000064FF" w:rsidP="005755C9">
      <w:pPr>
        <w:numPr>
          <w:ilvl w:val="0"/>
          <w:numId w:val="6"/>
        </w:numPr>
        <w:pBdr>
          <w:top w:val="nil"/>
          <w:left w:val="nil"/>
          <w:bottom w:val="nil"/>
          <w:right w:val="nil"/>
          <w:between w:val="nil"/>
          <w:bar w:val="nil"/>
        </w:pBdr>
        <w:suppressAutoHyphens/>
        <w:spacing w:after="0" w:line="360" w:lineRule="auto"/>
        <w:jc w:val="both"/>
        <w:rPr>
          <w:rFonts w:ascii="Arial" w:hAnsi="Arial" w:cs="Arial"/>
        </w:rPr>
      </w:pPr>
      <w:r w:rsidRPr="005755C9">
        <w:rPr>
          <w:rFonts w:ascii="Arial" w:hAnsi="Arial" w:cs="Arial"/>
          <w:lang w:val="en-US"/>
        </w:rPr>
        <w:t xml:space="preserve">Economic factors- These factors include inflation, interest rates, employment opportunities and various other factors as well. After the pandemic of Covid-19, there were number of employees who were laid off from their respective jobs. On the other hand, the change of automation after the global pandemic has created several job opportunities for individuals to work with the change of automation. The change of technology in Walmart company has contributed significantly in the economy by providing number of employment opportunities after the global pandemic.  </w:t>
      </w:r>
    </w:p>
    <w:p w14:paraId="75A8D2B2" w14:textId="147DCD96" w:rsidR="000064FF" w:rsidRPr="005755C9" w:rsidRDefault="000064FF" w:rsidP="005755C9">
      <w:pPr>
        <w:numPr>
          <w:ilvl w:val="0"/>
          <w:numId w:val="6"/>
        </w:numPr>
        <w:pBdr>
          <w:top w:val="nil"/>
          <w:left w:val="nil"/>
          <w:bottom w:val="nil"/>
          <w:right w:val="nil"/>
          <w:between w:val="nil"/>
          <w:bar w:val="nil"/>
        </w:pBdr>
        <w:suppressAutoHyphens/>
        <w:spacing w:after="0" w:line="360" w:lineRule="auto"/>
        <w:jc w:val="both"/>
        <w:rPr>
          <w:rFonts w:ascii="Arial" w:hAnsi="Arial" w:cs="Arial"/>
        </w:rPr>
      </w:pPr>
      <w:r w:rsidRPr="005755C9">
        <w:rPr>
          <w:rFonts w:ascii="Arial" w:hAnsi="Arial" w:cs="Arial"/>
          <w:lang w:val="en-US"/>
        </w:rPr>
        <w:t xml:space="preserve">Social factors- These factors include changes in the tastes and preferences of the customers related to a certain product line or features in the existing products. It has been observed that post the pandemic period, there has been a transformation in habitual </w:t>
      </w:r>
      <w:r w:rsidR="00D6424D" w:rsidRPr="005755C9">
        <w:rPr>
          <w:rFonts w:ascii="Arial" w:hAnsi="Arial" w:cs="Arial"/>
          <w:lang w:val="en-US"/>
        </w:rPr>
        <w:t>behavior</w:t>
      </w:r>
      <w:r w:rsidRPr="005755C9">
        <w:rPr>
          <w:rFonts w:ascii="Arial" w:hAnsi="Arial" w:cs="Arial"/>
          <w:lang w:val="en-US"/>
        </w:rPr>
        <w:t xml:space="preserve"> of people who have been shifted from the traditional to advanced options. Post the pandemic, there is an emerging trend of automation in the technology and customers are delighted with the self-checkout and other advanced options which has triggered Walmart to adapt the change. </w:t>
      </w:r>
    </w:p>
    <w:p w14:paraId="68A7F49E" w14:textId="0BF94C31" w:rsidR="000064FF" w:rsidRPr="005755C9" w:rsidRDefault="000064FF" w:rsidP="005755C9">
      <w:pPr>
        <w:numPr>
          <w:ilvl w:val="0"/>
          <w:numId w:val="6"/>
        </w:numPr>
        <w:pBdr>
          <w:top w:val="nil"/>
          <w:left w:val="nil"/>
          <w:bottom w:val="nil"/>
          <w:right w:val="nil"/>
          <w:between w:val="nil"/>
          <w:bar w:val="nil"/>
        </w:pBdr>
        <w:suppressAutoHyphens/>
        <w:spacing w:after="0" w:line="360" w:lineRule="auto"/>
        <w:jc w:val="both"/>
        <w:rPr>
          <w:rFonts w:ascii="Arial" w:hAnsi="Arial" w:cs="Arial"/>
        </w:rPr>
      </w:pPr>
      <w:r w:rsidRPr="005755C9">
        <w:rPr>
          <w:rFonts w:ascii="Arial" w:hAnsi="Arial" w:cs="Arial"/>
          <w:lang w:val="en-US"/>
        </w:rPr>
        <w:t xml:space="preserve">Technological factors- The advancement of technology has increased at a rapid pace after the global pandemic due to the emerging need of advanced technology to perform the routine operations. Companies and business </w:t>
      </w:r>
      <w:r w:rsidR="00D6424D" w:rsidRPr="005755C9">
        <w:rPr>
          <w:rFonts w:ascii="Arial" w:hAnsi="Arial" w:cs="Arial"/>
          <w:lang w:val="en-US"/>
        </w:rPr>
        <w:t>organization</w:t>
      </w:r>
      <w:r w:rsidRPr="005755C9">
        <w:rPr>
          <w:rFonts w:ascii="Arial" w:hAnsi="Arial" w:cs="Arial"/>
          <w:lang w:val="en-US"/>
        </w:rPr>
        <w:t xml:space="preserve"> were looking forward to </w:t>
      </w:r>
      <w:r w:rsidR="00D6424D" w:rsidRPr="005755C9">
        <w:rPr>
          <w:rFonts w:ascii="Arial" w:hAnsi="Arial" w:cs="Arial"/>
          <w:lang w:val="en-US"/>
        </w:rPr>
        <w:t>adopting</w:t>
      </w:r>
      <w:r w:rsidRPr="005755C9">
        <w:rPr>
          <w:rFonts w:ascii="Arial" w:hAnsi="Arial" w:cs="Arial"/>
          <w:lang w:val="en-US"/>
        </w:rPr>
        <w:t xml:space="preserve"> technological innovations to strive successfully in the competing business environment. Considering the trend of technology, this external factor has been a driver of change to implement number of </w:t>
      </w:r>
      <w:r w:rsidR="00D6424D" w:rsidRPr="005755C9">
        <w:rPr>
          <w:rFonts w:ascii="Arial" w:hAnsi="Arial" w:cs="Arial"/>
          <w:lang w:val="en-US"/>
        </w:rPr>
        <w:t>advancements</w:t>
      </w:r>
      <w:r w:rsidRPr="005755C9">
        <w:rPr>
          <w:rFonts w:ascii="Arial" w:hAnsi="Arial" w:cs="Arial"/>
          <w:lang w:val="en-US"/>
        </w:rPr>
        <w:t xml:space="preserve"> including robots assisting in picking up the orders, sorting and packaging, automatic cleaning, shelf scanning and several others.</w:t>
      </w:r>
    </w:p>
    <w:p w14:paraId="0E603847" w14:textId="77777777" w:rsidR="000064FF" w:rsidRPr="005755C9" w:rsidRDefault="000064FF" w:rsidP="005755C9">
      <w:pPr>
        <w:numPr>
          <w:ilvl w:val="0"/>
          <w:numId w:val="6"/>
        </w:numPr>
        <w:pBdr>
          <w:top w:val="nil"/>
          <w:left w:val="nil"/>
          <w:bottom w:val="nil"/>
          <w:right w:val="nil"/>
          <w:between w:val="nil"/>
          <w:bar w:val="nil"/>
        </w:pBdr>
        <w:suppressAutoHyphens/>
        <w:spacing w:after="0" w:line="360" w:lineRule="auto"/>
        <w:jc w:val="both"/>
        <w:rPr>
          <w:rFonts w:ascii="Arial" w:hAnsi="Arial" w:cs="Arial"/>
        </w:rPr>
      </w:pPr>
      <w:r w:rsidRPr="005755C9">
        <w:rPr>
          <w:rFonts w:ascii="Arial" w:hAnsi="Arial" w:cs="Arial"/>
          <w:lang w:val="en-US"/>
        </w:rPr>
        <w:t>Environment factor- Considering the degrading condition of environment, this factor includes sustainable practices that makes a good cause in the environment (</w:t>
      </w:r>
      <w:proofErr w:type="spellStart"/>
      <w:r w:rsidRPr="005755C9">
        <w:rPr>
          <w:rFonts w:ascii="Arial" w:hAnsi="Arial" w:cs="Arial"/>
          <w:color w:val="222222"/>
          <w:u w:color="222222"/>
          <w:shd w:val="clear" w:color="auto" w:fill="FFFFFF"/>
          <w:lang w:val="en-US"/>
        </w:rPr>
        <w:t>Rustia</w:t>
      </w:r>
      <w:proofErr w:type="spellEnd"/>
      <w:r w:rsidRPr="005755C9">
        <w:rPr>
          <w:rFonts w:ascii="Arial" w:hAnsi="Arial" w:cs="Arial"/>
          <w:color w:val="222222"/>
          <w:u w:color="222222"/>
          <w:shd w:val="clear" w:color="auto" w:fill="FFFFFF"/>
          <w:lang w:val="en-US"/>
        </w:rPr>
        <w:t xml:space="preserve"> and et.al, 2020)</w:t>
      </w:r>
      <w:r w:rsidRPr="005755C9">
        <w:rPr>
          <w:rFonts w:ascii="Arial" w:hAnsi="Arial" w:cs="Arial"/>
          <w:lang w:val="en-US"/>
        </w:rPr>
        <w:t xml:space="preserve">. The adoption of automation is essential in today’s dynamic business environment. Digital technology has changed the number of games for the global businesses and presently, the business environment has become more complex as </w:t>
      </w:r>
      <w:r w:rsidRPr="005755C9">
        <w:rPr>
          <w:rFonts w:ascii="Arial" w:hAnsi="Arial" w:cs="Arial"/>
          <w:lang w:val="en-US"/>
        </w:rPr>
        <w:lastRenderedPageBreak/>
        <w:t xml:space="preserve">companies are moving towards creativity and innovation to increase the substantial performance. </w:t>
      </w:r>
    </w:p>
    <w:p w14:paraId="1C5BBE55" w14:textId="79C7EF0F" w:rsidR="000064FF" w:rsidRPr="005755C9" w:rsidRDefault="000064FF" w:rsidP="005755C9">
      <w:pPr>
        <w:numPr>
          <w:ilvl w:val="0"/>
          <w:numId w:val="6"/>
        </w:numPr>
        <w:pBdr>
          <w:top w:val="nil"/>
          <w:left w:val="nil"/>
          <w:bottom w:val="nil"/>
          <w:right w:val="nil"/>
          <w:between w:val="nil"/>
          <w:bar w:val="nil"/>
        </w:pBdr>
        <w:suppressAutoHyphens/>
        <w:spacing w:after="0" w:line="360" w:lineRule="auto"/>
        <w:jc w:val="both"/>
        <w:rPr>
          <w:rFonts w:ascii="Arial" w:hAnsi="Arial" w:cs="Arial"/>
        </w:rPr>
      </w:pPr>
      <w:r w:rsidRPr="005755C9">
        <w:rPr>
          <w:rFonts w:ascii="Arial" w:hAnsi="Arial" w:cs="Arial"/>
          <w:lang w:val="en-US"/>
        </w:rPr>
        <w:t xml:space="preserve">Legal factors- During the global pandemic, there has been number of laws and regulations introduced by the government to prevent movement of people from one place to another. There were restrictions on the movement of people which created a need for work from home and other changes in business </w:t>
      </w:r>
      <w:r w:rsidR="00D6424D" w:rsidRPr="005755C9">
        <w:rPr>
          <w:rFonts w:ascii="Arial" w:hAnsi="Arial" w:cs="Arial"/>
          <w:lang w:val="en-US"/>
        </w:rPr>
        <w:t>organizations</w:t>
      </w:r>
      <w:r w:rsidRPr="005755C9">
        <w:rPr>
          <w:rFonts w:ascii="Arial" w:hAnsi="Arial" w:cs="Arial"/>
          <w:lang w:val="en-US"/>
        </w:rPr>
        <w:t xml:space="preserve"> as well. For example, the change of automation was required to prohibit the physical movement of people while shopping. </w:t>
      </w:r>
      <w:r w:rsidR="00D6424D" w:rsidRPr="005755C9">
        <w:rPr>
          <w:rFonts w:ascii="Arial" w:hAnsi="Arial" w:cs="Arial"/>
          <w:lang w:val="en-US"/>
        </w:rPr>
        <w:t>Therefore</w:t>
      </w:r>
      <w:r w:rsidRPr="005755C9">
        <w:rPr>
          <w:rFonts w:ascii="Arial" w:hAnsi="Arial" w:cs="Arial"/>
          <w:lang w:val="en-US"/>
        </w:rPr>
        <w:t xml:space="preserve">, the automation technology came up with robots to perform the tasks of packaging, processing and others as well. </w:t>
      </w:r>
    </w:p>
    <w:p w14:paraId="062B0FCF" w14:textId="77777777" w:rsidR="00D6424D" w:rsidRPr="005755C9" w:rsidRDefault="00D6424D" w:rsidP="005755C9">
      <w:pPr>
        <w:pBdr>
          <w:top w:val="nil"/>
          <w:left w:val="nil"/>
          <w:bottom w:val="nil"/>
          <w:right w:val="nil"/>
          <w:between w:val="nil"/>
          <w:bar w:val="nil"/>
        </w:pBdr>
        <w:suppressAutoHyphens/>
        <w:spacing w:after="0" w:line="360" w:lineRule="auto"/>
        <w:ind w:left="720"/>
        <w:jc w:val="both"/>
        <w:rPr>
          <w:rFonts w:ascii="Arial" w:hAnsi="Arial" w:cs="Arial"/>
        </w:rPr>
      </w:pPr>
    </w:p>
    <w:p w14:paraId="06A181BF" w14:textId="77777777" w:rsidR="000064FF" w:rsidRPr="005755C9" w:rsidRDefault="000064FF" w:rsidP="005755C9">
      <w:pPr>
        <w:spacing w:line="360" w:lineRule="auto"/>
        <w:rPr>
          <w:rFonts w:ascii="Arial" w:hAnsi="Arial" w:cs="Arial"/>
          <w:b/>
          <w:bCs/>
        </w:rPr>
      </w:pPr>
      <w:r w:rsidRPr="005755C9">
        <w:rPr>
          <w:rFonts w:ascii="Arial" w:hAnsi="Arial" w:cs="Arial"/>
          <w:b/>
          <w:bCs/>
          <w:lang w:val="en-US"/>
        </w:rPr>
        <w:t>Leadership styles</w:t>
      </w:r>
    </w:p>
    <w:p w14:paraId="7CFB3F12" w14:textId="04F2B727" w:rsidR="000064FF" w:rsidRPr="005755C9" w:rsidRDefault="000064FF" w:rsidP="005755C9">
      <w:pPr>
        <w:spacing w:line="360" w:lineRule="auto"/>
        <w:rPr>
          <w:rFonts w:ascii="Arial" w:hAnsi="Arial" w:cs="Arial"/>
        </w:rPr>
      </w:pPr>
      <w:r w:rsidRPr="005755C9">
        <w:rPr>
          <w:rFonts w:ascii="Arial" w:hAnsi="Arial" w:cs="Arial"/>
          <w:lang w:val="en-US"/>
        </w:rPr>
        <w:t xml:space="preserve">Changes in an </w:t>
      </w:r>
      <w:r w:rsidR="00D6424D" w:rsidRPr="005755C9">
        <w:rPr>
          <w:rFonts w:ascii="Arial" w:hAnsi="Arial" w:cs="Arial"/>
          <w:lang w:val="en-US"/>
        </w:rPr>
        <w:t>organization</w:t>
      </w:r>
      <w:r w:rsidRPr="005755C9">
        <w:rPr>
          <w:rFonts w:ascii="Arial" w:hAnsi="Arial" w:cs="Arial"/>
          <w:lang w:val="en-US"/>
        </w:rPr>
        <w:t xml:space="preserve"> can take many forms that can be either significant, </w:t>
      </w:r>
      <w:r w:rsidR="00D6424D" w:rsidRPr="005755C9">
        <w:rPr>
          <w:rFonts w:ascii="Arial" w:hAnsi="Arial" w:cs="Arial"/>
          <w:lang w:val="en-US"/>
        </w:rPr>
        <w:t>organizational</w:t>
      </w:r>
      <w:r w:rsidRPr="005755C9">
        <w:rPr>
          <w:rFonts w:ascii="Arial" w:hAnsi="Arial" w:cs="Arial"/>
          <w:lang w:val="en-US"/>
        </w:rPr>
        <w:t xml:space="preserve">-wide or even an isolated initiative where the impact of change is not that significant. Irrespective of the magnitude of change, employees in the </w:t>
      </w:r>
      <w:r w:rsidR="00D6424D" w:rsidRPr="005755C9">
        <w:rPr>
          <w:rFonts w:ascii="Arial" w:hAnsi="Arial" w:cs="Arial"/>
          <w:lang w:val="en-US"/>
        </w:rPr>
        <w:t>organization</w:t>
      </w:r>
      <w:r w:rsidRPr="005755C9">
        <w:rPr>
          <w:rFonts w:ascii="Arial" w:hAnsi="Arial" w:cs="Arial"/>
          <w:lang w:val="en-US"/>
        </w:rPr>
        <w:t xml:space="preserve"> fear and resists towards the changes. There is always a negative feeling among the employees associated with change which requires a thoughtful leadership. </w:t>
      </w:r>
    </w:p>
    <w:p w14:paraId="4DAF88B4" w14:textId="77777777" w:rsidR="000064FF" w:rsidRPr="005755C9" w:rsidRDefault="000064FF" w:rsidP="005755C9">
      <w:pPr>
        <w:spacing w:line="360" w:lineRule="auto"/>
        <w:rPr>
          <w:rFonts w:ascii="Arial" w:hAnsi="Arial" w:cs="Arial"/>
        </w:rPr>
      </w:pPr>
      <w:r w:rsidRPr="005755C9">
        <w:rPr>
          <w:rFonts w:ascii="Arial" w:hAnsi="Arial" w:cs="Arial"/>
          <w:lang w:val="en-US"/>
        </w:rPr>
        <w:t>Following are the leadership styles opted by Walmart to manage the change:</w:t>
      </w:r>
    </w:p>
    <w:p w14:paraId="621C4245" w14:textId="19DE58EE" w:rsidR="000064FF" w:rsidRPr="005755C9" w:rsidRDefault="000064FF" w:rsidP="005755C9">
      <w:pPr>
        <w:spacing w:line="360" w:lineRule="auto"/>
        <w:rPr>
          <w:rFonts w:ascii="Arial" w:hAnsi="Arial" w:cs="Arial"/>
        </w:rPr>
      </w:pPr>
      <w:r w:rsidRPr="005755C9">
        <w:rPr>
          <w:rFonts w:ascii="Arial" w:hAnsi="Arial" w:cs="Arial"/>
          <w:lang w:val="en-US"/>
        </w:rPr>
        <w:t xml:space="preserve">Walmart company adopted </w:t>
      </w:r>
      <w:r w:rsidRPr="005755C9">
        <w:rPr>
          <w:rFonts w:ascii="Arial" w:hAnsi="Arial" w:cs="Arial"/>
          <w:b/>
          <w:bCs/>
          <w:lang w:val="en-US"/>
        </w:rPr>
        <w:t>autocratic leadership style</w:t>
      </w:r>
      <w:r w:rsidRPr="005755C9">
        <w:rPr>
          <w:rFonts w:ascii="Arial" w:hAnsi="Arial" w:cs="Arial"/>
          <w:lang w:val="en-US"/>
        </w:rPr>
        <w:t xml:space="preserve"> that </w:t>
      </w:r>
      <w:r w:rsidR="00D6424D" w:rsidRPr="005755C9">
        <w:rPr>
          <w:rFonts w:ascii="Arial" w:hAnsi="Arial" w:cs="Arial"/>
          <w:lang w:val="en-US"/>
        </w:rPr>
        <w:t>emphasis’s</w:t>
      </w:r>
      <w:r w:rsidRPr="005755C9">
        <w:rPr>
          <w:rFonts w:ascii="Arial" w:hAnsi="Arial" w:cs="Arial"/>
          <w:lang w:val="en-US"/>
        </w:rPr>
        <w:t xml:space="preserve"> on command and control (</w:t>
      </w:r>
      <w:r w:rsidRPr="005755C9">
        <w:rPr>
          <w:rFonts w:ascii="Arial" w:hAnsi="Arial" w:cs="Arial"/>
          <w:color w:val="222222"/>
          <w:u w:color="222222"/>
          <w:shd w:val="clear" w:color="auto" w:fill="FFFFFF"/>
          <w:lang w:val="en-US"/>
        </w:rPr>
        <w:t>Hogg, 2021</w:t>
      </w:r>
      <w:r w:rsidRPr="005755C9">
        <w:rPr>
          <w:rFonts w:ascii="Arial" w:hAnsi="Arial" w:cs="Arial"/>
          <w:lang w:val="en-US"/>
        </w:rPr>
        <w:t xml:space="preserve">). Although, this style of leadership is not appreciated by the employees of the </w:t>
      </w:r>
      <w:r w:rsidR="00D6424D" w:rsidRPr="005755C9">
        <w:rPr>
          <w:rFonts w:ascii="Arial" w:hAnsi="Arial" w:cs="Arial"/>
          <w:lang w:val="en-US"/>
        </w:rPr>
        <w:t>organization</w:t>
      </w:r>
      <w:r w:rsidRPr="005755C9">
        <w:rPr>
          <w:rFonts w:ascii="Arial" w:hAnsi="Arial" w:cs="Arial"/>
          <w:lang w:val="en-US"/>
        </w:rPr>
        <w:t xml:space="preserve"> but, to embrace the changes, employees need to understand the reason and its impact. The autocratic style of leadership involves a one-way communication which has guided the employees of Walmart company with the new roles and responsibilities to be undertaken. </w:t>
      </w:r>
    </w:p>
    <w:p w14:paraId="71274BF2" w14:textId="3D0A2754" w:rsidR="000064FF" w:rsidRPr="005755C9" w:rsidRDefault="000064FF" w:rsidP="005755C9">
      <w:pPr>
        <w:spacing w:line="360" w:lineRule="auto"/>
        <w:rPr>
          <w:rFonts w:ascii="Arial" w:hAnsi="Arial" w:cs="Arial"/>
          <w:lang w:val="en-US"/>
        </w:rPr>
      </w:pPr>
      <w:r w:rsidRPr="005755C9">
        <w:rPr>
          <w:rFonts w:ascii="Arial" w:hAnsi="Arial" w:cs="Arial"/>
          <w:lang w:val="en-US"/>
        </w:rPr>
        <w:t xml:space="preserve">There is no doubt in the fact that </w:t>
      </w:r>
      <w:r w:rsidRPr="005755C9">
        <w:rPr>
          <w:rFonts w:ascii="Arial" w:hAnsi="Arial" w:cs="Arial"/>
          <w:b/>
          <w:bCs/>
          <w:lang w:val="en-US"/>
        </w:rPr>
        <w:t>Laissez-faire</w:t>
      </w:r>
      <w:r w:rsidRPr="005755C9">
        <w:rPr>
          <w:rFonts w:ascii="Arial" w:hAnsi="Arial" w:cs="Arial"/>
          <w:lang w:val="en-US"/>
        </w:rPr>
        <w:t xml:space="preserve"> style of leadership is one of the best management approaches (</w:t>
      </w:r>
      <w:proofErr w:type="spellStart"/>
      <w:r w:rsidRPr="005755C9">
        <w:rPr>
          <w:rFonts w:ascii="Arial" w:hAnsi="Arial" w:cs="Arial"/>
          <w:color w:val="222222"/>
          <w:u w:color="222222"/>
          <w:shd w:val="clear" w:color="auto" w:fill="FFFFFF"/>
          <w:lang w:val="en-US"/>
        </w:rPr>
        <w:t>Diebig</w:t>
      </w:r>
      <w:proofErr w:type="spellEnd"/>
      <w:r w:rsidRPr="005755C9">
        <w:rPr>
          <w:rFonts w:ascii="Arial" w:hAnsi="Arial" w:cs="Arial"/>
          <w:color w:val="222222"/>
          <w:u w:color="222222"/>
          <w:shd w:val="clear" w:color="auto" w:fill="FFFFFF"/>
          <w:lang w:val="en-US"/>
        </w:rPr>
        <w:t xml:space="preserve"> and Bormann, 2020</w:t>
      </w:r>
      <w:r w:rsidRPr="005755C9">
        <w:rPr>
          <w:rFonts w:ascii="Arial" w:hAnsi="Arial" w:cs="Arial"/>
          <w:lang w:val="en-US"/>
        </w:rPr>
        <w:t xml:space="preserve">). Walmart company have adopted this style of leadership to effectively communicate with the employees by giving them due rights to participate actively in the significant </w:t>
      </w:r>
      <w:r w:rsidR="00D6424D" w:rsidRPr="005755C9">
        <w:rPr>
          <w:rFonts w:ascii="Arial" w:hAnsi="Arial" w:cs="Arial"/>
          <w:lang w:val="en-US"/>
        </w:rPr>
        <w:t>decision-making</w:t>
      </w:r>
      <w:r w:rsidRPr="005755C9">
        <w:rPr>
          <w:rFonts w:ascii="Arial" w:hAnsi="Arial" w:cs="Arial"/>
          <w:lang w:val="en-US"/>
        </w:rPr>
        <w:t xml:space="preserve"> processes. In order to implement changes in the </w:t>
      </w:r>
      <w:r w:rsidR="00D6424D" w:rsidRPr="005755C9">
        <w:rPr>
          <w:rFonts w:ascii="Arial" w:hAnsi="Arial" w:cs="Arial"/>
          <w:lang w:val="en-US"/>
        </w:rPr>
        <w:t>organization</w:t>
      </w:r>
      <w:r w:rsidRPr="005755C9">
        <w:rPr>
          <w:rFonts w:ascii="Arial" w:hAnsi="Arial" w:cs="Arial"/>
          <w:lang w:val="en-US"/>
        </w:rPr>
        <w:t xml:space="preserve"> it is important to create a bond and communicate the employees with reasons for implementing changes in the </w:t>
      </w:r>
      <w:r w:rsidR="00D6424D" w:rsidRPr="005755C9">
        <w:rPr>
          <w:rFonts w:ascii="Arial" w:hAnsi="Arial" w:cs="Arial"/>
          <w:lang w:val="en-US"/>
        </w:rPr>
        <w:t>organization</w:t>
      </w:r>
      <w:r w:rsidRPr="005755C9">
        <w:rPr>
          <w:rFonts w:ascii="Arial" w:hAnsi="Arial" w:cs="Arial"/>
          <w:lang w:val="en-US"/>
        </w:rPr>
        <w:t xml:space="preserve"> and </w:t>
      </w:r>
      <w:r w:rsidR="00D6424D" w:rsidRPr="005755C9">
        <w:rPr>
          <w:rFonts w:ascii="Arial" w:hAnsi="Arial" w:cs="Arial"/>
          <w:lang w:val="en-US"/>
        </w:rPr>
        <w:t>the result</w:t>
      </w:r>
      <w:r w:rsidRPr="005755C9">
        <w:rPr>
          <w:rFonts w:ascii="Arial" w:hAnsi="Arial" w:cs="Arial"/>
          <w:lang w:val="en-US"/>
        </w:rPr>
        <w:t xml:space="preserve"> as well. While implementing changes, employees needs a leader who is readily available to answer questions and providing necessary guidance at all time. </w:t>
      </w:r>
    </w:p>
    <w:p w14:paraId="4993A505" w14:textId="2025CF21" w:rsidR="00D6424D" w:rsidRDefault="00D6424D" w:rsidP="005755C9">
      <w:pPr>
        <w:spacing w:line="360" w:lineRule="auto"/>
        <w:rPr>
          <w:rFonts w:ascii="Arial" w:hAnsi="Arial" w:cs="Arial"/>
        </w:rPr>
      </w:pPr>
    </w:p>
    <w:p w14:paraId="6587E08E" w14:textId="553843D2" w:rsidR="005755C9" w:rsidRDefault="005755C9" w:rsidP="005755C9">
      <w:pPr>
        <w:spacing w:line="360" w:lineRule="auto"/>
        <w:rPr>
          <w:rFonts w:ascii="Arial" w:hAnsi="Arial" w:cs="Arial"/>
        </w:rPr>
      </w:pPr>
    </w:p>
    <w:p w14:paraId="6A8EC4B3" w14:textId="77777777" w:rsidR="005755C9" w:rsidRPr="005755C9" w:rsidRDefault="005755C9" w:rsidP="005755C9">
      <w:pPr>
        <w:spacing w:line="360" w:lineRule="auto"/>
        <w:rPr>
          <w:rFonts w:ascii="Arial" w:hAnsi="Arial" w:cs="Arial"/>
        </w:rPr>
      </w:pPr>
    </w:p>
    <w:p w14:paraId="0B997EED" w14:textId="0BA7356B" w:rsidR="000064FF" w:rsidRPr="005755C9" w:rsidRDefault="000064FF" w:rsidP="005755C9">
      <w:pPr>
        <w:spacing w:line="360" w:lineRule="auto"/>
        <w:rPr>
          <w:rFonts w:ascii="Arial" w:hAnsi="Arial" w:cs="Arial"/>
          <w:b/>
          <w:bCs/>
        </w:rPr>
      </w:pPr>
      <w:r w:rsidRPr="005755C9">
        <w:rPr>
          <w:rFonts w:ascii="Arial" w:hAnsi="Arial" w:cs="Arial"/>
          <w:b/>
          <w:bCs/>
          <w:lang w:val="en-US"/>
        </w:rPr>
        <w:lastRenderedPageBreak/>
        <w:t xml:space="preserve">Impact of </w:t>
      </w:r>
      <w:r w:rsidR="00D6424D" w:rsidRPr="005755C9">
        <w:rPr>
          <w:rFonts w:ascii="Arial" w:hAnsi="Arial" w:cs="Arial"/>
          <w:b/>
          <w:bCs/>
          <w:lang w:val="en-US"/>
        </w:rPr>
        <w:t>organizational</w:t>
      </w:r>
      <w:r w:rsidRPr="005755C9">
        <w:rPr>
          <w:rFonts w:ascii="Arial" w:hAnsi="Arial" w:cs="Arial"/>
          <w:b/>
          <w:bCs/>
          <w:lang w:val="en-US"/>
        </w:rPr>
        <w:t xml:space="preserve"> culture</w:t>
      </w:r>
    </w:p>
    <w:p w14:paraId="1AA6EEE4" w14:textId="0D444798" w:rsidR="000064FF" w:rsidRPr="005755C9" w:rsidRDefault="000064FF" w:rsidP="005755C9">
      <w:pPr>
        <w:spacing w:line="360" w:lineRule="auto"/>
        <w:rPr>
          <w:rFonts w:ascii="Arial" w:hAnsi="Arial" w:cs="Arial"/>
          <w:lang w:val="en-US"/>
        </w:rPr>
      </w:pPr>
      <w:r w:rsidRPr="005755C9">
        <w:rPr>
          <w:rFonts w:ascii="Arial" w:hAnsi="Arial" w:cs="Arial"/>
          <w:lang w:val="en-US"/>
        </w:rPr>
        <w:t xml:space="preserve">The </w:t>
      </w:r>
      <w:r w:rsidR="00D6424D" w:rsidRPr="005755C9">
        <w:rPr>
          <w:rFonts w:ascii="Arial" w:hAnsi="Arial" w:cs="Arial"/>
          <w:lang w:val="en-US"/>
        </w:rPr>
        <w:t>organizational</w:t>
      </w:r>
      <w:r w:rsidRPr="005755C9">
        <w:rPr>
          <w:rFonts w:ascii="Arial" w:hAnsi="Arial" w:cs="Arial"/>
          <w:lang w:val="en-US"/>
        </w:rPr>
        <w:t xml:space="preserve"> culture of Walmart company is rich and diverse that majorly </w:t>
      </w:r>
      <w:r w:rsidR="00D6424D" w:rsidRPr="005755C9">
        <w:rPr>
          <w:rFonts w:ascii="Arial" w:hAnsi="Arial" w:cs="Arial"/>
          <w:lang w:val="en-US"/>
        </w:rPr>
        <w:t>emphasizes</w:t>
      </w:r>
      <w:r w:rsidRPr="005755C9">
        <w:rPr>
          <w:rFonts w:ascii="Arial" w:hAnsi="Arial" w:cs="Arial"/>
          <w:lang w:val="en-US"/>
        </w:rPr>
        <w:t xml:space="preserve"> on providing the customers with best of products and services (</w:t>
      </w:r>
      <w:proofErr w:type="spellStart"/>
      <w:r w:rsidRPr="005755C9">
        <w:rPr>
          <w:rFonts w:ascii="Arial" w:hAnsi="Arial" w:cs="Arial"/>
          <w:color w:val="222222"/>
          <w:u w:color="222222"/>
          <w:shd w:val="clear" w:color="auto" w:fill="FFFFFF"/>
          <w:lang w:val="en-US"/>
        </w:rPr>
        <w:t>Isensee</w:t>
      </w:r>
      <w:proofErr w:type="spellEnd"/>
      <w:r w:rsidRPr="005755C9">
        <w:rPr>
          <w:rFonts w:ascii="Arial" w:hAnsi="Arial" w:cs="Arial"/>
          <w:color w:val="222222"/>
          <w:u w:color="222222"/>
          <w:shd w:val="clear" w:color="auto" w:fill="FFFFFF"/>
          <w:lang w:val="en-US"/>
        </w:rPr>
        <w:t xml:space="preserve"> and et.al, 2020</w:t>
      </w:r>
      <w:r w:rsidRPr="005755C9">
        <w:rPr>
          <w:rFonts w:ascii="Arial" w:hAnsi="Arial" w:cs="Arial"/>
          <w:lang w:val="en-US"/>
        </w:rPr>
        <w:t xml:space="preserve">). </w:t>
      </w:r>
      <w:r w:rsidR="00D6424D" w:rsidRPr="005755C9">
        <w:rPr>
          <w:rFonts w:ascii="Arial" w:hAnsi="Arial" w:cs="Arial"/>
          <w:lang w:val="en-US"/>
        </w:rPr>
        <w:t>Organizational</w:t>
      </w:r>
      <w:r w:rsidRPr="005755C9">
        <w:rPr>
          <w:rFonts w:ascii="Arial" w:hAnsi="Arial" w:cs="Arial"/>
          <w:lang w:val="en-US"/>
        </w:rPr>
        <w:t xml:space="preserve"> culture of Walmart company takes a due care of its workforce by implementing the necessary changes as per the current prevailing demand in the market. The </w:t>
      </w:r>
      <w:r w:rsidR="00D6424D" w:rsidRPr="005755C9">
        <w:rPr>
          <w:rFonts w:ascii="Arial" w:hAnsi="Arial" w:cs="Arial"/>
          <w:lang w:val="en-US"/>
        </w:rPr>
        <w:t>organization</w:t>
      </w:r>
      <w:r w:rsidRPr="005755C9">
        <w:rPr>
          <w:rFonts w:ascii="Arial" w:hAnsi="Arial" w:cs="Arial"/>
          <w:lang w:val="en-US"/>
        </w:rPr>
        <w:t xml:space="preserve"> culture of Walmart company was severely impacted while implementing the change of automation as employees were resisting due to fear of trying something. With effective leadership, the </w:t>
      </w:r>
      <w:r w:rsidR="00D6424D" w:rsidRPr="005755C9">
        <w:rPr>
          <w:rFonts w:ascii="Arial" w:hAnsi="Arial" w:cs="Arial"/>
          <w:lang w:val="en-US"/>
        </w:rPr>
        <w:t>organizational</w:t>
      </w:r>
      <w:r w:rsidRPr="005755C9">
        <w:rPr>
          <w:rFonts w:ascii="Arial" w:hAnsi="Arial" w:cs="Arial"/>
          <w:lang w:val="en-US"/>
        </w:rPr>
        <w:t xml:space="preserve"> culture of the company was transformed and post the pandemic period, employees were eager to implement new changes in the company. </w:t>
      </w:r>
    </w:p>
    <w:p w14:paraId="0F7B532F" w14:textId="77777777" w:rsidR="00D6424D" w:rsidRPr="005755C9" w:rsidRDefault="00D6424D" w:rsidP="005755C9">
      <w:pPr>
        <w:spacing w:line="360" w:lineRule="auto"/>
        <w:rPr>
          <w:rFonts w:ascii="Arial" w:hAnsi="Arial" w:cs="Arial"/>
        </w:rPr>
      </w:pPr>
    </w:p>
    <w:p w14:paraId="55CC1238" w14:textId="10E3C68A" w:rsidR="00D6424D" w:rsidRPr="005755C9" w:rsidRDefault="000064FF" w:rsidP="005755C9">
      <w:pPr>
        <w:spacing w:line="360" w:lineRule="auto"/>
        <w:rPr>
          <w:rFonts w:ascii="Arial" w:hAnsi="Arial" w:cs="Arial"/>
          <w:b/>
          <w:bCs/>
          <w:lang w:val="en-US"/>
        </w:rPr>
      </w:pPr>
      <w:r w:rsidRPr="005755C9">
        <w:rPr>
          <w:rFonts w:ascii="Arial" w:hAnsi="Arial" w:cs="Arial"/>
          <w:b/>
          <w:bCs/>
          <w:lang w:val="en-US"/>
        </w:rPr>
        <w:t>Area of improvement</w:t>
      </w:r>
    </w:p>
    <w:p w14:paraId="2DEB19B9" w14:textId="0D670C94" w:rsidR="000064FF" w:rsidRPr="005755C9" w:rsidRDefault="000064FF" w:rsidP="005755C9">
      <w:pPr>
        <w:spacing w:line="360" w:lineRule="auto"/>
        <w:rPr>
          <w:rFonts w:ascii="Arial" w:hAnsi="Arial" w:cs="Arial"/>
        </w:rPr>
      </w:pPr>
      <w:r w:rsidRPr="005755C9">
        <w:rPr>
          <w:rFonts w:ascii="Arial" w:hAnsi="Arial" w:cs="Arial"/>
          <w:lang w:val="en-US"/>
        </w:rPr>
        <w:t xml:space="preserve">The implementation of change in Walmart company has been quite a challenging task due to resistance of employees. There are certain specific areas that could have been improved in order to successfully implement changes. Training is one of the </w:t>
      </w:r>
      <w:r w:rsidR="00D6424D" w:rsidRPr="005755C9">
        <w:rPr>
          <w:rFonts w:ascii="Arial" w:hAnsi="Arial" w:cs="Arial"/>
          <w:lang w:val="en-US"/>
        </w:rPr>
        <w:t>aspects</w:t>
      </w:r>
      <w:r w:rsidRPr="005755C9">
        <w:rPr>
          <w:rFonts w:ascii="Arial" w:hAnsi="Arial" w:cs="Arial"/>
          <w:lang w:val="en-US"/>
        </w:rPr>
        <w:t xml:space="preserve"> that provides the employees with an understanding of why implementing change in an </w:t>
      </w:r>
      <w:r w:rsidR="00D6424D" w:rsidRPr="005755C9">
        <w:rPr>
          <w:rFonts w:ascii="Arial" w:hAnsi="Arial" w:cs="Arial"/>
          <w:lang w:val="en-US"/>
        </w:rPr>
        <w:t>organization</w:t>
      </w:r>
      <w:r w:rsidRPr="005755C9">
        <w:rPr>
          <w:rFonts w:ascii="Arial" w:hAnsi="Arial" w:cs="Arial"/>
          <w:lang w:val="en-US"/>
        </w:rPr>
        <w:t xml:space="preserve"> is necessary and guides the employees at every stage to implement the change in one of the effective </w:t>
      </w:r>
      <w:r w:rsidR="00D6424D" w:rsidRPr="005755C9">
        <w:rPr>
          <w:rFonts w:ascii="Arial" w:hAnsi="Arial" w:cs="Arial"/>
          <w:lang w:val="en-US"/>
        </w:rPr>
        <w:t>manners</w:t>
      </w:r>
      <w:r w:rsidRPr="005755C9">
        <w:rPr>
          <w:rFonts w:ascii="Arial" w:hAnsi="Arial" w:cs="Arial"/>
          <w:lang w:val="en-US"/>
        </w:rPr>
        <w:t xml:space="preserve"> (</w:t>
      </w:r>
      <w:proofErr w:type="spellStart"/>
      <w:r w:rsidRPr="005755C9">
        <w:rPr>
          <w:rFonts w:ascii="Arial" w:hAnsi="Arial" w:cs="Arial"/>
          <w:color w:val="222222"/>
          <w:u w:color="222222"/>
          <w:shd w:val="clear" w:color="auto" w:fill="FFFFFF"/>
          <w:lang w:val="en-US"/>
        </w:rPr>
        <w:t>Maity</w:t>
      </w:r>
      <w:proofErr w:type="spellEnd"/>
      <w:r w:rsidRPr="005755C9">
        <w:rPr>
          <w:rFonts w:ascii="Arial" w:hAnsi="Arial" w:cs="Arial"/>
          <w:color w:val="222222"/>
          <w:u w:color="222222"/>
          <w:shd w:val="clear" w:color="auto" w:fill="FFFFFF"/>
          <w:lang w:val="en-US"/>
        </w:rPr>
        <w:t>, 2019</w:t>
      </w:r>
      <w:r w:rsidRPr="005755C9">
        <w:rPr>
          <w:rFonts w:ascii="Arial" w:hAnsi="Arial" w:cs="Arial"/>
          <w:lang w:val="en-US"/>
        </w:rPr>
        <w:t>). In context of Walmart, the company could have spent more to provide a thorough guidance to the workforce.</w:t>
      </w:r>
    </w:p>
    <w:p w14:paraId="2F469FBB" w14:textId="75E8E93F" w:rsidR="000064FF" w:rsidRPr="005755C9" w:rsidRDefault="000064FF" w:rsidP="005755C9">
      <w:pPr>
        <w:spacing w:line="360" w:lineRule="auto"/>
        <w:rPr>
          <w:rFonts w:ascii="Arial" w:hAnsi="Arial" w:cs="Arial"/>
        </w:rPr>
      </w:pPr>
      <w:r w:rsidRPr="005755C9">
        <w:rPr>
          <w:rFonts w:ascii="Arial" w:hAnsi="Arial" w:cs="Arial"/>
        </w:rPr>
        <w:tab/>
        <w:t xml:space="preserve">Organisation culture is one of the </w:t>
      </w:r>
      <w:r w:rsidR="00D6424D" w:rsidRPr="005755C9">
        <w:rPr>
          <w:rFonts w:ascii="Arial" w:hAnsi="Arial" w:cs="Arial"/>
        </w:rPr>
        <w:t>areas</w:t>
      </w:r>
      <w:r w:rsidRPr="005755C9">
        <w:rPr>
          <w:rFonts w:ascii="Arial" w:hAnsi="Arial" w:cs="Arial"/>
        </w:rPr>
        <w:t xml:space="preserve"> that is presently complex in Walmart company post the pandemic period as employees has been resistant towards such changes. Organisation culture is one of such area that needs to change due to current complexity and ambiguity in the business environment. Culture of an organisation is one of the important </w:t>
      </w:r>
      <w:r w:rsidR="00D6424D" w:rsidRPr="005755C9">
        <w:rPr>
          <w:rFonts w:ascii="Arial" w:hAnsi="Arial" w:cs="Arial"/>
        </w:rPr>
        <w:t>areas</w:t>
      </w:r>
      <w:r w:rsidRPr="005755C9">
        <w:rPr>
          <w:rFonts w:ascii="Arial" w:hAnsi="Arial" w:cs="Arial"/>
        </w:rPr>
        <w:t xml:space="preserve"> that needs to be worked in order to make sure that employees have a keen interest to implement the current changes and readily agrees to it. Considering the context of future, it is important for Walmart company to make certain changes in its organisation culture that results in one of the best ways empowering employees to understand the need of change and implementing it successfully. In addition to this, the organisation also needs to change its leadership style as per the current prevailing trend in the business environment. </w:t>
      </w:r>
    </w:p>
    <w:p w14:paraId="436A9463" w14:textId="021CF913" w:rsidR="000064FF" w:rsidRDefault="000064FF" w:rsidP="005755C9">
      <w:pPr>
        <w:spacing w:line="360" w:lineRule="auto"/>
        <w:rPr>
          <w:rFonts w:ascii="Arial" w:hAnsi="Arial" w:cs="Arial"/>
        </w:rPr>
      </w:pPr>
    </w:p>
    <w:p w14:paraId="2C8BEC8D" w14:textId="0EFE9BDE" w:rsidR="005755C9" w:rsidRDefault="005755C9" w:rsidP="005755C9">
      <w:pPr>
        <w:spacing w:line="360" w:lineRule="auto"/>
        <w:rPr>
          <w:rFonts w:ascii="Arial" w:hAnsi="Arial" w:cs="Arial"/>
        </w:rPr>
      </w:pPr>
    </w:p>
    <w:p w14:paraId="58AE586E" w14:textId="77777777" w:rsidR="005755C9" w:rsidRPr="005755C9" w:rsidRDefault="005755C9" w:rsidP="005755C9">
      <w:pPr>
        <w:spacing w:line="360" w:lineRule="auto"/>
        <w:rPr>
          <w:rFonts w:ascii="Arial" w:hAnsi="Arial" w:cs="Arial"/>
        </w:rPr>
      </w:pPr>
    </w:p>
    <w:p w14:paraId="6ACB706E" w14:textId="77777777" w:rsidR="000064FF" w:rsidRPr="005755C9" w:rsidRDefault="000064FF" w:rsidP="005755C9">
      <w:pPr>
        <w:spacing w:line="360" w:lineRule="auto"/>
        <w:rPr>
          <w:rFonts w:ascii="Arial" w:hAnsi="Arial" w:cs="Arial"/>
        </w:rPr>
      </w:pPr>
    </w:p>
    <w:p w14:paraId="6E62F29C" w14:textId="455A4170" w:rsidR="000064FF" w:rsidRPr="005755C9" w:rsidRDefault="000064FF" w:rsidP="005755C9">
      <w:pPr>
        <w:pStyle w:val="Heading2"/>
        <w:jc w:val="center"/>
        <w:rPr>
          <w:rFonts w:ascii="Arial" w:hAnsi="Arial" w:cs="Arial"/>
          <w:b/>
          <w:bCs/>
          <w:color w:val="auto"/>
          <w:sz w:val="22"/>
          <w:szCs w:val="22"/>
        </w:rPr>
      </w:pPr>
      <w:bookmarkStart w:id="4" w:name="_Toc6"/>
      <w:r w:rsidRPr="005755C9">
        <w:rPr>
          <w:rFonts w:ascii="Arial" w:hAnsi="Arial" w:cs="Arial"/>
          <w:b/>
          <w:bCs/>
          <w:color w:val="auto"/>
          <w:sz w:val="22"/>
          <w:szCs w:val="22"/>
        </w:rPr>
        <w:lastRenderedPageBreak/>
        <w:t>Critical Evaluation of the Change Management Models</w:t>
      </w:r>
      <w:bookmarkEnd w:id="4"/>
    </w:p>
    <w:p w14:paraId="328D3DF4" w14:textId="77777777" w:rsidR="00D6424D" w:rsidRPr="005755C9" w:rsidRDefault="00D6424D" w:rsidP="005755C9">
      <w:pPr>
        <w:spacing w:line="360" w:lineRule="auto"/>
        <w:rPr>
          <w:rFonts w:ascii="Arial" w:hAnsi="Arial" w:cs="Arial"/>
          <w:lang w:val="en-US"/>
        </w:rPr>
      </w:pPr>
    </w:p>
    <w:p w14:paraId="6502355E" w14:textId="77777777" w:rsidR="000064FF" w:rsidRPr="005755C9" w:rsidRDefault="000064FF" w:rsidP="005755C9">
      <w:pPr>
        <w:spacing w:line="360" w:lineRule="auto"/>
        <w:rPr>
          <w:rFonts w:ascii="Arial" w:hAnsi="Arial" w:cs="Arial"/>
          <w:b/>
          <w:bCs/>
        </w:rPr>
      </w:pPr>
      <w:r w:rsidRPr="005755C9">
        <w:rPr>
          <w:rFonts w:ascii="Arial" w:hAnsi="Arial" w:cs="Arial"/>
          <w:b/>
          <w:bCs/>
          <w:lang w:val="en-US"/>
        </w:rPr>
        <w:t xml:space="preserve">3 Model of Change Management </w:t>
      </w:r>
    </w:p>
    <w:p w14:paraId="20C64A2A" w14:textId="744DCD08"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t xml:space="preserve">The change models are the tool to guide people through change resistance and ensure effective implementation of change. There are a various types of change management models which helps to navigate the changes that are difficult for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to adopt (Akbar, and et.al, 2019.). This helps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and its employees it </w:t>
      </w:r>
      <w:r w:rsidR="00D6424D" w:rsidRPr="005755C9">
        <w:rPr>
          <w:rFonts w:ascii="Arial" w:hAnsi="Arial" w:cs="Arial"/>
          <w:sz w:val="22"/>
          <w:szCs w:val="22"/>
          <w:u w:color="000000"/>
        </w:rPr>
        <w:t>addresses</w:t>
      </w:r>
      <w:r w:rsidRPr="005755C9">
        <w:rPr>
          <w:rFonts w:ascii="Arial" w:hAnsi="Arial" w:cs="Arial"/>
          <w:sz w:val="22"/>
          <w:szCs w:val="22"/>
          <w:u w:color="000000"/>
        </w:rPr>
        <w:t xml:space="preserve"> an accept the change, in order to gain maximum ROI for the implemented changes. Effective implementation of change is an important aspect as it </w:t>
      </w:r>
      <w:r w:rsidR="00D6424D" w:rsidRPr="005755C9">
        <w:rPr>
          <w:rFonts w:ascii="Arial" w:hAnsi="Arial" w:cs="Arial"/>
          <w:sz w:val="22"/>
          <w:szCs w:val="22"/>
          <w:u w:color="000000"/>
        </w:rPr>
        <w:t>helps</w:t>
      </w:r>
      <w:r w:rsidRPr="005755C9">
        <w:rPr>
          <w:rFonts w:ascii="Arial" w:hAnsi="Arial" w:cs="Arial"/>
          <w:sz w:val="22"/>
          <w:szCs w:val="22"/>
          <w:u w:color="000000"/>
        </w:rPr>
        <w:t xml:space="preserve"> in solidifying the change and new implemented change.</w:t>
      </w:r>
    </w:p>
    <w:p w14:paraId="72180020" w14:textId="6F8E926E" w:rsidR="000064FF" w:rsidRPr="005755C9" w:rsidRDefault="000064FF" w:rsidP="005755C9">
      <w:pPr>
        <w:pStyle w:val="Default"/>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There are various numbers of </w:t>
      </w:r>
      <w:r w:rsidR="00D6424D" w:rsidRPr="005755C9">
        <w:rPr>
          <w:rFonts w:ascii="Arial" w:hAnsi="Arial" w:cs="Arial"/>
          <w:sz w:val="22"/>
          <w:szCs w:val="22"/>
          <w:u w:color="000000"/>
        </w:rPr>
        <w:t>organizational</w:t>
      </w:r>
      <w:r w:rsidRPr="005755C9">
        <w:rPr>
          <w:rFonts w:ascii="Arial" w:hAnsi="Arial" w:cs="Arial"/>
          <w:sz w:val="22"/>
          <w:szCs w:val="22"/>
          <w:u w:color="000000"/>
        </w:rPr>
        <w:t xml:space="preserve"> change management models, some of which can be applied to large-scale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changes that are applied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-wide, or small-scale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w:t>
      </w:r>
    </w:p>
    <w:p w14:paraId="4B94692A" w14:textId="77777777" w:rsidR="00D6424D" w:rsidRPr="005755C9" w:rsidRDefault="00D6424D" w:rsidP="005755C9">
      <w:pPr>
        <w:pStyle w:val="Default"/>
        <w:suppressAutoHyphens/>
        <w:spacing w:before="0" w:line="360" w:lineRule="auto"/>
        <w:jc w:val="both"/>
        <w:rPr>
          <w:rFonts w:ascii="Arial" w:eastAsia="Times New Roman" w:hAnsi="Arial" w:cs="Arial"/>
          <w:b/>
          <w:bCs/>
          <w:sz w:val="22"/>
          <w:szCs w:val="22"/>
          <w:u w:color="000000"/>
        </w:rPr>
      </w:pPr>
    </w:p>
    <w:p w14:paraId="1DC9C7C9" w14:textId="77777777"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b/>
          <w:bCs/>
          <w:sz w:val="22"/>
          <w:szCs w:val="22"/>
          <w:u w:color="000000"/>
        </w:rPr>
        <w:t>Lewin's Change Management Model</w:t>
      </w:r>
      <w:r w:rsidRPr="005755C9">
        <w:rPr>
          <w:rFonts w:ascii="Arial" w:hAnsi="Arial" w:cs="Arial"/>
          <w:sz w:val="22"/>
          <w:szCs w:val="22"/>
          <w:u w:color="000000"/>
        </w:rPr>
        <w:t xml:space="preserve"> </w:t>
      </w:r>
    </w:p>
    <w:p w14:paraId="61021CBF" w14:textId="4290945E"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t xml:space="preserve">The model was developed by Kurt Lewin, who broke down the model of change management </w:t>
      </w:r>
      <w:r w:rsidR="00D6424D" w:rsidRPr="005755C9">
        <w:rPr>
          <w:rFonts w:ascii="Arial" w:hAnsi="Arial" w:cs="Arial"/>
          <w:sz w:val="22"/>
          <w:szCs w:val="22"/>
          <w:u w:color="000000"/>
        </w:rPr>
        <w:t>into three</w:t>
      </w:r>
      <w:r w:rsidRPr="005755C9">
        <w:rPr>
          <w:rFonts w:ascii="Arial" w:hAnsi="Arial" w:cs="Arial"/>
          <w:sz w:val="22"/>
          <w:szCs w:val="22"/>
          <w:u w:color="000000"/>
        </w:rPr>
        <w:t>-phases.</w:t>
      </w:r>
    </w:p>
    <w:p w14:paraId="2915A41B" w14:textId="77777777" w:rsidR="000064FF" w:rsidRPr="005755C9" w:rsidRDefault="000064FF" w:rsidP="005755C9">
      <w:pPr>
        <w:pStyle w:val="Default"/>
        <w:numPr>
          <w:ilvl w:val="0"/>
          <w:numId w:val="7"/>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Unfreeze </w:t>
      </w:r>
    </w:p>
    <w:p w14:paraId="3E4555AF" w14:textId="27E8DA44"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t xml:space="preserve">This is the very first stage, in which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and its workforce is prepared about the upcoming change in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The leaders who manage the change in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w:t>
      </w:r>
      <w:r w:rsidR="00D6424D" w:rsidRPr="005755C9">
        <w:rPr>
          <w:rFonts w:ascii="Arial" w:hAnsi="Arial" w:cs="Arial"/>
          <w:sz w:val="22"/>
          <w:szCs w:val="22"/>
          <w:u w:color="000000"/>
        </w:rPr>
        <w:t>must</w:t>
      </w:r>
      <w:r w:rsidRPr="005755C9">
        <w:rPr>
          <w:rFonts w:ascii="Arial" w:hAnsi="Arial" w:cs="Arial"/>
          <w:sz w:val="22"/>
          <w:szCs w:val="22"/>
          <w:u w:color="000000"/>
        </w:rPr>
        <w:t xml:space="preserve"> prepare plan for the improvement </w:t>
      </w:r>
      <w:r w:rsidR="00D6424D" w:rsidRPr="005755C9">
        <w:rPr>
          <w:rFonts w:ascii="Arial" w:hAnsi="Arial" w:cs="Arial"/>
          <w:sz w:val="22"/>
          <w:szCs w:val="22"/>
          <w:u w:color="000000"/>
        </w:rPr>
        <w:t>and</w:t>
      </w:r>
      <w:r w:rsidRPr="005755C9">
        <w:rPr>
          <w:rFonts w:ascii="Arial" w:hAnsi="Arial" w:cs="Arial"/>
          <w:sz w:val="22"/>
          <w:szCs w:val="22"/>
          <w:u w:color="000000"/>
        </w:rPr>
        <w:t xml:space="preserve"> plan on how to prepare the employees at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for the change (Cone, and </w:t>
      </w:r>
      <w:proofErr w:type="spellStart"/>
      <w:r w:rsidRPr="005755C9">
        <w:rPr>
          <w:rFonts w:ascii="Arial" w:hAnsi="Arial" w:cs="Arial"/>
          <w:sz w:val="22"/>
          <w:szCs w:val="22"/>
          <w:u w:color="000000"/>
        </w:rPr>
        <w:t>Unni</w:t>
      </w:r>
      <w:proofErr w:type="spellEnd"/>
      <w:r w:rsidRPr="005755C9">
        <w:rPr>
          <w:rFonts w:ascii="Arial" w:hAnsi="Arial" w:cs="Arial"/>
          <w:sz w:val="22"/>
          <w:szCs w:val="22"/>
          <w:u w:color="000000"/>
        </w:rPr>
        <w:t xml:space="preserve">, 2020). At this stage communication between the management and workforce plays an essential role to ensure the team members have knowledge of all the change and expectation. </w:t>
      </w:r>
    </w:p>
    <w:p w14:paraId="04F4E50F" w14:textId="77777777" w:rsidR="000064FF" w:rsidRPr="005755C9" w:rsidRDefault="000064FF" w:rsidP="005755C9">
      <w:pPr>
        <w:pStyle w:val="Default"/>
        <w:numPr>
          <w:ilvl w:val="0"/>
          <w:numId w:val="9"/>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Change </w:t>
      </w:r>
    </w:p>
    <w:p w14:paraId="420412B1" w14:textId="3A3DBA79"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t xml:space="preserve">Once the planning is completed, change is implemented here. Here, it is important for the change management leaders to maintain continuous flow of information, data and feedbacks to ensure that the workforce is comfortable with the change. In this step, if the change is technological the employees </w:t>
      </w:r>
      <w:r w:rsidR="00D6424D" w:rsidRPr="005755C9">
        <w:rPr>
          <w:rFonts w:ascii="Arial" w:hAnsi="Arial" w:cs="Arial"/>
          <w:sz w:val="22"/>
          <w:szCs w:val="22"/>
          <w:u w:color="000000"/>
        </w:rPr>
        <w:t>must</w:t>
      </w:r>
      <w:r w:rsidRPr="005755C9">
        <w:rPr>
          <w:rFonts w:ascii="Arial" w:hAnsi="Arial" w:cs="Arial"/>
          <w:sz w:val="22"/>
          <w:szCs w:val="22"/>
          <w:u w:color="000000"/>
        </w:rPr>
        <w:t xml:space="preserve"> be trained properly. </w:t>
      </w:r>
    </w:p>
    <w:p w14:paraId="314DEA84" w14:textId="77777777" w:rsidR="000064FF" w:rsidRPr="005755C9" w:rsidRDefault="000064FF" w:rsidP="005755C9">
      <w:pPr>
        <w:pStyle w:val="Default"/>
        <w:numPr>
          <w:ilvl w:val="0"/>
          <w:numId w:val="11"/>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Refreeze </w:t>
      </w:r>
    </w:p>
    <w:p w14:paraId="152A981B" w14:textId="03D7464D"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t xml:space="preserve">the last stage, here, the team members have completed with the transition face, and moving towards the </w:t>
      </w:r>
      <w:r w:rsidR="00D6424D" w:rsidRPr="005755C9">
        <w:rPr>
          <w:rFonts w:ascii="Arial" w:hAnsi="Arial" w:cs="Arial"/>
          <w:sz w:val="22"/>
          <w:szCs w:val="22"/>
          <w:u w:color="000000"/>
        </w:rPr>
        <w:t>stabilization</w:t>
      </w:r>
      <w:r w:rsidRPr="005755C9">
        <w:rPr>
          <w:rFonts w:ascii="Arial" w:hAnsi="Arial" w:cs="Arial"/>
          <w:sz w:val="22"/>
          <w:szCs w:val="22"/>
          <w:u w:color="000000"/>
        </w:rPr>
        <w:t xml:space="preserve">. At this stage it is </w:t>
      </w:r>
      <w:r w:rsidR="00D6424D" w:rsidRPr="005755C9">
        <w:rPr>
          <w:rFonts w:ascii="Arial" w:hAnsi="Arial" w:cs="Arial"/>
          <w:sz w:val="22"/>
          <w:szCs w:val="22"/>
          <w:u w:color="000000"/>
        </w:rPr>
        <w:t>important for</w:t>
      </w:r>
      <w:r w:rsidRPr="005755C9">
        <w:rPr>
          <w:rFonts w:ascii="Arial" w:hAnsi="Arial" w:cs="Arial"/>
          <w:sz w:val="22"/>
          <w:szCs w:val="22"/>
          <w:u w:color="000000"/>
        </w:rPr>
        <w:t xml:space="preserve"> the leaders to reward </w:t>
      </w:r>
      <w:r w:rsidR="00D6424D" w:rsidRPr="005755C9">
        <w:rPr>
          <w:rFonts w:ascii="Arial" w:hAnsi="Arial" w:cs="Arial"/>
          <w:sz w:val="22"/>
          <w:szCs w:val="22"/>
          <w:u w:color="000000"/>
        </w:rPr>
        <w:t>and give</w:t>
      </w:r>
      <w:r w:rsidRPr="005755C9">
        <w:rPr>
          <w:rFonts w:ascii="Arial" w:hAnsi="Arial" w:cs="Arial"/>
          <w:sz w:val="22"/>
          <w:szCs w:val="22"/>
          <w:u w:color="000000"/>
        </w:rPr>
        <w:t xml:space="preserve"> recognition to the most effective employees. Moreover, if in any case the change management leaders are unable to manage transition process while implementation </w:t>
      </w:r>
      <w:r w:rsidR="00D6424D" w:rsidRPr="005755C9">
        <w:rPr>
          <w:rFonts w:ascii="Arial" w:hAnsi="Arial" w:cs="Arial"/>
          <w:sz w:val="22"/>
          <w:szCs w:val="22"/>
          <w:u w:color="000000"/>
        </w:rPr>
        <w:t>of change</w:t>
      </w:r>
      <w:r w:rsidRPr="005755C9">
        <w:rPr>
          <w:rFonts w:ascii="Arial" w:hAnsi="Arial" w:cs="Arial"/>
          <w:sz w:val="22"/>
          <w:szCs w:val="22"/>
          <w:u w:color="000000"/>
        </w:rPr>
        <w:t xml:space="preserve">, the employees may go back to previous </w:t>
      </w:r>
      <w:r w:rsidR="00D6424D" w:rsidRPr="005755C9">
        <w:rPr>
          <w:rFonts w:ascii="Arial" w:hAnsi="Arial" w:cs="Arial"/>
          <w:sz w:val="22"/>
          <w:szCs w:val="22"/>
          <w:u w:color="000000"/>
        </w:rPr>
        <w:t>behavior</w:t>
      </w:r>
      <w:r w:rsidRPr="005755C9">
        <w:rPr>
          <w:rFonts w:ascii="Arial" w:hAnsi="Arial" w:cs="Arial"/>
          <w:sz w:val="22"/>
          <w:szCs w:val="22"/>
          <w:u w:color="000000"/>
        </w:rPr>
        <w:t xml:space="preserve">. </w:t>
      </w:r>
    </w:p>
    <w:p w14:paraId="1E1A0898" w14:textId="77777777"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p>
    <w:p w14:paraId="67C87F51" w14:textId="77777777"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b/>
          <w:bCs/>
          <w:sz w:val="22"/>
          <w:szCs w:val="22"/>
          <w:u w:color="000000"/>
        </w:rPr>
        <w:lastRenderedPageBreak/>
        <w:t>Nudge Theory</w:t>
      </w:r>
      <w:r w:rsidRPr="005755C9">
        <w:rPr>
          <w:rFonts w:ascii="Arial" w:hAnsi="Arial" w:cs="Arial"/>
          <w:sz w:val="22"/>
          <w:szCs w:val="22"/>
          <w:u w:color="000000"/>
        </w:rPr>
        <w:t xml:space="preserve"> </w:t>
      </w:r>
    </w:p>
    <w:p w14:paraId="11C926F0" w14:textId="4D6FDF0E"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t xml:space="preserve">Nudge theory was founded by Richard H. Thaler an Cass R. Sunstein. this theory states that </w:t>
      </w:r>
      <w:r w:rsidR="00D6424D" w:rsidRPr="005755C9">
        <w:rPr>
          <w:rFonts w:ascii="Arial" w:hAnsi="Arial" w:cs="Arial"/>
          <w:sz w:val="22"/>
          <w:szCs w:val="22"/>
          <w:u w:color="000000"/>
        </w:rPr>
        <w:t>behavior</w:t>
      </w:r>
      <w:r w:rsidRPr="005755C9">
        <w:rPr>
          <w:rFonts w:ascii="Arial" w:hAnsi="Arial" w:cs="Arial"/>
          <w:sz w:val="22"/>
          <w:szCs w:val="22"/>
          <w:u w:color="000000"/>
        </w:rPr>
        <w:t xml:space="preserve">, decision, and opinion of people can be influenced by any small change if present in front of them in a certain way (Kim, and Hyun, 2021). This is a method to “nudge” people in the direction of change and achieving a particular outcome. This theory helps the employees to </w:t>
      </w:r>
      <w:r w:rsidR="00D6424D" w:rsidRPr="005755C9">
        <w:rPr>
          <w:rFonts w:ascii="Arial" w:hAnsi="Arial" w:cs="Arial"/>
          <w:sz w:val="22"/>
          <w:szCs w:val="22"/>
          <w:u w:color="000000"/>
        </w:rPr>
        <w:t>analyses</w:t>
      </w:r>
      <w:r w:rsidRPr="005755C9">
        <w:rPr>
          <w:rFonts w:ascii="Arial" w:hAnsi="Arial" w:cs="Arial"/>
          <w:sz w:val="22"/>
          <w:szCs w:val="22"/>
          <w:u w:color="000000"/>
        </w:rPr>
        <w:t xml:space="preserve"> and understand the need for change in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Nudge theory has seven steps, </w:t>
      </w:r>
    </w:p>
    <w:p w14:paraId="6CE776DD" w14:textId="77777777" w:rsidR="000064FF" w:rsidRPr="005755C9" w:rsidRDefault="000064FF" w:rsidP="005755C9">
      <w:pPr>
        <w:pStyle w:val="Default"/>
        <w:numPr>
          <w:ilvl w:val="0"/>
          <w:numId w:val="13"/>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define change to the employees, </w:t>
      </w:r>
    </w:p>
    <w:p w14:paraId="06C7E68A" w14:textId="77777777" w:rsidR="000064FF" w:rsidRPr="005755C9" w:rsidRDefault="000064FF" w:rsidP="005755C9">
      <w:pPr>
        <w:pStyle w:val="Default"/>
        <w:numPr>
          <w:ilvl w:val="0"/>
          <w:numId w:val="13"/>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consideration of workforce point of view, </w:t>
      </w:r>
    </w:p>
    <w:p w14:paraId="3DE3DF20" w14:textId="77777777" w:rsidR="000064FF" w:rsidRPr="005755C9" w:rsidRDefault="000064FF" w:rsidP="005755C9">
      <w:pPr>
        <w:pStyle w:val="Default"/>
        <w:numPr>
          <w:ilvl w:val="0"/>
          <w:numId w:val="13"/>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provide employees with best of options, </w:t>
      </w:r>
    </w:p>
    <w:p w14:paraId="69F3A1CB" w14:textId="77777777" w:rsidR="000064FF" w:rsidRPr="005755C9" w:rsidRDefault="000064FF" w:rsidP="005755C9">
      <w:pPr>
        <w:pStyle w:val="Default"/>
        <w:numPr>
          <w:ilvl w:val="0"/>
          <w:numId w:val="13"/>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present change as a choice to the employees, </w:t>
      </w:r>
    </w:p>
    <w:p w14:paraId="4292DA6A" w14:textId="7A497F92" w:rsidR="000064FF" w:rsidRPr="005755C9" w:rsidRDefault="00D6424D" w:rsidP="005755C9">
      <w:pPr>
        <w:pStyle w:val="Default"/>
        <w:numPr>
          <w:ilvl w:val="0"/>
          <w:numId w:val="13"/>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analyses</w:t>
      </w:r>
      <w:r w:rsidR="000064FF" w:rsidRPr="005755C9">
        <w:rPr>
          <w:rFonts w:ascii="Arial" w:hAnsi="Arial" w:cs="Arial"/>
          <w:sz w:val="22"/>
          <w:szCs w:val="22"/>
          <w:u w:color="000000"/>
        </w:rPr>
        <w:t xml:space="preserve"> feedback from workforce, </w:t>
      </w:r>
    </w:p>
    <w:p w14:paraId="16D1DD0B" w14:textId="77777777" w:rsidR="000064FF" w:rsidRPr="005755C9" w:rsidRDefault="000064FF" w:rsidP="005755C9">
      <w:pPr>
        <w:pStyle w:val="Default"/>
        <w:numPr>
          <w:ilvl w:val="0"/>
          <w:numId w:val="13"/>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limit options for employees, </w:t>
      </w:r>
    </w:p>
    <w:p w14:paraId="0C199BE2" w14:textId="77777777" w:rsidR="000064FF" w:rsidRPr="005755C9" w:rsidRDefault="000064FF" w:rsidP="005755C9">
      <w:pPr>
        <w:pStyle w:val="Default"/>
        <w:numPr>
          <w:ilvl w:val="0"/>
          <w:numId w:val="13"/>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create short term goals for employees to comfortable during transition. </w:t>
      </w:r>
    </w:p>
    <w:p w14:paraId="4D7DD902" w14:textId="0B62D22B"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t xml:space="preserve">The main aspect of this theory that makes it the most chosen theory is that it makes </w:t>
      </w:r>
      <w:r w:rsidR="00D6424D" w:rsidRPr="005755C9">
        <w:rPr>
          <w:rFonts w:ascii="Arial" w:hAnsi="Arial" w:cs="Arial"/>
          <w:sz w:val="22"/>
          <w:szCs w:val="22"/>
          <w:u w:color="000000"/>
        </w:rPr>
        <w:t>the employee</w:t>
      </w:r>
      <w:r w:rsidRPr="005755C9">
        <w:rPr>
          <w:rFonts w:ascii="Arial" w:hAnsi="Arial" w:cs="Arial"/>
          <w:sz w:val="22"/>
          <w:szCs w:val="22"/>
          <w:u w:color="000000"/>
        </w:rPr>
        <w:t xml:space="preserve"> feel valued by understanding their needs and taking their feedback. This </w:t>
      </w:r>
      <w:r w:rsidR="00D6424D" w:rsidRPr="005755C9">
        <w:rPr>
          <w:rFonts w:ascii="Arial" w:hAnsi="Arial" w:cs="Arial"/>
          <w:sz w:val="22"/>
          <w:szCs w:val="22"/>
          <w:u w:color="000000"/>
        </w:rPr>
        <w:t>method of</w:t>
      </w:r>
      <w:r w:rsidRPr="005755C9">
        <w:rPr>
          <w:rFonts w:ascii="Arial" w:hAnsi="Arial" w:cs="Arial"/>
          <w:sz w:val="22"/>
          <w:szCs w:val="22"/>
          <w:u w:color="000000"/>
        </w:rPr>
        <w:t xml:space="preserve"> </w:t>
      </w:r>
      <w:r w:rsidR="00D6424D" w:rsidRPr="005755C9">
        <w:rPr>
          <w:rFonts w:ascii="Arial" w:hAnsi="Arial" w:cs="Arial"/>
          <w:sz w:val="22"/>
          <w:szCs w:val="22"/>
          <w:u w:color="000000"/>
        </w:rPr>
        <w:t>change management</w:t>
      </w:r>
      <w:r w:rsidRPr="005755C9">
        <w:rPr>
          <w:rFonts w:ascii="Arial" w:hAnsi="Arial" w:cs="Arial"/>
          <w:sz w:val="22"/>
          <w:szCs w:val="22"/>
          <w:u w:color="000000"/>
        </w:rPr>
        <w:t xml:space="preserve"> has the goal to include all the members of workforce in the procedure starting from </w:t>
      </w:r>
      <w:r w:rsidR="00D6424D" w:rsidRPr="005755C9">
        <w:rPr>
          <w:rFonts w:ascii="Arial" w:hAnsi="Arial" w:cs="Arial"/>
          <w:sz w:val="22"/>
          <w:szCs w:val="22"/>
          <w:u w:color="000000"/>
        </w:rPr>
        <w:t>analyzing</w:t>
      </w:r>
      <w:r w:rsidRPr="005755C9">
        <w:rPr>
          <w:rFonts w:ascii="Arial" w:hAnsi="Arial" w:cs="Arial"/>
          <w:sz w:val="22"/>
          <w:szCs w:val="22"/>
          <w:u w:color="000000"/>
        </w:rPr>
        <w:t xml:space="preserve"> the requirement of change to getting sustainable with the change. </w:t>
      </w:r>
    </w:p>
    <w:p w14:paraId="6FFB0C7F" w14:textId="77777777"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p>
    <w:p w14:paraId="0D1B5E20" w14:textId="77777777"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b/>
          <w:bCs/>
          <w:sz w:val="22"/>
          <w:szCs w:val="22"/>
          <w:u w:color="000000"/>
        </w:rPr>
        <w:t>ADKAR Change Management Model</w:t>
      </w:r>
      <w:r w:rsidRPr="005755C9">
        <w:rPr>
          <w:rFonts w:ascii="Arial" w:hAnsi="Arial" w:cs="Arial"/>
          <w:sz w:val="22"/>
          <w:szCs w:val="22"/>
          <w:u w:color="000000"/>
        </w:rPr>
        <w:t xml:space="preserve"> </w:t>
      </w:r>
    </w:p>
    <w:p w14:paraId="6DF69A02" w14:textId="2EBDD4A3"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t xml:space="preserve">this change management model was introduced by Jeffrey Hiatt. This models mainly focuses on the people who are essential for the implementation of change in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i.e., the employees (Wong, and et.al, 2019). By putting the </w:t>
      </w:r>
      <w:proofErr w:type="gramStart"/>
      <w:r w:rsidRPr="005755C9">
        <w:rPr>
          <w:rFonts w:ascii="Arial" w:hAnsi="Arial" w:cs="Arial"/>
          <w:sz w:val="22"/>
          <w:szCs w:val="22"/>
          <w:u w:color="000000"/>
        </w:rPr>
        <w:t>main focus</w:t>
      </w:r>
      <w:proofErr w:type="gramEnd"/>
      <w:r w:rsidRPr="005755C9">
        <w:rPr>
          <w:rFonts w:ascii="Arial" w:hAnsi="Arial" w:cs="Arial"/>
          <w:sz w:val="22"/>
          <w:szCs w:val="22"/>
          <w:u w:color="000000"/>
        </w:rPr>
        <w:t xml:space="preserve"> on satisfaction and comfortable transition for the employees, this model states that, the resistance to change barrier will be limited and speed up </w:t>
      </w:r>
      <w:r w:rsidR="00D6424D" w:rsidRPr="005755C9">
        <w:rPr>
          <w:rFonts w:ascii="Arial" w:hAnsi="Arial" w:cs="Arial"/>
          <w:sz w:val="22"/>
          <w:szCs w:val="22"/>
          <w:u w:color="000000"/>
        </w:rPr>
        <w:t>the implementation</w:t>
      </w:r>
      <w:r w:rsidRPr="005755C9">
        <w:rPr>
          <w:rFonts w:ascii="Arial" w:hAnsi="Arial" w:cs="Arial"/>
          <w:sz w:val="22"/>
          <w:szCs w:val="22"/>
          <w:u w:color="000000"/>
        </w:rPr>
        <w:t xml:space="preserve">. ADKAR stands for – </w:t>
      </w:r>
    </w:p>
    <w:p w14:paraId="287F3B42" w14:textId="64F25AB2" w:rsidR="000064FF" w:rsidRPr="005755C9" w:rsidRDefault="000064FF" w:rsidP="005755C9">
      <w:pPr>
        <w:pStyle w:val="Default"/>
        <w:numPr>
          <w:ilvl w:val="0"/>
          <w:numId w:val="15"/>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Awareness – this step is where the need for </w:t>
      </w:r>
      <w:r w:rsidR="00D6424D" w:rsidRPr="005755C9">
        <w:rPr>
          <w:rFonts w:ascii="Arial" w:hAnsi="Arial" w:cs="Arial"/>
          <w:sz w:val="22"/>
          <w:szCs w:val="22"/>
          <w:u w:color="000000"/>
        </w:rPr>
        <w:t>change in</w:t>
      </w:r>
      <w:r w:rsidRPr="005755C9">
        <w:rPr>
          <w:rFonts w:ascii="Arial" w:hAnsi="Arial" w:cs="Arial"/>
          <w:sz w:val="22"/>
          <w:szCs w:val="22"/>
          <w:u w:color="000000"/>
        </w:rPr>
        <w:t xml:space="preserv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is </w:t>
      </w:r>
      <w:r w:rsidR="00D6424D" w:rsidRPr="005755C9">
        <w:rPr>
          <w:rFonts w:ascii="Arial" w:hAnsi="Arial" w:cs="Arial"/>
          <w:sz w:val="22"/>
          <w:szCs w:val="22"/>
          <w:u w:color="000000"/>
        </w:rPr>
        <w:t>realized</w:t>
      </w:r>
      <w:r w:rsidRPr="005755C9">
        <w:rPr>
          <w:rFonts w:ascii="Arial" w:hAnsi="Arial" w:cs="Arial"/>
          <w:sz w:val="22"/>
          <w:szCs w:val="22"/>
          <w:u w:color="000000"/>
        </w:rPr>
        <w:t xml:space="preserve"> and awareness is spread among the team members. </w:t>
      </w:r>
    </w:p>
    <w:p w14:paraId="3411289F" w14:textId="4DA48AB3" w:rsidR="000064FF" w:rsidRPr="005755C9" w:rsidRDefault="000064FF" w:rsidP="005755C9">
      <w:pPr>
        <w:pStyle w:val="Default"/>
        <w:numPr>
          <w:ilvl w:val="0"/>
          <w:numId w:val="15"/>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Desire – the workforce may be resistant to accept he change, so </w:t>
      </w:r>
      <w:r w:rsidR="00D6424D" w:rsidRPr="005755C9">
        <w:rPr>
          <w:rFonts w:ascii="Arial" w:hAnsi="Arial" w:cs="Arial"/>
          <w:sz w:val="22"/>
          <w:szCs w:val="22"/>
          <w:u w:color="000000"/>
        </w:rPr>
        <w:t>the change</w:t>
      </w:r>
      <w:r w:rsidRPr="005755C9">
        <w:rPr>
          <w:rFonts w:ascii="Arial" w:hAnsi="Arial" w:cs="Arial"/>
          <w:sz w:val="22"/>
          <w:szCs w:val="22"/>
          <w:u w:color="000000"/>
        </w:rPr>
        <w:t xml:space="preserve"> management leader increases the desire among employee to join in for change. </w:t>
      </w:r>
    </w:p>
    <w:p w14:paraId="115026D8" w14:textId="3448C9E8" w:rsidR="000064FF" w:rsidRPr="005755C9" w:rsidRDefault="000064FF" w:rsidP="005755C9">
      <w:pPr>
        <w:pStyle w:val="Default"/>
        <w:numPr>
          <w:ilvl w:val="0"/>
          <w:numId w:val="15"/>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Knowledge – training and workshops are provided by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to be effective in accepting the change. </w:t>
      </w:r>
    </w:p>
    <w:p w14:paraId="4AEEE018" w14:textId="5E03AFEA" w:rsidR="000064FF" w:rsidRPr="005755C9" w:rsidRDefault="000064FF" w:rsidP="005755C9">
      <w:pPr>
        <w:pStyle w:val="Default"/>
        <w:numPr>
          <w:ilvl w:val="0"/>
          <w:numId w:val="15"/>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Ability – here, the employees showcase their abilities on how they have adopted skills and </w:t>
      </w:r>
      <w:r w:rsidR="00D6424D" w:rsidRPr="005755C9">
        <w:rPr>
          <w:rFonts w:ascii="Arial" w:hAnsi="Arial" w:cs="Arial"/>
          <w:sz w:val="22"/>
          <w:szCs w:val="22"/>
          <w:u w:color="000000"/>
        </w:rPr>
        <w:t>behavior</w:t>
      </w:r>
      <w:r w:rsidRPr="005755C9">
        <w:rPr>
          <w:rFonts w:ascii="Arial" w:hAnsi="Arial" w:cs="Arial"/>
          <w:sz w:val="22"/>
          <w:szCs w:val="22"/>
          <w:u w:color="000000"/>
        </w:rPr>
        <w:t xml:space="preserve"> towards the change. </w:t>
      </w:r>
    </w:p>
    <w:p w14:paraId="4917D854" w14:textId="54D0B672" w:rsidR="000064FF" w:rsidRPr="005755C9" w:rsidRDefault="000064FF" w:rsidP="005755C9">
      <w:pPr>
        <w:pStyle w:val="Default"/>
        <w:numPr>
          <w:ilvl w:val="0"/>
          <w:numId w:val="15"/>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Reinforcement – this step is implemented to make sure that the change is sustained in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w:t>
      </w:r>
    </w:p>
    <w:p w14:paraId="32D2DFAA" w14:textId="57AB4A58"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lastRenderedPageBreak/>
        <w:t xml:space="preserve">This model </w:t>
      </w:r>
      <w:r w:rsidR="00D6424D" w:rsidRPr="005755C9">
        <w:rPr>
          <w:rFonts w:ascii="Arial" w:hAnsi="Arial" w:cs="Arial"/>
          <w:sz w:val="22"/>
          <w:szCs w:val="22"/>
          <w:u w:color="000000"/>
        </w:rPr>
        <w:t>provides</w:t>
      </w:r>
      <w:r w:rsidRPr="005755C9">
        <w:rPr>
          <w:rFonts w:ascii="Arial" w:hAnsi="Arial" w:cs="Arial"/>
          <w:sz w:val="22"/>
          <w:szCs w:val="22"/>
          <w:u w:color="000000"/>
        </w:rPr>
        <w:t xml:space="preserve"> most value to the workforce and their comfort while the implementation of change. This model of change gives confidence to the employees that they need to accept the change and effectively get through the transition process. </w:t>
      </w:r>
    </w:p>
    <w:p w14:paraId="5EDB4BBB" w14:textId="77777777"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p>
    <w:p w14:paraId="1DF53002" w14:textId="77777777"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b/>
          <w:bCs/>
          <w:sz w:val="22"/>
          <w:szCs w:val="22"/>
          <w:u w:color="000000"/>
        </w:rPr>
        <w:t>Suitable Change Management Model for Walmart</w:t>
      </w:r>
      <w:r w:rsidRPr="005755C9">
        <w:rPr>
          <w:rFonts w:ascii="Arial" w:hAnsi="Arial" w:cs="Arial"/>
          <w:sz w:val="22"/>
          <w:szCs w:val="22"/>
          <w:u w:color="000000"/>
        </w:rPr>
        <w:t xml:space="preserve"> </w:t>
      </w:r>
    </w:p>
    <w:p w14:paraId="623F85DB" w14:textId="0E9B8865"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t xml:space="preserve">Walmart is one of the world's biggest retail store, introduced in 1962 by Sam Walton. The store has a very wide </w:t>
      </w:r>
      <w:r w:rsidR="00D6424D" w:rsidRPr="005755C9">
        <w:rPr>
          <w:rFonts w:ascii="Arial" w:hAnsi="Arial" w:cs="Arial"/>
          <w:sz w:val="22"/>
          <w:szCs w:val="22"/>
          <w:u w:color="000000"/>
        </w:rPr>
        <w:t>rage in</w:t>
      </w:r>
      <w:r w:rsidRPr="005755C9">
        <w:rPr>
          <w:rFonts w:ascii="Arial" w:hAnsi="Arial" w:cs="Arial"/>
          <w:sz w:val="22"/>
          <w:szCs w:val="22"/>
          <w:u w:color="000000"/>
        </w:rPr>
        <w:t xml:space="preserve"> its product portfolio, the company is a departmental store which offers services of grocery store and hypermarkets. The </w:t>
      </w:r>
      <w:r w:rsidR="00D6424D" w:rsidRPr="005755C9">
        <w:rPr>
          <w:rFonts w:ascii="Arial" w:hAnsi="Arial" w:cs="Arial"/>
          <w:sz w:val="22"/>
          <w:szCs w:val="22"/>
          <w:u w:color="000000"/>
        </w:rPr>
        <w:t>organizational</w:t>
      </w:r>
      <w:r w:rsidRPr="005755C9">
        <w:rPr>
          <w:rFonts w:ascii="Arial" w:hAnsi="Arial" w:cs="Arial"/>
          <w:sz w:val="22"/>
          <w:szCs w:val="22"/>
          <w:u w:color="000000"/>
        </w:rPr>
        <w:t xml:space="preserve"> structure of company is hierarchical, including, CEO – executives – executive vice-president – senior vice-president, vice-president, department heads – department vice teams. Since, the management of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is hierarchical and </w:t>
      </w:r>
      <w:r w:rsidR="00D6424D" w:rsidRPr="005755C9">
        <w:rPr>
          <w:rFonts w:ascii="Arial" w:hAnsi="Arial" w:cs="Arial"/>
          <w:sz w:val="22"/>
          <w:szCs w:val="22"/>
          <w:u w:color="000000"/>
        </w:rPr>
        <w:t>the company</w:t>
      </w:r>
      <w:r w:rsidRPr="005755C9">
        <w:rPr>
          <w:rFonts w:ascii="Arial" w:hAnsi="Arial" w:cs="Arial"/>
          <w:sz w:val="22"/>
          <w:szCs w:val="22"/>
          <w:u w:color="000000"/>
        </w:rPr>
        <w:t xml:space="preserve"> has </w:t>
      </w:r>
      <w:r w:rsidR="00D6424D" w:rsidRPr="005755C9">
        <w:rPr>
          <w:rFonts w:ascii="Arial" w:hAnsi="Arial" w:cs="Arial"/>
          <w:sz w:val="22"/>
          <w:szCs w:val="22"/>
          <w:u w:color="000000"/>
        </w:rPr>
        <w:t>many</w:t>
      </w:r>
      <w:r w:rsidRPr="005755C9">
        <w:rPr>
          <w:rFonts w:ascii="Arial" w:hAnsi="Arial" w:cs="Arial"/>
          <w:sz w:val="22"/>
          <w:szCs w:val="22"/>
          <w:u w:color="000000"/>
        </w:rPr>
        <w:t xml:space="preserve"> employees, the most suitable change management model for Walmart is Lewin's three stage Model of Change – change management model (Lohmann, and </w:t>
      </w:r>
      <w:proofErr w:type="spellStart"/>
      <w:r w:rsidRPr="005755C9">
        <w:rPr>
          <w:rFonts w:ascii="Arial" w:hAnsi="Arial" w:cs="Arial"/>
          <w:sz w:val="22"/>
          <w:szCs w:val="22"/>
          <w:u w:color="000000"/>
        </w:rPr>
        <w:t>zur</w:t>
      </w:r>
      <w:proofErr w:type="spellEnd"/>
      <w:r w:rsidRPr="005755C9">
        <w:rPr>
          <w:rFonts w:ascii="Arial" w:hAnsi="Arial" w:cs="Arial"/>
          <w:sz w:val="22"/>
          <w:szCs w:val="22"/>
          <w:u w:color="000000"/>
        </w:rPr>
        <w:t xml:space="preserve"> </w:t>
      </w:r>
      <w:proofErr w:type="spellStart"/>
      <w:r w:rsidRPr="005755C9">
        <w:rPr>
          <w:rFonts w:ascii="Arial" w:hAnsi="Arial" w:cs="Arial"/>
          <w:sz w:val="22"/>
          <w:szCs w:val="22"/>
          <w:u w:color="000000"/>
        </w:rPr>
        <w:t>Muehlen</w:t>
      </w:r>
      <w:proofErr w:type="spellEnd"/>
      <w:r w:rsidRPr="005755C9">
        <w:rPr>
          <w:rFonts w:ascii="Arial" w:hAnsi="Arial" w:cs="Arial"/>
          <w:sz w:val="22"/>
          <w:szCs w:val="22"/>
          <w:u w:color="000000"/>
        </w:rPr>
        <w:t xml:space="preserve">, 2019). </w:t>
      </w:r>
    </w:p>
    <w:p w14:paraId="39FF0730" w14:textId="7D3C6248"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t xml:space="preserve">Walmart has seen a variety of change in the recent past due to the changes in retail industry. For Walmart to be sustainable in competition within the constantly changing environment, the company needs to have an effective change management. The major shift in the retail industry that has affected Walmart directly is the growing of e-commerce, another change is the shift is </w:t>
      </w:r>
      <w:r w:rsidR="00D6424D" w:rsidRPr="005755C9">
        <w:rPr>
          <w:rFonts w:ascii="Arial" w:hAnsi="Arial" w:cs="Arial"/>
          <w:sz w:val="22"/>
          <w:szCs w:val="22"/>
          <w:u w:color="000000"/>
        </w:rPr>
        <w:t>behavior</w:t>
      </w:r>
      <w:r w:rsidRPr="005755C9">
        <w:rPr>
          <w:rFonts w:ascii="Arial" w:hAnsi="Arial" w:cs="Arial"/>
          <w:sz w:val="22"/>
          <w:szCs w:val="22"/>
          <w:u w:color="000000"/>
        </w:rPr>
        <w:t xml:space="preserve"> and preferences of </w:t>
      </w:r>
      <w:r w:rsidR="00D6424D" w:rsidRPr="005755C9">
        <w:rPr>
          <w:rFonts w:ascii="Arial" w:hAnsi="Arial" w:cs="Arial"/>
          <w:sz w:val="22"/>
          <w:szCs w:val="22"/>
          <w:u w:color="000000"/>
        </w:rPr>
        <w:t>the consumers</w:t>
      </w:r>
      <w:r w:rsidRPr="005755C9">
        <w:rPr>
          <w:rFonts w:ascii="Arial" w:hAnsi="Arial" w:cs="Arial"/>
          <w:sz w:val="22"/>
          <w:szCs w:val="22"/>
          <w:u w:color="000000"/>
        </w:rPr>
        <w:t xml:space="preserve">. Shifting towards the e-commerce and digital platforms is one main </w:t>
      </w:r>
      <w:r w:rsidR="00D6424D" w:rsidRPr="005755C9">
        <w:rPr>
          <w:rFonts w:ascii="Arial" w:hAnsi="Arial" w:cs="Arial"/>
          <w:sz w:val="22"/>
          <w:szCs w:val="22"/>
          <w:u w:color="000000"/>
        </w:rPr>
        <w:t>challenge</w:t>
      </w:r>
      <w:r w:rsidRPr="005755C9">
        <w:rPr>
          <w:rFonts w:ascii="Arial" w:hAnsi="Arial" w:cs="Arial"/>
          <w:sz w:val="22"/>
          <w:szCs w:val="22"/>
          <w:u w:color="000000"/>
        </w:rPr>
        <w:t xml:space="preserve"> that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had to face. As the main competitors were Amazon and other online stores, which disrupted the physical stores of the Walmart. </w:t>
      </w:r>
      <w:r w:rsidR="00D6424D" w:rsidRPr="005755C9">
        <w:rPr>
          <w:rFonts w:ascii="Arial" w:hAnsi="Arial" w:cs="Arial"/>
          <w:sz w:val="22"/>
          <w:szCs w:val="22"/>
          <w:u w:color="000000"/>
        </w:rPr>
        <w:t>The demands</w:t>
      </w:r>
      <w:r w:rsidRPr="005755C9">
        <w:rPr>
          <w:rFonts w:ascii="Arial" w:hAnsi="Arial" w:cs="Arial"/>
          <w:sz w:val="22"/>
          <w:szCs w:val="22"/>
          <w:u w:color="000000"/>
        </w:rPr>
        <w:t xml:space="preserve"> of consumers now </w:t>
      </w:r>
      <w:r w:rsidR="00D6424D" w:rsidRPr="005755C9">
        <w:rPr>
          <w:rFonts w:ascii="Arial" w:hAnsi="Arial" w:cs="Arial"/>
          <w:sz w:val="22"/>
          <w:szCs w:val="22"/>
          <w:u w:color="000000"/>
        </w:rPr>
        <w:t>are</w:t>
      </w:r>
      <w:r w:rsidRPr="005755C9">
        <w:rPr>
          <w:rFonts w:ascii="Arial" w:hAnsi="Arial" w:cs="Arial"/>
          <w:sz w:val="22"/>
          <w:szCs w:val="22"/>
          <w:u w:color="000000"/>
        </w:rPr>
        <w:t xml:space="preserve"> more convenient and </w:t>
      </w:r>
      <w:r w:rsidR="00D6424D" w:rsidRPr="005755C9">
        <w:rPr>
          <w:rFonts w:ascii="Arial" w:hAnsi="Arial" w:cs="Arial"/>
          <w:sz w:val="22"/>
          <w:szCs w:val="22"/>
          <w:u w:color="000000"/>
        </w:rPr>
        <w:t>personalized</w:t>
      </w:r>
      <w:r w:rsidRPr="005755C9">
        <w:rPr>
          <w:rFonts w:ascii="Arial" w:hAnsi="Arial" w:cs="Arial"/>
          <w:sz w:val="22"/>
          <w:szCs w:val="22"/>
          <w:u w:color="000000"/>
        </w:rPr>
        <w:t xml:space="preserve"> services.</w:t>
      </w:r>
    </w:p>
    <w:p w14:paraId="07C3941B" w14:textId="166033BC"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t xml:space="preserve">The Lewin's three-stage Model of Change model stated that the driving forces of change motivates the employees and their </w:t>
      </w:r>
      <w:r w:rsidR="00D6424D" w:rsidRPr="005755C9">
        <w:rPr>
          <w:rFonts w:ascii="Arial" w:hAnsi="Arial" w:cs="Arial"/>
          <w:sz w:val="22"/>
          <w:szCs w:val="22"/>
          <w:u w:color="000000"/>
        </w:rPr>
        <w:t>behavior</w:t>
      </w:r>
      <w:r w:rsidRPr="005755C9">
        <w:rPr>
          <w:rFonts w:ascii="Arial" w:hAnsi="Arial" w:cs="Arial"/>
          <w:sz w:val="22"/>
          <w:szCs w:val="22"/>
          <w:u w:color="000000"/>
        </w:rPr>
        <w:t xml:space="preserve"> towards the acceptance of change and effective implementation of it as well. Application of Lewin's three-stage Model of Change management in Walmart is as follows: </w:t>
      </w:r>
    </w:p>
    <w:p w14:paraId="75159736" w14:textId="222D5239" w:rsidR="000064FF" w:rsidRPr="005755C9" w:rsidRDefault="000064FF" w:rsidP="005755C9">
      <w:pPr>
        <w:pStyle w:val="Default"/>
        <w:numPr>
          <w:ilvl w:val="0"/>
          <w:numId w:val="17"/>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Unfreeze – this is the first step in which the change management leader </w:t>
      </w:r>
      <w:r w:rsidR="00D6424D" w:rsidRPr="005755C9">
        <w:rPr>
          <w:rFonts w:ascii="Arial" w:hAnsi="Arial" w:cs="Arial"/>
          <w:sz w:val="22"/>
          <w:szCs w:val="22"/>
          <w:u w:color="000000"/>
        </w:rPr>
        <w:t>analyses</w:t>
      </w:r>
      <w:r w:rsidRPr="005755C9">
        <w:rPr>
          <w:rFonts w:ascii="Arial" w:hAnsi="Arial" w:cs="Arial"/>
          <w:sz w:val="22"/>
          <w:szCs w:val="22"/>
          <w:u w:color="000000"/>
        </w:rPr>
        <w:t xml:space="preserve"> the change and prepare plan for </w:t>
      </w:r>
      <w:r w:rsidR="00D6424D" w:rsidRPr="005755C9">
        <w:rPr>
          <w:rFonts w:ascii="Arial" w:hAnsi="Arial" w:cs="Arial"/>
          <w:sz w:val="22"/>
          <w:szCs w:val="22"/>
          <w:u w:color="000000"/>
        </w:rPr>
        <w:t>the organization</w:t>
      </w:r>
      <w:r w:rsidRPr="005755C9">
        <w:rPr>
          <w:rFonts w:ascii="Arial" w:hAnsi="Arial" w:cs="Arial"/>
          <w:sz w:val="22"/>
          <w:szCs w:val="22"/>
          <w:u w:color="000000"/>
        </w:rPr>
        <w:t xml:space="preserve"> to effectively implement it. In this stage, it is important for the management to clearly communicate the change and prepare the team members to support the change.  Walmart </w:t>
      </w:r>
      <w:r w:rsidR="00D6424D" w:rsidRPr="005755C9">
        <w:rPr>
          <w:rFonts w:ascii="Arial" w:hAnsi="Arial" w:cs="Arial"/>
          <w:sz w:val="22"/>
          <w:szCs w:val="22"/>
          <w:u w:color="000000"/>
        </w:rPr>
        <w:t>analyzed</w:t>
      </w:r>
      <w:r w:rsidRPr="005755C9">
        <w:rPr>
          <w:rFonts w:ascii="Arial" w:hAnsi="Arial" w:cs="Arial"/>
          <w:sz w:val="22"/>
          <w:szCs w:val="22"/>
          <w:u w:color="000000"/>
        </w:rPr>
        <w:t xml:space="preserve"> the change that is required, first development of an e-commerce website to have a competitive edge in the market, and the other challenge is the shift in needs and wants of the consumers, which are more </w:t>
      </w:r>
      <w:r w:rsidR="00D6424D" w:rsidRPr="005755C9">
        <w:rPr>
          <w:rFonts w:ascii="Arial" w:hAnsi="Arial" w:cs="Arial"/>
          <w:sz w:val="22"/>
          <w:szCs w:val="22"/>
          <w:u w:color="000000"/>
        </w:rPr>
        <w:t>personalized</w:t>
      </w:r>
      <w:r w:rsidRPr="005755C9">
        <w:rPr>
          <w:rFonts w:ascii="Arial" w:hAnsi="Arial" w:cs="Arial"/>
          <w:sz w:val="22"/>
          <w:szCs w:val="22"/>
          <w:u w:color="000000"/>
        </w:rPr>
        <w:t xml:space="preserve"> services and convenience. Walmart </w:t>
      </w:r>
      <w:proofErr w:type="gramStart"/>
      <w:r w:rsidRPr="005755C9">
        <w:rPr>
          <w:rFonts w:ascii="Arial" w:hAnsi="Arial" w:cs="Arial"/>
          <w:sz w:val="22"/>
          <w:szCs w:val="22"/>
          <w:u w:color="000000"/>
        </w:rPr>
        <w:t>has to</w:t>
      </w:r>
      <w:proofErr w:type="gramEnd"/>
      <w:r w:rsidRPr="005755C9">
        <w:rPr>
          <w:rFonts w:ascii="Arial" w:hAnsi="Arial" w:cs="Arial"/>
          <w:sz w:val="22"/>
          <w:szCs w:val="22"/>
          <w:u w:color="000000"/>
        </w:rPr>
        <w:t xml:space="preserve"> communicate these required changes to the employees as it will clearly lay down the expectations from the </w:t>
      </w:r>
      <w:r w:rsidR="00D6424D" w:rsidRPr="005755C9">
        <w:rPr>
          <w:rFonts w:ascii="Arial" w:hAnsi="Arial" w:cs="Arial"/>
          <w:sz w:val="22"/>
          <w:szCs w:val="22"/>
          <w:u w:color="000000"/>
        </w:rPr>
        <w:t>employees’</w:t>
      </w:r>
      <w:r w:rsidRPr="005755C9">
        <w:rPr>
          <w:rFonts w:ascii="Arial" w:hAnsi="Arial" w:cs="Arial"/>
          <w:sz w:val="22"/>
          <w:szCs w:val="22"/>
          <w:u w:color="000000"/>
        </w:rPr>
        <w:t xml:space="preserve"> implementation of change and also it will give them the time to get comfortable with the changing environment of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Additionally, the planning will help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to take initiative towards the up skilling of </w:t>
      </w:r>
      <w:r w:rsidR="00D6424D" w:rsidRPr="005755C9">
        <w:rPr>
          <w:rFonts w:ascii="Arial" w:hAnsi="Arial" w:cs="Arial"/>
          <w:sz w:val="22"/>
          <w:szCs w:val="22"/>
          <w:u w:color="000000"/>
        </w:rPr>
        <w:t>the employees</w:t>
      </w:r>
      <w:r w:rsidRPr="005755C9">
        <w:rPr>
          <w:rFonts w:ascii="Arial" w:hAnsi="Arial" w:cs="Arial"/>
          <w:sz w:val="22"/>
          <w:szCs w:val="22"/>
          <w:u w:color="000000"/>
        </w:rPr>
        <w:t xml:space="preserve">. </w:t>
      </w:r>
    </w:p>
    <w:p w14:paraId="5856F6CA" w14:textId="5322D528" w:rsidR="000064FF" w:rsidRPr="005755C9" w:rsidRDefault="000064FF" w:rsidP="005755C9">
      <w:pPr>
        <w:pStyle w:val="Default"/>
        <w:numPr>
          <w:ilvl w:val="0"/>
          <w:numId w:val="17"/>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lastRenderedPageBreak/>
        <w:t xml:space="preserve">Change – once the employees are aware of the change that is going to take place and the planning is completed, the implementation of change takes place. </w:t>
      </w:r>
      <w:r w:rsidR="00D6424D" w:rsidRPr="005755C9">
        <w:rPr>
          <w:rFonts w:ascii="Arial" w:hAnsi="Arial" w:cs="Arial"/>
          <w:sz w:val="22"/>
          <w:szCs w:val="22"/>
          <w:u w:color="000000"/>
        </w:rPr>
        <w:t>This</w:t>
      </w:r>
      <w:r w:rsidRPr="005755C9">
        <w:rPr>
          <w:rFonts w:ascii="Arial" w:hAnsi="Arial" w:cs="Arial"/>
          <w:sz w:val="22"/>
          <w:szCs w:val="22"/>
          <w:u w:color="000000"/>
        </w:rPr>
        <w:t xml:space="preserve"> stage, the change management leaders </w:t>
      </w:r>
      <w:r w:rsidR="00D6424D" w:rsidRPr="005755C9">
        <w:rPr>
          <w:rFonts w:ascii="Arial" w:hAnsi="Arial" w:cs="Arial"/>
          <w:sz w:val="22"/>
          <w:szCs w:val="22"/>
          <w:u w:color="000000"/>
        </w:rPr>
        <w:t>must</w:t>
      </w:r>
      <w:r w:rsidRPr="005755C9">
        <w:rPr>
          <w:rFonts w:ascii="Arial" w:hAnsi="Arial" w:cs="Arial"/>
          <w:sz w:val="22"/>
          <w:szCs w:val="22"/>
          <w:u w:color="000000"/>
        </w:rPr>
        <w:t xml:space="preserve"> apply agile approach which helps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to implement the change easily and quickly.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management </w:t>
      </w:r>
      <w:r w:rsidR="00D6424D" w:rsidRPr="005755C9">
        <w:rPr>
          <w:rFonts w:ascii="Arial" w:hAnsi="Arial" w:cs="Arial"/>
          <w:sz w:val="22"/>
          <w:szCs w:val="22"/>
          <w:u w:color="000000"/>
        </w:rPr>
        <w:t>must</w:t>
      </w:r>
      <w:r w:rsidRPr="005755C9">
        <w:rPr>
          <w:rFonts w:ascii="Arial" w:hAnsi="Arial" w:cs="Arial"/>
          <w:sz w:val="22"/>
          <w:szCs w:val="22"/>
          <w:u w:color="000000"/>
        </w:rPr>
        <w:t xml:space="preserve"> maintain a sustainable flow </w:t>
      </w:r>
      <w:r w:rsidR="00D6424D" w:rsidRPr="005755C9">
        <w:rPr>
          <w:rFonts w:ascii="Arial" w:hAnsi="Arial" w:cs="Arial"/>
          <w:sz w:val="22"/>
          <w:szCs w:val="22"/>
          <w:u w:color="000000"/>
        </w:rPr>
        <w:t>of data</w:t>
      </w:r>
      <w:r w:rsidRPr="005755C9">
        <w:rPr>
          <w:rFonts w:ascii="Arial" w:hAnsi="Arial" w:cs="Arial"/>
          <w:sz w:val="22"/>
          <w:szCs w:val="22"/>
          <w:u w:color="000000"/>
        </w:rPr>
        <w:t xml:space="preserve"> and information to the employees so that they are supported and directed to move towards a </w:t>
      </w:r>
      <w:r w:rsidR="00D6424D" w:rsidRPr="005755C9">
        <w:rPr>
          <w:rFonts w:ascii="Arial" w:hAnsi="Arial" w:cs="Arial"/>
          <w:sz w:val="22"/>
          <w:szCs w:val="22"/>
          <w:u w:color="000000"/>
        </w:rPr>
        <w:t>direction</w:t>
      </w:r>
      <w:r w:rsidRPr="005755C9">
        <w:rPr>
          <w:rFonts w:ascii="Arial" w:hAnsi="Arial" w:cs="Arial"/>
          <w:sz w:val="22"/>
          <w:szCs w:val="22"/>
          <w:u w:color="000000"/>
        </w:rPr>
        <w:t xml:space="preserve">. Walmart implemented the change by investing in the e-commerce website of the company which included the providing </w:t>
      </w:r>
      <w:r w:rsidR="00D6424D" w:rsidRPr="005755C9">
        <w:rPr>
          <w:rFonts w:ascii="Arial" w:hAnsi="Arial" w:cs="Arial"/>
          <w:sz w:val="22"/>
          <w:szCs w:val="22"/>
          <w:u w:color="000000"/>
        </w:rPr>
        <w:t>personalized</w:t>
      </w:r>
      <w:r w:rsidRPr="005755C9">
        <w:rPr>
          <w:rFonts w:ascii="Arial" w:hAnsi="Arial" w:cs="Arial"/>
          <w:sz w:val="22"/>
          <w:szCs w:val="22"/>
          <w:u w:color="000000"/>
        </w:rPr>
        <w:t xml:space="preserve"> services and home delivery to the customers. In addition to this, Walmart installed self-checkout machines technologies to enhance in-store customer experiences.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has </w:t>
      </w:r>
      <w:r w:rsidR="00D6424D" w:rsidRPr="005755C9">
        <w:rPr>
          <w:rFonts w:ascii="Arial" w:hAnsi="Arial" w:cs="Arial"/>
          <w:sz w:val="22"/>
          <w:szCs w:val="22"/>
          <w:u w:color="000000"/>
        </w:rPr>
        <w:t>recognized</w:t>
      </w:r>
      <w:r w:rsidRPr="005755C9">
        <w:rPr>
          <w:rFonts w:ascii="Arial" w:hAnsi="Arial" w:cs="Arial"/>
          <w:sz w:val="22"/>
          <w:szCs w:val="22"/>
          <w:u w:color="000000"/>
        </w:rPr>
        <w:t xml:space="preserve"> the importance of sustainability in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as consumers are more incline towards the company who are environmentally responsible, so, Walmart has taken initiative to reduce waste and promote sustainable practices to attract more customers.</w:t>
      </w:r>
    </w:p>
    <w:p w14:paraId="1B468D1C" w14:textId="09A6C429" w:rsidR="000064FF" w:rsidRPr="005755C9" w:rsidRDefault="000064FF" w:rsidP="005755C9">
      <w:pPr>
        <w:pStyle w:val="Default"/>
        <w:numPr>
          <w:ilvl w:val="0"/>
          <w:numId w:val="17"/>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Refreeze – this is the process where the employees have moved beyond the transition process and towards the </w:t>
      </w:r>
      <w:r w:rsidR="00D6424D" w:rsidRPr="005755C9">
        <w:rPr>
          <w:rFonts w:ascii="Arial" w:hAnsi="Arial" w:cs="Arial"/>
          <w:sz w:val="22"/>
          <w:szCs w:val="22"/>
          <w:u w:color="000000"/>
        </w:rPr>
        <w:t>acceptance of</w:t>
      </w:r>
      <w:r w:rsidRPr="005755C9">
        <w:rPr>
          <w:rFonts w:ascii="Arial" w:hAnsi="Arial" w:cs="Arial"/>
          <w:sz w:val="22"/>
          <w:szCs w:val="22"/>
          <w:u w:color="000000"/>
        </w:rPr>
        <w:t xml:space="preserve"> change. In this stage, it is important for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to reward and provide recognition to the employees who have adopted the change effectively and quickly, as this will increase the confidence of employees and make them feel valued. In addition to this, the change management leaders </w:t>
      </w:r>
      <w:proofErr w:type="gramStart"/>
      <w:r w:rsidRPr="005755C9">
        <w:rPr>
          <w:rFonts w:ascii="Arial" w:hAnsi="Arial" w:cs="Arial"/>
          <w:sz w:val="22"/>
          <w:szCs w:val="22"/>
          <w:u w:color="000000"/>
        </w:rPr>
        <w:t>have to</w:t>
      </w:r>
      <w:proofErr w:type="gramEnd"/>
      <w:r w:rsidRPr="005755C9">
        <w:rPr>
          <w:rFonts w:ascii="Arial" w:hAnsi="Arial" w:cs="Arial"/>
          <w:sz w:val="22"/>
          <w:szCs w:val="22"/>
          <w:u w:color="000000"/>
        </w:rPr>
        <w:t xml:space="preserve"> regularly take feedback from the employees to improve implementation of change.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w:t>
      </w:r>
      <w:r w:rsidR="00D6424D" w:rsidRPr="005755C9">
        <w:rPr>
          <w:rFonts w:ascii="Arial" w:hAnsi="Arial" w:cs="Arial"/>
          <w:sz w:val="22"/>
          <w:szCs w:val="22"/>
          <w:u w:color="000000"/>
        </w:rPr>
        <w:t>must</w:t>
      </w:r>
      <w:r w:rsidRPr="005755C9">
        <w:rPr>
          <w:rFonts w:ascii="Arial" w:hAnsi="Arial" w:cs="Arial"/>
          <w:sz w:val="22"/>
          <w:szCs w:val="22"/>
          <w:u w:color="000000"/>
        </w:rPr>
        <w:t xml:space="preserve"> provide training and support to employees for making change process easier. Walmart has gained success in implementing the change due to two major factors which are, strong leadership by the management </w:t>
      </w:r>
      <w:r w:rsidR="00D6424D" w:rsidRPr="005755C9">
        <w:rPr>
          <w:rFonts w:ascii="Arial" w:hAnsi="Arial" w:cs="Arial"/>
          <w:sz w:val="22"/>
          <w:szCs w:val="22"/>
          <w:u w:color="000000"/>
        </w:rPr>
        <w:t>and</w:t>
      </w:r>
      <w:r w:rsidRPr="005755C9">
        <w:rPr>
          <w:rFonts w:ascii="Arial" w:hAnsi="Arial" w:cs="Arial"/>
          <w:sz w:val="22"/>
          <w:szCs w:val="22"/>
          <w:u w:color="000000"/>
        </w:rPr>
        <w:t xml:space="preserve"> employee's accepting the change with a positive attitude. </w:t>
      </w:r>
    </w:p>
    <w:p w14:paraId="7CA029F5" w14:textId="77777777" w:rsidR="000064FF" w:rsidRPr="005755C9" w:rsidRDefault="000064FF" w:rsidP="005755C9">
      <w:pPr>
        <w:spacing w:line="360" w:lineRule="auto"/>
        <w:rPr>
          <w:rFonts w:ascii="Arial" w:hAnsi="Arial" w:cs="Arial"/>
        </w:rPr>
      </w:pPr>
    </w:p>
    <w:p w14:paraId="0D8FA0C7" w14:textId="6CDDFCD5" w:rsidR="000064FF" w:rsidRPr="005755C9" w:rsidRDefault="000064FF" w:rsidP="005755C9">
      <w:pPr>
        <w:pStyle w:val="Heading2"/>
        <w:jc w:val="center"/>
        <w:rPr>
          <w:rFonts w:ascii="Arial" w:eastAsia="Arial Unicode MS" w:hAnsi="Arial" w:cs="Arial"/>
          <w:b/>
          <w:bCs/>
          <w:color w:val="auto"/>
          <w:sz w:val="22"/>
          <w:szCs w:val="22"/>
        </w:rPr>
      </w:pPr>
      <w:bookmarkStart w:id="5" w:name="_Toc8"/>
      <w:r w:rsidRPr="005755C9">
        <w:rPr>
          <w:rFonts w:ascii="Arial" w:eastAsia="Arial Unicode MS" w:hAnsi="Arial" w:cs="Arial"/>
          <w:b/>
          <w:bCs/>
          <w:color w:val="auto"/>
          <w:sz w:val="22"/>
          <w:szCs w:val="22"/>
        </w:rPr>
        <w:t>Proposal and Implementation of Change Strateg</w:t>
      </w:r>
      <w:bookmarkEnd w:id="5"/>
      <w:r w:rsidR="005755C9" w:rsidRPr="005755C9">
        <w:rPr>
          <w:rFonts w:ascii="Arial" w:eastAsia="Arial Unicode MS" w:hAnsi="Arial" w:cs="Arial"/>
          <w:b/>
          <w:bCs/>
          <w:color w:val="auto"/>
          <w:sz w:val="22"/>
          <w:szCs w:val="22"/>
        </w:rPr>
        <w:t>y</w:t>
      </w:r>
    </w:p>
    <w:p w14:paraId="1B3955A4" w14:textId="77777777" w:rsidR="005755C9" w:rsidRPr="005755C9" w:rsidRDefault="005755C9" w:rsidP="005755C9">
      <w:pPr>
        <w:spacing w:line="360" w:lineRule="auto"/>
        <w:rPr>
          <w:rFonts w:ascii="Arial" w:hAnsi="Arial" w:cs="Arial"/>
          <w:lang w:val="en-US"/>
        </w:rPr>
      </w:pPr>
    </w:p>
    <w:p w14:paraId="5A17B354" w14:textId="77777777" w:rsidR="000064FF" w:rsidRPr="005755C9" w:rsidRDefault="000064FF" w:rsidP="005755C9">
      <w:pPr>
        <w:spacing w:line="360" w:lineRule="auto"/>
        <w:rPr>
          <w:rFonts w:ascii="Arial" w:hAnsi="Arial" w:cs="Arial"/>
          <w:b/>
          <w:bCs/>
        </w:rPr>
      </w:pPr>
      <w:r w:rsidRPr="005755C9">
        <w:rPr>
          <w:rFonts w:ascii="Arial" w:hAnsi="Arial" w:cs="Arial"/>
          <w:b/>
          <w:bCs/>
          <w:lang w:val="en-US"/>
        </w:rPr>
        <w:t xml:space="preserve">Change management Plan </w:t>
      </w:r>
    </w:p>
    <w:p w14:paraId="5A4790D4" w14:textId="054EE957"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t xml:space="preserve">The change management model that is suitable for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is Lewin's three-stage Model plan. According to this model, change management plan is as follows:</w:t>
      </w:r>
    </w:p>
    <w:p w14:paraId="068C03C3" w14:textId="0DAA9C32" w:rsidR="000064FF" w:rsidRPr="005755C9" w:rsidRDefault="000064FF" w:rsidP="005755C9">
      <w:pPr>
        <w:pStyle w:val="Default"/>
        <w:numPr>
          <w:ilvl w:val="0"/>
          <w:numId w:val="19"/>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Freeze – In this stage, Walmart will </w:t>
      </w:r>
      <w:r w:rsidR="00D6424D" w:rsidRPr="005755C9">
        <w:rPr>
          <w:rFonts w:ascii="Arial" w:hAnsi="Arial" w:cs="Arial"/>
          <w:sz w:val="22"/>
          <w:szCs w:val="22"/>
          <w:u w:color="000000"/>
        </w:rPr>
        <w:t>first</w:t>
      </w:r>
      <w:r w:rsidRPr="005755C9">
        <w:rPr>
          <w:rFonts w:ascii="Arial" w:hAnsi="Arial" w:cs="Arial"/>
          <w:sz w:val="22"/>
          <w:szCs w:val="22"/>
          <w:u w:color="000000"/>
        </w:rPr>
        <w:t xml:space="preserve"> </w:t>
      </w:r>
      <w:r w:rsidR="00D6424D" w:rsidRPr="005755C9">
        <w:rPr>
          <w:rFonts w:ascii="Arial" w:hAnsi="Arial" w:cs="Arial"/>
          <w:sz w:val="22"/>
          <w:szCs w:val="22"/>
          <w:u w:color="000000"/>
        </w:rPr>
        <w:t>analyses</w:t>
      </w:r>
      <w:r w:rsidRPr="005755C9">
        <w:rPr>
          <w:rFonts w:ascii="Arial" w:hAnsi="Arial" w:cs="Arial"/>
          <w:sz w:val="22"/>
          <w:szCs w:val="22"/>
          <w:u w:color="000000"/>
        </w:rPr>
        <w:t xml:space="preserve"> the change that is required to be adopted in order to increase the profitability and competitive edge.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will </w:t>
      </w:r>
      <w:r w:rsidR="00D6424D" w:rsidRPr="005755C9">
        <w:rPr>
          <w:rFonts w:ascii="Arial" w:hAnsi="Arial" w:cs="Arial"/>
          <w:sz w:val="22"/>
          <w:szCs w:val="22"/>
          <w:u w:color="000000"/>
        </w:rPr>
        <w:t>plan</w:t>
      </w:r>
      <w:r w:rsidRPr="005755C9">
        <w:rPr>
          <w:rFonts w:ascii="Arial" w:hAnsi="Arial" w:cs="Arial"/>
          <w:sz w:val="22"/>
          <w:szCs w:val="22"/>
          <w:u w:color="000000"/>
        </w:rPr>
        <w:t xml:space="preserve"> for the implementation of identified change and create awareness among the workforce of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Walmart will have to create a sense of urgency for employees to understand quickly importance of change. Company will have to </w:t>
      </w:r>
      <w:r w:rsidRPr="005755C9">
        <w:rPr>
          <w:rFonts w:ascii="Arial" w:hAnsi="Arial" w:cs="Arial"/>
          <w:sz w:val="22"/>
          <w:szCs w:val="22"/>
          <w:u w:color="000000"/>
        </w:rPr>
        <w:lastRenderedPageBreak/>
        <w:t xml:space="preserve">communicate the information about change and its implementation plan (Franklin, 2021). </w:t>
      </w:r>
    </w:p>
    <w:p w14:paraId="44791526" w14:textId="77777777" w:rsidR="000064FF" w:rsidRPr="005755C9" w:rsidRDefault="000064FF" w:rsidP="005755C9">
      <w:pPr>
        <w:pStyle w:val="Default"/>
        <w:numPr>
          <w:ilvl w:val="0"/>
          <w:numId w:val="19"/>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Change – at this stage, the plan has been prepared and communicated clearly. Now, Walmart will have to implement the change, such as, the change identified was development of an e-commerce website. Hence, the company will start the functions required to do so. Additionally, the company will keep on providing the information and data for the development of change. Walmart will hire digital marketers or well-designer to develop a website and market it in the industry. Also, Walmart will have to create short-term goals for employees to keep them motivate towards implementation of change. </w:t>
      </w:r>
    </w:p>
    <w:p w14:paraId="742D2D51" w14:textId="73F22C5E" w:rsidR="000064FF" w:rsidRPr="005755C9" w:rsidRDefault="000064FF" w:rsidP="005755C9">
      <w:pPr>
        <w:pStyle w:val="Default"/>
        <w:numPr>
          <w:ilvl w:val="0"/>
          <w:numId w:val="19"/>
        </w:numPr>
        <w:suppressAutoHyphens/>
        <w:spacing w:before="0" w:line="360" w:lineRule="auto"/>
        <w:jc w:val="both"/>
        <w:rPr>
          <w:rFonts w:ascii="Arial" w:hAnsi="Arial" w:cs="Arial"/>
          <w:sz w:val="22"/>
          <w:szCs w:val="22"/>
          <w:u w:color="000000"/>
        </w:rPr>
      </w:pPr>
      <w:r w:rsidRPr="005755C9">
        <w:rPr>
          <w:rFonts w:ascii="Arial" w:hAnsi="Arial" w:cs="Arial"/>
          <w:sz w:val="22"/>
          <w:szCs w:val="22"/>
          <w:u w:color="000000"/>
        </w:rPr>
        <w:t xml:space="preserve">Refreeze – here,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refreezes the changed functions and </w:t>
      </w:r>
      <w:r w:rsidR="00D6424D" w:rsidRPr="005755C9">
        <w:rPr>
          <w:rFonts w:ascii="Arial" w:hAnsi="Arial" w:cs="Arial"/>
          <w:sz w:val="22"/>
          <w:szCs w:val="22"/>
          <w:u w:color="000000"/>
        </w:rPr>
        <w:t>behavior</w:t>
      </w:r>
      <w:r w:rsidRPr="005755C9">
        <w:rPr>
          <w:rFonts w:ascii="Arial" w:hAnsi="Arial" w:cs="Arial"/>
          <w:sz w:val="22"/>
          <w:szCs w:val="22"/>
          <w:u w:color="000000"/>
        </w:rPr>
        <w:t xml:space="preserve"> of employees. At this stage, Walmart will have to rewards employees who have adopted the change in an agile manner to increase their motivation. The company will have to take feedback from the members of workforce to enhance their strategies, if required. The successful implementation of change depends on the satisfaction of </w:t>
      </w:r>
      <w:r w:rsidR="00D6424D" w:rsidRPr="005755C9">
        <w:rPr>
          <w:rFonts w:ascii="Arial" w:hAnsi="Arial" w:cs="Arial"/>
          <w:sz w:val="22"/>
          <w:szCs w:val="22"/>
          <w:u w:color="000000"/>
        </w:rPr>
        <w:t>employees;</w:t>
      </w:r>
      <w:r w:rsidRPr="005755C9">
        <w:rPr>
          <w:rFonts w:ascii="Arial" w:hAnsi="Arial" w:cs="Arial"/>
          <w:sz w:val="22"/>
          <w:szCs w:val="22"/>
          <w:u w:color="000000"/>
        </w:rPr>
        <w:t xml:space="preserve"> therefore, Walmart will make sure that the workforce is motivated and effective in sustaining the change that will be implemented. However, if the employees are backing up from accepting the change at this stage, it is possible that they will revert to the previous </w:t>
      </w:r>
      <w:r w:rsidR="00D6424D" w:rsidRPr="005755C9">
        <w:rPr>
          <w:rFonts w:ascii="Arial" w:hAnsi="Arial" w:cs="Arial"/>
          <w:sz w:val="22"/>
          <w:szCs w:val="22"/>
          <w:u w:color="000000"/>
        </w:rPr>
        <w:t>behavior</w:t>
      </w:r>
      <w:r w:rsidRPr="005755C9">
        <w:rPr>
          <w:rFonts w:ascii="Arial" w:hAnsi="Arial" w:cs="Arial"/>
          <w:sz w:val="22"/>
          <w:szCs w:val="22"/>
          <w:u w:color="000000"/>
        </w:rPr>
        <w:t xml:space="preserve">. For this situation, Walmart will have to create a stronger and influential reason for employees to function towards successful implementation of change. </w:t>
      </w:r>
    </w:p>
    <w:p w14:paraId="04306674" w14:textId="77777777"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p>
    <w:p w14:paraId="4FD72484" w14:textId="77777777" w:rsidR="000064FF" w:rsidRPr="005755C9" w:rsidRDefault="000064FF" w:rsidP="005755C9">
      <w:pPr>
        <w:spacing w:line="360" w:lineRule="auto"/>
        <w:rPr>
          <w:rFonts w:ascii="Arial" w:hAnsi="Arial" w:cs="Arial"/>
          <w:b/>
          <w:bCs/>
        </w:rPr>
      </w:pPr>
      <w:r w:rsidRPr="005755C9">
        <w:rPr>
          <w:rFonts w:ascii="Arial" w:hAnsi="Arial" w:cs="Arial"/>
          <w:b/>
          <w:bCs/>
          <w:lang w:val="en-US"/>
        </w:rPr>
        <w:t xml:space="preserve">Leadership Approach </w:t>
      </w:r>
    </w:p>
    <w:p w14:paraId="0BA0B486" w14:textId="21D3D123"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t xml:space="preserve">For the implementation of change in an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most suitable leadership approach is the participative leadership, i.e., democratic. This style of leadership will make implementation of change easy and effective, in this approach team members are an effective part of </w:t>
      </w:r>
      <w:r w:rsidR="00D6424D" w:rsidRPr="005755C9">
        <w:rPr>
          <w:rFonts w:ascii="Arial" w:hAnsi="Arial" w:cs="Arial"/>
          <w:sz w:val="22"/>
          <w:szCs w:val="22"/>
          <w:u w:color="000000"/>
        </w:rPr>
        <w:t>decision-making</w:t>
      </w:r>
      <w:r w:rsidRPr="005755C9">
        <w:rPr>
          <w:rFonts w:ascii="Arial" w:hAnsi="Arial" w:cs="Arial"/>
          <w:sz w:val="22"/>
          <w:szCs w:val="22"/>
          <w:u w:color="000000"/>
        </w:rPr>
        <w:t xml:space="preserve"> process and after process as well. This type of leadership offers opportunity to employees to have a meaningful say in the </w:t>
      </w:r>
      <w:r w:rsidR="00D6424D" w:rsidRPr="005755C9">
        <w:rPr>
          <w:rFonts w:ascii="Arial" w:hAnsi="Arial" w:cs="Arial"/>
          <w:sz w:val="22"/>
          <w:szCs w:val="22"/>
          <w:u w:color="000000"/>
        </w:rPr>
        <w:t>decision-making</w:t>
      </w:r>
      <w:r w:rsidRPr="005755C9">
        <w:rPr>
          <w:rFonts w:ascii="Arial" w:hAnsi="Arial" w:cs="Arial"/>
          <w:sz w:val="22"/>
          <w:szCs w:val="22"/>
          <w:u w:color="000000"/>
        </w:rPr>
        <w:t xml:space="preserve"> process and this will guide the </w:t>
      </w:r>
      <w:r w:rsidR="00D6424D" w:rsidRPr="005755C9">
        <w:rPr>
          <w:rFonts w:ascii="Arial" w:hAnsi="Arial" w:cs="Arial"/>
          <w:sz w:val="22"/>
          <w:szCs w:val="22"/>
          <w:u w:color="000000"/>
        </w:rPr>
        <w:t>organization</w:t>
      </w:r>
      <w:r w:rsidRPr="005755C9">
        <w:rPr>
          <w:rFonts w:ascii="Arial" w:hAnsi="Arial" w:cs="Arial"/>
          <w:sz w:val="22"/>
          <w:szCs w:val="22"/>
          <w:u w:color="000000"/>
        </w:rPr>
        <w:t xml:space="preserve"> if their workforce is ready for the implementation of change. Contribution from the employees will make them more incline towards accepting the change and effectively working towards its success. In this leadership style the final decision is of the upper level </w:t>
      </w:r>
      <w:r w:rsidR="00D6424D" w:rsidRPr="005755C9">
        <w:rPr>
          <w:rFonts w:ascii="Arial" w:hAnsi="Arial" w:cs="Arial"/>
          <w:sz w:val="22"/>
          <w:szCs w:val="22"/>
          <w:u w:color="000000"/>
        </w:rPr>
        <w:t>management but</w:t>
      </w:r>
      <w:r w:rsidRPr="005755C9">
        <w:rPr>
          <w:rFonts w:ascii="Arial" w:hAnsi="Arial" w:cs="Arial"/>
          <w:sz w:val="22"/>
          <w:szCs w:val="22"/>
          <w:u w:color="000000"/>
        </w:rPr>
        <w:t xml:space="preserve"> the ideas and feedbacks from the employees are carefully considered. Democratic leadership approach will help the </w:t>
      </w:r>
      <w:r w:rsidR="005755C9" w:rsidRPr="005755C9">
        <w:rPr>
          <w:rFonts w:ascii="Arial" w:hAnsi="Arial" w:cs="Arial"/>
          <w:sz w:val="22"/>
          <w:szCs w:val="22"/>
          <w:u w:color="000000"/>
        </w:rPr>
        <w:t>organization</w:t>
      </w:r>
      <w:r w:rsidRPr="005755C9">
        <w:rPr>
          <w:rFonts w:ascii="Arial" w:hAnsi="Arial" w:cs="Arial"/>
          <w:sz w:val="22"/>
          <w:szCs w:val="22"/>
          <w:u w:color="000000"/>
        </w:rPr>
        <w:t xml:space="preserve"> in successful implementation of change as it will cater to the value need of employees, as it ill </w:t>
      </w:r>
      <w:r w:rsidR="00D6424D" w:rsidRPr="005755C9">
        <w:rPr>
          <w:rFonts w:ascii="Arial" w:hAnsi="Arial" w:cs="Arial"/>
          <w:sz w:val="22"/>
          <w:szCs w:val="22"/>
          <w:u w:color="000000"/>
        </w:rPr>
        <w:t>makes</w:t>
      </w:r>
      <w:r w:rsidRPr="005755C9">
        <w:rPr>
          <w:rFonts w:ascii="Arial" w:hAnsi="Arial" w:cs="Arial"/>
          <w:sz w:val="22"/>
          <w:szCs w:val="22"/>
          <w:u w:color="000000"/>
        </w:rPr>
        <w:t xml:space="preserve"> employees feel valued and appreciated. This will increase employee engagement and motivation to accept and adopt change quickly and easily. In addition to this, the democratic leader </w:t>
      </w:r>
      <w:r w:rsidR="00D6424D" w:rsidRPr="005755C9">
        <w:rPr>
          <w:rFonts w:ascii="Arial" w:hAnsi="Arial" w:cs="Arial"/>
          <w:sz w:val="22"/>
          <w:szCs w:val="22"/>
          <w:u w:color="000000"/>
        </w:rPr>
        <w:t>must</w:t>
      </w:r>
      <w:r w:rsidRPr="005755C9">
        <w:rPr>
          <w:rFonts w:ascii="Arial" w:hAnsi="Arial" w:cs="Arial"/>
          <w:sz w:val="22"/>
          <w:szCs w:val="22"/>
          <w:u w:color="000000"/>
        </w:rPr>
        <w:t xml:space="preserve"> be willing to listen to </w:t>
      </w:r>
      <w:r w:rsidRPr="005755C9">
        <w:rPr>
          <w:rFonts w:ascii="Arial" w:hAnsi="Arial" w:cs="Arial"/>
          <w:sz w:val="22"/>
          <w:szCs w:val="22"/>
          <w:u w:color="000000"/>
        </w:rPr>
        <w:lastRenderedPageBreak/>
        <w:t xml:space="preserve">problems and confusion faced by the employees in order to improve the change strategies (Simmons, and </w:t>
      </w:r>
      <w:proofErr w:type="spellStart"/>
      <w:r w:rsidRPr="005755C9">
        <w:rPr>
          <w:rFonts w:ascii="Arial" w:hAnsi="Arial" w:cs="Arial"/>
          <w:sz w:val="22"/>
          <w:szCs w:val="22"/>
          <w:u w:color="000000"/>
        </w:rPr>
        <w:t>Yawson</w:t>
      </w:r>
      <w:proofErr w:type="spellEnd"/>
      <w:r w:rsidRPr="005755C9">
        <w:rPr>
          <w:rFonts w:ascii="Arial" w:hAnsi="Arial" w:cs="Arial"/>
          <w:sz w:val="22"/>
          <w:szCs w:val="22"/>
          <w:u w:color="000000"/>
        </w:rPr>
        <w:t xml:space="preserve">, 2022). </w:t>
      </w:r>
    </w:p>
    <w:p w14:paraId="2F3A209E" w14:textId="41B77B86"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r w:rsidRPr="005755C9">
        <w:rPr>
          <w:rFonts w:ascii="Arial" w:hAnsi="Arial" w:cs="Arial"/>
          <w:sz w:val="22"/>
          <w:szCs w:val="22"/>
          <w:u w:color="000000"/>
        </w:rPr>
        <w:t xml:space="preserve">The identified change will require participative or democratic approach of leadership as the change is to launch an e-commerce website, in this case, it is important to understand if the employees are ready and skilled to work on the technology. Additionally, it is important to </w:t>
      </w:r>
      <w:r w:rsidR="005755C9" w:rsidRPr="005755C9">
        <w:rPr>
          <w:rFonts w:ascii="Arial" w:hAnsi="Arial" w:cs="Arial"/>
          <w:sz w:val="22"/>
          <w:szCs w:val="22"/>
          <w:u w:color="000000"/>
        </w:rPr>
        <w:t>analyses</w:t>
      </w:r>
      <w:r w:rsidRPr="005755C9">
        <w:rPr>
          <w:rFonts w:ascii="Arial" w:hAnsi="Arial" w:cs="Arial"/>
          <w:sz w:val="22"/>
          <w:szCs w:val="22"/>
          <w:u w:color="000000"/>
        </w:rPr>
        <w:t xml:space="preserve"> if the employees are inclined towards providing the best possible </w:t>
      </w:r>
      <w:r w:rsidR="00D6424D" w:rsidRPr="005755C9">
        <w:rPr>
          <w:rFonts w:ascii="Arial" w:hAnsi="Arial" w:cs="Arial"/>
          <w:sz w:val="22"/>
          <w:szCs w:val="22"/>
          <w:u w:color="000000"/>
        </w:rPr>
        <w:t>personalized</w:t>
      </w:r>
      <w:r w:rsidRPr="005755C9">
        <w:rPr>
          <w:rFonts w:ascii="Arial" w:hAnsi="Arial" w:cs="Arial"/>
          <w:sz w:val="22"/>
          <w:szCs w:val="22"/>
          <w:u w:color="000000"/>
        </w:rPr>
        <w:t xml:space="preserve"> services </w:t>
      </w:r>
      <w:r w:rsidR="00D6424D" w:rsidRPr="005755C9">
        <w:rPr>
          <w:rFonts w:ascii="Arial" w:hAnsi="Arial" w:cs="Arial"/>
          <w:sz w:val="22"/>
          <w:szCs w:val="22"/>
          <w:u w:color="000000"/>
        </w:rPr>
        <w:t>to customers</w:t>
      </w:r>
      <w:r w:rsidRPr="005755C9">
        <w:rPr>
          <w:rFonts w:ascii="Arial" w:hAnsi="Arial" w:cs="Arial"/>
          <w:sz w:val="22"/>
          <w:szCs w:val="22"/>
          <w:u w:color="000000"/>
        </w:rPr>
        <w:t>. All the change can be effectively implemented if employee have the right to come forward with their ideas (</w:t>
      </w:r>
      <w:proofErr w:type="spellStart"/>
      <w:r w:rsidRPr="005755C9">
        <w:rPr>
          <w:rFonts w:ascii="Arial" w:hAnsi="Arial" w:cs="Arial"/>
          <w:sz w:val="22"/>
          <w:szCs w:val="22"/>
          <w:u w:color="000000"/>
        </w:rPr>
        <w:t>Caillier</w:t>
      </w:r>
      <w:proofErr w:type="spellEnd"/>
      <w:r w:rsidRPr="005755C9">
        <w:rPr>
          <w:rFonts w:ascii="Arial" w:hAnsi="Arial" w:cs="Arial"/>
          <w:sz w:val="22"/>
          <w:szCs w:val="22"/>
          <w:u w:color="000000"/>
        </w:rPr>
        <w:t>, 2020).</w:t>
      </w:r>
    </w:p>
    <w:p w14:paraId="6402201E" w14:textId="77777777" w:rsidR="000064FF" w:rsidRPr="005755C9" w:rsidRDefault="000064FF" w:rsidP="005755C9">
      <w:pPr>
        <w:pStyle w:val="Default"/>
        <w:suppressAutoHyphens/>
        <w:spacing w:before="0" w:line="360" w:lineRule="auto"/>
        <w:jc w:val="both"/>
        <w:rPr>
          <w:rFonts w:ascii="Arial" w:eastAsia="Times New Roman" w:hAnsi="Arial" w:cs="Arial"/>
          <w:sz w:val="22"/>
          <w:szCs w:val="22"/>
          <w:u w:color="000000"/>
        </w:rPr>
      </w:pPr>
    </w:p>
    <w:p w14:paraId="40970D1E" w14:textId="77777777" w:rsidR="000064FF" w:rsidRPr="005755C9" w:rsidRDefault="000064FF" w:rsidP="005755C9">
      <w:pPr>
        <w:spacing w:line="360" w:lineRule="auto"/>
        <w:rPr>
          <w:rFonts w:ascii="Arial" w:hAnsi="Arial" w:cs="Arial"/>
        </w:rPr>
      </w:pPr>
    </w:p>
    <w:p w14:paraId="7DDF1927" w14:textId="77777777" w:rsidR="000064FF" w:rsidRPr="005755C9" w:rsidRDefault="000064FF" w:rsidP="005755C9">
      <w:pPr>
        <w:spacing w:line="360" w:lineRule="auto"/>
        <w:rPr>
          <w:rFonts w:ascii="Arial" w:hAnsi="Arial" w:cs="Arial"/>
          <w:b/>
          <w:bCs/>
        </w:rPr>
      </w:pPr>
      <w:r w:rsidRPr="005755C9">
        <w:rPr>
          <w:rFonts w:ascii="Arial" w:hAnsi="Arial" w:cs="Arial"/>
          <w:b/>
          <w:bCs/>
          <w:lang w:val="en-US"/>
        </w:rPr>
        <w:t>Procedure to implement change strategy</w:t>
      </w:r>
    </w:p>
    <w:p w14:paraId="72D4E487" w14:textId="464D5412" w:rsidR="000064FF" w:rsidRPr="005755C9" w:rsidRDefault="000064FF" w:rsidP="005755C9">
      <w:pPr>
        <w:spacing w:line="360" w:lineRule="auto"/>
        <w:rPr>
          <w:rFonts w:ascii="Arial" w:hAnsi="Arial" w:cs="Arial"/>
        </w:rPr>
      </w:pPr>
      <w:r w:rsidRPr="005755C9">
        <w:rPr>
          <w:rFonts w:ascii="Arial" w:hAnsi="Arial" w:cs="Arial"/>
          <w:lang w:val="en-US"/>
        </w:rPr>
        <w:t xml:space="preserve">Change is uncertain and inevitable in nature that </w:t>
      </w:r>
      <w:r w:rsidR="00D6424D" w:rsidRPr="005755C9">
        <w:rPr>
          <w:rFonts w:ascii="Arial" w:hAnsi="Arial" w:cs="Arial"/>
          <w:lang w:val="en-US"/>
        </w:rPr>
        <w:t>must</w:t>
      </w:r>
      <w:r w:rsidRPr="005755C9">
        <w:rPr>
          <w:rFonts w:ascii="Arial" w:hAnsi="Arial" w:cs="Arial"/>
          <w:lang w:val="en-US"/>
        </w:rPr>
        <w:t xml:space="preserve"> be adapted in order to flourish in the dynamic business environment (</w:t>
      </w:r>
      <w:proofErr w:type="spellStart"/>
      <w:r w:rsidRPr="005755C9">
        <w:rPr>
          <w:rFonts w:ascii="Arial" w:hAnsi="Arial" w:cs="Arial"/>
          <w:color w:val="222222"/>
          <w:u w:color="222222"/>
          <w:shd w:val="clear" w:color="auto" w:fill="FFFFFF"/>
          <w:lang w:val="en-US"/>
        </w:rPr>
        <w:t>Cadez</w:t>
      </w:r>
      <w:proofErr w:type="spellEnd"/>
      <w:r w:rsidRPr="005755C9">
        <w:rPr>
          <w:rFonts w:ascii="Arial" w:hAnsi="Arial" w:cs="Arial"/>
          <w:color w:val="222222"/>
          <w:u w:color="222222"/>
          <w:shd w:val="clear" w:color="auto" w:fill="FFFFFF"/>
          <w:lang w:val="en-US"/>
        </w:rPr>
        <w:t xml:space="preserve">, Czerny and </w:t>
      </w:r>
      <w:proofErr w:type="spellStart"/>
      <w:r w:rsidRPr="005755C9">
        <w:rPr>
          <w:rFonts w:ascii="Arial" w:hAnsi="Arial" w:cs="Arial"/>
          <w:color w:val="222222"/>
          <w:u w:color="222222"/>
          <w:shd w:val="clear" w:color="auto" w:fill="FFFFFF"/>
          <w:lang w:val="en-US"/>
        </w:rPr>
        <w:t>Letmathe</w:t>
      </w:r>
      <w:proofErr w:type="spellEnd"/>
      <w:r w:rsidRPr="005755C9">
        <w:rPr>
          <w:rFonts w:ascii="Arial" w:hAnsi="Arial" w:cs="Arial"/>
          <w:color w:val="222222"/>
          <w:u w:color="222222"/>
          <w:shd w:val="clear" w:color="auto" w:fill="FFFFFF"/>
          <w:lang w:val="en-US"/>
        </w:rPr>
        <w:t>, 2019</w:t>
      </w:r>
      <w:r w:rsidRPr="005755C9">
        <w:rPr>
          <w:rFonts w:ascii="Arial" w:hAnsi="Arial" w:cs="Arial"/>
          <w:lang w:val="en-US"/>
        </w:rPr>
        <w:t xml:space="preserve">). There is a detailed and procedural step to implement change management strategy in one of the effective ways that assist the </w:t>
      </w:r>
      <w:r w:rsidR="005755C9" w:rsidRPr="005755C9">
        <w:rPr>
          <w:rFonts w:ascii="Arial" w:hAnsi="Arial" w:cs="Arial"/>
          <w:lang w:val="en-US"/>
        </w:rPr>
        <w:t>organization</w:t>
      </w:r>
      <w:r w:rsidRPr="005755C9">
        <w:rPr>
          <w:rFonts w:ascii="Arial" w:hAnsi="Arial" w:cs="Arial"/>
          <w:lang w:val="en-US"/>
        </w:rPr>
        <w:t xml:space="preserve"> in successfully implementing the changes in the </w:t>
      </w:r>
      <w:r w:rsidR="005755C9" w:rsidRPr="005755C9">
        <w:rPr>
          <w:rFonts w:ascii="Arial" w:hAnsi="Arial" w:cs="Arial"/>
          <w:lang w:val="en-US"/>
        </w:rPr>
        <w:t>organization</w:t>
      </w:r>
      <w:r w:rsidRPr="005755C9">
        <w:rPr>
          <w:rFonts w:ascii="Arial" w:hAnsi="Arial" w:cs="Arial"/>
          <w:lang w:val="en-US"/>
        </w:rPr>
        <w:t>. Following is a procedure:</w:t>
      </w:r>
    </w:p>
    <w:p w14:paraId="6C4FF684" w14:textId="674CC90A" w:rsidR="000064FF" w:rsidRPr="005755C9" w:rsidRDefault="000064FF" w:rsidP="005755C9">
      <w:pPr>
        <w:numPr>
          <w:ilvl w:val="0"/>
          <w:numId w:val="20"/>
        </w:numPr>
        <w:pBdr>
          <w:top w:val="nil"/>
          <w:left w:val="nil"/>
          <w:bottom w:val="nil"/>
          <w:right w:val="nil"/>
          <w:between w:val="nil"/>
          <w:bar w:val="nil"/>
        </w:pBdr>
        <w:suppressAutoHyphens/>
        <w:spacing w:after="0" w:line="360" w:lineRule="auto"/>
        <w:jc w:val="both"/>
        <w:rPr>
          <w:rFonts w:ascii="Arial" w:hAnsi="Arial" w:cs="Arial"/>
        </w:rPr>
      </w:pPr>
      <w:r w:rsidRPr="005755C9">
        <w:rPr>
          <w:rFonts w:ascii="Arial" w:hAnsi="Arial" w:cs="Arial"/>
          <w:lang w:val="en-US"/>
        </w:rPr>
        <w:t xml:space="preserve">Identifying change and impact assessment- To begin with the process of change, the first step is to identify the necessary change while making sure that it aligns with the </w:t>
      </w:r>
      <w:r w:rsidR="005755C9" w:rsidRPr="005755C9">
        <w:rPr>
          <w:rFonts w:ascii="Arial" w:hAnsi="Arial" w:cs="Arial"/>
          <w:lang w:val="en-US"/>
        </w:rPr>
        <w:t>organizational</w:t>
      </w:r>
      <w:r w:rsidRPr="005755C9">
        <w:rPr>
          <w:rFonts w:ascii="Arial" w:hAnsi="Arial" w:cs="Arial"/>
          <w:lang w:val="en-US"/>
        </w:rPr>
        <w:t xml:space="preserve"> objectives. Once the goal has been identified, the next step is to conduct an impact assessment in order to evaluate how changes will affect the </w:t>
      </w:r>
      <w:r w:rsidR="005755C9" w:rsidRPr="005755C9">
        <w:rPr>
          <w:rFonts w:ascii="Arial" w:hAnsi="Arial" w:cs="Arial"/>
          <w:lang w:val="en-US"/>
        </w:rPr>
        <w:t>organization</w:t>
      </w:r>
      <w:r w:rsidRPr="005755C9">
        <w:rPr>
          <w:rFonts w:ascii="Arial" w:hAnsi="Arial" w:cs="Arial"/>
          <w:lang w:val="en-US"/>
        </w:rPr>
        <w:t xml:space="preserve">. </w:t>
      </w:r>
    </w:p>
    <w:p w14:paraId="52B1204F" w14:textId="77777777" w:rsidR="000064FF" w:rsidRPr="005755C9" w:rsidRDefault="000064FF" w:rsidP="005755C9">
      <w:pPr>
        <w:numPr>
          <w:ilvl w:val="0"/>
          <w:numId w:val="20"/>
        </w:numPr>
        <w:pBdr>
          <w:top w:val="nil"/>
          <w:left w:val="nil"/>
          <w:bottom w:val="nil"/>
          <w:right w:val="nil"/>
          <w:between w:val="nil"/>
          <w:bar w:val="nil"/>
        </w:pBdr>
        <w:suppressAutoHyphens/>
        <w:spacing w:after="0" w:line="360" w:lineRule="auto"/>
        <w:jc w:val="both"/>
        <w:rPr>
          <w:rFonts w:ascii="Arial" w:hAnsi="Arial" w:cs="Arial"/>
        </w:rPr>
      </w:pPr>
      <w:r w:rsidRPr="005755C9">
        <w:rPr>
          <w:rFonts w:ascii="Arial" w:hAnsi="Arial" w:cs="Arial"/>
          <w:lang w:val="en-US"/>
        </w:rPr>
        <w:t>Developing a plan- Once the changes have been examined, the next step is to create a well-formulated plan including the measures to achieve the necessary changes and ways to measure it. In context of Walmart, the company has created a plan that discusses with the necessary measures to implement technological changes such as process of automation, self-checkout counters, and others as well. The plan includes roles and responsibilities of the employees to be performed for introducing technological advancements.</w:t>
      </w:r>
    </w:p>
    <w:p w14:paraId="7031685D" w14:textId="566A74E6" w:rsidR="000064FF" w:rsidRPr="005755C9" w:rsidRDefault="000064FF" w:rsidP="005755C9">
      <w:pPr>
        <w:numPr>
          <w:ilvl w:val="0"/>
          <w:numId w:val="20"/>
        </w:numPr>
        <w:pBdr>
          <w:top w:val="nil"/>
          <w:left w:val="nil"/>
          <w:bottom w:val="nil"/>
          <w:right w:val="nil"/>
          <w:between w:val="nil"/>
          <w:bar w:val="nil"/>
        </w:pBdr>
        <w:suppressAutoHyphens/>
        <w:spacing w:after="0" w:line="360" w:lineRule="auto"/>
        <w:jc w:val="both"/>
        <w:rPr>
          <w:rFonts w:ascii="Arial" w:hAnsi="Arial" w:cs="Arial"/>
        </w:rPr>
      </w:pPr>
      <w:r w:rsidRPr="005755C9">
        <w:rPr>
          <w:rFonts w:ascii="Arial" w:hAnsi="Arial" w:cs="Arial"/>
          <w:lang w:val="en-US"/>
        </w:rPr>
        <w:t xml:space="preserve">Communicate and provide reasons- It is important to communicate the employees with the need for changes so that there is a clarity with the changes to be introduced. It is important for the employees of the </w:t>
      </w:r>
      <w:r w:rsidR="005755C9" w:rsidRPr="005755C9">
        <w:rPr>
          <w:rFonts w:ascii="Arial" w:hAnsi="Arial" w:cs="Arial"/>
          <w:lang w:val="en-US"/>
        </w:rPr>
        <w:t>organization</w:t>
      </w:r>
      <w:r w:rsidRPr="005755C9">
        <w:rPr>
          <w:rFonts w:ascii="Arial" w:hAnsi="Arial" w:cs="Arial"/>
          <w:lang w:val="en-US"/>
        </w:rPr>
        <w:t xml:space="preserve"> to be well versed with the reasons for implementing changes as it provides a clarity and motivates the employees to accept the changes effectively. Employees must be clearly communicated with the actual reasons for implementing changes. It has been observed that when employees have a clear understanding of all the factors associated with change, it becomes comparatively easier to implement the changes without resisting it. </w:t>
      </w:r>
    </w:p>
    <w:p w14:paraId="327DA6AE" w14:textId="014E958E" w:rsidR="000064FF" w:rsidRPr="005755C9" w:rsidRDefault="000064FF" w:rsidP="005755C9">
      <w:pPr>
        <w:numPr>
          <w:ilvl w:val="0"/>
          <w:numId w:val="20"/>
        </w:numPr>
        <w:pBdr>
          <w:top w:val="nil"/>
          <w:left w:val="nil"/>
          <w:bottom w:val="nil"/>
          <w:right w:val="nil"/>
          <w:between w:val="nil"/>
          <w:bar w:val="nil"/>
        </w:pBdr>
        <w:suppressAutoHyphens/>
        <w:spacing w:after="0" w:line="360" w:lineRule="auto"/>
        <w:jc w:val="both"/>
        <w:rPr>
          <w:rFonts w:ascii="Arial" w:hAnsi="Arial" w:cs="Arial"/>
          <w:b/>
          <w:bCs/>
        </w:rPr>
      </w:pPr>
      <w:r w:rsidRPr="005755C9">
        <w:rPr>
          <w:rFonts w:ascii="Arial" w:hAnsi="Arial" w:cs="Arial"/>
          <w:lang w:val="en-US"/>
        </w:rPr>
        <w:lastRenderedPageBreak/>
        <w:t xml:space="preserve">Seek employee feedback- Once the reasons of accepting and implementing the changes have been communicated the next step is to seek feedback from the employees. Workforce of the company must be provided with an opportunity to provide genuine opinion so that changes can be made accordingly. Changes makes some of the employees nervous and anxious and therefore, allowing employees to raise their concerns makes them </w:t>
      </w:r>
      <w:r w:rsidR="00D6424D" w:rsidRPr="005755C9">
        <w:rPr>
          <w:rFonts w:ascii="Arial" w:hAnsi="Arial" w:cs="Arial"/>
          <w:lang w:val="en-US"/>
        </w:rPr>
        <w:t>be</w:t>
      </w:r>
      <w:r w:rsidRPr="005755C9">
        <w:rPr>
          <w:rFonts w:ascii="Arial" w:hAnsi="Arial" w:cs="Arial"/>
          <w:lang w:val="en-US"/>
        </w:rPr>
        <w:t xml:space="preserve"> valued in the </w:t>
      </w:r>
      <w:r w:rsidR="005755C9" w:rsidRPr="005755C9">
        <w:rPr>
          <w:rFonts w:ascii="Arial" w:hAnsi="Arial" w:cs="Arial"/>
          <w:lang w:val="en-US"/>
        </w:rPr>
        <w:t>organization</w:t>
      </w:r>
      <w:r w:rsidRPr="005755C9">
        <w:rPr>
          <w:rFonts w:ascii="Arial" w:hAnsi="Arial" w:cs="Arial"/>
          <w:lang w:val="en-US"/>
        </w:rPr>
        <w:t xml:space="preserve">. Encouraging employees to express their opinions also helps in clearing misunderstandings. </w:t>
      </w:r>
    </w:p>
    <w:p w14:paraId="19703475" w14:textId="037D5D8E" w:rsidR="000064FF" w:rsidRPr="005755C9" w:rsidRDefault="000064FF" w:rsidP="005755C9">
      <w:pPr>
        <w:numPr>
          <w:ilvl w:val="0"/>
          <w:numId w:val="20"/>
        </w:numPr>
        <w:pBdr>
          <w:top w:val="nil"/>
          <w:left w:val="nil"/>
          <w:bottom w:val="nil"/>
          <w:right w:val="nil"/>
          <w:between w:val="nil"/>
          <w:bar w:val="nil"/>
        </w:pBdr>
        <w:suppressAutoHyphens/>
        <w:spacing w:after="0" w:line="360" w:lineRule="auto"/>
        <w:jc w:val="both"/>
        <w:rPr>
          <w:rFonts w:ascii="Arial" w:hAnsi="Arial" w:cs="Arial"/>
        </w:rPr>
      </w:pPr>
      <w:r w:rsidRPr="005755C9">
        <w:rPr>
          <w:rFonts w:ascii="Arial" w:hAnsi="Arial" w:cs="Arial"/>
          <w:lang w:val="en-US"/>
        </w:rPr>
        <w:t xml:space="preserve">Launch change- Effective changes taken place in stages which makes sure that employees are frustrated in adapting the changes. This step is related with preparing a road map that gives a detailed description of the changes to be introduced. Active measures must be taken such as training of employees, acquisitions of equipment, installing software and several other aspects. Creating a specific deadline is also one of the important </w:t>
      </w:r>
      <w:r w:rsidR="00D6424D" w:rsidRPr="005755C9">
        <w:rPr>
          <w:rFonts w:ascii="Arial" w:hAnsi="Arial" w:cs="Arial"/>
          <w:lang w:val="en-US"/>
        </w:rPr>
        <w:t>measures</w:t>
      </w:r>
      <w:r w:rsidRPr="005755C9">
        <w:rPr>
          <w:rFonts w:ascii="Arial" w:hAnsi="Arial" w:cs="Arial"/>
          <w:lang w:val="en-US"/>
        </w:rPr>
        <w:t xml:space="preserve"> that assists in successful implementation of change. This step is also elated with creating a small assessment of the change by including few of the employees and assessing the progress of change. </w:t>
      </w:r>
    </w:p>
    <w:p w14:paraId="00993EC8" w14:textId="34D98075" w:rsidR="000064FF" w:rsidRPr="005755C9" w:rsidRDefault="000064FF" w:rsidP="005755C9">
      <w:pPr>
        <w:numPr>
          <w:ilvl w:val="0"/>
          <w:numId w:val="20"/>
        </w:numPr>
        <w:pBdr>
          <w:top w:val="nil"/>
          <w:left w:val="nil"/>
          <w:bottom w:val="nil"/>
          <w:right w:val="nil"/>
          <w:between w:val="nil"/>
          <w:bar w:val="nil"/>
        </w:pBdr>
        <w:suppressAutoHyphens/>
        <w:spacing w:after="0" w:line="360" w:lineRule="auto"/>
        <w:jc w:val="both"/>
        <w:rPr>
          <w:rFonts w:ascii="Arial" w:hAnsi="Arial" w:cs="Arial"/>
        </w:rPr>
      </w:pPr>
      <w:r w:rsidRPr="005755C9">
        <w:rPr>
          <w:rFonts w:ascii="Arial" w:hAnsi="Arial" w:cs="Arial"/>
          <w:lang w:val="en-US"/>
        </w:rPr>
        <w:t xml:space="preserve">Monitoring- This stage takes place when the change has been implemented. As the change has been implemented in the </w:t>
      </w:r>
      <w:r w:rsidR="005755C9" w:rsidRPr="005755C9">
        <w:rPr>
          <w:rFonts w:ascii="Arial" w:hAnsi="Arial" w:cs="Arial"/>
          <w:lang w:val="en-US"/>
        </w:rPr>
        <w:t>organization</w:t>
      </w:r>
      <w:r w:rsidRPr="005755C9">
        <w:rPr>
          <w:rFonts w:ascii="Arial" w:hAnsi="Arial" w:cs="Arial"/>
          <w:lang w:val="en-US"/>
        </w:rPr>
        <w:t xml:space="preserve">, it is important to monitor the process as well in order to ensure that all the employees </w:t>
      </w:r>
      <w:r w:rsidR="00D6424D" w:rsidRPr="005755C9">
        <w:rPr>
          <w:rFonts w:ascii="Arial" w:hAnsi="Arial" w:cs="Arial"/>
          <w:lang w:val="en-US"/>
        </w:rPr>
        <w:t>follow</w:t>
      </w:r>
      <w:r w:rsidRPr="005755C9">
        <w:rPr>
          <w:rFonts w:ascii="Arial" w:hAnsi="Arial" w:cs="Arial"/>
          <w:lang w:val="en-US"/>
        </w:rPr>
        <w:t xml:space="preserve"> a proper implementation procedure. There must be a frequent process of monitoring to a keep a close check on the errors.</w:t>
      </w:r>
    </w:p>
    <w:p w14:paraId="120A1CB5" w14:textId="1721C965" w:rsidR="000064FF" w:rsidRPr="005755C9" w:rsidRDefault="000064FF" w:rsidP="005755C9">
      <w:pPr>
        <w:numPr>
          <w:ilvl w:val="0"/>
          <w:numId w:val="20"/>
        </w:numPr>
        <w:pBdr>
          <w:top w:val="nil"/>
          <w:left w:val="nil"/>
          <w:bottom w:val="nil"/>
          <w:right w:val="nil"/>
          <w:between w:val="nil"/>
          <w:bar w:val="nil"/>
        </w:pBdr>
        <w:suppressAutoHyphens/>
        <w:spacing w:after="0" w:line="360" w:lineRule="auto"/>
        <w:jc w:val="both"/>
        <w:rPr>
          <w:rFonts w:ascii="Arial" w:hAnsi="Arial" w:cs="Arial"/>
        </w:rPr>
      </w:pPr>
      <w:r w:rsidRPr="005755C9">
        <w:rPr>
          <w:rFonts w:ascii="Arial" w:hAnsi="Arial" w:cs="Arial"/>
          <w:lang w:val="en-US"/>
        </w:rPr>
        <w:t xml:space="preserve">Evaluating change- This stage is related with working in a collaboration with the team or employees in order to measure the success of implementation. If the results are not as per the estimated goals then, there is a need of making certain specific changes in the existing process. In context of Walmart company, the company has kept a gauge on the efficiency in the operational functions that was now performed with automation technology. </w:t>
      </w:r>
    </w:p>
    <w:p w14:paraId="0637E6B6" w14:textId="77777777" w:rsidR="005755C9" w:rsidRPr="005755C9" w:rsidRDefault="005755C9" w:rsidP="005755C9">
      <w:pPr>
        <w:pBdr>
          <w:top w:val="nil"/>
          <w:left w:val="nil"/>
          <w:bottom w:val="nil"/>
          <w:right w:val="nil"/>
          <w:between w:val="nil"/>
          <w:bar w:val="nil"/>
        </w:pBdr>
        <w:suppressAutoHyphens/>
        <w:spacing w:after="0" w:line="360" w:lineRule="auto"/>
        <w:ind w:left="720"/>
        <w:jc w:val="both"/>
        <w:rPr>
          <w:rFonts w:ascii="Arial" w:hAnsi="Arial" w:cs="Arial"/>
        </w:rPr>
      </w:pPr>
    </w:p>
    <w:p w14:paraId="28FBF903" w14:textId="77777777" w:rsidR="000064FF" w:rsidRPr="005755C9" w:rsidRDefault="000064FF" w:rsidP="005755C9">
      <w:pPr>
        <w:spacing w:line="360" w:lineRule="auto"/>
        <w:rPr>
          <w:rFonts w:ascii="Arial" w:hAnsi="Arial" w:cs="Arial"/>
          <w:b/>
          <w:bCs/>
        </w:rPr>
      </w:pPr>
      <w:r w:rsidRPr="005755C9">
        <w:rPr>
          <w:rFonts w:ascii="Arial" w:hAnsi="Arial" w:cs="Arial"/>
          <w:b/>
          <w:bCs/>
          <w:lang w:val="en-US"/>
        </w:rPr>
        <w:t xml:space="preserve">Impact </w:t>
      </w:r>
    </w:p>
    <w:p w14:paraId="658CC257" w14:textId="5BAC9BF2" w:rsidR="000064FF" w:rsidRPr="005755C9" w:rsidRDefault="000064FF" w:rsidP="005755C9">
      <w:pPr>
        <w:spacing w:line="360" w:lineRule="auto"/>
        <w:rPr>
          <w:rFonts w:ascii="Arial" w:hAnsi="Arial" w:cs="Arial"/>
        </w:rPr>
      </w:pPr>
      <w:r w:rsidRPr="005755C9">
        <w:rPr>
          <w:rFonts w:ascii="Arial" w:hAnsi="Arial" w:cs="Arial"/>
          <w:lang w:val="en-US"/>
        </w:rPr>
        <w:t xml:space="preserve">It has been identified that implementing changes in the </w:t>
      </w:r>
      <w:r w:rsidR="00D6424D" w:rsidRPr="005755C9">
        <w:rPr>
          <w:rFonts w:ascii="Arial" w:hAnsi="Arial" w:cs="Arial"/>
          <w:lang w:val="en-US"/>
        </w:rPr>
        <w:t>organization</w:t>
      </w:r>
      <w:r w:rsidRPr="005755C9">
        <w:rPr>
          <w:rFonts w:ascii="Arial" w:hAnsi="Arial" w:cs="Arial"/>
          <w:lang w:val="en-US"/>
        </w:rPr>
        <w:t xml:space="preserve"> puts a significant impact on the culture of the </w:t>
      </w:r>
      <w:r w:rsidR="00D6424D" w:rsidRPr="005755C9">
        <w:rPr>
          <w:rFonts w:ascii="Arial" w:hAnsi="Arial" w:cs="Arial"/>
          <w:lang w:val="en-US"/>
        </w:rPr>
        <w:t>organization</w:t>
      </w:r>
      <w:r w:rsidRPr="005755C9">
        <w:rPr>
          <w:rFonts w:ascii="Arial" w:hAnsi="Arial" w:cs="Arial"/>
          <w:lang w:val="en-US"/>
        </w:rPr>
        <w:t xml:space="preserve">. In the initial stage of introducing changes, the </w:t>
      </w:r>
      <w:r w:rsidR="00D6424D" w:rsidRPr="005755C9">
        <w:rPr>
          <w:rFonts w:ascii="Arial" w:hAnsi="Arial" w:cs="Arial"/>
          <w:lang w:val="en-US"/>
        </w:rPr>
        <w:t>organizational</w:t>
      </w:r>
      <w:r w:rsidRPr="005755C9">
        <w:rPr>
          <w:rFonts w:ascii="Arial" w:hAnsi="Arial" w:cs="Arial"/>
          <w:lang w:val="en-US"/>
        </w:rPr>
        <w:t xml:space="preserve"> culture was anxious as employees were nervous to accept the changes. Considering this aspect, training sessions were conducted to guide the employees. While implementing the change of automation in Walmart company, there was a positive outlook in the </w:t>
      </w:r>
      <w:r w:rsidR="00D6424D" w:rsidRPr="005755C9">
        <w:rPr>
          <w:rFonts w:ascii="Arial" w:hAnsi="Arial" w:cs="Arial"/>
          <w:lang w:val="en-US"/>
        </w:rPr>
        <w:t>organizational</w:t>
      </w:r>
      <w:r w:rsidRPr="005755C9">
        <w:rPr>
          <w:rFonts w:ascii="Arial" w:hAnsi="Arial" w:cs="Arial"/>
          <w:lang w:val="en-US"/>
        </w:rPr>
        <w:t xml:space="preserve"> culture as employees were highly interested in learning new aspects that were provided through training sessions. Employees were excited to work with the advanced technology which enhances their potential capabilities to learn and grow. After some time, </w:t>
      </w:r>
      <w:r w:rsidRPr="005755C9">
        <w:rPr>
          <w:rFonts w:ascii="Arial" w:hAnsi="Arial" w:cs="Arial"/>
          <w:lang w:val="en-US"/>
        </w:rPr>
        <w:lastRenderedPageBreak/>
        <w:t xml:space="preserve">the </w:t>
      </w:r>
      <w:r w:rsidR="00D6424D" w:rsidRPr="005755C9">
        <w:rPr>
          <w:rFonts w:ascii="Arial" w:hAnsi="Arial" w:cs="Arial"/>
          <w:lang w:val="en-US"/>
        </w:rPr>
        <w:t>organizational</w:t>
      </w:r>
      <w:r w:rsidRPr="005755C9">
        <w:rPr>
          <w:rFonts w:ascii="Arial" w:hAnsi="Arial" w:cs="Arial"/>
          <w:lang w:val="en-US"/>
        </w:rPr>
        <w:t xml:space="preserve"> was positively impacted as employees were delighted to experience the advancement of technology that has simplified the routine course of operations. </w:t>
      </w:r>
    </w:p>
    <w:p w14:paraId="6408686B" w14:textId="77777777" w:rsidR="000064FF" w:rsidRPr="005755C9" w:rsidRDefault="000064FF" w:rsidP="005755C9">
      <w:pPr>
        <w:spacing w:line="360" w:lineRule="auto"/>
        <w:rPr>
          <w:rFonts w:ascii="Arial" w:hAnsi="Arial" w:cs="Arial"/>
        </w:rPr>
      </w:pPr>
    </w:p>
    <w:p w14:paraId="319ACD1A" w14:textId="299A7E61" w:rsidR="000064FF" w:rsidRPr="005755C9" w:rsidRDefault="000064FF" w:rsidP="005755C9">
      <w:pPr>
        <w:spacing w:line="360" w:lineRule="auto"/>
        <w:rPr>
          <w:rFonts w:ascii="Arial" w:hAnsi="Arial" w:cs="Arial"/>
        </w:rPr>
      </w:pPr>
    </w:p>
    <w:p w14:paraId="26EF13CD" w14:textId="3CD75AAB" w:rsidR="005755C9" w:rsidRPr="005755C9" w:rsidRDefault="005755C9" w:rsidP="005755C9">
      <w:pPr>
        <w:spacing w:line="360" w:lineRule="auto"/>
        <w:rPr>
          <w:rFonts w:ascii="Arial" w:hAnsi="Arial" w:cs="Arial"/>
        </w:rPr>
      </w:pPr>
    </w:p>
    <w:p w14:paraId="2CBE18A1" w14:textId="39157318" w:rsidR="005755C9" w:rsidRPr="005755C9" w:rsidRDefault="005755C9" w:rsidP="005755C9">
      <w:pPr>
        <w:spacing w:line="360" w:lineRule="auto"/>
        <w:rPr>
          <w:rFonts w:ascii="Arial" w:hAnsi="Arial" w:cs="Arial"/>
        </w:rPr>
      </w:pPr>
    </w:p>
    <w:p w14:paraId="06ED1F56" w14:textId="704E6C6C" w:rsidR="005755C9" w:rsidRPr="005755C9" w:rsidRDefault="005755C9" w:rsidP="005755C9">
      <w:pPr>
        <w:spacing w:line="360" w:lineRule="auto"/>
        <w:rPr>
          <w:rFonts w:ascii="Arial" w:hAnsi="Arial" w:cs="Arial"/>
        </w:rPr>
      </w:pPr>
    </w:p>
    <w:p w14:paraId="0BA2624D" w14:textId="1D8105F1" w:rsidR="005755C9" w:rsidRPr="005755C9" w:rsidRDefault="005755C9" w:rsidP="005755C9">
      <w:pPr>
        <w:spacing w:line="360" w:lineRule="auto"/>
        <w:rPr>
          <w:rFonts w:ascii="Arial" w:hAnsi="Arial" w:cs="Arial"/>
        </w:rPr>
      </w:pPr>
    </w:p>
    <w:p w14:paraId="79CDC251" w14:textId="4B09C500" w:rsidR="005755C9" w:rsidRPr="005755C9" w:rsidRDefault="005755C9" w:rsidP="005755C9">
      <w:pPr>
        <w:spacing w:line="360" w:lineRule="auto"/>
        <w:rPr>
          <w:rFonts w:ascii="Arial" w:hAnsi="Arial" w:cs="Arial"/>
        </w:rPr>
      </w:pPr>
    </w:p>
    <w:p w14:paraId="50D76957" w14:textId="171905D2" w:rsidR="005755C9" w:rsidRPr="005755C9" w:rsidRDefault="005755C9" w:rsidP="005755C9">
      <w:pPr>
        <w:spacing w:line="360" w:lineRule="auto"/>
        <w:rPr>
          <w:rFonts w:ascii="Arial" w:hAnsi="Arial" w:cs="Arial"/>
        </w:rPr>
      </w:pPr>
    </w:p>
    <w:p w14:paraId="360115B8" w14:textId="797B9EF2" w:rsidR="005755C9" w:rsidRPr="005755C9" w:rsidRDefault="005755C9" w:rsidP="005755C9">
      <w:pPr>
        <w:spacing w:line="360" w:lineRule="auto"/>
        <w:rPr>
          <w:rFonts w:ascii="Arial" w:hAnsi="Arial" w:cs="Arial"/>
        </w:rPr>
      </w:pPr>
    </w:p>
    <w:p w14:paraId="168DAC98" w14:textId="7F6954E0" w:rsidR="005755C9" w:rsidRPr="005755C9" w:rsidRDefault="005755C9" w:rsidP="005755C9">
      <w:pPr>
        <w:spacing w:line="360" w:lineRule="auto"/>
        <w:rPr>
          <w:rFonts w:ascii="Arial" w:hAnsi="Arial" w:cs="Arial"/>
        </w:rPr>
      </w:pPr>
    </w:p>
    <w:p w14:paraId="06EA065F" w14:textId="7513AE54" w:rsidR="005755C9" w:rsidRPr="005755C9" w:rsidRDefault="005755C9" w:rsidP="005755C9">
      <w:pPr>
        <w:spacing w:line="360" w:lineRule="auto"/>
        <w:rPr>
          <w:rFonts w:ascii="Arial" w:hAnsi="Arial" w:cs="Arial"/>
        </w:rPr>
      </w:pPr>
    </w:p>
    <w:p w14:paraId="0F13B0A0" w14:textId="205E7F29" w:rsidR="005755C9" w:rsidRPr="005755C9" w:rsidRDefault="005755C9" w:rsidP="005755C9">
      <w:pPr>
        <w:spacing w:line="360" w:lineRule="auto"/>
        <w:rPr>
          <w:rFonts w:ascii="Arial" w:hAnsi="Arial" w:cs="Arial"/>
        </w:rPr>
      </w:pPr>
    </w:p>
    <w:p w14:paraId="6441090B" w14:textId="4D09F965" w:rsidR="005755C9" w:rsidRPr="005755C9" w:rsidRDefault="005755C9" w:rsidP="005755C9">
      <w:pPr>
        <w:spacing w:line="360" w:lineRule="auto"/>
        <w:rPr>
          <w:rFonts w:ascii="Arial" w:hAnsi="Arial" w:cs="Arial"/>
        </w:rPr>
      </w:pPr>
    </w:p>
    <w:p w14:paraId="12B17E0C" w14:textId="6E37051E" w:rsidR="005755C9" w:rsidRPr="005755C9" w:rsidRDefault="005755C9" w:rsidP="005755C9">
      <w:pPr>
        <w:spacing w:line="360" w:lineRule="auto"/>
        <w:rPr>
          <w:rFonts w:ascii="Arial" w:hAnsi="Arial" w:cs="Arial"/>
        </w:rPr>
      </w:pPr>
    </w:p>
    <w:p w14:paraId="4FCC355A" w14:textId="33836A6C" w:rsidR="005755C9" w:rsidRDefault="005755C9" w:rsidP="005755C9">
      <w:pPr>
        <w:spacing w:line="360" w:lineRule="auto"/>
        <w:rPr>
          <w:rFonts w:ascii="Arial" w:hAnsi="Arial" w:cs="Arial"/>
        </w:rPr>
      </w:pPr>
    </w:p>
    <w:p w14:paraId="539691BE" w14:textId="5261FE10" w:rsidR="005755C9" w:rsidRDefault="005755C9" w:rsidP="005755C9">
      <w:pPr>
        <w:spacing w:line="360" w:lineRule="auto"/>
        <w:rPr>
          <w:rFonts w:ascii="Arial" w:hAnsi="Arial" w:cs="Arial"/>
        </w:rPr>
      </w:pPr>
    </w:p>
    <w:p w14:paraId="145C9610" w14:textId="3EF5AD05" w:rsidR="005755C9" w:rsidRDefault="005755C9" w:rsidP="005755C9">
      <w:pPr>
        <w:spacing w:line="360" w:lineRule="auto"/>
        <w:rPr>
          <w:rFonts w:ascii="Arial" w:hAnsi="Arial" w:cs="Arial"/>
        </w:rPr>
      </w:pPr>
    </w:p>
    <w:p w14:paraId="71FB5E0C" w14:textId="5353EC44" w:rsidR="005755C9" w:rsidRDefault="005755C9" w:rsidP="005755C9">
      <w:pPr>
        <w:spacing w:line="360" w:lineRule="auto"/>
        <w:rPr>
          <w:rFonts w:ascii="Arial" w:hAnsi="Arial" w:cs="Arial"/>
        </w:rPr>
      </w:pPr>
    </w:p>
    <w:p w14:paraId="559BDAEC" w14:textId="572A70FD" w:rsidR="005755C9" w:rsidRDefault="005755C9" w:rsidP="005755C9">
      <w:pPr>
        <w:spacing w:line="360" w:lineRule="auto"/>
        <w:rPr>
          <w:rFonts w:ascii="Arial" w:hAnsi="Arial" w:cs="Arial"/>
        </w:rPr>
      </w:pPr>
    </w:p>
    <w:p w14:paraId="123D9146" w14:textId="5EFAEB77" w:rsidR="005755C9" w:rsidRDefault="005755C9" w:rsidP="005755C9">
      <w:pPr>
        <w:spacing w:line="360" w:lineRule="auto"/>
        <w:rPr>
          <w:rFonts w:ascii="Arial" w:hAnsi="Arial" w:cs="Arial"/>
        </w:rPr>
      </w:pPr>
    </w:p>
    <w:p w14:paraId="5B28278B" w14:textId="2E81EE3E" w:rsidR="005755C9" w:rsidRDefault="005755C9" w:rsidP="005755C9">
      <w:pPr>
        <w:spacing w:line="360" w:lineRule="auto"/>
        <w:rPr>
          <w:rFonts w:ascii="Arial" w:hAnsi="Arial" w:cs="Arial"/>
        </w:rPr>
      </w:pPr>
    </w:p>
    <w:p w14:paraId="499D85D5" w14:textId="77777777" w:rsidR="005755C9" w:rsidRPr="005755C9" w:rsidRDefault="005755C9" w:rsidP="005755C9">
      <w:pPr>
        <w:spacing w:line="360" w:lineRule="auto"/>
        <w:rPr>
          <w:rFonts w:ascii="Arial" w:hAnsi="Arial" w:cs="Arial"/>
        </w:rPr>
      </w:pPr>
    </w:p>
    <w:p w14:paraId="42E87399" w14:textId="77777777" w:rsidR="005755C9" w:rsidRPr="005755C9" w:rsidRDefault="005755C9" w:rsidP="005755C9">
      <w:pPr>
        <w:spacing w:line="360" w:lineRule="auto"/>
        <w:rPr>
          <w:rFonts w:ascii="Arial" w:hAnsi="Arial" w:cs="Arial"/>
        </w:rPr>
      </w:pPr>
    </w:p>
    <w:p w14:paraId="1ABB3E6E" w14:textId="4838BF6C" w:rsidR="000064FF" w:rsidRPr="005755C9" w:rsidRDefault="000064FF" w:rsidP="005755C9">
      <w:pPr>
        <w:pStyle w:val="Heading1"/>
        <w:spacing w:line="360" w:lineRule="auto"/>
        <w:jc w:val="center"/>
        <w:rPr>
          <w:rFonts w:ascii="Arial" w:hAnsi="Arial" w:cs="Arial"/>
          <w:b/>
          <w:bCs/>
          <w:color w:val="auto"/>
          <w:sz w:val="22"/>
          <w:szCs w:val="22"/>
        </w:rPr>
      </w:pPr>
      <w:bookmarkStart w:id="6" w:name="_RefHeading___Toc111545781"/>
      <w:bookmarkStart w:id="7" w:name="_Toc9"/>
      <w:r w:rsidRPr="005755C9">
        <w:rPr>
          <w:rFonts w:ascii="Arial" w:hAnsi="Arial" w:cs="Arial"/>
          <w:b/>
          <w:bCs/>
          <w:color w:val="auto"/>
          <w:sz w:val="22"/>
          <w:szCs w:val="22"/>
          <w:lang w:val="en-US"/>
        </w:rPr>
        <w:lastRenderedPageBreak/>
        <w:t>CONCLUSION</w:t>
      </w:r>
      <w:bookmarkEnd w:id="6"/>
      <w:bookmarkEnd w:id="7"/>
    </w:p>
    <w:p w14:paraId="1C56CF97" w14:textId="72B8204C" w:rsidR="000064FF" w:rsidRPr="005755C9" w:rsidRDefault="000064FF" w:rsidP="005755C9">
      <w:pPr>
        <w:spacing w:line="360" w:lineRule="auto"/>
        <w:rPr>
          <w:rFonts w:ascii="Arial" w:hAnsi="Arial" w:cs="Arial"/>
        </w:rPr>
      </w:pPr>
      <w:r w:rsidRPr="005755C9">
        <w:rPr>
          <w:rFonts w:ascii="Arial" w:hAnsi="Arial" w:cs="Arial"/>
        </w:rPr>
        <w:t>In conclusion, in the workplace of today, change is unavoidable. Most organisations are currently going through significant change in order to maintain a competitive edge. This change includes changes to their strategy, structures, systems, boundaries, and, of course, expectations for their managers and employees. Because of this, any modern firm needs to be ready to keep up with the fast-paced corporate climate. Effective change management necessitates structuring it so that employees' varied expectations are moved from a current state to an expected future state by giving them the freedom to accept change in their current working environment. These procedures have demonstrated that the leadership in change management must specify how the change will suit the company's goal and vision while also indicating how these efforts can match the company's responsibilities. Employees' perspectives and ways of thinking will shift when change management and leadership objectives are conceived at the highest levels of the organisation. In order to demonstrate a strong commitment to the company's changes, it is crucial that the top management leadership both supports and actively participates in the changes, or else the staff members may grow resistant to them. Sometimes this leads to equilibrium in implementing changes within the organisation because to employee discontent and the presence of cultural misfits, which goes against the main objectives of the business. Furthermore, Walmart faces ongoing pressure to alter its organisational structure as a result of advancements in technology, shifts in the political landscape, and competition-related losses in market share.</w:t>
      </w:r>
    </w:p>
    <w:p w14:paraId="1CBBF8CD" w14:textId="4871C101" w:rsidR="005755C9" w:rsidRPr="005755C9" w:rsidRDefault="005755C9" w:rsidP="005755C9">
      <w:pPr>
        <w:spacing w:line="360" w:lineRule="auto"/>
        <w:rPr>
          <w:rFonts w:ascii="Arial" w:hAnsi="Arial" w:cs="Arial"/>
        </w:rPr>
      </w:pPr>
    </w:p>
    <w:p w14:paraId="4F063002" w14:textId="65CB1082" w:rsidR="005755C9" w:rsidRPr="005755C9" w:rsidRDefault="005755C9" w:rsidP="005755C9">
      <w:pPr>
        <w:spacing w:line="360" w:lineRule="auto"/>
        <w:rPr>
          <w:rFonts w:ascii="Arial" w:hAnsi="Arial" w:cs="Arial"/>
        </w:rPr>
      </w:pPr>
    </w:p>
    <w:p w14:paraId="3A453BC5" w14:textId="3ED22A5F" w:rsidR="005755C9" w:rsidRPr="005755C9" w:rsidRDefault="005755C9" w:rsidP="005755C9">
      <w:pPr>
        <w:spacing w:line="360" w:lineRule="auto"/>
        <w:rPr>
          <w:rFonts w:ascii="Arial" w:hAnsi="Arial" w:cs="Arial"/>
        </w:rPr>
      </w:pPr>
    </w:p>
    <w:p w14:paraId="1FB05162" w14:textId="111A2281" w:rsidR="005755C9" w:rsidRPr="005755C9" w:rsidRDefault="005755C9" w:rsidP="005755C9">
      <w:pPr>
        <w:spacing w:line="360" w:lineRule="auto"/>
        <w:rPr>
          <w:rFonts w:ascii="Arial" w:hAnsi="Arial" w:cs="Arial"/>
        </w:rPr>
      </w:pPr>
    </w:p>
    <w:p w14:paraId="32AA68DC" w14:textId="30F960F1" w:rsidR="005755C9" w:rsidRPr="005755C9" w:rsidRDefault="005755C9" w:rsidP="005755C9">
      <w:pPr>
        <w:spacing w:line="360" w:lineRule="auto"/>
        <w:rPr>
          <w:rFonts w:ascii="Arial" w:hAnsi="Arial" w:cs="Arial"/>
        </w:rPr>
      </w:pPr>
    </w:p>
    <w:p w14:paraId="6A08C9E7" w14:textId="36632C22" w:rsidR="005755C9" w:rsidRPr="005755C9" w:rsidRDefault="005755C9" w:rsidP="005755C9">
      <w:pPr>
        <w:spacing w:line="360" w:lineRule="auto"/>
        <w:rPr>
          <w:rFonts w:ascii="Arial" w:hAnsi="Arial" w:cs="Arial"/>
        </w:rPr>
      </w:pPr>
    </w:p>
    <w:p w14:paraId="15A0D4CB" w14:textId="3CBCF5D2" w:rsidR="005755C9" w:rsidRPr="005755C9" w:rsidRDefault="005755C9" w:rsidP="005755C9">
      <w:pPr>
        <w:spacing w:line="360" w:lineRule="auto"/>
        <w:rPr>
          <w:rFonts w:ascii="Arial" w:hAnsi="Arial" w:cs="Arial"/>
        </w:rPr>
      </w:pPr>
    </w:p>
    <w:p w14:paraId="382F499D" w14:textId="5562D97E" w:rsidR="005755C9" w:rsidRPr="005755C9" w:rsidRDefault="005755C9" w:rsidP="005755C9">
      <w:pPr>
        <w:spacing w:line="360" w:lineRule="auto"/>
        <w:rPr>
          <w:rFonts w:ascii="Arial" w:hAnsi="Arial" w:cs="Arial"/>
        </w:rPr>
      </w:pPr>
    </w:p>
    <w:p w14:paraId="4C3E9BC7" w14:textId="2D3264E1" w:rsidR="005755C9" w:rsidRPr="005755C9" w:rsidRDefault="005755C9" w:rsidP="005755C9">
      <w:pPr>
        <w:spacing w:line="360" w:lineRule="auto"/>
        <w:rPr>
          <w:rFonts w:ascii="Arial" w:hAnsi="Arial" w:cs="Arial"/>
        </w:rPr>
      </w:pPr>
    </w:p>
    <w:p w14:paraId="0154E3DC" w14:textId="0D522E55" w:rsidR="005755C9" w:rsidRPr="005755C9" w:rsidRDefault="005755C9" w:rsidP="005755C9">
      <w:pPr>
        <w:spacing w:line="360" w:lineRule="auto"/>
        <w:rPr>
          <w:rFonts w:ascii="Arial" w:hAnsi="Arial" w:cs="Arial"/>
        </w:rPr>
      </w:pPr>
    </w:p>
    <w:p w14:paraId="24C82B3A" w14:textId="236E708F" w:rsidR="005755C9" w:rsidRPr="005755C9" w:rsidRDefault="005755C9" w:rsidP="005755C9">
      <w:pPr>
        <w:spacing w:line="360" w:lineRule="auto"/>
        <w:rPr>
          <w:rFonts w:ascii="Arial" w:hAnsi="Arial" w:cs="Arial"/>
        </w:rPr>
      </w:pPr>
    </w:p>
    <w:p w14:paraId="49668E39" w14:textId="682E07B1" w:rsidR="000064FF" w:rsidRPr="005755C9" w:rsidRDefault="000064FF" w:rsidP="005755C9">
      <w:pPr>
        <w:pStyle w:val="Heading1"/>
        <w:spacing w:line="360" w:lineRule="auto"/>
        <w:jc w:val="center"/>
        <w:rPr>
          <w:rFonts w:ascii="Arial" w:hAnsi="Arial" w:cs="Arial"/>
          <w:b/>
          <w:bCs/>
          <w:color w:val="auto"/>
          <w:sz w:val="22"/>
          <w:szCs w:val="22"/>
        </w:rPr>
      </w:pPr>
      <w:bookmarkStart w:id="8" w:name="_Toc10"/>
      <w:r w:rsidRPr="005755C9">
        <w:rPr>
          <w:rFonts w:ascii="Arial" w:eastAsia="Arial Unicode MS" w:hAnsi="Arial" w:cs="Arial"/>
          <w:b/>
          <w:bCs/>
          <w:color w:val="auto"/>
          <w:sz w:val="22"/>
          <w:szCs w:val="22"/>
        </w:rPr>
        <w:lastRenderedPageBreak/>
        <w:t>Recommendation</w:t>
      </w:r>
      <w:bookmarkEnd w:id="8"/>
    </w:p>
    <w:p w14:paraId="7E6B0DA6" w14:textId="77777777" w:rsidR="000064FF" w:rsidRPr="005755C9" w:rsidRDefault="000064FF" w:rsidP="005755C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line="360" w:lineRule="auto"/>
        <w:jc w:val="both"/>
        <w:rPr>
          <w:rFonts w:ascii="Arial" w:eastAsia="Times New Roman" w:hAnsi="Arial" w:cs="Arial"/>
          <w:sz w:val="22"/>
          <w:szCs w:val="22"/>
        </w:rPr>
      </w:pPr>
      <w:r w:rsidRPr="005755C9">
        <w:rPr>
          <w:rFonts w:ascii="Arial" w:hAnsi="Arial" w:cs="Arial"/>
          <w:sz w:val="22"/>
          <w:szCs w:val="22"/>
        </w:rPr>
        <w:t xml:space="preserve">There have been various challenges to the Walmart company's business model overhaul. This model typically places strict restrictions on price increases for corporate products because of concern that competitors may steal its market. Therefore, the Walmart Company should produce a return on equity that is equivalent to please Wall Street and other investors in this regard. The company's profits have increased due to its global expansion and its efforts to obtain goods and services at the lowest possible cost, even if it means working in hazardous conditions to increase profits. </w:t>
      </w:r>
    </w:p>
    <w:p w14:paraId="6BF79D8D" w14:textId="77777777" w:rsidR="000064FF" w:rsidRPr="005755C9" w:rsidRDefault="000064FF" w:rsidP="005755C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line="360" w:lineRule="auto"/>
        <w:jc w:val="both"/>
        <w:rPr>
          <w:rFonts w:ascii="Arial" w:eastAsia="Times New Roman" w:hAnsi="Arial" w:cs="Arial"/>
          <w:sz w:val="22"/>
          <w:szCs w:val="22"/>
        </w:rPr>
      </w:pPr>
      <w:r w:rsidRPr="005755C9">
        <w:rPr>
          <w:rFonts w:ascii="Arial" w:hAnsi="Arial" w:cs="Arial"/>
          <w:sz w:val="22"/>
          <w:szCs w:val="22"/>
        </w:rPr>
        <w:t xml:space="preserve">Furthermore, it is advised that the company's change management executives have a strong stake in the company's stock, particularly if the supply chain plays a big role in operations. It has also been advised that the company's shareholders provide pressure to the business to make sure it follows its code of conduct, cultivates a positive reputation, and experiences sustainable growth. </w:t>
      </w:r>
    </w:p>
    <w:p w14:paraId="2C72CA2B" w14:textId="6DD26E0E" w:rsidR="000064FF" w:rsidRPr="005755C9" w:rsidRDefault="000064FF" w:rsidP="005755C9">
      <w:pPr>
        <w:spacing w:before="30" w:line="360" w:lineRule="auto"/>
        <w:ind w:left="1440"/>
        <w:rPr>
          <w:rFonts w:ascii="Arial" w:hAnsi="Arial" w:cs="Arial"/>
          <w:b/>
          <w:bCs/>
          <w:lang w:val="en-US" w:eastAsia="ar-SA"/>
        </w:rPr>
      </w:pPr>
    </w:p>
    <w:p w14:paraId="533A0CE7" w14:textId="77777777" w:rsidR="000064FF" w:rsidRPr="005755C9" w:rsidRDefault="000064FF" w:rsidP="005755C9">
      <w:pPr>
        <w:pStyle w:val="Heading1"/>
        <w:pageBreakBefore/>
        <w:spacing w:line="360" w:lineRule="auto"/>
        <w:jc w:val="center"/>
        <w:rPr>
          <w:rFonts w:ascii="Arial" w:hAnsi="Arial" w:cs="Arial"/>
          <w:b/>
          <w:bCs/>
          <w:color w:val="auto"/>
          <w:sz w:val="22"/>
          <w:szCs w:val="22"/>
          <w:u w:val="single"/>
        </w:rPr>
      </w:pPr>
      <w:bookmarkStart w:id="9" w:name="_Toc11"/>
      <w:r w:rsidRPr="005755C9">
        <w:rPr>
          <w:rFonts w:ascii="Arial" w:hAnsi="Arial" w:cs="Arial"/>
          <w:b/>
          <w:bCs/>
          <w:color w:val="auto"/>
          <w:sz w:val="22"/>
          <w:szCs w:val="22"/>
          <w:lang w:val="en-US"/>
        </w:rPr>
        <w:lastRenderedPageBreak/>
        <w:t>REFERENCES</w:t>
      </w:r>
      <w:bookmarkEnd w:id="9"/>
    </w:p>
    <w:p w14:paraId="750DEC41" w14:textId="77777777" w:rsidR="000064FF" w:rsidRPr="005755C9" w:rsidRDefault="000064FF" w:rsidP="005755C9">
      <w:pPr>
        <w:spacing w:line="360" w:lineRule="auto"/>
        <w:rPr>
          <w:rFonts w:ascii="Arial" w:hAnsi="Arial" w:cs="Arial"/>
          <w:b/>
          <w:bCs/>
          <w:u w:val="single"/>
        </w:rPr>
      </w:pPr>
      <w:r w:rsidRPr="005755C9">
        <w:rPr>
          <w:rFonts w:ascii="Arial" w:hAnsi="Arial" w:cs="Arial"/>
          <w:b/>
          <w:bCs/>
          <w:u w:val="single"/>
          <w:lang w:val="en-US"/>
        </w:rPr>
        <w:t>Books and Journals</w:t>
      </w:r>
    </w:p>
    <w:p w14:paraId="322D80DC" w14:textId="77777777" w:rsidR="000064FF" w:rsidRPr="005755C9" w:rsidRDefault="000064FF" w:rsidP="005755C9">
      <w:pPr>
        <w:spacing w:line="360" w:lineRule="auto"/>
        <w:ind w:left="720" w:hanging="720"/>
        <w:rPr>
          <w:rFonts w:ascii="Arial" w:hAnsi="Arial" w:cs="Arial"/>
          <w:color w:val="222222"/>
          <w:u w:color="222222"/>
          <w:shd w:val="clear" w:color="auto" w:fill="FFFFFF"/>
        </w:rPr>
      </w:pPr>
      <w:r w:rsidRPr="005755C9">
        <w:rPr>
          <w:rFonts w:ascii="Arial" w:hAnsi="Arial" w:cs="Arial"/>
          <w:color w:val="222222"/>
          <w:u w:color="222222"/>
          <w:shd w:val="clear" w:color="auto" w:fill="FFFFFF"/>
          <w:lang w:val="en-US"/>
        </w:rPr>
        <w:t>Roy, P., and et.al, 2023. A systematic review on climate change and geo</w:t>
      </w:r>
      <w:r w:rsidRPr="005755C9">
        <w:rPr>
          <w:rFonts w:ascii="Cambria Math" w:hAnsi="Cambria Math" w:cs="Cambria Math"/>
          <w:color w:val="222222"/>
          <w:u w:color="222222"/>
          <w:shd w:val="clear" w:color="auto" w:fill="FFFFFF"/>
          <w:lang w:val="en-US"/>
        </w:rPr>
        <w:t>‐</w:t>
      </w:r>
      <w:r w:rsidRPr="005755C9">
        <w:rPr>
          <w:rFonts w:ascii="Arial" w:hAnsi="Arial" w:cs="Arial"/>
          <w:color w:val="222222"/>
          <w:u w:color="222222"/>
          <w:shd w:val="clear" w:color="auto" w:fill="FFFFFF"/>
          <w:lang w:val="en-US"/>
        </w:rPr>
        <w:t>environmental factors induced land degradation: Processes, policy</w:t>
      </w:r>
      <w:r w:rsidRPr="005755C9">
        <w:rPr>
          <w:rFonts w:ascii="Cambria Math" w:hAnsi="Cambria Math" w:cs="Cambria Math"/>
          <w:color w:val="222222"/>
          <w:u w:color="222222"/>
          <w:shd w:val="clear" w:color="auto" w:fill="FFFFFF"/>
          <w:lang w:val="en-US"/>
        </w:rPr>
        <w:t>‐</w:t>
      </w:r>
      <w:r w:rsidRPr="005755C9">
        <w:rPr>
          <w:rFonts w:ascii="Arial" w:hAnsi="Arial" w:cs="Arial"/>
          <w:color w:val="222222"/>
          <w:u w:color="222222"/>
          <w:shd w:val="clear" w:color="auto" w:fill="FFFFFF"/>
          <w:lang w:val="en-US"/>
        </w:rPr>
        <w:t xml:space="preserve">practice gap and its </w:t>
      </w:r>
      <w:bookmarkStart w:id="10" w:name="_GoBack"/>
      <w:bookmarkEnd w:id="10"/>
      <w:r w:rsidRPr="005755C9">
        <w:rPr>
          <w:rFonts w:ascii="Arial" w:hAnsi="Arial" w:cs="Arial"/>
          <w:color w:val="222222"/>
          <w:u w:color="222222"/>
          <w:shd w:val="clear" w:color="auto" w:fill="FFFFFF"/>
          <w:lang w:val="en-US"/>
        </w:rPr>
        <w:t>management strategies. </w:t>
      </w:r>
      <w:r w:rsidRPr="005755C9">
        <w:rPr>
          <w:rFonts w:ascii="Arial" w:hAnsi="Arial" w:cs="Arial"/>
          <w:i/>
          <w:iCs/>
          <w:color w:val="222222"/>
          <w:u w:color="222222"/>
          <w:shd w:val="clear" w:color="auto" w:fill="FFFFFF"/>
          <w:lang w:val="en-US"/>
        </w:rPr>
        <w:t>Geological Journal</w:t>
      </w:r>
      <w:r w:rsidRPr="005755C9">
        <w:rPr>
          <w:rFonts w:ascii="Arial" w:hAnsi="Arial" w:cs="Arial"/>
          <w:color w:val="222222"/>
          <w:u w:color="222222"/>
          <w:shd w:val="clear" w:color="auto" w:fill="FFFFFF"/>
          <w:lang w:val="en-US"/>
        </w:rPr>
        <w:t>, </w:t>
      </w:r>
      <w:r w:rsidRPr="005755C9">
        <w:rPr>
          <w:rFonts w:ascii="Arial" w:hAnsi="Arial" w:cs="Arial"/>
          <w:i/>
          <w:iCs/>
          <w:color w:val="222222"/>
          <w:u w:color="222222"/>
          <w:shd w:val="clear" w:color="auto" w:fill="FFFFFF"/>
          <w:lang w:val="en-US"/>
        </w:rPr>
        <w:t>58</w:t>
      </w:r>
      <w:r w:rsidRPr="005755C9">
        <w:rPr>
          <w:rFonts w:ascii="Arial" w:hAnsi="Arial" w:cs="Arial"/>
          <w:color w:val="222222"/>
          <w:u w:color="222222"/>
          <w:shd w:val="clear" w:color="auto" w:fill="FFFFFF"/>
          <w:lang w:val="en-US"/>
        </w:rPr>
        <w:t>(9), pp.3487-3514.</w:t>
      </w:r>
    </w:p>
    <w:p w14:paraId="16B54C85" w14:textId="77777777" w:rsidR="000064FF" w:rsidRPr="005755C9" w:rsidRDefault="000064FF" w:rsidP="005755C9">
      <w:pPr>
        <w:spacing w:line="360" w:lineRule="auto"/>
        <w:ind w:left="720" w:hanging="720"/>
        <w:rPr>
          <w:rFonts w:ascii="Arial" w:hAnsi="Arial" w:cs="Arial"/>
          <w:color w:val="222222"/>
          <w:u w:color="222222"/>
          <w:shd w:val="clear" w:color="auto" w:fill="FFFFFF"/>
        </w:rPr>
      </w:pPr>
      <w:proofErr w:type="spellStart"/>
      <w:r w:rsidRPr="005755C9">
        <w:rPr>
          <w:rFonts w:ascii="Arial" w:hAnsi="Arial" w:cs="Arial"/>
          <w:color w:val="222222"/>
          <w:u w:color="222222"/>
          <w:shd w:val="clear" w:color="auto" w:fill="FFFFFF"/>
          <w:lang w:val="en-US"/>
        </w:rPr>
        <w:t>Singu</w:t>
      </w:r>
      <w:proofErr w:type="spellEnd"/>
      <w:r w:rsidRPr="005755C9">
        <w:rPr>
          <w:rFonts w:ascii="Arial" w:hAnsi="Arial" w:cs="Arial"/>
          <w:color w:val="222222"/>
          <w:u w:color="222222"/>
          <w:shd w:val="clear" w:color="auto" w:fill="FFFFFF"/>
          <w:lang w:val="en-US"/>
        </w:rPr>
        <w:t xml:space="preserve">, S. and </w:t>
      </w:r>
      <w:proofErr w:type="spellStart"/>
      <w:r w:rsidRPr="005755C9">
        <w:rPr>
          <w:rFonts w:ascii="Arial" w:hAnsi="Arial" w:cs="Arial"/>
          <w:color w:val="222222"/>
          <w:u w:color="222222"/>
          <w:shd w:val="clear" w:color="auto" w:fill="FFFFFF"/>
          <w:lang w:val="en-US"/>
        </w:rPr>
        <w:t>Kolla</w:t>
      </w:r>
      <w:proofErr w:type="spellEnd"/>
      <w:r w:rsidRPr="005755C9">
        <w:rPr>
          <w:rFonts w:ascii="Arial" w:hAnsi="Arial" w:cs="Arial"/>
          <w:color w:val="222222"/>
          <w:u w:color="222222"/>
          <w:shd w:val="clear" w:color="auto" w:fill="FFFFFF"/>
          <w:lang w:val="en-US"/>
        </w:rPr>
        <w:t>, V.R.K., 2022. An IOT based Home Automation System (HAS). </w:t>
      </w:r>
      <w:r w:rsidRPr="005755C9">
        <w:rPr>
          <w:rFonts w:ascii="Arial" w:hAnsi="Arial" w:cs="Arial"/>
          <w:i/>
          <w:iCs/>
          <w:color w:val="222222"/>
          <w:u w:color="222222"/>
          <w:shd w:val="clear" w:color="auto" w:fill="FFFFFF"/>
          <w:lang w:val="en-US"/>
        </w:rPr>
        <w:t>International Journal of Machine Learning for Sustainable Development</w:t>
      </w:r>
      <w:r w:rsidRPr="005755C9">
        <w:rPr>
          <w:rFonts w:ascii="Arial" w:hAnsi="Arial" w:cs="Arial"/>
          <w:color w:val="222222"/>
          <w:u w:color="222222"/>
          <w:shd w:val="clear" w:color="auto" w:fill="FFFFFF"/>
          <w:lang w:val="en-US"/>
        </w:rPr>
        <w:t>, </w:t>
      </w:r>
      <w:r w:rsidRPr="005755C9">
        <w:rPr>
          <w:rFonts w:ascii="Arial" w:hAnsi="Arial" w:cs="Arial"/>
          <w:i/>
          <w:iCs/>
          <w:color w:val="222222"/>
          <w:u w:color="222222"/>
          <w:shd w:val="clear" w:color="auto" w:fill="FFFFFF"/>
          <w:lang w:val="en-US"/>
        </w:rPr>
        <w:t>4</w:t>
      </w:r>
      <w:r w:rsidRPr="005755C9">
        <w:rPr>
          <w:rFonts w:ascii="Arial" w:hAnsi="Arial" w:cs="Arial"/>
          <w:color w:val="222222"/>
          <w:u w:color="222222"/>
          <w:shd w:val="clear" w:color="auto" w:fill="FFFFFF"/>
          <w:lang w:val="en-US"/>
        </w:rPr>
        <w:t>(2), pp.11-20.</w:t>
      </w:r>
    </w:p>
    <w:p w14:paraId="44454091" w14:textId="77777777" w:rsidR="000064FF" w:rsidRPr="005755C9" w:rsidRDefault="000064FF" w:rsidP="005755C9">
      <w:pPr>
        <w:spacing w:line="360" w:lineRule="auto"/>
        <w:ind w:left="720" w:hanging="720"/>
        <w:rPr>
          <w:rFonts w:ascii="Arial" w:hAnsi="Arial" w:cs="Arial"/>
          <w:color w:val="222222"/>
          <w:u w:color="222222"/>
          <w:shd w:val="clear" w:color="auto" w:fill="FFFFFF"/>
        </w:rPr>
      </w:pPr>
      <w:proofErr w:type="spellStart"/>
      <w:r w:rsidRPr="005755C9">
        <w:rPr>
          <w:rFonts w:ascii="Arial" w:hAnsi="Arial" w:cs="Arial"/>
          <w:color w:val="222222"/>
          <w:u w:color="222222"/>
          <w:shd w:val="clear" w:color="auto" w:fill="FFFFFF"/>
          <w:lang w:val="en-US"/>
        </w:rPr>
        <w:t>Neebe</w:t>
      </w:r>
      <w:proofErr w:type="spellEnd"/>
      <w:r w:rsidRPr="005755C9">
        <w:rPr>
          <w:rFonts w:ascii="Arial" w:hAnsi="Arial" w:cs="Arial"/>
          <w:color w:val="222222"/>
          <w:u w:color="222222"/>
          <w:shd w:val="clear" w:color="auto" w:fill="FFFFFF"/>
          <w:lang w:val="en-US"/>
        </w:rPr>
        <w:t>, K., 2020. Sustainability at Walmart: Success over the long haul. </w:t>
      </w:r>
      <w:r w:rsidRPr="005755C9">
        <w:rPr>
          <w:rFonts w:ascii="Arial" w:hAnsi="Arial" w:cs="Arial"/>
          <w:i/>
          <w:iCs/>
          <w:color w:val="222222"/>
          <w:u w:color="222222"/>
          <w:shd w:val="clear" w:color="auto" w:fill="FFFFFF"/>
          <w:lang w:val="en-US"/>
        </w:rPr>
        <w:t>Journal of Applied Corporate Finance</w:t>
      </w:r>
      <w:r w:rsidRPr="005755C9">
        <w:rPr>
          <w:rFonts w:ascii="Arial" w:hAnsi="Arial" w:cs="Arial"/>
          <w:color w:val="222222"/>
          <w:u w:color="222222"/>
          <w:shd w:val="clear" w:color="auto" w:fill="FFFFFF"/>
          <w:lang w:val="en-US"/>
        </w:rPr>
        <w:t>, </w:t>
      </w:r>
      <w:r w:rsidRPr="005755C9">
        <w:rPr>
          <w:rFonts w:ascii="Arial" w:hAnsi="Arial" w:cs="Arial"/>
          <w:i/>
          <w:iCs/>
          <w:color w:val="222222"/>
          <w:u w:color="222222"/>
          <w:shd w:val="clear" w:color="auto" w:fill="FFFFFF"/>
          <w:lang w:val="en-US"/>
        </w:rPr>
        <w:t>32</w:t>
      </w:r>
      <w:r w:rsidRPr="005755C9">
        <w:rPr>
          <w:rFonts w:ascii="Arial" w:hAnsi="Arial" w:cs="Arial"/>
          <w:color w:val="222222"/>
          <w:u w:color="222222"/>
          <w:shd w:val="clear" w:color="auto" w:fill="FFFFFF"/>
          <w:lang w:val="en-US"/>
        </w:rPr>
        <w:t>(2), pp.64-71.</w:t>
      </w:r>
    </w:p>
    <w:p w14:paraId="2FCAC1A2" w14:textId="77777777" w:rsidR="000064FF" w:rsidRPr="005755C9" w:rsidRDefault="000064FF" w:rsidP="005755C9">
      <w:pPr>
        <w:spacing w:line="360" w:lineRule="auto"/>
        <w:ind w:left="720" w:hanging="720"/>
        <w:rPr>
          <w:rFonts w:ascii="Arial" w:hAnsi="Arial" w:cs="Arial"/>
          <w:color w:val="222222"/>
          <w:u w:color="222222"/>
          <w:shd w:val="clear" w:color="auto" w:fill="FFFFFF"/>
        </w:rPr>
      </w:pPr>
      <w:r w:rsidRPr="005755C9">
        <w:rPr>
          <w:rFonts w:ascii="Arial" w:hAnsi="Arial" w:cs="Arial"/>
          <w:color w:val="222222"/>
          <w:u w:color="222222"/>
          <w:shd w:val="clear" w:color="auto" w:fill="FFFFFF"/>
          <w:lang w:val="en-US"/>
        </w:rPr>
        <w:t>Liu, H., and et.al, 2020. Progress on particulate matter filtration technology: basic concepts, advanced materials, and performances. </w:t>
      </w:r>
      <w:r w:rsidRPr="005755C9">
        <w:rPr>
          <w:rFonts w:ascii="Arial" w:hAnsi="Arial" w:cs="Arial"/>
          <w:i/>
          <w:iCs/>
          <w:color w:val="222222"/>
          <w:u w:color="222222"/>
          <w:shd w:val="clear" w:color="auto" w:fill="FFFFFF"/>
          <w:lang w:val="en-US"/>
        </w:rPr>
        <w:t>Nanoscale</w:t>
      </w:r>
      <w:r w:rsidRPr="005755C9">
        <w:rPr>
          <w:rFonts w:ascii="Arial" w:hAnsi="Arial" w:cs="Arial"/>
          <w:color w:val="222222"/>
          <w:u w:color="222222"/>
          <w:shd w:val="clear" w:color="auto" w:fill="FFFFFF"/>
          <w:lang w:val="en-US"/>
        </w:rPr>
        <w:t>, </w:t>
      </w:r>
      <w:r w:rsidRPr="005755C9">
        <w:rPr>
          <w:rFonts w:ascii="Arial" w:hAnsi="Arial" w:cs="Arial"/>
          <w:i/>
          <w:iCs/>
          <w:color w:val="222222"/>
          <w:u w:color="222222"/>
          <w:shd w:val="clear" w:color="auto" w:fill="FFFFFF"/>
          <w:lang w:val="en-US"/>
        </w:rPr>
        <w:t>12</w:t>
      </w:r>
      <w:r w:rsidRPr="005755C9">
        <w:rPr>
          <w:rFonts w:ascii="Arial" w:hAnsi="Arial" w:cs="Arial"/>
          <w:color w:val="222222"/>
          <w:u w:color="222222"/>
          <w:shd w:val="clear" w:color="auto" w:fill="FFFFFF"/>
          <w:lang w:val="en-US"/>
        </w:rPr>
        <w:t>(2), pp.437-453.</w:t>
      </w:r>
    </w:p>
    <w:p w14:paraId="10733E38" w14:textId="77777777" w:rsidR="000064FF" w:rsidRPr="005755C9" w:rsidRDefault="000064FF" w:rsidP="005755C9">
      <w:pPr>
        <w:spacing w:line="360" w:lineRule="auto"/>
        <w:ind w:left="720" w:hanging="720"/>
        <w:rPr>
          <w:rFonts w:ascii="Arial" w:hAnsi="Arial" w:cs="Arial"/>
          <w:color w:val="222222"/>
          <w:u w:color="222222"/>
          <w:shd w:val="clear" w:color="auto" w:fill="FFFFFF"/>
        </w:rPr>
      </w:pPr>
      <w:proofErr w:type="spellStart"/>
      <w:r w:rsidRPr="005755C9">
        <w:rPr>
          <w:rFonts w:ascii="Arial" w:hAnsi="Arial" w:cs="Arial"/>
          <w:color w:val="222222"/>
          <w:u w:color="222222"/>
          <w:shd w:val="clear" w:color="auto" w:fill="FFFFFF"/>
          <w:lang w:val="en-US"/>
        </w:rPr>
        <w:t>Rustia</w:t>
      </w:r>
      <w:proofErr w:type="spellEnd"/>
      <w:r w:rsidRPr="005755C9">
        <w:rPr>
          <w:rFonts w:ascii="Arial" w:hAnsi="Arial" w:cs="Arial"/>
          <w:color w:val="222222"/>
          <w:u w:color="222222"/>
          <w:shd w:val="clear" w:color="auto" w:fill="FFFFFF"/>
          <w:lang w:val="en-US"/>
        </w:rPr>
        <w:t>, D.J.A., and et.al, 2020. Application of an image and environmental sensor network for automated greenhouse insect pest monitoring. </w:t>
      </w:r>
      <w:r w:rsidRPr="005755C9">
        <w:rPr>
          <w:rFonts w:ascii="Arial" w:hAnsi="Arial" w:cs="Arial"/>
          <w:i/>
          <w:iCs/>
          <w:color w:val="222222"/>
          <w:u w:color="222222"/>
          <w:shd w:val="clear" w:color="auto" w:fill="FFFFFF"/>
          <w:lang w:val="en-US"/>
        </w:rPr>
        <w:t>Journal of Asia-Pacific Entomology</w:t>
      </w:r>
      <w:r w:rsidRPr="005755C9">
        <w:rPr>
          <w:rFonts w:ascii="Arial" w:hAnsi="Arial" w:cs="Arial"/>
          <w:color w:val="222222"/>
          <w:u w:color="222222"/>
          <w:shd w:val="clear" w:color="auto" w:fill="FFFFFF"/>
          <w:lang w:val="en-US"/>
        </w:rPr>
        <w:t>, </w:t>
      </w:r>
      <w:r w:rsidRPr="005755C9">
        <w:rPr>
          <w:rFonts w:ascii="Arial" w:hAnsi="Arial" w:cs="Arial"/>
          <w:i/>
          <w:iCs/>
          <w:color w:val="222222"/>
          <w:u w:color="222222"/>
          <w:shd w:val="clear" w:color="auto" w:fill="FFFFFF"/>
          <w:lang w:val="en-US"/>
        </w:rPr>
        <w:t>23</w:t>
      </w:r>
      <w:r w:rsidRPr="005755C9">
        <w:rPr>
          <w:rFonts w:ascii="Arial" w:hAnsi="Arial" w:cs="Arial"/>
          <w:color w:val="222222"/>
          <w:u w:color="222222"/>
          <w:shd w:val="clear" w:color="auto" w:fill="FFFFFF"/>
          <w:lang w:val="en-US"/>
        </w:rPr>
        <w:t>(1), pp.17-28.</w:t>
      </w:r>
    </w:p>
    <w:p w14:paraId="3026A012" w14:textId="77777777" w:rsidR="000064FF" w:rsidRPr="005755C9" w:rsidRDefault="000064FF" w:rsidP="005755C9">
      <w:pPr>
        <w:spacing w:line="360" w:lineRule="auto"/>
        <w:ind w:left="720" w:hanging="720"/>
        <w:rPr>
          <w:rFonts w:ascii="Arial" w:hAnsi="Arial" w:cs="Arial"/>
          <w:color w:val="222222"/>
          <w:u w:color="222222"/>
          <w:shd w:val="clear" w:color="auto" w:fill="FFFFFF"/>
        </w:rPr>
      </w:pPr>
      <w:r w:rsidRPr="005755C9">
        <w:rPr>
          <w:rFonts w:ascii="Arial" w:hAnsi="Arial" w:cs="Arial"/>
          <w:color w:val="222222"/>
          <w:u w:color="222222"/>
          <w:shd w:val="clear" w:color="auto" w:fill="FFFFFF"/>
          <w:lang w:val="en-US"/>
        </w:rPr>
        <w:t xml:space="preserve">Hogg, M.A., 2021. Uncertain self in a changing world: A foundation for </w:t>
      </w:r>
      <w:proofErr w:type="spellStart"/>
      <w:r w:rsidRPr="005755C9">
        <w:rPr>
          <w:rFonts w:ascii="Arial" w:hAnsi="Arial" w:cs="Arial"/>
          <w:color w:val="222222"/>
          <w:u w:color="222222"/>
          <w:shd w:val="clear" w:color="auto" w:fill="FFFFFF"/>
          <w:lang w:val="en-US"/>
        </w:rPr>
        <w:t>radicalisation</w:t>
      </w:r>
      <w:proofErr w:type="spellEnd"/>
      <w:r w:rsidRPr="005755C9">
        <w:rPr>
          <w:rFonts w:ascii="Arial" w:hAnsi="Arial" w:cs="Arial"/>
          <w:color w:val="222222"/>
          <w:u w:color="222222"/>
          <w:shd w:val="clear" w:color="auto" w:fill="FFFFFF"/>
          <w:lang w:val="en-US"/>
        </w:rPr>
        <w:t>, populism, and autocratic leadership. </w:t>
      </w:r>
      <w:r w:rsidRPr="005755C9">
        <w:rPr>
          <w:rFonts w:ascii="Arial" w:hAnsi="Arial" w:cs="Arial"/>
          <w:i/>
          <w:iCs/>
          <w:color w:val="222222"/>
          <w:u w:color="222222"/>
          <w:shd w:val="clear" w:color="auto" w:fill="FFFFFF"/>
          <w:lang w:val="en-US"/>
        </w:rPr>
        <w:t>European Review of Social Psychology</w:t>
      </w:r>
      <w:r w:rsidRPr="005755C9">
        <w:rPr>
          <w:rFonts w:ascii="Arial" w:hAnsi="Arial" w:cs="Arial"/>
          <w:color w:val="222222"/>
          <w:u w:color="222222"/>
          <w:shd w:val="clear" w:color="auto" w:fill="FFFFFF"/>
          <w:lang w:val="en-US"/>
        </w:rPr>
        <w:t>, </w:t>
      </w:r>
      <w:r w:rsidRPr="005755C9">
        <w:rPr>
          <w:rFonts w:ascii="Arial" w:hAnsi="Arial" w:cs="Arial"/>
          <w:i/>
          <w:iCs/>
          <w:color w:val="222222"/>
          <w:u w:color="222222"/>
          <w:shd w:val="clear" w:color="auto" w:fill="FFFFFF"/>
          <w:lang w:val="en-US"/>
        </w:rPr>
        <w:t>32</w:t>
      </w:r>
      <w:r w:rsidRPr="005755C9">
        <w:rPr>
          <w:rFonts w:ascii="Arial" w:hAnsi="Arial" w:cs="Arial"/>
          <w:color w:val="222222"/>
          <w:u w:color="222222"/>
          <w:shd w:val="clear" w:color="auto" w:fill="FFFFFF"/>
          <w:lang w:val="en-US"/>
        </w:rPr>
        <w:t>(2), pp.235-268.</w:t>
      </w:r>
    </w:p>
    <w:p w14:paraId="54D78F15" w14:textId="77777777" w:rsidR="000064FF" w:rsidRPr="005755C9" w:rsidRDefault="000064FF" w:rsidP="005755C9">
      <w:pPr>
        <w:spacing w:line="360" w:lineRule="auto"/>
        <w:ind w:left="720" w:hanging="720"/>
        <w:rPr>
          <w:rFonts w:ascii="Arial" w:hAnsi="Arial" w:cs="Arial"/>
          <w:color w:val="222222"/>
          <w:u w:color="222222"/>
          <w:shd w:val="clear" w:color="auto" w:fill="FFFFFF"/>
        </w:rPr>
      </w:pPr>
      <w:proofErr w:type="spellStart"/>
      <w:r w:rsidRPr="005755C9">
        <w:rPr>
          <w:rFonts w:ascii="Arial" w:hAnsi="Arial" w:cs="Arial"/>
          <w:color w:val="222222"/>
          <w:u w:color="222222"/>
          <w:shd w:val="clear" w:color="auto" w:fill="FFFFFF"/>
          <w:lang w:val="en-US"/>
        </w:rPr>
        <w:t>Diebig</w:t>
      </w:r>
      <w:proofErr w:type="spellEnd"/>
      <w:r w:rsidRPr="005755C9">
        <w:rPr>
          <w:rFonts w:ascii="Arial" w:hAnsi="Arial" w:cs="Arial"/>
          <w:color w:val="222222"/>
          <w:u w:color="222222"/>
          <w:shd w:val="clear" w:color="auto" w:fill="FFFFFF"/>
          <w:lang w:val="en-US"/>
        </w:rPr>
        <w:t>, M. and Bormann, K.C., 2020. The dynamic relationship between laissez-faire leadership and day-level stress: A role theory perspective. </w:t>
      </w:r>
      <w:r w:rsidRPr="005755C9">
        <w:rPr>
          <w:rFonts w:ascii="Arial" w:hAnsi="Arial" w:cs="Arial"/>
          <w:i/>
          <w:iCs/>
          <w:color w:val="222222"/>
          <w:u w:color="222222"/>
          <w:shd w:val="clear" w:color="auto" w:fill="FFFFFF"/>
          <w:lang w:val="en-US"/>
        </w:rPr>
        <w:t>German Journal of Human Resource Management</w:t>
      </w:r>
      <w:r w:rsidRPr="005755C9">
        <w:rPr>
          <w:rFonts w:ascii="Arial" w:hAnsi="Arial" w:cs="Arial"/>
          <w:color w:val="222222"/>
          <w:u w:color="222222"/>
          <w:shd w:val="clear" w:color="auto" w:fill="FFFFFF"/>
          <w:lang w:val="en-US"/>
        </w:rPr>
        <w:t>, </w:t>
      </w:r>
      <w:r w:rsidRPr="005755C9">
        <w:rPr>
          <w:rFonts w:ascii="Arial" w:hAnsi="Arial" w:cs="Arial"/>
          <w:i/>
          <w:iCs/>
          <w:color w:val="222222"/>
          <w:u w:color="222222"/>
          <w:shd w:val="clear" w:color="auto" w:fill="FFFFFF"/>
          <w:lang w:val="en-US"/>
        </w:rPr>
        <w:t>34</w:t>
      </w:r>
      <w:r w:rsidRPr="005755C9">
        <w:rPr>
          <w:rFonts w:ascii="Arial" w:hAnsi="Arial" w:cs="Arial"/>
          <w:color w:val="222222"/>
          <w:u w:color="222222"/>
          <w:shd w:val="clear" w:color="auto" w:fill="FFFFFF"/>
          <w:lang w:val="en-US"/>
        </w:rPr>
        <w:t>(3), pp.324-344.</w:t>
      </w:r>
    </w:p>
    <w:p w14:paraId="6C98E979" w14:textId="77777777" w:rsidR="000064FF" w:rsidRPr="005755C9" w:rsidRDefault="000064FF" w:rsidP="005755C9">
      <w:pPr>
        <w:spacing w:line="360" w:lineRule="auto"/>
        <w:ind w:left="720" w:hanging="720"/>
        <w:rPr>
          <w:rFonts w:ascii="Arial" w:hAnsi="Arial" w:cs="Arial"/>
          <w:color w:val="222222"/>
          <w:u w:color="222222"/>
          <w:shd w:val="clear" w:color="auto" w:fill="FFFFFF"/>
        </w:rPr>
      </w:pPr>
      <w:proofErr w:type="spellStart"/>
      <w:r w:rsidRPr="005755C9">
        <w:rPr>
          <w:rFonts w:ascii="Arial" w:hAnsi="Arial" w:cs="Arial"/>
          <w:color w:val="222222"/>
          <w:u w:color="222222"/>
          <w:shd w:val="clear" w:color="auto" w:fill="FFFFFF"/>
          <w:lang w:val="en-US"/>
        </w:rPr>
        <w:t>Isensee</w:t>
      </w:r>
      <w:proofErr w:type="spellEnd"/>
      <w:r w:rsidRPr="005755C9">
        <w:rPr>
          <w:rFonts w:ascii="Arial" w:hAnsi="Arial" w:cs="Arial"/>
          <w:color w:val="222222"/>
          <w:u w:color="222222"/>
          <w:shd w:val="clear" w:color="auto" w:fill="FFFFFF"/>
          <w:lang w:val="en-US"/>
        </w:rPr>
        <w:t>, C., and et.al, 2020. The relationship between organizational culture, sustainability, and digitalization in SMEs: A systematic review. </w:t>
      </w:r>
      <w:r w:rsidRPr="005755C9">
        <w:rPr>
          <w:rFonts w:ascii="Arial" w:hAnsi="Arial" w:cs="Arial"/>
          <w:i/>
          <w:iCs/>
          <w:color w:val="222222"/>
          <w:u w:color="222222"/>
          <w:shd w:val="clear" w:color="auto" w:fill="FFFFFF"/>
          <w:lang w:val="en-US"/>
        </w:rPr>
        <w:t>Journal of Cleaner Production</w:t>
      </w:r>
      <w:r w:rsidRPr="005755C9">
        <w:rPr>
          <w:rFonts w:ascii="Arial" w:hAnsi="Arial" w:cs="Arial"/>
          <w:color w:val="222222"/>
          <w:u w:color="222222"/>
          <w:shd w:val="clear" w:color="auto" w:fill="FFFFFF"/>
          <w:lang w:val="en-US"/>
        </w:rPr>
        <w:t>, </w:t>
      </w:r>
      <w:r w:rsidRPr="005755C9">
        <w:rPr>
          <w:rFonts w:ascii="Arial" w:hAnsi="Arial" w:cs="Arial"/>
          <w:i/>
          <w:iCs/>
          <w:color w:val="222222"/>
          <w:u w:color="222222"/>
          <w:shd w:val="clear" w:color="auto" w:fill="FFFFFF"/>
          <w:lang w:val="en-US"/>
        </w:rPr>
        <w:t>275</w:t>
      </w:r>
      <w:r w:rsidRPr="005755C9">
        <w:rPr>
          <w:rFonts w:ascii="Arial" w:hAnsi="Arial" w:cs="Arial"/>
          <w:color w:val="222222"/>
          <w:u w:color="222222"/>
          <w:shd w:val="clear" w:color="auto" w:fill="FFFFFF"/>
          <w:lang w:val="en-US"/>
        </w:rPr>
        <w:t>, p.122944.</w:t>
      </w:r>
    </w:p>
    <w:p w14:paraId="4141C6C9" w14:textId="77777777" w:rsidR="000064FF" w:rsidRPr="005755C9" w:rsidRDefault="000064FF" w:rsidP="005755C9">
      <w:pPr>
        <w:spacing w:line="360" w:lineRule="auto"/>
        <w:ind w:left="720" w:hanging="720"/>
        <w:rPr>
          <w:rFonts w:ascii="Arial" w:hAnsi="Arial" w:cs="Arial"/>
          <w:color w:val="222222"/>
          <w:u w:color="222222"/>
          <w:shd w:val="clear" w:color="auto" w:fill="FFFFFF"/>
        </w:rPr>
      </w:pPr>
      <w:proofErr w:type="spellStart"/>
      <w:r w:rsidRPr="005755C9">
        <w:rPr>
          <w:rFonts w:ascii="Arial" w:hAnsi="Arial" w:cs="Arial"/>
          <w:color w:val="222222"/>
          <w:u w:color="222222"/>
          <w:shd w:val="clear" w:color="auto" w:fill="FFFFFF"/>
          <w:lang w:val="en-US"/>
        </w:rPr>
        <w:t>Maity</w:t>
      </w:r>
      <w:proofErr w:type="spellEnd"/>
      <w:r w:rsidRPr="005755C9">
        <w:rPr>
          <w:rFonts w:ascii="Arial" w:hAnsi="Arial" w:cs="Arial"/>
          <w:color w:val="222222"/>
          <w:u w:color="222222"/>
          <w:shd w:val="clear" w:color="auto" w:fill="FFFFFF"/>
          <w:lang w:val="en-US"/>
        </w:rPr>
        <w:t>, S., 2019. Identifying opportunities for artificial intelligence in the evolution of training and development practices. </w:t>
      </w:r>
      <w:r w:rsidRPr="005755C9">
        <w:rPr>
          <w:rFonts w:ascii="Arial" w:hAnsi="Arial" w:cs="Arial"/>
          <w:i/>
          <w:iCs/>
          <w:color w:val="222222"/>
          <w:u w:color="222222"/>
          <w:shd w:val="clear" w:color="auto" w:fill="FFFFFF"/>
          <w:lang w:val="en-US"/>
        </w:rPr>
        <w:t>Journal of Management Development</w:t>
      </w:r>
      <w:r w:rsidRPr="005755C9">
        <w:rPr>
          <w:rFonts w:ascii="Arial" w:hAnsi="Arial" w:cs="Arial"/>
          <w:color w:val="222222"/>
          <w:u w:color="222222"/>
          <w:shd w:val="clear" w:color="auto" w:fill="FFFFFF"/>
          <w:lang w:val="en-US"/>
        </w:rPr>
        <w:t>, </w:t>
      </w:r>
      <w:r w:rsidRPr="005755C9">
        <w:rPr>
          <w:rFonts w:ascii="Arial" w:hAnsi="Arial" w:cs="Arial"/>
          <w:i/>
          <w:iCs/>
          <w:color w:val="222222"/>
          <w:u w:color="222222"/>
          <w:shd w:val="clear" w:color="auto" w:fill="FFFFFF"/>
          <w:lang w:val="en-US"/>
        </w:rPr>
        <w:t>38</w:t>
      </w:r>
      <w:r w:rsidRPr="005755C9">
        <w:rPr>
          <w:rFonts w:ascii="Arial" w:hAnsi="Arial" w:cs="Arial"/>
          <w:color w:val="222222"/>
          <w:u w:color="222222"/>
          <w:shd w:val="clear" w:color="auto" w:fill="FFFFFF"/>
          <w:lang w:val="en-US"/>
        </w:rPr>
        <w:t>(8), pp.651-663.</w:t>
      </w:r>
    </w:p>
    <w:p w14:paraId="1373E25E" w14:textId="77777777" w:rsidR="000064FF" w:rsidRPr="005755C9" w:rsidRDefault="000064FF" w:rsidP="005755C9">
      <w:pPr>
        <w:spacing w:line="360" w:lineRule="auto"/>
        <w:ind w:left="720" w:hanging="720"/>
        <w:rPr>
          <w:rFonts w:ascii="Arial" w:eastAsia="Arial" w:hAnsi="Arial" w:cs="Arial"/>
          <w:color w:val="222222"/>
          <w:u w:color="222222"/>
          <w:shd w:val="clear" w:color="auto" w:fill="FFFFFF"/>
        </w:rPr>
      </w:pPr>
      <w:proofErr w:type="spellStart"/>
      <w:r w:rsidRPr="005755C9">
        <w:rPr>
          <w:rFonts w:ascii="Arial" w:hAnsi="Arial" w:cs="Arial"/>
          <w:color w:val="222222"/>
          <w:u w:color="222222"/>
          <w:shd w:val="clear" w:color="auto" w:fill="FFFFFF"/>
          <w:lang w:val="en-US"/>
        </w:rPr>
        <w:t>Cadez</w:t>
      </w:r>
      <w:proofErr w:type="spellEnd"/>
      <w:r w:rsidRPr="005755C9">
        <w:rPr>
          <w:rFonts w:ascii="Arial" w:hAnsi="Arial" w:cs="Arial"/>
          <w:color w:val="222222"/>
          <w:u w:color="222222"/>
          <w:shd w:val="clear" w:color="auto" w:fill="FFFFFF"/>
          <w:lang w:val="en-US"/>
        </w:rPr>
        <w:t xml:space="preserve">, S., Czerny, A. and </w:t>
      </w:r>
      <w:proofErr w:type="spellStart"/>
      <w:r w:rsidRPr="005755C9">
        <w:rPr>
          <w:rFonts w:ascii="Arial" w:hAnsi="Arial" w:cs="Arial"/>
          <w:color w:val="222222"/>
          <w:u w:color="222222"/>
          <w:shd w:val="clear" w:color="auto" w:fill="FFFFFF"/>
          <w:lang w:val="en-US"/>
        </w:rPr>
        <w:t>Letmathe</w:t>
      </w:r>
      <w:proofErr w:type="spellEnd"/>
      <w:r w:rsidRPr="005755C9">
        <w:rPr>
          <w:rFonts w:ascii="Arial" w:hAnsi="Arial" w:cs="Arial"/>
          <w:color w:val="222222"/>
          <w:u w:color="222222"/>
          <w:shd w:val="clear" w:color="auto" w:fill="FFFFFF"/>
          <w:lang w:val="en-US"/>
        </w:rPr>
        <w:t>, P., 2019. Stakeholder pressures and corporate climate change mitigation strategies. </w:t>
      </w:r>
      <w:r w:rsidRPr="005755C9">
        <w:rPr>
          <w:rFonts w:ascii="Arial" w:hAnsi="Arial" w:cs="Arial"/>
          <w:i/>
          <w:iCs/>
          <w:color w:val="222222"/>
          <w:u w:color="222222"/>
          <w:shd w:val="clear" w:color="auto" w:fill="FFFFFF"/>
          <w:lang w:val="en-US"/>
        </w:rPr>
        <w:t>Business Strategy and the Environment</w:t>
      </w:r>
      <w:r w:rsidRPr="005755C9">
        <w:rPr>
          <w:rFonts w:ascii="Arial" w:hAnsi="Arial" w:cs="Arial"/>
          <w:color w:val="222222"/>
          <w:u w:color="222222"/>
          <w:shd w:val="clear" w:color="auto" w:fill="FFFFFF"/>
          <w:lang w:val="en-US"/>
        </w:rPr>
        <w:t>, </w:t>
      </w:r>
      <w:r w:rsidRPr="005755C9">
        <w:rPr>
          <w:rFonts w:ascii="Arial" w:hAnsi="Arial" w:cs="Arial"/>
          <w:i/>
          <w:iCs/>
          <w:color w:val="222222"/>
          <w:u w:color="222222"/>
          <w:shd w:val="clear" w:color="auto" w:fill="FFFFFF"/>
          <w:lang w:val="en-US"/>
        </w:rPr>
        <w:t>28</w:t>
      </w:r>
      <w:r w:rsidRPr="005755C9">
        <w:rPr>
          <w:rFonts w:ascii="Arial" w:hAnsi="Arial" w:cs="Arial"/>
          <w:color w:val="222222"/>
          <w:u w:color="222222"/>
          <w:shd w:val="clear" w:color="auto" w:fill="FFFFFF"/>
          <w:lang w:val="en-US"/>
        </w:rPr>
        <w:t>(1), pp.1-14.</w:t>
      </w:r>
    </w:p>
    <w:p w14:paraId="5FBFDF5A" w14:textId="77777777" w:rsidR="000064FF" w:rsidRPr="005755C9" w:rsidRDefault="000064FF" w:rsidP="005755C9">
      <w:pPr>
        <w:spacing w:line="360" w:lineRule="auto"/>
        <w:ind w:left="720" w:hanging="720"/>
        <w:rPr>
          <w:rFonts w:ascii="Arial" w:eastAsia="Arial" w:hAnsi="Arial" w:cs="Arial"/>
          <w:color w:val="222222"/>
          <w:u w:color="222222"/>
          <w:shd w:val="clear" w:color="auto" w:fill="FFFFFF"/>
        </w:rPr>
      </w:pPr>
    </w:p>
    <w:p w14:paraId="5EE86A2B" w14:textId="77777777" w:rsidR="000064FF" w:rsidRPr="005755C9" w:rsidRDefault="000064FF" w:rsidP="005755C9">
      <w:pPr>
        <w:spacing w:line="360" w:lineRule="auto"/>
        <w:rPr>
          <w:rFonts w:ascii="Arial" w:hAnsi="Arial" w:cs="Arial"/>
        </w:rPr>
      </w:pPr>
      <w:r w:rsidRPr="005755C9">
        <w:rPr>
          <w:rFonts w:ascii="Arial" w:hAnsi="Arial" w:cs="Arial"/>
        </w:rPr>
        <w:t xml:space="preserve">Akbar, M.A., Sang, J., Khan, A.A., Mahmood, S., </w:t>
      </w:r>
      <w:proofErr w:type="spellStart"/>
      <w:r w:rsidRPr="005755C9">
        <w:rPr>
          <w:rFonts w:ascii="Arial" w:hAnsi="Arial" w:cs="Arial"/>
        </w:rPr>
        <w:t>Qadri</w:t>
      </w:r>
      <w:proofErr w:type="spellEnd"/>
      <w:r w:rsidRPr="005755C9">
        <w:rPr>
          <w:rFonts w:ascii="Arial" w:hAnsi="Arial" w:cs="Arial"/>
        </w:rPr>
        <w:t xml:space="preserve">, S.F., Hu, H. and Xiang, H., 2019. </w:t>
      </w:r>
      <w:r w:rsidRPr="005755C9">
        <w:rPr>
          <w:rFonts w:ascii="Arial" w:hAnsi="Arial" w:cs="Arial"/>
        </w:rPr>
        <w:tab/>
      </w:r>
      <w:r w:rsidRPr="005755C9">
        <w:rPr>
          <w:rFonts w:ascii="Arial" w:hAnsi="Arial" w:cs="Arial"/>
        </w:rPr>
        <w:tab/>
      </w:r>
      <w:r w:rsidRPr="005755C9">
        <w:rPr>
          <w:rFonts w:ascii="Arial" w:hAnsi="Arial" w:cs="Arial"/>
        </w:rPr>
        <w:tab/>
        <w:t xml:space="preserve">Success factors influencing requirements change management </w:t>
      </w:r>
      <w:r w:rsidRPr="005755C9">
        <w:rPr>
          <w:rFonts w:ascii="Arial" w:hAnsi="Arial" w:cs="Arial"/>
        </w:rPr>
        <w:lastRenderedPageBreak/>
        <w:t xml:space="preserve">process in global software </w:t>
      </w:r>
      <w:r w:rsidRPr="005755C9">
        <w:rPr>
          <w:rFonts w:ascii="Arial" w:hAnsi="Arial" w:cs="Arial"/>
        </w:rPr>
        <w:tab/>
      </w:r>
      <w:r w:rsidRPr="005755C9">
        <w:rPr>
          <w:rFonts w:ascii="Arial" w:hAnsi="Arial" w:cs="Arial"/>
        </w:rPr>
        <w:tab/>
      </w:r>
      <w:r w:rsidRPr="005755C9">
        <w:rPr>
          <w:rFonts w:ascii="Arial" w:hAnsi="Arial" w:cs="Arial"/>
        </w:rPr>
        <w:tab/>
        <w:t>development. </w:t>
      </w:r>
      <w:r w:rsidRPr="005755C9">
        <w:rPr>
          <w:rFonts w:ascii="Arial" w:hAnsi="Arial" w:cs="Arial"/>
          <w:i/>
          <w:iCs/>
          <w:lang w:val="en-US"/>
        </w:rPr>
        <w:t>Journal of Computer Languages</w:t>
      </w:r>
      <w:r w:rsidRPr="005755C9">
        <w:rPr>
          <w:rFonts w:ascii="Arial" w:hAnsi="Arial" w:cs="Arial"/>
        </w:rPr>
        <w:t>, </w:t>
      </w:r>
      <w:r w:rsidRPr="005755C9">
        <w:rPr>
          <w:rFonts w:ascii="Arial" w:hAnsi="Arial" w:cs="Arial"/>
          <w:i/>
          <w:iCs/>
          <w:lang w:val="en-US"/>
        </w:rPr>
        <w:t>51</w:t>
      </w:r>
      <w:r w:rsidRPr="005755C9">
        <w:rPr>
          <w:rFonts w:ascii="Arial" w:hAnsi="Arial" w:cs="Arial"/>
        </w:rPr>
        <w:t>, pp.112-130.</w:t>
      </w:r>
    </w:p>
    <w:p w14:paraId="153DD1BC" w14:textId="77777777" w:rsidR="000064FF" w:rsidRPr="005755C9" w:rsidRDefault="000064FF" w:rsidP="005755C9">
      <w:pPr>
        <w:spacing w:line="360" w:lineRule="auto"/>
        <w:rPr>
          <w:rFonts w:ascii="Arial" w:hAnsi="Arial" w:cs="Arial"/>
        </w:rPr>
      </w:pPr>
      <w:r w:rsidRPr="005755C9">
        <w:rPr>
          <w:rFonts w:ascii="Arial" w:hAnsi="Arial" w:cs="Arial"/>
        </w:rPr>
        <w:t xml:space="preserve">Cone, C. and </w:t>
      </w:r>
      <w:proofErr w:type="spellStart"/>
      <w:r w:rsidRPr="005755C9">
        <w:rPr>
          <w:rFonts w:ascii="Arial" w:hAnsi="Arial" w:cs="Arial"/>
        </w:rPr>
        <w:t>Unni</w:t>
      </w:r>
      <w:proofErr w:type="spellEnd"/>
      <w:r w:rsidRPr="005755C9">
        <w:rPr>
          <w:rFonts w:ascii="Arial" w:hAnsi="Arial" w:cs="Arial"/>
        </w:rPr>
        <w:t xml:space="preserve">, E., 2020. Achieving consensus using a modified Delphi Technique embedded </w:t>
      </w:r>
      <w:r w:rsidRPr="005755C9">
        <w:rPr>
          <w:rFonts w:ascii="Arial" w:hAnsi="Arial" w:cs="Arial"/>
        </w:rPr>
        <w:tab/>
        <w:t xml:space="preserve">in Lewin's change management model designed to improve faculty satisfaction in a </w:t>
      </w:r>
      <w:r w:rsidRPr="005755C9">
        <w:rPr>
          <w:rFonts w:ascii="Arial" w:hAnsi="Arial" w:cs="Arial"/>
        </w:rPr>
        <w:tab/>
      </w:r>
      <w:r w:rsidRPr="005755C9">
        <w:rPr>
          <w:rFonts w:ascii="Arial" w:hAnsi="Arial" w:cs="Arial"/>
        </w:rPr>
        <w:tab/>
      </w:r>
      <w:r w:rsidRPr="005755C9">
        <w:rPr>
          <w:rFonts w:ascii="Arial" w:hAnsi="Arial" w:cs="Arial"/>
        </w:rPr>
        <w:tab/>
        <w:t>pharmacy school. </w:t>
      </w:r>
      <w:r w:rsidRPr="005755C9">
        <w:rPr>
          <w:rFonts w:ascii="Arial" w:hAnsi="Arial" w:cs="Arial"/>
          <w:i/>
          <w:iCs/>
          <w:lang w:val="en-US"/>
        </w:rPr>
        <w:t>Research in Social and Administrative Pharmacy</w:t>
      </w:r>
      <w:r w:rsidRPr="005755C9">
        <w:rPr>
          <w:rFonts w:ascii="Arial" w:hAnsi="Arial" w:cs="Arial"/>
        </w:rPr>
        <w:t>, </w:t>
      </w:r>
      <w:r w:rsidRPr="005755C9">
        <w:rPr>
          <w:rFonts w:ascii="Arial" w:hAnsi="Arial" w:cs="Arial"/>
          <w:i/>
          <w:iCs/>
          <w:lang w:val="en-US"/>
        </w:rPr>
        <w:t>16</w:t>
      </w:r>
      <w:r w:rsidRPr="005755C9">
        <w:rPr>
          <w:rFonts w:ascii="Arial" w:hAnsi="Arial" w:cs="Arial"/>
        </w:rPr>
        <w:t xml:space="preserve">(12), </w:t>
      </w:r>
      <w:r w:rsidRPr="005755C9">
        <w:rPr>
          <w:rFonts w:ascii="Arial" w:hAnsi="Arial" w:cs="Arial"/>
        </w:rPr>
        <w:tab/>
      </w:r>
      <w:r w:rsidRPr="005755C9">
        <w:rPr>
          <w:rFonts w:ascii="Arial" w:hAnsi="Arial" w:cs="Arial"/>
        </w:rPr>
        <w:tab/>
      </w:r>
      <w:r w:rsidRPr="005755C9">
        <w:rPr>
          <w:rFonts w:ascii="Arial" w:hAnsi="Arial" w:cs="Arial"/>
        </w:rPr>
        <w:tab/>
      </w:r>
      <w:r w:rsidRPr="005755C9">
        <w:rPr>
          <w:rFonts w:ascii="Arial" w:hAnsi="Arial" w:cs="Arial"/>
        </w:rPr>
        <w:tab/>
        <w:t>pp.1711-1717.</w:t>
      </w:r>
    </w:p>
    <w:p w14:paraId="7FA3D22A" w14:textId="77777777" w:rsidR="000064FF" w:rsidRPr="005755C9" w:rsidRDefault="000064FF" w:rsidP="005755C9">
      <w:pPr>
        <w:spacing w:line="360" w:lineRule="auto"/>
        <w:rPr>
          <w:rFonts w:ascii="Arial" w:hAnsi="Arial" w:cs="Arial"/>
        </w:rPr>
      </w:pPr>
      <w:r w:rsidRPr="005755C9">
        <w:rPr>
          <w:rFonts w:ascii="Arial" w:hAnsi="Arial" w:cs="Arial"/>
        </w:rPr>
        <w:t xml:space="preserve">Kim, H.L. and Hyun, S.S., 2021. The anchoring effect of aviation green tax for sustainable </w:t>
      </w:r>
      <w:r w:rsidRPr="005755C9">
        <w:rPr>
          <w:rFonts w:ascii="Arial" w:hAnsi="Arial" w:cs="Arial"/>
        </w:rPr>
        <w:tab/>
      </w:r>
      <w:r w:rsidRPr="005755C9">
        <w:rPr>
          <w:rFonts w:ascii="Arial" w:hAnsi="Arial" w:cs="Arial"/>
        </w:rPr>
        <w:tab/>
      </w:r>
      <w:r w:rsidRPr="005755C9">
        <w:rPr>
          <w:rFonts w:ascii="Arial" w:hAnsi="Arial" w:cs="Arial"/>
        </w:rPr>
        <w:tab/>
        <w:t>tourism, based on the nudge theory. </w:t>
      </w:r>
      <w:r w:rsidRPr="005755C9">
        <w:rPr>
          <w:rFonts w:ascii="Arial" w:hAnsi="Arial" w:cs="Arial"/>
          <w:i/>
          <w:iCs/>
          <w:lang w:val="en-US"/>
        </w:rPr>
        <w:t>Journal of Sustainable Tourism</w:t>
      </w:r>
      <w:r w:rsidRPr="005755C9">
        <w:rPr>
          <w:rFonts w:ascii="Arial" w:hAnsi="Arial" w:cs="Arial"/>
        </w:rPr>
        <w:t>, </w:t>
      </w:r>
      <w:r w:rsidRPr="005755C9">
        <w:rPr>
          <w:rFonts w:ascii="Arial" w:hAnsi="Arial" w:cs="Arial"/>
          <w:i/>
          <w:iCs/>
          <w:lang w:val="en-US"/>
        </w:rPr>
        <w:t>29</w:t>
      </w:r>
      <w:r w:rsidRPr="005755C9">
        <w:rPr>
          <w:rFonts w:ascii="Arial" w:hAnsi="Arial" w:cs="Arial"/>
        </w:rPr>
        <w:t xml:space="preserve">(7), </w:t>
      </w:r>
      <w:r w:rsidRPr="005755C9">
        <w:rPr>
          <w:rFonts w:ascii="Arial" w:hAnsi="Arial" w:cs="Arial"/>
        </w:rPr>
        <w:tab/>
      </w:r>
      <w:r w:rsidRPr="005755C9">
        <w:rPr>
          <w:rFonts w:ascii="Arial" w:hAnsi="Arial" w:cs="Arial"/>
        </w:rPr>
        <w:tab/>
      </w:r>
      <w:r w:rsidRPr="005755C9">
        <w:rPr>
          <w:rFonts w:ascii="Arial" w:hAnsi="Arial" w:cs="Arial"/>
        </w:rPr>
        <w:tab/>
      </w:r>
      <w:r w:rsidRPr="005755C9">
        <w:rPr>
          <w:rFonts w:ascii="Arial" w:hAnsi="Arial" w:cs="Arial"/>
        </w:rPr>
        <w:tab/>
        <w:t>pp.1082-1097.</w:t>
      </w:r>
    </w:p>
    <w:p w14:paraId="4AC2904A" w14:textId="77777777" w:rsidR="000064FF" w:rsidRPr="005755C9" w:rsidRDefault="000064FF" w:rsidP="005755C9">
      <w:pPr>
        <w:spacing w:line="360" w:lineRule="auto"/>
        <w:rPr>
          <w:rFonts w:ascii="Arial" w:hAnsi="Arial" w:cs="Arial"/>
        </w:rPr>
      </w:pPr>
      <w:r w:rsidRPr="005755C9">
        <w:rPr>
          <w:rFonts w:ascii="Arial" w:hAnsi="Arial" w:cs="Arial"/>
        </w:rPr>
        <w:t xml:space="preserve">Wong, Q., Lacombe, M., Keller, R., Joyce, T. and O'Malley, K., 2019. Leading change with </w:t>
      </w:r>
      <w:r w:rsidRPr="005755C9">
        <w:rPr>
          <w:rFonts w:ascii="Arial" w:hAnsi="Arial" w:cs="Arial"/>
        </w:rPr>
        <w:tab/>
      </w:r>
      <w:r w:rsidRPr="005755C9">
        <w:rPr>
          <w:rFonts w:ascii="Arial" w:hAnsi="Arial" w:cs="Arial"/>
        </w:rPr>
        <w:tab/>
      </w:r>
      <w:r w:rsidRPr="005755C9">
        <w:rPr>
          <w:rFonts w:ascii="Arial" w:hAnsi="Arial" w:cs="Arial"/>
        </w:rPr>
        <w:tab/>
        <w:t>ADKAR. </w:t>
      </w:r>
      <w:r w:rsidRPr="005755C9">
        <w:rPr>
          <w:rFonts w:ascii="Arial" w:hAnsi="Arial" w:cs="Arial"/>
          <w:i/>
          <w:iCs/>
          <w:lang w:val="en-US"/>
        </w:rPr>
        <w:t>Nursing management</w:t>
      </w:r>
      <w:r w:rsidRPr="005755C9">
        <w:rPr>
          <w:rFonts w:ascii="Arial" w:hAnsi="Arial" w:cs="Arial"/>
        </w:rPr>
        <w:t>, </w:t>
      </w:r>
      <w:r w:rsidRPr="005755C9">
        <w:rPr>
          <w:rFonts w:ascii="Arial" w:hAnsi="Arial" w:cs="Arial"/>
          <w:i/>
          <w:iCs/>
          <w:lang w:val="en-US"/>
        </w:rPr>
        <w:t>50</w:t>
      </w:r>
      <w:r w:rsidRPr="005755C9">
        <w:rPr>
          <w:rFonts w:ascii="Arial" w:hAnsi="Arial" w:cs="Arial"/>
        </w:rPr>
        <w:t>(4), pp.28-35.</w:t>
      </w:r>
    </w:p>
    <w:p w14:paraId="25264A9D" w14:textId="77777777" w:rsidR="000064FF" w:rsidRPr="005755C9" w:rsidRDefault="000064FF" w:rsidP="005755C9">
      <w:pPr>
        <w:spacing w:line="360" w:lineRule="auto"/>
        <w:rPr>
          <w:rFonts w:ascii="Arial" w:hAnsi="Arial" w:cs="Arial"/>
        </w:rPr>
      </w:pPr>
      <w:r w:rsidRPr="005755C9">
        <w:rPr>
          <w:rFonts w:ascii="Arial" w:hAnsi="Arial" w:cs="Arial"/>
        </w:rPr>
        <w:t xml:space="preserve">Lohmann, P. and </w:t>
      </w:r>
      <w:proofErr w:type="spellStart"/>
      <w:r w:rsidRPr="005755C9">
        <w:rPr>
          <w:rFonts w:ascii="Arial" w:hAnsi="Arial" w:cs="Arial"/>
        </w:rPr>
        <w:t>zur</w:t>
      </w:r>
      <w:proofErr w:type="spellEnd"/>
      <w:r w:rsidRPr="005755C9">
        <w:rPr>
          <w:rFonts w:ascii="Arial" w:hAnsi="Arial" w:cs="Arial"/>
        </w:rPr>
        <w:t xml:space="preserve"> </w:t>
      </w:r>
      <w:proofErr w:type="spellStart"/>
      <w:r w:rsidRPr="005755C9">
        <w:rPr>
          <w:rFonts w:ascii="Arial" w:hAnsi="Arial" w:cs="Arial"/>
        </w:rPr>
        <w:t>Muehlen</w:t>
      </w:r>
      <w:proofErr w:type="spellEnd"/>
      <w:r w:rsidRPr="005755C9">
        <w:rPr>
          <w:rFonts w:ascii="Arial" w:hAnsi="Arial" w:cs="Arial"/>
        </w:rPr>
        <w:t xml:space="preserve">, M., 2019. Regulatory instability, business process management </w:t>
      </w:r>
      <w:r w:rsidRPr="005755C9">
        <w:rPr>
          <w:rFonts w:ascii="Arial" w:hAnsi="Arial" w:cs="Arial"/>
        </w:rPr>
        <w:tab/>
      </w:r>
      <w:r w:rsidRPr="005755C9">
        <w:rPr>
          <w:rFonts w:ascii="Arial" w:hAnsi="Arial" w:cs="Arial"/>
        </w:rPr>
        <w:tab/>
      </w:r>
      <w:r w:rsidRPr="005755C9">
        <w:rPr>
          <w:rFonts w:ascii="Arial" w:hAnsi="Arial" w:cs="Arial"/>
        </w:rPr>
        <w:tab/>
        <w:t>technology, and BPM skill configurations. In </w:t>
      </w:r>
      <w:r w:rsidRPr="005755C9">
        <w:rPr>
          <w:rFonts w:ascii="Arial" w:hAnsi="Arial" w:cs="Arial"/>
          <w:i/>
          <w:iCs/>
          <w:lang w:val="en-US"/>
        </w:rPr>
        <w:t xml:space="preserve">Business Process Management: 17th </w:t>
      </w:r>
      <w:r w:rsidRPr="005755C9">
        <w:rPr>
          <w:rFonts w:ascii="Arial" w:hAnsi="Arial" w:cs="Arial"/>
          <w:i/>
          <w:iCs/>
        </w:rPr>
        <w:tab/>
      </w:r>
      <w:r w:rsidRPr="005755C9">
        <w:rPr>
          <w:rFonts w:ascii="Arial" w:hAnsi="Arial" w:cs="Arial"/>
          <w:i/>
          <w:iCs/>
        </w:rPr>
        <w:tab/>
      </w:r>
      <w:r w:rsidRPr="005755C9">
        <w:rPr>
          <w:rFonts w:ascii="Arial" w:hAnsi="Arial" w:cs="Arial"/>
          <w:i/>
          <w:iCs/>
        </w:rPr>
        <w:tab/>
      </w:r>
      <w:r w:rsidRPr="005755C9">
        <w:rPr>
          <w:rFonts w:ascii="Arial" w:hAnsi="Arial" w:cs="Arial"/>
          <w:i/>
          <w:iCs/>
          <w:lang w:val="en-US"/>
        </w:rPr>
        <w:t xml:space="preserve">International Conference, BPM 2019, Vienna, Austria, September 1–6, 2019, </w:t>
      </w:r>
      <w:r w:rsidRPr="005755C9">
        <w:rPr>
          <w:rFonts w:ascii="Arial" w:hAnsi="Arial" w:cs="Arial"/>
          <w:i/>
          <w:iCs/>
        </w:rPr>
        <w:tab/>
      </w:r>
      <w:r w:rsidRPr="005755C9">
        <w:rPr>
          <w:rFonts w:ascii="Arial" w:hAnsi="Arial" w:cs="Arial"/>
          <w:i/>
          <w:iCs/>
        </w:rPr>
        <w:tab/>
      </w:r>
      <w:r w:rsidRPr="005755C9">
        <w:rPr>
          <w:rFonts w:ascii="Arial" w:hAnsi="Arial" w:cs="Arial"/>
          <w:i/>
          <w:iCs/>
        </w:rPr>
        <w:tab/>
      </w:r>
      <w:r w:rsidRPr="005755C9">
        <w:rPr>
          <w:rFonts w:ascii="Arial" w:hAnsi="Arial" w:cs="Arial"/>
          <w:i/>
          <w:iCs/>
        </w:rPr>
        <w:tab/>
      </w:r>
      <w:r w:rsidRPr="005755C9">
        <w:rPr>
          <w:rFonts w:ascii="Arial" w:hAnsi="Arial" w:cs="Arial"/>
          <w:i/>
          <w:iCs/>
          <w:lang w:val="en-US"/>
        </w:rPr>
        <w:t>Proceedings 17</w:t>
      </w:r>
      <w:r w:rsidRPr="005755C9">
        <w:rPr>
          <w:rFonts w:ascii="Arial" w:hAnsi="Arial" w:cs="Arial"/>
        </w:rPr>
        <w:t> (pp. 419-435). Springer International Publishing.</w:t>
      </w:r>
    </w:p>
    <w:p w14:paraId="490939CF" w14:textId="77777777" w:rsidR="000064FF" w:rsidRPr="005755C9" w:rsidRDefault="000064FF" w:rsidP="005755C9">
      <w:pPr>
        <w:spacing w:line="360" w:lineRule="auto"/>
        <w:rPr>
          <w:rFonts w:ascii="Arial" w:hAnsi="Arial" w:cs="Arial"/>
        </w:rPr>
      </w:pPr>
      <w:r w:rsidRPr="005755C9">
        <w:rPr>
          <w:rFonts w:ascii="Arial" w:hAnsi="Arial" w:cs="Arial"/>
          <w:lang w:val="en-US"/>
        </w:rPr>
        <w:t>Franklin, M., 2021. </w:t>
      </w:r>
      <w:r w:rsidRPr="005755C9">
        <w:rPr>
          <w:rFonts w:ascii="Arial" w:hAnsi="Arial" w:cs="Arial"/>
        </w:rPr>
        <w:t xml:space="preserve">Agile change management: A practical framework for successful change </w:t>
      </w:r>
      <w:r w:rsidRPr="005755C9">
        <w:rPr>
          <w:rFonts w:ascii="Arial" w:hAnsi="Arial" w:cs="Arial"/>
        </w:rPr>
        <w:tab/>
      </w:r>
      <w:r w:rsidRPr="005755C9">
        <w:rPr>
          <w:rFonts w:ascii="Arial" w:hAnsi="Arial" w:cs="Arial"/>
        </w:rPr>
        <w:tab/>
      </w:r>
      <w:r w:rsidRPr="005755C9">
        <w:rPr>
          <w:rFonts w:ascii="Arial" w:hAnsi="Arial" w:cs="Arial"/>
        </w:rPr>
        <w:tab/>
        <w:t>planning and implementation</w:t>
      </w:r>
      <w:r w:rsidRPr="005755C9">
        <w:rPr>
          <w:rFonts w:ascii="Arial" w:hAnsi="Arial" w:cs="Arial"/>
          <w:lang w:val="en-US"/>
        </w:rPr>
        <w:t>. Kogan Page Publishers.</w:t>
      </w:r>
    </w:p>
    <w:p w14:paraId="01FB8CB3" w14:textId="77777777" w:rsidR="000064FF" w:rsidRPr="005755C9" w:rsidRDefault="000064FF" w:rsidP="005755C9">
      <w:pPr>
        <w:spacing w:line="360" w:lineRule="auto"/>
        <w:rPr>
          <w:rFonts w:ascii="Arial" w:hAnsi="Arial" w:cs="Arial"/>
        </w:rPr>
      </w:pPr>
      <w:r w:rsidRPr="005755C9">
        <w:rPr>
          <w:rFonts w:ascii="Arial" w:hAnsi="Arial" w:cs="Arial"/>
        </w:rPr>
        <w:t xml:space="preserve">Simmons, S.V. and </w:t>
      </w:r>
      <w:proofErr w:type="spellStart"/>
      <w:r w:rsidRPr="005755C9">
        <w:rPr>
          <w:rFonts w:ascii="Arial" w:hAnsi="Arial" w:cs="Arial"/>
        </w:rPr>
        <w:t>Yawson</w:t>
      </w:r>
      <w:proofErr w:type="spellEnd"/>
      <w:r w:rsidRPr="005755C9">
        <w:rPr>
          <w:rFonts w:ascii="Arial" w:hAnsi="Arial" w:cs="Arial"/>
        </w:rPr>
        <w:t xml:space="preserve">, R.M., 2022. Developing leaders for disruptive change: An inclusive </w:t>
      </w:r>
      <w:r w:rsidRPr="005755C9">
        <w:rPr>
          <w:rFonts w:ascii="Arial" w:hAnsi="Arial" w:cs="Arial"/>
        </w:rPr>
        <w:tab/>
      </w:r>
      <w:r w:rsidRPr="005755C9">
        <w:rPr>
          <w:rFonts w:ascii="Arial" w:hAnsi="Arial" w:cs="Arial"/>
        </w:rPr>
        <w:tab/>
      </w:r>
      <w:r w:rsidRPr="005755C9">
        <w:rPr>
          <w:rFonts w:ascii="Arial" w:hAnsi="Arial" w:cs="Arial"/>
        </w:rPr>
        <w:tab/>
        <w:t>leadership approach. </w:t>
      </w:r>
      <w:r w:rsidRPr="005755C9">
        <w:rPr>
          <w:rFonts w:ascii="Arial" w:hAnsi="Arial" w:cs="Arial"/>
          <w:i/>
          <w:iCs/>
          <w:lang w:val="en-US"/>
        </w:rPr>
        <w:t>Advances in Developing Human Resources</w:t>
      </w:r>
      <w:r w:rsidRPr="005755C9">
        <w:rPr>
          <w:rFonts w:ascii="Arial" w:hAnsi="Arial" w:cs="Arial"/>
        </w:rPr>
        <w:t>, </w:t>
      </w:r>
      <w:r w:rsidRPr="005755C9">
        <w:rPr>
          <w:rFonts w:ascii="Arial" w:hAnsi="Arial" w:cs="Arial"/>
          <w:i/>
          <w:iCs/>
          <w:lang w:val="en-US"/>
        </w:rPr>
        <w:t>24</w:t>
      </w:r>
      <w:r w:rsidRPr="005755C9">
        <w:rPr>
          <w:rFonts w:ascii="Arial" w:hAnsi="Arial" w:cs="Arial"/>
        </w:rPr>
        <w:t>(4), pp.242-262.</w:t>
      </w:r>
    </w:p>
    <w:p w14:paraId="2A5161FB" w14:textId="77777777" w:rsidR="000064FF" w:rsidRPr="005755C9" w:rsidRDefault="000064FF" w:rsidP="005755C9">
      <w:pPr>
        <w:spacing w:line="360" w:lineRule="auto"/>
        <w:rPr>
          <w:rFonts w:ascii="Arial" w:hAnsi="Arial" w:cs="Arial"/>
        </w:rPr>
      </w:pPr>
      <w:proofErr w:type="spellStart"/>
      <w:r w:rsidRPr="005755C9">
        <w:rPr>
          <w:rFonts w:ascii="Arial" w:hAnsi="Arial" w:cs="Arial"/>
        </w:rPr>
        <w:t>Caillier</w:t>
      </w:r>
      <w:proofErr w:type="spellEnd"/>
      <w:r w:rsidRPr="005755C9">
        <w:rPr>
          <w:rFonts w:ascii="Arial" w:hAnsi="Arial" w:cs="Arial"/>
        </w:rPr>
        <w:t xml:space="preserve">, J.G., 2020. Testing the influence of autocratic leadership, democratic leadership, and </w:t>
      </w:r>
      <w:r w:rsidRPr="005755C9">
        <w:rPr>
          <w:rFonts w:ascii="Arial" w:hAnsi="Arial" w:cs="Arial"/>
        </w:rPr>
        <w:tab/>
      </w:r>
      <w:r w:rsidRPr="005755C9">
        <w:rPr>
          <w:rFonts w:ascii="Arial" w:hAnsi="Arial" w:cs="Arial"/>
        </w:rPr>
        <w:tab/>
      </w:r>
      <w:r w:rsidRPr="005755C9">
        <w:rPr>
          <w:rFonts w:ascii="Arial" w:hAnsi="Arial" w:cs="Arial"/>
        </w:rPr>
        <w:tab/>
        <w:t>public service motivation on citizen ratings of an agency head’s performance. </w:t>
      </w:r>
      <w:r w:rsidRPr="005755C9">
        <w:rPr>
          <w:rFonts w:ascii="Arial" w:hAnsi="Arial" w:cs="Arial"/>
          <w:i/>
          <w:iCs/>
          <w:lang w:val="en-US"/>
        </w:rPr>
        <w:t xml:space="preserve">Public </w:t>
      </w:r>
      <w:r w:rsidRPr="005755C9">
        <w:rPr>
          <w:rFonts w:ascii="Arial" w:hAnsi="Arial" w:cs="Arial"/>
          <w:i/>
          <w:iCs/>
        </w:rPr>
        <w:tab/>
      </w:r>
      <w:r w:rsidRPr="005755C9">
        <w:rPr>
          <w:rFonts w:ascii="Arial" w:hAnsi="Arial" w:cs="Arial"/>
          <w:i/>
          <w:iCs/>
        </w:rPr>
        <w:tab/>
      </w:r>
      <w:r w:rsidRPr="005755C9">
        <w:rPr>
          <w:rFonts w:ascii="Arial" w:hAnsi="Arial" w:cs="Arial"/>
          <w:i/>
          <w:iCs/>
        </w:rPr>
        <w:tab/>
      </w:r>
      <w:r w:rsidRPr="005755C9">
        <w:rPr>
          <w:rFonts w:ascii="Arial" w:hAnsi="Arial" w:cs="Arial"/>
          <w:i/>
          <w:iCs/>
          <w:lang w:val="en-US"/>
        </w:rPr>
        <w:t>Performance &amp; Management Review</w:t>
      </w:r>
      <w:r w:rsidRPr="005755C9">
        <w:rPr>
          <w:rFonts w:ascii="Arial" w:hAnsi="Arial" w:cs="Arial"/>
        </w:rPr>
        <w:t>, </w:t>
      </w:r>
      <w:r w:rsidRPr="005755C9">
        <w:rPr>
          <w:rFonts w:ascii="Arial" w:hAnsi="Arial" w:cs="Arial"/>
          <w:i/>
          <w:iCs/>
          <w:lang w:val="en-US"/>
        </w:rPr>
        <w:t>43</w:t>
      </w:r>
      <w:r w:rsidRPr="005755C9">
        <w:rPr>
          <w:rFonts w:ascii="Arial" w:hAnsi="Arial" w:cs="Arial"/>
        </w:rPr>
        <w:t>(4), pp.918-941.</w:t>
      </w:r>
    </w:p>
    <w:p w14:paraId="0F28A172" w14:textId="77777777" w:rsidR="000064FF" w:rsidRPr="005755C9" w:rsidRDefault="000064FF" w:rsidP="005755C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line="360" w:lineRule="auto"/>
        <w:rPr>
          <w:rFonts w:ascii="Arial" w:hAnsi="Arial" w:cs="Arial"/>
          <w:sz w:val="22"/>
          <w:szCs w:val="22"/>
        </w:rPr>
      </w:pPr>
    </w:p>
    <w:p w14:paraId="24C652EE" w14:textId="77777777" w:rsidR="000064FF" w:rsidRPr="005755C9" w:rsidRDefault="000064FF" w:rsidP="005755C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line="360" w:lineRule="auto"/>
        <w:rPr>
          <w:rFonts w:ascii="Arial" w:hAnsi="Arial" w:cs="Arial"/>
          <w:sz w:val="22"/>
          <w:szCs w:val="22"/>
        </w:rPr>
      </w:pPr>
    </w:p>
    <w:p w14:paraId="676836FF" w14:textId="77777777" w:rsidR="000064FF" w:rsidRPr="005755C9" w:rsidRDefault="000064FF" w:rsidP="005755C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s>
        <w:spacing w:before="0" w:line="360" w:lineRule="auto"/>
        <w:rPr>
          <w:rFonts w:ascii="Arial" w:eastAsia="Arial" w:hAnsi="Arial" w:cs="Arial"/>
          <w:color w:val="222222"/>
          <w:sz w:val="22"/>
          <w:szCs w:val="22"/>
          <w:u w:color="222222"/>
          <w:shd w:val="clear" w:color="auto" w:fill="FFFFFF"/>
        </w:rPr>
      </w:pPr>
    </w:p>
    <w:p w14:paraId="038A9656" w14:textId="77777777" w:rsidR="000064FF" w:rsidRPr="005755C9" w:rsidRDefault="000064FF" w:rsidP="005755C9">
      <w:pPr>
        <w:spacing w:line="360" w:lineRule="auto"/>
        <w:rPr>
          <w:rFonts w:ascii="Arial" w:hAnsi="Arial" w:cs="Arial"/>
          <w:b/>
          <w:bCs/>
        </w:rPr>
      </w:pPr>
      <w:r w:rsidRPr="005755C9">
        <w:rPr>
          <w:rFonts w:ascii="Arial" w:hAnsi="Arial" w:cs="Arial"/>
          <w:b/>
          <w:bCs/>
          <w:u w:val="single"/>
          <w:lang w:val="en-US"/>
        </w:rPr>
        <w:t>Online</w:t>
      </w:r>
    </w:p>
    <w:p w14:paraId="76B6177D" w14:textId="77777777" w:rsidR="000064FF" w:rsidRPr="005755C9" w:rsidRDefault="000064FF" w:rsidP="005755C9">
      <w:pPr>
        <w:spacing w:line="360" w:lineRule="auto"/>
        <w:rPr>
          <w:rFonts w:ascii="Arial" w:hAnsi="Arial" w:cs="Arial"/>
          <w:shd w:val="clear" w:color="auto" w:fill="FFFFFF"/>
        </w:rPr>
      </w:pPr>
      <w:r w:rsidRPr="005755C9">
        <w:rPr>
          <w:rFonts w:ascii="Arial" w:hAnsi="Arial" w:cs="Arial"/>
          <w:shd w:val="clear" w:color="auto" w:fill="FFFFFF"/>
          <w:lang w:val="en-US"/>
        </w:rPr>
        <w:t>Walmart Inc. Annual Report, 2020 Online [Available] through &lt;</w:t>
      </w:r>
      <w:r w:rsidRPr="005755C9">
        <w:rPr>
          <w:rFonts w:ascii="Arial" w:hAnsi="Arial" w:cs="Arial"/>
          <w:lang w:val="en-US"/>
        </w:rPr>
        <w:t xml:space="preserve"> </w:t>
      </w:r>
      <w:hyperlink r:id="rId5" w:history="1">
        <w:r w:rsidRPr="005755C9">
          <w:rPr>
            <w:rStyle w:val="Hyperlink0"/>
            <w:rFonts w:ascii="Arial" w:hAnsi="Arial" w:cs="Arial"/>
          </w:rPr>
          <w:t>https://s201.q4cdn.com/262069030/files/doc_financials/2020/ar/Walmart_2020_Annual_Report.pdf</w:t>
        </w:r>
      </w:hyperlink>
      <w:r w:rsidRPr="005755C9">
        <w:rPr>
          <w:rFonts w:ascii="Arial" w:hAnsi="Arial" w:cs="Arial"/>
          <w:shd w:val="clear" w:color="auto" w:fill="FFFFFF"/>
          <w:lang w:val="en-US"/>
        </w:rPr>
        <w:t>&gt;</w:t>
      </w:r>
    </w:p>
    <w:p w14:paraId="42B003BB" w14:textId="77777777" w:rsidR="000064FF" w:rsidRPr="005755C9" w:rsidRDefault="000064FF" w:rsidP="005755C9">
      <w:pPr>
        <w:spacing w:line="360" w:lineRule="auto"/>
        <w:rPr>
          <w:rFonts w:ascii="Arial" w:hAnsi="Arial" w:cs="Arial"/>
        </w:rPr>
      </w:pPr>
    </w:p>
    <w:p w14:paraId="3CD50553" w14:textId="77777777" w:rsidR="000064FF" w:rsidRPr="005755C9" w:rsidRDefault="000064FF" w:rsidP="005755C9">
      <w:pPr>
        <w:spacing w:before="30" w:line="360" w:lineRule="auto"/>
        <w:ind w:left="1440"/>
        <w:rPr>
          <w:rFonts w:ascii="Arial" w:hAnsi="Arial" w:cs="Arial"/>
          <w:b/>
          <w:bCs/>
          <w:lang w:val="en-US" w:eastAsia="ar-SA"/>
        </w:rPr>
      </w:pPr>
    </w:p>
    <w:p w14:paraId="2E3CCA52" w14:textId="77777777" w:rsidR="00E96ED6" w:rsidRDefault="005755C9"/>
    <w:sectPr w:rsidR="00E96E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altName w:val="Arial"/>
    <w:charset w:val="00"/>
    <w:family w:val="roman"/>
    <w:pitch w:val="default"/>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rPr>
        <w:rFonts w:cs="Times New Roman"/>
      </w:rPr>
    </w:lvl>
    <w:lvl w:ilvl="1">
      <w:start w:val="1"/>
      <w:numFmt w:val="none"/>
      <w:suff w:val="nothing"/>
      <w:lvlText w:val=""/>
      <w:lvlJc w:val="left"/>
      <w:pPr>
        <w:tabs>
          <w:tab w:val="num" w:pos="0"/>
        </w:tabs>
        <w:ind w:left="576" w:hanging="576"/>
      </w:pPr>
      <w:rPr>
        <w:rFonts w:cs="Times New Roman"/>
      </w:rPr>
    </w:lvl>
    <w:lvl w:ilvl="2">
      <w:start w:val="1"/>
      <w:numFmt w:val="none"/>
      <w:suff w:val="nothing"/>
      <w:lvlText w:val=""/>
      <w:lvlJc w:val="left"/>
      <w:pPr>
        <w:tabs>
          <w:tab w:val="num" w:pos="0"/>
        </w:tabs>
        <w:ind w:left="720" w:hanging="720"/>
      </w:pPr>
      <w:rPr>
        <w:rFonts w:cs="Times New Roman"/>
      </w:rPr>
    </w:lvl>
    <w:lvl w:ilvl="3">
      <w:start w:val="1"/>
      <w:numFmt w:val="none"/>
      <w:suff w:val="nothing"/>
      <w:lvlText w:val=""/>
      <w:lvlJc w:val="left"/>
      <w:pPr>
        <w:tabs>
          <w:tab w:val="num" w:pos="0"/>
        </w:tabs>
        <w:ind w:left="864" w:hanging="864"/>
      </w:pPr>
      <w:rPr>
        <w:rFonts w:cs="Times New Roman"/>
      </w:rPr>
    </w:lvl>
    <w:lvl w:ilvl="4">
      <w:start w:val="1"/>
      <w:numFmt w:val="none"/>
      <w:suff w:val="nothing"/>
      <w:lvlText w:val=""/>
      <w:lvlJc w:val="left"/>
      <w:pPr>
        <w:tabs>
          <w:tab w:val="num" w:pos="1008"/>
        </w:tabs>
        <w:ind w:left="1008" w:hanging="1008"/>
      </w:pPr>
      <w:rPr>
        <w:rFonts w:cs="Times New Roman"/>
      </w:rPr>
    </w:lvl>
    <w:lvl w:ilvl="5">
      <w:start w:val="1"/>
      <w:numFmt w:val="none"/>
      <w:suff w:val="nothing"/>
      <w:lvlText w:val=""/>
      <w:lvlJc w:val="left"/>
      <w:pPr>
        <w:tabs>
          <w:tab w:val="num" w:pos="1152"/>
        </w:tabs>
        <w:ind w:left="1152" w:hanging="1152"/>
      </w:pPr>
      <w:rPr>
        <w:rFonts w:cs="Times New Roman"/>
      </w:rPr>
    </w:lvl>
    <w:lvl w:ilvl="6">
      <w:start w:val="1"/>
      <w:numFmt w:val="none"/>
      <w:suff w:val="nothing"/>
      <w:lvlText w:val=""/>
      <w:lvlJc w:val="left"/>
      <w:pPr>
        <w:tabs>
          <w:tab w:val="num" w:pos="1296"/>
        </w:tabs>
        <w:ind w:left="1296" w:hanging="1296"/>
      </w:pPr>
      <w:rPr>
        <w:rFonts w:cs="Times New Roman"/>
      </w:rPr>
    </w:lvl>
    <w:lvl w:ilvl="7">
      <w:start w:val="1"/>
      <w:numFmt w:val="none"/>
      <w:suff w:val="nothing"/>
      <w:lvlText w:val=""/>
      <w:lvlJc w:val="left"/>
      <w:pPr>
        <w:tabs>
          <w:tab w:val="num" w:pos="1440"/>
        </w:tabs>
        <w:ind w:left="1440" w:hanging="1440"/>
      </w:pPr>
      <w:rPr>
        <w:rFonts w:cs="Times New Roman"/>
      </w:rPr>
    </w:lvl>
    <w:lvl w:ilvl="8">
      <w:start w:val="1"/>
      <w:numFmt w:val="none"/>
      <w:suff w:val="nothing"/>
      <w:lvlText w:val=""/>
      <w:lvlJc w:val="left"/>
      <w:pPr>
        <w:tabs>
          <w:tab w:val="num" w:pos="1584"/>
        </w:tabs>
        <w:ind w:left="1584" w:hanging="1584"/>
      </w:pPr>
      <w:rPr>
        <w:rFonts w:cs="Times New Roman"/>
      </w:rPr>
    </w:lvl>
  </w:abstractNum>
  <w:abstractNum w:abstractNumId="1" w15:restartNumberingAfterBreak="0">
    <w:nsid w:val="0CAC6292"/>
    <w:multiLevelType w:val="hybridMultilevel"/>
    <w:tmpl w:val="98740254"/>
    <w:numStyleLink w:val="ImportedStyle8"/>
  </w:abstractNum>
  <w:abstractNum w:abstractNumId="2" w15:restartNumberingAfterBreak="0">
    <w:nsid w:val="125E57FC"/>
    <w:multiLevelType w:val="hybridMultilevel"/>
    <w:tmpl w:val="31A87ACA"/>
    <w:styleLink w:val="ImportedStyle2"/>
    <w:lvl w:ilvl="0" w:tplc="351CF97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9A4D13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B80CBC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C087E6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D1E83BB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5F07B4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B1AFBD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3D3CB59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68CA19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9172DF9"/>
    <w:multiLevelType w:val="hybridMultilevel"/>
    <w:tmpl w:val="3C5CE6AE"/>
    <w:numStyleLink w:val="ImportedStyle4"/>
  </w:abstractNum>
  <w:abstractNum w:abstractNumId="4" w15:restartNumberingAfterBreak="0">
    <w:nsid w:val="1A043A1B"/>
    <w:multiLevelType w:val="hybridMultilevel"/>
    <w:tmpl w:val="962452A4"/>
    <w:styleLink w:val="ImportedStyle5"/>
    <w:lvl w:ilvl="0" w:tplc="AEEACE02">
      <w:start w:val="1"/>
      <w:numFmt w:val="bullet"/>
      <w:lvlText w:val="·"/>
      <w:lvlJc w:val="left"/>
      <w:pPr>
        <w:ind w:left="80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0422ED2">
      <w:start w:val="1"/>
      <w:numFmt w:val="bullet"/>
      <w:lvlText w:val="◦"/>
      <w:lvlJc w:val="left"/>
      <w:pPr>
        <w:tabs>
          <w:tab w:val="left" w:pos="807"/>
        </w:tabs>
        <w:ind w:left="116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180A826">
      <w:start w:val="1"/>
      <w:numFmt w:val="bullet"/>
      <w:lvlText w:val="▪"/>
      <w:lvlJc w:val="left"/>
      <w:pPr>
        <w:tabs>
          <w:tab w:val="left" w:pos="807"/>
        </w:tabs>
        <w:ind w:left="152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6025198">
      <w:start w:val="1"/>
      <w:numFmt w:val="bullet"/>
      <w:lvlText w:val="·"/>
      <w:lvlJc w:val="left"/>
      <w:pPr>
        <w:tabs>
          <w:tab w:val="left" w:pos="807"/>
        </w:tabs>
        <w:ind w:left="188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ACCEC5CE">
      <w:start w:val="1"/>
      <w:numFmt w:val="bullet"/>
      <w:lvlText w:val="◦"/>
      <w:lvlJc w:val="left"/>
      <w:pPr>
        <w:tabs>
          <w:tab w:val="left" w:pos="807"/>
        </w:tabs>
        <w:ind w:left="224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F068BAA">
      <w:start w:val="1"/>
      <w:numFmt w:val="bullet"/>
      <w:lvlText w:val="▪"/>
      <w:lvlJc w:val="left"/>
      <w:pPr>
        <w:tabs>
          <w:tab w:val="left" w:pos="807"/>
        </w:tabs>
        <w:ind w:left="260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4D86830">
      <w:start w:val="1"/>
      <w:numFmt w:val="bullet"/>
      <w:lvlText w:val="·"/>
      <w:lvlJc w:val="left"/>
      <w:pPr>
        <w:tabs>
          <w:tab w:val="left" w:pos="807"/>
        </w:tabs>
        <w:ind w:left="296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820A3AB0">
      <w:start w:val="1"/>
      <w:numFmt w:val="bullet"/>
      <w:lvlText w:val="◦"/>
      <w:lvlJc w:val="left"/>
      <w:pPr>
        <w:tabs>
          <w:tab w:val="left" w:pos="807"/>
        </w:tabs>
        <w:ind w:left="332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7E81E42">
      <w:start w:val="1"/>
      <w:numFmt w:val="bullet"/>
      <w:lvlText w:val="▪"/>
      <w:lvlJc w:val="left"/>
      <w:pPr>
        <w:tabs>
          <w:tab w:val="left" w:pos="807"/>
        </w:tabs>
        <w:ind w:left="368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1DE6424A"/>
    <w:multiLevelType w:val="hybridMultilevel"/>
    <w:tmpl w:val="EA0C72FC"/>
    <w:numStyleLink w:val="ImportedStyle6"/>
  </w:abstractNum>
  <w:abstractNum w:abstractNumId="6" w15:restartNumberingAfterBreak="0">
    <w:nsid w:val="1F3B3FE7"/>
    <w:multiLevelType w:val="hybridMultilevel"/>
    <w:tmpl w:val="6890CEF8"/>
    <w:styleLink w:val="ImportedStyle3"/>
    <w:lvl w:ilvl="0" w:tplc="BECC48F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DC2324A">
      <w:start w:val="1"/>
      <w:numFmt w:val="bullet"/>
      <w:lvlText w:val="◦"/>
      <w:lvlJc w:val="left"/>
      <w:pPr>
        <w:tabs>
          <w:tab w:val="left" w:pos="720"/>
        </w:tabs>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27654A8">
      <w:start w:val="1"/>
      <w:numFmt w:val="bullet"/>
      <w:lvlText w:val="▪"/>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3E27118">
      <w:start w:val="1"/>
      <w:numFmt w:val="bullet"/>
      <w:lvlText w:val="·"/>
      <w:lvlJc w:val="left"/>
      <w:pPr>
        <w:tabs>
          <w:tab w:val="left" w:pos="720"/>
        </w:tabs>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2664BA2">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7CC3202">
      <w:start w:val="1"/>
      <w:numFmt w:val="bullet"/>
      <w:lvlText w:val="▪"/>
      <w:lvlJc w:val="left"/>
      <w:pPr>
        <w:tabs>
          <w:tab w:val="left" w:pos="720"/>
        </w:tabs>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1D8EE5A">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9102254">
      <w:start w:val="1"/>
      <w:numFmt w:val="bullet"/>
      <w:lvlText w:val="◦"/>
      <w:lvlJc w:val="left"/>
      <w:pPr>
        <w:tabs>
          <w:tab w:val="left" w:pos="720"/>
        </w:tabs>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DB8A83A">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25822538"/>
    <w:multiLevelType w:val="hybridMultilevel"/>
    <w:tmpl w:val="8AA07ED8"/>
    <w:numStyleLink w:val="ImportedStyle7"/>
  </w:abstractNum>
  <w:abstractNum w:abstractNumId="8" w15:restartNumberingAfterBreak="0">
    <w:nsid w:val="27C01C5E"/>
    <w:multiLevelType w:val="hybridMultilevel"/>
    <w:tmpl w:val="F6501CB2"/>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9" w15:restartNumberingAfterBreak="0">
    <w:nsid w:val="33FD3DD9"/>
    <w:multiLevelType w:val="hybridMultilevel"/>
    <w:tmpl w:val="EA0C72FC"/>
    <w:styleLink w:val="ImportedStyle6"/>
    <w:lvl w:ilvl="0" w:tplc="8A58EEA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25CF4F4">
      <w:start w:val="1"/>
      <w:numFmt w:val="bullet"/>
      <w:lvlText w:val="◦"/>
      <w:lvlJc w:val="left"/>
      <w:pPr>
        <w:tabs>
          <w:tab w:val="left" w:pos="720"/>
        </w:tabs>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02844CC">
      <w:start w:val="1"/>
      <w:numFmt w:val="bullet"/>
      <w:lvlText w:val="▪"/>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62C0AC2">
      <w:start w:val="1"/>
      <w:numFmt w:val="bullet"/>
      <w:lvlText w:val="·"/>
      <w:lvlJc w:val="left"/>
      <w:pPr>
        <w:tabs>
          <w:tab w:val="left" w:pos="720"/>
        </w:tabs>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E944BCA">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E24E272">
      <w:start w:val="1"/>
      <w:numFmt w:val="bullet"/>
      <w:lvlText w:val="▪"/>
      <w:lvlJc w:val="left"/>
      <w:pPr>
        <w:tabs>
          <w:tab w:val="left" w:pos="720"/>
        </w:tabs>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5D0606C">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A92C312">
      <w:start w:val="1"/>
      <w:numFmt w:val="bullet"/>
      <w:lvlText w:val="◦"/>
      <w:lvlJc w:val="left"/>
      <w:pPr>
        <w:tabs>
          <w:tab w:val="left" w:pos="720"/>
        </w:tabs>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EDEAF52">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3B2966CB"/>
    <w:multiLevelType w:val="hybridMultilevel"/>
    <w:tmpl w:val="65EED5EC"/>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rPr>
        <w:rFonts w:cs="Times New Roman"/>
      </w:rPr>
    </w:lvl>
    <w:lvl w:ilvl="2" w:tplc="0809001B" w:tentative="1">
      <w:start w:val="1"/>
      <w:numFmt w:val="lowerRoman"/>
      <w:lvlText w:val="%3."/>
      <w:lvlJc w:val="right"/>
      <w:pPr>
        <w:ind w:left="2880" w:hanging="180"/>
      </w:pPr>
      <w:rPr>
        <w:rFonts w:cs="Times New Roman"/>
      </w:rPr>
    </w:lvl>
    <w:lvl w:ilvl="3" w:tplc="0809000F" w:tentative="1">
      <w:start w:val="1"/>
      <w:numFmt w:val="decimal"/>
      <w:lvlText w:val="%4."/>
      <w:lvlJc w:val="left"/>
      <w:pPr>
        <w:ind w:left="3600" w:hanging="360"/>
      </w:pPr>
      <w:rPr>
        <w:rFonts w:cs="Times New Roman"/>
      </w:rPr>
    </w:lvl>
    <w:lvl w:ilvl="4" w:tplc="08090019" w:tentative="1">
      <w:start w:val="1"/>
      <w:numFmt w:val="lowerLetter"/>
      <w:lvlText w:val="%5."/>
      <w:lvlJc w:val="left"/>
      <w:pPr>
        <w:ind w:left="4320" w:hanging="360"/>
      </w:pPr>
      <w:rPr>
        <w:rFonts w:cs="Times New Roman"/>
      </w:rPr>
    </w:lvl>
    <w:lvl w:ilvl="5" w:tplc="0809001B" w:tentative="1">
      <w:start w:val="1"/>
      <w:numFmt w:val="lowerRoman"/>
      <w:lvlText w:val="%6."/>
      <w:lvlJc w:val="right"/>
      <w:pPr>
        <w:ind w:left="5040" w:hanging="180"/>
      </w:pPr>
      <w:rPr>
        <w:rFonts w:cs="Times New Roman"/>
      </w:rPr>
    </w:lvl>
    <w:lvl w:ilvl="6" w:tplc="0809000F" w:tentative="1">
      <w:start w:val="1"/>
      <w:numFmt w:val="decimal"/>
      <w:lvlText w:val="%7."/>
      <w:lvlJc w:val="left"/>
      <w:pPr>
        <w:ind w:left="5760" w:hanging="360"/>
      </w:pPr>
      <w:rPr>
        <w:rFonts w:cs="Times New Roman"/>
      </w:rPr>
    </w:lvl>
    <w:lvl w:ilvl="7" w:tplc="08090019" w:tentative="1">
      <w:start w:val="1"/>
      <w:numFmt w:val="lowerLetter"/>
      <w:lvlText w:val="%8."/>
      <w:lvlJc w:val="left"/>
      <w:pPr>
        <w:ind w:left="6480" w:hanging="360"/>
      </w:pPr>
      <w:rPr>
        <w:rFonts w:cs="Times New Roman"/>
      </w:rPr>
    </w:lvl>
    <w:lvl w:ilvl="8" w:tplc="0809001B" w:tentative="1">
      <w:start w:val="1"/>
      <w:numFmt w:val="lowerRoman"/>
      <w:lvlText w:val="%9."/>
      <w:lvlJc w:val="right"/>
      <w:pPr>
        <w:ind w:left="7200" w:hanging="180"/>
      </w:pPr>
      <w:rPr>
        <w:rFonts w:cs="Times New Roman"/>
      </w:rPr>
    </w:lvl>
  </w:abstractNum>
  <w:abstractNum w:abstractNumId="11" w15:restartNumberingAfterBreak="0">
    <w:nsid w:val="4F177087"/>
    <w:multiLevelType w:val="hybridMultilevel"/>
    <w:tmpl w:val="962452A4"/>
    <w:numStyleLink w:val="ImportedStyle5"/>
  </w:abstractNum>
  <w:abstractNum w:abstractNumId="12" w15:restartNumberingAfterBreak="0">
    <w:nsid w:val="551B2C3D"/>
    <w:multiLevelType w:val="hybridMultilevel"/>
    <w:tmpl w:val="98740254"/>
    <w:styleLink w:val="ImportedStyle8"/>
    <w:lvl w:ilvl="0" w:tplc="BA70D150">
      <w:start w:val="1"/>
      <w:numFmt w:val="bullet"/>
      <w:lvlText w:val="·"/>
      <w:lvlJc w:val="left"/>
      <w:pPr>
        <w:ind w:left="7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6D98034A">
      <w:start w:val="1"/>
      <w:numFmt w:val="bullet"/>
      <w:lvlText w:val="◦"/>
      <w:lvlJc w:val="left"/>
      <w:pPr>
        <w:tabs>
          <w:tab w:val="left" w:pos="780"/>
        </w:tabs>
        <w:ind w:left="11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A3081D94">
      <w:start w:val="1"/>
      <w:numFmt w:val="bullet"/>
      <w:lvlText w:val="▪"/>
      <w:lvlJc w:val="left"/>
      <w:pPr>
        <w:tabs>
          <w:tab w:val="left" w:pos="780"/>
        </w:tabs>
        <w:ind w:left="15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6DAED16">
      <w:start w:val="1"/>
      <w:numFmt w:val="bullet"/>
      <w:lvlText w:val="·"/>
      <w:lvlJc w:val="left"/>
      <w:pPr>
        <w:tabs>
          <w:tab w:val="left" w:pos="780"/>
        </w:tabs>
        <w:ind w:left="18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BCC4708">
      <w:start w:val="1"/>
      <w:numFmt w:val="bullet"/>
      <w:lvlText w:val="◦"/>
      <w:lvlJc w:val="left"/>
      <w:pPr>
        <w:tabs>
          <w:tab w:val="left" w:pos="780"/>
        </w:tabs>
        <w:ind w:left="22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FF253BE">
      <w:start w:val="1"/>
      <w:numFmt w:val="bullet"/>
      <w:lvlText w:val="▪"/>
      <w:lvlJc w:val="left"/>
      <w:pPr>
        <w:tabs>
          <w:tab w:val="left" w:pos="780"/>
        </w:tabs>
        <w:ind w:left="25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F7034AC">
      <w:start w:val="1"/>
      <w:numFmt w:val="bullet"/>
      <w:lvlText w:val="·"/>
      <w:lvlJc w:val="left"/>
      <w:pPr>
        <w:tabs>
          <w:tab w:val="left" w:pos="780"/>
        </w:tabs>
        <w:ind w:left="29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06ECC628">
      <w:start w:val="1"/>
      <w:numFmt w:val="bullet"/>
      <w:lvlText w:val="◦"/>
      <w:lvlJc w:val="left"/>
      <w:pPr>
        <w:tabs>
          <w:tab w:val="left" w:pos="780"/>
        </w:tabs>
        <w:ind w:left="33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3B0A512">
      <w:start w:val="1"/>
      <w:numFmt w:val="bullet"/>
      <w:lvlText w:val="▪"/>
      <w:lvlJc w:val="left"/>
      <w:pPr>
        <w:tabs>
          <w:tab w:val="left" w:pos="780"/>
        </w:tabs>
        <w:ind w:left="36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5C405D78"/>
    <w:multiLevelType w:val="hybridMultilevel"/>
    <w:tmpl w:val="3C5CE6AE"/>
    <w:styleLink w:val="ImportedStyle4"/>
    <w:lvl w:ilvl="0" w:tplc="3A7E85B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9ACC830">
      <w:start w:val="1"/>
      <w:numFmt w:val="bullet"/>
      <w:lvlText w:val="◦"/>
      <w:lvlJc w:val="left"/>
      <w:pPr>
        <w:tabs>
          <w:tab w:val="left" w:pos="720"/>
        </w:tabs>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C3EF888">
      <w:start w:val="1"/>
      <w:numFmt w:val="bullet"/>
      <w:lvlText w:val="▪"/>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AAAF42A">
      <w:start w:val="1"/>
      <w:numFmt w:val="bullet"/>
      <w:lvlText w:val="·"/>
      <w:lvlJc w:val="left"/>
      <w:pPr>
        <w:tabs>
          <w:tab w:val="left" w:pos="720"/>
        </w:tabs>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7924C52E">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328260E">
      <w:start w:val="1"/>
      <w:numFmt w:val="bullet"/>
      <w:lvlText w:val="▪"/>
      <w:lvlJc w:val="left"/>
      <w:pPr>
        <w:tabs>
          <w:tab w:val="left" w:pos="720"/>
        </w:tabs>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668835C">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1FAD794">
      <w:start w:val="1"/>
      <w:numFmt w:val="bullet"/>
      <w:lvlText w:val="◦"/>
      <w:lvlJc w:val="left"/>
      <w:pPr>
        <w:tabs>
          <w:tab w:val="left" w:pos="720"/>
        </w:tabs>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A3EA0AE">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621F075A"/>
    <w:multiLevelType w:val="hybridMultilevel"/>
    <w:tmpl w:val="8AA07ED8"/>
    <w:styleLink w:val="ImportedStyle7"/>
    <w:lvl w:ilvl="0" w:tplc="B2E814E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ED849C2">
      <w:start w:val="1"/>
      <w:numFmt w:val="bullet"/>
      <w:lvlText w:val="◦"/>
      <w:lvlJc w:val="left"/>
      <w:pPr>
        <w:tabs>
          <w:tab w:val="left" w:pos="720"/>
        </w:tabs>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AC04646">
      <w:start w:val="1"/>
      <w:numFmt w:val="bullet"/>
      <w:lvlText w:val="▪"/>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A623604">
      <w:start w:val="1"/>
      <w:numFmt w:val="bullet"/>
      <w:lvlText w:val="·"/>
      <w:lvlJc w:val="left"/>
      <w:pPr>
        <w:tabs>
          <w:tab w:val="left" w:pos="720"/>
        </w:tabs>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946B8F8">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7E4A43CE">
      <w:start w:val="1"/>
      <w:numFmt w:val="bullet"/>
      <w:lvlText w:val="▪"/>
      <w:lvlJc w:val="left"/>
      <w:pPr>
        <w:tabs>
          <w:tab w:val="left" w:pos="720"/>
        </w:tabs>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2FA6326">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7568A32">
      <w:start w:val="1"/>
      <w:numFmt w:val="bullet"/>
      <w:lvlText w:val="◦"/>
      <w:lvlJc w:val="left"/>
      <w:pPr>
        <w:tabs>
          <w:tab w:val="left" w:pos="720"/>
        </w:tabs>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9CCF8BE">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5" w15:restartNumberingAfterBreak="0">
    <w:nsid w:val="6D791257"/>
    <w:multiLevelType w:val="hybridMultilevel"/>
    <w:tmpl w:val="31A87ACA"/>
    <w:numStyleLink w:val="ImportedStyle2"/>
  </w:abstractNum>
  <w:abstractNum w:abstractNumId="16" w15:restartNumberingAfterBreak="0">
    <w:nsid w:val="70065F84"/>
    <w:multiLevelType w:val="hybridMultilevel"/>
    <w:tmpl w:val="6890CEF8"/>
    <w:numStyleLink w:val="ImportedStyle3"/>
  </w:abstractNum>
  <w:abstractNum w:abstractNumId="17" w15:restartNumberingAfterBreak="0">
    <w:nsid w:val="77D442EF"/>
    <w:multiLevelType w:val="hybridMultilevel"/>
    <w:tmpl w:val="5A500846"/>
    <w:lvl w:ilvl="0" w:tplc="E7A43378">
      <w:start w:val="1"/>
      <w:numFmt w:val="decimal"/>
      <w:lvlText w:val="%1."/>
      <w:lvlJc w:val="left"/>
      <w:pPr>
        <w:ind w:left="2160" w:hanging="360"/>
      </w:pPr>
      <w:rPr>
        <w:rFonts w:cs="Times New Roman"/>
        <w:b/>
        <w:bCs/>
      </w:rPr>
    </w:lvl>
    <w:lvl w:ilvl="1" w:tplc="08090019" w:tentative="1">
      <w:start w:val="1"/>
      <w:numFmt w:val="lowerLetter"/>
      <w:lvlText w:val="%2."/>
      <w:lvlJc w:val="left"/>
      <w:pPr>
        <w:ind w:left="2880" w:hanging="360"/>
      </w:pPr>
      <w:rPr>
        <w:rFonts w:cs="Times New Roman"/>
      </w:rPr>
    </w:lvl>
    <w:lvl w:ilvl="2" w:tplc="0809001B" w:tentative="1">
      <w:start w:val="1"/>
      <w:numFmt w:val="lowerRoman"/>
      <w:lvlText w:val="%3."/>
      <w:lvlJc w:val="right"/>
      <w:pPr>
        <w:ind w:left="3600" w:hanging="180"/>
      </w:pPr>
      <w:rPr>
        <w:rFonts w:cs="Times New Roman"/>
      </w:rPr>
    </w:lvl>
    <w:lvl w:ilvl="3" w:tplc="0809000F" w:tentative="1">
      <w:start w:val="1"/>
      <w:numFmt w:val="decimal"/>
      <w:lvlText w:val="%4."/>
      <w:lvlJc w:val="left"/>
      <w:pPr>
        <w:ind w:left="4320" w:hanging="360"/>
      </w:pPr>
      <w:rPr>
        <w:rFonts w:cs="Times New Roman"/>
      </w:rPr>
    </w:lvl>
    <w:lvl w:ilvl="4" w:tplc="08090019" w:tentative="1">
      <w:start w:val="1"/>
      <w:numFmt w:val="lowerLetter"/>
      <w:lvlText w:val="%5."/>
      <w:lvlJc w:val="left"/>
      <w:pPr>
        <w:ind w:left="5040" w:hanging="360"/>
      </w:pPr>
      <w:rPr>
        <w:rFonts w:cs="Times New Roman"/>
      </w:rPr>
    </w:lvl>
    <w:lvl w:ilvl="5" w:tplc="0809001B" w:tentative="1">
      <w:start w:val="1"/>
      <w:numFmt w:val="lowerRoman"/>
      <w:lvlText w:val="%6."/>
      <w:lvlJc w:val="right"/>
      <w:pPr>
        <w:ind w:left="5760" w:hanging="180"/>
      </w:pPr>
      <w:rPr>
        <w:rFonts w:cs="Times New Roman"/>
      </w:rPr>
    </w:lvl>
    <w:lvl w:ilvl="6" w:tplc="0809000F" w:tentative="1">
      <w:start w:val="1"/>
      <w:numFmt w:val="decimal"/>
      <w:lvlText w:val="%7."/>
      <w:lvlJc w:val="left"/>
      <w:pPr>
        <w:ind w:left="6480" w:hanging="360"/>
      </w:pPr>
      <w:rPr>
        <w:rFonts w:cs="Times New Roman"/>
      </w:rPr>
    </w:lvl>
    <w:lvl w:ilvl="7" w:tplc="08090019" w:tentative="1">
      <w:start w:val="1"/>
      <w:numFmt w:val="lowerLetter"/>
      <w:lvlText w:val="%8."/>
      <w:lvlJc w:val="left"/>
      <w:pPr>
        <w:ind w:left="7200" w:hanging="360"/>
      </w:pPr>
      <w:rPr>
        <w:rFonts w:cs="Times New Roman"/>
      </w:rPr>
    </w:lvl>
    <w:lvl w:ilvl="8" w:tplc="0809001B" w:tentative="1">
      <w:start w:val="1"/>
      <w:numFmt w:val="lowerRoman"/>
      <w:lvlText w:val="%9."/>
      <w:lvlJc w:val="right"/>
      <w:pPr>
        <w:ind w:left="7920" w:hanging="180"/>
      </w:pPr>
      <w:rPr>
        <w:rFonts w:cs="Times New Roman"/>
      </w:rPr>
    </w:lvl>
  </w:abstractNum>
  <w:num w:numId="1">
    <w:abstractNumId w:val="0"/>
  </w:num>
  <w:num w:numId="2">
    <w:abstractNumId w:val="10"/>
  </w:num>
  <w:num w:numId="3">
    <w:abstractNumId w:val="17"/>
  </w:num>
  <w:num w:numId="4">
    <w:abstractNumId w:val="8"/>
  </w:num>
  <w:num w:numId="5">
    <w:abstractNumId w:val="2"/>
  </w:num>
  <w:num w:numId="6">
    <w:abstractNumId w:val="15"/>
  </w:num>
  <w:num w:numId="7">
    <w:abstractNumId w:val="15"/>
    <w:lvlOverride w:ilvl="0">
      <w:lvl w:ilvl="0" w:tplc="F67C8F3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75EA1EC2">
        <w:start w:val="1"/>
        <w:numFmt w:val="bullet"/>
        <w:lvlText w:val="◦"/>
        <w:lvlJc w:val="left"/>
        <w:pPr>
          <w:tabs>
            <w:tab w:val="left" w:pos="720"/>
          </w:tabs>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773A4F66">
        <w:start w:val="1"/>
        <w:numFmt w:val="bullet"/>
        <w:lvlText w:val="▪"/>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4A529450">
        <w:start w:val="1"/>
        <w:numFmt w:val="bullet"/>
        <w:lvlText w:val="·"/>
        <w:lvlJc w:val="left"/>
        <w:pPr>
          <w:tabs>
            <w:tab w:val="left" w:pos="720"/>
          </w:tabs>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68527758">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C5D4D62C">
        <w:start w:val="1"/>
        <w:numFmt w:val="bullet"/>
        <w:lvlText w:val="▪"/>
        <w:lvlJc w:val="left"/>
        <w:pPr>
          <w:tabs>
            <w:tab w:val="left" w:pos="720"/>
          </w:tabs>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E3748722">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9B76942C">
        <w:start w:val="1"/>
        <w:numFmt w:val="bullet"/>
        <w:lvlText w:val="◦"/>
        <w:lvlJc w:val="left"/>
        <w:pPr>
          <w:tabs>
            <w:tab w:val="left" w:pos="720"/>
          </w:tabs>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F31074AA">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8">
    <w:abstractNumId w:val="6"/>
  </w:num>
  <w:num w:numId="9">
    <w:abstractNumId w:val="16"/>
  </w:num>
  <w:num w:numId="10">
    <w:abstractNumId w:val="13"/>
  </w:num>
  <w:num w:numId="11">
    <w:abstractNumId w:val="3"/>
  </w:num>
  <w:num w:numId="12">
    <w:abstractNumId w:val="4"/>
  </w:num>
  <w:num w:numId="13">
    <w:abstractNumId w:val="11"/>
  </w:num>
  <w:num w:numId="14">
    <w:abstractNumId w:val="9"/>
  </w:num>
  <w:num w:numId="15">
    <w:abstractNumId w:val="5"/>
  </w:num>
  <w:num w:numId="16">
    <w:abstractNumId w:val="14"/>
  </w:num>
  <w:num w:numId="17">
    <w:abstractNumId w:val="7"/>
  </w:num>
  <w:num w:numId="18">
    <w:abstractNumId w:val="12"/>
  </w:num>
  <w:num w:numId="19">
    <w:abstractNumId w:val="1"/>
  </w:num>
  <w:num w:numId="20">
    <w:abstractNumId w:val="16"/>
    <w:lvlOverride w:ilvl="0">
      <w:lvl w:ilvl="0" w:tplc="EBDE303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CA4AF0A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C0BC951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E1562A2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D166C00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F16AEE0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926E1AB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6FDE084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5D8AFF2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FDC"/>
    <w:rsid w:val="000064FF"/>
    <w:rsid w:val="00290FDC"/>
    <w:rsid w:val="005755C9"/>
    <w:rsid w:val="00826CF3"/>
    <w:rsid w:val="00AC0843"/>
    <w:rsid w:val="00D64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EA62D"/>
  <w15:chartTrackingRefBased/>
  <w15:docId w15:val="{8D5205BA-46AB-4B1B-BDD4-6E528D74E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4FF"/>
    <w:rPr>
      <w:rFonts w:eastAsiaTheme="minorEastAsia" w:cs="Times New Roman"/>
      <w:lang w:eastAsia="en-GB"/>
    </w:rPr>
  </w:style>
  <w:style w:type="paragraph" w:styleId="Heading1">
    <w:name w:val="heading 1"/>
    <w:basedOn w:val="Normal"/>
    <w:next w:val="Normal"/>
    <w:link w:val="Heading1Char"/>
    <w:uiPriority w:val="9"/>
    <w:qFormat/>
    <w:rsid w:val="000064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Normal"/>
    <w:link w:val="Heading2Char"/>
    <w:uiPriority w:val="9"/>
    <w:unhideWhenUsed/>
    <w:qFormat/>
    <w:rsid w:val="000064FF"/>
    <w:pPr>
      <w:keepNext/>
      <w:keepLines/>
      <w:pBdr>
        <w:top w:val="nil"/>
        <w:left w:val="nil"/>
        <w:bottom w:val="nil"/>
        <w:right w:val="nil"/>
        <w:between w:val="nil"/>
        <w:bar w:val="nil"/>
      </w:pBdr>
      <w:suppressAutoHyphens/>
      <w:spacing w:before="113" w:after="0" w:line="360" w:lineRule="auto"/>
      <w:ind w:left="576" w:hanging="576"/>
      <w:jc w:val="both"/>
      <w:outlineLvl w:val="1"/>
    </w:pPr>
    <w:rPr>
      <w:rFonts w:ascii="Times New Roman" w:eastAsia="Times New Roman" w:hAnsi="Times New Roman" w:cs="Times New Roman"/>
      <w:color w:val="000000"/>
      <w:sz w:val="24"/>
      <w:szCs w:val="24"/>
      <w:u w:val="single" w:color="000000"/>
      <w:bdr w:val="nil"/>
      <w:lang w:val="en-US" w:eastAsia="en-GB"/>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4FF"/>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qFormat/>
    <w:rsid w:val="000064FF"/>
    <w:pPr>
      <w:spacing w:line="252" w:lineRule="auto"/>
    </w:pPr>
    <w:rPr>
      <w:rFonts w:ascii="Calibri Light" w:eastAsiaTheme="minorEastAsia" w:hAnsi="Calibri Light" w:cs="Times New Roman"/>
      <w:color w:val="2E74B5"/>
      <w:lang w:val="en-US" w:eastAsia="ar-SA"/>
    </w:rPr>
  </w:style>
  <w:style w:type="paragraph" w:styleId="ListParagraph">
    <w:name w:val="List Paragraph"/>
    <w:basedOn w:val="Normal"/>
    <w:uiPriority w:val="34"/>
    <w:qFormat/>
    <w:rsid w:val="000064FF"/>
    <w:pPr>
      <w:ind w:left="720"/>
      <w:contextualSpacing/>
    </w:pPr>
  </w:style>
  <w:style w:type="character" w:customStyle="1" w:styleId="Heading2Char">
    <w:name w:val="Heading 2 Char"/>
    <w:basedOn w:val="DefaultParagraphFont"/>
    <w:link w:val="Heading2"/>
    <w:uiPriority w:val="9"/>
    <w:rsid w:val="000064FF"/>
    <w:rPr>
      <w:rFonts w:ascii="Times New Roman" w:eastAsia="Times New Roman" w:hAnsi="Times New Roman" w:cs="Times New Roman"/>
      <w:color w:val="000000"/>
      <w:sz w:val="24"/>
      <w:szCs w:val="24"/>
      <w:u w:val="single" w:color="000000"/>
      <w:bdr w:val="nil"/>
      <w:lang w:val="en-US" w:eastAsia="en-GB"/>
      <w14:textOutline w14:w="0" w14:cap="flat" w14:cmpd="sng" w14:algn="ctr">
        <w14:noFill/>
        <w14:prstDash w14:val="solid"/>
        <w14:bevel/>
      </w14:textOutline>
    </w:rPr>
  </w:style>
  <w:style w:type="numbering" w:customStyle="1" w:styleId="ImportedStyle2">
    <w:name w:val="Imported Style 2"/>
    <w:rsid w:val="000064FF"/>
    <w:pPr>
      <w:numPr>
        <w:numId w:val="5"/>
      </w:numPr>
    </w:pPr>
  </w:style>
  <w:style w:type="paragraph" w:customStyle="1" w:styleId="Default">
    <w:name w:val="Default"/>
    <w:rsid w:val="000064FF"/>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sz w:val="24"/>
      <w:szCs w:val="24"/>
      <w:bdr w:val="nil"/>
      <w:lang w:val="en-US" w:eastAsia="en-GB"/>
      <w14:textOutline w14:w="0" w14:cap="flat" w14:cmpd="sng" w14:algn="ctr">
        <w14:noFill/>
        <w14:prstDash w14:val="solid"/>
        <w14:bevel/>
      </w14:textOutline>
    </w:rPr>
  </w:style>
  <w:style w:type="numbering" w:customStyle="1" w:styleId="ImportedStyle3">
    <w:name w:val="Imported Style 3"/>
    <w:rsid w:val="000064FF"/>
    <w:pPr>
      <w:numPr>
        <w:numId w:val="8"/>
      </w:numPr>
    </w:pPr>
  </w:style>
  <w:style w:type="numbering" w:customStyle="1" w:styleId="ImportedStyle4">
    <w:name w:val="Imported Style 4"/>
    <w:rsid w:val="000064FF"/>
    <w:pPr>
      <w:numPr>
        <w:numId w:val="10"/>
      </w:numPr>
    </w:pPr>
  </w:style>
  <w:style w:type="numbering" w:customStyle="1" w:styleId="ImportedStyle5">
    <w:name w:val="Imported Style 5"/>
    <w:rsid w:val="000064FF"/>
    <w:pPr>
      <w:numPr>
        <w:numId w:val="12"/>
      </w:numPr>
    </w:pPr>
  </w:style>
  <w:style w:type="numbering" w:customStyle="1" w:styleId="ImportedStyle6">
    <w:name w:val="Imported Style 6"/>
    <w:rsid w:val="000064FF"/>
    <w:pPr>
      <w:numPr>
        <w:numId w:val="14"/>
      </w:numPr>
    </w:pPr>
  </w:style>
  <w:style w:type="numbering" w:customStyle="1" w:styleId="ImportedStyle7">
    <w:name w:val="Imported Style 7"/>
    <w:rsid w:val="000064FF"/>
    <w:pPr>
      <w:numPr>
        <w:numId w:val="16"/>
      </w:numPr>
    </w:pPr>
  </w:style>
  <w:style w:type="numbering" w:customStyle="1" w:styleId="ImportedStyle8">
    <w:name w:val="Imported Style 8"/>
    <w:rsid w:val="000064FF"/>
    <w:pPr>
      <w:numPr>
        <w:numId w:val="18"/>
      </w:numPr>
    </w:pPr>
  </w:style>
  <w:style w:type="character" w:customStyle="1" w:styleId="Hyperlink0">
    <w:name w:val="Hyperlink.0"/>
    <w:basedOn w:val="DefaultParagraphFont"/>
    <w:rsid w:val="000064FF"/>
    <w:rPr>
      <w:outline w:val="0"/>
      <w:color w:val="000080"/>
      <w:u w:val="single" w:color="000080"/>
      <w:shd w:val="clear" w:color="auto" w:fill="FFFFF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s201.q4cdn.com/262069030/files/doc_financials/2020/ar/Walmart_2020_Annual_Report.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19</Pages>
  <Words>5395</Words>
  <Characters>30752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Olga-Casiana Alui-Gheorghe (2018573)</dc:creator>
  <cp:keywords/>
  <dc:description/>
  <cp:lastModifiedBy>Olga-Casiana Alui-Gheorghe (2018573)</cp:lastModifiedBy>
  <cp:revision>2</cp:revision>
  <dcterms:created xsi:type="dcterms:W3CDTF">2023-12-30T14:07:00Z</dcterms:created>
  <dcterms:modified xsi:type="dcterms:W3CDTF">2023-12-30T14:07:00Z</dcterms:modified>
</cp:coreProperties>
</file>