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61"/>
        <w:gridCol w:w="5461"/>
      </w:tblGrid>
      <w:tr w14:paraId="34B468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61" w:type="dxa"/>
          </w:tcPr>
          <w:p w14:paraId="39F6492F">
            <w:pPr>
              <w:widowControl w:val="0"/>
              <w:jc w:val="both"/>
              <w:rPr>
                <w:rFonts w:hint="default" w:ascii="Times New Roman" w:hAnsi="Times New Roman" w:cs="Times New Roman"/>
                <w:b/>
                <w:bCs/>
                <w:sz w:val="28"/>
                <w:szCs w:val="28"/>
                <w:vertAlign w:val="baseline"/>
                <w:lang w:val="en-GB"/>
              </w:rPr>
            </w:pPr>
            <w:r>
              <w:rPr>
                <w:rFonts w:hint="default" w:ascii="Times New Roman" w:hAnsi="Times New Roman" w:cs="Times New Roman"/>
                <w:b/>
                <w:bCs/>
                <w:sz w:val="28"/>
                <w:szCs w:val="28"/>
                <w:vertAlign w:val="baseline"/>
                <w:lang w:val="en-GB"/>
              </w:rPr>
              <w:t>Name</w:t>
            </w:r>
          </w:p>
        </w:tc>
        <w:tc>
          <w:tcPr>
            <w:tcW w:w="5461" w:type="dxa"/>
          </w:tcPr>
          <w:p w14:paraId="17ED2C21">
            <w:pPr>
              <w:widowControl w:val="0"/>
              <w:jc w:val="both"/>
              <w:rPr>
                <w:rFonts w:hint="default" w:ascii="Times New Roman" w:hAnsi="Times New Roman" w:cs="Times New Roman"/>
                <w:sz w:val="32"/>
                <w:szCs w:val="32"/>
                <w:vertAlign w:val="baseline"/>
                <w:lang w:val="en-GB"/>
              </w:rPr>
            </w:pPr>
            <w:r>
              <w:rPr>
                <w:rFonts w:hint="default" w:ascii="Times New Roman" w:hAnsi="Times New Roman" w:cs="Times New Roman"/>
                <w:sz w:val="32"/>
                <w:szCs w:val="32"/>
                <w:vertAlign w:val="baseline"/>
                <w:lang w:val="en-GB"/>
              </w:rPr>
              <w:t>Amara  Joseph  Peter  Stephens</w:t>
            </w:r>
          </w:p>
        </w:tc>
      </w:tr>
      <w:tr w14:paraId="27BFE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61" w:type="dxa"/>
          </w:tcPr>
          <w:p w14:paraId="08F8D973">
            <w:pPr>
              <w:widowControl w:val="0"/>
              <w:jc w:val="both"/>
              <w:rPr>
                <w:rFonts w:hint="default" w:ascii="Times New Roman" w:hAnsi="Times New Roman" w:cs="Times New Roman"/>
                <w:b/>
                <w:bCs/>
                <w:sz w:val="32"/>
                <w:szCs w:val="32"/>
                <w:vertAlign w:val="baseline"/>
                <w:lang w:val="en-GB"/>
              </w:rPr>
            </w:pPr>
            <w:r>
              <w:rPr>
                <w:rFonts w:hint="default" w:ascii="Times New Roman" w:hAnsi="Times New Roman" w:cs="Times New Roman"/>
                <w:b/>
                <w:bCs/>
                <w:sz w:val="32"/>
                <w:szCs w:val="32"/>
                <w:vertAlign w:val="baseline"/>
                <w:lang w:val="en-GB"/>
              </w:rPr>
              <w:t>Student  No</w:t>
            </w:r>
          </w:p>
        </w:tc>
        <w:tc>
          <w:tcPr>
            <w:tcW w:w="5461" w:type="dxa"/>
          </w:tcPr>
          <w:p w14:paraId="75D78A64">
            <w:pPr>
              <w:widowControl w:val="0"/>
              <w:jc w:val="both"/>
              <w:rPr>
                <w:rFonts w:hint="default" w:ascii="Times New Roman" w:hAnsi="Times New Roman" w:cs="Times New Roman"/>
                <w:sz w:val="32"/>
                <w:szCs w:val="32"/>
                <w:vertAlign w:val="baseline"/>
                <w:lang w:val="en-GB"/>
              </w:rPr>
            </w:pPr>
            <w:r>
              <w:rPr>
                <w:rFonts w:hint="default" w:ascii="Times New Roman" w:hAnsi="Times New Roman" w:cs="Times New Roman"/>
                <w:sz w:val="32"/>
                <w:szCs w:val="32"/>
                <w:vertAlign w:val="baseline"/>
                <w:lang w:val="en-GB"/>
              </w:rPr>
              <w:t>2332940</w:t>
            </w:r>
          </w:p>
        </w:tc>
      </w:tr>
      <w:tr w14:paraId="2526E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61" w:type="dxa"/>
          </w:tcPr>
          <w:p w14:paraId="62ACB5A2">
            <w:pPr>
              <w:widowControl w:val="0"/>
              <w:jc w:val="both"/>
              <w:rPr>
                <w:rFonts w:hint="default" w:ascii="Times New Roman" w:hAnsi="Times New Roman" w:cs="Times New Roman"/>
                <w:b/>
                <w:bCs/>
                <w:sz w:val="32"/>
                <w:szCs w:val="32"/>
                <w:vertAlign w:val="baseline"/>
                <w:lang w:val="en-GB"/>
              </w:rPr>
            </w:pPr>
            <w:r>
              <w:rPr>
                <w:rFonts w:hint="default" w:ascii="Times New Roman" w:hAnsi="Times New Roman" w:cs="Times New Roman"/>
                <w:b/>
                <w:bCs/>
                <w:sz w:val="32"/>
                <w:szCs w:val="32"/>
                <w:vertAlign w:val="baseline"/>
                <w:lang w:val="en-GB"/>
              </w:rPr>
              <w:t>Program</w:t>
            </w:r>
          </w:p>
        </w:tc>
        <w:tc>
          <w:tcPr>
            <w:tcW w:w="5461" w:type="dxa"/>
          </w:tcPr>
          <w:p w14:paraId="090DC954">
            <w:pPr>
              <w:widowControl w:val="0"/>
              <w:jc w:val="both"/>
              <w:rPr>
                <w:rFonts w:hint="default" w:ascii="Times New Roman" w:hAnsi="Times New Roman" w:cs="Times New Roman"/>
                <w:sz w:val="32"/>
                <w:szCs w:val="32"/>
                <w:vertAlign w:val="baseline"/>
                <w:lang w:val="en-GB"/>
              </w:rPr>
            </w:pPr>
            <w:r>
              <w:rPr>
                <w:rFonts w:hint="default" w:ascii="Times New Roman" w:hAnsi="Times New Roman" w:cs="Times New Roman"/>
                <w:sz w:val="32"/>
                <w:szCs w:val="32"/>
                <w:vertAlign w:val="baseline"/>
                <w:lang w:val="en-GB"/>
              </w:rPr>
              <w:t>MBA - MASTERS  OF  BUSINESS  ADMINISTRATION</w:t>
            </w:r>
          </w:p>
        </w:tc>
      </w:tr>
      <w:tr w14:paraId="7E878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61" w:type="dxa"/>
          </w:tcPr>
          <w:p w14:paraId="3ED57C83">
            <w:pPr>
              <w:widowControl w:val="0"/>
              <w:jc w:val="both"/>
              <w:rPr>
                <w:rFonts w:hint="default" w:ascii="Times New Roman" w:hAnsi="Times New Roman" w:cs="Times New Roman"/>
                <w:b/>
                <w:bCs/>
                <w:sz w:val="32"/>
                <w:szCs w:val="32"/>
                <w:vertAlign w:val="baseline"/>
                <w:lang w:val="en-GB"/>
              </w:rPr>
            </w:pPr>
            <w:r>
              <w:rPr>
                <w:rFonts w:hint="default" w:ascii="Times New Roman" w:hAnsi="Times New Roman" w:cs="Times New Roman"/>
                <w:b/>
                <w:bCs/>
                <w:sz w:val="32"/>
                <w:szCs w:val="32"/>
                <w:vertAlign w:val="baseline"/>
                <w:lang w:val="en-GB"/>
              </w:rPr>
              <w:t>Module</w:t>
            </w:r>
          </w:p>
        </w:tc>
        <w:tc>
          <w:tcPr>
            <w:tcW w:w="5461" w:type="dxa"/>
          </w:tcPr>
          <w:p w14:paraId="07BE575F">
            <w:pPr>
              <w:widowControl w:val="0"/>
              <w:jc w:val="both"/>
              <w:rPr>
                <w:rFonts w:hint="default" w:ascii="Times New Roman" w:hAnsi="Times New Roman" w:cs="Times New Roman"/>
                <w:sz w:val="32"/>
                <w:szCs w:val="32"/>
                <w:vertAlign w:val="baseline"/>
                <w:lang w:val="en-GB"/>
              </w:rPr>
            </w:pPr>
            <w:r>
              <w:rPr>
                <w:rFonts w:hint="default" w:ascii="Times New Roman" w:hAnsi="Times New Roman" w:cs="Times New Roman"/>
                <w:sz w:val="32"/>
                <w:szCs w:val="32"/>
                <w:vertAlign w:val="baseline"/>
                <w:lang w:val="en-GB"/>
              </w:rPr>
              <w:t>HUMAN  CAPITAL  MANAGEMENT</w:t>
            </w:r>
          </w:p>
        </w:tc>
      </w:tr>
      <w:tr w14:paraId="3C4F3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61" w:type="dxa"/>
          </w:tcPr>
          <w:p w14:paraId="0E100A04">
            <w:pPr>
              <w:widowControl w:val="0"/>
              <w:jc w:val="both"/>
              <w:rPr>
                <w:rFonts w:hint="default" w:ascii="Times New Roman" w:hAnsi="Times New Roman" w:cs="Times New Roman"/>
                <w:b/>
                <w:bCs/>
                <w:sz w:val="32"/>
                <w:szCs w:val="32"/>
                <w:vertAlign w:val="baseline"/>
                <w:lang w:val="en-GB"/>
              </w:rPr>
            </w:pPr>
            <w:r>
              <w:rPr>
                <w:rFonts w:hint="default" w:ascii="Times New Roman" w:hAnsi="Times New Roman" w:cs="Times New Roman"/>
                <w:b/>
                <w:bCs/>
                <w:sz w:val="32"/>
                <w:szCs w:val="32"/>
                <w:vertAlign w:val="baseline"/>
                <w:lang w:val="en-GB"/>
              </w:rPr>
              <w:t>Module Code</w:t>
            </w:r>
          </w:p>
        </w:tc>
        <w:tc>
          <w:tcPr>
            <w:tcW w:w="5461" w:type="dxa"/>
          </w:tcPr>
          <w:p w14:paraId="75FDFB6F">
            <w:pPr>
              <w:widowControl w:val="0"/>
              <w:jc w:val="both"/>
              <w:rPr>
                <w:rFonts w:hint="default" w:ascii="Times New Roman" w:hAnsi="Times New Roman" w:cs="Times New Roman"/>
                <w:sz w:val="32"/>
                <w:szCs w:val="32"/>
                <w:vertAlign w:val="baseline"/>
                <w:lang w:val="en-GB"/>
              </w:rPr>
            </w:pPr>
            <w:r>
              <w:rPr>
                <w:rFonts w:hint="default" w:ascii="Times New Roman" w:hAnsi="Times New Roman" w:cs="Times New Roman"/>
                <w:sz w:val="32"/>
                <w:szCs w:val="32"/>
                <w:vertAlign w:val="baseline"/>
                <w:lang w:val="en-GB"/>
              </w:rPr>
              <w:t>LCMB7023</w:t>
            </w:r>
          </w:p>
        </w:tc>
      </w:tr>
      <w:tr w14:paraId="04683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61" w:type="dxa"/>
          </w:tcPr>
          <w:p w14:paraId="0A94AFEB">
            <w:pPr>
              <w:widowControl w:val="0"/>
              <w:jc w:val="both"/>
              <w:rPr>
                <w:rFonts w:hint="default" w:ascii="Times New Roman" w:hAnsi="Times New Roman" w:cs="Times New Roman"/>
                <w:b/>
                <w:bCs/>
                <w:sz w:val="32"/>
                <w:szCs w:val="32"/>
                <w:vertAlign w:val="baseline"/>
                <w:lang w:val="en-GB"/>
              </w:rPr>
            </w:pPr>
            <w:r>
              <w:rPr>
                <w:rFonts w:hint="default" w:ascii="Times New Roman" w:hAnsi="Times New Roman" w:cs="Times New Roman"/>
                <w:b/>
                <w:bCs/>
                <w:sz w:val="32"/>
                <w:szCs w:val="32"/>
                <w:vertAlign w:val="baseline"/>
                <w:lang w:val="en-GB"/>
              </w:rPr>
              <w:t>Lecture</w:t>
            </w:r>
          </w:p>
        </w:tc>
        <w:tc>
          <w:tcPr>
            <w:tcW w:w="5461" w:type="dxa"/>
          </w:tcPr>
          <w:p w14:paraId="19F184E6">
            <w:pPr>
              <w:widowControl w:val="0"/>
              <w:jc w:val="both"/>
              <w:rPr>
                <w:rFonts w:hint="default" w:ascii="Times New Roman" w:hAnsi="Times New Roman" w:cs="Times New Roman"/>
                <w:sz w:val="32"/>
                <w:szCs w:val="32"/>
                <w:vertAlign w:val="baseline"/>
                <w:lang w:val="en-GB"/>
              </w:rPr>
            </w:pPr>
            <w:r>
              <w:rPr>
                <w:rFonts w:hint="default" w:ascii="Times New Roman" w:hAnsi="Times New Roman" w:cs="Times New Roman"/>
                <w:sz w:val="32"/>
                <w:szCs w:val="32"/>
                <w:vertAlign w:val="baseline"/>
                <w:lang w:val="en-GB"/>
              </w:rPr>
              <w:t>Dr  Gladius  David  Kulothungan</w:t>
            </w:r>
          </w:p>
        </w:tc>
      </w:tr>
      <w:tr w14:paraId="2363E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61" w:type="dxa"/>
          </w:tcPr>
          <w:p w14:paraId="651C632B">
            <w:pPr>
              <w:widowControl w:val="0"/>
              <w:jc w:val="both"/>
              <w:rPr>
                <w:rFonts w:hint="default" w:ascii="Times New Roman" w:hAnsi="Times New Roman" w:cs="Times New Roman"/>
                <w:b/>
                <w:bCs/>
                <w:sz w:val="32"/>
                <w:szCs w:val="32"/>
                <w:vertAlign w:val="baseline"/>
                <w:lang w:val="en-GB"/>
              </w:rPr>
            </w:pPr>
            <w:r>
              <w:rPr>
                <w:rFonts w:hint="default" w:ascii="Times New Roman" w:hAnsi="Times New Roman" w:cs="Times New Roman"/>
                <w:b/>
                <w:bCs/>
                <w:sz w:val="32"/>
                <w:szCs w:val="32"/>
                <w:vertAlign w:val="baseline"/>
                <w:lang w:val="en-GB"/>
              </w:rPr>
              <w:t>Submission Date</w:t>
            </w:r>
          </w:p>
        </w:tc>
        <w:tc>
          <w:tcPr>
            <w:tcW w:w="5461" w:type="dxa"/>
          </w:tcPr>
          <w:p w14:paraId="3F885C90">
            <w:pPr>
              <w:widowControl w:val="0"/>
              <w:jc w:val="both"/>
              <w:rPr>
                <w:rFonts w:hint="default" w:ascii="Times New Roman" w:hAnsi="Times New Roman" w:cs="Times New Roman"/>
                <w:sz w:val="32"/>
                <w:szCs w:val="32"/>
                <w:vertAlign w:val="baseline"/>
              </w:rPr>
            </w:pPr>
          </w:p>
        </w:tc>
      </w:tr>
    </w:tbl>
    <w:p w14:paraId="7F7B4EDC">
      <w:pPr>
        <w:rPr>
          <w:sz w:val="18"/>
          <w:szCs w:val="18"/>
        </w:rPr>
      </w:pPr>
    </w:p>
    <w:p w14:paraId="7A356421">
      <w:pPr>
        <w:rPr>
          <w:rFonts w:hint="default" w:ascii="Times New Roman" w:hAnsi="Times New Roman" w:cs="Times New Roman"/>
          <w:sz w:val="24"/>
          <w:szCs w:val="24"/>
          <w:lang w:val="en-GB"/>
        </w:rPr>
      </w:pPr>
    </w:p>
    <w:p w14:paraId="315C5E4F">
      <w:pPr>
        <w:rPr>
          <w:rFonts w:hint="default" w:ascii="Times New Roman" w:hAnsi="Times New Roman" w:cs="Times New Roman"/>
          <w:sz w:val="24"/>
          <w:szCs w:val="24"/>
          <w:lang w:val="en-GB"/>
        </w:rPr>
      </w:pPr>
    </w:p>
    <w:p w14:paraId="482D59AD">
      <w:pPr>
        <w:rPr>
          <w:rFonts w:hint="default" w:ascii="Times New Roman" w:hAnsi="Times New Roman" w:cs="Times New Roman"/>
          <w:sz w:val="24"/>
          <w:szCs w:val="24"/>
          <w:lang w:val="en-GB"/>
        </w:rPr>
      </w:pPr>
      <w:r>
        <w:rPr>
          <w:rFonts w:hint="default" w:ascii="Times New Roman" w:hAnsi="Times New Roman" w:cs="Times New Roman"/>
          <w:sz w:val="24"/>
          <w:szCs w:val="24"/>
          <w:lang w:val="en-GB"/>
        </w:rPr>
        <w:t>Human  resource  Planning  is  crucial  to  an  organizations  survival.  A  critical  HR  planing  activity  is  succession  planning  reflecting  on  the  current  challenges  of  the  NHS,  critically  discuss  the  following,</w:t>
      </w:r>
    </w:p>
    <w:p w14:paraId="0779307E">
      <w:pPr>
        <w:rPr>
          <w:rFonts w:hint="default" w:ascii="Times New Roman" w:hAnsi="Times New Roman" w:cs="Times New Roman"/>
          <w:sz w:val="24"/>
          <w:szCs w:val="24"/>
          <w:lang w:val="en-GB"/>
        </w:rPr>
      </w:pPr>
    </w:p>
    <w:p w14:paraId="44565022">
      <w:pPr>
        <w:rPr>
          <w:rFonts w:hint="default" w:ascii="Times New Roman" w:hAnsi="Times New Roman" w:cs="Times New Roman"/>
          <w:sz w:val="24"/>
          <w:szCs w:val="24"/>
          <w:lang w:val="en-GB"/>
        </w:rPr>
      </w:pPr>
    </w:p>
    <w:p w14:paraId="677D88D2">
      <w:pPr>
        <w:numPr>
          <w:ilvl w:val="0"/>
          <w:numId w:val="1"/>
        </w:numPr>
        <w:rPr>
          <w:rFonts w:hint="default" w:ascii="Times New Roman" w:hAnsi="Times New Roman" w:cs="Times New Roman"/>
          <w:sz w:val="24"/>
          <w:szCs w:val="24"/>
          <w:lang w:val="en-GB"/>
        </w:rPr>
      </w:pPr>
      <w:r>
        <w:rPr>
          <w:rFonts w:hint="default" w:ascii="Times New Roman" w:hAnsi="Times New Roman" w:cs="Times New Roman"/>
          <w:sz w:val="24"/>
          <w:szCs w:val="24"/>
          <w:lang w:val="en-GB"/>
        </w:rPr>
        <w:t xml:space="preserve"> What  are  important  issues  to  consider  in  estimating  the  internal  and  external  supply  of  human  resources,  focusing  primarily  on  the  shortage  of  nurses ?</w:t>
      </w:r>
    </w:p>
    <w:p w14:paraId="36ED1D3D">
      <w:pPr>
        <w:numPr>
          <w:ilvl w:val="0"/>
          <w:numId w:val="0"/>
        </w:numPr>
        <w:rPr>
          <w:rFonts w:hint="default" w:ascii="Times New Roman" w:hAnsi="Times New Roman" w:cs="Times New Roman"/>
          <w:sz w:val="24"/>
          <w:szCs w:val="24"/>
          <w:lang w:val="en-GB"/>
        </w:rPr>
      </w:pPr>
    </w:p>
    <w:p w14:paraId="0B847B16">
      <w:pPr>
        <w:numPr>
          <w:ilvl w:val="0"/>
          <w:numId w:val="1"/>
        </w:numPr>
        <w:ind w:left="0" w:leftChars="0" w:firstLine="0" w:firstLineChars="0"/>
        <w:rPr>
          <w:rFonts w:hint="default" w:ascii="Times New Roman" w:hAnsi="Times New Roman" w:cs="Times New Roman"/>
          <w:sz w:val="24"/>
          <w:szCs w:val="24"/>
          <w:lang w:val="en-GB"/>
        </w:rPr>
      </w:pPr>
      <w:r>
        <w:rPr>
          <w:rFonts w:hint="default" w:ascii="Times New Roman" w:hAnsi="Times New Roman" w:cs="Times New Roman"/>
          <w:sz w:val="24"/>
          <w:szCs w:val="24"/>
          <w:lang w:val="en-GB"/>
        </w:rPr>
        <w:t xml:space="preserve"> Using  available  information  from  newspapers,  the  NHS  website,  and  other  government  websites,  conduct  a  position  analysis  for  doctors  working  in  the  NHS ?</w:t>
      </w:r>
    </w:p>
    <w:p w14:paraId="372FDADB">
      <w:pPr>
        <w:numPr>
          <w:ilvl w:val="0"/>
          <w:numId w:val="0"/>
        </w:numPr>
        <w:ind w:leftChars="0"/>
        <w:rPr>
          <w:rFonts w:hint="default" w:ascii="Times New Roman" w:hAnsi="Times New Roman" w:cs="Times New Roman"/>
          <w:sz w:val="24"/>
          <w:szCs w:val="24"/>
          <w:lang w:val="en-GB"/>
        </w:rPr>
      </w:pPr>
    </w:p>
    <w:p w14:paraId="0463536D">
      <w:pPr>
        <w:numPr>
          <w:ilvl w:val="0"/>
          <w:numId w:val="0"/>
        </w:numPr>
        <w:ind w:leftChars="0"/>
        <w:rPr>
          <w:rFonts w:hint="default" w:ascii="Times New Roman" w:hAnsi="Times New Roman" w:cs="Times New Roman"/>
          <w:sz w:val="24"/>
          <w:szCs w:val="24"/>
          <w:lang w:val="en-GB"/>
        </w:rPr>
      </w:pPr>
    </w:p>
    <w:p w14:paraId="51D87B26">
      <w:pPr>
        <w:numPr>
          <w:ilvl w:val="0"/>
          <w:numId w:val="0"/>
        </w:numPr>
        <w:ind w:leftChars="0"/>
        <w:rPr>
          <w:rFonts w:hint="default" w:ascii="Times New Roman" w:hAnsi="Times New Roman" w:cs="Times New Roman"/>
          <w:b/>
          <w:bCs/>
          <w:sz w:val="32"/>
          <w:szCs w:val="32"/>
          <w:u w:val="single"/>
          <w:lang w:val="en-GB"/>
        </w:rPr>
      </w:pPr>
      <w:r>
        <w:rPr>
          <w:rFonts w:hint="default" w:ascii="Times New Roman" w:hAnsi="Times New Roman" w:cs="Times New Roman"/>
          <w:b/>
          <w:bCs/>
          <w:sz w:val="32"/>
          <w:szCs w:val="32"/>
          <w:u w:val="none"/>
          <w:lang w:val="en-GB"/>
        </w:rPr>
        <w:t xml:space="preserve">                                    </w:t>
      </w:r>
      <w:r>
        <w:rPr>
          <w:rFonts w:hint="default" w:ascii="Times New Roman" w:hAnsi="Times New Roman" w:cs="Times New Roman"/>
          <w:b/>
          <w:bCs/>
          <w:sz w:val="32"/>
          <w:szCs w:val="32"/>
          <w:u w:val="single"/>
          <w:lang w:val="en-GB"/>
        </w:rPr>
        <w:t xml:space="preserve"> Table  of  Content</w:t>
      </w:r>
    </w:p>
    <w:p w14:paraId="2D6B42F0">
      <w:pPr>
        <w:rPr>
          <w:rFonts w:hint="default" w:ascii="Times New Roman" w:hAnsi="Times New Roman" w:cs="Times New Roman"/>
          <w:sz w:val="24"/>
          <w:szCs w:val="24"/>
          <w:lang w:val="en-GB"/>
        </w:rPr>
      </w:pPr>
    </w:p>
    <w:p w14:paraId="0476DC2C">
      <w:pPr>
        <w:numPr>
          <w:ilvl w:val="0"/>
          <w:numId w:val="2"/>
        </w:numPr>
        <w:ind w:left="420" w:leftChars="0" w:hanging="420" w:firstLineChars="0"/>
        <w:rPr>
          <w:rFonts w:hint="default" w:ascii="Times New Roman" w:hAnsi="Times New Roman" w:cs="Times New Roman"/>
          <w:sz w:val="24"/>
          <w:szCs w:val="24"/>
          <w:lang w:val="en-GB"/>
        </w:rPr>
      </w:pPr>
      <w:r>
        <w:rPr>
          <w:rFonts w:hint="default" w:ascii="Times New Roman" w:hAnsi="Times New Roman" w:cs="Times New Roman"/>
          <w:sz w:val="24"/>
          <w:szCs w:val="24"/>
          <w:lang w:val="en-GB"/>
        </w:rPr>
        <w:t>….….…………………………  Introduction</w:t>
      </w:r>
    </w:p>
    <w:p w14:paraId="2CF4755F">
      <w:pPr>
        <w:numPr>
          <w:ilvl w:val="0"/>
          <w:numId w:val="2"/>
        </w:numPr>
        <w:ind w:left="420" w:leftChars="0" w:hanging="420" w:firstLineChars="0"/>
        <w:rPr>
          <w:rFonts w:hint="default" w:ascii="Times New Roman" w:hAnsi="Times New Roman" w:cs="Times New Roman"/>
          <w:sz w:val="24"/>
          <w:szCs w:val="24"/>
          <w:lang w:val="en-GB"/>
        </w:rPr>
      </w:pPr>
      <w:r>
        <w:rPr>
          <w:rFonts w:hint="default" w:ascii="Times New Roman" w:hAnsi="Times New Roman" w:cs="Times New Roman"/>
          <w:sz w:val="24"/>
          <w:szCs w:val="24"/>
          <w:lang w:val="en-GB"/>
        </w:rPr>
        <w:t>….……  Important  issues  to  consider,  in  regards  to  internal  and  external  supply  of  human  resources  focusing  on  nurses  shortage.</w:t>
      </w:r>
    </w:p>
    <w:p w14:paraId="108126A5">
      <w:pPr>
        <w:numPr>
          <w:ilvl w:val="0"/>
          <w:numId w:val="2"/>
        </w:numPr>
        <w:ind w:left="420" w:leftChars="0" w:hanging="420" w:firstLineChars="0"/>
        <w:rPr>
          <w:rFonts w:hint="default" w:ascii="Times New Roman" w:hAnsi="Times New Roman" w:cs="Times New Roman"/>
          <w:sz w:val="24"/>
          <w:szCs w:val="24"/>
          <w:lang w:val="en-GB"/>
        </w:rPr>
      </w:pPr>
      <w:r>
        <w:rPr>
          <w:rFonts w:hint="default" w:ascii="Times New Roman" w:hAnsi="Times New Roman" w:cs="Times New Roman"/>
          <w:sz w:val="24"/>
          <w:szCs w:val="24"/>
          <w:lang w:val="en-GB"/>
        </w:rPr>
        <w:t>….……………  Position  analysis  for  doctors  working  in  the  NHS.</w:t>
      </w:r>
    </w:p>
    <w:p w14:paraId="34849134">
      <w:pPr>
        <w:numPr>
          <w:ilvl w:val="0"/>
          <w:numId w:val="2"/>
        </w:numPr>
        <w:ind w:left="420" w:leftChars="0" w:hanging="420" w:firstLineChars="0"/>
        <w:rPr>
          <w:rFonts w:hint="default" w:ascii="Times New Roman" w:hAnsi="Times New Roman" w:cs="Times New Roman"/>
          <w:sz w:val="24"/>
          <w:szCs w:val="24"/>
          <w:lang w:val="en-GB"/>
        </w:rPr>
      </w:pPr>
      <w:r>
        <w:rPr>
          <w:rFonts w:hint="default" w:ascii="Times New Roman" w:hAnsi="Times New Roman" w:cs="Times New Roman"/>
          <w:sz w:val="24"/>
          <w:szCs w:val="24"/>
          <w:lang w:val="en-GB"/>
        </w:rPr>
        <w:t>….……………  References.</w:t>
      </w:r>
    </w:p>
    <w:p w14:paraId="30C4F3EF">
      <w:pPr>
        <w:numPr>
          <w:ilvl w:val="0"/>
          <w:numId w:val="0"/>
        </w:numPr>
        <w:ind w:leftChars="0"/>
        <w:rPr>
          <w:rFonts w:hint="default" w:ascii="Times New Roman" w:hAnsi="Times New Roman" w:cs="Times New Roman"/>
          <w:sz w:val="24"/>
          <w:szCs w:val="24"/>
          <w:lang w:val="en-GB"/>
        </w:rPr>
      </w:pPr>
    </w:p>
    <w:p w14:paraId="46358D39">
      <w:pPr>
        <w:numPr>
          <w:ilvl w:val="0"/>
          <w:numId w:val="0"/>
        </w:numPr>
        <w:ind w:leftChars="0"/>
        <w:rPr>
          <w:rFonts w:hint="default" w:ascii="Times New Roman" w:hAnsi="Times New Roman" w:cs="Times New Roman"/>
          <w:sz w:val="24"/>
          <w:szCs w:val="24"/>
          <w:lang w:val="en-GB"/>
        </w:rPr>
      </w:pPr>
      <w:r>
        <w:rPr>
          <w:rFonts w:hint="default" w:ascii="Times New Roman" w:hAnsi="Times New Roman" w:cs="Times New Roman"/>
          <w:sz w:val="24"/>
          <w:szCs w:val="24"/>
          <w:lang w:val="en-GB"/>
        </w:rPr>
        <w:t xml:space="preserve">                                                                                                             </w:t>
      </w:r>
    </w:p>
    <w:p w14:paraId="0DA8A566">
      <w:pPr>
        <w:numPr>
          <w:ilvl w:val="0"/>
          <w:numId w:val="0"/>
        </w:numPr>
        <w:ind w:leftChars="0"/>
        <w:rPr>
          <w:rFonts w:hint="default" w:ascii="Times New Roman" w:hAnsi="Times New Roman" w:cs="Times New Roman"/>
          <w:sz w:val="24"/>
          <w:szCs w:val="24"/>
          <w:lang w:val="en-GB"/>
        </w:rPr>
      </w:pPr>
    </w:p>
    <w:p w14:paraId="6F617574">
      <w:pPr>
        <w:numPr>
          <w:ilvl w:val="0"/>
          <w:numId w:val="0"/>
        </w:numPr>
        <w:ind w:leftChars="0"/>
        <w:rPr>
          <w:rFonts w:hint="default" w:ascii="Times New Roman" w:hAnsi="Times New Roman" w:cs="Times New Roman"/>
          <w:b w:val="0"/>
          <w:bCs w:val="0"/>
          <w:sz w:val="24"/>
          <w:szCs w:val="24"/>
          <w:u w:val="none"/>
          <w:lang w:val="en-GB"/>
        </w:rPr>
      </w:pPr>
      <w:r>
        <w:rPr>
          <w:rFonts w:hint="default" w:ascii="SimSun" w:hAnsi="SimSun" w:eastAsia="SimSun" w:cs="SimSun"/>
          <w:sz w:val="24"/>
          <w:szCs w:val="24"/>
          <w:lang w:val="en-GB"/>
        </w:rPr>
        <w:t xml:space="preserve">                                                     </w:t>
      </w:r>
      <w:r>
        <w:rPr>
          <w:rFonts w:ascii="SimSun" w:hAnsi="SimSun" w:eastAsia="SimSun" w:cs="SimSun"/>
          <w:sz w:val="24"/>
          <w:szCs w:val="24"/>
        </w:rPr>
        <w:drawing>
          <wp:inline distT="0" distB="0" distL="114300" distR="114300">
            <wp:extent cx="1155065" cy="770255"/>
            <wp:effectExtent l="0" t="0" r="0" b="6985"/>
            <wp:docPr id="3" name="Picture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IMG_256"/>
                    <pic:cNvPicPr>
                      <a:picLocks noChangeAspect="1"/>
                    </pic:cNvPicPr>
                  </pic:nvPicPr>
                  <pic:blipFill>
                    <a:blip r:embed="rId4"/>
                    <a:stretch>
                      <a:fillRect/>
                    </a:stretch>
                  </pic:blipFill>
                  <pic:spPr>
                    <a:xfrm>
                      <a:off x="0" y="0"/>
                      <a:ext cx="1155065" cy="770255"/>
                    </a:xfrm>
                    <a:prstGeom prst="rect">
                      <a:avLst/>
                    </a:prstGeom>
                    <a:noFill/>
                    <a:ln w="9525">
                      <a:noFill/>
                    </a:ln>
                  </pic:spPr>
                </pic:pic>
              </a:graphicData>
            </a:graphic>
          </wp:inline>
        </w:drawing>
      </w:r>
      <w:r>
        <w:rPr>
          <w:rFonts w:hint="default" w:ascii="SimSun" w:hAnsi="SimSun" w:eastAsia="SimSun" w:cs="SimSun"/>
          <w:sz w:val="24"/>
          <w:szCs w:val="24"/>
          <w:lang w:val="en-GB"/>
        </w:rPr>
        <w:t xml:space="preserve">     </w:t>
      </w:r>
      <w:r>
        <w:rPr>
          <w:rFonts w:hint="default" w:ascii="Times New Roman" w:hAnsi="Times New Roman" w:cs="Times New Roman"/>
          <w:b/>
          <w:bCs/>
          <w:sz w:val="32"/>
          <w:szCs w:val="32"/>
          <w:u w:val="single"/>
          <w:lang w:val="en-GB"/>
        </w:rPr>
        <w:t>Introduction</w:t>
      </w:r>
      <w:r>
        <w:rPr>
          <w:rFonts w:hint="default" w:ascii="Times New Roman" w:hAnsi="Times New Roman" w:cs="Times New Roman"/>
          <w:b w:val="0"/>
          <w:bCs w:val="0"/>
          <w:sz w:val="24"/>
          <w:szCs w:val="24"/>
          <w:u w:val="none"/>
          <w:lang w:val="en-GB"/>
        </w:rPr>
        <w:t xml:space="preserve">                                                               (Clement Attlee 1945 - 1951)      </w:t>
      </w:r>
    </w:p>
    <w:p w14:paraId="59E62C65">
      <w:pPr>
        <w:numPr>
          <w:ilvl w:val="0"/>
          <w:numId w:val="0"/>
        </w:numPr>
        <w:ind w:leftChars="0"/>
        <w:rPr>
          <w:rFonts w:hint="default" w:ascii="Times New Roman" w:hAnsi="Times New Roman" w:cs="Times New Roman"/>
          <w:b w:val="0"/>
          <w:bCs w:val="0"/>
          <w:sz w:val="24"/>
          <w:szCs w:val="24"/>
          <w:u w:val="none"/>
          <w:lang w:val="en-GB"/>
        </w:rPr>
      </w:pPr>
    </w:p>
    <w:p w14:paraId="78CCACA6">
      <w:pPr>
        <w:numPr>
          <w:ilvl w:val="0"/>
          <w:numId w:val="0"/>
        </w:numPr>
        <w:ind w:leftChars="0"/>
        <w:rPr>
          <w:rFonts w:hint="default" w:ascii="Times New Roman" w:hAnsi="Times New Roman" w:cs="Times New Roman"/>
          <w:b w:val="0"/>
          <w:bCs w:val="0"/>
          <w:sz w:val="24"/>
          <w:szCs w:val="24"/>
          <w:u w:val="none"/>
          <w:lang w:val="en-GB"/>
        </w:rPr>
      </w:pPr>
      <w:r>
        <w:rPr>
          <w:rFonts w:hint="default" w:ascii="Times New Roman" w:hAnsi="Times New Roman" w:cs="Times New Roman"/>
          <w:b w:val="0"/>
          <w:bCs w:val="0"/>
          <w:sz w:val="24"/>
          <w:szCs w:val="24"/>
          <w:u w:val="none"/>
          <w:lang w:val="en-GB"/>
        </w:rPr>
        <w:t>After  the  Second  World  War  in  1945,  discussions  regarding  government  funded  hospital  services  in  Britain  started.  In  1946,  The  National  Health  Act  was  passed,  and  in  1948,  a  new  labour  government  led  by  Clement  Attlee  ( British  Prime  Minister,  1945 - 1951) “ pictured  above  right”  improves  public  sector  and  services,  creating  Britains  National  Health  Services  (NHS).</w:t>
      </w:r>
    </w:p>
    <w:p w14:paraId="31F57427">
      <w:pPr>
        <w:numPr>
          <w:ilvl w:val="0"/>
          <w:numId w:val="0"/>
        </w:numPr>
        <w:ind w:leftChars="0"/>
        <w:rPr>
          <w:rFonts w:hint="default" w:ascii="Times New Roman" w:hAnsi="Times New Roman" w:cs="Times New Roman"/>
          <w:b w:val="0"/>
          <w:bCs w:val="0"/>
          <w:sz w:val="24"/>
          <w:szCs w:val="24"/>
          <w:u w:val="none"/>
          <w:lang w:val="en-GB"/>
        </w:rPr>
      </w:pPr>
    </w:p>
    <w:p w14:paraId="4EF4F84D">
      <w:pPr>
        <w:numPr>
          <w:ilvl w:val="0"/>
          <w:numId w:val="0"/>
        </w:numPr>
        <w:ind w:leftChars="0"/>
        <w:rPr>
          <w:rFonts w:hint="default" w:ascii="Times New Roman" w:hAnsi="Times New Roman" w:cs="Times New Roman"/>
          <w:b w:val="0"/>
          <w:bCs w:val="0"/>
          <w:sz w:val="24"/>
          <w:szCs w:val="24"/>
          <w:u w:val="none"/>
          <w:lang w:val="en-GB"/>
        </w:rPr>
      </w:pPr>
      <w:r>
        <w:rPr>
          <w:rFonts w:hint="default" w:ascii="Times New Roman" w:hAnsi="Times New Roman" w:cs="Times New Roman"/>
          <w:b w:val="0"/>
          <w:bCs w:val="0"/>
          <w:sz w:val="24"/>
          <w:szCs w:val="24"/>
          <w:u w:val="none"/>
          <w:lang w:val="en-GB"/>
        </w:rPr>
        <w:t>The  NHS  Act  was  effective,  starting  5</w:t>
      </w:r>
      <w:r>
        <w:rPr>
          <w:rFonts w:hint="default" w:ascii="Times New Roman" w:hAnsi="Times New Roman" w:cs="Times New Roman"/>
          <w:b w:val="0"/>
          <w:bCs w:val="0"/>
          <w:sz w:val="24"/>
          <w:szCs w:val="24"/>
          <w:u w:val="none"/>
          <w:vertAlign w:val="superscript"/>
          <w:lang w:val="en-GB"/>
        </w:rPr>
        <w:t>th</w:t>
      </w:r>
      <w:r>
        <w:rPr>
          <w:rFonts w:hint="default" w:ascii="Times New Roman" w:hAnsi="Times New Roman" w:cs="Times New Roman"/>
          <w:b w:val="0"/>
          <w:bCs w:val="0"/>
          <w:sz w:val="24"/>
          <w:szCs w:val="24"/>
          <w:u w:val="none"/>
          <w:lang w:val="en-GB"/>
        </w:rPr>
        <w:t xml:space="preserve">  July  1948  according  to  HM  Governments  article,  “The  History  and  Development  of  the  UK  NHS,  1948 - 1999”  providing  a  health  care  service  for  England  and  Wales.  Funding  for  the  NHS  in  England,  is  via  the  Department  of  Health  and  Social  Cares  budget.  Research  and  Studies  indicate  the  NHS  spending  in  2022 / 2023  was  £181.6 billion.  Majority  of  this  huge  amount  (94.6%)  was  on  daily  items  eg  its  employees  salary,  and  medicines.</w:t>
      </w:r>
    </w:p>
    <w:p w14:paraId="0F839E72">
      <w:pPr>
        <w:numPr>
          <w:ilvl w:val="0"/>
          <w:numId w:val="0"/>
        </w:numPr>
        <w:ind w:leftChars="0"/>
        <w:rPr>
          <w:rFonts w:hint="default" w:ascii="Times New Roman" w:hAnsi="Times New Roman" w:cs="Times New Roman"/>
          <w:b w:val="0"/>
          <w:bCs w:val="0"/>
          <w:sz w:val="24"/>
          <w:szCs w:val="24"/>
          <w:u w:val="none"/>
          <w:lang w:val="en-GB"/>
        </w:rPr>
      </w:pPr>
      <w:r>
        <w:rPr>
          <w:rFonts w:hint="default" w:ascii="Times New Roman" w:hAnsi="Times New Roman" w:cs="Times New Roman"/>
          <w:b w:val="0"/>
          <w:bCs w:val="0"/>
          <w:sz w:val="24"/>
          <w:szCs w:val="24"/>
          <w:u w:val="none"/>
          <w:lang w:val="en-GB"/>
        </w:rPr>
        <w:t>The  NHS,  since  its  establishment  in  1948,  has  been  of  great  importance  for  research,  presenting  its  findings  for  clinical  practice.  The  cost  of  such  a  massive  research  were  also  founded  within  the  health  services  expenditure.  Most  of  the  NHS  Research  and  Development  (R&amp;D)  occurred  in  relatively  small  units  of  teaching  academies.</w:t>
      </w:r>
    </w:p>
    <w:p w14:paraId="6D64F33A">
      <w:pPr>
        <w:numPr>
          <w:ilvl w:val="0"/>
          <w:numId w:val="0"/>
        </w:numPr>
        <w:ind w:leftChars="0"/>
        <w:rPr>
          <w:rFonts w:hint="default" w:ascii="Times New Roman" w:hAnsi="Times New Roman" w:cs="Times New Roman"/>
          <w:b w:val="0"/>
          <w:bCs w:val="0"/>
          <w:sz w:val="24"/>
          <w:szCs w:val="24"/>
          <w:u w:val="none"/>
          <w:lang w:val="en-GB"/>
        </w:rPr>
      </w:pPr>
    </w:p>
    <w:p w14:paraId="4CD92A98">
      <w:pPr>
        <w:numPr>
          <w:ilvl w:val="0"/>
          <w:numId w:val="0"/>
        </w:numPr>
        <w:ind w:leftChars="0"/>
        <w:rPr>
          <w:rFonts w:hint="default" w:ascii="Times New Roman" w:hAnsi="Times New Roman" w:cs="Times New Roman"/>
          <w:b w:val="0"/>
          <w:bCs w:val="0"/>
          <w:sz w:val="24"/>
          <w:szCs w:val="24"/>
          <w:u w:val="none"/>
          <w:lang w:val="en-GB"/>
        </w:rPr>
      </w:pPr>
      <w:r>
        <w:rPr>
          <w:rFonts w:hint="default" w:ascii="Times New Roman" w:hAnsi="Times New Roman" w:cs="Times New Roman"/>
          <w:b w:val="0"/>
          <w:bCs w:val="0"/>
          <w:sz w:val="24"/>
          <w:szCs w:val="24"/>
          <w:u w:val="none"/>
          <w:lang w:val="en-GB"/>
        </w:rPr>
        <w:t xml:space="preserve">In  England  NHS  employees  are  employed  locally,  however  national  terms  and  conditions  also  apply.  These  terms,  were  firstly  discussed  then  agreed  upon  primarily  regarding  dispute  settlement.  In  most  cases,  this  also  involves  right  of  appeal  against  certain  local  decisions  to  the  Secretary  of  State  for  Health  UK  Government.  At  present  in  the  UK,  research  also  indicates  the  NHS  is  Britains  largest  employer. </w:t>
      </w:r>
    </w:p>
    <w:p w14:paraId="659699E3">
      <w:pPr>
        <w:numPr>
          <w:ilvl w:val="0"/>
          <w:numId w:val="0"/>
        </w:numPr>
        <w:ind w:leftChars="0"/>
        <w:rPr>
          <w:rFonts w:hint="default" w:ascii="Times New Roman" w:hAnsi="Times New Roman" w:cs="Times New Roman"/>
          <w:b w:val="0"/>
          <w:bCs w:val="0"/>
          <w:sz w:val="24"/>
          <w:szCs w:val="24"/>
          <w:u w:val="none"/>
          <w:lang w:val="en-GB"/>
        </w:rPr>
      </w:pPr>
    </w:p>
    <w:p w14:paraId="58D83B23">
      <w:pPr>
        <w:numPr>
          <w:ilvl w:val="0"/>
          <w:numId w:val="0"/>
        </w:numPr>
        <w:ind w:leftChars="0"/>
        <w:rPr>
          <w:rFonts w:hint="default" w:ascii="Times New Roman" w:hAnsi="Times New Roman" w:cs="Times New Roman"/>
          <w:b w:val="0"/>
          <w:bCs w:val="0"/>
          <w:sz w:val="24"/>
          <w:szCs w:val="24"/>
          <w:u w:val="none"/>
          <w:lang w:val="en-GB"/>
        </w:rPr>
      </w:pPr>
    </w:p>
    <w:p w14:paraId="28F0C7AF">
      <w:pPr>
        <w:numPr>
          <w:ilvl w:val="0"/>
          <w:numId w:val="3"/>
        </w:numPr>
        <w:ind w:leftChars="0"/>
        <w:rPr>
          <w:rFonts w:hint="default" w:ascii="Times New Roman" w:hAnsi="Times New Roman" w:cs="Times New Roman"/>
          <w:b w:val="0"/>
          <w:bCs w:val="0"/>
          <w:sz w:val="28"/>
          <w:szCs w:val="28"/>
          <w:u w:val="none"/>
          <w:lang w:val="en-GB"/>
        </w:rPr>
      </w:pPr>
      <w:r>
        <w:rPr>
          <w:rFonts w:hint="default" w:ascii="Times New Roman" w:hAnsi="Times New Roman" w:cs="Times New Roman"/>
          <w:b/>
          <w:bCs/>
          <w:sz w:val="28"/>
          <w:szCs w:val="28"/>
          <w:u w:val="single"/>
          <w:lang w:val="en-GB"/>
        </w:rPr>
        <w:t xml:space="preserve"> Important  issues  to  consider,  in  regards  to  internal  and  external  supply  of  human  resources  focusing  on  nurses  shortage.</w:t>
      </w:r>
      <w:r>
        <w:rPr>
          <w:rFonts w:hint="default" w:ascii="Times New Roman" w:hAnsi="Times New Roman" w:cs="Times New Roman"/>
          <w:b w:val="0"/>
          <w:bCs w:val="0"/>
          <w:sz w:val="28"/>
          <w:szCs w:val="28"/>
          <w:u w:val="none"/>
          <w:lang w:val="en-GB"/>
        </w:rPr>
        <w:t xml:space="preserve"> </w:t>
      </w:r>
    </w:p>
    <w:p w14:paraId="308DC375">
      <w:pPr>
        <w:numPr>
          <w:ilvl w:val="0"/>
          <w:numId w:val="0"/>
        </w:numPr>
        <w:rPr>
          <w:rFonts w:hint="default" w:ascii="Times New Roman" w:hAnsi="Times New Roman" w:cs="Times New Roman"/>
          <w:b w:val="0"/>
          <w:bCs w:val="0"/>
          <w:sz w:val="28"/>
          <w:szCs w:val="28"/>
          <w:u w:val="none"/>
          <w:lang w:val="en-GB"/>
        </w:rPr>
      </w:pPr>
    </w:p>
    <w:p w14:paraId="2DFE3F32">
      <w:pPr>
        <w:numPr>
          <w:ilvl w:val="0"/>
          <w:numId w:val="0"/>
        </w:numPr>
        <w:rPr>
          <w:rFonts w:hint="default" w:ascii="Times New Roman" w:hAnsi="Times New Roman" w:cs="Times New Roman"/>
          <w:b w:val="0"/>
          <w:bCs w:val="0"/>
          <w:sz w:val="24"/>
          <w:szCs w:val="24"/>
          <w:u w:val="none"/>
          <w:lang w:val="en-GB"/>
        </w:rPr>
      </w:pPr>
      <w:r>
        <w:rPr>
          <w:rFonts w:hint="default" w:ascii="Times New Roman" w:hAnsi="Times New Roman" w:cs="Times New Roman"/>
          <w:b w:val="0"/>
          <w:bCs w:val="0"/>
          <w:sz w:val="24"/>
          <w:szCs w:val="24"/>
          <w:u w:val="none"/>
          <w:lang w:val="en-GB"/>
        </w:rPr>
        <w:t>The  National  Health  Services,  (NHS)  since  its  lunch  in  1948  has  been  of  immence  benefit,  and  help  to  the  British  people  including  being  the  largest  employer  in  the  United  Kingdom.  At  present,  the  NHS  has  around  2.01  million  staff  as  research  and  studies  indicates  in  2023 / 2024.</w:t>
      </w:r>
    </w:p>
    <w:p w14:paraId="76FECA1C">
      <w:pPr>
        <w:numPr>
          <w:ilvl w:val="0"/>
          <w:numId w:val="0"/>
        </w:numPr>
        <w:rPr>
          <w:rFonts w:hint="default" w:ascii="Times New Roman" w:hAnsi="Times New Roman" w:cs="Times New Roman"/>
          <w:b w:val="0"/>
          <w:bCs w:val="0"/>
          <w:sz w:val="24"/>
          <w:szCs w:val="24"/>
          <w:u w:val="none"/>
          <w:lang w:val="en-GB"/>
        </w:rPr>
      </w:pPr>
      <w:r>
        <w:rPr>
          <w:rFonts w:hint="default" w:ascii="Times New Roman" w:hAnsi="Times New Roman" w:cs="Times New Roman"/>
          <w:b w:val="0"/>
          <w:bCs w:val="0"/>
          <w:sz w:val="24"/>
          <w:szCs w:val="24"/>
          <w:u w:val="none"/>
          <w:lang w:val="en-GB"/>
        </w:rPr>
        <w:t xml:space="preserve">                                                                                             (NHS longtermplan.nhs.uk)</w:t>
      </w:r>
    </w:p>
    <w:p w14:paraId="0974C73A">
      <w:pPr>
        <w:numPr>
          <w:ilvl w:val="0"/>
          <w:numId w:val="0"/>
        </w:numPr>
        <w:rPr>
          <w:rFonts w:hint="default" w:ascii="Times New Roman" w:hAnsi="Times New Roman" w:cs="Times New Roman"/>
          <w:b w:val="0"/>
          <w:bCs w:val="0"/>
          <w:sz w:val="24"/>
          <w:szCs w:val="24"/>
          <w:u w:val="none"/>
          <w:lang w:val="en-GB"/>
        </w:rPr>
      </w:pPr>
    </w:p>
    <w:p w14:paraId="770913D7">
      <w:pPr>
        <w:numPr>
          <w:ilvl w:val="0"/>
          <w:numId w:val="0"/>
        </w:numPr>
        <w:rPr>
          <w:rFonts w:hint="default" w:ascii="Times New Roman" w:hAnsi="Times New Roman" w:cs="Times New Roman"/>
          <w:b w:val="0"/>
          <w:bCs w:val="0"/>
          <w:sz w:val="24"/>
          <w:szCs w:val="24"/>
          <w:u w:val="none"/>
          <w:lang w:val="en-GB"/>
        </w:rPr>
      </w:pPr>
      <w:r>
        <w:rPr>
          <w:rFonts w:hint="default" w:ascii="Times New Roman" w:hAnsi="Times New Roman" w:cs="Times New Roman"/>
          <w:b w:val="0"/>
          <w:bCs w:val="0"/>
          <w:sz w:val="24"/>
          <w:szCs w:val="24"/>
          <w:u w:val="none"/>
          <w:lang w:val="en-GB"/>
        </w:rPr>
        <w:t xml:space="preserve">However,  despite  the  success  of  the  NHS  in  the  United  Kingdom,  it  has  also  faced  several  challenges  such  as  the  (1)  out-break  of  covid-19  in  early  2020  in  the  UK.  (2)  Serious  shortage  of  its  staff,  such  as  Consultants,  doctors,  nurses,  including  careers  according  to  the  department  of  healths  news  releases.  2019 / 2020  ending,  (3)  Insuffient  Funding,  despite  the  funding  of  the  NHS  by  the  department  of  Health  and  social  cares  budget,  The  NHS  was  in  about  £13.3  billion  of  outstanding  debt,  primarily  on  loans  out  of  the  Department  for  Health  &amp;  Social  care  for  interin  support.  (4)  The  backlog,  (5)  Ageing  Population,  (6)  Evolving  healthcareneeds,  etc  etc.                       (Kingsfund.org.uk)                                                                                                                            (themedicportal.com/application-guide/the-nhs/challenges-facing-the-nhs) </w:t>
      </w:r>
    </w:p>
    <w:p w14:paraId="28A7B1F6">
      <w:pPr>
        <w:numPr>
          <w:ilvl w:val="0"/>
          <w:numId w:val="0"/>
        </w:numPr>
        <w:rPr>
          <w:rFonts w:hint="default" w:ascii="Times New Roman" w:hAnsi="Times New Roman" w:cs="Times New Roman"/>
          <w:b w:val="0"/>
          <w:bCs w:val="0"/>
          <w:sz w:val="24"/>
          <w:szCs w:val="24"/>
          <w:u w:val="none"/>
          <w:lang w:val="en-GB"/>
        </w:rPr>
      </w:pPr>
    </w:p>
    <w:p w14:paraId="510601E3">
      <w:pPr>
        <w:numPr>
          <w:ilvl w:val="0"/>
          <w:numId w:val="0"/>
        </w:numPr>
        <w:rPr>
          <w:rFonts w:hint="default" w:ascii="Times New Roman" w:hAnsi="Times New Roman" w:cs="Times New Roman"/>
          <w:b w:val="0"/>
          <w:bCs w:val="0"/>
          <w:sz w:val="24"/>
          <w:szCs w:val="24"/>
          <w:u w:val="none"/>
          <w:lang w:val="en-GB"/>
        </w:rPr>
      </w:pPr>
    </w:p>
    <w:p w14:paraId="25F5135E">
      <w:pPr>
        <w:numPr>
          <w:ilvl w:val="0"/>
          <w:numId w:val="0"/>
        </w:numPr>
        <w:rPr>
          <w:rFonts w:hint="default" w:ascii="Times New Roman" w:hAnsi="Times New Roman" w:cs="Times New Roman"/>
          <w:b/>
          <w:bCs/>
          <w:sz w:val="24"/>
          <w:szCs w:val="24"/>
          <w:u w:val="single"/>
          <w:lang w:val="en-GB"/>
        </w:rPr>
      </w:pPr>
      <w:r>
        <w:rPr>
          <w:rFonts w:hint="default" w:ascii="Times New Roman" w:hAnsi="Times New Roman" w:cs="Times New Roman"/>
          <w:b/>
          <w:bCs/>
          <w:sz w:val="24"/>
          <w:szCs w:val="24"/>
          <w:u w:val="single"/>
          <w:lang w:val="en-GB"/>
        </w:rPr>
        <w:t>Out-break  of  covid-19 :</w:t>
      </w:r>
    </w:p>
    <w:p w14:paraId="78157BDB">
      <w:pPr>
        <w:numPr>
          <w:ilvl w:val="0"/>
          <w:numId w:val="0"/>
        </w:numPr>
        <w:rPr>
          <w:rFonts w:hint="default" w:ascii="Times New Roman" w:hAnsi="Times New Roman" w:cs="Times New Roman"/>
          <w:b w:val="0"/>
          <w:bCs w:val="0"/>
          <w:sz w:val="24"/>
          <w:szCs w:val="24"/>
          <w:u w:val="none"/>
          <w:lang w:val="en-GB"/>
        </w:rPr>
      </w:pPr>
      <w:r>
        <w:rPr>
          <w:rFonts w:hint="default" w:ascii="Times New Roman" w:hAnsi="Times New Roman" w:cs="Times New Roman"/>
          <w:b w:val="0"/>
          <w:bCs w:val="0"/>
          <w:sz w:val="24"/>
          <w:szCs w:val="24"/>
          <w:u w:val="none"/>
          <w:lang w:val="en-GB"/>
        </w:rPr>
        <w:t>The  2019 / 2020  out-break  of  covid-19  in  the  UK  saw  immence  staff  shortages,  throughout  the  NHS  according  to  the  British  Medical  Association.  With  less  investment  in  all  areas  of  doctors  training,  including  a  doctor-to-community  ratio  extremely  under  the  average  comparator  nations.  The  actual  stress  of  working  in  a  less  founded  NHS  caused  a  spiralling  hiring  &amp;  retention  problem.  In  addition,  by  June  2019  a  huge  number  of  posts  stood  vacant  through  out  the  National  Health  Service  (NHS)                                         (bma.org.uk)</w:t>
      </w:r>
    </w:p>
    <w:p w14:paraId="3A299E74">
      <w:pPr>
        <w:numPr>
          <w:ilvl w:val="0"/>
          <w:numId w:val="0"/>
        </w:numPr>
        <w:rPr>
          <w:rFonts w:hint="default" w:ascii="Times New Roman" w:hAnsi="Times New Roman" w:cs="Times New Roman"/>
          <w:b w:val="0"/>
          <w:bCs w:val="0"/>
          <w:sz w:val="24"/>
          <w:szCs w:val="24"/>
          <w:u w:val="none"/>
          <w:lang w:val="en-GB"/>
        </w:rPr>
      </w:pPr>
    </w:p>
    <w:p w14:paraId="1912C548">
      <w:pPr>
        <w:numPr>
          <w:ilvl w:val="0"/>
          <w:numId w:val="0"/>
        </w:numPr>
        <w:rPr>
          <w:rFonts w:hint="default" w:ascii="Times New Roman" w:hAnsi="Times New Roman" w:cs="Times New Roman"/>
          <w:b/>
          <w:bCs/>
          <w:sz w:val="24"/>
          <w:szCs w:val="24"/>
          <w:u w:val="single"/>
          <w:lang w:val="en-GB"/>
        </w:rPr>
      </w:pPr>
      <w:r>
        <w:rPr>
          <w:rFonts w:hint="default" w:ascii="Times New Roman" w:hAnsi="Times New Roman" w:cs="Times New Roman"/>
          <w:b/>
          <w:bCs/>
          <w:sz w:val="24"/>
          <w:szCs w:val="24"/>
          <w:u w:val="single"/>
          <w:lang w:val="en-GB"/>
        </w:rPr>
        <w:t>Staff  Shortages :</w:t>
      </w:r>
    </w:p>
    <w:p w14:paraId="4BD0D707">
      <w:pPr>
        <w:numPr>
          <w:ilvl w:val="0"/>
          <w:numId w:val="0"/>
        </w:numPr>
        <w:rPr>
          <w:rFonts w:hint="default" w:ascii="Times New Roman" w:hAnsi="Times New Roman" w:cs="Times New Roman"/>
          <w:b w:val="0"/>
          <w:bCs w:val="0"/>
          <w:sz w:val="24"/>
          <w:szCs w:val="24"/>
          <w:u w:val="none"/>
          <w:lang w:val="en-GB"/>
        </w:rPr>
      </w:pPr>
      <w:r>
        <w:rPr>
          <w:rFonts w:hint="default" w:ascii="Times New Roman" w:hAnsi="Times New Roman" w:cs="Times New Roman"/>
          <w:b w:val="0"/>
          <w:bCs w:val="0"/>
          <w:sz w:val="24"/>
          <w:szCs w:val="24"/>
          <w:u w:val="none"/>
          <w:lang w:val="en-GB"/>
        </w:rPr>
        <w:t>The  NHS  is  short  of  staff,  apparently  across  several  healthcare  professions,  eg  nurses,  doctors,  social care  workers  etc  etc.  Since  the  covid-19  pandemic  the  NHS  had  very  few  medically  trained  professionals  per - person,  compared  to  most  comparable  countries.  This  puts  immense  pressure  on  its  existing  workforce,  resulting  to  much  workloads.</w:t>
      </w:r>
    </w:p>
    <w:p w14:paraId="10E01D13">
      <w:pPr>
        <w:numPr>
          <w:ilvl w:val="0"/>
          <w:numId w:val="0"/>
        </w:numPr>
        <w:rPr>
          <w:rFonts w:hint="default" w:ascii="Times New Roman" w:hAnsi="Times New Roman" w:cs="Times New Roman"/>
          <w:b w:val="0"/>
          <w:bCs w:val="0"/>
          <w:sz w:val="24"/>
          <w:szCs w:val="24"/>
          <w:u w:val="none"/>
          <w:lang w:val="en-GB"/>
        </w:rPr>
      </w:pPr>
      <w:r>
        <w:rPr>
          <w:rFonts w:hint="default" w:ascii="Times New Roman" w:hAnsi="Times New Roman" w:cs="Times New Roman"/>
          <w:b w:val="0"/>
          <w:bCs w:val="0"/>
          <w:sz w:val="24"/>
          <w:szCs w:val="24"/>
          <w:u w:val="none"/>
          <w:lang w:val="en-GB"/>
        </w:rPr>
        <w:t>However,  its  staff  number  has  gradually  increased  over  recent  years  &amp;  there  are  more  people,  including  trainned  professionals  working  in  the  NHS  presently  compared  to  2019.</w:t>
      </w:r>
    </w:p>
    <w:p w14:paraId="366E298D">
      <w:pPr>
        <w:numPr>
          <w:ilvl w:val="0"/>
          <w:numId w:val="0"/>
        </w:numPr>
        <w:rPr>
          <w:rFonts w:hint="default" w:ascii="Times New Roman" w:hAnsi="Times New Roman" w:cs="Times New Roman"/>
          <w:b w:val="0"/>
          <w:bCs w:val="0"/>
          <w:sz w:val="24"/>
          <w:szCs w:val="24"/>
          <w:u w:val="none"/>
          <w:lang w:val="en-GB"/>
        </w:rPr>
      </w:pPr>
    </w:p>
    <w:p w14:paraId="2007C7D3">
      <w:pPr>
        <w:numPr>
          <w:ilvl w:val="0"/>
          <w:numId w:val="0"/>
        </w:numPr>
        <w:rPr>
          <w:rFonts w:hint="default" w:ascii="Times New Roman" w:hAnsi="Times New Roman" w:cs="Times New Roman"/>
          <w:b/>
          <w:bCs/>
          <w:sz w:val="24"/>
          <w:szCs w:val="24"/>
          <w:u w:val="single"/>
          <w:lang w:val="en-GB"/>
        </w:rPr>
      </w:pPr>
      <w:r>
        <w:rPr>
          <w:rFonts w:hint="default" w:ascii="Times New Roman" w:hAnsi="Times New Roman" w:cs="Times New Roman"/>
          <w:b/>
          <w:bCs/>
          <w:sz w:val="24"/>
          <w:szCs w:val="24"/>
          <w:u w:val="single"/>
          <w:lang w:val="en-GB"/>
        </w:rPr>
        <w:t>Insuffient  Funding :</w:t>
      </w:r>
    </w:p>
    <w:p w14:paraId="14023815">
      <w:pPr>
        <w:numPr>
          <w:ilvl w:val="0"/>
          <w:numId w:val="0"/>
        </w:numPr>
        <w:rPr>
          <w:rFonts w:hint="default" w:ascii="Times New Roman" w:hAnsi="Times New Roman" w:cs="Times New Roman"/>
          <w:b w:val="0"/>
          <w:bCs w:val="0"/>
          <w:sz w:val="24"/>
          <w:szCs w:val="24"/>
          <w:u w:val="none"/>
          <w:lang w:val="en-GB"/>
        </w:rPr>
      </w:pPr>
      <w:r>
        <w:rPr>
          <w:rFonts w:hint="default" w:ascii="Times New Roman" w:hAnsi="Times New Roman" w:cs="Times New Roman"/>
          <w:b w:val="0"/>
          <w:bCs w:val="0"/>
          <w:sz w:val="24"/>
          <w:szCs w:val="24"/>
          <w:u w:val="none"/>
          <w:lang w:val="en-GB"/>
        </w:rPr>
        <w:t>The  need  for  healthcare  services  across  England  continues  to  rise,  as  research  and  studies  indicates,  but  its  funding  has  not  kept  pace  with  this  increasing  need.  The  lack  of  sufficient  funding  puts  a  strain  on  resources,  resulting  to  much  longer  patient  waiting  times.  This  also  leads  to  limited  access  to  certain  treatments.</w:t>
      </w:r>
    </w:p>
    <w:p w14:paraId="13F2D24F">
      <w:pPr>
        <w:numPr>
          <w:ilvl w:val="0"/>
          <w:numId w:val="0"/>
        </w:numPr>
        <w:rPr>
          <w:rFonts w:hint="default" w:ascii="Times New Roman" w:hAnsi="Times New Roman" w:cs="Times New Roman"/>
          <w:b w:val="0"/>
          <w:bCs w:val="0"/>
          <w:sz w:val="24"/>
          <w:szCs w:val="24"/>
          <w:u w:val="none"/>
          <w:lang w:val="en-GB"/>
        </w:rPr>
      </w:pPr>
      <w:r>
        <w:rPr>
          <w:rFonts w:hint="default" w:ascii="Times New Roman" w:hAnsi="Times New Roman" w:cs="Times New Roman"/>
          <w:b w:val="0"/>
          <w:bCs w:val="0"/>
          <w:sz w:val="24"/>
          <w:szCs w:val="24"/>
          <w:u w:val="none"/>
          <w:lang w:val="en-GB"/>
        </w:rPr>
        <w:t>Insuffient  funding  in  the  NHS,  also  affects  its  ability  to  invest  in  new  technologies  including  improvements  to  its  infrastructure.  This  has  also  led  mostly  junior  doctors  to  go  on  strikes  across  England,  demanding  more  pay  for  overwork.</w:t>
      </w:r>
    </w:p>
    <w:p w14:paraId="29A4AACC">
      <w:pPr>
        <w:numPr>
          <w:ilvl w:val="0"/>
          <w:numId w:val="0"/>
        </w:numPr>
        <w:rPr>
          <w:rFonts w:hint="default" w:ascii="Times New Roman" w:hAnsi="Times New Roman" w:cs="Times New Roman"/>
          <w:b w:val="0"/>
          <w:bCs w:val="0"/>
          <w:sz w:val="24"/>
          <w:szCs w:val="24"/>
          <w:u w:val="none"/>
          <w:lang w:val="en-GB"/>
        </w:rPr>
      </w:pPr>
    </w:p>
    <w:p w14:paraId="325F7ED1">
      <w:pPr>
        <w:numPr>
          <w:ilvl w:val="0"/>
          <w:numId w:val="0"/>
        </w:numPr>
        <w:rPr>
          <w:rFonts w:hint="default" w:ascii="Times New Roman" w:hAnsi="Times New Roman" w:cs="Times New Roman"/>
          <w:b w:val="0"/>
          <w:bCs w:val="0"/>
          <w:sz w:val="24"/>
          <w:szCs w:val="24"/>
          <w:u w:val="none"/>
          <w:lang w:val="en-GB"/>
        </w:rPr>
      </w:pPr>
      <w:r>
        <w:rPr>
          <w:rFonts w:hint="default" w:ascii="Times New Roman" w:hAnsi="Times New Roman" w:cs="Times New Roman"/>
          <w:b/>
          <w:bCs/>
          <w:sz w:val="24"/>
          <w:szCs w:val="24"/>
          <w:u w:val="single"/>
          <w:lang w:val="en-GB"/>
        </w:rPr>
        <w:t>The  Backlog :</w:t>
      </w:r>
    </w:p>
    <w:p w14:paraId="6F2F0C55">
      <w:pPr>
        <w:numPr>
          <w:ilvl w:val="0"/>
          <w:numId w:val="0"/>
        </w:numPr>
        <w:rPr>
          <w:rFonts w:hint="default" w:ascii="Times New Roman" w:hAnsi="Times New Roman" w:cs="Times New Roman"/>
          <w:b w:val="0"/>
          <w:bCs w:val="0"/>
          <w:sz w:val="24"/>
          <w:szCs w:val="24"/>
          <w:u w:val="none"/>
          <w:lang w:val="en-GB"/>
        </w:rPr>
      </w:pPr>
      <w:r>
        <w:rPr>
          <w:rFonts w:hint="default" w:ascii="Times New Roman" w:hAnsi="Times New Roman" w:cs="Times New Roman"/>
          <w:b w:val="0"/>
          <w:bCs w:val="0"/>
          <w:sz w:val="24"/>
          <w:szCs w:val="24"/>
          <w:u w:val="none"/>
          <w:lang w:val="en-GB"/>
        </w:rPr>
        <w:t>Apparently,  the  backlog  refers  to  the  accumulation  of  patients  awaiting,  and  have  experienced  serious  delays  in  receiving  medical  care  due  to  shortage  of  resources.  The  Covid - 19  Pandemic  years  ago  increased  an  already  existing  back  log  of  patients  awaiting  treatment  according  to  the  British  Medical  Association.</w:t>
      </w:r>
    </w:p>
    <w:p w14:paraId="097169CD">
      <w:pPr>
        <w:numPr>
          <w:ilvl w:val="0"/>
          <w:numId w:val="0"/>
        </w:numPr>
        <w:rPr>
          <w:rFonts w:hint="default" w:ascii="Times New Roman" w:hAnsi="Times New Roman" w:cs="Times New Roman"/>
          <w:b w:val="0"/>
          <w:bCs w:val="0"/>
          <w:sz w:val="24"/>
          <w:szCs w:val="24"/>
          <w:u w:val="none"/>
          <w:lang w:val="en-GB"/>
        </w:rPr>
      </w:pPr>
    </w:p>
    <w:p w14:paraId="3FF94916">
      <w:pPr>
        <w:numPr>
          <w:ilvl w:val="0"/>
          <w:numId w:val="0"/>
        </w:numPr>
        <w:rPr>
          <w:rFonts w:hint="default" w:ascii="Times New Roman" w:hAnsi="Times New Roman" w:cs="Times New Roman"/>
          <w:b/>
          <w:bCs/>
          <w:sz w:val="24"/>
          <w:szCs w:val="24"/>
          <w:u w:val="single"/>
          <w:lang w:val="en-GB"/>
        </w:rPr>
      </w:pPr>
      <w:r>
        <w:rPr>
          <w:rFonts w:hint="default" w:ascii="Times New Roman" w:hAnsi="Times New Roman" w:cs="Times New Roman"/>
          <w:b/>
          <w:bCs/>
          <w:sz w:val="24"/>
          <w:szCs w:val="24"/>
          <w:u w:val="single"/>
          <w:lang w:val="en-GB"/>
        </w:rPr>
        <w:t>Ageing  Population :</w:t>
      </w:r>
    </w:p>
    <w:p w14:paraId="106B2E85">
      <w:pPr>
        <w:numPr>
          <w:ilvl w:val="0"/>
          <w:numId w:val="0"/>
        </w:numPr>
        <w:rPr>
          <w:rFonts w:hint="default" w:ascii="Times New Roman" w:hAnsi="Times New Roman" w:cs="Times New Roman"/>
          <w:b w:val="0"/>
          <w:bCs w:val="0"/>
          <w:sz w:val="24"/>
          <w:szCs w:val="24"/>
          <w:u w:val="none"/>
          <w:lang w:val="en-GB"/>
        </w:rPr>
      </w:pPr>
      <w:r>
        <w:rPr>
          <w:rFonts w:hint="default" w:ascii="Times New Roman" w:hAnsi="Times New Roman" w:cs="Times New Roman"/>
          <w:b w:val="0"/>
          <w:bCs w:val="0"/>
          <w:sz w:val="24"/>
          <w:szCs w:val="24"/>
          <w:u w:val="none"/>
          <w:lang w:val="en-GB"/>
        </w:rPr>
        <w:t>The  ageing  population  of  the  United  Kingdom,  presents  several  challenges  for  the  National  Health  Service  (NHS).  This  means  their  are  more  chances  for  chronic  conditions  and  special / complex  healthcare  needs  at  large.  This  places  pressure  on  healthcare  services  for  the  elderly,  and  also  lengthy  integrated  care  models,  and  community  support.</w:t>
      </w:r>
    </w:p>
    <w:p w14:paraId="55311521">
      <w:pPr>
        <w:numPr>
          <w:ilvl w:val="0"/>
          <w:numId w:val="0"/>
        </w:numPr>
        <w:rPr>
          <w:rFonts w:hint="default" w:ascii="Times New Roman" w:hAnsi="Times New Roman" w:cs="Times New Roman"/>
          <w:b w:val="0"/>
          <w:bCs w:val="0"/>
          <w:sz w:val="24"/>
          <w:szCs w:val="24"/>
          <w:u w:val="none"/>
          <w:lang w:val="en-GB"/>
        </w:rPr>
      </w:pPr>
      <w:r>
        <w:rPr>
          <w:rFonts w:hint="default" w:ascii="Times New Roman" w:hAnsi="Times New Roman" w:cs="Times New Roman"/>
          <w:b w:val="0"/>
          <w:bCs w:val="0"/>
          <w:sz w:val="24"/>
          <w:szCs w:val="24"/>
          <w:u w:val="none"/>
          <w:lang w:val="en-GB"/>
        </w:rPr>
        <w:t>The  office  for  National  Statistics,  UK  indicates  people  are  living  much  longer  now  compared  the  1960s  as  the  chat  below  indicates.</w:t>
      </w:r>
    </w:p>
    <w:p w14:paraId="59F572BF">
      <w:pPr>
        <w:numPr>
          <w:ilvl w:val="0"/>
          <w:numId w:val="0"/>
        </w:numPr>
        <w:rPr>
          <w:rFonts w:hint="default" w:ascii="Times New Roman" w:hAnsi="Times New Roman" w:cs="Times New Roman"/>
          <w:b w:val="0"/>
          <w:bCs w:val="0"/>
          <w:sz w:val="24"/>
          <w:szCs w:val="24"/>
          <w:u w:val="none"/>
          <w:lang w:val="en-GB"/>
        </w:rPr>
      </w:pPr>
    </w:p>
    <w:p w14:paraId="7165C32C">
      <w:pPr>
        <w:numPr>
          <w:ilvl w:val="0"/>
          <w:numId w:val="0"/>
        </w:numPr>
        <w:rPr>
          <w:rFonts w:hint="default" w:ascii="Times New Roman" w:hAnsi="Times New Roman" w:cs="Times New Roman"/>
          <w:b w:val="0"/>
          <w:bCs w:val="0"/>
          <w:sz w:val="24"/>
          <w:szCs w:val="24"/>
          <w:u w:val="none"/>
          <w:lang w:val="en-GB"/>
        </w:rPr>
      </w:pPr>
      <w:r>
        <w:rPr>
          <w:rFonts w:hint="default" w:ascii="Times New Roman" w:hAnsi="Times New Roman" w:cs="Times New Roman"/>
          <w:b w:val="0"/>
          <w:bCs w:val="0"/>
          <w:sz w:val="24"/>
          <w:szCs w:val="24"/>
          <w:u w:val="none"/>
          <w:lang w:val="en-GB"/>
        </w:rPr>
        <w:t xml:space="preserve">                                                     </w:t>
      </w:r>
      <w:r>
        <w:rPr>
          <w:rFonts w:ascii="SimSun" w:hAnsi="SimSun" w:eastAsia="SimSun" w:cs="SimSun"/>
          <w:sz w:val="24"/>
          <w:szCs w:val="24"/>
        </w:rPr>
        <w:drawing>
          <wp:inline distT="0" distB="0" distL="114300" distR="114300">
            <wp:extent cx="5217795" cy="1634490"/>
            <wp:effectExtent l="0" t="0" r="6985" b="6350"/>
            <wp:docPr id="4"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descr="IMG_256"/>
                    <pic:cNvPicPr>
                      <a:picLocks noChangeAspect="1"/>
                    </pic:cNvPicPr>
                  </pic:nvPicPr>
                  <pic:blipFill>
                    <a:blip r:embed="rId5"/>
                    <a:stretch>
                      <a:fillRect/>
                    </a:stretch>
                  </pic:blipFill>
                  <pic:spPr>
                    <a:xfrm>
                      <a:off x="0" y="0"/>
                      <a:ext cx="5217795" cy="1634490"/>
                    </a:xfrm>
                    <a:prstGeom prst="rect">
                      <a:avLst/>
                    </a:prstGeom>
                    <a:noFill/>
                    <a:ln w="9525">
                      <a:noFill/>
                    </a:ln>
                  </pic:spPr>
                </pic:pic>
              </a:graphicData>
            </a:graphic>
          </wp:inline>
        </w:drawing>
      </w:r>
      <w:r>
        <w:rPr>
          <w:rFonts w:hint="default" w:ascii="Times New Roman" w:hAnsi="Times New Roman" w:cs="Times New Roman"/>
          <w:b w:val="0"/>
          <w:bCs w:val="0"/>
          <w:sz w:val="24"/>
          <w:szCs w:val="24"/>
          <w:u w:val="none"/>
          <w:lang w:val="en-GB"/>
        </w:rPr>
        <w:t xml:space="preserve">               </w:t>
      </w:r>
    </w:p>
    <w:p w14:paraId="400BE61A">
      <w:pPr>
        <w:numPr>
          <w:ilvl w:val="0"/>
          <w:numId w:val="0"/>
        </w:numPr>
        <w:rPr>
          <w:rFonts w:hint="default" w:ascii="Times New Roman" w:hAnsi="Times New Roman" w:cs="Times New Roman"/>
          <w:b w:val="0"/>
          <w:bCs w:val="0"/>
          <w:sz w:val="24"/>
          <w:szCs w:val="24"/>
          <w:u w:val="none"/>
          <w:lang w:val="en-GB"/>
        </w:rPr>
      </w:pPr>
    </w:p>
    <w:p w14:paraId="60E830A3">
      <w:pPr>
        <w:numPr>
          <w:ilvl w:val="0"/>
          <w:numId w:val="0"/>
        </w:numPr>
        <w:rPr>
          <w:rFonts w:hint="default" w:ascii="Times New Roman" w:hAnsi="Times New Roman" w:cs="Times New Roman"/>
          <w:b w:val="0"/>
          <w:bCs w:val="0"/>
          <w:sz w:val="24"/>
          <w:szCs w:val="24"/>
          <w:u w:val="none"/>
          <w:lang w:val="en-GB"/>
        </w:rPr>
      </w:pPr>
    </w:p>
    <w:p w14:paraId="56BCD2E5">
      <w:pPr>
        <w:numPr>
          <w:ilvl w:val="0"/>
          <w:numId w:val="0"/>
        </w:numPr>
        <w:rPr>
          <w:rFonts w:hint="default" w:ascii="Times New Roman" w:hAnsi="Times New Roman" w:cs="Times New Roman"/>
          <w:b w:val="0"/>
          <w:bCs w:val="0"/>
          <w:sz w:val="24"/>
          <w:szCs w:val="24"/>
          <w:u w:val="none"/>
          <w:lang w:val="en-GB"/>
        </w:rPr>
      </w:pPr>
      <w:r>
        <w:rPr>
          <w:rFonts w:hint="default" w:ascii="Times New Roman" w:hAnsi="Times New Roman" w:cs="Times New Roman"/>
          <w:b/>
          <w:bCs/>
          <w:sz w:val="24"/>
          <w:szCs w:val="24"/>
          <w:u w:val="none"/>
          <w:lang w:val="en-GB"/>
        </w:rPr>
        <w:t>Above,</w:t>
      </w:r>
      <w:r>
        <w:rPr>
          <w:rFonts w:hint="default" w:ascii="Times New Roman" w:hAnsi="Times New Roman" w:cs="Times New Roman"/>
          <w:b w:val="0"/>
          <w:bCs w:val="0"/>
          <w:sz w:val="24"/>
          <w:szCs w:val="24"/>
          <w:u w:val="none"/>
          <w:lang w:val="en-GB"/>
        </w:rPr>
        <w:t xml:space="preserve">  Figure  1:  Population  pyramids,  1966,  2016,  &amp;  2066  (Principal  Projection),  UK.</w:t>
      </w:r>
    </w:p>
    <w:p w14:paraId="57EBAE47">
      <w:pPr>
        <w:numPr>
          <w:ilvl w:val="0"/>
          <w:numId w:val="0"/>
        </w:numPr>
        <w:rPr>
          <w:rFonts w:hint="default" w:ascii="Times New Roman" w:hAnsi="Times New Roman" w:cs="Times New Roman"/>
          <w:b w:val="0"/>
          <w:bCs w:val="0"/>
          <w:sz w:val="24"/>
          <w:szCs w:val="24"/>
          <w:u w:val="none"/>
          <w:lang w:val="en-GB"/>
        </w:rPr>
      </w:pPr>
    </w:p>
    <w:p w14:paraId="3C6C8108">
      <w:pPr>
        <w:numPr>
          <w:ilvl w:val="0"/>
          <w:numId w:val="0"/>
        </w:numPr>
        <w:rPr>
          <w:rFonts w:hint="default" w:ascii="Times New Roman" w:hAnsi="Times New Roman" w:cs="Times New Roman"/>
          <w:b w:val="0"/>
          <w:bCs w:val="0"/>
          <w:sz w:val="24"/>
          <w:szCs w:val="24"/>
          <w:u w:val="none"/>
          <w:lang w:val="en-GB"/>
        </w:rPr>
      </w:pPr>
      <w:r>
        <w:rPr>
          <w:rFonts w:hint="default" w:ascii="Times New Roman" w:hAnsi="Times New Roman" w:cs="Times New Roman"/>
          <w:b w:val="0"/>
          <w:bCs w:val="0"/>
          <w:sz w:val="24"/>
          <w:szCs w:val="24"/>
          <w:u w:val="none"/>
          <w:lang w:val="en-GB"/>
        </w:rPr>
        <w:t xml:space="preserve">Source :   Population  estimates,  principal  population  projections,  2016 - based,  office  for  National  Statistics. </w:t>
      </w:r>
    </w:p>
    <w:p w14:paraId="3CAE6D6C">
      <w:pPr>
        <w:numPr>
          <w:ilvl w:val="0"/>
          <w:numId w:val="0"/>
        </w:numPr>
        <w:rPr>
          <w:rFonts w:hint="default" w:ascii="Times New Roman" w:hAnsi="Times New Roman" w:cs="Times New Roman"/>
          <w:b w:val="0"/>
          <w:bCs w:val="0"/>
          <w:sz w:val="24"/>
          <w:szCs w:val="24"/>
          <w:u w:val="none"/>
          <w:lang w:val="en-GB"/>
        </w:rPr>
      </w:pPr>
    </w:p>
    <w:p w14:paraId="0C828B5E">
      <w:pPr>
        <w:numPr>
          <w:ilvl w:val="0"/>
          <w:numId w:val="0"/>
        </w:numPr>
        <w:rPr>
          <w:rFonts w:hint="default" w:ascii="Times New Roman" w:hAnsi="Times New Roman" w:cs="Times New Roman"/>
          <w:b w:val="0"/>
          <w:bCs w:val="0"/>
          <w:sz w:val="24"/>
          <w:szCs w:val="24"/>
          <w:u w:val="none"/>
          <w:lang w:val="en-GB"/>
        </w:rPr>
      </w:pPr>
    </w:p>
    <w:p w14:paraId="78865976">
      <w:pPr>
        <w:numPr>
          <w:ilvl w:val="0"/>
          <w:numId w:val="0"/>
        </w:numPr>
        <w:rPr>
          <w:rFonts w:hint="default" w:ascii="Times New Roman" w:hAnsi="Times New Roman" w:cs="Times New Roman"/>
          <w:b/>
          <w:bCs/>
          <w:sz w:val="24"/>
          <w:szCs w:val="24"/>
          <w:u w:val="single"/>
          <w:lang w:val="en-GB"/>
        </w:rPr>
      </w:pPr>
      <w:r>
        <w:rPr>
          <w:rFonts w:hint="default" w:ascii="Times New Roman" w:hAnsi="Times New Roman" w:cs="Times New Roman"/>
          <w:b/>
          <w:bCs/>
          <w:sz w:val="24"/>
          <w:szCs w:val="24"/>
          <w:u w:val="single"/>
          <w:lang w:val="en-GB"/>
        </w:rPr>
        <w:t>Evolving  healthcare  needs :</w:t>
      </w:r>
    </w:p>
    <w:p w14:paraId="1F1A2F4D">
      <w:pPr>
        <w:numPr>
          <w:ilvl w:val="0"/>
          <w:numId w:val="0"/>
        </w:numPr>
        <w:rPr>
          <w:rFonts w:hint="default" w:ascii="Times New Roman" w:hAnsi="Times New Roman" w:cs="Times New Roman"/>
          <w:b w:val="0"/>
          <w:bCs w:val="0"/>
          <w:sz w:val="24"/>
          <w:szCs w:val="24"/>
          <w:u w:val="none"/>
          <w:lang w:val="en-GB"/>
        </w:rPr>
      </w:pPr>
      <w:r>
        <w:rPr>
          <w:rFonts w:hint="default" w:ascii="Times New Roman" w:hAnsi="Times New Roman" w:cs="Times New Roman"/>
          <w:b w:val="0"/>
          <w:bCs w:val="0"/>
          <w:sz w:val="24"/>
          <w:szCs w:val="24"/>
          <w:u w:val="none"/>
          <w:lang w:val="en-GB"/>
        </w:rPr>
        <w:t>In  the  UK,  Healthcare  patterns,  and  needs,  are  evolving  constantly.  This  is  due  to  advancements  in  technology  in  the  medical  sector  due  to  changes  in  sickness  prevalence,  including  shifting  communities / societal  expectations.</w:t>
      </w:r>
    </w:p>
    <w:p w14:paraId="16EDA060">
      <w:pPr>
        <w:numPr>
          <w:ilvl w:val="0"/>
          <w:numId w:val="0"/>
        </w:numPr>
        <w:rPr>
          <w:rFonts w:hint="default" w:ascii="Times New Roman" w:hAnsi="Times New Roman" w:cs="Times New Roman"/>
          <w:b w:val="0"/>
          <w:bCs w:val="0"/>
          <w:sz w:val="24"/>
          <w:szCs w:val="24"/>
          <w:u w:val="none"/>
          <w:lang w:val="en-GB"/>
        </w:rPr>
      </w:pPr>
      <w:r>
        <w:rPr>
          <w:rFonts w:hint="default" w:ascii="Times New Roman" w:hAnsi="Times New Roman" w:cs="Times New Roman"/>
          <w:b w:val="0"/>
          <w:bCs w:val="0"/>
          <w:sz w:val="24"/>
          <w:szCs w:val="24"/>
          <w:u w:val="none"/>
          <w:lang w:val="en-GB"/>
        </w:rPr>
        <w:t>The  National  Health  Services,  (NHS)  must  adapt  to  these  changing  needs  in  order  to  provide  a  perfect  centered  care  for  patients.</w:t>
      </w:r>
    </w:p>
    <w:p w14:paraId="0276EA7B">
      <w:pPr>
        <w:numPr>
          <w:ilvl w:val="0"/>
          <w:numId w:val="0"/>
        </w:numPr>
        <w:rPr>
          <w:rFonts w:hint="default" w:ascii="Times New Roman" w:hAnsi="Times New Roman" w:cs="Times New Roman"/>
          <w:b w:val="0"/>
          <w:bCs w:val="0"/>
          <w:sz w:val="24"/>
          <w:szCs w:val="24"/>
          <w:u w:val="none"/>
          <w:lang w:val="en-GB"/>
        </w:rPr>
      </w:pPr>
      <w:r>
        <w:rPr>
          <w:rFonts w:hint="default" w:ascii="Times New Roman" w:hAnsi="Times New Roman" w:cs="Times New Roman"/>
          <w:b w:val="0"/>
          <w:bCs w:val="0"/>
          <w:sz w:val="24"/>
          <w:szCs w:val="24"/>
          <w:u w:val="none"/>
          <w:lang w:val="en-GB"/>
        </w:rPr>
        <w:t>According  to  the  British  Medical  Associations  article;  (An  NHS  under  pressure  &amp;  state  of  the  NHS  guide),  this  also  involves  addressing  mental  health  challenges  promoting  preventive  care,  embrasing  digital  health  technologies,  and  also  ensuring  equitable  access  to  healthcare  services  across  different  communities.</w:t>
      </w:r>
    </w:p>
    <w:p w14:paraId="75AB5C30">
      <w:pPr>
        <w:numPr>
          <w:ilvl w:val="0"/>
          <w:numId w:val="0"/>
        </w:numPr>
        <w:rPr>
          <w:rFonts w:hint="default" w:ascii="Times New Roman" w:hAnsi="Times New Roman" w:cs="Times New Roman"/>
          <w:b w:val="0"/>
          <w:bCs w:val="0"/>
          <w:sz w:val="24"/>
          <w:szCs w:val="24"/>
          <w:u w:val="none"/>
          <w:lang w:val="en-GB"/>
        </w:rPr>
      </w:pPr>
      <w:r>
        <w:rPr>
          <w:rFonts w:hint="default" w:ascii="Times New Roman" w:hAnsi="Times New Roman" w:cs="Times New Roman"/>
          <w:b w:val="0"/>
          <w:bCs w:val="0"/>
          <w:sz w:val="24"/>
          <w:szCs w:val="24"/>
          <w:u w:val="none"/>
          <w:lang w:val="en-GB"/>
        </w:rPr>
        <w:t>However,  adaptation  to  evolving  needs  in  healthcare  also  requires  innovation,  flexibility,  including  a  proactive  approach  to  healthcare  delivery.</w:t>
      </w:r>
    </w:p>
    <w:p w14:paraId="226C01E1">
      <w:pPr>
        <w:numPr>
          <w:ilvl w:val="0"/>
          <w:numId w:val="0"/>
        </w:numPr>
        <w:rPr>
          <w:rFonts w:hint="default" w:ascii="Times New Roman" w:hAnsi="Times New Roman" w:cs="Times New Roman"/>
          <w:b w:val="0"/>
          <w:bCs w:val="0"/>
          <w:sz w:val="24"/>
          <w:szCs w:val="24"/>
          <w:u w:val="none"/>
          <w:lang w:val="en-GB"/>
        </w:rPr>
      </w:pPr>
    </w:p>
    <w:p w14:paraId="6A0769C9">
      <w:pPr>
        <w:numPr>
          <w:ilvl w:val="0"/>
          <w:numId w:val="0"/>
        </w:numPr>
        <w:rPr>
          <w:rFonts w:hint="default" w:ascii="Times New Roman" w:hAnsi="Times New Roman" w:cs="Times New Roman"/>
          <w:b w:val="0"/>
          <w:bCs w:val="0"/>
          <w:sz w:val="24"/>
          <w:szCs w:val="24"/>
          <w:u w:val="none"/>
          <w:lang w:val="en-GB"/>
        </w:rPr>
      </w:pPr>
      <w:r>
        <w:rPr>
          <w:rFonts w:hint="default" w:ascii="Times New Roman" w:hAnsi="Times New Roman" w:cs="Times New Roman"/>
          <w:b/>
          <w:bCs/>
          <w:sz w:val="24"/>
          <w:szCs w:val="24"/>
          <w:u w:val="single"/>
          <w:lang w:val="en-GB"/>
        </w:rPr>
        <w:t>Internal  and  External  issues,  Focusing  on  Nurses  Shortages :</w:t>
      </w:r>
      <w:r>
        <w:rPr>
          <w:rFonts w:hint="default" w:ascii="Times New Roman" w:hAnsi="Times New Roman" w:cs="Times New Roman"/>
          <w:b w:val="0"/>
          <w:bCs w:val="0"/>
          <w:sz w:val="24"/>
          <w:szCs w:val="24"/>
          <w:u w:val="none"/>
          <w:lang w:val="en-GB"/>
        </w:rPr>
        <w:t xml:space="preserve"> </w:t>
      </w:r>
    </w:p>
    <w:p w14:paraId="43432B17">
      <w:pPr>
        <w:numPr>
          <w:ilvl w:val="0"/>
          <w:numId w:val="0"/>
        </w:numPr>
        <w:rPr>
          <w:rFonts w:hint="default" w:ascii="Times New Roman" w:hAnsi="Times New Roman" w:cs="Times New Roman"/>
          <w:b w:val="0"/>
          <w:bCs w:val="0"/>
          <w:sz w:val="24"/>
          <w:szCs w:val="24"/>
          <w:u w:val="none"/>
          <w:lang w:val="en-GB"/>
        </w:rPr>
      </w:pPr>
      <w:r>
        <w:rPr>
          <w:rFonts w:hint="default" w:ascii="Times New Roman" w:hAnsi="Times New Roman" w:cs="Times New Roman"/>
          <w:b w:val="0"/>
          <w:bCs w:val="0"/>
          <w:sz w:val="24"/>
          <w:szCs w:val="24"/>
          <w:u w:val="none"/>
          <w:lang w:val="en-GB"/>
        </w:rPr>
        <w:t>One  of  the  most  important  roles,  in  delivering  professional  care  in  the  healthcare  industry  in  Britain  is  done  by  nurses.  Nursing  care  is  more  common  in  public  facilities,  compared  to  private  residents  in  the  20</w:t>
      </w:r>
      <w:r>
        <w:rPr>
          <w:rFonts w:hint="default" w:ascii="Times New Roman" w:hAnsi="Times New Roman" w:cs="Times New Roman"/>
          <w:b w:val="0"/>
          <w:bCs w:val="0"/>
          <w:sz w:val="24"/>
          <w:szCs w:val="24"/>
          <w:u w:val="none"/>
          <w:vertAlign w:val="superscript"/>
          <w:lang w:val="en-GB"/>
        </w:rPr>
        <w:t>th</w:t>
      </w:r>
      <w:r>
        <w:rPr>
          <w:rFonts w:hint="default" w:ascii="Times New Roman" w:hAnsi="Times New Roman" w:cs="Times New Roman"/>
          <w:b w:val="0"/>
          <w:bCs w:val="0"/>
          <w:sz w:val="24"/>
          <w:szCs w:val="24"/>
          <w:u w:val="none"/>
          <w:lang w:val="en-GB"/>
        </w:rPr>
        <w:t xml:space="preserve">  century.</w:t>
      </w:r>
    </w:p>
    <w:p w14:paraId="2585DF82">
      <w:pPr>
        <w:numPr>
          <w:ilvl w:val="0"/>
          <w:numId w:val="0"/>
        </w:numPr>
        <w:rPr>
          <w:rFonts w:hint="default" w:ascii="Times New Roman" w:hAnsi="Times New Roman" w:cs="Times New Roman"/>
          <w:b w:val="0"/>
          <w:bCs w:val="0"/>
          <w:sz w:val="24"/>
          <w:szCs w:val="24"/>
          <w:u w:val="none"/>
          <w:lang w:val="en-GB"/>
        </w:rPr>
      </w:pPr>
      <w:r>
        <w:rPr>
          <w:rFonts w:hint="default" w:ascii="Times New Roman" w:hAnsi="Times New Roman" w:cs="Times New Roman"/>
          <w:b w:val="0"/>
          <w:bCs w:val="0"/>
          <w:sz w:val="24"/>
          <w:szCs w:val="24"/>
          <w:u w:val="none"/>
          <w:lang w:val="en-GB"/>
        </w:rPr>
        <w:t>However,  caring  quality  was  dependant  primarily  on  nurses  and  hospitals  in  Britain.  As  time  went  by,  this  matter  was  organized,  &amp;  re-organized  after  private  caring  institutions  and  hospitals  started  providing  training  for  nurses,  giving  them  chances  to  learn  while  at  work,  rather  than  going  to  university.</w:t>
      </w:r>
    </w:p>
    <w:p w14:paraId="71AAA767">
      <w:pPr>
        <w:numPr>
          <w:ilvl w:val="0"/>
          <w:numId w:val="0"/>
        </w:numPr>
        <w:rPr>
          <w:rFonts w:hint="default" w:ascii="Times New Roman" w:hAnsi="Times New Roman" w:cs="Times New Roman"/>
          <w:b w:val="0"/>
          <w:bCs w:val="0"/>
          <w:sz w:val="24"/>
          <w:szCs w:val="24"/>
          <w:u w:val="none"/>
          <w:lang w:val="en-GB"/>
        </w:rPr>
      </w:pPr>
    </w:p>
    <w:p w14:paraId="2AB2F26C">
      <w:pPr>
        <w:numPr>
          <w:ilvl w:val="0"/>
          <w:numId w:val="0"/>
        </w:numPr>
        <w:rPr>
          <w:rFonts w:hint="default" w:ascii="Times New Roman" w:hAnsi="Times New Roman" w:cs="Times New Roman"/>
          <w:b w:val="0"/>
          <w:bCs w:val="0"/>
          <w:sz w:val="24"/>
          <w:szCs w:val="24"/>
          <w:u w:val="none"/>
          <w:lang w:val="en-GB"/>
        </w:rPr>
      </w:pPr>
      <w:r>
        <w:rPr>
          <w:rFonts w:hint="default" w:ascii="Times New Roman" w:hAnsi="Times New Roman" w:cs="Times New Roman"/>
          <w:b w:val="0"/>
          <w:bCs w:val="0"/>
          <w:sz w:val="24"/>
          <w:szCs w:val="24"/>
          <w:u w:val="none"/>
          <w:lang w:val="en-GB"/>
        </w:rPr>
        <w:t>In  this  research,  &amp;  findings,  I  will  discuss  challenges  faced  by  nurses  in  the  United  Kingdom,  including  tips  to  overcome  these  challenges.  Listed  below  are  some  of  the  present  nursing  issues,  according  to  the  British  Medical  Association,  &amp;  nursesgroup.co.uk.  (1) Staff Shortage,  (2) Shift Cancellation,  (3) Overworked &amp; lowpay,  (4) Long Shifts,  (5) Technology Change  (6) Professional burnout &amp; stress,  (7) Safety &amp; Security at work.</w:t>
      </w:r>
    </w:p>
    <w:p w14:paraId="000998BD">
      <w:pPr>
        <w:numPr>
          <w:ilvl w:val="0"/>
          <w:numId w:val="0"/>
        </w:numPr>
        <w:rPr>
          <w:rFonts w:hint="default" w:ascii="Times New Roman" w:hAnsi="Times New Roman" w:cs="Times New Roman"/>
          <w:b w:val="0"/>
          <w:bCs w:val="0"/>
          <w:sz w:val="24"/>
          <w:szCs w:val="24"/>
          <w:u w:val="none"/>
          <w:lang w:val="en-GB"/>
        </w:rPr>
      </w:pPr>
    </w:p>
    <w:p w14:paraId="4B004CC5">
      <w:pPr>
        <w:numPr>
          <w:ilvl w:val="0"/>
          <w:numId w:val="0"/>
        </w:numPr>
        <w:rPr>
          <w:rFonts w:hint="default" w:ascii="Times New Roman" w:hAnsi="Times New Roman" w:cs="Times New Roman"/>
          <w:b/>
          <w:bCs/>
          <w:sz w:val="24"/>
          <w:szCs w:val="24"/>
          <w:u w:val="single"/>
          <w:lang w:val="en-GB"/>
        </w:rPr>
      </w:pPr>
      <w:r>
        <w:rPr>
          <w:rFonts w:hint="default" w:ascii="Times New Roman" w:hAnsi="Times New Roman" w:cs="Times New Roman"/>
          <w:b/>
          <w:bCs/>
          <w:sz w:val="24"/>
          <w:szCs w:val="24"/>
          <w:u w:val="single"/>
          <w:lang w:val="en-GB"/>
        </w:rPr>
        <w:t>Staff  Shortage :</w:t>
      </w:r>
    </w:p>
    <w:p w14:paraId="43862B2A">
      <w:pPr>
        <w:numPr>
          <w:ilvl w:val="0"/>
          <w:numId w:val="0"/>
        </w:numPr>
        <w:rPr>
          <w:rFonts w:hint="default" w:ascii="Times New Roman" w:hAnsi="Times New Roman" w:cs="Times New Roman"/>
          <w:b w:val="0"/>
          <w:bCs w:val="0"/>
          <w:sz w:val="24"/>
          <w:szCs w:val="24"/>
          <w:u w:val="none"/>
          <w:lang w:val="en-GB"/>
        </w:rPr>
      </w:pPr>
      <w:r>
        <w:rPr>
          <w:rFonts w:hint="default" w:ascii="Times New Roman" w:hAnsi="Times New Roman" w:cs="Times New Roman"/>
          <w:b w:val="0"/>
          <w:bCs w:val="0"/>
          <w:sz w:val="24"/>
          <w:szCs w:val="24"/>
          <w:u w:val="none"/>
          <w:lang w:val="en-GB"/>
        </w:rPr>
        <w:t>Nurses  in  the  UK  frequently  face  mandatory / compulsory  overtime  due  to  shortage  of  staff.  When  care  facilities  and  hospitals  do  not  have  enough  staff  to  care  for  their  patients,  the  require  their  on  duty  staff  nurses  to  work  additional  hours.  Britain  is  currently  in  a  healthcare  crisis,  due  to  its  shortage  of  nurses.  (nursesgroup.co.uk/current-issues-in-nursing).  This  has  also  led  to  more  workload  for  nurses,  resulting  to  health  issues,  including  burnouts.</w:t>
      </w:r>
    </w:p>
    <w:p w14:paraId="671B8358">
      <w:pPr>
        <w:numPr>
          <w:ilvl w:val="0"/>
          <w:numId w:val="0"/>
        </w:numPr>
        <w:rPr>
          <w:rFonts w:hint="default" w:ascii="Times New Roman" w:hAnsi="Times New Roman" w:cs="Times New Roman"/>
          <w:b w:val="0"/>
          <w:bCs w:val="0"/>
          <w:sz w:val="24"/>
          <w:szCs w:val="24"/>
          <w:u w:val="none"/>
          <w:lang w:val="en-GB"/>
        </w:rPr>
      </w:pPr>
    </w:p>
    <w:p w14:paraId="4ADC5ABA">
      <w:pPr>
        <w:numPr>
          <w:ilvl w:val="0"/>
          <w:numId w:val="0"/>
        </w:numPr>
        <w:rPr>
          <w:rFonts w:hint="default" w:ascii="Times New Roman" w:hAnsi="Times New Roman" w:cs="Times New Roman"/>
          <w:b/>
          <w:bCs/>
          <w:sz w:val="24"/>
          <w:szCs w:val="24"/>
          <w:u w:val="single"/>
          <w:lang w:val="en-GB"/>
        </w:rPr>
      </w:pPr>
      <w:r>
        <w:rPr>
          <w:rFonts w:hint="default" w:ascii="Times New Roman" w:hAnsi="Times New Roman" w:cs="Times New Roman"/>
          <w:b/>
          <w:bCs/>
          <w:sz w:val="24"/>
          <w:szCs w:val="24"/>
          <w:u w:val="single"/>
          <w:lang w:val="en-GB"/>
        </w:rPr>
        <w:t>Shift  Cancellation :</w:t>
      </w:r>
    </w:p>
    <w:p w14:paraId="27E1BBD5">
      <w:pPr>
        <w:numPr>
          <w:ilvl w:val="0"/>
          <w:numId w:val="0"/>
        </w:numPr>
        <w:rPr>
          <w:rFonts w:hint="default" w:ascii="Times New Roman" w:hAnsi="Times New Roman" w:cs="Times New Roman"/>
          <w:b w:val="0"/>
          <w:bCs w:val="0"/>
          <w:sz w:val="24"/>
          <w:szCs w:val="24"/>
          <w:u w:val="none"/>
          <w:lang w:val="en-GB"/>
        </w:rPr>
      </w:pPr>
      <w:r>
        <w:rPr>
          <w:rFonts w:hint="default" w:ascii="Times New Roman" w:hAnsi="Times New Roman" w:cs="Times New Roman"/>
          <w:b w:val="0"/>
          <w:bCs w:val="0"/>
          <w:sz w:val="24"/>
          <w:szCs w:val="24"/>
          <w:u w:val="none"/>
          <w:lang w:val="en-GB"/>
        </w:rPr>
        <w:t>In  the  UK,  if  a  nurse  is  independent  eg  not  not  working  for  a  nursing  agency,  or  the  NHS,  there  are  higher  chances  they  might  encounter  their  shifts  been  cancelled  mainly  due  to  internal  employee  filling  the  shortage.</w:t>
      </w:r>
    </w:p>
    <w:p w14:paraId="48A905C7">
      <w:pPr>
        <w:numPr>
          <w:ilvl w:val="0"/>
          <w:numId w:val="0"/>
        </w:numPr>
        <w:rPr>
          <w:rFonts w:hint="default" w:ascii="Times New Roman" w:hAnsi="Times New Roman" w:cs="Times New Roman"/>
          <w:b w:val="0"/>
          <w:bCs w:val="0"/>
          <w:sz w:val="24"/>
          <w:szCs w:val="24"/>
          <w:u w:val="none"/>
          <w:lang w:val="en-GB"/>
        </w:rPr>
      </w:pPr>
      <w:r>
        <w:rPr>
          <w:rFonts w:hint="default" w:ascii="Times New Roman" w:hAnsi="Times New Roman" w:cs="Times New Roman"/>
          <w:b w:val="0"/>
          <w:bCs w:val="0"/>
          <w:sz w:val="24"/>
          <w:szCs w:val="24"/>
          <w:u w:val="none"/>
          <w:lang w:val="en-GB"/>
        </w:rPr>
        <w:t>However,  to  avoid  such  cancellation,  nurses  can  develop  good  relationships  with  their  employers  so  they  can  clarify  their  concerns  regarding  such  situations  from  happening  regulary.  (nursesgroup.co.uk/current-issues-innursing)</w:t>
      </w:r>
    </w:p>
    <w:p w14:paraId="39363A2F">
      <w:pPr>
        <w:numPr>
          <w:ilvl w:val="0"/>
          <w:numId w:val="0"/>
        </w:numPr>
        <w:rPr>
          <w:rFonts w:hint="default" w:ascii="Times New Roman" w:hAnsi="Times New Roman" w:cs="Times New Roman"/>
          <w:b w:val="0"/>
          <w:bCs w:val="0"/>
          <w:sz w:val="24"/>
          <w:szCs w:val="24"/>
          <w:u w:val="none"/>
          <w:lang w:val="en-GB"/>
        </w:rPr>
      </w:pPr>
    </w:p>
    <w:p w14:paraId="57050697">
      <w:pPr>
        <w:numPr>
          <w:ilvl w:val="0"/>
          <w:numId w:val="0"/>
        </w:numPr>
        <w:rPr>
          <w:rFonts w:hint="default" w:ascii="Times New Roman" w:hAnsi="Times New Roman" w:cs="Times New Roman"/>
          <w:b/>
          <w:bCs/>
          <w:sz w:val="24"/>
          <w:szCs w:val="24"/>
          <w:u w:val="single"/>
          <w:lang w:val="en-GB"/>
        </w:rPr>
      </w:pPr>
      <w:r>
        <w:rPr>
          <w:rFonts w:hint="default" w:ascii="Times New Roman" w:hAnsi="Times New Roman" w:cs="Times New Roman"/>
          <w:b/>
          <w:bCs/>
          <w:sz w:val="24"/>
          <w:szCs w:val="24"/>
          <w:u w:val="single"/>
          <w:lang w:val="en-GB"/>
        </w:rPr>
        <w:t>Overworked  and  Lowpay :</w:t>
      </w:r>
    </w:p>
    <w:p w14:paraId="71E2DF9A">
      <w:pPr>
        <w:numPr>
          <w:ilvl w:val="0"/>
          <w:numId w:val="0"/>
        </w:numPr>
        <w:rPr>
          <w:rFonts w:hint="default" w:ascii="Times New Roman" w:hAnsi="Times New Roman" w:cs="Times New Roman"/>
          <w:b w:val="0"/>
          <w:bCs w:val="0"/>
          <w:sz w:val="24"/>
          <w:szCs w:val="24"/>
          <w:u w:val="none"/>
          <w:lang w:val="en-GB"/>
        </w:rPr>
      </w:pPr>
      <w:r>
        <w:rPr>
          <w:rFonts w:hint="default" w:ascii="Times New Roman" w:hAnsi="Times New Roman" w:cs="Times New Roman"/>
          <w:b w:val="0"/>
          <w:bCs w:val="0"/>
          <w:sz w:val="24"/>
          <w:szCs w:val="24"/>
          <w:u w:val="none"/>
          <w:lang w:val="en-GB"/>
        </w:rPr>
        <w:t>In  Britain,  nurses  who  work  extremely  long  hours  believe  their  hourly  rates  of  pay  is  still  low.  This  is  due  to  higher  costs  of  living,  as  studies,  medical  journals,  &amp;  research  indicates.  However,  one  of  the  ways  to  overcome  this  challenge  is  through  dialogue.  Nurses  can  negotiate  with  their  employers  regarding  their  pay  rates.</w:t>
      </w:r>
    </w:p>
    <w:p w14:paraId="35B354A5">
      <w:pPr>
        <w:numPr>
          <w:ilvl w:val="0"/>
          <w:numId w:val="0"/>
        </w:numPr>
        <w:rPr>
          <w:rFonts w:hint="default" w:ascii="Times New Roman" w:hAnsi="Times New Roman" w:cs="Times New Roman"/>
          <w:b w:val="0"/>
          <w:bCs w:val="0"/>
          <w:sz w:val="24"/>
          <w:szCs w:val="24"/>
          <w:u w:val="none"/>
          <w:lang w:val="en-GB"/>
        </w:rPr>
      </w:pPr>
    </w:p>
    <w:p w14:paraId="0A17FF14">
      <w:pPr>
        <w:numPr>
          <w:ilvl w:val="0"/>
          <w:numId w:val="0"/>
        </w:numPr>
        <w:rPr>
          <w:rFonts w:hint="default" w:ascii="Times New Roman" w:hAnsi="Times New Roman" w:cs="Times New Roman"/>
          <w:b/>
          <w:bCs/>
          <w:sz w:val="24"/>
          <w:szCs w:val="24"/>
          <w:u w:val="single"/>
          <w:lang w:val="en-GB"/>
        </w:rPr>
      </w:pPr>
      <w:r>
        <w:rPr>
          <w:rFonts w:hint="default" w:ascii="Times New Roman" w:hAnsi="Times New Roman" w:cs="Times New Roman"/>
          <w:b/>
          <w:bCs/>
          <w:sz w:val="24"/>
          <w:szCs w:val="24"/>
          <w:u w:val="single"/>
          <w:lang w:val="en-GB"/>
        </w:rPr>
        <w:t>Long  Shifts :</w:t>
      </w:r>
    </w:p>
    <w:p w14:paraId="00C45AF8">
      <w:pPr>
        <w:numPr>
          <w:ilvl w:val="0"/>
          <w:numId w:val="0"/>
        </w:numPr>
        <w:rPr>
          <w:rFonts w:hint="default" w:ascii="Times New Roman" w:hAnsi="Times New Roman" w:cs="Times New Roman"/>
          <w:b w:val="0"/>
          <w:bCs w:val="0"/>
          <w:sz w:val="24"/>
          <w:szCs w:val="24"/>
          <w:u w:val="none"/>
          <w:lang w:val="en-GB"/>
        </w:rPr>
      </w:pPr>
      <w:r>
        <w:rPr>
          <w:rFonts w:hint="default" w:ascii="Times New Roman" w:hAnsi="Times New Roman" w:cs="Times New Roman"/>
          <w:b w:val="0"/>
          <w:bCs w:val="0"/>
          <w:sz w:val="24"/>
          <w:szCs w:val="24"/>
          <w:u w:val="none"/>
          <w:lang w:val="en-GB"/>
        </w:rPr>
        <w:t>In  the  UK,  nurses  work  either  eight  or  twelve  hours  shifts  according  to  medical  journals.  There  are  also  chances  this  shifts  can  be  extended  due  to  staff  shortage,  resulting  in  these  nurses  been  mentally  &amp;  physically  overworked.</w:t>
      </w:r>
    </w:p>
    <w:p w14:paraId="4612E5E6">
      <w:pPr>
        <w:numPr>
          <w:ilvl w:val="0"/>
          <w:numId w:val="0"/>
        </w:numPr>
        <w:rPr>
          <w:rFonts w:hint="default" w:ascii="Times New Roman" w:hAnsi="Times New Roman" w:cs="Times New Roman"/>
          <w:b w:val="0"/>
          <w:bCs w:val="0"/>
          <w:sz w:val="24"/>
          <w:szCs w:val="24"/>
          <w:u w:val="none"/>
          <w:lang w:val="en-GB"/>
        </w:rPr>
      </w:pPr>
      <w:r>
        <w:rPr>
          <w:rFonts w:hint="default" w:ascii="Times New Roman" w:hAnsi="Times New Roman" w:cs="Times New Roman"/>
          <w:b w:val="0"/>
          <w:bCs w:val="0"/>
          <w:sz w:val="24"/>
          <w:szCs w:val="24"/>
          <w:u w:val="none"/>
          <w:lang w:val="en-GB"/>
        </w:rPr>
        <w:t>However  nurses  should  also  maintain  energy  levels  during  their  shifts.  This  can  be  achieved  by  them  getting  enough  rest  when  they  are  not  working.</w:t>
      </w:r>
    </w:p>
    <w:p w14:paraId="202264A7">
      <w:pPr>
        <w:numPr>
          <w:ilvl w:val="0"/>
          <w:numId w:val="0"/>
        </w:numPr>
        <w:rPr>
          <w:rFonts w:hint="default" w:ascii="Times New Roman" w:hAnsi="Times New Roman" w:cs="Times New Roman"/>
          <w:b w:val="0"/>
          <w:bCs w:val="0"/>
          <w:sz w:val="24"/>
          <w:szCs w:val="24"/>
          <w:u w:val="none"/>
          <w:lang w:val="en-GB"/>
        </w:rPr>
      </w:pPr>
    </w:p>
    <w:p w14:paraId="746095E9">
      <w:pPr>
        <w:numPr>
          <w:ilvl w:val="0"/>
          <w:numId w:val="0"/>
        </w:numPr>
        <w:rPr>
          <w:rFonts w:hint="default" w:ascii="Times New Roman" w:hAnsi="Times New Roman" w:cs="Times New Roman"/>
          <w:b/>
          <w:bCs/>
          <w:sz w:val="24"/>
          <w:szCs w:val="24"/>
          <w:u w:val="single"/>
          <w:lang w:val="en-GB"/>
        </w:rPr>
      </w:pPr>
      <w:r>
        <w:rPr>
          <w:rFonts w:hint="default" w:ascii="Times New Roman" w:hAnsi="Times New Roman" w:cs="Times New Roman"/>
          <w:b/>
          <w:bCs/>
          <w:sz w:val="24"/>
          <w:szCs w:val="24"/>
          <w:u w:val="single"/>
          <w:lang w:val="en-GB"/>
        </w:rPr>
        <w:t>Technology  Change :</w:t>
      </w:r>
    </w:p>
    <w:p w14:paraId="6360CA20">
      <w:pPr>
        <w:numPr>
          <w:ilvl w:val="0"/>
          <w:numId w:val="0"/>
        </w:numPr>
        <w:rPr>
          <w:rFonts w:hint="default" w:ascii="Times New Roman" w:hAnsi="Times New Roman" w:cs="Times New Roman"/>
          <w:b w:val="0"/>
          <w:bCs w:val="0"/>
          <w:sz w:val="24"/>
          <w:szCs w:val="24"/>
          <w:u w:val="none"/>
          <w:lang w:val="en-GB"/>
        </w:rPr>
      </w:pPr>
      <w:r>
        <w:rPr>
          <w:rFonts w:hint="default" w:ascii="Times New Roman" w:hAnsi="Times New Roman" w:cs="Times New Roman"/>
          <w:b w:val="0"/>
          <w:bCs w:val="0"/>
          <w:sz w:val="24"/>
          <w:szCs w:val="24"/>
          <w:u w:val="none"/>
          <w:lang w:val="en-GB"/>
        </w:rPr>
        <w:t>In  the  UK,  advanced  healthcare  technology  require  nurses  to  learn  new  software  skills.  This  will  enable  them  to  use  some  equipments  confidently.  This  can  also  be  challenging  to  nurses  who  are  already  exusted  with  overwork.</w:t>
      </w:r>
    </w:p>
    <w:p w14:paraId="360880E4">
      <w:pPr>
        <w:numPr>
          <w:ilvl w:val="0"/>
          <w:numId w:val="0"/>
        </w:numPr>
        <w:rPr>
          <w:rFonts w:hint="default" w:ascii="Times New Roman" w:hAnsi="Times New Roman" w:cs="Times New Roman"/>
          <w:b w:val="0"/>
          <w:bCs w:val="0"/>
          <w:sz w:val="24"/>
          <w:szCs w:val="24"/>
          <w:u w:val="none"/>
          <w:lang w:val="en-GB"/>
        </w:rPr>
      </w:pPr>
    </w:p>
    <w:p w14:paraId="2B397DDB">
      <w:pPr>
        <w:numPr>
          <w:ilvl w:val="0"/>
          <w:numId w:val="0"/>
        </w:numPr>
        <w:rPr>
          <w:rFonts w:hint="default" w:ascii="Times New Roman" w:hAnsi="Times New Roman" w:cs="Times New Roman"/>
          <w:b/>
          <w:bCs/>
          <w:sz w:val="24"/>
          <w:szCs w:val="24"/>
          <w:u w:val="single"/>
          <w:lang w:val="en-GB"/>
        </w:rPr>
      </w:pPr>
      <w:r>
        <w:rPr>
          <w:rFonts w:hint="default" w:ascii="Times New Roman" w:hAnsi="Times New Roman" w:cs="Times New Roman"/>
          <w:b/>
          <w:bCs/>
          <w:sz w:val="24"/>
          <w:szCs w:val="24"/>
          <w:u w:val="single"/>
          <w:lang w:val="en-GB"/>
        </w:rPr>
        <w:t>Professional  burntout  and  Stress :</w:t>
      </w:r>
    </w:p>
    <w:p w14:paraId="5811AAAC">
      <w:pPr>
        <w:numPr>
          <w:ilvl w:val="0"/>
          <w:numId w:val="0"/>
        </w:numPr>
        <w:rPr>
          <w:rFonts w:hint="default" w:ascii="Times New Roman" w:hAnsi="Times New Roman" w:cs="Times New Roman"/>
          <w:b w:val="0"/>
          <w:bCs w:val="0"/>
          <w:sz w:val="24"/>
          <w:szCs w:val="24"/>
          <w:u w:val="none"/>
          <w:lang w:val="en-GB"/>
        </w:rPr>
      </w:pPr>
      <w:r>
        <w:rPr>
          <w:rFonts w:hint="default" w:ascii="Times New Roman" w:hAnsi="Times New Roman" w:cs="Times New Roman"/>
          <w:b w:val="0"/>
          <w:bCs w:val="0"/>
          <w:sz w:val="24"/>
          <w:szCs w:val="24"/>
          <w:u w:val="none"/>
          <w:lang w:val="en-GB"/>
        </w:rPr>
        <w:t>Nursing  staff  can  be  affected  by;  Lack  of  rest,  long  night  shifts,  including  long  hours  at  work  resulting  to  fatigue (feeling overtired, low energy,&amp; desire to sleep interfering with other individuals affairs)  and  burnout.  This  is  also  one  of  the  common  problems  nurses  face.</w:t>
      </w:r>
    </w:p>
    <w:p w14:paraId="0B4BB558">
      <w:pPr>
        <w:numPr>
          <w:ilvl w:val="0"/>
          <w:numId w:val="0"/>
        </w:numPr>
        <w:rPr>
          <w:rFonts w:hint="default" w:ascii="Times New Roman" w:hAnsi="Times New Roman" w:cs="Times New Roman"/>
          <w:b w:val="0"/>
          <w:bCs w:val="0"/>
          <w:sz w:val="24"/>
          <w:szCs w:val="24"/>
          <w:u w:val="none"/>
          <w:lang w:val="en-GB"/>
        </w:rPr>
      </w:pPr>
      <w:r>
        <w:rPr>
          <w:rFonts w:hint="default" w:ascii="Times New Roman" w:hAnsi="Times New Roman" w:cs="Times New Roman"/>
          <w:b w:val="0"/>
          <w:bCs w:val="0"/>
          <w:sz w:val="24"/>
          <w:szCs w:val="24"/>
          <w:u w:val="none"/>
          <w:lang w:val="en-GB"/>
        </w:rPr>
        <w:t>Trying  to  avoid  these  nursing  issues  is  an  excellent  way  to  safeguard  patients,  while  being  responsible  for  their  care.</w:t>
      </w:r>
    </w:p>
    <w:p w14:paraId="48B40A93">
      <w:pPr>
        <w:numPr>
          <w:ilvl w:val="0"/>
          <w:numId w:val="0"/>
        </w:numPr>
        <w:rPr>
          <w:rFonts w:hint="default" w:ascii="Times New Roman" w:hAnsi="Times New Roman" w:cs="Times New Roman"/>
          <w:b w:val="0"/>
          <w:bCs w:val="0"/>
          <w:sz w:val="24"/>
          <w:szCs w:val="24"/>
          <w:u w:val="none"/>
          <w:lang w:val="en-GB"/>
        </w:rPr>
      </w:pPr>
    </w:p>
    <w:p w14:paraId="20B987D7">
      <w:pPr>
        <w:numPr>
          <w:ilvl w:val="0"/>
          <w:numId w:val="0"/>
        </w:numPr>
        <w:rPr>
          <w:rFonts w:hint="default" w:ascii="Times New Roman" w:hAnsi="Times New Roman" w:cs="Times New Roman"/>
          <w:b/>
          <w:bCs/>
          <w:sz w:val="24"/>
          <w:szCs w:val="24"/>
          <w:u w:val="single"/>
          <w:lang w:val="en-GB"/>
        </w:rPr>
      </w:pPr>
      <w:r>
        <w:rPr>
          <w:rFonts w:hint="default" w:ascii="Times New Roman" w:hAnsi="Times New Roman" w:cs="Times New Roman"/>
          <w:b/>
          <w:bCs/>
          <w:sz w:val="24"/>
          <w:szCs w:val="24"/>
          <w:u w:val="single"/>
          <w:lang w:val="en-GB"/>
        </w:rPr>
        <w:t>Safety  and  Security  at  work :</w:t>
      </w:r>
    </w:p>
    <w:p w14:paraId="3AA80195">
      <w:pPr>
        <w:numPr>
          <w:ilvl w:val="0"/>
          <w:numId w:val="0"/>
        </w:numPr>
        <w:rPr>
          <w:rFonts w:hint="default" w:ascii="Times New Roman" w:hAnsi="Times New Roman" w:cs="Times New Roman"/>
          <w:b w:val="0"/>
          <w:bCs w:val="0"/>
          <w:sz w:val="24"/>
          <w:szCs w:val="24"/>
          <w:u w:val="none"/>
          <w:lang w:val="en-GB"/>
        </w:rPr>
      </w:pPr>
      <w:r>
        <w:rPr>
          <w:rFonts w:hint="default" w:ascii="Times New Roman" w:hAnsi="Times New Roman" w:cs="Times New Roman"/>
          <w:b w:val="0"/>
          <w:bCs w:val="0"/>
          <w:sz w:val="24"/>
          <w:szCs w:val="24"/>
          <w:u w:val="none"/>
          <w:lang w:val="en-GB"/>
        </w:rPr>
        <w:t>Nurses  face  challenges,  in  regards  to  safety  at  work.  As  they  come  into  contact  with  sick  individuals,  their  health,  safety  and  risk  of  exposure  to  someone  with  an  infectious  disease  is  much  higher  compared  to  the  general  public  at  large.  Example  during  the  covid-19  pandemic  some  nurses  in  the  UK,  and  globally  cought  the  virus,  via  carring  for  infected  patients.</w:t>
      </w:r>
    </w:p>
    <w:p w14:paraId="527F89B1">
      <w:pPr>
        <w:numPr>
          <w:ilvl w:val="0"/>
          <w:numId w:val="0"/>
        </w:numPr>
        <w:rPr>
          <w:rFonts w:hint="default" w:ascii="Times New Roman" w:hAnsi="Times New Roman" w:cs="Times New Roman"/>
          <w:b w:val="0"/>
          <w:bCs w:val="0"/>
          <w:sz w:val="24"/>
          <w:szCs w:val="24"/>
          <w:u w:val="none"/>
          <w:lang w:val="en-GB"/>
        </w:rPr>
      </w:pPr>
      <w:r>
        <w:rPr>
          <w:rFonts w:hint="default" w:ascii="Times New Roman" w:hAnsi="Times New Roman" w:cs="Times New Roman"/>
          <w:b w:val="0"/>
          <w:bCs w:val="0"/>
          <w:sz w:val="24"/>
          <w:szCs w:val="24"/>
          <w:u w:val="none"/>
          <w:lang w:val="en-GB"/>
        </w:rPr>
        <w:t>This  also  is  one  of  the  serious  issues  nursing  staff  face.</w:t>
      </w:r>
    </w:p>
    <w:p w14:paraId="77DBB080">
      <w:pPr>
        <w:numPr>
          <w:ilvl w:val="0"/>
          <w:numId w:val="0"/>
        </w:numPr>
        <w:rPr>
          <w:rFonts w:hint="default" w:ascii="Times New Roman" w:hAnsi="Times New Roman" w:cs="Times New Roman"/>
          <w:b w:val="0"/>
          <w:bCs w:val="0"/>
          <w:sz w:val="24"/>
          <w:szCs w:val="24"/>
          <w:u w:val="none"/>
          <w:lang w:val="en-GB"/>
        </w:rPr>
      </w:pPr>
      <w:r>
        <w:rPr>
          <w:rFonts w:hint="default" w:ascii="Times New Roman" w:hAnsi="Times New Roman" w:cs="Times New Roman"/>
          <w:b w:val="0"/>
          <w:bCs w:val="0"/>
          <w:sz w:val="24"/>
          <w:szCs w:val="24"/>
          <w:u w:val="none"/>
          <w:lang w:val="en-GB"/>
        </w:rPr>
        <w:t>However,  to  prevent  nurses  being  affected  by  most  transfarable  disease  by  being  in  contact  with  their  patients,  they  too  should  be  precautious  and  indulge  in  their  care  as  well.  The  should  take  required  steps  as  provided  by  thsir  employers  including  that  of  the  British  Medical  Association.</w:t>
      </w:r>
    </w:p>
    <w:p w14:paraId="6E35F135">
      <w:pPr>
        <w:numPr>
          <w:ilvl w:val="0"/>
          <w:numId w:val="0"/>
        </w:numPr>
        <w:rPr>
          <w:rFonts w:hint="default" w:ascii="Times New Roman" w:hAnsi="Times New Roman" w:cs="Times New Roman"/>
          <w:b w:val="0"/>
          <w:bCs w:val="0"/>
          <w:sz w:val="24"/>
          <w:szCs w:val="24"/>
          <w:u w:val="none"/>
          <w:lang w:val="en-GB"/>
        </w:rPr>
      </w:pPr>
    </w:p>
    <w:p w14:paraId="595BF01F">
      <w:pPr>
        <w:numPr>
          <w:ilvl w:val="0"/>
          <w:numId w:val="0"/>
        </w:numPr>
        <w:rPr>
          <w:rFonts w:hint="default" w:ascii="Times New Roman" w:hAnsi="Times New Roman" w:cs="Times New Roman"/>
          <w:b/>
          <w:bCs/>
          <w:sz w:val="24"/>
          <w:szCs w:val="24"/>
          <w:u w:val="single"/>
          <w:lang w:val="en-GB"/>
        </w:rPr>
      </w:pPr>
      <w:r>
        <w:rPr>
          <w:rFonts w:hint="default" w:ascii="Times New Roman" w:hAnsi="Times New Roman" w:cs="Times New Roman"/>
          <w:b/>
          <w:bCs/>
          <w:sz w:val="24"/>
          <w:szCs w:val="24"/>
          <w:u w:val="single"/>
          <w:lang w:val="en-GB"/>
        </w:rPr>
        <w:t>Internal  and  External  issues,  of  human  resources  focusing  on  nurses  shortage :</w:t>
      </w:r>
    </w:p>
    <w:p w14:paraId="77DB3F15">
      <w:pPr>
        <w:numPr>
          <w:ilvl w:val="0"/>
          <w:numId w:val="0"/>
        </w:numPr>
        <w:rPr>
          <w:rFonts w:hint="default" w:ascii="Times New Roman" w:hAnsi="Times New Roman" w:cs="Times New Roman"/>
          <w:b w:val="0"/>
          <w:bCs w:val="0"/>
          <w:sz w:val="24"/>
          <w:szCs w:val="24"/>
          <w:u w:val="none"/>
          <w:lang w:val="en-GB"/>
        </w:rPr>
      </w:pPr>
      <w:r>
        <w:rPr>
          <w:rFonts w:hint="default" w:ascii="Times New Roman" w:hAnsi="Times New Roman" w:cs="Times New Roman"/>
          <w:b w:val="0"/>
          <w:bCs w:val="0"/>
          <w:sz w:val="24"/>
          <w:szCs w:val="24"/>
          <w:u w:val="single"/>
          <w:lang w:val="en-GB"/>
        </w:rPr>
        <w:t>Internal  Issues:</w:t>
      </w:r>
      <w:r>
        <w:rPr>
          <w:rFonts w:hint="default" w:ascii="Times New Roman" w:hAnsi="Times New Roman" w:cs="Times New Roman"/>
          <w:b w:val="0"/>
          <w:bCs w:val="0"/>
          <w:sz w:val="24"/>
          <w:szCs w:val="24"/>
          <w:u w:val="none"/>
          <w:lang w:val="en-GB"/>
        </w:rPr>
        <w:t xml:space="preserve">  Apparently,  internal  issues  in  the  UK  according  to  medical  journals,  that  human  resources  focusing  primarily  on  the  shortage  of  nurses  face  is  overwork.  This  is  due  to  shortage  of  nurses,  resulting  in  staff  working  extremely  long  hours.</w:t>
      </w:r>
    </w:p>
    <w:p w14:paraId="0B9AAE5A">
      <w:pPr>
        <w:numPr>
          <w:ilvl w:val="0"/>
          <w:numId w:val="0"/>
        </w:numPr>
        <w:rPr>
          <w:rFonts w:hint="default" w:ascii="Times New Roman" w:hAnsi="Times New Roman" w:cs="Times New Roman"/>
          <w:b w:val="0"/>
          <w:bCs w:val="0"/>
          <w:sz w:val="24"/>
          <w:szCs w:val="24"/>
          <w:u w:val="none"/>
          <w:lang w:val="en-GB"/>
        </w:rPr>
      </w:pPr>
    </w:p>
    <w:p w14:paraId="355CC445">
      <w:pPr>
        <w:numPr>
          <w:ilvl w:val="0"/>
          <w:numId w:val="0"/>
        </w:numPr>
        <w:rPr>
          <w:rFonts w:hint="default" w:ascii="Times New Roman" w:hAnsi="Times New Roman" w:cs="Times New Roman"/>
          <w:b w:val="0"/>
          <w:bCs w:val="0"/>
          <w:sz w:val="24"/>
          <w:szCs w:val="24"/>
          <w:u w:val="none"/>
          <w:lang w:val="en-GB"/>
        </w:rPr>
      </w:pPr>
    </w:p>
    <w:p w14:paraId="095CD6A1">
      <w:pPr>
        <w:numPr>
          <w:ilvl w:val="0"/>
          <w:numId w:val="0"/>
        </w:numPr>
        <w:rPr>
          <w:rFonts w:hint="default" w:ascii="Times New Roman" w:hAnsi="Times New Roman" w:cs="Times New Roman"/>
          <w:b w:val="0"/>
          <w:bCs w:val="0"/>
          <w:sz w:val="24"/>
          <w:szCs w:val="24"/>
          <w:u w:val="none"/>
          <w:lang w:val="en-GB"/>
        </w:rPr>
      </w:pPr>
      <w:r>
        <w:rPr>
          <w:rFonts w:hint="default" w:ascii="Times New Roman" w:hAnsi="Times New Roman" w:cs="Times New Roman"/>
          <w:b w:val="0"/>
          <w:bCs w:val="0"/>
          <w:sz w:val="24"/>
          <w:szCs w:val="24"/>
          <w:u w:val="single"/>
          <w:lang w:val="en-GB"/>
        </w:rPr>
        <w:t>External  Issues :</w:t>
      </w:r>
      <w:r>
        <w:rPr>
          <w:rFonts w:hint="default" w:ascii="Times New Roman" w:hAnsi="Times New Roman" w:cs="Times New Roman"/>
          <w:b w:val="0"/>
          <w:bCs w:val="0"/>
          <w:sz w:val="24"/>
          <w:szCs w:val="24"/>
          <w:u w:val="none"/>
          <w:lang w:val="en-GB"/>
        </w:rPr>
        <w:t xml:space="preserve">   This  relates  to  immigration  matters,  as  research  indicates.  In  the  UK,  about  29%  of  its  nurses  are  from  overseas,  The  philippines,  India,  &amp;  several  other  countries  in  Africa,  Asia,  South  America,  &amp;  Eastern  Europe.  With  change  in  immigration  rules,  it  will  be  much  harder  for  trained  nurses  to  apply  for  vissa  for  them  selves  &amp;  family  to  move  to  the  UK  and  practice  as  nurses.</w:t>
      </w:r>
    </w:p>
    <w:p w14:paraId="14A16812">
      <w:pPr>
        <w:numPr>
          <w:ilvl w:val="0"/>
          <w:numId w:val="0"/>
        </w:numPr>
        <w:rPr>
          <w:rFonts w:hint="default" w:ascii="Times New Roman" w:hAnsi="Times New Roman" w:cs="Times New Roman"/>
          <w:b w:val="0"/>
          <w:bCs w:val="0"/>
          <w:sz w:val="24"/>
          <w:szCs w:val="24"/>
          <w:u w:val="none"/>
          <w:lang w:val="en-GB"/>
        </w:rPr>
      </w:pPr>
      <w:r>
        <w:rPr>
          <w:rFonts w:hint="default" w:ascii="Times New Roman" w:hAnsi="Times New Roman" w:cs="Times New Roman"/>
          <w:b w:val="0"/>
          <w:bCs w:val="0"/>
          <w:sz w:val="24"/>
          <w:szCs w:val="24"/>
          <w:u w:val="none"/>
          <w:lang w:val="en-GB"/>
        </w:rPr>
        <w:t>This  also  leads  to  nurses  &amp;  care  professionals  shortage  in  the  United  Kingdom.</w:t>
      </w:r>
    </w:p>
    <w:p w14:paraId="6681152B">
      <w:pPr>
        <w:numPr>
          <w:ilvl w:val="0"/>
          <w:numId w:val="0"/>
        </w:numPr>
        <w:rPr>
          <w:rFonts w:hint="default" w:ascii="Times New Roman" w:hAnsi="Times New Roman" w:cs="Times New Roman"/>
          <w:b w:val="0"/>
          <w:bCs w:val="0"/>
          <w:sz w:val="24"/>
          <w:szCs w:val="24"/>
          <w:u w:val="none"/>
          <w:lang w:val="en-GB"/>
        </w:rPr>
      </w:pPr>
      <w:r>
        <w:rPr>
          <w:rFonts w:hint="default" w:ascii="Times New Roman" w:hAnsi="Times New Roman" w:cs="Times New Roman"/>
          <w:b w:val="0"/>
          <w:bCs w:val="0"/>
          <w:sz w:val="24"/>
          <w:szCs w:val="24"/>
          <w:u w:val="none"/>
          <w:lang w:val="en-GB"/>
        </w:rPr>
        <w:t xml:space="preserve">                                                                                              (www.homeoffice.gov.uk)</w:t>
      </w:r>
    </w:p>
    <w:p w14:paraId="49C2CDA5">
      <w:pPr>
        <w:numPr>
          <w:ilvl w:val="0"/>
          <w:numId w:val="0"/>
        </w:numPr>
        <w:rPr>
          <w:rFonts w:hint="default" w:ascii="Times New Roman" w:hAnsi="Times New Roman" w:cs="Times New Roman"/>
          <w:b/>
          <w:bCs/>
          <w:sz w:val="24"/>
          <w:szCs w:val="24"/>
          <w:u w:val="single"/>
          <w:lang w:val="en-GB"/>
        </w:rPr>
      </w:pPr>
    </w:p>
    <w:p w14:paraId="5E8394A3">
      <w:pPr>
        <w:numPr>
          <w:ilvl w:val="0"/>
          <w:numId w:val="0"/>
        </w:numPr>
        <w:rPr>
          <w:rFonts w:hint="default" w:ascii="Times New Roman" w:hAnsi="Times New Roman" w:cs="Times New Roman"/>
          <w:b/>
          <w:bCs/>
          <w:sz w:val="24"/>
          <w:szCs w:val="24"/>
          <w:u w:val="single"/>
          <w:lang w:val="en-GB"/>
        </w:rPr>
      </w:pPr>
    </w:p>
    <w:p w14:paraId="354881E6">
      <w:pPr>
        <w:numPr>
          <w:ilvl w:val="0"/>
          <w:numId w:val="0"/>
        </w:numPr>
        <w:rPr>
          <w:rFonts w:hint="default" w:ascii="Times New Roman" w:hAnsi="Times New Roman" w:cs="Times New Roman"/>
          <w:b/>
          <w:bCs/>
          <w:sz w:val="24"/>
          <w:szCs w:val="24"/>
          <w:u w:val="single"/>
          <w:lang w:val="en-GB"/>
        </w:rPr>
      </w:pPr>
    </w:p>
    <w:p w14:paraId="5A4F2017">
      <w:pPr>
        <w:numPr>
          <w:ilvl w:val="0"/>
          <w:numId w:val="3"/>
        </w:numPr>
        <w:ind w:left="0" w:leftChars="0" w:firstLine="0" w:firstLineChars="0"/>
        <w:rPr>
          <w:rFonts w:hint="default" w:ascii="Times New Roman" w:hAnsi="Times New Roman" w:cs="Times New Roman"/>
          <w:b/>
          <w:bCs/>
          <w:sz w:val="24"/>
          <w:szCs w:val="24"/>
          <w:u w:val="single"/>
          <w:lang w:val="en-GB"/>
        </w:rPr>
      </w:pPr>
      <w:r>
        <w:rPr>
          <w:rFonts w:hint="default" w:ascii="Times New Roman" w:hAnsi="Times New Roman" w:cs="Times New Roman"/>
          <w:b/>
          <w:bCs/>
          <w:sz w:val="24"/>
          <w:szCs w:val="24"/>
          <w:u w:val="single"/>
          <w:lang w:val="en-GB"/>
        </w:rPr>
        <w:t xml:space="preserve"> Position  analysis  for  Doctors  working  in  the  NHS.</w:t>
      </w:r>
    </w:p>
    <w:p w14:paraId="26C0155F">
      <w:pPr>
        <w:numPr>
          <w:numId w:val="0"/>
        </w:numPr>
        <w:ind w:leftChars="0"/>
        <w:rPr>
          <w:rFonts w:hint="default" w:ascii="Times New Roman" w:hAnsi="Times New Roman" w:cs="Times New Roman"/>
          <w:b/>
          <w:bCs/>
          <w:sz w:val="24"/>
          <w:szCs w:val="24"/>
          <w:u w:val="single"/>
          <w:lang w:val="en-GB"/>
        </w:rPr>
      </w:pPr>
      <w:r>
        <w:rPr>
          <w:rFonts w:hint="default" w:ascii="Times New Roman" w:hAnsi="Times New Roman" w:cs="Times New Roman"/>
          <w:b/>
          <w:bCs/>
          <w:sz w:val="24"/>
          <w:szCs w:val="24"/>
          <w:u w:val="single"/>
          <w:lang w:val="en-GB"/>
        </w:rPr>
        <w:t>Introduction:</w:t>
      </w:r>
    </w:p>
    <w:p w14:paraId="53541BB2">
      <w:pPr>
        <w:numPr>
          <w:numId w:val="0"/>
        </w:numPr>
        <w:ind w:leftChars="0"/>
        <w:rPr>
          <w:rFonts w:hint="default" w:ascii="Times New Roman" w:hAnsi="Times New Roman" w:cs="Times New Roman"/>
          <w:b w:val="0"/>
          <w:bCs w:val="0"/>
          <w:sz w:val="24"/>
          <w:szCs w:val="24"/>
          <w:u w:val="none"/>
          <w:lang w:val="en-GB"/>
        </w:rPr>
      </w:pPr>
      <w:r>
        <w:rPr>
          <w:rFonts w:hint="default" w:ascii="Times New Roman" w:hAnsi="Times New Roman" w:cs="Times New Roman"/>
          <w:b w:val="0"/>
          <w:bCs w:val="0"/>
          <w:sz w:val="24"/>
          <w:szCs w:val="24"/>
          <w:u w:val="none"/>
          <w:lang w:val="en-GB"/>
        </w:rPr>
        <w:t>Position  analysis  is  the  process  of  gathering,  collecting,  and  obtaining  information  regarding  a  position  by  actually  determining  its  tasks,  duties  and  responsibilities,  including  its  activities.  Example,  the  job  of  a  doctor  or  a  general  practitioner  (GP)  in  United  Kingdom  may  include  several  different  positions,  such  as  treating  all  common  medical  conditions  such  as  cold,  fever,  etc  etc.  Including  refering  patients  to  hospitals,  and  specialist  in  private  practices  should  the  need  arise.</w:t>
      </w:r>
    </w:p>
    <w:p w14:paraId="43905933">
      <w:pPr>
        <w:numPr>
          <w:numId w:val="0"/>
        </w:numPr>
        <w:ind w:leftChars="0"/>
        <w:rPr>
          <w:rFonts w:hint="default" w:ascii="Times New Roman" w:hAnsi="Times New Roman" w:cs="Times New Roman"/>
          <w:b w:val="0"/>
          <w:bCs w:val="0"/>
          <w:sz w:val="24"/>
          <w:szCs w:val="24"/>
          <w:u w:val="none"/>
          <w:lang w:val="en-GB"/>
        </w:rPr>
      </w:pPr>
      <w:r>
        <w:rPr>
          <w:rFonts w:hint="default" w:ascii="Times New Roman" w:hAnsi="Times New Roman" w:cs="Times New Roman"/>
          <w:b w:val="0"/>
          <w:bCs w:val="0"/>
          <w:sz w:val="24"/>
          <w:szCs w:val="24"/>
          <w:u w:val="none"/>
          <w:lang w:val="en-GB"/>
        </w:rPr>
        <w:t>Doctors  and  GPs  in  the  UK  can  also  refer  patients  to  other  medical  services  for  urgent  treatments.  Doctors  also  focus,  primarily  on  the  general  care  and  health  of  individuals  combining  their  social,  psychological,  &amp;  physical  well-being.   (Lawinsider.com/dictionary/position-analysis)  (healthcareers.nhs.uk).</w:t>
      </w:r>
    </w:p>
    <w:p w14:paraId="447984F6">
      <w:pPr>
        <w:numPr>
          <w:numId w:val="0"/>
        </w:numPr>
        <w:ind w:leftChars="0"/>
        <w:rPr>
          <w:rFonts w:hint="default" w:ascii="Times New Roman" w:hAnsi="Times New Roman" w:cs="Times New Roman"/>
          <w:b w:val="0"/>
          <w:bCs w:val="0"/>
          <w:sz w:val="24"/>
          <w:szCs w:val="24"/>
          <w:u w:val="none"/>
          <w:lang w:val="en-GB"/>
        </w:rPr>
      </w:pPr>
    </w:p>
    <w:p w14:paraId="3D046330">
      <w:pPr>
        <w:numPr>
          <w:numId w:val="0"/>
        </w:numPr>
        <w:ind w:leftChars="0"/>
        <w:rPr>
          <w:rFonts w:hint="default" w:ascii="Times New Roman" w:hAnsi="Times New Roman" w:cs="Times New Roman"/>
          <w:b w:val="0"/>
          <w:bCs w:val="0"/>
          <w:sz w:val="24"/>
          <w:szCs w:val="24"/>
          <w:u w:val="none"/>
          <w:lang w:val="en-GB"/>
        </w:rPr>
      </w:pPr>
      <w:r>
        <w:rPr>
          <w:rFonts w:hint="default" w:ascii="Times New Roman" w:hAnsi="Times New Roman" w:cs="Times New Roman"/>
          <w:b w:val="0"/>
          <w:bCs w:val="0"/>
          <w:sz w:val="24"/>
          <w:szCs w:val="24"/>
          <w:u w:val="none"/>
          <w:lang w:val="en-GB"/>
        </w:rPr>
        <w:t>Four  steps  in  position  analysis  process  namely  are,  (1) Collect  information  about  the  work.  (2) Identify  the  works  critical  tasks.  (3) List  all  the  tasks  for  the  work.  (4) Identify  the  works  critical  competences.</w:t>
      </w:r>
    </w:p>
    <w:p w14:paraId="6AEDEEB8">
      <w:pPr>
        <w:numPr>
          <w:numId w:val="0"/>
        </w:numPr>
        <w:ind w:leftChars="0"/>
        <w:rPr>
          <w:rFonts w:hint="default" w:ascii="Times New Roman" w:hAnsi="Times New Roman" w:cs="Times New Roman"/>
          <w:b w:val="0"/>
          <w:bCs w:val="0"/>
          <w:sz w:val="24"/>
          <w:szCs w:val="24"/>
          <w:u w:val="none"/>
          <w:lang w:val="en-GB"/>
        </w:rPr>
      </w:pPr>
    </w:p>
    <w:p w14:paraId="3443C6A9">
      <w:pPr>
        <w:numPr>
          <w:numId w:val="0"/>
        </w:numPr>
        <w:ind w:leftChars="0"/>
        <w:rPr>
          <w:rFonts w:hint="default" w:ascii="Times New Roman" w:hAnsi="Times New Roman" w:cs="Times New Roman"/>
          <w:b w:val="0"/>
          <w:bCs w:val="0"/>
          <w:sz w:val="24"/>
          <w:szCs w:val="24"/>
          <w:u w:val="none"/>
          <w:lang w:val="en-GB"/>
        </w:rPr>
      </w:pPr>
      <w:r>
        <w:rPr>
          <w:rFonts w:hint="default" w:ascii="Times New Roman" w:hAnsi="Times New Roman" w:cs="Times New Roman"/>
          <w:b w:val="0"/>
          <w:bCs w:val="0"/>
          <w:sz w:val="24"/>
          <w:szCs w:val="24"/>
          <w:u w:val="none"/>
          <w:lang w:val="en-GB"/>
        </w:rPr>
        <w:t>The  main  or  primary  purpose  for  position  analysis,  according  to  the  office  of  Human  Resources,  Oregon  State  University  Is  to  ensure  that  the  job,  or  work  to  be  performed  in  a  position  such  as  a  doctor  is  accurately  described.</w:t>
      </w:r>
    </w:p>
    <w:p w14:paraId="4565BFC9">
      <w:pPr>
        <w:numPr>
          <w:numId w:val="0"/>
        </w:numPr>
        <w:ind w:leftChars="0"/>
        <w:rPr>
          <w:rFonts w:hint="default" w:ascii="Times New Roman" w:hAnsi="Times New Roman" w:cs="Times New Roman"/>
          <w:b w:val="0"/>
          <w:bCs w:val="0"/>
          <w:sz w:val="24"/>
          <w:szCs w:val="24"/>
          <w:u w:val="none"/>
          <w:lang w:val="en-GB"/>
        </w:rPr>
      </w:pPr>
    </w:p>
    <w:p w14:paraId="38D293D0">
      <w:pPr>
        <w:numPr>
          <w:numId w:val="0"/>
        </w:numPr>
        <w:ind w:leftChars="0"/>
        <w:rPr>
          <w:rFonts w:hint="default" w:ascii="Times New Roman" w:hAnsi="Times New Roman" w:cs="Times New Roman"/>
          <w:b/>
          <w:bCs/>
          <w:sz w:val="24"/>
          <w:szCs w:val="24"/>
          <w:u w:val="single"/>
          <w:lang w:val="en-GB"/>
        </w:rPr>
      </w:pPr>
      <w:r>
        <w:rPr>
          <w:rFonts w:hint="default" w:ascii="Times New Roman" w:hAnsi="Times New Roman" w:cs="Times New Roman"/>
          <w:b/>
          <w:bCs/>
          <w:sz w:val="24"/>
          <w:szCs w:val="24"/>
          <w:u w:val="single"/>
          <w:lang w:val="en-GB"/>
        </w:rPr>
        <w:t>Position  analysis  for  doctors  working  in  the  National  Health  Services  (NHS).</w:t>
      </w:r>
    </w:p>
    <w:p w14:paraId="53FFAE4A">
      <w:pPr>
        <w:numPr>
          <w:numId w:val="0"/>
        </w:numPr>
        <w:ind w:leftChars="0"/>
        <w:rPr>
          <w:rFonts w:hint="default" w:ascii="Times New Roman" w:hAnsi="Times New Roman" w:cs="Times New Roman"/>
          <w:b w:val="0"/>
          <w:bCs w:val="0"/>
          <w:sz w:val="24"/>
          <w:szCs w:val="24"/>
          <w:u w:val="none"/>
          <w:lang w:val="en-GB"/>
        </w:rPr>
      </w:pPr>
      <w:r>
        <w:rPr>
          <w:rFonts w:hint="default" w:ascii="Times New Roman" w:hAnsi="Times New Roman" w:cs="Times New Roman"/>
          <w:b w:val="0"/>
          <w:bCs w:val="0"/>
          <w:sz w:val="24"/>
          <w:szCs w:val="24"/>
          <w:u w:val="none"/>
          <w:lang w:val="en-GB"/>
        </w:rPr>
        <w:t xml:space="preserve"> The  main  and  primary  duty  of  all  doctors  working  for  the  NHS,  or  Private  Practics  is  for  the  well-being / care  and  safety  of  patients.  In  the  United  Kingdom,  every  patient  admitted  to  hospital  will  have  a  named  consultant  who  is  responsible  for  their  care.  (BMA.org.uk-media-bma-plg-doctors-titles)</w:t>
      </w:r>
    </w:p>
    <w:p w14:paraId="7C786C73">
      <w:pPr>
        <w:numPr>
          <w:numId w:val="0"/>
        </w:numPr>
        <w:ind w:leftChars="0"/>
        <w:rPr>
          <w:rFonts w:hint="default" w:ascii="Times New Roman" w:hAnsi="Times New Roman" w:cs="Times New Roman"/>
          <w:b w:val="0"/>
          <w:bCs w:val="0"/>
          <w:sz w:val="24"/>
          <w:szCs w:val="24"/>
          <w:u w:val="none"/>
          <w:lang w:val="en-GB"/>
        </w:rPr>
      </w:pPr>
    </w:p>
    <w:p w14:paraId="44F2D141">
      <w:pPr>
        <w:numPr>
          <w:numId w:val="0"/>
        </w:numPr>
        <w:ind w:leftChars="0"/>
        <w:rPr>
          <w:rFonts w:hint="default" w:ascii="Times New Roman" w:hAnsi="Times New Roman" w:cs="Times New Roman"/>
          <w:b w:val="0"/>
          <w:bCs w:val="0"/>
          <w:sz w:val="24"/>
          <w:szCs w:val="24"/>
          <w:u w:val="none"/>
          <w:lang w:val="en-GB"/>
        </w:rPr>
      </w:pPr>
      <w:r>
        <w:rPr>
          <w:rFonts w:hint="default" w:ascii="Times New Roman" w:hAnsi="Times New Roman" w:cs="Times New Roman"/>
          <w:b w:val="0"/>
          <w:bCs w:val="0"/>
          <w:sz w:val="24"/>
          <w:szCs w:val="24"/>
          <w:u w:val="none"/>
          <w:lang w:val="en-GB"/>
        </w:rPr>
        <w:t>Doctors  are  also  qualified,  and  should  be  able  to  diagnose  a  range  of  illnesses,  according  to  the  British  Medical  Association  &amp;  the  General  Medical  Council.  Injuries,  pains  or  diseases  that  a  sick  person  may  be  experiencing.  Their  training  also  involves  running  various  tests  on  sick  people  before  reaching  their  final  diagnosis,  ensuring  their  decision  is  accurate  ensuring  they  can  rule  other  sicknesses  out.</w:t>
      </w:r>
    </w:p>
    <w:p w14:paraId="29478ADA">
      <w:pPr>
        <w:numPr>
          <w:numId w:val="0"/>
        </w:numPr>
        <w:ind w:leftChars="0"/>
        <w:rPr>
          <w:rFonts w:hint="default" w:ascii="Times New Roman" w:hAnsi="Times New Roman" w:cs="Times New Roman"/>
          <w:b w:val="0"/>
          <w:bCs w:val="0"/>
          <w:sz w:val="24"/>
          <w:szCs w:val="24"/>
          <w:u w:val="none"/>
          <w:lang w:val="en-GB"/>
        </w:rPr>
      </w:pPr>
    </w:p>
    <w:p w14:paraId="0EC0E3CF">
      <w:pPr>
        <w:numPr>
          <w:numId w:val="0"/>
        </w:numPr>
        <w:ind w:leftChars="0"/>
        <w:rPr>
          <w:rFonts w:hint="default" w:ascii="Times New Roman" w:hAnsi="Times New Roman" w:cs="Times New Roman"/>
          <w:b w:val="0"/>
          <w:bCs w:val="0"/>
          <w:sz w:val="24"/>
          <w:szCs w:val="24"/>
          <w:u w:val="none"/>
          <w:lang w:val="en-GB"/>
        </w:rPr>
      </w:pPr>
      <w:r>
        <w:rPr>
          <w:rFonts w:hint="default" w:ascii="Times New Roman" w:hAnsi="Times New Roman" w:cs="Times New Roman"/>
          <w:b w:val="0"/>
          <w:bCs w:val="0"/>
          <w:sz w:val="24"/>
          <w:szCs w:val="24"/>
          <w:u w:val="none"/>
          <w:lang w:val="en-GB"/>
        </w:rPr>
        <w:t>In  the  United  Kingdom,  according  to  the  British  Medical  Association,  The  General  Medical  Council,  Research,  &amp;  Studies  including  NHS  News,  &amp;  Articles,  The  main  &amp;  primary  responsibility  of  a  doctor  is  ensuring  sick  people  or  patients  admited  to  hospital  get  the  best  level  of  care.</w:t>
      </w:r>
    </w:p>
    <w:p w14:paraId="5E7C0548">
      <w:pPr>
        <w:numPr>
          <w:numId w:val="0"/>
        </w:numPr>
        <w:ind w:leftChars="0"/>
        <w:rPr>
          <w:rFonts w:hint="default" w:ascii="Times New Roman" w:hAnsi="Times New Roman" w:cs="Times New Roman"/>
          <w:b w:val="0"/>
          <w:bCs w:val="0"/>
          <w:sz w:val="24"/>
          <w:szCs w:val="24"/>
          <w:u w:val="none"/>
          <w:lang w:val="en-GB"/>
        </w:rPr>
      </w:pPr>
      <w:r>
        <w:rPr>
          <w:rFonts w:hint="default" w:ascii="Times New Roman" w:hAnsi="Times New Roman" w:cs="Times New Roman"/>
          <w:b w:val="0"/>
          <w:bCs w:val="0"/>
          <w:sz w:val="24"/>
          <w:szCs w:val="24"/>
          <w:u w:val="none"/>
          <w:lang w:val="en-GB"/>
        </w:rPr>
        <w:t>In  mordern  Science,  Doctors  in  the  UK  and  globally  at  large  take  the  Hippocratic  oat.  Called  Hippocratic  oat,  because  Hippocratic  was  the  father  of  medicine  according  to  the  NHS  articles  &amp;  UCL - London  Global  University  (ucl.ac.uk)  This  oath,  insists  that  being  a  doctor  you  have  lots  of  duties  and  responsibilities  to  your  patients  life.</w:t>
      </w:r>
    </w:p>
    <w:p w14:paraId="008D61FF">
      <w:pPr>
        <w:numPr>
          <w:numId w:val="0"/>
        </w:numPr>
        <w:ind w:leftChars="0"/>
        <w:rPr>
          <w:rFonts w:hint="default" w:ascii="Times New Roman" w:hAnsi="Times New Roman" w:cs="Times New Roman"/>
          <w:b w:val="0"/>
          <w:bCs w:val="0"/>
          <w:sz w:val="24"/>
          <w:szCs w:val="24"/>
          <w:u w:val="none"/>
          <w:lang w:val="en-GB"/>
        </w:rPr>
      </w:pPr>
    </w:p>
    <w:p w14:paraId="024831C8">
      <w:pPr>
        <w:numPr>
          <w:numId w:val="0"/>
        </w:numPr>
        <w:ind w:leftChars="0"/>
        <w:rPr>
          <w:rFonts w:hint="default" w:ascii="Times New Roman" w:hAnsi="Times New Roman" w:cs="Times New Roman"/>
          <w:b w:val="0"/>
          <w:bCs w:val="0"/>
          <w:sz w:val="24"/>
          <w:szCs w:val="24"/>
          <w:u w:val="none"/>
          <w:lang w:val="en-GB"/>
        </w:rPr>
      </w:pPr>
      <w:r>
        <w:rPr>
          <w:rFonts w:hint="default" w:ascii="Times New Roman" w:hAnsi="Times New Roman" w:cs="Times New Roman"/>
          <w:b w:val="0"/>
          <w:bCs w:val="0"/>
          <w:sz w:val="24"/>
          <w:szCs w:val="24"/>
          <w:u w:val="none"/>
          <w:lang w:val="en-GB"/>
        </w:rPr>
        <w:t>The  position  analysis  for  doctors  working  in  the  NHS  are  as  follows;   Assessing  sick  peoples  symptoms.  Diagnosing  any  illnesses.  including  other  conditions.  Accurately  planning,  and  conducting  their  patients  or  other  sick  people  in  hospitals  course  of  treatment.  Administering  follow-up  care  for  sick  people,  should  the  need  arise.  Consulting  with  colleagues,  and  other  healthcare  professionals.  Prescribing  medications,  including  staying  updated  with  medical  researchs  as  the  NHS  News  UK,  Studies,  &amp;  Research  including  the  BMA  states.</w:t>
      </w:r>
    </w:p>
    <w:p w14:paraId="784E16B7">
      <w:pPr>
        <w:numPr>
          <w:numId w:val="0"/>
        </w:numPr>
        <w:ind w:leftChars="0"/>
        <w:rPr>
          <w:rFonts w:hint="default" w:ascii="Times New Roman" w:hAnsi="Times New Roman" w:cs="Times New Roman"/>
          <w:b w:val="0"/>
          <w:bCs w:val="0"/>
          <w:sz w:val="24"/>
          <w:szCs w:val="24"/>
          <w:u w:val="none"/>
          <w:lang w:val="en-GB"/>
        </w:rPr>
      </w:pPr>
    </w:p>
    <w:p w14:paraId="0888B2E9">
      <w:pPr>
        <w:numPr>
          <w:numId w:val="0"/>
        </w:numPr>
        <w:ind w:leftChars="0"/>
        <w:rPr>
          <w:rFonts w:hint="default" w:ascii="Times New Roman" w:hAnsi="Times New Roman" w:cs="Times New Roman"/>
          <w:b w:val="0"/>
          <w:bCs w:val="0"/>
          <w:sz w:val="24"/>
          <w:szCs w:val="24"/>
          <w:u w:val="none"/>
          <w:lang w:val="en-GB"/>
        </w:rPr>
      </w:pPr>
      <w:r>
        <w:rPr>
          <w:rFonts w:hint="default" w:ascii="Times New Roman" w:hAnsi="Times New Roman" w:cs="Times New Roman"/>
          <w:b w:val="0"/>
          <w:bCs w:val="0"/>
          <w:sz w:val="24"/>
          <w:szCs w:val="24"/>
          <w:u w:val="none"/>
          <w:lang w:val="en-GB"/>
        </w:rPr>
        <w:t xml:space="preserve">                                                      </w:t>
      </w:r>
      <w:r>
        <w:rPr>
          <w:rFonts w:hint="default" w:ascii="Times New Roman" w:hAnsi="Times New Roman" w:cs="Times New Roman"/>
          <w:b/>
          <w:bCs/>
          <w:sz w:val="24"/>
          <w:szCs w:val="24"/>
          <w:u w:val="single"/>
          <w:lang w:val="en-GB"/>
        </w:rPr>
        <w:t>References :</w:t>
      </w:r>
      <w:r>
        <w:rPr>
          <w:rFonts w:hint="default" w:ascii="Times New Roman" w:hAnsi="Times New Roman" w:cs="Times New Roman"/>
          <w:b w:val="0"/>
          <w:bCs w:val="0"/>
          <w:sz w:val="24"/>
          <w:szCs w:val="24"/>
          <w:u w:val="none"/>
          <w:lang w:val="en-GB"/>
        </w:rPr>
        <w:t xml:space="preserve"> </w:t>
      </w:r>
    </w:p>
    <w:p w14:paraId="5CB7DD52">
      <w:pPr>
        <w:numPr>
          <w:numId w:val="0"/>
        </w:numPr>
        <w:ind w:leftChars="0"/>
        <w:rPr>
          <w:rFonts w:hint="default" w:ascii="Times New Roman" w:hAnsi="Times New Roman" w:cs="Times New Roman"/>
          <w:b w:val="0"/>
          <w:bCs w:val="0"/>
          <w:sz w:val="24"/>
          <w:szCs w:val="24"/>
          <w:u w:val="none"/>
          <w:lang w:val="en-GB"/>
        </w:rPr>
      </w:pPr>
      <w:r>
        <w:rPr>
          <w:rFonts w:hint="default" w:ascii="Times New Roman" w:hAnsi="Times New Roman" w:cs="Times New Roman"/>
          <w:b w:val="0"/>
          <w:bCs w:val="0"/>
          <w:sz w:val="24"/>
          <w:szCs w:val="24"/>
          <w:u w:val="none"/>
          <w:lang w:val="en-GB"/>
        </w:rPr>
        <w:t>(HM  Government  Articles)  (NHS  longtermplan.nhs.uk)  (Kingsfund.org.uk)  (themedicportal.com/application-guide/the-nhs/challenges-facing-the-nhs)  (bma.org.uk)  Figure 1  Population pyramids,  1966,  2016,  &amp;  2066   (Principal  Projection)  UK  Population  estimates,  principal  population  projections,  2016 - based,  office  for  National  Statistics.  British  Medical  Associations  Article (An  NHS  under  pressure  &amp;  states  of  the  NHS  guide)  (nursesgroup.co.uk/current-issues-in-nursing)  (nursesgroup.co.uk/current-issues-innursing)  (www.homeoffice.gov.uk)  (Lawinsider.com/dictionary/position-analysis)  (healthcareers.nhs.uk)  (BMA.org.uk-media-bma-plg-doctors-titles)  (ulc-london  global  university)  (ulc.ac.uk)  (NHS  News)  (NHS  News  Articles)</w:t>
      </w:r>
      <w:bookmarkStart w:id="0" w:name="_GoBack"/>
      <w:bookmarkEnd w:id="0"/>
      <w:r>
        <w:rPr>
          <w:rFonts w:hint="default" w:ascii="Times New Roman" w:hAnsi="Times New Roman" w:cs="Times New Roman"/>
          <w:b w:val="0"/>
          <w:bCs w:val="0"/>
          <w:sz w:val="24"/>
          <w:szCs w:val="24"/>
          <w:u w:val="none"/>
          <w:lang w:val="en-GB"/>
        </w:rPr>
        <w:t xml:space="preserve"> </w:t>
      </w:r>
    </w:p>
    <w:p w14:paraId="0953A445">
      <w:pPr>
        <w:numPr>
          <w:numId w:val="0"/>
        </w:numPr>
        <w:ind w:leftChars="0"/>
        <w:rPr>
          <w:rFonts w:hint="default" w:ascii="Times New Roman" w:hAnsi="Times New Roman" w:cs="Times New Roman"/>
          <w:b w:val="0"/>
          <w:bCs w:val="0"/>
          <w:sz w:val="24"/>
          <w:szCs w:val="24"/>
          <w:u w:val="none"/>
          <w:lang w:val="en-GB"/>
        </w:rPr>
      </w:pPr>
      <w:r>
        <w:rPr>
          <w:rFonts w:hint="default" w:ascii="Times New Roman" w:hAnsi="Times New Roman" w:cs="Times New Roman"/>
          <w:b w:val="0"/>
          <w:bCs w:val="0"/>
          <w:sz w:val="24"/>
          <w:szCs w:val="24"/>
          <w:u w:val="none"/>
          <w:lang w:val="en-GB"/>
        </w:rPr>
        <w:t xml:space="preserve">  </w:t>
      </w:r>
    </w:p>
    <w:p w14:paraId="3B198E9D">
      <w:pPr>
        <w:numPr>
          <w:ilvl w:val="0"/>
          <w:numId w:val="0"/>
        </w:numPr>
        <w:ind w:leftChars="0"/>
        <w:rPr>
          <w:rFonts w:hint="default" w:ascii="Times New Roman" w:hAnsi="Times New Roman" w:cs="Times New Roman"/>
          <w:b w:val="0"/>
          <w:bCs w:val="0"/>
          <w:sz w:val="24"/>
          <w:szCs w:val="24"/>
          <w:u w:val="none"/>
          <w:lang w:val="en-GB"/>
        </w:rPr>
      </w:pPr>
    </w:p>
    <w:p w14:paraId="58CB20B0">
      <w:pPr>
        <w:numPr>
          <w:ilvl w:val="0"/>
          <w:numId w:val="0"/>
        </w:numPr>
        <w:rPr>
          <w:rFonts w:hint="default" w:ascii="Times New Roman" w:hAnsi="Times New Roman" w:cs="Times New Roman"/>
          <w:b w:val="0"/>
          <w:bCs w:val="0"/>
          <w:sz w:val="24"/>
          <w:szCs w:val="24"/>
          <w:u w:val="none"/>
          <w:lang w:val="en-GB"/>
        </w:rPr>
      </w:pPr>
      <w:r>
        <w:rPr>
          <w:rFonts w:hint="default" w:ascii="Times New Roman" w:hAnsi="Times New Roman" w:cs="Times New Roman"/>
          <w:b w:val="0"/>
          <w:bCs w:val="0"/>
          <w:sz w:val="24"/>
          <w:szCs w:val="24"/>
          <w:u w:val="none"/>
          <w:lang w:val="en-GB"/>
        </w:rPr>
        <w:t xml:space="preserve">                             </w:t>
      </w:r>
    </w:p>
    <w:p w14:paraId="60669184">
      <w:pPr>
        <w:numPr>
          <w:ilvl w:val="0"/>
          <w:numId w:val="0"/>
        </w:numPr>
        <w:rPr>
          <w:rFonts w:hint="default" w:ascii="Times New Roman" w:hAnsi="Times New Roman" w:cs="Times New Roman"/>
          <w:b w:val="0"/>
          <w:bCs w:val="0"/>
          <w:sz w:val="24"/>
          <w:szCs w:val="24"/>
          <w:u w:val="none"/>
          <w:lang w:val="en-GB"/>
        </w:rPr>
      </w:pPr>
    </w:p>
    <w:p w14:paraId="7EB076F8">
      <w:pPr>
        <w:numPr>
          <w:ilvl w:val="0"/>
          <w:numId w:val="0"/>
        </w:numPr>
        <w:rPr>
          <w:rFonts w:hint="default" w:ascii="Times New Roman" w:hAnsi="Times New Roman" w:cs="Times New Roman"/>
          <w:b w:val="0"/>
          <w:bCs w:val="0"/>
          <w:sz w:val="24"/>
          <w:szCs w:val="24"/>
          <w:u w:val="none"/>
          <w:lang w:val="en-GB"/>
        </w:rPr>
      </w:pPr>
    </w:p>
    <w:p w14:paraId="0C7BF2D8">
      <w:pPr>
        <w:numPr>
          <w:ilvl w:val="0"/>
          <w:numId w:val="0"/>
        </w:numPr>
        <w:rPr>
          <w:rFonts w:hint="default" w:ascii="Times New Roman" w:hAnsi="Times New Roman" w:cs="Times New Roman"/>
          <w:b w:val="0"/>
          <w:bCs w:val="0"/>
          <w:sz w:val="24"/>
          <w:szCs w:val="24"/>
          <w:u w:val="none"/>
          <w:lang w:val="en-GB"/>
        </w:rPr>
      </w:pPr>
    </w:p>
    <w:p w14:paraId="2E8C6B1B">
      <w:pPr>
        <w:numPr>
          <w:ilvl w:val="0"/>
          <w:numId w:val="0"/>
        </w:numPr>
        <w:rPr>
          <w:rFonts w:hint="default" w:ascii="Times New Roman" w:hAnsi="Times New Roman" w:cs="Times New Roman"/>
          <w:sz w:val="24"/>
          <w:szCs w:val="24"/>
          <w:lang w:val="en-GB"/>
        </w:rPr>
      </w:pPr>
      <w:r>
        <w:rPr>
          <w:rFonts w:hint="default" w:ascii="Times New Roman" w:hAnsi="Times New Roman" w:cs="Times New Roman"/>
          <w:b w:val="0"/>
          <w:bCs w:val="0"/>
          <w:sz w:val="24"/>
          <w:szCs w:val="24"/>
          <w:u w:val="none"/>
          <w:lang w:val="en-GB"/>
        </w:rPr>
        <w:t xml:space="preserve">                                                                                                                                                                                       </w:t>
      </w:r>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Arial Unicode MS"/>
    <w:panose1 w:val="00000000000000000000"/>
    <w:charset w:val="86"/>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85FD46E"/>
    <w:multiLevelType w:val="singleLevel"/>
    <w:tmpl w:val="F85FD46E"/>
    <w:lvl w:ilvl="0" w:tentative="0">
      <w:start w:val="1"/>
      <w:numFmt w:val="decimal"/>
      <w:suff w:val="space"/>
      <w:lvlText w:val="(%1)"/>
      <w:lvlJc w:val="left"/>
      <w:rPr>
        <w:rFonts w:hint="default"/>
        <w:b/>
        <w:bCs/>
        <w:u w:val="single"/>
      </w:rPr>
    </w:lvl>
  </w:abstractNum>
  <w:abstractNum w:abstractNumId="1">
    <w:nsid w:val="0C5AD36D"/>
    <w:multiLevelType w:val="singleLevel"/>
    <w:tmpl w:val="0C5AD36D"/>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2">
    <w:nsid w:val="55FCDEFE"/>
    <w:multiLevelType w:val="singleLevel"/>
    <w:tmpl w:val="55FCDEFE"/>
    <w:lvl w:ilvl="0" w:tentative="0">
      <w:start w:val="1"/>
      <w:numFmt w:val="decimal"/>
      <w:suff w:val="space"/>
      <w:lvlText w:val="(%1)"/>
      <w:lvlJc w:val="left"/>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720"/>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4904510"/>
    <w:rsid w:val="01204FE7"/>
    <w:rsid w:val="026774FC"/>
    <w:rsid w:val="03EA2EFC"/>
    <w:rsid w:val="03FD6699"/>
    <w:rsid w:val="050D1D59"/>
    <w:rsid w:val="0537511C"/>
    <w:rsid w:val="05B04764"/>
    <w:rsid w:val="06CB2FB4"/>
    <w:rsid w:val="0BD74A52"/>
    <w:rsid w:val="0C0D7353"/>
    <w:rsid w:val="0F1550CD"/>
    <w:rsid w:val="10526CD3"/>
    <w:rsid w:val="116B3023"/>
    <w:rsid w:val="11CE6738"/>
    <w:rsid w:val="14904510"/>
    <w:rsid w:val="15F3690F"/>
    <w:rsid w:val="15FA1B1D"/>
    <w:rsid w:val="18D36D47"/>
    <w:rsid w:val="1A4A30B1"/>
    <w:rsid w:val="1B5E3E72"/>
    <w:rsid w:val="1BEA14D8"/>
    <w:rsid w:val="1BF31B67"/>
    <w:rsid w:val="1E726D03"/>
    <w:rsid w:val="1ECF381A"/>
    <w:rsid w:val="20201EC2"/>
    <w:rsid w:val="21AE3C52"/>
    <w:rsid w:val="22B456FE"/>
    <w:rsid w:val="24D3401A"/>
    <w:rsid w:val="24D97602"/>
    <w:rsid w:val="25090151"/>
    <w:rsid w:val="255E30DE"/>
    <w:rsid w:val="25A963F4"/>
    <w:rsid w:val="25BD5676"/>
    <w:rsid w:val="25C0407C"/>
    <w:rsid w:val="27834FE2"/>
    <w:rsid w:val="282E1BF8"/>
    <w:rsid w:val="289406A2"/>
    <w:rsid w:val="289C5AAF"/>
    <w:rsid w:val="28E9232B"/>
    <w:rsid w:val="29EC66D5"/>
    <w:rsid w:val="2BB45CC1"/>
    <w:rsid w:val="2BE61D13"/>
    <w:rsid w:val="309665B6"/>
    <w:rsid w:val="30B0516F"/>
    <w:rsid w:val="3283636F"/>
    <w:rsid w:val="33B92B69"/>
    <w:rsid w:val="34611527"/>
    <w:rsid w:val="347E565B"/>
    <w:rsid w:val="378C690E"/>
    <w:rsid w:val="38045A76"/>
    <w:rsid w:val="38F97288"/>
    <w:rsid w:val="392A5859"/>
    <w:rsid w:val="3C822FD1"/>
    <w:rsid w:val="3D482D9A"/>
    <w:rsid w:val="3D754ECB"/>
    <w:rsid w:val="3ED47425"/>
    <w:rsid w:val="40562A1D"/>
    <w:rsid w:val="41BB44E3"/>
    <w:rsid w:val="41C9127A"/>
    <w:rsid w:val="421C6B06"/>
    <w:rsid w:val="42693382"/>
    <w:rsid w:val="42EF48E0"/>
    <w:rsid w:val="441311BF"/>
    <w:rsid w:val="4442648B"/>
    <w:rsid w:val="454C7734"/>
    <w:rsid w:val="45C37881"/>
    <w:rsid w:val="471B3A0E"/>
    <w:rsid w:val="48255F96"/>
    <w:rsid w:val="4ABE7D8F"/>
    <w:rsid w:val="4B3D75FD"/>
    <w:rsid w:val="4C1E7F70"/>
    <w:rsid w:val="4C3D4FA2"/>
    <w:rsid w:val="4C93212D"/>
    <w:rsid w:val="4E1216A5"/>
    <w:rsid w:val="4E144BA8"/>
    <w:rsid w:val="4ED54C66"/>
    <w:rsid w:val="4F136CC9"/>
    <w:rsid w:val="4F4B26A6"/>
    <w:rsid w:val="5139052E"/>
    <w:rsid w:val="51611D91"/>
    <w:rsid w:val="51C20B31"/>
    <w:rsid w:val="52F421A7"/>
    <w:rsid w:val="54E95ADA"/>
    <w:rsid w:val="550D609A"/>
    <w:rsid w:val="555F6D9E"/>
    <w:rsid w:val="57653C70"/>
    <w:rsid w:val="586B0F9F"/>
    <w:rsid w:val="58EF7EF3"/>
    <w:rsid w:val="5E865022"/>
    <w:rsid w:val="5EF12152"/>
    <w:rsid w:val="5FC943B4"/>
    <w:rsid w:val="60225B1C"/>
    <w:rsid w:val="60F2511B"/>
    <w:rsid w:val="635F2C96"/>
    <w:rsid w:val="63BD3030"/>
    <w:rsid w:val="651E51F6"/>
    <w:rsid w:val="663F44FE"/>
    <w:rsid w:val="68720366"/>
    <w:rsid w:val="68947D20"/>
    <w:rsid w:val="69310EA3"/>
    <w:rsid w:val="6941113D"/>
    <w:rsid w:val="698B02B8"/>
    <w:rsid w:val="6D640908"/>
    <w:rsid w:val="6DE8785D"/>
    <w:rsid w:val="6E001A07"/>
    <w:rsid w:val="713A694F"/>
    <w:rsid w:val="72822411"/>
    <w:rsid w:val="74C1629C"/>
    <w:rsid w:val="758B5965"/>
    <w:rsid w:val="76D54682"/>
    <w:rsid w:val="77910638"/>
    <w:rsid w:val="77BF3706"/>
    <w:rsid w:val="791374B0"/>
    <w:rsid w:val="791C7DBF"/>
    <w:rsid w:val="796B4D55"/>
    <w:rsid w:val="79AA6729"/>
    <w:rsid w:val="7DFC31C0"/>
    <w:rsid w:val="7E684A6E"/>
    <w:rsid w:val="7EB503F0"/>
    <w:rsid w:val="7ED3411D"/>
    <w:rsid w:val="7EE06CB6"/>
    <w:rsid w:val="7FF62F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table" w:styleId="4">
    <w:name w:val="Table Grid"/>
    <w:basedOn w:val="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image" Target="media/image2.pn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1096</TotalTime>
  <ScaleCrop>false</ScaleCrop>
  <LinksUpToDate>false</LinksUpToDate>
  <CharactersWithSpaces>0</CharactersWithSpaces>
  <Application>WPS Office_12.2.0.17153_F1E327BC-269C-435d-A152-05C5408002CA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2024-07-11T18:39:00Z</dcterms:created>
  <dc:creator>User</dc:creator>
  <cp:lastModifiedBy>Amara.Stephens</cp:lastModifiedBy>
  <dcterms:modified xsi:type="dcterms:W3CDTF">2024-08-03T20:42:19Z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2057-12.2.0.17153</vt:lpwstr>
  </property>
  <property fmtid="{D5CDD505-2E9C-101B-9397-08002B2CF9AE}" pid="3" name="ICV">
    <vt:lpwstr>00190D6F8B4748ACB6A2045CF3B4533F_11</vt:lpwstr>
  </property>
</Properties>
</file>