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sdt>
      <w:sdtPr>
        <w:id w:val="965161710"/>
        <w:docPartObj>
          <w:docPartGallery w:val="Cover Pages"/>
          <w:docPartUnique/>
        </w:docPartObj>
      </w:sdtPr>
      <w:sdtEndPr/>
      <w:sdtContent>
        <w:p w14:paraId="1B5AD58F" w14:textId="6FB8B9FA" w:rsidR="00563933" w:rsidRDefault="00563933"/>
        <w:p w14:paraId="6E04D473" w14:textId="6DB75DC5" w:rsidR="00563933" w:rsidRDefault="00563933">
          <w:r>
            <w:rPr>
              <w:noProof/>
            </w:rPr>
            <mc:AlternateContent>
              <mc:Choice Requires="wps">
                <w:drawing>
                  <wp:anchor distT="0" distB="0" distL="182880" distR="182880" simplePos="0" relativeHeight="251660288" behindDoc="0" locked="0" layoutInCell="1" allowOverlap="1" wp14:anchorId="7DAA8DDE" wp14:editId="1311790F">
                    <wp:simplePos x="0" y="0"/>
                    <mc:AlternateContent>
                      <mc:Choice Requires="wp14">
                        <wp:positionH relativeFrom="margin">
                          <wp14:pctPosHOffset>7700</wp14:pctPosHOffset>
                        </wp:positionH>
                      </mc:Choice>
                      <mc:Fallback>
                        <wp:positionH relativeFrom="page">
                          <wp:posOffset>1355725</wp:posOffset>
                        </wp:positionH>
                      </mc:Fallback>
                    </mc:AlternateContent>
                    <mc:AlternateContent>
                      <mc:Choice Requires="wp14">
                        <wp:positionV relativeFrom="page">
                          <wp14:pctPosVOffset>54000</wp14:pctPosVOffset>
                        </wp:positionV>
                      </mc:Choice>
                      <mc:Fallback>
                        <wp:positionV relativeFrom="page">
                          <wp:posOffset>5773420</wp:posOffset>
                        </wp:positionV>
                      </mc:Fallback>
                    </mc:AlternateContent>
                    <wp:extent cx="4686300" cy="6720840"/>
                    <wp:effectExtent l="0" t="0" r="10160" b="3810"/>
                    <wp:wrapSquare wrapText="bothSides"/>
                    <wp:docPr id="131" name="Text Box 131"/>
                    <wp:cNvGraphicFramePr/>
                    <a:graphic xmlns:a="http://schemas.openxmlformats.org/drawingml/2006/main">
                      <a:graphicData uri="http://schemas.microsoft.com/office/word/2010/wordprocessingShape">
                        <wps:wsp>
                          <wps:cNvSpPr txBox="1"/>
                          <wps:spPr>
                            <a:xfrm>
                              <a:off x="0" y="0"/>
                              <a:ext cx="4686300" cy="672084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20CFFC27" w14:textId="07406974" w:rsidR="00563933" w:rsidRDefault="00B909B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63933">
                                      <w:rPr>
                                        <w:color w:val="4472C4" w:themeColor="accent1"/>
                                        <w:sz w:val="72"/>
                                        <w:szCs w:val="72"/>
                                      </w:rPr>
                                      <w:t>Cybersecurity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6092A39" w14:textId="1FA0DD03" w:rsidR="00563933" w:rsidRDefault="00563933">
                                    <w:pPr>
                                      <w:pStyle w:val="NoSpacing"/>
                                      <w:spacing w:before="40" w:after="40"/>
                                      <w:rPr>
                                        <w:caps/>
                                        <w:color w:val="1F4E79" w:themeColor="accent5" w:themeShade="80"/>
                                        <w:sz w:val="28"/>
                                        <w:szCs w:val="28"/>
                                      </w:rPr>
                                    </w:pPr>
                                    <w:r>
                                      <w:rPr>
                                        <w:caps/>
                                        <w:color w:val="1F4E79" w:themeColor="accent5" w:themeShade="80"/>
                                        <w:sz w:val="28"/>
                                        <w:szCs w:val="28"/>
                                      </w:rPr>
                                      <w:t>Networks and cybersecurity essentials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8A5C68B" w14:textId="7D25AB43" w:rsidR="00563933" w:rsidRDefault="00563933">
                                    <w:pPr>
                                      <w:pStyle w:val="NoSpacing"/>
                                      <w:spacing w:before="80" w:after="40"/>
                                      <w:rPr>
                                        <w:caps/>
                                        <w:color w:val="5B9BD5" w:themeColor="accent5"/>
                                        <w:sz w:val="24"/>
                                        <w:szCs w:val="24"/>
                                      </w:rPr>
                                    </w:pPr>
                                    <w:r>
                                      <w:rPr>
                                        <w:caps/>
                                        <w:color w:val="5B9BD5" w:themeColor="accent5"/>
                                        <w:sz w:val="24"/>
                                        <w:szCs w:val="24"/>
                                      </w:rPr>
                                      <w:t>Harry keinzley</w:t>
                                    </w:r>
                                    <w:r w:rsidR="00797CDF">
                                      <w:rPr>
                                        <w:caps/>
                                        <w:color w:val="5B9BD5" w:themeColor="accent5"/>
                                        <w:sz w:val="24"/>
                                        <w:szCs w:val="24"/>
                                      </w:rPr>
                                      <w:t xml:space="preserve"> (2401099)</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7DAA8DDE" id="_x0000_t202" coordsize="21600,21600" o:spt="202" path="m,l,21600r21600,l21600,xe">
                    <v:stroke joinstyle="miter"/>
                    <v:path gradientshapeok="t" o:connecttype="rect"/>
                  </v:shapetype>
                  <v:shape id="Text Box 131" o:spid="_x0000_s1026" type="#_x0000_t202" style="position:absolute;margin-left:0;margin-top:0;width:369pt;height:529.2pt;z-index:251660288;visibility:visible;mso-wrap-style:square;mso-width-percent:790;mso-height-percent:350;mso-left-percent:77;mso-top-percent:540;mso-wrap-distance-left:14.4pt;mso-wrap-distance-top:0;mso-wrap-distance-right:14.4pt;mso-wrap-distance-bottom:0;mso-position-horizontal-relative:margin;mso-position-vertical-relative:page;mso-width-percent:790;mso-height-percent:350;mso-left-percent:77;mso-top-percent:54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" filled="f" stroked="f" strokeweight=".5pt">
                    <v:textbox style="mso-fit-shape-to-text:t" inset="0,0,0,0">
                      <w:txbxContent>
                        <w:p w14:paraId="20CFFC27" w14:textId="07406974" w:rsidR="00563933" w:rsidRDefault="00B909BD">
                          <w:pPr>
                            <w:pStyle w:val="NoSpacing"/>
                            <w:spacing w:before="40" w:after="560" w:line="216" w:lineRule="auto"/>
                            <w:rPr>
                              <w:color w:val="4472C4" w:themeColor="accent1"/>
                              <w:sz w:val="72"/>
                              <w:szCs w:val="72"/>
                            </w:rPr>
                          </w:pPr>
                          <w:sdt>
                            <w:sdtPr>
                              <w:rPr>
                                <w:color w:val="4472C4" w:themeColor="accent1"/>
                                <w:sz w:val="72"/>
                                <w:szCs w:val="72"/>
                              </w:rPr>
                              <w:alias w:val="Title"/>
                              <w:tag w:val=""/>
                              <w:id w:val="151731938"/>
                              <w:dataBinding w:prefixMappings="xmlns:ns0='http://purl.org/dc/elements/1.1/' xmlns:ns1='http://schemas.openxmlformats.org/package/2006/metadata/core-properties' " w:xpath="/ns1:coreProperties[1]/ns0:title[1]" w:storeItemID="{6C3C8BC8-F283-45AE-878A-BAB7291924A1}"/>
                              <w:text/>
                            </w:sdtPr>
                            <w:sdtEndPr/>
                            <w:sdtContent>
                              <w:r w:rsidR="00563933">
                                <w:rPr>
                                  <w:color w:val="4472C4" w:themeColor="accent1"/>
                                  <w:sz w:val="72"/>
                                  <w:szCs w:val="72"/>
                                </w:rPr>
                                <w:t>Cybersecurity</w:t>
                              </w:r>
                            </w:sdtContent>
                          </w:sdt>
                        </w:p>
                        <w:sdt>
                          <w:sdtPr>
                            <w:rPr>
                              <w:caps/>
                              <w:color w:val="1F4E79" w:themeColor="accent5" w:themeShade="80"/>
                              <w:sz w:val="28"/>
                              <w:szCs w:val="28"/>
                            </w:rPr>
                            <w:alias w:val="Subtitle"/>
                            <w:tag w:val=""/>
                            <w:id w:val="-2090151685"/>
                            <w:dataBinding w:prefixMappings="xmlns:ns0='http://purl.org/dc/elements/1.1/' xmlns:ns1='http://schemas.openxmlformats.org/package/2006/metadata/core-properties' " w:xpath="/ns1:coreProperties[1]/ns0:subject[1]" w:storeItemID="{6C3C8BC8-F283-45AE-878A-BAB7291924A1}"/>
                            <w:text/>
                          </w:sdtPr>
                          <w:sdtEndPr/>
                          <w:sdtContent>
                            <w:p w14:paraId="66092A39" w14:textId="1FA0DD03" w:rsidR="00563933" w:rsidRDefault="00563933">
                              <w:pPr>
                                <w:pStyle w:val="NoSpacing"/>
                                <w:spacing w:before="40" w:after="40"/>
                                <w:rPr>
                                  <w:caps/>
                                  <w:color w:val="1F4E79" w:themeColor="accent5" w:themeShade="80"/>
                                  <w:sz w:val="28"/>
                                  <w:szCs w:val="28"/>
                                </w:rPr>
                              </w:pPr>
                              <w:r>
                                <w:rPr>
                                  <w:caps/>
                                  <w:color w:val="1F4E79" w:themeColor="accent5" w:themeShade="80"/>
                                  <w:sz w:val="28"/>
                                  <w:szCs w:val="28"/>
                                </w:rPr>
                                <w:t>Networks and cybersecurity essentials</w:t>
                              </w:r>
                            </w:p>
                          </w:sdtContent>
                        </w:sdt>
                        <w:sdt>
                          <w:sdtPr>
                            <w:rPr>
                              <w:caps/>
                              <w:color w:val="5B9BD5" w:themeColor="accent5"/>
                              <w:sz w:val="24"/>
                              <w:szCs w:val="24"/>
                            </w:rPr>
                            <w:alias w:val="Author"/>
                            <w:tag w:val=""/>
                            <w:id w:val="-1536112409"/>
                            <w:dataBinding w:prefixMappings="xmlns:ns0='http://purl.org/dc/elements/1.1/' xmlns:ns1='http://schemas.openxmlformats.org/package/2006/metadata/core-properties' " w:xpath="/ns1:coreProperties[1]/ns0:creator[1]" w:storeItemID="{6C3C8BC8-F283-45AE-878A-BAB7291924A1}"/>
                            <w:text/>
                          </w:sdtPr>
                          <w:sdtEndPr/>
                          <w:sdtContent>
                            <w:p w14:paraId="08A5C68B" w14:textId="7D25AB43" w:rsidR="00563933" w:rsidRDefault="00563933">
                              <w:pPr>
                                <w:pStyle w:val="NoSpacing"/>
                                <w:spacing w:before="80" w:after="40"/>
                                <w:rPr>
                                  <w:caps/>
                                  <w:color w:val="5B9BD5" w:themeColor="accent5"/>
                                  <w:sz w:val="24"/>
                                  <w:szCs w:val="24"/>
                                </w:rPr>
                              </w:pPr>
                              <w:r>
                                <w:rPr>
                                  <w:caps/>
                                  <w:color w:val="5B9BD5" w:themeColor="accent5"/>
                                  <w:sz w:val="24"/>
                                  <w:szCs w:val="24"/>
                                </w:rPr>
                                <w:t>Harry keinzley</w:t>
                              </w:r>
                              <w:r w:rsidR="00797CDF">
                                <w:rPr>
                                  <w:caps/>
                                  <w:color w:val="5B9BD5" w:themeColor="accent5"/>
                                  <w:sz w:val="24"/>
                                  <w:szCs w:val="24"/>
                                </w:rPr>
                                <w:t xml:space="preserve"> (2401099)</w:t>
                              </w:r>
                            </w:p>
                          </w:sdtContent>
                        </w:sdt>
                      </w:txbxContent>
                    </v:textbox>
                    <w10:wrap type="square" anchorx="margin" anchory="page"/>
                  </v:shape>
                </w:pict>
              </mc:Fallback>
            </mc:AlternateContent>
          </w:r>
          <w:r>
            <w:rPr>
              <w:noProof/>
            </w:rPr>
            <mc:AlternateContent>
              <mc:Choice Requires="wps">
                <w:drawing>
                  <wp:anchor distT="0" distB="0" distL="114300" distR="114300" simplePos="0" relativeHeight="251659264" behindDoc="0" locked="0" layoutInCell="1" allowOverlap="1" wp14:anchorId="205DEE39" wp14:editId="4E88B5E8">
                    <wp:simplePos x="0" y="0"/>
                    <wp:positionH relativeFrom="margin">
                      <wp:align>right</wp:align>
                    </wp:positionH>
                    <mc:AlternateContent>
                      <mc:Choice Requires="wp14">
                        <wp:positionV relativeFrom="page">
                          <wp14:pctPosVOffset>2300</wp14:pctPosVOffset>
                        </wp:positionV>
                      </mc:Choice>
                      <mc:Fallback>
                        <wp:positionV relativeFrom="page">
                          <wp:posOffset>245745</wp:posOffset>
                        </wp:positionV>
                      </mc:Fallback>
                    </mc:AlternateContent>
                    <wp:extent cx="594360" cy="987552"/>
                    <wp:effectExtent l="0" t="0" r="0" b="5080"/>
                    <wp:wrapNone/>
                    <wp:docPr id="132" name="Rectangle 132"/>
                    <wp:cNvGraphicFramePr>
                      <a:graphicFrameLocks xmlns:a="http://schemas.openxmlformats.org/drawingml/2006/main" noChangeAspect="1"/>
                    </wp:cNvGraphicFramePr>
                    <a:graphic xmlns:a="http://schemas.openxmlformats.org/drawingml/2006/main">
                      <a:graphicData uri="http://schemas.microsoft.com/office/word/2010/wordprocessingShape">
                        <wps:wsp>
                          <wps:cNvSpPr>
                            <a:spLocks noChangeAspect="1"/>
                          </wps:cNvSpPr>
                          <wps:spPr>
                            <a:xfrm>
                              <a:off x="0" y="0"/>
                              <a:ext cx="594360" cy="987552"/>
                            </a:xfrm>
                            <a:prstGeom prst="rect">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EndPr/>
                                <w:sdtContent>
                                  <w:p w14:paraId="59C04C1C" w14:textId="67BA354C" w:rsidR="00563933" w:rsidRDefault="00797CDF">
                                    <w:pPr>
                                      <w:pStyle w:val="NoSpacing"/>
                                      <w:jc w:val="right"/>
                                      <w:rPr>
                                        <w:color w:val="FFFFFF" w:themeColor="background1"/>
                                        <w:sz w:val="24"/>
                                        <w:szCs w:val="24"/>
                                      </w:rPr>
                                    </w:pPr>
                                    <w:r>
                                      <w:rPr>
                                        <w:color w:val="FFFFFF" w:themeColor="background1"/>
                                        <w:sz w:val="24"/>
                                        <w:szCs w:val="24"/>
                                      </w:rPr>
                                      <w:t>2025</w:t>
                                    </w:r>
                                  </w:p>
                                </w:sdtContent>
                              </w:sdt>
                            </w:txbxContent>
                          </wps:txbx>
                          <wps:bodyPr rot="0" spcFirstLastPara="0" vertOverflow="overflow" horzOverflow="overflow" vert="horz" wrap="square" lIns="45720" tIns="45720" rIns="45720" bIns="45720" numCol="1" spcCol="0" rtlCol="0" fromWordArt="0" anchor="b" anchorCtr="0" forceAA="0" compatLnSpc="1">
                            <a:prstTxWarp prst="textNoShape">
                              <a:avLst/>
                            </a:prstTxWarp>
                            <a:noAutofit/>
                          </wps:bodyPr>
                        </wps:wsp>
                      </a:graphicData>
                    </a:graphic>
                    <wp14:sizeRelH relativeFrom="page">
                      <wp14:pctWidth>7600</wp14:pctWidth>
                    </wp14:sizeRelH>
                    <wp14:sizeRelV relativeFrom="page">
                      <wp14:pctHeight>9800</wp14:pctHeight>
                    </wp14:sizeRelV>
                  </wp:anchor>
                </w:drawing>
              </mc:Choice>
              <mc:Fallback>
                <w:pict>
                  <v:rect w14:anchorId="205DEE39" id="Rectangle 132" o:spid="_x0000_s1027" style="position:absolute;margin-left:-4.4pt;margin-top:0;width:46.8pt;height:77.75pt;z-index:251659264;visibility:visible;mso-wrap-style:square;mso-width-percent:76;mso-height-percent:98;mso-top-percent:23;mso-wrap-distance-left:9pt;mso-wrap-distance-top:0;mso-wrap-distance-right:9pt;mso-wrap-distance-bottom:0;mso-position-horizontal:right;mso-position-horizontal-relative:margin;mso-position-vertical-relative:page;mso-width-percent:76;mso-height-percent:98;mso-top-percent:23;mso-width-relative:page;mso-height-relative:page;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" fillcolor="#4472c4 [3204]" stroked="f" strokeweight="1pt">
                    <o:lock v:ext="edit" aspectratio="t"/>
                    <v:textbox inset="3.6pt,,3.6pt">
                      <w:txbxContent>
                        <w:sdt>
                          <w:sdtPr>
                            <w:rPr>
                              <w:color w:val="FFFFFF" w:themeColor="background1"/>
                              <w:sz w:val="24"/>
                              <w:szCs w:val="24"/>
                            </w:rPr>
                            <w:alias w:val="Year"/>
                            <w:tag w:val=""/>
                            <w:id w:val="-785116381"/>
                            <w:dataBinding w:prefixMappings="xmlns:ns0='http://schemas.microsoft.com/office/2006/coverPageProps' " w:xpath="/ns0:CoverPageProperties[1]/ns0:PublishDate[1]" w:storeItemID="{55AF091B-3C7A-41E3-B477-F2FDAA23CFDA}"/>
                            <w:date w:fullDate="2025-01-01T00:00:00Z">
                              <w:dateFormat w:val="yyyy"/>
                              <w:lid w:val="en-US"/>
                              <w:storeMappedDataAs w:val="dateTime"/>
                              <w:calendar w:val="gregorian"/>
                            </w:date>
                          </w:sdtPr>
                          <w:sdtEndPr/>
                          <w:sdtContent>
                            <w:p w14:paraId="59C04C1C" w14:textId="67BA354C" w:rsidR="00563933" w:rsidRDefault="00797CDF">
                              <w:pPr>
                                <w:pStyle w:val="NoSpacing"/>
                                <w:jc w:val="right"/>
                                <w:rPr>
                                  <w:color w:val="FFFFFF" w:themeColor="background1"/>
                                  <w:sz w:val="24"/>
                                  <w:szCs w:val="24"/>
                                </w:rPr>
                              </w:pPr>
                              <w:r>
                                <w:rPr>
                                  <w:color w:val="FFFFFF" w:themeColor="background1"/>
                                  <w:sz w:val="24"/>
                                  <w:szCs w:val="24"/>
                                </w:rPr>
                                <w:t>2025</w:t>
                              </w:r>
                            </w:p>
                          </w:sdtContent>
                        </w:sdt>
                      </w:txbxContent>
                    </v:textbox>
                    <w10:wrap anchorx="margin" anchory="page"/>
                  </v:rect>
                </w:pict>
              </mc:Fallback>
            </mc:AlternateContent>
          </w:r>
          <w:r>
            <w:br w:type="page"/>
          </w:r>
        </w:p>
      </w:sdtContent>
    </w:sdt>
    <w:sdt>
      <w:sdtPr>
        <w:rPr>
          <w:rFonts w:asciiTheme="minorHAnsi" w:eastAsiaTheme="minorEastAsia" w:hAnsiTheme="minorHAnsi" w:cstheme="minorBidi"/>
          <w:color w:val="auto"/>
          <w:kern w:val="2"/>
          <w:sz w:val="24"/>
          <w:szCs w:val="24"/>
          <w:lang w:val="en-GB" w:eastAsia="ja-JP"/>
          <w14:ligatures w14:val="standardContextual"/>
        </w:rPr>
        <w:id w:val="-709494610"/>
        <w:docPartObj>
          <w:docPartGallery w:val="Table of Contents"/>
          <w:docPartUnique/>
        </w:docPartObj>
      </w:sdtPr>
      <w:sdtEndPr>
        <w:rPr>
          <w:b/>
          <w:bCs/>
          <w:noProof/>
        </w:rPr>
      </w:sdtEndPr>
      <w:sdtContent>
        <w:p w14:paraId="43A0933E" w14:textId="297439D5" w:rsidR="00563933" w:rsidRDefault="00563933">
          <w:pPr>
            <w:pStyle w:val="TOCHeading"/>
          </w:pPr>
          <w:r>
            <w:t>Contents</w:t>
          </w:r>
        </w:p>
        <w:p w14:paraId="001ED4F2" w14:textId="0B1B453D" w:rsidR="00A56980" w:rsidRDefault="00563933">
          <w:pPr>
            <w:pStyle w:val="TOC1"/>
            <w:tabs>
              <w:tab w:val="right" w:leader="dot" w:pos="9016"/>
            </w:tabs>
            <w:rPr>
              <w:noProof/>
            </w:rPr>
          </w:pPr>
          <w:r>
            <w:fldChar w:fldCharType="begin"/>
          </w:r>
          <w:r>
            <w:instrText xml:space="preserve"> TOC \o "1-3" \h \z \u </w:instrText>
          </w:r>
          <w:r>
            <w:fldChar w:fldCharType="separate"/>
          </w:r>
          <w:hyperlink w:anchor="_Toc197959734" w:history="1">
            <w:r w:rsidR="00A56980" w:rsidRPr="00864ED5">
              <w:rPr>
                <w:rStyle w:val="Hyperlink"/>
                <w:noProof/>
              </w:rPr>
              <w:t>Introduction</w:t>
            </w:r>
            <w:r w:rsidR="00A56980">
              <w:rPr>
                <w:noProof/>
                <w:webHidden/>
              </w:rPr>
              <w:tab/>
            </w:r>
            <w:r w:rsidR="00A56980">
              <w:rPr>
                <w:noProof/>
                <w:webHidden/>
              </w:rPr>
              <w:fldChar w:fldCharType="begin"/>
            </w:r>
            <w:r w:rsidR="00A56980">
              <w:rPr>
                <w:noProof/>
                <w:webHidden/>
              </w:rPr>
              <w:instrText xml:space="preserve"> PAGEREF _Toc197959734 \h </w:instrText>
            </w:r>
            <w:r w:rsidR="00A56980">
              <w:rPr>
                <w:noProof/>
                <w:webHidden/>
              </w:rPr>
            </w:r>
            <w:r w:rsidR="00A56980">
              <w:rPr>
                <w:noProof/>
                <w:webHidden/>
              </w:rPr>
              <w:fldChar w:fldCharType="separate"/>
            </w:r>
            <w:r w:rsidR="00A56980">
              <w:rPr>
                <w:noProof/>
                <w:webHidden/>
              </w:rPr>
              <w:t>2</w:t>
            </w:r>
            <w:r w:rsidR="00A56980">
              <w:rPr>
                <w:noProof/>
                <w:webHidden/>
              </w:rPr>
              <w:fldChar w:fldCharType="end"/>
            </w:r>
          </w:hyperlink>
        </w:p>
        <w:p w14:paraId="39DBE8CF" w14:textId="35D11AF1" w:rsidR="00A56980" w:rsidRDefault="00A56980">
          <w:pPr>
            <w:pStyle w:val="TOC1"/>
            <w:tabs>
              <w:tab w:val="right" w:leader="dot" w:pos="9016"/>
            </w:tabs>
            <w:rPr>
              <w:noProof/>
            </w:rPr>
          </w:pPr>
          <w:hyperlink w:anchor="_Toc197959735" w:history="1">
            <w:r w:rsidRPr="00864ED5">
              <w:rPr>
                <w:rStyle w:val="Hyperlink"/>
                <w:noProof/>
              </w:rPr>
              <w:t>Potential Threats</w:t>
            </w:r>
            <w:r>
              <w:rPr>
                <w:noProof/>
                <w:webHidden/>
              </w:rPr>
              <w:tab/>
            </w:r>
            <w:r>
              <w:rPr>
                <w:noProof/>
                <w:webHidden/>
              </w:rPr>
              <w:fldChar w:fldCharType="begin"/>
            </w:r>
            <w:r>
              <w:rPr>
                <w:noProof/>
                <w:webHidden/>
              </w:rPr>
              <w:instrText xml:space="preserve"> PAGEREF _Toc197959735 \h </w:instrText>
            </w:r>
            <w:r>
              <w:rPr>
                <w:noProof/>
                <w:webHidden/>
              </w:rPr>
            </w:r>
            <w:r>
              <w:rPr>
                <w:noProof/>
                <w:webHidden/>
              </w:rPr>
              <w:fldChar w:fldCharType="separate"/>
            </w:r>
            <w:r>
              <w:rPr>
                <w:noProof/>
                <w:webHidden/>
              </w:rPr>
              <w:t>2</w:t>
            </w:r>
            <w:r>
              <w:rPr>
                <w:noProof/>
                <w:webHidden/>
              </w:rPr>
              <w:fldChar w:fldCharType="end"/>
            </w:r>
          </w:hyperlink>
        </w:p>
        <w:p w14:paraId="447F1D13" w14:textId="728F3EB8" w:rsidR="00A56980" w:rsidRDefault="00A56980">
          <w:pPr>
            <w:pStyle w:val="TOC2"/>
            <w:tabs>
              <w:tab w:val="right" w:leader="dot" w:pos="9016"/>
            </w:tabs>
            <w:rPr>
              <w:noProof/>
            </w:rPr>
          </w:pPr>
          <w:hyperlink w:anchor="_Toc197959736" w:history="1">
            <w:r w:rsidRPr="00864ED5">
              <w:rPr>
                <w:rStyle w:val="Hyperlink"/>
                <w:noProof/>
              </w:rPr>
              <w:t>External Threats</w:t>
            </w:r>
            <w:r>
              <w:rPr>
                <w:noProof/>
                <w:webHidden/>
              </w:rPr>
              <w:tab/>
            </w:r>
            <w:r>
              <w:rPr>
                <w:noProof/>
                <w:webHidden/>
              </w:rPr>
              <w:fldChar w:fldCharType="begin"/>
            </w:r>
            <w:r>
              <w:rPr>
                <w:noProof/>
                <w:webHidden/>
              </w:rPr>
              <w:instrText xml:space="preserve"> PAGEREF _Toc197959736 \h </w:instrText>
            </w:r>
            <w:r>
              <w:rPr>
                <w:noProof/>
                <w:webHidden/>
              </w:rPr>
            </w:r>
            <w:r>
              <w:rPr>
                <w:noProof/>
                <w:webHidden/>
              </w:rPr>
              <w:fldChar w:fldCharType="separate"/>
            </w:r>
            <w:r>
              <w:rPr>
                <w:noProof/>
                <w:webHidden/>
              </w:rPr>
              <w:t>2</w:t>
            </w:r>
            <w:r>
              <w:rPr>
                <w:noProof/>
                <w:webHidden/>
              </w:rPr>
              <w:fldChar w:fldCharType="end"/>
            </w:r>
          </w:hyperlink>
        </w:p>
        <w:p w14:paraId="5B8B3BE4" w14:textId="6479A5C6" w:rsidR="00A56980" w:rsidRDefault="00A56980">
          <w:pPr>
            <w:pStyle w:val="TOC3"/>
            <w:tabs>
              <w:tab w:val="right" w:leader="dot" w:pos="9016"/>
            </w:tabs>
            <w:rPr>
              <w:noProof/>
            </w:rPr>
          </w:pPr>
          <w:hyperlink w:anchor="_Toc197959737" w:history="1">
            <w:r w:rsidRPr="00864ED5">
              <w:rPr>
                <w:rStyle w:val="Hyperlink"/>
                <w:noProof/>
              </w:rPr>
              <w:t>Malware and Ransomware</w:t>
            </w:r>
            <w:r>
              <w:rPr>
                <w:noProof/>
                <w:webHidden/>
              </w:rPr>
              <w:tab/>
            </w:r>
            <w:r>
              <w:rPr>
                <w:noProof/>
                <w:webHidden/>
              </w:rPr>
              <w:fldChar w:fldCharType="begin"/>
            </w:r>
            <w:r>
              <w:rPr>
                <w:noProof/>
                <w:webHidden/>
              </w:rPr>
              <w:instrText xml:space="preserve"> PAGEREF _Toc197959737 \h </w:instrText>
            </w:r>
            <w:r>
              <w:rPr>
                <w:noProof/>
                <w:webHidden/>
              </w:rPr>
            </w:r>
            <w:r>
              <w:rPr>
                <w:noProof/>
                <w:webHidden/>
              </w:rPr>
              <w:fldChar w:fldCharType="separate"/>
            </w:r>
            <w:r>
              <w:rPr>
                <w:noProof/>
                <w:webHidden/>
              </w:rPr>
              <w:t>2</w:t>
            </w:r>
            <w:r>
              <w:rPr>
                <w:noProof/>
                <w:webHidden/>
              </w:rPr>
              <w:fldChar w:fldCharType="end"/>
            </w:r>
          </w:hyperlink>
        </w:p>
        <w:p w14:paraId="07857971" w14:textId="1FC2F8A1" w:rsidR="00A56980" w:rsidRDefault="00A56980">
          <w:pPr>
            <w:pStyle w:val="TOC3"/>
            <w:tabs>
              <w:tab w:val="right" w:leader="dot" w:pos="9016"/>
            </w:tabs>
            <w:rPr>
              <w:noProof/>
            </w:rPr>
          </w:pPr>
          <w:hyperlink w:anchor="_Toc197959738" w:history="1">
            <w:r w:rsidRPr="00864ED5">
              <w:rPr>
                <w:rStyle w:val="Hyperlink"/>
                <w:noProof/>
              </w:rPr>
              <w:t>Phishing and Social Engineering</w:t>
            </w:r>
            <w:r>
              <w:rPr>
                <w:noProof/>
                <w:webHidden/>
              </w:rPr>
              <w:tab/>
            </w:r>
            <w:r>
              <w:rPr>
                <w:noProof/>
                <w:webHidden/>
              </w:rPr>
              <w:fldChar w:fldCharType="begin"/>
            </w:r>
            <w:r>
              <w:rPr>
                <w:noProof/>
                <w:webHidden/>
              </w:rPr>
              <w:instrText xml:space="preserve"> PAGEREF _Toc197959738 \h </w:instrText>
            </w:r>
            <w:r>
              <w:rPr>
                <w:noProof/>
                <w:webHidden/>
              </w:rPr>
            </w:r>
            <w:r>
              <w:rPr>
                <w:noProof/>
                <w:webHidden/>
              </w:rPr>
              <w:fldChar w:fldCharType="separate"/>
            </w:r>
            <w:r>
              <w:rPr>
                <w:noProof/>
                <w:webHidden/>
              </w:rPr>
              <w:t>2</w:t>
            </w:r>
            <w:r>
              <w:rPr>
                <w:noProof/>
                <w:webHidden/>
              </w:rPr>
              <w:fldChar w:fldCharType="end"/>
            </w:r>
          </w:hyperlink>
        </w:p>
        <w:p w14:paraId="26908ED6" w14:textId="55935A16" w:rsidR="00A56980" w:rsidRDefault="00A56980">
          <w:pPr>
            <w:pStyle w:val="TOC3"/>
            <w:tabs>
              <w:tab w:val="right" w:leader="dot" w:pos="9016"/>
            </w:tabs>
            <w:rPr>
              <w:noProof/>
            </w:rPr>
          </w:pPr>
          <w:hyperlink w:anchor="_Toc197959739" w:history="1">
            <w:r w:rsidRPr="00864ED5">
              <w:rPr>
                <w:rStyle w:val="Hyperlink"/>
                <w:noProof/>
              </w:rPr>
              <w:t>Distributed Denial of Service (DDOS)</w:t>
            </w:r>
            <w:r>
              <w:rPr>
                <w:noProof/>
                <w:webHidden/>
              </w:rPr>
              <w:tab/>
            </w:r>
            <w:r>
              <w:rPr>
                <w:noProof/>
                <w:webHidden/>
              </w:rPr>
              <w:fldChar w:fldCharType="begin"/>
            </w:r>
            <w:r>
              <w:rPr>
                <w:noProof/>
                <w:webHidden/>
              </w:rPr>
              <w:instrText xml:space="preserve"> PAGEREF _Toc197959739 \h </w:instrText>
            </w:r>
            <w:r>
              <w:rPr>
                <w:noProof/>
                <w:webHidden/>
              </w:rPr>
            </w:r>
            <w:r>
              <w:rPr>
                <w:noProof/>
                <w:webHidden/>
              </w:rPr>
              <w:fldChar w:fldCharType="separate"/>
            </w:r>
            <w:r>
              <w:rPr>
                <w:noProof/>
                <w:webHidden/>
              </w:rPr>
              <w:t>3</w:t>
            </w:r>
            <w:r>
              <w:rPr>
                <w:noProof/>
                <w:webHidden/>
              </w:rPr>
              <w:fldChar w:fldCharType="end"/>
            </w:r>
          </w:hyperlink>
        </w:p>
        <w:p w14:paraId="12C476B8" w14:textId="59EAB168" w:rsidR="00A56980" w:rsidRDefault="00A56980">
          <w:pPr>
            <w:pStyle w:val="TOC2"/>
            <w:tabs>
              <w:tab w:val="right" w:leader="dot" w:pos="9016"/>
            </w:tabs>
            <w:rPr>
              <w:noProof/>
            </w:rPr>
          </w:pPr>
          <w:hyperlink w:anchor="_Toc197959740" w:history="1">
            <w:r w:rsidRPr="00864ED5">
              <w:rPr>
                <w:rStyle w:val="Hyperlink"/>
                <w:noProof/>
              </w:rPr>
              <w:t>Internal Threats</w:t>
            </w:r>
            <w:r>
              <w:rPr>
                <w:noProof/>
                <w:webHidden/>
              </w:rPr>
              <w:tab/>
            </w:r>
            <w:r>
              <w:rPr>
                <w:noProof/>
                <w:webHidden/>
              </w:rPr>
              <w:fldChar w:fldCharType="begin"/>
            </w:r>
            <w:r>
              <w:rPr>
                <w:noProof/>
                <w:webHidden/>
              </w:rPr>
              <w:instrText xml:space="preserve"> PAGEREF _Toc197959740 \h </w:instrText>
            </w:r>
            <w:r>
              <w:rPr>
                <w:noProof/>
                <w:webHidden/>
              </w:rPr>
            </w:r>
            <w:r>
              <w:rPr>
                <w:noProof/>
                <w:webHidden/>
              </w:rPr>
              <w:fldChar w:fldCharType="separate"/>
            </w:r>
            <w:r>
              <w:rPr>
                <w:noProof/>
                <w:webHidden/>
              </w:rPr>
              <w:t>3</w:t>
            </w:r>
            <w:r>
              <w:rPr>
                <w:noProof/>
                <w:webHidden/>
              </w:rPr>
              <w:fldChar w:fldCharType="end"/>
            </w:r>
          </w:hyperlink>
        </w:p>
        <w:p w14:paraId="160B358E" w14:textId="75101FF7" w:rsidR="00A56980" w:rsidRDefault="00A56980">
          <w:pPr>
            <w:pStyle w:val="TOC3"/>
            <w:tabs>
              <w:tab w:val="right" w:leader="dot" w:pos="9016"/>
            </w:tabs>
            <w:rPr>
              <w:noProof/>
            </w:rPr>
          </w:pPr>
          <w:hyperlink w:anchor="_Toc197959741" w:history="1">
            <w:r w:rsidRPr="00864ED5">
              <w:rPr>
                <w:rStyle w:val="Hyperlink"/>
                <w:noProof/>
              </w:rPr>
              <w:t>Malicious Insiders</w:t>
            </w:r>
            <w:r>
              <w:rPr>
                <w:noProof/>
                <w:webHidden/>
              </w:rPr>
              <w:tab/>
            </w:r>
            <w:r>
              <w:rPr>
                <w:noProof/>
                <w:webHidden/>
              </w:rPr>
              <w:fldChar w:fldCharType="begin"/>
            </w:r>
            <w:r>
              <w:rPr>
                <w:noProof/>
                <w:webHidden/>
              </w:rPr>
              <w:instrText xml:space="preserve"> PAGEREF _Toc197959741 \h </w:instrText>
            </w:r>
            <w:r>
              <w:rPr>
                <w:noProof/>
                <w:webHidden/>
              </w:rPr>
            </w:r>
            <w:r>
              <w:rPr>
                <w:noProof/>
                <w:webHidden/>
              </w:rPr>
              <w:fldChar w:fldCharType="separate"/>
            </w:r>
            <w:r>
              <w:rPr>
                <w:noProof/>
                <w:webHidden/>
              </w:rPr>
              <w:t>3</w:t>
            </w:r>
            <w:r>
              <w:rPr>
                <w:noProof/>
                <w:webHidden/>
              </w:rPr>
              <w:fldChar w:fldCharType="end"/>
            </w:r>
          </w:hyperlink>
        </w:p>
        <w:p w14:paraId="471251B7" w14:textId="226A40B9" w:rsidR="00A56980" w:rsidRDefault="00A56980">
          <w:pPr>
            <w:pStyle w:val="TOC3"/>
            <w:tabs>
              <w:tab w:val="right" w:leader="dot" w:pos="9016"/>
            </w:tabs>
            <w:rPr>
              <w:noProof/>
            </w:rPr>
          </w:pPr>
          <w:hyperlink w:anchor="_Toc197959742" w:history="1">
            <w:r w:rsidRPr="00864ED5">
              <w:rPr>
                <w:rStyle w:val="Hyperlink"/>
                <w:noProof/>
              </w:rPr>
              <w:t>Accidental Insiders</w:t>
            </w:r>
            <w:r>
              <w:rPr>
                <w:noProof/>
                <w:webHidden/>
              </w:rPr>
              <w:tab/>
            </w:r>
            <w:r>
              <w:rPr>
                <w:noProof/>
                <w:webHidden/>
              </w:rPr>
              <w:fldChar w:fldCharType="begin"/>
            </w:r>
            <w:r>
              <w:rPr>
                <w:noProof/>
                <w:webHidden/>
              </w:rPr>
              <w:instrText xml:space="preserve"> PAGEREF _Toc197959742 \h </w:instrText>
            </w:r>
            <w:r>
              <w:rPr>
                <w:noProof/>
                <w:webHidden/>
              </w:rPr>
            </w:r>
            <w:r>
              <w:rPr>
                <w:noProof/>
                <w:webHidden/>
              </w:rPr>
              <w:fldChar w:fldCharType="separate"/>
            </w:r>
            <w:r>
              <w:rPr>
                <w:noProof/>
                <w:webHidden/>
              </w:rPr>
              <w:t>3</w:t>
            </w:r>
            <w:r>
              <w:rPr>
                <w:noProof/>
                <w:webHidden/>
              </w:rPr>
              <w:fldChar w:fldCharType="end"/>
            </w:r>
          </w:hyperlink>
        </w:p>
        <w:p w14:paraId="24D5BE1C" w14:textId="411A5C3F" w:rsidR="00A56980" w:rsidRDefault="00A56980">
          <w:pPr>
            <w:pStyle w:val="TOC3"/>
            <w:tabs>
              <w:tab w:val="right" w:leader="dot" w:pos="9016"/>
            </w:tabs>
            <w:rPr>
              <w:noProof/>
            </w:rPr>
          </w:pPr>
          <w:hyperlink w:anchor="_Toc197959743" w:history="1">
            <w:r w:rsidRPr="00864ED5">
              <w:rPr>
                <w:rStyle w:val="Hyperlink"/>
                <w:noProof/>
              </w:rPr>
              <w:t>Shadow IT</w:t>
            </w:r>
            <w:r>
              <w:rPr>
                <w:noProof/>
                <w:webHidden/>
              </w:rPr>
              <w:tab/>
            </w:r>
            <w:r>
              <w:rPr>
                <w:noProof/>
                <w:webHidden/>
              </w:rPr>
              <w:fldChar w:fldCharType="begin"/>
            </w:r>
            <w:r>
              <w:rPr>
                <w:noProof/>
                <w:webHidden/>
              </w:rPr>
              <w:instrText xml:space="preserve"> PAGEREF _Toc197959743 \h </w:instrText>
            </w:r>
            <w:r>
              <w:rPr>
                <w:noProof/>
                <w:webHidden/>
              </w:rPr>
            </w:r>
            <w:r>
              <w:rPr>
                <w:noProof/>
                <w:webHidden/>
              </w:rPr>
              <w:fldChar w:fldCharType="separate"/>
            </w:r>
            <w:r>
              <w:rPr>
                <w:noProof/>
                <w:webHidden/>
              </w:rPr>
              <w:t>3</w:t>
            </w:r>
            <w:r>
              <w:rPr>
                <w:noProof/>
                <w:webHidden/>
              </w:rPr>
              <w:fldChar w:fldCharType="end"/>
            </w:r>
          </w:hyperlink>
        </w:p>
        <w:p w14:paraId="36EB0FD7" w14:textId="724B5CB6" w:rsidR="00A56980" w:rsidRDefault="00A56980">
          <w:pPr>
            <w:pStyle w:val="TOC1"/>
            <w:tabs>
              <w:tab w:val="right" w:leader="dot" w:pos="9016"/>
            </w:tabs>
            <w:rPr>
              <w:noProof/>
            </w:rPr>
          </w:pPr>
          <w:hyperlink w:anchor="_Toc197959744" w:history="1">
            <w:r w:rsidRPr="00864ED5">
              <w:rPr>
                <w:rStyle w:val="Hyperlink"/>
                <w:noProof/>
              </w:rPr>
              <w:t>Security Policies</w:t>
            </w:r>
            <w:r w:rsidRPr="00864ED5">
              <w:rPr>
                <w:rStyle w:val="Hyperlink"/>
                <w:rFonts w:ascii="Calibri" w:eastAsia="Times New Roman" w:hAnsi="Calibri" w:cs="Calibri"/>
                <w:noProof/>
              </w:rPr>
              <w:t>[3]</w:t>
            </w:r>
            <w:r>
              <w:rPr>
                <w:noProof/>
                <w:webHidden/>
              </w:rPr>
              <w:tab/>
            </w:r>
            <w:r>
              <w:rPr>
                <w:noProof/>
                <w:webHidden/>
              </w:rPr>
              <w:fldChar w:fldCharType="begin"/>
            </w:r>
            <w:r>
              <w:rPr>
                <w:noProof/>
                <w:webHidden/>
              </w:rPr>
              <w:instrText xml:space="preserve"> PAGEREF _Toc197959744 \h </w:instrText>
            </w:r>
            <w:r>
              <w:rPr>
                <w:noProof/>
                <w:webHidden/>
              </w:rPr>
            </w:r>
            <w:r>
              <w:rPr>
                <w:noProof/>
                <w:webHidden/>
              </w:rPr>
              <w:fldChar w:fldCharType="separate"/>
            </w:r>
            <w:r>
              <w:rPr>
                <w:noProof/>
                <w:webHidden/>
              </w:rPr>
              <w:t>3</w:t>
            </w:r>
            <w:r>
              <w:rPr>
                <w:noProof/>
                <w:webHidden/>
              </w:rPr>
              <w:fldChar w:fldCharType="end"/>
            </w:r>
          </w:hyperlink>
        </w:p>
        <w:p w14:paraId="72CB7282" w14:textId="1C97310E" w:rsidR="00A56980" w:rsidRDefault="00A56980">
          <w:pPr>
            <w:pStyle w:val="TOC2"/>
            <w:tabs>
              <w:tab w:val="right" w:leader="dot" w:pos="9016"/>
            </w:tabs>
            <w:rPr>
              <w:noProof/>
            </w:rPr>
          </w:pPr>
          <w:hyperlink w:anchor="_Toc197959745" w:history="1">
            <w:r w:rsidRPr="00864ED5">
              <w:rPr>
                <w:rStyle w:val="Hyperlink"/>
                <w:noProof/>
              </w:rPr>
              <w:t>Access Management policy</w:t>
            </w:r>
            <w:r>
              <w:rPr>
                <w:noProof/>
                <w:webHidden/>
              </w:rPr>
              <w:tab/>
            </w:r>
            <w:r>
              <w:rPr>
                <w:noProof/>
                <w:webHidden/>
              </w:rPr>
              <w:fldChar w:fldCharType="begin"/>
            </w:r>
            <w:r>
              <w:rPr>
                <w:noProof/>
                <w:webHidden/>
              </w:rPr>
              <w:instrText xml:space="preserve"> PAGEREF _Toc197959745 \h </w:instrText>
            </w:r>
            <w:r>
              <w:rPr>
                <w:noProof/>
                <w:webHidden/>
              </w:rPr>
            </w:r>
            <w:r>
              <w:rPr>
                <w:noProof/>
                <w:webHidden/>
              </w:rPr>
              <w:fldChar w:fldCharType="separate"/>
            </w:r>
            <w:r>
              <w:rPr>
                <w:noProof/>
                <w:webHidden/>
              </w:rPr>
              <w:t>3</w:t>
            </w:r>
            <w:r>
              <w:rPr>
                <w:noProof/>
                <w:webHidden/>
              </w:rPr>
              <w:fldChar w:fldCharType="end"/>
            </w:r>
          </w:hyperlink>
        </w:p>
        <w:p w14:paraId="01F4E967" w14:textId="31AA9D8A" w:rsidR="00A56980" w:rsidRDefault="00A56980">
          <w:pPr>
            <w:pStyle w:val="TOC3"/>
            <w:tabs>
              <w:tab w:val="right" w:leader="dot" w:pos="9016"/>
            </w:tabs>
            <w:rPr>
              <w:noProof/>
            </w:rPr>
          </w:pPr>
          <w:hyperlink w:anchor="_Toc197959746" w:history="1">
            <w:r w:rsidRPr="00864ED5">
              <w:rPr>
                <w:rStyle w:val="Hyperlink"/>
                <w:noProof/>
              </w:rPr>
              <w:t>Purpose</w:t>
            </w:r>
            <w:r>
              <w:rPr>
                <w:noProof/>
                <w:webHidden/>
              </w:rPr>
              <w:tab/>
            </w:r>
            <w:r>
              <w:rPr>
                <w:noProof/>
                <w:webHidden/>
              </w:rPr>
              <w:fldChar w:fldCharType="begin"/>
            </w:r>
            <w:r>
              <w:rPr>
                <w:noProof/>
                <w:webHidden/>
              </w:rPr>
              <w:instrText xml:space="preserve"> PAGEREF _Toc197959746 \h </w:instrText>
            </w:r>
            <w:r>
              <w:rPr>
                <w:noProof/>
                <w:webHidden/>
              </w:rPr>
            </w:r>
            <w:r>
              <w:rPr>
                <w:noProof/>
                <w:webHidden/>
              </w:rPr>
              <w:fldChar w:fldCharType="separate"/>
            </w:r>
            <w:r>
              <w:rPr>
                <w:noProof/>
                <w:webHidden/>
              </w:rPr>
              <w:t>3</w:t>
            </w:r>
            <w:r>
              <w:rPr>
                <w:noProof/>
                <w:webHidden/>
              </w:rPr>
              <w:fldChar w:fldCharType="end"/>
            </w:r>
          </w:hyperlink>
        </w:p>
        <w:p w14:paraId="2BAAD7C8" w14:textId="7820D03E" w:rsidR="00A56980" w:rsidRDefault="00A56980">
          <w:pPr>
            <w:pStyle w:val="TOC3"/>
            <w:tabs>
              <w:tab w:val="right" w:leader="dot" w:pos="9016"/>
            </w:tabs>
            <w:rPr>
              <w:noProof/>
            </w:rPr>
          </w:pPr>
          <w:hyperlink w:anchor="_Toc197959747" w:history="1">
            <w:r w:rsidRPr="00864ED5">
              <w:rPr>
                <w:rStyle w:val="Hyperlink"/>
                <w:noProof/>
              </w:rPr>
              <w:t>Scope</w:t>
            </w:r>
            <w:r>
              <w:rPr>
                <w:noProof/>
                <w:webHidden/>
              </w:rPr>
              <w:tab/>
            </w:r>
            <w:r>
              <w:rPr>
                <w:noProof/>
                <w:webHidden/>
              </w:rPr>
              <w:fldChar w:fldCharType="begin"/>
            </w:r>
            <w:r>
              <w:rPr>
                <w:noProof/>
                <w:webHidden/>
              </w:rPr>
              <w:instrText xml:space="preserve"> PAGEREF _Toc197959747 \h </w:instrText>
            </w:r>
            <w:r>
              <w:rPr>
                <w:noProof/>
                <w:webHidden/>
              </w:rPr>
            </w:r>
            <w:r>
              <w:rPr>
                <w:noProof/>
                <w:webHidden/>
              </w:rPr>
              <w:fldChar w:fldCharType="separate"/>
            </w:r>
            <w:r>
              <w:rPr>
                <w:noProof/>
                <w:webHidden/>
              </w:rPr>
              <w:t>4</w:t>
            </w:r>
            <w:r>
              <w:rPr>
                <w:noProof/>
                <w:webHidden/>
              </w:rPr>
              <w:fldChar w:fldCharType="end"/>
            </w:r>
          </w:hyperlink>
        </w:p>
        <w:p w14:paraId="5424D273" w14:textId="3648C3AD" w:rsidR="00A56980" w:rsidRDefault="00A56980">
          <w:pPr>
            <w:pStyle w:val="TOC3"/>
            <w:tabs>
              <w:tab w:val="right" w:leader="dot" w:pos="9016"/>
            </w:tabs>
            <w:rPr>
              <w:noProof/>
            </w:rPr>
          </w:pPr>
          <w:hyperlink w:anchor="_Toc197959748" w:history="1">
            <w:r w:rsidRPr="00864ED5">
              <w:rPr>
                <w:rStyle w:val="Hyperlink"/>
                <w:noProof/>
              </w:rPr>
              <w:t>Safeguards</w:t>
            </w:r>
            <w:r>
              <w:rPr>
                <w:noProof/>
                <w:webHidden/>
              </w:rPr>
              <w:tab/>
            </w:r>
            <w:r>
              <w:rPr>
                <w:noProof/>
                <w:webHidden/>
              </w:rPr>
              <w:fldChar w:fldCharType="begin"/>
            </w:r>
            <w:r>
              <w:rPr>
                <w:noProof/>
                <w:webHidden/>
              </w:rPr>
              <w:instrText xml:space="preserve"> PAGEREF _Toc197959748 \h </w:instrText>
            </w:r>
            <w:r>
              <w:rPr>
                <w:noProof/>
                <w:webHidden/>
              </w:rPr>
            </w:r>
            <w:r>
              <w:rPr>
                <w:noProof/>
                <w:webHidden/>
              </w:rPr>
              <w:fldChar w:fldCharType="separate"/>
            </w:r>
            <w:r>
              <w:rPr>
                <w:noProof/>
                <w:webHidden/>
              </w:rPr>
              <w:t>4</w:t>
            </w:r>
            <w:r>
              <w:rPr>
                <w:noProof/>
                <w:webHidden/>
              </w:rPr>
              <w:fldChar w:fldCharType="end"/>
            </w:r>
          </w:hyperlink>
        </w:p>
        <w:p w14:paraId="23AA5880" w14:textId="771F969C" w:rsidR="00A56980" w:rsidRDefault="00A56980">
          <w:pPr>
            <w:pStyle w:val="TOC3"/>
            <w:tabs>
              <w:tab w:val="right" w:leader="dot" w:pos="9016"/>
            </w:tabs>
            <w:rPr>
              <w:noProof/>
            </w:rPr>
          </w:pPr>
          <w:hyperlink w:anchor="_Toc197959749" w:history="1">
            <w:r w:rsidRPr="00864ED5">
              <w:rPr>
                <w:rStyle w:val="Hyperlink"/>
                <w:noProof/>
              </w:rPr>
              <w:t>Policy Sanctions</w:t>
            </w:r>
            <w:r>
              <w:rPr>
                <w:noProof/>
                <w:webHidden/>
              </w:rPr>
              <w:tab/>
            </w:r>
            <w:r>
              <w:rPr>
                <w:noProof/>
                <w:webHidden/>
              </w:rPr>
              <w:fldChar w:fldCharType="begin"/>
            </w:r>
            <w:r>
              <w:rPr>
                <w:noProof/>
                <w:webHidden/>
              </w:rPr>
              <w:instrText xml:space="preserve"> PAGEREF _Toc197959749 \h </w:instrText>
            </w:r>
            <w:r>
              <w:rPr>
                <w:noProof/>
                <w:webHidden/>
              </w:rPr>
            </w:r>
            <w:r>
              <w:rPr>
                <w:noProof/>
                <w:webHidden/>
              </w:rPr>
              <w:fldChar w:fldCharType="separate"/>
            </w:r>
            <w:r>
              <w:rPr>
                <w:noProof/>
                <w:webHidden/>
              </w:rPr>
              <w:t>4</w:t>
            </w:r>
            <w:r>
              <w:rPr>
                <w:noProof/>
                <w:webHidden/>
              </w:rPr>
              <w:fldChar w:fldCharType="end"/>
            </w:r>
          </w:hyperlink>
        </w:p>
        <w:p w14:paraId="5911EE5B" w14:textId="121B9A83" w:rsidR="00A56980" w:rsidRDefault="00A56980">
          <w:pPr>
            <w:pStyle w:val="TOC2"/>
            <w:tabs>
              <w:tab w:val="right" w:leader="dot" w:pos="9016"/>
            </w:tabs>
            <w:rPr>
              <w:noProof/>
            </w:rPr>
          </w:pPr>
          <w:hyperlink w:anchor="_Toc197959750" w:history="1">
            <w:r w:rsidRPr="00864ED5">
              <w:rPr>
                <w:rStyle w:val="Hyperlink"/>
                <w:noProof/>
              </w:rPr>
              <w:t>Email Management Policy</w:t>
            </w:r>
            <w:r>
              <w:rPr>
                <w:noProof/>
                <w:webHidden/>
              </w:rPr>
              <w:tab/>
            </w:r>
            <w:r>
              <w:rPr>
                <w:noProof/>
                <w:webHidden/>
              </w:rPr>
              <w:fldChar w:fldCharType="begin"/>
            </w:r>
            <w:r>
              <w:rPr>
                <w:noProof/>
                <w:webHidden/>
              </w:rPr>
              <w:instrText xml:space="preserve"> PAGEREF _Toc197959750 \h </w:instrText>
            </w:r>
            <w:r>
              <w:rPr>
                <w:noProof/>
                <w:webHidden/>
              </w:rPr>
            </w:r>
            <w:r>
              <w:rPr>
                <w:noProof/>
                <w:webHidden/>
              </w:rPr>
              <w:fldChar w:fldCharType="separate"/>
            </w:r>
            <w:r>
              <w:rPr>
                <w:noProof/>
                <w:webHidden/>
              </w:rPr>
              <w:t>5</w:t>
            </w:r>
            <w:r>
              <w:rPr>
                <w:noProof/>
                <w:webHidden/>
              </w:rPr>
              <w:fldChar w:fldCharType="end"/>
            </w:r>
          </w:hyperlink>
        </w:p>
        <w:p w14:paraId="1FF1FA51" w14:textId="5FE5C7FF" w:rsidR="00A56980" w:rsidRDefault="00A56980">
          <w:pPr>
            <w:pStyle w:val="TOC3"/>
            <w:tabs>
              <w:tab w:val="right" w:leader="dot" w:pos="9016"/>
            </w:tabs>
            <w:rPr>
              <w:noProof/>
            </w:rPr>
          </w:pPr>
          <w:hyperlink w:anchor="_Toc197959751" w:history="1">
            <w:r w:rsidRPr="00864ED5">
              <w:rPr>
                <w:rStyle w:val="Hyperlink"/>
                <w:noProof/>
              </w:rPr>
              <w:t>Purpose</w:t>
            </w:r>
            <w:r>
              <w:rPr>
                <w:noProof/>
                <w:webHidden/>
              </w:rPr>
              <w:tab/>
            </w:r>
            <w:r>
              <w:rPr>
                <w:noProof/>
                <w:webHidden/>
              </w:rPr>
              <w:fldChar w:fldCharType="begin"/>
            </w:r>
            <w:r>
              <w:rPr>
                <w:noProof/>
                <w:webHidden/>
              </w:rPr>
              <w:instrText xml:space="preserve"> PAGEREF _Toc197959751 \h </w:instrText>
            </w:r>
            <w:r>
              <w:rPr>
                <w:noProof/>
                <w:webHidden/>
              </w:rPr>
            </w:r>
            <w:r>
              <w:rPr>
                <w:noProof/>
                <w:webHidden/>
              </w:rPr>
              <w:fldChar w:fldCharType="separate"/>
            </w:r>
            <w:r>
              <w:rPr>
                <w:noProof/>
                <w:webHidden/>
              </w:rPr>
              <w:t>5</w:t>
            </w:r>
            <w:r>
              <w:rPr>
                <w:noProof/>
                <w:webHidden/>
              </w:rPr>
              <w:fldChar w:fldCharType="end"/>
            </w:r>
          </w:hyperlink>
        </w:p>
        <w:p w14:paraId="211CC66D" w14:textId="6CCE4D87" w:rsidR="00A56980" w:rsidRDefault="00A56980">
          <w:pPr>
            <w:pStyle w:val="TOC3"/>
            <w:tabs>
              <w:tab w:val="right" w:leader="dot" w:pos="9016"/>
            </w:tabs>
            <w:rPr>
              <w:noProof/>
            </w:rPr>
          </w:pPr>
          <w:hyperlink w:anchor="_Toc197959752" w:history="1">
            <w:r w:rsidRPr="00864ED5">
              <w:rPr>
                <w:rStyle w:val="Hyperlink"/>
                <w:noProof/>
              </w:rPr>
              <w:t>Scope</w:t>
            </w:r>
            <w:r>
              <w:rPr>
                <w:noProof/>
                <w:webHidden/>
              </w:rPr>
              <w:tab/>
            </w:r>
            <w:r>
              <w:rPr>
                <w:noProof/>
                <w:webHidden/>
              </w:rPr>
              <w:fldChar w:fldCharType="begin"/>
            </w:r>
            <w:r>
              <w:rPr>
                <w:noProof/>
                <w:webHidden/>
              </w:rPr>
              <w:instrText xml:space="preserve"> PAGEREF _Toc197959752 \h </w:instrText>
            </w:r>
            <w:r>
              <w:rPr>
                <w:noProof/>
                <w:webHidden/>
              </w:rPr>
            </w:r>
            <w:r>
              <w:rPr>
                <w:noProof/>
                <w:webHidden/>
              </w:rPr>
              <w:fldChar w:fldCharType="separate"/>
            </w:r>
            <w:r>
              <w:rPr>
                <w:noProof/>
                <w:webHidden/>
              </w:rPr>
              <w:t>5</w:t>
            </w:r>
            <w:r>
              <w:rPr>
                <w:noProof/>
                <w:webHidden/>
              </w:rPr>
              <w:fldChar w:fldCharType="end"/>
            </w:r>
          </w:hyperlink>
        </w:p>
        <w:p w14:paraId="67F504A2" w14:textId="42439376" w:rsidR="00A56980" w:rsidRDefault="00A56980">
          <w:pPr>
            <w:pStyle w:val="TOC3"/>
            <w:tabs>
              <w:tab w:val="right" w:leader="dot" w:pos="9016"/>
            </w:tabs>
            <w:rPr>
              <w:noProof/>
            </w:rPr>
          </w:pPr>
          <w:hyperlink w:anchor="_Toc197959753" w:history="1">
            <w:r w:rsidRPr="00864ED5">
              <w:rPr>
                <w:rStyle w:val="Hyperlink"/>
                <w:noProof/>
              </w:rPr>
              <w:t>Safeguards</w:t>
            </w:r>
            <w:r>
              <w:rPr>
                <w:noProof/>
                <w:webHidden/>
              </w:rPr>
              <w:tab/>
            </w:r>
            <w:r>
              <w:rPr>
                <w:noProof/>
                <w:webHidden/>
              </w:rPr>
              <w:fldChar w:fldCharType="begin"/>
            </w:r>
            <w:r>
              <w:rPr>
                <w:noProof/>
                <w:webHidden/>
              </w:rPr>
              <w:instrText xml:space="preserve"> PAGEREF _Toc197959753 \h </w:instrText>
            </w:r>
            <w:r>
              <w:rPr>
                <w:noProof/>
                <w:webHidden/>
              </w:rPr>
            </w:r>
            <w:r>
              <w:rPr>
                <w:noProof/>
                <w:webHidden/>
              </w:rPr>
              <w:fldChar w:fldCharType="separate"/>
            </w:r>
            <w:r>
              <w:rPr>
                <w:noProof/>
                <w:webHidden/>
              </w:rPr>
              <w:t>5</w:t>
            </w:r>
            <w:r>
              <w:rPr>
                <w:noProof/>
                <w:webHidden/>
              </w:rPr>
              <w:fldChar w:fldCharType="end"/>
            </w:r>
          </w:hyperlink>
        </w:p>
        <w:p w14:paraId="3DBFAE2B" w14:textId="732E9D33" w:rsidR="00A56980" w:rsidRDefault="00A56980">
          <w:pPr>
            <w:pStyle w:val="TOC3"/>
            <w:tabs>
              <w:tab w:val="right" w:leader="dot" w:pos="9016"/>
            </w:tabs>
            <w:rPr>
              <w:noProof/>
            </w:rPr>
          </w:pPr>
          <w:hyperlink w:anchor="_Toc197959754" w:history="1">
            <w:r w:rsidRPr="00864ED5">
              <w:rPr>
                <w:rStyle w:val="Hyperlink"/>
                <w:noProof/>
              </w:rPr>
              <w:t>Policy Sanctions</w:t>
            </w:r>
            <w:r>
              <w:rPr>
                <w:noProof/>
                <w:webHidden/>
              </w:rPr>
              <w:tab/>
            </w:r>
            <w:r>
              <w:rPr>
                <w:noProof/>
                <w:webHidden/>
              </w:rPr>
              <w:fldChar w:fldCharType="begin"/>
            </w:r>
            <w:r>
              <w:rPr>
                <w:noProof/>
                <w:webHidden/>
              </w:rPr>
              <w:instrText xml:space="preserve"> PAGEREF _Toc197959754 \h </w:instrText>
            </w:r>
            <w:r>
              <w:rPr>
                <w:noProof/>
                <w:webHidden/>
              </w:rPr>
            </w:r>
            <w:r>
              <w:rPr>
                <w:noProof/>
                <w:webHidden/>
              </w:rPr>
              <w:fldChar w:fldCharType="separate"/>
            </w:r>
            <w:r>
              <w:rPr>
                <w:noProof/>
                <w:webHidden/>
              </w:rPr>
              <w:t>5</w:t>
            </w:r>
            <w:r>
              <w:rPr>
                <w:noProof/>
                <w:webHidden/>
              </w:rPr>
              <w:fldChar w:fldCharType="end"/>
            </w:r>
          </w:hyperlink>
        </w:p>
        <w:p w14:paraId="7D897000" w14:textId="402C917A" w:rsidR="00A56980" w:rsidRDefault="00A56980">
          <w:pPr>
            <w:pStyle w:val="TOC2"/>
            <w:tabs>
              <w:tab w:val="right" w:leader="dot" w:pos="9016"/>
            </w:tabs>
            <w:rPr>
              <w:noProof/>
            </w:rPr>
          </w:pPr>
          <w:hyperlink w:anchor="_Toc197959755" w:history="1">
            <w:r w:rsidRPr="00864ED5">
              <w:rPr>
                <w:rStyle w:val="Hyperlink"/>
                <w:noProof/>
              </w:rPr>
              <w:t>Password Construction Policy</w:t>
            </w:r>
            <w:r>
              <w:rPr>
                <w:noProof/>
                <w:webHidden/>
              </w:rPr>
              <w:tab/>
            </w:r>
            <w:r>
              <w:rPr>
                <w:noProof/>
                <w:webHidden/>
              </w:rPr>
              <w:fldChar w:fldCharType="begin"/>
            </w:r>
            <w:r>
              <w:rPr>
                <w:noProof/>
                <w:webHidden/>
              </w:rPr>
              <w:instrText xml:space="preserve"> PAGEREF _Toc197959755 \h </w:instrText>
            </w:r>
            <w:r>
              <w:rPr>
                <w:noProof/>
                <w:webHidden/>
              </w:rPr>
            </w:r>
            <w:r>
              <w:rPr>
                <w:noProof/>
                <w:webHidden/>
              </w:rPr>
              <w:fldChar w:fldCharType="separate"/>
            </w:r>
            <w:r>
              <w:rPr>
                <w:noProof/>
                <w:webHidden/>
              </w:rPr>
              <w:t>6</w:t>
            </w:r>
            <w:r>
              <w:rPr>
                <w:noProof/>
                <w:webHidden/>
              </w:rPr>
              <w:fldChar w:fldCharType="end"/>
            </w:r>
          </w:hyperlink>
        </w:p>
        <w:p w14:paraId="1C9A9BAD" w14:textId="476D0E0F" w:rsidR="00A56980" w:rsidRDefault="00A56980">
          <w:pPr>
            <w:pStyle w:val="TOC3"/>
            <w:tabs>
              <w:tab w:val="right" w:leader="dot" w:pos="9016"/>
            </w:tabs>
            <w:rPr>
              <w:noProof/>
            </w:rPr>
          </w:pPr>
          <w:hyperlink w:anchor="_Toc197959756" w:history="1">
            <w:r w:rsidRPr="00864ED5">
              <w:rPr>
                <w:rStyle w:val="Hyperlink"/>
                <w:noProof/>
              </w:rPr>
              <w:t>Purpose</w:t>
            </w:r>
            <w:r>
              <w:rPr>
                <w:noProof/>
                <w:webHidden/>
              </w:rPr>
              <w:tab/>
            </w:r>
            <w:r>
              <w:rPr>
                <w:noProof/>
                <w:webHidden/>
              </w:rPr>
              <w:fldChar w:fldCharType="begin"/>
            </w:r>
            <w:r>
              <w:rPr>
                <w:noProof/>
                <w:webHidden/>
              </w:rPr>
              <w:instrText xml:space="preserve"> PAGEREF _Toc197959756 \h </w:instrText>
            </w:r>
            <w:r>
              <w:rPr>
                <w:noProof/>
                <w:webHidden/>
              </w:rPr>
            </w:r>
            <w:r>
              <w:rPr>
                <w:noProof/>
                <w:webHidden/>
              </w:rPr>
              <w:fldChar w:fldCharType="separate"/>
            </w:r>
            <w:r>
              <w:rPr>
                <w:noProof/>
                <w:webHidden/>
              </w:rPr>
              <w:t>6</w:t>
            </w:r>
            <w:r>
              <w:rPr>
                <w:noProof/>
                <w:webHidden/>
              </w:rPr>
              <w:fldChar w:fldCharType="end"/>
            </w:r>
          </w:hyperlink>
        </w:p>
        <w:p w14:paraId="7252F012" w14:textId="799AABEC" w:rsidR="00A56980" w:rsidRDefault="00A56980">
          <w:pPr>
            <w:pStyle w:val="TOC3"/>
            <w:tabs>
              <w:tab w:val="right" w:leader="dot" w:pos="9016"/>
            </w:tabs>
            <w:rPr>
              <w:noProof/>
            </w:rPr>
          </w:pPr>
          <w:hyperlink w:anchor="_Toc197959757" w:history="1">
            <w:r w:rsidRPr="00864ED5">
              <w:rPr>
                <w:rStyle w:val="Hyperlink"/>
                <w:noProof/>
              </w:rPr>
              <w:t>Scope</w:t>
            </w:r>
            <w:r>
              <w:rPr>
                <w:noProof/>
                <w:webHidden/>
              </w:rPr>
              <w:tab/>
            </w:r>
            <w:r>
              <w:rPr>
                <w:noProof/>
                <w:webHidden/>
              </w:rPr>
              <w:fldChar w:fldCharType="begin"/>
            </w:r>
            <w:r>
              <w:rPr>
                <w:noProof/>
                <w:webHidden/>
              </w:rPr>
              <w:instrText xml:space="preserve"> PAGEREF _Toc197959757 \h </w:instrText>
            </w:r>
            <w:r>
              <w:rPr>
                <w:noProof/>
                <w:webHidden/>
              </w:rPr>
            </w:r>
            <w:r>
              <w:rPr>
                <w:noProof/>
                <w:webHidden/>
              </w:rPr>
              <w:fldChar w:fldCharType="separate"/>
            </w:r>
            <w:r>
              <w:rPr>
                <w:noProof/>
                <w:webHidden/>
              </w:rPr>
              <w:t>6</w:t>
            </w:r>
            <w:r>
              <w:rPr>
                <w:noProof/>
                <w:webHidden/>
              </w:rPr>
              <w:fldChar w:fldCharType="end"/>
            </w:r>
          </w:hyperlink>
        </w:p>
        <w:p w14:paraId="72D0D387" w14:textId="19E42BE6" w:rsidR="00A56980" w:rsidRDefault="00A56980">
          <w:pPr>
            <w:pStyle w:val="TOC3"/>
            <w:tabs>
              <w:tab w:val="right" w:leader="dot" w:pos="9016"/>
            </w:tabs>
            <w:rPr>
              <w:noProof/>
            </w:rPr>
          </w:pPr>
          <w:hyperlink w:anchor="_Toc197959758" w:history="1">
            <w:r w:rsidRPr="00864ED5">
              <w:rPr>
                <w:rStyle w:val="Hyperlink"/>
                <w:noProof/>
              </w:rPr>
              <w:t>Safeguards</w:t>
            </w:r>
            <w:r>
              <w:rPr>
                <w:noProof/>
                <w:webHidden/>
              </w:rPr>
              <w:tab/>
            </w:r>
            <w:r>
              <w:rPr>
                <w:noProof/>
                <w:webHidden/>
              </w:rPr>
              <w:fldChar w:fldCharType="begin"/>
            </w:r>
            <w:r>
              <w:rPr>
                <w:noProof/>
                <w:webHidden/>
              </w:rPr>
              <w:instrText xml:space="preserve"> PAGEREF _Toc197959758 \h </w:instrText>
            </w:r>
            <w:r>
              <w:rPr>
                <w:noProof/>
                <w:webHidden/>
              </w:rPr>
            </w:r>
            <w:r>
              <w:rPr>
                <w:noProof/>
                <w:webHidden/>
              </w:rPr>
              <w:fldChar w:fldCharType="separate"/>
            </w:r>
            <w:r>
              <w:rPr>
                <w:noProof/>
                <w:webHidden/>
              </w:rPr>
              <w:t>6</w:t>
            </w:r>
            <w:r>
              <w:rPr>
                <w:noProof/>
                <w:webHidden/>
              </w:rPr>
              <w:fldChar w:fldCharType="end"/>
            </w:r>
          </w:hyperlink>
        </w:p>
        <w:p w14:paraId="504FDEF3" w14:textId="08C519BC" w:rsidR="00A56980" w:rsidRDefault="00A56980">
          <w:pPr>
            <w:pStyle w:val="TOC3"/>
            <w:tabs>
              <w:tab w:val="right" w:leader="dot" w:pos="9016"/>
            </w:tabs>
            <w:rPr>
              <w:noProof/>
            </w:rPr>
          </w:pPr>
          <w:hyperlink w:anchor="_Toc197959759" w:history="1">
            <w:r w:rsidRPr="00864ED5">
              <w:rPr>
                <w:rStyle w:val="Hyperlink"/>
                <w:noProof/>
              </w:rPr>
              <w:t>Policy Sanctions</w:t>
            </w:r>
            <w:r>
              <w:rPr>
                <w:noProof/>
                <w:webHidden/>
              </w:rPr>
              <w:tab/>
            </w:r>
            <w:r>
              <w:rPr>
                <w:noProof/>
                <w:webHidden/>
              </w:rPr>
              <w:fldChar w:fldCharType="begin"/>
            </w:r>
            <w:r>
              <w:rPr>
                <w:noProof/>
                <w:webHidden/>
              </w:rPr>
              <w:instrText xml:space="preserve"> PAGEREF _Toc197959759 \h </w:instrText>
            </w:r>
            <w:r>
              <w:rPr>
                <w:noProof/>
                <w:webHidden/>
              </w:rPr>
            </w:r>
            <w:r>
              <w:rPr>
                <w:noProof/>
                <w:webHidden/>
              </w:rPr>
              <w:fldChar w:fldCharType="separate"/>
            </w:r>
            <w:r>
              <w:rPr>
                <w:noProof/>
                <w:webHidden/>
              </w:rPr>
              <w:t>6</w:t>
            </w:r>
            <w:r>
              <w:rPr>
                <w:noProof/>
                <w:webHidden/>
              </w:rPr>
              <w:fldChar w:fldCharType="end"/>
            </w:r>
          </w:hyperlink>
        </w:p>
        <w:p w14:paraId="2328E253" w14:textId="55B58C19" w:rsidR="00A56980" w:rsidRDefault="00A56980">
          <w:pPr>
            <w:pStyle w:val="TOC2"/>
            <w:tabs>
              <w:tab w:val="right" w:leader="dot" w:pos="9016"/>
            </w:tabs>
            <w:rPr>
              <w:noProof/>
            </w:rPr>
          </w:pPr>
          <w:hyperlink w:anchor="_Toc197959760" w:history="1">
            <w:r w:rsidRPr="00864ED5">
              <w:rPr>
                <w:rStyle w:val="Hyperlink"/>
                <w:noProof/>
              </w:rPr>
              <w:t>Vulnerability Management Policy</w:t>
            </w:r>
            <w:r>
              <w:rPr>
                <w:noProof/>
                <w:webHidden/>
              </w:rPr>
              <w:tab/>
            </w:r>
            <w:r>
              <w:rPr>
                <w:noProof/>
                <w:webHidden/>
              </w:rPr>
              <w:fldChar w:fldCharType="begin"/>
            </w:r>
            <w:r>
              <w:rPr>
                <w:noProof/>
                <w:webHidden/>
              </w:rPr>
              <w:instrText xml:space="preserve"> PAGEREF _Toc197959760 \h </w:instrText>
            </w:r>
            <w:r>
              <w:rPr>
                <w:noProof/>
                <w:webHidden/>
              </w:rPr>
            </w:r>
            <w:r>
              <w:rPr>
                <w:noProof/>
                <w:webHidden/>
              </w:rPr>
              <w:fldChar w:fldCharType="separate"/>
            </w:r>
            <w:r>
              <w:rPr>
                <w:noProof/>
                <w:webHidden/>
              </w:rPr>
              <w:t>7</w:t>
            </w:r>
            <w:r>
              <w:rPr>
                <w:noProof/>
                <w:webHidden/>
              </w:rPr>
              <w:fldChar w:fldCharType="end"/>
            </w:r>
          </w:hyperlink>
        </w:p>
        <w:p w14:paraId="727F6004" w14:textId="4D4F69F4" w:rsidR="00A56980" w:rsidRDefault="00A56980">
          <w:pPr>
            <w:pStyle w:val="TOC3"/>
            <w:tabs>
              <w:tab w:val="right" w:leader="dot" w:pos="9016"/>
            </w:tabs>
            <w:rPr>
              <w:noProof/>
            </w:rPr>
          </w:pPr>
          <w:hyperlink w:anchor="_Toc197959761" w:history="1">
            <w:r w:rsidRPr="00864ED5">
              <w:rPr>
                <w:rStyle w:val="Hyperlink"/>
                <w:noProof/>
              </w:rPr>
              <w:t>Purpose</w:t>
            </w:r>
            <w:r>
              <w:rPr>
                <w:noProof/>
                <w:webHidden/>
              </w:rPr>
              <w:tab/>
            </w:r>
            <w:r>
              <w:rPr>
                <w:noProof/>
                <w:webHidden/>
              </w:rPr>
              <w:fldChar w:fldCharType="begin"/>
            </w:r>
            <w:r>
              <w:rPr>
                <w:noProof/>
                <w:webHidden/>
              </w:rPr>
              <w:instrText xml:space="preserve"> PAGEREF _Toc197959761 \h </w:instrText>
            </w:r>
            <w:r>
              <w:rPr>
                <w:noProof/>
                <w:webHidden/>
              </w:rPr>
            </w:r>
            <w:r>
              <w:rPr>
                <w:noProof/>
                <w:webHidden/>
              </w:rPr>
              <w:fldChar w:fldCharType="separate"/>
            </w:r>
            <w:r>
              <w:rPr>
                <w:noProof/>
                <w:webHidden/>
              </w:rPr>
              <w:t>7</w:t>
            </w:r>
            <w:r>
              <w:rPr>
                <w:noProof/>
                <w:webHidden/>
              </w:rPr>
              <w:fldChar w:fldCharType="end"/>
            </w:r>
          </w:hyperlink>
        </w:p>
        <w:p w14:paraId="1B937FCD" w14:textId="25B60961" w:rsidR="00A56980" w:rsidRDefault="00A56980">
          <w:pPr>
            <w:pStyle w:val="TOC3"/>
            <w:tabs>
              <w:tab w:val="right" w:leader="dot" w:pos="9016"/>
            </w:tabs>
            <w:rPr>
              <w:noProof/>
            </w:rPr>
          </w:pPr>
          <w:hyperlink w:anchor="_Toc197959762" w:history="1">
            <w:r w:rsidRPr="00864ED5">
              <w:rPr>
                <w:rStyle w:val="Hyperlink"/>
                <w:noProof/>
              </w:rPr>
              <w:t>Scope</w:t>
            </w:r>
            <w:r>
              <w:rPr>
                <w:noProof/>
                <w:webHidden/>
              </w:rPr>
              <w:tab/>
            </w:r>
            <w:r>
              <w:rPr>
                <w:noProof/>
                <w:webHidden/>
              </w:rPr>
              <w:fldChar w:fldCharType="begin"/>
            </w:r>
            <w:r>
              <w:rPr>
                <w:noProof/>
                <w:webHidden/>
              </w:rPr>
              <w:instrText xml:space="preserve"> PAGEREF _Toc197959762 \h </w:instrText>
            </w:r>
            <w:r>
              <w:rPr>
                <w:noProof/>
                <w:webHidden/>
              </w:rPr>
            </w:r>
            <w:r>
              <w:rPr>
                <w:noProof/>
                <w:webHidden/>
              </w:rPr>
              <w:fldChar w:fldCharType="separate"/>
            </w:r>
            <w:r>
              <w:rPr>
                <w:noProof/>
                <w:webHidden/>
              </w:rPr>
              <w:t>7</w:t>
            </w:r>
            <w:r>
              <w:rPr>
                <w:noProof/>
                <w:webHidden/>
              </w:rPr>
              <w:fldChar w:fldCharType="end"/>
            </w:r>
          </w:hyperlink>
        </w:p>
        <w:p w14:paraId="049AA92D" w14:textId="7D9FF288" w:rsidR="00A56980" w:rsidRDefault="00A56980">
          <w:pPr>
            <w:pStyle w:val="TOC3"/>
            <w:tabs>
              <w:tab w:val="right" w:leader="dot" w:pos="9016"/>
            </w:tabs>
            <w:rPr>
              <w:noProof/>
            </w:rPr>
          </w:pPr>
          <w:hyperlink w:anchor="_Toc197959763" w:history="1">
            <w:r w:rsidRPr="00864ED5">
              <w:rPr>
                <w:rStyle w:val="Hyperlink"/>
                <w:noProof/>
              </w:rPr>
              <w:t>Safeguards</w:t>
            </w:r>
            <w:r>
              <w:rPr>
                <w:noProof/>
                <w:webHidden/>
              </w:rPr>
              <w:tab/>
            </w:r>
            <w:r>
              <w:rPr>
                <w:noProof/>
                <w:webHidden/>
              </w:rPr>
              <w:fldChar w:fldCharType="begin"/>
            </w:r>
            <w:r>
              <w:rPr>
                <w:noProof/>
                <w:webHidden/>
              </w:rPr>
              <w:instrText xml:space="preserve"> PAGEREF _Toc197959763 \h </w:instrText>
            </w:r>
            <w:r>
              <w:rPr>
                <w:noProof/>
                <w:webHidden/>
              </w:rPr>
            </w:r>
            <w:r>
              <w:rPr>
                <w:noProof/>
                <w:webHidden/>
              </w:rPr>
              <w:fldChar w:fldCharType="separate"/>
            </w:r>
            <w:r>
              <w:rPr>
                <w:noProof/>
                <w:webHidden/>
              </w:rPr>
              <w:t>7</w:t>
            </w:r>
            <w:r>
              <w:rPr>
                <w:noProof/>
                <w:webHidden/>
              </w:rPr>
              <w:fldChar w:fldCharType="end"/>
            </w:r>
          </w:hyperlink>
        </w:p>
        <w:p w14:paraId="3C58E4B0" w14:textId="43BA62F9" w:rsidR="00A56980" w:rsidRDefault="00A56980">
          <w:pPr>
            <w:pStyle w:val="TOC3"/>
            <w:tabs>
              <w:tab w:val="right" w:leader="dot" w:pos="9016"/>
            </w:tabs>
            <w:rPr>
              <w:noProof/>
            </w:rPr>
          </w:pPr>
          <w:hyperlink w:anchor="_Toc197959764" w:history="1">
            <w:r w:rsidRPr="00864ED5">
              <w:rPr>
                <w:rStyle w:val="Hyperlink"/>
                <w:noProof/>
              </w:rPr>
              <w:t>Policy Sanctions</w:t>
            </w:r>
            <w:r>
              <w:rPr>
                <w:noProof/>
                <w:webHidden/>
              </w:rPr>
              <w:tab/>
            </w:r>
            <w:r>
              <w:rPr>
                <w:noProof/>
                <w:webHidden/>
              </w:rPr>
              <w:fldChar w:fldCharType="begin"/>
            </w:r>
            <w:r>
              <w:rPr>
                <w:noProof/>
                <w:webHidden/>
              </w:rPr>
              <w:instrText xml:space="preserve"> PAGEREF _Toc197959764 \h </w:instrText>
            </w:r>
            <w:r>
              <w:rPr>
                <w:noProof/>
                <w:webHidden/>
              </w:rPr>
            </w:r>
            <w:r>
              <w:rPr>
                <w:noProof/>
                <w:webHidden/>
              </w:rPr>
              <w:fldChar w:fldCharType="separate"/>
            </w:r>
            <w:r>
              <w:rPr>
                <w:noProof/>
                <w:webHidden/>
              </w:rPr>
              <w:t>7</w:t>
            </w:r>
            <w:r>
              <w:rPr>
                <w:noProof/>
                <w:webHidden/>
              </w:rPr>
              <w:fldChar w:fldCharType="end"/>
            </w:r>
          </w:hyperlink>
        </w:p>
        <w:p w14:paraId="3949F666" w14:textId="132B6357" w:rsidR="00A56980" w:rsidRDefault="00A56980">
          <w:pPr>
            <w:pStyle w:val="TOC1"/>
            <w:tabs>
              <w:tab w:val="right" w:leader="dot" w:pos="9016"/>
            </w:tabs>
            <w:rPr>
              <w:noProof/>
            </w:rPr>
          </w:pPr>
          <w:hyperlink w:anchor="_Toc197959765" w:history="1">
            <w:r w:rsidRPr="00864ED5">
              <w:rPr>
                <w:rStyle w:val="Hyperlink"/>
                <w:noProof/>
              </w:rPr>
              <w:t>Mitigation Measures</w:t>
            </w:r>
            <w:r>
              <w:rPr>
                <w:noProof/>
                <w:webHidden/>
              </w:rPr>
              <w:tab/>
            </w:r>
            <w:r>
              <w:rPr>
                <w:noProof/>
                <w:webHidden/>
              </w:rPr>
              <w:fldChar w:fldCharType="begin"/>
            </w:r>
            <w:r>
              <w:rPr>
                <w:noProof/>
                <w:webHidden/>
              </w:rPr>
              <w:instrText xml:space="preserve"> PAGEREF _Toc197959765 \h </w:instrText>
            </w:r>
            <w:r>
              <w:rPr>
                <w:noProof/>
                <w:webHidden/>
              </w:rPr>
            </w:r>
            <w:r>
              <w:rPr>
                <w:noProof/>
                <w:webHidden/>
              </w:rPr>
              <w:fldChar w:fldCharType="separate"/>
            </w:r>
            <w:r>
              <w:rPr>
                <w:noProof/>
                <w:webHidden/>
              </w:rPr>
              <w:t>8</w:t>
            </w:r>
            <w:r>
              <w:rPr>
                <w:noProof/>
                <w:webHidden/>
              </w:rPr>
              <w:fldChar w:fldCharType="end"/>
            </w:r>
          </w:hyperlink>
        </w:p>
        <w:p w14:paraId="657E8550" w14:textId="4D9BEB50" w:rsidR="00A56980" w:rsidRDefault="00A56980">
          <w:pPr>
            <w:pStyle w:val="TOC1"/>
            <w:tabs>
              <w:tab w:val="right" w:leader="dot" w:pos="9016"/>
            </w:tabs>
            <w:rPr>
              <w:noProof/>
            </w:rPr>
          </w:pPr>
          <w:hyperlink w:anchor="_Toc197959766" w:history="1">
            <w:r w:rsidRPr="00864ED5">
              <w:rPr>
                <w:rStyle w:val="Hyperlink"/>
                <w:noProof/>
              </w:rPr>
              <w:t>Monitoring and Response</w:t>
            </w:r>
            <w:r>
              <w:rPr>
                <w:noProof/>
                <w:webHidden/>
              </w:rPr>
              <w:tab/>
            </w:r>
            <w:r>
              <w:rPr>
                <w:noProof/>
                <w:webHidden/>
              </w:rPr>
              <w:fldChar w:fldCharType="begin"/>
            </w:r>
            <w:r>
              <w:rPr>
                <w:noProof/>
                <w:webHidden/>
              </w:rPr>
              <w:instrText xml:space="preserve"> PAGEREF _Toc197959766 \h </w:instrText>
            </w:r>
            <w:r>
              <w:rPr>
                <w:noProof/>
                <w:webHidden/>
              </w:rPr>
            </w:r>
            <w:r>
              <w:rPr>
                <w:noProof/>
                <w:webHidden/>
              </w:rPr>
              <w:fldChar w:fldCharType="separate"/>
            </w:r>
            <w:r>
              <w:rPr>
                <w:noProof/>
                <w:webHidden/>
              </w:rPr>
              <w:t>8</w:t>
            </w:r>
            <w:r>
              <w:rPr>
                <w:noProof/>
                <w:webHidden/>
              </w:rPr>
              <w:fldChar w:fldCharType="end"/>
            </w:r>
          </w:hyperlink>
        </w:p>
        <w:p w14:paraId="41CD3B3C" w14:textId="52E14E75" w:rsidR="00A56980" w:rsidRDefault="00A56980">
          <w:pPr>
            <w:pStyle w:val="TOC1"/>
            <w:tabs>
              <w:tab w:val="right" w:leader="dot" w:pos="9016"/>
            </w:tabs>
            <w:rPr>
              <w:noProof/>
            </w:rPr>
          </w:pPr>
          <w:hyperlink w:anchor="_Toc197959767" w:history="1">
            <w:r w:rsidRPr="00864ED5">
              <w:rPr>
                <w:rStyle w:val="Hyperlink"/>
                <w:noProof/>
              </w:rPr>
              <w:t>Training and Awareness</w:t>
            </w:r>
            <w:r>
              <w:rPr>
                <w:noProof/>
                <w:webHidden/>
              </w:rPr>
              <w:tab/>
            </w:r>
            <w:r>
              <w:rPr>
                <w:noProof/>
                <w:webHidden/>
              </w:rPr>
              <w:fldChar w:fldCharType="begin"/>
            </w:r>
            <w:r>
              <w:rPr>
                <w:noProof/>
                <w:webHidden/>
              </w:rPr>
              <w:instrText xml:space="preserve"> PAGEREF _Toc197959767 \h </w:instrText>
            </w:r>
            <w:r>
              <w:rPr>
                <w:noProof/>
                <w:webHidden/>
              </w:rPr>
            </w:r>
            <w:r>
              <w:rPr>
                <w:noProof/>
                <w:webHidden/>
              </w:rPr>
              <w:fldChar w:fldCharType="separate"/>
            </w:r>
            <w:r>
              <w:rPr>
                <w:noProof/>
                <w:webHidden/>
              </w:rPr>
              <w:t>9</w:t>
            </w:r>
            <w:r>
              <w:rPr>
                <w:noProof/>
                <w:webHidden/>
              </w:rPr>
              <w:fldChar w:fldCharType="end"/>
            </w:r>
          </w:hyperlink>
        </w:p>
        <w:p w14:paraId="79663938" w14:textId="785288E5" w:rsidR="00A56980" w:rsidRDefault="00A56980">
          <w:pPr>
            <w:pStyle w:val="TOC1"/>
            <w:tabs>
              <w:tab w:val="right" w:leader="dot" w:pos="9016"/>
            </w:tabs>
            <w:rPr>
              <w:noProof/>
            </w:rPr>
          </w:pPr>
          <w:hyperlink w:anchor="_Toc197959768" w:history="1">
            <w:r w:rsidRPr="00864ED5">
              <w:rPr>
                <w:rStyle w:val="Hyperlink"/>
                <w:noProof/>
              </w:rPr>
              <w:t>Conclusion</w:t>
            </w:r>
            <w:r>
              <w:rPr>
                <w:noProof/>
                <w:webHidden/>
              </w:rPr>
              <w:tab/>
            </w:r>
            <w:r>
              <w:rPr>
                <w:noProof/>
                <w:webHidden/>
              </w:rPr>
              <w:fldChar w:fldCharType="begin"/>
            </w:r>
            <w:r>
              <w:rPr>
                <w:noProof/>
                <w:webHidden/>
              </w:rPr>
              <w:instrText xml:space="preserve"> PAGEREF _Toc197959768 \h </w:instrText>
            </w:r>
            <w:r>
              <w:rPr>
                <w:noProof/>
                <w:webHidden/>
              </w:rPr>
            </w:r>
            <w:r>
              <w:rPr>
                <w:noProof/>
                <w:webHidden/>
              </w:rPr>
              <w:fldChar w:fldCharType="separate"/>
            </w:r>
            <w:r>
              <w:rPr>
                <w:noProof/>
                <w:webHidden/>
              </w:rPr>
              <w:t>10</w:t>
            </w:r>
            <w:r>
              <w:rPr>
                <w:noProof/>
                <w:webHidden/>
              </w:rPr>
              <w:fldChar w:fldCharType="end"/>
            </w:r>
          </w:hyperlink>
        </w:p>
        <w:p w14:paraId="023D806D" w14:textId="61AE2409" w:rsidR="00563933" w:rsidRPr="00016ED6" w:rsidRDefault="00563933">
          <w:pPr>
            <w:rPr>
              <w:b/>
              <w:bCs/>
              <w:noProof/>
            </w:rPr>
          </w:pPr>
          <w:r>
            <w:rPr>
              <w:b/>
              <w:bCs/>
              <w:noProof/>
            </w:rPr>
            <w:fldChar w:fldCharType="end"/>
          </w:r>
        </w:p>
      </w:sdtContent>
    </w:sdt>
    <w:p w14:paraId="2452A18D" w14:textId="1FEFDB35" w:rsidR="00016ED6" w:rsidRDefault="00016ED6" w:rsidP="00563933">
      <w:pPr>
        <w:pStyle w:val="Heading1"/>
      </w:pPr>
      <w:bookmarkStart w:id="0" w:name="_Toc197959734"/>
      <w:r>
        <w:t>Introduction</w:t>
      </w:r>
      <w:bookmarkEnd w:id="0"/>
    </w:p>
    <w:p w14:paraId="0E952386" w14:textId="6B2412B4" w:rsidR="00016ED6" w:rsidRPr="00016ED6" w:rsidRDefault="00016ED6" w:rsidP="00016ED6">
      <w:r>
        <w:t xml:space="preserve">Throughout this project I will discuss some of the major cybersecurity threats that may arise for a financial services company such as </w:t>
      </w:r>
      <w:proofErr w:type="spellStart"/>
      <w:r>
        <w:t>FinSecure</w:t>
      </w:r>
      <w:proofErr w:type="spellEnd"/>
      <w:r>
        <w:t xml:space="preserve"> Ltd (FSL) and also expand on some of the countermeasures that can be taken in order to reduce the chance of further security incidents as well as ensuring that a comprehensive policy is put into place to ensure that any possible future threats are dealt with quickly and effectively.</w:t>
      </w:r>
    </w:p>
    <w:p w14:paraId="2678B64B" w14:textId="31B91475" w:rsidR="00F76788" w:rsidRDefault="00563933" w:rsidP="00563933">
      <w:pPr>
        <w:pStyle w:val="Heading1"/>
      </w:pPr>
      <w:bookmarkStart w:id="1" w:name="_Toc197959735"/>
      <w:r>
        <w:t>Potential Threats</w:t>
      </w:r>
      <w:bookmarkEnd w:id="1"/>
    </w:p>
    <w:p w14:paraId="526AF3ED" w14:textId="7C9B150A" w:rsidR="00F30684" w:rsidRPr="00F30684" w:rsidRDefault="009E1719" w:rsidP="00F30684">
      <w:pPr>
        <w:pStyle w:val="Heading2"/>
      </w:pPr>
      <w:bookmarkStart w:id="2" w:name="_Toc197959736"/>
      <w:r>
        <w:t>E</w:t>
      </w:r>
      <w:r w:rsidR="00F30684">
        <w:t>xternal</w:t>
      </w:r>
      <w:r>
        <w:t xml:space="preserve"> Threats</w:t>
      </w:r>
      <w:bookmarkEnd w:id="2"/>
    </w:p>
    <w:p w14:paraId="2A2C2507" w14:textId="5E6510D7" w:rsidR="00563933" w:rsidRDefault="00575D1D" w:rsidP="00F30684">
      <w:pPr>
        <w:pStyle w:val="Heading3"/>
      </w:pPr>
      <w:bookmarkStart w:id="3" w:name="_Toc197959737"/>
      <w:r>
        <w:t>Malware and Ransomware</w:t>
      </w:r>
      <w:bookmarkEnd w:id="3"/>
    </w:p>
    <w:p w14:paraId="50BEDAF8" w14:textId="44A7E9A1" w:rsidR="005836BA" w:rsidRDefault="005836BA" w:rsidP="005836BA">
      <w:r>
        <w:t>One major form of threat that could be used to target an online banking service is malware or ransomware, where a malicious programme is either disguised as something else or hidden within something else in order to gain access to a network/device and disrupt it for various means, some of these means being, to key log for user information such as login details or banking information, to brick the device, or for monetary gain by forcing the infected systems owner to pay a ransom in order to get the malware removed. Some examples of these include LockBit, TrickBot and Conti</w:t>
      </w:r>
      <w:r w:rsidR="00F30684">
        <w:t>.</w:t>
      </w:r>
    </w:p>
    <w:p w14:paraId="300FA310" w14:textId="34FF8BC7" w:rsidR="005836BA" w:rsidRDefault="005836BA" w:rsidP="00F30684">
      <w:pPr>
        <w:pStyle w:val="Heading3"/>
      </w:pPr>
      <w:bookmarkStart w:id="4" w:name="_Toc197959738"/>
      <w:r>
        <w:t>Phishing and Social Engineering</w:t>
      </w:r>
      <w:bookmarkEnd w:id="4"/>
    </w:p>
    <w:p w14:paraId="04287E30" w14:textId="5605A4A5" w:rsidR="00392C6E" w:rsidRDefault="00392C6E" w:rsidP="00392C6E">
      <w:r>
        <w:t xml:space="preserve">Another major threat to businesses is phishing and social engineering, this is where a threat actor makes use of people with less knowledge on cybersecurity, such as older people, in order to gain something, the most common form of phishing is through emails disguised as something else, such as a password reset for a common service such as Amazon or Netflix that a user will be more likely to fall for, then when the link is clicked, what will often happen is that user data is collected by the threat actor before then being redirected to the service the link looked like it was for, such as Amazon in order to make the victim unaware of what happened. Social engineering is another threat that </w:t>
      </w:r>
      <w:r w:rsidR="00F30684">
        <w:t xml:space="preserve">exploits people with less technical knowledge, but this method is often more direct, the most common form of social engineering is where the threat actor pretends to be someone such as a manager at the company or as a different customer in order to trick someone either on the phone or by </w:t>
      </w:r>
      <w:r w:rsidR="00F30684">
        <w:lastRenderedPageBreak/>
        <w:t>email to give up information that they should not be able to access such as an email and password reset for another customer’s account or information about the company</w:t>
      </w:r>
      <w:r w:rsidR="009E1719">
        <w:t>.</w:t>
      </w:r>
    </w:p>
    <w:p w14:paraId="1EBFD754" w14:textId="11DA756D" w:rsidR="009E1719" w:rsidRPr="00392C6E" w:rsidRDefault="009E1719" w:rsidP="009E1719">
      <w:pPr>
        <w:pStyle w:val="Heading3"/>
      </w:pPr>
      <w:bookmarkStart w:id="5" w:name="_Toc197959739"/>
      <w:r>
        <w:t>Distributed Denial of Service (DDOS)</w:t>
      </w:r>
      <w:bookmarkEnd w:id="5"/>
    </w:p>
    <w:p w14:paraId="44D1D328" w14:textId="13A29949" w:rsidR="002B6FC1" w:rsidRDefault="009E1719" w:rsidP="002B6FC1">
      <w:pPr>
        <w:rPr>
          <w:rFonts w:ascii="Calibri" w:hAnsi="Calibri" w:cs="Calibri"/>
          <w:color w:val="000000"/>
        </w:rPr>
      </w:pPr>
      <w:r>
        <w:t xml:space="preserve">A common form of DDOS attack is where a threat actor will use a large </w:t>
      </w:r>
      <w:proofErr w:type="gramStart"/>
      <w:r>
        <w:t>amount</w:t>
      </w:r>
      <w:proofErr w:type="gramEnd"/>
      <w:r>
        <w:t xml:space="preserve"> of devices, these being either infected by malware, or as part of a DDOS service in order to </w:t>
      </w:r>
      <w:r w:rsidR="002B6FC1" w:rsidRPr="002B6FC1">
        <w:t>“force a website, computer, or online service offline. This is accomplished by flooding the target with many requests, consuming its capacity and rendering it unable to respond to legitimate requests.</w:t>
      </w:r>
      <w:r w:rsidR="002B6FC1">
        <w:t>”</w:t>
      </w:r>
      <w:sdt>
        <w:sdtPr>
          <w:rPr>
            <w:rFonts w:ascii="Calibri" w:hAnsi="Calibri" w:cs="Calibri"/>
            <w:color w:val="000000"/>
            <w:highlight w:val="white"/>
          </w:rPr>
          <w:alias w:val="Citation"/>
          <w:tag w:val="{&quot;referencesIds&quot;:[&quot;doc:68209c1d7bb5251fc00171e5&quot;],&quot;referencesOptions&quot;:{&quot;doc:68209c1d7bb5251fc00171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1692186135"/>
          <w:placeholder>
            <w:docPart w:val="288F90C8C3C648CFABBEEFD06C9CB701"/>
          </w:placeholder>
        </w:sdtPr>
        <w:sdtEndPr/>
        <w:sdtContent>
          <w:r w:rsidR="00A65AC4">
            <w:rPr>
              <w:rFonts w:ascii="Calibri" w:eastAsia="Times New Roman" w:hAnsi="Calibri" w:cs="Calibri"/>
              <w:color w:val="000000"/>
            </w:rPr>
            <w:t>[1]</w:t>
          </w:r>
        </w:sdtContent>
      </w:sdt>
      <w:r w:rsidR="002B6FC1">
        <w:rPr>
          <w:rFonts w:ascii="Calibri" w:hAnsi="Calibri" w:cs="Calibri"/>
          <w:color w:val="000000"/>
        </w:rPr>
        <w:t xml:space="preserve"> This type of attack is usually done in order to cause damage to the company either, financially, reputational or to just disrupt normal operation</w:t>
      </w:r>
      <w:r w:rsidR="00444140">
        <w:rPr>
          <w:rFonts w:ascii="Calibri" w:hAnsi="Calibri" w:cs="Calibri"/>
          <w:color w:val="000000"/>
        </w:rPr>
        <w:t>.</w:t>
      </w:r>
    </w:p>
    <w:p w14:paraId="21F3B387" w14:textId="159F6C42" w:rsidR="00444140" w:rsidRDefault="00444140" w:rsidP="00444140">
      <w:pPr>
        <w:pStyle w:val="Heading2"/>
      </w:pPr>
      <w:bookmarkStart w:id="6" w:name="_Toc197959740"/>
      <w:r>
        <w:t>Internal Threats</w:t>
      </w:r>
      <w:bookmarkEnd w:id="6"/>
    </w:p>
    <w:p w14:paraId="71757B97" w14:textId="711B34EF" w:rsidR="00444140" w:rsidRDefault="00A91409" w:rsidP="00A91409">
      <w:pPr>
        <w:pStyle w:val="Heading3"/>
      </w:pPr>
      <w:bookmarkStart w:id="7" w:name="_Toc197959741"/>
      <w:r>
        <w:t>Malicious Insiders</w:t>
      </w:r>
      <w:bookmarkEnd w:id="7"/>
    </w:p>
    <w:p w14:paraId="3CE79672" w14:textId="1A851E50" w:rsidR="00A91409" w:rsidRDefault="00A91409" w:rsidP="00A91409">
      <w:r>
        <w:t>Malicious insiders are an employee or contractor for a company who intentionally misuse their access to parts of the company in order to cause damage, this could involve things such as selling user data to competitors, leaking private information such as financial information</w:t>
      </w:r>
      <w:r w:rsidR="00811A20">
        <w:t>, or assisting external threat actors.</w:t>
      </w:r>
    </w:p>
    <w:p w14:paraId="1CF76EDD" w14:textId="2BD0E24C" w:rsidR="00811A20" w:rsidRDefault="00811A20" w:rsidP="00811A20">
      <w:pPr>
        <w:pStyle w:val="Heading3"/>
      </w:pPr>
      <w:bookmarkStart w:id="8" w:name="_Toc197959742"/>
      <w:r>
        <w:t>Accidental Insiders</w:t>
      </w:r>
      <w:bookmarkEnd w:id="8"/>
    </w:p>
    <w:p w14:paraId="465FF943" w14:textId="2F7D0532" w:rsidR="00811A20" w:rsidRDefault="00811A20" w:rsidP="00811A20">
      <w:r>
        <w:t xml:space="preserve">Accidental Insiding is when an employee or contractor for a company accidentally causes harm through negligence, this can be done by doing things such as leaving a database public that people could access, clicking a phishing link, uploading important information to an unsecure site and other similar things. While all of these things may be done unknowingly, they can all still cause major damage to the company. </w:t>
      </w:r>
    </w:p>
    <w:p w14:paraId="1F3F8926" w14:textId="0CF52766" w:rsidR="00F674A2" w:rsidRDefault="00F674A2" w:rsidP="00F674A2">
      <w:pPr>
        <w:pStyle w:val="Heading3"/>
      </w:pPr>
      <w:bookmarkStart w:id="9" w:name="_Toc197959743"/>
      <w:r>
        <w:t>Shadow IT</w:t>
      </w:r>
      <w:bookmarkEnd w:id="9"/>
    </w:p>
    <w:p w14:paraId="6AED5957" w14:textId="7C4CE7D1" w:rsidR="00F674A2" w:rsidRPr="00F674A2" w:rsidRDefault="00F674A2" w:rsidP="00F674A2">
      <w:r>
        <w:t xml:space="preserve">Shadow IT is when unknown software or programmes are </w:t>
      </w:r>
      <w:proofErr w:type="gramStart"/>
      <w:r>
        <w:t>ran</w:t>
      </w:r>
      <w:proofErr w:type="gramEnd"/>
      <w:r>
        <w:t xml:space="preserve"> within an organisation. “</w:t>
      </w:r>
      <w:r w:rsidRPr="00F674A2">
        <w:t>Since these are not accounted for by asset management, nor aligned with corporate IT processes or policy, they’re a risk to your organisation. This could result in the exfiltration of sensitive data, or spread malware throughout the organisation.</w:t>
      </w:r>
      <w:r>
        <w:t>”</w:t>
      </w:r>
      <w:sdt>
        <w:sdtPr>
          <w:rPr>
            <w:rFonts w:ascii="Calibri" w:hAnsi="Calibri" w:cs="Calibri"/>
            <w:color w:val="000000"/>
            <w:highlight w:val="white"/>
          </w:rPr>
          <w:alias w:val="Citation"/>
          <w:tag w:val="{&quot;referencesIds&quot;:[&quot;doc:6820ba2db239ac24d8477e73&quot;],&quot;referencesOptions&quot;:{&quot;doc:6820ba2db239ac24d8477e73&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
          <w:id w:val="-375007674"/>
          <w:placeholder>
            <w:docPart w:val="E0A23272773D45D6B5E54B7529BEA105"/>
          </w:placeholder>
        </w:sdtPr>
        <w:sdtEndPr/>
        <w:sdtContent>
          <w:r w:rsidR="00A65AC4">
            <w:rPr>
              <w:rFonts w:ascii="Calibri" w:eastAsia="Times New Roman" w:hAnsi="Calibri" w:cs="Calibri"/>
              <w:color w:val="000000"/>
            </w:rPr>
            <w:t>[2]</w:t>
          </w:r>
        </w:sdtContent>
      </w:sdt>
    </w:p>
    <w:p w14:paraId="539A6FEF" w14:textId="1238842E" w:rsidR="00A65AC4" w:rsidRPr="00A65AC4" w:rsidRDefault="00CF458B" w:rsidP="00A65AC4">
      <w:pPr>
        <w:pStyle w:val="Heading1"/>
      </w:pPr>
      <w:bookmarkStart w:id="10" w:name="_Toc197959744"/>
      <w:r>
        <w:t>Security Policies</w:t>
      </w:r>
      <w:sdt>
        <w:sdtPr>
          <w:rPr>
            <w:rFonts w:ascii="Calibri" w:hAnsi="Calibri" w:cs="Calibri"/>
            <w:color w:val="000000"/>
            <w:sz w:val="12"/>
            <w:szCs w:val="20"/>
            <w:highlight w:val="white"/>
          </w:rPr>
          <w:alias w:val="Citation"/>
          <w:tag w:val="{&quot;referencesIds&quot;:[&quot;doc:6821ffc9b239ac24d847bb78&quot;],&quot;referencesOptions&quot;:{&quot;doc:6821ffc9b239ac24d847bb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
          <w:id w:val="-336155709"/>
          <w:placeholder>
            <w:docPart w:val="D5304994476B4F5FBB80B1930139C911"/>
          </w:placeholder>
        </w:sdtPr>
        <w:sdtContent>
          <w:r w:rsidR="00A65AC4" w:rsidRPr="00A65AC4">
            <w:rPr>
              <w:rFonts w:ascii="Calibri" w:eastAsia="Times New Roman" w:hAnsi="Calibri" w:cs="Calibri"/>
              <w:color w:val="000000"/>
              <w:sz w:val="24"/>
              <w:szCs w:val="24"/>
            </w:rPr>
            <w:t>[3]</w:t>
          </w:r>
        </w:sdtContent>
      </w:sdt>
      <w:bookmarkEnd w:id="10"/>
    </w:p>
    <w:p w14:paraId="39BDA7CE" w14:textId="1173D5D6" w:rsidR="00CF458B" w:rsidRDefault="00CF458B" w:rsidP="00CF458B">
      <w:pPr>
        <w:pStyle w:val="Heading2"/>
      </w:pPr>
      <w:bookmarkStart w:id="11" w:name="_Toc197959745"/>
      <w:r>
        <w:t>Access Management policy</w:t>
      </w:r>
      <w:bookmarkEnd w:id="11"/>
    </w:p>
    <w:p w14:paraId="42E9A298" w14:textId="6316ED6B" w:rsidR="00CF458B" w:rsidRDefault="00CF458B" w:rsidP="00CF458B">
      <w:pPr>
        <w:pStyle w:val="Heading3"/>
      </w:pPr>
      <w:bookmarkStart w:id="12" w:name="_Toc197959746"/>
      <w:r>
        <w:t>Purpose</w:t>
      </w:r>
      <w:bookmarkEnd w:id="12"/>
    </w:p>
    <w:p w14:paraId="54EC0420" w14:textId="005424BC" w:rsidR="00F95E1A" w:rsidRDefault="00CF458B" w:rsidP="00CF458B">
      <w:r>
        <w:t xml:space="preserve">The aim of the Access Management Policy is to establish a framework for the usage of company property, such as devices, networks, applications and data, ensuring that there is a proper access management policy in place ensures that each individual within the company </w:t>
      </w:r>
      <w:r>
        <w:lastRenderedPageBreak/>
        <w:t xml:space="preserve">only has access to information that they need to complete given tasks ensuring that sensitive information such as financial data is kept </w:t>
      </w:r>
      <w:r w:rsidR="00F95E1A">
        <w:t>protected</w:t>
      </w:r>
      <w:r w:rsidR="005D4579">
        <w:t>.</w:t>
      </w:r>
    </w:p>
    <w:p w14:paraId="4CEBB29D" w14:textId="7388FB11" w:rsidR="00CF458B" w:rsidRDefault="00F95E1A" w:rsidP="00F95E1A">
      <w:pPr>
        <w:pStyle w:val="Heading3"/>
      </w:pPr>
      <w:bookmarkStart w:id="13" w:name="_Toc197959747"/>
      <w:r>
        <w:t>Scope</w:t>
      </w:r>
      <w:bookmarkEnd w:id="13"/>
      <w:r w:rsidR="00CF458B">
        <w:t xml:space="preserve"> </w:t>
      </w:r>
    </w:p>
    <w:p w14:paraId="57BC3425" w14:textId="099A8D1D" w:rsidR="00F95E1A" w:rsidRPr="00F95E1A" w:rsidRDefault="00F95E1A" w:rsidP="00F95E1A">
      <w:r w:rsidRPr="00F95E1A">
        <w:t>This policy applies to:</w:t>
      </w:r>
    </w:p>
    <w:p w14:paraId="48138FB6" w14:textId="6E272F5C" w:rsidR="00F95E1A" w:rsidRPr="00F95E1A" w:rsidRDefault="00F95E1A" w:rsidP="00F95E1A">
      <w:pPr>
        <w:numPr>
          <w:ilvl w:val="0"/>
          <w:numId w:val="2"/>
        </w:numPr>
      </w:pPr>
      <w:r w:rsidRPr="00F95E1A">
        <w:t>All employees, contractors, consultants, temporary workers, and third-party service providers</w:t>
      </w:r>
    </w:p>
    <w:p w14:paraId="317D1FD8" w14:textId="4EA36A05" w:rsidR="00F95E1A" w:rsidRPr="00F95E1A" w:rsidRDefault="00F95E1A" w:rsidP="00F95E1A">
      <w:pPr>
        <w:numPr>
          <w:ilvl w:val="0"/>
          <w:numId w:val="2"/>
        </w:numPr>
      </w:pPr>
      <w:r w:rsidRPr="00F95E1A">
        <w:t>All information systems, including on-premises, cloud, and hybrid environments</w:t>
      </w:r>
    </w:p>
    <w:p w14:paraId="5218F780" w14:textId="14EFCD4B" w:rsidR="00F95E1A" w:rsidRDefault="00F95E1A" w:rsidP="00F95E1A">
      <w:pPr>
        <w:numPr>
          <w:ilvl w:val="0"/>
          <w:numId w:val="2"/>
        </w:numPr>
      </w:pPr>
      <w:r w:rsidRPr="00F95E1A">
        <w:t>All types of access, including but not limited to physical access to facilities, network access, application access, and administrative privileges</w:t>
      </w:r>
    </w:p>
    <w:p w14:paraId="3C160E20" w14:textId="316F2F21" w:rsidR="00F95E1A" w:rsidRDefault="00F95E1A" w:rsidP="00F95E1A">
      <w:pPr>
        <w:pStyle w:val="Heading3"/>
      </w:pPr>
      <w:bookmarkStart w:id="14" w:name="_Toc197959748"/>
      <w:r>
        <w:t>Safeguards</w:t>
      </w:r>
      <w:bookmarkEnd w:id="14"/>
    </w:p>
    <w:p w14:paraId="659C74D9" w14:textId="337CAF9C" w:rsidR="00F95E1A" w:rsidRDefault="00F95E1A" w:rsidP="00F95E1A">
      <w:r>
        <w:t>User Provisioning:</w:t>
      </w:r>
    </w:p>
    <w:p w14:paraId="6219668B" w14:textId="182CE07B" w:rsidR="00F95E1A" w:rsidRDefault="00F95E1A" w:rsidP="00F95E1A">
      <w:pPr>
        <w:pStyle w:val="ListParagraph"/>
        <w:numPr>
          <w:ilvl w:val="0"/>
          <w:numId w:val="3"/>
        </w:numPr>
      </w:pPr>
      <w:r>
        <w:t>All access requests must be approved by upper management</w:t>
      </w:r>
    </w:p>
    <w:p w14:paraId="345B4137" w14:textId="1802F322" w:rsidR="00F95E1A" w:rsidRDefault="00F95E1A" w:rsidP="00F95E1A">
      <w:pPr>
        <w:pStyle w:val="ListParagraph"/>
        <w:numPr>
          <w:ilvl w:val="0"/>
          <w:numId w:val="3"/>
        </w:numPr>
      </w:pPr>
      <w:r>
        <w:t>Access must be removed within 12 hours of an employee leaving the company</w:t>
      </w:r>
    </w:p>
    <w:p w14:paraId="6A4C1760" w14:textId="0763F881" w:rsidR="00F95E1A" w:rsidRDefault="00F95E1A" w:rsidP="00F95E1A">
      <w:r>
        <w:t>Authentication Systems:</w:t>
      </w:r>
    </w:p>
    <w:p w14:paraId="59B38496" w14:textId="37EF77EA" w:rsidR="00F95E1A" w:rsidRDefault="00F95E1A" w:rsidP="00F95E1A">
      <w:pPr>
        <w:pStyle w:val="ListParagraph"/>
        <w:numPr>
          <w:ilvl w:val="0"/>
          <w:numId w:val="4"/>
        </w:numPr>
      </w:pPr>
      <w:r>
        <w:t>All employees must have multi-factor authentication in order to access controlled systems or information</w:t>
      </w:r>
    </w:p>
    <w:p w14:paraId="13FAAC7E" w14:textId="54AA47DB" w:rsidR="00F95E1A" w:rsidRDefault="00F95E1A" w:rsidP="00F95E1A">
      <w:pPr>
        <w:pStyle w:val="ListParagraph"/>
        <w:numPr>
          <w:ilvl w:val="0"/>
          <w:numId w:val="4"/>
        </w:numPr>
      </w:pPr>
      <w:r>
        <w:t>Passwords must meet complexity requirements and must be changed every 60 days</w:t>
      </w:r>
    </w:p>
    <w:p w14:paraId="6D14E2FF" w14:textId="4A7FD9D1" w:rsidR="00F95E1A" w:rsidRDefault="00F95E1A" w:rsidP="00F95E1A">
      <w:r w:rsidRPr="00F95E1A">
        <w:t>Access Reviews</w:t>
      </w:r>
      <w:r w:rsidR="00E23FC2">
        <w:t>:</w:t>
      </w:r>
    </w:p>
    <w:p w14:paraId="72A057CF" w14:textId="38D9240F" w:rsidR="00F95E1A" w:rsidRDefault="00F95E1A" w:rsidP="00F95E1A">
      <w:pPr>
        <w:pStyle w:val="ListParagraph"/>
        <w:numPr>
          <w:ilvl w:val="0"/>
          <w:numId w:val="5"/>
        </w:numPr>
      </w:pPr>
      <w:r>
        <w:t>User access rights must be reviewed by IT team monthly</w:t>
      </w:r>
    </w:p>
    <w:p w14:paraId="7CBCD1A5" w14:textId="3E8F226C" w:rsidR="00F95E1A" w:rsidRDefault="00F95E1A" w:rsidP="00F95E1A">
      <w:pPr>
        <w:pStyle w:val="ListParagraph"/>
        <w:numPr>
          <w:ilvl w:val="0"/>
          <w:numId w:val="5"/>
        </w:numPr>
      </w:pPr>
      <w:r>
        <w:t>Users with increased access rights must be monitored regularly to ensure that no misuse is taking place</w:t>
      </w:r>
    </w:p>
    <w:p w14:paraId="69AA8163" w14:textId="663873C0" w:rsidR="00F95E1A" w:rsidRDefault="00F95E1A" w:rsidP="00F95E1A">
      <w:pPr>
        <w:pStyle w:val="ListParagraph"/>
        <w:numPr>
          <w:ilvl w:val="0"/>
          <w:numId w:val="5"/>
        </w:numPr>
      </w:pPr>
      <w:r>
        <w:t>Account sharing is strictly prohibited</w:t>
      </w:r>
    </w:p>
    <w:p w14:paraId="64EA0B72" w14:textId="25D3FD2C" w:rsidR="00F95E1A" w:rsidRDefault="00F22C2D" w:rsidP="00F22C2D">
      <w:r>
        <w:t>Access Logging</w:t>
      </w:r>
      <w:r w:rsidR="00E23FC2">
        <w:t>:</w:t>
      </w:r>
    </w:p>
    <w:p w14:paraId="6D1070E9" w14:textId="7B8660C3" w:rsidR="00F22C2D" w:rsidRDefault="00F22C2D" w:rsidP="00F22C2D">
      <w:pPr>
        <w:pStyle w:val="ListParagraph"/>
        <w:numPr>
          <w:ilvl w:val="0"/>
          <w:numId w:val="6"/>
        </w:numPr>
      </w:pPr>
      <w:r>
        <w:t>Access to any critical infrastructure should be logged to review for malicious intent</w:t>
      </w:r>
    </w:p>
    <w:p w14:paraId="0DEF1BC0" w14:textId="1B4D27D7" w:rsidR="00F22C2D" w:rsidRDefault="00F22C2D" w:rsidP="00F22C2D">
      <w:pPr>
        <w:pStyle w:val="Heading3"/>
      </w:pPr>
      <w:bookmarkStart w:id="15" w:name="_Toc197959749"/>
      <w:r>
        <w:t>Policy Sanctions</w:t>
      </w:r>
      <w:bookmarkEnd w:id="15"/>
    </w:p>
    <w:p w14:paraId="249FD337" w14:textId="3ADC2618" w:rsidR="00F22C2D" w:rsidRDefault="00F22C2D" w:rsidP="00F22C2D">
      <w:r>
        <w:t>Non-compliance with this policy may result in but is not limited to:</w:t>
      </w:r>
    </w:p>
    <w:p w14:paraId="2CAE2783" w14:textId="594983B6" w:rsidR="00F22C2D" w:rsidRDefault="00F22C2D" w:rsidP="00F22C2D">
      <w:pPr>
        <w:pStyle w:val="ListParagraph"/>
        <w:numPr>
          <w:ilvl w:val="0"/>
          <w:numId w:val="6"/>
        </w:numPr>
      </w:pPr>
      <w:r>
        <w:t>Immediate removal of increased access privileges</w:t>
      </w:r>
    </w:p>
    <w:p w14:paraId="7F458AE8" w14:textId="0122DF1E" w:rsidR="00F22C2D" w:rsidRDefault="00F22C2D" w:rsidP="00F22C2D">
      <w:pPr>
        <w:pStyle w:val="ListParagraph"/>
        <w:numPr>
          <w:ilvl w:val="0"/>
          <w:numId w:val="6"/>
        </w:numPr>
      </w:pPr>
      <w:r>
        <w:t>Termination from the company</w:t>
      </w:r>
    </w:p>
    <w:p w14:paraId="0AFBA49C" w14:textId="24C24B8B" w:rsidR="00F22C2D" w:rsidRDefault="00F22C2D" w:rsidP="00F22C2D">
      <w:pPr>
        <w:pStyle w:val="ListParagraph"/>
        <w:numPr>
          <w:ilvl w:val="0"/>
          <w:numId w:val="6"/>
        </w:numPr>
      </w:pPr>
      <w:r>
        <w:t>Legal action</w:t>
      </w:r>
    </w:p>
    <w:p w14:paraId="377AC069" w14:textId="33BEB704" w:rsidR="00F22C2D" w:rsidRDefault="00F22C2D" w:rsidP="00F22C2D">
      <w:pPr>
        <w:pStyle w:val="ListParagraph"/>
        <w:numPr>
          <w:ilvl w:val="0"/>
          <w:numId w:val="6"/>
        </w:numPr>
      </w:pPr>
      <w:r>
        <w:t>Financial Liability</w:t>
      </w:r>
    </w:p>
    <w:p w14:paraId="6136AF56" w14:textId="6F958E49" w:rsidR="00F22C2D" w:rsidRDefault="00F22C2D" w:rsidP="00F22C2D">
      <w:pPr>
        <w:pStyle w:val="Heading2"/>
      </w:pPr>
      <w:bookmarkStart w:id="16" w:name="_Toc197959750"/>
      <w:r>
        <w:lastRenderedPageBreak/>
        <w:t>Email Management Policy</w:t>
      </w:r>
      <w:bookmarkEnd w:id="16"/>
    </w:p>
    <w:p w14:paraId="63D25252" w14:textId="5D479026" w:rsidR="00F22C2D" w:rsidRDefault="00F22C2D" w:rsidP="00F22C2D">
      <w:pPr>
        <w:pStyle w:val="Heading3"/>
      </w:pPr>
      <w:bookmarkStart w:id="17" w:name="_Toc197959751"/>
      <w:r>
        <w:t>Purpose</w:t>
      </w:r>
      <w:bookmarkEnd w:id="17"/>
    </w:p>
    <w:p w14:paraId="3917D002" w14:textId="358F87F6" w:rsidR="003E7B38" w:rsidRPr="003E7B38" w:rsidRDefault="003E7B38" w:rsidP="003E7B38">
      <w:r>
        <w:t>This aim of this Email Management Policy is to ensure that there are easy to follow standards for the usage of email for sensitive communications and to ensure that this sensitive information is correctly managed to ensure protection against threats.</w:t>
      </w:r>
    </w:p>
    <w:p w14:paraId="3796317D" w14:textId="0AE73C7B" w:rsidR="00F22C2D" w:rsidRDefault="00F22C2D" w:rsidP="00F22C2D">
      <w:pPr>
        <w:pStyle w:val="Heading3"/>
      </w:pPr>
      <w:bookmarkStart w:id="18" w:name="_Toc197959752"/>
      <w:r>
        <w:t>Scope</w:t>
      </w:r>
      <w:bookmarkEnd w:id="18"/>
    </w:p>
    <w:p w14:paraId="277A1806" w14:textId="77777777" w:rsidR="003E7B38" w:rsidRPr="00F95E1A" w:rsidRDefault="003E7B38" w:rsidP="003E7B38">
      <w:r w:rsidRPr="00F95E1A">
        <w:t>This policy applies to:</w:t>
      </w:r>
    </w:p>
    <w:p w14:paraId="178B20E2" w14:textId="58F39D8B" w:rsidR="003E7B38" w:rsidRDefault="003E7B38" w:rsidP="003E7B38">
      <w:pPr>
        <w:numPr>
          <w:ilvl w:val="0"/>
          <w:numId w:val="2"/>
        </w:numPr>
      </w:pPr>
      <w:r w:rsidRPr="00F95E1A">
        <w:t>All employees, contractors, consultants, temporary workers, and third-party service providers</w:t>
      </w:r>
    </w:p>
    <w:p w14:paraId="41B4032F" w14:textId="09DC068A" w:rsidR="003E7B38" w:rsidRDefault="003E7B38" w:rsidP="003E7B38">
      <w:pPr>
        <w:numPr>
          <w:ilvl w:val="0"/>
          <w:numId w:val="2"/>
        </w:numPr>
      </w:pPr>
      <w:r>
        <w:t>All company owned and managed email accounts</w:t>
      </w:r>
    </w:p>
    <w:p w14:paraId="6A40AA8C" w14:textId="573B5733" w:rsidR="00E23FC2" w:rsidRPr="003E7B38" w:rsidRDefault="003E7B38" w:rsidP="00E23FC2">
      <w:pPr>
        <w:numPr>
          <w:ilvl w:val="0"/>
          <w:numId w:val="2"/>
        </w:numPr>
      </w:pPr>
      <w:r>
        <w:t>All devices used to access company email, including personal devices</w:t>
      </w:r>
    </w:p>
    <w:p w14:paraId="1EBB92E8" w14:textId="3483E9BB" w:rsidR="00F22C2D" w:rsidRDefault="00F22C2D" w:rsidP="00F22C2D">
      <w:pPr>
        <w:pStyle w:val="Heading3"/>
      </w:pPr>
      <w:bookmarkStart w:id="19" w:name="_Toc197959753"/>
      <w:r>
        <w:t>Safeguards</w:t>
      </w:r>
      <w:bookmarkEnd w:id="19"/>
    </w:p>
    <w:p w14:paraId="31BCC0B4" w14:textId="25015ABE" w:rsidR="00E23FC2" w:rsidRDefault="00E23FC2" w:rsidP="00E23FC2">
      <w:r>
        <w:t>Acceptable Use:</w:t>
      </w:r>
    </w:p>
    <w:p w14:paraId="4D23B7DF" w14:textId="14198FAD" w:rsidR="00E23FC2" w:rsidRDefault="00E23FC2" w:rsidP="00E23FC2">
      <w:pPr>
        <w:pStyle w:val="ListParagraph"/>
        <w:numPr>
          <w:ilvl w:val="0"/>
          <w:numId w:val="7"/>
        </w:numPr>
      </w:pPr>
      <w:r>
        <w:t xml:space="preserve">Company emails must primarily </w:t>
      </w:r>
      <w:proofErr w:type="spellStart"/>
      <w:r>
        <w:t>used</w:t>
      </w:r>
      <w:proofErr w:type="spellEnd"/>
      <w:r>
        <w:t xml:space="preserve"> for business purposes</w:t>
      </w:r>
    </w:p>
    <w:p w14:paraId="0B9CA7CB" w14:textId="2D65ADD7" w:rsidR="00E23FC2" w:rsidRDefault="00E23FC2" w:rsidP="00E23FC2">
      <w:pPr>
        <w:pStyle w:val="ListParagraph"/>
        <w:numPr>
          <w:ilvl w:val="0"/>
          <w:numId w:val="7"/>
        </w:numPr>
      </w:pPr>
      <w:r>
        <w:t>Harassment, hate speech and transmission of unencrypted sensitive information is strictly prohibited</w:t>
      </w:r>
    </w:p>
    <w:p w14:paraId="6E9F3164" w14:textId="7A8AC478" w:rsidR="00E23FC2" w:rsidRDefault="00E23FC2" w:rsidP="00E23FC2">
      <w:r>
        <w:t>Security Measures:</w:t>
      </w:r>
    </w:p>
    <w:p w14:paraId="46E20003" w14:textId="059A227E" w:rsidR="00E23FC2" w:rsidRDefault="00E23FC2" w:rsidP="00E23FC2">
      <w:pPr>
        <w:pStyle w:val="ListParagraph"/>
        <w:numPr>
          <w:ilvl w:val="0"/>
          <w:numId w:val="8"/>
        </w:numPr>
      </w:pPr>
      <w:r>
        <w:t>Multi-factor authentication must be used for all company email accounts</w:t>
      </w:r>
    </w:p>
    <w:p w14:paraId="3755DEB2" w14:textId="1EE9C071" w:rsidR="00E23FC2" w:rsidRDefault="00E23FC2" w:rsidP="00E23FC2">
      <w:pPr>
        <w:pStyle w:val="ListParagraph"/>
        <w:numPr>
          <w:ilvl w:val="0"/>
          <w:numId w:val="8"/>
        </w:numPr>
      </w:pPr>
      <w:r>
        <w:t>Any email from a domain other than the companies must be tagged with a warning and any attachments must be automatically scanned for malware</w:t>
      </w:r>
    </w:p>
    <w:p w14:paraId="74D69417" w14:textId="261FD378" w:rsidR="00E23FC2" w:rsidRDefault="00100ACD" w:rsidP="00E23FC2">
      <w:pPr>
        <w:pStyle w:val="ListParagraph"/>
        <w:numPr>
          <w:ilvl w:val="0"/>
          <w:numId w:val="8"/>
        </w:numPr>
      </w:pPr>
      <w:r>
        <w:t>Sensitive information must be encrypted before being emailed</w:t>
      </w:r>
    </w:p>
    <w:p w14:paraId="0842C8FD" w14:textId="0000CE5E" w:rsidR="00100ACD" w:rsidRDefault="00100ACD" w:rsidP="00100ACD">
      <w:r>
        <w:t>Email Retention and Deletion:</w:t>
      </w:r>
    </w:p>
    <w:p w14:paraId="38A14C79" w14:textId="57D0E187" w:rsidR="00100ACD" w:rsidRDefault="00100ACD" w:rsidP="00100ACD">
      <w:pPr>
        <w:pStyle w:val="ListParagraph"/>
        <w:numPr>
          <w:ilvl w:val="0"/>
          <w:numId w:val="9"/>
        </w:numPr>
      </w:pPr>
      <w:r>
        <w:t xml:space="preserve">All </w:t>
      </w:r>
      <w:proofErr w:type="gramStart"/>
      <w:r>
        <w:t>business critical</w:t>
      </w:r>
      <w:proofErr w:type="gramEnd"/>
      <w:r>
        <w:t xml:space="preserve"> emails must be </w:t>
      </w:r>
      <w:r w:rsidR="0006785F">
        <w:t>retailed for a minimum of 7 years in accordance with financial regulations</w:t>
      </w:r>
    </w:p>
    <w:p w14:paraId="6AC6948D" w14:textId="40C77D06" w:rsidR="0006785F" w:rsidRDefault="0006785F" w:rsidP="00100ACD">
      <w:pPr>
        <w:pStyle w:val="ListParagraph"/>
        <w:numPr>
          <w:ilvl w:val="0"/>
          <w:numId w:val="9"/>
        </w:numPr>
      </w:pPr>
      <w:r>
        <w:t>All archived emails should be stored securely and should be easily accessed in the case of an audit or review</w:t>
      </w:r>
    </w:p>
    <w:p w14:paraId="7602C382" w14:textId="77777777" w:rsidR="00E23FC2" w:rsidRPr="00E23FC2" w:rsidRDefault="00E23FC2" w:rsidP="00E23FC2"/>
    <w:p w14:paraId="7F781450" w14:textId="3D9F62F4" w:rsidR="00F22C2D" w:rsidRDefault="00F22C2D" w:rsidP="00F22C2D">
      <w:pPr>
        <w:pStyle w:val="Heading3"/>
      </w:pPr>
      <w:bookmarkStart w:id="20" w:name="_Toc197959754"/>
      <w:r>
        <w:t>Policy Sanctions</w:t>
      </w:r>
      <w:bookmarkEnd w:id="20"/>
    </w:p>
    <w:p w14:paraId="726DCB84" w14:textId="77777777" w:rsidR="0006785F" w:rsidRDefault="0006785F" w:rsidP="0006785F">
      <w:r>
        <w:t>Non-compliance with this policy may result in but is not limited to:</w:t>
      </w:r>
    </w:p>
    <w:p w14:paraId="2DEA5049" w14:textId="77777777" w:rsidR="0006785F" w:rsidRDefault="0006785F" w:rsidP="0006785F">
      <w:pPr>
        <w:pStyle w:val="ListParagraph"/>
        <w:numPr>
          <w:ilvl w:val="0"/>
          <w:numId w:val="6"/>
        </w:numPr>
      </w:pPr>
      <w:r>
        <w:t>Termination from the company</w:t>
      </w:r>
    </w:p>
    <w:p w14:paraId="1116C72E" w14:textId="77777777" w:rsidR="0006785F" w:rsidRDefault="0006785F" w:rsidP="0006785F">
      <w:pPr>
        <w:pStyle w:val="ListParagraph"/>
        <w:numPr>
          <w:ilvl w:val="0"/>
          <w:numId w:val="6"/>
        </w:numPr>
      </w:pPr>
      <w:r>
        <w:t>Legal action</w:t>
      </w:r>
    </w:p>
    <w:p w14:paraId="0448C45B" w14:textId="5F1519E4" w:rsidR="00E23FC2" w:rsidRPr="00E23FC2" w:rsidRDefault="0006785F" w:rsidP="00E23FC2">
      <w:pPr>
        <w:pStyle w:val="ListParagraph"/>
        <w:numPr>
          <w:ilvl w:val="0"/>
          <w:numId w:val="6"/>
        </w:numPr>
      </w:pPr>
      <w:r>
        <w:t>Financial Liability</w:t>
      </w:r>
    </w:p>
    <w:p w14:paraId="3085A1D6" w14:textId="275877D4" w:rsidR="00E23FC2" w:rsidRPr="00E23FC2" w:rsidRDefault="003E7B38" w:rsidP="0006785F">
      <w:pPr>
        <w:pStyle w:val="Heading2"/>
      </w:pPr>
      <w:bookmarkStart w:id="21" w:name="_Toc197959755"/>
      <w:r>
        <w:lastRenderedPageBreak/>
        <w:t xml:space="preserve">Password Construction </w:t>
      </w:r>
      <w:r w:rsidR="00F22C2D">
        <w:t>Policy</w:t>
      </w:r>
      <w:bookmarkEnd w:id="21"/>
    </w:p>
    <w:p w14:paraId="2EFF7B47" w14:textId="77777777" w:rsidR="00F22C2D" w:rsidRDefault="00F22C2D" w:rsidP="00F22C2D">
      <w:pPr>
        <w:pStyle w:val="Heading3"/>
      </w:pPr>
      <w:bookmarkStart w:id="22" w:name="_Toc197959756"/>
      <w:r>
        <w:t>Purpose</w:t>
      </w:r>
      <w:bookmarkEnd w:id="22"/>
    </w:p>
    <w:p w14:paraId="0381006D" w14:textId="6E6A5538" w:rsidR="00E23FC2" w:rsidRPr="00E23FC2" w:rsidRDefault="0006785F" w:rsidP="0006785F">
      <w:r>
        <w:t>The Purpose of this Password Construction Policy is to ensure that there is a minimum standard for how secure a password must be. A strong password is critical to ensure that sensitive information is kept secure from unauthorised access</w:t>
      </w:r>
      <w:r w:rsidR="005D4579">
        <w:t>.</w:t>
      </w:r>
    </w:p>
    <w:p w14:paraId="1A2925E4" w14:textId="77777777" w:rsidR="00F22C2D" w:rsidRDefault="00F22C2D" w:rsidP="00F22C2D">
      <w:pPr>
        <w:pStyle w:val="Heading3"/>
      </w:pPr>
      <w:bookmarkStart w:id="23" w:name="_Toc197959757"/>
      <w:r>
        <w:t>Scope</w:t>
      </w:r>
      <w:bookmarkEnd w:id="23"/>
    </w:p>
    <w:p w14:paraId="3A022FD6" w14:textId="5F7B4365" w:rsidR="005D4579" w:rsidRPr="005D4579" w:rsidRDefault="005D4579" w:rsidP="005D4579">
      <w:r w:rsidRPr="00F95E1A">
        <w:t>This policy applies to:</w:t>
      </w:r>
    </w:p>
    <w:p w14:paraId="45C4CFFC" w14:textId="77777777" w:rsidR="005D4579" w:rsidRDefault="005D4579" w:rsidP="005D4579">
      <w:pPr>
        <w:numPr>
          <w:ilvl w:val="0"/>
          <w:numId w:val="2"/>
        </w:numPr>
      </w:pPr>
      <w:r w:rsidRPr="00F95E1A">
        <w:t>All employees, contractors, consultants, temporary workers, and third-party service providers</w:t>
      </w:r>
    </w:p>
    <w:p w14:paraId="43DB9150" w14:textId="169CA57B" w:rsidR="00E23FC2" w:rsidRPr="00E23FC2" w:rsidRDefault="005D4579" w:rsidP="00E23FC2">
      <w:pPr>
        <w:numPr>
          <w:ilvl w:val="0"/>
          <w:numId w:val="2"/>
        </w:numPr>
      </w:pPr>
      <w:r w:rsidRPr="005D4579">
        <w:t>All systems, networks, databases, applications</w:t>
      </w:r>
      <w:r>
        <w:t xml:space="preserve">, </w:t>
      </w:r>
      <w:r w:rsidRPr="005D4579">
        <w:t>and devices</w:t>
      </w:r>
      <w:r>
        <w:t xml:space="preserve"> </w:t>
      </w:r>
      <w:r w:rsidRPr="005D4579">
        <w:t>managed or used by the company.</w:t>
      </w:r>
    </w:p>
    <w:p w14:paraId="379F602A" w14:textId="59627E35" w:rsidR="00F22C2D" w:rsidRDefault="00F22C2D" w:rsidP="00E23FC2">
      <w:pPr>
        <w:pStyle w:val="Heading3"/>
        <w:tabs>
          <w:tab w:val="left" w:pos="1965"/>
        </w:tabs>
      </w:pPr>
      <w:bookmarkStart w:id="24" w:name="_Toc197959758"/>
      <w:r>
        <w:t>Safeguards</w:t>
      </w:r>
      <w:bookmarkEnd w:id="24"/>
      <w:r w:rsidR="00E23FC2">
        <w:tab/>
      </w:r>
    </w:p>
    <w:p w14:paraId="6F01388D" w14:textId="7A1FFA69" w:rsidR="00E23FC2" w:rsidRDefault="005D4579" w:rsidP="00E23FC2">
      <w:r>
        <w:t>Password Construction Requirements:</w:t>
      </w:r>
    </w:p>
    <w:p w14:paraId="3EA98C49" w14:textId="1D67D414" w:rsidR="005D4579" w:rsidRDefault="005D4579" w:rsidP="005D4579">
      <w:pPr>
        <w:pStyle w:val="ListParagraph"/>
        <w:numPr>
          <w:ilvl w:val="0"/>
          <w:numId w:val="11"/>
        </w:numPr>
      </w:pPr>
      <w:r>
        <w:t>Password must be at least 14 characters long</w:t>
      </w:r>
    </w:p>
    <w:p w14:paraId="4FF61478" w14:textId="4FD746C7" w:rsidR="00751C55" w:rsidRDefault="00751C55" w:rsidP="005D4579">
      <w:pPr>
        <w:pStyle w:val="ListParagraph"/>
        <w:numPr>
          <w:ilvl w:val="0"/>
          <w:numId w:val="11"/>
        </w:numPr>
      </w:pPr>
      <w:r>
        <w:t>Passwords must not be an easily guessable word/phrase such as date of birth or name</w:t>
      </w:r>
    </w:p>
    <w:p w14:paraId="32EFD38B" w14:textId="1A632950" w:rsidR="005D4579" w:rsidRDefault="005D4579" w:rsidP="005D4579">
      <w:pPr>
        <w:pStyle w:val="ListParagraph"/>
        <w:numPr>
          <w:ilvl w:val="0"/>
          <w:numId w:val="11"/>
        </w:numPr>
      </w:pPr>
      <w:r>
        <w:t>Password must include the following:</w:t>
      </w:r>
    </w:p>
    <w:p w14:paraId="27F367BE" w14:textId="6F6D2726" w:rsidR="005D4579" w:rsidRDefault="005D4579" w:rsidP="005D4579">
      <w:pPr>
        <w:pStyle w:val="ListParagraph"/>
        <w:numPr>
          <w:ilvl w:val="0"/>
          <w:numId w:val="11"/>
        </w:numPr>
      </w:pPr>
      <w:r>
        <w:t>At least 1 uppercase character</w:t>
      </w:r>
    </w:p>
    <w:p w14:paraId="60B17F45" w14:textId="29241257" w:rsidR="005D4579" w:rsidRDefault="005D4579" w:rsidP="005D4579">
      <w:pPr>
        <w:pStyle w:val="ListParagraph"/>
        <w:numPr>
          <w:ilvl w:val="0"/>
          <w:numId w:val="11"/>
        </w:numPr>
      </w:pPr>
      <w:r>
        <w:t xml:space="preserve">At least 1 lowercase </w:t>
      </w:r>
      <w:r w:rsidR="00751C55">
        <w:t>character</w:t>
      </w:r>
    </w:p>
    <w:p w14:paraId="1B72E86E" w14:textId="0A367D11" w:rsidR="00751C55" w:rsidRDefault="00751C55" w:rsidP="005D4579">
      <w:pPr>
        <w:pStyle w:val="ListParagraph"/>
        <w:numPr>
          <w:ilvl w:val="0"/>
          <w:numId w:val="11"/>
        </w:numPr>
      </w:pPr>
      <w:r>
        <w:t>At least 1 number</w:t>
      </w:r>
    </w:p>
    <w:p w14:paraId="353A7EEB" w14:textId="0A20BE54" w:rsidR="00751C55" w:rsidRDefault="00751C55" w:rsidP="005D4579">
      <w:pPr>
        <w:pStyle w:val="ListParagraph"/>
        <w:numPr>
          <w:ilvl w:val="0"/>
          <w:numId w:val="11"/>
        </w:numPr>
      </w:pPr>
      <w:r>
        <w:t>At least 1 special character</w:t>
      </w:r>
    </w:p>
    <w:p w14:paraId="27948C46" w14:textId="08D61E71" w:rsidR="00751C55" w:rsidRDefault="00751C55" w:rsidP="00751C55">
      <w:r>
        <w:t>Password Management:</w:t>
      </w:r>
    </w:p>
    <w:p w14:paraId="2688FE01" w14:textId="766F2071" w:rsidR="00751C55" w:rsidRDefault="00751C55" w:rsidP="00751C55">
      <w:pPr>
        <w:pStyle w:val="ListParagraph"/>
        <w:numPr>
          <w:ilvl w:val="0"/>
          <w:numId w:val="12"/>
        </w:numPr>
      </w:pPr>
      <w:r>
        <w:t>Passwords must be changed every 60 days or instantly upon suspected compromise</w:t>
      </w:r>
    </w:p>
    <w:p w14:paraId="4BBE400D" w14:textId="7D057B95" w:rsidR="00751C55" w:rsidRDefault="00751C55" w:rsidP="00751C55">
      <w:pPr>
        <w:pStyle w:val="ListParagraph"/>
        <w:numPr>
          <w:ilvl w:val="0"/>
          <w:numId w:val="12"/>
        </w:numPr>
      </w:pPr>
      <w:r>
        <w:t>Password reuse is prohibited</w:t>
      </w:r>
    </w:p>
    <w:p w14:paraId="2DDD1890" w14:textId="22F3C111" w:rsidR="00751C55" w:rsidRDefault="00751C55" w:rsidP="00751C55">
      <w:pPr>
        <w:pStyle w:val="ListParagraph"/>
        <w:numPr>
          <w:ilvl w:val="0"/>
          <w:numId w:val="12"/>
        </w:numPr>
      </w:pPr>
      <w:r>
        <w:t>Default password must be changed before use</w:t>
      </w:r>
    </w:p>
    <w:p w14:paraId="1907F45C" w14:textId="77777777" w:rsidR="00751C55" w:rsidRDefault="00751C55" w:rsidP="00751C55">
      <w:pPr>
        <w:ind w:left="360"/>
      </w:pPr>
    </w:p>
    <w:p w14:paraId="223F9676" w14:textId="77777777" w:rsidR="005D4579" w:rsidRPr="00E23FC2" w:rsidRDefault="005D4579" w:rsidP="005D4579">
      <w:pPr>
        <w:pStyle w:val="ListParagraph"/>
      </w:pPr>
    </w:p>
    <w:p w14:paraId="7838F7E8" w14:textId="77777777" w:rsidR="00F22C2D" w:rsidRDefault="00F22C2D" w:rsidP="00F22C2D">
      <w:pPr>
        <w:pStyle w:val="Heading3"/>
      </w:pPr>
      <w:bookmarkStart w:id="25" w:name="_Toc197959759"/>
      <w:r>
        <w:t>Policy Sanctions</w:t>
      </w:r>
      <w:bookmarkEnd w:id="25"/>
    </w:p>
    <w:p w14:paraId="0A699742" w14:textId="77777777" w:rsidR="00751C55" w:rsidRDefault="00751C55" w:rsidP="00751C55">
      <w:r>
        <w:t>Non-compliance with this policy may result in but is not limited to:</w:t>
      </w:r>
    </w:p>
    <w:p w14:paraId="1913C750" w14:textId="77777777" w:rsidR="00751C55" w:rsidRDefault="00751C55" w:rsidP="00751C55">
      <w:pPr>
        <w:pStyle w:val="ListParagraph"/>
        <w:numPr>
          <w:ilvl w:val="0"/>
          <w:numId w:val="6"/>
        </w:numPr>
      </w:pPr>
      <w:r>
        <w:t>Termination from the company</w:t>
      </w:r>
    </w:p>
    <w:p w14:paraId="26D206EE" w14:textId="77777777" w:rsidR="00751C55" w:rsidRDefault="00751C55" w:rsidP="00751C55">
      <w:pPr>
        <w:pStyle w:val="ListParagraph"/>
        <w:numPr>
          <w:ilvl w:val="0"/>
          <w:numId w:val="6"/>
        </w:numPr>
      </w:pPr>
      <w:r>
        <w:t>Legal action</w:t>
      </w:r>
    </w:p>
    <w:p w14:paraId="5D73FF3E" w14:textId="4CA74B89" w:rsidR="00E23FC2" w:rsidRPr="00E23FC2" w:rsidRDefault="00751C55" w:rsidP="00E23FC2">
      <w:pPr>
        <w:pStyle w:val="ListParagraph"/>
        <w:numPr>
          <w:ilvl w:val="0"/>
          <w:numId w:val="6"/>
        </w:numPr>
      </w:pPr>
      <w:r>
        <w:t>Financial Liability</w:t>
      </w:r>
    </w:p>
    <w:p w14:paraId="5ABE256D" w14:textId="5BC4C8CE" w:rsidR="0006785F" w:rsidRPr="0006785F" w:rsidRDefault="003E7B38" w:rsidP="0006785F">
      <w:pPr>
        <w:pStyle w:val="Heading2"/>
      </w:pPr>
      <w:bookmarkStart w:id="26" w:name="_Toc197959760"/>
      <w:r>
        <w:lastRenderedPageBreak/>
        <w:t>Vulnerability Management</w:t>
      </w:r>
      <w:r>
        <w:t xml:space="preserve"> Policy</w:t>
      </w:r>
      <w:bookmarkEnd w:id="26"/>
    </w:p>
    <w:p w14:paraId="4994BF65" w14:textId="77777777" w:rsidR="003E7B38" w:rsidRDefault="003E7B38" w:rsidP="003E7B38">
      <w:pPr>
        <w:pStyle w:val="Heading3"/>
      </w:pPr>
      <w:bookmarkStart w:id="27" w:name="_Toc197959761"/>
      <w:r>
        <w:t>Purpose</w:t>
      </w:r>
      <w:bookmarkEnd w:id="27"/>
    </w:p>
    <w:p w14:paraId="06E02842" w14:textId="5A9667FE" w:rsidR="0006785F" w:rsidRPr="0006785F" w:rsidRDefault="00751C55" w:rsidP="0006785F">
      <w:r>
        <w:t xml:space="preserve">This policy is in place to ensure that there is a structured and organised approach to managing any identified vulnerabilities protecting clients and critical systems from threats that the company may have been vulnerable to and ensuring </w:t>
      </w:r>
      <w:r w:rsidR="00340D0C">
        <w:t>that any possible vulnerabilities are documented</w:t>
      </w:r>
    </w:p>
    <w:p w14:paraId="6A7F722F" w14:textId="77777777" w:rsidR="003E7B38" w:rsidRDefault="003E7B38" w:rsidP="003E7B38">
      <w:pPr>
        <w:pStyle w:val="Heading3"/>
      </w:pPr>
      <w:bookmarkStart w:id="28" w:name="_Toc197959762"/>
      <w:r>
        <w:t>Scope</w:t>
      </w:r>
      <w:bookmarkEnd w:id="28"/>
    </w:p>
    <w:p w14:paraId="3A393F22" w14:textId="77777777" w:rsidR="00340D0C" w:rsidRDefault="00340D0C" w:rsidP="00340D0C">
      <w:pPr>
        <w:numPr>
          <w:ilvl w:val="0"/>
          <w:numId w:val="2"/>
        </w:numPr>
      </w:pPr>
      <w:r w:rsidRPr="00F95E1A">
        <w:t>All employees, contractors, consultants, temporary workers, and third-party service providers</w:t>
      </w:r>
    </w:p>
    <w:p w14:paraId="07F9BA2E" w14:textId="5790E21A" w:rsidR="0006785F" w:rsidRPr="0006785F" w:rsidRDefault="00340D0C" w:rsidP="0006785F">
      <w:pPr>
        <w:numPr>
          <w:ilvl w:val="0"/>
          <w:numId w:val="2"/>
        </w:numPr>
      </w:pPr>
      <w:r w:rsidRPr="005D4579">
        <w:t>All systems, networks, databases, applications</w:t>
      </w:r>
      <w:r>
        <w:t xml:space="preserve">, </w:t>
      </w:r>
      <w:r w:rsidRPr="005D4579">
        <w:t>and devices</w:t>
      </w:r>
      <w:r>
        <w:t xml:space="preserve"> </w:t>
      </w:r>
      <w:r w:rsidRPr="005D4579">
        <w:t>managed or used by the company.</w:t>
      </w:r>
    </w:p>
    <w:p w14:paraId="364C75E0" w14:textId="77777777" w:rsidR="003E7B38" w:rsidRDefault="003E7B38" w:rsidP="003E7B38">
      <w:pPr>
        <w:pStyle w:val="Heading3"/>
      </w:pPr>
      <w:bookmarkStart w:id="29" w:name="_Toc197959763"/>
      <w:r>
        <w:t>Safeguards</w:t>
      </w:r>
      <w:bookmarkEnd w:id="29"/>
    </w:p>
    <w:p w14:paraId="3FE55398" w14:textId="699BAE6B" w:rsidR="0006785F" w:rsidRDefault="00340D0C" w:rsidP="0006785F">
      <w:r>
        <w:t>Vulnerability Identification:</w:t>
      </w:r>
    </w:p>
    <w:p w14:paraId="6E844604" w14:textId="0CC21B26" w:rsidR="00340D0C" w:rsidRDefault="00340D0C" w:rsidP="00340D0C">
      <w:pPr>
        <w:pStyle w:val="ListParagraph"/>
        <w:numPr>
          <w:ilvl w:val="0"/>
          <w:numId w:val="13"/>
        </w:numPr>
      </w:pPr>
      <w:r>
        <w:t>Vulnerability scans must be done on all systems monthly</w:t>
      </w:r>
    </w:p>
    <w:p w14:paraId="21CD0ED5" w14:textId="75B25191" w:rsidR="00340D0C" w:rsidRDefault="00340D0C" w:rsidP="00340D0C">
      <w:pPr>
        <w:pStyle w:val="ListParagraph"/>
        <w:numPr>
          <w:ilvl w:val="0"/>
          <w:numId w:val="13"/>
        </w:numPr>
      </w:pPr>
      <w:r>
        <w:t>Pen testing must be done every 6 months and after any major system change</w:t>
      </w:r>
    </w:p>
    <w:p w14:paraId="183A4253" w14:textId="0DA17323" w:rsidR="00340D0C" w:rsidRDefault="00340D0C" w:rsidP="00340D0C">
      <w:pPr>
        <w:pStyle w:val="ListParagraph"/>
        <w:numPr>
          <w:ilvl w:val="0"/>
          <w:numId w:val="13"/>
        </w:numPr>
      </w:pPr>
      <w:r>
        <w:t>Threat intelligence vendors must be monitored for emerging threats</w:t>
      </w:r>
    </w:p>
    <w:p w14:paraId="50B5F5DD" w14:textId="3B82F109" w:rsidR="00340D0C" w:rsidRDefault="00340D0C" w:rsidP="00340D0C">
      <w:r>
        <w:t>Risk Assessment:</w:t>
      </w:r>
    </w:p>
    <w:p w14:paraId="3E5151D0" w14:textId="52E937F7" w:rsidR="00340D0C" w:rsidRDefault="00340D0C" w:rsidP="00340D0C">
      <w:pPr>
        <w:pStyle w:val="ListParagraph"/>
        <w:numPr>
          <w:ilvl w:val="0"/>
          <w:numId w:val="14"/>
        </w:numPr>
      </w:pPr>
      <w:r>
        <w:t>All vulnerabilities must be given a risk value depending on how major they are</w:t>
      </w:r>
    </w:p>
    <w:p w14:paraId="34C7B390" w14:textId="0CB3EF96" w:rsidR="00340D0C" w:rsidRDefault="00340D0C" w:rsidP="00340D0C">
      <w:r>
        <w:t>Mitigation Timeline:</w:t>
      </w:r>
    </w:p>
    <w:p w14:paraId="52B9EC3F" w14:textId="4597B64E" w:rsidR="00340D0C" w:rsidRDefault="00340D0C" w:rsidP="00340D0C">
      <w:pPr>
        <w:pStyle w:val="ListParagraph"/>
        <w:numPr>
          <w:ilvl w:val="0"/>
          <w:numId w:val="14"/>
        </w:numPr>
      </w:pPr>
      <w:r>
        <w:t xml:space="preserve">All major vulnerabilities must be </w:t>
      </w:r>
      <w:r w:rsidR="008529FF">
        <w:t>patched out within 1 week of discovery</w:t>
      </w:r>
    </w:p>
    <w:p w14:paraId="047A549B" w14:textId="7AA09138" w:rsidR="008529FF" w:rsidRDefault="008529FF" w:rsidP="00340D0C">
      <w:pPr>
        <w:pStyle w:val="ListParagraph"/>
        <w:numPr>
          <w:ilvl w:val="0"/>
          <w:numId w:val="14"/>
        </w:numPr>
      </w:pPr>
      <w:r>
        <w:t>High priority within 2 weeks</w:t>
      </w:r>
    </w:p>
    <w:p w14:paraId="21CF6EBF" w14:textId="0BC7F2A6" w:rsidR="008529FF" w:rsidRDefault="008529FF" w:rsidP="00340D0C">
      <w:pPr>
        <w:pStyle w:val="ListParagraph"/>
        <w:numPr>
          <w:ilvl w:val="0"/>
          <w:numId w:val="14"/>
        </w:numPr>
      </w:pPr>
      <w:r>
        <w:t>Medium priority within a month</w:t>
      </w:r>
    </w:p>
    <w:p w14:paraId="77A34F51" w14:textId="49B70D84" w:rsidR="008529FF" w:rsidRDefault="008529FF" w:rsidP="00340D0C">
      <w:pPr>
        <w:pStyle w:val="ListParagraph"/>
        <w:numPr>
          <w:ilvl w:val="0"/>
          <w:numId w:val="14"/>
        </w:numPr>
      </w:pPr>
      <w:r>
        <w:t>Low priority within 2 months</w:t>
      </w:r>
    </w:p>
    <w:p w14:paraId="7814705B" w14:textId="77777777" w:rsidR="008529FF" w:rsidRPr="0006785F" w:rsidRDefault="008529FF" w:rsidP="008529FF"/>
    <w:p w14:paraId="2E52F56E" w14:textId="77777777" w:rsidR="003E7B38" w:rsidRDefault="003E7B38" w:rsidP="003E7B38">
      <w:pPr>
        <w:pStyle w:val="Heading3"/>
      </w:pPr>
      <w:bookmarkStart w:id="30" w:name="_Toc197959764"/>
      <w:r>
        <w:t>Policy Sanctions</w:t>
      </w:r>
      <w:bookmarkEnd w:id="30"/>
    </w:p>
    <w:p w14:paraId="4EB05D2D" w14:textId="77777777" w:rsidR="008529FF" w:rsidRDefault="008529FF" w:rsidP="008529FF">
      <w:r>
        <w:t>Non-compliance with this policy may result in but is not limited to:</w:t>
      </w:r>
    </w:p>
    <w:p w14:paraId="5EF35785" w14:textId="77777777" w:rsidR="008529FF" w:rsidRDefault="008529FF" w:rsidP="008529FF">
      <w:pPr>
        <w:pStyle w:val="ListParagraph"/>
        <w:numPr>
          <w:ilvl w:val="0"/>
          <w:numId w:val="6"/>
        </w:numPr>
      </w:pPr>
      <w:r>
        <w:t>Termination from the company</w:t>
      </w:r>
    </w:p>
    <w:p w14:paraId="387170CB" w14:textId="77777777" w:rsidR="008529FF" w:rsidRDefault="008529FF" w:rsidP="008529FF">
      <w:pPr>
        <w:pStyle w:val="ListParagraph"/>
        <w:numPr>
          <w:ilvl w:val="0"/>
          <w:numId w:val="6"/>
        </w:numPr>
      </w:pPr>
      <w:r>
        <w:t>Legal action</w:t>
      </w:r>
    </w:p>
    <w:p w14:paraId="31CE8DB4" w14:textId="40F63D0B" w:rsidR="00F22C2D" w:rsidRPr="00F22C2D" w:rsidRDefault="008529FF" w:rsidP="00F22C2D">
      <w:pPr>
        <w:pStyle w:val="ListParagraph"/>
        <w:numPr>
          <w:ilvl w:val="0"/>
          <w:numId w:val="6"/>
        </w:numPr>
      </w:pPr>
      <w:r>
        <w:t>Financial Liability</w:t>
      </w:r>
    </w:p>
    <w:p w14:paraId="61AFAD6E" w14:textId="673B791F" w:rsidR="00F674A2" w:rsidRDefault="00016ED6" w:rsidP="00016ED6">
      <w:pPr>
        <w:pStyle w:val="Heading1"/>
      </w:pPr>
      <w:bookmarkStart w:id="31" w:name="_Toc197959765"/>
      <w:r>
        <w:lastRenderedPageBreak/>
        <w:t>Mitigation Measures</w:t>
      </w:r>
      <w:bookmarkEnd w:id="31"/>
    </w:p>
    <w:p w14:paraId="1C45B9B9" w14:textId="7B41318E" w:rsidR="00CA5751" w:rsidRDefault="00CA5751" w:rsidP="00CA5751">
      <w:r>
        <w:t>The following mitigation measures have been designed in order to address specific threats identified earlier, each of these plans includes a plan on how it should be implemented to effectively mitigate any possible threats:</w:t>
      </w:r>
    </w:p>
    <w:tbl>
      <w:tblPr>
        <w:tblStyle w:val="TableGrid"/>
        <w:tblW w:w="9528" w:type="dxa"/>
        <w:tblLook w:val="04A0" w:firstRow="1" w:lastRow="0" w:firstColumn="1" w:lastColumn="0" w:noHBand="0" w:noVBand="1"/>
      </w:tblPr>
      <w:tblGrid>
        <w:gridCol w:w="2382"/>
        <w:gridCol w:w="2382"/>
        <w:gridCol w:w="2382"/>
        <w:gridCol w:w="2382"/>
      </w:tblGrid>
      <w:tr w:rsidR="00CA5751" w14:paraId="3FEDABD4" w14:textId="77777777" w:rsidTr="00CA5751">
        <w:trPr>
          <w:trHeight w:val="621"/>
        </w:trPr>
        <w:tc>
          <w:tcPr>
            <w:tcW w:w="2382" w:type="dxa"/>
          </w:tcPr>
          <w:p w14:paraId="273E85CB" w14:textId="5886EFFD" w:rsidR="00CA5751" w:rsidRPr="00CA5751" w:rsidRDefault="00CA5751" w:rsidP="00CA5751">
            <w:pPr>
              <w:rPr>
                <w:b/>
                <w:bCs/>
              </w:rPr>
            </w:pPr>
            <w:r w:rsidRPr="00CA5751">
              <w:rPr>
                <w:b/>
                <w:bCs/>
              </w:rPr>
              <w:t>Threat</w:t>
            </w:r>
          </w:p>
        </w:tc>
        <w:tc>
          <w:tcPr>
            <w:tcW w:w="2382" w:type="dxa"/>
          </w:tcPr>
          <w:p w14:paraId="249F78C4" w14:textId="72C76710" w:rsidR="00CA5751" w:rsidRPr="00CA5751" w:rsidRDefault="00CA5751" w:rsidP="00CA5751">
            <w:pPr>
              <w:rPr>
                <w:b/>
                <w:bCs/>
              </w:rPr>
            </w:pPr>
            <w:r w:rsidRPr="00CA5751">
              <w:rPr>
                <w:b/>
                <w:bCs/>
              </w:rPr>
              <w:t>Risk</w:t>
            </w:r>
          </w:p>
        </w:tc>
        <w:tc>
          <w:tcPr>
            <w:tcW w:w="2382" w:type="dxa"/>
          </w:tcPr>
          <w:p w14:paraId="14E8BDA4" w14:textId="106F74C7" w:rsidR="00CA5751" w:rsidRPr="00CA5751" w:rsidRDefault="00CA5751" w:rsidP="00CA5751">
            <w:pPr>
              <w:rPr>
                <w:b/>
                <w:bCs/>
              </w:rPr>
            </w:pPr>
            <w:r w:rsidRPr="00CA5751">
              <w:rPr>
                <w:b/>
                <w:bCs/>
              </w:rPr>
              <w:t>Mitigation Measure</w:t>
            </w:r>
          </w:p>
        </w:tc>
        <w:tc>
          <w:tcPr>
            <w:tcW w:w="2382" w:type="dxa"/>
          </w:tcPr>
          <w:p w14:paraId="3FBFE62A" w14:textId="5BC10337" w:rsidR="00CA5751" w:rsidRPr="00CA5751" w:rsidRDefault="00CA5751" w:rsidP="00CA5751">
            <w:pPr>
              <w:rPr>
                <w:b/>
                <w:bCs/>
              </w:rPr>
            </w:pPr>
            <w:r w:rsidRPr="00CA5751">
              <w:rPr>
                <w:b/>
                <w:bCs/>
              </w:rPr>
              <w:t>Implementation Plan</w:t>
            </w:r>
          </w:p>
        </w:tc>
      </w:tr>
      <w:tr w:rsidR="00CA5751" w14:paraId="412FC53A" w14:textId="77777777" w:rsidTr="00CA5751">
        <w:trPr>
          <w:trHeight w:val="303"/>
        </w:trPr>
        <w:tc>
          <w:tcPr>
            <w:tcW w:w="2382" w:type="dxa"/>
          </w:tcPr>
          <w:p w14:paraId="1BE5C44D" w14:textId="3C334F9B" w:rsidR="00CA5751" w:rsidRDefault="00CA5751" w:rsidP="00CA5751">
            <w:r>
              <w:t>Phishing Attack</w:t>
            </w:r>
          </w:p>
        </w:tc>
        <w:tc>
          <w:tcPr>
            <w:tcW w:w="2382" w:type="dxa"/>
          </w:tcPr>
          <w:p w14:paraId="58A8811B" w14:textId="0D03BF4C" w:rsidR="00CA5751" w:rsidRDefault="00CA5751" w:rsidP="00CA5751">
            <w:r>
              <w:t>Unauthorised access to company devices</w:t>
            </w:r>
          </w:p>
        </w:tc>
        <w:tc>
          <w:tcPr>
            <w:tcW w:w="2382" w:type="dxa"/>
          </w:tcPr>
          <w:p w14:paraId="536DDF6B" w14:textId="6DDDDA37" w:rsidR="00CA5751" w:rsidRDefault="00CA5751" w:rsidP="00CA5751">
            <w:r>
              <w:t>Implement phishing awareness training for employees</w:t>
            </w:r>
          </w:p>
        </w:tc>
        <w:tc>
          <w:tcPr>
            <w:tcW w:w="2382" w:type="dxa"/>
          </w:tcPr>
          <w:p w14:paraId="3920FA51" w14:textId="790241FE" w:rsidR="00CA5751" w:rsidRDefault="00CA5751" w:rsidP="00CA5751">
            <w:r>
              <w:t>Create fake phishing emails that will make the employee do a mandatory phishing awareness course if clicked</w:t>
            </w:r>
          </w:p>
        </w:tc>
      </w:tr>
      <w:tr w:rsidR="00CA5751" w14:paraId="1185C17F" w14:textId="77777777" w:rsidTr="00CA5751">
        <w:trPr>
          <w:trHeight w:val="303"/>
        </w:trPr>
        <w:tc>
          <w:tcPr>
            <w:tcW w:w="2382" w:type="dxa"/>
          </w:tcPr>
          <w:p w14:paraId="60AE06B4" w14:textId="6C7AEBA1" w:rsidR="00CA5751" w:rsidRDefault="00CA5751" w:rsidP="00CA5751">
            <w:r>
              <w:t>DD</w:t>
            </w:r>
            <w:r w:rsidR="00BE014D">
              <w:t>o</w:t>
            </w:r>
            <w:r>
              <w:t>S</w:t>
            </w:r>
          </w:p>
        </w:tc>
        <w:tc>
          <w:tcPr>
            <w:tcW w:w="2382" w:type="dxa"/>
          </w:tcPr>
          <w:p w14:paraId="0F440FEB" w14:textId="53ADCA58" w:rsidR="00CA5751" w:rsidRDefault="00CA5751" w:rsidP="00CA5751">
            <w:r>
              <w:t>Operational downtime</w:t>
            </w:r>
          </w:p>
        </w:tc>
        <w:tc>
          <w:tcPr>
            <w:tcW w:w="2382" w:type="dxa"/>
          </w:tcPr>
          <w:p w14:paraId="41236CC2" w14:textId="4BFD7D70" w:rsidR="00CA5751" w:rsidRDefault="00BE014D" w:rsidP="00CA5751">
            <w:r>
              <w:t>Implement systems that can reduce/stop effectiveness of DDoS</w:t>
            </w:r>
          </w:p>
        </w:tc>
        <w:tc>
          <w:tcPr>
            <w:tcW w:w="2382" w:type="dxa"/>
          </w:tcPr>
          <w:p w14:paraId="071025C6" w14:textId="5215E7C2" w:rsidR="00CA5751" w:rsidRDefault="00BE014D" w:rsidP="00CA5751">
            <w:r>
              <w:t>Deploy Cloudflare DDoS mitigation</w:t>
            </w:r>
          </w:p>
        </w:tc>
      </w:tr>
      <w:tr w:rsidR="00CA5751" w14:paraId="227C42E8" w14:textId="77777777" w:rsidTr="00CA5751">
        <w:trPr>
          <w:trHeight w:val="303"/>
        </w:trPr>
        <w:tc>
          <w:tcPr>
            <w:tcW w:w="2382" w:type="dxa"/>
          </w:tcPr>
          <w:p w14:paraId="535CF130" w14:textId="0841C867" w:rsidR="00CA5751" w:rsidRDefault="00BE014D" w:rsidP="00CA5751">
            <w:r>
              <w:t xml:space="preserve">Malicious </w:t>
            </w:r>
            <w:r w:rsidR="00CA5751">
              <w:t>Insider Threats</w:t>
            </w:r>
          </w:p>
        </w:tc>
        <w:tc>
          <w:tcPr>
            <w:tcW w:w="2382" w:type="dxa"/>
          </w:tcPr>
          <w:p w14:paraId="2F9DA64A" w14:textId="14C05637" w:rsidR="00CA5751" w:rsidRDefault="00CA5751" w:rsidP="00CA5751">
            <w:r>
              <w:t>Leak of sensitive information</w:t>
            </w:r>
            <w:r w:rsidR="00BE014D">
              <w:t xml:space="preserve"> and system sabotage</w:t>
            </w:r>
          </w:p>
        </w:tc>
        <w:tc>
          <w:tcPr>
            <w:tcW w:w="2382" w:type="dxa"/>
          </w:tcPr>
          <w:p w14:paraId="4E013548" w14:textId="5B86FCBD" w:rsidR="00CA5751" w:rsidRDefault="00BE014D" w:rsidP="00CA5751">
            <w:r>
              <w:t xml:space="preserve">Ensure all privileged user accounts are monitored for suspicious activity and that employees know possible consequences </w:t>
            </w:r>
          </w:p>
        </w:tc>
        <w:tc>
          <w:tcPr>
            <w:tcW w:w="2382" w:type="dxa"/>
          </w:tcPr>
          <w:p w14:paraId="1F65E12D" w14:textId="3F2B4828" w:rsidR="00CA5751" w:rsidRDefault="00BE014D" w:rsidP="00CA5751">
            <w:r>
              <w:t>Conduct access audits monthly and ensure that all employees read company policy</w:t>
            </w:r>
          </w:p>
        </w:tc>
      </w:tr>
      <w:tr w:rsidR="00CA5751" w14:paraId="2E2E4D59" w14:textId="77777777" w:rsidTr="00CA5751">
        <w:trPr>
          <w:trHeight w:val="303"/>
        </w:trPr>
        <w:tc>
          <w:tcPr>
            <w:tcW w:w="2382" w:type="dxa"/>
          </w:tcPr>
          <w:p w14:paraId="141F83AB" w14:textId="78D7ECA1" w:rsidR="00CA5751" w:rsidRDefault="00CA5751" w:rsidP="00CA5751">
            <w:r>
              <w:t>Shadow IT</w:t>
            </w:r>
          </w:p>
        </w:tc>
        <w:tc>
          <w:tcPr>
            <w:tcW w:w="2382" w:type="dxa"/>
          </w:tcPr>
          <w:p w14:paraId="180AF23E" w14:textId="297293C0" w:rsidR="00CA5751" w:rsidRDefault="00CA5751" w:rsidP="00CA5751">
            <w:r>
              <w:t>Installed programme contains malware</w:t>
            </w:r>
          </w:p>
        </w:tc>
        <w:tc>
          <w:tcPr>
            <w:tcW w:w="2382" w:type="dxa"/>
          </w:tcPr>
          <w:p w14:paraId="76FBF40F" w14:textId="28F71D4E" w:rsidR="00CA5751" w:rsidRDefault="00BE014D" w:rsidP="00CA5751">
            <w:r>
              <w:t>Don’t allow employees to download applications themselves</w:t>
            </w:r>
          </w:p>
        </w:tc>
        <w:tc>
          <w:tcPr>
            <w:tcW w:w="2382" w:type="dxa"/>
          </w:tcPr>
          <w:p w14:paraId="3ACEE4DA" w14:textId="60953B0D" w:rsidR="00CA5751" w:rsidRDefault="00BE014D" w:rsidP="00CA5751">
            <w:r>
              <w:t xml:space="preserve">All requested applications must be approved before thy can be installed, </w:t>
            </w:r>
            <w:proofErr w:type="gramStart"/>
            <w:r>
              <w:t>insuring</w:t>
            </w:r>
            <w:proofErr w:type="gramEnd"/>
            <w:r>
              <w:t xml:space="preserve"> that only safe applications are installed</w:t>
            </w:r>
          </w:p>
        </w:tc>
      </w:tr>
    </w:tbl>
    <w:p w14:paraId="0040F7C5" w14:textId="77777777" w:rsidR="00CA5751" w:rsidRPr="00CA5751" w:rsidRDefault="00CA5751" w:rsidP="00CA5751"/>
    <w:p w14:paraId="4AFE650F" w14:textId="38F50B34" w:rsidR="00016ED6" w:rsidRDefault="00BE014D" w:rsidP="00BE014D">
      <w:pPr>
        <w:pStyle w:val="Heading1"/>
      </w:pPr>
      <w:bookmarkStart w:id="32" w:name="_Toc197959766"/>
      <w:r>
        <w:t>Monitoring and Response</w:t>
      </w:r>
      <w:bookmarkEnd w:id="32"/>
    </w:p>
    <w:p w14:paraId="39DBC396" w14:textId="05770004" w:rsidR="00BE014D" w:rsidRDefault="00BE014D" w:rsidP="00BE014D">
      <w:r>
        <w:t xml:space="preserve"> </w:t>
      </w:r>
      <w:r w:rsidR="006A3BD1">
        <w:t>To ensure that no threats make it into the business it is important to have a monitoring setup in place to ensure that any unknown programmes or suspicious activity is discovered and investigated, to do this an effective system needs to be put into place:</w:t>
      </w:r>
    </w:p>
    <w:p w14:paraId="0FD87FD3" w14:textId="75C5BF08" w:rsidR="006A3BD1" w:rsidRDefault="006A3BD1" w:rsidP="00BE014D">
      <w:r>
        <w:t>Monitoring Plan:</w:t>
      </w:r>
    </w:p>
    <w:p w14:paraId="025F1E82" w14:textId="0823AC98" w:rsidR="006A3BD1" w:rsidRDefault="006A3BD1" w:rsidP="006A3BD1">
      <w:pPr>
        <w:pStyle w:val="ListParagraph"/>
        <w:numPr>
          <w:ilvl w:val="0"/>
          <w:numId w:val="16"/>
        </w:numPr>
      </w:pPr>
      <w:r>
        <w:t xml:space="preserve">Install threat detection software such as Splunk or Cisco </w:t>
      </w:r>
      <w:proofErr w:type="spellStart"/>
      <w:r>
        <w:t>Stealthwatch</w:t>
      </w:r>
      <w:proofErr w:type="spellEnd"/>
      <w:r>
        <w:t xml:space="preserve"> to look for any suspicious activity on the network and provide real time alerts of anything that it considers not normal</w:t>
      </w:r>
    </w:p>
    <w:p w14:paraId="484A662A" w14:textId="60796ECE" w:rsidR="00627AC4" w:rsidRDefault="00627AC4" w:rsidP="006A3BD1">
      <w:pPr>
        <w:pStyle w:val="ListParagraph"/>
        <w:numPr>
          <w:ilvl w:val="0"/>
          <w:numId w:val="16"/>
        </w:numPr>
      </w:pPr>
      <w:r>
        <w:t>Monitor for any malware like behaviour (unknown file execution, privilege escalation)</w:t>
      </w:r>
    </w:p>
    <w:p w14:paraId="704D445A" w14:textId="2CEB325A" w:rsidR="00627AC4" w:rsidRDefault="00627AC4" w:rsidP="006A3BD1">
      <w:pPr>
        <w:pStyle w:val="ListParagraph"/>
        <w:numPr>
          <w:ilvl w:val="0"/>
          <w:numId w:val="16"/>
        </w:numPr>
      </w:pPr>
      <w:r>
        <w:t>Log any unusual log in patterns that may be indicative of phishing</w:t>
      </w:r>
    </w:p>
    <w:p w14:paraId="0F64A37A" w14:textId="447B8D9B" w:rsidR="00627AC4" w:rsidRDefault="00627AC4" w:rsidP="006A3BD1">
      <w:pPr>
        <w:pStyle w:val="ListParagraph"/>
        <w:numPr>
          <w:ilvl w:val="0"/>
          <w:numId w:val="16"/>
        </w:numPr>
      </w:pPr>
      <w:r>
        <w:lastRenderedPageBreak/>
        <w:t>Log network traffic anomalies such as unusually high traffic (</w:t>
      </w:r>
      <w:proofErr w:type="spellStart"/>
      <w:r>
        <w:t>DDos</w:t>
      </w:r>
      <w:proofErr w:type="spellEnd"/>
      <w:r>
        <w:t>) or unusually low traffic (network issues)</w:t>
      </w:r>
    </w:p>
    <w:p w14:paraId="0382427C" w14:textId="184AC107" w:rsidR="00627AC4" w:rsidRDefault="00627AC4" w:rsidP="00627AC4">
      <w:r>
        <w:t>Response Plan:</w:t>
      </w:r>
    </w:p>
    <w:p w14:paraId="3E0DDFB8" w14:textId="760D0A7B" w:rsidR="00627AC4" w:rsidRDefault="00627AC4" w:rsidP="00627AC4">
      <w:pPr>
        <w:pStyle w:val="ListParagraph"/>
        <w:numPr>
          <w:ilvl w:val="0"/>
          <w:numId w:val="17"/>
        </w:numPr>
      </w:pPr>
      <w:r>
        <w:t>Any detected threat is given a severity class and escalated as needed</w:t>
      </w:r>
    </w:p>
    <w:p w14:paraId="667E46EE" w14:textId="388DF0E1" w:rsidR="00627AC4" w:rsidRDefault="00627AC4" w:rsidP="00627AC4">
      <w:pPr>
        <w:pStyle w:val="ListParagraph"/>
        <w:numPr>
          <w:ilvl w:val="0"/>
          <w:numId w:val="17"/>
        </w:numPr>
      </w:pPr>
      <w:r>
        <w:t>Any programme that is suspicious is immediately quarantined</w:t>
      </w:r>
      <w:r w:rsidR="00EB5D86">
        <w:t xml:space="preserve"> and blocked from running</w:t>
      </w:r>
    </w:p>
    <w:p w14:paraId="23CDF81E" w14:textId="56B6F252" w:rsidR="00EB5D86" w:rsidRDefault="00EB5D86" w:rsidP="00627AC4">
      <w:pPr>
        <w:pStyle w:val="ListParagraph"/>
        <w:numPr>
          <w:ilvl w:val="0"/>
          <w:numId w:val="17"/>
        </w:numPr>
      </w:pPr>
      <w:r>
        <w:t>Post incident review and documentation must be done withing a week of an incident being resolved</w:t>
      </w:r>
    </w:p>
    <w:p w14:paraId="61879983" w14:textId="78B425DE" w:rsidR="00EB5D86" w:rsidRDefault="00EB5D86" w:rsidP="00EB5D86">
      <w:pPr>
        <w:pStyle w:val="Heading1"/>
      </w:pPr>
      <w:bookmarkStart w:id="33" w:name="_Toc197959767"/>
      <w:r>
        <w:t>Training and Awareness</w:t>
      </w:r>
      <w:bookmarkEnd w:id="33"/>
    </w:p>
    <w:p w14:paraId="1FC1B296" w14:textId="77777777" w:rsidR="00864B11" w:rsidRDefault="00864B11" w:rsidP="00864B11">
      <w:r>
        <w:t>As a company it is important to ensure that all employees know how to prevent themselves from falling victim to various threats, whether it be phishing, downloading malware or just general negligence, consistent training helps ensure that the likelihood of any threats affecting the company is considerably lower than without, this is why the following training programme will be implemented for all employees:</w:t>
      </w:r>
    </w:p>
    <w:p w14:paraId="0D8A5066" w14:textId="77777777" w:rsidR="00864B11" w:rsidRDefault="00864B11" w:rsidP="00864B11">
      <w:r>
        <w:t xml:space="preserve"> </w:t>
      </w:r>
    </w:p>
    <w:tbl>
      <w:tblPr>
        <w:tblStyle w:val="TableGrid"/>
        <w:tblW w:w="9641" w:type="dxa"/>
        <w:tblLook w:val="04A0" w:firstRow="1" w:lastRow="0" w:firstColumn="1" w:lastColumn="0" w:noHBand="0" w:noVBand="1"/>
      </w:tblPr>
      <w:tblGrid>
        <w:gridCol w:w="1928"/>
        <w:gridCol w:w="1928"/>
        <w:gridCol w:w="1928"/>
        <w:gridCol w:w="1928"/>
        <w:gridCol w:w="1929"/>
      </w:tblGrid>
      <w:tr w:rsidR="00864B11" w14:paraId="2601ABD3" w14:textId="77777777" w:rsidTr="00864B11">
        <w:trPr>
          <w:trHeight w:val="629"/>
        </w:trPr>
        <w:tc>
          <w:tcPr>
            <w:tcW w:w="1928" w:type="dxa"/>
          </w:tcPr>
          <w:p w14:paraId="6009C323" w14:textId="7932F10A" w:rsidR="00864B11" w:rsidRDefault="00864B11" w:rsidP="00864B11">
            <w:r>
              <w:t>Training Type</w:t>
            </w:r>
          </w:p>
        </w:tc>
        <w:tc>
          <w:tcPr>
            <w:tcW w:w="1928" w:type="dxa"/>
          </w:tcPr>
          <w:p w14:paraId="71900967" w14:textId="0FCDE76C" w:rsidR="00864B11" w:rsidRDefault="00864B11" w:rsidP="00864B11">
            <w:r>
              <w:t>For Who</w:t>
            </w:r>
          </w:p>
        </w:tc>
        <w:tc>
          <w:tcPr>
            <w:tcW w:w="1928" w:type="dxa"/>
          </w:tcPr>
          <w:p w14:paraId="3DC59FA4" w14:textId="7B763B08" w:rsidR="00864B11" w:rsidRDefault="00864B11" w:rsidP="00864B11">
            <w:r>
              <w:t>Content Included</w:t>
            </w:r>
          </w:p>
        </w:tc>
        <w:tc>
          <w:tcPr>
            <w:tcW w:w="1928" w:type="dxa"/>
          </w:tcPr>
          <w:p w14:paraId="618A2DB8" w14:textId="31F8CB36" w:rsidR="00864B11" w:rsidRDefault="00864B11" w:rsidP="00864B11">
            <w:r>
              <w:t>Teaching Method</w:t>
            </w:r>
          </w:p>
        </w:tc>
        <w:tc>
          <w:tcPr>
            <w:tcW w:w="1929" w:type="dxa"/>
          </w:tcPr>
          <w:p w14:paraId="0D08CF34" w14:textId="3FC92931" w:rsidR="00864B11" w:rsidRDefault="00864B11" w:rsidP="00864B11">
            <w:r>
              <w:t>Frequency</w:t>
            </w:r>
          </w:p>
        </w:tc>
      </w:tr>
      <w:tr w:rsidR="00864B11" w14:paraId="3BF02EFF" w14:textId="77777777" w:rsidTr="00864B11">
        <w:trPr>
          <w:trHeight w:val="307"/>
        </w:trPr>
        <w:tc>
          <w:tcPr>
            <w:tcW w:w="1928" w:type="dxa"/>
          </w:tcPr>
          <w:p w14:paraId="29297E64" w14:textId="56543A7D" w:rsidR="00864B11" w:rsidRDefault="00864B11" w:rsidP="00864B11">
            <w:r>
              <w:t>New Hire Training</w:t>
            </w:r>
          </w:p>
        </w:tc>
        <w:tc>
          <w:tcPr>
            <w:tcW w:w="1928" w:type="dxa"/>
          </w:tcPr>
          <w:p w14:paraId="37E299C5" w14:textId="59794576" w:rsidR="00864B11" w:rsidRDefault="00864B11" w:rsidP="00864B11">
            <w:r>
              <w:t>All new employees</w:t>
            </w:r>
          </w:p>
        </w:tc>
        <w:tc>
          <w:tcPr>
            <w:tcW w:w="1928" w:type="dxa"/>
          </w:tcPr>
          <w:p w14:paraId="0B31F36F" w14:textId="1D8E194F" w:rsidR="00864B11" w:rsidRDefault="00A56980" w:rsidP="00864B11">
            <w:r>
              <w:t>General cybersecurity training discussing all the basics</w:t>
            </w:r>
          </w:p>
        </w:tc>
        <w:tc>
          <w:tcPr>
            <w:tcW w:w="1928" w:type="dxa"/>
          </w:tcPr>
          <w:p w14:paraId="1654AD23" w14:textId="64E91FB3" w:rsidR="00864B11" w:rsidRDefault="00A56980" w:rsidP="00864B11">
            <w:r>
              <w:t>Mandatory online module and test</w:t>
            </w:r>
          </w:p>
        </w:tc>
        <w:tc>
          <w:tcPr>
            <w:tcW w:w="1929" w:type="dxa"/>
          </w:tcPr>
          <w:p w14:paraId="4982D9F4" w14:textId="04C5A447" w:rsidR="00864B11" w:rsidRDefault="00A56980" w:rsidP="00864B11">
            <w:r>
              <w:t>Within 1 month of hire date</w:t>
            </w:r>
          </w:p>
        </w:tc>
      </w:tr>
      <w:tr w:rsidR="00864B11" w14:paraId="72F1E925" w14:textId="77777777" w:rsidTr="00864B11">
        <w:trPr>
          <w:trHeight w:val="307"/>
        </w:trPr>
        <w:tc>
          <w:tcPr>
            <w:tcW w:w="1928" w:type="dxa"/>
          </w:tcPr>
          <w:p w14:paraId="0847BFD0" w14:textId="1FA54356" w:rsidR="00864B11" w:rsidRDefault="00864B11" w:rsidP="00864B11">
            <w:r>
              <w:t>Refresher Training</w:t>
            </w:r>
          </w:p>
        </w:tc>
        <w:tc>
          <w:tcPr>
            <w:tcW w:w="1928" w:type="dxa"/>
          </w:tcPr>
          <w:p w14:paraId="43963381" w14:textId="55876323" w:rsidR="00864B11" w:rsidRDefault="00864B11" w:rsidP="00864B11">
            <w:r>
              <w:t>All employees</w:t>
            </w:r>
          </w:p>
        </w:tc>
        <w:tc>
          <w:tcPr>
            <w:tcW w:w="1928" w:type="dxa"/>
          </w:tcPr>
          <w:p w14:paraId="7442A464" w14:textId="00EFC2F6" w:rsidR="00864B11" w:rsidRDefault="00A56980" w:rsidP="00864B11">
            <w:r>
              <w:t>Discussing any new threats that employees should be aware of</w:t>
            </w:r>
          </w:p>
        </w:tc>
        <w:tc>
          <w:tcPr>
            <w:tcW w:w="1928" w:type="dxa"/>
          </w:tcPr>
          <w:p w14:paraId="3BA989F0" w14:textId="7BDF3966" w:rsidR="00864B11" w:rsidRDefault="00A56980" w:rsidP="00864B11">
            <w:r>
              <w:t>Short document to read through</w:t>
            </w:r>
          </w:p>
        </w:tc>
        <w:tc>
          <w:tcPr>
            <w:tcW w:w="1929" w:type="dxa"/>
          </w:tcPr>
          <w:p w14:paraId="721D8E88" w14:textId="6201A72F" w:rsidR="00864B11" w:rsidRDefault="00A56980" w:rsidP="00864B11">
            <w:r>
              <w:t>Yearly</w:t>
            </w:r>
          </w:p>
        </w:tc>
      </w:tr>
      <w:tr w:rsidR="00864B11" w14:paraId="3F7775DA" w14:textId="77777777" w:rsidTr="00864B11">
        <w:trPr>
          <w:trHeight w:val="307"/>
        </w:trPr>
        <w:tc>
          <w:tcPr>
            <w:tcW w:w="1928" w:type="dxa"/>
          </w:tcPr>
          <w:p w14:paraId="458A2674" w14:textId="5694E96F" w:rsidR="00864B11" w:rsidRDefault="00864B11" w:rsidP="00864B11">
            <w:r>
              <w:t>Fake Phishing Attempts</w:t>
            </w:r>
          </w:p>
        </w:tc>
        <w:tc>
          <w:tcPr>
            <w:tcW w:w="1928" w:type="dxa"/>
          </w:tcPr>
          <w:p w14:paraId="5FF20D46" w14:textId="760FC788" w:rsidR="00864B11" w:rsidRDefault="00864B11" w:rsidP="00864B11">
            <w:r>
              <w:t>All employees</w:t>
            </w:r>
          </w:p>
        </w:tc>
        <w:tc>
          <w:tcPr>
            <w:tcW w:w="1928" w:type="dxa"/>
          </w:tcPr>
          <w:p w14:paraId="63F42E2A" w14:textId="3886A4F1" w:rsidR="00864B11" w:rsidRDefault="00A56980" w:rsidP="00864B11">
            <w:r>
              <w:t>Real looking phishing emails</w:t>
            </w:r>
          </w:p>
        </w:tc>
        <w:tc>
          <w:tcPr>
            <w:tcW w:w="1928" w:type="dxa"/>
          </w:tcPr>
          <w:p w14:paraId="299BE524" w14:textId="187165C7" w:rsidR="00864B11" w:rsidRDefault="00A56980" w:rsidP="00864B11">
            <w:r>
              <w:t>Emails sent to all employees, if fell for then mandatory awareness module and test</w:t>
            </w:r>
          </w:p>
        </w:tc>
        <w:tc>
          <w:tcPr>
            <w:tcW w:w="1929" w:type="dxa"/>
          </w:tcPr>
          <w:p w14:paraId="5CB24E6C" w14:textId="4319797D" w:rsidR="00864B11" w:rsidRDefault="00A56980" w:rsidP="00864B11">
            <w:r>
              <w:t>Randomly every few months</w:t>
            </w:r>
          </w:p>
        </w:tc>
      </w:tr>
      <w:tr w:rsidR="00864B11" w14:paraId="0D3DFB90" w14:textId="77777777" w:rsidTr="00864B11">
        <w:trPr>
          <w:trHeight w:val="307"/>
        </w:trPr>
        <w:tc>
          <w:tcPr>
            <w:tcW w:w="1928" w:type="dxa"/>
          </w:tcPr>
          <w:p w14:paraId="64F10642" w14:textId="791FF773" w:rsidR="00864B11" w:rsidRDefault="00864B11" w:rsidP="00864B11">
            <w:r>
              <w:t>Shadow IT Awareness</w:t>
            </w:r>
          </w:p>
        </w:tc>
        <w:tc>
          <w:tcPr>
            <w:tcW w:w="1928" w:type="dxa"/>
          </w:tcPr>
          <w:p w14:paraId="0D89F88F" w14:textId="6CB81FEA" w:rsidR="00864B11" w:rsidRDefault="00864B11" w:rsidP="00864B11">
            <w:r>
              <w:t>All employees</w:t>
            </w:r>
          </w:p>
        </w:tc>
        <w:tc>
          <w:tcPr>
            <w:tcW w:w="1928" w:type="dxa"/>
          </w:tcPr>
          <w:p w14:paraId="01112C9E" w14:textId="205E69B1" w:rsidR="00864B11" w:rsidRDefault="00864B11" w:rsidP="00864B11">
            <w:r>
              <w:t>Risks of downloading unknown software, how to request access to software</w:t>
            </w:r>
          </w:p>
        </w:tc>
        <w:tc>
          <w:tcPr>
            <w:tcW w:w="1928" w:type="dxa"/>
          </w:tcPr>
          <w:p w14:paraId="0AE95263" w14:textId="3426CABB" w:rsidR="00864B11" w:rsidRDefault="00A56980" w:rsidP="00864B11">
            <w:r>
              <w:t>Short Module, then occasional email reminders</w:t>
            </w:r>
          </w:p>
        </w:tc>
        <w:tc>
          <w:tcPr>
            <w:tcW w:w="1929" w:type="dxa"/>
          </w:tcPr>
          <w:p w14:paraId="340A6128" w14:textId="2144BA54" w:rsidR="00864B11" w:rsidRDefault="00A56980" w:rsidP="00864B11">
            <w:r>
              <w:t>Module when hired, email reminder yearly</w:t>
            </w:r>
          </w:p>
        </w:tc>
      </w:tr>
    </w:tbl>
    <w:p w14:paraId="790DD5AE" w14:textId="186FA143" w:rsidR="002B6FC1" w:rsidRDefault="002B6FC1" w:rsidP="00864B11"/>
    <w:p w14:paraId="5663B23D" w14:textId="1813AC0C" w:rsidR="00A56980" w:rsidRDefault="00A56980" w:rsidP="00A56980">
      <w:pPr>
        <w:pStyle w:val="Heading1"/>
      </w:pPr>
      <w:bookmarkStart w:id="34" w:name="_Toc197959768"/>
      <w:r>
        <w:lastRenderedPageBreak/>
        <w:t>Conclusion</w:t>
      </w:r>
      <w:bookmarkEnd w:id="34"/>
    </w:p>
    <w:p w14:paraId="0FB89797" w14:textId="20312059" w:rsidR="00A56980" w:rsidRDefault="00A56980" w:rsidP="00A56980">
      <w:r>
        <w:t>In conclusion I think I have created a sufficient cybersecurity document that covers all necessary points such as threats that the company may face, different ways to mitigate any threats that do arise including policy’s stating how different things should be dealt with such as passwords, data access and more. I also discussed the necessity of employee awareness training in order to reduce the likelihood of threats arising at all.</w:t>
      </w:r>
    </w:p>
    <w:p w14:paraId="7C0B3F21" w14:textId="43B6D5E3" w:rsidR="00DB7550" w:rsidRDefault="00DB7550" w:rsidP="00DB7550">
      <w:pPr>
        <w:pStyle w:val="Heading1"/>
      </w:pPr>
      <w:r>
        <w:t>Appendix</w:t>
      </w:r>
    </w:p>
    <w:p w14:paraId="6B9E5E82" w14:textId="0A5DE2B4" w:rsidR="00DB7550" w:rsidRDefault="00DB7550" w:rsidP="00DB7550">
      <w:r w:rsidRPr="00DB7550">
        <w:drawing>
          <wp:inline distT="0" distB="0" distL="0" distR="0" wp14:anchorId="4ECEDB2C" wp14:editId="59F9EC2C">
            <wp:extent cx="5731510" cy="3223895"/>
            <wp:effectExtent l="0" t="0" r="2540" b="0"/>
            <wp:docPr id="8965687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96568764" name=""/>
                    <pic:cNvPicPr/>
                  </pic:nvPicPr>
                  <pic:blipFill>
                    <a:blip r:embed="rId6"/>
                    <a:stretch>
                      <a:fillRect/>
                    </a:stretch>
                  </pic:blipFill>
                  <pic:spPr>
                    <a:xfrm>
                      <a:off x="0" y="0"/>
                      <a:ext cx="5731510" cy="3223895"/>
                    </a:xfrm>
                    <a:prstGeom prst="rect">
                      <a:avLst/>
                    </a:prstGeom>
                  </pic:spPr>
                </pic:pic>
              </a:graphicData>
            </a:graphic>
          </wp:inline>
        </w:drawing>
      </w:r>
    </w:p>
    <w:p w14:paraId="12DD0DC8" w14:textId="7B8C6DAF" w:rsidR="00DB7550" w:rsidRDefault="00DB7550" w:rsidP="00DB7550">
      <w:r w:rsidRPr="00DB7550">
        <w:drawing>
          <wp:inline distT="0" distB="0" distL="0" distR="0" wp14:anchorId="5558D46D" wp14:editId="250DD28C">
            <wp:extent cx="5731510" cy="3226435"/>
            <wp:effectExtent l="0" t="0" r="2540" b="0"/>
            <wp:docPr id="214012758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40127581" name=""/>
                    <pic:cNvPicPr/>
                  </pic:nvPicPr>
                  <pic:blipFill>
                    <a:blip r:embed="rId7"/>
                    <a:stretch>
                      <a:fillRect/>
                    </a:stretch>
                  </pic:blipFill>
                  <pic:spPr>
                    <a:xfrm>
                      <a:off x="0" y="0"/>
                      <a:ext cx="5731510" cy="3226435"/>
                    </a:xfrm>
                    <a:prstGeom prst="rect">
                      <a:avLst/>
                    </a:prstGeom>
                  </pic:spPr>
                </pic:pic>
              </a:graphicData>
            </a:graphic>
          </wp:inline>
        </w:drawing>
      </w:r>
    </w:p>
    <w:p w14:paraId="37B0E040" w14:textId="441582EA" w:rsidR="00DB7550" w:rsidRDefault="00DB7550" w:rsidP="00DB7550">
      <w:r w:rsidRPr="00DB7550">
        <w:lastRenderedPageBreak/>
        <w:drawing>
          <wp:inline distT="0" distB="0" distL="0" distR="0" wp14:anchorId="084C20F4" wp14:editId="54E840A7">
            <wp:extent cx="5731510" cy="3230245"/>
            <wp:effectExtent l="0" t="0" r="2540" b="8255"/>
            <wp:docPr id="1299491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9949184" name=""/>
                    <pic:cNvPicPr/>
                  </pic:nvPicPr>
                  <pic:blipFill>
                    <a:blip r:embed="rId8"/>
                    <a:stretch>
                      <a:fillRect/>
                    </a:stretch>
                  </pic:blipFill>
                  <pic:spPr>
                    <a:xfrm>
                      <a:off x="0" y="0"/>
                      <a:ext cx="5731510" cy="3230245"/>
                    </a:xfrm>
                    <a:prstGeom prst="rect">
                      <a:avLst/>
                    </a:prstGeom>
                  </pic:spPr>
                </pic:pic>
              </a:graphicData>
            </a:graphic>
          </wp:inline>
        </w:drawing>
      </w:r>
    </w:p>
    <w:p w14:paraId="7C7FE192" w14:textId="5C6711F0" w:rsidR="00DB7550" w:rsidRDefault="00DB7550" w:rsidP="00DB7550">
      <w:r w:rsidRPr="00DB7550">
        <w:drawing>
          <wp:inline distT="0" distB="0" distL="0" distR="0" wp14:anchorId="7927FEB3" wp14:editId="6495EFD8">
            <wp:extent cx="5731510" cy="3220085"/>
            <wp:effectExtent l="0" t="0" r="2540" b="0"/>
            <wp:docPr id="2117820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17820816" name=""/>
                    <pic:cNvPicPr/>
                  </pic:nvPicPr>
                  <pic:blipFill>
                    <a:blip r:embed="rId9"/>
                    <a:stretch>
                      <a:fillRect/>
                    </a:stretch>
                  </pic:blipFill>
                  <pic:spPr>
                    <a:xfrm>
                      <a:off x="0" y="0"/>
                      <a:ext cx="5731510" cy="3220085"/>
                    </a:xfrm>
                    <a:prstGeom prst="rect">
                      <a:avLst/>
                    </a:prstGeom>
                  </pic:spPr>
                </pic:pic>
              </a:graphicData>
            </a:graphic>
          </wp:inline>
        </w:drawing>
      </w:r>
    </w:p>
    <w:p w14:paraId="300F8432" w14:textId="76945CC7" w:rsidR="00DB7550" w:rsidRDefault="00DB7550" w:rsidP="00DB7550">
      <w:r w:rsidRPr="00DB7550">
        <w:lastRenderedPageBreak/>
        <w:drawing>
          <wp:inline distT="0" distB="0" distL="0" distR="0" wp14:anchorId="34B832F5" wp14:editId="2C41AC5C">
            <wp:extent cx="5731510" cy="3220085"/>
            <wp:effectExtent l="0" t="0" r="2540" b="0"/>
            <wp:docPr id="138965616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9656167" name=""/>
                    <pic:cNvPicPr/>
                  </pic:nvPicPr>
                  <pic:blipFill>
                    <a:blip r:embed="rId10"/>
                    <a:stretch>
                      <a:fillRect/>
                    </a:stretch>
                  </pic:blipFill>
                  <pic:spPr>
                    <a:xfrm>
                      <a:off x="0" y="0"/>
                      <a:ext cx="5731510" cy="3220085"/>
                    </a:xfrm>
                    <a:prstGeom prst="rect">
                      <a:avLst/>
                    </a:prstGeom>
                  </pic:spPr>
                </pic:pic>
              </a:graphicData>
            </a:graphic>
          </wp:inline>
        </w:drawing>
      </w:r>
    </w:p>
    <w:p w14:paraId="727D38D1" w14:textId="4B9C9F09" w:rsidR="00DB7550" w:rsidRDefault="00DB7550" w:rsidP="00DB7550">
      <w:r w:rsidRPr="00DB7550">
        <w:drawing>
          <wp:inline distT="0" distB="0" distL="0" distR="0" wp14:anchorId="528DEA45" wp14:editId="3F7011C9">
            <wp:extent cx="5731510" cy="3215005"/>
            <wp:effectExtent l="0" t="0" r="2540" b="4445"/>
            <wp:docPr id="19917711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91771170" name=""/>
                    <pic:cNvPicPr/>
                  </pic:nvPicPr>
                  <pic:blipFill>
                    <a:blip r:embed="rId11"/>
                    <a:stretch>
                      <a:fillRect/>
                    </a:stretch>
                  </pic:blipFill>
                  <pic:spPr>
                    <a:xfrm>
                      <a:off x="0" y="0"/>
                      <a:ext cx="5731510" cy="3215005"/>
                    </a:xfrm>
                    <a:prstGeom prst="rect">
                      <a:avLst/>
                    </a:prstGeom>
                  </pic:spPr>
                </pic:pic>
              </a:graphicData>
            </a:graphic>
          </wp:inline>
        </w:drawing>
      </w:r>
    </w:p>
    <w:p w14:paraId="1324919E" w14:textId="53F74349" w:rsidR="00DB7550" w:rsidRDefault="00DB7550" w:rsidP="00DB7550">
      <w:r w:rsidRPr="00DB7550">
        <w:lastRenderedPageBreak/>
        <w:drawing>
          <wp:inline distT="0" distB="0" distL="0" distR="0" wp14:anchorId="4FDD2F85" wp14:editId="0A27A047">
            <wp:extent cx="5731510" cy="3219450"/>
            <wp:effectExtent l="0" t="0" r="2540" b="0"/>
            <wp:docPr id="104647083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46470836" name=""/>
                    <pic:cNvPicPr/>
                  </pic:nvPicPr>
                  <pic:blipFill>
                    <a:blip r:embed="rId12"/>
                    <a:stretch>
                      <a:fillRect/>
                    </a:stretch>
                  </pic:blipFill>
                  <pic:spPr>
                    <a:xfrm>
                      <a:off x="0" y="0"/>
                      <a:ext cx="5731510" cy="3219450"/>
                    </a:xfrm>
                    <a:prstGeom prst="rect">
                      <a:avLst/>
                    </a:prstGeom>
                  </pic:spPr>
                </pic:pic>
              </a:graphicData>
            </a:graphic>
          </wp:inline>
        </w:drawing>
      </w:r>
    </w:p>
    <w:p w14:paraId="5849B4C2" w14:textId="53AE58F3" w:rsidR="00DB7550" w:rsidRDefault="00DB7550" w:rsidP="00DB7550">
      <w:r w:rsidRPr="00DB7550">
        <w:drawing>
          <wp:inline distT="0" distB="0" distL="0" distR="0" wp14:anchorId="62974747" wp14:editId="516D95D6">
            <wp:extent cx="5731510" cy="3227705"/>
            <wp:effectExtent l="0" t="0" r="2540" b="0"/>
            <wp:docPr id="182207290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2072901" name=""/>
                    <pic:cNvPicPr/>
                  </pic:nvPicPr>
                  <pic:blipFill>
                    <a:blip r:embed="rId13"/>
                    <a:stretch>
                      <a:fillRect/>
                    </a:stretch>
                  </pic:blipFill>
                  <pic:spPr>
                    <a:xfrm>
                      <a:off x="0" y="0"/>
                      <a:ext cx="5731510" cy="3227705"/>
                    </a:xfrm>
                    <a:prstGeom prst="rect">
                      <a:avLst/>
                    </a:prstGeom>
                  </pic:spPr>
                </pic:pic>
              </a:graphicData>
            </a:graphic>
          </wp:inline>
        </w:drawing>
      </w:r>
    </w:p>
    <w:p w14:paraId="29050369" w14:textId="453B7D31" w:rsidR="00DB7550" w:rsidRDefault="00DB7550" w:rsidP="00DB7550">
      <w:r w:rsidRPr="00DB7550">
        <w:lastRenderedPageBreak/>
        <w:drawing>
          <wp:inline distT="0" distB="0" distL="0" distR="0" wp14:anchorId="163E95EC" wp14:editId="39BECB61">
            <wp:extent cx="5731510" cy="3217545"/>
            <wp:effectExtent l="0" t="0" r="2540" b="1905"/>
            <wp:docPr id="210937165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09371654" name=""/>
                    <pic:cNvPicPr/>
                  </pic:nvPicPr>
                  <pic:blipFill>
                    <a:blip r:embed="rId14"/>
                    <a:stretch>
                      <a:fillRect/>
                    </a:stretch>
                  </pic:blipFill>
                  <pic:spPr>
                    <a:xfrm>
                      <a:off x="0" y="0"/>
                      <a:ext cx="5731510" cy="3217545"/>
                    </a:xfrm>
                    <a:prstGeom prst="rect">
                      <a:avLst/>
                    </a:prstGeom>
                  </pic:spPr>
                </pic:pic>
              </a:graphicData>
            </a:graphic>
          </wp:inline>
        </w:drawing>
      </w:r>
    </w:p>
    <w:p w14:paraId="2C7DE9A5" w14:textId="56368B9D" w:rsidR="00DB7550" w:rsidRDefault="00DB7550" w:rsidP="00DB7550">
      <w:r w:rsidRPr="00DB7550">
        <w:drawing>
          <wp:inline distT="0" distB="0" distL="0" distR="0" wp14:anchorId="0596DAA2" wp14:editId="14BB6C02">
            <wp:extent cx="5731510" cy="3208655"/>
            <wp:effectExtent l="0" t="0" r="2540" b="0"/>
            <wp:docPr id="160925017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09250179" name=""/>
                    <pic:cNvPicPr/>
                  </pic:nvPicPr>
                  <pic:blipFill>
                    <a:blip r:embed="rId15"/>
                    <a:stretch>
                      <a:fillRect/>
                    </a:stretch>
                  </pic:blipFill>
                  <pic:spPr>
                    <a:xfrm>
                      <a:off x="0" y="0"/>
                      <a:ext cx="5731510" cy="3208655"/>
                    </a:xfrm>
                    <a:prstGeom prst="rect">
                      <a:avLst/>
                    </a:prstGeom>
                  </pic:spPr>
                </pic:pic>
              </a:graphicData>
            </a:graphic>
          </wp:inline>
        </w:drawing>
      </w:r>
    </w:p>
    <w:p w14:paraId="1663D78F" w14:textId="7F5D3C73" w:rsidR="00DB7550" w:rsidRDefault="00DB7550" w:rsidP="00DB7550">
      <w:r w:rsidRPr="00DB7550">
        <w:lastRenderedPageBreak/>
        <w:drawing>
          <wp:inline distT="0" distB="0" distL="0" distR="0" wp14:anchorId="36E500DD" wp14:editId="2AEAB836">
            <wp:extent cx="5731510" cy="3213100"/>
            <wp:effectExtent l="0" t="0" r="2540" b="6350"/>
            <wp:docPr id="1847913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479139" name=""/>
                    <pic:cNvPicPr/>
                  </pic:nvPicPr>
                  <pic:blipFill>
                    <a:blip r:embed="rId16"/>
                    <a:stretch>
                      <a:fillRect/>
                    </a:stretch>
                  </pic:blipFill>
                  <pic:spPr>
                    <a:xfrm>
                      <a:off x="0" y="0"/>
                      <a:ext cx="5731510" cy="3213100"/>
                    </a:xfrm>
                    <a:prstGeom prst="rect">
                      <a:avLst/>
                    </a:prstGeom>
                  </pic:spPr>
                </pic:pic>
              </a:graphicData>
            </a:graphic>
          </wp:inline>
        </w:drawing>
      </w:r>
    </w:p>
    <w:p w14:paraId="4F71D865" w14:textId="6874CF08" w:rsidR="00DB7550" w:rsidRDefault="00DB7550" w:rsidP="00DB7550">
      <w:r w:rsidRPr="00DB7550">
        <w:drawing>
          <wp:inline distT="0" distB="0" distL="0" distR="0" wp14:anchorId="64374E21" wp14:editId="56D66AF0">
            <wp:extent cx="5731510" cy="3230245"/>
            <wp:effectExtent l="0" t="0" r="2540" b="8255"/>
            <wp:docPr id="23265292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2652925" name=""/>
                    <pic:cNvPicPr/>
                  </pic:nvPicPr>
                  <pic:blipFill>
                    <a:blip r:embed="rId17"/>
                    <a:stretch>
                      <a:fillRect/>
                    </a:stretch>
                  </pic:blipFill>
                  <pic:spPr>
                    <a:xfrm>
                      <a:off x="0" y="0"/>
                      <a:ext cx="5731510" cy="3230245"/>
                    </a:xfrm>
                    <a:prstGeom prst="rect">
                      <a:avLst/>
                    </a:prstGeom>
                  </pic:spPr>
                </pic:pic>
              </a:graphicData>
            </a:graphic>
          </wp:inline>
        </w:drawing>
      </w:r>
    </w:p>
    <w:p w14:paraId="0633A729" w14:textId="77777777" w:rsidR="00DB7550" w:rsidRDefault="00DB7550" w:rsidP="00DB7550"/>
    <w:p w14:paraId="74327D31" w14:textId="77777777" w:rsidR="00DB7550" w:rsidRPr="00DB7550" w:rsidRDefault="00DB7550" w:rsidP="00DB7550"/>
    <w:sdt>
      <w:sdtPr>
        <w:rPr>
          <w:rFonts w:asciiTheme="minorHAnsi" w:hAnsiTheme="minorHAnsi" w:cstheme="minorBidi"/>
        </w:rPr>
        <w:tag w:val="rw.bWnCOutputStyleIdiblio"/>
        <w:id w:val="-945919017"/>
        <w:placeholder>
          <w:docPart w:val="F587687DB3774B62853AA2D4BF041CCA"/>
        </w:placeholder>
      </w:sdtPr>
      <w:sdtEndPr/>
      <w:sdtContent>
        <w:p w14:paraId="09A1F10F" w14:textId="77777777" w:rsidR="00A65AC4" w:rsidRDefault="00A65AC4">
          <w:pPr>
            <w:pStyle w:val="NormalWeb"/>
            <w:jc w:val="center"/>
            <w:divId w:val="233243326"/>
            <w:rPr>
              <w:rFonts w:ascii="Calibri" w:hAnsi="Calibri" w:cs="Calibri"/>
              <w:color w:val="000000"/>
              <w:kern w:val="0"/>
              <w14:ligatures w14:val="none"/>
            </w:rPr>
          </w:pPr>
          <w:r>
            <w:rPr>
              <w:rFonts w:ascii="Calibri" w:hAnsi="Calibri" w:cs="Calibri"/>
              <w:color w:val="000000"/>
            </w:rPr>
            <w:t>References</w:t>
          </w:r>
        </w:p>
        <w:p w14:paraId="24A97E94" w14:textId="77777777" w:rsidR="00A65AC4" w:rsidRDefault="00A65AC4">
          <w:pPr>
            <w:pStyle w:val="NormalWeb"/>
            <w:ind w:left="450" w:hanging="450"/>
            <w:divId w:val="233243326"/>
            <w:rPr>
              <w:rFonts w:ascii="Calibri" w:hAnsi="Calibri" w:cs="Calibri"/>
              <w:color w:val="000000"/>
            </w:rPr>
          </w:pPr>
          <w:r>
            <w:rPr>
              <w:rFonts w:ascii="Calibri" w:hAnsi="Calibri" w:cs="Calibri"/>
              <w:color w:val="000000"/>
            </w:rPr>
            <w:t xml:space="preserve">[1] "What is DDoS Attack? - Types of DDoS Attacks." checkpoint.com. </w:t>
          </w:r>
          <w:hyperlink r:id="rId18" w:tgtFrame="_blank" w:history="1">
            <w:r>
              <w:rPr>
                <w:rStyle w:val="Hyperlink"/>
                <w:rFonts w:ascii="Calibri" w:hAnsi="Calibri" w:cs="Calibri"/>
              </w:rPr>
              <w:t>https://www.checkpoint.com/cyber-hub/cyber-security/what-is-ddos/</w:t>
            </w:r>
          </w:hyperlink>
          <w:r>
            <w:rPr>
              <w:rFonts w:ascii="Calibri" w:hAnsi="Calibri" w:cs="Calibri"/>
              <w:color w:val="000000"/>
            </w:rPr>
            <w:t xml:space="preserve"> (accessed May 11). </w:t>
          </w:r>
        </w:p>
        <w:p w14:paraId="1569BB1A" w14:textId="77777777" w:rsidR="00A65AC4" w:rsidRDefault="00A65AC4">
          <w:pPr>
            <w:pStyle w:val="NormalWeb"/>
            <w:ind w:left="450" w:hanging="450"/>
            <w:divId w:val="233243326"/>
            <w:rPr>
              <w:rFonts w:ascii="Calibri" w:hAnsi="Calibri" w:cs="Calibri"/>
              <w:color w:val="000000"/>
            </w:rPr>
          </w:pPr>
          <w:r>
            <w:rPr>
              <w:rFonts w:ascii="Calibri" w:hAnsi="Calibri" w:cs="Calibri"/>
              <w:color w:val="000000"/>
            </w:rPr>
            <w:t xml:space="preserve">[2] "Shadow IT." ncsc.gov.uk. </w:t>
          </w:r>
          <w:hyperlink r:id="rId19" w:tgtFrame="_blank" w:history="1">
            <w:r>
              <w:rPr>
                <w:rStyle w:val="Hyperlink"/>
                <w:rFonts w:ascii="Calibri" w:hAnsi="Calibri" w:cs="Calibri"/>
              </w:rPr>
              <w:t>https://www.ncsc.gov.uk/guidance/shadow-it</w:t>
            </w:r>
          </w:hyperlink>
          <w:r>
            <w:rPr>
              <w:rFonts w:ascii="Calibri" w:hAnsi="Calibri" w:cs="Calibri"/>
              <w:color w:val="000000"/>
            </w:rPr>
            <w:t xml:space="preserve"> (accessed May 11). </w:t>
          </w:r>
        </w:p>
        <w:p w14:paraId="143B84ED" w14:textId="77777777" w:rsidR="00A65AC4" w:rsidRDefault="00A65AC4">
          <w:pPr>
            <w:pStyle w:val="NormalWeb"/>
            <w:ind w:left="450" w:hanging="450"/>
            <w:divId w:val="233243326"/>
            <w:rPr>
              <w:rFonts w:ascii="Calibri" w:hAnsi="Calibri" w:cs="Calibri"/>
              <w:color w:val="000000"/>
            </w:rPr>
          </w:pPr>
          <w:r>
            <w:rPr>
              <w:rFonts w:ascii="Calibri" w:hAnsi="Calibri" w:cs="Calibri"/>
              <w:color w:val="000000"/>
            </w:rPr>
            <w:lastRenderedPageBreak/>
            <w:t xml:space="preserve">[3] "Information Security Policy Templates | SANS Institute." sans.org. </w:t>
          </w:r>
          <w:hyperlink r:id="rId20" w:tgtFrame="_blank" w:history="1">
            <w:r>
              <w:rPr>
                <w:rStyle w:val="Hyperlink"/>
                <w:rFonts w:ascii="Calibri" w:hAnsi="Calibri" w:cs="Calibri"/>
              </w:rPr>
              <w:t>https://www.sans.org/information-security-policy/</w:t>
            </w:r>
          </w:hyperlink>
          <w:r>
            <w:rPr>
              <w:rFonts w:ascii="Calibri" w:hAnsi="Calibri" w:cs="Calibri"/>
              <w:color w:val="000000"/>
            </w:rPr>
            <w:t xml:space="preserve"> (accessed May 12). </w:t>
          </w:r>
        </w:p>
        <w:p w14:paraId="6CB1C21B" w14:textId="4A673F94" w:rsidR="002B6FC1" w:rsidRDefault="00B909BD" w:rsidP="005836BA"/>
      </w:sdtContent>
    </w:sdt>
    <w:p w14:paraId="49984A00" w14:textId="45551920" w:rsidR="005836BA" w:rsidRPr="005836BA" w:rsidRDefault="005836BA" w:rsidP="005836BA"/>
    <w:sectPr w:rsidR="005836BA" w:rsidRPr="005836BA" w:rsidSect="00563933">
      <w:pgSz w:w="11906" w:h="16838"/>
      <w:pgMar w:top="1440" w:right="1440" w:bottom="1440" w:left="1440" w:header="708" w:footer="708" w:gutter="0"/>
      <w:pgNumType w:start="0"/>
      <w:cols w:space="708"/>
      <w:titlePg/>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7D34D78"/>
    <w:multiLevelType w:val="hybridMultilevel"/>
    <w:tmpl w:val="F5E879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8585BDA"/>
    <w:multiLevelType w:val="hybridMultilevel"/>
    <w:tmpl w:val="052605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A0B79C7"/>
    <w:multiLevelType w:val="hybridMultilevel"/>
    <w:tmpl w:val="A1EED79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BA912F2"/>
    <w:multiLevelType w:val="hybridMultilevel"/>
    <w:tmpl w:val="21B4371A"/>
    <w:lvl w:ilvl="0" w:tplc="08090001">
      <w:start w:val="1"/>
      <w:numFmt w:val="bullet"/>
      <w:lvlText w:val=""/>
      <w:lvlJc w:val="left"/>
      <w:pPr>
        <w:ind w:left="1446" w:hanging="360"/>
      </w:pPr>
      <w:rPr>
        <w:rFonts w:ascii="Symbol" w:hAnsi="Symbol" w:hint="default"/>
      </w:rPr>
    </w:lvl>
    <w:lvl w:ilvl="1" w:tplc="08090003" w:tentative="1">
      <w:start w:val="1"/>
      <w:numFmt w:val="bullet"/>
      <w:lvlText w:val="o"/>
      <w:lvlJc w:val="left"/>
      <w:pPr>
        <w:ind w:left="2166" w:hanging="360"/>
      </w:pPr>
      <w:rPr>
        <w:rFonts w:ascii="Courier New" w:hAnsi="Courier New" w:cs="Courier New" w:hint="default"/>
      </w:rPr>
    </w:lvl>
    <w:lvl w:ilvl="2" w:tplc="08090005" w:tentative="1">
      <w:start w:val="1"/>
      <w:numFmt w:val="bullet"/>
      <w:lvlText w:val=""/>
      <w:lvlJc w:val="left"/>
      <w:pPr>
        <w:ind w:left="2886" w:hanging="360"/>
      </w:pPr>
      <w:rPr>
        <w:rFonts w:ascii="Wingdings" w:hAnsi="Wingdings" w:hint="default"/>
      </w:rPr>
    </w:lvl>
    <w:lvl w:ilvl="3" w:tplc="08090001" w:tentative="1">
      <w:start w:val="1"/>
      <w:numFmt w:val="bullet"/>
      <w:lvlText w:val=""/>
      <w:lvlJc w:val="left"/>
      <w:pPr>
        <w:ind w:left="3606" w:hanging="360"/>
      </w:pPr>
      <w:rPr>
        <w:rFonts w:ascii="Symbol" w:hAnsi="Symbol" w:hint="default"/>
      </w:rPr>
    </w:lvl>
    <w:lvl w:ilvl="4" w:tplc="08090003" w:tentative="1">
      <w:start w:val="1"/>
      <w:numFmt w:val="bullet"/>
      <w:lvlText w:val="o"/>
      <w:lvlJc w:val="left"/>
      <w:pPr>
        <w:ind w:left="4326" w:hanging="360"/>
      </w:pPr>
      <w:rPr>
        <w:rFonts w:ascii="Courier New" w:hAnsi="Courier New" w:cs="Courier New" w:hint="default"/>
      </w:rPr>
    </w:lvl>
    <w:lvl w:ilvl="5" w:tplc="08090005" w:tentative="1">
      <w:start w:val="1"/>
      <w:numFmt w:val="bullet"/>
      <w:lvlText w:val=""/>
      <w:lvlJc w:val="left"/>
      <w:pPr>
        <w:ind w:left="5046" w:hanging="360"/>
      </w:pPr>
      <w:rPr>
        <w:rFonts w:ascii="Wingdings" w:hAnsi="Wingdings" w:hint="default"/>
      </w:rPr>
    </w:lvl>
    <w:lvl w:ilvl="6" w:tplc="08090001" w:tentative="1">
      <w:start w:val="1"/>
      <w:numFmt w:val="bullet"/>
      <w:lvlText w:val=""/>
      <w:lvlJc w:val="left"/>
      <w:pPr>
        <w:ind w:left="5766" w:hanging="360"/>
      </w:pPr>
      <w:rPr>
        <w:rFonts w:ascii="Symbol" w:hAnsi="Symbol" w:hint="default"/>
      </w:rPr>
    </w:lvl>
    <w:lvl w:ilvl="7" w:tplc="08090003" w:tentative="1">
      <w:start w:val="1"/>
      <w:numFmt w:val="bullet"/>
      <w:lvlText w:val="o"/>
      <w:lvlJc w:val="left"/>
      <w:pPr>
        <w:ind w:left="6486" w:hanging="360"/>
      </w:pPr>
      <w:rPr>
        <w:rFonts w:ascii="Courier New" w:hAnsi="Courier New" w:cs="Courier New" w:hint="default"/>
      </w:rPr>
    </w:lvl>
    <w:lvl w:ilvl="8" w:tplc="08090005" w:tentative="1">
      <w:start w:val="1"/>
      <w:numFmt w:val="bullet"/>
      <w:lvlText w:val=""/>
      <w:lvlJc w:val="left"/>
      <w:pPr>
        <w:ind w:left="7206" w:hanging="360"/>
      </w:pPr>
      <w:rPr>
        <w:rFonts w:ascii="Wingdings" w:hAnsi="Wingdings" w:hint="default"/>
      </w:rPr>
    </w:lvl>
  </w:abstractNum>
  <w:abstractNum w:abstractNumId="4" w15:restartNumberingAfterBreak="0">
    <w:nsid w:val="0E435F07"/>
    <w:multiLevelType w:val="hybridMultilevel"/>
    <w:tmpl w:val="D4463DA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11657CB8"/>
    <w:multiLevelType w:val="hybridMultilevel"/>
    <w:tmpl w:val="01BCD3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19A62465"/>
    <w:multiLevelType w:val="hybridMultilevel"/>
    <w:tmpl w:val="BD0C2C7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7" w15:restartNumberingAfterBreak="0">
    <w:nsid w:val="1BE44150"/>
    <w:multiLevelType w:val="hybridMultilevel"/>
    <w:tmpl w:val="B8A876B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2D2E71EA"/>
    <w:multiLevelType w:val="hybridMultilevel"/>
    <w:tmpl w:val="EFB0C7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2FD829F0"/>
    <w:multiLevelType w:val="hybridMultilevel"/>
    <w:tmpl w:val="339061C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323C68C2"/>
    <w:multiLevelType w:val="hybridMultilevel"/>
    <w:tmpl w:val="7250E3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3D842A3E"/>
    <w:multiLevelType w:val="hybridMultilevel"/>
    <w:tmpl w:val="A906BD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47F66409"/>
    <w:multiLevelType w:val="multilevel"/>
    <w:tmpl w:val="D010B22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4E3342D2"/>
    <w:multiLevelType w:val="hybridMultilevel"/>
    <w:tmpl w:val="D19267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4EC93158"/>
    <w:multiLevelType w:val="hybridMultilevel"/>
    <w:tmpl w:val="7FB0E2B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6D1761A7"/>
    <w:multiLevelType w:val="hybridMultilevel"/>
    <w:tmpl w:val="2466E98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7EFF5217"/>
    <w:multiLevelType w:val="multilevel"/>
    <w:tmpl w:val="1CDECF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2109427492">
    <w:abstractNumId w:val="12"/>
  </w:num>
  <w:num w:numId="2" w16cid:durableId="958337830">
    <w:abstractNumId w:val="16"/>
  </w:num>
  <w:num w:numId="3" w16cid:durableId="1601379283">
    <w:abstractNumId w:val="8"/>
  </w:num>
  <w:num w:numId="4" w16cid:durableId="351537890">
    <w:abstractNumId w:val="11"/>
  </w:num>
  <w:num w:numId="5" w16cid:durableId="291639158">
    <w:abstractNumId w:val="14"/>
  </w:num>
  <w:num w:numId="6" w16cid:durableId="468672965">
    <w:abstractNumId w:val="0"/>
  </w:num>
  <w:num w:numId="7" w16cid:durableId="464857580">
    <w:abstractNumId w:val="1"/>
  </w:num>
  <w:num w:numId="8" w16cid:durableId="2103529975">
    <w:abstractNumId w:val="9"/>
  </w:num>
  <w:num w:numId="9" w16cid:durableId="1126005033">
    <w:abstractNumId w:val="15"/>
  </w:num>
  <w:num w:numId="10" w16cid:durableId="298926190">
    <w:abstractNumId w:val="4"/>
  </w:num>
  <w:num w:numId="11" w16cid:durableId="1608192813">
    <w:abstractNumId w:val="13"/>
  </w:num>
  <w:num w:numId="12" w16cid:durableId="945768229">
    <w:abstractNumId w:val="5"/>
  </w:num>
  <w:num w:numId="13" w16cid:durableId="1949702172">
    <w:abstractNumId w:val="10"/>
  </w:num>
  <w:num w:numId="14" w16cid:durableId="1932200937">
    <w:abstractNumId w:val="2"/>
  </w:num>
  <w:num w:numId="15" w16cid:durableId="1408917964">
    <w:abstractNumId w:val="3"/>
  </w:num>
  <w:num w:numId="16" w16cid:durableId="1987274415">
    <w:abstractNumId w:val="7"/>
  </w:num>
  <w:num w:numId="17" w16cid:durableId="1693602471">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63933"/>
    <w:rsid w:val="00016ED6"/>
    <w:rsid w:val="0006785F"/>
    <w:rsid w:val="000D73C8"/>
    <w:rsid w:val="00100ACD"/>
    <w:rsid w:val="00291261"/>
    <w:rsid w:val="00291A5B"/>
    <w:rsid w:val="002B6FC1"/>
    <w:rsid w:val="002E2AD1"/>
    <w:rsid w:val="0032661F"/>
    <w:rsid w:val="00340D0C"/>
    <w:rsid w:val="00392C6E"/>
    <w:rsid w:val="003E7B38"/>
    <w:rsid w:val="00444140"/>
    <w:rsid w:val="00455F63"/>
    <w:rsid w:val="00563933"/>
    <w:rsid w:val="00575D1D"/>
    <w:rsid w:val="005836BA"/>
    <w:rsid w:val="005D4579"/>
    <w:rsid w:val="00627AC4"/>
    <w:rsid w:val="006A3BD1"/>
    <w:rsid w:val="00751C55"/>
    <w:rsid w:val="00797CDF"/>
    <w:rsid w:val="007C6D30"/>
    <w:rsid w:val="00811A20"/>
    <w:rsid w:val="008529FF"/>
    <w:rsid w:val="00864B11"/>
    <w:rsid w:val="008A14FD"/>
    <w:rsid w:val="008D743D"/>
    <w:rsid w:val="009E1719"/>
    <w:rsid w:val="00A56980"/>
    <w:rsid w:val="00A65AC4"/>
    <w:rsid w:val="00A91409"/>
    <w:rsid w:val="00B909BD"/>
    <w:rsid w:val="00BE014D"/>
    <w:rsid w:val="00C6682C"/>
    <w:rsid w:val="00CA5751"/>
    <w:rsid w:val="00CF458B"/>
    <w:rsid w:val="00DB7550"/>
    <w:rsid w:val="00E23FC2"/>
    <w:rsid w:val="00EB5D86"/>
    <w:rsid w:val="00F22C2D"/>
    <w:rsid w:val="00F30684"/>
    <w:rsid w:val="00F674A2"/>
    <w:rsid w:val="00F76788"/>
    <w:rsid w:val="00F95E1A"/>
    <w:rsid w:val="00FE2A24"/>
    <w:rsid w:val="00FE337D"/>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8A9929"/>
  <w15:chartTrackingRefBased/>
  <w15:docId w15:val="{8EAA3E8E-A616-4E82-9F71-A48BB09269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563933"/>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unhideWhenUsed/>
    <w:qFormat/>
    <w:rsid w:val="00563933"/>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unhideWhenUsed/>
    <w:qFormat/>
    <w:rsid w:val="00563933"/>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unhideWhenUsed/>
    <w:qFormat/>
    <w:rsid w:val="00563933"/>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563933"/>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563933"/>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563933"/>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563933"/>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563933"/>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563933"/>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rsid w:val="00563933"/>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rsid w:val="00563933"/>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rsid w:val="00563933"/>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563933"/>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563933"/>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563933"/>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563933"/>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563933"/>
    <w:rPr>
      <w:rFonts w:eastAsiaTheme="majorEastAsia" w:cstheme="majorBidi"/>
      <w:color w:val="272727" w:themeColor="text1" w:themeTint="D8"/>
    </w:rPr>
  </w:style>
  <w:style w:type="paragraph" w:styleId="Title">
    <w:name w:val="Title"/>
    <w:basedOn w:val="Normal"/>
    <w:next w:val="Normal"/>
    <w:link w:val="TitleChar"/>
    <w:uiPriority w:val="10"/>
    <w:qFormat/>
    <w:rsid w:val="00563933"/>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563933"/>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563933"/>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563933"/>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563933"/>
    <w:pPr>
      <w:spacing w:before="160"/>
      <w:jc w:val="center"/>
    </w:pPr>
    <w:rPr>
      <w:i/>
      <w:iCs/>
      <w:color w:val="404040" w:themeColor="text1" w:themeTint="BF"/>
    </w:rPr>
  </w:style>
  <w:style w:type="character" w:customStyle="1" w:styleId="QuoteChar">
    <w:name w:val="Quote Char"/>
    <w:basedOn w:val="DefaultParagraphFont"/>
    <w:link w:val="Quote"/>
    <w:uiPriority w:val="29"/>
    <w:rsid w:val="00563933"/>
    <w:rPr>
      <w:i/>
      <w:iCs/>
      <w:color w:val="404040" w:themeColor="text1" w:themeTint="BF"/>
    </w:rPr>
  </w:style>
  <w:style w:type="paragraph" w:styleId="ListParagraph">
    <w:name w:val="List Paragraph"/>
    <w:basedOn w:val="Normal"/>
    <w:uiPriority w:val="34"/>
    <w:qFormat/>
    <w:rsid w:val="00563933"/>
    <w:pPr>
      <w:ind w:left="720"/>
      <w:contextualSpacing/>
    </w:pPr>
  </w:style>
  <w:style w:type="character" w:styleId="IntenseEmphasis">
    <w:name w:val="Intense Emphasis"/>
    <w:basedOn w:val="DefaultParagraphFont"/>
    <w:uiPriority w:val="21"/>
    <w:qFormat/>
    <w:rsid w:val="00563933"/>
    <w:rPr>
      <w:i/>
      <w:iCs/>
      <w:color w:val="2F5496" w:themeColor="accent1" w:themeShade="BF"/>
    </w:rPr>
  </w:style>
  <w:style w:type="paragraph" w:styleId="IntenseQuote">
    <w:name w:val="Intense Quote"/>
    <w:basedOn w:val="Normal"/>
    <w:next w:val="Normal"/>
    <w:link w:val="IntenseQuoteChar"/>
    <w:uiPriority w:val="30"/>
    <w:qFormat/>
    <w:rsid w:val="00563933"/>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563933"/>
    <w:rPr>
      <w:i/>
      <w:iCs/>
      <w:color w:val="2F5496" w:themeColor="accent1" w:themeShade="BF"/>
    </w:rPr>
  </w:style>
  <w:style w:type="character" w:styleId="IntenseReference">
    <w:name w:val="Intense Reference"/>
    <w:basedOn w:val="DefaultParagraphFont"/>
    <w:uiPriority w:val="32"/>
    <w:qFormat/>
    <w:rsid w:val="00563933"/>
    <w:rPr>
      <w:b/>
      <w:bCs/>
      <w:smallCaps/>
      <w:color w:val="2F5496" w:themeColor="accent1" w:themeShade="BF"/>
      <w:spacing w:val="5"/>
    </w:rPr>
  </w:style>
  <w:style w:type="paragraph" w:styleId="NoSpacing">
    <w:name w:val="No Spacing"/>
    <w:link w:val="NoSpacingChar"/>
    <w:uiPriority w:val="1"/>
    <w:qFormat/>
    <w:rsid w:val="00563933"/>
    <w:pPr>
      <w:spacing w:after="0" w:line="240" w:lineRule="auto"/>
    </w:pPr>
    <w:rPr>
      <w:kern w:val="0"/>
      <w:sz w:val="22"/>
      <w:szCs w:val="22"/>
      <w:lang w:val="en-US" w:eastAsia="en-US"/>
      <w14:ligatures w14:val="none"/>
    </w:rPr>
  </w:style>
  <w:style w:type="character" w:customStyle="1" w:styleId="NoSpacingChar">
    <w:name w:val="No Spacing Char"/>
    <w:basedOn w:val="DefaultParagraphFont"/>
    <w:link w:val="NoSpacing"/>
    <w:uiPriority w:val="1"/>
    <w:rsid w:val="00563933"/>
    <w:rPr>
      <w:kern w:val="0"/>
      <w:sz w:val="22"/>
      <w:szCs w:val="22"/>
      <w:lang w:val="en-US" w:eastAsia="en-US"/>
      <w14:ligatures w14:val="none"/>
    </w:rPr>
  </w:style>
  <w:style w:type="paragraph" w:styleId="TOCHeading">
    <w:name w:val="TOC Heading"/>
    <w:basedOn w:val="Heading1"/>
    <w:next w:val="Normal"/>
    <w:uiPriority w:val="39"/>
    <w:unhideWhenUsed/>
    <w:qFormat/>
    <w:rsid w:val="00563933"/>
    <w:pPr>
      <w:spacing w:before="240" w:after="0" w:line="259" w:lineRule="auto"/>
      <w:outlineLvl w:val="9"/>
    </w:pPr>
    <w:rPr>
      <w:kern w:val="0"/>
      <w:sz w:val="32"/>
      <w:szCs w:val="32"/>
      <w:lang w:val="en-US" w:eastAsia="en-US"/>
      <w14:ligatures w14:val="none"/>
    </w:rPr>
  </w:style>
  <w:style w:type="paragraph" w:styleId="NormalWeb">
    <w:name w:val="Normal (Web)"/>
    <w:basedOn w:val="Normal"/>
    <w:uiPriority w:val="99"/>
    <w:semiHidden/>
    <w:unhideWhenUsed/>
    <w:rsid w:val="002B6FC1"/>
    <w:rPr>
      <w:rFonts w:ascii="Times New Roman" w:hAnsi="Times New Roman" w:cs="Times New Roman"/>
    </w:rPr>
  </w:style>
  <w:style w:type="character" w:styleId="PlaceholderText">
    <w:name w:val="Placeholder Text"/>
    <w:basedOn w:val="DefaultParagraphFont"/>
    <w:uiPriority w:val="99"/>
    <w:semiHidden/>
    <w:rsid w:val="002B6FC1"/>
    <w:rPr>
      <w:color w:val="666666"/>
    </w:rPr>
  </w:style>
  <w:style w:type="character" w:styleId="Hyperlink">
    <w:name w:val="Hyperlink"/>
    <w:basedOn w:val="DefaultParagraphFont"/>
    <w:uiPriority w:val="99"/>
    <w:unhideWhenUsed/>
    <w:rsid w:val="002B6FC1"/>
    <w:rPr>
      <w:color w:val="0000FF"/>
      <w:u w:val="single"/>
    </w:rPr>
  </w:style>
  <w:style w:type="paragraph" w:styleId="TOC1">
    <w:name w:val="toc 1"/>
    <w:basedOn w:val="Normal"/>
    <w:next w:val="Normal"/>
    <w:autoRedefine/>
    <w:uiPriority w:val="39"/>
    <w:unhideWhenUsed/>
    <w:rsid w:val="00016ED6"/>
    <w:pPr>
      <w:spacing w:after="100"/>
    </w:pPr>
  </w:style>
  <w:style w:type="paragraph" w:styleId="TOC2">
    <w:name w:val="toc 2"/>
    <w:basedOn w:val="Normal"/>
    <w:next w:val="Normal"/>
    <w:autoRedefine/>
    <w:uiPriority w:val="39"/>
    <w:unhideWhenUsed/>
    <w:rsid w:val="00016ED6"/>
    <w:pPr>
      <w:spacing w:after="100"/>
      <w:ind w:left="240"/>
    </w:pPr>
  </w:style>
  <w:style w:type="paragraph" w:styleId="TOC3">
    <w:name w:val="toc 3"/>
    <w:basedOn w:val="Normal"/>
    <w:next w:val="Normal"/>
    <w:autoRedefine/>
    <w:uiPriority w:val="39"/>
    <w:unhideWhenUsed/>
    <w:rsid w:val="00016ED6"/>
    <w:pPr>
      <w:spacing w:after="100"/>
      <w:ind w:left="480"/>
    </w:pPr>
  </w:style>
  <w:style w:type="table" w:styleId="TableGrid">
    <w:name w:val="Table Grid"/>
    <w:basedOn w:val="TableNormal"/>
    <w:uiPriority w:val="39"/>
    <w:rsid w:val="00CA575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21772044">
      <w:bodyDiv w:val="1"/>
      <w:marLeft w:val="0"/>
      <w:marRight w:val="0"/>
      <w:marTop w:val="0"/>
      <w:marBottom w:val="0"/>
      <w:divBdr>
        <w:top w:val="none" w:sz="0" w:space="0" w:color="auto"/>
        <w:left w:val="none" w:sz="0" w:space="0" w:color="auto"/>
        <w:bottom w:val="none" w:sz="0" w:space="0" w:color="auto"/>
        <w:right w:val="none" w:sz="0" w:space="0" w:color="auto"/>
      </w:divBdr>
    </w:div>
    <w:div w:id="158424332">
      <w:bodyDiv w:val="1"/>
      <w:marLeft w:val="0"/>
      <w:marRight w:val="0"/>
      <w:marTop w:val="0"/>
      <w:marBottom w:val="0"/>
      <w:divBdr>
        <w:top w:val="none" w:sz="0" w:space="0" w:color="auto"/>
        <w:left w:val="none" w:sz="0" w:space="0" w:color="auto"/>
        <w:bottom w:val="none" w:sz="0" w:space="0" w:color="auto"/>
        <w:right w:val="none" w:sz="0" w:space="0" w:color="auto"/>
      </w:divBdr>
    </w:div>
    <w:div w:id="233243326">
      <w:bodyDiv w:val="1"/>
      <w:marLeft w:val="0"/>
      <w:marRight w:val="0"/>
      <w:marTop w:val="0"/>
      <w:marBottom w:val="0"/>
      <w:divBdr>
        <w:top w:val="none" w:sz="0" w:space="0" w:color="auto"/>
        <w:left w:val="none" w:sz="0" w:space="0" w:color="auto"/>
        <w:bottom w:val="none" w:sz="0" w:space="0" w:color="auto"/>
        <w:right w:val="none" w:sz="0" w:space="0" w:color="auto"/>
      </w:divBdr>
    </w:div>
    <w:div w:id="281956301">
      <w:bodyDiv w:val="1"/>
      <w:marLeft w:val="0"/>
      <w:marRight w:val="0"/>
      <w:marTop w:val="0"/>
      <w:marBottom w:val="0"/>
      <w:divBdr>
        <w:top w:val="none" w:sz="0" w:space="0" w:color="auto"/>
        <w:left w:val="none" w:sz="0" w:space="0" w:color="auto"/>
        <w:bottom w:val="none" w:sz="0" w:space="0" w:color="auto"/>
        <w:right w:val="none" w:sz="0" w:space="0" w:color="auto"/>
      </w:divBdr>
    </w:div>
    <w:div w:id="317345896">
      <w:bodyDiv w:val="1"/>
      <w:marLeft w:val="0"/>
      <w:marRight w:val="0"/>
      <w:marTop w:val="0"/>
      <w:marBottom w:val="0"/>
      <w:divBdr>
        <w:top w:val="none" w:sz="0" w:space="0" w:color="auto"/>
        <w:left w:val="none" w:sz="0" w:space="0" w:color="auto"/>
        <w:bottom w:val="none" w:sz="0" w:space="0" w:color="auto"/>
        <w:right w:val="none" w:sz="0" w:space="0" w:color="auto"/>
      </w:divBdr>
    </w:div>
    <w:div w:id="437674386">
      <w:bodyDiv w:val="1"/>
      <w:marLeft w:val="0"/>
      <w:marRight w:val="0"/>
      <w:marTop w:val="0"/>
      <w:marBottom w:val="0"/>
      <w:divBdr>
        <w:top w:val="none" w:sz="0" w:space="0" w:color="auto"/>
        <w:left w:val="none" w:sz="0" w:space="0" w:color="auto"/>
        <w:bottom w:val="none" w:sz="0" w:space="0" w:color="auto"/>
        <w:right w:val="none" w:sz="0" w:space="0" w:color="auto"/>
      </w:divBdr>
    </w:div>
    <w:div w:id="460462744">
      <w:bodyDiv w:val="1"/>
      <w:marLeft w:val="0"/>
      <w:marRight w:val="0"/>
      <w:marTop w:val="0"/>
      <w:marBottom w:val="0"/>
      <w:divBdr>
        <w:top w:val="none" w:sz="0" w:space="0" w:color="auto"/>
        <w:left w:val="none" w:sz="0" w:space="0" w:color="auto"/>
        <w:bottom w:val="none" w:sz="0" w:space="0" w:color="auto"/>
        <w:right w:val="none" w:sz="0" w:space="0" w:color="auto"/>
      </w:divBdr>
    </w:div>
    <w:div w:id="696351344">
      <w:bodyDiv w:val="1"/>
      <w:marLeft w:val="0"/>
      <w:marRight w:val="0"/>
      <w:marTop w:val="0"/>
      <w:marBottom w:val="0"/>
      <w:divBdr>
        <w:top w:val="none" w:sz="0" w:space="0" w:color="auto"/>
        <w:left w:val="none" w:sz="0" w:space="0" w:color="auto"/>
        <w:bottom w:val="none" w:sz="0" w:space="0" w:color="auto"/>
        <w:right w:val="none" w:sz="0" w:space="0" w:color="auto"/>
      </w:divBdr>
    </w:div>
    <w:div w:id="711618967">
      <w:bodyDiv w:val="1"/>
      <w:marLeft w:val="0"/>
      <w:marRight w:val="0"/>
      <w:marTop w:val="0"/>
      <w:marBottom w:val="0"/>
      <w:divBdr>
        <w:top w:val="none" w:sz="0" w:space="0" w:color="auto"/>
        <w:left w:val="none" w:sz="0" w:space="0" w:color="auto"/>
        <w:bottom w:val="none" w:sz="0" w:space="0" w:color="auto"/>
        <w:right w:val="none" w:sz="0" w:space="0" w:color="auto"/>
      </w:divBdr>
    </w:div>
    <w:div w:id="713774962">
      <w:bodyDiv w:val="1"/>
      <w:marLeft w:val="0"/>
      <w:marRight w:val="0"/>
      <w:marTop w:val="0"/>
      <w:marBottom w:val="0"/>
      <w:divBdr>
        <w:top w:val="none" w:sz="0" w:space="0" w:color="auto"/>
        <w:left w:val="none" w:sz="0" w:space="0" w:color="auto"/>
        <w:bottom w:val="none" w:sz="0" w:space="0" w:color="auto"/>
        <w:right w:val="none" w:sz="0" w:space="0" w:color="auto"/>
      </w:divBdr>
    </w:div>
    <w:div w:id="893665333">
      <w:bodyDiv w:val="1"/>
      <w:marLeft w:val="0"/>
      <w:marRight w:val="0"/>
      <w:marTop w:val="0"/>
      <w:marBottom w:val="0"/>
      <w:divBdr>
        <w:top w:val="none" w:sz="0" w:space="0" w:color="auto"/>
        <w:left w:val="none" w:sz="0" w:space="0" w:color="auto"/>
        <w:bottom w:val="none" w:sz="0" w:space="0" w:color="auto"/>
        <w:right w:val="none" w:sz="0" w:space="0" w:color="auto"/>
      </w:divBdr>
    </w:div>
    <w:div w:id="961155896">
      <w:bodyDiv w:val="1"/>
      <w:marLeft w:val="0"/>
      <w:marRight w:val="0"/>
      <w:marTop w:val="0"/>
      <w:marBottom w:val="0"/>
      <w:divBdr>
        <w:top w:val="none" w:sz="0" w:space="0" w:color="auto"/>
        <w:left w:val="none" w:sz="0" w:space="0" w:color="auto"/>
        <w:bottom w:val="none" w:sz="0" w:space="0" w:color="auto"/>
        <w:right w:val="none" w:sz="0" w:space="0" w:color="auto"/>
      </w:divBdr>
    </w:div>
    <w:div w:id="993752982">
      <w:bodyDiv w:val="1"/>
      <w:marLeft w:val="0"/>
      <w:marRight w:val="0"/>
      <w:marTop w:val="0"/>
      <w:marBottom w:val="0"/>
      <w:divBdr>
        <w:top w:val="none" w:sz="0" w:space="0" w:color="auto"/>
        <w:left w:val="none" w:sz="0" w:space="0" w:color="auto"/>
        <w:bottom w:val="none" w:sz="0" w:space="0" w:color="auto"/>
        <w:right w:val="none" w:sz="0" w:space="0" w:color="auto"/>
      </w:divBdr>
    </w:div>
    <w:div w:id="1151403881">
      <w:bodyDiv w:val="1"/>
      <w:marLeft w:val="0"/>
      <w:marRight w:val="0"/>
      <w:marTop w:val="0"/>
      <w:marBottom w:val="0"/>
      <w:divBdr>
        <w:top w:val="none" w:sz="0" w:space="0" w:color="auto"/>
        <w:left w:val="none" w:sz="0" w:space="0" w:color="auto"/>
        <w:bottom w:val="none" w:sz="0" w:space="0" w:color="auto"/>
        <w:right w:val="none" w:sz="0" w:space="0" w:color="auto"/>
      </w:divBdr>
    </w:div>
    <w:div w:id="1211066398">
      <w:bodyDiv w:val="1"/>
      <w:marLeft w:val="0"/>
      <w:marRight w:val="0"/>
      <w:marTop w:val="0"/>
      <w:marBottom w:val="0"/>
      <w:divBdr>
        <w:top w:val="none" w:sz="0" w:space="0" w:color="auto"/>
        <w:left w:val="none" w:sz="0" w:space="0" w:color="auto"/>
        <w:bottom w:val="none" w:sz="0" w:space="0" w:color="auto"/>
        <w:right w:val="none" w:sz="0" w:space="0" w:color="auto"/>
      </w:divBdr>
    </w:div>
    <w:div w:id="1233929594">
      <w:bodyDiv w:val="1"/>
      <w:marLeft w:val="0"/>
      <w:marRight w:val="0"/>
      <w:marTop w:val="0"/>
      <w:marBottom w:val="0"/>
      <w:divBdr>
        <w:top w:val="none" w:sz="0" w:space="0" w:color="auto"/>
        <w:left w:val="none" w:sz="0" w:space="0" w:color="auto"/>
        <w:bottom w:val="none" w:sz="0" w:space="0" w:color="auto"/>
        <w:right w:val="none" w:sz="0" w:space="0" w:color="auto"/>
      </w:divBdr>
    </w:div>
    <w:div w:id="1250306121">
      <w:bodyDiv w:val="1"/>
      <w:marLeft w:val="0"/>
      <w:marRight w:val="0"/>
      <w:marTop w:val="0"/>
      <w:marBottom w:val="0"/>
      <w:divBdr>
        <w:top w:val="none" w:sz="0" w:space="0" w:color="auto"/>
        <w:left w:val="none" w:sz="0" w:space="0" w:color="auto"/>
        <w:bottom w:val="none" w:sz="0" w:space="0" w:color="auto"/>
        <w:right w:val="none" w:sz="0" w:space="0" w:color="auto"/>
      </w:divBdr>
    </w:div>
    <w:div w:id="1254629063">
      <w:bodyDiv w:val="1"/>
      <w:marLeft w:val="0"/>
      <w:marRight w:val="0"/>
      <w:marTop w:val="0"/>
      <w:marBottom w:val="0"/>
      <w:divBdr>
        <w:top w:val="none" w:sz="0" w:space="0" w:color="auto"/>
        <w:left w:val="none" w:sz="0" w:space="0" w:color="auto"/>
        <w:bottom w:val="none" w:sz="0" w:space="0" w:color="auto"/>
        <w:right w:val="none" w:sz="0" w:space="0" w:color="auto"/>
      </w:divBdr>
    </w:div>
    <w:div w:id="1285162821">
      <w:bodyDiv w:val="1"/>
      <w:marLeft w:val="0"/>
      <w:marRight w:val="0"/>
      <w:marTop w:val="0"/>
      <w:marBottom w:val="0"/>
      <w:divBdr>
        <w:top w:val="none" w:sz="0" w:space="0" w:color="auto"/>
        <w:left w:val="none" w:sz="0" w:space="0" w:color="auto"/>
        <w:bottom w:val="none" w:sz="0" w:space="0" w:color="auto"/>
        <w:right w:val="none" w:sz="0" w:space="0" w:color="auto"/>
      </w:divBdr>
    </w:div>
    <w:div w:id="1546021229">
      <w:bodyDiv w:val="1"/>
      <w:marLeft w:val="0"/>
      <w:marRight w:val="0"/>
      <w:marTop w:val="0"/>
      <w:marBottom w:val="0"/>
      <w:divBdr>
        <w:top w:val="none" w:sz="0" w:space="0" w:color="auto"/>
        <w:left w:val="none" w:sz="0" w:space="0" w:color="auto"/>
        <w:bottom w:val="none" w:sz="0" w:space="0" w:color="auto"/>
        <w:right w:val="none" w:sz="0" w:space="0" w:color="auto"/>
      </w:divBdr>
    </w:div>
    <w:div w:id="1712270463">
      <w:bodyDiv w:val="1"/>
      <w:marLeft w:val="0"/>
      <w:marRight w:val="0"/>
      <w:marTop w:val="0"/>
      <w:marBottom w:val="0"/>
      <w:divBdr>
        <w:top w:val="none" w:sz="0" w:space="0" w:color="auto"/>
        <w:left w:val="none" w:sz="0" w:space="0" w:color="auto"/>
        <w:bottom w:val="none" w:sz="0" w:space="0" w:color="auto"/>
        <w:right w:val="none" w:sz="0" w:space="0" w:color="auto"/>
      </w:divBdr>
    </w:div>
    <w:div w:id="1882588539">
      <w:bodyDiv w:val="1"/>
      <w:marLeft w:val="0"/>
      <w:marRight w:val="0"/>
      <w:marTop w:val="0"/>
      <w:marBottom w:val="0"/>
      <w:divBdr>
        <w:top w:val="none" w:sz="0" w:space="0" w:color="auto"/>
        <w:left w:val="none" w:sz="0" w:space="0" w:color="auto"/>
        <w:bottom w:val="none" w:sz="0" w:space="0" w:color="auto"/>
        <w:right w:val="none" w:sz="0" w:space="0" w:color="auto"/>
      </w:divBdr>
    </w:div>
    <w:div w:id="2044472737">
      <w:bodyDiv w:val="1"/>
      <w:marLeft w:val="0"/>
      <w:marRight w:val="0"/>
      <w:marTop w:val="0"/>
      <w:marBottom w:val="0"/>
      <w:divBdr>
        <w:top w:val="none" w:sz="0" w:space="0" w:color="auto"/>
        <w:left w:val="none" w:sz="0" w:space="0" w:color="auto"/>
        <w:bottom w:val="none" w:sz="0" w:space="0" w:color="auto"/>
        <w:right w:val="none" w:sz="0" w:space="0" w:color="auto"/>
      </w:divBdr>
    </w:div>
    <w:div w:id="2111316645">
      <w:bodyDiv w:val="1"/>
      <w:marLeft w:val="0"/>
      <w:marRight w:val="0"/>
      <w:marTop w:val="0"/>
      <w:marBottom w:val="0"/>
      <w:divBdr>
        <w:top w:val="none" w:sz="0" w:space="0" w:color="auto"/>
        <w:left w:val="none" w:sz="0" w:space="0" w:color="auto"/>
        <w:bottom w:val="none" w:sz="0" w:space="0" w:color="auto"/>
        <w:right w:val="none" w:sz="0" w:space="0" w:color="auto"/>
      </w:divBdr>
    </w:div>
    <w:div w:id="214330504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hyperlink" Target="https://www.checkpoint.com/cyber-hub/cyber-security/what-is-ddos/" TargetMode="Externa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image" Target="media/image12.png"/><Relationship Id="rId2" Type="http://schemas.openxmlformats.org/officeDocument/2006/relationships/numbering" Target="numbering.xml"/><Relationship Id="rId16" Type="http://schemas.openxmlformats.org/officeDocument/2006/relationships/image" Target="media/image11.png"/><Relationship Id="rId20" Type="http://schemas.openxmlformats.org/officeDocument/2006/relationships/hyperlink" Target="https://www.sans.org/information-security-policy/" TargetMode="External"/><Relationship Id="rId1" Type="http://schemas.openxmlformats.org/officeDocument/2006/relationships/customXml" Target="../customXml/item1.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23" Type="http://schemas.openxmlformats.org/officeDocument/2006/relationships/theme" Target="theme/theme1.xml"/><Relationship Id="rId10" Type="http://schemas.openxmlformats.org/officeDocument/2006/relationships/image" Target="media/image5.png"/><Relationship Id="rId19" Type="http://schemas.openxmlformats.org/officeDocument/2006/relationships/hyperlink" Target="https://www.ncsc.gov.uk/guidance/shadow-it" TargetMode="External"/><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 Id="rId22"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288F90C8C3C648CFABBEEFD06C9CB701"/>
        <w:category>
          <w:name w:val="General"/>
          <w:gallery w:val="placeholder"/>
        </w:category>
        <w:types>
          <w:type w:val="bbPlcHdr"/>
        </w:types>
        <w:behaviors>
          <w:behavior w:val="content"/>
        </w:behaviors>
        <w:guid w:val="{9057E6C6-3BD7-4F0B-BDC3-ACD206893172}"/>
      </w:docPartPr>
      <w:docPartBody>
        <w:p w:rsidR="00D2025C" w:rsidRDefault="00D2025C">
          <w:r w:rsidRPr="00667AD8">
            <w:rPr>
              <w:rStyle w:val="PlaceholderText"/>
            </w:rPr>
            <w:t>Formatting...</w:t>
          </w:r>
        </w:p>
      </w:docPartBody>
    </w:docPart>
    <w:docPart>
      <w:docPartPr>
        <w:name w:val="F587687DB3774B62853AA2D4BF041CCA"/>
        <w:category>
          <w:name w:val="General"/>
          <w:gallery w:val="placeholder"/>
        </w:category>
        <w:types>
          <w:type w:val="bbPlcHdr"/>
        </w:types>
        <w:behaviors>
          <w:behavior w:val="content"/>
        </w:behaviors>
        <w:guid w:val="{AB8A8B99-F982-4E4A-BF9E-645E8709C1B6}"/>
      </w:docPartPr>
      <w:docPartBody>
        <w:p w:rsidR="00D2025C" w:rsidRDefault="00D2025C">
          <w:r w:rsidRPr="00667AD8">
            <w:rPr>
              <w:rStyle w:val="PlaceholderText"/>
            </w:rPr>
            <w:t>Formatting Bibliography...</w:t>
          </w:r>
        </w:p>
      </w:docPartBody>
    </w:docPart>
    <w:docPart>
      <w:docPartPr>
        <w:name w:val="E0A23272773D45D6B5E54B7529BEA105"/>
        <w:category>
          <w:name w:val="General"/>
          <w:gallery w:val="placeholder"/>
        </w:category>
        <w:types>
          <w:type w:val="bbPlcHdr"/>
        </w:types>
        <w:behaviors>
          <w:behavior w:val="content"/>
        </w:behaviors>
        <w:guid w:val="{5A6EEAB3-E811-4BF3-ADD2-A9F025244A86}"/>
      </w:docPartPr>
      <w:docPartBody>
        <w:p w:rsidR="00D2025C" w:rsidRDefault="00D2025C">
          <w:r w:rsidRPr="00667AD8">
            <w:rPr>
              <w:rStyle w:val="PlaceholderText"/>
            </w:rPr>
            <w:t>Formatting...</w:t>
          </w:r>
        </w:p>
      </w:docPartBody>
    </w:docPart>
    <w:docPart>
      <w:docPartPr>
        <w:name w:val="D5304994476B4F5FBB80B1930139C911"/>
        <w:category>
          <w:name w:val="General"/>
          <w:gallery w:val="placeholder"/>
        </w:category>
        <w:types>
          <w:type w:val="bbPlcHdr"/>
        </w:types>
        <w:behaviors>
          <w:behavior w:val="content"/>
        </w:behaviors>
        <w:guid w:val="{7BB5CB54-815B-4D17-8B25-9A803515AD9D}"/>
      </w:docPartPr>
      <w:docPartBody>
        <w:p w:rsidR="003A1B34" w:rsidRDefault="003A1B34">
          <w:r w:rsidRPr="00DA4A9C">
            <w:rPr>
              <w:rStyle w:val="PlaceholderText"/>
            </w:rPr>
            <w:t>Formatting...</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Yu Gothic">
    <w:altName w:val="游ゴシック"/>
    <w:panose1 w:val="020B04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4002EFF" w:usb1="C200247B" w:usb2="00000009" w:usb3="00000000" w:csb0="000001FF" w:csb1="00000000"/>
  </w:font>
  <w:font w:name="Yu Gothic Light">
    <w:altName w:val="游ゴシック Light"/>
    <w:panose1 w:val="020B0300000000000000"/>
    <w:charset w:val="80"/>
    <w:family w:val="swiss"/>
    <w:pitch w:val="variable"/>
    <w:sig w:usb0="E00002FF" w:usb1="2AC7FDFF" w:usb2="00000016" w:usb3="00000000" w:csb0="0002009F" w:csb1="00000000"/>
  </w:font>
  <w:font w:name="Yu Mincho">
    <w:altName w:val="游明朝"/>
    <w:panose1 w:val="02020400000000000000"/>
    <w:charset w:val="80"/>
    <w:family w:val="roman"/>
    <w:pitch w:val="variable"/>
    <w:sig w:usb0="800002E7" w:usb1="2AC7FCFF" w:usb2="00000012" w:usb3="00000000" w:csb0="000200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2025C"/>
    <w:rsid w:val="000D73C8"/>
    <w:rsid w:val="003A1B34"/>
    <w:rsid w:val="008A14FD"/>
    <w:rsid w:val="00D2025C"/>
  </w:rsids>
  <m:mathPr>
    <m:mathFont m:val="Cambria Math"/>
    <m:brkBin m:val="before"/>
    <m:brkBinSub m:val="--"/>
    <m:smallFrac m:val="0"/>
    <m:dispDef/>
    <m:lMargin m:val="0"/>
    <m:rMargin m:val="0"/>
    <m:defJc m:val="centerGroup"/>
    <m:wrapIndent m:val="1440"/>
    <m:intLim m:val="subSup"/>
    <m:naryLim m:val="undOvr"/>
  </m:mathPr>
  <w:themeFontLang w:val="en-GB" w:eastAsia="ja-JP"/>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ja-JP"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A1B34"/>
    <w:rPr>
      <w:color w:val="666666"/>
    </w:rPr>
  </w:style>
  <w:style w:type="paragraph" w:customStyle="1" w:styleId="CEFFCF87FAFB40169FDBB77D4B7B9E15">
    <w:name w:val="CEFFCF87FAFB40169FDBB77D4B7B9E15"/>
    <w:rsid w:val="003A1B34"/>
  </w:style>
  <w:style w:type="paragraph" w:customStyle="1" w:styleId="BD9907FFA6F8467BB2A06D85DADAA8A7">
    <w:name w:val="BD9907FFA6F8467BB2A06D85DADAA8A7"/>
    <w:rsid w:val="003A1B34"/>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0">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42B95AB3-31EF-4C1E-AE29-8382B80361B8}">
  <we:reference id="wa104380122" version="2.1.0.2" store="en-US" storeType="OMEX"/>
  <we:alternateReferences>
    <we:reference id="wa104380122" version="2.1.0.2" store="WA104380122" storeType="OMEX"/>
  </we:alternateReferences>
  <we:properties>
    <we:property name="bibliographyEnabled" value="&quot;bibliographyEnabled&quot;"/>
    <we:property name="citations" value="{&quot;1692186135&quot;:{&quot;referencesIds&quot;:[&quot;doc:68209c1d7bb5251fc00171e5&quot;],&quot;referencesOptions&quot;:{&quot;doc:68209c1d7bb5251fc00171e5&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1692186135,&quot;citationText&quot;:&quot;&lt;span style=\&quot;font-family:Calibri;font-size:16px;color:#000000\&quot;&gt;[1]&lt;/span&gt;&quot;},&quot;-375007674&quot;:{&quot;referencesIds&quot;:[&quot;doc:6820ba2db239ac24d8477e73&quot;],&quot;referencesOptions&quot;:{&quot;doc:6820ba2db239ac24d8477e73&quot;:{&quot;author&quot;:true,&quot;year&quot;:true,&quot;formatAuthorYear&quot;:false,&quot;pageReplace&quot;:&quot;&quot;,&quot;additionalField&quot;:&quot;Page&quot;,&quot;additionalValue&quot;:&quot;&quot;,&quot;prefix&quot;:&quot;&quot;,&quot;suffix&quot;:&quot;&quot;}},&quot;hasBrokenReferences&quot;:false,&quot;hasManualEdits&quot;:false,&quot;isEmpty&quot;:false,&quot;citationType&quot;:&quot;inline&quot;,&quot;id&quot;:-375007674,&quot;citationText&quot;:&quot;&lt;span style=\&quot;font-family:Calibri;font-size:16px;color:#000000\&quot;&gt;[2]&lt;/span&gt;&quot;},&quot;-336155709&quot;:{&quot;referencesIds&quot;:[&quot;doc:6821ffc9b239ac24d847bb78&quot;],&quot;referencesOptions&quot;:{&quot;doc:6821ffc9b239ac24d847bb78&quot;:{&quot;author&quot;:true,&quot;year&quot;:true,&quot;formatAuthorYear&quot;:false,&quot;pageReplace&quot;:&quot;&quot;,&quot;additionalField&quot;:&quot;&quot;,&quot;additionalValue&quot;:&quot;&quot;,&quot;prefix&quot;:&quot;&quot;,&quot;suffix&quot;:&quot;&quot;}},&quot;hasBrokenReferences&quot;:false,&quot;hasManualEdits&quot;:false,&quot;isEmpty&quot;:false,&quot;citationType&quot;:&quot;inline&quot;,&quot;id&quot;:-336155709,&quot;citationText&quot;:&quot;&lt;span style=\&quot;font-family:Calibri;font-size:16px;color:#000000\&quot;&gt;[3]&lt;/span&gt;&quot;}}"/>
    <we:property name="currentFolder" value="{&quot;depth&quot;:0,&quot;id&quot;:&quot;all&quot;,&quot;name&quot;:&quot;All references&quot;,&quot;parentId&quot;:null,&quot;position&quot;:-2,&quot;isShared&quot;:false}"/>
    <we:property name="currentStyle" value="{&quot;id&quot;:&quot;rwuserstyle:64af1d1834107347b3a07b27&quot;,&quot;styleType&quot;:&quot;refworks&quot;,&quot;name&quot;:&quot;IEEE UWTSD&quot;,&quot;userId&quot;:&quot;user:59e9b3ede4b0e70d30447d67&quot;,&quot;isInstitutional&quot;:true,&quot;citeStyle&quot;:&quot;INTEXT_ONLY&quot;,&quot;isSorted&quot;:false,&quot;usesNumbers&quot;:true,&quot;authorDisambiguation&quot;:&quot;surname_firstname&quot;}"/>
    <we:property name="rcm.version" value="2"/>
    <we:property name="rw.officeVersion" value="&quot;1.3&quot;"/>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CoverPageProperties xmlns="http://schemas.microsoft.com/office/2006/coverPageProps">
  <PublishDate>2025</PublishDate>
  <Abstract/>
  <CompanyAddress/>
  <CompanyPhone/>
  <CompanyFax/>
  <CompanyEmail/>
</CoverPageProperties>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17</Pages>
  <Words>2557</Words>
  <Characters>14218</Characters>
  <Application>Microsoft Office Word</Application>
  <DocSecurity>0</DocSecurity>
  <Lines>355</Lines>
  <Paragraphs>258</Paragraphs>
  <ScaleCrop>false</ScaleCrop>
  <HeadingPairs>
    <vt:vector size="2" baseType="variant">
      <vt:variant>
        <vt:lpstr>Title</vt:lpstr>
      </vt:variant>
      <vt:variant>
        <vt:i4>1</vt:i4>
      </vt:variant>
    </vt:vector>
  </HeadingPairs>
  <TitlesOfParts>
    <vt:vector size="1" baseType="lpstr">
      <vt:lpstr>Cybersecurity</vt:lpstr>
    </vt:vector>
  </TitlesOfParts>
  <Company/>
  <LinksUpToDate>false</LinksUpToDate>
  <CharactersWithSpaces>16517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Cybersecurity</dc:title>
  <dc:subject>Networks and cybersecurity essentials</dc:subject>
  <dc:creator>Harry keinzley (2401099)</dc:creator>
  <cp:keywords/>
  <dc:description/>
  <cp:lastModifiedBy>Harry keinzley</cp:lastModifiedBy>
  <cp:revision>2</cp:revision>
  <dcterms:created xsi:type="dcterms:W3CDTF">2025-05-12T15:58:00Z</dcterms:created>
  <dcterms:modified xsi:type="dcterms:W3CDTF">2025-05-12T15:58:00Z</dcterms:modified>
</cp:coreProperties>
</file>