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2EFD9" w:themeColor="accent6" w:themeTint="33"/>
  <w:body>
    <w:p w14:paraId="18420661" w14:textId="03BE7530" w:rsidR="00F74A7A" w:rsidRDefault="00DF3494" w:rsidP="00F74A7A">
      <w:pPr>
        <w:rPr>
          <w:b/>
          <w:bCs/>
          <w:sz w:val="36"/>
          <w:szCs w:val="36"/>
          <w:u w:val="single"/>
        </w:rPr>
      </w:pPr>
      <w:r>
        <w:rPr>
          <w:b/>
          <w:bCs/>
          <w:sz w:val="36"/>
          <w:szCs w:val="36"/>
          <w:u w:val="single"/>
        </w:rPr>
        <w:t>Task 3 LCLM4001 Academic Skills Reflective Writing Template</w:t>
      </w:r>
    </w:p>
    <w:p w14:paraId="76D7CA50" w14:textId="77777777" w:rsidR="00DF3494" w:rsidRPr="00DF3494" w:rsidRDefault="00DF3494" w:rsidP="00DF3494">
      <w:pPr>
        <w:rPr>
          <w:rFonts w:ascii="Arial" w:eastAsia="Aptos" w:hAnsi="Arial" w:cs="Arial"/>
          <w:b/>
          <w:bCs/>
          <w:u w:val="single"/>
        </w:rPr>
      </w:pPr>
    </w:p>
    <w:tbl>
      <w:tblPr>
        <w:tblStyle w:val="TableGrid"/>
        <w:tblW w:w="0" w:type="auto"/>
        <w:tblLook w:val="04A0" w:firstRow="1" w:lastRow="0" w:firstColumn="1" w:lastColumn="0" w:noHBand="0" w:noVBand="1"/>
      </w:tblPr>
      <w:tblGrid>
        <w:gridCol w:w="2522"/>
        <w:gridCol w:w="6494"/>
      </w:tblGrid>
      <w:tr w:rsidR="00DF3494" w:rsidRPr="00DF3494" w14:paraId="49AFCA4F" w14:textId="77777777" w:rsidTr="0030459C">
        <w:trPr>
          <w:trHeight w:val="401"/>
        </w:trPr>
        <w:tc>
          <w:tcPr>
            <w:tcW w:w="2830" w:type="dxa"/>
          </w:tcPr>
          <w:p w14:paraId="4F7945CA" w14:textId="77777777" w:rsidR="00DF3494" w:rsidRPr="00DF3494" w:rsidRDefault="00DF3494" w:rsidP="00DF3494">
            <w:pPr>
              <w:rPr>
                <w:rFonts w:ascii="Arial" w:eastAsia="Aptos" w:hAnsi="Arial" w:cs="Arial"/>
                <w:b/>
                <w:bCs/>
              </w:rPr>
            </w:pPr>
            <w:r w:rsidRPr="00DF3494">
              <w:rPr>
                <w:rFonts w:ascii="Arial" w:eastAsia="Aptos" w:hAnsi="Arial" w:cs="Arial"/>
                <w:b/>
                <w:bCs/>
              </w:rPr>
              <w:t>Student name number</w:t>
            </w:r>
          </w:p>
        </w:tc>
        <w:tc>
          <w:tcPr>
            <w:tcW w:w="7626" w:type="dxa"/>
          </w:tcPr>
          <w:p w14:paraId="7A77316B" w14:textId="0851E5EA" w:rsidR="00DF3494" w:rsidRPr="00DF3494" w:rsidRDefault="00A2461A" w:rsidP="00DF3494">
            <w:pPr>
              <w:rPr>
                <w:rFonts w:ascii="Arial" w:eastAsia="Aptos" w:hAnsi="Arial" w:cs="Arial"/>
                <w:b/>
                <w:bCs/>
              </w:rPr>
            </w:pPr>
            <w:r>
              <w:rPr>
                <w:rFonts w:ascii="Arial" w:eastAsia="Aptos" w:hAnsi="Arial" w:cs="Arial"/>
                <w:b/>
                <w:bCs/>
              </w:rPr>
              <w:t>Paula Dolo/ 2528517</w:t>
            </w:r>
          </w:p>
        </w:tc>
      </w:tr>
      <w:tr w:rsidR="00DF3494" w:rsidRPr="00DF3494" w14:paraId="5243E611" w14:textId="77777777" w:rsidTr="0030459C">
        <w:trPr>
          <w:trHeight w:val="420"/>
        </w:trPr>
        <w:tc>
          <w:tcPr>
            <w:tcW w:w="2830" w:type="dxa"/>
          </w:tcPr>
          <w:p w14:paraId="77F11D06" w14:textId="77777777" w:rsidR="00DF3494" w:rsidRPr="00DF3494" w:rsidRDefault="00DF3494" w:rsidP="00DF3494">
            <w:pPr>
              <w:rPr>
                <w:rFonts w:ascii="Arial" w:eastAsia="Aptos" w:hAnsi="Arial" w:cs="Arial"/>
                <w:b/>
                <w:bCs/>
              </w:rPr>
            </w:pPr>
            <w:r w:rsidRPr="00DF3494">
              <w:rPr>
                <w:rFonts w:ascii="Arial" w:eastAsia="Aptos" w:hAnsi="Arial" w:cs="Arial"/>
                <w:b/>
                <w:bCs/>
              </w:rPr>
              <w:t>Module code and title</w:t>
            </w:r>
          </w:p>
        </w:tc>
        <w:tc>
          <w:tcPr>
            <w:tcW w:w="7626" w:type="dxa"/>
          </w:tcPr>
          <w:p w14:paraId="77F377B2" w14:textId="09D894EE" w:rsidR="00DF3494" w:rsidRPr="00DF3494" w:rsidRDefault="00A2461A" w:rsidP="00DF3494">
            <w:pPr>
              <w:rPr>
                <w:rFonts w:ascii="Arial" w:eastAsia="Aptos" w:hAnsi="Arial" w:cs="Arial"/>
                <w:b/>
                <w:bCs/>
              </w:rPr>
            </w:pPr>
            <w:r>
              <w:rPr>
                <w:rFonts w:ascii="Arial" w:eastAsia="Aptos" w:hAnsi="Arial" w:cs="Arial"/>
                <w:b/>
                <w:bCs/>
              </w:rPr>
              <w:t>Academic skills/ Lclm4001</w:t>
            </w:r>
          </w:p>
        </w:tc>
      </w:tr>
      <w:tr w:rsidR="00DF3494" w:rsidRPr="00DF3494" w14:paraId="21BF17F6" w14:textId="77777777" w:rsidTr="0030459C">
        <w:trPr>
          <w:trHeight w:val="410"/>
        </w:trPr>
        <w:tc>
          <w:tcPr>
            <w:tcW w:w="2830" w:type="dxa"/>
          </w:tcPr>
          <w:p w14:paraId="11DE0481" w14:textId="77777777" w:rsidR="00DF3494" w:rsidRPr="00DF3494" w:rsidRDefault="00DF3494" w:rsidP="00DF3494">
            <w:pPr>
              <w:rPr>
                <w:rFonts w:ascii="Arial" w:eastAsia="Aptos" w:hAnsi="Arial" w:cs="Arial"/>
                <w:b/>
                <w:bCs/>
              </w:rPr>
            </w:pPr>
            <w:r w:rsidRPr="00DF3494">
              <w:rPr>
                <w:rFonts w:ascii="Arial" w:eastAsia="Aptos" w:hAnsi="Arial" w:cs="Arial"/>
                <w:b/>
                <w:bCs/>
              </w:rPr>
              <w:t>Name of Task</w:t>
            </w:r>
          </w:p>
        </w:tc>
        <w:tc>
          <w:tcPr>
            <w:tcW w:w="7626" w:type="dxa"/>
          </w:tcPr>
          <w:p w14:paraId="0D5F72AD" w14:textId="281BDA6E" w:rsidR="00DF3494" w:rsidRPr="00DF3494" w:rsidRDefault="00570D15" w:rsidP="00DF3494">
            <w:pPr>
              <w:rPr>
                <w:rFonts w:ascii="Arial" w:eastAsia="Aptos" w:hAnsi="Arial" w:cs="Arial"/>
                <w:b/>
                <w:bCs/>
              </w:rPr>
            </w:pPr>
            <w:r>
              <w:rPr>
                <w:rFonts w:ascii="Arial" w:eastAsia="Aptos" w:hAnsi="Arial" w:cs="Arial"/>
                <w:b/>
                <w:bCs/>
              </w:rPr>
              <w:t>Ref</w:t>
            </w:r>
            <w:r w:rsidR="00A5320E">
              <w:rPr>
                <w:rFonts w:ascii="Arial" w:eastAsia="Aptos" w:hAnsi="Arial" w:cs="Arial"/>
                <w:b/>
                <w:bCs/>
              </w:rPr>
              <w:t xml:space="preserve">lective writing </w:t>
            </w:r>
          </w:p>
        </w:tc>
      </w:tr>
      <w:tr w:rsidR="00DF3494" w:rsidRPr="00DF3494" w14:paraId="7DA34C1F" w14:textId="77777777" w:rsidTr="0030459C">
        <w:trPr>
          <w:trHeight w:val="410"/>
        </w:trPr>
        <w:tc>
          <w:tcPr>
            <w:tcW w:w="2830" w:type="dxa"/>
          </w:tcPr>
          <w:p w14:paraId="3B070C4A" w14:textId="77777777" w:rsidR="00DF3494" w:rsidRPr="00DF3494" w:rsidRDefault="00DF3494" w:rsidP="00DF3494">
            <w:pPr>
              <w:rPr>
                <w:rFonts w:ascii="Arial" w:eastAsia="Aptos" w:hAnsi="Arial" w:cs="Arial"/>
                <w:b/>
                <w:bCs/>
              </w:rPr>
            </w:pPr>
            <w:r w:rsidRPr="00DF3494">
              <w:rPr>
                <w:rFonts w:ascii="Arial" w:eastAsia="Aptos" w:hAnsi="Arial" w:cs="Arial"/>
                <w:b/>
                <w:bCs/>
              </w:rPr>
              <w:t>Lecturer</w:t>
            </w:r>
          </w:p>
        </w:tc>
        <w:tc>
          <w:tcPr>
            <w:tcW w:w="7626" w:type="dxa"/>
          </w:tcPr>
          <w:p w14:paraId="186F3725" w14:textId="1AD5233E" w:rsidR="00DF3494" w:rsidRPr="00DF3494" w:rsidRDefault="00A5320E" w:rsidP="00DF3494">
            <w:pPr>
              <w:rPr>
                <w:rFonts w:ascii="Arial" w:eastAsia="Aptos" w:hAnsi="Arial" w:cs="Arial"/>
                <w:b/>
                <w:bCs/>
              </w:rPr>
            </w:pPr>
            <w:r>
              <w:rPr>
                <w:rFonts w:ascii="Arial" w:eastAsia="Aptos" w:hAnsi="Arial" w:cs="Arial"/>
                <w:b/>
                <w:bCs/>
              </w:rPr>
              <w:t xml:space="preserve">Vicky </w:t>
            </w:r>
          </w:p>
        </w:tc>
      </w:tr>
    </w:tbl>
    <w:p w14:paraId="7CAC3E9D" w14:textId="77777777" w:rsidR="00DF3494" w:rsidRPr="00DF3494" w:rsidRDefault="00DF3494" w:rsidP="00DF3494">
      <w:pPr>
        <w:rPr>
          <w:rFonts w:ascii="Aptos" w:eastAsia="Aptos" w:hAnsi="Aptos" w:cs="Arial"/>
          <w:b/>
          <w:bCs/>
          <w:sz w:val="36"/>
          <w:szCs w:val="36"/>
          <w:u w:val="single"/>
        </w:rPr>
      </w:pPr>
      <w:r w:rsidRPr="00DF3494">
        <w:rPr>
          <w:rFonts w:ascii="Aptos" w:eastAsia="Aptos" w:hAnsi="Aptos" w:cs="Arial"/>
          <w:b/>
          <w:bCs/>
          <w:noProof/>
          <w:sz w:val="36"/>
          <w:szCs w:val="36"/>
          <w:u w:val="single"/>
          <w:lang w:eastAsia="en-GB"/>
        </w:rPr>
        <w:drawing>
          <wp:anchor distT="0" distB="0" distL="114300" distR="114300" simplePos="0" relativeHeight="251659264" behindDoc="0" locked="0" layoutInCell="1" allowOverlap="1" wp14:anchorId="2C8D7485" wp14:editId="49BBEBEE">
            <wp:simplePos x="0" y="0"/>
            <wp:positionH relativeFrom="margin">
              <wp:posOffset>1962150</wp:posOffset>
            </wp:positionH>
            <wp:positionV relativeFrom="paragraph">
              <wp:posOffset>171450</wp:posOffset>
            </wp:positionV>
            <wp:extent cx="3412490" cy="2110105"/>
            <wp:effectExtent l="57150" t="57150" r="35560" b="425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p w14:paraId="76EB08E3" w14:textId="77777777" w:rsidR="00DF3494" w:rsidRPr="00DF3494" w:rsidRDefault="00DF3494" w:rsidP="00DF3494">
      <w:pPr>
        <w:spacing w:after="0" w:line="360" w:lineRule="auto"/>
        <w:rPr>
          <w:rFonts w:ascii="Arial" w:eastAsia="Aptos" w:hAnsi="Arial" w:cs="Arial"/>
        </w:rPr>
      </w:pPr>
      <w:r w:rsidRPr="00DF3494">
        <w:rPr>
          <w:rFonts w:ascii="Aptos" w:eastAsia="Aptos" w:hAnsi="Aptos" w:cs="Arial"/>
          <w:b/>
          <w:bCs/>
          <w:sz w:val="36"/>
          <w:szCs w:val="36"/>
        </w:rPr>
        <w:t xml:space="preserve">Using the Gibbs Reflective Cycle </w:t>
      </w:r>
      <w:r w:rsidRPr="00DF3494">
        <w:rPr>
          <w:rFonts w:ascii="Arial" w:eastAsia="Aptos" w:hAnsi="Arial" w:cs="Arial"/>
        </w:rPr>
        <w:t xml:space="preserve">Using the Gibbs reflective cycle, write a reflection of your learning journey on the LCLM 4001- Academic Skills Module. Your writing should focus on at least </w:t>
      </w:r>
      <w:r w:rsidRPr="00DF3494">
        <w:rPr>
          <w:rFonts w:ascii="Arial" w:eastAsia="Aptos" w:hAnsi="Arial" w:cs="Arial"/>
          <w:b/>
          <w:bCs/>
          <w:color w:val="FF0000"/>
        </w:rPr>
        <w:t xml:space="preserve">ONE or TWO </w:t>
      </w:r>
      <w:r w:rsidRPr="00DF3494">
        <w:rPr>
          <w:rFonts w:ascii="Arial" w:eastAsia="Aptos" w:hAnsi="Arial" w:cs="Arial"/>
          <w:b/>
          <w:bCs/>
        </w:rPr>
        <w:t xml:space="preserve">experiences you had while studying the module. Examples </w:t>
      </w:r>
      <w:proofErr w:type="gramStart"/>
      <w:r w:rsidRPr="00DF3494">
        <w:rPr>
          <w:rFonts w:ascii="Arial" w:eastAsia="Aptos" w:hAnsi="Arial" w:cs="Arial"/>
          <w:b/>
          <w:bCs/>
        </w:rPr>
        <w:t xml:space="preserve">of </w:t>
      </w:r>
      <w:r w:rsidRPr="00DF3494">
        <w:rPr>
          <w:rFonts w:ascii="Arial" w:eastAsia="Aptos" w:hAnsi="Arial" w:cs="Arial"/>
        </w:rPr>
        <w:t xml:space="preserve"> in</w:t>
      </w:r>
      <w:proofErr w:type="gramEnd"/>
      <w:r w:rsidRPr="00DF3494">
        <w:rPr>
          <w:rFonts w:ascii="Arial" w:eastAsia="Aptos" w:hAnsi="Arial" w:cs="Arial"/>
        </w:rPr>
        <w:t xml:space="preserve">-class experiences you can reflect on are: </w:t>
      </w:r>
    </w:p>
    <w:p w14:paraId="31C0F669"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Task 1 and Task 2</w:t>
      </w:r>
    </w:p>
    <w:p w14:paraId="52B9DD0E"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Class activities and discussions (e.g., topics covered in class such as referencing and paraphrasing)</w:t>
      </w:r>
    </w:p>
    <w:p w14:paraId="3F6243CB"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Feedback received</w:t>
      </w:r>
    </w:p>
    <w:p w14:paraId="37CF9731"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Skills you have developed</w:t>
      </w:r>
    </w:p>
    <w:p w14:paraId="31E8017A" w14:textId="77777777" w:rsidR="00DF3494" w:rsidRPr="00DF3494" w:rsidRDefault="00DF3494" w:rsidP="00DF3494">
      <w:pPr>
        <w:rPr>
          <w:rFonts w:ascii="Aptos" w:eastAsia="Aptos" w:hAnsi="Aptos" w:cs="Arial"/>
          <w:i/>
          <w:iCs/>
          <w:sz w:val="36"/>
          <w:szCs w:val="36"/>
        </w:rPr>
      </w:pPr>
      <w:r w:rsidRPr="00DF3494">
        <w:rPr>
          <w:rFonts w:ascii="Aptos" w:eastAsia="Aptos" w:hAnsi="Aptos" w:cs="Arial"/>
          <w:i/>
          <w:iCs/>
          <w:sz w:val="36"/>
          <w:szCs w:val="36"/>
        </w:rPr>
        <w:t>(The boxes will expand as you type)</w:t>
      </w:r>
    </w:p>
    <w:tbl>
      <w:tblPr>
        <w:tblStyle w:val="TableGrid"/>
        <w:tblW w:w="0" w:type="auto"/>
        <w:tblLook w:val="04A0" w:firstRow="1" w:lastRow="0" w:firstColumn="1" w:lastColumn="0" w:noHBand="0" w:noVBand="1"/>
      </w:tblPr>
      <w:tblGrid>
        <w:gridCol w:w="4508"/>
        <w:gridCol w:w="4508"/>
      </w:tblGrid>
      <w:tr w:rsidR="001D5929" w14:paraId="19480C2B" w14:textId="77777777" w:rsidTr="001D5929">
        <w:tc>
          <w:tcPr>
            <w:tcW w:w="4508" w:type="dxa"/>
          </w:tcPr>
          <w:p w14:paraId="1C07BE80" w14:textId="77777777" w:rsidR="001D5929" w:rsidRPr="00AE6CC5" w:rsidRDefault="001D5929">
            <w:pPr>
              <w:rPr>
                <w:b/>
                <w:bCs/>
                <w:sz w:val="36"/>
                <w:szCs w:val="36"/>
              </w:rPr>
            </w:pPr>
            <w:r w:rsidRPr="00AE6CC5">
              <w:rPr>
                <w:b/>
                <w:bCs/>
                <w:sz w:val="36"/>
                <w:szCs w:val="36"/>
              </w:rPr>
              <w:t>Description</w:t>
            </w:r>
          </w:p>
          <w:p w14:paraId="23414211" w14:textId="77777777" w:rsidR="003C0AC6" w:rsidRPr="004407C3" w:rsidRDefault="003C0AC6" w:rsidP="003C0AC6">
            <w:pPr>
              <w:rPr>
                <w:rFonts w:asciiTheme="minorBidi" w:hAnsiTheme="minorBidi"/>
                <w:b/>
                <w:bCs/>
              </w:rPr>
            </w:pPr>
            <w:r w:rsidRPr="004407C3">
              <w:rPr>
                <w:rFonts w:asciiTheme="minorBidi" w:hAnsiTheme="minorBidi"/>
                <w:b/>
                <w:bCs/>
              </w:rPr>
              <w:t>Description</w:t>
            </w:r>
          </w:p>
          <w:p w14:paraId="7023FC94" w14:textId="19905441" w:rsidR="001D5929" w:rsidRPr="00AE6CC5" w:rsidRDefault="003C0AC6" w:rsidP="003C0AC6">
            <w:pPr>
              <w:rPr>
                <w:i/>
                <w:iCs/>
                <w:sz w:val="36"/>
                <w:szCs w:val="36"/>
              </w:rPr>
            </w:pPr>
            <w:r w:rsidRPr="004407C3">
              <w:rPr>
                <w:rFonts w:asciiTheme="minorBidi" w:hAnsiTheme="minorBidi"/>
                <w:i/>
                <w:iCs/>
              </w:rPr>
              <w:t>(What happened? Describe the experience ore experiences in class that you want to reflect on)</w:t>
            </w:r>
          </w:p>
        </w:tc>
        <w:tc>
          <w:tcPr>
            <w:tcW w:w="4508" w:type="dxa"/>
          </w:tcPr>
          <w:p w14:paraId="4F73022B" w14:textId="2BA401B6" w:rsidR="00AE6CC5" w:rsidRPr="00076669" w:rsidRDefault="00076669">
            <w:pPr>
              <w:rPr>
                <w:sz w:val="32"/>
                <w:szCs w:val="32"/>
              </w:rPr>
            </w:pPr>
            <w:r w:rsidRPr="00405013">
              <w:rPr>
                <w:sz w:val="36"/>
                <w:szCs w:val="36"/>
              </w:rPr>
              <w:t>During</w:t>
            </w:r>
            <w:r w:rsidR="00970633" w:rsidRPr="00405013">
              <w:rPr>
                <w:sz w:val="36"/>
                <w:szCs w:val="36"/>
              </w:rPr>
              <w:t xml:space="preserve"> LCLM4001 academic </w:t>
            </w:r>
            <w:r w:rsidR="0020010F" w:rsidRPr="00405013">
              <w:rPr>
                <w:sz w:val="36"/>
                <w:szCs w:val="36"/>
              </w:rPr>
              <w:t xml:space="preserve">skills </w:t>
            </w:r>
            <w:r w:rsidR="006F6CCD" w:rsidRPr="006F6CCD">
              <w:rPr>
                <w:sz w:val="36"/>
                <w:szCs w:val="36"/>
              </w:rPr>
              <w:t xml:space="preserve">week three and four of my academic teaching, I learned about </w:t>
            </w:r>
            <w:r w:rsidR="006F6CCD" w:rsidRPr="006F6CCD">
              <w:rPr>
                <w:sz w:val="36"/>
                <w:szCs w:val="36"/>
              </w:rPr>
              <w:t>notetaking</w:t>
            </w:r>
            <w:r w:rsidR="006F6CCD" w:rsidRPr="006F6CCD">
              <w:rPr>
                <w:sz w:val="36"/>
                <w:szCs w:val="36"/>
              </w:rPr>
              <w:t>, finding information, referencing</w:t>
            </w:r>
            <w:r>
              <w:rPr>
                <w:sz w:val="36"/>
                <w:szCs w:val="36"/>
              </w:rPr>
              <w:t xml:space="preserve"> and misconduct</w:t>
            </w:r>
            <w:r w:rsidR="006F6CCD" w:rsidRPr="006F6CCD">
              <w:rPr>
                <w:sz w:val="36"/>
                <w:szCs w:val="36"/>
              </w:rPr>
              <w:t xml:space="preserve">. In week three, I was </w:t>
            </w:r>
            <w:r w:rsidR="006F6CCD" w:rsidRPr="006F6CCD">
              <w:rPr>
                <w:sz w:val="36"/>
                <w:szCs w:val="36"/>
              </w:rPr>
              <w:lastRenderedPageBreak/>
              <w:t>introduced to the CRAAP method, different reading strategies, how to locate resources</w:t>
            </w:r>
            <w:r w:rsidR="00282A7C">
              <w:rPr>
                <w:sz w:val="36"/>
                <w:szCs w:val="36"/>
              </w:rPr>
              <w:t xml:space="preserve"> and</w:t>
            </w:r>
            <w:r w:rsidR="006F6CCD" w:rsidRPr="006F6CCD">
              <w:rPr>
                <w:sz w:val="36"/>
                <w:szCs w:val="36"/>
              </w:rPr>
              <w:t xml:space="preserve"> us</w:t>
            </w:r>
            <w:r w:rsidR="00282A7C">
              <w:rPr>
                <w:sz w:val="36"/>
                <w:szCs w:val="36"/>
              </w:rPr>
              <w:t>e</w:t>
            </w:r>
            <w:r w:rsidR="006F6CCD" w:rsidRPr="006F6CCD">
              <w:rPr>
                <w:sz w:val="36"/>
                <w:szCs w:val="36"/>
              </w:rPr>
              <w:t xml:space="preserve"> a digital library. These skills are important for identifying reliable sources and understanding academic material. In week four, we learned about referencing </w:t>
            </w:r>
            <w:r w:rsidR="00BB46AF" w:rsidRPr="006F6CCD">
              <w:rPr>
                <w:sz w:val="36"/>
                <w:szCs w:val="36"/>
              </w:rPr>
              <w:t>in assignments</w:t>
            </w:r>
            <w:r w:rsidR="00282A7C">
              <w:rPr>
                <w:sz w:val="36"/>
                <w:szCs w:val="36"/>
              </w:rPr>
              <w:t xml:space="preserve"> and essays</w:t>
            </w:r>
            <w:r w:rsidR="006F6CCD" w:rsidRPr="006F6CCD">
              <w:rPr>
                <w:sz w:val="36"/>
                <w:szCs w:val="36"/>
              </w:rPr>
              <w:t xml:space="preserve">, as well as academic misconduct such as plagiarism and cheating. The </w:t>
            </w:r>
            <w:r w:rsidR="00282A7C">
              <w:rPr>
                <w:sz w:val="36"/>
                <w:szCs w:val="36"/>
              </w:rPr>
              <w:t>lesson</w:t>
            </w:r>
            <w:r w:rsidR="006F6CCD" w:rsidRPr="006F6CCD">
              <w:rPr>
                <w:sz w:val="36"/>
                <w:szCs w:val="36"/>
              </w:rPr>
              <w:t xml:space="preserve"> explained why referencing is important and how to correctly acknowledge sources in academic work.</w:t>
            </w:r>
          </w:p>
          <w:p w14:paraId="0A271B1E" w14:textId="77777777" w:rsidR="00AE6CC5" w:rsidRDefault="00AE6CC5">
            <w:pPr>
              <w:rPr>
                <w:sz w:val="36"/>
                <w:szCs w:val="36"/>
              </w:rPr>
            </w:pPr>
          </w:p>
        </w:tc>
      </w:tr>
      <w:tr w:rsidR="001D5929" w14:paraId="53271314" w14:textId="77777777" w:rsidTr="001D5929">
        <w:tc>
          <w:tcPr>
            <w:tcW w:w="4508" w:type="dxa"/>
          </w:tcPr>
          <w:p w14:paraId="7C077EEC" w14:textId="77777777" w:rsidR="001D5929" w:rsidRPr="00AE6CC5" w:rsidRDefault="001D5929">
            <w:pPr>
              <w:rPr>
                <w:b/>
                <w:bCs/>
                <w:sz w:val="36"/>
                <w:szCs w:val="36"/>
              </w:rPr>
            </w:pPr>
            <w:r w:rsidRPr="00AE6CC5">
              <w:rPr>
                <w:b/>
                <w:bCs/>
                <w:sz w:val="36"/>
                <w:szCs w:val="36"/>
              </w:rPr>
              <w:lastRenderedPageBreak/>
              <w:t>Feelings</w:t>
            </w:r>
          </w:p>
          <w:p w14:paraId="4F4BC879" w14:textId="77777777" w:rsidR="003C0AC6" w:rsidRPr="004407C3" w:rsidRDefault="003C0AC6" w:rsidP="003C0AC6">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14:paraId="7BDC5A85" w14:textId="4FBE6DE6" w:rsidR="003C0AC6" w:rsidRPr="004407C3" w:rsidRDefault="003C0AC6" w:rsidP="008966F3">
            <w:pPr>
              <w:rPr>
                <w:rFonts w:asciiTheme="minorBidi" w:hAnsiTheme="minorBidi"/>
                <w:i/>
                <w:iCs/>
              </w:rPr>
            </w:pPr>
            <w:r w:rsidRPr="004407C3">
              <w:rPr>
                <w:rFonts w:asciiTheme="minorBidi" w:hAnsiTheme="minorBidi"/>
                <w:i/>
                <w:iCs/>
              </w:rPr>
              <w:t>Did you feel overwhelmed / confident / nervous? Were you alone in feeling this way or did other students share your feelings?)</w:t>
            </w:r>
          </w:p>
          <w:p w14:paraId="469D1181" w14:textId="55CDB2A8" w:rsidR="001D5929" w:rsidRPr="00AE6CC5" w:rsidRDefault="001D5929">
            <w:pPr>
              <w:rPr>
                <w:i/>
                <w:iCs/>
                <w:sz w:val="36"/>
                <w:szCs w:val="36"/>
              </w:rPr>
            </w:pPr>
          </w:p>
        </w:tc>
        <w:tc>
          <w:tcPr>
            <w:tcW w:w="4508" w:type="dxa"/>
          </w:tcPr>
          <w:p w14:paraId="12B55FC0" w14:textId="6DE929EF" w:rsidR="001D5929" w:rsidRDefault="00062B87">
            <w:pPr>
              <w:rPr>
                <w:sz w:val="36"/>
                <w:szCs w:val="36"/>
              </w:rPr>
            </w:pPr>
            <w:r w:rsidRPr="00062B87">
              <w:rPr>
                <w:sz w:val="36"/>
                <w:szCs w:val="36"/>
              </w:rPr>
              <w:t>At the beginning, I found these topics</w:t>
            </w:r>
            <w:r w:rsidR="007216B3">
              <w:rPr>
                <w:sz w:val="36"/>
                <w:szCs w:val="36"/>
              </w:rPr>
              <w:t xml:space="preserve"> </w:t>
            </w:r>
            <w:r w:rsidRPr="00062B87">
              <w:rPr>
                <w:sz w:val="36"/>
                <w:szCs w:val="36"/>
              </w:rPr>
              <w:t xml:space="preserve">challenging because I had been away from education for some time and was not very confident in my academic skills. I felt </w:t>
            </w:r>
            <w:r w:rsidR="007216B3">
              <w:rPr>
                <w:sz w:val="36"/>
                <w:szCs w:val="36"/>
              </w:rPr>
              <w:t>worried and nervous</w:t>
            </w:r>
            <w:r w:rsidRPr="00062B87">
              <w:rPr>
                <w:sz w:val="36"/>
                <w:szCs w:val="36"/>
              </w:rPr>
              <w:t xml:space="preserve"> whether I would understand the material</w:t>
            </w:r>
            <w:r w:rsidR="00372E59">
              <w:rPr>
                <w:sz w:val="36"/>
                <w:szCs w:val="36"/>
              </w:rPr>
              <w:t>s</w:t>
            </w:r>
            <w:r w:rsidRPr="00062B87">
              <w:rPr>
                <w:sz w:val="36"/>
                <w:szCs w:val="36"/>
              </w:rPr>
              <w:t xml:space="preserve">, especially </w:t>
            </w:r>
            <w:r w:rsidR="00372E59">
              <w:rPr>
                <w:sz w:val="36"/>
                <w:szCs w:val="36"/>
              </w:rPr>
              <w:t>cause task 1 quiz was coming up</w:t>
            </w:r>
            <w:r w:rsidR="001B76E4">
              <w:rPr>
                <w:sz w:val="36"/>
                <w:szCs w:val="36"/>
              </w:rPr>
              <w:t xml:space="preserve">, </w:t>
            </w:r>
            <w:r w:rsidRPr="00062B87">
              <w:rPr>
                <w:sz w:val="36"/>
                <w:szCs w:val="36"/>
              </w:rPr>
              <w:t xml:space="preserve">I was unsure if I would be able to </w:t>
            </w:r>
            <w:r w:rsidRPr="00062B87">
              <w:rPr>
                <w:sz w:val="36"/>
                <w:szCs w:val="36"/>
              </w:rPr>
              <w:lastRenderedPageBreak/>
              <w:t xml:space="preserve">complete it successfully. When learning about note-taking strategies, I felt confused because I did not realise there were </w:t>
            </w:r>
            <w:r w:rsidRPr="00062B87">
              <w:rPr>
                <w:sz w:val="36"/>
                <w:szCs w:val="36"/>
              </w:rPr>
              <w:t>many ways</w:t>
            </w:r>
            <w:r w:rsidRPr="00062B87">
              <w:rPr>
                <w:sz w:val="36"/>
                <w:szCs w:val="36"/>
              </w:rPr>
              <w:t xml:space="preserve"> to take notes effectively. When referencing was introduced, I initially felt overwhelmed because I had only known one way to reference before. However, as I continued reviewing the PowerPoint and learning the material, I gradually started to feel more confident and motivated</w:t>
            </w:r>
            <w:r w:rsidR="002569D7">
              <w:rPr>
                <w:sz w:val="36"/>
                <w:szCs w:val="36"/>
              </w:rPr>
              <w:t xml:space="preserve"> within myself. </w:t>
            </w:r>
          </w:p>
        </w:tc>
      </w:tr>
      <w:tr w:rsidR="001D5929" w14:paraId="2C842798" w14:textId="77777777" w:rsidTr="001D5929">
        <w:tc>
          <w:tcPr>
            <w:tcW w:w="4508" w:type="dxa"/>
          </w:tcPr>
          <w:p w14:paraId="1D13C74D" w14:textId="77777777" w:rsidR="001D5929" w:rsidRPr="00AE6CC5" w:rsidRDefault="001D5929">
            <w:pPr>
              <w:rPr>
                <w:b/>
                <w:bCs/>
                <w:sz w:val="36"/>
                <w:szCs w:val="36"/>
              </w:rPr>
            </w:pPr>
            <w:r w:rsidRPr="00AE6CC5">
              <w:rPr>
                <w:b/>
                <w:bCs/>
                <w:sz w:val="36"/>
                <w:szCs w:val="36"/>
              </w:rPr>
              <w:lastRenderedPageBreak/>
              <w:t>Evaluation</w:t>
            </w:r>
          </w:p>
          <w:p w14:paraId="1AD19111" w14:textId="2D6096A1" w:rsidR="001D5929" w:rsidRPr="00AE6CC5" w:rsidRDefault="003C0AC6">
            <w:pPr>
              <w:rPr>
                <w:i/>
                <w:iCs/>
                <w:sz w:val="36"/>
                <w:szCs w:val="36"/>
              </w:rPr>
            </w:pPr>
            <w:r w:rsidRPr="004407C3">
              <w:rPr>
                <w:rFonts w:asciiTheme="minorBidi" w:hAnsiTheme="minorBidi"/>
                <w:i/>
                <w:iCs/>
              </w:rPr>
              <w:t xml:space="preserve">(What was good and bad about the experience?) </w:t>
            </w:r>
          </w:p>
        </w:tc>
        <w:tc>
          <w:tcPr>
            <w:tcW w:w="4508" w:type="dxa"/>
          </w:tcPr>
          <w:p w14:paraId="74B70693" w14:textId="593462F6" w:rsidR="001D5929" w:rsidRDefault="00E7063E">
            <w:pPr>
              <w:rPr>
                <w:sz w:val="36"/>
                <w:szCs w:val="36"/>
              </w:rPr>
            </w:pPr>
            <w:r w:rsidRPr="00E7063E">
              <w:rPr>
                <w:sz w:val="36"/>
                <w:szCs w:val="36"/>
              </w:rPr>
              <w:t>Overall, the experience included</w:t>
            </w:r>
            <w:r w:rsidR="00901079">
              <w:rPr>
                <w:sz w:val="36"/>
                <w:szCs w:val="36"/>
              </w:rPr>
              <w:t xml:space="preserve"> a </w:t>
            </w:r>
            <w:r w:rsidRPr="00E7063E">
              <w:rPr>
                <w:sz w:val="36"/>
                <w:szCs w:val="36"/>
              </w:rPr>
              <w:t xml:space="preserve">positive and </w:t>
            </w:r>
            <w:r w:rsidR="00CC3681">
              <w:rPr>
                <w:sz w:val="36"/>
                <w:szCs w:val="36"/>
              </w:rPr>
              <w:t>negative</w:t>
            </w:r>
            <w:r w:rsidR="00595D47">
              <w:rPr>
                <w:sz w:val="36"/>
                <w:szCs w:val="36"/>
              </w:rPr>
              <w:t xml:space="preserve"> </w:t>
            </w:r>
            <w:r w:rsidR="00500793">
              <w:rPr>
                <w:sz w:val="36"/>
                <w:szCs w:val="36"/>
              </w:rPr>
              <w:t>aspect</w:t>
            </w:r>
            <w:r w:rsidR="00901079">
              <w:rPr>
                <w:sz w:val="36"/>
                <w:szCs w:val="36"/>
              </w:rPr>
              <w:t xml:space="preserve"> of academic skills</w:t>
            </w:r>
            <w:r w:rsidR="00500793">
              <w:rPr>
                <w:sz w:val="36"/>
                <w:szCs w:val="36"/>
              </w:rPr>
              <w:t xml:space="preserve">. A </w:t>
            </w:r>
            <w:r w:rsidRPr="00E7063E">
              <w:rPr>
                <w:sz w:val="36"/>
                <w:szCs w:val="36"/>
              </w:rPr>
              <w:t>positive part of the experience was learning about reading strategies</w:t>
            </w:r>
            <w:r w:rsidR="00CB671E">
              <w:rPr>
                <w:sz w:val="36"/>
                <w:szCs w:val="36"/>
              </w:rPr>
              <w:t>,</w:t>
            </w:r>
            <w:r w:rsidRPr="00E7063E">
              <w:rPr>
                <w:sz w:val="36"/>
                <w:szCs w:val="36"/>
              </w:rPr>
              <w:t xml:space="preserve"> as I was already somewhat familiar with. This helped me feel more comfortable and </w:t>
            </w:r>
            <w:r w:rsidR="007433BF">
              <w:rPr>
                <w:sz w:val="36"/>
                <w:szCs w:val="36"/>
              </w:rPr>
              <w:t>intrigued</w:t>
            </w:r>
            <w:r w:rsidRPr="00E7063E">
              <w:rPr>
                <w:sz w:val="36"/>
                <w:szCs w:val="36"/>
              </w:rPr>
              <w:t xml:space="preserve"> in the topic. However, the note-taking strategies </w:t>
            </w:r>
            <w:r w:rsidR="00A815B9">
              <w:rPr>
                <w:sz w:val="36"/>
                <w:szCs w:val="36"/>
              </w:rPr>
              <w:t xml:space="preserve">such as </w:t>
            </w:r>
            <w:r w:rsidR="007C5AF0">
              <w:rPr>
                <w:sz w:val="36"/>
                <w:szCs w:val="36"/>
              </w:rPr>
              <w:t>Cornell method, diagr</w:t>
            </w:r>
            <w:r w:rsidR="00585CC8">
              <w:rPr>
                <w:sz w:val="36"/>
                <w:szCs w:val="36"/>
              </w:rPr>
              <w:t xml:space="preserve">ammatic notes </w:t>
            </w:r>
            <w:r w:rsidR="007C5AF0">
              <w:rPr>
                <w:sz w:val="36"/>
                <w:szCs w:val="36"/>
              </w:rPr>
              <w:t xml:space="preserve">and linear method </w:t>
            </w:r>
            <w:r w:rsidRPr="00E7063E">
              <w:rPr>
                <w:sz w:val="36"/>
                <w:szCs w:val="36"/>
              </w:rPr>
              <w:t xml:space="preserve">were </w:t>
            </w:r>
            <w:r w:rsidRPr="00E7063E">
              <w:rPr>
                <w:sz w:val="36"/>
                <w:szCs w:val="36"/>
              </w:rPr>
              <w:lastRenderedPageBreak/>
              <w:t xml:space="preserve">more difficult to understand at first. Similarly, learning about referencing was </w:t>
            </w:r>
            <w:r w:rsidR="007C544A">
              <w:rPr>
                <w:sz w:val="36"/>
                <w:szCs w:val="36"/>
              </w:rPr>
              <w:t xml:space="preserve">very </w:t>
            </w:r>
            <w:r w:rsidRPr="00E7063E">
              <w:rPr>
                <w:sz w:val="36"/>
                <w:szCs w:val="36"/>
              </w:rPr>
              <w:t>challenging</w:t>
            </w:r>
            <w:r w:rsidR="00730FA0">
              <w:rPr>
                <w:sz w:val="36"/>
                <w:szCs w:val="36"/>
              </w:rPr>
              <w:t xml:space="preserve"> and confusing</w:t>
            </w:r>
            <w:r w:rsidRPr="00E7063E">
              <w:rPr>
                <w:sz w:val="36"/>
                <w:szCs w:val="36"/>
              </w:rPr>
              <w:t xml:space="preserve"> because it involved more detail than I expected</w:t>
            </w:r>
            <w:r w:rsidR="00103372">
              <w:rPr>
                <w:sz w:val="36"/>
                <w:szCs w:val="36"/>
              </w:rPr>
              <w:t xml:space="preserve"> and having to learn different ways to </w:t>
            </w:r>
            <w:r w:rsidR="00420C2C">
              <w:rPr>
                <w:sz w:val="36"/>
                <w:szCs w:val="36"/>
              </w:rPr>
              <w:t>reference was difficult</w:t>
            </w:r>
            <w:r w:rsidR="009D35E0">
              <w:rPr>
                <w:sz w:val="36"/>
                <w:szCs w:val="36"/>
              </w:rPr>
              <w:t xml:space="preserve"> as website refer</w:t>
            </w:r>
            <w:r w:rsidR="00296B1C">
              <w:rPr>
                <w:sz w:val="36"/>
                <w:szCs w:val="36"/>
              </w:rPr>
              <w:t>encing and book referencing was different</w:t>
            </w:r>
            <w:r w:rsidR="00420C2C">
              <w:rPr>
                <w:sz w:val="36"/>
                <w:szCs w:val="36"/>
              </w:rPr>
              <w:t>.</w:t>
            </w:r>
            <w:r w:rsidRPr="00E7063E">
              <w:rPr>
                <w:sz w:val="36"/>
                <w:szCs w:val="36"/>
              </w:rPr>
              <w:t xml:space="preserve"> </w:t>
            </w:r>
            <w:r w:rsidR="00730FA0">
              <w:rPr>
                <w:sz w:val="36"/>
                <w:szCs w:val="36"/>
              </w:rPr>
              <w:t>But d</w:t>
            </w:r>
            <w:r w:rsidRPr="00E7063E">
              <w:rPr>
                <w:sz w:val="36"/>
                <w:szCs w:val="36"/>
              </w:rPr>
              <w:t xml:space="preserve">espite these difficulties, </w:t>
            </w:r>
            <w:r w:rsidR="00314382">
              <w:rPr>
                <w:sz w:val="36"/>
                <w:szCs w:val="36"/>
              </w:rPr>
              <w:t xml:space="preserve">each teaching </w:t>
            </w:r>
            <w:r w:rsidRPr="00E7063E">
              <w:rPr>
                <w:sz w:val="36"/>
                <w:szCs w:val="36"/>
              </w:rPr>
              <w:t>helped me develop a better understanding of academic skills</w:t>
            </w:r>
            <w:r w:rsidR="00314382">
              <w:rPr>
                <w:sz w:val="36"/>
                <w:szCs w:val="36"/>
              </w:rPr>
              <w:t xml:space="preserve"> and how to </w:t>
            </w:r>
            <w:r w:rsidR="00C00633">
              <w:rPr>
                <w:sz w:val="36"/>
                <w:szCs w:val="36"/>
              </w:rPr>
              <w:t xml:space="preserve">upgrade my </w:t>
            </w:r>
            <w:r w:rsidR="00517FC5">
              <w:rPr>
                <w:sz w:val="36"/>
                <w:szCs w:val="36"/>
              </w:rPr>
              <w:t xml:space="preserve">academic </w:t>
            </w:r>
            <w:r w:rsidR="00C00633">
              <w:rPr>
                <w:sz w:val="36"/>
                <w:szCs w:val="36"/>
              </w:rPr>
              <w:t>writing</w:t>
            </w:r>
            <w:r w:rsidR="00256647">
              <w:rPr>
                <w:sz w:val="36"/>
                <w:szCs w:val="36"/>
              </w:rPr>
              <w:t xml:space="preserve">, </w:t>
            </w:r>
            <w:r w:rsidR="00CE5051">
              <w:rPr>
                <w:sz w:val="36"/>
                <w:szCs w:val="36"/>
              </w:rPr>
              <w:t>esp</w:t>
            </w:r>
            <w:r w:rsidR="00B91E16">
              <w:rPr>
                <w:sz w:val="36"/>
                <w:szCs w:val="36"/>
              </w:rPr>
              <w:t xml:space="preserve">ecially receiving feedback from my tutor </w:t>
            </w:r>
            <w:r w:rsidR="00A02D7D">
              <w:rPr>
                <w:sz w:val="36"/>
                <w:szCs w:val="36"/>
              </w:rPr>
              <w:t xml:space="preserve">made me act upon their advice and want the most out of my studies </w:t>
            </w:r>
            <w:r w:rsidR="00B40B18">
              <w:rPr>
                <w:sz w:val="36"/>
                <w:szCs w:val="36"/>
              </w:rPr>
              <w:t>and to succe</w:t>
            </w:r>
            <w:r w:rsidR="00DB1FBB">
              <w:rPr>
                <w:sz w:val="36"/>
                <w:szCs w:val="36"/>
              </w:rPr>
              <w:t xml:space="preserve">ed. </w:t>
            </w:r>
            <w:r w:rsidR="00F20E13">
              <w:rPr>
                <w:sz w:val="36"/>
                <w:szCs w:val="36"/>
              </w:rPr>
              <w:t>(</w:t>
            </w:r>
            <w:r w:rsidR="00DB1FBB">
              <w:rPr>
                <w:sz w:val="36"/>
                <w:szCs w:val="36"/>
              </w:rPr>
              <w:t>Dawson, catherine</w:t>
            </w:r>
            <w:r w:rsidR="00BB75E7">
              <w:rPr>
                <w:sz w:val="36"/>
                <w:szCs w:val="36"/>
              </w:rPr>
              <w:t>-2014)</w:t>
            </w:r>
            <w:r w:rsidR="001E3D43">
              <w:rPr>
                <w:sz w:val="36"/>
                <w:szCs w:val="36"/>
              </w:rPr>
              <w:t xml:space="preserve"> acknowledging my strength and weakness.</w:t>
            </w:r>
          </w:p>
        </w:tc>
      </w:tr>
      <w:tr w:rsidR="001D5929" w14:paraId="5B381D3D" w14:textId="77777777" w:rsidTr="001D5929">
        <w:tc>
          <w:tcPr>
            <w:tcW w:w="4508" w:type="dxa"/>
          </w:tcPr>
          <w:p w14:paraId="64EFC52A" w14:textId="77777777" w:rsidR="001D5929" w:rsidRPr="00AE6CC5" w:rsidRDefault="001D5929">
            <w:pPr>
              <w:rPr>
                <w:b/>
                <w:bCs/>
                <w:sz w:val="36"/>
                <w:szCs w:val="36"/>
              </w:rPr>
            </w:pPr>
            <w:r w:rsidRPr="00AE6CC5">
              <w:rPr>
                <w:b/>
                <w:bCs/>
                <w:sz w:val="36"/>
                <w:szCs w:val="36"/>
              </w:rPr>
              <w:lastRenderedPageBreak/>
              <w:t>Analysis</w:t>
            </w:r>
          </w:p>
          <w:p w14:paraId="5ADF337A" w14:textId="77777777" w:rsidR="003C0AC6" w:rsidRPr="004407C3" w:rsidRDefault="003C0AC6" w:rsidP="003C0AC6">
            <w:pPr>
              <w:rPr>
                <w:rFonts w:asciiTheme="minorBidi" w:hAnsiTheme="minorBidi"/>
              </w:rPr>
            </w:pPr>
            <w:r w:rsidRPr="004407C3">
              <w:rPr>
                <w:rFonts w:asciiTheme="minorBidi" w:hAnsiTheme="minorBidi"/>
                <w:i/>
                <w:iCs/>
              </w:rPr>
              <w:t xml:space="preserve">(What sense can you make out of the situation?) </w:t>
            </w:r>
            <w:r w:rsidRPr="004407C3">
              <w:rPr>
                <w:rFonts w:asciiTheme="minorBidi" w:hAnsiTheme="minorBidi"/>
              </w:rPr>
              <w:t xml:space="preserve">Why was the situation positive or negative? </w:t>
            </w:r>
          </w:p>
          <w:p w14:paraId="5D6BB904" w14:textId="13418E51" w:rsidR="001D5929" w:rsidRPr="003C0AC6" w:rsidRDefault="003C0AC6" w:rsidP="003C0AC6">
            <w:pPr>
              <w:rPr>
                <w:rFonts w:asciiTheme="minorBidi" w:hAnsiTheme="minorBidi"/>
              </w:rPr>
            </w:pPr>
            <w:r w:rsidRPr="004407C3">
              <w:rPr>
                <w:rFonts w:asciiTheme="minorBidi" w:hAnsiTheme="minorBidi"/>
              </w:rPr>
              <w:t xml:space="preserve">When things went well, what role did you play? When things went badly, can you explain why? Do you know how if other students felt the same as you?  Why or why not? </w:t>
            </w:r>
          </w:p>
        </w:tc>
        <w:tc>
          <w:tcPr>
            <w:tcW w:w="4508" w:type="dxa"/>
          </w:tcPr>
          <w:p w14:paraId="08A5C9B7" w14:textId="0338608D" w:rsidR="001D5929" w:rsidRDefault="0050665B">
            <w:pPr>
              <w:rPr>
                <w:sz w:val="36"/>
                <w:szCs w:val="36"/>
              </w:rPr>
            </w:pPr>
            <w:r w:rsidRPr="0050665B">
              <w:rPr>
                <w:sz w:val="36"/>
                <w:szCs w:val="36"/>
              </w:rPr>
              <w:t>Through this experience, I realised that developing academic skills takes time and consistent practice, especially being away from education for a long period</w:t>
            </w:r>
            <w:r w:rsidR="005A57C2">
              <w:rPr>
                <w:sz w:val="36"/>
                <w:szCs w:val="36"/>
              </w:rPr>
              <w:t xml:space="preserve"> </w:t>
            </w:r>
            <w:r w:rsidR="005A57C2">
              <w:rPr>
                <w:sz w:val="36"/>
                <w:szCs w:val="36"/>
              </w:rPr>
              <w:lastRenderedPageBreak/>
              <w:t>of time</w:t>
            </w:r>
            <w:r w:rsidR="00D508EF">
              <w:rPr>
                <w:sz w:val="36"/>
                <w:szCs w:val="36"/>
              </w:rPr>
              <w:t xml:space="preserve">, </w:t>
            </w:r>
            <w:r w:rsidRPr="0050665B">
              <w:rPr>
                <w:sz w:val="36"/>
                <w:szCs w:val="36"/>
              </w:rPr>
              <w:t xml:space="preserve">such </w:t>
            </w:r>
            <w:r w:rsidR="00D508EF">
              <w:rPr>
                <w:sz w:val="36"/>
                <w:szCs w:val="36"/>
              </w:rPr>
              <w:t xml:space="preserve">skills </w:t>
            </w:r>
            <w:r w:rsidRPr="0050665B">
              <w:rPr>
                <w:sz w:val="36"/>
                <w:szCs w:val="36"/>
              </w:rPr>
              <w:t>as note-taking, reading strategies, and referencing are essential for university stud</w:t>
            </w:r>
            <w:r w:rsidR="003F60E1">
              <w:rPr>
                <w:sz w:val="36"/>
                <w:szCs w:val="36"/>
              </w:rPr>
              <w:t xml:space="preserve">ies </w:t>
            </w:r>
            <w:r w:rsidRPr="0050665B">
              <w:rPr>
                <w:sz w:val="36"/>
                <w:szCs w:val="36"/>
              </w:rPr>
              <w:t xml:space="preserve">because they help students understand information, critically evaluate sources, and organise their ideas clearly in academic writing. </w:t>
            </w:r>
            <w:r w:rsidR="00526363">
              <w:rPr>
                <w:sz w:val="36"/>
                <w:szCs w:val="36"/>
              </w:rPr>
              <w:t>A</w:t>
            </w:r>
            <w:r w:rsidRPr="0050665B">
              <w:rPr>
                <w:sz w:val="36"/>
                <w:szCs w:val="36"/>
              </w:rPr>
              <w:t>cademic misconduct also helped me understand the importance of honesty in academic work and why it is necessary to acknowledge other authors’ ideas through proper referencing.</w:t>
            </w:r>
          </w:p>
        </w:tc>
      </w:tr>
      <w:tr w:rsidR="001D5929" w14:paraId="167266B7" w14:textId="77777777" w:rsidTr="001D5929">
        <w:tc>
          <w:tcPr>
            <w:tcW w:w="4508" w:type="dxa"/>
          </w:tcPr>
          <w:p w14:paraId="12C68A00" w14:textId="77777777" w:rsidR="001D5929" w:rsidRPr="00AE6CC5" w:rsidRDefault="001D5929">
            <w:pPr>
              <w:rPr>
                <w:b/>
                <w:bCs/>
                <w:sz w:val="36"/>
                <w:szCs w:val="36"/>
              </w:rPr>
            </w:pPr>
            <w:r w:rsidRPr="00AE6CC5">
              <w:rPr>
                <w:b/>
                <w:bCs/>
                <w:sz w:val="36"/>
                <w:szCs w:val="36"/>
              </w:rPr>
              <w:lastRenderedPageBreak/>
              <w:t>Conclusion</w:t>
            </w:r>
          </w:p>
          <w:p w14:paraId="65A8D77F" w14:textId="63FD63B7" w:rsidR="00AE6CC5" w:rsidRPr="00AE6CC5" w:rsidRDefault="00AE6CC5">
            <w:pPr>
              <w:rPr>
                <w:i/>
                <w:iCs/>
                <w:sz w:val="36"/>
                <w:szCs w:val="36"/>
              </w:rPr>
            </w:pPr>
            <w:r w:rsidRPr="00AE6CC5">
              <w:rPr>
                <w:i/>
                <w:iCs/>
                <w:sz w:val="28"/>
                <w:szCs w:val="28"/>
              </w:rPr>
              <w:t>(</w:t>
            </w:r>
            <w:r w:rsidR="00F74A7A" w:rsidRPr="004407C3">
              <w:rPr>
                <w:rFonts w:asciiTheme="minorBidi" w:hAnsiTheme="minorBidi"/>
                <w:i/>
                <w:iCs/>
              </w:rPr>
              <w:t>What else could you have done? Or what could you have improved?</w:t>
            </w:r>
            <w:r w:rsidR="00F74A7A">
              <w:rPr>
                <w:rFonts w:asciiTheme="minorBidi" w:hAnsiTheme="minorBidi"/>
                <w:i/>
                <w:iCs/>
              </w:rPr>
              <w:t xml:space="preserve"> What could you do differently next time)</w:t>
            </w:r>
          </w:p>
        </w:tc>
        <w:tc>
          <w:tcPr>
            <w:tcW w:w="4508" w:type="dxa"/>
          </w:tcPr>
          <w:p w14:paraId="19601781" w14:textId="2E593292" w:rsidR="001D5929" w:rsidRDefault="00BA36DC">
            <w:pPr>
              <w:rPr>
                <w:sz w:val="36"/>
                <w:szCs w:val="36"/>
              </w:rPr>
            </w:pPr>
            <w:r w:rsidRPr="00BA36DC">
              <w:rPr>
                <w:sz w:val="36"/>
                <w:szCs w:val="36"/>
              </w:rPr>
              <w:t xml:space="preserve">In conclusion, these </w:t>
            </w:r>
            <w:r>
              <w:rPr>
                <w:sz w:val="36"/>
                <w:szCs w:val="36"/>
              </w:rPr>
              <w:t xml:space="preserve">lessons </w:t>
            </w:r>
            <w:r w:rsidR="007A75DA">
              <w:rPr>
                <w:sz w:val="36"/>
                <w:szCs w:val="36"/>
              </w:rPr>
              <w:t xml:space="preserve">taught me to </w:t>
            </w:r>
            <w:r w:rsidRPr="00BA36DC">
              <w:rPr>
                <w:sz w:val="36"/>
                <w:szCs w:val="36"/>
              </w:rPr>
              <w:t>gain</w:t>
            </w:r>
            <w:r w:rsidR="007A75DA">
              <w:rPr>
                <w:sz w:val="36"/>
                <w:szCs w:val="36"/>
              </w:rPr>
              <w:t xml:space="preserve"> a</w:t>
            </w:r>
            <w:r w:rsidRPr="00BA36DC">
              <w:rPr>
                <w:sz w:val="36"/>
                <w:szCs w:val="36"/>
              </w:rPr>
              <w:t xml:space="preserve"> clearer understanding of academic skills and their r</w:t>
            </w:r>
            <w:r w:rsidR="00F6641D">
              <w:rPr>
                <w:sz w:val="36"/>
                <w:szCs w:val="36"/>
              </w:rPr>
              <w:t>ole</w:t>
            </w:r>
            <w:r w:rsidRPr="00BA36DC">
              <w:rPr>
                <w:sz w:val="36"/>
                <w:szCs w:val="36"/>
              </w:rPr>
              <w:t xml:space="preserve">. Although I initially found the topics </w:t>
            </w:r>
            <w:r w:rsidR="008A780A" w:rsidRPr="00BA36DC">
              <w:rPr>
                <w:sz w:val="36"/>
                <w:szCs w:val="36"/>
              </w:rPr>
              <w:t>difficult</w:t>
            </w:r>
            <w:r w:rsidR="008A780A">
              <w:rPr>
                <w:sz w:val="36"/>
                <w:szCs w:val="36"/>
              </w:rPr>
              <w:t>y</w:t>
            </w:r>
            <w:r w:rsidRPr="00BA36DC">
              <w:rPr>
                <w:sz w:val="36"/>
                <w:szCs w:val="36"/>
              </w:rPr>
              <w:t xml:space="preserve">, my confidence improved </w:t>
            </w:r>
            <w:r w:rsidR="008A780A">
              <w:rPr>
                <w:sz w:val="36"/>
                <w:szCs w:val="36"/>
              </w:rPr>
              <w:t xml:space="preserve">overtime </w:t>
            </w:r>
            <w:r w:rsidRPr="00BA36DC">
              <w:rPr>
                <w:sz w:val="36"/>
                <w:szCs w:val="36"/>
              </w:rPr>
              <w:t>as I continued practising and reviewing the material</w:t>
            </w:r>
            <w:r w:rsidR="008A780A">
              <w:rPr>
                <w:sz w:val="36"/>
                <w:szCs w:val="36"/>
              </w:rPr>
              <w:t>s given by my tutor</w:t>
            </w:r>
            <w:r w:rsidRPr="00BA36DC">
              <w:rPr>
                <w:sz w:val="36"/>
                <w:szCs w:val="36"/>
              </w:rPr>
              <w:t xml:space="preserve">. I also developed a better understanding of referencing and the importance of avoiding academic </w:t>
            </w:r>
            <w:r w:rsidRPr="00BA36DC">
              <w:rPr>
                <w:sz w:val="36"/>
                <w:szCs w:val="36"/>
              </w:rPr>
              <w:lastRenderedPageBreak/>
              <w:t xml:space="preserve">misconduct </w:t>
            </w:r>
            <w:r w:rsidR="00F00D7B" w:rsidRPr="00BA36DC">
              <w:rPr>
                <w:sz w:val="36"/>
                <w:szCs w:val="36"/>
              </w:rPr>
              <w:t>to</w:t>
            </w:r>
            <w:r w:rsidRPr="00BA36DC">
              <w:rPr>
                <w:sz w:val="36"/>
                <w:szCs w:val="36"/>
              </w:rPr>
              <w:t xml:space="preserve"> produce high-quality academic work.</w:t>
            </w:r>
          </w:p>
        </w:tc>
      </w:tr>
      <w:tr w:rsidR="001D5929" w14:paraId="62554554" w14:textId="77777777" w:rsidTr="001D5929">
        <w:tc>
          <w:tcPr>
            <w:tcW w:w="4508" w:type="dxa"/>
          </w:tcPr>
          <w:p w14:paraId="3DDB2C75" w14:textId="77777777" w:rsidR="001D5929" w:rsidRPr="00AE6CC5" w:rsidRDefault="00AE6CC5">
            <w:pPr>
              <w:rPr>
                <w:b/>
                <w:bCs/>
                <w:sz w:val="36"/>
                <w:szCs w:val="36"/>
              </w:rPr>
            </w:pPr>
            <w:r w:rsidRPr="00AE6CC5">
              <w:rPr>
                <w:b/>
                <w:bCs/>
                <w:sz w:val="36"/>
                <w:szCs w:val="36"/>
              </w:rPr>
              <w:lastRenderedPageBreak/>
              <w:t>Action Plan</w:t>
            </w:r>
          </w:p>
          <w:p w14:paraId="1C456444" w14:textId="2EB4C1B3" w:rsidR="00AE6CC5" w:rsidRPr="00AE6CC5" w:rsidRDefault="00AE6CC5">
            <w:pPr>
              <w:rPr>
                <w:i/>
                <w:iCs/>
                <w:sz w:val="36"/>
                <w:szCs w:val="36"/>
              </w:rPr>
            </w:pPr>
            <w:r w:rsidRPr="00AE6CC5">
              <w:rPr>
                <w:i/>
                <w:iCs/>
                <w:sz w:val="28"/>
                <w:szCs w:val="28"/>
              </w:rPr>
              <w:t>(</w:t>
            </w:r>
            <w:r w:rsidR="00F74A7A" w:rsidRPr="004407C3">
              <w:rPr>
                <w:rFonts w:asciiTheme="minorBidi" w:hAnsiTheme="minorBidi"/>
                <w:i/>
                <w:iCs/>
              </w:rPr>
              <w:t>(</w:t>
            </w:r>
            <w:r w:rsidR="00F74A7A">
              <w:rPr>
                <w:rFonts w:asciiTheme="minorBidi" w:hAnsiTheme="minorBidi"/>
                <w:i/>
                <w:iCs/>
              </w:rPr>
              <w:t>Create a plan to support you in learning/ developing the skills you need to improve the situation next time)</w:t>
            </w:r>
          </w:p>
        </w:tc>
        <w:tc>
          <w:tcPr>
            <w:tcW w:w="4508" w:type="dxa"/>
          </w:tcPr>
          <w:p w14:paraId="2D243D6D" w14:textId="24E93FBE" w:rsidR="001D5929" w:rsidRDefault="00E33C92">
            <w:pPr>
              <w:rPr>
                <w:sz w:val="36"/>
                <w:szCs w:val="36"/>
              </w:rPr>
            </w:pPr>
            <w:r>
              <w:rPr>
                <w:sz w:val="36"/>
                <w:szCs w:val="36"/>
              </w:rPr>
              <w:t>I</w:t>
            </w:r>
            <w:r w:rsidRPr="00E33C92">
              <w:rPr>
                <w:sz w:val="36"/>
                <w:szCs w:val="36"/>
              </w:rPr>
              <w:t>n</w:t>
            </w:r>
            <w:r w:rsidRPr="00E33C92">
              <w:rPr>
                <w:sz w:val="36"/>
                <w:szCs w:val="36"/>
              </w:rPr>
              <w:t xml:space="preserve"> the future, I will spend more time practising </w:t>
            </w:r>
            <w:r w:rsidR="00CD3CA5" w:rsidRPr="00E33C92">
              <w:rPr>
                <w:sz w:val="36"/>
                <w:szCs w:val="36"/>
              </w:rPr>
              <w:t>notetaking</w:t>
            </w:r>
            <w:r w:rsidRPr="00E33C92">
              <w:rPr>
                <w:sz w:val="36"/>
                <w:szCs w:val="36"/>
              </w:rPr>
              <w:t xml:space="preserve"> and referencing to improve my understanding</w:t>
            </w:r>
            <w:r w:rsidR="00FA6625">
              <w:rPr>
                <w:sz w:val="36"/>
                <w:szCs w:val="36"/>
              </w:rPr>
              <w:t xml:space="preserve"> and review the </w:t>
            </w:r>
            <w:r w:rsidRPr="00E33C92">
              <w:rPr>
                <w:sz w:val="36"/>
                <w:szCs w:val="36"/>
              </w:rPr>
              <w:t>course materials on Moodle and practise reading strategies to strengthen my academic skills. If I find topics difficult, I will seek support from my tutor sooner rather than later. By doing this, I hope to continue improving my academic writing and achieve better results in my assignments.</w:t>
            </w:r>
          </w:p>
        </w:tc>
      </w:tr>
    </w:tbl>
    <w:p w14:paraId="7C519356" w14:textId="77777777" w:rsidR="006B0961" w:rsidRDefault="006B0961">
      <w:pPr>
        <w:rPr>
          <w:sz w:val="36"/>
          <w:szCs w:val="36"/>
        </w:rPr>
      </w:pPr>
    </w:p>
    <w:p w14:paraId="6374BFEA" w14:textId="4903175F" w:rsidR="00DB1FBB" w:rsidRDefault="00DB1FBB">
      <w:pPr>
        <w:rPr>
          <w:sz w:val="36"/>
          <w:szCs w:val="36"/>
        </w:rPr>
      </w:pPr>
      <w:r>
        <w:rPr>
          <w:sz w:val="36"/>
          <w:szCs w:val="36"/>
        </w:rPr>
        <w:t>Referencing</w:t>
      </w:r>
      <w:r w:rsidR="00FC1DD8">
        <w:rPr>
          <w:sz w:val="36"/>
          <w:szCs w:val="36"/>
        </w:rPr>
        <w:t>:</w:t>
      </w:r>
    </w:p>
    <w:p w14:paraId="3DD1190A" w14:textId="7B90F6A5" w:rsidR="00FC1DD8" w:rsidRPr="006B0961" w:rsidRDefault="00627507">
      <w:pPr>
        <w:rPr>
          <w:sz w:val="36"/>
          <w:szCs w:val="36"/>
        </w:rPr>
      </w:pPr>
      <w:proofErr w:type="spellStart"/>
      <w:proofErr w:type="gramStart"/>
      <w:r>
        <w:rPr>
          <w:sz w:val="36"/>
          <w:szCs w:val="36"/>
        </w:rPr>
        <w:t>Dawson</w:t>
      </w:r>
      <w:r w:rsidR="00481348">
        <w:rPr>
          <w:sz w:val="36"/>
          <w:szCs w:val="36"/>
        </w:rPr>
        <w:t>,C</w:t>
      </w:r>
      <w:proofErr w:type="spellEnd"/>
      <w:proofErr w:type="gramEnd"/>
      <w:r w:rsidR="00322499">
        <w:rPr>
          <w:sz w:val="36"/>
          <w:szCs w:val="36"/>
        </w:rPr>
        <w:t xml:space="preserve"> </w:t>
      </w:r>
      <w:r w:rsidR="001F6AE5">
        <w:rPr>
          <w:sz w:val="36"/>
          <w:szCs w:val="36"/>
        </w:rPr>
        <w:t>(2014</w:t>
      </w:r>
      <w:r w:rsidR="003C320A">
        <w:rPr>
          <w:sz w:val="36"/>
          <w:szCs w:val="36"/>
        </w:rPr>
        <w:t>), The</w:t>
      </w:r>
      <w:r w:rsidR="009C48E6">
        <w:rPr>
          <w:sz w:val="36"/>
          <w:szCs w:val="36"/>
        </w:rPr>
        <w:t xml:space="preserve"> mature students study </w:t>
      </w:r>
      <w:r w:rsidR="00292F45">
        <w:rPr>
          <w:sz w:val="36"/>
          <w:szCs w:val="36"/>
        </w:rPr>
        <w:t>guide</w:t>
      </w:r>
      <w:r w:rsidR="003C320A">
        <w:rPr>
          <w:sz w:val="36"/>
          <w:szCs w:val="36"/>
        </w:rPr>
        <w:t xml:space="preserve">, </w:t>
      </w:r>
      <w:proofErr w:type="gramStart"/>
      <w:r w:rsidR="003C320A">
        <w:rPr>
          <w:sz w:val="36"/>
          <w:szCs w:val="36"/>
        </w:rPr>
        <w:t>How</w:t>
      </w:r>
      <w:proofErr w:type="gramEnd"/>
      <w:r w:rsidR="003C320A">
        <w:rPr>
          <w:sz w:val="36"/>
          <w:szCs w:val="36"/>
        </w:rPr>
        <w:t xml:space="preserve"> to books</w:t>
      </w:r>
      <w:r w:rsidR="00CD3CA5">
        <w:rPr>
          <w:sz w:val="36"/>
          <w:szCs w:val="36"/>
        </w:rPr>
        <w:t xml:space="preserve">. </w:t>
      </w:r>
    </w:p>
    <w:sectPr w:rsidR="00FC1DD8" w:rsidRPr="006B0961" w:rsidSect="00376D86">
      <w:pgSz w:w="11906" w:h="16838"/>
      <w:pgMar w:top="1440" w:right="1440" w:bottom="1440" w:left="1440" w:header="708" w:footer="708" w:gutter="0"/>
      <w:pgBorders w:offsetFrom="page">
        <w:top w:val="babyRattle" w:sz="10" w:space="24" w:color="auto"/>
        <w:left w:val="babyRattle" w:sz="10" w:space="24" w:color="auto"/>
        <w:bottom w:val="babyRattle" w:sz="10" w:space="24" w:color="auto"/>
        <w:right w:val="babyRattle" w:sz="10"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3C1A68" w14:textId="77777777" w:rsidR="007559F0" w:rsidRDefault="007559F0" w:rsidP="003C0AC6">
      <w:pPr>
        <w:spacing w:after="0" w:line="240" w:lineRule="auto"/>
      </w:pPr>
      <w:r>
        <w:separator/>
      </w:r>
    </w:p>
  </w:endnote>
  <w:endnote w:type="continuationSeparator" w:id="0">
    <w:p w14:paraId="1943752C" w14:textId="77777777" w:rsidR="007559F0" w:rsidRDefault="007559F0" w:rsidP="003C0A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1CAC86" w14:textId="77777777" w:rsidR="007559F0" w:rsidRDefault="007559F0" w:rsidP="003C0AC6">
      <w:pPr>
        <w:spacing w:after="0" w:line="240" w:lineRule="auto"/>
      </w:pPr>
      <w:r>
        <w:separator/>
      </w:r>
    </w:p>
  </w:footnote>
  <w:footnote w:type="continuationSeparator" w:id="0">
    <w:p w14:paraId="699D5385" w14:textId="77777777" w:rsidR="007559F0" w:rsidRDefault="007559F0" w:rsidP="003C0A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8301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5"/>
  <w:displayBackgroundShape/>
  <w:proofState w:spelling="clean" w:grammar="clean"/>
  <w:defaultTabStop w:val="720"/>
  <w:characterSpacingControl w:val="doNotCompress"/>
  <w:hdrShapeDefaults>
    <o:shapedefaults v:ext="edit" spidmax="2050">
      <o:colormru v:ext="edit" colors="#7bb62c,#d2e7c3"/>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961"/>
    <w:rsid w:val="00014E41"/>
    <w:rsid w:val="00062B87"/>
    <w:rsid w:val="00076669"/>
    <w:rsid w:val="00077055"/>
    <w:rsid w:val="000A6F0B"/>
    <w:rsid w:val="00103372"/>
    <w:rsid w:val="001B76E4"/>
    <w:rsid w:val="001D5929"/>
    <w:rsid w:val="001E30CE"/>
    <w:rsid w:val="001E3D43"/>
    <w:rsid w:val="001F6AE5"/>
    <w:rsid w:val="0020010F"/>
    <w:rsid w:val="002019C6"/>
    <w:rsid w:val="002371F2"/>
    <w:rsid w:val="00256647"/>
    <w:rsid w:val="002569D7"/>
    <w:rsid w:val="002763F0"/>
    <w:rsid w:val="00282A7C"/>
    <w:rsid w:val="00286F47"/>
    <w:rsid w:val="00292F45"/>
    <w:rsid w:val="00296B1C"/>
    <w:rsid w:val="002C584D"/>
    <w:rsid w:val="00314382"/>
    <w:rsid w:val="00322499"/>
    <w:rsid w:val="00372E59"/>
    <w:rsid w:val="00376D86"/>
    <w:rsid w:val="003C0AC6"/>
    <w:rsid w:val="003C320A"/>
    <w:rsid w:val="003F60E1"/>
    <w:rsid w:val="00405013"/>
    <w:rsid w:val="00420C2C"/>
    <w:rsid w:val="00481348"/>
    <w:rsid w:val="004D5209"/>
    <w:rsid w:val="00500793"/>
    <w:rsid w:val="0050665B"/>
    <w:rsid w:val="00517FC5"/>
    <w:rsid w:val="00526363"/>
    <w:rsid w:val="0056497D"/>
    <w:rsid w:val="00570D15"/>
    <w:rsid w:val="005856FA"/>
    <w:rsid w:val="00585CC8"/>
    <w:rsid w:val="00595D47"/>
    <w:rsid w:val="005A57C2"/>
    <w:rsid w:val="005B2118"/>
    <w:rsid w:val="00627507"/>
    <w:rsid w:val="006574B5"/>
    <w:rsid w:val="006B0961"/>
    <w:rsid w:val="006D2847"/>
    <w:rsid w:val="006F6CCD"/>
    <w:rsid w:val="007216B3"/>
    <w:rsid w:val="00730FA0"/>
    <w:rsid w:val="007433BF"/>
    <w:rsid w:val="007559F0"/>
    <w:rsid w:val="007A75DA"/>
    <w:rsid w:val="007C34F3"/>
    <w:rsid w:val="007C544A"/>
    <w:rsid w:val="007C5AF0"/>
    <w:rsid w:val="00850730"/>
    <w:rsid w:val="008966F3"/>
    <w:rsid w:val="008A780A"/>
    <w:rsid w:val="00901079"/>
    <w:rsid w:val="00970633"/>
    <w:rsid w:val="009B21F7"/>
    <w:rsid w:val="009C39B0"/>
    <w:rsid w:val="009C48E6"/>
    <w:rsid w:val="009D35E0"/>
    <w:rsid w:val="009E6ECE"/>
    <w:rsid w:val="00A02D7D"/>
    <w:rsid w:val="00A04284"/>
    <w:rsid w:val="00A2461A"/>
    <w:rsid w:val="00A5320E"/>
    <w:rsid w:val="00A815B9"/>
    <w:rsid w:val="00AE6CC5"/>
    <w:rsid w:val="00B01AEB"/>
    <w:rsid w:val="00B40B18"/>
    <w:rsid w:val="00B50121"/>
    <w:rsid w:val="00B84FEE"/>
    <w:rsid w:val="00B91E16"/>
    <w:rsid w:val="00BA36DC"/>
    <w:rsid w:val="00BB46AF"/>
    <w:rsid w:val="00BB75E7"/>
    <w:rsid w:val="00C00633"/>
    <w:rsid w:val="00C01C6A"/>
    <w:rsid w:val="00C34CB1"/>
    <w:rsid w:val="00C46248"/>
    <w:rsid w:val="00CB671E"/>
    <w:rsid w:val="00CC3681"/>
    <w:rsid w:val="00CD3CA5"/>
    <w:rsid w:val="00CE2404"/>
    <w:rsid w:val="00CE503A"/>
    <w:rsid w:val="00CE5051"/>
    <w:rsid w:val="00D508EF"/>
    <w:rsid w:val="00DB1FBB"/>
    <w:rsid w:val="00DF3494"/>
    <w:rsid w:val="00E316C2"/>
    <w:rsid w:val="00E33C92"/>
    <w:rsid w:val="00E55C99"/>
    <w:rsid w:val="00E7063E"/>
    <w:rsid w:val="00EF280F"/>
    <w:rsid w:val="00F00D7B"/>
    <w:rsid w:val="00F20E13"/>
    <w:rsid w:val="00F6641D"/>
    <w:rsid w:val="00F74A7A"/>
    <w:rsid w:val="00FA6625"/>
    <w:rsid w:val="00FB31E7"/>
    <w:rsid w:val="00FC1DD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7bb62c,#d2e7c3"/>
    </o:shapedefaults>
    <o:shapelayout v:ext="edit">
      <o:idmap v:ext="edit" data="2"/>
    </o:shapelayout>
  </w:shapeDefaults>
  <w:decimalSymbol w:val="."/>
  <w:listSeparator w:val=","/>
  <w14:docId w14:val="31DF6DF1"/>
  <w15:docId w15:val="{ACD16372-B975-4AE8-945B-85D2E0793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240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59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C0A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0AC6"/>
  </w:style>
  <w:style w:type="paragraph" w:styleId="Footer">
    <w:name w:val="footer"/>
    <w:basedOn w:val="Normal"/>
    <w:link w:val="FooterChar"/>
    <w:uiPriority w:val="99"/>
    <w:unhideWhenUsed/>
    <w:rsid w:val="003C0A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0A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48d460dc4c5331c69052f38e4859d838">
  <xsd:schema xmlns:xsd="http://www.w3.org/2001/XMLSchema" xmlns:xs="http://www.w3.org/2001/XMLSchema" xmlns:p="http://schemas.microsoft.com/office/2006/metadata/properties" xmlns:ns3="901b7179-a49d-4669-ab88-101a0e80079b" targetNamespace="http://schemas.microsoft.com/office/2006/metadata/properties" ma:root="true" ma:fieldsID="dcb9ac087ffa243fb32870349a1da3ad"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Props1.xml><?xml version="1.0" encoding="utf-8"?>
<ds:datastoreItem xmlns:ds="http://schemas.openxmlformats.org/officeDocument/2006/customXml" ds:itemID="{449647B3-4949-468F-AB5D-67F33BCF00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FCC7C88-CD0E-4872-BB25-EA08CEABBD5F}">
  <ds:schemaRefs>
    <ds:schemaRef ds:uri="http://schemas.microsoft.com/sharepoint/v3/contenttype/forms"/>
  </ds:schemaRefs>
</ds:datastoreItem>
</file>

<file path=customXml/itemProps3.xml><?xml version="1.0" encoding="utf-8"?>
<ds:datastoreItem xmlns:ds="http://schemas.openxmlformats.org/officeDocument/2006/customXml" ds:itemID="{77818C46-FCCE-46F0-B1CD-CBB4D01ABA25}">
  <ds:schemaRefs>
    <ds:schemaRef ds:uri="http://schemas.microsoft.com/office/2006/metadata/properties"/>
    <ds:schemaRef ds:uri="http://schemas.microsoft.com/office/infopath/2007/PartnerControls"/>
    <ds:schemaRef ds:uri="901b7179-a49d-4669-ab88-101a0e80079b"/>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6</Pages>
  <Words>916</Words>
  <Characters>4548</Characters>
  <Application>Microsoft Office Word</Application>
  <DocSecurity>0</DocSecurity>
  <Lines>227</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Kavanagh</dc:creator>
  <cp:lastModifiedBy>Paula Dolo (2528517)</cp:lastModifiedBy>
  <cp:revision>85</cp:revision>
  <dcterms:created xsi:type="dcterms:W3CDTF">2026-03-16T09:38:00Z</dcterms:created>
  <dcterms:modified xsi:type="dcterms:W3CDTF">2026-03-16T11:13:00Z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dd8bf903-2541-4d9d-ae14-8a2f77e3c844</vt:lpwstr>
  </property>
  <property fmtid="{D5CDD505-2E9C-101B-9397-08002B2CF9AE}" pid="3" name="ContentTypeId">
    <vt:lpwstr>0x01010028991669DF84244A81B93216713AC0FD</vt:lpwstr>
  </property>
</Properties>
</file>