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616C" w:rsidRDefault="00C4616C" w:rsidP="003A7FC0">
      <w:pPr>
        <w:pStyle w:val="NormalWeb"/>
        <w:shd w:val="clear" w:color="auto" w:fill="FFFFFF"/>
        <w:spacing w:before="0" w:beforeAutospacing="0" w:after="0" w:afterAutospacing="0"/>
        <w:rPr>
          <w:rFonts w:ascii=".SFUIText" w:hAnsi=".SFUIText"/>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Default="003A7FC0" w:rsidP="003A7FC0">
      <w:pPr>
        <w:pStyle w:val="NormalWeb"/>
        <w:shd w:val="clear" w:color="auto" w:fill="FFFFFF"/>
        <w:spacing w:before="0" w:beforeAutospacing="0" w:after="0" w:afterAutospacing="0"/>
        <w:jc w:val="center"/>
        <w:rPr>
          <w:rFonts w:ascii=".SFUIText" w:hAnsi=".SFUIText"/>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noProof/>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extent cx="2486660" cy="1161910"/>
            <wp:effectExtent l="0" t="0" r="0" b="635"/>
            <wp:docPr id="1" name="Picture 1" descr="C:\Users\1708234\Desktop\TSD-London-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8234\Desktop\TSD-London-logo_large.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1443" cy="1187508"/>
                    </a:xfrm>
                    <a:prstGeom prst="rect">
                      <a:avLst/>
                    </a:prstGeom>
                    <a:noFill/>
                    <a:ln>
                      <a:noFill/>
                    </a:ln>
                  </pic:spPr>
                </pic:pic>
              </a:graphicData>
            </a:graphic>
          </wp:inline>
        </w:drawing>
      </w:r>
    </w:p>
    <w:p w:rsidR="00C4616C" w:rsidRDefault="00C4616C" w:rsidP="003A7FC0">
      <w:pPr>
        <w:pStyle w:val="NormalWeb"/>
        <w:shd w:val="clear" w:color="auto" w:fill="FFFFFF"/>
        <w:spacing w:before="0" w:beforeAutospacing="0" w:after="0" w:afterAutospacing="0"/>
        <w:jc w:val="center"/>
        <w:rPr>
          <w:rFonts w:ascii=".SFUIText" w:hAnsi=".SFUIText"/>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Default="00C4616C" w:rsidP="003A7FC0">
      <w:pPr>
        <w:pStyle w:val="NormalWeb"/>
        <w:shd w:val="clear" w:color="auto" w:fill="FFFFFF"/>
        <w:spacing w:before="0" w:beforeAutospacing="0" w:after="0" w:afterAutospacing="0"/>
        <w:jc w:val="center"/>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Level-4</w:t>
      </w: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Default="00C4616C" w:rsidP="003A7FC0">
      <w:pPr>
        <w:pStyle w:val="NormalWeb"/>
        <w:shd w:val="clear" w:color="auto" w:fill="FFFFFF"/>
        <w:spacing w:before="0" w:beforeAutospacing="0" w:after="0" w:afterAutospacing="0"/>
        <w:jc w:val="center"/>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BMSK 4001</w:t>
      </w: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Shao Yuen</w:t>
      </w:r>
    </w:p>
    <w:p w:rsidR="00C4616C"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Pr="003A7FC0" w:rsidRDefault="003A7FC0"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Abdoula</w:t>
      </w:r>
      <w:proofErr w:type="spellEnd"/>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Lelo</w:t>
      </w:r>
      <w:proofErr w:type="spellEnd"/>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Ndambi</w:t>
      </w:r>
      <w:proofErr w:type="spellEnd"/>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jc w:val="center"/>
        <w:rPr>
          <w:rFonts w:ascii="Arial Rounded MT Bold" w:hAnsi="Arial Rounded MT Bold"/>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Arial Rounded MT Bold" w:hAnsi="Arial Rounded MT Bold"/>
          <w:b/>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1708233</w:t>
      </w:r>
    </w:p>
    <w:p w:rsidR="00C4616C" w:rsidRPr="00C4616C" w:rsidRDefault="00C4616C" w:rsidP="003A7FC0">
      <w:pPr>
        <w:pStyle w:val="NormalWeb"/>
        <w:shd w:val="clear" w:color="auto" w:fill="FFFFFF"/>
        <w:spacing w:before="0" w:beforeAutospacing="0" w:after="0" w:afterAutospacing="0"/>
        <w:jc w:val="center"/>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A7FC0" w:rsidRDefault="003A7FC0" w:rsidP="003A7FC0">
      <w:pPr>
        <w:pStyle w:val="NormalWeb"/>
        <w:shd w:val="clear" w:color="auto" w:fill="FFFFFF"/>
        <w:spacing w:before="0" w:beforeAutospacing="0" w:after="0" w:afterAutospacing="0"/>
        <w:jc w:val="center"/>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3A7FC0" w:rsidRDefault="003A7FC0" w:rsidP="003A7FC0">
      <w:pPr>
        <w:pStyle w:val="NormalWeb"/>
        <w:shd w:val="clear" w:color="auto" w:fill="FFFFFF"/>
        <w:spacing w:before="0" w:beforeAutospacing="0" w:after="0" w:afterAutospacing="0"/>
        <w:jc w:val="center"/>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academic and employability skills I have been learning about creating and how to create my own cv it’s completely different from how I have been taught to write it and before I used to write my cv about me and in a manner which everyone else does and have been doing so, which was making me not stand out and be the same as everyone else, but during the classes that I have been taking for my course I was enlightened to a better way of writing it.</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Cv</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writing putting the focus on the employer, this has actually helped me to become a better candidate when it comes to employment because I have learned how to stand out more and maybe bring the employer to a point they are in an urge to see you.</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soon as the employer reads your </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cv</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have to see the difference between yours and other people yours should be able to stand out more.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Trust I have been learning about trust and how it’s effective in our lives and how to build trust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trust</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built in occasions sometimes you build it quicker some are just natural like if you go hospital as long you see an Id you trust that person with your life, because you automatically feel that the persons job is to make you feel better and to find out what was wrong with you in order to assist you so you put your life’s trust on them. When we hire plumbers and electricians we trust them in our properties as long as we see a form of identification which will make us more secure about letting them 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our classes we were able to identify our jobs and purposes and write them as roles and show why it makes us worthy of being employed so it boils down to cv writing building  a portfolio but not of your history but the role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going to play in your future job. We was told that in order to stand out and become a red box instead of a normal brown box like everyone I would have to be more descriptive and not bore the person who’s reading, I have to make them try to imagine me to a point they realise they can’t and they need to meet me because am going to bring</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difference to their company.</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learnt that you can be over qualified, so your qualifications they are not always useful because most employers have earned them jobs because they </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worked up to it they don’t want to employ anyone who is a threat to their position  in their team due to qualifications.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the early stages of our module our lecturer has been giving us tools and support and helping </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build foundations, that would curve our path in this subject which is really and truly about life.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Asking high quality questions to ourselves brings out a competent answer in which our brains try to find solutions to help us with the question we ask.</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way questions are layered out or asked can affect the answer that we get.</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lecturer has given us the information we need for our assignments and brought out the skills we had already now we are on the eighth week we are confident in using the information we have been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finish off our assignments.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confidence shown when asking</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question about your work determines the answer you will get, which will help you gain a better understanding on what you will need to do to improve your work.</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assignment is not just an assignment my lecturer has helped me build a strategic plan for my life, which is a skill that has helped me understand life in a better way which makes me appreciate everything I have learned.</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has given me a sense of direction in life on where I would like to go or take myself which makes me appreciative, it’s got me thinking about where I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wanna</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and what I will need when I reach there and how I will get there.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influenced me to start my cv in this manner which  is eye catching and was approved by my lecturer because it caught her attention quickly an employer would pull mine out to read before many people’s ones.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 do for living now”</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keep people safe”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Security guard</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selfish in a selfless way as I put myself in a bit of</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risk  to make your night a night to remember or just a safe one I work as a team  with an organisation to make your night beneficial to you to a point you don’t feel you wasted your time because fights and other incidents occur at the place you attend.</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bring hope to people and make them feel secure and ready to have a good night,</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your confidence level and assure you feel the need to come back”</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shows the employer that I am here to bring safety and everyone needs to be secure and safe when they are at work or anywhere really and this allows the employer to see that I do that I make sure that no matter what everyone is safe and having a good time and they go back to their families.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wish to start my business in the nearby future, I dream to bring security to people I would like to own a business in security and call it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Lelo’s</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security, I want it to expand all over and become a franchise I thought of the name because it is my family name and my family always showed me security and I would like to make the community safe and even expand worldwide but my business would have to be creative due to the fact that there are many other security businesses which I will be in competitions with. You can’t be creative without being vulnerable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(.Brown</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2012)</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been learning about leadership the different characteristics of a leader, a leader is someone who listens to other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peoples</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 and directs them to the right path. Leaders lead by example by asking questions when they are not sure of what has been said</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doesn’t</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mean that they are least learned, it just means that they either want to know or they know and want  everyone to know it is alright to ask question.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Godin, S., 2009. The Tribes we lead.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Video. TED Talks. </w:t>
      </w:r>
      <w:proofErr w:type="spellStart"/>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Julk</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p.2009.</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Godin, S., 2008.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Tribes: We need you to lead us</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Penguin.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things I need to do to get better would </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My team  leadership skills, listening skills. The</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lectures</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helped  build a foundational path in which would lead me to becoming a better leader in any and everything I do.</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can’t have a tribe without a leader—and you can’t be a leader without a tribe.”  Godin (2008)</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tribe is like an organisation of people and according to Seth Godin you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not</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a tribe without a leader, in my opinion I would agree with this, because everyone plays a role in an organisation there has to be some sort of management to differentiate the different roles within the organisation.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Seth Godin goes on to explaining his thoughts and opinion about an organisation without a leader.</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crowd is a tribe without a leader. A crowd is a tribe without communication. Most organizations spend their time marketing to the crowd. Smart organizations assemble the tribe.”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Godin, S., 2008.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Tribes: We need you to lead us</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Penguin.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lectures we were taught about presentations and how none of it is about us, it is about the people who attend, the people who have come to listen to the presentation, them coming to witness this allows us to understand that they are in need of the information that I will be giving to them.</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methods were taught to us allowing us to understand the use of referencing and the trust that we would have to have in order for us to allow anyone to come in our homes or allow them to</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give</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 information and we take their word for it.</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somebody knocks on our doors unless they show their identity or they are our friends we would not allow them 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That’s the same with information unless we know this person and</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rely on them or they are professionals in their profession, we would automatically trust them.</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were taught about presentations at week five and we learned that whilst presenting to an audience, you will need to have their attention and know their intention knowing somebody’s intention will help guide us to knowing how to help them, attention grabbing presentation would make everyone concentrate on what is being presented but it’s only attention grabbing if the audience feel that they are learning more things than they came in the class with.</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long can students last without checking their phones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Adam </w:t>
      </w:r>
      <w:proofErr w:type="spellStart"/>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Gazzaly</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 we’re very distractible.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Adam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Gazzaly</w:t>
      </w:r>
      <w:proofErr w:type="spellEnd"/>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has</w:t>
      </w:r>
      <w:proofErr w:type="gram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 a book on human minds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“Ancient brains in a high tech world “</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great but other people can argue that we are distractible but not as </w:t>
      </w:r>
      <w:proofErr w:type="spell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Gazzaly</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we are.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according to so and so yes we are distractible but not as much as Adam </w:t>
      </w:r>
      <w:proofErr w:type="spellStart"/>
      <w:r w:rsidR="003A7FC0"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Gazzaly</w:t>
      </w:r>
      <w:proofErr w:type="spellEnd"/>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we are.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We have been</w:t>
      </w:r>
      <w:r w:rsidR="003A7FC0"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taught</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referencing in a manner in which we would understand our lecturer</w:t>
      </w:r>
      <w:r w:rsidR="003A7FC0"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used</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house party for example and that relates to trust, because trust is key within every relationship there is no relationship if there is no trust between two parties or more.</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example that she used was of a house party who would we invite if we had a house party we would bring people that we trust into our house if we don’t know who they bring they would have to bring identification in order for us to know who they are so if we had and emergency that needed a nurse’s assistance and the person happen to be a nurse but we would see it through their id so it would make us trust them more with any information.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assignment is set out as a house party that is the title the assignment is my house, I am the host (writer) the one keeping the house party, the one inviting guests,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people who I invite are identified and only identified because they are trusted by me and I have taken  time to learn about them, they are to be trusted with the information they give us because they have an Id which tells us they are telling the truth.</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somebody knocks on the door you ask?</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are you? Seth Godwin,   Godin, S when was the book recognised, 2008.  What was the name of it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Tribes:  what is about? Leadership</w:t>
      </w:r>
      <w:proofErr w:type="gramStart"/>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need you to lead us</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Published in New York Penguin.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guest list my references are from these </w:t>
      </w:r>
      <w:proofErr w:type="gramStart"/>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sources ;</w:t>
      </w:r>
      <w:proofErr w:type="gramEnd"/>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Godin, S., 2008.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Tribes: We need you to lead us</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Penguin.</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Brown, B., 2009. TED Talk: The Power of Vulnerability.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Retrieved from</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Gazzaley, A. and Rosen, L.D., 2016. </w:t>
      </w:r>
      <w:r w:rsidRPr="003A7FC0">
        <w:rPr>
          <w:rFonts w:ascii=".SFUIText-Italic" w:hAnsi=".SFUIText-Italic"/>
          <w:i/>
          <w:i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distracted mind: ancient brains in a high-tech world</w:t>
      </w:r>
      <w:r w:rsidRPr="003A7FC0">
        <w:rPr>
          <w:rFonts w:ascii=".SFUIText" w:hAnsi=".SFUI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MIT Press.</w:t>
      </w:r>
    </w:p>
    <w:p w:rsidR="00C4616C" w:rsidRPr="003A7FC0" w:rsidRDefault="00C4616C" w:rsidP="003A7FC0">
      <w:pPr>
        <w:pStyle w:val="NormalWeb"/>
        <w:shd w:val="clear" w:color="auto" w:fill="FFFFFF"/>
        <w:spacing w:before="0" w:beforeAutospacing="0" w:after="0" w:afterAutospacing="0"/>
        <w:rPr>
          <w:rFonts w:ascii=".SF UI Text" w:hAnsi=".SF UI Text"/>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03A87" w:rsidRPr="003A7FC0" w:rsidRDefault="00403A87" w:rsidP="003A7FC0">
      <w:pP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03A87" w:rsidRPr="003A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FUIText">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SF UI Text">
    <w:altName w:val="Times New Roman"/>
    <w:panose1 w:val="00000000000000000000"/>
    <w:charset w:val="00"/>
    <w:family w:val="roman"/>
    <w:notTrueType/>
    <w:pitch w:val="default"/>
  </w:font>
  <w:font w:name=".SFUIText-Italic">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A87"/>
    <w:rsid w:val="003A7FC0"/>
    <w:rsid w:val="00403A87"/>
    <w:rsid w:val="00C4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432A3"/>
  <w15:chartTrackingRefBased/>
  <w15:docId w15:val="{9C727F15-7785-49C1-A200-809157743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61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6992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04069-6018-4FDB-8CC5-F67B2EC53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1551</Words>
  <Characters>8843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Maksud Ahmed (1708234)</dc:creator>
  <cp:keywords/>
  <dc:description/>
  <cp:lastModifiedBy>Maksud Ahmed (1708234)</cp:lastModifiedBy>
  <cp:revision>4</cp:revision>
  <dcterms:created xsi:type="dcterms:W3CDTF">2018-04-30T14:31:00Z</dcterms:created>
  <dcterms:modified xsi:type="dcterms:W3CDTF">2018-04-30T14:42:00Z</dcterms:modified>
</cp:coreProperties>
</file>