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8E86BE9" wp14:paraId="71B35D5B" wp14:textId="05864F06">
      <w:pPr>
        <w:pStyle w:val="Normal"/>
        <w:jc w:val="center"/>
        <w:rPr>
          <w:b w:val="1"/>
          <w:bCs w:val="1"/>
          <w:sz w:val="56"/>
          <w:szCs w:val="56"/>
        </w:rPr>
      </w:pPr>
    </w:p>
    <w:p xmlns:wp14="http://schemas.microsoft.com/office/word/2010/wordml" w:rsidP="68E86BE9" wp14:paraId="1CEBDB6E" wp14:textId="6FD993A2">
      <w:pPr>
        <w:pStyle w:val="Normal"/>
        <w:jc w:val="center"/>
        <w:rPr>
          <w:b w:val="1"/>
          <w:bCs w:val="1"/>
          <w:sz w:val="56"/>
          <w:szCs w:val="56"/>
        </w:rPr>
      </w:pPr>
    </w:p>
    <w:p xmlns:wp14="http://schemas.microsoft.com/office/word/2010/wordml" w:rsidP="68E86BE9" wp14:paraId="4A9502DA" wp14:textId="74BD2777">
      <w:pPr>
        <w:pStyle w:val="Normal"/>
        <w:jc w:val="center"/>
        <w:rPr>
          <w:b w:val="1"/>
          <w:bCs w:val="1"/>
          <w:sz w:val="56"/>
          <w:szCs w:val="56"/>
        </w:rPr>
      </w:pPr>
    </w:p>
    <w:p xmlns:wp14="http://schemas.microsoft.com/office/word/2010/wordml" w:rsidP="68E86BE9" wp14:paraId="3DBAC4F4" wp14:textId="1F69FE58">
      <w:pPr>
        <w:pStyle w:val="Normal"/>
        <w:jc w:val="center"/>
        <w:rPr>
          <w:b w:val="1"/>
          <w:bCs w:val="1"/>
          <w:sz w:val="56"/>
          <w:szCs w:val="56"/>
        </w:rPr>
      </w:pPr>
      <w:r w:rsidRPr="68E86BE9" w:rsidR="64A13F21">
        <w:rPr>
          <w:b w:val="1"/>
          <w:bCs w:val="1"/>
          <w:sz w:val="56"/>
          <w:szCs w:val="56"/>
        </w:rPr>
        <w:t xml:space="preserve">Managing Tourism, </w:t>
      </w:r>
      <w:r w:rsidRPr="68E86BE9" w:rsidR="64A13F21">
        <w:rPr>
          <w:b w:val="1"/>
          <w:bCs w:val="1"/>
          <w:sz w:val="56"/>
          <w:szCs w:val="56"/>
        </w:rPr>
        <w:t>Leisure</w:t>
      </w:r>
      <w:r w:rsidRPr="68E86BE9" w:rsidR="64A13F21">
        <w:rPr>
          <w:b w:val="1"/>
          <w:bCs w:val="1"/>
          <w:sz w:val="56"/>
          <w:szCs w:val="56"/>
        </w:rPr>
        <w:t xml:space="preserve"> </w:t>
      </w:r>
    </w:p>
    <w:p xmlns:wp14="http://schemas.microsoft.com/office/word/2010/wordml" w:rsidP="68E86BE9" wp14:paraId="5F809EAF" wp14:textId="073F14E5">
      <w:pPr>
        <w:pStyle w:val="Normal"/>
        <w:jc w:val="center"/>
        <w:rPr>
          <w:b w:val="1"/>
          <w:bCs w:val="1"/>
          <w:sz w:val="56"/>
          <w:szCs w:val="56"/>
        </w:rPr>
      </w:pPr>
      <w:r w:rsidRPr="68E86BE9" w:rsidR="64A13F21">
        <w:rPr>
          <w:b w:val="1"/>
          <w:bCs w:val="1"/>
          <w:sz w:val="56"/>
          <w:szCs w:val="56"/>
        </w:rPr>
        <w:t xml:space="preserve">and </w:t>
      </w:r>
    </w:p>
    <w:p xmlns:wp14="http://schemas.microsoft.com/office/word/2010/wordml" w:rsidP="68E86BE9" wp14:paraId="2C078E63" wp14:textId="69CAAD13">
      <w:pPr>
        <w:pStyle w:val="Normal"/>
        <w:jc w:val="center"/>
        <w:rPr>
          <w:b w:val="1"/>
          <w:bCs w:val="1"/>
          <w:sz w:val="56"/>
          <w:szCs w:val="56"/>
        </w:rPr>
      </w:pPr>
      <w:r w:rsidRPr="68E86BE9" w:rsidR="64A13F21">
        <w:rPr>
          <w:b w:val="1"/>
          <w:bCs w:val="1"/>
          <w:sz w:val="56"/>
          <w:szCs w:val="56"/>
        </w:rPr>
        <w:t xml:space="preserve">Events </w:t>
      </w:r>
      <w:r w:rsidRPr="68E86BE9" w:rsidR="6A7637B8">
        <w:rPr>
          <w:b w:val="1"/>
          <w:bCs w:val="1"/>
          <w:sz w:val="56"/>
          <w:szCs w:val="56"/>
        </w:rPr>
        <w:t>Organizations</w:t>
      </w:r>
    </w:p>
    <w:p w:rsidR="6A7637B8" w:rsidP="68E86BE9" w:rsidRDefault="6A7637B8" w14:paraId="2562655E" w14:textId="63B20500">
      <w:pPr>
        <w:pStyle w:val="Normal"/>
        <w:jc w:val="center"/>
        <w:rPr>
          <w:b w:val="1"/>
          <w:bCs w:val="1"/>
          <w:sz w:val="56"/>
          <w:szCs w:val="56"/>
        </w:rPr>
      </w:pPr>
      <w:r w:rsidRPr="68E86BE9" w:rsidR="6A7637B8">
        <w:rPr>
          <w:b w:val="1"/>
          <w:bCs w:val="1"/>
          <w:sz w:val="56"/>
          <w:szCs w:val="56"/>
        </w:rPr>
        <w:t>Judikael Fongang (2232549)</w:t>
      </w:r>
    </w:p>
    <w:p w:rsidR="6A7637B8" w:rsidP="68E86BE9" w:rsidRDefault="6A7637B8" w14:paraId="73DB1E5C" w14:textId="17EBEDA8">
      <w:pPr>
        <w:pStyle w:val="Normal"/>
        <w:jc w:val="center"/>
        <w:rPr>
          <w:b w:val="1"/>
          <w:bCs w:val="1"/>
          <w:sz w:val="56"/>
          <w:szCs w:val="56"/>
        </w:rPr>
      </w:pPr>
      <w:r w:rsidRPr="68E86BE9" w:rsidR="6A7637B8">
        <w:rPr>
          <w:b w:val="1"/>
          <w:bCs w:val="1"/>
          <w:sz w:val="56"/>
          <w:szCs w:val="56"/>
        </w:rPr>
        <w:t>(BMTP4004)</w:t>
      </w:r>
    </w:p>
    <w:p w:rsidR="6A7637B8" w:rsidP="68E86BE9" w:rsidRDefault="6A7637B8" w14:paraId="375B779D" w14:textId="2D126471">
      <w:pPr>
        <w:pStyle w:val="Normal"/>
        <w:jc w:val="center"/>
        <w:rPr>
          <w:b w:val="1"/>
          <w:bCs w:val="1"/>
          <w:sz w:val="56"/>
          <w:szCs w:val="56"/>
        </w:rPr>
      </w:pPr>
      <w:r w:rsidRPr="68E86BE9" w:rsidR="6A7637B8">
        <w:rPr>
          <w:b w:val="1"/>
          <w:bCs w:val="1"/>
          <w:sz w:val="56"/>
          <w:szCs w:val="56"/>
        </w:rPr>
        <w:t>Lecturer:</w:t>
      </w:r>
      <w:r w:rsidRPr="68E86BE9" w:rsidR="256ABC23">
        <w:rPr>
          <w:b w:val="1"/>
          <w:bCs w:val="1"/>
          <w:sz w:val="56"/>
          <w:szCs w:val="56"/>
        </w:rPr>
        <w:t xml:space="preserve"> Robyn </w:t>
      </w:r>
      <w:r w:rsidRPr="68E86BE9" w:rsidR="256ABC23">
        <w:rPr>
          <w:b w:val="1"/>
          <w:bCs w:val="1"/>
          <w:sz w:val="56"/>
          <w:szCs w:val="56"/>
        </w:rPr>
        <w:t>Griffiths</w:t>
      </w:r>
    </w:p>
    <w:p w:rsidR="256ABC23" w:rsidP="68E86BE9" w:rsidRDefault="256ABC23" w14:paraId="4A2B9889" w14:textId="12BCB3DD">
      <w:pPr>
        <w:pStyle w:val="Normal"/>
        <w:jc w:val="center"/>
        <w:rPr>
          <w:b w:val="1"/>
          <w:bCs w:val="1"/>
          <w:sz w:val="56"/>
          <w:szCs w:val="56"/>
        </w:rPr>
      </w:pPr>
      <w:r w:rsidRPr="68E86BE9" w:rsidR="256ABC23">
        <w:rPr>
          <w:b w:val="1"/>
          <w:bCs w:val="1"/>
          <w:sz w:val="56"/>
          <w:szCs w:val="56"/>
        </w:rPr>
        <w:t>Word count:</w:t>
      </w:r>
      <w:r w:rsidRPr="68E86BE9" w:rsidR="16005E82">
        <w:rPr>
          <w:b w:val="1"/>
          <w:bCs w:val="1"/>
          <w:sz w:val="56"/>
          <w:szCs w:val="56"/>
        </w:rPr>
        <w:t xml:space="preserve"> (2107)</w:t>
      </w:r>
    </w:p>
    <w:p w:rsidR="68E86BE9" w:rsidP="68E86BE9" w:rsidRDefault="68E86BE9" w14:paraId="4F61A776" w14:textId="3A0C1813">
      <w:pPr>
        <w:pStyle w:val="Normal"/>
        <w:jc w:val="center"/>
        <w:rPr>
          <w:b w:val="1"/>
          <w:bCs w:val="1"/>
          <w:sz w:val="56"/>
          <w:szCs w:val="56"/>
        </w:rPr>
      </w:pPr>
    </w:p>
    <w:p w:rsidR="68E86BE9" w:rsidP="68E86BE9" w:rsidRDefault="68E86BE9" w14:paraId="6A135871" w14:textId="4614CAD5">
      <w:pPr>
        <w:pStyle w:val="Normal"/>
        <w:jc w:val="center"/>
        <w:rPr>
          <w:b w:val="0"/>
          <w:bCs w:val="0"/>
          <w:sz w:val="56"/>
          <w:szCs w:val="56"/>
        </w:rPr>
      </w:pPr>
    </w:p>
    <w:p w:rsidR="68E86BE9" w:rsidP="68E86BE9" w:rsidRDefault="68E86BE9" w14:paraId="4C246FA6" w14:textId="177552D6">
      <w:pPr>
        <w:pStyle w:val="Normal"/>
        <w:jc w:val="center"/>
        <w:rPr>
          <w:b w:val="0"/>
          <w:bCs w:val="0"/>
          <w:sz w:val="56"/>
          <w:szCs w:val="56"/>
        </w:rPr>
      </w:pPr>
    </w:p>
    <w:p w:rsidR="68E86BE9" w:rsidP="68E86BE9" w:rsidRDefault="68E86BE9" w14:paraId="2AC434E0" w14:textId="35E7B616">
      <w:pPr>
        <w:pStyle w:val="Normal"/>
        <w:jc w:val="center"/>
        <w:rPr>
          <w:b w:val="0"/>
          <w:bCs w:val="0"/>
          <w:sz w:val="56"/>
          <w:szCs w:val="56"/>
        </w:rPr>
      </w:pPr>
    </w:p>
    <w:p w:rsidR="68E86BE9" w:rsidP="68E86BE9" w:rsidRDefault="68E86BE9" w14:paraId="0D859CEC" w14:textId="1690DBFA">
      <w:pPr>
        <w:spacing w:before="240" w:beforeAutospacing="off" w:after="240" w:afterAutospacing="off"/>
        <w:jc w:val="center"/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</w:pPr>
    </w:p>
    <w:p w:rsidR="2A64F143" w:rsidP="68E86BE9" w:rsidRDefault="2A64F143" w14:paraId="7E604688" w14:textId="15C9DF45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33302E"/>
          <w:sz w:val="24"/>
          <w:szCs w:val="24"/>
          <w:lang w:val="en-US"/>
        </w:rPr>
      </w:pPr>
      <w:r w:rsidRPr="68E86BE9" w:rsidR="2A64F143">
        <w:rPr>
          <w:rFonts w:ascii="Arial" w:hAnsi="Arial" w:eastAsia="Arial" w:cs="Arial"/>
          <w:b w:val="1"/>
          <w:bCs w:val="1"/>
          <w:i w:val="0"/>
          <w:iCs w:val="0"/>
          <w:noProof w:val="0"/>
          <w:color w:val="33302E"/>
          <w:sz w:val="24"/>
          <w:szCs w:val="24"/>
          <w:lang w:val="en-US"/>
        </w:rPr>
        <w:t xml:space="preserve"> Executive Summary:</w:t>
      </w:r>
    </w:p>
    <w:p w:rsidR="2A6B01EE" w:rsidP="68E86BE9" w:rsidRDefault="2A6B01EE" w14:paraId="37FEB0E5" w14:textId="4B1A3F0F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</w:pPr>
      <w:r w:rsidRPr="68E86BE9" w:rsidR="2A6B01EE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First, we looked at Royal Caribbean obligations to the environment, highlighting the need to reduce its environ</w:t>
      </w:r>
      <w:r w:rsidRPr="68E86BE9" w:rsidR="24D6A2B9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mental impact by taking steps like cutting greenhouse gas emissions, preserving impact by taking steps like c</w:t>
      </w:r>
      <w:r w:rsidRPr="68E86BE9" w:rsidR="7F21EE49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utting greenhouse gas emissions,</w:t>
      </w:r>
      <w:r w:rsidRPr="68E86BE9" w:rsidR="7ADC5BF0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 preserving natural resources, and making investment in eco-friendly technologies. </w:t>
      </w:r>
      <w:r w:rsidRPr="68E86BE9" w:rsidR="7C8B90F8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To effectively reduce its environmental impact, the corporation should inve</w:t>
      </w:r>
      <w:r w:rsidRPr="68E86BE9" w:rsidR="5593FEC4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st in eco-friendly technolo</w:t>
      </w:r>
      <w:r w:rsidRPr="68E86BE9" w:rsidR="337906BE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gies and implement aggressive sustainability targets, as per our cruci</w:t>
      </w:r>
      <w:r w:rsidRPr="68E86BE9" w:rsidR="2C94CE85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al recommendations.</w:t>
      </w:r>
    </w:p>
    <w:p w:rsidR="02DBF9B7" w:rsidP="68E86BE9" w:rsidRDefault="02DBF9B7" w14:paraId="5130156D" w14:textId="1E500AF3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</w:pPr>
      <w:r w:rsidRPr="68E86BE9" w:rsidR="02DBF9B7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Secondly, we discussed Royal Caribbeans responsibilities in s</w:t>
      </w:r>
      <w:r w:rsidRPr="68E86BE9" w:rsidR="361D2AF6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ocial responsibility, emphasizing its obiligation to contribute positively to the social and economi</w:t>
      </w:r>
      <w:r w:rsidRPr="68E86BE9" w:rsidR="585B5472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c well-being of the communities in which it </w:t>
      </w:r>
      <w:r w:rsidRPr="68E86BE9" w:rsidR="585B5472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operates</w:t>
      </w:r>
      <w:r w:rsidRPr="68E86BE9" w:rsidR="7E44F107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. We highlighted the importance of supporting local economies, respecting human rights, and promo</w:t>
      </w:r>
      <w:r w:rsidRPr="68E86BE9" w:rsidR="1849DF4D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ting diversity and inclusion. Critical recommendations were provided to </w:t>
      </w:r>
      <w:r w:rsidRPr="68E86BE9" w:rsidR="2378A8D4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incorporate</w:t>
      </w:r>
      <w:r w:rsidRPr="68E86BE9" w:rsidR="1849DF4D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 CSR principle</w:t>
      </w:r>
      <w:r w:rsidRPr="68E86BE9" w:rsidR="55AEDF78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s </w:t>
      </w:r>
      <w:r w:rsidRPr="68E86BE9" w:rsidR="1CE17521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into corporate governance, supply chain </w:t>
      </w:r>
      <w:r w:rsidRPr="68E86BE9" w:rsidR="19718EEE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management</w:t>
      </w:r>
      <w:r w:rsidRPr="68E86BE9" w:rsidR="1CE17521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,</w:t>
      </w:r>
      <w:r w:rsidRPr="68E86BE9" w:rsidR="5D1F1702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 </w:t>
      </w:r>
      <w:r w:rsidRPr="68E86BE9" w:rsidR="49D9A7D7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and stakeholder engagement efforts.</w:t>
      </w:r>
    </w:p>
    <w:p w:rsidR="31E5DA02" w:rsidP="68E86BE9" w:rsidRDefault="31E5DA02" w14:paraId="255A3DDD" w14:textId="76CF3D92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</w:pPr>
      <w:r w:rsidRPr="68E86BE9" w:rsidR="31E5DA02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Furthermore, we emp</w:t>
      </w:r>
      <w:r w:rsidRPr="68E86BE9" w:rsidR="03F376F9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hasized the importance of stakeholder </w:t>
      </w:r>
      <w:r w:rsidRPr="68E86BE9" w:rsidR="7B765881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engagement in ethical leadership, highlighting the need for Royal Caribbean to actively listen to </w:t>
      </w:r>
      <w:r w:rsidRPr="68E86BE9" w:rsidR="7F4E0787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stakeholders'</w:t>
      </w:r>
      <w:r w:rsidRPr="68E86BE9" w:rsidR="1725E222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 concerns and incorporate their feedback into </w:t>
      </w:r>
      <w:r w:rsidRPr="68E86BE9" w:rsidR="799C2233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decision</w:t>
      </w:r>
      <w:r w:rsidRPr="68E86BE9" w:rsidR="1725E222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-making processes. C</w:t>
      </w:r>
      <w:r w:rsidRPr="68E86BE9" w:rsidR="5CA69576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ritical recommendations were </w:t>
      </w:r>
      <w:r w:rsidRPr="68E86BE9" w:rsidR="5CA69576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provided</w:t>
      </w:r>
      <w:r w:rsidRPr="68E86BE9" w:rsidR="5CA69576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 to </w:t>
      </w:r>
      <w:r w:rsidRPr="68E86BE9" w:rsidR="5CA69576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establish</w:t>
      </w:r>
      <w:r w:rsidRPr="68E86BE9" w:rsidR="5CA69576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 formal mechanism for dialogue and feedback, </w:t>
      </w:r>
      <w:r w:rsidRPr="68E86BE9" w:rsidR="06EDFC4C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such as stakeholder advisory councils and community forums.</w:t>
      </w:r>
    </w:p>
    <w:p w:rsidR="789916B2" w:rsidP="68E86BE9" w:rsidRDefault="789916B2" w14:paraId="77A47339" w14:textId="77DDAF51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33302E"/>
          <w:sz w:val="24"/>
          <w:szCs w:val="24"/>
          <w:lang w:val="en-US"/>
        </w:rPr>
      </w:pPr>
      <w:r w:rsidRPr="68E86BE9" w:rsidR="789916B2">
        <w:rPr>
          <w:rFonts w:ascii="Arial" w:hAnsi="Arial" w:eastAsia="Arial" w:cs="Arial"/>
          <w:b w:val="1"/>
          <w:bCs w:val="1"/>
          <w:i w:val="0"/>
          <w:iCs w:val="0"/>
          <w:noProof w:val="0"/>
          <w:color w:val="33302E"/>
          <w:sz w:val="24"/>
          <w:szCs w:val="24"/>
          <w:lang w:val="en-US"/>
        </w:rPr>
        <w:t>Introduction:</w:t>
      </w:r>
      <w:r w:rsidRPr="68E86BE9" w:rsidR="53FEDE41">
        <w:rPr>
          <w:rFonts w:ascii="Arial" w:hAnsi="Arial" w:eastAsia="Arial" w:cs="Arial"/>
          <w:b w:val="1"/>
          <w:bCs w:val="1"/>
          <w:i w:val="0"/>
          <w:iCs w:val="0"/>
          <w:noProof w:val="0"/>
          <w:color w:val="33302E"/>
          <w:sz w:val="24"/>
          <w:szCs w:val="24"/>
          <w:lang w:val="en-US"/>
        </w:rPr>
        <w:t xml:space="preserve"> </w:t>
      </w:r>
    </w:p>
    <w:p w:rsidR="223D9E44" w:rsidP="68E86BE9" w:rsidRDefault="223D9E44" w14:paraId="64A50F37" w14:textId="666B835F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</w:pPr>
      <w:r w:rsidRPr="68E86BE9" w:rsidR="223D9E44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The cruise industry, exemplified by </w:t>
      </w:r>
      <w:r w:rsidRPr="68E86BE9" w:rsidR="6639DCCF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the royal</w:t>
      </w:r>
      <w:r w:rsidRPr="68E86BE9" w:rsidR="223D9E44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 Caribbean, </w:t>
      </w:r>
      <w:r w:rsidRPr="68E86BE9" w:rsidR="223D9E44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operates</w:t>
      </w:r>
      <w:r w:rsidRPr="68E86BE9" w:rsidR="223D9E44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 in a unique environment charact</w:t>
      </w:r>
      <w:r w:rsidRPr="68E86BE9" w:rsidR="4AA6AF6C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erized by its reliance on natural resources, interaction with diverse communities, </w:t>
      </w:r>
      <w:r w:rsidRPr="68E86BE9" w:rsidR="393F3816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and exposure to regulatory scrutiny. </w:t>
      </w:r>
      <w:r w:rsidRPr="68E86BE9" w:rsidR="71481D20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As such, ethical dilemmas surrounding environmental sustainability, social </w:t>
      </w:r>
      <w:r w:rsidRPr="68E86BE9" w:rsidR="3E2D57FA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responsibility, and stakeholder engagement are increasingly </w:t>
      </w:r>
      <w:r w:rsidRPr="68E86BE9" w:rsidR="45E6A747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pertinent to the industry's long-term viability and reputation. By </w:t>
      </w:r>
      <w:r w:rsidRPr="68E86BE9" w:rsidR="394D4AFD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critically</w:t>
      </w:r>
      <w:r w:rsidRPr="68E86BE9" w:rsidR="45E6A747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 ev</w:t>
      </w:r>
      <w:r w:rsidRPr="68E86BE9" w:rsidR="47902ECE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aluating Royal Caribbean ethical responsibilities within this framework, this report aim</w:t>
      </w:r>
      <w:r w:rsidRPr="68E86BE9" w:rsidR="5F0E7D18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s </w:t>
      </w:r>
      <w:r w:rsidRPr="68E86BE9" w:rsidR="47902ECE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to pro</w:t>
      </w:r>
      <w:r w:rsidRPr="68E86BE9" w:rsidR="09F6D792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vide </w:t>
      </w:r>
      <w:r w:rsidRPr="68E86BE9" w:rsidR="43350931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insights and recommendations for aligning business </w:t>
      </w:r>
      <w:r w:rsidRPr="68E86BE9" w:rsidR="43350931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objectives</w:t>
      </w:r>
      <w:r w:rsidRPr="68E86BE9" w:rsidR="43350931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 with ethical p</w:t>
      </w:r>
      <w:r w:rsidRPr="68E86BE9" w:rsidR="27ECE1EB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rinciples.</w:t>
      </w:r>
      <w:r w:rsidRPr="68E86BE9" w:rsidR="43350931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 </w:t>
      </w:r>
    </w:p>
    <w:p w:rsidR="40C81001" w:rsidP="68E86BE9" w:rsidRDefault="40C81001" w14:paraId="2621A0B6" w14:textId="4018C7C5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</w:pPr>
      <w:r w:rsidRPr="68E86BE9" w:rsidR="40C81001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This report is organized as follows: first, it looks at Royal Caribbeans moral oblig</w:t>
      </w:r>
      <w:r w:rsidRPr="68E86BE9" w:rsidR="3ADF74D7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ations in the areas of social responsibility and environmental sustainability, emphasizing </w:t>
      </w:r>
      <w:r w:rsidRPr="68E86BE9" w:rsidR="7A4F1007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important potential and problems. Second, it suggests methods-</w:t>
      </w:r>
      <w:r w:rsidRPr="68E86BE9" w:rsidR="2D4AB47E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based on </w:t>
      </w:r>
      <w:r w:rsidRPr="68E86BE9" w:rsidR="2D4AB47E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scholarly</w:t>
      </w:r>
    </w:p>
    <w:p w:rsidR="2D4AB47E" w:rsidP="68E86BE9" w:rsidRDefault="2D4AB47E" w14:paraId="43425AA3" w14:textId="23683F67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</w:pPr>
      <w:r w:rsidRPr="68E86BE9" w:rsidR="2D4AB47E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research</w:t>
      </w:r>
      <w:r w:rsidRPr="68E86BE9" w:rsidR="2D4AB47E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 and industry best practices-for incorporating ethical issu</w:t>
      </w:r>
      <w:r w:rsidRPr="68E86BE9" w:rsidR="7D109CB2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es into Royal Caribbeans business </w:t>
      </w:r>
      <w:r w:rsidRPr="68E86BE9" w:rsidR="59DFAA06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plans. Reflection on the significance of moral leadership </w:t>
      </w:r>
      <w:r w:rsidRPr="68E86BE9" w:rsidR="72E9FF60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and corporate citizenship in </w:t>
      </w:r>
      <w:r w:rsidRPr="68E86BE9" w:rsidR="40D78CCE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determining</w:t>
      </w:r>
      <w:r w:rsidRPr="68E86BE9" w:rsidR="72E9FF60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 R</w:t>
      </w:r>
      <w:r w:rsidRPr="68E86BE9" w:rsidR="0C6969E1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eflection</w:t>
      </w:r>
      <w:r w:rsidRPr="68E86BE9" w:rsidR="0398A760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s Royal Caribbeans and the cruise industry’s future </w:t>
      </w:r>
      <w:r w:rsidRPr="68E86BE9" w:rsidR="2F160352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>course round out the final section</w:t>
      </w:r>
      <w:r w:rsidRPr="68E86BE9" w:rsidR="2F160352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. </w:t>
      </w:r>
      <w:r w:rsidRPr="68E86BE9" w:rsidR="0C6969E1">
        <w:rPr>
          <w:rFonts w:ascii="Arial" w:hAnsi="Arial" w:eastAsia="Arial" w:cs="Arial"/>
          <w:b w:val="0"/>
          <w:bCs w:val="0"/>
          <w:i w:val="0"/>
          <w:iCs w:val="0"/>
          <w:noProof w:val="0"/>
          <w:color w:val="33302E"/>
          <w:sz w:val="24"/>
          <w:szCs w:val="24"/>
          <w:lang w:val="en-US"/>
        </w:rPr>
        <w:t xml:space="preserve"> </w:t>
      </w:r>
    </w:p>
    <w:p w:rsidR="686986F8" w:rsidP="68E86BE9" w:rsidRDefault="686986F8" w14:paraId="5033F32F" w14:textId="4D59573D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color w:val="262626" w:themeColor="text1" w:themeTint="D9" w:themeShade="FF"/>
          <w:sz w:val="24"/>
          <w:szCs w:val="24"/>
          <w:lang w:val="en-US"/>
        </w:rPr>
      </w:pPr>
      <w:r w:rsidRPr="68E86BE9" w:rsidR="686986F8">
        <w:rPr>
          <w:rFonts w:ascii="Arial" w:hAnsi="Arial" w:eastAsia="Arial" w:cs="Arial"/>
          <w:b w:val="1"/>
          <w:bCs w:val="1"/>
          <w:noProof w:val="0"/>
          <w:color w:val="262626" w:themeColor="text1" w:themeTint="D9" w:themeShade="FF"/>
          <w:sz w:val="24"/>
          <w:szCs w:val="24"/>
          <w:lang w:val="en-US"/>
        </w:rPr>
        <w:t>Main Body</w:t>
      </w:r>
    </w:p>
    <w:p w:rsidR="26717A4A" w:rsidP="68E86BE9" w:rsidRDefault="26717A4A" w14:paraId="52889ED3" w14:textId="527A20DB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33302E"/>
          <w:sz w:val="28"/>
          <w:szCs w:val="28"/>
          <w:lang w:val="en-US"/>
        </w:rPr>
      </w:pPr>
      <w:r w:rsidRPr="68E86BE9" w:rsidR="26717A4A">
        <w:rPr>
          <w:rFonts w:ascii="Arial" w:hAnsi="Arial" w:eastAsia="Arial" w:cs="Arial"/>
          <w:b w:val="1"/>
          <w:bCs w:val="1"/>
          <w:noProof w:val="0"/>
          <w:color w:val="33302E"/>
          <w:sz w:val="24"/>
          <w:szCs w:val="24"/>
          <w:lang w:val="en-US"/>
        </w:rPr>
        <w:t>C</w:t>
      </w:r>
      <w:r w:rsidRPr="68E86BE9" w:rsidR="26717A4A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hange </w:t>
      </w:r>
      <w:r w:rsidRPr="68E86BE9" w:rsidR="26717A4A">
        <w:rPr>
          <w:rFonts w:ascii="Arial" w:hAnsi="Arial" w:eastAsia="Arial" w:cs="Arial"/>
          <w:b w:val="1"/>
          <w:bCs w:val="1"/>
          <w:noProof w:val="0"/>
          <w:color w:val="33302E"/>
          <w:sz w:val="24"/>
          <w:szCs w:val="24"/>
          <w:lang w:val="en-US"/>
        </w:rPr>
        <w:t>m</w:t>
      </w:r>
      <w:r w:rsidRPr="68E86BE9" w:rsidR="26717A4A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anagement: </w:t>
      </w:r>
      <w:r w:rsidRPr="68E86BE9" w:rsidR="2EF4A96C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At the Royal Caribbean,</w:t>
      </w:r>
      <w:r w:rsidRPr="68E86BE9" w:rsidR="25889B31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 embracing diversity </w:t>
      </w:r>
      <w:r w:rsidRPr="68E86BE9" w:rsidR="25889B31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necessitates</w:t>
      </w:r>
      <w:r w:rsidRPr="68E86BE9" w:rsidR="25889B31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 a </w:t>
      </w:r>
      <w:r w:rsidRPr="68E86BE9" w:rsidR="67FC0C27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comprehensive strategy that includes structural, cultural, and policy improvements</w:t>
      </w:r>
      <w:r w:rsidRPr="68E86BE9" w:rsidR="014039BD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. Th</w:t>
      </w:r>
      <w:r w:rsidRPr="68E86BE9" w:rsidR="1FE4FB82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e type of adjustments that are </w:t>
      </w:r>
      <w:r w:rsidRPr="68E86BE9" w:rsidR="1FE4FB82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required</w:t>
      </w:r>
      <w:r w:rsidRPr="68E86BE9" w:rsidR="1FE4FB82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 and the justification for su</w:t>
      </w:r>
      <w:r w:rsidRPr="68E86BE9" w:rsidR="4EA60278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ch </w:t>
      </w:r>
      <w:r w:rsidRPr="68E86BE9" w:rsidR="4EA60278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measures are broken out here</w:t>
      </w:r>
      <w:r w:rsidRPr="68E86BE9" w:rsidR="4EA602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33302E"/>
          <w:sz w:val="28"/>
          <w:szCs w:val="28"/>
          <w:lang w:val="en-US"/>
        </w:rPr>
        <w:t xml:space="preserve"> </w:t>
      </w:r>
    </w:p>
    <w:p w:rsidR="3ADFF00B" w:rsidP="68E86BE9" w:rsidRDefault="3ADFF00B" w14:paraId="6B2777DE" w14:textId="6877AB73">
      <w:pPr>
        <w:pStyle w:val="ListParagraph"/>
        <w:numPr>
          <w:ilvl w:val="0"/>
          <w:numId w:val="8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</w:pPr>
      <w:r w:rsidRPr="68E86BE9" w:rsidR="3ADFF00B">
        <w:rPr>
          <w:rFonts w:ascii="Arial" w:hAnsi="Arial" w:eastAsia="Arial" w:cs="Arial"/>
          <w:b w:val="1"/>
          <w:bCs w:val="1"/>
          <w:noProof w:val="0"/>
          <w:color w:val="33302E"/>
          <w:sz w:val="24"/>
          <w:szCs w:val="24"/>
          <w:u w:val="single"/>
          <w:lang w:val="en-US"/>
        </w:rPr>
        <w:t>Cultural changes</w:t>
      </w:r>
      <w:r w:rsidRPr="68E86BE9" w:rsidR="5895F043">
        <w:rPr>
          <w:rFonts w:ascii="Arial" w:hAnsi="Arial" w:eastAsia="Arial" w:cs="Arial"/>
          <w:b w:val="1"/>
          <w:bCs w:val="1"/>
          <w:noProof w:val="0"/>
          <w:color w:val="33302E"/>
          <w:sz w:val="24"/>
          <w:szCs w:val="24"/>
          <w:u w:val="single"/>
          <w:lang w:val="en-US"/>
        </w:rPr>
        <w:t>:</w:t>
      </w:r>
    </w:p>
    <w:p w:rsidR="5895F043" w:rsidP="68E86BE9" w:rsidRDefault="5895F043" w14:paraId="592EBEE5" w14:textId="4EC62908">
      <w:pPr>
        <w:pStyle w:val="ListParagraph"/>
        <w:numPr>
          <w:ilvl w:val="0"/>
          <w:numId w:val="10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</w:pPr>
      <w:r w:rsidRPr="68E86BE9" w:rsidR="5895F043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single"/>
          <w:lang w:val="en-US"/>
        </w:rPr>
        <w:t>Inclusive culture:</w:t>
      </w:r>
      <w:r w:rsidRPr="68E86BE9" w:rsidR="5895F043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 xml:space="preserve"> </w:t>
      </w:r>
      <w:r w:rsidRPr="68E86BE9" w:rsidR="609E5B72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 xml:space="preserve">Regardless of background, gender, ethnicity or sexual orientation, every </w:t>
      </w:r>
      <w:r w:rsidRPr="68E86BE9" w:rsidR="4FE34E26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>employee should feel appreciated and accepted in an inclusive, respectful, and emp</w:t>
      </w:r>
      <w:r w:rsidRPr="68E86BE9" w:rsidR="0DB4A506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>athetic work environment.</w:t>
      </w:r>
    </w:p>
    <w:p w:rsidR="4505B8F1" w:rsidP="68E86BE9" w:rsidRDefault="4505B8F1" w14:paraId="67C4131F" w14:textId="5673EFEF">
      <w:pPr>
        <w:pStyle w:val="ListParagraph"/>
        <w:numPr>
          <w:ilvl w:val="0"/>
          <w:numId w:val="10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</w:pPr>
      <w:r w:rsidRPr="68E86BE9" w:rsidR="4505B8F1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single"/>
          <w:lang w:val="en-US"/>
        </w:rPr>
        <w:t>Open</w:t>
      </w:r>
      <w:r w:rsidRPr="68E86BE9" w:rsidR="2701C22C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single"/>
          <w:lang w:val="en-US"/>
        </w:rPr>
        <w:t xml:space="preserve"> communication channels:</w:t>
      </w:r>
      <w:r w:rsidRPr="68E86BE9" w:rsidR="2701C22C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 xml:space="preserve"> </w:t>
      </w:r>
      <w:r w:rsidRPr="68E86BE9" w:rsidR="654B50D9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 xml:space="preserve">to properly handle issues </w:t>
      </w:r>
      <w:r w:rsidRPr="68E86BE9" w:rsidR="654B50D9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>pertaining to</w:t>
      </w:r>
      <w:r w:rsidRPr="68E86BE9" w:rsidR="654B50D9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 xml:space="preserve"> diversity and wellbeing, promote candid communication and c</w:t>
      </w:r>
      <w:r w:rsidRPr="68E86BE9" w:rsidR="0FC83831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>hannels for providing feedback. Among other things, this entails offering chan</w:t>
      </w:r>
      <w:r w:rsidRPr="68E86BE9" w:rsidR="63942A23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>nels for reporting harassment or discrimination in confidence</w:t>
      </w:r>
      <w:r w:rsidRPr="68E86BE9" w:rsidR="51E1601F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>.</w:t>
      </w:r>
    </w:p>
    <w:p w:rsidR="51E1601F" w:rsidP="68E86BE9" w:rsidRDefault="51E1601F" w14:paraId="3AD8C5C1" w14:textId="16549EA1">
      <w:pPr>
        <w:pStyle w:val="ListParagraph"/>
        <w:numPr>
          <w:ilvl w:val="0"/>
          <w:numId w:val="10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</w:pPr>
      <w:r w:rsidRPr="68E86BE9" w:rsidR="51E1601F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single"/>
          <w:lang w:val="en-US"/>
        </w:rPr>
        <w:t>Structural changes:</w:t>
      </w:r>
      <w:r w:rsidRPr="68E86BE9" w:rsidR="51E1601F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 xml:space="preserve"> </w:t>
      </w:r>
      <w:r w:rsidRPr="68E86BE9" w:rsidR="7E1099E9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 xml:space="preserve">considers </w:t>
      </w:r>
      <w:r w:rsidRPr="68E86BE9" w:rsidR="70F583A2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 xml:space="preserve">re-organizing structures and processes within the </w:t>
      </w:r>
      <w:r w:rsidRPr="68E86BE9" w:rsidR="3FE2D045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>organization</w:t>
      </w:r>
      <w:r w:rsidRPr="68E86BE9" w:rsidR="70F583A2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 xml:space="preserve"> </w:t>
      </w:r>
      <w:r w:rsidRPr="68E86BE9" w:rsidR="6EB0D0D0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 xml:space="preserve">to meet the demands of </w:t>
      </w:r>
      <w:r w:rsidRPr="68E86BE9" w:rsidR="5C06950D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>a varied</w:t>
      </w:r>
      <w:r w:rsidRPr="68E86BE9" w:rsidR="6EB0D0D0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 xml:space="preserve"> workforce. </w:t>
      </w:r>
      <w:r w:rsidRPr="68E86BE9" w:rsidR="3AAE4880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>Some examples include offering various employee resource groups, flexible work schedules, and accessible facilities.</w:t>
      </w:r>
      <w:r w:rsidRPr="68E86BE9" w:rsidR="446E92B0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u w:val="none"/>
          <w:lang w:val="en-US"/>
        </w:rPr>
        <w:t xml:space="preserve"> </w:t>
      </w:r>
    </w:p>
    <w:p w:rsidR="1CD6D21A" w:rsidP="68E86BE9" w:rsidRDefault="1CD6D21A" w14:paraId="2E49C62F" w14:textId="0831F05C">
      <w:pPr>
        <w:pStyle w:val="ListParagraph"/>
        <w:numPr>
          <w:ilvl w:val="0"/>
          <w:numId w:val="10"/>
        </w:numPr>
        <w:spacing w:before="240" w:beforeAutospacing="off" w:after="240" w:afterAutospacing="off"/>
        <w:jc w:val="left"/>
        <w:rPr>
          <w:u w:val="none"/>
        </w:rPr>
      </w:pPr>
      <w:r w:rsidRPr="68E86BE9" w:rsidR="1CD6D21A">
        <w:rPr>
          <w:u w:val="single"/>
        </w:rPr>
        <w:t>Training and development:</w:t>
      </w:r>
      <w:r w:rsidR="1CD6D21A">
        <w:rPr>
          <w:u w:val="none"/>
        </w:rPr>
        <w:t xml:space="preserve"> By providing in-depth courses on unconscious </w:t>
      </w:r>
      <w:r w:rsidR="4C516DB5">
        <w:rPr>
          <w:u w:val="none"/>
        </w:rPr>
        <w:t>bias,</w:t>
      </w:r>
      <w:r w:rsidR="1CD6D21A">
        <w:rPr>
          <w:u w:val="none"/>
        </w:rPr>
        <w:t xml:space="preserve"> cultura</w:t>
      </w:r>
      <w:r w:rsidR="5F95F8C3">
        <w:rPr>
          <w:u w:val="none"/>
        </w:rPr>
        <w:t xml:space="preserve">l sensitivity, and mental health awareness to provide staff members </w:t>
      </w:r>
      <w:r w:rsidR="2D0E5245">
        <w:rPr>
          <w:u w:val="none"/>
        </w:rPr>
        <w:t xml:space="preserve">and </w:t>
      </w:r>
      <w:r w:rsidR="05AF1752">
        <w:rPr>
          <w:u w:val="none"/>
        </w:rPr>
        <w:t>managers with</w:t>
      </w:r>
      <w:r w:rsidR="5F95F8C3">
        <w:rPr>
          <w:u w:val="none"/>
        </w:rPr>
        <w:t xml:space="preserve"> the </w:t>
      </w:r>
      <w:r w:rsidR="13275173">
        <w:rPr>
          <w:u w:val="none"/>
        </w:rPr>
        <w:t xml:space="preserve">tools they need to create a diverse and welcoming work </w:t>
      </w:r>
      <w:r w:rsidR="15D43463">
        <w:rPr>
          <w:u w:val="none"/>
        </w:rPr>
        <w:t>environment</w:t>
      </w:r>
      <w:r w:rsidR="13275173">
        <w:rPr>
          <w:u w:val="none"/>
        </w:rPr>
        <w:t>.</w:t>
      </w:r>
    </w:p>
    <w:p w:rsidR="62A1356F" w:rsidP="68E86BE9" w:rsidRDefault="62A1356F" w14:paraId="0D903ACF" w14:textId="08D5E092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b w:val="0"/>
          <w:bCs w:val="0"/>
          <w:u w:val="none"/>
        </w:rPr>
      </w:pPr>
      <w:r w:rsidRPr="68E86BE9" w:rsidR="62A1356F">
        <w:rPr>
          <w:rFonts w:ascii="Arial" w:hAnsi="Arial" w:eastAsia="Arial" w:cs="Arial"/>
          <w:b w:val="1"/>
          <w:bCs w:val="1"/>
          <w:u w:val="single"/>
        </w:rPr>
        <w:t>potential</w:t>
      </w:r>
      <w:r w:rsidRPr="68E86BE9" w:rsidR="1B90AC1A">
        <w:rPr>
          <w:rFonts w:ascii="Arial" w:hAnsi="Arial" w:eastAsia="Arial" w:cs="Arial"/>
          <w:b w:val="1"/>
          <w:bCs w:val="1"/>
          <w:u w:val="single"/>
        </w:rPr>
        <w:t xml:space="preserve"> impact of radical solution</w:t>
      </w:r>
      <w:r w:rsidRPr="68E86BE9" w:rsidR="50D5B11D">
        <w:rPr>
          <w:rFonts w:ascii="Arial" w:hAnsi="Arial" w:eastAsia="Arial" w:cs="Arial"/>
          <w:b w:val="0"/>
          <w:bCs w:val="0"/>
          <w:u w:val="none"/>
        </w:rPr>
        <w:t xml:space="preserve">: </w:t>
      </w:r>
    </w:p>
    <w:p w:rsidR="4AD6A2D6" w:rsidP="68E86BE9" w:rsidRDefault="4AD6A2D6" w14:paraId="16C6775E" w14:textId="355DEB9B">
      <w:pPr>
        <w:pStyle w:val="ListParagraph"/>
        <w:numPr>
          <w:ilvl w:val="0"/>
          <w:numId w:val="13"/>
        </w:numPr>
        <w:jc w:val="left"/>
        <w:rPr>
          <w:rFonts w:ascii="Arial" w:hAnsi="Arial" w:eastAsia="Arial" w:cs="Arial"/>
          <w:b w:val="0"/>
          <w:bCs w:val="0"/>
          <w:u w:val="none"/>
        </w:rPr>
      </w:pPr>
      <w:r w:rsidRPr="68E86BE9" w:rsidR="4AD6A2D6">
        <w:rPr>
          <w:rFonts w:ascii="Arial" w:hAnsi="Arial" w:eastAsia="Arial" w:cs="Arial"/>
          <w:b w:val="0"/>
          <w:bCs w:val="0"/>
          <w:u w:val="single"/>
        </w:rPr>
        <w:t xml:space="preserve">Improved Organizational </w:t>
      </w:r>
      <w:r w:rsidRPr="68E86BE9" w:rsidR="4AD6A2D6">
        <w:rPr>
          <w:rFonts w:ascii="Arial" w:hAnsi="Arial" w:eastAsia="Arial" w:cs="Arial"/>
          <w:b w:val="0"/>
          <w:bCs w:val="0"/>
          <w:u w:val="single"/>
        </w:rPr>
        <w:t>Performance</w:t>
      </w:r>
      <w:r w:rsidRPr="68E86BE9" w:rsidR="4AD6A2D6">
        <w:rPr>
          <w:rFonts w:ascii="Arial" w:hAnsi="Arial" w:eastAsia="Arial" w:cs="Arial"/>
          <w:b w:val="0"/>
          <w:bCs w:val="0"/>
          <w:u w:val="none"/>
        </w:rPr>
        <w:t>:</w:t>
      </w:r>
      <w:r w:rsidRPr="68E86BE9" w:rsidR="0F38AE8E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8E86BE9" w:rsidR="50D5B11D">
        <w:rPr>
          <w:rFonts w:ascii="Arial" w:hAnsi="Arial" w:eastAsia="Arial" w:cs="Arial"/>
          <w:b w:val="0"/>
          <w:bCs w:val="0"/>
          <w:u w:val="none"/>
        </w:rPr>
        <w:t>By</w:t>
      </w:r>
      <w:r w:rsidRPr="68E86BE9" w:rsidR="50D5B11D">
        <w:rPr>
          <w:rFonts w:ascii="Arial" w:hAnsi="Arial" w:eastAsia="Arial" w:cs="Arial"/>
          <w:b w:val="0"/>
          <w:bCs w:val="0"/>
          <w:u w:val="none"/>
        </w:rPr>
        <w:t xml:space="preserve"> bringing a variety of viewpoints and e</w:t>
      </w:r>
      <w:r w:rsidRPr="68E86BE9" w:rsidR="50D5B11D">
        <w:rPr>
          <w:rFonts w:ascii="Arial" w:hAnsi="Arial" w:eastAsia="Arial" w:cs="Arial"/>
          <w:b w:val="0"/>
          <w:bCs w:val="0"/>
          <w:u w:val="none"/>
        </w:rPr>
        <w:t>xperience</w:t>
      </w:r>
      <w:r w:rsidRPr="68E86BE9" w:rsidR="50D5B11D">
        <w:rPr>
          <w:rFonts w:ascii="Arial" w:hAnsi="Arial" w:eastAsia="Arial" w:cs="Arial"/>
          <w:b w:val="0"/>
          <w:bCs w:val="0"/>
          <w:u w:val="none"/>
        </w:rPr>
        <w:t>s to the table, emb</w:t>
      </w:r>
      <w:r w:rsidRPr="68E86BE9" w:rsidR="205E0C16">
        <w:rPr>
          <w:rFonts w:ascii="Arial" w:hAnsi="Arial" w:eastAsia="Arial" w:cs="Arial"/>
          <w:b w:val="0"/>
          <w:bCs w:val="0"/>
          <w:u w:val="none"/>
        </w:rPr>
        <w:t>r</w:t>
      </w:r>
      <w:r w:rsidRPr="68E86BE9" w:rsidR="50D5B11D">
        <w:rPr>
          <w:rFonts w:ascii="Arial" w:hAnsi="Arial" w:eastAsia="Arial" w:cs="Arial"/>
          <w:b w:val="0"/>
          <w:bCs w:val="0"/>
          <w:u w:val="none"/>
        </w:rPr>
        <w:t>acing</w:t>
      </w:r>
      <w:r w:rsidRPr="68E86BE9" w:rsidR="50D5B11D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8E86BE9" w:rsidR="50D5B11D">
        <w:rPr>
          <w:rFonts w:ascii="Arial" w:hAnsi="Arial" w:eastAsia="Arial" w:cs="Arial"/>
          <w:b w:val="0"/>
          <w:bCs w:val="0"/>
          <w:u w:val="none"/>
        </w:rPr>
        <w:t>di</w:t>
      </w:r>
      <w:r w:rsidRPr="68E86BE9" w:rsidR="51513ED5">
        <w:rPr>
          <w:rFonts w:ascii="Arial" w:hAnsi="Arial" w:eastAsia="Arial" w:cs="Arial"/>
          <w:b w:val="0"/>
          <w:bCs w:val="0"/>
          <w:u w:val="none"/>
        </w:rPr>
        <w:t>versity</w:t>
      </w:r>
      <w:r w:rsidRPr="68E86BE9" w:rsidR="51513ED5">
        <w:rPr>
          <w:rFonts w:ascii="Arial" w:hAnsi="Arial" w:eastAsia="Arial" w:cs="Arial"/>
          <w:b w:val="0"/>
          <w:bCs w:val="0"/>
          <w:u w:val="none"/>
        </w:rPr>
        <w:t xml:space="preserve"> and placing a high priority on employee wellness can enhance </w:t>
      </w:r>
      <w:r w:rsidRPr="68E86BE9" w:rsidR="464FF511">
        <w:rPr>
          <w:rFonts w:ascii="Arial" w:hAnsi="Arial" w:eastAsia="Arial" w:cs="Arial"/>
          <w:b w:val="0"/>
          <w:bCs w:val="0"/>
          <w:u w:val="none"/>
        </w:rPr>
        <w:t>organizational</w:t>
      </w:r>
      <w:r w:rsidRPr="68E86BE9" w:rsidR="51513ED5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8E86BE9" w:rsidR="3F298196">
        <w:rPr>
          <w:rFonts w:ascii="Arial" w:hAnsi="Arial" w:eastAsia="Arial" w:cs="Arial"/>
          <w:b w:val="0"/>
          <w:bCs w:val="0"/>
          <w:u w:val="none"/>
        </w:rPr>
        <w:t>performance</w:t>
      </w:r>
      <w:r w:rsidRPr="68E86BE9" w:rsidR="3B50D519">
        <w:rPr>
          <w:rFonts w:ascii="Arial" w:hAnsi="Arial" w:eastAsia="Arial" w:cs="Arial"/>
          <w:b w:val="0"/>
          <w:bCs w:val="0"/>
          <w:u w:val="none"/>
        </w:rPr>
        <w:t>, productivity, and innovation.</w:t>
      </w:r>
    </w:p>
    <w:p w:rsidR="08551926" w:rsidP="68E86BE9" w:rsidRDefault="08551926" w14:paraId="64041A03" w14:textId="04003CE0">
      <w:pPr>
        <w:pStyle w:val="ListParagraph"/>
        <w:numPr>
          <w:ilvl w:val="0"/>
          <w:numId w:val="13"/>
        </w:numPr>
        <w:jc w:val="left"/>
        <w:rPr>
          <w:u w:val="none"/>
        </w:rPr>
      </w:pPr>
      <w:r w:rsidRPr="68E86BE9" w:rsidR="08551926">
        <w:rPr>
          <w:u w:val="single"/>
        </w:rPr>
        <w:t>Enhanced Employee Engagement:</w:t>
      </w:r>
      <w:r w:rsidR="4F56F1A7">
        <w:rPr>
          <w:u w:val="none"/>
        </w:rPr>
        <w:t xml:space="preserve"> By fostering a climate in the workplace where everyone is treated with respect, value</w:t>
      </w:r>
      <w:r w:rsidR="6029B48E">
        <w:rPr>
          <w:u w:val="none"/>
        </w:rPr>
        <w:t xml:space="preserve">, and support, radical </w:t>
      </w:r>
      <w:r w:rsidR="6AFC26B0">
        <w:rPr>
          <w:u w:val="none"/>
        </w:rPr>
        <w:t>solutions</w:t>
      </w:r>
      <w:r w:rsidR="6029B48E">
        <w:rPr>
          <w:u w:val="none"/>
        </w:rPr>
        <w:t xml:space="preserve"> can raise employee s</w:t>
      </w:r>
      <w:r w:rsidR="6C9A6B01">
        <w:rPr>
          <w:u w:val="none"/>
        </w:rPr>
        <w:t>atisfaction and engagement levels</w:t>
      </w:r>
      <w:r w:rsidR="6844FB8C">
        <w:rPr>
          <w:u w:val="none"/>
        </w:rPr>
        <w:t>.</w:t>
      </w:r>
    </w:p>
    <w:p w:rsidR="560EDA86" w:rsidP="68E86BE9" w:rsidRDefault="560EDA86" w14:paraId="27511729" w14:textId="37B6BBCE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noProof w:val="0"/>
          <w:color w:val="0D0D0D" w:themeColor="text1" w:themeTint="F2" w:themeShade="FF"/>
          <w:sz w:val="24"/>
          <w:szCs w:val="24"/>
          <w:u w:val="single"/>
          <w:lang w:val="en-US"/>
        </w:rPr>
      </w:pPr>
      <w:r w:rsidR="560EDA86">
        <w:rPr>
          <w:u w:val="none"/>
        </w:rPr>
        <w:t>3.</w:t>
      </w:r>
      <w:r w:rsidRPr="68E86BE9" w:rsidR="7494592C">
        <w:rPr>
          <w:rFonts w:ascii="ui-sans-serif" w:hAnsi="ui-sans-serif" w:eastAsia="ui-sans-serif" w:cs="ui-sans-serif"/>
          <w:b w:val="1"/>
          <w:bCs w:val="1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8E86BE9" w:rsidR="7494592C">
        <w:rPr>
          <w:rFonts w:ascii="Arial" w:hAnsi="Arial" w:eastAsia="Arial" w:cs="Arial"/>
          <w:b w:val="1"/>
          <w:bCs w:val="1"/>
          <w:noProof w:val="0"/>
          <w:color w:val="0D0D0D" w:themeColor="text1" w:themeTint="F2" w:themeShade="FF"/>
          <w:sz w:val="24"/>
          <w:szCs w:val="24"/>
          <w:u w:val="single"/>
          <w:lang w:val="en-US"/>
        </w:rPr>
        <w:t>Analysis the Need for Radical Solutions:</w:t>
      </w:r>
    </w:p>
    <w:p w:rsidR="6321C72F" w:rsidP="68E86BE9" w:rsidRDefault="6321C72F" w14:paraId="2153EE68" w14:textId="2BD39B9B">
      <w:pPr>
        <w:pStyle w:val="ListParagraph"/>
        <w:numPr>
          <w:ilvl w:val="0"/>
          <w:numId w:val="14"/>
        </w:numPr>
        <w:jc w:val="left"/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</w:pPr>
      <w:r w:rsidRPr="68E86BE9" w:rsidR="6321C72F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single"/>
          <w:lang w:val="en-US"/>
        </w:rPr>
        <w:t>Staying competitive:</w:t>
      </w:r>
      <w:r w:rsidRPr="68E86BE9" w:rsidR="5D4362AA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 companies that value employee well-being and </w:t>
      </w:r>
      <w:r w:rsidRPr="68E86BE9" w:rsidR="3A8809C1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accept diversity have a greater chance of luring and keeping top </w:t>
      </w:r>
      <w:r w:rsidRPr="68E86BE9" w:rsidR="05880D76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personnel</w:t>
      </w:r>
      <w:r w:rsidRPr="68E86BE9" w:rsidR="3A8809C1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, fostering innovation and creativ</w:t>
      </w:r>
      <w:r w:rsidRPr="68E86BE9" w:rsidR="6F33330C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ity, and preserving their competitive advantage in the </w:t>
      </w:r>
      <w:r w:rsidRPr="68E86BE9" w:rsidR="79B8B627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marketplace</w:t>
      </w:r>
      <w:r w:rsidRPr="68E86BE9" w:rsidR="6F33330C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. </w:t>
      </w:r>
      <w:r w:rsidRPr="68E86BE9" w:rsidR="4A6AE53C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Royal Caribbean may be positioned as a leader in this area by implementing radical solution</w:t>
      </w:r>
      <w:r w:rsidRPr="68E86BE9" w:rsidR="744660EB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s.</w:t>
      </w:r>
    </w:p>
    <w:p w:rsidR="16D76A32" w:rsidP="68E86BE9" w:rsidRDefault="16D76A32" w14:paraId="0FE49F0B" w14:textId="28F71290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</w:pPr>
      <w:r w:rsidRPr="68E86BE9" w:rsidR="16D76A32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At Royal Caribbean, major adjustments must be made in several organizational areas to promote diversity and welfare.</w:t>
      </w:r>
      <w:r w:rsidRPr="68E86BE9" w:rsidR="2C3D30D9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 </w:t>
      </w:r>
      <w:r w:rsidRPr="68E86BE9" w:rsidR="70E04A60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I</w:t>
      </w:r>
      <w:r w:rsidRPr="68E86BE9" w:rsidR="2C3D30D9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mpl</w:t>
      </w:r>
      <w:r w:rsidRPr="68E86BE9" w:rsidR="0E64E1B8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ementing </w:t>
      </w:r>
      <w:r w:rsidRPr="68E86BE9" w:rsidR="40B78631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drastic steps including </w:t>
      </w:r>
      <w:r w:rsidRPr="68E86BE9" w:rsidR="4F8DCEFA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blind hiring procedures, flexible work sch</w:t>
      </w:r>
      <w:r w:rsidRPr="68E86BE9" w:rsidR="5F1D4D86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edules, and extensive health initiative is advised by academically </w:t>
      </w:r>
      <w:r w:rsidRPr="68E86BE9" w:rsidR="4F99EB21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supported solution. Blind recruitment is one way to red</w:t>
      </w:r>
      <w:r w:rsidRPr="68E86BE9" w:rsidR="5C6717E9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uce </w:t>
      </w:r>
      <w:r w:rsidRPr="68E86BE9" w:rsidR="00AFC442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unconscious</w:t>
      </w:r>
      <w:r w:rsidRPr="68E86BE9" w:rsidR="5C6717E9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 prejudices and increase the part</w:t>
      </w:r>
      <w:r w:rsidRPr="68E86BE9" w:rsidR="1B0BFD1B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icipation of underrepresented groups</w:t>
      </w:r>
      <w:r w:rsidRPr="68E86BE9" w:rsidR="1B0BFD1B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.</w:t>
      </w:r>
      <w:r w:rsidRPr="68E86BE9" w:rsidR="1B0BFD1B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  </w:t>
      </w:r>
      <w:r w:rsidRPr="68E86BE9" w:rsidR="534A4BE8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research </w:t>
      </w:r>
      <w:r w:rsidRPr="68E86BE9" w:rsidR="222A1DAF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highlights</w:t>
      </w:r>
      <w:r w:rsidRPr="68E86BE9" w:rsidR="534A4BE8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 the value of diverse </w:t>
      </w:r>
      <w:r w:rsidRPr="68E86BE9" w:rsidR="61392B74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teams</w:t>
      </w:r>
      <w:r w:rsidRPr="68E86BE9" w:rsidR="534A4BE8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 in promoting creativity and probl</w:t>
      </w:r>
      <w:r w:rsidRPr="68E86BE9" w:rsidR="11EF311A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em solving.</w:t>
      </w:r>
      <w:r w:rsidRPr="68E86BE9" w:rsidR="11EF311A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 </w:t>
      </w:r>
      <w:r w:rsidRPr="68E86BE9" w:rsidR="11EF311A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Furthermore, </w:t>
      </w:r>
      <w:r w:rsidRPr="68E86BE9" w:rsidR="780A18AD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(</w:t>
      </w:r>
      <w:r w:rsidRPr="68E86BE9" w:rsidR="11EF311A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Edm</w:t>
      </w:r>
      <w:r w:rsidRPr="68E86BE9" w:rsidR="7141A3B2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ondson’s research </w:t>
      </w:r>
      <w:r w:rsidRPr="68E86BE9" w:rsidR="0F38FB7D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2019) emphasizes the connection between psychological safety and team </w:t>
      </w:r>
      <w:r w:rsidRPr="68E86BE9" w:rsidR="5A26DB54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performance, implying that wellness initiative and flexible work schedules can </w:t>
      </w:r>
      <w:r w:rsidRPr="68E86BE9" w:rsidR="0C82C5E0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improve worker productivity and well-being by addressing a spect</w:t>
      </w:r>
      <w:r w:rsidRPr="68E86BE9" w:rsidR="6BD53878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rum of requirements and encouraging work-life balance. The </w:t>
      </w:r>
      <w:r w:rsidRPr="68E86BE9" w:rsidR="36C31850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Organizational</w:t>
      </w:r>
      <w:r w:rsidRPr="68E86BE9" w:rsidR="6BD53878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 </w:t>
      </w:r>
      <w:r w:rsidRPr="68E86BE9" w:rsidR="30E0B40E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culture of Royal Caribbean may be drastically changed by these bol</w:t>
      </w:r>
      <w:r w:rsidRPr="68E86BE9" w:rsidR="420ADF10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d ideas, which would increase worker </w:t>
      </w:r>
      <w:r w:rsidRPr="68E86BE9" w:rsidR="4158F47C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satisfaction and</w:t>
      </w:r>
      <w:r w:rsidRPr="68E86BE9" w:rsidR="420ADF10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 xml:space="preserve"> foster greater creativity</w:t>
      </w:r>
      <w:r w:rsidRPr="68E86BE9" w:rsidR="7CD1AB08"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.</w:t>
      </w:r>
    </w:p>
    <w:p w:rsidR="31100C7C" w:rsidP="68E86BE9" w:rsidRDefault="31100C7C" w14:paraId="5DFE3C7E" w14:textId="27631953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</w:pPr>
      <w:r w:rsidRPr="68E86BE9" w:rsidR="31100C7C">
        <w:rPr>
          <w:rFonts w:ascii="Arial" w:hAnsi="Arial" w:eastAsia="Arial" w:cs="Arial"/>
          <w:b w:val="1"/>
          <w:bCs w:val="1"/>
          <w:noProof w:val="0"/>
          <w:color w:val="0D0D0D" w:themeColor="text1" w:themeTint="F2" w:themeShade="FF"/>
          <w:sz w:val="24"/>
          <w:szCs w:val="24"/>
          <w:u w:val="none"/>
          <w:lang w:val="en-US"/>
        </w:rPr>
        <w:t>Radical solutions might include:</w:t>
      </w:r>
    </w:p>
    <w:p w:rsidR="2C2258F3" w:rsidP="68E86BE9" w:rsidRDefault="2C2258F3" w14:paraId="72B462A8" w14:textId="11BB1669">
      <w:pPr>
        <w:pStyle w:val="ListParagraph"/>
        <w:numPr>
          <w:ilvl w:val="0"/>
          <w:numId w:val="17"/>
        </w:numPr>
        <w:jc w:val="left"/>
        <w:rPr>
          <w:rFonts w:ascii="Arial" w:hAnsi="Arial" w:eastAsia="Arial" w:cs="Arial"/>
        </w:rPr>
      </w:pPr>
      <w:r w:rsidRPr="68E86BE9" w:rsidR="2C2258F3">
        <w:rPr>
          <w:rFonts w:ascii="Arial" w:hAnsi="Arial" w:eastAsia="Arial" w:cs="Arial"/>
        </w:rPr>
        <w:t xml:space="preserve">Integrating measures of diversity and well-being into organizational </w:t>
      </w:r>
      <w:r w:rsidRPr="68E86BE9" w:rsidR="2C2258F3">
        <w:rPr>
          <w:rFonts w:ascii="Arial" w:hAnsi="Arial" w:eastAsia="Arial" w:cs="Arial"/>
        </w:rPr>
        <w:t>objectives</w:t>
      </w:r>
      <w:r w:rsidRPr="68E86BE9" w:rsidR="2C2258F3">
        <w:rPr>
          <w:rFonts w:ascii="Arial" w:hAnsi="Arial" w:eastAsia="Arial" w:cs="Arial"/>
        </w:rPr>
        <w:t xml:space="preserve"> and pe</w:t>
      </w:r>
      <w:r w:rsidRPr="68E86BE9" w:rsidR="49957E9B">
        <w:rPr>
          <w:rFonts w:ascii="Arial" w:hAnsi="Arial" w:eastAsia="Arial" w:cs="Arial"/>
        </w:rPr>
        <w:t>rformance reviews.</w:t>
      </w:r>
    </w:p>
    <w:p w:rsidR="237B85FA" w:rsidP="68E86BE9" w:rsidRDefault="237B85FA" w14:paraId="5B0CDA7F" w14:textId="308641CE">
      <w:pPr>
        <w:pStyle w:val="ListParagraph"/>
        <w:numPr>
          <w:ilvl w:val="0"/>
          <w:numId w:val="17"/>
        </w:numPr>
        <w:jc w:val="left"/>
        <w:rPr>
          <w:rFonts w:ascii="Arial" w:hAnsi="Arial" w:eastAsia="Arial" w:cs="Arial"/>
        </w:rPr>
      </w:pPr>
      <w:r w:rsidRPr="68E86BE9" w:rsidR="237B85FA">
        <w:rPr>
          <w:rFonts w:ascii="Arial" w:hAnsi="Arial" w:eastAsia="Arial" w:cs="Arial"/>
        </w:rPr>
        <w:t xml:space="preserve">Establishing mentorship programmers and affinity clubs to </w:t>
      </w:r>
      <w:r w:rsidRPr="68E86BE9" w:rsidR="237B85FA">
        <w:rPr>
          <w:rFonts w:ascii="Arial" w:hAnsi="Arial" w:eastAsia="Arial" w:cs="Arial"/>
        </w:rPr>
        <w:t>assist</w:t>
      </w:r>
      <w:r w:rsidRPr="68E86BE9" w:rsidR="237B85FA">
        <w:rPr>
          <w:rFonts w:ascii="Arial" w:hAnsi="Arial" w:eastAsia="Arial" w:cs="Arial"/>
        </w:rPr>
        <w:t xml:space="preserve"> employees who are underrepresented.</w:t>
      </w:r>
    </w:p>
    <w:p w:rsidR="7F1DE18C" w:rsidP="68E86BE9" w:rsidRDefault="7F1DE18C" w14:paraId="200ECF24" w14:textId="50603675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</w:pPr>
      <w:r w:rsidRPr="68E86BE9" w:rsidR="7F1DE18C">
        <w:rPr>
          <w:rFonts w:ascii="Arial" w:hAnsi="Arial" w:eastAsia="Arial" w:cs="Arial"/>
          <w:b w:val="1"/>
          <w:bCs w:val="1"/>
          <w:noProof w:val="0"/>
          <w:color w:val="33302E"/>
          <w:sz w:val="24"/>
          <w:szCs w:val="24"/>
          <w:lang w:val="en-US"/>
        </w:rPr>
        <w:t>C</w:t>
      </w:r>
      <w:r w:rsidRPr="68E86BE9" w:rsidR="7F1DE18C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ultural and </w:t>
      </w:r>
      <w:r w:rsidRPr="68E86BE9" w:rsidR="7F1DE18C">
        <w:rPr>
          <w:rFonts w:ascii="Arial" w:hAnsi="Arial" w:eastAsia="Arial" w:cs="Arial"/>
          <w:b w:val="1"/>
          <w:bCs w:val="1"/>
          <w:noProof w:val="0"/>
          <w:color w:val="33302E"/>
          <w:sz w:val="24"/>
          <w:szCs w:val="24"/>
          <w:lang w:val="en-US"/>
        </w:rPr>
        <w:t>P</w:t>
      </w:r>
      <w:r w:rsidRPr="68E86BE9" w:rsidR="7F1DE18C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rocess </w:t>
      </w:r>
      <w:r w:rsidRPr="68E86BE9" w:rsidR="7F1DE18C">
        <w:rPr>
          <w:rFonts w:ascii="Arial" w:hAnsi="Arial" w:eastAsia="Arial" w:cs="Arial"/>
          <w:b w:val="1"/>
          <w:bCs w:val="1"/>
          <w:noProof w:val="0"/>
          <w:color w:val="33302E"/>
          <w:sz w:val="24"/>
          <w:szCs w:val="24"/>
          <w:lang w:val="en-US"/>
        </w:rPr>
        <w:t>E</w:t>
      </w:r>
      <w:r w:rsidRPr="68E86BE9" w:rsidR="7F1DE18C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nable</w:t>
      </w:r>
      <w:r w:rsidRPr="68E86BE9" w:rsidR="3DC2C6BE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rs</w:t>
      </w:r>
      <w:r w:rsidRPr="68E86BE9" w:rsidR="5D46E8E6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:</w:t>
      </w:r>
      <w:r w:rsidRPr="68E86BE9" w:rsidR="576484A4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 </w:t>
      </w:r>
      <w:r w:rsidRPr="68E86BE9" w:rsidR="6EF5460A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To</w:t>
      </w:r>
      <w:r w:rsidRPr="68E86BE9" w:rsidR="576484A4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 achieve desired results, particularly when it comes to </w:t>
      </w:r>
      <w:r w:rsidRPr="68E86BE9" w:rsidR="0FA2D372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sustainability </w:t>
      </w:r>
      <w:r w:rsidRPr="68E86BE9" w:rsidR="08816681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goals,</w:t>
      </w:r>
      <w:r w:rsidRPr="68E86BE9" w:rsidR="0F953975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 organizational culture and procedures are crucial. Employee attitudes</w:t>
      </w:r>
      <w:r w:rsidRPr="68E86BE9" w:rsidR="39E325E2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, behaviors, and decision-making are influenced by </w:t>
      </w:r>
      <w:r w:rsidRPr="68E86BE9" w:rsidR="4C92B6EC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organizational culture, </w:t>
      </w:r>
      <w:r w:rsidRPr="68E86BE9" w:rsidR="4C92B6EC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whereas</w:t>
      </w:r>
      <w:r w:rsidRPr="68E86BE9" w:rsidR="4C92B6EC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 procedures offer the structure for ca</w:t>
      </w:r>
      <w:r w:rsidRPr="68E86BE9" w:rsidR="7EEEA177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rrying out tasks and achieving </w:t>
      </w:r>
      <w:r w:rsidRPr="68E86BE9" w:rsidR="7EEEA177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objectives</w:t>
      </w:r>
      <w:r w:rsidRPr="68E86BE9" w:rsidR="7EEEA177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.</w:t>
      </w:r>
      <w:r w:rsidRPr="68E86BE9" w:rsidR="4E120FAA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 </w:t>
      </w:r>
      <w:r w:rsidRPr="68E86BE9" w:rsidR="5D8B086A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Y</w:t>
      </w:r>
      <w:r w:rsidRPr="68E86BE9" w:rsidR="4E120FAA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afang</w:t>
      </w:r>
      <w:r w:rsidRPr="68E86BE9" w:rsidR="4E120FAA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 xml:space="preserve"> </w:t>
      </w:r>
      <w:r w:rsidRPr="68E86BE9" w:rsidR="492675A9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(</w:t>
      </w:r>
      <w:r w:rsidRPr="68E86BE9" w:rsidR="4E120FAA">
        <w:rPr>
          <w:rFonts w:ascii="Arial" w:hAnsi="Arial" w:eastAsia="Arial" w:cs="Arial"/>
          <w:b w:val="0"/>
          <w:bCs w:val="0"/>
          <w:noProof w:val="0"/>
          <w:color w:val="33302E"/>
          <w:sz w:val="24"/>
          <w:szCs w:val="24"/>
          <w:lang w:val="en-US"/>
        </w:rPr>
        <w:t>2011)</w:t>
      </w:r>
    </w:p>
    <w:p w:rsidR="507D8A3D" w:rsidP="68E86BE9" w:rsidRDefault="507D8A3D" w14:paraId="5913CB89" w14:textId="3346A1B9">
      <w:pPr>
        <w:pStyle w:val="ListParagraph"/>
        <w:numPr>
          <w:ilvl w:val="0"/>
          <w:numId w:val="15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u w:val="none"/>
        </w:rPr>
      </w:pPr>
      <w:r w:rsidRPr="68E86BE9" w:rsidR="507D8A3D">
        <w:rPr>
          <w:rFonts w:ascii="Arial" w:hAnsi="Arial" w:eastAsia="Arial" w:cs="Arial"/>
          <w:b w:val="1"/>
          <w:bCs w:val="1"/>
          <w:u w:val="single"/>
        </w:rPr>
        <w:t>Organizatio</w:t>
      </w:r>
      <w:r w:rsidRPr="68E86BE9" w:rsidR="507D8A3D">
        <w:rPr>
          <w:rFonts w:ascii="Arial" w:hAnsi="Arial" w:eastAsia="Arial" w:cs="Arial"/>
          <w:b w:val="1"/>
          <w:bCs w:val="1"/>
          <w:u w:val="single"/>
        </w:rPr>
        <w:t>nal Culture</w:t>
      </w:r>
      <w:r w:rsidRPr="68E86BE9" w:rsidR="5BC550FD">
        <w:rPr>
          <w:rFonts w:ascii="Arial" w:hAnsi="Arial" w:eastAsia="Arial" w:cs="Arial"/>
          <w:b w:val="1"/>
          <w:bCs w:val="1"/>
          <w:u w:val="single"/>
        </w:rPr>
        <w:t>:</w:t>
      </w:r>
      <w:r w:rsidRPr="68E86BE9" w:rsidR="5BC550FD">
        <w:rPr>
          <w:rFonts w:ascii="Arial" w:hAnsi="Arial" w:eastAsia="Arial" w:cs="Arial"/>
          <w:b w:val="1"/>
          <w:bCs w:val="1"/>
          <w:u w:val="none"/>
        </w:rPr>
        <w:t xml:space="preserve"> </w:t>
      </w:r>
      <w:r w:rsidRPr="68E86BE9" w:rsidR="680CCF5A">
        <w:rPr>
          <w:rFonts w:ascii="Arial" w:hAnsi="Arial" w:eastAsia="Arial" w:cs="Arial"/>
          <w:b w:val="0"/>
          <w:bCs w:val="0"/>
          <w:u w:val="none"/>
        </w:rPr>
        <w:t>This</w:t>
      </w:r>
      <w:r w:rsidRPr="68E86BE9" w:rsidR="11D728C3">
        <w:rPr>
          <w:rFonts w:ascii="Arial" w:hAnsi="Arial" w:eastAsia="Arial" w:cs="Arial"/>
          <w:b w:val="0"/>
          <w:bCs w:val="0"/>
          <w:u w:val="none"/>
        </w:rPr>
        <w:t xml:space="preserve"> organizational</w:t>
      </w:r>
      <w:r w:rsidRPr="68E86BE9" w:rsidR="53324391">
        <w:rPr>
          <w:rFonts w:ascii="Arial" w:hAnsi="Arial" w:eastAsia="Arial" w:cs="Arial"/>
          <w:b w:val="0"/>
          <w:bCs w:val="0"/>
          <w:u w:val="none"/>
        </w:rPr>
        <w:t xml:space="preserve"> culture is describe</w:t>
      </w:r>
      <w:r w:rsidRPr="68E86BE9" w:rsidR="151C76CA">
        <w:rPr>
          <w:rFonts w:ascii="Arial" w:hAnsi="Arial" w:eastAsia="Arial" w:cs="Arial"/>
          <w:b w:val="0"/>
          <w:bCs w:val="0"/>
          <w:u w:val="none"/>
        </w:rPr>
        <w:t>d</w:t>
      </w:r>
      <w:r w:rsidRPr="68E86BE9" w:rsidR="0993D65C">
        <w:rPr>
          <w:rFonts w:ascii="Arial" w:hAnsi="Arial" w:eastAsia="Arial" w:cs="Arial"/>
          <w:b w:val="0"/>
          <w:bCs w:val="0"/>
          <w:u w:val="none"/>
        </w:rPr>
        <w:t xml:space="preserve"> by Robbins and Coulter as the shared values, beliefs, </w:t>
      </w:r>
      <w:r w:rsidRPr="68E86BE9" w:rsidR="71299B5B">
        <w:rPr>
          <w:rFonts w:ascii="Arial" w:hAnsi="Arial" w:eastAsia="Arial" w:cs="Arial"/>
          <w:b w:val="0"/>
          <w:bCs w:val="0"/>
          <w:u w:val="none"/>
        </w:rPr>
        <w:t xml:space="preserve">or </w:t>
      </w:r>
      <w:r w:rsidRPr="68E86BE9" w:rsidR="71299B5B">
        <w:rPr>
          <w:rFonts w:ascii="Arial" w:hAnsi="Arial" w:eastAsia="Arial" w:cs="Arial"/>
          <w:b w:val="0"/>
          <w:bCs w:val="0"/>
          <w:u w:val="none"/>
        </w:rPr>
        <w:t>perceptions</w:t>
      </w:r>
      <w:r w:rsidRPr="68E86BE9" w:rsidR="71299B5B">
        <w:rPr>
          <w:rFonts w:ascii="Arial" w:hAnsi="Arial" w:eastAsia="Arial" w:cs="Arial"/>
          <w:b w:val="0"/>
          <w:bCs w:val="0"/>
          <w:u w:val="none"/>
        </w:rPr>
        <w:t xml:space="preserve"> held by employees within a</w:t>
      </w:r>
      <w:r w:rsidRPr="68E86BE9" w:rsidR="15035768">
        <w:rPr>
          <w:rFonts w:ascii="Arial" w:hAnsi="Arial" w:eastAsia="Arial" w:cs="Arial"/>
          <w:b w:val="0"/>
          <w:bCs w:val="0"/>
          <w:u w:val="none"/>
        </w:rPr>
        <w:t>n organization or organizational unit.</w:t>
      </w:r>
      <w:r w:rsidRPr="68E86BE9" w:rsidR="53324391">
        <w:rPr>
          <w:rFonts w:ascii="Arial" w:hAnsi="Arial" w:eastAsia="Arial" w:cs="Arial"/>
          <w:b w:val="0"/>
          <w:bCs w:val="0"/>
          <w:u w:val="none"/>
        </w:rPr>
        <w:t xml:space="preserve"> </w:t>
      </w:r>
    </w:p>
    <w:p w:rsidR="1046846E" w:rsidP="68E86BE9" w:rsidRDefault="1046846E" w14:paraId="2E9DF979" w14:textId="6AAF1634">
      <w:pPr>
        <w:pStyle w:val="Normal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1"/>
          <w:bCs w:val="1"/>
          <w:u w:val="none"/>
        </w:rPr>
      </w:pPr>
      <w:r w:rsidRPr="68E86BE9" w:rsidR="1046846E">
        <w:rPr>
          <w:rFonts w:ascii="Arial" w:hAnsi="Arial" w:eastAsia="Arial" w:cs="Arial"/>
          <w:b w:val="0"/>
          <w:bCs w:val="0"/>
          <w:u w:val="none"/>
        </w:rPr>
        <w:t xml:space="preserve">Sustainable practices are </w:t>
      </w:r>
      <w:r w:rsidRPr="68E86BE9" w:rsidR="734957CD">
        <w:rPr>
          <w:rFonts w:ascii="Arial" w:hAnsi="Arial" w:eastAsia="Arial" w:cs="Arial"/>
          <w:b w:val="0"/>
          <w:bCs w:val="0"/>
          <w:u w:val="none"/>
        </w:rPr>
        <w:t>encouraged,</w:t>
      </w:r>
      <w:r w:rsidRPr="68E86BE9" w:rsidR="1046846E">
        <w:rPr>
          <w:rFonts w:ascii="Arial" w:hAnsi="Arial" w:eastAsia="Arial" w:cs="Arial"/>
          <w:b w:val="0"/>
          <w:bCs w:val="0"/>
          <w:u w:val="none"/>
        </w:rPr>
        <w:t xml:space="preserve"> and long-term ecological care is given priority in </w:t>
      </w:r>
      <w:r w:rsidRPr="68E86BE9" w:rsidR="11397F3A">
        <w:rPr>
          <w:rFonts w:ascii="Arial" w:hAnsi="Arial" w:eastAsia="Arial" w:cs="Arial"/>
          <w:b w:val="0"/>
          <w:bCs w:val="0"/>
          <w:u w:val="none"/>
        </w:rPr>
        <w:t xml:space="preserve">a culture that </w:t>
      </w:r>
      <w:r w:rsidRPr="68E86BE9" w:rsidR="11397F3A">
        <w:rPr>
          <w:rFonts w:ascii="Arial" w:hAnsi="Arial" w:eastAsia="Arial" w:cs="Arial"/>
          <w:b w:val="0"/>
          <w:bCs w:val="0"/>
          <w:u w:val="none"/>
        </w:rPr>
        <w:t>value sustainable</w:t>
      </w:r>
      <w:r w:rsidRPr="68E86BE9" w:rsidR="11397F3A">
        <w:rPr>
          <w:rFonts w:ascii="Arial" w:hAnsi="Arial" w:eastAsia="Arial" w:cs="Arial"/>
          <w:b w:val="0"/>
          <w:bCs w:val="0"/>
          <w:u w:val="none"/>
        </w:rPr>
        <w:t xml:space="preserve">. Employee adoption of sustainability project is more likely </w:t>
      </w:r>
      <w:r w:rsidRPr="68E86BE9" w:rsidR="3B0B0900">
        <w:rPr>
          <w:rFonts w:ascii="Arial" w:hAnsi="Arial" w:eastAsia="Arial" w:cs="Arial"/>
          <w:b w:val="0"/>
          <w:bCs w:val="0"/>
          <w:u w:val="none"/>
        </w:rPr>
        <w:t xml:space="preserve">to occur voluntarily, for instance, if Royal Caribbeans </w:t>
      </w:r>
      <w:r w:rsidRPr="68E86BE9" w:rsidR="2B939266">
        <w:rPr>
          <w:rFonts w:ascii="Arial" w:hAnsi="Arial" w:eastAsia="Arial" w:cs="Arial"/>
          <w:b w:val="0"/>
          <w:bCs w:val="0"/>
          <w:u w:val="none"/>
        </w:rPr>
        <w:t xml:space="preserve">culture values creativity and environmental </w:t>
      </w:r>
      <w:r w:rsidRPr="68E86BE9" w:rsidR="649906CA">
        <w:rPr>
          <w:rFonts w:ascii="Arial" w:hAnsi="Arial" w:eastAsia="Arial" w:cs="Arial"/>
          <w:b w:val="0"/>
          <w:bCs w:val="0"/>
          <w:u w:val="none"/>
        </w:rPr>
        <w:t>awareness.</w:t>
      </w:r>
      <w:r w:rsidRPr="68E86BE9" w:rsidR="513AB973">
        <w:rPr>
          <w:rFonts w:ascii="Arial" w:hAnsi="Arial" w:eastAsia="Arial" w:cs="Arial"/>
          <w:b w:val="0"/>
          <w:bCs w:val="0"/>
          <w:u w:val="none"/>
        </w:rPr>
        <w:t xml:space="preserve"> According to </w:t>
      </w:r>
      <w:r w:rsidRPr="68E86BE9" w:rsidR="24443166">
        <w:rPr>
          <w:rFonts w:ascii="Arial" w:hAnsi="Arial" w:eastAsia="Arial" w:cs="Arial"/>
          <w:b w:val="0"/>
          <w:bCs w:val="0"/>
          <w:u w:val="none"/>
        </w:rPr>
        <w:t xml:space="preserve">(Ethan 2022) </w:t>
      </w:r>
      <w:r w:rsidRPr="68E86BE9" w:rsidR="24BA2A6E">
        <w:rPr>
          <w:rFonts w:ascii="Arial" w:hAnsi="Arial" w:eastAsia="Arial" w:cs="Arial"/>
          <w:b w:val="0"/>
          <w:bCs w:val="0"/>
          <w:u w:val="none"/>
        </w:rPr>
        <w:t>employee engagem</w:t>
      </w:r>
      <w:r w:rsidRPr="68E86BE9" w:rsidR="3C4AEBD4">
        <w:rPr>
          <w:rFonts w:ascii="Arial" w:hAnsi="Arial" w:eastAsia="Arial" w:cs="Arial"/>
          <w:b w:val="0"/>
          <w:bCs w:val="0"/>
          <w:u w:val="none"/>
        </w:rPr>
        <w:t>ent, creativity, and accountability can therefore be increased by cultiv</w:t>
      </w:r>
      <w:r w:rsidRPr="68E86BE9" w:rsidR="4918189C">
        <w:rPr>
          <w:rFonts w:ascii="Arial" w:hAnsi="Arial" w:eastAsia="Arial" w:cs="Arial"/>
          <w:b w:val="0"/>
          <w:bCs w:val="0"/>
          <w:u w:val="none"/>
        </w:rPr>
        <w:t>ating a culture that supports sustainability goals</w:t>
      </w:r>
      <w:r w:rsidRPr="68E86BE9" w:rsidR="1119246D">
        <w:rPr>
          <w:rFonts w:ascii="Arial" w:hAnsi="Arial" w:eastAsia="Arial" w:cs="Arial"/>
          <w:b w:val="0"/>
          <w:bCs w:val="0"/>
          <w:u w:val="none"/>
        </w:rPr>
        <w:t>.</w:t>
      </w:r>
      <w:r w:rsidRPr="68E86BE9" w:rsidR="3BDC9992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8E86BE9" w:rsidR="3BDC9992">
        <w:rPr>
          <w:rFonts w:ascii="Arial" w:hAnsi="Arial" w:eastAsia="Arial" w:cs="Arial"/>
          <w:b w:val="0"/>
          <w:bCs w:val="0"/>
          <w:u w:val="none"/>
        </w:rPr>
        <w:t>In order to</w:t>
      </w:r>
      <w:r w:rsidRPr="68E86BE9" w:rsidR="3BDC9992">
        <w:rPr>
          <w:rFonts w:ascii="Arial" w:hAnsi="Arial" w:eastAsia="Arial" w:cs="Arial"/>
          <w:b w:val="0"/>
          <w:bCs w:val="0"/>
          <w:u w:val="none"/>
        </w:rPr>
        <w:t xml:space="preserve"> make culture and procedures more in line with sustainable </w:t>
      </w:r>
      <w:r w:rsidRPr="68E86BE9" w:rsidR="2195A28F">
        <w:rPr>
          <w:rFonts w:ascii="Arial" w:hAnsi="Arial" w:eastAsia="Arial" w:cs="Arial"/>
          <w:b w:val="1"/>
          <w:bCs w:val="1"/>
          <w:u w:val="none"/>
        </w:rPr>
        <w:t>o</w:t>
      </w:r>
      <w:r w:rsidRPr="68E86BE9" w:rsidR="3BDC9992">
        <w:rPr>
          <w:rFonts w:ascii="Arial" w:hAnsi="Arial" w:eastAsia="Arial" w:cs="Arial"/>
          <w:b w:val="0"/>
          <w:bCs w:val="0"/>
          <w:u w:val="none"/>
        </w:rPr>
        <w:t>bjecti</w:t>
      </w:r>
      <w:r w:rsidRPr="68E86BE9" w:rsidR="22059B1E">
        <w:rPr>
          <w:rFonts w:ascii="Arial" w:hAnsi="Arial" w:eastAsia="Arial" w:cs="Arial"/>
          <w:b w:val="0"/>
          <w:bCs w:val="0"/>
          <w:u w:val="none"/>
        </w:rPr>
        <w:t>ve</w:t>
      </w:r>
      <w:r w:rsidRPr="68E86BE9" w:rsidR="22059B1E">
        <w:rPr>
          <w:rFonts w:ascii="Arial" w:hAnsi="Arial" w:eastAsia="Arial" w:cs="Arial"/>
          <w:b w:val="0"/>
          <w:bCs w:val="0"/>
          <w:u w:val="none"/>
        </w:rPr>
        <w:t>,</w:t>
      </w:r>
      <w:r w:rsidRPr="68E86BE9" w:rsidR="12A2DB41">
        <w:rPr>
          <w:rFonts w:ascii="Arial" w:hAnsi="Arial" w:eastAsia="Arial" w:cs="Arial"/>
          <w:b w:val="0"/>
          <w:bCs w:val="0"/>
          <w:u w:val="none"/>
        </w:rPr>
        <w:t xml:space="preserve"> Royal Caribbean should take a comprehensive strategy that includes</w:t>
      </w:r>
    </w:p>
    <w:p w:rsidR="77CEF526" w:rsidP="68E86BE9" w:rsidRDefault="77CEF526" w14:paraId="0EBD48AB" w14:textId="4FE1ABE6">
      <w:pPr>
        <w:pStyle w:val="Normal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1"/>
          <w:bCs w:val="1"/>
          <w:u w:val="none"/>
        </w:rPr>
      </w:pPr>
      <w:r w:rsidRPr="68E86BE9" w:rsidR="77CEF526">
        <w:rPr>
          <w:rFonts w:ascii="Arial" w:hAnsi="Arial" w:eastAsia="Arial" w:cs="Arial"/>
          <w:b w:val="1"/>
          <w:bCs w:val="1"/>
          <w:u w:val="none"/>
        </w:rPr>
        <w:t xml:space="preserve">2. </w:t>
      </w:r>
      <w:r w:rsidRPr="68E86BE9" w:rsidR="77CEF526">
        <w:rPr>
          <w:rFonts w:ascii="Arial" w:hAnsi="Arial" w:eastAsia="Arial" w:cs="Arial"/>
          <w:b w:val="1"/>
          <w:bCs w:val="1"/>
          <w:u w:val="single"/>
        </w:rPr>
        <w:t>Organizational processes:</w:t>
      </w:r>
      <w:r w:rsidRPr="68E86BE9" w:rsidR="300D43F4">
        <w:rPr>
          <w:rFonts w:ascii="Arial" w:hAnsi="Arial" w:eastAsia="Arial" w:cs="Arial"/>
          <w:b w:val="0"/>
          <w:bCs w:val="0"/>
          <w:u w:val="none"/>
        </w:rPr>
        <w:t xml:space="preserve"> </w:t>
      </w:r>
    </w:p>
    <w:p w:rsidR="7003D044" w:rsidP="68E86BE9" w:rsidRDefault="7003D044" w14:paraId="03DE7721" w14:textId="7351CADE">
      <w:pPr>
        <w:pStyle w:val="Normal"/>
        <w:rPr>
          <w:rFonts w:ascii="Arial" w:hAnsi="Arial" w:eastAsia="Arial" w:cs="Arial"/>
          <w:color w:val="auto"/>
          <w:highlight w:val="yellow"/>
        </w:rPr>
      </w:pPr>
      <w:r w:rsidRPr="68E86BE9" w:rsidR="7003D044">
        <w:rPr>
          <w:rFonts w:ascii="Arial" w:hAnsi="Arial" w:eastAsia="Arial" w:cs="Arial"/>
          <w:b w:val="0"/>
          <w:bCs w:val="0"/>
          <w:u w:val="none"/>
        </w:rPr>
        <w:t>Effective and long-lasting procedures are necessary to convert organization ideals into con</w:t>
      </w:r>
      <w:r w:rsidRPr="68E86BE9" w:rsidR="225FBAD0">
        <w:rPr>
          <w:rFonts w:ascii="Arial" w:hAnsi="Arial" w:eastAsia="Arial" w:cs="Arial"/>
          <w:b w:val="0"/>
          <w:bCs w:val="0"/>
          <w:u w:val="none"/>
        </w:rPr>
        <w:t xml:space="preserve">crete acts. Royal Caribbean can reduce its environmental impact and </w:t>
      </w:r>
      <w:r w:rsidRPr="68E86BE9" w:rsidR="225FBAD0">
        <w:rPr>
          <w:rFonts w:ascii="Arial" w:hAnsi="Arial" w:eastAsia="Arial" w:cs="Arial"/>
          <w:b w:val="0"/>
          <w:bCs w:val="0"/>
          <w:u w:val="none"/>
        </w:rPr>
        <w:t>optimize</w:t>
      </w:r>
      <w:r w:rsidRPr="68E86BE9" w:rsidR="225FBAD0">
        <w:rPr>
          <w:rFonts w:ascii="Arial" w:hAnsi="Arial" w:eastAsia="Arial" w:cs="Arial"/>
          <w:b w:val="0"/>
          <w:bCs w:val="0"/>
          <w:u w:val="none"/>
        </w:rPr>
        <w:t xml:space="preserve"> resource e</w:t>
      </w:r>
      <w:r w:rsidRPr="68E86BE9" w:rsidR="01B22D69">
        <w:rPr>
          <w:rFonts w:ascii="Arial" w:hAnsi="Arial" w:eastAsia="Arial" w:cs="Arial"/>
          <w:b w:val="0"/>
          <w:bCs w:val="0"/>
          <w:u w:val="none"/>
        </w:rPr>
        <w:t xml:space="preserve">fficiency by incorporating sustainability principles into essential </w:t>
      </w:r>
      <w:r w:rsidRPr="68E86BE9" w:rsidR="4057129A">
        <w:rPr>
          <w:rFonts w:ascii="Arial" w:hAnsi="Arial" w:eastAsia="Arial" w:cs="Arial"/>
          <w:b w:val="0"/>
          <w:bCs w:val="0"/>
          <w:u w:val="none"/>
        </w:rPr>
        <w:t xml:space="preserve">company operations, </w:t>
      </w:r>
      <w:r w:rsidRPr="68E86BE9" w:rsidR="49E9D7A3">
        <w:rPr>
          <w:rFonts w:ascii="Arial" w:hAnsi="Arial" w:eastAsia="Arial" w:cs="Arial"/>
          <w:b w:val="0"/>
          <w:bCs w:val="0"/>
          <w:u w:val="none"/>
        </w:rPr>
        <w:t>including</w:t>
      </w:r>
      <w:r w:rsidRPr="68E86BE9" w:rsidR="4057129A">
        <w:rPr>
          <w:rFonts w:ascii="Arial" w:hAnsi="Arial" w:eastAsia="Arial" w:cs="Arial"/>
          <w:b w:val="0"/>
          <w:bCs w:val="0"/>
          <w:u w:val="none"/>
        </w:rPr>
        <w:t xml:space="preserve"> waste management</w:t>
      </w:r>
      <w:r w:rsidRPr="68E86BE9" w:rsidR="6430CEA6">
        <w:rPr>
          <w:rFonts w:ascii="Arial" w:hAnsi="Arial" w:eastAsia="Arial" w:cs="Arial"/>
          <w:b w:val="0"/>
          <w:bCs w:val="0"/>
          <w:u w:val="none"/>
        </w:rPr>
        <w:t xml:space="preserve">, supply chain management, and product design. Procedures ought to </w:t>
      </w:r>
      <w:r w:rsidRPr="68E86BE9" w:rsidR="6DD41077">
        <w:rPr>
          <w:rFonts w:ascii="Arial" w:hAnsi="Arial" w:eastAsia="Arial" w:cs="Arial"/>
          <w:b w:val="0"/>
          <w:bCs w:val="0"/>
          <w:u w:val="none"/>
        </w:rPr>
        <w:t>be created with accountability, openness, and constant sustainability</w:t>
      </w:r>
      <w:r w:rsidRPr="68E86BE9" w:rsidR="50506E07">
        <w:rPr>
          <w:rFonts w:ascii="Arial" w:hAnsi="Arial" w:eastAsia="Arial" w:cs="Arial"/>
          <w:b w:val="0"/>
          <w:bCs w:val="0"/>
          <w:u w:val="none"/>
        </w:rPr>
        <w:t xml:space="preserve"> performance improvement, conduct focused intervention, track</w:t>
      </w:r>
      <w:r w:rsidRPr="68E86BE9" w:rsidR="67E12F6D">
        <w:rPr>
          <w:rFonts w:ascii="Arial" w:hAnsi="Arial" w:eastAsia="Arial" w:cs="Arial"/>
          <w:b w:val="0"/>
          <w:bCs w:val="0"/>
          <w:u w:val="none"/>
        </w:rPr>
        <w:t xml:space="preserve"> progress, and adjust tactics based on feedback by using</w:t>
      </w:r>
      <w:r w:rsidRPr="68E86BE9" w:rsidR="67E12F6D">
        <w:rPr>
          <w:rFonts w:ascii="Arial" w:hAnsi="Arial" w:eastAsia="Arial" w:cs="Arial"/>
          <w:b w:val="0"/>
          <w:bCs w:val="0"/>
          <w:color w:val="FFFF00"/>
          <w:u w:val="none"/>
        </w:rPr>
        <w:t xml:space="preserve"> </w:t>
      </w:r>
      <w:r w:rsidRPr="68E86BE9" w:rsidR="67E12F6D">
        <w:rPr>
          <w:rFonts w:ascii="Arial" w:hAnsi="Arial" w:eastAsia="Arial" w:cs="Arial"/>
          <w:color w:val="000000" w:themeColor="text1" w:themeTint="FF" w:themeShade="FF"/>
        </w:rPr>
        <w:t xml:space="preserve">models </w:t>
      </w:r>
      <w:r w:rsidRPr="68E86BE9" w:rsidR="1A3D19F9">
        <w:rPr>
          <w:rFonts w:ascii="Arial" w:hAnsi="Arial" w:eastAsia="Arial" w:cs="Arial"/>
          <w:color w:val="000000" w:themeColor="text1" w:themeTint="FF" w:themeShade="FF"/>
        </w:rPr>
        <w:t xml:space="preserve">such as the plan-do check-act </w:t>
      </w:r>
      <w:r w:rsidRPr="68E86BE9" w:rsidR="447D6C69">
        <w:rPr>
          <w:rFonts w:ascii="Arial" w:hAnsi="Arial" w:eastAsia="Arial" w:cs="Arial"/>
          <w:color w:val="000000" w:themeColor="text1" w:themeTint="FF" w:themeShade="FF"/>
        </w:rPr>
        <w:t xml:space="preserve">(PDCA0) </w:t>
      </w:r>
      <w:r w:rsidRPr="68E86BE9" w:rsidR="1A3D19F9">
        <w:rPr>
          <w:rFonts w:ascii="Arial" w:hAnsi="Arial" w:eastAsia="Arial" w:cs="Arial"/>
          <w:color w:val="000000" w:themeColor="text1" w:themeTint="FF" w:themeShade="FF"/>
        </w:rPr>
        <w:t>cycl</w:t>
      </w:r>
      <w:r w:rsidRPr="68E86BE9" w:rsidR="24D5B13F">
        <w:rPr>
          <w:rFonts w:ascii="Arial" w:hAnsi="Arial" w:eastAsia="Arial" w:cs="Arial"/>
          <w:color w:val="000000" w:themeColor="text1" w:themeTint="FF" w:themeShade="FF"/>
        </w:rPr>
        <w:t>e</w:t>
      </w:r>
    </w:p>
    <w:p w:rsidR="17B61F6C" w:rsidP="68E86BE9" w:rsidRDefault="17B61F6C" w14:paraId="3103A436" w14:textId="3BD0ED49">
      <w:pPr>
        <w:pStyle w:val="ListParagraph"/>
        <w:numPr>
          <w:ilvl w:val="0"/>
          <w:numId w:val="19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u w:val="none"/>
        </w:rPr>
      </w:pPr>
      <w:r w:rsidRPr="68E86BE9" w:rsidR="17B61F6C">
        <w:rPr>
          <w:rFonts w:ascii="Arial" w:hAnsi="Arial" w:eastAsia="Arial" w:cs="Arial"/>
          <w:b w:val="0"/>
          <w:bCs w:val="0"/>
          <w:u w:val="single"/>
        </w:rPr>
        <w:t>Employee Engagement:</w:t>
      </w:r>
      <w:r w:rsidRPr="68E86BE9" w:rsidR="17B61F6C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8E86BE9" w:rsidR="16A530A0">
        <w:rPr>
          <w:rFonts w:ascii="Arial" w:hAnsi="Arial" w:eastAsia="Arial" w:cs="Arial"/>
          <w:b w:val="0"/>
          <w:bCs w:val="0"/>
          <w:u w:val="none"/>
        </w:rPr>
        <w:t xml:space="preserve">Encourage a sustainable culture among staff members at all levels by </w:t>
      </w:r>
      <w:r w:rsidRPr="68E86BE9" w:rsidR="3FE44F2A">
        <w:rPr>
          <w:rFonts w:ascii="Arial" w:hAnsi="Arial" w:eastAsia="Arial" w:cs="Arial"/>
          <w:b w:val="0"/>
          <w:bCs w:val="0"/>
          <w:u w:val="none"/>
        </w:rPr>
        <w:t>offering</w:t>
      </w:r>
      <w:r w:rsidRPr="68E86BE9" w:rsidR="28538DC4">
        <w:rPr>
          <w:rFonts w:ascii="Arial" w:hAnsi="Arial" w:eastAsia="Arial" w:cs="Arial"/>
          <w:b w:val="0"/>
          <w:bCs w:val="0"/>
          <w:u w:val="none"/>
        </w:rPr>
        <w:t xml:space="preserve"> training, communication, and recognition initiatives. Encourage staff </w:t>
      </w:r>
      <w:r w:rsidRPr="68E86BE9" w:rsidR="6D5F0959">
        <w:rPr>
          <w:rFonts w:ascii="Arial" w:hAnsi="Arial" w:eastAsia="Arial" w:cs="Arial"/>
          <w:b w:val="0"/>
          <w:bCs w:val="0"/>
          <w:u w:val="none"/>
        </w:rPr>
        <w:t>members</w:t>
      </w:r>
      <w:r w:rsidRPr="68E86BE9" w:rsidR="28538DC4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8E86BE9" w:rsidR="6091DC91">
        <w:rPr>
          <w:rFonts w:ascii="Arial" w:hAnsi="Arial" w:eastAsia="Arial" w:cs="Arial"/>
          <w:b w:val="0"/>
          <w:bCs w:val="0"/>
          <w:u w:val="none"/>
        </w:rPr>
        <w:t xml:space="preserve">to offer their </w:t>
      </w:r>
      <w:r w:rsidRPr="68E86BE9" w:rsidR="6B32F1C9">
        <w:rPr>
          <w:rFonts w:ascii="Arial" w:hAnsi="Arial" w:eastAsia="Arial" w:cs="Arial"/>
          <w:b w:val="0"/>
          <w:bCs w:val="0"/>
          <w:u w:val="none"/>
        </w:rPr>
        <w:t>thoughts and recommendations for enhancing sustainability procedures.</w:t>
      </w:r>
    </w:p>
    <w:p w:rsidR="6A936A44" w:rsidP="68E86BE9" w:rsidRDefault="6A936A44" w14:paraId="7A09E339" w14:textId="509D7D3F">
      <w:pPr>
        <w:pStyle w:val="ListParagraph"/>
        <w:numPr>
          <w:ilvl w:val="0"/>
          <w:numId w:val="19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u w:val="none"/>
        </w:rPr>
      </w:pPr>
      <w:r w:rsidRPr="68E86BE9" w:rsidR="6A936A44">
        <w:rPr>
          <w:rFonts w:ascii="Arial" w:hAnsi="Arial" w:eastAsia="Arial" w:cs="Arial"/>
          <w:b w:val="0"/>
          <w:bCs w:val="0"/>
          <w:u w:val="single"/>
        </w:rPr>
        <w:t xml:space="preserve">Leadership </w:t>
      </w:r>
      <w:r w:rsidRPr="68E86BE9" w:rsidR="7BD2FEBE">
        <w:rPr>
          <w:rFonts w:ascii="Arial" w:hAnsi="Arial" w:eastAsia="Arial" w:cs="Arial"/>
          <w:b w:val="0"/>
          <w:bCs w:val="0"/>
          <w:u w:val="single"/>
        </w:rPr>
        <w:t>commitment:</w:t>
      </w:r>
      <w:r w:rsidRPr="68E86BE9" w:rsidR="5DFE828A">
        <w:rPr>
          <w:rFonts w:ascii="Arial" w:hAnsi="Arial" w:eastAsia="Arial" w:cs="Arial"/>
          <w:b w:val="0"/>
          <w:bCs w:val="0"/>
          <w:u w:val="none"/>
        </w:rPr>
        <w:t xml:space="preserve"> Executives at the top should support sustainability initiatives </w:t>
      </w:r>
      <w:r w:rsidRPr="68E86BE9" w:rsidR="646518EE">
        <w:rPr>
          <w:rFonts w:ascii="Arial" w:hAnsi="Arial" w:eastAsia="Arial" w:cs="Arial"/>
          <w:b w:val="0"/>
          <w:bCs w:val="0"/>
          <w:u w:val="none"/>
        </w:rPr>
        <w:t xml:space="preserve">and include social and environmental factors </w:t>
      </w:r>
      <w:r w:rsidRPr="68E86BE9" w:rsidR="6557044D">
        <w:rPr>
          <w:rFonts w:ascii="Arial" w:hAnsi="Arial" w:eastAsia="Arial" w:cs="Arial"/>
          <w:b w:val="0"/>
          <w:bCs w:val="0"/>
          <w:u w:val="none"/>
        </w:rPr>
        <w:t>in</w:t>
      </w:r>
      <w:r w:rsidRPr="68E86BE9" w:rsidR="646518EE">
        <w:rPr>
          <w:rFonts w:ascii="Arial" w:hAnsi="Arial" w:eastAsia="Arial" w:cs="Arial"/>
          <w:b w:val="0"/>
          <w:bCs w:val="0"/>
          <w:u w:val="none"/>
        </w:rPr>
        <w:t xml:space="preserve"> the </w:t>
      </w:r>
      <w:r w:rsidRPr="68E86BE9" w:rsidR="6FACDFAE">
        <w:rPr>
          <w:rFonts w:ascii="Arial" w:hAnsi="Arial" w:eastAsia="Arial" w:cs="Arial"/>
          <w:b w:val="0"/>
          <w:bCs w:val="0"/>
          <w:u w:val="none"/>
        </w:rPr>
        <w:t xml:space="preserve">organization's strategic </w:t>
      </w:r>
      <w:r w:rsidRPr="68E86BE9" w:rsidR="6FACDFAE">
        <w:rPr>
          <w:rFonts w:ascii="Arial" w:hAnsi="Arial" w:eastAsia="Arial" w:cs="Arial"/>
          <w:b w:val="0"/>
          <w:bCs w:val="0"/>
          <w:u w:val="none"/>
        </w:rPr>
        <w:t>objectives</w:t>
      </w:r>
      <w:r w:rsidRPr="68E86BE9" w:rsidR="6FACDFAE">
        <w:rPr>
          <w:rFonts w:ascii="Arial" w:hAnsi="Arial" w:eastAsia="Arial" w:cs="Arial"/>
          <w:b w:val="0"/>
          <w:bCs w:val="0"/>
          <w:u w:val="none"/>
        </w:rPr>
        <w:t>.</w:t>
      </w:r>
    </w:p>
    <w:p w:rsidR="08218EF7" w:rsidP="68E86BE9" w:rsidRDefault="08218EF7" w14:paraId="32BE28DB" w14:textId="25F0F699">
      <w:pPr>
        <w:pStyle w:val="ListParagraph"/>
        <w:numPr>
          <w:ilvl w:val="0"/>
          <w:numId w:val="19"/>
        </w:numPr>
        <w:spacing w:before="240" w:beforeAutospacing="off" w:after="240" w:afterAutospacing="off"/>
        <w:jc w:val="left"/>
        <w:rPr>
          <w:u w:val="none"/>
        </w:rPr>
      </w:pPr>
      <w:r w:rsidRPr="68E86BE9" w:rsidR="08218EF7">
        <w:rPr>
          <w:u w:val="single"/>
        </w:rPr>
        <w:t>Cross-function collaboration:</w:t>
      </w:r>
      <w:r w:rsidR="6774018F">
        <w:rPr>
          <w:u w:val="none"/>
        </w:rPr>
        <w:t xml:space="preserve"> </w:t>
      </w:r>
      <w:r w:rsidR="25BC5948">
        <w:rPr>
          <w:u w:val="none"/>
        </w:rPr>
        <w:t>Integrate sustainability factors into decision-making processes by dismantling departmen</w:t>
      </w:r>
      <w:r w:rsidR="5DFAA815">
        <w:rPr>
          <w:u w:val="none"/>
        </w:rPr>
        <w:t>tal silos and promoting cross-departmental collaboration. C</w:t>
      </w:r>
      <w:r w:rsidR="28E887ED">
        <w:rPr>
          <w:u w:val="none"/>
        </w:rPr>
        <w:t xml:space="preserve">ross-functional teams that </w:t>
      </w:r>
      <w:r w:rsidR="793BCA42">
        <w:rPr>
          <w:u w:val="none"/>
        </w:rPr>
        <w:t>oversee</w:t>
      </w:r>
      <w:r w:rsidR="28E887ED">
        <w:rPr>
          <w:u w:val="none"/>
        </w:rPr>
        <w:t xml:space="preserve"> </w:t>
      </w:r>
      <w:r w:rsidR="28E887ED">
        <w:rPr>
          <w:u w:val="none"/>
        </w:rPr>
        <w:t>coming up with</w:t>
      </w:r>
      <w:r w:rsidR="28E887ED">
        <w:rPr>
          <w:u w:val="none"/>
        </w:rPr>
        <w:t xml:space="preserve"> and carrying out sustain</w:t>
      </w:r>
      <w:r w:rsidR="083AFA86">
        <w:rPr>
          <w:u w:val="none"/>
        </w:rPr>
        <w:t xml:space="preserve">ability projects may be involved in this </w:t>
      </w:r>
    </w:p>
    <w:p w:rsidR="19E957AA" w:rsidP="68E86BE9" w:rsidRDefault="19E957AA" w14:paraId="1A2AE565" w14:textId="7BB2155D">
      <w:pPr>
        <w:pStyle w:val="ListParagraph"/>
        <w:numPr>
          <w:ilvl w:val="0"/>
          <w:numId w:val="19"/>
        </w:numPr>
        <w:spacing w:before="240" w:beforeAutospacing="off" w:after="240" w:afterAutospacing="off"/>
        <w:jc w:val="left"/>
        <w:rPr>
          <w:u w:val="none"/>
        </w:rPr>
      </w:pPr>
      <w:r w:rsidRPr="68E86BE9" w:rsidR="19E957AA">
        <w:rPr>
          <w:u w:val="single"/>
        </w:rPr>
        <w:t>Stakeholder Engagement:</w:t>
      </w:r>
      <w:r w:rsidR="5E4740D9">
        <w:rPr>
          <w:u w:val="none"/>
        </w:rPr>
        <w:t xml:space="preserve"> </w:t>
      </w:r>
      <w:r w:rsidR="5E4740D9">
        <w:rPr>
          <w:u w:val="none"/>
        </w:rPr>
        <w:t>Participate</w:t>
      </w:r>
      <w:r w:rsidR="5E4740D9">
        <w:rPr>
          <w:u w:val="none"/>
        </w:rPr>
        <w:t xml:space="preserve"> in conversations and decisions and decision</w:t>
      </w:r>
      <w:r w:rsidR="16858FA7">
        <w:rPr>
          <w:u w:val="none"/>
        </w:rPr>
        <w:t>-making processes about sustainability wi</w:t>
      </w:r>
      <w:r w:rsidR="7C3E98A3">
        <w:rPr>
          <w:u w:val="none"/>
        </w:rPr>
        <w:t xml:space="preserve">th external stakeholders, including as communities, suppliers, and customers. </w:t>
      </w:r>
      <w:r w:rsidR="347CE771">
        <w:rPr>
          <w:u w:val="none"/>
        </w:rPr>
        <w:t xml:space="preserve">In addition to fostering </w:t>
      </w:r>
      <w:r w:rsidR="392663F5">
        <w:rPr>
          <w:u w:val="none"/>
        </w:rPr>
        <w:t>relationships</w:t>
      </w:r>
      <w:r w:rsidR="347CE771">
        <w:rPr>
          <w:u w:val="none"/>
        </w:rPr>
        <w:t xml:space="preserve"> that meet sustainability </w:t>
      </w:r>
      <w:r w:rsidR="7321CCA2">
        <w:rPr>
          <w:u w:val="none"/>
        </w:rPr>
        <w:t>goals, this can improve openness and trust-building</w:t>
      </w:r>
      <w:r w:rsidR="58DAD59F">
        <w:rPr>
          <w:u w:val="none"/>
        </w:rPr>
        <w:t>.</w:t>
      </w:r>
    </w:p>
    <w:p w:rsidR="53F150FF" w:rsidP="68E86BE9" w:rsidRDefault="53F150FF" w14:paraId="3852B1B0" w14:textId="54DFFFB7">
      <w:pPr>
        <w:pStyle w:val="Normal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1"/>
          <w:bCs w:val="1"/>
          <w:u w:val="none"/>
        </w:rPr>
      </w:pPr>
      <w:r w:rsidRPr="68E86BE9" w:rsidR="53F150FF">
        <w:rPr>
          <w:rFonts w:ascii="Arial" w:hAnsi="Arial" w:eastAsia="Arial" w:cs="Arial"/>
          <w:b w:val="1"/>
          <w:bCs w:val="1"/>
          <w:u w:val="single"/>
        </w:rPr>
        <w:t>Comparing</w:t>
      </w:r>
      <w:r w:rsidRPr="68E86BE9" w:rsidR="53F150FF">
        <w:rPr>
          <w:rFonts w:ascii="Arial" w:hAnsi="Arial" w:eastAsia="Arial" w:cs="Arial"/>
          <w:b w:val="1"/>
          <w:bCs w:val="1"/>
          <w:u w:val="none"/>
        </w:rPr>
        <w:t xml:space="preserve">: </w:t>
      </w:r>
    </w:p>
    <w:p w:rsidR="4E84B750" w:rsidP="68E86BE9" w:rsidRDefault="4E84B750" w14:paraId="629BF743" w14:textId="63BCB5EF">
      <w:pPr>
        <w:pStyle w:val="Normal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u w:val="none"/>
        </w:rPr>
      </w:pPr>
      <w:r w:rsidRPr="68E86BE9" w:rsidR="4E84B750">
        <w:rPr>
          <w:rFonts w:ascii="Arial" w:hAnsi="Arial" w:eastAsia="Arial" w:cs="Arial"/>
          <w:b w:val="0"/>
          <w:bCs w:val="0"/>
          <w:u w:val="none"/>
        </w:rPr>
        <w:t xml:space="preserve">According to Cameron and Quinns (2011) culture Change model, </w:t>
      </w:r>
      <w:r w:rsidRPr="68E86BE9" w:rsidR="343DC04D">
        <w:rPr>
          <w:rFonts w:ascii="Arial" w:hAnsi="Arial" w:eastAsia="Arial" w:cs="Arial"/>
          <w:b w:val="0"/>
          <w:bCs w:val="0"/>
          <w:u w:val="none"/>
        </w:rPr>
        <w:t>to</w:t>
      </w:r>
      <w:r w:rsidRPr="68E86BE9" w:rsidR="4E84B750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8E86BE9" w:rsidR="5B564426">
        <w:rPr>
          <w:rFonts w:ascii="Arial" w:hAnsi="Arial" w:eastAsia="Arial" w:cs="Arial"/>
          <w:b w:val="0"/>
          <w:bCs w:val="0"/>
          <w:u w:val="none"/>
        </w:rPr>
        <w:t xml:space="preserve">promote </w:t>
      </w:r>
      <w:r w:rsidRPr="68E86BE9" w:rsidR="37E1926B">
        <w:rPr>
          <w:rFonts w:ascii="Arial" w:hAnsi="Arial" w:eastAsia="Arial" w:cs="Arial"/>
          <w:b w:val="0"/>
          <w:bCs w:val="0"/>
          <w:u w:val="none"/>
        </w:rPr>
        <w:t xml:space="preserve">long-lasting change, it is critical to </w:t>
      </w:r>
      <w:r w:rsidRPr="68E86BE9" w:rsidR="37E1926B">
        <w:rPr>
          <w:rFonts w:ascii="Arial" w:hAnsi="Arial" w:eastAsia="Arial" w:cs="Arial"/>
          <w:b w:val="0"/>
          <w:bCs w:val="0"/>
          <w:u w:val="none"/>
        </w:rPr>
        <w:t>comprehend</w:t>
      </w:r>
      <w:r w:rsidRPr="68E86BE9" w:rsidR="37E1926B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8E86BE9" w:rsidR="1055CB27">
        <w:rPr>
          <w:rFonts w:ascii="Arial" w:hAnsi="Arial" w:eastAsia="Arial" w:cs="Arial"/>
          <w:b w:val="0"/>
          <w:bCs w:val="0"/>
          <w:u w:val="none"/>
        </w:rPr>
        <w:t>organizational</w:t>
      </w:r>
      <w:r w:rsidRPr="68E86BE9" w:rsidR="37E1926B">
        <w:rPr>
          <w:rFonts w:ascii="Arial" w:hAnsi="Arial" w:eastAsia="Arial" w:cs="Arial"/>
          <w:b w:val="0"/>
          <w:bCs w:val="0"/>
          <w:u w:val="none"/>
        </w:rPr>
        <w:t xml:space="preserve"> culture and match i</w:t>
      </w:r>
      <w:r w:rsidRPr="68E86BE9" w:rsidR="78C509C0">
        <w:rPr>
          <w:rFonts w:ascii="Arial" w:hAnsi="Arial" w:eastAsia="Arial" w:cs="Arial"/>
          <w:b w:val="0"/>
          <w:bCs w:val="0"/>
          <w:u w:val="none"/>
        </w:rPr>
        <w:t xml:space="preserve">t with strategic goals. It </w:t>
      </w:r>
      <w:r w:rsidRPr="68E86BE9" w:rsidR="278286BA">
        <w:rPr>
          <w:rFonts w:ascii="Arial" w:hAnsi="Arial" w:eastAsia="Arial" w:cs="Arial"/>
          <w:b w:val="0"/>
          <w:bCs w:val="0"/>
          <w:u w:val="none"/>
        </w:rPr>
        <w:t>implies that cultural components including values, norms, and presump</w:t>
      </w:r>
      <w:r w:rsidRPr="68E86BE9" w:rsidR="16BC618B">
        <w:rPr>
          <w:rFonts w:ascii="Arial" w:hAnsi="Arial" w:eastAsia="Arial" w:cs="Arial"/>
          <w:b w:val="0"/>
          <w:bCs w:val="0"/>
          <w:u w:val="none"/>
        </w:rPr>
        <w:t xml:space="preserve">tion should be the focus of interventions. </w:t>
      </w:r>
      <w:r w:rsidRPr="68E86BE9" w:rsidR="1A7ABFCF">
        <w:rPr>
          <w:rFonts w:ascii="Arial" w:hAnsi="Arial" w:eastAsia="Arial" w:cs="Arial"/>
          <w:b w:val="0"/>
          <w:bCs w:val="0"/>
          <w:u w:val="none"/>
        </w:rPr>
        <w:t xml:space="preserve">On the other hand, John Kotter's 8-steps change models offers an </w:t>
      </w:r>
      <w:r w:rsidRPr="68E86BE9" w:rsidR="2D2A50D9">
        <w:rPr>
          <w:rFonts w:ascii="Arial" w:hAnsi="Arial" w:eastAsia="Arial" w:cs="Arial"/>
          <w:b w:val="0"/>
          <w:bCs w:val="0"/>
          <w:u w:val="none"/>
        </w:rPr>
        <w:t>organized</w:t>
      </w:r>
      <w:r w:rsidRPr="68E86BE9" w:rsidR="1A7ABFCF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8E86BE9" w:rsidR="28BC4595">
        <w:rPr>
          <w:rFonts w:ascii="Arial" w:hAnsi="Arial" w:eastAsia="Arial" w:cs="Arial"/>
          <w:b w:val="0"/>
          <w:bCs w:val="0"/>
          <w:u w:val="none"/>
        </w:rPr>
        <w:t>farmwork</w:t>
      </w:r>
      <w:r w:rsidRPr="68E86BE9" w:rsidR="1A7ABFCF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8E86BE9" w:rsidR="591FA500">
        <w:rPr>
          <w:rFonts w:ascii="Arial" w:hAnsi="Arial" w:eastAsia="Arial" w:cs="Arial"/>
          <w:b w:val="0"/>
          <w:bCs w:val="0"/>
          <w:u w:val="none"/>
        </w:rPr>
        <w:t xml:space="preserve">for bringing about and overseeing change inside organizations. </w:t>
      </w:r>
      <w:r w:rsidRPr="68E86BE9" w:rsidR="492CF565">
        <w:rPr>
          <w:rFonts w:ascii="Arial" w:hAnsi="Arial" w:eastAsia="Arial" w:cs="Arial"/>
          <w:b w:val="0"/>
          <w:bCs w:val="0"/>
          <w:u w:val="none"/>
        </w:rPr>
        <w:t>To</w:t>
      </w:r>
      <w:r w:rsidRPr="68E86BE9" w:rsidR="44BB123F">
        <w:rPr>
          <w:rFonts w:ascii="Arial" w:hAnsi="Arial" w:eastAsia="Arial" w:cs="Arial"/>
          <w:b w:val="0"/>
          <w:bCs w:val="0"/>
          <w:u w:val="none"/>
        </w:rPr>
        <w:t xml:space="preserve"> drive change, it starts with instilling a sense of u</w:t>
      </w:r>
      <w:r w:rsidRPr="68E86BE9" w:rsidR="2A741B3C">
        <w:rPr>
          <w:rFonts w:ascii="Arial" w:hAnsi="Arial" w:eastAsia="Arial" w:cs="Arial"/>
          <w:b w:val="0"/>
          <w:bCs w:val="0"/>
          <w:u w:val="none"/>
        </w:rPr>
        <w:t xml:space="preserve">rgency and forming a guiding coalition. </w:t>
      </w:r>
      <w:r w:rsidRPr="68E86BE9" w:rsidR="150E5495">
        <w:rPr>
          <w:rFonts w:ascii="Arial" w:hAnsi="Arial" w:eastAsia="Arial" w:cs="Arial"/>
          <w:b w:val="0"/>
          <w:bCs w:val="0"/>
          <w:u w:val="none"/>
        </w:rPr>
        <w:t xml:space="preserve">Next </w:t>
      </w:r>
      <w:r w:rsidRPr="68E86BE9" w:rsidR="408D2B28">
        <w:rPr>
          <w:rFonts w:ascii="Arial" w:hAnsi="Arial" w:eastAsia="Arial" w:cs="Arial"/>
          <w:b w:val="0"/>
          <w:bCs w:val="0"/>
          <w:u w:val="none"/>
        </w:rPr>
        <w:t>strategies</w:t>
      </w:r>
      <w:r w:rsidRPr="68E86BE9" w:rsidR="150E5495">
        <w:rPr>
          <w:rFonts w:ascii="Arial" w:hAnsi="Arial" w:eastAsia="Arial" w:cs="Arial"/>
          <w:b w:val="0"/>
          <w:bCs w:val="0"/>
          <w:u w:val="none"/>
        </w:rPr>
        <w:t xml:space="preserve"> are </w:t>
      </w:r>
      <w:r w:rsidRPr="68E86BE9" w:rsidR="3F4EA705">
        <w:rPr>
          <w:rFonts w:ascii="Arial" w:hAnsi="Arial" w:eastAsia="Arial" w:cs="Arial"/>
          <w:b w:val="0"/>
          <w:bCs w:val="0"/>
          <w:u w:val="none"/>
        </w:rPr>
        <w:t>developed</w:t>
      </w:r>
      <w:r w:rsidRPr="68E86BE9" w:rsidR="150E5495">
        <w:rPr>
          <w:rFonts w:ascii="Arial" w:hAnsi="Arial" w:eastAsia="Arial" w:cs="Arial"/>
          <w:b w:val="0"/>
          <w:bCs w:val="0"/>
          <w:u w:val="none"/>
        </w:rPr>
        <w:t>, shared widely, and employees a</w:t>
      </w:r>
      <w:r w:rsidRPr="68E86BE9" w:rsidR="07105838">
        <w:rPr>
          <w:rFonts w:ascii="Arial" w:hAnsi="Arial" w:eastAsia="Arial" w:cs="Arial"/>
          <w:b w:val="0"/>
          <w:bCs w:val="0"/>
          <w:u w:val="none"/>
        </w:rPr>
        <w:t xml:space="preserve">re given the authority to carry out the vision, resulting </w:t>
      </w:r>
      <w:r w:rsidRPr="68E86BE9" w:rsidR="59601335">
        <w:rPr>
          <w:rFonts w:ascii="Arial" w:hAnsi="Arial" w:eastAsia="Arial" w:cs="Arial"/>
          <w:b w:val="0"/>
          <w:bCs w:val="0"/>
          <w:u w:val="none"/>
        </w:rPr>
        <w:t xml:space="preserve">in immediate victories, </w:t>
      </w:r>
      <w:r w:rsidRPr="68E86BE9" w:rsidR="59601335">
        <w:rPr>
          <w:rFonts w:ascii="Arial" w:hAnsi="Arial" w:eastAsia="Arial" w:cs="Arial"/>
          <w:b w:val="0"/>
          <w:bCs w:val="0"/>
          <w:u w:val="none"/>
        </w:rPr>
        <w:t>consolidating</w:t>
      </w:r>
      <w:r w:rsidRPr="68E86BE9" w:rsidR="59601335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8E86BE9" w:rsidR="59601335">
        <w:rPr>
          <w:rFonts w:ascii="Arial" w:hAnsi="Arial" w:eastAsia="Arial" w:cs="Arial"/>
          <w:b w:val="0"/>
          <w:bCs w:val="0"/>
          <w:u w:val="none"/>
        </w:rPr>
        <w:t>progress</w:t>
      </w:r>
      <w:r w:rsidRPr="68E86BE9" w:rsidR="59601335">
        <w:rPr>
          <w:rFonts w:ascii="Arial" w:hAnsi="Arial" w:eastAsia="Arial" w:cs="Arial"/>
          <w:b w:val="0"/>
          <w:bCs w:val="0"/>
          <w:u w:val="none"/>
        </w:rPr>
        <w:t xml:space="preserve"> and ingra</w:t>
      </w:r>
      <w:r w:rsidRPr="68E86BE9" w:rsidR="2507B002">
        <w:rPr>
          <w:rFonts w:ascii="Arial" w:hAnsi="Arial" w:eastAsia="Arial" w:cs="Arial"/>
          <w:b w:val="0"/>
          <w:bCs w:val="0"/>
          <w:u w:val="none"/>
        </w:rPr>
        <w:t>ining new methods into the culture.</w:t>
      </w:r>
    </w:p>
    <w:p w:rsidR="6F46EE06" w:rsidP="68E86BE9" w:rsidRDefault="6F46EE06" w14:paraId="5F053151" w14:textId="3974DD87">
      <w:pPr>
        <w:pStyle w:val="Normal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u w:val="none"/>
        </w:rPr>
      </w:pPr>
      <w:r w:rsidRPr="68E86BE9" w:rsidR="6F46EE06">
        <w:rPr>
          <w:rFonts w:ascii="Arial" w:hAnsi="Arial" w:eastAsia="Arial" w:cs="Arial"/>
          <w:b w:val="0"/>
          <w:bCs w:val="0"/>
          <w:u w:val="none"/>
        </w:rPr>
        <w:t xml:space="preserve">Although the need for </w:t>
      </w:r>
      <w:r w:rsidRPr="68E86BE9" w:rsidR="40F61381">
        <w:rPr>
          <w:rFonts w:ascii="Arial" w:hAnsi="Arial" w:eastAsia="Arial" w:cs="Arial"/>
          <w:b w:val="0"/>
          <w:bCs w:val="0"/>
          <w:u w:val="none"/>
        </w:rPr>
        <w:t>organization</w:t>
      </w:r>
      <w:r w:rsidRPr="68E86BE9" w:rsidR="6F46EE06">
        <w:rPr>
          <w:rFonts w:ascii="Arial" w:hAnsi="Arial" w:eastAsia="Arial" w:cs="Arial"/>
          <w:b w:val="0"/>
          <w:bCs w:val="0"/>
          <w:u w:val="none"/>
        </w:rPr>
        <w:t xml:space="preserve"> transformation is addressed by both models, their approaches an</w:t>
      </w:r>
      <w:r w:rsidRPr="68E86BE9" w:rsidR="75AD846A">
        <w:rPr>
          <w:rFonts w:ascii="Arial" w:hAnsi="Arial" w:eastAsia="Arial" w:cs="Arial"/>
          <w:b w:val="0"/>
          <w:bCs w:val="0"/>
          <w:u w:val="none"/>
        </w:rPr>
        <w:t xml:space="preserve">d </w:t>
      </w:r>
      <w:r w:rsidRPr="68E86BE9" w:rsidR="529A27D6">
        <w:rPr>
          <w:rFonts w:ascii="Arial" w:hAnsi="Arial" w:eastAsia="Arial" w:cs="Arial"/>
          <w:b w:val="0"/>
          <w:bCs w:val="0"/>
          <w:u w:val="none"/>
        </w:rPr>
        <w:t>points</w:t>
      </w:r>
      <w:r w:rsidRPr="68E86BE9" w:rsidR="75AD846A">
        <w:rPr>
          <w:rFonts w:ascii="Arial" w:hAnsi="Arial" w:eastAsia="Arial" w:cs="Arial"/>
          <w:b w:val="0"/>
          <w:bCs w:val="0"/>
          <w:u w:val="none"/>
        </w:rPr>
        <w:t xml:space="preserve"> of emphasis are different. The culture change model advocates for a thorough</w:t>
      </w:r>
      <w:r w:rsidRPr="68E86BE9" w:rsidR="3452699C">
        <w:rPr>
          <w:rFonts w:ascii="Arial" w:hAnsi="Arial" w:eastAsia="Arial" w:cs="Arial"/>
          <w:b w:val="0"/>
          <w:bCs w:val="0"/>
          <w:u w:val="none"/>
        </w:rPr>
        <w:t xml:space="preserve"> grasp of cultural dynamics and </w:t>
      </w:r>
      <w:r w:rsidRPr="68E86BE9" w:rsidR="4432833D">
        <w:rPr>
          <w:rFonts w:ascii="Arial" w:hAnsi="Arial" w:eastAsia="Arial" w:cs="Arial"/>
          <w:b w:val="0"/>
          <w:bCs w:val="0"/>
          <w:u w:val="none"/>
        </w:rPr>
        <w:t>customized</w:t>
      </w:r>
      <w:r w:rsidRPr="68E86BE9" w:rsidR="3452699C">
        <w:rPr>
          <w:rFonts w:ascii="Arial" w:hAnsi="Arial" w:eastAsia="Arial" w:cs="Arial"/>
          <w:b w:val="0"/>
          <w:bCs w:val="0"/>
          <w:u w:val="none"/>
        </w:rPr>
        <w:t xml:space="preserve"> approach to cultural transforma</w:t>
      </w:r>
      <w:r w:rsidRPr="68E86BE9" w:rsidR="3AB90000">
        <w:rPr>
          <w:rFonts w:ascii="Arial" w:hAnsi="Arial" w:eastAsia="Arial" w:cs="Arial"/>
          <w:b w:val="0"/>
          <w:bCs w:val="0"/>
          <w:u w:val="none"/>
        </w:rPr>
        <w:t xml:space="preserve">tion, placing more focus on the other hand, fucuses on certain activities </w:t>
      </w:r>
      <w:r w:rsidRPr="68E86BE9" w:rsidR="795DE531">
        <w:rPr>
          <w:rFonts w:ascii="Arial" w:hAnsi="Arial" w:eastAsia="Arial" w:cs="Arial"/>
          <w:b w:val="0"/>
          <w:bCs w:val="0"/>
          <w:u w:val="none"/>
        </w:rPr>
        <w:t>and milestones and offers a more prescriptive and sequential approach to chan</w:t>
      </w:r>
      <w:r w:rsidRPr="68E86BE9" w:rsidR="58B057CA">
        <w:rPr>
          <w:rFonts w:ascii="Arial" w:hAnsi="Arial" w:eastAsia="Arial" w:cs="Arial"/>
          <w:b w:val="0"/>
          <w:bCs w:val="0"/>
          <w:u w:val="none"/>
        </w:rPr>
        <w:t>ge management</w:t>
      </w:r>
      <w:r w:rsidRPr="68E86BE9" w:rsidR="53AA255E">
        <w:rPr>
          <w:rFonts w:ascii="Arial" w:hAnsi="Arial" w:eastAsia="Arial" w:cs="Arial"/>
          <w:b w:val="0"/>
          <w:bCs w:val="0"/>
          <w:u w:val="none"/>
        </w:rPr>
        <w:t xml:space="preserve">. </w:t>
      </w:r>
      <w:r w:rsidRPr="68E86BE9" w:rsidR="25C93261">
        <w:rPr>
          <w:rFonts w:ascii="Arial" w:hAnsi="Arial" w:eastAsia="Arial" w:cs="Arial"/>
          <w:b w:val="0"/>
          <w:bCs w:val="0"/>
          <w:u w:val="none"/>
        </w:rPr>
        <w:t>In conclusion, businesses can gain from weighing each model's advantages and disadvantages and choosing the best strategy for their goals and situation.</w:t>
      </w:r>
    </w:p>
    <w:p w:rsidR="22E32578" w:rsidP="68E86BE9" w:rsidRDefault="22E32578" w14:paraId="28EA99AF" w14:textId="0804F54B">
      <w:pPr>
        <w:pStyle w:val="Normal"/>
        <w:spacing w:before="240" w:beforeAutospacing="off" w:after="240" w:afterAutospacing="off"/>
        <w:ind w:left="0"/>
        <w:jc w:val="left"/>
        <w:rPr>
          <w:rFonts w:ascii="Arial" w:hAnsi="Arial" w:eastAsia="Arial" w:cs="Arial"/>
          <w:b w:val="0"/>
          <w:bCs w:val="0"/>
          <w:u w:val="none"/>
        </w:rPr>
      </w:pPr>
      <w:r w:rsidRPr="68E86BE9" w:rsidR="22E32578">
        <w:rPr>
          <w:rFonts w:ascii="Arial" w:hAnsi="Arial" w:eastAsia="Arial" w:cs="Arial"/>
          <w:b w:val="1"/>
          <w:bCs w:val="1"/>
          <w:u w:val="none"/>
        </w:rPr>
        <w:t>B</w:t>
      </w:r>
      <w:r w:rsidRPr="68E86BE9" w:rsidR="22E32578">
        <w:rPr>
          <w:rFonts w:ascii="Arial" w:hAnsi="Arial" w:eastAsia="Arial" w:cs="Arial"/>
          <w:b w:val="0"/>
          <w:bCs w:val="0"/>
          <w:u w:val="none"/>
        </w:rPr>
        <w:t xml:space="preserve">ehavioral </w:t>
      </w:r>
      <w:r w:rsidRPr="68E86BE9" w:rsidR="22E32578">
        <w:rPr>
          <w:rFonts w:ascii="Arial" w:hAnsi="Arial" w:eastAsia="Arial" w:cs="Arial"/>
          <w:b w:val="1"/>
          <w:bCs w:val="1"/>
          <w:u w:val="none"/>
        </w:rPr>
        <w:t>D</w:t>
      </w:r>
      <w:r w:rsidRPr="68E86BE9" w:rsidR="22E32578">
        <w:rPr>
          <w:rFonts w:ascii="Arial" w:hAnsi="Arial" w:eastAsia="Arial" w:cs="Arial"/>
          <w:b w:val="0"/>
          <w:bCs w:val="0"/>
          <w:u w:val="none"/>
        </w:rPr>
        <w:t xml:space="preserve">ynamics in </w:t>
      </w:r>
      <w:r w:rsidRPr="68E86BE9" w:rsidR="22E32578">
        <w:rPr>
          <w:rFonts w:ascii="Arial" w:hAnsi="Arial" w:eastAsia="Arial" w:cs="Arial"/>
          <w:b w:val="1"/>
          <w:bCs w:val="1"/>
          <w:u w:val="none"/>
        </w:rPr>
        <w:t>T</w:t>
      </w:r>
      <w:r w:rsidRPr="68E86BE9" w:rsidR="22E32578">
        <w:rPr>
          <w:rFonts w:ascii="Arial" w:hAnsi="Arial" w:eastAsia="Arial" w:cs="Arial"/>
          <w:b w:val="0"/>
          <w:bCs w:val="0"/>
          <w:u w:val="none"/>
        </w:rPr>
        <w:t xml:space="preserve">eams: </w:t>
      </w:r>
      <w:r w:rsidRPr="68E86BE9" w:rsidR="13427D0F">
        <w:rPr>
          <w:rFonts w:ascii="Arial" w:hAnsi="Arial" w:eastAsia="Arial" w:cs="Arial"/>
          <w:b w:val="0"/>
          <w:bCs w:val="0"/>
          <w:u w:val="none"/>
        </w:rPr>
        <w:t xml:space="preserve">Team </w:t>
      </w:r>
      <w:r w:rsidRPr="68E86BE9" w:rsidR="43E965E3">
        <w:rPr>
          <w:rFonts w:ascii="Arial" w:hAnsi="Arial" w:eastAsia="Arial" w:cs="Arial"/>
          <w:b w:val="0"/>
          <w:bCs w:val="0"/>
          <w:u w:val="none"/>
        </w:rPr>
        <w:t>behavior</w:t>
      </w:r>
      <w:r w:rsidRPr="68E86BE9" w:rsidR="13427D0F">
        <w:rPr>
          <w:rFonts w:ascii="Arial" w:hAnsi="Arial" w:eastAsia="Arial" w:cs="Arial"/>
          <w:b w:val="0"/>
          <w:bCs w:val="0"/>
          <w:u w:val="none"/>
        </w:rPr>
        <w:t xml:space="preserve"> dynamics are critical to </w:t>
      </w:r>
      <w:r w:rsidRPr="68E86BE9" w:rsidR="3139D4D9">
        <w:rPr>
          <w:rFonts w:ascii="Arial" w:hAnsi="Arial" w:eastAsia="Arial" w:cs="Arial"/>
          <w:b w:val="0"/>
          <w:bCs w:val="0"/>
          <w:u w:val="none"/>
        </w:rPr>
        <w:t>organizational</w:t>
      </w:r>
      <w:r w:rsidRPr="68E86BE9" w:rsidR="13427D0F">
        <w:rPr>
          <w:rFonts w:ascii="Arial" w:hAnsi="Arial" w:eastAsia="Arial" w:cs="Arial"/>
          <w:b w:val="0"/>
          <w:bCs w:val="0"/>
          <w:u w:val="none"/>
        </w:rPr>
        <w:t xml:space="preserve"> success, e</w:t>
      </w:r>
      <w:r w:rsidRPr="68E86BE9" w:rsidR="51E76240">
        <w:rPr>
          <w:rFonts w:ascii="Arial" w:hAnsi="Arial" w:eastAsia="Arial" w:cs="Arial"/>
          <w:b w:val="0"/>
          <w:bCs w:val="0"/>
          <w:u w:val="none"/>
        </w:rPr>
        <w:t>specially in a complex and ever-changing sector like Royal Caribbean</w:t>
      </w:r>
      <w:r w:rsidRPr="68E86BE9" w:rsidR="2369595D">
        <w:rPr>
          <w:rFonts w:ascii="Arial" w:hAnsi="Arial" w:eastAsia="Arial" w:cs="Arial"/>
          <w:b w:val="0"/>
          <w:bCs w:val="0"/>
          <w:u w:val="none"/>
        </w:rPr>
        <w:t xml:space="preserve">. Numerous tactics to foster both individual and collective </w:t>
      </w:r>
      <w:r w:rsidRPr="68E86BE9" w:rsidR="2B5095D2">
        <w:rPr>
          <w:rFonts w:ascii="Arial" w:hAnsi="Arial" w:eastAsia="Arial" w:cs="Arial"/>
          <w:b w:val="0"/>
          <w:bCs w:val="0"/>
          <w:u w:val="none"/>
        </w:rPr>
        <w:t>behaviors</w:t>
      </w:r>
      <w:r w:rsidRPr="68E86BE9" w:rsidR="6FDEBA0A">
        <w:rPr>
          <w:rFonts w:ascii="Arial" w:hAnsi="Arial" w:eastAsia="Arial" w:cs="Arial"/>
          <w:b w:val="0"/>
          <w:bCs w:val="0"/>
          <w:u w:val="none"/>
        </w:rPr>
        <w:t xml:space="preserve"> within teams </w:t>
      </w:r>
      <w:r w:rsidRPr="68E86BE9" w:rsidR="6FDEBA0A">
        <w:rPr>
          <w:rFonts w:ascii="Arial" w:hAnsi="Arial" w:eastAsia="Arial" w:cs="Arial"/>
          <w:b w:val="0"/>
          <w:bCs w:val="0"/>
          <w:u w:val="none"/>
        </w:rPr>
        <w:t>in order to</w:t>
      </w:r>
      <w:r w:rsidRPr="68E86BE9" w:rsidR="6FDEBA0A">
        <w:rPr>
          <w:rFonts w:ascii="Arial" w:hAnsi="Arial" w:eastAsia="Arial" w:cs="Arial"/>
          <w:b w:val="0"/>
          <w:bCs w:val="0"/>
          <w:u w:val="none"/>
        </w:rPr>
        <w:t xml:space="preserve"> enhance </w:t>
      </w:r>
      <w:r w:rsidRPr="68E86BE9" w:rsidR="0DD611D5">
        <w:rPr>
          <w:rFonts w:ascii="Arial" w:hAnsi="Arial" w:eastAsia="Arial" w:cs="Arial"/>
          <w:b w:val="0"/>
          <w:bCs w:val="0"/>
          <w:u w:val="none"/>
        </w:rPr>
        <w:t>organizational</w:t>
      </w:r>
      <w:r w:rsidRPr="68E86BE9" w:rsidR="6FDEBA0A">
        <w:rPr>
          <w:rFonts w:ascii="Arial" w:hAnsi="Arial" w:eastAsia="Arial" w:cs="Arial"/>
          <w:b w:val="0"/>
          <w:bCs w:val="0"/>
          <w:u w:val="none"/>
        </w:rPr>
        <w:t xml:space="preserve"> development are suggested by acad</w:t>
      </w:r>
      <w:r w:rsidRPr="68E86BE9" w:rsidR="61E0BDAD">
        <w:rPr>
          <w:rFonts w:ascii="Arial" w:hAnsi="Arial" w:eastAsia="Arial" w:cs="Arial"/>
          <w:b w:val="0"/>
          <w:bCs w:val="0"/>
          <w:u w:val="none"/>
        </w:rPr>
        <w:t>emic research:</w:t>
      </w:r>
    </w:p>
    <w:p w:rsidR="7570A440" w:rsidP="68E86BE9" w:rsidRDefault="7570A440" w14:paraId="48A78788" w14:textId="06981CCF">
      <w:pPr>
        <w:pStyle w:val="ListParagraph"/>
        <w:numPr>
          <w:ilvl w:val="0"/>
          <w:numId w:val="23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u w:val="none"/>
        </w:rPr>
      </w:pPr>
      <w:r w:rsidRPr="68E86BE9" w:rsidR="7570A440">
        <w:rPr>
          <w:rFonts w:ascii="Aptos" w:hAnsi="Aptos" w:eastAsia="Aptos" w:cs="Aptos" w:asciiTheme="minorAscii" w:hAnsiTheme="minorAscii" w:eastAsiaTheme="minorAscii" w:cstheme="minorAscii"/>
          <w:b w:val="1"/>
          <w:bCs w:val="1"/>
          <w:u w:val="single"/>
        </w:rPr>
        <w:t>Psychological safety:</w:t>
      </w:r>
      <w:r w:rsidRPr="68E86BE9" w:rsidR="7570A440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8E86BE9" w:rsidR="0820354B">
        <w:rPr>
          <w:rFonts w:ascii="Arial" w:hAnsi="Arial" w:eastAsia="Arial" w:cs="Arial"/>
          <w:b w:val="0"/>
          <w:bCs w:val="0"/>
          <w:u w:val="none"/>
        </w:rPr>
        <w:t xml:space="preserve">According to research, teams function best when </w:t>
      </w:r>
      <w:r w:rsidRPr="68E86BE9" w:rsidR="0820354B">
        <w:rPr>
          <w:rFonts w:ascii="Arial" w:hAnsi="Arial" w:eastAsia="Arial" w:cs="Arial"/>
          <w:b w:val="0"/>
          <w:bCs w:val="0"/>
          <w:u w:val="none"/>
        </w:rPr>
        <w:t>its</w:t>
      </w:r>
      <w:r w:rsidRPr="68E86BE9" w:rsidR="0820354B">
        <w:rPr>
          <w:rFonts w:ascii="Arial" w:hAnsi="Arial" w:eastAsia="Arial" w:cs="Arial"/>
          <w:b w:val="0"/>
          <w:bCs w:val="0"/>
          <w:u w:val="none"/>
        </w:rPr>
        <w:t xml:space="preserve"> members feel </w:t>
      </w:r>
      <w:r w:rsidRPr="68E86BE9" w:rsidR="4FC51E32">
        <w:rPr>
          <w:rFonts w:ascii="Arial" w:hAnsi="Arial" w:eastAsia="Arial" w:cs="Arial"/>
          <w:b w:val="0"/>
          <w:bCs w:val="0"/>
          <w:u w:val="none"/>
        </w:rPr>
        <w:t>psychologically</w:t>
      </w:r>
      <w:r w:rsidRPr="68E86BE9" w:rsidR="1FB0F6B1">
        <w:rPr>
          <w:rFonts w:ascii="Arial" w:hAnsi="Arial" w:eastAsia="Arial" w:cs="Arial"/>
          <w:b w:val="0"/>
          <w:bCs w:val="0"/>
          <w:u w:val="none"/>
        </w:rPr>
        <w:t xml:space="preserve"> free to express themselves, take chances, and own up to their mistakes without </w:t>
      </w:r>
      <w:r w:rsidRPr="68E86BE9" w:rsidR="26178D15">
        <w:rPr>
          <w:rFonts w:ascii="Arial" w:hAnsi="Arial" w:eastAsia="Arial" w:cs="Arial"/>
          <w:b w:val="0"/>
          <w:bCs w:val="0"/>
          <w:u w:val="none"/>
        </w:rPr>
        <w:t xml:space="preserve">worrying about criticism or retaliation </w:t>
      </w:r>
      <w:r w:rsidRPr="68E86BE9" w:rsidR="343B3BD5">
        <w:rPr>
          <w:rFonts w:ascii="Arial" w:hAnsi="Arial" w:eastAsia="Arial" w:cs="Arial"/>
          <w:b w:val="0"/>
          <w:bCs w:val="0"/>
          <w:u w:val="none"/>
        </w:rPr>
        <w:t>(</w:t>
      </w:r>
      <w:r w:rsidRPr="68E86BE9" w:rsidR="10B1C66E">
        <w:rPr>
          <w:rFonts w:ascii="Arial" w:hAnsi="Arial" w:eastAsia="Arial" w:cs="Arial"/>
          <w:b w:val="0"/>
          <w:bCs w:val="0"/>
          <w:u w:val="none"/>
        </w:rPr>
        <w:t xml:space="preserve">Amy, 2023). </w:t>
      </w:r>
      <w:r w:rsidRPr="68E86BE9" w:rsidR="3B935C04">
        <w:rPr>
          <w:rFonts w:ascii="Arial" w:hAnsi="Arial" w:eastAsia="Arial" w:cs="Arial"/>
          <w:b w:val="0"/>
          <w:bCs w:val="0"/>
          <w:u w:val="none"/>
        </w:rPr>
        <w:t>Royal Caribbean leaders can foster psychological safety through promoting transparent communication, requesting a range of viewpoints, and showing vulnerability themselves.</w:t>
      </w:r>
    </w:p>
    <w:p w:rsidR="3B935C04" w:rsidP="68E86BE9" w:rsidRDefault="3B935C04" w14:paraId="5AEB5451" w14:textId="2FE7007D">
      <w:pPr>
        <w:pStyle w:val="ListParagraph"/>
        <w:numPr>
          <w:ilvl w:val="0"/>
          <w:numId w:val="23"/>
        </w:numPr>
        <w:spacing w:before="240" w:beforeAutospacing="off" w:after="240" w:afterAutospacing="off"/>
        <w:jc w:val="left"/>
        <w:rPr>
          <w:b w:val="0"/>
          <w:bCs w:val="0"/>
          <w:u w:val="none"/>
        </w:rPr>
      </w:pPr>
      <w:r w:rsidRPr="68E86BE9" w:rsidR="3B935C04">
        <w:rPr>
          <w:b w:val="1"/>
          <w:bCs w:val="1"/>
          <w:u w:val="single"/>
        </w:rPr>
        <w:t>Clear Goal and Roles:</w:t>
      </w:r>
      <w:r w:rsidR="3B935C04">
        <w:rPr>
          <w:b w:val="0"/>
          <w:bCs w:val="0"/>
          <w:u w:val="none"/>
        </w:rPr>
        <w:t xml:space="preserve"> To promote individual accountability and alignment within teams, roles and </w:t>
      </w:r>
      <w:r w:rsidR="25FAC4CA">
        <w:rPr>
          <w:b w:val="0"/>
          <w:bCs w:val="0"/>
          <w:u w:val="none"/>
        </w:rPr>
        <w:t>goals must be clearly defined. By creating SMART (</w:t>
      </w:r>
      <w:r w:rsidRPr="68E86BE9" w:rsidR="25FAC4CA">
        <w:rPr>
          <w:b w:val="1"/>
          <w:bCs w:val="1"/>
          <w:u w:val="none"/>
        </w:rPr>
        <w:t>S</w:t>
      </w:r>
      <w:r w:rsidR="25FAC4CA">
        <w:rPr>
          <w:b w:val="0"/>
          <w:bCs w:val="0"/>
          <w:u w:val="none"/>
        </w:rPr>
        <w:t>pecific</w:t>
      </w:r>
      <w:r w:rsidR="0BB3CDC7">
        <w:rPr>
          <w:b w:val="0"/>
          <w:bCs w:val="0"/>
          <w:u w:val="none"/>
        </w:rPr>
        <w:t xml:space="preserve">, </w:t>
      </w:r>
      <w:r w:rsidRPr="68E86BE9" w:rsidR="0BB3CDC7">
        <w:rPr>
          <w:b w:val="1"/>
          <w:bCs w:val="1"/>
          <w:u w:val="none"/>
        </w:rPr>
        <w:t>M</w:t>
      </w:r>
      <w:r w:rsidR="0BB3CDC7">
        <w:rPr>
          <w:b w:val="0"/>
          <w:bCs w:val="0"/>
          <w:u w:val="none"/>
        </w:rPr>
        <w:t xml:space="preserve">easurable, </w:t>
      </w:r>
      <w:r w:rsidRPr="68E86BE9" w:rsidR="0BB3CDC7">
        <w:rPr>
          <w:b w:val="1"/>
          <w:bCs w:val="1"/>
          <w:u w:val="none"/>
        </w:rPr>
        <w:t>A</w:t>
      </w:r>
      <w:r w:rsidR="0BB3CDC7">
        <w:rPr>
          <w:b w:val="0"/>
          <w:bCs w:val="0"/>
          <w:u w:val="none"/>
        </w:rPr>
        <w:t>ch</w:t>
      </w:r>
      <w:r w:rsidR="6B06405F">
        <w:rPr>
          <w:b w:val="0"/>
          <w:bCs w:val="0"/>
          <w:u w:val="none"/>
        </w:rPr>
        <w:t xml:space="preserve">ievable, </w:t>
      </w:r>
      <w:r w:rsidRPr="68E86BE9" w:rsidR="6B06405F">
        <w:rPr>
          <w:b w:val="1"/>
          <w:bCs w:val="1"/>
          <w:u w:val="none"/>
        </w:rPr>
        <w:t>R</w:t>
      </w:r>
      <w:r w:rsidR="6B06405F">
        <w:rPr>
          <w:b w:val="0"/>
          <w:bCs w:val="0"/>
          <w:u w:val="none"/>
        </w:rPr>
        <w:t>elevant,</w:t>
      </w:r>
      <w:r w:rsidRPr="68E86BE9" w:rsidR="6B06405F">
        <w:rPr>
          <w:b w:val="1"/>
          <w:bCs w:val="1"/>
          <w:u w:val="none"/>
        </w:rPr>
        <w:t xml:space="preserve"> T</w:t>
      </w:r>
      <w:r w:rsidR="6B06405F">
        <w:rPr>
          <w:b w:val="0"/>
          <w:bCs w:val="0"/>
          <w:u w:val="none"/>
        </w:rPr>
        <w:t>ime-</w:t>
      </w:r>
      <w:r w:rsidRPr="68E86BE9" w:rsidR="6B06405F">
        <w:rPr>
          <w:b w:val="1"/>
          <w:bCs w:val="1"/>
          <w:u w:val="none"/>
        </w:rPr>
        <w:t>b</w:t>
      </w:r>
      <w:r w:rsidR="6B06405F">
        <w:rPr>
          <w:b w:val="0"/>
          <w:bCs w:val="0"/>
          <w:u w:val="none"/>
        </w:rPr>
        <w:t>ound) goals, clearl</w:t>
      </w:r>
      <w:r w:rsidR="029701C6">
        <w:rPr>
          <w:b w:val="0"/>
          <w:bCs w:val="0"/>
          <w:u w:val="none"/>
        </w:rPr>
        <w:t>y out</w:t>
      </w:r>
      <w:r w:rsidR="2CD75436">
        <w:rPr>
          <w:b w:val="0"/>
          <w:bCs w:val="0"/>
          <w:u w:val="none"/>
        </w:rPr>
        <w:t>lining roles and duties, and consistently Communica</w:t>
      </w:r>
      <w:r w:rsidR="2D5B8658">
        <w:rPr>
          <w:b w:val="0"/>
          <w:bCs w:val="0"/>
          <w:u w:val="none"/>
        </w:rPr>
        <w:t>ting expectations, Royal Caribbean can guarantee clarity</w:t>
      </w:r>
      <w:r w:rsidR="6E4BDA93">
        <w:rPr>
          <w:b w:val="0"/>
          <w:bCs w:val="0"/>
          <w:u w:val="none"/>
        </w:rPr>
        <w:t>.</w:t>
      </w:r>
    </w:p>
    <w:p w:rsidR="68E86BE9" w:rsidP="68E86BE9" w:rsidRDefault="68E86BE9" w14:paraId="1B1523B4" w14:textId="2AAEA02B">
      <w:pPr>
        <w:pStyle w:val="Normal"/>
        <w:spacing w:before="240" w:beforeAutospacing="off" w:after="240" w:afterAutospacing="off"/>
        <w:ind w:left="0"/>
        <w:jc w:val="left"/>
        <w:rPr>
          <w:b w:val="0"/>
          <w:bCs w:val="0"/>
          <w:u w:val="none"/>
        </w:rPr>
      </w:pPr>
    </w:p>
    <w:p w:rsidR="1E83690A" w:rsidP="68E86BE9" w:rsidRDefault="1E83690A" w14:paraId="44B6FB86" w14:textId="7AAC2AE5">
      <w:pPr>
        <w:pStyle w:val="ListParagraph"/>
        <w:numPr>
          <w:ilvl w:val="0"/>
          <w:numId w:val="23"/>
        </w:numPr>
        <w:spacing w:before="240" w:beforeAutospacing="off" w:after="240" w:afterAutospacing="off"/>
        <w:jc w:val="left"/>
        <w:rPr>
          <w:b w:val="0"/>
          <w:bCs w:val="0"/>
          <w:u w:val="none"/>
        </w:rPr>
      </w:pPr>
      <w:r w:rsidRPr="68E86BE9" w:rsidR="1E83690A">
        <w:rPr>
          <w:b w:val="1"/>
          <w:bCs w:val="1"/>
          <w:u w:val="single"/>
        </w:rPr>
        <w:t>Effective communication:</w:t>
      </w:r>
      <w:r w:rsidR="707EAB65">
        <w:rPr>
          <w:b w:val="0"/>
          <w:bCs w:val="0"/>
          <w:u w:val="none"/>
        </w:rPr>
        <w:t xml:space="preserve"> </w:t>
      </w:r>
      <w:r w:rsidR="58F1A9A0">
        <w:rPr>
          <w:b w:val="0"/>
          <w:bCs w:val="0"/>
          <w:u w:val="none"/>
        </w:rPr>
        <w:t>Building trust, settling disputes, and encouraging cooperation among teams all depend on</w:t>
      </w:r>
      <w:r w:rsidR="5F584004">
        <w:rPr>
          <w:b w:val="0"/>
          <w:bCs w:val="0"/>
          <w:u w:val="none"/>
        </w:rPr>
        <w:t xml:space="preserve"> effective communication (</w:t>
      </w:r>
      <w:r w:rsidR="7D4F97CE">
        <w:rPr>
          <w:b w:val="0"/>
          <w:bCs w:val="0"/>
          <w:u w:val="none"/>
        </w:rPr>
        <w:t>T</w:t>
      </w:r>
      <w:r w:rsidR="5F584004">
        <w:rPr>
          <w:b w:val="0"/>
          <w:bCs w:val="0"/>
          <w:u w:val="none"/>
        </w:rPr>
        <w:t>h</w:t>
      </w:r>
      <w:r w:rsidR="1DFD2536">
        <w:rPr>
          <w:b w:val="0"/>
          <w:bCs w:val="0"/>
          <w:u w:val="none"/>
        </w:rPr>
        <w:t>e open University 2019). By offer</w:t>
      </w:r>
      <w:r w:rsidR="1AC2BD77">
        <w:rPr>
          <w:b w:val="0"/>
          <w:bCs w:val="0"/>
          <w:u w:val="none"/>
        </w:rPr>
        <w:t>ing communication training, putting in place mechanisms for exchanging information and criti</w:t>
      </w:r>
      <w:r w:rsidR="14E05935">
        <w:rPr>
          <w:b w:val="0"/>
          <w:bCs w:val="0"/>
          <w:u w:val="none"/>
        </w:rPr>
        <w:t>cism, and fostering chances for candid conversations among team members, Royal Caribbean can</w:t>
      </w:r>
      <w:r w:rsidR="7A996231">
        <w:rPr>
          <w:b w:val="0"/>
          <w:bCs w:val="0"/>
          <w:u w:val="none"/>
        </w:rPr>
        <w:t xml:space="preserve"> encourage </w:t>
      </w:r>
      <w:r w:rsidR="7A996231">
        <w:rPr>
          <w:b w:val="0"/>
          <w:bCs w:val="0"/>
          <w:u w:val="none"/>
        </w:rPr>
        <w:t xml:space="preserve">good </w:t>
      </w:r>
      <w:r w:rsidR="7A996231">
        <w:rPr>
          <w:b w:val="0"/>
          <w:bCs w:val="0"/>
          <w:u w:val="none"/>
        </w:rPr>
        <w:t>communication</w:t>
      </w:r>
      <w:r w:rsidR="7A996231">
        <w:rPr>
          <w:b w:val="0"/>
          <w:bCs w:val="0"/>
          <w:u w:val="none"/>
        </w:rPr>
        <w:t>.</w:t>
      </w:r>
    </w:p>
    <w:p w:rsidR="2A86F477" w:rsidP="68E86BE9" w:rsidRDefault="2A86F477" w14:paraId="54A3BC8A" w14:textId="6B603051">
      <w:pPr>
        <w:pStyle w:val="ListParagraph"/>
        <w:numPr>
          <w:ilvl w:val="0"/>
          <w:numId w:val="23"/>
        </w:numPr>
        <w:spacing w:before="240" w:beforeAutospacing="off" w:after="240" w:afterAutospacing="off"/>
        <w:jc w:val="left"/>
        <w:rPr>
          <w:b w:val="0"/>
          <w:bCs w:val="0"/>
          <w:u w:val="none"/>
        </w:rPr>
      </w:pPr>
      <w:r w:rsidRPr="68E86BE9" w:rsidR="2A86F477">
        <w:rPr>
          <w:b w:val="1"/>
          <w:bCs w:val="1"/>
          <w:u w:val="single"/>
        </w:rPr>
        <w:t>Feedback and Recognition:</w:t>
      </w:r>
      <w:r w:rsidR="2A86F477">
        <w:rPr>
          <w:b w:val="0"/>
          <w:bCs w:val="0"/>
          <w:u w:val="none"/>
        </w:rPr>
        <w:t xml:space="preserve"> </w:t>
      </w:r>
      <w:r w:rsidR="4B7F8D7C">
        <w:rPr>
          <w:b w:val="0"/>
          <w:bCs w:val="0"/>
          <w:u w:val="none"/>
        </w:rPr>
        <w:t xml:space="preserve">According to </w:t>
      </w:r>
      <w:r w:rsidR="4EAAACB4">
        <w:rPr>
          <w:b w:val="0"/>
          <w:bCs w:val="0"/>
          <w:u w:val="none"/>
        </w:rPr>
        <w:t xml:space="preserve">Karthik (2023), teams must get regular feedback and </w:t>
      </w:r>
      <w:r w:rsidR="55114318">
        <w:rPr>
          <w:b w:val="0"/>
          <w:bCs w:val="0"/>
          <w:u w:val="none"/>
        </w:rPr>
        <w:t>acknowledge</w:t>
      </w:r>
      <w:r w:rsidR="4EAAACB4">
        <w:rPr>
          <w:b w:val="0"/>
          <w:bCs w:val="0"/>
          <w:u w:val="none"/>
        </w:rPr>
        <w:t xml:space="preserve">ment </w:t>
      </w:r>
      <w:r w:rsidR="10FFF2AD">
        <w:rPr>
          <w:b w:val="0"/>
          <w:bCs w:val="0"/>
          <w:u w:val="none"/>
        </w:rPr>
        <w:t>to</w:t>
      </w:r>
      <w:r w:rsidR="6FB0AF52">
        <w:rPr>
          <w:b w:val="0"/>
          <w:bCs w:val="0"/>
          <w:u w:val="none"/>
        </w:rPr>
        <w:t xml:space="preserve"> reinforce positive </w:t>
      </w:r>
      <w:r w:rsidR="4BF47717">
        <w:rPr>
          <w:b w:val="0"/>
          <w:bCs w:val="0"/>
          <w:u w:val="none"/>
        </w:rPr>
        <w:t>behaviors</w:t>
      </w:r>
      <w:r w:rsidR="6FB0AF52">
        <w:rPr>
          <w:b w:val="0"/>
          <w:bCs w:val="0"/>
          <w:u w:val="none"/>
        </w:rPr>
        <w:t xml:space="preserve"> and promote continual development. </w:t>
      </w:r>
      <w:r w:rsidR="0A995C49">
        <w:rPr>
          <w:b w:val="0"/>
          <w:bCs w:val="0"/>
          <w:u w:val="none"/>
        </w:rPr>
        <w:t>For</w:t>
      </w:r>
      <w:r w:rsidR="13B6284A">
        <w:rPr>
          <w:b w:val="0"/>
          <w:bCs w:val="0"/>
          <w:u w:val="none"/>
        </w:rPr>
        <w:t xml:space="preserve"> fostering both individual and team development, Royal </w:t>
      </w:r>
      <w:r w:rsidR="4EC05634">
        <w:rPr>
          <w:b w:val="0"/>
          <w:bCs w:val="0"/>
          <w:u w:val="none"/>
        </w:rPr>
        <w:t>Caribbeans</w:t>
      </w:r>
      <w:r w:rsidR="13B6284A">
        <w:rPr>
          <w:b w:val="0"/>
          <w:bCs w:val="0"/>
          <w:u w:val="none"/>
        </w:rPr>
        <w:t xml:space="preserve"> </w:t>
      </w:r>
      <w:r w:rsidR="53C61829">
        <w:rPr>
          <w:b w:val="0"/>
          <w:bCs w:val="0"/>
          <w:u w:val="none"/>
        </w:rPr>
        <w:t>can</w:t>
      </w:r>
      <w:r w:rsidR="13B6284A">
        <w:rPr>
          <w:b w:val="0"/>
          <w:bCs w:val="0"/>
          <w:u w:val="none"/>
        </w:rPr>
        <w:t xml:space="preserve"> set feedback </w:t>
      </w:r>
      <w:r w:rsidR="0432C5E5">
        <w:rPr>
          <w:b w:val="0"/>
          <w:bCs w:val="0"/>
          <w:u w:val="none"/>
        </w:rPr>
        <w:t>system like performance review, peer recognition programmers, and 360-degree feedback</w:t>
      </w:r>
      <w:r w:rsidR="36D7471D">
        <w:rPr>
          <w:b w:val="0"/>
          <w:bCs w:val="0"/>
          <w:u w:val="none"/>
        </w:rPr>
        <w:t>.</w:t>
      </w:r>
    </w:p>
    <w:p w:rsidR="36D7471D" w:rsidP="68E86BE9" w:rsidRDefault="36D7471D" w14:paraId="054CEDB8" w14:textId="66613536">
      <w:pPr>
        <w:pStyle w:val="Normal"/>
        <w:spacing w:before="240" w:beforeAutospacing="off" w:after="240" w:afterAutospacing="off"/>
        <w:ind w:left="0"/>
        <w:jc w:val="left"/>
        <w:rPr>
          <w:b w:val="0"/>
          <w:bCs w:val="0"/>
          <w:u w:val="none"/>
        </w:rPr>
      </w:pPr>
      <w:r w:rsidR="36D7471D">
        <w:rPr>
          <w:b w:val="0"/>
          <w:bCs w:val="0"/>
          <w:u w:val="none"/>
        </w:rPr>
        <w:t xml:space="preserve">Royal Caribbean can </w:t>
      </w:r>
      <w:r w:rsidR="36D7471D">
        <w:rPr>
          <w:b w:val="0"/>
          <w:bCs w:val="0"/>
          <w:u w:val="none"/>
        </w:rPr>
        <w:t>establish</w:t>
      </w:r>
      <w:r w:rsidR="36D7471D">
        <w:rPr>
          <w:b w:val="0"/>
          <w:bCs w:val="0"/>
          <w:u w:val="none"/>
        </w:rPr>
        <w:t xml:space="preserve"> an environment that promotes creativity and </w:t>
      </w:r>
      <w:r w:rsidR="2DBA7B1C">
        <w:rPr>
          <w:b w:val="0"/>
          <w:bCs w:val="0"/>
          <w:u w:val="none"/>
        </w:rPr>
        <w:t xml:space="preserve">teamwork support organization development, and </w:t>
      </w:r>
      <w:r w:rsidR="4BB1D2E6">
        <w:rPr>
          <w:b w:val="0"/>
          <w:bCs w:val="0"/>
          <w:u w:val="none"/>
        </w:rPr>
        <w:t>ultimately</w:t>
      </w:r>
      <w:r w:rsidR="2DBA7B1C">
        <w:rPr>
          <w:b w:val="0"/>
          <w:bCs w:val="0"/>
          <w:u w:val="none"/>
        </w:rPr>
        <w:t xml:space="preserve"> propels</w:t>
      </w:r>
      <w:r w:rsidR="2DBA7B1C">
        <w:rPr>
          <w:b w:val="0"/>
          <w:bCs w:val="0"/>
          <w:u w:val="none"/>
        </w:rPr>
        <w:t xml:space="preserve"> sustain</w:t>
      </w:r>
      <w:r w:rsidR="5B35354B">
        <w:rPr>
          <w:b w:val="0"/>
          <w:bCs w:val="0"/>
          <w:u w:val="none"/>
        </w:rPr>
        <w:t xml:space="preserve">able growth and </w:t>
      </w:r>
      <w:r w:rsidR="316ADBE3">
        <w:rPr>
          <w:b w:val="0"/>
          <w:bCs w:val="0"/>
          <w:u w:val="none"/>
        </w:rPr>
        <w:t>success</w:t>
      </w:r>
      <w:r w:rsidR="5B35354B">
        <w:rPr>
          <w:b w:val="0"/>
          <w:bCs w:val="0"/>
          <w:u w:val="none"/>
        </w:rPr>
        <w:t xml:space="preserve"> in the cruise </w:t>
      </w:r>
      <w:r w:rsidR="3215C7D4">
        <w:rPr>
          <w:b w:val="0"/>
          <w:bCs w:val="0"/>
          <w:u w:val="none"/>
        </w:rPr>
        <w:t>industry</w:t>
      </w:r>
      <w:r w:rsidR="5B35354B">
        <w:rPr>
          <w:b w:val="0"/>
          <w:bCs w:val="0"/>
          <w:u w:val="none"/>
        </w:rPr>
        <w:t xml:space="preserve"> by fostering positive </w:t>
      </w:r>
      <w:r w:rsidR="792C8D15">
        <w:rPr>
          <w:b w:val="0"/>
          <w:bCs w:val="0"/>
          <w:u w:val="none"/>
        </w:rPr>
        <w:t xml:space="preserve">individual and group </w:t>
      </w:r>
      <w:r w:rsidR="4F46C4C4">
        <w:rPr>
          <w:b w:val="0"/>
          <w:bCs w:val="0"/>
          <w:u w:val="none"/>
        </w:rPr>
        <w:t>behaviors</w:t>
      </w:r>
      <w:r w:rsidR="792C8D15">
        <w:rPr>
          <w:b w:val="0"/>
          <w:bCs w:val="0"/>
          <w:u w:val="none"/>
        </w:rPr>
        <w:t xml:space="preserve"> within teams</w:t>
      </w:r>
      <w:r w:rsidR="3554DBB2">
        <w:rPr>
          <w:b w:val="0"/>
          <w:bCs w:val="0"/>
          <w:u w:val="none"/>
        </w:rPr>
        <w:t>.</w:t>
      </w:r>
    </w:p>
    <w:p w:rsidR="2D434432" w:rsidP="68E86BE9" w:rsidRDefault="2D434432" w14:paraId="29097C93" w14:textId="10EDA617">
      <w:pPr>
        <w:pStyle w:val="Normal"/>
        <w:spacing w:before="240" w:beforeAutospacing="off" w:after="240" w:afterAutospacing="off"/>
        <w:ind w:left="0"/>
        <w:jc w:val="left"/>
        <w:rPr>
          <w:rFonts w:ascii="ui-sans-serif" w:hAnsi="ui-sans-serif" w:eastAsia="ui-sans-serif" w:cs="ui-sans-serif"/>
          <w:noProof w:val="0"/>
          <w:color w:val="0D0D0D" w:themeColor="text1" w:themeTint="F2" w:themeShade="FF"/>
          <w:sz w:val="24"/>
          <w:szCs w:val="24"/>
          <w:lang w:val="en-US"/>
        </w:rPr>
      </w:pPr>
      <w:r w:rsidRPr="68E86BE9" w:rsidR="2D434432">
        <w:rPr>
          <w:rFonts w:ascii="ui-sans-serif" w:hAnsi="ui-sans-serif" w:eastAsia="ui-sans-serif" w:cs="ui-sans-serif"/>
          <w:b w:val="1"/>
          <w:bCs w:val="1"/>
          <w:noProof w:val="0"/>
          <w:color w:val="0D0D0D" w:themeColor="text1" w:themeTint="F2" w:themeShade="FF"/>
          <w:sz w:val="24"/>
          <w:szCs w:val="24"/>
          <w:lang w:val="en-US"/>
        </w:rPr>
        <w:t>E</w:t>
      </w:r>
      <w:r w:rsidRPr="68E86BE9" w:rsidR="2D434432">
        <w:rPr>
          <w:rFonts w:ascii="ui-sans-serif" w:hAnsi="ui-sans-serif" w:eastAsia="ui-sans-serif" w:cs="ui-sans-serif"/>
          <w:noProof w:val="0"/>
          <w:color w:val="0D0D0D" w:themeColor="text1" w:themeTint="F2" w:themeShade="FF"/>
          <w:sz w:val="24"/>
          <w:szCs w:val="24"/>
          <w:lang w:val="en-US"/>
        </w:rPr>
        <w:t xml:space="preserve">thical </w:t>
      </w:r>
      <w:r w:rsidRPr="68E86BE9" w:rsidR="2D434432">
        <w:rPr>
          <w:rFonts w:ascii="ui-sans-serif" w:hAnsi="ui-sans-serif" w:eastAsia="ui-sans-serif" w:cs="ui-sans-serif"/>
          <w:b w:val="1"/>
          <w:bCs w:val="1"/>
          <w:noProof w:val="0"/>
          <w:color w:val="0D0D0D" w:themeColor="text1" w:themeTint="F2" w:themeShade="FF"/>
          <w:sz w:val="24"/>
          <w:szCs w:val="24"/>
          <w:lang w:val="en-US"/>
        </w:rPr>
        <w:t>C</w:t>
      </w:r>
      <w:r w:rsidRPr="68E86BE9" w:rsidR="2D434432">
        <w:rPr>
          <w:rFonts w:ascii="ui-sans-serif" w:hAnsi="ui-sans-serif" w:eastAsia="ui-sans-serif" w:cs="ui-sans-serif"/>
          <w:noProof w:val="0"/>
          <w:color w:val="0D0D0D" w:themeColor="text1" w:themeTint="F2" w:themeShade="FF"/>
          <w:sz w:val="24"/>
          <w:szCs w:val="24"/>
          <w:lang w:val="en-US"/>
        </w:rPr>
        <w:t xml:space="preserve">onsiderations: </w:t>
      </w:r>
      <w:r w:rsidRPr="68E86BE9" w:rsidR="7E97BA6D">
        <w:rPr>
          <w:rFonts w:ascii="ui-sans-serif" w:hAnsi="ui-sans-serif" w:eastAsia="ui-sans-serif" w:cs="ui-sans-serif"/>
          <w:noProof w:val="0"/>
          <w:color w:val="0D0D0D" w:themeColor="text1" w:themeTint="F2" w:themeShade="FF"/>
          <w:sz w:val="24"/>
          <w:szCs w:val="24"/>
          <w:lang w:val="en-US"/>
        </w:rPr>
        <w:t>Analyzing the effects of Royal Caribbeans commercial operation on the environment, nearby</w:t>
      </w:r>
      <w:r w:rsidRPr="68E86BE9" w:rsidR="1C8F1238">
        <w:rPr>
          <w:rFonts w:ascii="ui-sans-serif" w:hAnsi="ui-sans-serif" w:eastAsia="ui-sans-serif" w:cs="ui-sans-serif"/>
          <w:noProof w:val="0"/>
          <w:color w:val="0D0D0D" w:themeColor="text1" w:themeTint="F2" w:themeShade="FF"/>
          <w:sz w:val="24"/>
          <w:szCs w:val="24"/>
          <w:lang w:val="en-US"/>
        </w:rPr>
        <w:t xml:space="preserve"> communities, and society at large is a necessary step in examin</w:t>
      </w:r>
      <w:r w:rsidRPr="68E86BE9" w:rsidR="5B33F769">
        <w:rPr>
          <w:rFonts w:ascii="ui-sans-serif" w:hAnsi="ui-sans-serif" w:eastAsia="ui-sans-serif" w:cs="ui-sans-serif"/>
          <w:noProof w:val="0"/>
          <w:color w:val="0D0D0D" w:themeColor="text1" w:themeTint="F2" w:themeShade="FF"/>
          <w:sz w:val="24"/>
          <w:szCs w:val="24"/>
          <w:lang w:val="en-US"/>
        </w:rPr>
        <w:t xml:space="preserve">ing the company's ethical obligations in the context of </w:t>
      </w:r>
      <w:r w:rsidRPr="68E86BE9" w:rsidR="2621D741">
        <w:rPr>
          <w:rFonts w:ascii="ui-sans-serif" w:hAnsi="ui-sans-serif" w:eastAsia="ui-sans-serif" w:cs="ui-sans-serif"/>
          <w:noProof w:val="0"/>
          <w:color w:val="0D0D0D" w:themeColor="text1" w:themeTint="F2" w:themeShade="FF"/>
          <w:sz w:val="24"/>
          <w:szCs w:val="24"/>
          <w:lang w:val="en-US"/>
        </w:rPr>
        <w:t xml:space="preserve">environmental sustainability and social responsibility. The following examines these ethical </w:t>
      </w:r>
      <w:r w:rsidRPr="68E86BE9" w:rsidR="587DC1CC">
        <w:rPr>
          <w:rFonts w:ascii="ui-sans-serif" w:hAnsi="ui-sans-serif" w:eastAsia="ui-sans-serif" w:cs="ui-sans-serif"/>
          <w:noProof w:val="0"/>
          <w:color w:val="0D0D0D" w:themeColor="text1" w:themeTint="F2" w:themeShade="FF"/>
          <w:sz w:val="24"/>
          <w:szCs w:val="24"/>
          <w:lang w:val="en-US"/>
        </w:rPr>
        <w:t>issues and how business strategies might include them:</w:t>
      </w:r>
    </w:p>
    <w:p w:rsidR="10BC109A" w:rsidP="68E86BE9" w:rsidRDefault="10BC109A" w14:paraId="155DCC80" w14:textId="698294E1">
      <w:pPr>
        <w:pStyle w:val="ListParagraph"/>
        <w:numPr>
          <w:ilvl w:val="0"/>
          <w:numId w:val="24"/>
        </w:numPr>
        <w:spacing w:before="240" w:beforeAutospacing="off" w:after="240" w:afterAutospacing="off"/>
        <w:jc w:val="left"/>
        <w:rPr>
          <w:b w:val="0"/>
          <w:bCs w:val="0"/>
          <w:u w:val="none"/>
        </w:rPr>
      </w:pPr>
      <w:r w:rsidRPr="68E86BE9" w:rsidR="10BC109A">
        <w:rPr>
          <w:b w:val="1"/>
          <w:bCs w:val="1"/>
          <w:u w:val="single"/>
        </w:rPr>
        <w:t>Enviromental Sustainability</w:t>
      </w:r>
      <w:r w:rsidR="10BC109A">
        <w:rPr>
          <w:b w:val="0"/>
          <w:bCs w:val="0"/>
          <w:u w:val="none"/>
        </w:rPr>
        <w:t>:</w:t>
      </w:r>
      <w:r w:rsidR="04B82843">
        <w:rPr>
          <w:b w:val="0"/>
          <w:bCs w:val="0"/>
          <w:u w:val="none"/>
        </w:rPr>
        <w:t xml:space="preserve"> </w:t>
      </w:r>
      <w:r w:rsidR="640A9ADB">
        <w:rPr>
          <w:b w:val="0"/>
          <w:bCs w:val="0"/>
          <w:u w:val="none"/>
        </w:rPr>
        <w:t>to reduce the detrimental effects of its operations on natu</w:t>
      </w:r>
      <w:r w:rsidR="22AF800D">
        <w:rPr>
          <w:b w:val="0"/>
          <w:bCs w:val="0"/>
          <w:u w:val="none"/>
        </w:rPr>
        <w:t xml:space="preserve">ral resources, air quality, and marine ecosystems, </w:t>
      </w:r>
      <w:r w:rsidR="1A93E7F2">
        <w:rPr>
          <w:b w:val="0"/>
          <w:bCs w:val="0"/>
          <w:u w:val="none"/>
        </w:rPr>
        <w:t>Royal Caribbean Must reduce its Enviromental footprint. The significance of implem</w:t>
      </w:r>
      <w:r w:rsidR="2C424516">
        <w:rPr>
          <w:b w:val="0"/>
          <w:bCs w:val="0"/>
          <w:u w:val="none"/>
        </w:rPr>
        <w:t>enting sustainable practice –such as cutting back on greenhouse gas emissio</w:t>
      </w:r>
      <w:r w:rsidR="5C64FBC8">
        <w:rPr>
          <w:b w:val="0"/>
          <w:bCs w:val="0"/>
          <w:u w:val="none"/>
        </w:rPr>
        <w:t xml:space="preserve">n, using less energy and water, and producing less </w:t>
      </w:r>
      <w:r w:rsidR="298C0F79">
        <w:rPr>
          <w:b w:val="0"/>
          <w:bCs w:val="0"/>
          <w:u w:val="none"/>
        </w:rPr>
        <w:t xml:space="preserve">waste –has been </w:t>
      </w:r>
      <w:r w:rsidR="15277CB8">
        <w:rPr>
          <w:b w:val="0"/>
          <w:bCs w:val="0"/>
          <w:u w:val="none"/>
        </w:rPr>
        <w:t>emphasized</w:t>
      </w:r>
      <w:r w:rsidR="298C0F79">
        <w:rPr>
          <w:b w:val="0"/>
          <w:bCs w:val="0"/>
          <w:u w:val="none"/>
        </w:rPr>
        <w:t xml:space="preserve"> by acade</w:t>
      </w:r>
      <w:r w:rsidR="4FC497D9">
        <w:rPr>
          <w:b w:val="0"/>
          <w:bCs w:val="0"/>
          <w:u w:val="none"/>
        </w:rPr>
        <w:t>mic studies</w:t>
      </w:r>
      <w:r w:rsidR="76F26A9E">
        <w:rPr>
          <w:b w:val="0"/>
          <w:bCs w:val="0"/>
          <w:u w:val="none"/>
        </w:rPr>
        <w:t xml:space="preserve"> (Enel,2023)</w:t>
      </w:r>
    </w:p>
    <w:p w:rsidR="1793D6D5" w:rsidP="68E86BE9" w:rsidRDefault="1793D6D5" w14:paraId="0AB7319C" w14:textId="6CAACA19">
      <w:pPr>
        <w:pStyle w:val="ListParagraph"/>
        <w:numPr>
          <w:ilvl w:val="0"/>
          <w:numId w:val="25"/>
        </w:numPr>
        <w:spacing w:before="240" w:beforeAutospacing="off" w:after="240" w:afterAutospacing="off"/>
        <w:jc w:val="left"/>
        <w:rPr>
          <w:b w:val="0"/>
          <w:bCs w:val="0"/>
          <w:u w:val="none"/>
        </w:rPr>
      </w:pPr>
      <w:r w:rsidRPr="68E86BE9" w:rsidR="1793D6D5">
        <w:rPr>
          <w:b w:val="0"/>
          <w:bCs w:val="0"/>
          <w:u w:val="single"/>
        </w:rPr>
        <w:t>Integration with Business Strategy:</w:t>
      </w:r>
      <w:r w:rsidR="1793D6D5">
        <w:rPr>
          <w:b w:val="0"/>
          <w:bCs w:val="0"/>
          <w:u w:val="none"/>
        </w:rPr>
        <w:t xml:space="preserve"> </w:t>
      </w:r>
      <w:r w:rsidR="4640D79A">
        <w:rPr>
          <w:b w:val="0"/>
          <w:bCs w:val="0"/>
          <w:u w:val="none"/>
        </w:rPr>
        <w:t xml:space="preserve"> By </w:t>
      </w:r>
      <w:r w:rsidR="4640D79A">
        <w:rPr>
          <w:b w:val="0"/>
          <w:bCs w:val="0"/>
          <w:u w:val="none"/>
        </w:rPr>
        <w:t>establishing</w:t>
      </w:r>
      <w:r w:rsidR="4640D79A">
        <w:rPr>
          <w:b w:val="0"/>
          <w:bCs w:val="0"/>
          <w:u w:val="none"/>
        </w:rPr>
        <w:t xml:space="preserve"> aggressive sustainability targ</w:t>
      </w:r>
      <w:r w:rsidR="3D430AF8">
        <w:rPr>
          <w:b w:val="0"/>
          <w:bCs w:val="0"/>
          <w:u w:val="none"/>
        </w:rPr>
        <w:t>ets, making investments</w:t>
      </w:r>
      <w:r w:rsidR="48FC1B93">
        <w:rPr>
          <w:b w:val="0"/>
          <w:bCs w:val="0"/>
          <w:u w:val="none"/>
        </w:rPr>
        <w:t xml:space="preserve"> in environmentally friendly technologies (such as </w:t>
      </w:r>
      <w:r w:rsidR="30A01A86">
        <w:rPr>
          <w:b w:val="0"/>
          <w:bCs w:val="0"/>
          <w:u w:val="none"/>
        </w:rPr>
        <w:t>LNG-</w:t>
      </w:r>
      <w:r w:rsidR="30A01A86">
        <w:rPr>
          <w:b w:val="0"/>
          <w:bCs w:val="0"/>
          <w:u w:val="none"/>
        </w:rPr>
        <w:t>owered</w:t>
      </w:r>
      <w:r w:rsidR="30A01A86">
        <w:rPr>
          <w:b w:val="0"/>
          <w:bCs w:val="0"/>
          <w:u w:val="none"/>
        </w:rPr>
        <w:t xml:space="preserve"> ships and </w:t>
      </w:r>
      <w:r w:rsidR="30A01A86">
        <w:rPr>
          <w:b w:val="0"/>
          <w:bCs w:val="0"/>
          <w:u w:val="none"/>
        </w:rPr>
        <w:t>cutting-edge</w:t>
      </w:r>
      <w:r w:rsidR="30A01A86">
        <w:rPr>
          <w:b w:val="0"/>
          <w:bCs w:val="0"/>
          <w:u w:val="none"/>
        </w:rPr>
        <w:t xml:space="preserve"> wastewater treatment systems), and </w:t>
      </w:r>
      <w:r w:rsidR="3137A070">
        <w:rPr>
          <w:b w:val="0"/>
          <w:bCs w:val="0"/>
          <w:u w:val="none"/>
        </w:rPr>
        <w:t xml:space="preserve">putting environmental management systems in place (such as ISO 14001 </w:t>
      </w:r>
      <w:r w:rsidR="0EF986E1">
        <w:rPr>
          <w:b w:val="0"/>
          <w:bCs w:val="0"/>
          <w:u w:val="none"/>
        </w:rPr>
        <w:t xml:space="preserve">certification) to </w:t>
      </w:r>
      <w:r w:rsidR="30137767">
        <w:rPr>
          <w:b w:val="0"/>
          <w:bCs w:val="0"/>
          <w:u w:val="none"/>
        </w:rPr>
        <w:t>track and enhance environmental performance, Royal Caribbean can incorporate environme</w:t>
      </w:r>
      <w:r w:rsidR="50135BA9">
        <w:rPr>
          <w:b w:val="0"/>
          <w:bCs w:val="0"/>
          <w:u w:val="none"/>
        </w:rPr>
        <w:t>ntal sustainability into its business strategy</w:t>
      </w:r>
      <w:r w:rsidR="6917E179">
        <w:rPr>
          <w:b w:val="0"/>
          <w:bCs w:val="0"/>
          <w:u w:val="none"/>
        </w:rPr>
        <w:t xml:space="preserve"> (</w:t>
      </w:r>
      <w:r w:rsidR="74EE848C">
        <w:rPr>
          <w:b w:val="0"/>
          <w:bCs w:val="0"/>
          <w:u w:val="none"/>
        </w:rPr>
        <w:t>ISO</w:t>
      </w:r>
      <w:r w:rsidR="54D3BD19">
        <w:rPr>
          <w:b w:val="0"/>
          <w:bCs w:val="0"/>
          <w:u w:val="none"/>
        </w:rPr>
        <w:t xml:space="preserve"> </w:t>
      </w:r>
      <w:r w:rsidR="768B88CD">
        <w:rPr>
          <w:b w:val="0"/>
          <w:bCs w:val="0"/>
          <w:u w:val="none"/>
        </w:rPr>
        <w:t>2015)</w:t>
      </w:r>
      <w:r w:rsidR="26804D20">
        <w:rPr>
          <w:b w:val="0"/>
          <w:bCs w:val="0"/>
          <w:u w:val="none"/>
        </w:rPr>
        <w:t xml:space="preserve"> </w:t>
      </w:r>
    </w:p>
    <w:p w:rsidR="68E86BE9" w:rsidP="68E86BE9" w:rsidRDefault="68E86BE9" w14:paraId="30DD78D3" w14:textId="3D12FCC8">
      <w:pPr>
        <w:pStyle w:val="Normal"/>
        <w:spacing w:before="240" w:beforeAutospacing="off" w:after="240" w:afterAutospacing="off"/>
        <w:ind w:left="0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360834A" w:rsidP="68E86BE9" w:rsidRDefault="5360834A" w14:paraId="29301515" w14:textId="79DFEFD4">
      <w:pPr>
        <w:pStyle w:val="ListParagraph"/>
        <w:numPr>
          <w:ilvl w:val="0"/>
          <w:numId w:val="24"/>
        </w:numPr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5360834A">
        <w:rPr>
          <w:b w:val="1"/>
          <w:bCs w:val="1"/>
          <w:u w:val="single"/>
        </w:rPr>
        <w:t>Social Responsibilities:</w:t>
      </w:r>
      <w:r w:rsidR="5360834A">
        <w:rPr>
          <w:b w:val="0"/>
          <w:bCs w:val="0"/>
          <w:u w:val="none"/>
        </w:rPr>
        <w:t xml:space="preserve"> </w:t>
      </w:r>
      <w:r w:rsidR="6C2E703F">
        <w:rPr>
          <w:b w:val="0"/>
          <w:bCs w:val="0"/>
          <w:u w:val="none"/>
        </w:rPr>
        <w:t>Royal Caribbean, as a multinational company, bears the obligation of making constructive contr</w:t>
      </w:r>
      <w:r w:rsidR="6C137809">
        <w:rPr>
          <w:b w:val="0"/>
          <w:bCs w:val="0"/>
          <w:u w:val="none"/>
        </w:rPr>
        <w:t xml:space="preserve">ibutions to the social and economic welfare of the communities in which </w:t>
      </w:r>
      <w:r w:rsidR="095DACB1">
        <w:rPr>
          <w:b w:val="0"/>
          <w:bCs w:val="0"/>
          <w:u w:val="none"/>
        </w:rPr>
        <w:t xml:space="preserve">it conducts business. This </w:t>
      </w:r>
      <w:r w:rsidR="5EE7C002">
        <w:rPr>
          <w:b w:val="0"/>
          <w:bCs w:val="0"/>
          <w:u w:val="none"/>
        </w:rPr>
        <w:t>includes</w:t>
      </w:r>
      <w:r w:rsidR="095DACB1">
        <w:rPr>
          <w:b w:val="0"/>
          <w:bCs w:val="0"/>
          <w:u w:val="none"/>
        </w:rPr>
        <w:t xml:space="preserve"> </w:t>
      </w:r>
      <w:r w:rsidR="19BD4405">
        <w:rPr>
          <w:b w:val="0"/>
          <w:bCs w:val="0"/>
          <w:u w:val="none"/>
        </w:rPr>
        <w:t>fostering diversity</w:t>
      </w:r>
      <w:r w:rsidR="525CD972">
        <w:rPr>
          <w:b w:val="0"/>
          <w:bCs w:val="0"/>
          <w:u w:val="none"/>
        </w:rPr>
        <w:t xml:space="preserve"> and inclusion in the workforce, upholding human </w:t>
      </w:r>
      <w:r w:rsidR="0A7D6543">
        <w:rPr>
          <w:b w:val="0"/>
          <w:bCs w:val="0"/>
          <w:u w:val="none"/>
        </w:rPr>
        <w:t>rights</w:t>
      </w:r>
      <w:r w:rsidR="525CD972">
        <w:rPr>
          <w:b w:val="0"/>
          <w:bCs w:val="0"/>
          <w:u w:val="none"/>
        </w:rPr>
        <w:t xml:space="preserve">, and </w:t>
      </w:r>
      <w:r w:rsidR="525CD972">
        <w:rPr>
          <w:b w:val="0"/>
          <w:bCs w:val="0"/>
          <w:u w:val="none"/>
        </w:rPr>
        <w:t>assisting</w:t>
      </w:r>
      <w:r w:rsidR="525CD972">
        <w:rPr>
          <w:b w:val="0"/>
          <w:bCs w:val="0"/>
          <w:u w:val="none"/>
        </w:rPr>
        <w:t xml:space="preserve"> local economi</w:t>
      </w:r>
      <w:r w:rsidR="29F6E7AD">
        <w:rPr>
          <w:b w:val="0"/>
          <w:bCs w:val="0"/>
          <w:u w:val="none"/>
        </w:rPr>
        <w:t xml:space="preserve">es. </w:t>
      </w:r>
      <w:r w:rsidR="26957753">
        <w:rPr>
          <w:b w:val="0"/>
          <w:bCs w:val="0"/>
          <w:u w:val="none"/>
        </w:rPr>
        <w:t xml:space="preserve">Scholarly investigations emphasis how crucial corporate social responsibility </w:t>
      </w:r>
      <w:r w:rsidR="76CF2AB9">
        <w:rPr>
          <w:b w:val="0"/>
          <w:bCs w:val="0"/>
          <w:u w:val="none"/>
        </w:rPr>
        <w:t xml:space="preserve">(CSR) is to fostering stakeholder trust and improving reputation </w:t>
      </w:r>
      <w:r w:rsidR="096B0042">
        <w:rPr>
          <w:b w:val="0"/>
          <w:bCs w:val="0"/>
          <w:u w:val="none"/>
        </w:rPr>
        <w:t>(</w:t>
      </w:r>
      <w:r w:rsidRPr="68E86BE9" w:rsidR="269577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Khuong, Truong </w:t>
      </w:r>
      <w:r w:rsidRPr="68E86BE9" w:rsidR="62961EC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68E86BE9" w:rsidR="269577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Thanh Hang </w:t>
      </w:r>
      <w:r w:rsidRPr="68E86BE9" w:rsidR="269577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2021)</w:t>
      </w:r>
    </w:p>
    <w:p w:rsidR="49A61AD6" w:rsidP="68E86BE9" w:rsidRDefault="49A61AD6" w14:paraId="0C1FD023" w14:textId="3D387C15">
      <w:pPr>
        <w:pStyle w:val="ListParagraph"/>
        <w:numPr>
          <w:ilvl w:val="0"/>
          <w:numId w:val="30"/>
        </w:numPr>
        <w:spacing w:before="240" w:beforeAutospacing="off" w:after="240" w:afterAutospacing="off"/>
        <w:jc w:val="left"/>
        <w:rPr>
          <w:b w:val="0"/>
          <w:bCs w:val="0"/>
          <w:u w:val="none"/>
        </w:rPr>
      </w:pPr>
      <w:r w:rsidRPr="68E86BE9" w:rsidR="49A61AD6">
        <w:rPr>
          <w:b w:val="0"/>
          <w:bCs w:val="0"/>
          <w:u w:val="single"/>
        </w:rPr>
        <w:t>Intergration into Business Strategy:</w:t>
      </w:r>
      <w:r w:rsidR="5670A000">
        <w:rPr>
          <w:b w:val="0"/>
          <w:bCs w:val="0"/>
          <w:u w:val="none"/>
        </w:rPr>
        <w:t xml:space="preserve"> Royal </w:t>
      </w:r>
      <w:r w:rsidR="650187CA">
        <w:rPr>
          <w:b w:val="0"/>
          <w:bCs w:val="0"/>
          <w:u w:val="none"/>
        </w:rPr>
        <w:t>Caribbean</w:t>
      </w:r>
      <w:r w:rsidR="5670A000">
        <w:rPr>
          <w:b w:val="0"/>
          <w:bCs w:val="0"/>
          <w:u w:val="none"/>
        </w:rPr>
        <w:t xml:space="preserve"> can integrate social responsibility into the business strategy by</w:t>
      </w:r>
      <w:r w:rsidR="6123A6DD">
        <w:rPr>
          <w:b w:val="0"/>
          <w:bCs w:val="0"/>
          <w:u w:val="none"/>
        </w:rPr>
        <w:t xml:space="preserve"> incorporating CSR principles into corporate governance </w:t>
      </w:r>
      <w:r w:rsidR="3D8CB3C3">
        <w:rPr>
          <w:b w:val="0"/>
          <w:bCs w:val="0"/>
          <w:u w:val="none"/>
        </w:rPr>
        <w:t>structures, supply chain management practice, and stakeholder engagement efforts</w:t>
      </w:r>
      <w:r w:rsidR="7F25E7D1">
        <w:rPr>
          <w:b w:val="0"/>
          <w:bCs w:val="0"/>
          <w:u w:val="none"/>
        </w:rPr>
        <w:t xml:space="preserve"> </w:t>
      </w:r>
      <w:r w:rsidR="3D8CB3C3">
        <w:rPr>
          <w:b w:val="0"/>
          <w:bCs w:val="0"/>
          <w:u w:val="none"/>
        </w:rPr>
        <w:t>(p</w:t>
      </w:r>
      <w:r w:rsidR="60E7BC21">
        <w:rPr>
          <w:b w:val="0"/>
          <w:bCs w:val="0"/>
          <w:u w:val="none"/>
        </w:rPr>
        <w:t>orter &amp; Kramer</w:t>
      </w:r>
      <w:r w:rsidR="33709C8C">
        <w:rPr>
          <w:b w:val="0"/>
          <w:bCs w:val="0"/>
          <w:u w:val="none"/>
        </w:rPr>
        <w:t>,2006) This could include working on developing project in conjunction with regional communi</w:t>
      </w:r>
      <w:r w:rsidR="5C1E39BF">
        <w:rPr>
          <w:b w:val="0"/>
          <w:bCs w:val="0"/>
          <w:u w:val="none"/>
        </w:rPr>
        <w:t xml:space="preserve">ties, making sure that fair </w:t>
      </w:r>
      <w:r w:rsidR="60FEB77C">
        <w:rPr>
          <w:b w:val="0"/>
          <w:bCs w:val="0"/>
          <w:u w:val="none"/>
        </w:rPr>
        <w:t>labor</w:t>
      </w:r>
      <w:r w:rsidR="403DA113">
        <w:rPr>
          <w:b w:val="0"/>
          <w:bCs w:val="0"/>
          <w:u w:val="none"/>
        </w:rPr>
        <w:t xml:space="preserve"> practices are followed across its supply chain, and en</w:t>
      </w:r>
      <w:r w:rsidR="17B73433">
        <w:rPr>
          <w:b w:val="0"/>
          <w:bCs w:val="0"/>
          <w:u w:val="none"/>
        </w:rPr>
        <w:t>couraging diversity and inclusion through hiring procedures and staff training in</w:t>
      </w:r>
      <w:r w:rsidR="0C341A80">
        <w:rPr>
          <w:b w:val="0"/>
          <w:bCs w:val="0"/>
          <w:u w:val="none"/>
        </w:rPr>
        <w:t>itiatives</w:t>
      </w:r>
      <w:r w:rsidR="5774994C">
        <w:rPr>
          <w:b w:val="0"/>
          <w:bCs w:val="0"/>
          <w:u w:val="none"/>
        </w:rPr>
        <w:t>.</w:t>
      </w:r>
    </w:p>
    <w:p w:rsidR="0699403C" w:rsidP="68E86BE9" w:rsidRDefault="0699403C" w14:paraId="6BC8E042" w14:textId="3A6FE3BB">
      <w:pPr>
        <w:pStyle w:val="ListParagraph"/>
        <w:numPr>
          <w:ilvl w:val="0"/>
          <w:numId w:val="24"/>
        </w:numPr>
        <w:spacing w:before="240" w:beforeAutospacing="off" w:after="240" w:afterAutospacing="off"/>
        <w:jc w:val="left"/>
        <w:rPr>
          <w:b w:val="0"/>
          <w:bCs w:val="0"/>
          <w:u w:val="none"/>
        </w:rPr>
      </w:pPr>
      <w:r w:rsidRPr="68E86BE9" w:rsidR="0699403C">
        <w:rPr>
          <w:b w:val="1"/>
          <w:bCs w:val="1"/>
          <w:u w:val="single"/>
        </w:rPr>
        <w:t>Stakeholder Engagement:</w:t>
      </w:r>
      <w:r w:rsidR="51872013">
        <w:rPr>
          <w:b w:val="0"/>
          <w:bCs w:val="0"/>
          <w:u w:val="none"/>
        </w:rPr>
        <w:t xml:space="preserve"> </w:t>
      </w:r>
      <w:r w:rsidR="6522F944">
        <w:rPr>
          <w:b w:val="0"/>
          <w:bCs w:val="0"/>
          <w:u w:val="none"/>
        </w:rPr>
        <w:t>To</w:t>
      </w:r>
      <w:r w:rsidR="0EED52AD">
        <w:rPr>
          <w:b w:val="0"/>
          <w:bCs w:val="0"/>
          <w:u w:val="none"/>
        </w:rPr>
        <w:t xml:space="preserve"> </w:t>
      </w:r>
      <w:r w:rsidR="0EED52AD">
        <w:rPr>
          <w:b w:val="0"/>
          <w:bCs w:val="0"/>
          <w:u w:val="none"/>
        </w:rPr>
        <w:t>comprehend</w:t>
      </w:r>
      <w:r w:rsidR="0EED52AD">
        <w:rPr>
          <w:b w:val="0"/>
          <w:bCs w:val="0"/>
          <w:u w:val="none"/>
        </w:rPr>
        <w:t xml:space="preserve"> the concerns and viewpoints of a wide range of stakeholders</w:t>
      </w:r>
      <w:r w:rsidR="472BA17A">
        <w:rPr>
          <w:b w:val="0"/>
          <w:bCs w:val="0"/>
          <w:u w:val="none"/>
        </w:rPr>
        <w:t xml:space="preserve">, including workers, consumers, investors, </w:t>
      </w:r>
      <w:r w:rsidR="472BA17A">
        <w:rPr>
          <w:b w:val="0"/>
          <w:bCs w:val="0"/>
          <w:u w:val="none"/>
        </w:rPr>
        <w:t>regulation</w:t>
      </w:r>
      <w:r w:rsidR="472BA17A">
        <w:rPr>
          <w:b w:val="0"/>
          <w:bCs w:val="0"/>
          <w:u w:val="none"/>
        </w:rPr>
        <w:t>, and local communities, ethical consid</w:t>
      </w:r>
      <w:r w:rsidR="6B055D86">
        <w:rPr>
          <w:b w:val="0"/>
          <w:bCs w:val="0"/>
          <w:u w:val="none"/>
        </w:rPr>
        <w:t>erations also require active engagement with these groups.</w:t>
      </w:r>
    </w:p>
    <w:p w:rsidR="5C062D43" w:rsidP="68E86BE9" w:rsidRDefault="5C062D43" w14:paraId="0D1ECFF7" w14:textId="485F84C0">
      <w:pPr>
        <w:pStyle w:val="ListParagraph"/>
        <w:numPr>
          <w:ilvl w:val="0"/>
          <w:numId w:val="33"/>
        </w:numPr>
        <w:spacing w:before="240" w:beforeAutospacing="off" w:after="240" w:afterAutospacing="off"/>
        <w:jc w:val="left"/>
        <w:rPr>
          <w:b w:val="0"/>
          <w:bCs w:val="0"/>
          <w:i w:val="0"/>
          <w:iCs w:val="0"/>
          <w:u w:val="none"/>
        </w:rPr>
      </w:pPr>
      <w:r w:rsidRPr="68E86BE9" w:rsidR="5C062D43">
        <w:rPr>
          <w:b w:val="1"/>
          <w:bCs w:val="1"/>
          <w:i w:val="0"/>
          <w:iCs w:val="0"/>
          <w:u w:val="single"/>
        </w:rPr>
        <w:t>Intergration into business strategy:</w:t>
      </w:r>
      <w:r w:rsidRPr="68E86BE9" w:rsidR="5C062D43">
        <w:rPr>
          <w:b w:val="0"/>
          <w:bCs w:val="0"/>
          <w:i w:val="0"/>
          <w:iCs w:val="0"/>
          <w:u w:val="none"/>
        </w:rPr>
        <w:t xml:space="preserve"> </w:t>
      </w:r>
      <w:r w:rsidRPr="68E86BE9" w:rsidR="6EB5BE4D">
        <w:rPr>
          <w:b w:val="0"/>
          <w:bCs w:val="0"/>
          <w:i w:val="0"/>
          <w:iCs w:val="0"/>
          <w:u w:val="none"/>
        </w:rPr>
        <w:t xml:space="preserve"> </w:t>
      </w:r>
      <w:r w:rsidRPr="68E86BE9" w:rsidR="2CAF860A">
        <w:rPr>
          <w:b w:val="0"/>
          <w:bCs w:val="0"/>
          <w:i w:val="0"/>
          <w:iCs w:val="0"/>
          <w:u w:val="none"/>
        </w:rPr>
        <w:t>By creating official channels for communication and input, such as community forums, st</w:t>
      </w:r>
      <w:r w:rsidRPr="68E86BE9" w:rsidR="4DE14593">
        <w:rPr>
          <w:b w:val="0"/>
          <w:bCs w:val="0"/>
          <w:i w:val="0"/>
          <w:iCs w:val="0"/>
          <w:u w:val="none"/>
        </w:rPr>
        <w:t>akeholder advisory councils, and regular reporting on sustainability and soci</w:t>
      </w:r>
      <w:r w:rsidRPr="68E86BE9" w:rsidR="0C862AC5">
        <w:rPr>
          <w:b w:val="0"/>
          <w:bCs w:val="0"/>
          <w:i w:val="0"/>
          <w:iCs w:val="0"/>
          <w:u w:val="none"/>
        </w:rPr>
        <w:t xml:space="preserve">al responsibility performance, the Royal Caribbean can include stake </w:t>
      </w:r>
      <w:r w:rsidRPr="68E86BE9" w:rsidR="57740A9C">
        <w:rPr>
          <w:b w:val="0"/>
          <w:bCs w:val="0"/>
          <w:i w:val="0"/>
          <w:iCs w:val="0"/>
          <w:u w:val="none"/>
        </w:rPr>
        <w:t>holders'</w:t>
      </w:r>
      <w:r w:rsidRPr="68E86BE9" w:rsidR="0C862AC5">
        <w:rPr>
          <w:b w:val="0"/>
          <w:bCs w:val="0"/>
          <w:i w:val="0"/>
          <w:iCs w:val="0"/>
          <w:u w:val="none"/>
        </w:rPr>
        <w:t xml:space="preserve"> enga</w:t>
      </w:r>
      <w:r w:rsidRPr="68E86BE9" w:rsidR="6BD89D5D">
        <w:rPr>
          <w:b w:val="0"/>
          <w:bCs w:val="0"/>
          <w:i w:val="0"/>
          <w:iCs w:val="0"/>
          <w:u w:val="none"/>
        </w:rPr>
        <w:t xml:space="preserve">gement into </w:t>
      </w:r>
      <w:r w:rsidRPr="68E86BE9" w:rsidR="06679CA4">
        <w:rPr>
          <w:b w:val="0"/>
          <w:bCs w:val="0"/>
          <w:i w:val="0"/>
          <w:iCs w:val="0"/>
          <w:u w:val="none"/>
        </w:rPr>
        <w:t>its business plan</w:t>
      </w:r>
      <w:r w:rsidRPr="68E86BE9" w:rsidR="02E2619A">
        <w:rPr>
          <w:b w:val="0"/>
          <w:bCs w:val="0"/>
          <w:i w:val="0"/>
          <w:iCs w:val="0"/>
          <w:u w:val="none"/>
        </w:rPr>
        <w:t>. Royal Caribbean can strengthen its cre</w:t>
      </w:r>
      <w:r w:rsidRPr="68E86BE9" w:rsidR="6234D432">
        <w:rPr>
          <w:b w:val="0"/>
          <w:bCs w:val="0"/>
          <w:i w:val="0"/>
          <w:iCs w:val="0"/>
          <w:u w:val="none"/>
        </w:rPr>
        <w:t xml:space="preserve">dibility and ethical reputation by actively listening to stakeholders and taking their </w:t>
      </w:r>
      <w:r w:rsidRPr="68E86BE9" w:rsidR="47EDDD2F">
        <w:rPr>
          <w:b w:val="0"/>
          <w:bCs w:val="0"/>
          <w:i w:val="0"/>
          <w:iCs w:val="0"/>
          <w:u w:val="none"/>
        </w:rPr>
        <w:t xml:space="preserve">input into account when making </w:t>
      </w:r>
      <w:r w:rsidRPr="68E86BE9" w:rsidR="6F2CE3A4">
        <w:rPr>
          <w:b w:val="0"/>
          <w:bCs w:val="0"/>
          <w:i w:val="0"/>
          <w:iCs w:val="0"/>
          <w:u w:val="none"/>
        </w:rPr>
        <w:t>decisions</w:t>
      </w:r>
      <w:r w:rsidRPr="68E86BE9" w:rsidR="47EDDD2F">
        <w:rPr>
          <w:b w:val="0"/>
          <w:bCs w:val="0"/>
          <w:i w:val="0"/>
          <w:iCs w:val="0"/>
          <w:u w:val="none"/>
        </w:rPr>
        <w:t>.</w:t>
      </w:r>
    </w:p>
    <w:p w:rsidR="09A58E3D" w:rsidP="68E86BE9" w:rsidRDefault="09A58E3D" w14:paraId="1642EFF2" w14:textId="570DAE40">
      <w:pPr>
        <w:pStyle w:val="Normal"/>
        <w:spacing w:before="240" w:beforeAutospacing="off" w:after="240" w:afterAutospacing="off"/>
        <w:ind w:left="0"/>
        <w:jc w:val="left"/>
        <w:rPr>
          <w:b w:val="1"/>
          <w:bCs w:val="1"/>
          <w:i w:val="0"/>
          <w:iCs w:val="0"/>
          <w:u w:val="none"/>
        </w:rPr>
      </w:pPr>
      <w:r w:rsidRPr="68E86BE9" w:rsidR="09A58E3D">
        <w:rPr>
          <w:b w:val="1"/>
          <w:bCs w:val="1"/>
          <w:i w:val="0"/>
          <w:iCs w:val="0"/>
          <w:u w:val="none"/>
        </w:rPr>
        <w:t>Conclusion</w:t>
      </w:r>
    </w:p>
    <w:p w:rsidR="3869F65C" w:rsidP="68E86BE9" w:rsidRDefault="3869F65C" w14:paraId="5C490DE0" w14:textId="0628CC6E">
      <w:pPr>
        <w:pStyle w:val="Normal"/>
        <w:spacing w:before="240" w:beforeAutospacing="off" w:after="240" w:afterAutospacing="off"/>
        <w:ind w:left="0"/>
        <w:jc w:val="left"/>
        <w:rPr>
          <w:b w:val="0"/>
          <w:bCs w:val="0"/>
          <w:i w:val="0"/>
          <w:iCs w:val="0"/>
          <w:u w:val="none"/>
        </w:rPr>
      </w:pPr>
      <w:r w:rsidRPr="68E86BE9" w:rsidR="3869F65C">
        <w:rPr>
          <w:b w:val="0"/>
          <w:bCs w:val="0"/>
          <w:i w:val="0"/>
          <w:iCs w:val="0"/>
          <w:u w:val="none"/>
        </w:rPr>
        <w:t>We have examined Royal Caribbean ethical obligations in social responsibility and environmental sustainability throughout this study, and we have also discussed how to incorporate these concerns into the company commercial plans.</w:t>
      </w:r>
      <w:r w:rsidRPr="68E86BE9" w:rsidR="7698E285">
        <w:rPr>
          <w:b w:val="0"/>
          <w:bCs w:val="0"/>
          <w:i w:val="0"/>
          <w:iCs w:val="0"/>
          <w:u w:val="none"/>
        </w:rPr>
        <w:t xml:space="preserve"> We have learned more abou</w:t>
      </w:r>
      <w:r w:rsidRPr="68E86BE9" w:rsidR="55EB551E">
        <w:rPr>
          <w:b w:val="0"/>
          <w:bCs w:val="0"/>
          <w:i w:val="0"/>
          <w:iCs w:val="0"/>
          <w:u w:val="none"/>
        </w:rPr>
        <w:t>t the vital role moral le</w:t>
      </w:r>
      <w:r w:rsidRPr="68E86BE9" w:rsidR="79C5112A">
        <w:rPr>
          <w:b w:val="0"/>
          <w:bCs w:val="0"/>
          <w:i w:val="0"/>
          <w:iCs w:val="0"/>
          <w:u w:val="none"/>
        </w:rPr>
        <w:t xml:space="preserve">adership plays in guiding the cruise industry </w:t>
      </w:r>
      <w:r w:rsidRPr="68E86BE9" w:rsidR="36E2310E">
        <w:rPr>
          <w:b w:val="0"/>
          <w:bCs w:val="0"/>
          <w:i w:val="0"/>
          <w:iCs w:val="0"/>
          <w:u w:val="none"/>
        </w:rPr>
        <w:t>through</w:t>
      </w:r>
      <w:r w:rsidRPr="68E86BE9" w:rsidR="79C5112A">
        <w:rPr>
          <w:b w:val="0"/>
          <w:bCs w:val="0"/>
          <w:i w:val="0"/>
          <w:iCs w:val="0"/>
          <w:u w:val="none"/>
        </w:rPr>
        <w:t xml:space="preserve"> its many issues by </w:t>
      </w:r>
      <w:r w:rsidRPr="68E86BE9" w:rsidR="79C5112A">
        <w:rPr>
          <w:b w:val="0"/>
          <w:bCs w:val="0"/>
          <w:i w:val="0"/>
          <w:iCs w:val="0"/>
          <w:u w:val="none"/>
        </w:rPr>
        <w:t>utilizing</w:t>
      </w:r>
      <w:r w:rsidRPr="68E86BE9" w:rsidR="79C5112A">
        <w:rPr>
          <w:b w:val="0"/>
          <w:bCs w:val="0"/>
          <w:i w:val="0"/>
          <w:iCs w:val="0"/>
          <w:u w:val="none"/>
        </w:rPr>
        <w:t xml:space="preserve"> </w:t>
      </w:r>
      <w:r w:rsidRPr="68E86BE9" w:rsidR="1AF6D0B4">
        <w:rPr>
          <w:b w:val="0"/>
          <w:bCs w:val="0"/>
          <w:i w:val="0"/>
          <w:iCs w:val="0"/>
          <w:u w:val="none"/>
        </w:rPr>
        <w:t>academic research and industry best practices.</w:t>
      </w:r>
    </w:p>
    <w:p w:rsidR="65E4B08B" w:rsidP="68E86BE9" w:rsidRDefault="65E4B08B" w14:paraId="59E56D7E" w14:textId="4B8A1CD8">
      <w:pPr>
        <w:pStyle w:val="Normal"/>
        <w:spacing w:before="240" w:beforeAutospacing="off" w:after="240" w:afterAutospacing="off"/>
        <w:ind w:left="0"/>
        <w:jc w:val="left"/>
        <w:rPr>
          <w:b w:val="0"/>
          <w:bCs w:val="0"/>
          <w:i w:val="0"/>
          <w:iCs w:val="0"/>
          <w:u w:val="none"/>
        </w:rPr>
      </w:pPr>
      <w:r w:rsidRPr="68E86BE9" w:rsidR="65E4B08B">
        <w:rPr>
          <w:b w:val="0"/>
          <w:bCs w:val="0"/>
          <w:i w:val="0"/>
          <w:iCs w:val="0"/>
          <w:u w:val="none"/>
        </w:rPr>
        <w:t xml:space="preserve">In conclusion, Royal Caribbean can position itself as a responsible industry leader and contribute </w:t>
      </w:r>
      <w:r w:rsidRPr="68E86BE9" w:rsidR="38EE287E">
        <w:rPr>
          <w:b w:val="0"/>
          <w:bCs w:val="0"/>
          <w:i w:val="0"/>
          <w:iCs w:val="0"/>
          <w:u w:val="none"/>
        </w:rPr>
        <w:t xml:space="preserve">to more sustainable, </w:t>
      </w:r>
      <w:r w:rsidRPr="68E86BE9" w:rsidR="38EE287E">
        <w:rPr>
          <w:b w:val="0"/>
          <w:bCs w:val="0"/>
          <w:i w:val="0"/>
          <w:iCs w:val="0"/>
          <w:u w:val="none"/>
        </w:rPr>
        <w:t>equitable</w:t>
      </w:r>
      <w:r w:rsidRPr="68E86BE9" w:rsidR="38EE287E">
        <w:rPr>
          <w:b w:val="0"/>
          <w:bCs w:val="0"/>
          <w:i w:val="0"/>
          <w:iCs w:val="0"/>
          <w:u w:val="none"/>
        </w:rPr>
        <w:t xml:space="preserve">, and resilient future for the cruise industry </w:t>
      </w:r>
      <w:r w:rsidRPr="68E86BE9" w:rsidR="03DC0856">
        <w:rPr>
          <w:b w:val="0"/>
          <w:bCs w:val="0"/>
          <w:i w:val="0"/>
          <w:iCs w:val="0"/>
          <w:u w:val="none"/>
        </w:rPr>
        <w:t xml:space="preserve">and society at large by putting into practice the crucial recommendations made in this </w:t>
      </w:r>
      <w:r w:rsidRPr="68E86BE9" w:rsidR="632E7AEE">
        <w:rPr>
          <w:b w:val="0"/>
          <w:bCs w:val="0"/>
          <w:i w:val="0"/>
          <w:iCs w:val="0"/>
          <w:u w:val="none"/>
        </w:rPr>
        <w:t xml:space="preserve">report and accepting can improve its reputation by </w:t>
      </w:r>
      <w:r w:rsidRPr="68E86BE9" w:rsidR="632E7AEE">
        <w:rPr>
          <w:b w:val="0"/>
          <w:bCs w:val="0"/>
          <w:i w:val="0"/>
          <w:iCs w:val="0"/>
          <w:u w:val="none"/>
        </w:rPr>
        <w:t>exhibiting</w:t>
      </w:r>
      <w:r w:rsidRPr="68E86BE9" w:rsidR="632E7AEE">
        <w:rPr>
          <w:b w:val="0"/>
          <w:bCs w:val="0"/>
          <w:i w:val="0"/>
          <w:iCs w:val="0"/>
          <w:u w:val="none"/>
        </w:rPr>
        <w:t xml:space="preserve"> moral leadership and cor</w:t>
      </w:r>
      <w:r w:rsidRPr="68E86BE9" w:rsidR="6E7641AE">
        <w:rPr>
          <w:b w:val="0"/>
          <w:bCs w:val="0"/>
          <w:i w:val="0"/>
          <w:iCs w:val="0"/>
          <w:u w:val="none"/>
        </w:rPr>
        <w:t xml:space="preserve">porate. In the end Royal Caribbean can improve its reputation by </w:t>
      </w:r>
      <w:r w:rsidRPr="68E86BE9" w:rsidR="6E7641AE">
        <w:rPr>
          <w:b w:val="0"/>
          <w:bCs w:val="0"/>
          <w:i w:val="0"/>
          <w:iCs w:val="0"/>
          <w:u w:val="none"/>
        </w:rPr>
        <w:t>exhi</w:t>
      </w:r>
      <w:r w:rsidRPr="68E86BE9" w:rsidR="542F4AAB">
        <w:rPr>
          <w:b w:val="0"/>
          <w:bCs w:val="0"/>
          <w:i w:val="0"/>
          <w:iCs w:val="0"/>
          <w:u w:val="none"/>
        </w:rPr>
        <w:t>biting</w:t>
      </w:r>
      <w:r w:rsidRPr="68E86BE9" w:rsidR="542F4AAB">
        <w:rPr>
          <w:b w:val="0"/>
          <w:bCs w:val="0"/>
          <w:i w:val="0"/>
          <w:iCs w:val="0"/>
          <w:u w:val="none"/>
        </w:rPr>
        <w:t xml:space="preserve"> moral leadership and corporate citizenship.</w:t>
      </w:r>
    </w:p>
    <w:p w:rsidR="68E86BE9" w:rsidP="68E86BE9" w:rsidRDefault="68E86BE9" w14:paraId="5D63EAD8" w14:textId="36B2E5F4">
      <w:pPr>
        <w:pStyle w:val="Normal"/>
        <w:spacing w:before="240" w:beforeAutospacing="off" w:after="240" w:afterAutospacing="off"/>
        <w:jc w:val="left"/>
        <w:rPr>
          <w:b w:val="0"/>
          <w:bCs w:val="0"/>
          <w:u w:val="none"/>
        </w:rPr>
      </w:pPr>
    </w:p>
    <w:p w:rsidR="68E86BE9" w:rsidP="68E86BE9" w:rsidRDefault="68E86BE9" w14:paraId="6F69C854" w14:textId="658BCB19">
      <w:pPr>
        <w:pStyle w:val="Normal"/>
        <w:spacing w:before="240" w:beforeAutospacing="off" w:after="240" w:afterAutospacing="off"/>
        <w:ind w:left="0"/>
        <w:jc w:val="left"/>
        <w:rPr>
          <w:u w:val="none"/>
        </w:rPr>
      </w:pPr>
    </w:p>
    <w:p w:rsidR="68E86BE9" w:rsidP="68E86BE9" w:rsidRDefault="68E86BE9" w14:paraId="3FA4984A" w14:textId="7A5D1B21">
      <w:pPr>
        <w:pStyle w:val="Normal"/>
        <w:spacing w:before="240" w:beforeAutospacing="off" w:after="240" w:afterAutospacing="off"/>
        <w:ind w:left="0"/>
        <w:jc w:val="left"/>
        <w:rPr>
          <w:u w:val="none"/>
        </w:rPr>
      </w:pPr>
    </w:p>
    <w:p w:rsidR="68E86BE9" w:rsidP="68E86BE9" w:rsidRDefault="68E86BE9" w14:paraId="5BC63A77" w14:textId="5524FD87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noProof w:val="0"/>
          <w:color w:val="0D0D0D" w:themeColor="text1" w:themeTint="F2" w:themeShade="FF"/>
          <w:sz w:val="24"/>
          <w:szCs w:val="24"/>
          <w:u w:val="none"/>
          <w:lang w:val="en-US"/>
        </w:rPr>
      </w:pPr>
    </w:p>
    <w:p w:rsidR="68E86BE9" w:rsidP="68E86BE9" w:rsidRDefault="68E86BE9" w14:paraId="172A4450" w14:textId="1A6E66C1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8E86BE9" w:rsidP="68E86BE9" w:rsidRDefault="68E86BE9" w14:paraId="1DE3CDE9" w14:textId="33604458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6EDBB14" w:rsidP="68E86BE9" w:rsidRDefault="76EDBB14" w14:paraId="18BD2D5E" w14:textId="475D402D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76EDBB14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REFERENCE LIST:</w:t>
      </w:r>
      <w:r w:rsidRPr="68E86BE9" w:rsidR="4D2361AC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</w:t>
      </w:r>
    </w:p>
    <w:p w:rsidR="3B55077D" w:rsidP="68E86BE9" w:rsidRDefault="3B55077D" w14:paraId="3F556F6E" w14:textId="5E1EEEB4">
      <w:pPr>
        <w:pStyle w:val="ListParagraph"/>
        <w:numPr>
          <w:ilvl w:val="0"/>
          <w:numId w:val="34"/>
        </w:numPr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3B55077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Abdullah, M. (2019).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Edgar Schein’s Theoretical Framework and Organizational Cultural Change – Part 2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www.linkedin.com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2fedfb9599ad4ad0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https://www.linkedin.com/pulse/edgar-scheins-theoretical-framework-organizational-2-abdullah-ceh-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29 Apr. 2024].</w:t>
      </w:r>
    </w:p>
    <w:p w:rsidR="58A6A1AE" w:rsidP="68E86BE9" w:rsidRDefault="58A6A1AE" w14:paraId="0BE86145" w14:textId="3BAD90FA">
      <w:pPr>
        <w:pStyle w:val="ListParagraph"/>
        <w:numPr>
          <w:ilvl w:val="0"/>
          <w:numId w:val="34"/>
        </w:numPr>
        <w:spacing w:before="240" w:beforeAutospacing="off" w:after="240" w:afterAutospacing="off" w:line="360" w:lineRule="auto"/>
        <w:jc w:val="left"/>
        <w:rPr/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Abubakar, I.R., 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Maniruzzaman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K.M., Dano, U.L., 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AlShihri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F.S., 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AlShammari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M.S., Ahmed, S.M.S., Al-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Gehlani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W.A.G. and 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Alrawaf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T.I. (2022). Environmental Sustainability Impacts of Solid Waste Management Practices in the Global South.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International Journal of Environmental Research and Public Health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19(19), p.12717. Available at: </w:t>
      </w:r>
      <w:hyperlink r:id="R06e164312f0f4bf5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https://www.ncbi.nlm.nih.gov/pmc/articles/PMC9566108/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1DB9AEC" w:rsidP="68E86BE9" w:rsidRDefault="41DB9AEC" w14:paraId="133AC793" w14:textId="0958E583">
      <w:pPr>
        <w:pStyle w:val="ListParagraph"/>
        <w:numPr>
          <w:ilvl w:val="0"/>
          <w:numId w:val="34"/>
        </w:num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41DB9AE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Enel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3 Pillars of sustainability: Environmental, Social and Economic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Enel. Available at: </w:t>
      </w:r>
      <w:hyperlink r:id="R448664406d5f4fc2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https://www.enel.com/company/stories/articles/2023/06/three-pillars-sustainability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29 Apr. 2024].</w:t>
      </w:r>
    </w:p>
    <w:p w:rsidR="58A6A1AE" w:rsidP="68E86BE9" w:rsidRDefault="58A6A1AE" w14:paraId="0ACAE448" w14:textId="03026DAB">
      <w:pPr>
        <w:pStyle w:val="ListParagraph"/>
        <w:numPr>
          <w:ilvl w:val="0"/>
          <w:numId w:val="34"/>
        </w:num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Gallo, A. (2023).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What Is Psychological Safety?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Harvard Business Review. Available at: </w:t>
      </w:r>
      <w:hyperlink r:id="Rf0a25142796e4d76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https://hbr.org/2023/02/what-is-psychological-safety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29 Apr. 2024].</w:t>
      </w:r>
    </w:p>
    <w:p w:rsidR="58A6A1AE" w:rsidP="68E86BE9" w:rsidRDefault="58A6A1AE" w14:paraId="2BF8D002" w14:textId="5F635AAE">
      <w:pPr>
        <w:pStyle w:val="ListParagraph"/>
        <w:numPr>
          <w:ilvl w:val="0"/>
          <w:numId w:val="34"/>
        </w:num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Higgins, E. (2022).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The Role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Employee Engagement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Sustainability - Ignite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Ignite Energy. Available at: </w:t>
      </w:r>
      <w:hyperlink r:id="Rcc46042046de4470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https://www.igniteenergy.co.uk/news/employee-engagement-sustainability/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28 Apr. 2024].</w:t>
      </w:r>
    </w:p>
    <w:p w:rsidR="58A6A1AE" w:rsidP="68E86BE9" w:rsidRDefault="58A6A1AE" w14:paraId="75DFBDE4" w14:textId="5548B7E7">
      <w:pPr>
        <w:pStyle w:val="ListParagraph"/>
        <w:numPr>
          <w:ilvl w:val="0"/>
          <w:numId w:val="34"/>
        </w:num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ISO (2015).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ISO 14001 Key benefits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status.iso.org. Available at: </w:t>
      </w:r>
      <w:hyperlink r:id="Re288de16672b48aa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https://www.iso.org/files/live/sites/isoorg/files/store/en/PUB100372.pdf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29 Apr. 2024].</w:t>
      </w:r>
    </w:p>
    <w:p w:rsidR="58A6A1AE" w:rsidP="68E86BE9" w:rsidRDefault="58A6A1AE" w14:paraId="5797AAD8" w14:textId="3C70972E">
      <w:pPr>
        <w:pStyle w:val="ListParagraph"/>
        <w:numPr>
          <w:ilvl w:val="0"/>
          <w:numId w:val="34"/>
        </w:num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Iyer, K. (2023).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Power of Workplace Recognition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HubEngage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26b20b716e224890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https://www.hubengage.com/employee-recognition/the-power-of-workplace-recognition/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29 Apr. 2024].</w:t>
      </w:r>
    </w:p>
    <w:p w:rsidR="58A6A1AE" w:rsidP="68E86BE9" w:rsidRDefault="58A6A1AE" w14:paraId="50441143" w14:textId="02304DEC">
      <w:pPr>
        <w:pStyle w:val="ListParagraph"/>
        <w:numPr>
          <w:ilvl w:val="0"/>
          <w:numId w:val="34"/>
        </w:num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Jamali, D. (2008). A Stakeholder Approach to Corporate Social Responsibility: A Fresh Perspective into Theory and Practice.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Business Ethics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82(1), pp.213–231. 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doi:https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://doi.org/10.1007/s10551-007-9572-4.</w:t>
      </w:r>
    </w:p>
    <w:p w:rsidR="58A6A1AE" w:rsidP="68E86BE9" w:rsidRDefault="58A6A1AE" w14:paraId="2E2D785B" w14:textId="48052E9D">
      <w:pPr>
        <w:pStyle w:val="ListParagraph"/>
        <w:numPr>
          <w:ilvl w:val="0"/>
          <w:numId w:val="34"/>
        </w:num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Khuong, M.N., Truong an, N.K. and Thanh Hang, T.T. (2021). Stakeholders and Corporate Social Responsibility (CSR) 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programme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as key sustainable development strategies to promote corporate reputation—evidence from 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vietnam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Cogent Business &amp; Management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8(1), p.1917333. Available at: </w:t>
      </w:r>
      <w:hyperlink r:id="Ref4932a4e2994841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https://www.tandfonline.com/doi/full/10.1080/23311975.2021.1917333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29 Apr. 2024].</w:t>
      </w:r>
    </w:p>
    <w:p w:rsidR="6DD0EF13" w:rsidP="68E86BE9" w:rsidRDefault="6DD0EF13" w14:paraId="12743F77" w14:textId="4FCD8860">
      <w:pPr>
        <w:pStyle w:val="ListParagraph"/>
        <w:numPr>
          <w:ilvl w:val="0"/>
          <w:numId w:val="34"/>
        </w:num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6DD0EF1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liberty,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J. (2022).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How Jason Liberty Was Able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Take Over Leadership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Royal Caribbean During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Pandemic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www.youtube.com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ad4e71b8a0194422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https://www.youtube.com/watch?v=3aBixJZmmLk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28 Apr. 2024].</w:t>
      </w:r>
    </w:p>
    <w:p w:rsidR="58A6A1AE" w:rsidP="68E86BE9" w:rsidRDefault="58A6A1AE" w14:paraId="351112AB" w14:textId="21A327E9">
      <w:pPr>
        <w:pStyle w:val="ListParagraph"/>
        <w:numPr>
          <w:ilvl w:val="0"/>
          <w:numId w:val="34"/>
        </w:num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Lucidchart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(2019).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How to Implement Change with Kotter’s 8-Step Change Model |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Lucidchart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Blog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Lucidchart.com. Available at: </w:t>
      </w:r>
      <w:hyperlink r:id="Rdd71ed40a46b4338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https://www.lucidchart.com/blog/kotters-8-step-change-model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29 Apr. 2024].</w:t>
      </w:r>
    </w:p>
    <w:p w:rsidR="58A6A1AE" w:rsidP="68E86BE9" w:rsidRDefault="58A6A1AE" w14:paraId="2D9279D7" w14:textId="069E7EEF">
      <w:pPr>
        <w:pStyle w:val="ListParagraph"/>
        <w:numPr>
          <w:ilvl w:val="0"/>
          <w:numId w:val="34"/>
        </w:num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Mogård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E.V., Rørstad, O.B. and Bang, H. (2022). The Relationship between Psychological Safety and Management Team Effectiveness: The Mediating Role of Behavioral Integration.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International Journal of Environmental Research and Public Health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, 20(1), p.406. 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doi:https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://doi.org/10.3390/ijerph20010406.</w:t>
      </w:r>
    </w:p>
    <w:p w:rsidR="58A6A1AE" w:rsidP="68E86BE9" w:rsidRDefault="58A6A1AE" w14:paraId="54ADA431" w14:textId="70CB4788">
      <w:pPr>
        <w:pStyle w:val="ListParagraph"/>
        <w:numPr>
          <w:ilvl w:val="0"/>
          <w:numId w:val="34"/>
        </w:num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Porter, M. and Kramer, M. (2006).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Strategy &amp; Society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Link Between Competitive Advantage and Corporate Social Responsibility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f20dc7a0968a49ab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https://hazrevista.org/wp-content/uploads/strategy-society.pdf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29 Apr. 2024].</w:t>
      </w:r>
    </w:p>
    <w:p w:rsidR="58A6A1AE" w:rsidP="68E86BE9" w:rsidRDefault="58A6A1AE" w14:paraId="1DBF8ACE" w14:textId="023DD365">
      <w:pPr>
        <w:pStyle w:val="ListParagraph"/>
        <w:numPr>
          <w:ilvl w:val="0"/>
          <w:numId w:val="34"/>
        </w:num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Royal Caribbean International (2017).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Sustainability At Sea | Royal Caribbean Blog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Royal Caribbean Connect. Available at: </w:t>
      </w:r>
      <w:hyperlink r:id="Rbec3f8ac881941eb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https://www.royalcaribbean.com/blog/sustainability-at-sea/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24 Apr. 2024].</w:t>
      </w:r>
    </w:p>
    <w:p w:rsidR="58A6A1AE" w:rsidP="68E86BE9" w:rsidRDefault="58A6A1AE" w14:paraId="5E3CD6B6" w14:textId="7040021C">
      <w:pPr>
        <w:pStyle w:val="ListParagraph"/>
        <w:numPr>
          <w:ilvl w:val="0"/>
          <w:numId w:val="34"/>
        </w:numPr>
        <w:spacing w:before="24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Scott, K., Heathcote, J.M. and Gruman, J. (2007).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Diversity management practices: Comparing Cox and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Blakes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recommendations to current research and practice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ResearchGate. Available at: </w:t>
      </w:r>
      <w:hyperlink r:id="R1c90c76faf7a4d57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https://www.researchgate.net/publication/279649945_Diversity_management_practices_Comparing_Cox_and_Blakes_recommendations_to_current_research_and_practice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23 Apr. 2024].</w:t>
      </w:r>
    </w:p>
    <w:p w:rsidR="58A6A1AE" w:rsidP="68E86BE9" w:rsidRDefault="58A6A1AE" w14:paraId="6AF06E65" w14:textId="1962B782">
      <w:pPr>
        <w:spacing w:before="240" w:beforeAutospacing="off" w:after="240" w:afterAutospacing="off" w:line="360" w:lineRule="auto"/>
        <w:jc w:val="left"/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The Open University (2019). Effective communication in the workplace.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Open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18 Nov. Available at: </w:t>
      </w:r>
      <w:hyperlink r:id="Raffd4b97892a4609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https://www.open.edu/openlearn/money-business/effective-communication-the-workplace/content-section-overview?active-tab=description-tab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29 Apr. 2024].</w:t>
      </w:r>
    </w:p>
    <w:p w:rsidR="58A6A1AE" w:rsidP="68E86BE9" w:rsidRDefault="58A6A1AE" w14:paraId="7DAD083B" w14:textId="41C4278A">
      <w:pPr>
        <w:spacing w:before="240" w:beforeAutospacing="off" w:after="240" w:afterAutospacing="off" w:line="360" w:lineRule="auto"/>
        <w:jc w:val="left"/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The World of Work Project (2019).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Cameron &amp; Quinn’s Competing Values Culture Model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The World of Work Project. Available at: </w:t>
      </w:r>
      <w:hyperlink r:id="R102e9c66e1ee471b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https://worldofwork.io/2019/10/cameron-quinns-competing-values-culture-model/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29 Apr. 2024].</w:t>
      </w:r>
    </w:p>
    <w:p w:rsidR="58A6A1AE" w:rsidP="68E86BE9" w:rsidRDefault="58A6A1AE" w14:paraId="1DCCB086" w14:textId="22C26DA9">
      <w:pPr>
        <w:spacing w:before="240" w:beforeAutospacing="off" w:after="240" w:afterAutospacing="off" w:line="360" w:lineRule="auto"/>
        <w:jc w:val="left"/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Tsai, Y. (2011). Relationship between Organizational Culture, Leadership Behavior and Job Satisfaction.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BMC Health Services Research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[online] 11(1). doi:https://doi.org/10.1186/1472-6963-11-98.</w:t>
      </w:r>
    </w:p>
    <w:p w:rsidR="58A6A1AE" w:rsidP="68E86BE9" w:rsidRDefault="58A6A1AE" w14:paraId="46562D2E" w14:textId="0A0F5E2E">
      <w:pPr>
        <w:spacing w:before="240" w:beforeAutospacing="off" w:after="240" w:afterAutospacing="off" w:line="360" w:lineRule="auto"/>
        <w:jc w:val="left"/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Walker, H. and Preuss, L. (2008). Fostering sustainability through sourcing from small businesses: public sector perspectives.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Journal of Cleaner Production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16(15), pp.1600–1609. doi:https://doi.org/10.1016/j.jclepro.2008.04.014.</w:t>
      </w:r>
    </w:p>
    <w:p w:rsidR="58A6A1AE" w:rsidP="68E86BE9" w:rsidRDefault="58A6A1AE" w14:paraId="7592F4E8" w14:textId="7A539D3B">
      <w:pPr>
        <w:spacing w:before="240" w:beforeAutospacing="off" w:after="240" w:afterAutospacing="off" w:line="360" w:lineRule="auto"/>
        <w:jc w:val="left"/>
      </w:pP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Wong, K. (2023). </w:t>
      </w:r>
      <w:r w:rsidRPr="68E86BE9" w:rsidR="58A6A1A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Organizational Culture: Definition, Importance, and development</w:t>
      </w:r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Achievers. Available at: </w:t>
      </w:r>
      <w:hyperlink r:id="R1683cd2bab1d4298">
        <w:r w:rsidRPr="68E86BE9" w:rsidR="58A6A1A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https://www.achievers.com/blog/organizational-culture-definition/</w:t>
        </w:r>
      </w:hyperlink>
      <w:r w:rsidRPr="68E86BE9" w:rsidR="58A6A1A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20 Apr. 2024].</w:t>
      </w:r>
    </w:p>
    <w:p w:rsidR="68E86BE9" w:rsidP="68E86BE9" w:rsidRDefault="68E86BE9" w14:paraId="5F7B583E" w14:textId="1104441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8E86BE9" w:rsidP="68E86BE9" w:rsidRDefault="68E86BE9" w14:paraId="4CC22CAE" w14:textId="05C470C6">
      <w:pPr>
        <w:spacing w:before="240" w:beforeAutospacing="off" w:after="240" w:afterAutospacing="off"/>
        <w:ind w:left="240" w:right="0"/>
        <w:jc w:val="left"/>
      </w:pPr>
    </w:p>
    <w:p w:rsidR="68E86BE9" w:rsidP="68E86BE9" w:rsidRDefault="68E86BE9" w14:paraId="19543A25" w14:textId="3FA6CAD7">
      <w:pPr>
        <w:pStyle w:val="Normal"/>
        <w:spacing w:before="240" w:beforeAutospacing="off" w:after="240" w:afterAutospacing="off"/>
        <w:jc w:val="left"/>
        <w:rPr>
          <w:b w:val="1"/>
          <w:bCs w:val="1"/>
          <w:u w:val="none"/>
        </w:rPr>
      </w:pPr>
    </w:p>
    <w:p w:rsidR="68E86BE9" w:rsidP="68E86BE9" w:rsidRDefault="68E86BE9" w14:paraId="73EFFB27" w14:textId="656615FC">
      <w:pPr>
        <w:pStyle w:val="Normal"/>
        <w:spacing w:before="240" w:beforeAutospacing="off" w:after="240" w:afterAutospacing="off"/>
        <w:ind w:left="0"/>
        <w:jc w:val="left"/>
        <w:rPr>
          <w:b w:val="1"/>
          <w:bCs w:val="1"/>
          <w:u w:val="none"/>
        </w:rPr>
      </w:pPr>
    </w:p>
    <w:p w:rsidR="68E86BE9" w:rsidP="68E86BE9" w:rsidRDefault="68E86BE9" w14:paraId="0B301D7D" w14:textId="1B21B86E">
      <w:pPr>
        <w:pStyle w:val="Normal"/>
        <w:spacing w:before="240" w:beforeAutospacing="off" w:after="240" w:afterAutospacing="off"/>
        <w:ind w:left="0"/>
        <w:jc w:val="left"/>
        <w:rPr>
          <w:u w:val="none"/>
        </w:rPr>
      </w:pPr>
    </w:p>
    <w:p w:rsidR="68E86BE9" w:rsidP="68E86BE9" w:rsidRDefault="68E86BE9" w14:paraId="30D1713B" w14:textId="08B9BAE5">
      <w:pPr>
        <w:pStyle w:val="Normal"/>
        <w:spacing w:before="240" w:beforeAutospacing="off" w:after="240" w:afterAutospacing="off"/>
        <w:ind w:left="0"/>
        <w:jc w:val="left"/>
      </w:pPr>
    </w:p>
    <w:p w:rsidR="68E86BE9" w:rsidP="68E86BE9" w:rsidRDefault="68E86BE9" w14:paraId="54C21A4D" w14:textId="1583077F">
      <w:pPr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noProof w:val="0"/>
          <w:color w:val="33302E"/>
          <w:sz w:val="24"/>
          <w:szCs w:val="24"/>
          <w:lang w:val="en-US"/>
        </w:rPr>
      </w:pPr>
    </w:p>
    <w:p w:rsidR="68E86BE9" w:rsidP="68E86BE9" w:rsidRDefault="68E86BE9" w14:paraId="2BE2B211" w14:textId="1B7DC08B">
      <w:pPr>
        <w:pStyle w:val="Normal"/>
        <w:spacing w:before="240" w:beforeAutospacing="off" w:after="240" w:afterAutospacing="off"/>
        <w:jc w:val="center"/>
        <w:rPr>
          <w:rFonts w:ascii="Arial" w:hAnsi="Arial" w:eastAsia="Arial" w:cs="Arial"/>
          <w:b w:val="1"/>
          <w:bCs w:val="1"/>
          <w:noProof w:val="0"/>
          <w:color w:val="33302E"/>
          <w:sz w:val="24"/>
          <w:szCs w:val="24"/>
          <w:lang w:val="en-US"/>
        </w:rPr>
      </w:pPr>
    </w:p>
    <w:p w:rsidR="68E86BE9" w:rsidP="68E86BE9" w:rsidRDefault="68E86BE9" w14:paraId="3E8DDB59" w14:textId="5A7D35F8">
      <w:pPr>
        <w:pStyle w:val="Normal"/>
        <w:jc w:val="center"/>
        <w:rPr>
          <w:b w:val="1"/>
          <w:bCs w:val="1"/>
          <w:sz w:val="56"/>
          <w:szCs w:val="56"/>
        </w:rPr>
      </w:pPr>
    </w:p>
    <w:p w:rsidR="68E86BE9" w:rsidP="68E86BE9" w:rsidRDefault="68E86BE9" w14:paraId="47D6A9D1" w14:textId="1554C0DA">
      <w:pPr>
        <w:pStyle w:val="Normal"/>
        <w:jc w:val="left"/>
        <w:rPr>
          <w:b w:val="1"/>
          <w:bCs w:val="1"/>
          <w:sz w:val="32"/>
          <w:szCs w:val="32"/>
        </w:rPr>
      </w:pPr>
    </w:p>
    <w:p w:rsidR="68E86BE9" w:rsidP="68E86BE9" w:rsidRDefault="68E86BE9" w14:paraId="76BCB36A" w14:textId="3193553C">
      <w:pPr>
        <w:pStyle w:val="Normal"/>
        <w:jc w:val="left"/>
        <w:rPr>
          <w:b w:val="1"/>
          <w:bCs w:val="1"/>
          <w:sz w:val="32"/>
          <w:szCs w:val="32"/>
        </w:rPr>
      </w:pPr>
    </w:p>
    <w:p w:rsidR="68E86BE9" w:rsidP="68E86BE9" w:rsidRDefault="68E86BE9" w14:paraId="0663B37C" w14:textId="2E39399C">
      <w:pPr>
        <w:pStyle w:val="Normal"/>
        <w:jc w:val="left"/>
        <w:rPr>
          <w:b w:val="1"/>
          <w:bCs w:val="1"/>
          <w:sz w:val="32"/>
          <w:szCs w:val="32"/>
        </w:rPr>
      </w:pPr>
    </w:p>
    <w:p w:rsidR="68E86BE9" w:rsidP="68E86BE9" w:rsidRDefault="68E86BE9" w14:paraId="3B58C63F" w14:textId="5B8E4F35">
      <w:pPr>
        <w:pStyle w:val="Normal"/>
        <w:jc w:val="left"/>
        <w:rPr>
          <w:b w:val="1"/>
          <w:bCs w:val="1"/>
          <w:sz w:val="32"/>
          <w:szCs w:val="32"/>
        </w:rPr>
      </w:pPr>
    </w:p>
    <w:p w:rsidR="68E86BE9" w:rsidP="68E86BE9" w:rsidRDefault="68E86BE9" w14:paraId="1568BCE3" w14:textId="7587CFF6">
      <w:pPr>
        <w:pStyle w:val="Normal"/>
        <w:jc w:val="left"/>
        <w:rPr>
          <w:b w:val="1"/>
          <w:bCs w:val="1"/>
          <w:sz w:val="32"/>
          <w:szCs w:val="32"/>
        </w:rPr>
      </w:pPr>
    </w:p>
    <w:p w:rsidR="68E86BE9" w:rsidP="68E86BE9" w:rsidRDefault="68E86BE9" w14:paraId="34FE8132" w14:textId="0BF247D0">
      <w:pPr>
        <w:pStyle w:val="Normal"/>
        <w:jc w:val="left"/>
        <w:rPr>
          <w:b w:val="1"/>
          <w:bCs w:val="1"/>
          <w:sz w:val="32"/>
          <w:szCs w:val="32"/>
        </w:rPr>
      </w:pPr>
    </w:p>
    <w:p w:rsidR="68E86BE9" w:rsidP="68E86BE9" w:rsidRDefault="68E86BE9" w14:paraId="796F7B14" w14:textId="04E96607">
      <w:pPr>
        <w:pStyle w:val="Normal"/>
        <w:jc w:val="left"/>
        <w:rPr>
          <w:b w:val="1"/>
          <w:bCs w:val="1"/>
          <w:sz w:val="32"/>
          <w:szCs w:val="32"/>
        </w:rPr>
      </w:pPr>
    </w:p>
    <w:p w:rsidR="68E86BE9" w:rsidP="68E86BE9" w:rsidRDefault="68E86BE9" w14:paraId="5C617974" w14:textId="68AE9060">
      <w:pPr>
        <w:pStyle w:val="Normal"/>
        <w:jc w:val="left"/>
        <w:rPr>
          <w:b w:val="1"/>
          <w:bCs w:val="1"/>
          <w:sz w:val="32"/>
          <w:szCs w:val="32"/>
        </w:rPr>
      </w:pPr>
    </w:p>
    <w:p w:rsidR="68E86BE9" w:rsidP="68E86BE9" w:rsidRDefault="68E86BE9" w14:paraId="45E857AA" w14:textId="6715C353">
      <w:pPr>
        <w:pStyle w:val="Normal"/>
        <w:jc w:val="left"/>
        <w:rPr>
          <w:b w:val="1"/>
          <w:bCs w:val="1"/>
          <w:sz w:val="32"/>
          <w:szCs w:val="32"/>
        </w:rPr>
      </w:pPr>
    </w:p>
    <w:p w:rsidR="68E86BE9" w:rsidP="68E86BE9" w:rsidRDefault="68E86BE9" w14:paraId="278980B0" w14:textId="2D9C29A7">
      <w:pPr>
        <w:pStyle w:val="Normal"/>
        <w:jc w:val="left"/>
        <w:rPr>
          <w:b w:val="1"/>
          <w:bCs w:val="1"/>
          <w:sz w:val="32"/>
          <w:szCs w:val="32"/>
        </w:rPr>
      </w:pPr>
    </w:p>
    <w:p w:rsidR="68E86BE9" w:rsidP="68E86BE9" w:rsidRDefault="68E86BE9" w14:paraId="01C623E2" w14:textId="428998E2">
      <w:pPr>
        <w:pStyle w:val="Normal"/>
        <w:jc w:val="left"/>
        <w:rPr>
          <w:b w:val="1"/>
          <w:bCs w:val="1"/>
          <w:sz w:val="32"/>
          <w:szCs w:val="32"/>
        </w:rPr>
      </w:pPr>
    </w:p>
    <w:p w:rsidR="68E86BE9" w:rsidP="68E86BE9" w:rsidRDefault="68E86BE9" w14:paraId="01082BFF" w14:textId="1B2FB5FE">
      <w:pPr>
        <w:pStyle w:val="Normal"/>
        <w:jc w:val="left"/>
        <w:rPr>
          <w:b w:val="1"/>
          <w:bCs w:val="1"/>
          <w:sz w:val="32"/>
          <w:szCs w:val="32"/>
        </w:rPr>
      </w:pPr>
    </w:p>
    <w:p w:rsidR="68E86BE9" w:rsidP="68E86BE9" w:rsidRDefault="68E86BE9" w14:paraId="1932DA0A" w14:textId="12BA4234">
      <w:pPr>
        <w:pStyle w:val="Normal"/>
        <w:jc w:val="left"/>
        <w:rPr>
          <w:b w:val="1"/>
          <w:bCs w:val="1"/>
          <w:sz w:val="32"/>
          <w:szCs w:val="32"/>
        </w:rPr>
      </w:pPr>
    </w:p>
    <w:p w:rsidR="68E86BE9" w:rsidP="68E86BE9" w:rsidRDefault="68E86BE9" w14:paraId="6DE4A035" w14:textId="74ACC0E0">
      <w:pPr>
        <w:pStyle w:val="Normal"/>
        <w:jc w:val="left"/>
        <w:rPr>
          <w:b w:val="1"/>
          <w:bCs w:val="1"/>
          <w:sz w:val="32"/>
          <w:szCs w:val="32"/>
        </w:rPr>
      </w:pPr>
    </w:p>
    <w:p w:rsidR="68E86BE9" w:rsidP="68E86BE9" w:rsidRDefault="68E86BE9" w14:paraId="76B483FB" w14:textId="3F431975">
      <w:pPr>
        <w:pStyle w:val="Normal"/>
        <w:jc w:val="center"/>
        <w:rPr>
          <w:sz w:val="32"/>
          <w:szCs w:val="32"/>
        </w:rPr>
      </w:pPr>
    </w:p>
    <w:p w:rsidR="68E86BE9" w:rsidP="68E86BE9" w:rsidRDefault="68E86BE9" w14:paraId="08E2C378" w14:textId="52027B9A">
      <w:pPr>
        <w:pStyle w:val="Heading1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1addf0f870246dd"/>
      <w:footerReference w:type="default" r:id="Rcb93bbaad7574bf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8E86BE9" w:rsidTr="68E86BE9" w14:paraId="64F0F26B">
      <w:trPr>
        <w:trHeight w:val="300"/>
      </w:trPr>
      <w:tc>
        <w:tcPr>
          <w:tcW w:w="3120" w:type="dxa"/>
          <w:tcMar/>
        </w:tcPr>
        <w:p w:rsidR="68E86BE9" w:rsidP="68E86BE9" w:rsidRDefault="68E86BE9" w14:paraId="1B72B5C8" w14:textId="03C49B2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8E86BE9" w:rsidP="68E86BE9" w:rsidRDefault="68E86BE9" w14:paraId="73BEBD65" w14:textId="6AEA83D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8E86BE9" w:rsidP="68E86BE9" w:rsidRDefault="68E86BE9" w14:paraId="72B08FF1" w14:textId="6AB98ABC">
          <w:pPr>
            <w:pStyle w:val="Header"/>
            <w:bidi w:val="0"/>
            <w:ind w:right="-115"/>
            <w:jc w:val="right"/>
          </w:pPr>
        </w:p>
      </w:tc>
    </w:tr>
  </w:tbl>
  <w:p w:rsidR="68E86BE9" w:rsidP="68E86BE9" w:rsidRDefault="68E86BE9" w14:paraId="3127A7AE" w14:textId="754B2A9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8E86BE9" w:rsidTr="68E86BE9" w14:paraId="70D0039C">
      <w:trPr>
        <w:trHeight w:val="300"/>
      </w:trPr>
      <w:tc>
        <w:tcPr>
          <w:tcW w:w="3120" w:type="dxa"/>
          <w:tcMar/>
        </w:tcPr>
        <w:p w:rsidR="68E86BE9" w:rsidP="68E86BE9" w:rsidRDefault="68E86BE9" w14:paraId="66D8138D" w14:textId="6EDE6A6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8E86BE9" w:rsidP="68E86BE9" w:rsidRDefault="68E86BE9" w14:paraId="4C2210B6" w14:textId="04CBC8E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8E86BE9" w:rsidP="68E86BE9" w:rsidRDefault="68E86BE9" w14:paraId="413ECA56" w14:textId="772A2A5C">
          <w:pPr>
            <w:pStyle w:val="Header"/>
            <w:bidi w:val="0"/>
            <w:ind w:right="-115"/>
            <w:jc w:val="right"/>
          </w:pPr>
        </w:p>
      </w:tc>
    </w:tr>
  </w:tbl>
  <w:p w:rsidR="68E86BE9" w:rsidP="68E86BE9" w:rsidRDefault="68E86BE9" w14:paraId="302CBB0E" w14:textId="3702923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Qz7MaG7DxFYsXk" int2:id="dAUrnOIL">
      <int2:state int2:type="AugLoop_Text_Critique" int2:value="Rejected"/>
    </int2:textHash>
    <int2:textHash int2:hashCode="q2328HA/UXurnH" int2:id="3v1X2wDj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4">
    <w:nsid w:val="6c8f59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6477e8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2ee29b0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1">
    <w:nsid w:val="3635530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0">
    <w:nsid w:val="dcb86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2740824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8">
    <w:nsid w:val="187ba1d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7">
    <w:nsid w:val="4135e9b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6">
    <w:nsid w:val="e9e3d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5">
    <w:nsid w:val="e3265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54db7c1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3">
    <w:nsid w:val="46bf76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176d541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3028abb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3474366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41fd9e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6fb561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3de1a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6d7cd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1260d8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1c1851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da3ef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14e1e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add5fd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be2bc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7599d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a2fc68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521734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a1de0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8d406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78e28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9e5b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bf1d9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fb262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413379"/>
    <w:rsid w:val="0010105F"/>
    <w:rsid w:val="0023EB9E"/>
    <w:rsid w:val="00AFC442"/>
    <w:rsid w:val="00E39BAE"/>
    <w:rsid w:val="014039BD"/>
    <w:rsid w:val="014ED45F"/>
    <w:rsid w:val="0151A29E"/>
    <w:rsid w:val="016D3F70"/>
    <w:rsid w:val="01892D76"/>
    <w:rsid w:val="01B22D69"/>
    <w:rsid w:val="01BA7420"/>
    <w:rsid w:val="021C13AE"/>
    <w:rsid w:val="021F9749"/>
    <w:rsid w:val="0234F56D"/>
    <w:rsid w:val="027A1CCF"/>
    <w:rsid w:val="0289F3EC"/>
    <w:rsid w:val="029701C6"/>
    <w:rsid w:val="02B11E7A"/>
    <w:rsid w:val="02B3CA11"/>
    <w:rsid w:val="02DBF9B7"/>
    <w:rsid w:val="02E2619A"/>
    <w:rsid w:val="02F0D8FB"/>
    <w:rsid w:val="03483867"/>
    <w:rsid w:val="03537345"/>
    <w:rsid w:val="03564481"/>
    <w:rsid w:val="036F4C59"/>
    <w:rsid w:val="0398A760"/>
    <w:rsid w:val="03DC0856"/>
    <w:rsid w:val="03F05D4A"/>
    <w:rsid w:val="03F376F9"/>
    <w:rsid w:val="042F9D55"/>
    <w:rsid w:val="0432C5E5"/>
    <w:rsid w:val="04333E8A"/>
    <w:rsid w:val="044FE179"/>
    <w:rsid w:val="0467452D"/>
    <w:rsid w:val="049B2C30"/>
    <w:rsid w:val="04B82843"/>
    <w:rsid w:val="04EF43A6"/>
    <w:rsid w:val="0510D820"/>
    <w:rsid w:val="05172D0F"/>
    <w:rsid w:val="05684FC1"/>
    <w:rsid w:val="05880D76"/>
    <w:rsid w:val="058C2DAB"/>
    <w:rsid w:val="058EF8EF"/>
    <w:rsid w:val="05AD8EB1"/>
    <w:rsid w:val="05AF1752"/>
    <w:rsid w:val="05B1BD91"/>
    <w:rsid w:val="05D6FC41"/>
    <w:rsid w:val="06278836"/>
    <w:rsid w:val="062879BD"/>
    <w:rsid w:val="06400101"/>
    <w:rsid w:val="0654C5DB"/>
    <w:rsid w:val="06679CA4"/>
    <w:rsid w:val="0699403C"/>
    <w:rsid w:val="06DBFA0B"/>
    <w:rsid w:val="06EDFC4C"/>
    <w:rsid w:val="07105838"/>
    <w:rsid w:val="074253D4"/>
    <w:rsid w:val="07791225"/>
    <w:rsid w:val="07C35897"/>
    <w:rsid w:val="07C44A1E"/>
    <w:rsid w:val="07F86EFA"/>
    <w:rsid w:val="08005C80"/>
    <w:rsid w:val="0820354B"/>
    <w:rsid w:val="08218EF7"/>
    <w:rsid w:val="0826D690"/>
    <w:rsid w:val="083AFA86"/>
    <w:rsid w:val="08551926"/>
    <w:rsid w:val="0876880B"/>
    <w:rsid w:val="087E920B"/>
    <w:rsid w:val="08816681"/>
    <w:rsid w:val="089118AE"/>
    <w:rsid w:val="089342B8"/>
    <w:rsid w:val="08A106A0"/>
    <w:rsid w:val="08A60176"/>
    <w:rsid w:val="091034B7"/>
    <w:rsid w:val="0923529C"/>
    <w:rsid w:val="09259EDE"/>
    <w:rsid w:val="0930FF40"/>
    <w:rsid w:val="095DACB1"/>
    <w:rsid w:val="095F28F8"/>
    <w:rsid w:val="0966E9E5"/>
    <w:rsid w:val="096B0042"/>
    <w:rsid w:val="0993D65C"/>
    <w:rsid w:val="099C2CE1"/>
    <w:rsid w:val="09A58E3D"/>
    <w:rsid w:val="09CD5651"/>
    <w:rsid w:val="09F1719A"/>
    <w:rsid w:val="09F6D792"/>
    <w:rsid w:val="0A7D6543"/>
    <w:rsid w:val="0A82B946"/>
    <w:rsid w:val="0A92C045"/>
    <w:rsid w:val="0A995C49"/>
    <w:rsid w:val="0AA12CC6"/>
    <w:rsid w:val="0AA55473"/>
    <w:rsid w:val="0AAB5612"/>
    <w:rsid w:val="0AC16F3F"/>
    <w:rsid w:val="0AC80EFD"/>
    <w:rsid w:val="0AFAF959"/>
    <w:rsid w:val="0B2AB853"/>
    <w:rsid w:val="0BB3CDC7"/>
    <w:rsid w:val="0BDBE763"/>
    <w:rsid w:val="0BE466AA"/>
    <w:rsid w:val="0BFEA92D"/>
    <w:rsid w:val="0C24C5F5"/>
    <w:rsid w:val="0C288F8F"/>
    <w:rsid w:val="0C341A80"/>
    <w:rsid w:val="0C3CFD27"/>
    <w:rsid w:val="0C41CB01"/>
    <w:rsid w:val="0C486A74"/>
    <w:rsid w:val="0C49E8FA"/>
    <w:rsid w:val="0C6969E1"/>
    <w:rsid w:val="0C82C5E0"/>
    <w:rsid w:val="0C862AC5"/>
    <w:rsid w:val="0C97BB41"/>
    <w:rsid w:val="0CBC024B"/>
    <w:rsid w:val="0CCA84C3"/>
    <w:rsid w:val="0CCBE01D"/>
    <w:rsid w:val="0CD3CDA3"/>
    <w:rsid w:val="0D49F92E"/>
    <w:rsid w:val="0D4E1561"/>
    <w:rsid w:val="0D5EAC0D"/>
    <w:rsid w:val="0D6D4420"/>
    <w:rsid w:val="0D9A0AD4"/>
    <w:rsid w:val="0DB4A506"/>
    <w:rsid w:val="0DD611D5"/>
    <w:rsid w:val="0DDCA878"/>
    <w:rsid w:val="0DE5B95B"/>
    <w:rsid w:val="0E3B7928"/>
    <w:rsid w:val="0E644826"/>
    <w:rsid w:val="0E64E1B8"/>
    <w:rsid w:val="0E8232D3"/>
    <w:rsid w:val="0E9F7DF8"/>
    <w:rsid w:val="0EEAB525"/>
    <w:rsid w:val="0EED52AD"/>
    <w:rsid w:val="0EF986E1"/>
    <w:rsid w:val="0F011174"/>
    <w:rsid w:val="0F090AAC"/>
    <w:rsid w:val="0F0C2F68"/>
    <w:rsid w:val="0F137875"/>
    <w:rsid w:val="0F38AE8E"/>
    <w:rsid w:val="0F38FB7D"/>
    <w:rsid w:val="0F52E278"/>
    <w:rsid w:val="0F84240A"/>
    <w:rsid w:val="0F953975"/>
    <w:rsid w:val="0FA2D372"/>
    <w:rsid w:val="0FAD60B4"/>
    <w:rsid w:val="0FC83831"/>
    <w:rsid w:val="0FCE6A7C"/>
    <w:rsid w:val="0FCF5C03"/>
    <w:rsid w:val="0FF6BCE9"/>
    <w:rsid w:val="0FFE2976"/>
    <w:rsid w:val="10363035"/>
    <w:rsid w:val="1046846E"/>
    <w:rsid w:val="1055CB27"/>
    <w:rsid w:val="10A87EB5"/>
    <w:rsid w:val="10B1C66E"/>
    <w:rsid w:val="10BC109A"/>
    <w:rsid w:val="10EEB2D9"/>
    <w:rsid w:val="10FFF2AD"/>
    <w:rsid w:val="11174A4F"/>
    <w:rsid w:val="1119246D"/>
    <w:rsid w:val="11397F3A"/>
    <w:rsid w:val="11499173"/>
    <w:rsid w:val="116A3ADD"/>
    <w:rsid w:val="11924D6D"/>
    <w:rsid w:val="119EFFC9"/>
    <w:rsid w:val="11A73EC6"/>
    <w:rsid w:val="11D728C3"/>
    <w:rsid w:val="11EF311A"/>
    <w:rsid w:val="1226513C"/>
    <w:rsid w:val="12444F16"/>
    <w:rsid w:val="1277F235"/>
    <w:rsid w:val="12A2A5A1"/>
    <w:rsid w:val="12A2DB41"/>
    <w:rsid w:val="12B06658"/>
    <w:rsid w:val="12FEAD9C"/>
    <w:rsid w:val="13275173"/>
    <w:rsid w:val="132E71D4"/>
    <w:rsid w:val="13427D0F"/>
    <w:rsid w:val="134FEAAF"/>
    <w:rsid w:val="13985383"/>
    <w:rsid w:val="13B6284A"/>
    <w:rsid w:val="13C52BC1"/>
    <w:rsid w:val="1427E21A"/>
    <w:rsid w:val="145248D0"/>
    <w:rsid w:val="1470869C"/>
    <w:rsid w:val="14AE13B0"/>
    <w:rsid w:val="14B12350"/>
    <w:rsid w:val="14E05935"/>
    <w:rsid w:val="14E720A7"/>
    <w:rsid w:val="14E7F27B"/>
    <w:rsid w:val="15035768"/>
    <w:rsid w:val="150E5495"/>
    <w:rsid w:val="151C76CA"/>
    <w:rsid w:val="15277CB8"/>
    <w:rsid w:val="153423E4"/>
    <w:rsid w:val="154CBDC3"/>
    <w:rsid w:val="1595060B"/>
    <w:rsid w:val="159DF46C"/>
    <w:rsid w:val="15AD6F41"/>
    <w:rsid w:val="15C7E9F1"/>
    <w:rsid w:val="15D43463"/>
    <w:rsid w:val="15E7F14B"/>
    <w:rsid w:val="15F5DC67"/>
    <w:rsid w:val="16005E82"/>
    <w:rsid w:val="16263520"/>
    <w:rsid w:val="162D3914"/>
    <w:rsid w:val="163337F9"/>
    <w:rsid w:val="16858FA7"/>
    <w:rsid w:val="16A3D43A"/>
    <w:rsid w:val="16A530A0"/>
    <w:rsid w:val="16BC618B"/>
    <w:rsid w:val="16D76A32"/>
    <w:rsid w:val="16F4F7A7"/>
    <w:rsid w:val="170C3CC9"/>
    <w:rsid w:val="1717C039"/>
    <w:rsid w:val="1722AE03"/>
    <w:rsid w:val="1725E222"/>
    <w:rsid w:val="1776EF1A"/>
    <w:rsid w:val="177CF87E"/>
    <w:rsid w:val="1783D77B"/>
    <w:rsid w:val="1793D6D5"/>
    <w:rsid w:val="17B61F6C"/>
    <w:rsid w:val="17B73433"/>
    <w:rsid w:val="17C5CD0E"/>
    <w:rsid w:val="17CF085A"/>
    <w:rsid w:val="17D33F96"/>
    <w:rsid w:val="181229BF"/>
    <w:rsid w:val="1849DF4D"/>
    <w:rsid w:val="186C5B7B"/>
    <w:rsid w:val="1889D581"/>
    <w:rsid w:val="18B3909A"/>
    <w:rsid w:val="18BCA012"/>
    <w:rsid w:val="18EF920B"/>
    <w:rsid w:val="18FB533D"/>
    <w:rsid w:val="18FC1969"/>
    <w:rsid w:val="19054C1D"/>
    <w:rsid w:val="19089F5A"/>
    <w:rsid w:val="191A7404"/>
    <w:rsid w:val="195E7A10"/>
    <w:rsid w:val="19718EEE"/>
    <w:rsid w:val="199E98A7"/>
    <w:rsid w:val="19A36821"/>
    <w:rsid w:val="19B250AB"/>
    <w:rsid w:val="19BD4405"/>
    <w:rsid w:val="19D9EC9C"/>
    <w:rsid w:val="19E957AA"/>
    <w:rsid w:val="1A3B1DA5"/>
    <w:rsid w:val="1A3D19F9"/>
    <w:rsid w:val="1A4536E3"/>
    <w:rsid w:val="1A4F60FB"/>
    <w:rsid w:val="1A50D8DF"/>
    <w:rsid w:val="1A587073"/>
    <w:rsid w:val="1A5E18A2"/>
    <w:rsid w:val="1A69DBBD"/>
    <w:rsid w:val="1A7ABFCF"/>
    <w:rsid w:val="1A93E7F2"/>
    <w:rsid w:val="1AC2BD77"/>
    <w:rsid w:val="1AF6D0B4"/>
    <w:rsid w:val="1B06860C"/>
    <w:rsid w:val="1B06A91C"/>
    <w:rsid w:val="1B0BFD1B"/>
    <w:rsid w:val="1B3F3882"/>
    <w:rsid w:val="1B4E210C"/>
    <w:rsid w:val="1B4F5A94"/>
    <w:rsid w:val="1B758C8A"/>
    <w:rsid w:val="1B90AC1A"/>
    <w:rsid w:val="1BCF5653"/>
    <w:rsid w:val="1BE10744"/>
    <w:rsid w:val="1C32F3FF"/>
    <w:rsid w:val="1C770917"/>
    <w:rsid w:val="1C8F1238"/>
    <w:rsid w:val="1C9021FF"/>
    <w:rsid w:val="1CD6D21A"/>
    <w:rsid w:val="1CDB08E3"/>
    <w:rsid w:val="1CE17521"/>
    <w:rsid w:val="1D57372A"/>
    <w:rsid w:val="1D5A25F1"/>
    <w:rsid w:val="1D74B331"/>
    <w:rsid w:val="1D7CD7A5"/>
    <w:rsid w:val="1D8879A1"/>
    <w:rsid w:val="1D9E1A46"/>
    <w:rsid w:val="1DC48C03"/>
    <w:rsid w:val="1DD6B1E6"/>
    <w:rsid w:val="1DDC824E"/>
    <w:rsid w:val="1DDEA7A6"/>
    <w:rsid w:val="1DE903C8"/>
    <w:rsid w:val="1DFD2536"/>
    <w:rsid w:val="1E12D978"/>
    <w:rsid w:val="1E48ED3E"/>
    <w:rsid w:val="1E60445C"/>
    <w:rsid w:val="1E69B1C7"/>
    <w:rsid w:val="1E76D944"/>
    <w:rsid w:val="1E7DED2D"/>
    <w:rsid w:val="1E83690A"/>
    <w:rsid w:val="1E85C1CE"/>
    <w:rsid w:val="1F1546AC"/>
    <w:rsid w:val="1F18A806"/>
    <w:rsid w:val="1F3A18BC"/>
    <w:rsid w:val="1F6DBBEF"/>
    <w:rsid w:val="1FAA5EAB"/>
    <w:rsid w:val="1FB0F6B1"/>
    <w:rsid w:val="1FB91065"/>
    <w:rsid w:val="1FE4FB82"/>
    <w:rsid w:val="1FFE50E9"/>
    <w:rsid w:val="2022CBB7"/>
    <w:rsid w:val="202F5F96"/>
    <w:rsid w:val="205E0C16"/>
    <w:rsid w:val="20786855"/>
    <w:rsid w:val="20ED1B73"/>
    <w:rsid w:val="216844D3"/>
    <w:rsid w:val="2175EAA0"/>
    <w:rsid w:val="2195A28F"/>
    <w:rsid w:val="21AE7A06"/>
    <w:rsid w:val="21C4B51E"/>
    <w:rsid w:val="21CB2FF7"/>
    <w:rsid w:val="22059B1E"/>
    <w:rsid w:val="221AFE44"/>
    <w:rsid w:val="221F0F70"/>
    <w:rsid w:val="222A1DAF"/>
    <w:rsid w:val="223D9E44"/>
    <w:rsid w:val="225BEAC4"/>
    <w:rsid w:val="225FBAD0"/>
    <w:rsid w:val="2269AD93"/>
    <w:rsid w:val="22A507C6"/>
    <w:rsid w:val="22AF800D"/>
    <w:rsid w:val="22B6CB5E"/>
    <w:rsid w:val="22D4CF8D"/>
    <w:rsid w:val="22E32578"/>
    <w:rsid w:val="22E7DE09"/>
    <w:rsid w:val="230E28B1"/>
    <w:rsid w:val="2311BB01"/>
    <w:rsid w:val="231C48DA"/>
    <w:rsid w:val="232B865C"/>
    <w:rsid w:val="23413379"/>
    <w:rsid w:val="234C6EFB"/>
    <w:rsid w:val="2369595D"/>
    <w:rsid w:val="2378A8D4"/>
    <w:rsid w:val="237B85FA"/>
    <w:rsid w:val="23888F73"/>
    <w:rsid w:val="238E2D34"/>
    <w:rsid w:val="23A7D415"/>
    <w:rsid w:val="23BC0C6C"/>
    <w:rsid w:val="24443166"/>
    <w:rsid w:val="2486AA66"/>
    <w:rsid w:val="24AB3B73"/>
    <w:rsid w:val="24AD8B62"/>
    <w:rsid w:val="24B578E8"/>
    <w:rsid w:val="24BA2A6E"/>
    <w:rsid w:val="24C47A9D"/>
    <w:rsid w:val="24CA375A"/>
    <w:rsid w:val="24D5B13F"/>
    <w:rsid w:val="24D6A2B9"/>
    <w:rsid w:val="2507B002"/>
    <w:rsid w:val="252FCAA1"/>
    <w:rsid w:val="254FE5FF"/>
    <w:rsid w:val="25647047"/>
    <w:rsid w:val="256ABC23"/>
    <w:rsid w:val="25889B31"/>
    <w:rsid w:val="2590CAFC"/>
    <w:rsid w:val="25A0CB49"/>
    <w:rsid w:val="25BC5948"/>
    <w:rsid w:val="25C93261"/>
    <w:rsid w:val="25FAC4CA"/>
    <w:rsid w:val="26178D15"/>
    <w:rsid w:val="2621D741"/>
    <w:rsid w:val="2640800F"/>
    <w:rsid w:val="2651AD98"/>
    <w:rsid w:val="26717A4A"/>
    <w:rsid w:val="26804D20"/>
    <w:rsid w:val="26957753"/>
    <w:rsid w:val="26A076D6"/>
    <w:rsid w:val="2701C22C"/>
    <w:rsid w:val="271308F7"/>
    <w:rsid w:val="27766CD2"/>
    <w:rsid w:val="278286BA"/>
    <w:rsid w:val="2789D477"/>
    <w:rsid w:val="2798E39C"/>
    <w:rsid w:val="27B60B09"/>
    <w:rsid w:val="27E52C24"/>
    <w:rsid w:val="27ECE1EB"/>
    <w:rsid w:val="27F95489"/>
    <w:rsid w:val="28087E99"/>
    <w:rsid w:val="282DDD9C"/>
    <w:rsid w:val="28538DC4"/>
    <w:rsid w:val="285F56AA"/>
    <w:rsid w:val="28B906C1"/>
    <w:rsid w:val="28BC4595"/>
    <w:rsid w:val="28D98272"/>
    <w:rsid w:val="28E887ED"/>
    <w:rsid w:val="28FA5F5D"/>
    <w:rsid w:val="28FBE8CC"/>
    <w:rsid w:val="29405163"/>
    <w:rsid w:val="297EAC96"/>
    <w:rsid w:val="298C0F79"/>
    <w:rsid w:val="299DA87D"/>
    <w:rsid w:val="29D56961"/>
    <w:rsid w:val="29F6E7AD"/>
    <w:rsid w:val="29F82E03"/>
    <w:rsid w:val="2A1891A2"/>
    <w:rsid w:val="2A40967F"/>
    <w:rsid w:val="2A4AA9B9"/>
    <w:rsid w:val="2A64F143"/>
    <w:rsid w:val="2A6B01EE"/>
    <w:rsid w:val="2A6EEA2F"/>
    <w:rsid w:val="2A741B3C"/>
    <w:rsid w:val="2A86F477"/>
    <w:rsid w:val="2AC17539"/>
    <w:rsid w:val="2B13F132"/>
    <w:rsid w:val="2B19D04F"/>
    <w:rsid w:val="2B4B0D25"/>
    <w:rsid w:val="2B5095D2"/>
    <w:rsid w:val="2B6E6E7E"/>
    <w:rsid w:val="2B7139C2"/>
    <w:rsid w:val="2B939266"/>
    <w:rsid w:val="2C14DE9D"/>
    <w:rsid w:val="2C2258F3"/>
    <w:rsid w:val="2C3D30D9"/>
    <w:rsid w:val="2C3EDF6C"/>
    <w:rsid w:val="2C424516"/>
    <w:rsid w:val="2C49DDF5"/>
    <w:rsid w:val="2C51054F"/>
    <w:rsid w:val="2C5D459A"/>
    <w:rsid w:val="2C702616"/>
    <w:rsid w:val="2C91BC4B"/>
    <w:rsid w:val="2C94CE85"/>
    <w:rsid w:val="2CAF860A"/>
    <w:rsid w:val="2CAFC193"/>
    <w:rsid w:val="2CB64D58"/>
    <w:rsid w:val="2CBC0654"/>
    <w:rsid w:val="2CC43DB2"/>
    <w:rsid w:val="2CD75436"/>
    <w:rsid w:val="2CD9A9BC"/>
    <w:rsid w:val="2D0E5245"/>
    <w:rsid w:val="2D11AA1D"/>
    <w:rsid w:val="2D1C88D1"/>
    <w:rsid w:val="2D2A50D9"/>
    <w:rsid w:val="2D434432"/>
    <w:rsid w:val="2D4AB47E"/>
    <w:rsid w:val="2D5B8658"/>
    <w:rsid w:val="2D8C77E4"/>
    <w:rsid w:val="2DA68AF1"/>
    <w:rsid w:val="2DBA7B1C"/>
    <w:rsid w:val="2DCDD080"/>
    <w:rsid w:val="2E4B91F4"/>
    <w:rsid w:val="2E7119A0"/>
    <w:rsid w:val="2E77C01D"/>
    <w:rsid w:val="2E7CC477"/>
    <w:rsid w:val="2EA60F40"/>
    <w:rsid w:val="2ED37328"/>
    <w:rsid w:val="2EF4A96C"/>
    <w:rsid w:val="2F160352"/>
    <w:rsid w:val="2F69A0E1"/>
    <w:rsid w:val="2F817EB7"/>
    <w:rsid w:val="2FAD4212"/>
    <w:rsid w:val="300D43F4"/>
    <w:rsid w:val="30137767"/>
    <w:rsid w:val="307C849F"/>
    <w:rsid w:val="30A01A86"/>
    <w:rsid w:val="30C591B2"/>
    <w:rsid w:val="30E0B40E"/>
    <w:rsid w:val="31050C9B"/>
    <w:rsid w:val="31100C7C"/>
    <w:rsid w:val="3112508F"/>
    <w:rsid w:val="3137A070"/>
    <w:rsid w:val="3139D4D9"/>
    <w:rsid w:val="316ADBE3"/>
    <w:rsid w:val="31E07B46"/>
    <w:rsid w:val="31E5DA02"/>
    <w:rsid w:val="320B68F4"/>
    <w:rsid w:val="3215C7D4"/>
    <w:rsid w:val="32790A8D"/>
    <w:rsid w:val="332E0591"/>
    <w:rsid w:val="3330F89D"/>
    <w:rsid w:val="33709C8C"/>
    <w:rsid w:val="337906BE"/>
    <w:rsid w:val="33CCA5B3"/>
    <w:rsid w:val="343B3BD5"/>
    <w:rsid w:val="343DC04D"/>
    <w:rsid w:val="3452699C"/>
    <w:rsid w:val="347CE771"/>
    <w:rsid w:val="348BD7AD"/>
    <w:rsid w:val="34BAD378"/>
    <w:rsid w:val="34CB9CB2"/>
    <w:rsid w:val="34E701A1"/>
    <w:rsid w:val="34FE483F"/>
    <w:rsid w:val="351550C4"/>
    <w:rsid w:val="3554DBB2"/>
    <w:rsid w:val="35555E59"/>
    <w:rsid w:val="35598533"/>
    <w:rsid w:val="3572BCFF"/>
    <w:rsid w:val="3613ABEA"/>
    <w:rsid w:val="361D2AF6"/>
    <w:rsid w:val="3627A80E"/>
    <w:rsid w:val="3627B1A4"/>
    <w:rsid w:val="36651D24"/>
    <w:rsid w:val="369A18A0"/>
    <w:rsid w:val="36B12125"/>
    <w:rsid w:val="36BF02C2"/>
    <w:rsid w:val="36C31850"/>
    <w:rsid w:val="36D7471D"/>
    <w:rsid w:val="36E2310E"/>
    <w:rsid w:val="37E1926B"/>
    <w:rsid w:val="381431AD"/>
    <w:rsid w:val="38145E03"/>
    <w:rsid w:val="381A5FF0"/>
    <w:rsid w:val="3869F65C"/>
    <w:rsid w:val="389E059F"/>
    <w:rsid w:val="38DDD80A"/>
    <w:rsid w:val="38EA3B76"/>
    <w:rsid w:val="38EE287E"/>
    <w:rsid w:val="391D6274"/>
    <w:rsid w:val="392663F5"/>
    <w:rsid w:val="393F3816"/>
    <w:rsid w:val="394D4AFD"/>
    <w:rsid w:val="398CEC0F"/>
    <w:rsid w:val="398E449B"/>
    <w:rsid w:val="39963221"/>
    <w:rsid w:val="39B1CC93"/>
    <w:rsid w:val="39D4ED86"/>
    <w:rsid w:val="39E325E2"/>
    <w:rsid w:val="3A0D2C4E"/>
    <w:rsid w:val="3A34CF71"/>
    <w:rsid w:val="3A6BBC00"/>
    <w:rsid w:val="3A79A86B"/>
    <w:rsid w:val="3A860BD7"/>
    <w:rsid w:val="3A866A02"/>
    <w:rsid w:val="3A8809C1"/>
    <w:rsid w:val="3AA75B3D"/>
    <w:rsid w:val="3AAE4880"/>
    <w:rsid w:val="3AB90000"/>
    <w:rsid w:val="3ADF74D7"/>
    <w:rsid w:val="3ADFF00B"/>
    <w:rsid w:val="3AF218DE"/>
    <w:rsid w:val="3B0B0900"/>
    <w:rsid w:val="3B360B44"/>
    <w:rsid w:val="3B388E47"/>
    <w:rsid w:val="3B4D9CF4"/>
    <w:rsid w:val="3B50D519"/>
    <w:rsid w:val="3B55077D"/>
    <w:rsid w:val="3B935C04"/>
    <w:rsid w:val="3BCA47ED"/>
    <w:rsid w:val="3BCAEE1A"/>
    <w:rsid w:val="3BDC9992"/>
    <w:rsid w:val="3BE13B67"/>
    <w:rsid w:val="3BF1C31B"/>
    <w:rsid w:val="3BFE73D7"/>
    <w:rsid w:val="3C078C61"/>
    <w:rsid w:val="3C0EB8D3"/>
    <w:rsid w:val="3C1638D1"/>
    <w:rsid w:val="3C1FECD3"/>
    <w:rsid w:val="3C20DE5A"/>
    <w:rsid w:val="3C2EA129"/>
    <w:rsid w:val="3C4AEBD4"/>
    <w:rsid w:val="3C80F386"/>
    <w:rsid w:val="3C998426"/>
    <w:rsid w:val="3CCDD2E3"/>
    <w:rsid w:val="3CCEA6C9"/>
    <w:rsid w:val="3CCEC111"/>
    <w:rsid w:val="3CE96D55"/>
    <w:rsid w:val="3D065B8F"/>
    <w:rsid w:val="3D0DD780"/>
    <w:rsid w:val="3D2062A9"/>
    <w:rsid w:val="3D430AF8"/>
    <w:rsid w:val="3D66184E"/>
    <w:rsid w:val="3D8CB3C3"/>
    <w:rsid w:val="3DAACF2B"/>
    <w:rsid w:val="3DBEE353"/>
    <w:rsid w:val="3DC2C6BE"/>
    <w:rsid w:val="3E15DDB6"/>
    <w:rsid w:val="3E2D57FA"/>
    <w:rsid w:val="3E4DC8CF"/>
    <w:rsid w:val="3E605D32"/>
    <w:rsid w:val="3E853DB6"/>
    <w:rsid w:val="3ED242D5"/>
    <w:rsid w:val="3F1CAAAB"/>
    <w:rsid w:val="3F290714"/>
    <w:rsid w:val="3F298196"/>
    <w:rsid w:val="3F4EA705"/>
    <w:rsid w:val="3F68D7D9"/>
    <w:rsid w:val="3FE2D045"/>
    <w:rsid w:val="3FE44F2A"/>
    <w:rsid w:val="40341726"/>
    <w:rsid w:val="403DA113"/>
    <w:rsid w:val="40404926"/>
    <w:rsid w:val="4057129A"/>
    <w:rsid w:val="4058036B"/>
    <w:rsid w:val="40796471"/>
    <w:rsid w:val="408D2B28"/>
    <w:rsid w:val="40A03CC6"/>
    <w:rsid w:val="40B78631"/>
    <w:rsid w:val="40C4D775"/>
    <w:rsid w:val="40C81001"/>
    <w:rsid w:val="40D78CCE"/>
    <w:rsid w:val="40E229F6"/>
    <w:rsid w:val="40F35DF6"/>
    <w:rsid w:val="40F61381"/>
    <w:rsid w:val="41356945"/>
    <w:rsid w:val="415464A9"/>
    <w:rsid w:val="4158F47C"/>
    <w:rsid w:val="417FB60B"/>
    <w:rsid w:val="4197FDF4"/>
    <w:rsid w:val="41A217EC"/>
    <w:rsid w:val="41AAA99D"/>
    <w:rsid w:val="41DB9AEC"/>
    <w:rsid w:val="41EC271D"/>
    <w:rsid w:val="420ADF10"/>
    <w:rsid w:val="42185C00"/>
    <w:rsid w:val="42196C48"/>
    <w:rsid w:val="42398971"/>
    <w:rsid w:val="428537A0"/>
    <w:rsid w:val="42BBBEC2"/>
    <w:rsid w:val="42C6407E"/>
    <w:rsid w:val="42E03E25"/>
    <w:rsid w:val="433209DF"/>
    <w:rsid w:val="43350931"/>
    <w:rsid w:val="4390B57C"/>
    <w:rsid w:val="43ACB881"/>
    <w:rsid w:val="43BD5C05"/>
    <w:rsid w:val="43DA6730"/>
    <w:rsid w:val="43E05B7D"/>
    <w:rsid w:val="43E965E3"/>
    <w:rsid w:val="43FC7837"/>
    <w:rsid w:val="4432833D"/>
    <w:rsid w:val="446E92B0"/>
    <w:rsid w:val="447D6C69"/>
    <w:rsid w:val="448503F3"/>
    <w:rsid w:val="448F2781"/>
    <w:rsid w:val="44BB123F"/>
    <w:rsid w:val="44CD3F57"/>
    <w:rsid w:val="44F2B4B5"/>
    <w:rsid w:val="4500CB18"/>
    <w:rsid w:val="4505B8F1"/>
    <w:rsid w:val="454FFCC2"/>
    <w:rsid w:val="45510D0A"/>
    <w:rsid w:val="455E0375"/>
    <w:rsid w:val="4571D060"/>
    <w:rsid w:val="45741CA2"/>
    <w:rsid w:val="458CA958"/>
    <w:rsid w:val="45B65C2D"/>
    <w:rsid w:val="45CDA7F7"/>
    <w:rsid w:val="45D44271"/>
    <w:rsid w:val="45D8BD6F"/>
    <w:rsid w:val="45E6A747"/>
    <w:rsid w:val="462AF7E2"/>
    <w:rsid w:val="4640D79A"/>
    <w:rsid w:val="464FF511"/>
    <w:rsid w:val="466B5271"/>
    <w:rsid w:val="4674B529"/>
    <w:rsid w:val="467E1AC0"/>
    <w:rsid w:val="468354B7"/>
    <w:rsid w:val="46C8563E"/>
    <w:rsid w:val="470DA0C1"/>
    <w:rsid w:val="47129C83"/>
    <w:rsid w:val="472BA17A"/>
    <w:rsid w:val="473418F9"/>
    <w:rsid w:val="473D4A35"/>
    <w:rsid w:val="47522C8E"/>
    <w:rsid w:val="4753C188"/>
    <w:rsid w:val="475712AE"/>
    <w:rsid w:val="478DBEAC"/>
    <w:rsid w:val="47902ECE"/>
    <w:rsid w:val="47B3A56A"/>
    <w:rsid w:val="47C70EE1"/>
    <w:rsid w:val="47EDDD2F"/>
    <w:rsid w:val="48115970"/>
    <w:rsid w:val="4819EB21"/>
    <w:rsid w:val="482A6527"/>
    <w:rsid w:val="48386BDA"/>
    <w:rsid w:val="4864269F"/>
    <w:rsid w:val="48847656"/>
    <w:rsid w:val="48879D84"/>
    <w:rsid w:val="48A97122"/>
    <w:rsid w:val="48C3DF22"/>
    <w:rsid w:val="48DBFB74"/>
    <w:rsid w:val="48EDFCEF"/>
    <w:rsid w:val="48FC1B93"/>
    <w:rsid w:val="49084CC6"/>
    <w:rsid w:val="49174E49"/>
    <w:rsid w:val="4918189C"/>
    <w:rsid w:val="492675A9"/>
    <w:rsid w:val="492CF565"/>
    <w:rsid w:val="4932F7DE"/>
    <w:rsid w:val="4949412B"/>
    <w:rsid w:val="49957E9B"/>
    <w:rsid w:val="49A2F333"/>
    <w:rsid w:val="49A506CE"/>
    <w:rsid w:val="49A61AD6"/>
    <w:rsid w:val="49CE135E"/>
    <w:rsid w:val="49D9A7D7"/>
    <w:rsid w:val="49E9D7A3"/>
    <w:rsid w:val="4A4DDA3E"/>
    <w:rsid w:val="4A6AE53C"/>
    <w:rsid w:val="4A8B624A"/>
    <w:rsid w:val="4A8EB370"/>
    <w:rsid w:val="4A8FCC35"/>
    <w:rsid w:val="4AA41D27"/>
    <w:rsid w:val="4AA6AF6C"/>
    <w:rsid w:val="4AD6A2D6"/>
    <w:rsid w:val="4AD87DAD"/>
    <w:rsid w:val="4B127EAA"/>
    <w:rsid w:val="4B136024"/>
    <w:rsid w:val="4B4B7C96"/>
    <w:rsid w:val="4B59B259"/>
    <w:rsid w:val="4B69E3BF"/>
    <w:rsid w:val="4B7F8D7C"/>
    <w:rsid w:val="4BB1D2E6"/>
    <w:rsid w:val="4BCC8CBE"/>
    <w:rsid w:val="4BF4271F"/>
    <w:rsid w:val="4BF47717"/>
    <w:rsid w:val="4C024E0A"/>
    <w:rsid w:val="4C065CBF"/>
    <w:rsid w:val="4C078A1C"/>
    <w:rsid w:val="4C0F1EF5"/>
    <w:rsid w:val="4C35C6AE"/>
    <w:rsid w:val="4C3FED88"/>
    <w:rsid w:val="4C4A00F8"/>
    <w:rsid w:val="4C4EEF0B"/>
    <w:rsid w:val="4C516DB5"/>
    <w:rsid w:val="4C744E0E"/>
    <w:rsid w:val="4C80E1ED"/>
    <w:rsid w:val="4C92B6EC"/>
    <w:rsid w:val="4CA8B2B1"/>
    <w:rsid w:val="4D077EA5"/>
    <w:rsid w:val="4D09CCCE"/>
    <w:rsid w:val="4D0FDF88"/>
    <w:rsid w:val="4D2361AC"/>
    <w:rsid w:val="4D273D5F"/>
    <w:rsid w:val="4D2A9F98"/>
    <w:rsid w:val="4D31F924"/>
    <w:rsid w:val="4D3797C2"/>
    <w:rsid w:val="4D38E249"/>
    <w:rsid w:val="4D53E127"/>
    <w:rsid w:val="4D790B18"/>
    <w:rsid w:val="4D9E1E6B"/>
    <w:rsid w:val="4DB7FF03"/>
    <w:rsid w:val="4DB9C72A"/>
    <w:rsid w:val="4DC16E12"/>
    <w:rsid w:val="4DE14593"/>
    <w:rsid w:val="4E120FAA"/>
    <w:rsid w:val="4E695D24"/>
    <w:rsid w:val="4E84B750"/>
    <w:rsid w:val="4E99A6AB"/>
    <w:rsid w:val="4EA18481"/>
    <w:rsid w:val="4EA60278"/>
    <w:rsid w:val="4EAAACB4"/>
    <w:rsid w:val="4EC05634"/>
    <w:rsid w:val="4F016128"/>
    <w:rsid w:val="4F46C4C4"/>
    <w:rsid w:val="4F56F1A7"/>
    <w:rsid w:val="4F8DCEFA"/>
    <w:rsid w:val="4F99EB21"/>
    <w:rsid w:val="4FABEED0"/>
    <w:rsid w:val="4FB958F3"/>
    <w:rsid w:val="4FBC2F80"/>
    <w:rsid w:val="4FC497D9"/>
    <w:rsid w:val="4FC51E32"/>
    <w:rsid w:val="4FE34E26"/>
    <w:rsid w:val="5001C16F"/>
    <w:rsid w:val="50135BA9"/>
    <w:rsid w:val="501A3EE3"/>
    <w:rsid w:val="502FEB83"/>
    <w:rsid w:val="50506E07"/>
    <w:rsid w:val="507D8A3D"/>
    <w:rsid w:val="50BF48B4"/>
    <w:rsid w:val="50D5B11D"/>
    <w:rsid w:val="50FAA3CE"/>
    <w:rsid w:val="51149565"/>
    <w:rsid w:val="5122602E"/>
    <w:rsid w:val="51292A4F"/>
    <w:rsid w:val="513AB973"/>
    <w:rsid w:val="514B8D0F"/>
    <w:rsid w:val="51513ED5"/>
    <w:rsid w:val="51872013"/>
    <w:rsid w:val="51872737"/>
    <w:rsid w:val="519D91D0"/>
    <w:rsid w:val="51B60F44"/>
    <w:rsid w:val="51E1601F"/>
    <w:rsid w:val="51E76240"/>
    <w:rsid w:val="520A4A2F"/>
    <w:rsid w:val="525CD972"/>
    <w:rsid w:val="52752A8B"/>
    <w:rsid w:val="527ADF99"/>
    <w:rsid w:val="527EB926"/>
    <w:rsid w:val="529A27D6"/>
    <w:rsid w:val="52E38F92"/>
    <w:rsid w:val="532A47D1"/>
    <w:rsid w:val="53324391"/>
    <w:rsid w:val="53396231"/>
    <w:rsid w:val="534A4BE8"/>
    <w:rsid w:val="534E5508"/>
    <w:rsid w:val="535BF99D"/>
    <w:rsid w:val="5360834A"/>
    <w:rsid w:val="536686DD"/>
    <w:rsid w:val="536EB8B7"/>
    <w:rsid w:val="539F48E5"/>
    <w:rsid w:val="53AA255E"/>
    <w:rsid w:val="53C61829"/>
    <w:rsid w:val="53E98570"/>
    <w:rsid w:val="53F150FF"/>
    <w:rsid w:val="53FEDE41"/>
    <w:rsid w:val="540A5E9C"/>
    <w:rsid w:val="542F4AAB"/>
    <w:rsid w:val="5436AE7B"/>
    <w:rsid w:val="54673A30"/>
    <w:rsid w:val="547F5FF3"/>
    <w:rsid w:val="5480628D"/>
    <w:rsid w:val="54D3BD19"/>
    <w:rsid w:val="54D53292"/>
    <w:rsid w:val="54DF45CC"/>
    <w:rsid w:val="54EDB006"/>
    <w:rsid w:val="54FDB98F"/>
    <w:rsid w:val="5506565B"/>
    <w:rsid w:val="55114318"/>
    <w:rsid w:val="552B50E7"/>
    <w:rsid w:val="5593FEC4"/>
    <w:rsid w:val="55AEDF78"/>
    <w:rsid w:val="55C42035"/>
    <w:rsid w:val="55CE14F1"/>
    <w:rsid w:val="55D02EED"/>
    <w:rsid w:val="55DCA8F4"/>
    <w:rsid w:val="55EB551E"/>
    <w:rsid w:val="55FA8BB0"/>
    <w:rsid w:val="56018717"/>
    <w:rsid w:val="560EDA86"/>
    <w:rsid w:val="56289A77"/>
    <w:rsid w:val="5651845C"/>
    <w:rsid w:val="5670A000"/>
    <w:rsid w:val="56C72148"/>
    <w:rsid w:val="56F455B8"/>
    <w:rsid w:val="56F49162"/>
    <w:rsid w:val="570847DF"/>
    <w:rsid w:val="5712F790"/>
    <w:rsid w:val="576484A4"/>
    <w:rsid w:val="57657389"/>
    <w:rsid w:val="576E4F3D"/>
    <w:rsid w:val="57740A9C"/>
    <w:rsid w:val="5774994C"/>
    <w:rsid w:val="57B700B5"/>
    <w:rsid w:val="57ED54BD"/>
    <w:rsid w:val="57EFEF0B"/>
    <w:rsid w:val="57FE5F21"/>
    <w:rsid w:val="57FE9C18"/>
    <w:rsid w:val="580CD354"/>
    <w:rsid w:val="582550C8"/>
    <w:rsid w:val="584229DA"/>
    <w:rsid w:val="584D0151"/>
    <w:rsid w:val="58544F61"/>
    <w:rsid w:val="585B5472"/>
    <w:rsid w:val="5866C6BF"/>
    <w:rsid w:val="587DC1CC"/>
    <w:rsid w:val="5882390F"/>
    <w:rsid w:val="58850BE5"/>
    <w:rsid w:val="58902619"/>
    <w:rsid w:val="5895F043"/>
    <w:rsid w:val="58A6A1AE"/>
    <w:rsid w:val="58B057CA"/>
    <w:rsid w:val="58B4648D"/>
    <w:rsid w:val="58DAD59F"/>
    <w:rsid w:val="58E5D096"/>
    <w:rsid w:val="58F1A9A0"/>
    <w:rsid w:val="5907CFAF"/>
    <w:rsid w:val="590A1F9E"/>
    <w:rsid w:val="591B313E"/>
    <w:rsid w:val="591FA500"/>
    <w:rsid w:val="5929F483"/>
    <w:rsid w:val="59601335"/>
    <w:rsid w:val="5979EB5E"/>
    <w:rsid w:val="599A2F82"/>
    <w:rsid w:val="59A7DC26"/>
    <w:rsid w:val="59A8A3B5"/>
    <w:rsid w:val="59BDD938"/>
    <w:rsid w:val="59C10483"/>
    <w:rsid w:val="59C12129"/>
    <w:rsid w:val="59CB3B21"/>
    <w:rsid w:val="59D6CDC9"/>
    <w:rsid w:val="59DFAA06"/>
    <w:rsid w:val="59F384CC"/>
    <w:rsid w:val="5A0FDE7C"/>
    <w:rsid w:val="5A26DB54"/>
    <w:rsid w:val="5A89CB0B"/>
    <w:rsid w:val="5AB01A17"/>
    <w:rsid w:val="5AFA5CDB"/>
    <w:rsid w:val="5B03F640"/>
    <w:rsid w:val="5B24F57F"/>
    <w:rsid w:val="5B33F769"/>
    <w:rsid w:val="5B347093"/>
    <w:rsid w:val="5B35354B"/>
    <w:rsid w:val="5B447416"/>
    <w:rsid w:val="5B564426"/>
    <w:rsid w:val="5B7A8BB0"/>
    <w:rsid w:val="5B9A3CD5"/>
    <w:rsid w:val="5BAB2807"/>
    <w:rsid w:val="5BABAEDD"/>
    <w:rsid w:val="5BBB853B"/>
    <w:rsid w:val="5BC550FD"/>
    <w:rsid w:val="5BE668B3"/>
    <w:rsid w:val="5C062D43"/>
    <w:rsid w:val="5C06950D"/>
    <w:rsid w:val="5C1E39BF"/>
    <w:rsid w:val="5C264814"/>
    <w:rsid w:val="5C64FBC8"/>
    <w:rsid w:val="5C6717E9"/>
    <w:rsid w:val="5C84965E"/>
    <w:rsid w:val="5C962D3C"/>
    <w:rsid w:val="5C9F853F"/>
    <w:rsid w:val="5CA69576"/>
    <w:rsid w:val="5CAFFCA6"/>
    <w:rsid w:val="5CB84AB6"/>
    <w:rsid w:val="5CDF7CE8"/>
    <w:rsid w:val="5D1F1702"/>
    <w:rsid w:val="5D3F54AB"/>
    <w:rsid w:val="5D4362AA"/>
    <w:rsid w:val="5D46E8E6"/>
    <w:rsid w:val="5D5BE560"/>
    <w:rsid w:val="5D82B995"/>
    <w:rsid w:val="5D8788DE"/>
    <w:rsid w:val="5D8B086A"/>
    <w:rsid w:val="5D8F5F43"/>
    <w:rsid w:val="5DC16BCD"/>
    <w:rsid w:val="5DDD90C1"/>
    <w:rsid w:val="5DFAA815"/>
    <w:rsid w:val="5DFE828A"/>
    <w:rsid w:val="5DFEB00F"/>
    <w:rsid w:val="5E31FD9D"/>
    <w:rsid w:val="5E4740D9"/>
    <w:rsid w:val="5E4E6A64"/>
    <w:rsid w:val="5E9908A1"/>
    <w:rsid w:val="5ECC9135"/>
    <w:rsid w:val="5EE7C002"/>
    <w:rsid w:val="5EF2C3FA"/>
    <w:rsid w:val="5EF34709"/>
    <w:rsid w:val="5F08211F"/>
    <w:rsid w:val="5F09580C"/>
    <w:rsid w:val="5F0E7D18"/>
    <w:rsid w:val="5F1D4D86"/>
    <w:rsid w:val="5F584004"/>
    <w:rsid w:val="5F5D3C2E"/>
    <w:rsid w:val="5F796122"/>
    <w:rsid w:val="5F8E0066"/>
    <w:rsid w:val="5F95F8C3"/>
    <w:rsid w:val="5F986BBE"/>
    <w:rsid w:val="5FD708AC"/>
    <w:rsid w:val="5FF5A41B"/>
    <w:rsid w:val="5FFB00F0"/>
    <w:rsid w:val="600236DA"/>
    <w:rsid w:val="6027F532"/>
    <w:rsid w:val="6029B48E"/>
    <w:rsid w:val="608E945B"/>
    <w:rsid w:val="6091DC91"/>
    <w:rsid w:val="609E5B72"/>
    <w:rsid w:val="609F05F8"/>
    <w:rsid w:val="60E7BC21"/>
    <w:rsid w:val="60FEB77C"/>
    <w:rsid w:val="6123A6DD"/>
    <w:rsid w:val="612A4965"/>
    <w:rsid w:val="61392B74"/>
    <w:rsid w:val="61596BB7"/>
    <w:rsid w:val="61907E0E"/>
    <w:rsid w:val="6191747C"/>
    <w:rsid w:val="61E0BDAD"/>
    <w:rsid w:val="6218895F"/>
    <w:rsid w:val="62194959"/>
    <w:rsid w:val="6234D432"/>
    <w:rsid w:val="62961EC5"/>
    <w:rsid w:val="62A1356F"/>
    <w:rsid w:val="62B101E4"/>
    <w:rsid w:val="62C21F9C"/>
    <w:rsid w:val="62C619C6"/>
    <w:rsid w:val="62E18D99"/>
    <w:rsid w:val="63056EC0"/>
    <w:rsid w:val="6321C72F"/>
    <w:rsid w:val="6327433E"/>
    <w:rsid w:val="632E7AEE"/>
    <w:rsid w:val="6332A1B2"/>
    <w:rsid w:val="63418DD1"/>
    <w:rsid w:val="634B9321"/>
    <w:rsid w:val="6375E756"/>
    <w:rsid w:val="63859D95"/>
    <w:rsid w:val="63942A23"/>
    <w:rsid w:val="6395C692"/>
    <w:rsid w:val="63A5B7C1"/>
    <w:rsid w:val="63ACA819"/>
    <w:rsid w:val="63CDBD01"/>
    <w:rsid w:val="63E0E1D1"/>
    <w:rsid w:val="640A9ADB"/>
    <w:rsid w:val="6430CEA6"/>
    <w:rsid w:val="6443F691"/>
    <w:rsid w:val="644CD245"/>
    <w:rsid w:val="646518EE"/>
    <w:rsid w:val="6491F908"/>
    <w:rsid w:val="649906CA"/>
    <w:rsid w:val="649D3081"/>
    <w:rsid w:val="64A13F21"/>
    <w:rsid w:val="64C2C6E2"/>
    <w:rsid w:val="64C9153E"/>
    <w:rsid w:val="650187CA"/>
    <w:rsid w:val="6522F944"/>
    <w:rsid w:val="654B50D9"/>
    <w:rsid w:val="6556A8F3"/>
    <w:rsid w:val="6557044D"/>
    <w:rsid w:val="655C158E"/>
    <w:rsid w:val="659E3659"/>
    <w:rsid w:val="65BAAA52"/>
    <w:rsid w:val="65DFC6F2"/>
    <w:rsid w:val="65E4B08B"/>
    <w:rsid w:val="65E8A2A6"/>
    <w:rsid w:val="65EE2E39"/>
    <w:rsid w:val="65F2CCBE"/>
    <w:rsid w:val="65F9A68F"/>
    <w:rsid w:val="6639DCCF"/>
    <w:rsid w:val="66BA31B2"/>
    <w:rsid w:val="66D8C4E8"/>
    <w:rsid w:val="67244D2F"/>
    <w:rsid w:val="674903D3"/>
    <w:rsid w:val="674C9B88"/>
    <w:rsid w:val="675BCE3B"/>
    <w:rsid w:val="6774018F"/>
    <w:rsid w:val="67847307"/>
    <w:rsid w:val="678730DD"/>
    <w:rsid w:val="678CEA70"/>
    <w:rsid w:val="67998AE9"/>
    <w:rsid w:val="67D8DFE3"/>
    <w:rsid w:val="67E12F6D"/>
    <w:rsid w:val="67F04E4B"/>
    <w:rsid w:val="67FAB461"/>
    <w:rsid w:val="67FC0C27"/>
    <w:rsid w:val="6800B600"/>
    <w:rsid w:val="680CCF5A"/>
    <w:rsid w:val="68195EC8"/>
    <w:rsid w:val="681F0444"/>
    <w:rsid w:val="6832BDBE"/>
    <w:rsid w:val="68382CA1"/>
    <w:rsid w:val="6844FB8C"/>
    <w:rsid w:val="686986F8"/>
    <w:rsid w:val="68749549"/>
    <w:rsid w:val="68C265FE"/>
    <w:rsid w:val="68C7D8D6"/>
    <w:rsid w:val="68CED95D"/>
    <w:rsid w:val="68E86BE9"/>
    <w:rsid w:val="69067ECE"/>
    <w:rsid w:val="6917E179"/>
    <w:rsid w:val="691BFFC8"/>
    <w:rsid w:val="69314751"/>
    <w:rsid w:val="69BAD4A5"/>
    <w:rsid w:val="69F57B03"/>
    <w:rsid w:val="6A269343"/>
    <w:rsid w:val="6A7637B8"/>
    <w:rsid w:val="6A936A44"/>
    <w:rsid w:val="6AC48B32"/>
    <w:rsid w:val="6ACBF614"/>
    <w:rsid w:val="6AD4F588"/>
    <w:rsid w:val="6AFC26B0"/>
    <w:rsid w:val="6B055D86"/>
    <w:rsid w:val="6B06405F"/>
    <w:rsid w:val="6B1BB384"/>
    <w:rsid w:val="6B32F1C9"/>
    <w:rsid w:val="6B5810F9"/>
    <w:rsid w:val="6B611F83"/>
    <w:rsid w:val="6B978812"/>
    <w:rsid w:val="6B99CF12"/>
    <w:rsid w:val="6BA0D877"/>
    <w:rsid w:val="6BACA3EF"/>
    <w:rsid w:val="6BD53878"/>
    <w:rsid w:val="6BD89D5D"/>
    <w:rsid w:val="6BF51E7C"/>
    <w:rsid w:val="6C067A1F"/>
    <w:rsid w:val="6C137809"/>
    <w:rsid w:val="6C2E703F"/>
    <w:rsid w:val="6C473336"/>
    <w:rsid w:val="6C49ED97"/>
    <w:rsid w:val="6C9A6B01"/>
    <w:rsid w:val="6CAA9711"/>
    <w:rsid w:val="6CB1E258"/>
    <w:rsid w:val="6D3A6C46"/>
    <w:rsid w:val="6D5F0959"/>
    <w:rsid w:val="6D8AE393"/>
    <w:rsid w:val="6DA24A80"/>
    <w:rsid w:val="6DD0EF13"/>
    <w:rsid w:val="6DD13862"/>
    <w:rsid w:val="6DD41077"/>
    <w:rsid w:val="6DF39A43"/>
    <w:rsid w:val="6E0C964A"/>
    <w:rsid w:val="6E0E60CF"/>
    <w:rsid w:val="6E1E3207"/>
    <w:rsid w:val="6E466772"/>
    <w:rsid w:val="6E4BDA93"/>
    <w:rsid w:val="6E4D8ECC"/>
    <w:rsid w:val="6E7641AE"/>
    <w:rsid w:val="6E9585AB"/>
    <w:rsid w:val="6EB0D0D0"/>
    <w:rsid w:val="6EB5BE4D"/>
    <w:rsid w:val="6ED63CA7"/>
    <w:rsid w:val="6EF4C5F6"/>
    <w:rsid w:val="6EF5460A"/>
    <w:rsid w:val="6F060472"/>
    <w:rsid w:val="6F25FC6E"/>
    <w:rsid w:val="6F2CE3A4"/>
    <w:rsid w:val="6F33330C"/>
    <w:rsid w:val="6F46EE06"/>
    <w:rsid w:val="6F7ED3F8"/>
    <w:rsid w:val="6F9A1259"/>
    <w:rsid w:val="6FA866AB"/>
    <w:rsid w:val="6FACDFAE"/>
    <w:rsid w:val="6FB0AF52"/>
    <w:rsid w:val="6FD2C70D"/>
    <w:rsid w:val="6FDEBA0A"/>
    <w:rsid w:val="6FE237D3"/>
    <w:rsid w:val="6FE92CF3"/>
    <w:rsid w:val="7003D044"/>
    <w:rsid w:val="70191240"/>
    <w:rsid w:val="70498CE2"/>
    <w:rsid w:val="704DFA8E"/>
    <w:rsid w:val="707C810F"/>
    <w:rsid w:val="707EAB65"/>
    <w:rsid w:val="709317AC"/>
    <w:rsid w:val="70E04A60"/>
    <w:rsid w:val="70F583A2"/>
    <w:rsid w:val="7101B317"/>
    <w:rsid w:val="7116B515"/>
    <w:rsid w:val="711AA459"/>
    <w:rsid w:val="71299B5B"/>
    <w:rsid w:val="7141A3B2"/>
    <w:rsid w:val="71460191"/>
    <w:rsid w:val="71481D20"/>
    <w:rsid w:val="714DC0AB"/>
    <w:rsid w:val="717309AB"/>
    <w:rsid w:val="7174134F"/>
    <w:rsid w:val="717F52BB"/>
    <w:rsid w:val="718D254E"/>
    <w:rsid w:val="719E57EB"/>
    <w:rsid w:val="71C352B7"/>
    <w:rsid w:val="7200812C"/>
    <w:rsid w:val="721019FB"/>
    <w:rsid w:val="7232E41C"/>
    <w:rsid w:val="7284F563"/>
    <w:rsid w:val="72BE6540"/>
    <w:rsid w:val="72D87ACD"/>
    <w:rsid w:val="72E9FF60"/>
    <w:rsid w:val="731B231C"/>
    <w:rsid w:val="731FF284"/>
    <w:rsid w:val="7321CCA2"/>
    <w:rsid w:val="734957CD"/>
    <w:rsid w:val="7350B302"/>
    <w:rsid w:val="73A543DF"/>
    <w:rsid w:val="73A7156F"/>
    <w:rsid w:val="73C34BE1"/>
    <w:rsid w:val="73CAB86E"/>
    <w:rsid w:val="73DBFE79"/>
    <w:rsid w:val="74235E53"/>
    <w:rsid w:val="744660EB"/>
    <w:rsid w:val="74744B2E"/>
    <w:rsid w:val="747BD7CE"/>
    <w:rsid w:val="747BE77E"/>
    <w:rsid w:val="7494592C"/>
    <w:rsid w:val="74B35868"/>
    <w:rsid w:val="74BCD050"/>
    <w:rsid w:val="74C4C610"/>
    <w:rsid w:val="74D91FDB"/>
    <w:rsid w:val="74EE848C"/>
    <w:rsid w:val="74FD874C"/>
    <w:rsid w:val="7566292E"/>
    <w:rsid w:val="756688CF"/>
    <w:rsid w:val="756D19C0"/>
    <w:rsid w:val="7570A440"/>
    <w:rsid w:val="759E8F8E"/>
    <w:rsid w:val="75AD846A"/>
    <w:rsid w:val="75F4758A"/>
    <w:rsid w:val="76101B8F"/>
    <w:rsid w:val="76467ACE"/>
    <w:rsid w:val="764F28C9"/>
    <w:rsid w:val="7679EF3A"/>
    <w:rsid w:val="768B88CD"/>
    <w:rsid w:val="7693E8CA"/>
    <w:rsid w:val="7698E285"/>
    <w:rsid w:val="76A7AF94"/>
    <w:rsid w:val="76BCA659"/>
    <w:rsid w:val="76CF2AB9"/>
    <w:rsid w:val="76E035C7"/>
    <w:rsid w:val="76E38B1E"/>
    <w:rsid w:val="76EDBB14"/>
    <w:rsid w:val="76F26A9E"/>
    <w:rsid w:val="76FD2504"/>
    <w:rsid w:val="773C4DB5"/>
    <w:rsid w:val="77511A4C"/>
    <w:rsid w:val="778FA3DB"/>
    <w:rsid w:val="77ABEBF0"/>
    <w:rsid w:val="77B38840"/>
    <w:rsid w:val="77CEF526"/>
    <w:rsid w:val="77D6F551"/>
    <w:rsid w:val="77F66CDD"/>
    <w:rsid w:val="780A18AD"/>
    <w:rsid w:val="7810C09D"/>
    <w:rsid w:val="781EC750"/>
    <w:rsid w:val="787F5B7F"/>
    <w:rsid w:val="7898F565"/>
    <w:rsid w:val="789916B2"/>
    <w:rsid w:val="78C509C0"/>
    <w:rsid w:val="78D63050"/>
    <w:rsid w:val="78FF3ABC"/>
    <w:rsid w:val="792C8D15"/>
    <w:rsid w:val="793BCA42"/>
    <w:rsid w:val="793EDD8E"/>
    <w:rsid w:val="795DE531"/>
    <w:rsid w:val="79641CEF"/>
    <w:rsid w:val="79713C43"/>
    <w:rsid w:val="797E1B90"/>
    <w:rsid w:val="7981BEF7"/>
    <w:rsid w:val="7996FE0F"/>
    <w:rsid w:val="799C2233"/>
    <w:rsid w:val="79AC90FE"/>
    <w:rsid w:val="79B8B627"/>
    <w:rsid w:val="79C5112A"/>
    <w:rsid w:val="79C88A97"/>
    <w:rsid w:val="7A1101C8"/>
    <w:rsid w:val="7A148563"/>
    <w:rsid w:val="7A18EF4E"/>
    <w:rsid w:val="7A1CA05F"/>
    <w:rsid w:val="7A2B6996"/>
    <w:rsid w:val="7A497B03"/>
    <w:rsid w:val="7A4F1007"/>
    <w:rsid w:val="7A58F8A4"/>
    <w:rsid w:val="7A86F665"/>
    <w:rsid w:val="7A88BB0E"/>
    <w:rsid w:val="7A900748"/>
    <w:rsid w:val="7A996231"/>
    <w:rsid w:val="7ADAF057"/>
    <w:rsid w:val="7ADC5BF0"/>
    <w:rsid w:val="7AE38CB2"/>
    <w:rsid w:val="7AE5C715"/>
    <w:rsid w:val="7AEF3CFB"/>
    <w:rsid w:val="7B30A7B9"/>
    <w:rsid w:val="7B36A69E"/>
    <w:rsid w:val="7B566812"/>
    <w:rsid w:val="7B765881"/>
    <w:rsid w:val="7B7BAB65"/>
    <w:rsid w:val="7B7CA50F"/>
    <w:rsid w:val="7B90AD35"/>
    <w:rsid w:val="7BADD36E"/>
    <w:rsid w:val="7BB183A7"/>
    <w:rsid w:val="7BBEE9C7"/>
    <w:rsid w:val="7BD2FEBE"/>
    <w:rsid w:val="7BE54B64"/>
    <w:rsid w:val="7C181810"/>
    <w:rsid w:val="7C22C6C6"/>
    <w:rsid w:val="7C248B6F"/>
    <w:rsid w:val="7C3E98A3"/>
    <w:rsid w:val="7C7F5D13"/>
    <w:rsid w:val="7C88001A"/>
    <w:rsid w:val="7C8B90F8"/>
    <w:rsid w:val="7CA0987A"/>
    <w:rsid w:val="7CC0BADB"/>
    <w:rsid w:val="7CCAB702"/>
    <w:rsid w:val="7CD1AB08"/>
    <w:rsid w:val="7D109CB2"/>
    <w:rsid w:val="7D4C2625"/>
    <w:rsid w:val="7D4F97CE"/>
    <w:rsid w:val="7D5ABA28"/>
    <w:rsid w:val="7D633A8D"/>
    <w:rsid w:val="7DE9B695"/>
    <w:rsid w:val="7E00B391"/>
    <w:rsid w:val="7E1099E9"/>
    <w:rsid w:val="7E1D67D7"/>
    <w:rsid w:val="7E220041"/>
    <w:rsid w:val="7E23D07B"/>
    <w:rsid w:val="7E4448BF"/>
    <w:rsid w:val="7E44F107"/>
    <w:rsid w:val="7E97BA6D"/>
    <w:rsid w:val="7EC84DF7"/>
    <w:rsid w:val="7EEEA177"/>
    <w:rsid w:val="7EF68A89"/>
    <w:rsid w:val="7F193457"/>
    <w:rsid w:val="7F1DE18C"/>
    <w:rsid w:val="7F21EE49"/>
    <w:rsid w:val="7F25E7D1"/>
    <w:rsid w:val="7F427C0C"/>
    <w:rsid w:val="7F47CB4C"/>
    <w:rsid w:val="7F4E0787"/>
    <w:rsid w:val="7F5C2C31"/>
    <w:rsid w:val="7F6BE7C7"/>
    <w:rsid w:val="7FC2AE1E"/>
    <w:rsid w:val="7FE01920"/>
    <w:rsid w:val="7FED5D14"/>
    <w:rsid w:val="7FF85B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2E8631"/>
  <w15:chartTrackingRefBased/>
  <w15:docId w15:val="{897D5A06-5879-4502-8D28-DB03C47D67C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linkedin.com/pulse/edgar-scheins-theoretical-framework-organizational-2-abdullah-ceh-" TargetMode="External" Id="R2fedfb9599ad4ad0" /><Relationship Type="http://schemas.openxmlformats.org/officeDocument/2006/relationships/hyperlink" Target="https://www.ncbi.nlm.nih.gov/pmc/articles/PMC9566108/" TargetMode="External" Id="R06e164312f0f4bf5" /><Relationship Type="http://schemas.openxmlformats.org/officeDocument/2006/relationships/hyperlink" Target="https://www.enel.com/company/stories/articles/2023/06/three-pillars-sustainability" TargetMode="External" Id="R448664406d5f4fc2" /><Relationship Type="http://schemas.openxmlformats.org/officeDocument/2006/relationships/hyperlink" Target="https://hbr.org/2023/02/what-is-psychological-safety" TargetMode="External" Id="Rf0a25142796e4d76" /><Relationship Type="http://schemas.openxmlformats.org/officeDocument/2006/relationships/hyperlink" Target="https://www.igniteenergy.co.uk/news/employee-engagement-sustainability/" TargetMode="External" Id="Rcc46042046de4470" /><Relationship Type="http://schemas.openxmlformats.org/officeDocument/2006/relationships/hyperlink" Target="https://www.iso.org/files/live/sites/isoorg/files/store/en/PUB100372.pdf" TargetMode="External" Id="Re288de16672b48aa" /><Relationship Type="http://schemas.openxmlformats.org/officeDocument/2006/relationships/hyperlink" Target="https://www.hubengage.com/employee-recognition/the-power-of-workplace-recognition/" TargetMode="External" Id="R26b20b716e224890" /><Relationship Type="http://schemas.openxmlformats.org/officeDocument/2006/relationships/hyperlink" Target="https://www.tandfonline.com/doi/full/10.1080/23311975.2021.1917333" TargetMode="External" Id="Ref4932a4e2994841" /><Relationship Type="http://schemas.openxmlformats.org/officeDocument/2006/relationships/hyperlink" Target="https://www.youtube.com/watch?v=3aBixJZmmLk" TargetMode="External" Id="Rad4e71b8a0194422" /><Relationship Type="http://schemas.openxmlformats.org/officeDocument/2006/relationships/hyperlink" Target="https://www.lucidchart.com/blog/kotters-8-step-change-model" TargetMode="External" Id="Rdd71ed40a46b4338" /><Relationship Type="http://schemas.openxmlformats.org/officeDocument/2006/relationships/hyperlink" Target="https://hazrevista.org/wp-content/uploads/strategy-society.pdf" TargetMode="External" Id="Rf20dc7a0968a49ab" /><Relationship Type="http://schemas.openxmlformats.org/officeDocument/2006/relationships/hyperlink" Target="https://www.royalcaribbean.com/blog/sustainability-at-sea/" TargetMode="External" Id="Rbec3f8ac881941eb" /><Relationship Type="http://schemas.openxmlformats.org/officeDocument/2006/relationships/hyperlink" Target="https://www.researchgate.net/publication/279649945_Diversity_management_practices_Comparing_Cox_and_Blakes_recommendations_to_current_research_and_practice" TargetMode="External" Id="R1c90c76faf7a4d57" /><Relationship Type="http://schemas.openxmlformats.org/officeDocument/2006/relationships/hyperlink" Target="https://www.open.edu/openlearn/money-business/effective-communication-the-workplace/content-section-overview?active-tab=description-tab" TargetMode="External" Id="Raffd4b97892a4609" /><Relationship Type="http://schemas.openxmlformats.org/officeDocument/2006/relationships/hyperlink" Target="https://worldofwork.io/2019/10/cameron-quinns-competing-values-culture-model/" TargetMode="External" Id="R102e9c66e1ee471b" /><Relationship Type="http://schemas.openxmlformats.org/officeDocument/2006/relationships/hyperlink" Target="https://www.achievers.com/blog/organizational-culture-definition/" TargetMode="External" Id="R1683cd2bab1d4298" /><Relationship Type="http://schemas.openxmlformats.org/officeDocument/2006/relationships/header" Target="header.xml" Id="R11addf0f870246dd" /><Relationship Type="http://schemas.openxmlformats.org/officeDocument/2006/relationships/footer" Target="footer.xml" Id="Rcb93bbaad7574bf7" /><Relationship Type="http://schemas.microsoft.com/office/2020/10/relationships/intelligence" Target="intelligence2.xml" Id="R008740e9eb1647bb" /><Relationship Type="http://schemas.openxmlformats.org/officeDocument/2006/relationships/numbering" Target="numbering.xml" Id="Rf72e36896b1844b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2024-04-23T23:41:48.6006385Z</dcterms:created>
  <dcterms:modified xsi:type="dcterms:W3CDTF">2024-05-09T01:35:17.9266891Z</dcterms:modified>
  <dc:creator>JudikaËl Fongang (2232549)</dc:creator>
  <lastModifiedBy>JudikaËl Fongang (2232549)</lastModifiedBy>
</coreProperties>
</file>