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E041A8C" w14:textId="77777777" w:rsidR="00644B0A" w:rsidRDefault="00644B0A" w:rsidP="00C330D3"/>
    <w:p w14:paraId="29F8EECA" w14:textId="77777777" w:rsidR="00C330D3" w:rsidRPr="00EA165A" w:rsidRDefault="00C330D3" w:rsidP="00C330D3">
      <w:pPr>
        <w:pStyle w:val="paragraph"/>
        <w:spacing w:before="0" w:beforeAutospacing="0" w:after="0" w:afterAutospacing="0"/>
        <w:textAlignment w:val="baseline"/>
        <w:rPr>
          <w:rStyle w:val="IntenseReference"/>
        </w:rPr>
      </w:pPr>
      <w:r w:rsidRPr="00EA165A">
        <w:rPr>
          <w:rStyle w:val="IntenseReference"/>
          <w:rFonts w:eastAsiaTheme="majorEastAsia"/>
        </w:rPr>
        <w:t>Introduction  </w:t>
      </w:r>
    </w:p>
    <w:p w14:paraId="48C87CB3" w14:textId="0691F728" w:rsidR="00610C88" w:rsidRDefault="00C330D3" w:rsidP="00C330D3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ptos" w:eastAsiaTheme="majorEastAsia" w:hAnsi="Aptos" w:cs="Segoe UI" w:hint="eastAsia"/>
          <w:lang w:val="en-US"/>
        </w:rPr>
      </w:pPr>
      <w:r>
        <w:rPr>
          <w:rStyle w:val="normaltextrun"/>
          <w:rFonts w:ascii="Aptos" w:eastAsiaTheme="majorEastAsia" w:hAnsi="Aptos" w:cs="Segoe UI"/>
          <w:lang w:val="en-US"/>
        </w:rPr>
        <w:t xml:space="preserve">The </w:t>
      </w:r>
      <w:r w:rsidR="00DB3CBE">
        <w:rPr>
          <w:rStyle w:val="normaltextrun"/>
          <w:rFonts w:ascii="Aptos" w:eastAsiaTheme="majorEastAsia" w:hAnsi="Aptos" w:cs="Segoe UI"/>
          <w:lang w:val="en-US"/>
        </w:rPr>
        <w:t xml:space="preserve">below </w:t>
      </w:r>
      <w:r w:rsidR="00014883">
        <w:rPr>
          <w:rStyle w:val="normaltextrun"/>
          <w:rFonts w:ascii="Aptos" w:eastAsiaTheme="majorEastAsia" w:hAnsi="Aptos" w:cs="Segoe UI"/>
          <w:lang w:val="en-US"/>
        </w:rPr>
        <w:t>script i</w:t>
      </w:r>
      <w:r>
        <w:rPr>
          <w:rStyle w:val="normaltextrun"/>
          <w:rFonts w:ascii="Aptos" w:eastAsiaTheme="majorEastAsia" w:hAnsi="Aptos" w:cs="Segoe UI"/>
          <w:lang w:val="en-US"/>
        </w:rPr>
        <w:t>s</w:t>
      </w:r>
      <w:r w:rsidR="00014883">
        <w:rPr>
          <w:rStyle w:val="normaltextrun"/>
          <w:rFonts w:ascii="Aptos" w:eastAsiaTheme="majorEastAsia" w:hAnsi="Aptos" w:cs="Segoe UI"/>
          <w:lang w:val="en-US"/>
        </w:rPr>
        <w:t xml:space="preserve"> designed to be as compact but as easy to follow</w:t>
      </w:r>
      <w:r>
        <w:rPr>
          <w:rStyle w:val="normaltextrun"/>
          <w:rFonts w:ascii="Aptos" w:eastAsiaTheme="majorEastAsia" w:hAnsi="Aptos" w:cs="Segoe UI"/>
          <w:lang w:val="en-US"/>
        </w:rPr>
        <w:t xml:space="preserve"> as possible whilst achieving the requirements set out in the brief. </w:t>
      </w:r>
      <w:r w:rsidR="00166CD5">
        <w:rPr>
          <w:rStyle w:val="normaltextrun"/>
          <w:rFonts w:ascii="Aptos" w:eastAsiaTheme="majorEastAsia" w:hAnsi="Aptos" w:cs="Segoe UI" w:hint="eastAsia"/>
          <w:lang w:val="en-US"/>
        </w:rPr>
        <w:t>T</w:t>
      </w:r>
      <w:r w:rsidR="00166CD5">
        <w:rPr>
          <w:rStyle w:val="normaltextrun"/>
          <w:rFonts w:ascii="Aptos" w:eastAsiaTheme="majorEastAsia" w:hAnsi="Aptos" w:cs="Segoe UI"/>
          <w:lang w:val="en-US"/>
        </w:rPr>
        <w:t>he script when ran on a PIC18F45K50 (with the accompanying circuit) performs 4 tasks.</w:t>
      </w:r>
    </w:p>
    <w:p w14:paraId="17BCE71C" w14:textId="7A9D2ABB" w:rsidR="00620F75" w:rsidRDefault="00620F75" w:rsidP="00C330D3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ptos" w:eastAsiaTheme="majorEastAsia" w:hAnsi="Aptos" w:cs="Segoe UI" w:hint="eastAsia"/>
          <w:lang w:val="en-US"/>
        </w:rPr>
      </w:pPr>
      <w:r>
        <w:rPr>
          <w:rStyle w:val="normaltextrun"/>
          <w:rFonts w:ascii="Aptos" w:eastAsiaTheme="majorEastAsia" w:hAnsi="Aptos" w:cs="Segoe UI" w:hint="eastAsia"/>
          <w:lang w:val="en-US"/>
        </w:rPr>
        <w:t>T</w:t>
      </w:r>
      <w:r>
        <w:rPr>
          <w:rStyle w:val="normaltextrun"/>
          <w:rFonts w:ascii="Aptos" w:eastAsiaTheme="majorEastAsia" w:hAnsi="Aptos" w:cs="Segoe UI"/>
          <w:lang w:val="en-US"/>
        </w:rPr>
        <w:t>he first task outputs a potentiometer (Pot) value onto a LCD (</w:t>
      </w:r>
      <w:r w:rsidRPr="00620F75">
        <w:rPr>
          <w:rStyle w:val="normaltextrun"/>
          <w:rFonts w:ascii="Aptos" w:eastAsiaTheme="majorEastAsia" w:hAnsi="Aptos" w:cs="Segoe UI"/>
          <w:lang w:val="en-US"/>
        </w:rPr>
        <w:t>Liquid-crystal display</w:t>
      </w:r>
      <w:r>
        <w:rPr>
          <w:rStyle w:val="normaltextrun"/>
          <w:rFonts w:ascii="Aptos" w:eastAsiaTheme="majorEastAsia" w:hAnsi="Aptos" w:cs="Segoe UI"/>
          <w:lang w:val="en-US"/>
        </w:rPr>
        <w:t>) screen</w:t>
      </w:r>
      <w:r w:rsidR="00C45B20">
        <w:rPr>
          <w:rStyle w:val="normaltextrun"/>
          <w:rFonts w:ascii="Aptos" w:eastAsiaTheme="majorEastAsia" w:hAnsi="Aptos" w:cs="Segoe UI"/>
          <w:lang w:val="en-US"/>
        </w:rPr>
        <w:t xml:space="preserve">, </w:t>
      </w:r>
      <w:r>
        <w:rPr>
          <w:rStyle w:val="normaltextrun"/>
          <w:rFonts w:ascii="Aptos" w:eastAsiaTheme="majorEastAsia" w:hAnsi="Aptos" w:cs="Segoe UI"/>
          <w:lang w:val="en-US"/>
        </w:rPr>
        <w:t>a vertical terminal using RS323 and onto a set of 8 LED’s.</w:t>
      </w:r>
    </w:p>
    <w:p w14:paraId="76666D91" w14:textId="1DCE97AB" w:rsidR="00620F75" w:rsidRDefault="00620F75" w:rsidP="00C330D3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ptos" w:eastAsiaTheme="majorEastAsia" w:hAnsi="Aptos" w:cs="Segoe UI" w:hint="eastAsia"/>
          <w:lang w:val="en-US"/>
        </w:rPr>
      </w:pPr>
      <w:r>
        <w:rPr>
          <w:rStyle w:val="normaltextrun"/>
          <w:rFonts w:ascii="Aptos" w:eastAsiaTheme="majorEastAsia" w:hAnsi="Aptos" w:cs="Segoe UI"/>
          <w:lang w:val="en-US"/>
        </w:rPr>
        <w:t>Task two reads the Potentiometer value and depending on the condition it meets will spin a motor clockwise (CW), Anti-</w:t>
      </w:r>
      <w:r w:rsidR="00CA53D1">
        <w:rPr>
          <w:rStyle w:val="normaltextrun"/>
          <w:rFonts w:ascii="Aptos" w:eastAsiaTheme="majorEastAsia" w:hAnsi="Aptos" w:cs="Segoe UI"/>
          <w:lang w:val="en-US"/>
        </w:rPr>
        <w:t xml:space="preserve">clockwise </w:t>
      </w:r>
      <w:r w:rsidR="00CA53D1">
        <w:rPr>
          <w:rStyle w:val="normaltextrun"/>
          <w:rFonts w:ascii="Aptos" w:eastAsiaTheme="majorEastAsia" w:hAnsi="Aptos" w:cs="Segoe UI" w:hint="eastAsia"/>
          <w:lang w:val="en-US"/>
        </w:rPr>
        <w:t>(</w:t>
      </w:r>
      <w:r>
        <w:rPr>
          <w:rStyle w:val="normaltextrun"/>
          <w:rFonts w:ascii="Aptos" w:eastAsiaTheme="majorEastAsia" w:hAnsi="Aptos" w:cs="Segoe UI"/>
          <w:lang w:val="en-US"/>
        </w:rPr>
        <w:t xml:space="preserve">AC) or pause it. </w:t>
      </w:r>
    </w:p>
    <w:p w14:paraId="22E5FBE0" w14:textId="40504AEC" w:rsidR="00620F75" w:rsidRDefault="000C7DCE" w:rsidP="00C330D3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ptos" w:eastAsiaTheme="majorEastAsia" w:hAnsi="Aptos" w:cs="Segoe UI" w:hint="eastAsia"/>
          <w:lang w:val="en-US"/>
        </w:rPr>
      </w:pPr>
      <w:r>
        <w:rPr>
          <w:rStyle w:val="normaltextrun"/>
          <w:rFonts w:ascii="Aptos" w:eastAsiaTheme="majorEastAsia" w:hAnsi="Aptos" w:cs="Segoe UI" w:hint="eastAsia"/>
          <w:lang w:val="en-US"/>
        </w:rPr>
        <w:t>T</w:t>
      </w:r>
      <w:r>
        <w:rPr>
          <w:rStyle w:val="normaltextrun"/>
          <w:rFonts w:ascii="Aptos" w:eastAsiaTheme="majorEastAsia" w:hAnsi="Aptos" w:cs="Segoe UI"/>
          <w:lang w:val="en-US"/>
        </w:rPr>
        <w:t xml:space="preserve">he third tasks </w:t>
      </w:r>
      <w:r w:rsidR="00620F75">
        <w:rPr>
          <w:rStyle w:val="normaltextrun"/>
          <w:rFonts w:ascii="Aptos" w:eastAsiaTheme="majorEastAsia" w:hAnsi="Aptos" w:cs="Segoe UI"/>
          <w:lang w:val="en-US"/>
        </w:rPr>
        <w:t>uses an</w:t>
      </w:r>
      <w:r>
        <w:rPr>
          <w:rStyle w:val="normaltextrun"/>
          <w:rFonts w:ascii="Aptos" w:eastAsiaTheme="majorEastAsia" w:hAnsi="Aptos" w:cs="Segoe UI"/>
          <w:lang w:val="en-US"/>
        </w:rPr>
        <w:t xml:space="preserve"> idea from a 1980’s </w:t>
      </w:r>
      <w:r w:rsidR="00105A71">
        <w:rPr>
          <w:rStyle w:val="normaltextrun"/>
          <w:rFonts w:ascii="Aptos" w:eastAsiaTheme="majorEastAsia" w:hAnsi="Aptos" w:cs="Segoe UI"/>
          <w:lang w:val="en-US"/>
        </w:rPr>
        <w:t>TV</w:t>
      </w:r>
      <w:r>
        <w:rPr>
          <w:rStyle w:val="normaltextrun"/>
          <w:rFonts w:ascii="Aptos" w:eastAsiaTheme="majorEastAsia" w:hAnsi="Aptos" w:cs="Segoe UI"/>
          <w:lang w:val="en-US"/>
        </w:rPr>
        <w:t xml:space="preserve"> show</w:t>
      </w:r>
      <w:r w:rsidR="00620F75">
        <w:rPr>
          <w:rStyle w:val="normaltextrun"/>
          <w:rFonts w:ascii="Aptos" w:eastAsiaTheme="majorEastAsia" w:hAnsi="Aptos" w:cs="Segoe UI"/>
          <w:lang w:val="en-US"/>
        </w:rPr>
        <w:t>, Knight rider</w:t>
      </w:r>
      <w:r>
        <w:rPr>
          <w:rStyle w:val="normaltextrun"/>
          <w:rFonts w:ascii="Aptos" w:eastAsiaTheme="majorEastAsia" w:hAnsi="Aptos" w:cs="Segoe UI"/>
          <w:lang w:val="en-US"/>
        </w:rPr>
        <w:t xml:space="preserve"> </w:t>
      </w:r>
      <w:r w:rsidR="005A04EC">
        <w:rPr>
          <w:rStyle w:val="normaltextrun"/>
          <w:rFonts w:ascii="Aptos" w:eastAsiaTheme="majorEastAsia" w:hAnsi="Aptos" w:cs="Segoe UI"/>
          <w:lang w:val="en-US"/>
        </w:rPr>
        <w:t>[1]</w:t>
      </w:r>
      <w:r w:rsidR="00620F75">
        <w:rPr>
          <w:rStyle w:val="normaltextrun"/>
          <w:rFonts w:ascii="Aptos" w:eastAsiaTheme="majorEastAsia" w:hAnsi="Aptos" w:cs="Segoe UI"/>
          <w:lang w:val="en-US"/>
        </w:rPr>
        <w:t xml:space="preserve"> in</w:t>
      </w:r>
      <w:r w:rsidR="005A04EC">
        <w:rPr>
          <w:rStyle w:val="normaltextrun"/>
          <w:rFonts w:ascii="Aptos" w:eastAsiaTheme="majorEastAsia" w:hAnsi="Aptos" w:cs="Segoe UI"/>
          <w:lang w:val="en-US"/>
        </w:rPr>
        <w:t xml:space="preserve"> </w:t>
      </w:r>
      <w:r>
        <w:rPr>
          <w:rStyle w:val="normaltextrun"/>
          <w:rFonts w:ascii="Aptos" w:eastAsiaTheme="majorEastAsia" w:hAnsi="Aptos" w:cs="Segoe UI"/>
          <w:lang w:val="en-US"/>
        </w:rPr>
        <w:t>which a series of LED’s turning on and off from left to right in order.</w:t>
      </w:r>
    </w:p>
    <w:p w14:paraId="4DED7DC5" w14:textId="73E7BFB4" w:rsidR="00C330D3" w:rsidRPr="00166CD5" w:rsidRDefault="000C7DCE" w:rsidP="00C330D3">
      <w:pPr>
        <w:pStyle w:val="paragraph"/>
        <w:spacing w:before="0" w:beforeAutospacing="0" w:after="0" w:afterAutospacing="0"/>
        <w:textAlignment w:val="baseline"/>
        <w:rPr>
          <w:rFonts w:ascii="Aptos" w:eastAsiaTheme="majorEastAsia" w:hAnsi="Aptos" w:cs="Segoe UI" w:hint="eastAsia"/>
          <w:lang w:val="en-US"/>
        </w:rPr>
      </w:pPr>
      <w:r>
        <w:rPr>
          <w:rStyle w:val="normaltextrun"/>
          <w:rFonts w:ascii="Aptos" w:eastAsiaTheme="majorEastAsia" w:hAnsi="Aptos" w:cs="Segoe UI"/>
          <w:lang w:val="en-US"/>
        </w:rPr>
        <w:t xml:space="preserve"> The </w:t>
      </w:r>
      <w:r w:rsidR="00105A71">
        <w:rPr>
          <w:rStyle w:val="normaltextrun"/>
          <w:rFonts w:ascii="Aptos" w:eastAsiaTheme="majorEastAsia" w:hAnsi="Aptos" w:cs="Segoe UI"/>
          <w:lang w:val="en-US"/>
        </w:rPr>
        <w:t>fourt</w:t>
      </w:r>
      <w:r w:rsidR="00105A71">
        <w:rPr>
          <w:rStyle w:val="normaltextrun"/>
          <w:rFonts w:ascii="Aptos" w:eastAsiaTheme="majorEastAsia" w:hAnsi="Aptos" w:cs="Segoe UI" w:hint="eastAsia"/>
          <w:lang w:val="en-US"/>
        </w:rPr>
        <w:t>h</w:t>
      </w:r>
      <w:r>
        <w:rPr>
          <w:rStyle w:val="normaltextrun"/>
          <w:rFonts w:ascii="Aptos" w:eastAsiaTheme="majorEastAsia" w:hAnsi="Aptos" w:cs="Segoe UI"/>
          <w:lang w:val="en-US"/>
        </w:rPr>
        <w:t xml:space="preserve"> and final tasks focuses on </w:t>
      </w:r>
      <w:r w:rsidR="006D3922">
        <w:rPr>
          <w:rStyle w:val="normaltextrun"/>
          <w:rFonts w:ascii="Aptos" w:eastAsiaTheme="majorEastAsia" w:hAnsi="Aptos" w:cs="Segoe UI"/>
          <w:lang w:val="en-US"/>
        </w:rPr>
        <w:t>a button press</w:t>
      </w:r>
      <w:r w:rsidR="00AE6CD8">
        <w:rPr>
          <w:rStyle w:val="normaltextrun"/>
          <w:rFonts w:ascii="Aptos" w:eastAsiaTheme="majorEastAsia" w:hAnsi="Aptos" w:cs="Segoe UI"/>
          <w:lang w:val="en-US"/>
        </w:rPr>
        <w:t>,</w:t>
      </w:r>
      <w:r w:rsidR="006D3922">
        <w:rPr>
          <w:rStyle w:val="normaltextrun"/>
          <w:rFonts w:ascii="Aptos" w:eastAsiaTheme="majorEastAsia" w:hAnsi="Aptos" w:cs="Segoe UI"/>
          <w:lang w:val="en-US"/>
        </w:rPr>
        <w:t xml:space="preserve"> if it is recessed then the motor will spin clockwise if it</w:t>
      </w:r>
      <w:r w:rsidR="00AE6CD8">
        <w:rPr>
          <w:rStyle w:val="normaltextrun"/>
          <w:rFonts w:ascii="Aptos" w:eastAsiaTheme="majorEastAsia" w:hAnsi="Aptos" w:cs="Segoe UI"/>
          <w:lang w:val="en-US"/>
        </w:rPr>
        <w:t xml:space="preserve"> is</w:t>
      </w:r>
      <w:r w:rsidR="006D3922">
        <w:rPr>
          <w:rStyle w:val="normaltextrun"/>
          <w:rFonts w:ascii="Aptos" w:eastAsiaTheme="majorEastAsia" w:hAnsi="Aptos" w:cs="Segoe UI"/>
          <w:lang w:val="en-US"/>
        </w:rPr>
        <w:t>n</w:t>
      </w:r>
      <w:r w:rsidR="00AE6CD8">
        <w:rPr>
          <w:rStyle w:val="normaltextrun"/>
          <w:rFonts w:ascii="Aptos" w:eastAsiaTheme="majorEastAsia" w:hAnsi="Aptos" w:cs="Segoe UI"/>
          <w:lang w:val="en-US"/>
        </w:rPr>
        <w:t>’</w:t>
      </w:r>
      <w:r w:rsidR="006D3922">
        <w:rPr>
          <w:rStyle w:val="normaltextrun"/>
          <w:rFonts w:ascii="Aptos" w:eastAsiaTheme="majorEastAsia" w:hAnsi="Aptos" w:cs="Segoe UI"/>
          <w:lang w:val="en-US"/>
        </w:rPr>
        <w:t>t recessed it won’t spin and will indicate</w:t>
      </w:r>
      <w:r w:rsidR="00620F75">
        <w:rPr>
          <w:rStyle w:val="normaltextrun"/>
          <w:rFonts w:ascii="Aptos" w:eastAsiaTheme="majorEastAsia" w:hAnsi="Aptos" w:cs="Segoe UI"/>
          <w:lang w:val="en-US"/>
        </w:rPr>
        <w:t xml:space="preserve"> this </w:t>
      </w:r>
      <w:r w:rsidR="006D3922">
        <w:rPr>
          <w:rStyle w:val="normaltextrun"/>
          <w:rFonts w:ascii="Aptos" w:eastAsiaTheme="majorEastAsia" w:hAnsi="Aptos" w:cs="Segoe UI"/>
          <w:lang w:val="en-US"/>
        </w:rPr>
        <w:t xml:space="preserve">on </w:t>
      </w:r>
      <w:r w:rsidR="00CA53D1">
        <w:rPr>
          <w:rStyle w:val="normaltextrun"/>
          <w:rFonts w:ascii="Aptos" w:eastAsiaTheme="majorEastAsia" w:hAnsi="Aptos" w:cs="Segoe UI"/>
          <w:lang w:val="en-US"/>
        </w:rPr>
        <w:t>a</w:t>
      </w:r>
      <w:r w:rsidR="00CA53D1">
        <w:rPr>
          <w:rStyle w:val="normaltextrun"/>
          <w:rFonts w:ascii="Aptos" w:eastAsiaTheme="majorEastAsia" w:hAnsi="Aptos" w:cs="Segoe UI" w:hint="eastAsia"/>
          <w:lang w:val="en-US"/>
        </w:rPr>
        <w:t>n</w:t>
      </w:r>
      <w:r w:rsidR="006D3922">
        <w:rPr>
          <w:rStyle w:val="normaltextrun"/>
          <w:rFonts w:ascii="Aptos" w:eastAsiaTheme="majorEastAsia" w:hAnsi="Aptos" w:cs="Segoe UI"/>
          <w:lang w:val="en-US"/>
        </w:rPr>
        <w:t xml:space="preserve"> LCD screen. </w:t>
      </w:r>
    </w:p>
    <w:p w14:paraId="2AFEC5DC" w14:textId="77777777" w:rsidR="00C330D3" w:rsidRDefault="00C330D3" w:rsidP="00C330D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eop"/>
          <w:rFonts w:ascii="Aptos" w:eastAsiaTheme="majorEastAsia" w:hAnsi="Aptos" w:cs="Segoe UI"/>
          <w:lang w:val="en-US"/>
        </w:rPr>
        <w:t> </w:t>
      </w:r>
    </w:p>
    <w:p w14:paraId="0AF953DB" w14:textId="7A8BF9FE" w:rsidR="00C330D3" w:rsidRPr="00EA165A" w:rsidRDefault="00014883" w:rsidP="00C330D3">
      <w:pPr>
        <w:pStyle w:val="paragraph"/>
        <w:spacing w:before="0" w:beforeAutospacing="0" w:after="0" w:afterAutospacing="0"/>
        <w:textAlignment w:val="baseline"/>
        <w:rPr>
          <w:rStyle w:val="IntenseReference"/>
        </w:rPr>
      </w:pPr>
      <w:r w:rsidRPr="00EA165A">
        <w:rPr>
          <w:rStyle w:val="IntenseReference"/>
          <w:rFonts w:eastAsiaTheme="majorEastAsia"/>
        </w:rPr>
        <w:t>T</w:t>
      </w:r>
      <w:r w:rsidR="00C330D3" w:rsidRPr="00EA165A">
        <w:rPr>
          <w:rStyle w:val="IntenseReference"/>
          <w:rFonts w:eastAsiaTheme="majorEastAsia"/>
        </w:rPr>
        <w:t xml:space="preserve">he </w:t>
      </w:r>
      <w:r w:rsidRPr="00EA165A">
        <w:rPr>
          <w:rStyle w:val="IntenseReference"/>
          <w:rFonts w:eastAsiaTheme="majorEastAsia"/>
        </w:rPr>
        <w:t xml:space="preserve">development </w:t>
      </w:r>
      <w:r w:rsidR="00C330D3" w:rsidRPr="00EA165A">
        <w:rPr>
          <w:rStyle w:val="IntenseReference"/>
          <w:rFonts w:eastAsiaTheme="majorEastAsia"/>
        </w:rPr>
        <w:t>process  </w:t>
      </w:r>
    </w:p>
    <w:p w14:paraId="6CC1C15E" w14:textId="74F9E3CE" w:rsidR="006D3922" w:rsidRDefault="00EA165A" w:rsidP="00C330D3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ptos" w:eastAsiaTheme="majorEastAsia" w:hAnsi="Aptos" w:cs="Segoe UI" w:hint="eastAsia"/>
          <w:lang w:val="en-US"/>
        </w:rPr>
      </w:pPr>
      <w:r>
        <w:rPr>
          <w:rStyle w:val="normaltextrun"/>
          <w:rFonts w:ascii="Aptos" w:eastAsiaTheme="majorEastAsia" w:hAnsi="Aptos" w:cs="Segoe UI"/>
          <w:lang w:val="en-US"/>
        </w:rPr>
        <w:t xml:space="preserve">During initial development a </w:t>
      </w:r>
      <w:r w:rsidR="00C330D3">
        <w:rPr>
          <w:rStyle w:val="normaltextrun"/>
          <w:rFonts w:ascii="Aptos" w:eastAsiaTheme="majorEastAsia" w:hAnsi="Aptos" w:cs="Segoe UI"/>
          <w:lang w:val="en-US"/>
        </w:rPr>
        <w:t>menu style system</w:t>
      </w:r>
      <w:r>
        <w:rPr>
          <w:rStyle w:val="normaltextrun"/>
          <w:rFonts w:ascii="Aptos" w:eastAsiaTheme="majorEastAsia" w:hAnsi="Aptos" w:cs="Segoe UI"/>
          <w:lang w:val="en-US"/>
        </w:rPr>
        <w:t xml:space="preserve"> was set up, this was</w:t>
      </w:r>
      <w:r w:rsidR="00C330D3">
        <w:rPr>
          <w:rStyle w:val="normaltextrun"/>
          <w:rFonts w:ascii="Aptos" w:eastAsiaTheme="majorEastAsia" w:hAnsi="Aptos" w:cs="Segoe UI"/>
          <w:lang w:val="en-US"/>
        </w:rPr>
        <w:t xml:space="preserve"> attached to </w:t>
      </w:r>
      <w:r w:rsidR="00FB0A60">
        <w:rPr>
          <w:rStyle w:val="normaltextrun"/>
          <w:rFonts w:ascii="Aptos" w:eastAsiaTheme="majorEastAsia" w:hAnsi="Aptos" w:cs="Segoe UI"/>
          <w:lang w:val="en-US"/>
        </w:rPr>
        <w:t>a multi-point switch</w:t>
      </w:r>
      <w:r w:rsidR="00C330D3">
        <w:rPr>
          <w:rStyle w:val="normaltextrun"/>
          <w:rFonts w:ascii="Aptos" w:eastAsiaTheme="majorEastAsia" w:hAnsi="Aptos" w:cs="Segoe UI"/>
          <w:lang w:val="en-US"/>
        </w:rPr>
        <w:t xml:space="preserve"> and a </w:t>
      </w:r>
      <w:r w:rsidR="00C330D3">
        <w:rPr>
          <w:rStyle w:val="normaltextrun"/>
          <w:rFonts w:ascii="Aptos" w:eastAsiaTheme="majorEastAsia" w:hAnsi="Aptos" w:cs="Segoe UI"/>
          <w:b/>
          <w:bCs/>
          <w:i/>
          <w:iCs/>
          <w:lang w:val="en-US"/>
        </w:rPr>
        <w:t>printf</w:t>
      </w:r>
      <w:r w:rsidR="00C330D3">
        <w:rPr>
          <w:rStyle w:val="normaltextrun"/>
          <w:rFonts w:ascii="Aptos" w:eastAsiaTheme="majorEastAsia" w:hAnsi="Aptos" w:cs="Segoe UI"/>
          <w:lang w:val="en-US"/>
        </w:rPr>
        <w:t xml:space="preserve"> statement</w:t>
      </w:r>
      <w:r w:rsidR="00FB0A60">
        <w:rPr>
          <w:rStyle w:val="normaltextrun"/>
          <w:rFonts w:ascii="Aptos" w:eastAsiaTheme="majorEastAsia" w:hAnsi="Aptos" w:cs="Segoe UI"/>
          <w:lang w:val="en-US"/>
        </w:rPr>
        <w:t xml:space="preserve"> for each option of the switch,</w:t>
      </w:r>
      <w:r w:rsidR="00C330D3">
        <w:rPr>
          <w:rStyle w:val="normaltextrun"/>
          <w:rFonts w:ascii="Aptos" w:eastAsiaTheme="majorEastAsia" w:hAnsi="Aptos" w:cs="Segoe UI"/>
          <w:lang w:val="en-US"/>
        </w:rPr>
        <w:t xml:space="preserve"> </w:t>
      </w:r>
      <w:r>
        <w:rPr>
          <w:rStyle w:val="normaltextrun"/>
          <w:rFonts w:ascii="Aptos" w:eastAsiaTheme="majorEastAsia" w:hAnsi="Aptos" w:cs="Segoe UI"/>
          <w:lang w:val="en-US"/>
        </w:rPr>
        <w:t xml:space="preserve">this allowed visual confirmation on an LCD that the switch was working. </w:t>
      </w:r>
    </w:p>
    <w:p w14:paraId="2B283A51" w14:textId="77777777" w:rsidR="00EA165A" w:rsidRDefault="00EA165A" w:rsidP="00C330D3">
      <w:pPr>
        <w:pStyle w:val="paragraph"/>
        <w:spacing w:before="0" w:beforeAutospacing="0" w:after="0" w:afterAutospacing="0"/>
        <w:textAlignment w:val="baseline"/>
        <w:rPr>
          <w:rStyle w:val="eop"/>
          <w:rFonts w:ascii="Aptos" w:eastAsiaTheme="majorEastAsia" w:hAnsi="Aptos" w:cs="Segoe UI" w:hint="eastAsia"/>
          <w:lang w:val="en-US"/>
        </w:rPr>
      </w:pPr>
    </w:p>
    <w:p w14:paraId="2C290025" w14:textId="77777777" w:rsidR="006D3922" w:rsidRDefault="006D3922" w:rsidP="006D3922">
      <w:pPr>
        <w:pStyle w:val="paragraph"/>
        <w:keepNext/>
        <w:spacing w:before="0" w:beforeAutospacing="0" w:after="0" w:afterAutospacing="0"/>
        <w:jc w:val="center"/>
        <w:textAlignment w:val="baseline"/>
      </w:pPr>
      <w:r w:rsidRPr="006D3922">
        <w:rPr>
          <w:rFonts w:ascii="Segoe UI" w:hAnsi="Segoe UI" w:cs="Segoe UI"/>
          <w:noProof/>
          <w:sz w:val="18"/>
          <w:szCs w:val="18"/>
          <w:lang w:val="en-US"/>
        </w:rPr>
        <w:drawing>
          <wp:inline distT="0" distB="0" distL="0" distR="0" wp14:anchorId="5D313080" wp14:editId="431E80A8">
            <wp:extent cx="1958510" cy="769687"/>
            <wp:effectExtent l="0" t="0" r="3810" b="0"/>
            <wp:docPr id="9170342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7034248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958510" cy="7696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112430" w14:textId="5E46BD9D" w:rsidR="006D3922" w:rsidRDefault="006D3922" w:rsidP="006D3922">
      <w:pPr>
        <w:pStyle w:val="Caption"/>
        <w:jc w:val="center"/>
        <w:rPr>
          <w:rFonts w:ascii="Segoe UI" w:hAnsi="Segoe UI" w:cs="Segoe UI"/>
          <w:lang w:val="en-US"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C121D">
        <w:rPr>
          <w:noProof/>
        </w:rPr>
        <w:t>1</w:t>
      </w:r>
      <w:r>
        <w:fldChar w:fldCharType="end"/>
      </w:r>
      <w:r>
        <w:t xml:space="preserve"> - Example of menu style switch test</w:t>
      </w:r>
    </w:p>
    <w:p w14:paraId="485C5C8A" w14:textId="77777777" w:rsidR="00C330D3" w:rsidRDefault="00C330D3" w:rsidP="00C330D3"/>
    <w:p w14:paraId="20A42EE9" w14:textId="554C603E" w:rsidR="000D00C8" w:rsidRPr="00EA165A" w:rsidRDefault="00EA165A" w:rsidP="00C330D3">
      <w:r>
        <w:t xml:space="preserve">Once the switch code was confirmed to be working, it was onto looking into the required operation for each task, starting with task two. </w:t>
      </w:r>
    </w:p>
    <w:p w14:paraId="256084A3" w14:textId="2459B53F" w:rsidR="00861D41" w:rsidRPr="00EA165A" w:rsidRDefault="000D00C8" w:rsidP="00C330D3">
      <w:pPr>
        <w:rPr>
          <w:rStyle w:val="IntenseReference"/>
        </w:rPr>
      </w:pPr>
      <w:r w:rsidRPr="00EA165A">
        <w:rPr>
          <w:rStyle w:val="IntenseReference"/>
        </w:rPr>
        <w:t xml:space="preserve">Operation 2 </w:t>
      </w:r>
    </w:p>
    <w:p w14:paraId="21E539B4" w14:textId="3492A976" w:rsidR="007D73CA" w:rsidRDefault="00861D41" w:rsidP="00C379E0">
      <w:r>
        <w:t xml:space="preserve">As task 2 relies on the potentiometer value, it first had to be read onto the chip. Once this was done a conditional </w:t>
      </w:r>
      <w:r>
        <w:rPr>
          <w:b/>
          <w:bCs/>
          <w:i/>
          <w:iCs/>
        </w:rPr>
        <w:t xml:space="preserve">IF </w:t>
      </w:r>
      <w:r>
        <w:t>was written to test it was being correctly read in and be compared to an integer value correctly</w:t>
      </w:r>
      <w:r w:rsidR="00C45B20">
        <w:t>.</w:t>
      </w:r>
    </w:p>
    <w:p w14:paraId="69659656" w14:textId="77777777" w:rsidR="00861D41" w:rsidRDefault="00861D41" w:rsidP="00C379E0"/>
    <w:p w14:paraId="5AC2ACD0" w14:textId="77777777" w:rsidR="007D73CA" w:rsidRDefault="007D73CA" w:rsidP="007D73CA">
      <w:pPr>
        <w:keepNext/>
        <w:jc w:val="center"/>
      </w:pPr>
      <w:r w:rsidRPr="007D73CA">
        <w:rPr>
          <w:noProof/>
        </w:rPr>
        <w:drawing>
          <wp:inline distT="0" distB="0" distL="0" distR="0" wp14:anchorId="0E67D38F" wp14:editId="402BD8AF">
            <wp:extent cx="2682472" cy="815411"/>
            <wp:effectExtent l="0" t="0" r="3810" b="3810"/>
            <wp:docPr id="15726219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2621995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682472" cy="8154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D50BD2" w14:textId="27CDEB6E" w:rsidR="007D73CA" w:rsidRPr="00DF65C2" w:rsidRDefault="007D73CA" w:rsidP="007D73CA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C121D">
        <w:rPr>
          <w:noProof/>
        </w:rPr>
        <w:t>2</w:t>
      </w:r>
      <w:r>
        <w:fldChar w:fldCharType="end"/>
      </w:r>
      <w:r>
        <w:t>- testing the pot value vs an integer value</w:t>
      </w:r>
    </w:p>
    <w:p w14:paraId="2F638C0A" w14:textId="20B19D91" w:rsidR="00861D41" w:rsidRDefault="00861D41" w:rsidP="00C379E0">
      <w:r>
        <w:t xml:space="preserve">Once the </w:t>
      </w:r>
      <w:r w:rsidRPr="00C45B20">
        <w:rPr>
          <w:b/>
          <w:bCs/>
          <w:i/>
          <w:iCs/>
        </w:rPr>
        <w:t>if</w:t>
      </w:r>
      <w:r>
        <w:t xml:space="preserve"> statement was confirmed to work a further </w:t>
      </w:r>
      <w:r w:rsidRPr="00C45B20">
        <w:rPr>
          <w:b/>
          <w:bCs/>
          <w:i/>
          <w:iCs/>
        </w:rPr>
        <w:t>if</w:t>
      </w:r>
      <w:r>
        <w:t xml:space="preserve"> statement was added to meet the upper condition i.e.&gt;176. </w:t>
      </w:r>
      <w:r w:rsidR="00CC121D">
        <w:t>However,</w:t>
      </w:r>
      <w:r>
        <w:t xml:space="preserve"> this then left </w:t>
      </w:r>
      <w:r w:rsidR="006B6D29">
        <w:t xml:space="preserve">the numbers between 76-176 </w:t>
      </w:r>
      <w:r w:rsidR="00AE6CD8">
        <w:t>unaccounted</w:t>
      </w:r>
      <w:r w:rsidR="006B6D29">
        <w:t xml:space="preserve"> for in the conditional statements</w:t>
      </w:r>
      <w:r>
        <w:t xml:space="preserve">. This was initially solved by </w:t>
      </w:r>
      <w:r w:rsidR="00C45B20">
        <w:t>an</w:t>
      </w:r>
      <w:r>
        <w:t xml:space="preserve"> </w:t>
      </w:r>
      <w:r>
        <w:rPr>
          <w:b/>
          <w:bCs/>
          <w:i/>
          <w:iCs/>
        </w:rPr>
        <w:t xml:space="preserve">else </w:t>
      </w:r>
      <w:r>
        <w:t xml:space="preserve">statement to account </w:t>
      </w:r>
      <w:r>
        <w:lastRenderedPageBreak/>
        <w:t xml:space="preserve">for the left numbers. However this was later changed out for a more precise two </w:t>
      </w:r>
      <w:r w:rsidR="00CC121D">
        <w:t xml:space="preserve">condition </w:t>
      </w:r>
      <w:r w:rsidR="00CC121D" w:rsidRPr="00D12518">
        <w:rPr>
          <w:b/>
          <w:bCs/>
          <w:i/>
          <w:iCs/>
        </w:rPr>
        <w:t xml:space="preserve">if </w:t>
      </w:r>
      <w:r w:rsidR="00CC121D">
        <w:t xml:space="preserve">statement.  </w:t>
      </w:r>
    </w:p>
    <w:p w14:paraId="41444679" w14:textId="77777777" w:rsidR="00CC121D" w:rsidRDefault="00CC121D" w:rsidP="00CC121D">
      <w:pPr>
        <w:keepNext/>
        <w:jc w:val="center"/>
      </w:pPr>
      <w:r w:rsidRPr="00CC121D">
        <w:rPr>
          <w:noProof/>
        </w:rPr>
        <w:drawing>
          <wp:inline distT="0" distB="0" distL="0" distR="0" wp14:anchorId="4B9F66EF" wp14:editId="3D3CB046">
            <wp:extent cx="3825572" cy="1447925"/>
            <wp:effectExtent l="0" t="0" r="3810" b="0"/>
            <wp:docPr id="10156154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5615496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825572" cy="1447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F69BBF" w14:textId="081F80E9" w:rsidR="00CC121D" w:rsidRPr="00861D41" w:rsidRDefault="00CC121D" w:rsidP="00CC121D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3</w:t>
      </w:r>
      <w:r>
        <w:fldChar w:fldCharType="end"/>
      </w:r>
      <w:r>
        <w:t xml:space="preserve"> - More precise two conditions if statement</w:t>
      </w:r>
    </w:p>
    <w:p w14:paraId="58BDDFE1" w14:textId="5A5BE6CC" w:rsidR="006D191C" w:rsidRDefault="006E075B" w:rsidP="00C379E0">
      <w:r>
        <w:t>Once all the</w:t>
      </w:r>
      <w:r w:rsidR="006D191C">
        <w:t xml:space="preserve"> </w:t>
      </w:r>
      <w:r w:rsidR="006D191C">
        <w:rPr>
          <w:b/>
          <w:bCs/>
          <w:i/>
          <w:iCs/>
        </w:rPr>
        <w:t>if</w:t>
      </w:r>
      <w:r w:rsidR="006D191C">
        <w:t xml:space="preserve"> statements were confirmed to be working, a </w:t>
      </w:r>
      <w:r w:rsidR="006D191C" w:rsidRPr="00CD0BD3">
        <w:rPr>
          <w:b/>
          <w:bCs/>
          <w:i/>
          <w:iCs/>
        </w:rPr>
        <w:t>printf</w:t>
      </w:r>
      <w:r w:rsidR="006D191C">
        <w:t xml:space="preserve"> command was added to state what the P</w:t>
      </w:r>
      <w:r w:rsidR="00D12518">
        <w:t>OT</w:t>
      </w:r>
      <w:r w:rsidR="006D191C">
        <w:t xml:space="preserve"> value was and which way the motor is spinning. Once this was added it was found it could be optimised</w:t>
      </w:r>
      <w:r w:rsidR="00C353BF">
        <w:t xml:space="preserve"> by placing the rotation commands in a subroutine to call on throughout the code rather than repeating the lines of code. Once this was added the </w:t>
      </w:r>
      <w:r w:rsidR="00C353BF" w:rsidRPr="00C45B20">
        <w:rPr>
          <w:b/>
          <w:bCs/>
          <w:i/>
          <w:iCs/>
        </w:rPr>
        <w:t>prin</w:t>
      </w:r>
      <w:r w:rsidR="00C45B20" w:rsidRPr="00C45B20">
        <w:rPr>
          <w:b/>
          <w:bCs/>
          <w:i/>
          <w:iCs/>
        </w:rPr>
        <w:t>t</w:t>
      </w:r>
      <w:r w:rsidR="00C353BF" w:rsidRPr="00C45B20">
        <w:rPr>
          <w:b/>
          <w:bCs/>
          <w:i/>
          <w:iCs/>
        </w:rPr>
        <w:t xml:space="preserve">f </w:t>
      </w:r>
      <w:r w:rsidR="00C353BF">
        <w:t>command for the direction</w:t>
      </w:r>
      <w:r w:rsidR="00A66514">
        <w:t xml:space="preserve"> of the motor spinning was added. The location for where the line would l</w:t>
      </w:r>
      <w:r w:rsidR="00C45B20">
        <w:t>ay</w:t>
      </w:r>
      <w:r w:rsidR="00A66514">
        <w:t xml:space="preserve"> was omitted as this would change task to task.</w:t>
      </w:r>
      <w:r w:rsidR="00C353BF">
        <w:t xml:space="preserve"> </w:t>
      </w:r>
    </w:p>
    <w:p w14:paraId="11EF9100" w14:textId="77777777" w:rsidR="007E0A2A" w:rsidRDefault="009119BF" w:rsidP="007E0A2A">
      <w:pPr>
        <w:keepNext/>
      </w:pPr>
      <w:r w:rsidRPr="009119BF">
        <w:rPr>
          <w:noProof/>
        </w:rPr>
        <w:drawing>
          <wp:inline distT="0" distB="0" distL="0" distR="0" wp14:anchorId="42497DDB" wp14:editId="186E1F91">
            <wp:extent cx="2255715" cy="1242168"/>
            <wp:effectExtent l="0" t="0" r="0" b="0"/>
            <wp:docPr id="2835296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3529605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255715" cy="12421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E0A2A" w:rsidRPr="009119BF">
        <w:rPr>
          <w:noProof/>
        </w:rPr>
        <w:drawing>
          <wp:inline distT="0" distB="0" distL="0" distR="0" wp14:anchorId="45465E02" wp14:editId="7E06A6CE">
            <wp:extent cx="3451860" cy="1128912"/>
            <wp:effectExtent l="0" t="0" r="0" b="0"/>
            <wp:docPr id="15664553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645530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540549" cy="11579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2329AD" w14:textId="2A05B672" w:rsidR="007E0A2A" w:rsidRDefault="007E0A2A" w:rsidP="007E0A2A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C121D">
        <w:rPr>
          <w:noProof/>
        </w:rPr>
        <w:t>4</w:t>
      </w:r>
      <w:r>
        <w:fldChar w:fldCharType="end"/>
      </w:r>
      <w:r>
        <w:t xml:space="preserve"> - CW subroutine with motor controls </w:t>
      </w:r>
    </w:p>
    <w:p w14:paraId="3302B534" w14:textId="33FC2BEB" w:rsidR="007E0A2A" w:rsidRDefault="007E0A2A" w:rsidP="007E0A2A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C121D">
        <w:rPr>
          <w:noProof/>
        </w:rPr>
        <w:t>5</w:t>
      </w:r>
      <w:r>
        <w:fldChar w:fldCharType="end"/>
      </w:r>
      <w:r>
        <w:t xml:space="preserve"> - CW subroutine with motor controls and </w:t>
      </w:r>
      <w:r w:rsidRPr="007E0A2A">
        <w:rPr>
          <w:b/>
          <w:bCs/>
        </w:rPr>
        <w:t>printf</w:t>
      </w:r>
    </w:p>
    <w:p w14:paraId="2865725F" w14:textId="1A44B499" w:rsidR="009119BF" w:rsidRPr="00B35E43" w:rsidRDefault="009119BF" w:rsidP="00C379E0"/>
    <w:p w14:paraId="50CD1CC4" w14:textId="46DB9C72" w:rsidR="005D5CC9" w:rsidRPr="00EA165A" w:rsidRDefault="005D5CC9" w:rsidP="00C379E0">
      <w:pPr>
        <w:rPr>
          <w:rStyle w:val="IntenseReference"/>
        </w:rPr>
      </w:pPr>
      <w:r w:rsidRPr="00EA165A">
        <w:rPr>
          <w:rStyle w:val="IntenseReference"/>
        </w:rPr>
        <w:t xml:space="preserve">Task 3 </w:t>
      </w:r>
    </w:p>
    <w:p w14:paraId="3C81717D" w14:textId="2383D5E4" w:rsidR="001C1BEA" w:rsidRDefault="005D5CC9" w:rsidP="00C379E0">
      <w:r>
        <w:t xml:space="preserve">Task </w:t>
      </w:r>
      <w:r w:rsidR="00282D3B">
        <w:t xml:space="preserve">three was Kitt mode </w:t>
      </w:r>
      <w:r w:rsidR="000051EB">
        <w:t>from Knight</w:t>
      </w:r>
      <w:r w:rsidR="00282D3B">
        <w:t xml:space="preserve"> rider, to do this</w:t>
      </w:r>
      <w:r w:rsidR="000051EB">
        <w:t xml:space="preserve"> a sequence of flashing LED’s were mapped to a hex value to output on the PORT. To </w:t>
      </w:r>
      <w:r w:rsidR="001C1BEA">
        <w:t>make sure that the LED’s went from left to right then back it was found that they would need to be turned on from</w:t>
      </w:r>
      <w:r w:rsidR="009333F1">
        <w:t xml:space="preserve"> the MSB (most significant bit) </w:t>
      </w:r>
      <w:r w:rsidR="001C1BEA">
        <w:t xml:space="preserve">to </w:t>
      </w:r>
      <w:r w:rsidR="009333F1">
        <w:t>LSB and back again</w:t>
      </w:r>
      <w:r w:rsidR="001C1BEA">
        <w:t xml:space="preserve"> this was done through HEX values as can be seen below. </w:t>
      </w:r>
    </w:p>
    <w:p w14:paraId="120F77D1" w14:textId="77777777" w:rsidR="006F7E8B" w:rsidRDefault="001D0DA2" w:rsidP="006F7E8B">
      <w:pPr>
        <w:keepNext/>
        <w:jc w:val="center"/>
      </w:pPr>
      <w:r w:rsidRPr="001D0DA2">
        <w:rPr>
          <w:noProof/>
        </w:rPr>
        <w:lastRenderedPageBreak/>
        <w:drawing>
          <wp:inline distT="0" distB="0" distL="0" distR="0" wp14:anchorId="39E5913E" wp14:editId="58300588">
            <wp:extent cx="5683576" cy="2247900"/>
            <wp:effectExtent l="0" t="0" r="0" b="0"/>
            <wp:docPr id="3591977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9197708" name=""/>
                    <pic:cNvPicPr/>
                  </pic:nvPicPr>
                  <pic:blipFill rotWithShape="1">
                    <a:blip r:embed="rId10"/>
                    <a:srcRect r="13283" b="47704"/>
                    <a:stretch/>
                  </pic:blipFill>
                  <pic:spPr bwMode="auto">
                    <a:xfrm>
                      <a:off x="0" y="0"/>
                      <a:ext cx="5737951" cy="226940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69427CA" w14:textId="57109C52" w:rsidR="001D0DA2" w:rsidRDefault="006F7E8B" w:rsidP="006F7E8B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C121D">
        <w:rPr>
          <w:noProof/>
        </w:rPr>
        <w:t>6</w:t>
      </w:r>
      <w:r>
        <w:fldChar w:fldCharType="end"/>
      </w:r>
      <w:r>
        <w:t>- LED to illustrate the hex values being applied</w:t>
      </w:r>
    </w:p>
    <w:p w14:paraId="1D6AAC1D" w14:textId="77777777" w:rsidR="00A17F84" w:rsidRDefault="00A17F84" w:rsidP="00C379E0"/>
    <w:tbl>
      <w:tblPr>
        <w:tblStyle w:val="TableGrid"/>
        <w:tblW w:w="10831" w:type="dxa"/>
        <w:tblInd w:w="-910" w:type="dxa"/>
        <w:tblLook w:val="04A0" w:firstRow="1" w:lastRow="0" w:firstColumn="1" w:lastColumn="0" w:noHBand="0" w:noVBand="1"/>
      </w:tblPr>
      <w:tblGrid>
        <w:gridCol w:w="1002"/>
        <w:gridCol w:w="1190"/>
        <w:gridCol w:w="1190"/>
        <w:gridCol w:w="1190"/>
        <w:gridCol w:w="1190"/>
        <w:gridCol w:w="1190"/>
        <w:gridCol w:w="1190"/>
        <w:gridCol w:w="1836"/>
        <w:gridCol w:w="1190"/>
      </w:tblGrid>
      <w:tr w:rsidR="001D0DA2" w14:paraId="592E6750" w14:textId="77777777" w:rsidTr="001D0DA2">
        <w:tc>
          <w:tcPr>
            <w:tcW w:w="1002" w:type="dxa"/>
          </w:tcPr>
          <w:p w14:paraId="29FDD5DC" w14:textId="37E077E2" w:rsidR="001D0DA2" w:rsidRDefault="001D0DA2" w:rsidP="00C379E0">
            <w:r>
              <w:t xml:space="preserve">Decimal </w:t>
            </w:r>
          </w:p>
        </w:tc>
        <w:tc>
          <w:tcPr>
            <w:tcW w:w="1190" w:type="dxa"/>
          </w:tcPr>
          <w:p w14:paraId="2C3E7A66" w14:textId="4F9F3695" w:rsidR="001D0DA2" w:rsidRDefault="001D0DA2" w:rsidP="00C379E0">
            <w:r>
              <w:t>128</w:t>
            </w:r>
          </w:p>
        </w:tc>
        <w:tc>
          <w:tcPr>
            <w:tcW w:w="1202" w:type="dxa"/>
          </w:tcPr>
          <w:p w14:paraId="73EA6B60" w14:textId="3F9516A2" w:rsidR="001D0DA2" w:rsidRDefault="001D0DA2" w:rsidP="00C379E0">
            <w:r>
              <w:t>64</w:t>
            </w:r>
          </w:p>
        </w:tc>
        <w:tc>
          <w:tcPr>
            <w:tcW w:w="1190" w:type="dxa"/>
          </w:tcPr>
          <w:p w14:paraId="0326374B" w14:textId="3BEC50E8" w:rsidR="001D0DA2" w:rsidRDefault="001D0DA2" w:rsidP="00C379E0">
            <w:r>
              <w:t>32</w:t>
            </w:r>
          </w:p>
        </w:tc>
        <w:tc>
          <w:tcPr>
            <w:tcW w:w="1366" w:type="dxa"/>
          </w:tcPr>
          <w:p w14:paraId="6C23DDA2" w14:textId="754E05B8" w:rsidR="001D0DA2" w:rsidRDefault="001D0DA2" w:rsidP="00C379E0">
            <w:r>
              <w:t>16</w:t>
            </w:r>
          </w:p>
        </w:tc>
        <w:tc>
          <w:tcPr>
            <w:tcW w:w="1190" w:type="dxa"/>
          </w:tcPr>
          <w:p w14:paraId="36FA8232" w14:textId="3D320434" w:rsidR="001D0DA2" w:rsidRDefault="001D0DA2" w:rsidP="00C379E0">
            <w:r>
              <w:t>8</w:t>
            </w:r>
          </w:p>
        </w:tc>
        <w:tc>
          <w:tcPr>
            <w:tcW w:w="1190" w:type="dxa"/>
          </w:tcPr>
          <w:p w14:paraId="436189C3" w14:textId="21B87A21" w:rsidR="001D0DA2" w:rsidRDefault="001D0DA2" w:rsidP="00C379E0">
            <w:r>
              <w:t>4</w:t>
            </w:r>
          </w:p>
        </w:tc>
        <w:tc>
          <w:tcPr>
            <w:tcW w:w="1311" w:type="dxa"/>
          </w:tcPr>
          <w:p w14:paraId="0FEED044" w14:textId="1B071C65" w:rsidR="001D0DA2" w:rsidRDefault="001D0DA2" w:rsidP="00C379E0">
            <w:r>
              <w:t>2</w:t>
            </w:r>
          </w:p>
        </w:tc>
        <w:tc>
          <w:tcPr>
            <w:tcW w:w="1190" w:type="dxa"/>
          </w:tcPr>
          <w:p w14:paraId="57B86CAF" w14:textId="667469AE" w:rsidR="001D0DA2" w:rsidRDefault="001D0DA2" w:rsidP="00C379E0">
            <w:r>
              <w:t>1</w:t>
            </w:r>
          </w:p>
        </w:tc>
      </w:tr>
      <w:tr w:rsidR="001D0DA2" w14:paraId="7AD3D716" w14:textId="77777777" w:rsidTr="001D0DA2">
        <w:tc>
          <w:tcPr>
            <w:tcW w:w="1002" w:type="dxa"/>
          </w:tcPr>
          <w:p w14:paraId="1006642A" w14:textId="445A5079" w:rsidR="001D0DA2" w:rsidRDefault="001D0DA2" w:rsidP="00C379E0">
            <w:r>
              <w:t xml:space="preserve">Binary </w:t>
            </w:r>
          </w:p>
        </w:tc>
        <w:tc>
          <w:tcPr>
            <w:tcW w:w="1190" w:type="dxa"/>
          </w:tcPr>
          <w:p w14:paraId="643E5DEC" w14:textId="0A0229B3" w:rsidR="001D0DA2" w:rsidRDefault="001D0DA2" w:rsidP="00C379E0">
            <w:r>
              <w:t>10000000</w:t>
            </w:r>
          </w:p>
        </w:tc>
        <w:tc>
          <w:tcPr>
            <w:tcW w:w="1202" w:type="dxa"/>
          </w:tcPr>
          <w:p w14:paraId="47A61C39" w14:textId="4C22630E" w:rsidR="001D0DA2" w:rsidRDefault="001D0DA2" w:rsidP="00C379E0">
            <w:r>
              <w:t>01000000</w:t>
            </w:r>
          </w:p>
        </w:tc>
        <w:tc>
          <w:tcPr>
            <w:tcW w:w="1190" w:type="dxa"/>
          </w:tcPr>
          <w:p w14:paraId="4A95895A" w14:textId="5796D14F" w:rsidR="001D0DA2" w:rsidRDefault="001D0DA2" w:rsidP="00C379E0">
            <w:r>
              <w:t>00100000</w:t>
            </w:r>
          </w:p>
        </w:tc>
        <w:tc>
          <w:tcPr>
            <w:tcW w:w="1366" w:type="dxa"/>
          </w:tcPr>
          <w:p w14:paraId="65C328F2" w14:textId="6DE9EEF9" w:rsidR="001D0DA2" w:rsidRDefault="001D0DA2" w:rsidP="00C379E0">
            <w:r>
              <w:t>00010000</w:t>
            </w:r>
          </w:p>
        </w:tc>
        <w:tc>
          <w:tcPr>
            <w:tcW w:w="1190" w:type="dxa"/>
          </w:tcPr>
          <w:p w14:paraId="0B06B14C" w14:textId="053E9709" w:rsidR="001D0DA2" w:rsidRDefault="001D0DA2" w:rsidP="00C379E0">
            <w:r>
              <w:t>00001000</w:t>
            </w:r>
          </w:p>
        </w:tc>
        <w:tc>
          <w:tcPr>
            <w:tcW w:w="1190" w:type="dxa"/>
          </w:tcPr>
          <w:p w14:paraId="1ACC5ADF" w14:textId="0BC51F7B" w:rsidR="001D0DA2" w:rsidRDefault="001D0DA2" w:rsidP="00C379E0">
            <w:r>
              <w:t>00000100</w:t>
            </w:r>
          </w:p>
        </w:tc>
        <w:tc>
          <w:tcPr>
            <w:tcW w:w="1311" w:type="dxa"/>
          </w:tcPr>
          <w:p w14:paraId="2CC6E193" w14:textId="16488A44" w:rsidR="001D0DA2" w:rsidRDefault="001D0DA2" w:rsidP="00C379E0">
            <w:r>
              <w:t>000000010</w:t>
            </w:r>
          </w:p>
        </w:tc>
        <w:tc>
          <w:tcPr>
            <w:tcW w:w="1190" w:type="dxa"/>
          </w:tcPr>
          <w:p w14:paraId="64C87F98" w14:textId="0D5BA596" w:rsidR="001D0DA2" w:rsidRDefault="001D0DA2" w:rsidP="00C379E0">
            <w:r>
              <w:t>00000001</w:t>
            </w:r>
          </w:p>
        </w:tc>
      </w:tr>
      <w:tr w:rsidR="001D0DA2" w14:paraId="352E42A5" w14:textId="77777777" w:rsidTr="001D0DA2">
        <w:tc>
          <w:tcPr>
            <w:tcW w:w="1002" w:type="dxa"/>
          </w:tcPr>
          <w:p w14:paraId="2B87A8E0" w14:textId="3BF4C59A" w:rsidR="001D0DA2" w:rsidRDefault="001D0DA2" w:rsidP="00C379E0">
            <w:r>
              <w:t>HEX</w:t>
            </w:r>
          </w:p>
        </w:tc>
        <w:tc>
          <w:tcPr>
            <w:tcW w:w="1190" w:type="dxa"/>
          </w:tcPr>
          <w:p w14:paraId="2BEF6446" w14:textId="13A779AF" w:rsidR="001D0DA2" w:rsidRDefault="00601184" w:rsidP="00C379E0">
            <w:r>
              <w:t>0x80</w:t>
            </w:r>
          </w:p>
        </w:tc>
        <w:tc>
          <w:tcPr>
            <w:tcW w:w="1202" w:type="dxa"/>
          </w:tcPr>
          <w:p w14:paraId="19E69FE2" w14:textId="3F0246EC" w:rsidR="001D0DA2" w:rsidRDefault="00601184" w:rsidP="00C379E0">
            <w:r>
              <w:t>0x40</w:t>
            </w:r>
          </w:p>
        </w:tc>
        <w:tc>
          <w:tcPr>
            <w:tcW w:w="1190" w:type="dxa"/>
          </w:tcPr>
          <w:p w14:paraId="3F905B65" w14:textId="2260E92F" w:rsidR="001D0DA2" w:rsidRDefault="00601184" w:rsidP="00C379E0">
            <w:r>
              <w:t>0x20</w:t>
            </w:r>
          </w:p>
        </w:tc>
        <w:tc>
          <w:tcPr>
            <w:tcW w:w="1366" w:type="dxa"/>
          </w:tcPr>
          <w:p w14:paraId="200F17AC" w14:textId="49E409BE" w:rsidR="001D0DA2" w:rsidRDefault="00601184" w:rsidP="00C379E0">
            <w:r>
              <w:t>0x10</w:t>
            </w:r>
          </w:p>
        </w:tc>
        <w:tc>
          <w:tcPr>
            <w:tcW w:w="1190" w:type="dxa"/>
          </w:tcPr>
          <w:p w14:paraId="7E0BDD20" w14:textId="5923301E" w:rsidR="001D0DA2" w:rsidRDefault="00601184" w:rsidP="00C379E0">
            <w:r>
              <w:t>0x08</w:t>
            </w:r>
          </w:p>
        </w:tc>
        <w:tc>
          <w:tcPr>
            <w:tcW w:w="1190" w:type="dxa"/>
          </w:tcPr>
          <w:p w14:paraId="282F04F2" w14:textId="179421E8" w:rsidR="001D0DA2" w:rsidRDefault="00601184" w:rsidP="00C379E0">
            <w:r>
              <w:t>0x04</w:t>
            </w:r>
          </w:p>
        </w:tc>
        <w:tc>
          <w:tcPr>
            <w:tcW w:w="1311" w:type="dxa"/>
          </w:tcPr>
          <w:p w14:paraId="2EDD762E" w14:textId="68B8F448" w:rsidR="001D0DA2" w:rsidRDefault="00601184" w:rsidP="00C379E0">
            <w:r>
              <w:t>0x02</w:t>
            </w:r>
          </w:p>
        </w:tc>
        <w:tc>
          <w:tcPr>
            <w:tcW w:w="1190" w:type="dxa"/>
          </w:tcPr>
          <w:p w14:paraId="010B9A62" w14:textId="79A02F71" w:rsidR="001D0DA2" w:rsidRDefault="00601184" w:rsidP="00C379E0">
            <w:r>
              <w:t>0x01</w:t>
            </w:r>
          </w:p>
        </w:tc>
      </w:tr>
      <w:tr w:rsidR="001C1BEA" w14:paraId="7FEB8C46" w14:textId="77777777" w:rsidTr="001D0DA2">
        <w:tc>
          <w:tcPr>
            <w:tcW w:w="1002" w:type="dxa"/>
          </w:tcPr>
          <w:p w14:paraId="5CFEC0BC" w14:textId="77777777" w:rsidR="001C1BEA" w:rsidRDefault="001C1BEA" w:rsidP="00C379E0"/>
        </w:tc>
        <w:tc>
          <w:tcPr>
            <w:tcW w:w="1190" w:type="dxa"/>
          </w:tcPr>
          <w:p w14:paraId="3434E71B" w14:textId="77777777" w:rsidR="001C1BEA" w:rsidRDefault="001C1BEA" w:rsidP="00C379E0"/>
        </w:tc>
        <w:tc>
          <w:tcPr>
            <w:tcW w:w="1202" w:type="dxa"/>
          </w:tcPr>
          <w:p w14:paraId="6C92C57B" w14:textId="77777777" w:rsidR="001C1BEA" w:rsidRDefault="001C1BEA" w:rsidP="00C379E0"/>
        </w:tc>
        <w:tc>
          <w:tcPr>
            <w:tcW w:w="1190" w:type="dxa"/>
          </w:tcPr>
          <w:p w14:paraId="55AEF53F" w14:textId="77777777" w:rsidR="001C1BEA" w:rsidRDefault="001C1BEA" w:rsidP="00C379E0"/>
        </w:tc>
        <w:tc>
          <w:tcPr>
            <w:tcW w:w="1366" w:type="dxa"/>
          </w:tcPr>
          <w:p w14:paraId="34034B94" w14:textId="77777777" w:rsidR="001C1BEA" w:rsidRDefault="001C1BEA" w:rsidP="00C379E0"/>
        </w:tc>
        <w:tc>
          <w:tcPr>
            <w:tcW w:w="1190" w:type="dxa"/>
          </w:tcPr>
          <w:p w14:paraId="7D77307F" w14:textId="77777777" w:rsidR="001C1BEA" w:rsidRDefault="001C1BEA" w:rsidP="00C379E0"/>
        </w:tc>
        <w:tc>
          <w:tcPr>
            <w:tcW w:w="1190" w:type="dxa"/>
          </w:tcPr>
          <w:p w14:paraId="608C8021" w14:textId="77777777" w:rsidR="001C1BEA" w:rsidRDefault="001C1BEA" w:rsidP="00C379E0"/>
        </w:tc>
        <w:tc>
          <w:tcPr>
            <w:tcW w:w="1311" w:type="dxa"/>
          </w:tcPr>
          <w:p w14:paraId="091C65E8" w14:textId="50E59EED" w:rsidR="001C1BEA" w:rsidRPr="001C1BEA" w:rsidRDefault="001C1BEA" w:rsidP="00C379E0">
            <w:pPr>
              <w:rPr>
                <w:b/>
                <w:bCs/>
              </w:rPr>
            </w:pPr>
            <w:r w:rsidRPr="001C1BEA">
              <w:rPr>
                <w:b/>
                <w:bCs/>
                <w:noProof/>
              </w:rPr>
              <w:drawing>
                <wp:inline distT="0" distB="0" distL="0" distR="0" wp14:anchorId="140ECF68" wp14:editId="514BBC5B">
                  <wp:extent cx="1028699" cy="205740"/>
                  <wp:effectExtent l="0" t="0" r="635" b="3810"/>
                  <wp:docPr id="191112273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11122733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41189" cy="20823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190" w:type="dxa"/>
          </w:tcPr>
          <w:p w14:paraId="217E28AF" w14:textId="77777777" w:rsidR="001C1BEA" w:rsidRDefault="001C1BEA" w:rsidP="00C379E0"/>
        </w:tc>
      </w:tr>
    </w:tbl>
    <w:p w14:paraId="27C355BE" w14:textId="77777777" w:rsidR="00A17F84" w:rsidRDefault="00A17F84" w:rsidP="00C379E0"/>
    <w:p w14:paraId="05719923" w14:textId="3199FB0E" w:rsidR="0060024F" w:rsidRDefault="00E257A1" w:rsidP="00C379E0">
      <w:r>
        <w:t xml:space="preserve">Once the LED’s ran correctly, </w:t>
      </w:r>
      <w:r w:rsidR="00C45B20">
        <w:t xml:space="preserve">a </w:t>
      </w:r>
      <w:r>
        <w:t xml:space="preserve"> </w:t>
      </w:r>
      <w:r w:rsidRPr="00E257A1">
        <w:rPr>
          <w:b/>
          <w:bCs/>
          <w:i/>
          <w:iCs/>
        </w:rPr>
        <w:t>printf</w:t>
      </w:r>
      <w:r>
        <w:t xml:space="preserve"> statement</w:t>
      </w:r>
      <w:r w:rsidR="00C45B20">
        <w:t xml:space="preserve"> was added</w:t>
      </w:r>
      <w:r>
        <w:t xml:space="preserve">. However once </w:t>
      </w:r>
      <w:r w:rsidR="00C45B20">
        <w:t xml:space="preserve">this was added it was found </w:t>
      </w:r>
      <w:r>
        <w:t xml:space="preserve">that the last LED that was on would be left on and so </w:t>
      </w:r>
      <w:r w:rsidR="001E2787">
        <w:t xml:space="preserve">a </w:t>
      </w:r>
      <w:r w:rsidR="001E2787" w:rsidRPr="001E2787">
        <w:rPr>
          <w:b/>
          <w:bCs/>
          <w:i/>
          <w:iCs/>
        </w:rPr>
        <w:t>clear</w:t>
      </w:r>
      <w:r w:rsidRPr="001E2787">
        <w:rPr>
          <w:b/>
          <w:bCs/>
          <w:i/>
          <w:iCs/>
        </w:rPr>
        <w:t>_outputs()</w:t>
      </w:r>
      <w:r w:rsidRPr="00E257A1">
        <w:rPr>
          <w:b/>
          <w:bCs/>
          <w:i/>
          <w:iCs/>
        </w:rPr>
        <w:t xml:space="preserve"> </w:t>
      </w:r>
      <w:r>
        <w:t>subroutine</w:t>
      </w:r>
      <w:r w:rsidR="00C45B20">
        <w:t xml:space="preserve"> was added in</w:t>
      </w:r>
      <w:r>
        <w:t>. This cleared the LCD screen and turned the LED’s</w:t>
      </w:r>
      <w:r w:rsidR="001E2787">
        <w:t xml:space="preserve"> off</w:t>
      </w:r>
      <w:r>
        <w:t xml:space="preserve"> each time the switch </w:t>
      </w:r>
      <w:r w:rsidR="001E2787">
        <w:t>wa</w:t>
      </w:r>
      <w:r>
        <w:t xml:space="preserve">s pressed to make sure no output </w:t>
      </w:r>
      <w:r w:rsidR="001E2787">
        <w:t>was</w:t>
      </w:r>
      <w:r>
        <w:t xml:space="preserve"> carried from one switch condition to another.</w:t>
      </w:r>
      <w:r w:rsidR="00C45B20">
        <w:t xml:space="preserve"> O</w:t>
      </w:r>
      <w:r w:rsidR="0060024F">
        <w:t>riginally</w:t>
      </w:r>
      <w:r w:rsidR="00C45B20">
        <w:t xml:space="preserve"> each pin was turned of</w:t>
      </w:r>
      <w:r w:rsidR="0060024F">
        <w:t xml:space="preserve"> individually but </w:t>
      </w:r>
      <w:r w:rsidR="00C45B20">
        <w:t>it was found this</w:t>
      </w:r>
      <w:r w:rsidR="0060024F">
        <w:t xml:space="preserve"> could </w:t>
      </w:r>
      <w:r w:rsidR="00C45B20">
        <w:t xml:space="preserve">be done </w:t>
      </w:r>
      <w:r w:rsidR="0060024F">
        <w:t xml:space="preserve">more efficiently with one line as can be seen below. </w:t>
      </w:r>
    </w:p>
    <w:p w14:paraId="6E202BA5" w14:textId="77777777" w:rsidR="0060024F" w:rsidRDefault="0060024F" w:rsidP="0060024F">
      <w:pPr>
        <w:keepNext/>
      </w:pPr>
      <w:r>
        <w:t xml:space="preserve"> </w:t>
      </w:r>
      <w:r w:rsidRPr="0060024F">
        <w:rPr>
          <w:noProof/>
        </w:rPr>
        <w:drawing>
          <wp:inline distT="0" distB="0" distL="0" distR="0" wp14:anchorId="243D3035" wp14:editId="5A6F2344">
            <wp:extent cx="2149026" cy="1874682"/>
            <wp:effectExtent l="0" t="0" r="3810" b="0"/>
            <wp:docPr id="3073383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7338308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149026" cy="18746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0024F">
        <w:rPr>
          <w:noProof/>
        </w:rPr>
        <w:drawing>
          <wp:inline distT="0" distB="0" distL="0" distR="0" wp14:anchorId="01C05824" wp14:editId="3560CA39">
            <wp:extent cx="2651760" cy="1508760"/>
            <wp:effectExtent l="0" t="0" r="0" b="0"/>
            <wp:docPr id="6760401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6040189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656365" cy="1511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E82808" w14:textId="7D835DF2" w:rsidR="0060024F" w:rsidRDefault="0060024F" w:rsidP="0060024F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C121D">
        <w:rPr>
          <w:noProof/>
        </w:rPr>
        <w:t>7</w:t>
      </w:r>
      <w:r>
        <w:fldChar w:fldCharType="end"/>
      </w:r>
      <w:r>
        <w:t xml:space="preserve"> - </w:t>
      </w:r>
      <w:r w:rsidRPr="00837EE2">
        <w:rPr>
          <w:b/>
          <w:bCs/>
        </w:rPr>
        <w:t>Clear_output</w:t>
      </w:r>
      <w:r w:rsidR="00837EE2" w:rsidRPr="00837EE2">
        <w:rPr>
          <w:b/>
          <w:bCs/>
        </w:rPr>
        <w:t>s()</w:t>
      </w:r>
      <w:r>
        <w:t xml:space="preserve"> </w:t>
      </w:r>
      <w:r w:rsidR="00837EE2">
        <w:t>subroutine</w:t>
      </w:r>
      <w:r>
        <w:t xml:space="preserve"> </w:t>
      </w:r>
      <w:r w:rsidR="00837EE2">
        <w:t>addresses</w:t>
      </w:r>
      <w:r>
        <w:t xml:space="preserve"> B as a whole</w:t>
      </w:r>
    </w:p>
    <w:p w14:paraId="0A54B86A" w14:textId="49308FBD" w:rsidR="0060024F" w:rsidRDefault="0060024F" w:rsidP="0060024F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C121D">
        <w:rPr>
          <w:noProof/>
        </w:rPr>
        <w:t>8</w:t>
      </w:r>
      <w:r>
        <w:fldChar w:fldCharType="end"/>
      </w:r>
      <w:r>
        <w:t xml:space="preserve"> - </w:t>
      </w:r>
      <w:r w:rsidRPr="00837EE2">
        <w:rPr>
          <w:b/>
          <w:bCs/>
        </w:rPr>
        <w:t>Clear_outputs</w:t>
      </w:r>
      <w:r w:rsidR="00837EE2" w:rsidRPr="00837EE2">
        <w:rPr>
          <w:b/>
          <w:bCs/>
        </w:rPr>
        <w:t>()</w:t>
      </w:r>
      <w:r>
        <w:t xml:space="preserve"> Subroutine individual pins</w:t>
      </w:r>
    </w:p>
    <w:p w14:paraId="0473FE8E" w14:textId="4A83A16F" w:rsidR="00982B2B" w:rsidRDefault="00982B2B" w:rsidP="00982B2B">
      <w:r>
        <w:t xml:space="preserve">This meant that no previous outputs were carried over to other operations. </w:t>
      </w:r>
    </w:p>
    <w:p w14:paraId="61C7BCE7" w14:textId="458A3336" w:rsidR="00982B2B" w:rsidRPr="00EA165A" w:rsidRDefault="00982B2B" w:rsidP="00982B2B">
      <w:pPr>
        <w:rPr>
          <w:rStyle w:val="IntenseReference"/>
        </w:rPr>
      </w:pPr>
      <w:r w:rsidRPr="00EA165A">
        <w:rPr>
          <w:rStyle w:val="IntenseReference"/>
        </w:rPr>
        <w:t xml:space="preserve">Task 1 </w:t>
      </w:r>
    </w:p>
    <w:p w14:paraId="3E69327E" w14:textId="5B54DCAE" w:rsidR="00982B2B" w:rsidRDefault="000051EB" w:rsidP="00982B2B">
      <w:r>
        <w:lastRenderedPageBreak/>
        <w:t>Task</w:t>
      </w:r>
      <w:r w:rsidR="00982B2B">
        <w:t xml:space="preserve"> 1 focused on outputting the pot value onto the LED’s</w:t>
      </w:r>
      <w:r w:rsidR="00843849">
        <w:t xml:space="preserve">, the LCD screen, and the </w:t>
      </w:r>
      <w:r>
        <w:t xml:space="preserve">vertial </w:t>
      </w:r>
      <w:r w:rsidR="00843849">
        <w:t xml:space="preserve">terminal. </w:t>
      </w:r>
      <w:r w:rsidR="00472A3F">
        <w:t xml:space="preserve">Initially it was planned that all the HEX values from 0-255 would be written out and then be used </w:t>
      </w:r>
      <w:r w:rsidR="00843849">
        <w:t xml:space="preserve">but </w:t>
      </w:r>
      <w:r w:rsidR="00472A3F">
        <w:t xml:space="preserve">it was </w:t>
      </w:r>
      <w:r w:rsidR="00843849">
        <w:t xml:space="preserve">found there was a much more efficient way of doing it. </w:t>
      </w:r>
      <w:r w:rsidR="00BB761E">
        <w:t xml:space="preserve">Due to the way the PIC works </w:t>
      </w:r>
      <w:r w:rsidR="00472A3F">
        <w:t>it reads</w:t>
      </w:r>
      <w:r w:rsidR="00BB761E">
        <w:t xml:space="preserve"> binary, hex and decimal values to</w:t>
      </w:r>
      <w:r w:rsidR="00472A3F">
        <w:t xml:space="preserve"> the</w:t>
      </w:r>
      <w:r w:rsidR="00BB761E">
        <w:t xml:space="preserve"> ports directly. This meant that the operation was far easier to </w:t>
      </w:r>
      <w:r>
        <w:t>complete more accurate</w:t>
      </w:r>
      <w:r w:rsidR="00BB761E">
        <w:t xml:space="preserve"> but also </w:t>
      </w:r>
      <w:r>
        <w:t>much shorter</w:t>
      </w:r>
      <w:r w:rsidR="00BB761E">
        <w:t xml:space="preserve">. </w:t>
      </w:r>
    </w:p>
    <w:p w14:paraId="5F0EE8BE" w14:textId="75CADC8B" w:rsidR="00843849" w:rsidRDefault="00843849" w:rsidP="00982B2B">
      <w:r w:rsidRPr="00843849">
        <w:rPr>
          <w:noProof/>
        </w:rPr>
        <w:drawing>
          <wp:inline distT="0" distB="0" distL="0" distR="0" wp14:anchorId="027BB8AF" wp14:editId="5F68D289">
            <wp:extent cx="5121084" cy="1508891"/>
            <wp:effectExtent l="0" t="0" r="3810" b="0"/>
            <wp:docPr id="18192187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9218764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121084" cy="15088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BBD3C3" w14:textId="77777777" w:rsidR="00843849" w:rsidRPr="00982B2B" w:rsidRDefault="00843849" w:rsidP="00982B2B"/>
    <w:p w14:paraId="2EF35BC4" w14:textId="4E2EB63B" w:rsidR="00ED7F72" w:rsidRDefault="0060024F" w:rsidP="00ED7F72">
      <w:pPr>
        <w:rPr>
          <w:noProof/>
        </w:rPr>
      </w:pPr>
      <w:r w:rsidRPr="0060024F">
        <w:rPr>
          <w:noProof/>
        </w:rPr>
        <w:t xml:space="preserve"> </w:t>
      </w:r>
      <w:r w:rsidR="00472A3F">
        <w:rPr>
          <w:noProof/>
        </w:rPr>
        <w:t>A</w:t>
      </w:r>
      <w:r w:rsidR="00BB761E">
        <w:rPr>
          <w:noProof/>
        </w:rPr>
        <w:t xml:space="preserve"> 250ms delay</w:t>
      </w:r>
      <w:r w:rsidR="00472A3F">
        <w:rPr>
          <w:noProof/>
        </w:rPr>
        <w:t xml:space="preserve"> was added </w:t>
      </w:r>
      <w:r w:rsidR="00BB761E">
        <w:rPr>
          <w:noProof/>
        </w:rPr>
        <w:t xml:space="preserve"> to the operation as </w:t>
      </w:r>
      <w:r w:rsidR="00472A3F">
        <w:rPr>
          <w:noProof/>
        </w:rPr>
        <w:t xml:space="preserve">without it the script ran rather quickly to comfortably see so adding in the delay gives the user a much easier viewing experience. </w:t>
      </w:r>
      <w:r w:rsidR="00BB761E">
        <w:rPr>
          <w:noProof/>
        </w:rPr>
        <w:t xml:space="preserve">To further make </w:t>
      </w:r>
      <w:r w:rsidR="00472A3F">
        <w:rPr>
          <w:noProof/>
        </w:rPr>
        <w:t xml:space="preserve">the </w:t>
      </w:r>
      <w:r w:rsidR="00BB761E">
        <w:rPr>
          <w:noProof/>
        </w:rPr>
        <w:t>LCD sceen more r</w:t>
      </w:r>
      <w:r w:rsidR="000051EB">
        <w:rPr>
          <w:noProof/>
        </w:rPr>
        <w:t>eadab</w:t>
      </w:r>
      <w:r w:rsidR="00BB761E">
        <w:rPr>
          <w:noProof/>
        </w:rPr>
        <w:t>l</w:t>
      </w:r>
      <w:r w:rsidR="000051EB">
        <w:rPr>
          <w:noProof/>
        </w:rPr>
        <w:t>e</w:t>
      </w:r>
      <w:r w:rsidR="00BB761E">
        <w:rPr>
          <w:noProof/>
        </w:rPr>
        <w:t xml:space="preserve"> </w:t>
      </w:r>
      <w:r w:rsidR="00472A3F">
        <w:rPr>
          <w:noProof/>
        </w:rPr>
        <w:t>a</w:t>
      </w:r>
      <w:r w:rsidR="00BB761E">
        <w:rPr>
          <w:noProof/>
        </w:rPr>
        <w:t xml:space="preserve"> </w:t>
      </w:r>
      <w:r w:rsidR="00BB761E">
        <w:rPr>
          <w:b/>
          <w:bCs/>
          <w:i/>
          <w:iCs/>
          <w:noProof/>
        </w:rPr>
        <w:t xml:space="preserve">\r </w:t>
      </w:r>
      <w:r w:rsidR="00BB761E">
        <w:rPr>
          <w:noProof/>
        </w:rPr>
        <w:t>command</w:t>
      </w:r>
      <w:r w:rsidR="00472A3F">
        <w:rPr>
          <w:noProof/>
        </w:rPr>
        <w:t xml:space="preserve"> was added</w:t>
      </w:r>
      <w:r w:rsidR="00BB761E">
        <w:rPr>
          <w:noProof/>
        </w:rPr>
        <w:t xml:space="preserve">. This means that the code will run vertically not horizontally. </w:t>
      </w:r>
    </w:p>
    <w:p w14:paraId="7D5283CF" w14:textId="77777777" w:rsidR="00ED7F72" w:rsidRDefault="00ED7F72" w:rsidP="00ED7F72">
      <w:pPr>
        <w:keepNext/>
        <w:jc w:val="center"/>
      </w:pPr>
      <w:r w:rsidRPr="00ED7F72">
        <w:rPr>
          <w:noProof/>
        </w:rPr>
        <w:drawing>
          <wp:inline distT="0" distB="0" distL="0" distR="0" wp14:anchorId="246CDA61" wp14:editId="7F02705C">
            <wp:extent cx="4191363" cy="1851820"/>
            <wp:effectExtent l="0" t="0" r="0" b="0"/>
            <wp:docPr id="4412841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1284196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191363" cy="1851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4E28E9" w14:textId="5A4937F0" w:rsidR="00ED7F72" w:rsidRDefault="00ED7F72" w:rsidP="00ED7F72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C121D">
        <w:rPr>
          <w:noProof/>
        </w:rPr>
        <w:t>9</w:t>
      </w:r>
      <w:r>
        <w:fldChar w:fldCharType="end"/>
      </w:r>
      <w:r>
        <w:t xml:space="preserve"> - explanation of LCD with and without /r command</w:t>
      </w:r>
    </w:p>
    <w:p w14:paraId="65C3EC06" w14:textId="720D9901" w:rsidR="00B35E43" w:rsidRPr="00EA165A" w:rsidRDefault="00B35E43" w:rsidP="00B35E43">
      <w:pPr>
        <w:rPr>
          <w:rStyle w:val="IntenseReference"/>
        </w:rPr>
      </w:pPr>
      <w:r w:rsidRPr="00EA165A">
        <w:rPr>
          <w:rStyle w:val="IntenseReference"/>
        </w:rPr>
        <w:t>Task 4</w:t>
      </w:r>
    </w:p>
    <w:p w14:paraId="1C610731" w14:textId="7811EAA2" w:rsidR="00B35E43" w:rsidRPr="00B35E43" w:rsidRDefault="00B35E43" w:rsidP="00B35E43">
      <w:r>
        <w:t xml:space="preserve">Task 4 focuses of buttons, specifically the difference between a button going high and low. When a button is recessed it is high and low when it </w:t>
      </w:r>
      <w:r w:rsidR="000051EB">
        <w:t>pokes out</w:t>
      </w:r>
      <w:r>
        <w:t xml:space="preserve">. When the button is recessed it must spin the motor clockwise and print this on the LCD screen. When the button isn’t recessed it must </w:t>
      </w:r>
      <w:r w:rsidR="003F2F40">
        <w:t xml:space="preserve">stop spinning and state this on the LCD.  To do this </w:t>
      </w:r>
      <w:r w:rsidR="00472A3F">
        <w:t>initially a</w:t>
      </w:r>
      <w:r w:rsidR="003F2F40">
        <w:t xml:space="preserve"> conditional </w:t>
      </w:r>
      <w:r w:rsidR="003F2F40" w:rsidRPr="000051EB">
        <w:rPr>
          <w:b/>
          <w:bCs/>
          <w:i/>
          <w:iCs/>
        </w:rPr>
        <w:t>if</w:t>
      </w:r>
      <w:r w:rsidR="003F2F40">
        <w:t xml:space="preserve"> statement </w:t>
      </w:r>
      <w:r w:rsidR="00472A3F">
        <w:t xml:space="preserve">was used as it </w:t>
      </w:r>
      <w:r w:rsidR="003F2F40">
        <w:t xml:space="preserve">checks if the button is high or not. Once </w:t>
      </w:r>
      <w:r w:rsidR="00472A3F">
        <w:t>this was confirmed to work the further parts</w:t>
      </w:r>
      <w:r w:rsidR="003F2F40">
        <w:t xml:space="preserve"> such as the motor turning and the location of the line the text needed to be printed on</w:t>
      </w:r>
      <w:r w:rsidR="00C1331D">
        <w:t xml:space="preserve"> were added</w:t>
      </w:r>
      <w:r w:rsidR="003F2F40">
        <w:t xml:space="preserve">. However </w:t>
      </w:r>
      <w:r w:rsidR="00C1331D">
        <w:t xml:space="preserve">a way </w:t>
      </w:r>
      <w:r w:rsidR="00CD0BD3">
        <w:t>for all</w:t>
      </w:r>
      <w:r w:rsidR="003F2F40">
        <w:t xml:space="preserve"> other conditions</w:t>
      </w:r>
      <w:r w:rsidR="00C1331D">
        <w:t xml:space="preserve"> to be accounted for was needed</w:t>
      </w:r>
      <w:r w:rsidR="003F2F40">
        <w:t xml:space="preserve">, to do this </w:t>
      </w:r>
      <w:r w:rsidR="00C1331D">
        <w:t>an</w:t>
      </w:r>
      <w:r w:rsidR="003F2F40">
        <w:t xml:space="preserve"> </w:t>
      </w:r>
      <w:r w:rsidR="003F2F40" w:rsidRPr="000051EB">
        <w:rPr>
          <w:b/>
          <w:bCs/>
          <w:i/>
          <w:iCs/>
        </w:rPr>
        <w:t>else</w:t>
      </w:r>
      <w:r w:rsidR="003F2F40">
        <w:t xml:space="preserve"> statement</w:t>
      </w:r>
      <w:r w:rsidR="00C1331D">
        <w:t xml:space="preserve"> was used</w:t>
      </w:r>
      <w:r w:rsidR="003F2F40">
        <w:t xml:space="preserve">. This means if the condition of the </w:t>
      </w:r>
      <w:r w:rsidR="003F2F40" w:rsidRPr="00CD0BD3">
        <w:rPr>
          <w:b/>
          <w:bCs/>
          <w:i/>
          <w:iCs/>
        </w:rPr>
        <w:t>if</w:t>
      </w:r>
      <w:r w:rsidR="003F2F40" w:rsidRPr="00CD0BD3">
        <w:rPr>
          <w:b/>
          <w:bCs/>
        </w:rPr>
        <w:t xml:space="preserve"> </w:t>
      </w:r>
      <w:r w:rsidR="003F2F40">
        <w:t xml:space="preserve">statement doesn’t work then it must fall into this category. </w:t>
      </w:r>
      <w:r w:rsidR="00C1331D">
        <w:t xml:space="preserve">Then the final </w:t>
      </w:r>
      <w:r w:rsidR="00C1331D">
        <w:rPr>
          <w:b/>
          <w:bCs/>
          <w:i/>
          <w:iCs/>
        </w:rPr>
        <w:t xml:space="preserve">printf </w:t>
      </w:r>
      <w:r w:rsidR="00C1331D">
        <w:t xml:space="preserve"> command was added</w:t>
      </w:r>
      <w:r w:rsidR="00085127">
        <w:t xml:space="preserve">. </w:t>
      </w:r>
    </w:p>
    <w:p w14:paraId="7B00DAED" w14:textId="77777777" w:rsidR="00085127" w:rsidRDefault="003F2F40" w:rsidP="00085127">
      <w:pPr>
        <w:keepNext/>
        <w:jc w:val="center"/>
      </w:pPr>
      <w:r w:rsidRPr="003F2F40">
        <w:rPr>
          <w:noProof/>
        </w:rPr>
        <w:lastRenderedPageBreak/>
        <w:drawing>
          <wp:inline distT="0" distB="0" distL="0" distR="0" wp14:anchorId="04E571EB" wp14:editId="715001CF">
            <wp:extent cx="2263336" cy="2667231"/>
            <wp:effectExtent l="0" t="0" r="3810" b="0"/>
            <wp:docPr id="3890315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9031555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263336" cy="26672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1F8915" w14:textId="7EAF9C58" w:rsidR="00BB761E" w:rsidRDefault="00085127" w:rsidP="00085127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C121D">
        <w:rPr>
          <w:noProof/>
        </w:rPr>
        <w:t>10</w:t>
      </w:r>
      <w:r>
        <w:fldChar w:fldCharType="end"/>
      </w:r>
      <w:r>
        <w:t xml:space="preserve"> - Task 4 code</w:t>
      </w:r>
    </w:p>
    <w:p w14:paraId="063A5347" w14:textId="7B8ED61A" w:rsidR="00126E31" w:rsidRPr="00EA165A" w:rsidRDefault="00126E31" w:rsidP="00126E31">
      <w:pPr>
        <w:rPr>
          <w:rStyle w:val="IntenseReference"/>
        </w:rPr>
      </w:pPr>
      <w:r w:rsidRPr="00EA165A">
        <w:rPr>
          <w:rStyle w:val="IntenseReference"/>
        </w:rPr>
        <w:t xml:space="preserve">Optimisation </w:t>
      </w:r>
    </w:p>
    <w:p w14:paraId="5E1B0D90" w14:textId="55DFAEEF" w:rsidR="00C1331D" w:rsidRDefault="00C1331D" w:rsidP="00126E31">
      <w:r>
        <w:t>Once the assignment requirements were met, the code was optimised to make it further streamlined as easier to use and review.</w:t>
      </w:r>
    </w:p>
    <w:p w14:paraId="7D01F22A" w14:textId="77777777" w:rsidR="00032893" w:rsidRDefault="00032893" w:rsidP="00126E31">
      <w:r>
        <w:t>This was initially done by</w:t>
      </w:r>
      <w:r w:rsidR="009E4986">
        <w:t xml:space="preserve"> looking for anywhere </w:t>
      </w:r>
      <w:r>
        <w:t>where the</w:t>
      </w:r>
      <w:r w:rsidR="009E4986">
        <w:t xml:space="preserve"> same line </w:t>
      </w:r>
      <w:r>
        <w:t xml:space="preserve">was used </w:t>
      </w:r>
      <w:r w:rsidR="009E4986">
        <w:t xml:space="preserve">more than once or were independent operations or actions </w:t>
      </w:r>
      <w:r>
        <w:t xml:space="preserve">that could be needed </w:t>
      </w:r>
      <w:r w:rsidR="009E4986">
        <w:t>later</w:t>
      </w:r>
      <w:r>
        <w:t xml:space="preserve"> on</w:t>
      </w:r>
      <w:r w:rsidR="009E4986">
        <w:t>.</w:t>
      </w:r>
    </w:p>
    <w:p w14:paraId="1021C91B" w14:textId="57764F75" w:rsidR="00EA71E0" w:rsidRDefault="009E4986" w:rsidP="00126E31">
      <w:r>
        <w:t xml:space="preserve"> One such example is the Anit-clockwise motor spin, despite it only be used once in the code, by turning it into a variable </w:t>
      </w:r>
      <w:r w:rsidR="00CD0BD3">
        <w:t xml:space="preserve">you </w:t>
      </w:r>
      <w:r>
        <w:t xml:space="preserve">can call on it much easier in future </w:t>
      </w:r>
      <w:r w:rsidR="00CD0BD3">
        <w:t>as had previously been done</w:t>
      </w:r>
      <w:r>
        <w:t xml:space="preserve"> with the clockwise spinning. Once </w:t>
      </w:r>
      <w:r w:rsidR="00CD0BD3">
        <w:t>the code was</w:t>
      </w:r>
      <w:r>
        <w:t xml:space="preserve"> optimised as much as </w:t>
      </w:r>
      <w:r w:rsidR="00CD0BD3">
        <w:t>possible</w:t>
      </w:r>
      <w:r>
        <w:t xml:space="preserve"> in subroutines</w:t>
      </w:r>
      <w:r w:rsidR="00CD0BD3">
        <w:t xml:space="preserve"> </w:t>
      </w:r>
      <w:r>
        <w:t xml:space="preserve">each global variable </w:t>
      </w:r>
      <w:r w:rsidR="00CD0BD3">
        <w:t xml:space="preserve">was </w:t>
      </w:r>
      <w:r>
        <w:t xml:space="preserve"> checked</w:t>
      </w:r>
      <w:r w:rsidR="00CD0BD3">
        <w:t xml:space="preserve"> and had what they</w:t>
      </w:r>
      <w:r>
        <w:t xml:space="preserve"> were doing and were being used</w:t>
      </w:r>
      <w:r w:rsidR="00CD0BD3">
        <w:t xml:space="preserve"> reviewed</w:t>
      </w:r>
      <w:r>
        <w:t>. I</w:t>
      </w:r>
      <w:r w:rsidR="00CD0BD3">
        <w:t>t was discovered that</w:t>
      </w:r>
      <w:r>
        <w:t xml:space="preserve"> a number of global variables</w:t>
      </w:r>
      <w:r w:rsidR="005F501F">
        <w:t xml:space="preserve">  were redundant and had been used to check syntax in development.</w:t>
      </w:r>
    </w:p>
    <w:p w14:paraId="5C7E3C0D" w14:textId="77777777" w:rsidR="00EA71E0" w:rsidRDefault="00EA71E0" w:rsidP="00126E31"/>
    <w:p w14:paraId="44908D39" w14:textId="79B6A186" w:rsidR="009E4986" w:rsidRPr="00EA165A" w:rsidRDefault="00EA71E0" w:rsidP="00126E31">
      <w:pPr>
        <w:rPr>
          <w:rStyle w:val="IntenseReference"/>
        </w:rPr>
      </w:pPr>
      <w:r w:rsidRPr="00EA165A">
        <w:rPr>
          <w:rStyle w:val="IntenseReference"/>
        </w:rPr>
        <w:t xml:space="preserve">Challenges and discoveries </w:t>
      </w:r>
    </w:p>
    <w:p w14:paraId="6A9A129B" w14:textId="6855F247" w:rsidR="00EA71E0" w:rsidRDefault="00EA71E0" w:rsidP="00126E31">
      <w:r>
        <w:t xml:space="preserve">During the creation of the script </w:t>
      </w:r>
      <w:r w:rsidR="00FB48CE">
        <w:t xml:space="preserve">a number of challenges cropped up </w:t>
      </w:r>
      <w:r w:rsidR="005F501F">
        <w:t>which</w:t>
      </w:r>
      <w:r w:rsidR="00FB48CE">
        <w:t xml:space="preserve"> helped reinforce </w:t>
      </w:r>
      <w:r w:rsidR="005F501F">
        <w:t>a number of key concepts</w:t>
      </w:r>
      <w:r>
        <w:t>. One challenge was</w:t>
      </w:r>
      <w:r w:rsidR="00FB48CE">
        <w:t xml:space="preserve"> the of</w:t>
      </w:r>
      <w:r>
        <w:t xml:space="preserve"> </w:t>
      </w:r>
      <w:r w:rsidR="00C4441E">
        <w:t>flashing text on my LCD screen despite the condition not changing.</w:t>
      </w:r>
    </w:p>
    <w:p w14:paraId="3723DAC5" w14:textId="77777777" w:rsidR="00C4441E" w:rsidRDefault="00C4441E" w:rsidP="00C4441E">
      <w:pPr>
        <w:keepNext/>
        <w:jc w:val="center"/>
      </w:pPr>
      <w:r w:rsidRPr="00C4441E">
        <w:rPr>
          <w:noProof/>
        </w:rPr>
        <w:drawing>
          <wp:inline distT="0" distB="0" distL="0" distR="0" wp14:anchorId="5D1758D2" wp14:editId="63B75E22">
            <wp:extent cx="2598645" cy="464860"/>
            <wp:effectExtent l="0" t="0" r="0" b="0"/>
            <wp:docPr id="1039197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919797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598645" cy="464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2F7407" w14:textId="652517F4" w:rsidR="00C4441E" w:rsidRPr="00EA71E0" w:rsidRDefault="00C4441E" w:rsidP="00C4441E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C121D">
        <w:rPr>
          <w:noProof/>
        </w:rPr>
        <w:t>11</w:t>
      </w:r>
      <w:r>
        <w:fldChar w:fldCharType="end"/>
      </w:r>
      <w:r>
        <w:t xml:space="preserve"> - flashing code example</w:t>
      </w:r>
    </w:p>
    <w:p w14:paraId="5D9EE608" w14:textId="70D31D5C" w:rsidR="00282D3B" w:rsidRDefault="00FB48CE" w:rsidP="00C379E0">
      <w:r>
        <w:t>This was discovered to be due</w:t>
      </w:r>
      <w:r w:rsidR="00C4441E">
        <w:t xml:space="preserve"> to the</w:t>
      </w:r>
      <w:r w:rsidR="00C4441E">
        <w:rPr>
          <w:b/>
          <w:bCs/>
          <w:i/>
          <w:iCs/>
        </w:rPr>
        <w:t xml:space="preserve"> \f</w:t>
      </w:r>
      <w:r w:rsidR="00C4441E">
        <w:t xml:space="preserve"> command, this would clear the screen continuously,</w:t>
      </w:r>
      <w:r>
        <w:t xml:space="preserve"> this</w:t>
      </w:r>
      <w:r w:rsidR="00C4441E">
        <w:t xml:space="preserve"> was able to</w:t>
      </w:r>
      <w:r>
        <w:t xml:space="preserve"> be</w:t>
      </w:r>
      <w:r w:rsidR="00C4441E">
        <w:t xml:space="preserve"> solve</w:t>
      </w:r>
      <w:r>
        <w:t>d</w:t>
      </w:r>
      <w:r w:rsidR="00C4441E">
        <w:t xml:space="preserve"> by simply taking out the </w:t>
      </w:r>
      <w:r w:rsidR="00C4441E">
        <w:rPr>
          <w:b/>
          <w:bCs/>
          <w:i/>
          <w:iCs/>
        </w:rPr>
        <w:t xml:space="preserve">\f </w:t>
      </w:r>
      <w:r w:rsidR="00C4441E">
        <w:t xml:space="preserve">. </w:t>
      </w:r>
    </w:p>
    <w:p w14:paraId="4F22C1EA" w14:textId="77777777" w:rsidR="00C4441E" w:rsidRDefault="00C4441E" w:rsidP="00C4441E">
      <w:pPr>
        <w:keepNext/>
        <w:jc w:val="center"/>
      </w:pPr>
      <w:r w:rsidRPr="00C4441E">
        <w:rPr>
          <w:noProof/>
        </w:rPr>
        <w:lastRenderedPageBreak/>
        <w:drawing>
          <wp:inline distT="0" distB="0" distL="0" distR="0" wp14:anchorId="7C8AB05E" wp14:editId="6F9D0FB7">
            <wp:extent cx="2187130" cy="472481"/>
            <wp:effectExtent l="0" t="0" r="3810" b="3810"/>
            <wp:docPr id="8331450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3145097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187130" cy="4724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D3E977" w14:textId="6AC35784" w:rsidR="00C4441E" w:rsidRDefault="00C4441E" w:rsidP="00C4441E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C121D">
        <w:rPr>
          <w:noProof/>
        </w:rPr>
        <w:t>12</w:t>
      </w:r>
      <w:r>
        <w:fldChar w:fldCharType="end"/>
      </w:r>
      <w:r>
        <w:t>- example code without /f</w:t>
      </w:r>
    </w:p>
    <w:p w14:paraId="000C0604" w14:textId="5CBA2174" w:rsidR="00C4441E" w:rsidRDefault="00C4441E" w:rsidP="00C4441E">
      <w:r>
        <w:t>However this left</w:t>
      </w:r>
      <w:r w:rsidR="00FB48CE">
        <w:t xml:space="preserve"> a few</w:t>
      </w:r>
      <w:r>
        <w:t xml:space="preserve"> odd letters at the end of</w:t>
      </w:r>
      <w:r w:rsidR="00FB48CE">
        <w:t xml:space="preserve"> </w:t>
      </w:r>
      <w:r>
        <w:t xml:space="preserve">LCD text. </w:t>
      </w:r>
    </w:p>
    <w:p w14:paraId="2939E2A7" w14:textId="77777777" w:rsidR="00587F1B" w:rsidRDefault="0075196C" w:rsidP="00587F1B">
      <w:pPr>
        <w:keepNext/>
        <w:jc w:val="center"/>
      </w:pPr>
      <w:r w:rsidRPr="0075196C">
        <w:rPr>
          <w:noProof/>
        </w:rPr>
        <w:drawing>
          <wp:inline distT="0" distB="0" distL="0" distR="0" wp14:anchorId="4EE113C5" wp14:editId="2BC0516C">
            <wp:extent cx="1524132" cy="731583"/>
            <wp:effectExtent l="0" t="0" r="0" b="0"/>
            <wp:docPr id="10731157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115706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524132" cy="7315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81FAF5" w14:textId="7CA7B443" w:rsidR="0075196C" w:rsidRDefault="00587F1B" w:rsidP="00587F1B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C121D">
        <w:rPr>
          <w:noProof/>
        </w:rPr>
        <w:t>13</w:t>
      </w:r>
      <w:r>
        <w:fldChar w:fldCharType="end"/>
      </w:r>
      <w:r>
        <w:t>- Broken LCD</w:t>
      </w:r>
    </w:p>
    <w:p w14:paraId="05CD6A76" w14:textId="4B6114C8" w:rsidR="0075196C" w:rsidRDefault="0075196C" w:rsidP="0075196C">
      <w:r>
        <w:t xml:space="preserve">This was due to </w:t>
      </w:r>
      <w:r w:rsidR="00FB48CE">
        <w:t>the circuit no longer</w:t>
      </w:r>
      <w:r>
        <w:t xml:space="preserve"> clearing the screen and not fully writing over the previous text. </w:t>
      </w:r>
      <w:r w:rsidR="00FB48CE">
        <w:t>The</w:t>
      </w:r>
      <w:r>
        <w:t xml:space="preserve"> fix </w:t>
      </w:r>
      <w:r w:rsidR="00FB48CE">
        <w:t xml:space="preserve">to </w:t>
      </w:r>
      <w:r>
        <w:t xml:space="preserve">this </w:t>
      </w:r>
      <w:r w:rsidR="00FB48CE">
        <w:t xml:space="preserve">was </w:t>
      </w:r>
      <w:r>
        <w:t xml:space="preserve">simply to </w:t>
      </w:r>
      <w:r w:rsidR="00587F1B">
        <w:t xml:space="preserve">add in some white space at the end of my text in the LCD </w:t>
      </w:r>
      <w:r w:rsidR="00676F9E">
        <w:t>command, so it was fully covered.</w:t>
      </w:r>
    </w:p>
    <w:p w14:paraId="77FEBD38" w14:textId="77777777" w:rsidR="00587F1B" w:rsidRDefault="00587F1B" w:rsidP="00587F1B">
      <w:pPr>
        <w:keepNext/>
        <w:jc w:val="center"/>
      </w:pPr>
      <w:r w:rsidRPr="00587F1B">
        <w:rPr>
          <w:noProof/>
        </w:rPr>
        <w:drawing>
          <wp:inline distT="0" distB="0" distL="0" distR="0" wp14:anchorId="7EA03767" wp14:editId="637A745C">
            <wp:extent cx="3200677" cy="289585"/>
            <wp:effectExtent l="0" t="0" r="0" b="0"/>
            <wp:docPr id="15941164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411648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200677" cy="289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1E1B63" w14:textId="63F21058" w:rsidR="00587F1B" w:rsidRDefault="00587F1B" w:rsidP="00587F1B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C121D">
        <w:rPr>
          <w:noProof/>
        </w:rPr>
        <w:t>14</w:t>
      </w:r>
      <w:r>
        <w:fldChar w:fldCharType="end"/>
      </w:r>
      <w:r>
        <w:t>- fix for LCD screen</w:t>
      </w:r>
    </w:p>
    <w:p w14:paraId="465AABF7" w14:textId="77777777" w:rsidR="00587F1B" w:rsidRDefault="00587F1B" w:rsidP="00587F1B">
      <w:pPr>
        <w:keepNext/>
        <w:jc w:val="center"/>
      </w:pPr>
      <w:r w:rsidRPr="00587F1B">
        <w:rPr>
          <w:noProof/>
        </w:rPr>
        <w:drawing>
          <wp:inline distT="0" distB="0" distL="0" distR="0" wp14:anchorId="108AFD52" wp14:editId="3F24F939">
            <wp:extent cx="1508891" cy="815411"/>
            <wp:effectExtent l="0" t="0" r="0" b="3810"/>
            <wp:docPr id="19232594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3259494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1508891" cy="8154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E66BC6" w14:textId="5511AA1E" w:rsidR="00587F1B" w:rsidRPr="00587F1B" w:rsidRDefault="00587F1B" w:rsidP="00587F1B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C121D">
        <w:rPr>
          <w:noProof/>
        </w:rPr>
        <w:t>15</w:t>
      </w:r>
      <w:r>
        <w:fldChar w:fldCharType="end"/>
      </w:r>
      <w:r>
        <w:t xml:space="preserve"> - fixed LCD screen</w:t>
      </w:r>
    </w:p>
    <w:p w14:paraId="2D950C0F" w14:textId="77777777" w:rsidR="00676F9E" w:rsidRDefault="00676F9E" w:rsidP="00C379E0">
      <w:pPr>
        <w:rPr>
          <w:u w:val="single"/>
        </w:rPr>
      </w:pPr>
    </w:p>
    <w:p w14:paraId="26802D58" w14:textId="411068E6" w:rsidR="00E805CB" w:rsidRPr="00EA165A" w:rsidRDefault="00E805CB" w:rsidP="00C379E0">
      <w:pPr>
        <w:rPr>
          <w:rStyle w:val="IntenseReference"/>
        </w:rPr>
      </w:pPr>
      <w:r w:rsidRPr="00EA165A">
        <w:rPr>
          <w:rStyle w:val="IntenseReference"/>
        </w:rPr>
        <w:t>Improvements for the future</w:t>
      </w:r>
    </w:p>
    <w:p w14:paraId="496A06A6" w14:textId="79B0082D" w:rsidR="00FB48CE" w:rsidRDefault="00C67C8C" w:rsidP="00C379E0">
      <w:r>
        <w:t xml:space="preserve">To improve </w:t>
      </w:r>
      <w:r w:rsidR="00CD0BD3">
        <w:t>the code it is recommended that</w:t>
      </w:r>
      <w:r>
        <w:t xml:space="preserve"> further optimisation </w:t>
      </w:r>
      <w:r w:rsidR="00CD0BD3">
        <w:t xml:space="preserve">is added </w:t>
      </w:r>
      <w:r>
        <w:t>using subroutines</w:t>
      </w:r>
      <w:r w:rsidR="005F501F">
        <w:t xml:space="preserve"> for actions within the script</w:t>
      </w:r>
      <w:r>
        <w:t xml:space="preserve"> such as motor spin instructions. </w:t>
      </w:r>
      <w:r w:rsidR="00016ABC">
        <w:t>With the further addition of</w:t>
      </w:r>
      <w:r>
        <w:t xml:space="preserve"> description labels for each setting on the switch which would make the programme more user friendly</w:t>
      </w:r>
      <w:r w:rsidR="00AE484A">
        <w:t xml:space="preserve">. </w:t>
      </w:r>
      <w:r w:rsidR="00016ABC">
        <w:t>A</w:t>
      </w:r>
      <w:r w:rsidR="00AE484A">
        <w:t xml:space="preserve"> user guide to</w:t>
      </w:r>
      <w:r w:rsidR="00016ABC">
        <w:t xml:space="preserve"> aid the use of the  script is also recommend </w:t>
      </w:r>
      <w:r w:rsidR="00AE484A">
        <w:t xml:space="preserve">, </w:t>
      </w:r>
      <w:r w:rsidR="00016ABC">
        <w:t>however one is</w:t>
      </w:r>
      <w:r w:rsidR="00AE484A">
        <w:t xml:space="preserve"> not</w:t>
      </w:r>
      <w:r w:rsidR="00016ABC">
        <w:t xml:space="preserve"> required on this occasion for the assessment</w:t>
      </w:r>
      <w:r w:rsidR="00AE484A">
        <w:t xml:space="preserve">. </w:t>
      </w:r>
    </w:p>
    <w:p w14:paraId="609DE289" w14:textId="75E95B5D" w:rsidR="004A344C" w:rsidRPr="00EA165A" w:rsidRDefault="004A344C" w:rsidP="00C379E0">
      <w:pPr>
        <w:rPr>
          <w:rStyle w:val="IntenseReference"/>
        </w:rPr>
      </w:pPr>
      <w:r w:rsidRPr="00EA165A">
        <w:rPr>
          <w:rStyle w:val="IntenseReference"/>
        </w:rPr>
        <w:t xml:space="preserve">Conclusion </w:t>
      </w:r>
    </w:p>
    <w:p w14:paraId="6AE1E4F4" w14:textId="61FB9AA5" w:rsidR="00FB48CE" w:rsidRDefault="004A344C" w:rsidP="00C379E0">
      <w:r>
        <w:t xml:space="preserve">Inconclusion </w:t>
      </w:r>
      <w:r w:rsidR="00FB48CE">
        <w:t>by following the above steps</w:t>
      </w:r>
      <w:r>
        <w:t xml:space="preserve"> a </w:t>
      </w:r>
      <w:r w:rsidR="0057522B">
        <w:t xml:space="preserve">user would be able to create a </w:t>
      </w:r>
      <w:r>
        <w:t xml:space="preserve">simple easy to read </w:t>
      </w:r>
      <w:r w:rsidR="00FB48CE">
        <w:t xml:space="preserve">script </w:t>
      </w:r>
      <w:r w:rsidR="0057522B">
        <w:t xml:space="preserve">that </w:t>
      </w:r>
      <w:r w:rsidR="00FB48CE">
        <w:t xml:space="preserve">also </w:t>
      </w:r>
      <w:r w:rsidR="0057522B">
        <w:t>meets</w:t>
      </w:r>
      <w:r w:rsidR="00FB48CE">
        <w:t xml:space="preserve"> all the</w:t>
      </w:r>
      <w:r>
        <w:t xml:space="preserve"> required points of the brief. Whilst </w:t>
      </w:r>
      <w:r w:rsidR="00FB48CE">
        <w:t xml:space="preserve">allowing for learning opportunities to discover key features of C for future tasks. </w:t>
      </w:r>
    </w:p>
    <w:p w14:paraId="4BED28F0" w14:textId="516941A3" w:rsidR="00014883" w:rsidRPr="00EA165A" w:rsidRDefault="00014883" w:rsidP="00C379E0">
      <w:pPr>
        <w:rPr>
          <w:rStyle w:val="IntenseReference"/>
        </w:rPr>
      </w:pPr>
      <w:r w:rsidRPr="00EA165A">
        <w:rPr>
          <w:rStyle w:val="IntenseReference"/>
        </w:rPr>
        <w:t xml:space="preserve">References </w:t>
      </w:r>
    </w:p>
    <w:tbl>
      <w:tblPr>
        <w:tblW w:w="0" w:type="auto"/>
        <w:shd w:val="clear" w:color="auto" w:fill="FBFBFB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40"/>
        <w:gridCol w:w="8686"/>
      </w:tblGrid>
      <w:tr w:rsidR="005A04EC" w:rsidRPr="005A04EC" w14:paraId="69AA5EF1" w14:textId="77777777" w:rsidTr="005A04EC"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FBFBFB"/>
            <w:hideMark/>
          </w:tcPr>
          <w:p w14:paraId="0C469BBA" w14:textId="77777777" w:rsidR="005A04EC" w:rsidRPr="005A04EC" w:rsidRDefault="005A04EC" w:rsidP="005A04EC">
            <w:pPr>
              <w:spacing w:after="0" w:line="375" w:lineRule="atLeast"/>
              <w:rPr>
                <w:rFonts w:ascii="avenir-regular-class" w:eastAsia="Times New Roman" w:hAnsi="avenir-regular-class" w:cs="Times New Roman"/>
                <w:kern w:val="0"/>
                <w:sz w:val="23"/>
                <w:szCs w:val="23"/>
                <w:lang w:eastAsia="en-GB"/>
                <w14:ligatures w14:val="none"/>
              </w:rPr>
            </w:pPr>
            <w:r w:rsidRPr="005A04EC">
              <w:rPr>
                <w:rFonts w:ascii="avenir-regular-class" w:eastAsia="Times New Roman" w:hAnsi="avenir-regular-class" w:cs="Times New Roman"/>
                <w:kern w:val="0"/>
                <w:sz w:val="23"/>
                <w:szCs w:val="23"/>
                <w:lang w:eastAsia="en-GB"/>
                <w14:ligatures w14:val="none"/>
              </w:rPr>
              <w:t>[1]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FBFBFB"/>
            <w:hideMark/>
          </w:tcPr>
          <w:p w14:paraId="0BD0F096" w14:textId="77777777" w:rsidR="005A04EC" w:rsidRPr="005A04EC" w:rsidRDefault="005A04EC" w:rsidP="005A04EC">
            <w:pPr>
              <w:spacing w:after="0" w:line="375" w:lineRule="atLeast"/>
              <w:rPr>
                <w:rFonts w:ascii="avenir-regular-class" w:eastAsia="Times New Roman" w:hAnsi="avenir-regular-class" w:cs="Times New Roman"/>
                <w:kern w:val="0"/>
                <w:sz w:val="23"/>
                <w:szCs w:val="23"/>
                <w:lang w:eastAsia="en-GB"/>
                <w14:ligatures w14:val="none"/>
              </w:rPr>
            </w:pPr>
            <w:r w:rsidRPr="005A04EC">
              <w:rPr>
                <w:rFonts w:ascii="avenir-regular-class" w:eastAsia="Times New Roman" w:hAnsi="avenir-regular-class" w:cs="Times New Roman"/>
                <w:kern w:val="0"/>
                <w:sz w:val="23"/>
                <w:szCs w:val="23"/>
                <w:lang w:eastAsia="en-GB"/>
                <w14:ligatures w14:val="none"/>
              </w:rPr>
              <w:t>"Knight Rider." </w:t>
            </w:r>
            <w:r w:rsidRPr="005A04EC">
              <w:rPr>
                <w:rFonts w:ascii="avenir-regular-class" w:eastAsia="Times New Roman" w:hAnsi="avenir-regular-class" w:cs="Times New Roman"/>
                <w:i/>
                <w:iCs/>
                <w:kern w:val="0"/>
                <w:sz w:val="23"/>
                <w:szCs w:val="23"/>
                <w:lang w:eastAsia="en-GB"/>
                <w14:ligatures w14:val="none"/>
              </w:rPr>
              <w:t>IMDB</w:t>
            </w:r>
            <w:r w:rsidRPr="005A04EC">
              <w:rPr>
                <w:rFonts w:ascii="avenir-regular-class" w:eastAsia="Times New Roman" w:hAnsi="avenir-regular-class" w:cs="Times New Roman"/>
                <w:kern w:val="0"/>
                <w:sz w:val="23"/>
                <w:szCs w:val="23"/>
                <w:lang w:eastAsia="en-GB"/>
                <w14:ligatures w14:val="none"/>
              </w:rPr>
              <w:t>. Accessed: 21/03/2024. [Online]. Available: https://www.imdb.com/title/tt0083437/</w:t>
            </w:r>
          </w:p>
        </w:tc>
      </w:tr>
    </w:tbl>
    <w:p w14:paraId="2248A1CA" w14:textId="77777777" w:rsidR="00014883" w:rsidRDefault="00014883" w:rsidP="00C379E0"/>
    <w:sectPr w:rsidR="00014883" w:rsidSect="008C0CD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Aptos Display">
    <w:altName w:val="Calibri"/>
    <w:panose1 w:val="00000000000000000000"/>
    <w:charset w:val="00"/>
    <w:family w:val="roman"/>
    <w:notTrueType/>
    <w:pitch w:val="default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venir-regular-class">
    <w:altName w:val="Cambria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11C5FC6"/>
    <w:multiLevelType w:val="hybridMultilevel"/>
    <w:tmpl w:val="FACAD8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4837007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0CD1"/>
    <w:rsid w:val="00000F7E"/>
    <w:rsid w:val="000051EB"/>
    <w:rsid w:val="00014883"/>
    <w:rsid w:val="00016ABC"/>
    <w:rsid w:val="00032893"/>
    <w:rsid w:val="000524E9"/>
    <w:rsid w:val="00085127"/>
    <w:rsid w:val="000C7DCE"/>
    <w:rsid w:val="000D00C8"/>
    <w:rsid w:val="00105A71"/>
    <w:rsid w:val="00105E2F"/>
    <w:rsid w:val="00126E31"/>
    <w:rsid w:val="00166CD5"/>
    <w:rsid w:val="001C1BEA"/>
    <w:rsid w:val="001D0DA2"/>
    <w:rsid w:val="001E2787"/>
    <w:rsid w:val="00282D3B"/>
    <w:rsid w:val="00320313"/>
    <w:rsid w:val="00322939"/>
    <w:rsid w:val="003F2F40"/>
    <w:rsid w:val="00422993"/>
    <w:rsid w:val="00472A3F"/>
    <w:rsid w:val="004A344C"/>
    <w:rsid w:val="004D3874"/>
    <w:rsid w:val="005238E3"/>
    <w:rsid w:val="0057522B"/>
    <w:rsid w:val="00587F1B"/>
    <w:rsid w:val="005A04EC"/>
    <w:rsid w:val="005D5CC9"/>
    <w:rsid w:val="005F501F"/>
    <w:rsid w:val="0060024F"/>
    <w:rsid w:val="00601184"/>
    <w:rsid w:val="00610C88"/>
    <w:rsid w:val="00620F75"/>
    <w:rsid w:val="0062180D"/>
    <w:rsid w:val="00644B0A"/>
    <w:rsid w:val="00666283"/>
    <w:rsid w:val="00676F9E"/>
    <w:rsid w:val="006B6D29"/>
    <w:rsid w:val="006D191C"/>
    <w:rsid w:val="006D3922"/>
    <w:rsid w:val="006E075B"/>
    <w:rsid w:val="006F7E8B"/>
    <w:rsid w:val="0075196C"/>
    <w:rsid w:val="007D73CA"/>
    <w:rsid w:val="007E0A2A"/>
    <w:rsid w:val="00837EE2"/>
    <w:rsid w:val="00840201"/>
    <w:rsid w:val="00843849"/>
    <w:rsid w:val="00861D41"/>
    <w:rsid w:val="008C0CD1"/>
    <w:rsid w:val="009119BF"/>
    <w:rsid w:val="009333F1"/>
    <w:rsid w:val="00981530"/>
    <w:rsid w:val="00982B2B"/>
    <w:rsid w:val="009E4986"/>
    <w:rsid w:val="00A17F84"/>
    <w:rsid w:val="00A66514"/>
    <w:rsid w:val="00AE484A"/>
    <w:rsid w:val="00AE6CD8"/>
    <w:rsid w:val="00B149A3"/>
    <w:rsid w:val="00B35E43"/>
    <w:rsid w:val="00BB761E"/>
    <w:rsid w:val="00C1331D"/>
    <w:rsid w:val="00C330D3"/>
    <w:rsid w:val="00C353BF"/>
    <w:rsid w:val="00C379E0"/>
    <w:rsid w:val="00C4441E"/>
    <w:rsid w:val="00C45B20"/>
    <w:rsid w:val="00C67C8C"/>
    <w:rsid w:val="00CA53D1"/>
    <w:rsid w:val="00CC121D"/>
    <w:rsid w:val="00CD0BD3"/>
    <w:rsid w:val="00D12518"/>
    <w:rsid w:val="00DA1124"/>
    <w:rsid w:val="00DA1D97"/>
    <w:rsid w:val="00DB3CBE"/>
    <w:rsid w:val="00DF65C2"/>
    <w:rsid w:val="00E07588"/>
    <w:rsid w:val="00E257A1"/>
    <w:rsid w:val="00E805CB"/>
    <w:rsid w:val="00EA165A"/>
    <w:rsid w:val="00EA71E0"/>
    <w:rsid w:val="00ED7F72"/>
    <w:rsid w:val="00F565D6"/>
    <w:rsid w:val="00FB0A60"/>
    <w:rsid w:val="00FB48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ADCF24"/>
  <w15:chartTrackingRefBased/>
  <w15:docId w15:val="{9FB060E3-8A11-4652-9C6B-D9F1E7A26B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0CD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C0CD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0CD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0CD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0CD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0CD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0CD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0CD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0CD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0CD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C0CD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0CD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0CD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C0CD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C0CD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C0CD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C0CD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C0CD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C0CD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C0CD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C0CD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C0CD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C0CD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C0CD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C0CD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C0CD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C0CD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C0CD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C0CD1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8C0CD1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C0CD1"/>
    <w:rPr>
      <w:rFonts w:eastAsiaTheme="minorEastAsia"/>
      <w:kern w:val="0"/>
      <w:sz w:val="22"/>
      <w:szCs w:val="22"/>
      <w:lang w:val="en-US"/>
      <w14:ligatures w14:val="none"/>
    </w:rPr>
  </w:style>
  <w:style w:type="paragraph" w:customStyle="1" w:styleId="paragraph">
    <w:name w:val="paragraph"/>
    <w:basedOn w:val="Normal"/>
    <w:rsid w:val="00C330D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C330D3"/>
  </w:style>
  <w:style w:type="character" w:customStyle="1" w:styleId="eop">
    <w:name w:val="eop"/>
    <w:basedOn w:val="DefaultParagraphFont"/>
    <w:rsid w:val="00C330D3"/>
  </w:style>
  <w:style w:type="paragraph" w:styleId="Caption">
    <w:name w:val="caption"/>
    <w:basedOn w:val="Normal"/>
    <w:next w:val="Normal"/>
    <w:uiPriority w:val="35"/>
    <w:unhideWhenUsed/>
    <w:qFormat/>
    <w:rsid w:val="006D3922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table" w:styleId="TableGrid">
    <w:name w:val="Table Grid"/>
    <w:basedOn w:val="TableNormal"/>
    <w:uiPriority w:val="39"/>
    <w:rsid w:val="00A17F8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7593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535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4315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6973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684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1751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0145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theme" Target="theme/theme1.xml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745</TotalTime>
  <Pages>6</Pages>
  <Words>1263</Words>
  <Characters>7202</Characters>
  <Application>Microsoft Office Word</Application>
  <DocSecurity>0</DocSecurity>
  <Lines>60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Generating a program for a specified embedded requirement in C.</vt:lpstr>
    </vt:vector>
  </TitlesOfParts>
  <Company>s2217178</Company>
  <LinksUpToDate>false</LinksUpToDate>
  <CharactersWithSpaces>8449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Generating a program for a specified embedded requirement in C.</dc:title>
  <dc:subject/>
  <dc:creator>Cerys Versey</dc:creator>
  <cp:keywords/>
  <dc:description/>
  <cp:lastModifiedBy>Cerys Versey</cp:lastModifiedBy>
  <cp:revision>90</cp:revision>
  <dcterms:created xsi:type="dcterms:W3CDTF">2024-03-19T21:05:00Z</dcterms:created>
  <dcterms:modified xsi:type="dcterms:W3CDTF">2024-04-03T15:42:00Z</dcterms:modified>
</cp:coreProperties>
</file>