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2CC" w:themeColor="accent4" w:themeTint="33"/>
  <w:body>
    <w:p w14:paraId="73B29E14" w14:textId="0C8EB1E8" w:rsidR="007933E4" w:rsidRDefault="007E6138">
      <w:r>
        <w:rPr>
          <w:noProof/>
        </w:rPr>
        <mc:AlternateContent>
          <mc:Choice Requires="wps">
            <w:drawing>
              <wp:anchor distT="0" distB="0" distL="114300" distR="114300" simplePos="0" relativeHeight="251682816" behindDoc="0" locked="0" layoutInCell="1" allowOverlap="1" wp14:anchorId="2D3C9023" wp14:editId="16D74815">
                <wp:simplePos x="0" y="0"/>
                <wp:positionH relativeFrom="page">
                  <wp:align>left</wp:align>
                </wp:positionH>
                <wp:positionV relativeFrom="paragraph">
                  <wp:posOffset>5673969</wp:posOffset>
                </wp:positionV>
                <wp:extent cx="5577205" cy="3274891"/>
                <wp:effectExtent l="38100" t="95250" r="99695" b="40005"/>
                <wp:wrapNone/>
                <wp:docPr id="24" name="Text Box 24"/>
                <wp:cNvGraphicFramePr/>
                <a:graphic xmlns:a="http://schemas.openxmlformats.org/drawingml/2006/main">
                  <a:graphicData uri="http://schemas.microsoft.com/office/word/2010/wordprocessingShape">
                    <wps:wsp>
                      <wps:cNvSpPr txBox="1"/>
                      <wps:spPr>
                        <a:xfrm>
                          <a:off x="0" y="0"/>
                          <a:ext cx="5577205" cy="3274891"/>
                        </a:xfrm>
                        <a:prstGeom prst="rect">
                          <a:avLst/>
                        </a:prstGeom>
                        <a:solidFill>
                          <a:schemeClr val="lt1"/>
                        </a:solidFill>
                        <a:ln w="6350">
                          <a:noFill/>
                        </a:ln>
                        <a:effectLst>
                          <a:outerShdw blurRad="50800" dist="38100" dir="18900000" algn="bl" rotWithShape="0">
                            <a:prstClr val="black">
                              <a:alpha val="40000"/>
                            </a:prstClr>
                          </a:outerShdw>
                        </a:effectLst>
                      </wps:spPr>
                      <wps:txbx>
                        <w:txbxContent>
                          <w:p w14:paraId="0E4E0E99" w14:textId="109EFCC4" w:rsidR="00EC585A" w:rsidRPr="00EB7AB2" w:rsidRDefault="00EC585A" w:rsidP="00EC585A">
                            <w:pPr>
                              <w:pStyle w:val="Heading1"/>
                              <w:shd w:val="clear" w:color="auto" w:fill="FFFFFF"/>
                              <w:spacing w:before="0" w:beforeAutospacing="0" w:after="315" w:afterAutospacing="0"/>
                              <w:rPr>
                                <w:rFonts w:ascii="Lucida Sans" w:hAnsi="Lucida Sans"/>
                                <w:sz w:val="14"/>
                                <w:szCs w:val="14"/>
                              </w:rPr>
                            </w:pPr>
                            <w:r w:rsidRPr="00C16389">
                              <w:rPr>
                                <w:rStyle w:val="fn"/>
                                <w:rFonts w:ascii="Lucida Sans" w:hAnsi="Lucida Sans" w:cs="Arial"/>
                                <w:b w:val="0"/>
                                <w:bCs w:val="0"/>
                                <w:sz w:val="14"/>
                                <w:szCs w:val="14"/>
                              </w:rPr>
                              <w:t xml:space="preserve">-William S. Lyon, </w:t>
                            </w:r>
                            <w:proofErr w:type="spellStart"/>
                            <w:r w:rsidRPr="00C16389">
                              <w:rPr>
                                <w:rStyle w:val="fn"/>
                                <w:rFonts w:ascii="Lucida Sans" w:hAnsi="Lucida Sans" w:cs="Arial"/>
                                <w:b w:val="0"/>
                                <w:bCs w:val="0"/>
                                <w:sz w:val="14"/>
                                <w:szCs w:val="14"/>
                              </w:rPr>
                              <w:t>Encyclopedia</w:t>
                            </w:r>
                            <w:proofErr w:type="spellEnd"/>
                            <w:r w:rsidRPr="00C16389">
                              <w:rPr>
                                <w:rStyle w:val="fn"/>
                                <w:rFonts w:ascii="Lucida Sans" w:hAnsi="Lucida Sans" w:cs="Arial"/>
                                <w:b w:val="0"/>
                                <w:bCs w:val="0"/>
                                <w:sz w:val="14"/>
                                <w:szCs w:val="14"/>
                              </w:rPr>
                              <w:t xml:space="preserve"> of Native American Shamanism</w:t>
                            </w:r>
                            <w:r w:rsidRPr="00C16389">
                              <w:rPr>
                                <w:rFonts w:ascii="Lucida Sans" w:hAnsi="Lucida Sans" w:cs="Arial"/>
                                <w:b w:val="0"/>
                                <w:bCs w:val="0"/>
                                <w:sz w:val="14"/>
                                <w:szCs w:val="14"/>
                              </w:rPr>
                              <w:t>: </w:t>
                            </w:r>
                            <w:r w:rsidRPr="00C16389">
                              <w:rPr>
                                <w:rStyle w:val="Subtitle1"/>
                                <w:rFonts w:ascii="Lucida Sans" w:hAnsi="Lucida Sans" w:cs="Arial"/>
                                <w:b w:val="0"/>
                                <w:bCs w:val="0"/>
                                <w:sz w:val="14"/>
                                <w:szCs w:val="14"/>
                              </w:rPr>
                              <w:t>Sacred Ceremonies of North America</w:t>
                            </w:r>
                            <w:r w:rsidRPr="00C16389">
                              <w:rPr>
                                <w:rFonts w:ascii="Lucida Sans" w:eastAsiaTheme="minorHAnsi" w:hAnsi="Lucida Sans" w:cs="Arial"/>
                                <w:b w:val="0"/>
                                <w:bCs w:val="0"/>
                                <w:kern w:val="0"/>
                                <w:sz w:val="14"/>
                                <w:szCs w:val="14"/>
                                <w:lang w:eastAsia="en-US"/>
                              </w:rPr>
                              <w:t xml:space="preserve">, </w:t>
                            </w:r>
                            <w:hyperlink r:id="rId8" w:history="1">
                              <w:r w:rsidRPr="00C16389">
                                <w:rPr>
                                  <w:rStyle w:val="Hyperlink"/>
                                  <w:rFonts w:ascii="Lucida Sans" w:hAnsi="Lucida Sans" w:cs="Arial"/>
                                  <w:b w:val="0"/>
                                  <w:bCs w:val="0"/>
                                  <w:i/>
                                  <w:iCs/>
                                  <w:color w:val="auto"/>
                                  <w:sz w:val="14"/>
                                  <w:szCs w:val="14"/>
                                  <w:u w:val="none"/>
                                </w:rPr>
                                <w:t>Body, Mind &amp; Spirit</w:t>
                              </w:r>
                            </w:hyperlink>
                            <w:r w:rsidRPr="00C16389">
                              <w:rPr>
                                <w:rFonts w:ascii="Lucida Sans" w:hAnsi="Lucida Sans" w:cs="Arial"/>
                                <w:b w:val="0"/>
                                <w:bCs w:val="0"/>
                                <w:i/>
                                <w:iCs/>
                                <w:sz w:val="14"/>
                                <w:szCs w:val="14"/>
                              </w:rPr>
                              <w:t> </w:t>
                            </w:r>
                            <w:r w:rsidRPr="00C16389">
                              <w:rPr>
                                <w:rFonts w:ascii="Lucida Sans" w:eastAsiaTheme="minorHAnsi" w:hAnsi="Lucida Sans" w:cs="Arial"/>
                                <w:b w:val="0"/>
                                <w:bCs w:val="0"/>
                                <w:i/>
                                <w:iCs/>
                                <w:kern w:val="0"/>
                                <w:sz w:val="14"/>
                                <w:szCs w:val="14"/>
                                <w:lang w:eastAsia="en-US"/>
                              </w:rPr>
                              <w:t xml:space="preserve"> </w:t>
                            </w:r>
                            <w:r w:rsidRPr="00C16389">
                              <w:rPr>
                                <w:rFonts w:ascii="Lucida Sans" w:eastAsiaTheme="minorHAnsi" w:hAnsi="Lucida Sans" w:cs="Arial"/>
                                <w:b w:val="0"/>
                                <w:bCs w:val="0"/>
                                <w:kern w:val="0"/>
                                <w:sz w:val="14"/>
                                <w:szCs w:val="14"/>
                                <w:lang w:eastAsia="en-US"/>
                              </w:rPr>
                              <w:t>(A</w:t>
                            </w:r>
                            <w:r w:rsidRPr="00C16389">
                              <w:rPr>
                                <w:rFonts w:ascii="Lucida Sans" w:hAnsi="Lucida Sans" w:cs="Arial"/>
                                <w:b w:val="0"/>
                                <w:bCs w:val="0"/>
                                <w:sz w:val="14"/>
                                <w:szCs w:val="14"/>
                              </w:rPr>
                              <w:t xml:space="preserve">BC-CLIO, 1998)                </w:t>
                            </w:r>
                            <w:r>
                              <w:rPr>
                                <w:rFonts w:ascii="Lucida Sans" w:hAnsi="Lucida Sans" w:cs="Arial"/>
                                <w:b w:val="0"/>
                                <w:bCs w:val="0"/>
                                <w:sz w:val="14"/>
                                <w:szCs w:val="14"/>
                              </w:rPr>
                              <w:t xml:space="preserve">                                               </w:t>
                            </w:r>
                            <w:r w:rsidRPr="00C16389">
                              <w:rPr>
                                <w:rFonts w:ascii="Lucida Sans" w:hAnsi="Lucida Sans" w:cs="Arial"/>
                                <w:b w:val="0"/>
                                <w:bCs w:val="0"/>
                                <w:sz w:val="14"/>
                                <w:szCs w:val="14"/>
                              </w:rPr>
                              <w:t xml:space="preserve">                                                                                </w:t>
                            </w:r>
                            <w:hyperlink r:id="rId9" w:history="1">
                              <w:r w:rsidRPr="00CC2322">
                                <w:rPr>
                                  <w:rStyle w:val="Hyperlink"/>
                                  <w:rFonts w:ascii="Lucida Sans" w:hAnsi="Lucida Sans"/>
                                  <w:b w:val="0"/>
                                  <w:bCs w:val="0"/>
                                  <w:i/>
                                  <w:iCs/>
                                  <w:sz w:val="14"/>
                                  <w:szCs w:val="14"/>
                                  <w:bdr w:val="none" w:sz="0" w:space="0" w:color="auto" w:frame="1"/>
                                </w:rPr>
                                <w:t>Charlotte Higgins</w:t>
                              </w:r>
                            </w:hyperlink>
                            <w:r w:rsidRPr="00C16389">
                              <w:rPr>
                                <w:rFonts w:ascii="Lucida Sans" w:hAnsi="Lucida Sans"/>
                                <w:b w:val="0"/>
                                <w:bCs w:val="0"/>
                                <w:sz w:val="14"/>
                                <w:szCs w:val="14"/>
                              </w:rPr>
                              <w:t> in Karasjok</w:t>
                            </w:r>
                            <w:r w:rsidRPr="00C16389">
                              <w:rPr>
                                <w:rFonts w:ascii="Lucida Sans" w:eastAsiaTheme="minorHAnsi" w:hAnsi="Lucida Sans" w:cs="Arial"/>
                                <w:i/>
                                <w:iCs/>
                                <w:sz w:val="14"/>
                                <w:szCs w:val="14"/>
                                <w:lang w:eastAsia="en-US"/>
                              </w:rPr>
                              <w:t xml:space="preserve">, </w:t>
                            </w:r>
                            <w:r w:rsidRPr="009F7FB9">
                              <w:rPr>
                                <w:rFonts w:ascii="Lucida Sans" w:hAnsi="Lucida Sans"/>
                                <w:b w:val="0"/>
                                <w:bCs w:val="0"/>
                                <w:sz w:val="14"/>
                                <w:szCs w:val="14"/>
                              </w:rPr>
                              <w:t>Three centuries on, a shaman’s precious rune drum returns home</w:t>
                            </w:r>
                            <w:r w:rsidRPr="00C16389">
                              <w:rPr>
                                <w:rFonts w:ascii="Lucida Sans" w:hAnsi="Lucida Sans"/>
                                <w:sz w:val="14"/>
                                <w:szCs w:val="14"/>
                              </w:rPr>
                              <w:t xml:space="preserve"> (</w:t>
                            </w:r>
                            <w:r w:rsidRPr="00C16389">
                              <w:rPr>
                                <w:rFonts w:ascii="Lucida Sans" w:hAnsi="Lucida Sans"/>
                                <w:b w:val="0"/>
                                <w:bCs w:val="0"/>
                                <w:sz w:val="14"/>
                                <w:szCs w:val="14"/>
                              </w:rPr>
                              <w:t>Mar 2022</w:t>
                            </w:r>
                            <w:r w:rsidRPr="00C16389">
                              <w:rPr>
                                <w:rFonts w:ascii="Lucida Sans" w:hAnsi="Lucida Sans"/>
                                <w:sz w:val="14"/>
                                <w:szCs w:val="14"/>
                              </w:rPr>
                              <w:t xml:space="preserve">) </w:t>
                            </w:r>
                            <w:hyperlink r:id="rId10" w:history="1">
                              <w:r w:rsidRPr="00C16389">
                                <w:rPr>
                                  <w:rStyle w:val="Hyperlink"/>
                                  <w:rFonts w:ascii="Lucida Sans" w:hAnsi="Lucida Sans"/>
                                  <w:color w:val="auto"/>
                                  <w:sz w:val="14"/>
                                  <w:szCs w:val="14"/>
                                  <w:u w:val="none"/>
                                </w:rPr>
                                <w:t>https://www.theguardian.com/science/2022/mar/13/three-centuries-on-a-shamans-precious-rune-drum-returns-home</w:t>
                              </w:r>
                            </w:hyperlink>
                            <w:r w:rsidRPr="00C16389">
                              <w:rPr>
                                <w:rFonts w:ascii="Lucida Sans" w:hAnsi="Lucida Sans"/>
                                <w:sz w:val="14"/>
                                <w:szCs w:val="14"/>
                              </w:rPr>
                              <w:t xml:space="preserve"> [accessed 21 May 2022]</w:t>
                            </w:r>
                            <w:r>
                              <w:rPr>
                                <w:rFonts w:ascii="Lucida Sans" w:hAnsi="Lucida Sans"/>
                                <w:sz w:val="14"/>
                                <w:szCs w:val="14"/>
                              </w:rPr>
                              <w:t xml:space="preserve">                                                                                                                                                                                                                                                                                                                     </w:t>
                            </w:r>
                            <w:r w:rsidRPr="00EB7AB2">
                              <w:rPr>
                                <w:rFonts w:ascii="Lucida Sans" w:hAnsi="Lucida Sans"/>
                                <w:b w:val="0"/>
                                <w:bCs w:val="0"/>
                                <w:sz w:val="14"/>
                                <w:szCs w:val="14"/>
                              </w:rPr>
                              <w:t xml:space="preserve">Greenwood, Susan, ‘Graham Harvey, Ed., The Handbook of Contemporary Animism (Durham: Acumen, 2013), </w:t>
                            </w:r>
                            <w:r w:rsidR="007E6138">
                              <w:rPr>
                                <w:rFonts w:ascii="Lucida Sans" w:hAnsi="Lucida Sans"/>
                                <w:b w:val="0"/>
                                <w:bCs w:val="0"/>
                                <w:sz w:val="14"/>
                                <w:szCs w:val="14"/>
                              </w:rPr>
                              <w:t>The</w:t>
                            </w:r>
                            <w:r w:rsidRPr="00EB7AB2">
                              <w:rPr>
                                <w:rFonts w:ascii="Lucida Sans" w:hAnsi="Lucida Sans"/>
                                <w:b w:val="0"/>
                                <w:bCs w:val="0"/>
                                <w:sz w:val="14"/>
                                <w:szCs w:val="14"/>
                              </w:rPr>
                              <w:t xml:space="preserve"> Pomegranate (Corbett, Or.), 16.2 (2014), 263–66</w:t>
                            </w:r>
                            <w:r w:rsidRPr="00EB7AB2">
                              <w:rPr>
                                <w:rFonts w:ascii="Lucida Sans" w:hAnsi="Lucida Sans"/>
                                <w:sz w:val="14"/>
                                <w:szCs w:val="14"/>
                              </w:rPr>
                              <w:t xml:space="preserve"> </w:t>
                            </w:r>
                          </w:p>
                          <w:p w14:paraId="6392BB54" w14:textId="77777777" w:rsidR="00EC585A" w:rsidRPr="00EB7AB2" w:rsidRDefault="00EC585A" w:rsidP="00EC585A">
                            <w:pPr>
                              <w:pStyle w:val="Heading1"/>
                              <w:shd w:val="clear" w:color="auto" w:fill="FFFFFF"/>
                              <w:spacing w:before="0" w:beforeAutospacing="0" w:after="315" w:afterAutospacing="0"/>
                              <w:rPr>
                                <w:rFonts w:ascii="Lucida Sans" w:hAnsi="Lucida Sans"/>
                                <w:sz w:val="14"/>
                                <w:szCs w:val="14"/>
                              </w:rPr>
                            </w:pPr>
                          </w:p>
                          <w:p w14:paraId="0F2964C1" w14:textId="77777777" w:rsidR="00EC585A" w:rsidRPr="00C16389" w:rsidRDefault="00EC585A" w:rsidP="00EC585A">
                            <w:pPr>
                              <w:spacing w:line="240" w:lineRule="auto"/>
                              <w:rPr>
                                <w:sz w:val="14"/>
                                <w:szCs w:val="14"/>
                              </w:rPr>
                            </w:pPr>
                          </w:p>
                          <w:p w14:paraId="7C149FAA" w14:textId="77777777" w:rsidR="00146A88" w:rsidRDefault="00146A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3C9023" id="_x0000_t202" coordsize="21600,21600" o:spt="202" path="m,l,21600r21600,l21600,xe">
                <v:stroke joinstyle="miter"/>
                <v:path gradientshapeok="t" o:connecttype="rect"/>
              </v:shapetype>
              <v:shape id="Text Box 24" o:spid="_x0000_s1026" type="#_x0000_t202" style="position:absolute;margin-left:0;margin-top:446.75pt;width:439.15pt;height:257.85pt;z-index:25168281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" fillcolor="white [3201]" stroked="f" strokeweight=".5pt">
                <v:shadow on="t" color="black" opacity="26214f" origin="-.5,.5" offset=".74836mm,-.74836mm"/>
                <v:textbox>
                  <w:txbxContent>
                    <w:p w14:paraId="0E4E0E99" w14:textId="109EFCC4" w:rsidR="00EC585A" w:rsidRPr="00EB7AB2" w:rsidRDefault="00EC585A" w:rsidP="00EC585A">
                      <w:pPr>
                        <w:pStyle w:val="Heading1"/>
                        <w:shd w:val="clear" w:color="auto" w:fill="FFFFFF"/>
                        <w:spacing w:before="0" w:beforeAutospacing="0" w:after="315" w:afterAutospacing="0"/>
                        <w:rPr>
                          <w:rFonts w:ascii="Lucida Sans" w:hAnsi="Lucida Sans"/>
                          <w:sz w:val="14"/>
                          <w:szCs w:val="14"/>
                        </w:rPr>
                      </w:pPr>
                      <w:r w:rsidRPr="00C16389">
                        <w:rPr>
                          <w:rStyle w:val="fn"/>
                          <w:rFonts w:ascii="Lucida Sans" w:hAnsi="Lucida Sans" w:cs="Arial"/>
                          <w:b w:val="0"/>
                          <w:bCs w:val="0"/>
                          <w:sz w:val="14"/>
                          <w:szCs w:val="14"/>
                        </w:rPr>
                        <w:t xml:space="preserve">-William S. Lyon, </w:t>
                      </w:r>
                      <w:proofErr w:type="spellStart"/>
                      <w:r w:rsidRPr="00C16389">
                        <w:rPr>
                          <w:rStyle w:val="fn"/>
                          <w:rFonts w:ascii="Lucida Sans" w:hAnsi="Lucida Sans" w:cs="Arial"/>
                          <w:b w:val="0"/>
                          <w:bCs w:val="0"/>
                          <w:sz w:val="14"/>
                          <w:szCs w:val="14"/>
                        </w:rPr>
                        <w:t>Encyclopedia</w:t>
                      </w:r>
                      <w:proofErr w:type="spellEnd"/>
                      <w:r w:rsidRPr="00C16389">
                        <w:rPr>
                          <w:rStyle w:val="fn"/>
                          <w:rFonts w:ascii="Lucida Sans" w:hAnsi="Lucida Sans" w:cs="Arial"/>
                          <w:b w:val="0"/>
                          <w:bCs w:val="0"/>
                          <w:sz w:val="14"/>
                          <w:szCs w:val="14"/>
                        </w:rPr>
                        <w:t xml:space="preserve"> of Native American Shamanism</w:t>
                      </w:r>
                      <w:r w:rsidRPr="00C16389">
                        <w:rPr>
                          <w:rFonts w:ascii="Lucida Sans" w:hAnsi="Lucida Sans" w:cs="Arial"/>
                          <w:b w:val="0"/>
                          <w:bCs w:val="0"/>
                          <w:sz w:val="14"/>
                          <w:szCs w:val="14"/>
                        </w:rPr>
                        <w:t>: </w:t>
                      </w:r>
                      <w:r w:rsidRPr="00C16389">
                        <w:rPr>
                          <w:rStyle w:val="Subtitle1"/>
                          <w:rFonts w:ascii="Lucida Sans" w:hAnsi="Lucida Sans" w:cs="Arial"/>
                          <w:b w:val="0"/>
                          <w:bCs w:val="0"/>
                          <w:sz w:val="14"/>
                          <w:szCs w:val="14"/>
                        </w:rPr>
                        <w:t>Sacred Ceremonies of North America</w:t>
                      </w:r>
                      <w:r w:rsidRPr="00C16389">
                        <w:rPr>
                          <w:rFonts w:ascii="Lucida Sans" w:eastAsiaTheme="minorHAnsi" w:hAnsi="Lucida Sans" w:cs="Arial"/>
                          <w:b w:val="0"/>
                          <w:bCs w:val="0"/>
                          <w:kern w:val="0"/>
                          <w:sz w:val="14"/>
                          <w:szCs w:val="14"/>
                          <w:lang w:eastAsia="en-US"/>
                        </w:rPr>
                        <w:t xml:space="preserve">, </w:t>
                      </w:r>
                      <w:hyperlink r:id="rId11" w:history="1">
                        <w:r w:rsidRPr="00C16389">
                          <w:rPr>
                            <w:rStyle w:val="Hyperlink"/>
                            <w:rFonts w:ascii="Lucida Sans" w:hAnsi="Lucida Sans" w:cs="Arial"/>
                            <w:b w:val="0"/>
                            <w:bCs w:val="0"/>
                            <w:i/>
                            <w:iCs/>
                            <w:color w:val="auto"/>
                            <w:sz w:val="14"/>
                            <w:szCs w:val="14"/>
                            <w:u w:val="none"/>
                          </w:rPr>
                          <w:t>Body, Mind &amp; Spirit</w:t>
                        </w:r>
                      </w:hyperlink>
                      <w:r w:rsidRPr="00C16389">
                        <w:rPr>
                          <w:rFonts w:ascii="Lucida Sans" w:hAnsi="Lucida Sans" w:cs="Arial"/>
                          <w:b w:val="0"/>
                          <w:bCs w:val="0"/>
                          <w:i/>
                          <w:iCs/>
                          <w:sz w:val="14"/>
                          <w:szCs w:val="14"/>
                        </w:rPr>
                        <w:t> </w:t>
                      </w:r>
                      <w:r w:rsidRPr="00C16389">
                        <w:rPr>
                          <w:rFonts w:ascii="Lucida Sans" w:eastAsiaTheme="minorHAnsi" w:hAnsi="Lucida Sans" w:cs="Arial"/>
                          <w:b w:val="0"/>
                          <w:bCs w:val="0"/>
                          <w:i/>
                          <w:iCs/>
                          <w:kern w:val="0"/>
                          <w:sz w:val="14"/>
                          <w:szCs w:val="14"/>
                          <w:lang w:eastAsia="en-US"/>
                        </w:rPr>
                        <w:t xml:space="preserve"> </w:t>
                      </w:r>
                      <w:r w:rsidRPr="00C16389">
                        <w:rPr>
                          <w:rFonts w:ascii="Lucida Sans" w:eastAsiaTheme="minorHAnsi" w:hAnsi="Lucida Sans" w:cs="Arial"/>
                          <w:b w:val="0"/>
                          <w:bCs w:val="0"/>
                          <w:kern w:val="0"/>
                          <w:sz w:val="14"/>
                          <w:szCs w:val="14"/>
                          <w:lang w:eastAsia="en-US"/>
                        </w:rPr>
                        <w:t>(A</w:t>
                      </w:r>
                      <w:r w:rsidRPr="00C16389">
                        <w:rPr>
                          <w:rFonts w:ascii="Lucida Sans" w:hAnsi="Lucida Sans" w:cs="Arial"/>
                          <w:b w:val="0"/>
                          <w:bCs w:val="0"/>
                          <w:sz w:val="14"/>
                          <w:szCs w:val="14"/>
                        </w:rPr>
                        <w:t xml:space="preserve">BC-CLIO, 1998)                </w:t>
                      </w:r>
                      <w:r>
                        <w:rPr>
                          <w:rFonts w:ascii="Lucida Sans" w:hAnsi="Lucida Sans" w:cs="Arial"/>
                          <w:b w:val="0"/>
                          <w:bCs w:val="0"/>
                          <w:sz w:val="14"/>
                          <w:szCs w:val="14"/>
                        </w:rPr>
                        <w:t xml:space="preserve">                                               </w:t>
                      </w:r>
                      <w:r w:rsidRPr="00C16389">
                        <w:rPr>
                          <w:rFonts w:ascii="Lucida Sans" w:hAnsi="Lucida Sans" w:cs="Arial"/>
                          <w:b w:val="0"/>
                          <w:bCs w:val="0"/>
                          <w:sz w:val="14"/>
                          <w:szCs w:val="14"/>
                        </w:rPr>
                        <w:t xml:space="preserve">                                                                                </w:t>
                      </w:r>
                      <w:hyperlink r:id="rId12" w:history="1">
                        <w:r w:rsidRPr="00CC2322">
                          <w:rPr>
                            <w:rStyle w:val="Hyperlink"/>
                            <w:rFonts w:ascii="Lucida Sans" w:hAnsi="Lucida Sans"/>
                            <w:b w:val="0"/>
                            <w:bCs w:val="0"/>
                            <w:i/>
                            <w:iCs/>
                            <w:sz w:val="14"/>
                            <w:szCs w:val="14"/>
                            <w:bdr w:val="none" w:sz="0" w:space="0" w:color="auto" w:frame="1"/>
                          </w:rPr>
                          <w:t>Charlotte Higgins</w:t>
                        </w:r>
                      </w:hyperlink>
                      <w:r w:rsidRPr="00C16389">
                        <w:rPr>
                          <w:rFonts w:ascii="Lucida Sans" w:hAnsi="Lucida Sans"/>
                          <w:b w:val="0"/>
                          <w:bCs w:val="0"/>
                          <w:sz w:val="14"/>
                          <w:szCs w:val="14"/>
                        </w:rPr>
                        <w:t> in Karasjok</w:t>
                      </w:r>
                      <w:r w:rsidRPr="00C16389">
                        <w:rPr>
                          <w:rFonts w:ascii="Lucida Sans" w:eastAsiaTheme="minorHAnsi" w:hAnsi="Lucida Sans" w:cs="Arial"/>
                          <w:i/>
                          <w:iCs/>
                          <w:sz w:val="14"/>
                          <w:szCs w:val="14"/>
                          <w:lang w:eastAsia="en-US"/>
                        </w:rPr>
                        <w:t xml:space="preserve">, </w:t>
                      </w:r>
                      <w:r w:rsidRPr="009F7FB9">
                        <w:rPr>
                          <w:rFonts w:ascii="Lucida Sans" w:hAnsi="Lucida Sans"/>
                          <w:b w:val="0"/>
                          <w:bCs w:val="0"/>
                          <w:sz w:val="14"/>
                          <w:szCs w:val="14"/>
                        </w:rPr>
                        <w:t>Three centuries on, a shaman’s precious rune drum returns home</w:t>
                      </w:r>
                      <w:r w:rsidRPr="00C16389">
                        <w:rPr>
                          <w:rFonts w:ascii="Lucida Sans" w:hAnsi="Lucida Sans"/>
                          <w:sz w:val="14"/>
                          <w:szCs w:val="14"/>
                        </w:rPr>
                        <w:t xml:space="preserve"> (</w:t>
                      </w:r>
                      <w:r w:rsidRPr="00C16389">
                        <w:rPr>
                          <w:rFonts w:ascii="Lucida Sans" w:hAnsi="Lucida Sans"/>
                          <w:b w:val="0"/>
                          <w:bCs w:val="0"/>
                          <w:sz w:val="14"/>
                          <w:szCs w:val="14"/>
                        </w:rPr>
                        <w:t>Mar 2022</w:t>
                      </w:r>
                      <w:r w:rsidRPr="00C16389">
                        <w:rPr>
                          <w:rFonts w:ascii="Lucida Sans" w:hAnsi="Lucida Sans"/>
                          <w:sz w:val="14"/>
                          <w:szCs w:val="14"/>
                        </w:rPr>
                        <w:t xml:space="preserve">) </w:t>
                      </w:r>
                      <w:hyperlink r:id="rId13" w:history="1">
                        <w:r w:rsidRPr="00C16389">
                          <w:rPr>
                            <w:rStyle w:val="Hyperlink"/>
                            <w:rFonts w:ascii="Lucida Sans" w:hAnsi="Lucida Sans"/>
                            <w:color w:val="auto"/>
                            <w:sz w:val="14"/>
                            <w:szCs w:val="14"/>
                            <w:u w:val="none"/>
                          </w:rPr>
                          <w:t>https://www.theguardian.com/science/2022/mar/13/three-centuries-on-a-shamans-precious-rune-drum-returns-home</w:t>
                        </w:r>
                      </w:hyperlink>
                      <w:r w:rsidRPr="00C16389">
                        <w:rPr>
                          <w:rFonts w:ascii="Lucida Sans" w:hAnsi="Lucida Sans"/>
                          <w:sz w:val="14"/>
                          <w:szCs w:val="14"/>
                        </w:rPr>
                        <w:t xml:space="preserve"> [accessed 21 May 2022]</w:t>
                      </w:r>
                      <w:r>
                        <w:rPr>
                          <w:rFonts w:ascii="Lucida Sans" w:hAnsi="Lucida Sans"/>
                          <w:sz w:val="14"/>
                          <w:szCs w:val="14"/>
                        </w:rPr>
                        <w:t xml:space="preserve">                                                                                                                                                                                                                                                                                                                     </w:t>
                      </w:r>
                      <w:r w:rsidRPr="00EB7AB2">
                        <w:rPr>
                          <w:rFonts w:ascii="Lucida Sans" w:hAnsi="Lucida Sans"/>
                          <w:b w:val="0"/>
                          <w:bCs w:val="0"/>
                          <w:sz w:val="14"/>
                          <w:szCs w:val="14"/>
                        </w:rPr>
                        <w:t xml:space="preserve">Greenwood, Susan, ‘Graham Harvey, Ed., The Handbook of Contemporary Animism (Durham: Acumen, 2013), </w:t>
                      </w:r>
                      <w:r w:rsidR="007E6138">
                        <w:rPr>
                          <w:rFonts w:ascii="Lucida Sans" w:hAnsi="Lucida Sans"/>
                          <w:b w:val="0"/>
                          <w:bCs w:val="0"/>
                          <w:sz w:val="14"/>
                          <w:szCs w:val="14"/>
                        </w:rPr>
                        <w:t>The</w:t>
                      </w:r>
                      <w:r w:rsidRPr="00EB7AB2">
                        <w:rPr>
                          <w:rFonts w:ascii="Lucida Sans" w:hAnsi="Lucida Sans"/>
                          <w:b w:val="0"/>
                          <w:bCs w:val="0"/>
                          <w:sz w:val="14"/>
                          <w:szCs w:val="14"/>
                        </w:rPr>
                        <w:t xml:space="preserve"> Pomegranate (Corbett, Or.), 16.2 (2014), 263–66</w:t>
                      </w:r>
                      <w:r w:rsidRPr="00EB7AB2">
                        <w:rPr>
                          <w:rFonts w:ascii="Lucida Sans" w:hAnsi="Lucida Sans"/>
                          <w:sz w:val="14"/>
                          <w:szCs w:val="14"/>
                        </w:rPr>
                        <w:t xml:space="preserve"> </w:t>
                      </w:r>
                    </w:p>
                    <w:p w14:paraId="6392BB54" w14:textId="77777777" w:rsidR="00EC585A" w:rsidRPr="00EB7AB2" w:rsidRDefault="00EC585A" w:rsidP="00EC585A">
                      <w:pPr>
                        <w:pStyle w:val="Heading1"/>
                        <w:shd w:val="clear" w:color="auto" w:fill="FFFFFF"/>
                        <w:spacing w:before="0" w:beforeAutospacing="0" w:after="315" w:afterAutospacing="0"/>
                        <w:rPr>
                          <w:rFonts w:ascii="Lucida Sans" w:hAnsi="Lucida Sans"/>
                          <w:sz w:val="14"/>
                          <w:szCs w:val="14"/>
                        </w:rPr>
                      </w:pPr>
                    </w:p>
                    <w:p w14:paraId="0F2964C1" w14:textId="77777777" w:rsidR="00EC585A" w:rsidRPr="00C16389" w:rsidRDefault="00EC585A" w:rsidP="00EC585A">
                      <w:pPr>
                        <w:spacing w:line="240" w:lineRule="auto"/>
                        <w:rPr>
                          <w:sz w:val="14"/>
                          <w:szCs w:val="14"/>
                        </w:rPr>
                      </w:pPr>
                    </w:p>
                    <w:p w14:paraId="7C149FAA" w14:textId="77777777" w:rsidR="00146A88" w:rsidRDefault="00146A88"/>
                  </w:txbxContent>
                </v:textbox>
                <w10:wrap anchorx="page"/>
              </v:shape>
            </w:pict>
          </mc:Fallback>
        </mc:AlternateContent>
      </w:r>
      <w:r w:rsidR="00A50897">
        <w:rPr>
          <w:noProof/>
        </w:rPr>
        <mc:AlternateContent>
          <mc:Choice Requires="wps">
            <w:drawing>
              <wp:anchor distT="45720" distB="45720" distL="114300" distR="114300" simplePos="0" relativeHeight="251684864" behindDoc="1" locked="0" layoutInCell="1" allowOverlap="1" wp14:anchorId="4A7C3C4C" wp14:editId="129D2A45">
                <wp:simplePos x="0" y="0"/>
                <wp:positionH relativeFrom="page">
                  <wp:align>right</wp:align>
                </wp:positionH>
                <wp:positionV relativeFrom="paragraph">
                  <wp:posOffset>5216768</wp:posOffset>
                </wp:positionV>
                <wp:extent cx="4947138" cy="1361831"/>
                <wp:effectExtent l="38100" t="95250" r="101600" b="29210"/>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47138" cy="1361831"/>
                        </a:xfrm>
                        <a:prstGeom prst="rect">
                          <a:avLst/>
                        </a:prstGeom>
                        <a:solidFill>
                          <a:srgbClr val="FFFFFF"/>
                        </a:solidFill>
                        <a:ln w="9525">
                          <a:noFill/>
                          <a:miter lim="800000"/>
                          <a:headEnd/>
                          <a:tailEnd/>
                        </a:ln>
                        <a:effectLst>
                          <a:outerShdw blurRad="50800" dist="38100" dir="18900000" algn="bl" rotWithShape="0">
                            <a:prstClr val="black">
                              <a:alpha val="40000"/>
                            </a:prstClr>
                          </a:outerShdw>
                        </a:effectLst>
                      </wps:spPr>
                      <wps:txbx>
                        <w:txbxContent>
                          <w:p w14:paraId="30FC204A" w14:textId="77777777" w:rsidR="009A5F40" w:rsidRPr="00460D68" w:rsidRDefault="009A5F40" w:rsidP="00A50897">
                            <w:pPr>
                              <w:spacing w:line="240" w:lineRule="auto"/>
                              <w:rPr>
                                <w:rFonts w:ascii="Lucida Sans" w:hAnsi="Lucida Sans"/>
                                <w:b/>
                                <w:bCs/>
                                <w:sz w:val="14"/>
                                <w:szCs w:val="14"/>
                              </w:rPr>
                            </w:pPr>
                            <w:r w:rsidRPr="00460D68">
                              <w:rPr>
                                <w:rFonts w:ascii="Lucida Sans" w:hAnsi="Lucida Sans"/>
                                <w:b/>
                                <w:bCs/>
                                <w:sz w:val="14"/>
                                <w:szCs w:val="14"/>
                              </w:rPr>
                              <w:t>Bibliography</w:t>
                            </w:r>
                          </w:p>
                          <w:p w14:paraId="536F8C4D" w14:textId="77777777" w:rsidR="009A5F40" w:rsidRPr="00A50897" w:rsidRDefault="009A5F40" w:rsidP="00A50897">
                            <w:pPr>
                              <w:spacing w:line="240" w:lineRule="auto"/>
                              <w:rPr>
                                <w:rFonts w:ascii="Lucida Sans" w:hAnsi="Lucida Sans"/>
                                <w:sz w:val="14"/>
                                <w:szCs w:val="14"/>
                              </w:rPr>
                            </w:pPr>
                            <w:r w:rsidRPr="00A50897">
                              <w:rPr>
                                <w:rFonts w:ascii="Lucida Sans" w:hAnsi="Lucida Sans"/>
                                <w:sz w:val="14"/>
                                <w:szCs w:val="14"/>
                              </w:rPr>
                              <w:t xml:space="preserve">1 </w:t>
                            </w:r>
                            <w:proofErr w:type="spellStart"/>
                            <w:r w:rsidRPr="00A50897">
                              <w:rPr>
                                <w:rFonts w:ascii="Lucida Sans" w:hAnsi="Lucida Sans"/>
                                <w:sz w:val="14"/>
                                <w:szCs w:val="14"/>
                              </w:rPr>
                              <w:t>Diószegi</w:t>
                            </w:r>
                            <w:proofErr w:type="spellEnd"/>
                            <w:r w:rsidRPr="00A50897">
                              <w:rPr>
                                <w:rFonts w:ascii="Lucida Sans" w:hAnsi="Lucida Sans"/>
                                <w:sz w:val="14"/>
                                <w:szCs w:val="14"/>
                              </w:rPr>
                              <w:t xml:space="preserve">, </w:t>
                            </w:r>
                            <w:proofErr w:type="spellStart"/>
                            <w:r w:rsidRPr="00A50897">
                              <w:rPr>
                                <w:rFonts w:ascii="Lucida Sans" w:hAnsi="Lucida Sans"/>
                                <w:sz w:val="14"/>
                                <w:szCs w:val="14"/>
                              </w:rPr>
                              <w:t>Vilmos</w:t>
                            </w:r>
                            <w:proofErr w:type="spellEnd"/>
                            <w:r w:rsidRPr="00A50897">
                              <w:rPr>
                                <w:rFonts w:ascii="Lucida Sans" w:hAnsi="Lucida Sans"/>
                                <w:sz w:val="14"/>
                                <w:szCs w:val="14"/>
                              </w:rPr>
                              <w:t xml:space="preserve"> and Eliade, Mircea, ‘shamanism’. </w:t>
                            </w:r>
                            <w:proofErr w:type="spellStart"/>
                            <w:r w:rsidRPr="00A50897">
                              <w:rPr>
                                <w:rFonts w:ascii="Lucida Sans" w:hAnsi="Lucida Sans"/>
                                <w:i/>
                                <w:iCs/>
                                <w:sz w:val="14"/>
                                <w:szCs w:val="14"/>
                              </w:rPr>
                              <w:t>Encyclopedia</w:t>
                            </w:r>
                            <w:proofErr w:type="spellEnd"/>
                            <w:r w:rsidRPr="00A50897">
                              <w:rPr>
                                <w:rFonts w:ascii="Lucida Sans" w:hAnsi="Lucida Sans"/>
                                <w:i/>
                                <w:iCs/>
                                <w:sz w:val="14"/>
                                <w:szCs w:val="14"/>
                              </w:rPr>
                              <w:t xml:space="preserve"> Britannica</w:t>
                            </w:r>
                            <w:r w:rsidRPr="00A50897">
                              <w:rPr>
                                <w:rFonts w:ascii="Lucida Sans" w:hAnsi="Lucida Sans"/>
                                <w:sz w:val="14"/>
                                <w:szCs w:val="14"/>
                              </w:rPr>
                              <w:t xml:space="preserve">, (2 Nov. 2021), https://www.britannica.com/topic/shamanism. [Accessed 20 May 2022]. </w:t>
                            </w:r>
                          </w:p>
                          <w:p w14:paraId="79664282" w14:textId="77777777" w:rsidR="009A5F40" w:rsidRPr="00A50897" w:rsidRDefault="009A5F40" w:rsidP="00A50897">
                            <w:pPr>
                              <w:spacing w:line="240" w:lineRule="auto"/>
                              <w:rPr>
                                <w:rFonts w:ascii="Lucida Sans" w:hAnsi="Lucida Sans"/>
                                <w:sz w:val="14"/>
                                <w:szCs w:val="14"/>
                              </w:rPr>
                            </w:pPr>
                            <w:r w:rsidRPr="00A50897">
                              <w:rPr>
                                <w:rFonts w:ascii="Lucida Sans" w:hAnsi="Lucida Sans"/>
                                <w:sz w:val="14"/>
                                <w:szCs w:val="14"/>
                                <w:shd w:val="clear" w:color="auto" w:fill="FFFFFF"/>
                              </w:rPr>
                              <w:t>-Townsend, J. Shamanism: Traditional and Contemporary Approaches to the Mastery of Spirits and Healing. </w:t>
                            </w:r>
                            <w:r w:rsidRPr="00A50897">
                              <w:rPr>
                                <w:rFonts w:ascii="Lucida Sans" w:hAnsi="Lucida Sans"/>
                                <w:i/>
                                <w:iCs/>
                                <w:sz w:val="14"/>
                                <w:szCs w:val="14"/>
                                <w:shd w:val="clear" w:color="auto" w:fill="FFFFFF"/>
                              </w:rPr>
                              <w:t>American Anthropologist, </w:t>
                            </w:r>
                            <w:r w:rsidRPr="00A50897">
                              <w:rPr>
                                <w:rFonts w:ascii="Lucida Sans" w:hAnsi="Lucida Sans"/>
                                <w:sz w:val="14"/>
                                <w:szCs w:val="14"/>
                                <w:shd w:val="clear" w:color="auto" w:fill="FFFFFF"/>
                              </w:rPr>
                              <w:t xml:space="preserve">103.1 (2001)  </w:t>
                            </w:r>
                          </w:p>
                          <w:p w14:paraId="723EC4EA" w14:textId="326B4427" w:rsidR="00A57292" w:rsidRDefault="00EE0455" w:rsidP="00A50897">
                            <w:pPr>
                              <w:spacing w:line="240" w:lineRule="auto"/>
                              <w:rPr>
                                <w:rFonts w:ascii="Lucida Sans" w:hAnsi="Lucida Sans"/>
                                <w:sz w:val="14"/>
                                <w:szCs w:val="14"/>
                              </w:rPr>
                            </w:pPr>
                            <w:r>
                              <w:rPr>
                                <w:rFonts w:ascii="Lucida Sans" w:hAnsi="Lucida Sans"/>
                                <w:sz w:val="14"/>
                                <w:szCs w:val="14"/>
                              </w:rPr>
                              <w:t>-</w:t>
                            </w:r>
                            <w:r w:rsidR="00A50897" w:rsidRPr="00A50897">
                              <w:rPr>
                                <w:rFonts w:ascii="Lucida Sans" w:hAnsi="Lucida Sans"/>
                                <w:sz w:val="14"/>
                                <w:szCs w:val="14"/>
                              </w:rPr>
                              <w:t>Eliade, Mircea, Shamanism, Archaic Techniques of Ecstasy (Princeton University Press, 1964)</w:t>
                            </w:r>
                          </w:p>
                          <w:p w14:paraId="41455713" w14:textId="582250A7" w:rsidR="00946BD6" w:rsidRDefault="00EE0455" w:rsidP="00A50897">
                            <w:pPr>
                              <w:spacing w:line="240" w:lineRule="auto"/>
                              <w:rPr>
                                <w:rFonts w:ascii="Lucida Sans" w:hAnsi="Lucida Sans"/>
                                <w:sz w:val="14"/>
                                <w:szCs w:val="14"/>
                              </w:rPr>
                            </w:pPr>
                            <w:r>
                              <w:rPr>
                                <w:rFonts w:ascii="Lucida Sans" w:hAnsi="Lucida Sans"/>
                                <w:sz w:val="14"/>
                                <w:szCs w:val="14"/>
                              </w:rPr>
                              <w:t>-</w:t>
                            </w:r>
                            <w:r w:rsidR="00946BD6">
                              <w:rPr>
                                <w:rFonts w:ascii="Lucida Sans" w:hAnsi="Lucida Sans"/>
                                <w:sz w:val="14"/>
                                <w:szCs w:val="14"/>
                              </w:rPr>
                              <w:t xml:space="preserve">Harvey, Graham, </w:t>
                            </w:r>
                            <w:r w:rsidR="00DA757C">
                              <w:rPr>
                                <w:rFonts w:ascii="Lucida Sans" w:hAnsi="Lucida Sans"/>
                                <w:sz w:val="14"/>
                                <w:szCs w:val="14"/>
                              </w:rPr>
                              <w:t xml:space="preserve">The handbook of contemporary animism, </w:t>
                            </w:r>
                            <w:r w:rsidR="00946BD6">
                              <w:rPr>
                                <w:rFonts w:ascii="Lucida Sans" w:hAnsi="Lucida Sans"/>
                                <w:sz w:val="14"/>
                                <w:szCs w:val="14"/>
                              </w:rPr>
                              <w:t xml:space="preserve">Shamanism and the hunters of the </w:t>
                            </w:r>
                            <w:proofErr w:type="gramStart"/>
                            <w:r w:rsidR="00946BD6">
                              <w:rPr>
                                <w:rFonts w:ascii="Lucida Sans" w:hAnsi="Lucida Sans"/>
                                <w:sz w:val="14"/>
                                <w:szCs w:val="14"/>
                              </w:rPr>
                              <w:t>Siberian forest</w:t>
                            </w:r>
                            <w:proofErr w:type="gramEnd"/>
                            <w:r w:rsidR="00530559">
                              <w:rPr>
                                <w:rFonts w:ascii="Lucida Sans" w:hAnsi="Lucida Sans"/>
                                <w:sz w:val="14"/>
                                <w:szCs w:val="14"/>
                              </w:rPr>
                              <w:t xml:space="preserve"> (1959), pp. 284-293.</w:t>
                            </w:r>
                          </w:p>
                          <w:p w14:paraId="1006C739" w14:textId="377CF142" w:rsidR="00530559" w:rsidRDefault="00EE0455" w:rsidP="00A50897">
                            <w:pPr>
                              <w:spacing w:line="240" w:lineRule="auto"/>
                              <w:rPr>
                                <w:rFonts w:ascii="Lucida Sans" w:hAnsi="Lucida Sans"/>
                                <w:sz w:val="14"/>
                                <w:szCs w:val="14"/>
                              </w:rPr>
                            </w:pPr>
                            <w:r>
                              <w:rPr>
                                <w:rFonts w:ascii="Lucida Sans" w:hAnsi="Lucida Sans"/>
                                <w:sz w:val="14"/>
                                <w:szCs w:val="14"/>
                              </w:rPr>
                              <w:t>-</w:t>
                            </w:r>
                            <w:r w:rsidR="001C6748">
                              <w:rPr>
                                <w:rFonts w:ascii="Lucida Sans" w:hAnsi="Lucida Sans"/>
                                <w:sz w:val="14"/>
                                <w:szCs w:val="14"/>
                              </w:rPr>
                              <w:t xml:space="preserve">John Bruno Hare, </w:t>
                            </w:r>
                            <w:proofErr w:type="gramStart"/>
                            <w:r w:rsidR="00A0129B">
                              <w:rPr>
                                <w:rFonts w:ascii="Lucida Sans" w:hAnsi="Lucida Sans"/>
                                <w:sz w:val="14"/>
                                <w:szCs w:val="14"/>
                              </w:rPr>
                              <w:t>This</w:t>
                            </w:r>
                            <w:proofErr w:type="gramEnd"/>
                            <w:r w:rsidR="00A0129B">
                              <w:rPr>
                                <w:rFonts w:ascii="Lucida Sans" w:hAnsi="Lucida Sans"/>
                                <w:sz w:val="14"/>
                                <w:szCs w:val="14"/>
                              </w:rPr>
                              <w:t xml:space="preserve"> is a Quiet Place in Cyberspace Devoted to Religious Tolerance and Scholarship</w:t>
                            </w:r>
                            <w:r w:rsidR="00B4503F">
                              <w:rPr>
                                <w:rFonts w:ascii="Lucida Sans" w:hAnsi="Lucida Sans"/>
                                <w:sz w:val="14"/>
                                <w:szCs w:val="14"/>
                              </w:rPr>
                              <w:t xml:space="preserve">. (2010) </w:t>
                            </w:r>
                            <w:hyperlink r:id="rId14" w:history="1">
                              <w:r w:rsidR="00460D68" w:rsidRPr="00CC2322">
                                <w:rPr>
                                  <w:rStyle w:val="Hyperlink"/>
                                  <w:rFonts w:ascii="Lucida Sans" w:hAnsi="Lucida Sans"/>
                                  <w:sz w:val="14"/>
                                  <w:szCs w:val="14"/>
                                </w:rPr>
                                <w:t>http://www.sacred-texts.com/nam/</w:t>
                              </w:r>
                            </w:hyperlink>
                          </w:p>
                          <w:p w14:paraId="0DAD3609" w14:textId="4F403B9B" w:rsidR="00460D68" w:rsidRPr="00A50897" w:rsidRDefault="00EE0455" w:rsidP="00A50897">
                            <w:pPr>
                              <w:spacing w:line="240" w:lineRule="auto"/>
                              <w:rPr>
                                <w:rFonts w:ascii="Lucida Sans" w:hAnsi="Lucida Sans"/>
                                <w:sz w:val="14"/>
                                <w:szCs w:val="14"/>
                              </w:rPr>
                            </w:pPr>
                            <w:r>
                              <w:rPr>
                                <w:rFonts w:ascii="Lucida Sans" w:hAnsi="Lucida Sans"/>
                                <w:sz w:val="14"/>
                                <w:szCs w:val="14"/>
                              </w:rPr>
                              <w:t>-</w:t>
                            </w:r>
                            <w:r w:rsidR="00460D68">
                              <w:rPr>
                                <w:rFonts w:ascii="Lucida Sans" w:hAnsi="Lucida Sans"/>
                                <w:sz w:val="14"/>
                                <w:szCs w:val="14"/>
                              </w:rPr>
                              <w:t xml:space="preserve">Joan </w:t>
                            </w:r>
                            <w:proofErr w:type="spellStart"/>
                            <w:r w:rsidR="00460D68">
                              <w:rPr>
                                <w:rFonts w:ascii="Lucida Sans" w:hAnsi="Lucida Sans"/>
                                <w:sz w:val="14"/>
                                <w:szCs w:val="14"/>
                              </w:rPr>
                              <w:t>Twonsend</w:t>
                            </w:r>
                            <w:proofErr w:type="spellEnd"/>
                            <w:r w:rsidR="00460D68">
                              <w:rPr>
                                <w:rFonts w:ascii="Lucida Sans" w:hAnsi="Lucida Sans"/>
                                <w:sz w:val="14"/>
                                <w:szCs w:val="14"/>
                              </w:rPr>
                              <w:t>, University of Manitoba</w:t>
                            </w:r>
                            <w:r>
                              <w:rPr>
                                <w:rFonts w:ascii="Lucida Sans" w:hAnsi="Lucida Sans"/>
                                <w:sz w:val="14"/>
                                <w:szCs w:val="14"/>
                              </w:rPr>
                              <w:t xml:space="preserve">, </w:t>
                            </w:r>
                            <w:r w:rsidR="00460D68">
                              <w:rPr>
                                <w:rFonts w:ascii="Lucida Sans" w:hAnsi="Lucida Sans"/>
                                <w:sz w:val="14"/>
                                <w:szCs w:val="14"/>
                              </w:rPr>
                              <w:t xml:space="preserve">Review of ‘Shamanism: </w:t>
                            </w:r>
                            <w:proofErr w:type="spellStart"/>
                            <w:r w:rsidR="00460D68">
                              <w:rPr>
                                <w:rFonts w:ascii="Lucida Sans" w:hAnsi="Lucida Sans"/>
                                <w:sz w:val="14"/>
                                <w:szCs w:val="14"/>
                              </w:rPr>
                              <w:t>Traditoonal</w:t>
                            </w:r>
                            <w:proofErr w:type="spellEnd"/>
                            <w:r w:rsidR="00460D68">
                              <w:rPr>
                                <w:rFonts w:ascii="Lucida Sans" w:hAnsi="Lucida Sans"/>
                                <w:sz w:val="14"/>
                                <w:szCs w:val="14"/>
                              </w:rPr>
                              <w:t xml:space="preserve"> and Contemporary Approaches to the Mastery of Spirits and Healing by Merete </w:t>
                            </w:r>
                            <w:proofErr w:type="spellStart"/>
                            <w:r w:rsidR="00460D68">
                              <w:rPr>
                                <w:rFonts w:ascii="Lucida Sans" w:hAnsi="Lucida Sans"/>
                                <w:sz w:val="14"/>
                                <w:szCs w:val="14"/>
                              </w:rPr>
                              <w:t>Demant</w:t>
                            </w:r>
                            <w:proofErr w:type="spellEnd"/>
                            <w:r w:rsidR="00460D68">
                              <w:rPr>
                                <w:rFonts w:ascii="Lucida Sans" w:hAnsi="Lucida Sans"/>
                                <w:sz w:val="14"/>
                                <w:szCs w:val="14"/>
                              </w:rPr>
                              <w:t xml:space="preserve"> Jakobsen, </w:t>
                            </w:r>
                            <w:proofErr w:type="spellStart"/>
                            <w:r w:rsidR="00460D68">
                              <w:rPr>
                                <w:rFonts w:ascii="Lucida Sans" w:hAnsi="Lucida Sans"/>
                                <w:sz w:val="14"/>
                                <w:szCs w:val="14"/>
                              </w:rPr>
                              <w:t>Newy</w:t>
                            </w:r>
                            <w:proofErr w:type="spellEnd"/>
                            <w:r w:rsidR="00460D68">
                              <w:rPr>
                                <w:rFonts w:ascii="Lucida Sans" w:hAnsi="Lucida Sans"/>
                                <w:sz w:val="14"/>
                                <w:szCs w:val="14"/>
                              </w:rPr>
                              <w:t xml:space="preserve"> York: </w:t>
                            </w:r>
                            <w:proofErr w:type="spellStart"/>
                            <w:r w:rsidR="00460D68">
                              <w:rPr>
                                <w:rFonts w:ascii="Lucida Sans" w:hAnsi="Lucida Sans"/>
                                <w:sz w:val="14"/>
                                <w:szCs w:val="14"/>
                              </w:rPr>
                              <w:t>Bergahn</w:t>
                            </w:r>
                            <w:proofErr w:type="spellEnd"/>
                            <w:r w:rsidR="00460D68">
                              <w:rPr>
                                <w:rFonts w:ascii="Lucida Sans" w:hAnsi="Lucida Sans"/>
                                <w:sz w:val="14"/>
                                <w:szCs w:val="14"/>
                              </w:rPr>
                              <w:t xml:space="preserve"> Books, 1999)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7C3C4C" id="Text Box 2" o:spid="_x0000_s1027" type="#_x0000_t202" style="position:absolute;margin-left:338.35pt;margin-top:410.75pt;width:389.55pt;height:107.25pt;z-index:-25163161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" stroked="f">
                <v:shadow on="t" color="black" opacity="26214f" origin="-.5,.5" offset=".74836mm,-.74836mm"/>
                <v:textbox>
                  <w:txbxContent>
                    <w:p w14:paraId="30FC204A" w14:textId="77777777" w:rsidR="009A5F40" w:rsidRPr="00460D68" w:rsidRDefault="009A5F40" w:rsidP="00A50897">
                      <w:pPr>
                        <w:spacing w:line="240" w:lineRule="auto"/>
                        <w:rPr>
                          <w:rFonts w:ascii="Lucida Sans" w:hAnsi="Lucida Sans"/>
                          <w:b/>
                          <w:bCs/>
                          <w:sz w:val="14"/>
                          <w:szCs w:val="14"/>
                        </w:rPr>
                      </w:pPr>
                      <w:r w:rsidRPr="00460D68">
                        <w:rPr>
                          <w:rFonts w:ascii="Lucida Sans" w:hAnsi="Lucida Sans"/>
                          <w:b/>
                          <w:bCs/>
                          <w:sz w:val="14"/>
                          <w:szCs w:val="14"/>
                        </w:rPr>
                        <w:t>Bibliography</w:t>
                      </w:r>
                    </w:p>
                    <w:p w14:paraId="536F8C4D" w14:textId="77777777" w:rsidR="009A5F40" w:rsidRPr="00A50897" w:rsidRDefault="009A5F40" w:rsidP="00A50897">
                      <w:pPr>
                        <w:spacing w:line="240" w:lineRule="auto"/>
                        <w:rPr>
                          <w:rFonts w:ascii="Lucida Sans" w:hAnsi="Lucida Sans"/>
                          <w:sz w:val="14"/>
                          <w:szCs w:val="14"/>
                        </w:rPr>
                      </w:pPr>
                      <w:r w:rsidRPr="00A50897">
                        <w:rPr>
                          <w:rFonts w:ascii="Lucida Sans" w:hAnsi="Lucida Sans"/>
                          <w:sz w:val="14"/>
                          <w:szCs w:val="14"/>
                        </w:rPr>
                        <w:t xml:space="preserve">1 </w:t>
                      </w:r>
                      <w:proofErr w:type="spellStart"/>
                      <w:r w:rsidRPr="00A50897">
                        <w:rPr>
                          <w:rFonts w:ascii="Lucida Sans" w:hAnsi="Lucida Sans"/>
                          <w:sz w:val="14"/>
                          <w:szCs w:val="14"/>
                        </w:rPr>
                        <w:t>Diószegi</w:t>
                      </w:r>
                      <w:proofErr w:type="spellEnd"/>
                      <w:r w:rsidRPr="00A50897">
                        <w:rPr>
                          <w:rFonts w:ascii="Lucida Sans" w:hAnsi="Lucida Sans"/>
                          <w:sz w:val="14"/>
                          <w:szCs w:val="14"/>
                        </w:rPr>
                        <w:t xml:space="preserve">, </w:t>
                      </w:r>
                      <w:proofErr w:type="spellStart"/>
                      <w:r w:rsidRPr="00A50897">
                        <w:rPr>
                          <w:rFonts w:ascii="Lucida Sans" w:hAnsi="Lucida Sans"/>
                          <w:sz w:val="14"/>
                          <w:szCs w:val="14"/>
                        </w:rPr>
                        <w:t>Vilmos</w:t>
                      </w:r>
                      <w:proofErr w:type="spellEnd"/>
                      <w:r w:rsidRPr="00A50897">
                        <w:rPr>
                          <w:rFonts w:ascii="Lucida Sans" w:hAnsi="Lucida Sans"/>
                          <w:sz w:val="14"/>
                          <w:szCs w:val="14"/>
                        </w:rPr>
                        <w:t xml:space="preserve"> and Eliade, Mircea, ‘shamanism’. </w:t>
                      </w:r>
                      <w:proofErr w:type="spellStart"/>
                      <w:r w:rsidRPr="00A50897">
                        <w:rPr>
                          <w:rFonts w:ascii="Lucida Sans" w:hAnsi="Lucida Sans"/>
                          <w:i/>
                          <w:iCs/>
                          <w:sz w:val="14"/>
                          <w:szCs w:val="14"/>
                        </w:rPr>
                        <w:t>Encyclopedia</w:t>
                      </w:r>
                      <w:proofErr w:type="spellEnd"/>
                      <w:r w:rsidRPr="00A50897">
                        <w:rPr>
                          <w:rFonts w:ascii="Lucida Sans" w:hAnsi="Lucida Sans"/>
                          <w:i/>
                          <w:iCs/>
                          <w:sz w:val="14"/>
                          <w:szCs w:val="14"/>
                        </w:rPr>
                        <w:t xml:space="preserve"> Britannica</w:t>
                      </w:r>
                      <w:r w:rsidRPr="00A50897">
                        <w:rPr>
                          <w:rFonts w:ascii="Lucida Sans" w:hAnsi="Lucida Sans"/>
                          <w:sz w:val="14"/>
                          <w:szCs w:val="14"/>
                        </w:rPr>
                        <w:t xml:space="preserve">, (2 Nov. 2021), https://www.britannica.com/topic/shamanism. [Accessed 20 May 2022]. </w:t>
                      </w:r>
                    </w:p>
                    <w:p w14:paraId="79664282" w14:textId="77777777" w:rsidR="009A5F40" w:rsidRPr="00A50897" w:rsidRDefault="009A5F40" w:rsidP="00A50897">
                      <w:pPr>
                        <w:spacing w:line="240" w:lineRule="auto"/>
                        <w:rPr>
                          <w:rFonts w:ascii="Lucida Sans" w:hAnsi="Lucida Sans"/>
                          <w:sz w:val="14"/>
                          <w:szCs w:val="14"/>
                        </w:rPr>
                      </w:pPr>
                      <w:r w:rsidRPr="00A50897">
                        <w:rPr>
                          <w:rFonts w:ascii="Lucida Sans" w:hAnsi="Lucida Sans"/>
                          <w:sz w:val="14"/>
                          <w:szCs w:val="14"/>
                          <w:shd w:val="clear" w:color="auto" w:fill="FFFFFF"/>
                        </w:rPr>
                        <w:t>-Townsend, J. Shamanism: Traditional and Contemporary Approaches to the Mastery of Spirits and Healing. </w:t>
                      </w:r>
                      <w:r w:rsidRPr="00A50897">
                        <w:rPr>
                          <w:rFonts w:ascii="Lucida Sans" w:hAnsi="Lucida Sans"/>
                          <w:i/>
                          <w:iCs/>
                          <w:sz w:val="14"/>
                          <w:szCs w:val="14"/>
                          <w:shd w:val="clear" w:color="auto" w:fill="FFFFFF"/>
                        </w:rPr>
                        <w:t>American Anthropologist, </w:t>
                      </w:r>
                      <w:r w:rsidRPr="00A50897">
                        <w:rPr>
                          <w:rFonts w:ascii="Lucida Sans" w:hAnsi="Lucida Sans"/>
                          <w:sz w:val="14"/>
                          <w:szCs w:val="14"/>
                          <w:shd w:val="clear" w:color="auto" w:fill="FFFFFF"/>
                        </w:rPr>
                        <w:t xml:space="preserve">103.1 (2001)  </w:t>
                      </w:r>
                    </w:p>
                    <w:p w14:paraId="723EC4EA" w14:textId="326B4427" w:rsidR="00A57292" w:rsidRDefault="00EE0455" w:rsidP="00A50897">
                      <w:pPr>
                        <w:spacing w:line="240" w:lineRule="auto"/>
                        <w:rPr>
                          <w:rFonts w:ascii="Lucida Sans" w:hAnsi="Lucida Sans"/>
                          <w:sz w:val="14"/>
                          <w:szCs w:val="14"/>
                        </w:rPr>
                      </w:pPr>
                      <w:r>
                        <w:rPr>
                          <w:rFonts w:ascii="Lucida Sans" w:hAnsi="Lucida Sans"/>
                          <w:sz w:val="14"/>
                          <w:szCs w:val="14"/>
                        </w:rPr>
                        <w:t>-</w:t>
                      </w:r>
                      <w:r w:rsidR="00A50897" w:rsidRPr="00A50897">
                        <w:rPr>
                          <w:rFonts w:ascii="Lucida Sans" w:hAnsi="Lucida Sans"/>
                          <w:sz w:val="14"/>
                          <w:szCs w:val="14"/>
                        </w:rPr>
                        <w:t>Eliade, Mircea, Shamanism, Archaic Techniques of Ecstasy (Princeton University Press, 1964)</w:t>
                      </w:r>
                    </w:p>
                    <w:p w14:paraId="41455713" w14:textId="582250A7" w:rsidR="00946BD6" w:rsidRDefault="00EE0455" w:rsidP="00A50897">
                      <w:pPr>
                        <w:spacing w:line="240" w:lineRule="auto"/>
                        <w:rPr>
                          <w:rFonts w:ascii="Lucida Sans" w:hAnsi="Lucida Sans"/>
                          <w:sz w:val="14"/>
                          <w:szCs w:val="14"/>
                        </w:rPr>
                      </w:pPr>
                      <w:r>
                        <w:rPr>
                          <w:rFonts w:ascii="Lucida Sans" w:hAnsi="Lucida Sans"/>
                          <w:sz w:val="14"/>
                          <w:szCs w:val="14"/>
                        </w:rPr>
                        <w:t>-</w:t>
                      </w:r>
                      <w:r w:rsidR="00946BD6">
                        <w:rPr>
                          <w:rFonts w:ascii="Lucida Sans" w:hAnsi="Lucida Sans"/>
                          <w:sz w:val="14"/>
                          <w:szCs w:val="14"/>
                        </w:rPr>
                        <w:t xml:space="preserve">Harvey, Graham, </w:t>
                      </w:r>
                      <w:r w:rsidR="00DA757C">
                        <w:rPr>
                          <w:rFonts w:ascii="Lucida Sans" w:hAnsi="Lucida Sans"/>
                          <w:sz w:val="14"/>
                          <w:szCs w:val="14"/>
                        </w:rPr>
                        <w:t xml:space="preserve">The handbook of contemporary animism, </w:t>
                      </w:r>
                      <w:r w:rsidR="00946BD6">
                        <w:rPr>
                          <w:rFonts w:ascii="Lucida Sans" w:hAnsi="Lucida Sans"/>
                          <w:sz w:val="14"/>
                          <w:szCs w:val="14"/>
                        </w:rPr>
                        <w:t xml:space="preserve">Shamanism and the hunters of the </w:t>
                      </w:r>
                      <w:proofErr w:type="gramStart"/>
                      <w:r w:rsidR="00946BD6">
                        <w:rPr>
                          <w:rFonts w:ascii="Lucida Sans" w:hAnsi="Lucida Sans"/>
                          <w:sz w:val="14"/>
                          <w:szCs w:val="14"/>
                        </w:rPr>
                        <w:t>Siberian forest</w:t>
                      </w:r>
                      <w:proofErr w:type="gramEnd"/>
                      <w:r w:rsidR="00530559">
                        <w:rPr>
                          <w:rFonts w:ascii="Lucida Sans" w:hAnsi="Lucida Sans"/>
                          <w:sz w:val="14"/>
                          <w:szCs w:val="14"/>
                        </w:rPr>
                        <w:t xml:space="preserve"> (1959), pp. 284-293.</w:t>
                      </w:r>
                    </w:p>
                    <w:p w14:paraId="1006C739" w14:textId="377CF142" w:rsidR="00530559" w:rsidRDefault="00EE0455" w:rsidP="00A50897">
                      <w:pPr>
                        <w:spacing w:line="240" w:lineRule="auto"/>
                        <w:rPr>
                          <w:rFonts w:ascii="Lucida Sans" w:hAnsi="Lucida Sans"/>
                          <w:sz w:val="14"/>
                          <w:szCs w:val="14"/>
                        </w:rPr>
                      </w:pPr>
                      <w:r>
                        <w:rPr>
                          <w:rFonts w:ascii="Lucida Sans" w:hAnsi="Lucida Sans"/>
                          <w:sz w:val="14"/>
                          <w:szCs w:val="14"/>
                        </w:rPr>
                        <w:t>-</w:t>
                      </w:r>
                      <w:r w:rsidR="001C6748">
                        <w:rPr>
                          <w:rFonts w:ascii="Lucida Sans" w:hAnsi="Lucida Sans"/>
                          <w:sz w:val="14"/>
                          <w:szCs w:val="14"/>
                        </w:rPr>
                        <w:t xml:space="preserve">John Bruno Hare, </w:t>
                      </w:r>
                      <w:proofErr w:type="gramStart"/>
                      <w:r w:rsidR="00A0129B">
                        <w:rPr>
                          <w:rFonts w:ascii="Lucida Sans" w:hAnsi="Lucida Sans"/>
                          <w:sz w:val="14"/>
                          <w:szCs w:val="14"/>
                        </w:rPr>
                        <w:t>This</w:t>
                      </w:r>
                      <w:proofErr w:type="gramEnd"/>
                      <w:r w:rsidR="00A0129B">
                        <w:rPr>
                          <w:rFonts w:ascii="Lucida Sans" w:hAnsi="Lucida Sans"/>
                          <w:sz w:val="14"/>
                          <w:szCs w:val="14"/>
                        </w:rPr>
                        <w:t xml:space="preserve"> is a Quiet Place in Cyberspace Devoted to Religious Tolerance and Scholarship</w:t>
                      </w:r>
                      <w:r w:rsidR="00B4503F">
                        <w:rPr>
                          <w:rFonts w:ascii="Lucida Sans" w:hAnsi="Lucida Sans"/>
                          <w:sz w:val="14"/>
                          <w:szCs w:val="14"/>
                        </w:rPr>
                        <w:t xml:space="preserve">. (2010) </w:t>
                      </w:r>
                      <w:hyperlink r:id="rId15" w:history="1">
                        <w:r w:rsidR="00460D68" w:rsidRPr="00CC2322">
                          <w:rPr>
                            <w:rStyle w:val="Hyperlink"/>
                            <w:rFonts w:ascii="Lucida Sans" w:hAnsi="Lucida Sans"/>
                            <w:sz w:val="14"/>
                            <w:szCs w:val="14"/>
                          </w:rPr>
                          <w:t>http://www.sacred-texts.com/nam/</w:t>
                        </w:r>
                      </w:hyperlink>
                    </w:p>
                    <w:p w14:paraId="0DAD3609" w14:textId="4F403B9B" w:rsidR="00460D68" w:rsidRPr="00A50897" w:rsidRDefault="00EE0455" w:rsidP="00A50897">
                      <w:pPr>
                        <w:spacing w:line="240" w:lineRule="auto"/>
                        <w:rPr>
                          <w:rFonts w:ascii="Lucida Sans" w:hAnsi="Lucida Sans"/>
                          <w:sz w:val="14"/>
                          <w:szCs w:val="14"/>
                        </w:rPr>
                      </w:pPr>
                      <w:r>
                        <w:rPr>
                          <w:rFonts w:ascii="Lucida Sans" w:hAnsi="Lucida Sans"/>
                          <w:sz w:val="14"/>
                          <w:szCs w:val="14"/>
                        </w:rPr>
                        <w:t>-</w:t>
                      </w:r>
                      <w:r w:rsidR="00460D68">
                        <w:rPr>
                          <w:rFonts w:ascii="Lucida Sans" w:hAnsi="Lucida Sans"/>
                          <w:sz w:val="14"/>
                          <w:szCs w:val="14"/>
                        </w:rPr>
                        <w:t xml:space="preserve">Joan </w:t>
                      </w:r>
                      <w:proofErr w:type="spellStart"/>
                      <w:r w:rsidR="00460D68">
                        <w:rPr>
                          <w:rFonts w:ascii="Lucida Sans" w:hAnsi="Lucida Sans"/>
                          <w:sz w:val="14"/>
                          <w:szCs w:val="14"/>
                        </w:rPr>
                        <w:t>Twonsend</w:t>
                      </w:r>
                      <w:proofErr w:type="spellEnd"/>
                      <w:r w:rsidR="00460D68">
                        <w:rPr>
                          <w:rFonts w:ascii="Lucida Sans" w:hAnsi="Lucida Sans"/>
                          <w:sz w:val="14"/>
                          <w:szCs w:val="14"/>
                        </w:rPr>
                        <w:t>, University of Manitoba</w:t>
                      </w:r>
                      <w:r>
                        <w:rPr>
                          <w:rFonts w:ascii="Lucida Sans" w:hAnsi="Lucida Sans"/>
                          <w:sz w:val="14"/>
                          <w:szCs w:val="14"/>
                        </w:rPr>
                        <w:t xml:space="preserve">, </w:t>
                      </w:r>
                      <w:r w:rsidR="00460D68">
                        <w:rPr>
                          <w:rFonts w:ascii="Lucida Sans" w:hAnsi="Lucida Sans"/>
                          <w:sz w:val="14"/>
                          <w:szCs w:val="14"/>
                        </w:rPr>
                        <w:t xml:space="preserve">Review of ‘Shamanism: </w:t>
                      </w:r>
                      <w:proofErr w:type="spellStart"/>
                      <w:r w:rsidR="00460D68">
                        <w:rPr>
                          <w:rFonts w:ascii="Lucida Sans" w:hAnsi="Lucida Sans"/>
                          <w:sz w:val="14"/>
                          <w:szCs w:val="14"/>
                        </w:rPr>
                        <w:t>Traditoonal</w:t>
                      </w:r>
                      <w:proofErr w:type="spellEnd"/>
                      <w:r w:rsidR="00460D68">
                        <w:rPr>
                          <w:rFonts w:ascii="Lucida Sans" w:hAnsi="Lucida Sans"/>
                          <w:sz w:val="14"/>
                          <w:szCs w:val="14"/>
                        </w:rPr>
                        <w:t xml:space="preserve"> and Contemporary Approaches to the Mastery of Spirits and Healing by Merete </w:t>
                      </w:r>
                      <w:proofErr w:type="spellStart"/>
                      <w:r w:rsidR="00460D68">
                        <w:rPr>
                          <w:rFonts w:ascii="Lucida Sans" w:hAnsi="Lucida Sans"/>
                          <w:sz w:val="14"/>
                          <w:szCs w:val="14"/>
                        </w:rPr>
                        <w:t>Demant</w:t>
                      </w:r>
                      <w:proofErr w:type="spellEnd"/>
                      <w:r w:rsidR="00460D68">
                        <w:rPr>
                          <w:rFonts w:ascii="Lucida Sans" w:hAnsi="Lucida Sans"/>
                          <w:sz w:val="14"/>
                          <w:szCs w:val="14"/>
                        </w:rPr>
                        <w:t xml:space="preserve"> Jakobsen, </w:t>
                      </w:r>
                      <w:proofErr w:type="spellStart"/>
                      <w:r w:rsidR="00460D68">
                        <w:rPr>
                          <w:rFonts w:ascii="Lucida Sans" w:hAnsi="Lucida Sans"/>
                          <w:sz w:val="14"/>
                          <w:szCs w:val="14"/>
                        </w:rPr>
                        <w:t>Newy</w:t>
                      </w:r>
                      <w:proofErr w:type="spellEnd"/>
                      <w:r w:rsidR="00460D68">
                        <w:rPr>
                          <w:rFonts w:ascii="Lucida Sans" w:hAnsi="Lucida Sans"/>
                          <w:sz w:val="14"/>
                          <w:szCs w:val="14"/>
                        </w:rPr>
                        <w:t xml:space="preserve"> York: </w:t>
                      </w:r>
                      <w:proofErr w:type="spellStart"/>
                      <w:r w:rsidR="00460D68">
                        <w:rPr>
                          <w:rFonts w:ascii="Lucida Sans" w:hAnsi="Lucida Sans"/>
                          <w:sz w:val="14"/>
                          <w:szCs w:val="14"/>
                        </w:rPr>
                        <w:t>Bergahn</w:t>
                      </w:r>
                      <w:proofErr w:type="spellEnd"/>
                      <w:r w:rsidR="00460D68">
                        <w:rPr>
                          <w:rFonts w:ascii="Lucida Sans" w:hAnsi="Lucida Sans"/>
                          <w:sz w:val="14"/>
                          <w:szCs w:val="14"/>
                        </w:rPr>
                        <w:t xml:space="preserve"> Books, 1999)</w:t>
                      </w:r>
                    </w:p>
                  </w:txbxContent>
                </v:textbox>
                <w10:wrap anchorx="page"/>
              </v:shape>
            </w:pict>
          </mc:Fallback>
        </mc:AlternateContent>
      </w:r>
      <w:r w:rsidR="00B76C39">
        <w:rPr>
          <w:noProof/>
        </w:rPr>
        <mc:AlternateContent>
          <mc:Choice Requires="wps">
            <w:drawing>
              <wp:anchor distT="0" distB="0" distL="114300" distR="114300" simplePos="0" relativeHeight="251672576" behindDoc="0" locked="0" layoutInCell="1" allowOverlap="1" wp14:anchorId="789C5FEE" wp14:editId="03D47599">
                <wp:simplePos x="0" y="0"/>
                <wp:positionH relativeFrom="column">
                  <wp:posOffset>4023067</wp:posOffset>
                </wp:positionH>
                <wp:positionV relativeFrom="paragraph">
                  <wp:posOffset>2215857</wp:posOffset>
                </wp:positionV>
                <wp:extent cx="3513992" cy="1968011"/>
                <wp:effectExtent l="38100" t="95250" r="86995" b="32385"/>
                <wp:wrapNone/>
                <wp:docPr id="16" name="Text Box 16"/>
                <wp:cNvGraphicFramePr/>
                <a:graphic xmlns:a="http://schemas.openxmlformats.org/drawingml/2006/main">
                  <a:graphicData uri="http://schemas.microsoft.com/office/word/2010/wordprocessingShape">
                    <wps:wsp>
                      <wps:cNvSpPr txBox="1"/>
                      <wps:spPr>
                        <a:xfrm>
                          <a:off x="0" y="0"/>
                          <a:ext cx="3513992" cy="1968011"/>
                        </a:xfrm>
                        <a:prstGeom prst="rect">
                          <a:avLst/>
                        </a:prstGeom>
                        <a:solidFill>
                          <a:schemeClr val="lt1"/>
                        </a:solidFill>
                        <a:ln w="6350">
                          <a:noFill/>
                        </a:ln>
                        <a:effectLst>
                          <a:outerShdw blurRad="50800" dist="38100" dir="18900000" algn="bl" rotWithShape="0">
                            <a:prstClr val="black">
                              <a:alpha val="40000"/>
                            </a:prstClr>
                          </a:outerShdw>
                        </a:effectLst>
                      </wps:spPr>
                      <wps:txbx>
                        <w:txbxContent>
                          <w:p w14:paraId="0E84DC07" w14:textId="6AA40467" w:rsidR="00C807CB" w:rsidRPr="00583DD8" w:rsidRDefault="00C807CB" w:rsidP="004144D7">
                            <w:pPr>
                              <w:spacing w:line="276" w:lineRule="auto"/>
                              <w:jc w:val="center"/>
                              <w:rPr>
                                <w:rFonts w:ascii="Lucida Sans" w:hAnsi="Lucida Sans"/>
                                <w:b/>
                                <w:bCs/>
                                <w:sz w:val="18"/>
                                <w:szCs w:val="18"/>
                              </w:rPr>
                            </w:pPr>
                            <w:bookmarkStart w:id="0" w:name="_Hlk104158507"/>
                            <w:r w:rsidRPr="00583DD8">
                              <w:rPr>
                                <w:rFonts w:ascii="Lucida Sans" w:hAnsi="Lucida Sans"/>
                                <w:b/>
                                <w:bCs/>
                                <w:sz w:val="18"/>
                                <w:szCs w:val="18"/>
                              </w:rPr>
                              <w:t>CHAPTER THREE of</w:t>
                            </w:r>
                            <w:r w:rsidR="00F76614" w:rsidRPr="00583DD8">
                              <w:rPr>
                                <w:rFonts w:ascii="Lucida Sans" w:hAnsi="Lucida Sans"/>
                                <w:b/>
                                <w:bCs/>
                                <w:sz w:val="18"/>
                                <w:szCs w:val="18"/>
                              </w:rPr>
                              <w:t xml:space="preserve"> SHAMANISM Archaic Techniques of Ecstasy</w:t>
                            </w:r>
                            <w:r w:rsidR="009D5098" w:rsidRPr="00583DD8">
                              <w:rPr>
                                <w:rFonts w:ascii="Lucida Sans" w:hAnsi="Lucida Sans"/>
                                <w:b/>
                                <w:bCs/>
                                <w:sz w:val="18"/>
                                <w:szCs w:val="18"/>
                              </w:rPr>
                              <w:t xml:space="preserve"> </w:t>
                            </w:r>
                            <w:r w:rsidR="004A1C27" w:rsidRPr="00583DD8">
                              <w:rPr>
                                <w:rFonts w:ascii="Lucida Sans" w:hAnsi="Lucida Sans"/>
                                <w:b/>
                                <w:bCs/>
                                <w:sz w:val="18"/>
                                <w:szCs w:val="18"/>
                              </w:rPr>
                              <w:t>(Princeton</w:t>
                            </w:r>
                            <w:r w:rsidR="006C567B" w:rsidRPr="00583DD8">
                              <w:rPr>
                                <w:rFonts w:ascii="Lucida Sans" w:hAnsi="Lucida Sans"/>
                                <w:b/>
                                <w:bCs/>
                                <w:sz w:val="18"/>
                                <w:szCs w:val="18"/>
                              </w:rPr>
                              <w:t xml:space="preserve"> University Pres,</w:t>
                            </w:r>
                            <w:r w:rsidR="004430AF" w:rsidRPr="00583DD8">
                              <w:rPr>
                                <w:rFonts w:ascii="Lucida Sans" w:hAnsi="Lucida Sans"/>
                                <w:b/>
                                <w:bCs/>
                                <w:sz w:val="18"/>
                                <w:szCs w:val="18"/>
                              </w:rPr>
                              <w:t xml:space="preserve"> 1964)</w:t>
                            </w:r>
                          </w:p>
                          <w:p w14:paraId="19F9AF3E" w14:textId="77777777" w:rsidR="00C807CB" w:rsidRPr="00583DD8" w:rsidRDefault="00C807CB" w:rsidP="00DA6319">
                            <w:pPr>
                              <w:spacing w:line="276" w:lineRule="auto"/>
                              <w:rPr>
                                <w:rFonts w:ascii="Lucida Sans" w:hAnsi="Lucida Sans"/>
                                <w:b/>
                                <w:bCs/>
                                <w:sz w:val="18"/>
                                <w:szCs w:val="18"/>
                              </w:rPr>
                            </w:pPr>
                            <w:r w:rsidRPr="00583DD8">
                              <w:rPr>
                                <w:rFonts w:ascii="Lucida Sans" w:hAnsi="Lucida Sans"/>
                                <w:b/>
                                <w:bCs/>
                                <w:sz w:val="18"/>
                                <w:szCs w:val="18"/>
                              </w:rPr>
                              <w:t>Obtaining Shamanic Powers</w:t>
                            </w:r>
                          </w:p>
                          <w:p w14:paraId="1AC4A7EE" w14:textId="77777777" w:rsidR="00C807CB" w:rsidRPr="00DA6319" w:rsidRDefault="00C807CB" w:rsidP="00DA6319">
                            <w:pPr>
                              <w:spacing w:line="276" w:lineRule="auto"/>
                              <w:rPr>
                                <w:rFonts w:ascii="Lucida Sans" w:hAnsi="Lucida Sans"/>
                                <w:sz w:val="18"/>
                                <w:szCs w:val="18"/>
                              </w:rPr>
                            </w:pPr>
                            <w:r w:rsidRPr="00DA6319">
                              <w:rPr>
                                <w:rFonts w:ascii="Lucida Sans" w:hAnsi="Lucida Sans"/>
                                <w:sz w:val="18"/>
                                <w:szCs w:val="18"/>
                              </w:rPr>
                              <w:t>One of the most typical ways for a future shaman to be selected is to meet a divine or semidivine entity who appears to him in a dream, a sickness, or some other condition, tells him that he has been "chosen," and urges him to adopt a new way of life. The souls of his shaman ancestors are more typically the ones who bring him the news.</w:t>
                            </w:r>
                          </w:p>
                          <w:p w14:paraId="056B171A" w14:textId="4287ADFB" w:rsidR="00C807CB" w:rsidRPr="00DA6319" w:rsidRDefault="00C807CB" w:rsidP="004144D7">
                            <w:pPr>
                              <w:spacing w:line="276" w:lineRule="auto"/>
                              <w:jc w:val="both"/>
                              <w:rPr>
                                <w:rFonts w:ascii="Lucida Sans" w:hAnsi="Lucida Sans"/>
                                <w:sz w:val="18"/>
                                <w:szCs w:val="18"/>
                              </w:rPr>
                            </w:pPr>
                            <w:r w:rsidRPr="00DA6319">
                              <w:rPr>
                                <w:rFonts w:ascii="Lucida Sans" w:hAnsi="Lucida Sans"/>
                                <w:sz w:val="18"/>
                                <w:szCs w:val="18"/>
                              </w:rPr>
                              <w:t>Buryat tradition</w:t>
                            </w:r>
                            <w:r w:rsidR="006C1E75">
                              <w:rPr>
                                <w:rFonts w:ascii="Lucida Sans" w:hAnsi="Lucida Sans"/>
                                <w:sz w:val="18"/>
                                <w:szCs w:val="18"/>
                              </w:rPr>
                              <w:t xml:space="preserve">- </w:t>
                            </w:r>
                            <w:r w:rsidRPr="00DA6319">
                              <w:rPr>
                                <w:rFonts w:ascii="Lucida Sans" w:hAnsi="Lucida Sans"/>
                                <w:sz w:val="18"/>
                                <w:szCs w:val="18"/>
                              </w:rPr>
                              <w:t xml:space="preserve">shamans used to get their </w:t>
                            </w:r>
                            <w:proofErr w:type="spellStart"/>
                            <w:r w:rsidRPr="00DA6319">
                              <w:rPr>
                                <w:rFonts w:ascii="Lucida Sans" w:hAnsi="Lucida Sans"/>
                                <w:sz w:val="18"/>
                                <w:szCs w:val="18"/>
                              </w:rPr>
                              <w:t>utcha</w:t>
                            </w:r>
                            <w:proofErr w:type="spellEnd"/>
                            <w:r w:rsidRPr="00DA6319">
                              <w:rPr>
                                <w:rFonts w:ascii="Lucida Sans" w:hAnsi="Lucida Sans"/>
                                <w:sz w:val="18"/>
                                <w:szCs w:val="18"/>
                              </w:rPr>
                              <w:t xml:space="preserve"> directly from the celestial spirits</w:t>
                            </w:r>
                          </w:p>
                          <w:bookmarkEnd w:id="0"/>
                          <w:p w14:paraId="2C6C726C" w14:textId="4D7C4F7B" w:rsidR="00E93C0D" w:rsidRPr="00DA6319" w:rsidRDefault="00E93C0D" w:rsidP="00DA6319">
                            <w:pPr>
                              <w:spacing w:line="276" w:lineRule="auto"/>
                              <w:rPr>
                                <w:rFonts w:ascii="Lucida Sans" w:hAnsi="Lucida Sans"/>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9C5FEE" id="Text Box 16" o:spid="_x0000_s1028" type="#_x0000_t202" style="position:absolute;margin-left:316.8pt;margin-top:174.5pt;width:276.7pt;height:154.9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" fillcolor="white [3201]" stroked="f" strokeweight=".5pt">
                <v:shadow on="t" color="black" opacity="26214f" origin="-.5,.5" offset=".74836mm,-.74836mm"/>
                <v:textbox>
                  <w:txbxContent>
                    <w:p w14:paraId="0E84DC07" w14:textId="6AA40467" w:rsidR="00C807CB" w:rsidRPr="00583DD8" w:rsidRDefault="00C807CB" w:rsidP="004144D7">
                      <w:pPr>
                        <w:spacing w:line="276" w:lineRule="auto"/>
                        <w:jc w:val="center"/>
                        <w:rPr>
                          <w:rFonts w:ascii="Lucida Sans" w:hAnsi="Lucida Sans"/>
                          <w:b/>
                          <w:bCs/>
                          <w:sz w:val="18"/>
                          <w:szCs w:val="18"/>
                        </w:rPr>
                      </w:pPr>
                      <w:bookmarkStart w:id="1" w:name="_Hlk104158507"/>
                      <w:r w:rsidRPr="00583DD8">
                        <w:rPr>
                          <w:rFonts w:ascii="Lucida Sans" w:hAnsi="Lucida Sans"/>
                          <w:b/>
                          <w:bCs/>
                          <w:sz w:val="18"/>
                          <w:szCs w:val="18"/>
                        </w:rPr>
                        <w:t>CHAPTER THREE of</w:t>
                      </w:r>
                      <w:r w:rsidR="00F76614" w:rsidRPr="00583DD8">
                        <w:rPr>
                          <w:rFonts w:ascii="Lucida Sans" w:hAnsi="Lucida Sans"/>
                          <w:b/>
                          <w:bCs/>
                          <w:sz w:val="18"/>
                          <w:szCs w:val="18"/>
                        </w:rPr>
                        <w:t xml:space="preserve"> SHAMANISM Archaic Techniques of Ecstasy</w:t>
                      </w:r>
                      <w:r w:rsidR="009D5098" w:rsidRPr="00583DD8">
                        <w:rPr>
                          <w:rFonts w:ascii="Lucida Sans" w:hAnsi="Lucida Sans"/>
                          <w:b/>
                          <w:bCs/>
                          <w:sz w:val="18"/>
                          <w:szCs w:val="18"/>
                        </w:rPr>
                        <w:t xml:space="preserve"> </w:t>
                      </w:r>
                      <w:r w:rsidR="004A1C27" w:rsidRPr="00583DD8">
                        <w:rPr>
                          <w:rFonts w:ascii="Lucida Sans" w:hAnsi="Lucida Sans"/>
                          <w:b/>
                          <w:bCs/>
                          <w:sz w:val="18"/>
                          <w:szCs w:val="18"/>
                        </w:rPr>
                        <w:t>(Princeton</w:t>
                      </w:r>
                      <w:r w:rsidR="006C567B" w:rsidRPr="00583DD8">
                        <w:rPr>
                          <w:rFonts w:ascii="Lucida Sans" w:hAnsi="Lucida Sans"/>
                          <w:b/>
                          <w:bCs/>
                          <w:sz w:val="18"/>
                          <w:szCs w:val="18"/>
                        </w:rPr>
                        <w:t xml:space="preserve"> University Pres,</w:t>
                      </w:r>
                      <w:r w:rsidR="004430AF" w:rsidRPr="00583DD8">
                        <w:rPr>
                          <w:rFonts w:ascii="Lucida Sans" w:hAnsi="Lucida Sans"/>
                          <w:b/>
                          <w:bCs/>
                          <w:sz w:val="18"/>
                          <w:szCs w:val="18"/>
                        </w:rPr>
                        <w:t xml:space="preserve"> 1964)</w:t>
                      </w:r>
                    </w:p>
                    <w:p w14:paraId="19F9AF3E" w14:textId="77777777" w:rsidR="00C807CB" w:rsidRPr="00583DD8" w:rsidRDefault="00C807CB" w:rsidP="00DA6319">
                      <w:pPr>
                        <w:spacing w:line="276" w:lineRule="auto"/>
                        <w:rPr>
                          <w:rFonts w:ascii="Lucida Sans" w:hAnsi="Lucida Sans"/>
                          <w:b/>
                          <w:bCs/>
                          <w:sz w:val="18"/>
                          <w:szCs w:val="18"/>
                        </w:rPr>
                      </w:pPr>
                      <w:r w:rsidRPr="00583DD8">
                        <w:rPr>
                          <w:rFonts w:ascii="Lucida Sans" w:hAnsi="Lucida Sans"/>
                          <w:b/>
                          <w:bCs/>
                          <w:sz w:val="18"/>
                          <w:szCs w:val="18"/>
                        </w:rPr>
                        <w:t>Obtaining Shamanic Powers</w:t>
                      </w:r>
                    </w:p>
                    <w:p w14:paraId="1AC4A7EE" w14:textId="77777777" w:rsidR="00C807CB" w:rsidRPr="00DA6319" w:rsidRDefault="00C807CB" w:rsidP="00DA6319">
                      <w:pPr>
                        <w:spacing w:line="276" w:lineRule="auto"/>
                        <w:rPr>
                          <w:rFonts w:ascii="Lucida Sans" w:hAnsi="Lucida Sans"/>
                          <w:sz w:val="18"/>
                          <w:szCs w:val="18"/>
                        </w:rPr>
                      </w:pPr>
                      <w:r w:rsidRPr="00DA6319">
                        <w:rPr>
                          <w:rFonts w:ascii="Lucida Sans" w:hAnsi="Lucida Sans"/>
                          <w:sz w:val="18"/>
                          <w:szCs w:val="18"/>
                        </w:rPr>
                        <w:t>One of the most typical ways for a future shaman to be selected is to meet a divine or semidivine entity who appears to him in a dream, a sickness, or some other condition, tells him that he has been "chosen," and urges him to adopt a new way of life. The souls of his shaman ancestors are more typically the ones who bring him the news.</w:t>
                      </w:r>
                    </w:p>
                    <w:p w14:paraId="056B171A" w14:textId="4287ADFB" w:rsidR="00C807CB" w:rsidRPr="00DA6319" w:rsidRDefault="00C807CB" w:rsidP="004144D7">
                      <w:pPr>
                        <w:spacing w:line="276" w:lineRule="auto"/>
                        <w:jc w:val="both"/>
                        <w:rPr>
                          <w:rFonts w:ascii="Lucida Sans" w:hAnsi="Lucida Sans"/>
                          <w:sz w:val="18"/>
                          <w:szCs w:val="18"/>
                        </w:rPr>
                      </w:pPr>
                      <w:r w:rsidRPr="00DA6319">
                        <w:rPr>
                          <w:rFonts w:ascii="Lucida Sans" w:hAnsi="Lucida Sans"/>
                          <w:sz w:val="18"/>
                          <w:szCs w:val="18"/>
                        </w:rPr>
                        <w:t>Buryat tradition</w:t>
                      </w:r>
                      <w:r w:rsidR="006C1E75">
                        <w:rPr>
                          <w:rFonts w:ascii="Lucida Sans" w:hAnsi="Lucida Sans"/>
                          <w:sz w:val="18"/>
                          <w:szCs w:val="18"/>
                        </w:rPr>
                        <w:t xml:space="preserve">- </w:t>
                      </w:r>
                      <w:r w:rsidRPr="00DA6319">
                        <w:rPr>
                          <w:rFonts w:ascii="Lucida Sans" w:hAnsi="Lucida Sans"/>
                          <w:sz w:val="18"/>
                          <w:szCs w:val="18"/>
                        </w:rPr>
                        <w:t xml:space="preserve">shamans used to get their </w:t>
                      </w:r>
                      <w:proofErr w:type="spellStart"/>
                      <w:r w:rsidRPr="00DA6319">
                        <w:rPr>
                          <w:rFonts w:ascii="Lucida Sans" w:hAnsi="Lucida Sans"/>
                          <w:sz w:val="18"/>
                          <w:szCs w:val="18"/>
                        </w:rPr>
                        <w:t>utcha</w:t>
                      </w:r>
                      <w:proofErr w:type="spellEnd"/>
                      <w:r w:rsidRPr="00DA6319">
                        <w:rPr>
                          <w:rFonts w:ascii="Lucida Sans" w:hAnsi="Lucida Sans"/>
                          <w:sz w:val="18"/>
                          <w:szCs w:val="18"/>
                        </w:rPr>
                        <w:t xml:space="preserve"> directly from the celestial spirits</w:t>
                      </w:r>
                    </w:p>
                    <w:bookmarkEnd w:id="1"/>
                    <w:p w14:paraId="2C6C726C" w14:textId="4D7C4F7B" w:rsidR="00E93C0D" w:rsidRPr="00DA6319" w:rsidRDefault="00E93C0D" w:rsidP="00DA6319">
                      <w:pPr>
                        <w:spacing w:line="276" w:lineRule="auto"/>
                        <w:rPr>
                          <w:rFonts w:ascii="Lucida Sans" w:hAnsi="Lucida Sans"/>
                          <w:sz w:val="18"/>
                          <w:szCs w:val="18"/>
                        </w:rPr>
                      </w:pPr>
                    </w:p>
                  </w:txbxContent>
                </v:textbox>
              </v:shape>
            </w:pict>
          </mc:Fallback>
        </mc:AlternateContent>
      </w:r>
      <w:r w:rsidR="00B76C39">
        <w:rPr>
          <w:noProof/>
        </w:rPr>
        <mc:AlternateContent>
          <mc:Choice Requires="wps">
            <w:drawing>
              <wp:anchor distT="0" distB="0" distL="114300" distR="114300" simplePos="0" relativeHeight="251674624" behindDoc="1" locked="0" layoutInCell="1" allowOverlap="1" wp14:anchorId="1075E958" wp14:editId="3160E225">
                <wp:simplePos x="0" y="0"/>
                <wp:positionH relativeFrom="page">
                  <wp:posOffset>2616640</wp:posOffset>
                </wp:positionH>
                <wp:positionV relativeFrom="paragraph">
                  <wp:posOffset>4385457</wp:posOffset>
                </wp:positionV>
                <wp:extent cx="5905500" cy="631580"/>
                <wp:effectExtent l="38100" t="95250" r="95250" b="35560"/>
                <wp:wrapNone/>
                <wp:docPr id="17" name="Text Box 17"/>
                <wp:cNvGraphicFramePr/>
                <a:graphic xmlns:a="http://schemas.openxmlformats.org/drawingml/2006/main">
                  <a:graphicData uri="http://schemas.microsoft.com/office/word/2010/wordprocessingShape">
                    <wps:wsp>
                      <wps:cNvSpPr txBox="1"/>
                      <wps:spPr>
                        <a:xfrm>
                          <a:off x="0" y="0"/>
                          <a:ext cx="5905500" cy="631580"/>
                        </a:xfrm>
                        <a:prstGeom prst="rect">
                          <a:avLst/>
                        </a:prstGeom>
                        <a:solidFill>
                          <a:schemeClr val="lt1"/>
                        </a:solidFill>
                        <a:ln w="6350">
                          <a:noFill/>
                        </a:ln>
                        <a:effectLst>
                          <a:outerShdw blurRad="50800" dist="38100" dir="18900000" algn="bl" rotWithShape="0">
                            <a:prstClr val="black">
                              <a:alpha val="40000"/>
                            </a:prstClr>
                          </a:outerShdw>
                        </a:effectLst>
                      </wps:spPr>
                      <wps:txbx>
                        <w:txbxContent>
                          <w:p w14:paraId="5BFAA63D" w14:textId="6DD77A82" w:rsidR="00EA21FB" w:rsidRPr="00AF28C0" w:rsidRDefault="00EA21FB" w:rsidP="00EA21FB">
                            <w:pPr>
                              <w:spacing w:line="276" w:lineRule="auto"/>
                              <w:jc w:val="both"/>
                              <w:rPr>
                                <w:rFonts w:ascii="Lucida Sans" w:hAnsi="Lucida Sans"/>
                                <w:sz w:val="18"/>
                                <w:szCs w:val="18"/>
                              </w:rPr>
                            </w:pPr>
                            <w:proofErr w:type="spellStart"/>
                            <w:r w:rsidRPr="00473DFE">
                              <w:rPr>
                                <w:rFonts w:ascii="Lucida Sans" w:hAnsi="Lucida Sans"/>
                                <w:b/>
                                <w:bCs/>
                                <w:sz w:val="18"/>
                                <w:szCs w:val="18"/>
                              </w:rPr>
                              <w:t>Orgins</w:t>
                            </w:r>
                            <w:proofErr w:type="spellEnd"/>
                            <w:r>
                              <w:rPr>
                                <w:rFonts w:ascii="Lucida Sans" w:hAnsi="Lucida Sans"/>
                                <w:b/>
                                <w:bCs/>
                                <w:sz w:val="18"/>
                                <w:szCs w:val="18"/>
                              </w:rPr>
                              <w:t xml:space="preserve">: </w:t>
                            </w:r>
                            <w:r w:rsidRPr="00473DFE">
                              <w:rPr>
                                <w:rFonts w:ascii="Lucida Sans" w:hAnsi="Lucida Sans"/>
                                <w:sz w:val="18"/>
                                <w:szCs w:val="18"/>
                              </w:rPr>
                              <w:t xml:space="preserve">It is thought that the origins of Shamanism come from the original hunting and gathering cultures and that much of the practise was lost due to the take of the modern world and agriculture, however </w:t>
                            </w:r>
                            <w:r w:rsidR="00542074" w:rsidRPr="00473DFE">
                              <w:rPr>
                                <w:rFonts w:ascii="Lucida Sans" w:hAnsi="Lucida Sans"/>
                                <w:sz w:val="18"/>
                                <w:szCs w:val="18"/>
                              </w:rPr>
                              <w:t xml:space="preserve">Shamanism </w:t>
                            </w:r>
                            <w:proofErr w:type="gramStart"/>
                            <w:r w:rsidR="00542074" w:rsidRPr="00473DFE">
                              <w:rPr>
                                <w:rFonts w:ascii="Lucida Sans" w:hAnsi="Lucida Sans"/>
                                <w:sz w:val="18"/>
                                <w:szCs w:val="18"/>
                              </w:rPr>
                              <w:t>still</w:t>
                            </w:r>
                            <w:r w:rsidRPr="00473DFE">
                              <w:rPr>
                                <w:rFonts w:ascii="Lucida Sans" w:hAnsi="Lucida Sans"/>
                                <w:sz w:val="18"/>
                                <w:szCs w:val="18"/>
                              </w:rPr>
                              <w:t xml:space="preserve"> persists</w:t>
                            </w:r>
                            <w:proofErr w:type="gramEnd"/>
                            <w:r w:rsidRPr="00473DFE">
                              <w:rPr>
                                <w:rFonts w:ascii="Lucida Sans" w:hAnsi="Lucida Sans"/>
                                <w:sz w:val="18"/>
                                <w:szCs w:val="18"/>
                              </w:rPr>
                              <w:t xml:space="preserve"> within some societies that have kept their identity and </w:t>
                            </w:r>
                            <w:r w:rsidR="00EC585A" w:rsidRPr="00473DFE">
                              <w:rPr>
                                <w:rFonts w:ascii="Lucida Sans" w:hAnsi="Lucida Sans"/>
                                <w:sz w:val="18"/>
                                <w:szCs w:val="18"/>
                              </w:rPr>
                              <w:t>culture.</w:t>
                            </w:r>
                            <w:r w:rsidRPr="00473DFE">
                              <w:rPr>
                                <w:rFonts w:ascii="Lucida Sans" w:hAnsi="Lucida Sans"/>
                                <w:sz w:val="18"/>
                                <w:szCs w:val="18"/>
                              </w:rPr>
                              <w:t xml:space="preserve"> </w:t>
                            </w:r>
                          </w:p>
                          <w:p w14:paraId="39C84854" w14:textId="77777777" w:rsidR="00EA21FB" w:rsidRDefault="00EA21FB" w:rsidP="00EA21FB"/>
                          <w:p w14:paraId="6E5F014D" w14:textId="77777777" w:rsidR="00D00E69" w:rsidRDefault="00D00E69" w:rsidP="00D00E6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75E958" id="Text Box 17" o:spid="_x0000_s1029" type="#_x0000_t202" style="position:absolute;margin-left:206.05pt;margin-top:345.3pt;width:465pt;height:49.75pt;z-index:-2516418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" fillcolor="white [3201]" stroked="f" strokeweight=".5pt">
                <v:shadow on="t" color="black" opacity="26214f" origin="-.5,.5" offset=".74836mm,-.74836mm"/>
                <v:textbox>
                  <w:txbxContent>
                    <w:p w14:paraId="5BFAA63D" w14:textId="6DD77A82" w:rsidR="00EA21FB" w:rsidRPr="00AF28C0" w:rsidRDefault="00EA21FB" w:rsidP="00EA21FB">
                      <w:pPr>
                        <w:spacing w:line="276" w:lineRule="auto"/>
                        <w:jc w:val="both"/>
                        <w:rPr>
                          <w:rFonts w:ascii="Lucida Sans" w:hAnsi="Lucida Sans"/>
                          <w:sz w:val="18"/>
                          <w:szCs w:val="18"/>
                        </w:rPr>
                      </w:pPr>
                      <w:proofErr w:type="spellStart"/>
                      <w:r w:rsidRPr="00473DFE">
                        <w:rPr>
                          <w:rFonts w:ascii="Lucida Sans" w:hAnsi="Lucida Sans"/>
                          <w:b/>
                          <w:bCs/>
                          <w:sz w:val="18"/>
                          <w:szCs w:val="18"/>
                        </w:rPr>
                        <w:t>Orgins</w:t>
                      </w:r>
                      <w:proofErr w:type="spellEnd"/>
                      <w:r>
                        <w:rPr>
                          <w:rFonts w:ascii="Lucida Sans" w:hAnsi="Lucida Sans"/>
                          <w:b/>
                          <w:bCs/>
                          <w:sz w:val="18"/>
                          <w:szCs w:val="18"/>
                        </w:rPr>
                        <w:t xml:space="preserve">: </w:t>
                      </w:r>
                      <w:r w:rsidRPr="00473DFE">
                        <w:rPr>
                          <w:rFonts w:ascii="Lucida Sans" w:hAnsi="Lucida Sans"/>
                          <w:sz w:val="18"/>
                          <w:szCs w:val="18"/>
                        </w:rPr>
                        <w:t xml:space="preserve">It is thought that the origins of Shamanism come from the original hunting and gathering cultures and that much of the practise was lost due to the take of the modern world and agriculture, however </w:t>
                      </w:r>
                      <w:r w:rsidR="00542074" w:rsidRPr="00473DFE">
                        <w:rPr>
                          <w:rFonts w:ascii="Lucida Sans" w:hAnsi="Lucida Sans"/>
                          <w:sz w:val="18"/>
                          <w:szCs w:val="18"/>
                        </w:rPr>
                        <w:t xml:space="preserve">Shamanism </w:t>
                      </w:r>
                      <w:proofErr w:type="gramStart"/>
                      <w:r w:rsidR="00542074" w:rsidRPr="00473DFE">
                        <w:rPr>
                          <w:rFonts w:ascii="Lucida Sans" w:hAnsi="Lucida Sans"/>
                          <w:sz w:val="18"/>
                          <w:szCs w:val="18"/>
                        </w:rPr>
                        <w:t>still</w:t>
                      </w:r>
                      <w:r w:rsidRPr="00473DFE">
                        <w:rPr>
                          <w:rFonts w:ascii="Lucida Sans" w:hAnsi="Lucida Sans"/>
                          <w:sz w:val="18"/>
                          <w:szCs w:val="18"/>
                        </w:rPr>
                        <w:t xml:space="preserve"> persists</w:t>
                      </w:r>
                      <w:proofErr w:type="gramEnd"/>
                      <w:r w:rsidRPr="00473DFE">
                        <w:rPr>
                          <w:rFonts w:ascii="Lucida Sans" w:hAnsi="Lucida Sans"/>
                          <w:sz w:val="18"/>
                          <w:szCs w:val="18"/>
                        </w:rPr>
                        <w:t xml:space="preserve"> within some societies that have kept their identity and </w:t>
                      </w:r>
                      <w:r w:rsidR="00EC585A" w:rsidRPr="00473DFE">
                        <w:rPr>
                          <w:rFonts w:ascii="Lucida Sans" w:hAnsi="Lucida Sans"/>
                          <w:sz w:val="18"/>
                          <w:szCs w:val="18"/>
                        </w:rPr>
                        <w:t>culture.</w:t>
                      </w:r>
                      <w:r w:rsidRPr="00473DFE">
                        <w:rPr>
                          <w:rFonts w:ascii="Lucida Sans" w:hAnsi="Lucida Sans"/>
                          <w:sz w:val="18"/>
                          <w:szCs w:val="18"/>
                        </w:rPr>
                        <w:t xml:space="preserve"> </w:t>
                      </w:r>
                    </w:p>
                    <w:p w14:paraId="39C84854" w14:textId="77777777" w:rsidR="00EA21FB" w:rsidRDefault="00EA21FB" w:rsidP="00EA21FB"/>
                    <w:p w14:paraId="6E5F014D" w14:textId="77777777" w:rsidR="00D00E69" w:rsidRDefault="00D00E69" w:rsidP="00D00E69"/>
                  </w:txbxContent>
                </v:textbox>
                <w10:wrap anchorx="page"/>
              </v:shape>
            </w:pict>
          </mc:Fallback>
        </mc:AlternateContent>
      </w:r>
      <w:r w:rsidR="009A5F40">
        <w:rPr>
          <w:noProof/>
        </w:rPr>
        <w:drawing>
          <wp:anchor distT="0" distB="0" distL="114300" distR="114300" simplePos="0" relativeHeight="251675648" behindDoc="1" locked="0" layoutInCell="1" allowOverlap="1" wp14:anchorId="296B6639" wp14:editId="26613898">
            <wp:simplePos x="0" y="0"/>
            <wp:positionH relativeFrom="page">
              <wp:align>left</wp:align>
            </wp:positionH>
            <wp:positionV relativeFrom="paragraph">
              <wp:posOffset>3479605</wp:posOffset>
            </wp:positionV>
            <wp:extent cx="2743200" cy="2059972"/>
            <wp:effectExtent l="0" t="0" r="0" b="0"/>
            <wp:wrapNone/>
            <wp:docPr id="18" name="Picture 18" descr="A picture containing outdoor, sky,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outdoor, sky, grass&#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743200" cy="2059972"/>
                    </a:xfrm>
                    <a:prstGeom prst="rect">
                      <a:avLst/>
                    </a:prstGeom>
                    <a:ln>
                      <a:noFill/>
                    </a:ln>
                    <a:effectLst>
                      <a:softEdge rad="317500"/>
                    </a:effectLst>
                  </pic:spPr>
                </pic:pic>
              </a:graphicData>
            </a:graphic>
            <wp14:sizeRelH relativeFrom="margin">
              <wp14:pctWidth>0</wp14:pctWidth>
            </wp14:sizeRelH>
            <wp14:sizeRelV relativeFrom="margin">
              <wp14:pctHeight>0</wp14:pctHeight>
            </wp14:sizeRelV>
          </wp:anchor>
        </w:drawing>
      </w:r>
      <w:r w:rsidR="009A5F40">
        <w:rPr>
          <w:noProof/>
        </w:rPr>
        <mc:AlternateContent>
          <mc:Choice Requires="wps">
            <w:drawing>
              <wp:anchor distT="0" distB="0" distL="114300" distR="114300" simplePos="0" relativeHeight="251670528" behindDoc="0" locked="0" layoutInCell="1" allowOverlap="1" wp14:anchorId="606BFA36" wp14:editId="365B60C3">
                <wp:simplePos x="0" y="0"/>
                <wp:positionH relativeFrom="column">
                  <wp:posOffset>1807699</wp:posOffset>
                </wp:positionH>
                <wp:positionV relativeFrom="paragraph">
                  <wp:posOffset>1055517</wp:posOffset>
                </wp:positionV>
                <wp:extent cx="2112645" cy="2718289"/>
                <wp:effectExtent l="38100" t="95250" r="97155" b="44450"/>
                <wp:wrapNone/>
                <wp:docPr id="15" name="Text Box 15"/>
                <wp:cNvGraphicFramePr/>
                <a:graphic xmlns:a="http://schemas.openxmlformats.org/drawingml/2006/main">
                  <a:graphicData uri="http://schemas.microsoft.com/office/word/2010/wordprocessingShape">
                    <wps:wsp>
                      <wps:cNvSpPr txBox="1"/>
                      <wps:spPr>
                        <a:xfrm>
                          <a:off x="0" y="0"/>
                          <a:ext cx="2112645" cy="2718289"/>
                        </a:xfrm>
                        <a:prstGeom prst="rect">
                          <a:avLst/>
                        </a:prstGeom>
                        <a:solidFill>
                          <a:schemeClr val="lt1"/>
                        </a:solidFill>
                        <a:ln w="6350">
                          <a:noFill/>
                        </a:ln>
                        <a:effectLst>
                          <a:outerShdw blurRad="50800" dist="38100" dir="18900000" algn="bl" rotWithShape="0">
                            <a:prstClr val="black">
                              <a:alpha val="40000"/>
                            </a:prstClr>
                          </a:outerShdw>
                        </a:effectLst>
                      </wps:spPr>
                      <wps:txbx>
                        <w:txbxContent>
                          <w:p w14:paraId="7A9B3124" w14:textId="77777777" w:rsidR="00C807CB" w:rsidRPr="00C807CB" w:rsidRDefault="00C807CB" w:rsidP="004144D7">
                            <w:pPr>
                              <w:spacing w:line="276" w:lineRule="auto"/>
                              <w:jc w:val="center"/>
                              <w:rPr>
                                <w:rFonts w:ascii="Lucida Sans" w:hAnsi="Lucida Sans"/>
                                <w:sz w:val="18"/>
                                <w:szCs w:val="18"/>
                              </w:rPr>
                            </w:pPr>
                            <w:r w:rsidRPr="00C807CB">
                              <w:rPr>
                                <w:rFonts w:ascii="Lucida Sans" w:hAnsi="Lucida Sans"/>
                                <w:sz w:val="18"/>
                                <w:szCs w:val="18"/>
                              </w:rPr>
                              <w:t>The most important piece of equipment of the shaman is the drum he's drums are often decorated with drawings and images the drumstick is made of a horn or word on the surface that they beat is often covered with fur in some cases the declaration could include animal and human figures with ring this that rattle often dangling down from its. This drum is used to bring on the trance where the spirits move either into the shame another drum or the soul of the shaman can move into the world of the spirits.</w:t>
                            </w:r>
                          </w:p>
                          <w:p w14:paraId="2EB92FE2" w14:textId="77777777" w:rsidR="00C807CB" w:rsidRPr="00C807CB" w:rsidRDefault="00C807CB" w:rsidP="00C807CB">
                            <w:pPr>
                              <w:spacing w:line="276" w:lineRule="auto"/>
                              <w:rPr>
                                <w:rFonts w:ascii="Lucida Sans" w:hAnsi="Lucida Sans"/>
                                <w:sz w:val="18"/>
                                <w:szCs w:val="18"/>
                              </w:rPr>
                            </w:pPr>
                          </w:p>
                          <w:p w14:paraId="6590A5CC" w14:textId="77777777" w:rsidR="00E93C0D" w:rsidRPr="00C807CB" w:rsidRDefault="00E93C0D" w:rsidP="00C807CB">
                            <w:pPr>
                              <w:spacing w:line="276" w:lineRule="auto"/>
                              <w:rPr>
                                <w:rFonts w:ascii="Lucida Sans" w:hAnsi="Lucida Sans"/>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6BFA36" id="Text Box 15" o:spid="_x0000_s1030" type="#_x0000_t202" style="position:absolute;margin-left:142.35pt;margin-top:83.1pt;width:166.35pt;height:214.0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" fillcolor="white [3201]" stroked="f" strokeweight=".5pt">
                <v:shadow on="t" color="black" opacity="26214f" origin="-.5,.5" offset=".74836mm,-.74836mm"/>
                <v:textbox>
                  <w:txbxContent>
                    <w:p w14:paraId="7A9B3124" w14:textId="77777777" w:rsidR="00C807CB" w:rsidRPr="00C807CB" w:rsidRDefault="00C807CB" w:rsidP="004144D7">
                      <w:pPr>
                        <w:spacing w:line="276" w:lineRule="auto"/>
                        <w:jc w:val="center"/>
                        <w:rPr>
                          <w:rFonts w:ascii="Lucida Sans" w:hAnsi="Lucida Sans"/>
                          <w:sz w:val="18"/>
                          <w:szCs w:val="18"/>
                        </w:rPr>
                      </w:pPr>
                      <w:r w:rsidRPr="00C807CB">
                        <w:rPr>
                          <w:rFonts w:ascii="Lucida Sans" w:hAnsi="Lucida Sans"/>
                          <w:sz w:val="18"/>
                          <w:szCs w:val="18"/>
                        </w:rPr>
                        <w:t>The most important piece of equipment of the shaman is the drum he's drums are often decorated with drawings and images the drumstick is made of a horn or word on the surface that they beat is often covered with fur in some cases the declaration could include animal and human figures with ring this that rattle often dangling down from its. This drum is used to bring on the trance where the spirits move either into the shame another drum or the soul of the shaman can move into the world of the spirits.</w:t>
                      </w:r>
                    </w:p>
                    <w:p w14:paraId="2EB92FE2" w14:textId="77777777" w:rsidR="00C807CB" w:rsidRPr="00C807CB" w:rsidRDefault="00C807CB" w:rsidP="00C807CB">
                      <w:pPr>
                        <w:spacing w:line="276" w:lineRule="auto"/>
                        <w:rPr>
                          <w:rFonts w:ascii="Lucida Sans" w:hAnsi="Lucida Sans"/>
                          <w:sz w:val="18"/>
                          <w:szCs w:val="18"/>
                        </w:rPr>
                      </w:pPr>
                    </w:p>
                    <w:p w14:paraId="6590A5CC" w14:textId="77777777" w:rsidR="00E93C0D" w:rsidRPr="00C807CB" w:rsidRDefault="00E93C0D" w:rsidP="00C807CB">
                      <w:pPr>
                        <w:spacing w:line="276" w:lineRule="auto"/>
                        <w:rPr>
                          <w:rFonts w:ascii="Lucida Sans" w:hAnsi="Lucida Sans"/>
                          <w:sz w:val="18"/>
                          <w:szCs w:val="18"/>
                        </w:rPr>
                      </w:pPr>
                    </w:p>
                  </w:txbxContent>
                </v:textbox>
              </v:shape>
            </w:pict>
          </mc:Fallback>
        </mc:AlternateContent>
      </w:r>
      <w:r w:rsidR="00EC585A">
        <w:rPr>
          <w:noProof/>
        </w:rPr>
        <w:drawing>
          <wp:anchor distT="0" distB="0" distL="114300" distR="114300" simplePos="0" relativeHeight="251659264" behindDoc="1" locked="0" layoutInCell="1" allowOverlap="1" wp14:anchorId="5A7C22BD" wp14:editId="06CBCA51">
            <wp:simplePos x="0" y="0"/>
            <wp:positionH relativeFrom="page">
              <wp:posOffset>8374380</wp:posOffset>
            </wp:positionH>
            <wp:positionV relativeFrom="paragraph">
              <wp:posOffset>2051050</wp:posOffset>
            </wp:positionV>
            <wp:extent cx="2338705" cy="3140710"/>
            <wp:effectExtent l="0" t="0" r="4445" b="254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2338705" cy="3140710"/>
                    </a:xfrm>
                    <a:prstGeom prst="rect">
                      <a:avLst/>
                    </a:prstGeom>
                    <a:effectLst>
                      <a:softEdge rad="317500"/>
                    </a:effectLst>
                  </pic:spPr>
                </pic:pic>
              </a:graphicData>
            </a:graphic>
            <wp14:sizeRelH relativeFrom="margin">
              <wp14:pctWidth>0</wp14:pctWidth>
            </wp14:sizeRelH>
            <wp14:sizeRelV relativeFrom="margin">
              <wp14:pctHeight>0</wp14:pctHeight>
            </wp14:sizeRelV>
          </wp:anchor>
        </w:drawing>
      </w:r>
      <w:r w:rsidR="00146A88">
        <w:rPr>
          <w:noProof/>
        </w:rPr>
        <mc:AlternateContent>
          <mc:Choice Requires="wps">
            <w:drawing>
              <wp:anchor distT="45720" distB="45720" distL="114300" distR="114300" simplePos="0" relativeHeight="251666432" behindDoc="0" locked="0" layoutInCell="1" allowOverlap="1" wp14:anchorId="7C5B7464" wp14:editId="5694C95B">
                <wp:simplePos x="0" y="0"/>
                <wp:positionH relativeFrom="column">
                  <wp:posOffset>3964940</wp:posOffset>
                </wp:positionH>
                <wp:positionV relativeFrom="paragraph">
                  <wp:posOffset>645795</wp:posOffset>
                </wp:positionV>
                <wp:extent cx="5616575" cy="1334770"/>
                <wp:effectExtent l="38100" t="95250" r="98425" b="3683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6575" cy="1334770"/>
                        </a:xfrm>
                        <a:prstGeom prst="rect">
                          <a:avLst/>
                        </a:prstGeom>
                        <a:solidFill>
                          <a:srgbClr val="FFFFFF"/>
                        </a:solidFill>
                        <a:ln w="9525">
                          <a:noFill/>
                          <a:miter lim="800000"/>
                          <a:headEnd/>
                          <a:tailEnd/>
                        </a:ln>
                        <a:effectLst>
                          <a:outerShdw blurRad="50800" dist="38100" dir="18900000" algn="bl" rotWithShape="0">
                            <a:prstClr val="black">
                              <a:alpha val="40000"/>
                            </a:prstClr>
                          </a:outerShdw>
                        </a:effectLst>
                      </wps:spPr>
                      <wps:txbx>
                        <w:txbxContent>
                          <w:p w14:paraId="0D3A7135" w14:textId="1DAF95CD" w:rsidR="00AF28C0" w:rsidRDefault="00A81F15" w:rsidP="004144D7">
                            <w:pPr>
                              <w:spacing w:line="276" w:lineRule="auto"/>
                              <w:jc w:val="center"/>
                              <w:rPr>
                                <w:rFonts w:ascii="Lucida Sans" w:hAnsi="Lucida Sans"/>
                                <w:sz w:val="18"/>
                                <w:szCs w:val="18"/>
                              </w:rPr>
                            </w:pPr>
                            <w:r w:rsidRPr="00AF28C0">
                              <w:rPr>
                                <w:rFonts w:ascii="Lucida Sans" w:hAnsi="Lucida Sans"/>
                                <w:sz w:val="18"/>
                                <w:szCs w:val="18"/>
                                <w:lang w:val="en-US"/>
                              </w:rPr>
                              <w:t xml:space="preserve">“A religious </w:t>
                            </w:r>
                            <w:r w:rsidR="00473DFE" w:rsidRPr="00AF28C0">
                              <w:rPr>
                                <w:rFonts w:ascii="Lucida Sans" w:hAnsi="Lucida Sans"/>
                                <w:sz w:val="18"/>
                                <w:szCs w:val="18"/>
                                <w:lang w:val="en-US"/>
                              </w:rPr>
                              <w:t>phenomenon</w:t>
                            </w:r>
                            <w:r w:rsidRPr="00AF28C0">
                              <w:rPr>
                                <w:rFonts w:ascii="Lucida Sans" w:hAnsi="Lucida Sans"/>
                                <w:sz w:val="18"/>
                                <w:szCs w:val="18"/>
                                <w:lang w:val="en-US"/>
                              </w:rPr>
                              <w:t xml:space="preserve"> centered on the shaman, </w:t>
                            </w:r>
                            <w:r w:rsidR="00473DFE">
                              <w:rPr>
                                <w:rFonts w:ascii="Lucida Sans" w:hAnsi="Lucida Sans"/>
                                <w:sz w:val="18"/>
                                <w:szCs w:val="18"/>
                                <w:lang w:val="en-US"/>
                              </w:rPr>
                              <w:t>a</w:t>
                            </w:r>
                            <w:r w:rsidRPr="00AF28C0">
                              <w:rPr>
                                <w:rFonts w:ascii="Lucida Sans" w:hAnsi="Lucida Sans"/>
                                <w:sz w:val="18"/>
                                <w:szCs w:val="18"/>
                                <w:lang w:val="en-US"/>
                              </w:rPr>
                              <w:t xml:space="preserve"> person believed to achieve various powers through trance or e</w:t>
                            </w:r>
                            <w:r w:rsidRPr="00AF28C0">
                              <w:rPr>
                                <w:rFonts w:ascii="Lucida Sans" w:hAnsi="Lucida Sans"/>
                                <w:sz w:val="18"/>
                                <w:szCs w:val="18"/>
                              </w:rPr>
                              <w:t>static religious experience. Auto shaman's repertoire is varied from one culture to the next, they are typically thought to have the ability to heal the sick, to communicate with the other world, and often to escort the souls of the dead to that other world.”</w:t>
                            </w:r>
                            <w:r w:rsidRPr="00AF28C0">
                              <w:rPr>
                                <w:rFonts w:ascii="Lucida Sans" w:hAnsi="Lucida Sans"/>
                                <w:sz w:val="18"/>
                                <w:szCs w:val="18"/>
                                <w:vertAlign w:val="superscript"/>
                              </w:rPr>
                              <w:t>1</w:t>
                            </w:r>
                            <w:r w:rsidR="00AF28C0" w:rsidRPr="00AF28C0">
                              <w:rPr>
                                <w:rFonts w:ascii="Lucida Sans" w:hAnsi="Lucida Sans"/>
                                <w:sz w:val="18"/>
                                <w:szCs w:val="18"/>
                                <w:vertAlign w:val="superscript"/>
                              </w:rPr>
                              <w:t xml:space="preserve"> </w:t>
                            </w:r>
                            <w:r w:rsidR="00AF28C0" w:rsidRPr="00AF28C0">
                              <w:rPr>
                                <w:rFonts w:ascii="Lucida Sans" w:hAnsi="Lucida Sans"/>
                                <w:sz w:val="18"/>
                                <w:szCs w:val="18"/>
                              </w:rPr>
                              <w:t>The term Shamanism is more generally used to define indigenous groups in which certain roles such as those of a religious leader, counsellor, are shared. Due to this generalisation the role of Shaman is also commonly found in indig</w:t>
                            </w:r>
                            <w:r w:rsidR="00AF28C0">
                              <w:rPr>
                                <w:rFonts w:ascii="Lucida Sans" w:hAnsi="Lucida Sans"/>
                                <w:sz w:val="18"/>
                                <w:szCs w:val="18"/>
                              </w:rPr>
                              <w:t>e</w:t>
                            </w:r>
                            <w:r w:rsidR="00AF28C0" w:rsidRPr="00AF28C0">
                              <w:rPr>
                                <w:rFonts w:ascii="Lucida Sans" w:hAnsi="Lucida Sans"/>
                                <w:sz w:val="18"/>
                                <w:szCs w:val="18"/>
                              </w:rPr>
                              <w:t xml:space="preserve">nous people such as American Indians, </w:t>
                            </w:r>
                            <w:r w:rsidR="00473DFE" w:rsidRPr="00AF28C0">
                              <w:rPr>
                                <w:rFonts w:ascii="Lucida Sans" w:hAnsi="Lucida Sans"/>
                                <w:sz w:val="18"/>
                                <w:szCs w:val="18"/>
                              </w:rPr>
                              <w:t>and Australian</w:t>
                            </w:r>
                            <w:r w:rsidR="00AF28C0" w:rsidRPr="00AF28C0">
                              <w:rPr>
                                <w:rFonts w:ascii="Lucida Sans" w:hAnsi="Lucida Sans"/>
                                <w:sz w:val="18"/>
                                <w:szCs w:val="18"/>
                              </w:rPr>
                              <w:t xml:space="preserve"> Aborigines.</w:t>
                            </w:r>
                          </w:p>
                          <w:p w14:paraId="5549D9EE" w14:textId="2221AD8D" w:rsidR="00AF28C0" w:rsidRPr="00AF28C0" w:rsidRDefault="00AF28C0" w:rsidP="004D4319">
                            <w:pPr>
                              <w:spacing w:line="276" w:lineRule="auto"/>
                              <w:jc w:val="both"/>
                              <w:rPr>
                                <w:rFonts w:ascii="Lucida Sans" w:hAnsi="Lucida Sans"/>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5B7464" id="_x0000_s1031" type="#_x0000_t202" style="position:absolute;margin-left:312.2pt;margin-top:50.85pt;width:442.25pt;height:105.1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" stroked="f">
                <v:shadow on="t" color="black" opacity="26214f" origin="-.5,.5" offset=".74836mm,-.74836mm"/>
                <v:textbox>
                  <w:txbxContent>
                    <w:p w14:paraId="0D3A7135" w14:textId="1DAF95CD" w:rsidR="00AF28C0" w:rsidRDefault="00A81F15" w:rsidP="004144D7">
                      <w:pPr>
                        <w:spacing w:line="276" w:lineRule="auto"/>
                        <w:jc w:val="center"/>
                        <w:rPr>
                          <w:rFonts w:ascii="Lucida Sans" w:hAnsi="Lucida Sans"/>
                          <w:sz w:val="18"/>
                          <w:szCs w:val="18"/>
                        </w:rPr>
                      </w:pPr>
                      <w:r w:rsidRPr="00AF28C0">
                        <w:rPr>
                          <w:rFonts w:ascii="Lucida Sans" w:hAnsi="Lucida Sans"/>
                          <w:sz w:val="18"/>
                          <w:szCs w:val="18"/>
                          <w:lang w:val="en-US"/>
                        </w:rPr>
                        <w:t xml:space="preserve">“A religious </w:t>
                      </w:r>
                      <w:r w:rsidR="00473DFE" w:rsidRPr="00AF28C0">
                        <w:rPr>
                          <w:rFonts w:ascii="Lucida Sans" w:hAnsi="Lucida Sans"/>
                          <w:sz w:val="18"/>
                          <w:szCs w:val="18"/>
                          <w:lang w:val="en-US"/>
                        </w:rPr>
                        <w:t>phenomenon</w:t>
                      </w:r>
                      <w:r w:rsidRPr="00AF28C0">
                        <w:rPr>
                          <w:rFonts w:ascii="Lucida Sans" w:hAnsi="Lucida Sans"/>
                          <w:sz w:val="18"/>
                          <w:szCs w:val="18"/>
                          <w:lang w:val="en-US"/>
                        </w:rPr>
                        <w:t xml:space="preserve"> centered on the shaman, </w:t>
                      </w:r>
                      <w:r w:rsidR="00473DFE">
                        <w:rPr>
                          <w:rFonts w:ascii="Lucida Sans" w:hAnsi="Lucida Sans"/>
                          <w:sz w:val="18"/>
                          <w:szCs w:val="18"/>
                          <w:lang w:val="en-US"/>
                        </w:rPr>
                        <w:t>a</w:t>
                      </w:r>
                      <w:r w:rsidRPr="00AF28C0">
                        <w:rPr>
                          <w:rFonts w:ascii="Lucida Sans" w:hAnsi="Lucida Sans"/>
                          <w:sz w:val="18"/>
                          <w:szCs w:val="18"/>
                          <w:lang w:val="en-US"/>
                        </w:rPr>
                        <w:t xml:space="preserve"> person believed to achieve various powers through trance or e</w:t>
                      </w:r>
                      <w:r w:rsidRPr="00AF28C0">
                        <w:rPr>
                          <w:rFonts w:ascii="Lucida Sans" w:hAnsi="Lucida Sans"/>
                          <w:sz w:val="18"/>
                          <w:szCs w:val="18"/>
                        </w:rPr>
                        <w:t>static religious experience. Auto shaman's repertoire is varied from one culture to the next, they are typically thought to have the ability to heal the sick, to communicate with the other world, and often to escort the souls of the dead to that other world.”</w:t>
                      </w:r>
                      <w:r w:rsidRPr="00AF28C0">
                        <w:rPr>
                          <w:rFonts w:ascii="Lucida Sans" w:hAnsi="Lucida Sans"/>
                          <w:sz w:val="18"/>
                          <w:szCs w:val="18"/>
                          <w:vertAlign w:val="superscript"/>
                        </w:rPr>
                        <w:t>1</w:t>
                      </w:r>
                      <w:r w:rsidR="00AF28C0" w:rsidRPr="00AF28C0">
                        <w:rPr>
                          <w:rFonts w:ascii="Lucida Sans" w:hAnsi="Lucida Sans"/>
                          <w:sz w:val="18"/>
                          <w:szCs w:val="18"/>
                          <w:vertAlign w:val="superscript"/>
                        </w:rPr>
                        <w:t xml:space="preserve"> </w:t>
                      </w:r>
                      <w:r w:rsidR="00AF28C0" w:rsidRPr="00AF28C0">
                        <w:rPr>
                          <w:rFonts w:ascii="Lucida Sans" w:hAnsi="Lucida Sans"/>
                          <w:sz w:val="18"/>
                          <w:szCs w:val="18"/>
                        </w:rPr>
                        <w:t>The term Shamanism is more generally used to define indigenous groups in which certain roles such as those of a religious leader, counsellor, are shared. Due to this generalisation the role of Shaman is also commonly found in indig</w:t>
                      </w:r>
                      <w:r w:rsidR="00AF28C0">
                        <w:rPr>
                          <w:rFonts w:ascii="Lucida Sans" w:hAnsi="Lucida Sans"/>
                          <w:sz w:val="18"/>
                          <w:szCs w:val="18"/>
                        </w:rPr>
                        <w:t>e</w:t>
                      </w:r>
                      <w:r w:rsidR="00AF28C0" w:rsidRPr="00AF28C0">
                        <w:rPr>
                          <w:rFonts w:ascii="Lucida Sans" w:hAnsi="Lucida Sans"/>
                          <w:sz w:val="18"/>
                          <w:szCs w:val="18"/>
                        </w:rPr>
                        <w:t xml:space="preserve">nous people such as American Indians, </w:t>
                      </w:r>
                      <w:r w:rsidR="00473DFE" w:rsidRPr="00AF28C0">
                        <w:rPr>
                          <w:rFonts w:ascii="Lucida Sans" w:hAnsi="Lucida Sans"/>
                          <w:sz w:val="18"/>
                          <w:szCs w:val="18"/>
                        </w:rPr>
                        <w:t>and Australian</w:t>
                      </w:r>
                      <w:r w:rsidR="00AF28C0" w:rsidRPr="00AF28C0">
                        <w:rPr>
                          <w:rFonts w:ascii="Lucida Sans" w:hAnsi="Lucida Sans"/>
                          <w:sz w:val="18"/>
                          <w:szCs w:val="18"/>
                        </w:rPr>
                        <w:t xml:space="preserve"> Aborigines.</w:t>
                      </w:r>
                    </w:p>
                    <w:p w14:paraId="5549D9EE" w14:textId="2221AD8D" w:rsidR="00AF28C0" w:rsidRPr="00AF28C0" w:rsidRDefault="00AF28C0" w:rsidP="004D4319">
                      <w:pPr>
                        <w:spacing w:line="276" w:lineRule="auto"/>
                        <w:jc w:val="both"/>
                        <w:rPr>
                          <w:rFonts w:ascii="Lucida Sans" w:hAnsi="Lucida Sans"/>
                          <w:sz w:val="18"/>
                          <w:szCs w:val="18"/>
                        </w:rPr>
                      </w:pPr>
                    </w:p>
                  </w:txbxContent>
                </v:textbox>
                <w10:wrap type="square"/>
              </v:shape>
            </w:pict>
          </mc:Fallback>
        </mc:AlternateContent>
      </w:r>
      <w:r w:rsidR="008057F9">
        <w:rPr>
          <w:noProof/>
        </w:rPr>
        <mc:AlternateContent>
          <mc:Choice Requires="wps">
            <w:drawing>
              <wp:anchor distT="0" distB="0" distL="114300" distR="114300" simplePos="0" relativeHeight="251667456" behindDoc="0" locked="0" layoutInCell="1" allowOverlap="1" wp14:anchorId="01D548CC" wp14:editId="1F3E10C3">
                <wp:simplePos x="0" y="0"/>
                <wp:positionH relativeFrom="column">
                  <wp:posOffset>-782515</wp:posOffset>
                </wp:positionH>
                <wp:positionV relativeFrom="paragraph">
                  <wp:posOffset>1079988</wp:posOffset>
                </wp:positionV>
                <wp:extent cx="2402205" cy="2448658"/>
                <wp:effectExtent l="38100" t="95250" r="93345" b="46990"/>
                <wp:wrapNone/>
                <wp:docPr id="13" name="Text Box 13"/>
                <wp:cNvGraphicFramePr/>
                <a:graphic xmlns:a="http://schemas.openxmlformats.org/drawingml/2006/main">
                  <a:graphicData uri="http://schemas.microsoft.com/office/word/2010/wordprocessingShape">
                    <wps:wsp>
                      <wps:cNvSpPr txBox="1"/>
                      <wps:spPr>
                        <a:xfrm>
                          <a:off x="0" y="0"/>
                          <a:ext cx="2402205" cy="2448658"/>
                        </a:xfrm>
                        <a:prstGeom prst="rect">
                          <a:avLst/>
                        </a:prstGeom>
                        <a:solidFill>
                          <a:schemeClr val="lt1"/>
                        </a:solidFill>
                        <a:ln w="6350">
                          <a:noFill/>
                        </a:ln>
                        <a:effectLst>
                          <a:outerShdw blurRad="50800" dist="38100" dir="18900000" algn="bl" rotWithShape="0">
                            <a:prstClr val="black">
                              <a:alpha val="40000"/>
                            </a:prstClr>
                          </a:outerShdw>
                        </a:effectLst>
                      </wps:spPr>
                      <wps:txbx>
                        <w:txbxContent>
                          <w:p w14:paraId="0DDECFD5" w14:textId="77777777" w:rsidR="004D4319" w:rsidRPr="00583DD8" w:rsidRDefault="004D4319" w:rsidP="004D4319">
                            <w:pPr>
                              <w:spacing w:line="276" w:lineRule="auto"/>
                              <w:rPr>
                                <w:rFonts w:ascii="Lucida Sans" w:hAnsi="Lucida Sans"/>
                                <w:b/>
                                <w:bCs/>
                                <w:sz w:val="18"/>
                                <w:szCs w:val="18"/>
                              </w:rPr>
                            </w:pPr>
                            <w:r w:rsidRPr="00583DD8">
                              <w:rPr>
                                <w:rFonts w:ascii="Lucida Sans" w:hAnsi="Lucida Sans"/>
                                <w:b/>
                                <w:bCs/>
                                <w:sz w:val="18"/>
                                <w:szCs w:val="18"/>
                              </w:rPr>
                              <w:t xml:space="preserve">Neo shamanism. </w:t>
                            </w:r>
                          </w:p>
                          <w:p w14:paraId="06F00B90" w14:textId="04F79042" w:rsidR="00E93C0D" w:rsidRPr="004D4319" w:rsidRDefault="004D4319" w:rsidP="004144D7">
                            <w:pPr>
                              <w:spacing w:line="276" w:lineRule="auto"/>
                              <w:jc w:val="center"/>
                              <w:rPr>
                                <w:rFonts w:ascii="Lucida Sans" w:hAnsi="Lucida Sans"/>
                                <w:sz w:val="18"/>
                                <w:szCs w:val="18"/>
                              </w:rPr>
                            </w:pPr>
                            <w:r w:rsidRPr="004D4319">
                              <w:rPr>
                                <w:rFonts w:ascii="Lucida Sans" w:hAnsi="Lucida Sans"/>
                                <w:sz w:val="18"/>
                                <w:szCs w:val="18"/>
                              </w:rPr>
                              <w:t xml:space="preserve">It is here we start to see the impact of the modern world upon Shamanism. </w:t>
                            </w:r>
                            <w:proofErr w:type="spellStart"/>
                            <w:proofErr w:type="gramStart"/>
                            <w:r w:rsidRPr="004D4319">
                              <w:rPr>
                                <w:rFonts w:ascii="Lucida Sans" w:hAnsi="Lucida Sans"/>
                                <w:sz w:val="18"/>
                                <w:szCs w:val="18"/>
                              </w:rPr>
                              <w:t>Jakosben</w:t>
                            </w:r>
                            <w:proofErr w:type="spellEnd"/>
                            <w:r w:rsidRPr="004D4319">
                              <w:rPr>
                                <w:rFonts w:ascii="Lucida Sans" w:hAnsi="Lucida Sans"/>
                                <w:sz w:val="18"/>
                                <w:szCs w:val="18"/>
                              </w:rPr>
                              <w:t xml:space="preserve">  (</w:t>
                            </w:r>
                            <w:proofErr w:type="gramEnd"/>
                            <w:r w:rsidRPr="004D4319">
                              <w:rPr>
                                <w:rFonts w:ascii="Lucida Sans" w:hAnsi="Lucida Sans"/>
                                <w:sz w:val="18"/>
                                <w:szCs w:val="18"/>
                              </w:rPr>
                              <w:t xml:space="preserve">1999) </w:t>
                            </w:r>
                            <w:r w:rsidR="008057F9">
                              <w:rPr>
                                <w:rFonts w:ascii="Lucida Sans" w:hAnsi="Lucida Sans"/>
                                <w:sz w:val="18"/>
                                <w:szCs w:val="18"/>
                              </w:rPr>
                              <w:t>-</w:t>
                            </w:r>
                            <w:r w:rsidRPr="004D4319">
                              <w:rPr>
                                <w:rFonts w:ascii="Lucida Sans" w:hAnsi="Lucida Sans"/>
                                <w:sz w:val="18"/>
                                <w:szCs w:val="18"/>
                              </w:rPr>
                              <w:t xml:space="preserve"> participants in Neo-shamanism were intelligent , </w:t>
                            </w:r>
                            <w:r w:rsidR="00F2454C" w:rsidRPr="004D4319">
                              <w:rPr>
                                <w:rFonts w:ascii="Lucida Sans" w:hAnsi="Lucida Sans"/>
                                <w:sz w:val="18"/>
                                <w:szCs w:val="18"/>
                              </w:rPr>
                              <w:t>well-educated</w:t>
                            </w:r>
                            <w:r w:rsidRPr="004D4319">
                              <w:rPr>
                                <w:rFonts w:ascii="Lucida Sans" w:hAnsi="Lucida Sans"/>
                                <w:sz w:val="18"/>
                                <w:szCs w:val="18"/>
                              </w:rPr>
                              <w:t xml:space="preserve"> and articulate individuals. However,</w:t>
                            </w:r>
                            <w:r w:rsidR="008057F9">
                              <w:rPr>
                                <w:rFonts w:ascii="Lucida Sans" w:hAnsi="Lucida Sans"/>
                                <w:sz w:val="18"/>
                                <w:szCs w:val="18"/>
                              </w:rPr>
                              <w:t xml:space="preserve"> they</w:t>
                            </w:r>
                            <w:r w:rsidRPr="004D4319">
                              <w:rPr>
                                <w:rFonts w:ascii="Lucida Sans" w:hAnsi="Lucida Sans"/>
                                <w:sz w:val="18"/>
                                <w:szCs w:val="18"/>
                              </w:rPr>
                              <w:t xml:space="preserve"> were heavily influenced by the worlds around </w:t>
                            </w:r>
                            <w:r w:rsidR="00F2454C" w:rsidRPr="004D4319">
                              <w:rPr>
                                <w:rFonts w:ascii="Lucida Sans" w:hAnsi="Lucida Sans"/>
                                <w:sz w:val="18"/>
                                <w:szCs w:val="18"/>
                              </w:rPr>
                              <w:t>them, it</w:t>
                            </w:r>
                            <w:r w:rsidRPr="004D4319">
                              <w:rPr>
                                <w:rFonts w:ascii="Lucida Sans" w:hAnsi="Lucida Sans"/>
                                <w:sz w:val="18"/>
                                <w:szCs w:val="18"/>
                              </w:rPr>
                              <w:t xml:space="preserve"> was their views of the isolation, stress and the many </w:t>
                            </w:r>
                            <w:r w:rsidR="00FC167E" w:rsidRPr="004D4319">
                              <w:rPr>
                                <w:rFonts w:ascii="Lucida Sans" w:hAnsi="Lucida Sans"/>
                                <w:sz w:val="18"/>
                                <w:szCs w:val="18"/>
                              </w:rPr>
                              <w:t>crises</w:t>
                            </w:r>
                            <w:r w:rsidRPr="004D4319">
                              <w:rPr>
                                <w:rFonts w:ascii="Lucida Sans" w:hAnsi="Lucida Sans"/>
                                <w:sz w:val="18"/>
                                <w:szCs w:val="18"/>
                              </w:rPr>
                              <w:t xml:space="preserve"> within </w:t>
                            </w:r>
                            <w:r w:rsidR="00F2454C" w:rsidRPr="004D4319">
                              <w:rPr>
                                <w:rFonts w:ascii="Lucida Sans" w:hAnsi="Lucida Sans"/>
                                <w:sz w:val="18"/>
                                <w:szCs w:val="18"/>
                              </w:rPr>
                              <w:t xml:space="preserve">current </w:t>
                            </w:r>
                            <w:r w:rsidR="00F631F0" w:rsidRPr="004D4319">
                              <w:rPr>
                                <w:rFonts w:ascii="Lucida Sans" w:hAnsi="Lucida Sans"/>
                                <w:sz w:val="18"/>
                                <w:szCs w:val="18"/>
                              </w:rPr>
                              <w:t>society that were</w:t>
                            </w:r>
                            <w:r w:rsidRPr="004D4319">
                              <w:rPr>
                                <w:rFonts w:ascii="Lucida Sans" w:hAnsi="Lucida Sans"/>
                                <w:sz w:val="18"/>
                                <w:szCs w:val="18"/>
                              </w:rPr>
                              <w:t xml:space="preserve"> their driving factors to practice. They were of </w:t>
                            </w:r>
                            <w:r w:rsidR="00F2454C" w:rsidRPr="004D4319">
                              <w:rPr>
                                <w:rFonts w:ascii="Lucida Sans" w:hAnsi="Lucida Sans"/>
                                <w:sz w:val="18"/>
                                <w:szCs w:val="18"/>
                              </w:rPr>
                              <w:t>course also</w:t>
                            </w:r>
                            <w:r w:rsidRPr="004D4319">
                              <w:rPr>
                                <w:rFonts w:ascii="Lucida Sans" w:hAnsi="Lucida Sans"/>
                                <w:sz w:val="18"/>
                                <w:szCs w:val="18"/>
                              </w:rPr>
                              <w:t xml:space="preserve"> influenced by their interest in spirituality, and intellectual </w:t>
                            </w:r>
                            <w:r w:rsidR="00F631F0" w:rsidRPr="004D4319">
                              <w:rPr>
                                <w:rFonts w:ascii="Lucida Sans" w:hAnsi="Lucida Sans"/>
                                <w:sz w:val="18"/>
                                <w:szCs w:val="18"/>
                              </w:rPr>
                              <w:t>curiosity alongside</w:t>
                            </w:r>
                            <w:r w:rsidRPr="004D4319">
                              <w:rPr>
                                <w:rFonts w:ascii="Lucida Sans" w:hAnsi="Lucida Sans"/>
                                <w:sz w:val="18"/>
                                <w:szCs w:val="18"/>
                              </w:rPr>
                              <w:t xml:space="preserve"> the </w:t>
                            </w:r>
                            <w:r w:rsidR="00F631F0" w:rsidRPr="004D4319">
                              <w:rPr>
                                <w:rFonts w:ascii="Lucida Sans" w:hAnsi="Lucida Sans"/>
                                <w:sz w:val="18"/>
                                <w:szCs w:val="18"/>
                              </w:rPr>
                              <w:t>ever-increasing</w:t>
                            </w:r>
                            <w:r w:rsidRPr="004D4319">
                              <w:rPr>
                                <w:rFonts w:ascii="Lucida Sans" w:hAnsi="Lucida Sans"/>
                                <w:sz w:val="18"/>
                                <w:szCs w:val="18"/>
                              </w:rPr>
                              <w:t xml:space="preserve"> access to information.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D548CC" id="Text Box 13" o:spid="_x0000_s1032" type="#_x0000_t202" style="position:absolute;margin-left:-61.6pt;margin-top:85.05pt;width:189.15pt;height:192.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" fillcolor="white [3201]" stroked="f" strokeweight=".5pt">
                <v:shadow on="t" color="black" opacity="26214f" origin="-.5,.5" offset=".74836mm,-.74836mm"/>
                <v:textbox>
                  <w:txbxContent>
                    <w:p w14:paraId="0DDECFD5" w14:textId="77777777" w:rsidR="004D4319" w:rsidRPr="00583DD8" w:rsidRDefault="004D4319" w:rsidP="004D4319">
                      <w:pPr>
                        <w:spacing w:line="276" w:lineRule="auto"/>
                        <w:rPr>
                          <w:rFonts w:ascii="Lucida Sans" w:hAnsi="Lucida Sans"/>
                          <w:b/>
                          <w:bCs/>
                          <w:sz w:val="18"/>
                          <w:szCs w:val="18"/>
                        </w:rPr>
                      </w:pPr>
                      <w:r w:rsidRPr="00583DD8">
                        <w:rPr>
                          <w:rFonts w:ascii="Lucida Sans" w:hAnsi="Lucida Sans"/>
                          <w:b/>
                          <w:bCs/>
                          <w:sz w:val="18"/>
                          <w:szCs w:val="18"/>
                        </w:rPr>
                        <w:t xml:space="preserve">Neo shamanism. </w:t>
                      </w:r>
                    </w:p>
                    <w:p w14:paraId="06F00B90" w14:textId="04F79042" w:rsidR="00E93C0D" w:rsidRPr="004D4319" w:rsidRDefault="004D4319" w:rsidP="004144D7">
                      <w:pPr>
                        <w:spacing w:line="276" w:lineRule="auto"/>
                        <w:jc w:val="center"/>
                        <w:rPr>
                          <w:rFonts w:ascii="Lucida Sans" w:hAnsi="Lucida Sans"/>
                          <w:sz w:val="18"/>
                          <w:szCs w:val="18"/>
                        </w:rPr>
                      </w:pPr>
                      <w:r w:rsidRPr="004D4319">
                        <w:rPr>
                          <w:rFonts w:ascii="Lucida Sans" w:hAnsi="Lucida Sans"/>
                          <w:sz w:val="18"/>
                          <w:szCs w:val="18"/>
                        </w:rPr>
                        <w:t xml:space="preserve">It is here we start to see the impact of the modern world upon Shamanism. </w:t>
                      </w:r>
                      <w:proofErr w:type="spellStart"/>
                      <w:proofErr w:type="gramStart"/>
                      <w:r w:rsidRPr="004D4319">
                        <w:rPr>
                          <w:rFonts w:ascii="Lucida Sans" w:hAnsi="Lucida Sans"/>
                          <w:sz w:val="18"/>
                          <w:szCs w:val="18"/>
                        </w:rPr>
                        <w:t>Jakosben</w:t>
                      </w:r>
                      <w:proofErr w:type="spellEnd"/>
                      <w:r w:rsidRPr="004D4319">
                        <w:rPr>
                          <w:rFonts w:ascii="Lucida Sans" w:hAnsi="Lucida Sans"/>
                          <w:sz w:val="18"/>
                          <w:szCs w:val="18"/>
                        </w:rPr>
                        <w:t xml:space="preserve">  (</w:t>
                      </w:r>
                      <w:proofErr w:type="gramEnd"/>
                      <w:r w:rsidRPr="004D4319">
                        <w:rPr>
                          <w:rFonts w:ascii="Lucida Sans" w:hAnsi="Lucida Sans"/>
                          <w:sz w:val="18"/>
                          <w:szCs w:val="18"/>
                        </w:rPr>
                        <w:t xml:space="preserve">1999) </w:t>
                      </w:r>
                      <w:r w:rsidR="008057F9">
                        <w:rPr>
                          <w:rFonts w:ascii="Lucida Sans" w:hAnsi="Lucida Sans"/>
                          <w:sz w:val="18"/>
                          <w:szCs w:val="18"/>
                        </w:rPr>
                        <w:t>-</w:t>
                      </w:r>
                      <w:r w:rsidRPr="004D4319">
                        <w:rPr>
                          <w:rFonts w:ascii="Lucida Sans" w:hAnsi="Lucida Sans"/>
                          <w:sz w:val="18"/>
                          <w:szCs w:val="18"/>
                        </w:rPr>
                        <w:t xml:space="preserve"> participants in Neo-shamanism were intelligent , </w:t>
                      </w:r>
                      <w:r w:rsidR="00F2454C" w:rsidRPr="004D4319">
                        <w:rPr>
                          <w:rFonts w:ascii="Lucida Sans" w:hAnsi="Lucida Sans"/>
                          <w:sz w:val="18"/>
                          <w:szCs w:val="18"/>
                        </w:rPr>
                        <w:t>well-educated</w:t>
                      </w:r>
                      <w:r w:rsidRPr="004D4319">
                        <w:rPr>
                          <w:rFonts w:ascii="Lucida Sans" w:hAnsi="Lucida Sans"/>
                          <w:sz w:val="18"/>
                          <w:szCs w:val="18"/>
                        </w:rPr>
                        <w:t xml:space="preserve"> and articulate individuals. However,</w:t>
                      </w:r>
                      <w:r w:rsidR="008057F9">
                        <w:rPr>
                          <w:rFonts w:ascii="Lucida Sans" w:hAnsi="Lucida Sans"/>
                          <w:sz w:val="18"/>
                          <w:szCs w:val="18"/>
                        </w:rPr>
                        <w:t xml:space="preserve"> they</w:t>
                      </w:r>
                      <w:r w:rsidRPr="004D4319">
                        <w:rPr>
                          <w:rFonts w:ascii="Lucida Sans" w:hAnsi="Lucida Sans"/>
                          <w:sz w:val="18"/>
                          <w:szCs w:val="18"/>
                        </w:rPr>
                        <w:t xml:space="preserve"> were heavily influenced by the worlds around </w:t>
                      </w:r>
                      <w:r w:rsidR="00F2454C" w:rsidRPr="004D4319">
                        <w:rPr>
                          <w:rFonts w:ascii="Lucida Sans" w:hAnsi="Lucida Sans"/>
                          <w:sz w:val="18"/>
                          <w:szCs w:val="18"/>
                        </w:rPr>
                        <w:t>them, it</w:t>
                      </w:r>
                      <w:r w:rsidRPr="004D4319">
                        <w:rPr>
                          <w:rFonts w:ascii="Lucida Sans" w:hAnsi="Lucida Sans"/>
                          <w:sz w:val="18"/>
                          <w:szCs w:val="18"/>
                        </w:rPr>
                        <w:t xml:space="preserve"> was their views of the isolation, stress and the many </w:t>
                      </w:r>
                      <w:r w:rsidR="00FC167E" w:rsidRPr="004D4319">
                        <w:rPr>
                          <w:rFonts w:ascii="Lucida Sans" w:hAnsi="Lucida Sans"/>
                          <w:sz w:val="18"/>
                          <w:szCs w:val="18"/>
                        </w:rPr>
                        <w:t>crises</w:t>
                      </w:r>
                      <w:r w:rsidRPr="004D4319">
                        <w:rPr>
                          <w:rFonts w:ascii="Lucida Sans" w:hAnsi="Lucida Sans"/>
                          <w:sz w:val="18"/>
                          <w:szCs w:val="18"/>
                        </w:rPr>
                        <w:t xml:space="preserve"> within </w:t>
                      </w:r>
                      <w:r w:rsidR="00F2454C" w:rsidRPr="004D4319">
                        <w:rPr>
                          <w:rFonts w:ascii="Lucida Sans" w:hAnsi="Lucida Sans"/>
                          <w:sz w:val="18"/>
                          <w:szCs w:val="18"/>
                        </w:rPr>
                        <w:t xml:space="preserve">current </w:t>
                      </w:r>
                      <w:r w:rsidR="00F631F0" w:rsidRPr="004D4319">
                        <w:rPr>
                          <w:rFonts w:ascii="Lucida Sans" w:hAnsi="Lucida Sans"/>
                          <w:sz w:val="18"/>
                          <w:szCs w:val="18"/>
                        </w:rPr>
                        <w:t>society that were</w:t>
                      </w:r>
                      <w:r w:rsidRPr="004D4319">
                        <w:rPr>
                          <w:rFonts w:ascii="Lucida Sans" w:hAnsi="Lucida Sans"/>
                          <w:sz w:val="18"/>
                          <w:szCs w:val="18"/>
                        </w:rPr>
                        <w:t xml:space="preserve"> their driving factors to practice. They were of </w:t>
                      </w:r>
                      <w:r w:rsidR="00F2454C" w:rsidRPr="004D4319">
                        <w:rPr>
                          <w:rFonts w:ascii="Lucida Sans" w:hAnsi="Lucida Sans"/>
                          <w:sz w:val="18"/>
                          <w:szCs w:val="18"/>
                        </w:rPr>
                        <w:t>course also</w:t>
                      </w:r>
                      <w:r w:rsidRPr="004D4319">
                        <w:rPr>
                          <w:rFonts w:ascii="Lucida Sans" w:hAnsi="Lucida Sans"/>
                          <w:sz w:val="18"/>
                          <w:szCs w:val="18"/>
                        </w:rPr>
                        <w:t xml:space="preserve"> influenced by their interest in spirituality, and intellectual </w:t>
                      </w:r>
                      <w:r w:rsidR="00F631F0" w:rsidRPr="004D4319">
                        <w:rPr>
                          <w:rFonts w:ascii="Lucida Sans" w:hAnsi="Lucida Sans"/>
                          <w:sz w:val="18"/>
                          <w:szCs w:val="18"/>
                        </w:rPr>
                        <w:t>curiosity alongside</w:t>
                      </w:r>
                      <w:r w:rsidRPr="004D4319">
                        <w:rPr>
                          <w:rFonts w:ascii="Lucida Sans" w:hAnsi="Lucida Sans"/>
                          <w:sz w:val="18"/>
                          <w:szCs w:val="18"/>
                        </w:rPr>
                        <w:t xml:space="preserve"> the </w:t>
                      </w:r>
                      <w:r w:rsidR="00F631F0" w:rsidRPr="004D4319">
                        <w:rPr>
                          <w:rFonts w:ascii="Lucida Sans" w:hAnsi="Lucida Sans"/>
                          <w:sz w:val="18"/>
                          <w:szCs w:val="18"/>
                        </w:rPr>
                        <w:t>ever-increasing</w:t>
                      </w:r>
                      <w:r w:rsidRPr="004D4319">
                        <w:rPr>
                          <w:rFonts w:ascii="Lucida Sans" w:hAnsi="Lucida Sans"/>
                          <w:sz w:val="18"/>
                          <w:szCs w:val="18"/>
                        </w:rPr>
                        <w:t xml:space="preserve"> access to information.</w:t>
                      </w:r>
                    </w:p>
                  </w:txbxContent>
                </v:textbox>
              </v:shape>
            </w:pict>
          </mc:Fallback>
        </mc:AlternateContent>
      </w:r>
      <w:r w:rsidR="004A688B">
        <w:rPr>
          <w:noProof/>
        </w:rPr>
        <mc:AlternateContent>
          <mc:Choice Requires="wps">
            <w:drawing>
              <wp:anchor distT="45720" distB="45720" distL="114300" distR="114300" simplePos="0" relativeHeight="251664384" behindDoc="1" locked="0" layoutInCell="1" allowOverlap="1" wp14:anchorId="3CE35435" wp14:editId="349BE93A">
                <wp:simplePos x="0" y="0"/>
                <wp:positionH relativeFrom="margin">
                  <wp:posOffset>4817208</wp:posOffset>
                </wp:positionH>
                <wp:positionV relativeFrom="paragraph">
                  <wp:posOffset>-292980</wp:posOffset>
                </wp:positionV>
                <wp:extent cx="2168525" cy="63246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8525" cy="632460"/>
                        </a:xfrm>
                        <a:prstGeom prst="rect">
                          <a:avLst/>
                        </a:prstGeom>
                        <a:noFill/>
                        <a:ln w="9525">
                          <a:noFill/>
                          <a:miter lim="800000"/>
                          <a:headEnd/>
                          <a:tailEnd/>
                        </a:ln>
                      </wps:spPr>
                      <wps:txbx>
                        <w:txbxContent>
                          <w:p w14:paraId="7D7CBA6F" w14:textId="7E36A115" w:rsidR="00EE1A80" w:rsidRPr="004A688B" w:rsidRDefault="00EE1A80">
                            <w:pPr>
                              <w:rPr>
                                <w:rFonts w:ascii="Lucida Sans" w:hAnsi="Lucida Sans"/>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A688B">
                              <w:rPr>
                                <w:rFonts w:ascii="Lucida Sans" w:hAnsi="Lucida Sans"/>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Shamanism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E35435" id="_x0000_s1033" type="#_x0000_t202" style="position:absolute;margin-left:379.3pt;margin-top:-23.05pt;width:170.75pt;height:49.8pt;z-index:-2516520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" filled="f" stroked="f">
                <v:textbox>
                  <w:txbxContent>
                    <w:p w14:paraId="7D7CBA6F" w14:textId="7E36A115" w:rsidR="00EE1A80" w:rsidRPr="004A688B" w:rsidRDefault="00EE1A80">
                      <w:pPr>
                        <w:rPr>
                          <w:rFonts w:ascii="Lucida Sans" w:hAnsi="Lucida Sans"/>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A688B">
                        <w:rPr>
                          <w:rFonts w:ascii="Lucida Sans" w:hAnsi="Lucida Sans"/>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Shamanism</w:t>
                      </w:r>
                    </w:p>
                  </w:txbxContent>
                </v:textbox>
                <w10:wrap anchorx="margin"/>
              </v:shape>
            </w:pict>
          </mc:Fallback>
        </mc:AlternateContent>
      </w:r>
      <w:r w:rsidR="00A94159">
        <w:rPr>
          <w:noProof/>
        </w:rPr>
        <mc:AlternateContent>
          <mc:Choice Requires="wps">
            <w:drawing>
              <wp:anchor distT="0" distB="0" distL="114300" distR="114300" simplePos="0" relativeHeight="251681792" behindDoc="1" locked="0" layoutInCell="1" allowOverlap="1" wp14:anchorId="4F50D56D" wp14:editId="3A184F55">
                <wp:simplePos x="0" y="0"/>
                <wp:positionH relativeFrom="column">
                  <wp:posOffset>7995138</wp:posOffset>
                </wp:positionH>
                <wp:positionV relativeFrom="paragraph">
                  <wp:posOffset>-855785</wp:posOffset>
                </wp:positionV>
                <wp:extent cx="1735016" cy="668216"/>
                <wp:effectExtent l="0" t="0" r="0" b="0"/>
                <wp:wrapNone/>
                <wp:docPr id="22" name="Rectangle: Rounded Corners 22"/>
                <wp:cNvGraphicFramePr/>
                <a:graphic xmlns:a="http://schemas.openxmlformats.org/drawingml/2006/main">
                  <a:graphicData uri="http://schemas.microsoft.com/office/word/2010/wordprocessingShape">
                    <wps:wsp>
                      <wps:cNvSpPr/>
                      <wps:spPr>
                        <a:xfrm>
                          <a:off x="0" y="0"/>
                          <a:ext cx="1735016" cy="668216"/>
                        </a:xfrm>
                        <a:prstGeom prst="roundRect">
                          <a:avLst/>
                        </a:prstGeom>
                        <a:solidFill>
                          <a:schemeClr val="bg1"/>
                        </a:solidFill>
                        <a:ln>
                          <a:noFill/>
                        </a:ln>
                        <a:effectLst>
                          <a:softEdge rad="50800"/>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045B962" id="Rectangle: Rounded Corners 22" o:spid="_x0000_s1026" style="position:absolute;margin-left:629.55pt;margin-top:-67.4pt;width:136.6pt;height:52.6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" fillcolor="white [3212]" stroked="f" strokeweight="1pt">
                <v:stroke joinstyle="miter"/>
              </v:roundrect>
            </w:pict>
          </mc:Fallback>
        </mc:AlternateContent>
      </w:r>
      <w:r w:rsidR="00A94159">
        <w:rPr>
          <w:noProof/>
        </w:rPr>
        <w:drawing>
          <wp:anchor distT="0" distB="0" distL="114300" distR="114300" simplePos="0" relativeHeight="251680768" behindDoc="0" locked="0" layoutInCell="1" allowOverlap="1" wp14:anchorId="1D713044" wp14:editId="51A84D8A">
            <wp:simplePos x="0" y="0"/>
            <wp:positionH relativeFrom="page">
              <wp:posOffset>8979389</wp:posOffset>
            </wp:positionH>
            <wp:positionV relativeFrom="paragraph">
              <wp:posOffset>-797755</wp:posOffset>
            </wp:positionV>
            <wp:extent cx="1167130" cy="539750"/>
            <wp:effectExtent l="0" t="0" r="0" b="0"/>
            <wp:wrapNone/>
            <wp:docPr id="21" name="Picture 2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ss Releases 2020 | University of Wales Trinity Saint David"/>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24885" t="-4536" b="1"/>
                    <a:stretch/>
                  </pic:blipFill>
                  <pic:spPr bwMode="auto">
                    <a:xfrm>
                      <a:off x="0" y="0"/>
                      <a:ext cx="1167130" cy="5397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94159">
        <w:rPr>
          <w:noProof/>
        </w:rPr>
        <w:drawing>
          <wp:anchor distT="0" distB="0" distL="114300" distR="114300" simplePos="0" relativeHeight="251678720" behindDoc="0" locked="0" layoutInCell="1" allowOverlap="1" wp14:anchorId="1344D4F0" wp14:editId="0804D04F">
            <wp:simplePos x="0" y="0"/>
            <wp:positionH relativeFrom="page">
              <wp:posOffset>10198881</wp:posOffset>
            </wp:positionH>
            <wp:positionV relativeFrom="paragraph">
              <wp:posOffset>-809088</wp:posOffset>
            </wp:positionV>
            <wp:extent cx="410210" cy="503555"/>
            <wp:effectExtent l="0" t="0" r="8890" b="0"/>
            <wp:wrapNone/>
            <wp:docPr id="20" name="Picture 20"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ss Releases 2020 | University of Wales Trinity Saint David"/>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r="73606" b="2476"/>
                    <a:stretch/>
                  </pic:blipFill>
                  <pic:spPr bwMode="auto">
                    <a:xfrm>
                      <a:off x="0" y="0"/>
                      <a:ext cx="410210" cy="5035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93C0D">
        <w:rPr>
          <w:noProof/>
        </w:rPr>
        <mc:AlternateContent>
          <mc:Choice Requires="wps">
            <w:drawing>
              <wp:anchor distT="0" distB="0" distL="114300" distR="114300" simplePos="0" relativeHeight="251661312" behindDoc="1" locked="0" layoutInCell="1" allowOverlap="1" wp14:anchorId="41E205F8" wp14:editId="374DCBC5">
                <wp:simplePos x="0" y="0"/>
                <wp:positionH relativeFrom="page">
                  <wp:align>right</wp:align>
                </wp:positionH>
                <wp:positionV relativeFrom="paragraph">
                  <wp:posOffset>-914400</wp:posOffset>
                </wp:positionV>
                <wp:extent cx="10644554" cy="1758462"/>
                <wp:effectExtent l="0" t="0" r="23495" b="13335"/>
                <wp:wrapNone/>
                <wp:docPr id="11" name="Rectangle 11"/>
                <wp:cNvGraphicFramePr/>
                <a:graphic xmlns:a="http://schemas.openxmlformats.org/drawingml/2006/main">
                  <a:graphicData uri="http://schemas.microsoft.com/office/word/2010/wordprocessingShape">
                    <wps:wsp>
                      <wps:cNvSpPr/>
                      <wps:spPr>
                        <a:xfrm>
                          <a:off x="0" y="0"/>
                          <a:ext cx="10644554" cy="1758462"/>
                        </a:xfrm>
                        <a:prstGeom prst="rect">
                          <a:avLst/>
                        </a:prstGeom>
                        <a:solidFill>
                          <a:schemeClr val="bg2"/>
                        </a:solidFill>
                        <a:ln>
                          <a:solidFill>
                            <a:schemeClr val="bg1"/>
                          </a:solidFill>
                        </a:ln>
                        <a:effectLst>
                          <a:softEdge rad="317500"/>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B2DC37" id="Rectangle 11" o:spid="_x0000_s1026" style="position:absolute;margin-left:786.95pt;margin-top:-1in;width:838.15pt;height:138.45pt;z-index:-25165516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" fillcolor="#e7e6e6 [3214]" strokecolor="white [3212]" strokeweight="1pt">
                <w10:wrap anchorx="page"/>
              </v:rect>
            </w:pict>
          </mc:Fallback>
        </mc:AlternateContent>
      </w:r>
      <w:r w:rsidR="00E93C0D">
        <w:rPr>
          <w:noProof/>
        </w:rPr>
        <w:drawing>
          <wp:anchor distT="0" distB="0" distL="114300" distR="114300" simplePos="0" relativeHeight="251662336" behindDoc="1" locked="0" layoutInCell="1" allowOverlap="1" wp14:anchorId="2AF0F0FC" wp14:editId="7B2A57E0">
            <wp:simplePos x="0" y="0"/>
            <wp:positionH relativeFrom="margin">
              <wp:posOffset>-1465384</wp:posOffset>
            </wp:positionH>
            <wp:positionV relativeFrom="paragraph">
              <wp:posOffset>-1348154</wp:posOffset>
            </wp:positionV>
            <wp:extent cx="6002216" cy="2685983"/>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20">
                      <a:extLst>
                        <a:ext uri="{28A0092B-C50C-407E-A947-70E740481C1C}">
                          <a14:useLocalDpi xmlns:a14="http://schemas.microsoft.com/office/drawing/2010/main" val="0"/>
                        </a:ext>
                        <a:ext uri="{837473B0-CC2E-450A-ABE3-18F120FF3D39}">
                          <a1611:picAttrSrcUrl xmlns:a1611="http://schemas.microsoft.com/office/drawing/2016/11/main" r:id="rId21"/>
                        </a:ext>
                      </a:extLst>
                    </a:blip>
                    <a:srcRect l="-5259" t="-11863" r="-3598" b="-16014"/>
                    <a:stretch/>
                  </pic:blipFill>
                  <pic:spPr bwMode="auto">
                    <a:xfrm>
                      <a:off x="0" y="0"/>
                      <a:ext cx="6022120" cy="2694890"/>
                    </a:xfrm>
                    <a:prstGeom prst="rect">
                      <a:avLst/>
                    </a:prstGeom>
                    <a:ln>
                      <a:noFill/>
                    </a:ln>
                    <a:effectLst>
                      <a:softEdge rad="6350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7933E4" w:rsidSect="0009585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6DC0FE" w14:textId="77777777" w:rsidR="00A81F15" w:rsidRDefault="00A81F15" w:rsidP="00A81F15">
      <w:pPr>
        <w:spacing w:line="240" w:lineRule="auto"/>
      </w:pPr>
      <w:r>
        <w:separator/>
      </w:r>
    </w:p>
  </w:endnote>
  <w:endnote w:type="continuationSeparator" w:id="0">
    <w:p w14:paraId="21FCDF7A" w14:textId="77777777" w:rsidR="00A81F15" w:rsidRDefault="00A81F15" w:rsidP="00A81F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ucida Sans">
    <w:panose1 w:val="020B0602030504020204"/>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B40B28" w14:textId="77777777" w:rsidR="00A81F15" w:rsidRDefault="00A81F15" w:rsidP="00A81F15">
      <w:pPr>
        <w:spacing w:line="240" w:lineRule="auto"/>
      </w:pPr>
      <w:r>
        <w:separator/>
      </w:r>
    </w:p>
  </w:footnote>
  <w:footnote w:type="continuationSeparator" w:id="0">
    <w:p w14:paraId="58487693" w14:textId="77777777" w:rsidR="00A81F15" w:rsidRDefault="00A81F15" w:rsidP="00A81F1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E55993"/>
    <w:multiLevelType w:val="multilevel"/>
    <w:tmpl w:val="29F4E31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4553A8"/>
    <w:multiLevelType w:val="hybridMultilevel"/>
    <w:tmpl w:val="414C65B2"/>
    <w:lvl w:ilvl="0" w:tplc="93DE3A8A">
      <w:start w:val="1"/>
      <w:numFmt w:val="bullet"/>
      <w:lvlText w:val="-"/>
      <w:lvlJc w:val="left"/>
      <w:pPr>
        <w:ind w:left="720" w:hanging="360"/>
      </w:pPr>
      <w:rPr>
        <w:rFonts w:ascii="Lucida Sans" w:eastAsiaTheme="minorHAnsi" w:hAnsi="Lucida San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1346540">
    <w:abstractNumId w:val="0"/>
  </w:num>
  <w:num w:numId="2" w16cid:durableId="10754693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2"/>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858"/>
    <w:rsid w:val="00095858"/>
    <w:rsid w:val="000A240E"/>
    <w:rsid w:val="000B16C4"/>
    <w:rsid w:val="001115FB"/>
    <w:rsid w:val="00146A88"/>
    <w:rsid w:val="001C6748"/>
    <w:rsid w:val="001D478C"/>
    <w:rsid w:val="002133BB"/>
    <w:rsid w:val="00224730"/>
    <w:rsid w:val="002F2A40"/>
    <w:rsid w:val="00392425"/>
    <w:rsid w:val="004144D7"/>
    <w:rsid w:val="004430AF"/>
    <w:rsid w:val="00460D68"/>
    <w:rsid w:val="00473DFE"/>
    <w:rsid w:val="0049522B"/>
    <w:rsid w:val="004A1C27"/>
    <w:rsid w:val="004A688B"/>
    <w:rsid w:val="004D4319"/>
    <w:rsid w:val="00502D44"/>
    <w:rsid w:val="00530559"/>
    <w:rsid w:val="00542074"/>
    <w:rsid w:val="00583DD8"/>
    <w:rsid w:val="00612EED"/>
    <w:rsid w:val="00681DEB"/>
    <w:rsid w:val="006C1E75"/>
    <w:rsid w:val="006C567B"/>
    <w:rsid w:val="006E60AD"/>
    <w:rsid w:val="007404E0"/>
    <w:rsid w:val="007933E4"/>
    <w:rsid w:val="007E6138"/>
    <w:rsid w:val="008057F9"/>
    <w:rsid w:val="00946BD6"/>
    <w:rsid w:val="009A5F40"/>
    <w:rsid w:val="009C151A"/>
    <w:rsid w:val="009D5098"/>
    <w:rsid w:val="009F7FB9"/>
    <w:rsid w:val="00A0129B"/>
    <w:rsid w:val="00A50897"/>
    <w:rsid w:val="00A5264F"/>
    <w:rsid w:val="00A57292"/>
    <w:rsid w:val="00A81F15"/>
    <w:rsid w:val="00A94159"/>
    <w:rsid w:val="00AB78FD"/>
    <w:rsid w:val="00AF28C0"/>
    <w:rsid w:val="00B4503F"/>
    <w:rsid w:val="00B76C39"/>
    <w:rsid w:val="00BB4D6A"/>
    <w:rsid w:val="00BD7164"/>
    <w:rsid w:val="00C066F6"/>
    <w:rsid w:val="00C16389"/>
    <w:rsid w:val="00C807CB"/>
    <w:rsid w:val="00D00E69"/>
    <w:rsid w:val="00D22F7F"/>
    <w:rsid w:val="00D55AD3"/>
    <w:rsid w:val="00D55CF3"/>
    <w:rsid w:val="00DA6319"/>
    <w:rsid w:val="00DA757C"/>
    <w:rsid w:val="00DD2B0E"/>
    <w:rsid w:val="00E07F5E"/>
    <w:rsid w:val="00E25E59"/>
    <w:rsid w:val="00E63B8E"/>
    <w:rsid w:val="00E93C0D"/>
    <w:rsid w:val="00EA21FB"/>
    <w:rsid w:val="00EB7AB2"/>
    <w:rsid w:val="00EC585A"/>
    <w:rsid w:val="00ED0D03"/>
    <w:rsid w:val="00EE0455"/>
    <w:rsid w:val="00EE1A80"/>
    <w:rsid w:val="00F05479"/>
    <w:rsid w:val="00F2454C"/>
    <w:rsid w:val="00F517B6"/>
    <w:rsid w:val="00F54ABA"/>
    <w:rsid w:val="00F631F0"/>
    <w:rsid w:val="00F76614"/>
    <w:rsid w:val="00F9010B"/>
    <w:rsid w:val="00FC167E"/>
    <w:rsid w:val="00FE59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663]"/>
    </o:shapedefaults>
    <o:shapelayout v:ext="edit">
      <o:idmap v:ext="edit" data="1"/>
    </o:shapelayout>
  </w:shapeDefaults>
  <w:decimalSymbol w:val="."/>
  <w:listSeparator w:val=","/>
  <w14:docId w14:val="688F9432"/>
  <w15:chartTrackingRefBased/>
  <w15:docId w15:val="{C3EDA803-8B46-4BF0-B6B5-C748971E1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omic Sans MS" w:eastAsiaTheme="minorHAnsi" w:hAnsi="Comic Sans MS" w:cs="Arial"/>
        <w:sz w:val="24"/>
        <w:szCs w:val="24"/>
        <w:lang w:val="en-GB"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0E69"/>
  </w:style>
  <w:style w:type="paragraph" w:styleId="Heading1">
    <w:name w:val="heading 1"/>
    <w:basedOn w:val="Normal"/>
    <w:link w:val="Heading1Char"/>
    <w:uiPriority w:val="9"/>
    <w:qFormat/>
    <w:rsid w:val="009F7FB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3B8E"/>
    <w:rPr>
      <w:color w:val="0563C1" w:themeColor="hyperlink"/>
      <w:u w:val="single"/>
    </w:rPr>
  </w:style>
  <w:style w:type="character" w:styleId="UnresolvedMention">
    <w:name w:val="Unresolved Mention"/>
    <w:basedOn w:val="DefaultParagraphFont"/>
    <w:uiPriority w:val="99"/>
    <w:semiHidden/>
    <w:unhideWhenUsed/>
    <w:rsid w:val="00E63B8E"/>
    <w:rPr>
      <w:color w:val="605E5C"/>
      <w:shd w:val="clear" w:color="auto" w:fill="E1DFDD"/>
    </w:rPr>
  </w:style>
  <w:style w:type="paragraph" w:styleId="EndnoteText">
    <w:name w:val="endnote text"/>
    <w:basedOn w:val="Normal"/>
    <w:link w:val="EndnoteTextChar"/>
    <w:uiPriority w:val="99"/>
    <w:semiHidden/>
    <w:unhideWhenUsed/>
    <w:rsid w:val="00A81F15"/>
    <w:pPr>
      <w:spacing w:line="240" w:lineRule="auto"/>
    </w:pPr>
    <w:rPr>
      <w:sz w:val="20"/>
      <w:szCs w:val="20"/>
    </w:rPr>
  </w:style>
  <w:style w:type="character" w:customStyle="1" w:styleId="EndnoteTextChar">
    <w:name w:val="Endnote Text Char"/>
    <w:basedOn w:val="DefaultParagraphFont"/>
    <w:link w:val="EndnoteText"/>
    <w:uiPriority w:val="99"/>
    <w:semiHidden/>
    <w:rsid w:val="00A81F15"/>
    <w:rPr>
      <w:sz w:val="20"/>
      <w:szCs w:val="20"/>
    </w:rPr>
  </w:style>
  <w:style w:type="character" w:styleId="EndnoteReference">
    <w:name w:val="endnote reference"/>
    <w:basedOn w:val="DefaultParagraphFont"/>
    <w:uiPriority w:val="99"/>
    <w:semiHidden/>
    <w:unhideWhenUsed/>
    <w:rsid w:val="00A81F15"/>
    <w:rPr>
      <w:vertAlign w:val="superscript"/>
    </w:rPr>
  </w:style>
  <w:style w:type="paragraph" w:styleId="HTMLAddress">
    <w:name w:val="HTML Address"/>
    <w:basedOn w:val="Normal"/>
    <w:link w:val="HTMLAddressChar"/>
    <w:uiPriority w:val="99"/>
    <w:unhideWhenUsed/>
    <w:rsid w:val="00681DEB"/>
    <w:pPr>
      <w:spacing w:line="240" w:lineRule="auto"/>
    </w:pPr>
    <w:rPr>
      <w:rFonts w:ascii="Times New Roman" w:eastAsia="Times New Roman" w:hAnsi="Times New Roman" w:cs="Times New Roman"/>
      <w:i/>
      <w:iCs/>
      <w:lang w:eastAsia="en-GB"/>
    </w:rPr>
  </w:style>
  <w:style w:type="character" w:customStyle="1" w:styleId="HTMLAddressChar">
    <w:name w:val="HTML Address Char"/>
    <w:basedOn w:val="DefaultParagraphFont"/>
    <w:link w:val="HTMLAddress"/>
    <w:uiPriority w:val="99"/>
    <w:rsid w:val="00681DEB"/>
    <w:rPr>
      <w:rFonts w:ascii="Times New Roman" w:eastAsia="Times New Roman" w:hAnsi="Times New Roman" w:cs="Times New Roman"/>
      <w:i/>
      <w:iCs/>
      <w:lang w:eastAsia="en-GB"/>
    </w:rPr>
  </w:style>
  <w:style w:type="paragraph" w:customStyle="1" w:styleId="dcr-i43ppq">
    <w:name w:val="dcr-i43ppq"/>
    <w:basedOn w:val="Normal"/>
    <w:rsid w:val="00681DEB"/>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9F7FB9"/>
    <w:rPr>
      <w:rFonts w:ascii="Times New Roman" w:eastAsia="Times New Roman" w:hAnsi="Times New Roman" w:cs="Times New Roman"/>
      <w:b/>
      <w:bCs/>
      <w:kern w:val="36"/>
      <w:sz w:val="48"/>
      <w:szCs w:val="48"/>
      <w:lang w:eastAsia="en-GB"/>
    </w:rPr>
  </w:style>
  <w:style w:type="character" w:customStyle="1" w:styleId="dcr-l6t30p">
    <w:name w:val="dcr-l6t30p"/>
    <w:basedOn w:val="DefaultParagraphFont"/>
    <w:rsid w:val="009F7FB9"/>
  </w:style>
  <w:style w:type="character" w:customStyle="1" w:styleId="fn">
    <w:name w:val="fn"/>
    <w:basedOn w:val="DefaultParagraphFont"/>
    <w:rsid w:val="00DD2B0E"/>
  </w:style>
  <w:style w:type="character" w:customStyle="1" w:styleId="Subtitle1">
    <w:name w:val="Subtitle1"/>
    <w:basedOn w:val="DefaultParagraphFont"/>
    <w:rsid w:val="00DD2B0E"/>
  </w:style>
  <w:style w:type="paragraph" w:styleId="ListParagraph">
    <w:name w:val="List Paragraph"/>
    <w:basedOn w:val="Normal"/>
    <w:uiPriority w:val="34"/>
    <w:qFormat/>
    <w:rsid w:val="002F2A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94129">
      <w:bodyDiv w:val="1"/>
      <w:marLeft w:val="0"/>
      <w:marRight w:val="0"/>
      <w:marTop w:val="0"/>
      <w:marBottom w:val="0"/>
      <w:divBdr>
        <w:top w:val="none" w:sz="0" w:space="0" w:color="auto"/>
        <w:left w:val="none" w:sz="0" w:space="0" w:color="auto"/>
        <w:bottom w:val="none" w:sz="0" w:space="0" w:color="auto"/>
        <w:right w:val="none" w:sz="0" w:space="0" w:color="auto"/>
      </w:divBdr>
      <w:divsChild>
        <w:div w:id="991056152">
          <w:marLeft w:val="0"/>
          <w:marRight w:val="0"/>
          <w:marTop w:val="0"/>
          <w:marBottom w:val="0"/>
          <w:divBdr>
            <w:top w:val="none" w:sz="0" w:space="0" w:color="auto"/>
            <w:left w:val="none" w:sz="0" w:space="0" w:color="auto"/>
            <w:bottom w:val="none" w:sz="0" w:space="0" w:color="auto"/>
            <w:right w:val="none" w:sz="0" w:space="0" w:color="auto"/>
          </w:divBdr>
          <w:divsChild>
            <w:div w:id="591745705">
              <w:marLeft w:val="0"/>
              <w:marRight w:val="0"/>
              <w:marTop w:val="0"/>
              <w:marBottom w:val="0"/>
              <w:divBdr>
                <w:top w:val="none" w:sz="0" w:space="0" w:color="auto"/>
                <w:left w:val="none" w:sz="0" w:space="0" w:color="auto"/>
                <w:bottom w:val="none" w:sz="0" w:space="0" w:color="auto"/>
                <w:right w:val="none" w:sz="0" w:space="0" w:color="auto"/>
              </w:divBdr>
              <w:divsChild>
                <w:div w:id="1323512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9898712">
          <w:marLeft w:val="0"/>
          <w:marRight w:val="0"/>
          <w:marTop w:val="0"/>
          <w:marBottom w:val="90"/>
          <w:divBdr>
            <w:top w:val="none" w:sz="0" w:space="0" w:color="auto"/>
            <w:left w:val="none" w:sz="0" w:space="0" w:color="auto"/>
            <w:bottom w:val="none" w:sz="0" w:space="0" w:color="auto"/>
            <w:right w:val="none" w:sz="0" w:space="0" w:color="auto"/>
          </w:divBdr>
          <w:divsChild>
            <w:div w:id="1632899954">
              <w:marLeft w:val="0"/>
              <w:marRight w:val="0"/>
              <w:marTop w:val="0"/>
              <w:marBottom w:val="0"/>
              <w:divBdr>
                <w:top w:val="single" w:sz="6" w:space="5" w:color="DCDCDC"/>
                <w:left w:val="none" w:sz="0" w:space="0" w:color="auto"/>
                <w:bottom w:val="none" w:sz="0" w:space="0" w:color="auto"/>
                <w:right w:val="none" w:sz="0" w:space="0" w:color="auto"/>
              </w:divBdr>
            </w:div>
          </w:divsChild>
        </w:div>
      </w:divsChild>
    </w:div>
    <w:div w:id="1162115697">
      <w:bodyDiv w:val="1"/>
      <w:marLeft w:val="0"/>
      <w:marRight w:val="0"/>
      <w:marTop w:val="0"/>
      <w:marBottom w:val="0"/>
      <w:divBdr>
        <w:top w:val="none" w:sz="0" w:space="0" w:color="auto"/>
        <w:left w:val="none" w:sz="0" w:space="0" w:color="auto"/>
        <w:bottom w:val="none" w:sz="0" w:space="0" w:color="auto"/>
        <w:right w:val="none" w:sz="0" w:space="0" w:color="auto"/>
      </w:divBdr>
    </w:div>
    <w:div w:id="1947228680">
      <w:bodyDiv w:val="1"/>
      <w:marLeft w:val="0"/>
      <w:marRight w:val="0"/>
      <w:marTop w:val="0"/>
      <w:marBottom w:val="0"/>
      <w:divBdr>
        <w:top w:val="none" w:sz="0" w:space="0" w:color="auto"/>
        <w:left w:val="none" w:sz="0" w:space="0" w:color="auto"/>
        <w:bottom w:val="none" w:sz="0" w:space="0" w:color="auto"/>
        <w:right w:val="none" w:sz="0" w:space="0" w:color="auto"/>
      </w:divBdr>
      <w:divsChild>
        <w:div w:id="503590711">
          <w:marLeft w:val="0"/>
          <w:marRight w:val="180"/>
          <w:marTop w:val="0"/>
          <w:marBottom w:val="0"/>
          <w:divBdr>
            <w:top w:val="none" w:sz="0" w:space="0" w:color="auto"/>
            <w:left w:val="none" w:sz="0" w:space="0" w:color="auto"/>
            <w:bottom w:val="none" w:sz="0" w:space="0" w:color="auto"/>
            <w:right w:val="none" w:sz="0" w:space="0" w:color="auto"/>
          </w:divBdr>
        </w:div>
        <w:div w:id="295112207">
          <w:marLeft w:val="0"/>
          <w:marRight w:val="0"/>
          <w:marTop w:val="0"/>
          <w:marBottom w:val="30"/>
          <w:divBdr>
            <w:top w:val="none" w:sz="0" w:space="0" w:color="auto"/>
            <w:left w:val="none" w:sz="0" w:space="0" w:color="auto"/>
            <w:bottom w:val="none" w:sz="0" w:space="0" w:color="auto"/>
            <w:right w:val="none" w:sz="0" w:space="0" w:color="auto"/>
          </w:divBdr>
          <w:divsChild>
            <w:div w:id="1501694888">
              <w:marLeft w:val="0"/>
              <w:marRight w:val="0"/>
              <w:marTop w:val="48"/>
              <w:marBottom w:val="48"/>
              <w:divBdr>
                <w:top w:val="none" w:sz="0" w:space="0" w:color="auto"/>
                <w:left w:val="none" w:sz="0" w:space="0" w:color="auto"/>
                <w:bottom w:val="none" w:sz="0" w:space="0" w:color="auto"/>
                <w:right w:val="none" w:sz="0" w:space="0" w:color="auto"/>
              </w:divBdr>
            </w:div>
            <w:div w:id="919603418">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search?tbo=p&amp;tbm=bks&amp;q=subject:%22Body,+Mind+%26+Spirit%22&amp;source=gbs_ge_summary_r&amp;cad=0" TargetMode="External"/><Relationship Id="rId13" Type="http://schemas.openxmlformats.org/officeDocument/2006/relationships/hyperlink" Target="https://www.theguardian.com/science/2022/mar/13/three-centuries-on-a-shamans-precious-rune-drum-returns-home" TargetMode="External"/><Relationship Id="rId18" Type="http://schemas.openxmlformats.org/officeDocument/2006/relationships/hyperlink" Target="https://en.wikipedia.org/wiki/Magars" TargetMode="External"/><Relationship Id="rId3" Type="http://schemas.openxmlformats.org/officeDocument/2006/relationships/styles" Target="styles.xml"/><Relationship Id="rId21" Type="http://schemas.openxmlformats.org/officeDocument/2006/relationships/hyperlink" Target="https://www.pikist.com/free-photo-sppfu" TargetMode="External"/><Relationship Id="rId7" Type="http://schemas.openxmlformats.org/officeDocument/2006/relationships/endnotes" Target="endnotes.xml"/><Relationship Id="rId12" Type="http://schemas.openxmlformats.org/officeDocument/2006/relationships/hyperlink" Target="https://d.docs.live.net/86b46661abfa32fe/Documents/Charlotte%20Higgins" TargetMode="External"/><Relationship Id="rId17" Type="http://schemas.openxmlformats.org/officeDocument/2006/relationships/image" Target="media/image2.JPG"/><Relationship Id="rId2" Type="http://schemas.openxmlformats.org/officeDocument/2006/relationships/numbering" Target="numbering.xml"/><Relationship Id="rId16" Type="http://schemas.openxmlformats.org/officeDocument/2006/relationships/image" Target="media/image1.jpeg"/><Relationship Id="rId20" Type="http://schemas.openxmlformats.org/officeDocument/2006/relationships/image" Target="media/image4.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uk/search?tbo=p&amp;tbm=bks&amp;q=subject:%22Body,+Mind+%26+Spirit%22&amp;source=gbs_ge_summary_r&amp;cad=0" TargetMode="External"/><Relationship Id="rId5" Type="http://schemas.openxmlformats.org/officeDocument/2006/relationships/webSettings" Target="webSettings.xml"/><Relationship Id="rId15" Type="http://schemas.openxmlformats.org/officeDocument/2006/relationships/hyperlink" Target="http://www.sacred-texts.com/nam/" TargetMode="External"/><Relationship Id="rId23" Type="http://schemas.openxmlformats.org/officeDocument/2006/relationships/theme" Target="theme/theme1.xml"/><Relationship Id="rId10" Type="http://schemas.openxmlformats.org/officeDocument/2006/relationships/hyperlink" Target="https://www.theguardian.com/science/2022/mar/13/three-centuries-on-a-shamans-precious-rune-drum-returns-home" TargetMode="Externa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d.docs.live.net/86b46661abfa32fe/Documents/Charlotte%20Higgins" TargetMode="External"/><Relationship Id="rId14" Type="http://schemas.openxmlformats.org/officeDocument/2006/relationships/hyperlink" Target="http://www.sacred-texts.com/na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56BCA1-EE89-4C31-A940-DA55A64B80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Words>
  <Characters>14</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Tia23CD@icloud.com</dc:creator>
  <cp:keywords/>
  <dc:description/>
  <cp:lastModifiedBy>Tia23CD@icloud.com</cp:lastModifiedBy>
  <cp:revision>2</cp:revision>
  <dcterms:created xsi:type="dcterms:W3CDTF">2022-05-23T10:54:00Z</dcterms:created>
  <dcterms:modified xsi:type="dcterms:W3CDTF">2022-05-23T10:54:00Z</dcterms:modified>
</cp:coreProperties>
</file>