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0CFF5" w14:textId="7DE84CE4" w:rsidR="004171D6" w:rsidRPr="0028774D" w:rsidRDefault="003D0258">
      <w:r w:rsidRPr="0028774D">
        <w:rPr>
          <w:rFonts w:ascii="Calibri" w:eastAsia="Calibri" w:hAnsi="Calibri" w:cs="Calibri"/>
          <w:noProof/>
          <w:sz w:val="22"/>
        </w:rPr>
        <mc:AlternateContent>
          <mc:Choice Requires="wpg">
            <w:drawing>
              <wp:inline distT="0" distB="0" distL="0" distR="0" wp14:anchorId="53DAC633" wp14:editId="0AF28326">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6385C4F8" w14:textId="77777777" w:rsidR="003D0258" w:rsidRPr="0028774D" w:rsidRDefault="003D0258" w:rsidP="003D0258">
                              <w:pPr>
                                <w:spacing w:after="160" w:line="259" w:lineRule="auto"/>
                                <w:ind w:left="0" w:right="0" w:firstLine="0"/>
                              </w:pPr>
                              <w:r w:rsidRPr="0028774D">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0A941CFB" w14:textId="77777777" w:rsidR="003D0258" w:rsidRPr="0028774D" w:rsidRDefault="003D0258" w:rsidP="003D0258">
                              <w:pPr>
                                <w:spacing w:after="160" w:line="259" w:lineRule="auto"/>
                                <w:ind w:left="0" w:right="0" w:firstLine="0"/>
                              </w:pPr>
                              <w:r w:rsidRPr="0028774D">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02794C15" w14:textId="77777777" w:rsidR="003D0258" w:rsidRPr="0028774D" w:rsidRDefault="003D0258" w:rsidP="003D0258">
                              <w:pPr>
                                <w:spacing w:after="160" w:line="259" w:lineRule="auto"/>
                                <w:ind w:left="0" w:right="0" w:firstLine="0"/>
                              </w:pPr>
                              <w:r w:rsidRPr="0028774D">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w:pict>
              <v:group w14:anchorId="53DAC633" id="Group 23547" o:spid="_x0000_s1026" style="width:428.25pt;height:119.15pt;mso-position-horizontal-relative:char;mso-position-vertical-relative:line" coordsize="54387,1512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">
                <v:rect id="Rectangle 57" o:spid="_x0000_s1027" style="position:absolute;left:7226;width:420;height:1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" filled="f" stroked="f">
                  <v:textbox inset="0,0,0,0">
                    <w:txbxContent>
                      <w:p w14:paraId="6385C4F8" w14:textId="77777777" w:rsidR="003D0258" w:rsidRPr="0028774D" w:rsidRDefault="003D0258" w:rsidP="003D0258">
                        <w:pPr>
                          <w:spacing w:after="160" w:line="259" w:lineRule="auto"/>
                          <w:ind w:left="0" w:right="0" w:firstLine="0"/>
                        </w:pPr>
                        <w:r w:rsidRPr="0028774D">
                          <w:rPr>
                            <w:rFonts w:ascii="Times New Roman" w:eastAsia="Times New Roman" w:hAnsi="Times New Roman" w:cs="Times New Roman"/>
                            <w:sz w:val="20"/>
                          </w:rPr>
                          <w:t xml:space="preserve"> </w:t>
                        </w:r>
                      </w:p>
                    </w:txbxContent>
                  </v:textbox>
                </v:rect>
                <v:rect id="Rectangle 58" o:spid="_x0000_s1028" style="position:absolute;left:7546;width:420;height:1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" filled="f" stroked="f">
                  <v:textbox inset="0,0,0,0">
                    <w:txbxContent>
                      <w:p w14:paraId="0A941CFB" w14:textId="77777777" w:rsidR="003D0258" w:rsidRPr="0028774D" w:rsidRDefault="003D0258" w:rsidP="003D0258">
                        <w:pPr>
                          <w:spacing w:after="160" w:line="259" w:lineRule="auto"/>
                          <w:ind w:left="0" w:right="0" w:firstLine="0"/>
                        </w:pPr>
                        <w:r w:rsidRPr="0028774D">
                          <w:rPr>
                            <w:rFonts w:ascii="Times New Roman" w:eastAsia="Times New Roman" w:hAnsi="Times New Roman" w:cs="Times New Roman"/>
                            <w:sz w:val="20"/>
                          </w:rPr>
                          <w:t xml:space="preserve"> </w:t>
                        </w:r>
                      </w:p>
                    </w:txbxContent>
                  </v:textbox>
                </v:rect>
                <v:rect id="Rectangle 65" o:spid="_x0000_s1029" style="position:absolute;left:1115;top:11017;width:1362;height:5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" filled="f" stroked="f">
                  <v:textbox inset="0,0,0,0">
                    <w:txbxContent>
                      <w:p w14:paraId="02794C15" w14:textId="77777777" w:rsidR="003D0258" w:rsidRPr="0028774D" w:rsidRDefault="003D0258" w:rsidP="003D0258">
                        <w:pPr>
                          <w:spacing w:after="160" w:line="259" w:lineRule="auto"/>
                          <w:ind w:left="0" w:right="0" w:firstLine="0"/>
                        </w:pPr>
                        <w:r w:rsidRPr="0028774D">
                          <w:rPr>
                            <w:sz w:val="5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30" type="#_x0000_t75" style="position:absolute;top:62;width:54387;height:132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">
                  <v:imagedata r:id="rId8" o:title=""/>
                </v:shape>
                <w10:anchorlock/>
              </v:group>
            </w:pict>
          </mc:Fallback>
        </mc:AlternateContent>
      </w:r>
    </w:p>
    <w:p w14:paraId="72A34AB5" w14:textId="38C6ADD4" w:rsidR="003D0258" w:rsidRPr="0028774D" w:rsidRDefault="003D0258" w:rsidP="003D0258">
      <w:pPr>
        <w:spacing w:after="0" w:line="259" w:lineRule="auto"/>
        <w:ind w:right="958"/>
        <w:jc w:val="center"/>
        <w:rPr>
          <w:sz w:val="36"/>
          <w:szCs w:val="36"/>
        </w:rPr>
      </w:pPr>
      <w:r w:rsidRPr="0028774D">
        <w:rPr>
          <w:sz w:val="36"/>
          <w:szCs w:val="36"/>
        </w:rPr>
        <w:t>Sefydliad Dysgu Canol Dinas /</w:t>
      </w:r>
    </w:p>
    <w:p w14:paraId="7D75EDDF" w14:textId="390761FA" w:rsidR="003D0258" w:rsidRPr="0028774D" w:rsidRDefault="003D0258" w:rsidP="003D0258">
      <w:pPr>
        <w:spacing w:after="0" w:line="259" w:lineRule="auto"/>
        <w:ind w:right="1322"/>
        <w:jc w:val="center"/>
        <w:rPr>
          <w:sz w:val="36"/>
          <w:szCs w:val="36"/>
        </w:rPr>
      </w:pPr>
      <w:r w:rsidRPr="0028774D">
        <w:rPr>
          <w:sz w:val="36"/>
          <w:szCs w:val="36"/>
        </w:rPr>
        <w:t>Institute of Inner City Learning</w:t>
      </w:r>
    </w:p>
    <w:p w14:paraId="0E5700CF" w14:textId="0B428EC1" w:rsidR="003D0258" w:rsidRPr="0028774D" w:rsidRDefault="003D0258" w:rsidP="003D0258">
      <w:pPr>
        <w:spacing w:after="0" w:line="259" w:lineRule="auto"/>
        <w:ind w:left="0" w:right="0" w:firstLine="0"/>
        <w:rPr>
          <w:sz w:val="36"/>
          <w:szCs w:val="36"/>
        </w:rPr>
      </w:pPr>
      <w:r w:rsidRPr="0028774D">
        <w:rPr>
          <w:sz w:val="36"/>
          <w:szCs w:val="36"/>
        </w:rPr>
        <w:t xml:space="preserve"> </w:t>
      </w:r>
    </w:p>
    <w:p w14:paraId="3AC6BDEC" w14:textId="47711318" w:rsidR="003D0258" w:rsidRPr="0028774D" w:rsidRDefault="003D0258" w:rsidP="003D0258">
      <w:pPr>
        <w:spacing w:after="0" w:line="259" w:lineRule="auto"/>
        <w:ind w:left="413" w:right="0" w:firstLine="0"/>
        <w:rPr>
          <w:sz w:val="36"/>
          <w:szCs w:val="36"/>
        </w:rPr>
      </w:pPr>
      <w:r w:rsidRPr="0028774D">
        <w:rPr>
          <w:sz w:val="36"/>
          <w:szCs w:val="36"/>
        </w:rPr>
        <w:t xml:space="preserve"> </w:t>
      </w:r>
    </w:p>
    <w:p w14:paraId="3EC93132" w14:textId="77777777" w:rsidR="003D0258" w:rsidRPr="0028774D" w:rsidRDefault="003D0258" w:rsidP="003D0258">
      <w:pPr>
        <w:spacing w:after="0" w:line="259" w:lineRule="auto"/>
        <w:ind w:left="413" w:right="0" w:firstLine="0"/>
        <w:rPr>
          <w:sz w:val="36"/>
          <w:szCs w:val="36"/>
        </w:rPr>
      </w:pPr>
    </w:p>
    <w:p w14:paraId="7570CD77" w14:textId="77777777" w:rsidR="003D0258" w:rsidRPr="0028774D" w:rsidRDefault="003D0258" w:rsidP="003D0258">
      <w:pPr>
        <w:spacing w:after="0" w:line="259" w:lineRule="auto"/>
        <w:ind w:right="0"/>
        <w:jc w:val="center"/>
        <w:rPr>
          <w:sz w:val="36"/>
          <w:szCs w:val="36"/>
        </w:rPr>
      </w:pPr>
      <w:r w:rsidRPr="0028774D">
        <w:rPr>
          <w:sz w:val="36"/>
          <w:szCs w:val="36"/>
        </w:rPr>
        <w:t>BA Leadership and Management</w:t>
      </w:r>
    </w:p>
    <w:p w14:paraId="5C5CE3FD" w14:textId="77777777" w:rsidR="003D0258" w:rsidRPr="0028774D" w:rsidRDefault="003D0258"/>
    <w:p w14:paraId="17DFDC29" w14:textId="77777777" w:rsidR="003D0258" w:rsidRPr="0028774D" w:rsidRDefault="003D0258"/>
    <w:p w14:paraId="687D7C4A" w14:textId="3116106E" w:rsidR="003D0258" w:rsidRPr="0028774D" w:rsidRDefault="003D0258" w:rsidP="003D0258">
      <w:pPr>
        <w:jc w:val="center"/>
        <w:rPr>
          <w:b/>
          <w:i/>
          <w:iCs/>
          <w:sz w:val="40"/>
          <w:szCs w:val="40"/>
        </w:rPr>
      </w:pPr>
      <w:r w:rsidRPr="0028774D">
        <w:rPr>
          <w:b/>
          <w:i/>
          <w:iCs/>
          <w:sz w:val="40"/>
          <w:szCs w:val="40"/>
        </w:rPr>
        <w:t>Evaluating the Impact of Digital Transformation on Supply Chain Efficiency and Sustainability in Primark UK</w:t>
      </w:r>
    </w:p>
    <w:p w14:paraId="3C3BABD4" w14:textId="77777777" w:rsidR="003D0258" w:rsidRPr="0028774D" w:rsidRDefault="003D0258" w:rsidP="003D0258">
      <w:pPr>
        <w:jc w:val="center"/>
        <w:rPr>
          <w:b/>
          <w:i/>
          <w:iCs/>
          <w:sz w:val="40"/>
          <w:szCs w:val="40"/>
        </w:rPr>
      </w:pPr>
    </w:p>
    <w:p w14:paraId="07036B54" w14:textId="77777777" w:rsidR="003D0258" w:rsidRPr="0028774D" w:rsidRDefault="003D0258" w:rsidP="003D0258">
      <w:pPr>
        <w:jc w:val="center"/>
        <w:rPr>
          <w:b/>
          <w:i/>
          <w:iCs/>
          <w:sz w:val="40"/>
          <w:szCs w:val="40"/>
        </w:rPr>
      </w:pPr>
    </w:p>
    <w:p w14:paraId="12423A4D" w14:textId="77777777" w:rsidR="003D0258" w:rsidRPr="0028774D" w:rsidRDefault="003D0258" w:rsidP="003D0258">
      <w:pPr>
        <w:jc w:val="center"/>
        <w:rPr>
          <w:b/>
          <w:i/>
          <w:iCs/>
          <w:sz w:val="40"/>
          <w:szCs w:val="40"/>
        </w:rPr>
      </w:pPr>
    </w:p>
    <w:p w14:paraId="0CBD6119" w14:textId="2F601299" w:rsidR="003D0258" w:rsidRPr="0028774D" w:rsidRDefault="003D0258" w:rsidP="003D0258">
      <w:pPr>
        <w:jc w:val="center"/>
        <w:rPr>
          <w:b/>
          <w:sz w:val="40"/>
          <w:szCs w:val="40"/>
        </w:rPr>
      </w:pPr>
      <w:r w:rsidRPr="0028774D">
        <w:rPr>
          <w:b/>
          <w:sz w:val="40"/>
          <w:szCs w:val="40"/>
        </w:rPr>
        <w:t>Lucian Gabriel Codreanu</w:t>
      </w:r>
    </w:p>
    <w:p w14:paraId="55052668" w14:textId="17AAD111" w:rsidR="003D0258" w:rsidRPr="0028774D" w:rsidRDefault="003D0258" w:rsidP="003D0258">
      <w:pPr>
        <w:jc w:val="center"/>
        <w:rPr>
          <w:b/>
          <w:bCs/>
          <w:sz w:val="40"/>
          <w:szCs w:val="40"/>
        </w:rPr>
      </w:pPr>
      <w:r w:rsidRPr="0028774D">
        <w:rPr>
          <w:b/>
          <w:bCs/>
          <w:sz w:val="40"/>
          <w:szCs w:val="40"/>
        </w:rPr>
        <w:t>2227089</w:t>
      </w:r>
    </w:p>
    <w:p w14:paraId="213A01F0" w14:textId="77777777" w:rsidR="003D0258" w:rsidRPr="0028774D" w:rsidRDefault="003D0258" w:rsidP="003D0258">
      <w:pPr>
        <w:jc w:val="center"/>
        <w:rPr>
          <w:b/>
          <w:bCs/>
          <w:sz w:val="40"/>
          <w:szCs w:val="40"/>
        </w:rPr>
      </w:pPr>
    </w:p>
    <w:p w14:paraId="601816BE" w14:textId="1F784A76" w:rsidR="003D0258" w:rsidRPr="0028774D" w:rsidRDefault="003D0258" w:rsidP="003D0258">
      <w:pPr>
        <w:jc w:val="center"/>
        <w:rPr>
          <w:b/>
          <w:bCs/>
          <w:sz w:val="40"/>
          <w:szCs w:val="40"/>
        </w:rPr>
      </w:pPr>
      <w:r w:rsidRPr="0028774D">
        <w:rPr>
          <w:b/>
          <w:bCs/>
          <w:sz w:val="40"/>
          <w:szCs w:val="40"/>
        </w:rPr>
        <w:t>Supervisor: Dr. Ivan Hernandez Rodriguez</w:t>
      </w:r>
    </w:p>
    <w:p w14:paraId="445DF399" w14:textId="77777777" w:rsidR="003D0258" w:rsidRPr="0028774D" w:rsidRDefault="003D0258" w:rsidP="003D0258">
      <w:pPr>
        <w:jc w:val="center"/>
        <w:rPr>
          <w:b/>
          <w:bCs/>
          <w:sz w:val="40"/>
          <w:szCs w:val="40"/>
        </w:rPr>
      </w:pPr>
    </w:p>
    <w:p w14:paraId="6B7CCDB0" w14:textId="77777777" w:rsidR="003D0258" w:rsidRPr="0028774D" w:rsidRDefault="003D0258" w:rsidP="003D0258">
      <w:pPr>
        <w:spacing w:after="0" w:line="259" w:lineRule="auto"/>
        <w:jc w:val="center"/>
      </w:pPr>
      <w:r w:rsidRPr="0028774D">
        <w:t>Dissertation submitted as part of the requirements for the award of BA Leadership and Management</w:t>
      </w:r>
    </w:p>
    <w:p w14:paraId="2DEBC283" w14:textId="77777777" w:rsidR="003D0258" w:rsidRPr="0028774D" w:rsidRDefault="003D0258" w:rsidP="003D0258">
      <w:pPr>
        <w:spacing w:after="0" w:line="259" w:lineRule="auto"/>
        <w:ind w:right="57"/>
      </w:pPr>
    </w:p>
    <w:p w14:paraId="4891F2E2" w14:textId="77777777" w:rsidR="003D0258" w:rsidRPr="0028774D" w:rsidRDefault="003D0258" w:rsidP="003D0258">
      <w:pPr>
        <w:spacing w:after="0" w:line="259" w:lineRule="auto"/>
        <w:ind w:left="8" w:right="0" w:firstLine="0"/>
        <w:jc w:val="center"/>
      </w:pPr>
      <w:r w:rsidRPr="0028774D">
        <w:t xml:space="preserve"> </w:t>
      </w:r>
    </w:p>
    <w:p w14:paraId="221F9308" w14:textId="3C49180C" w:rsidR="003D0258" w:rsidRPr="0028774D" w:rsidRDefault="003D0258" w:rsidP="003D0258">
      <w:pPr>
        <w:spacing w:after="141" w:line="259" w:lineRule="auto"/>
        <w:ind w:right="54"/>
        <w:jc w:val="center"/>
      </w:pPr>
      <w:r w:rsidRPr="0028774D">
        <w:t>Nov/2025</w:t>
      </w:r>
      <w:r w:rsidRPr="0028774D">
        <w:rPr>
          <w:b/>
        </w:rPr>
        <w:t xml:space="preserve"> </w:t>
      </w:r>
    </w:p>
    <w:p w14:paraId="4C8DFB5B" w14:textId="3C749E7D" w:rsidR="003D0258" w:rsidRPr="0028774D" w:rsidRDefault="003D0258" w:rsidP="003D0258">
      <w:pPr>
        <w:pStyle w:val="Heading1"/>
        <w:spacing w:before="0" w:after="0" w:line="360" w:lineRule="auto"/>
        <w:jc w:val="center"/>
        <w:rPr>
          <w:rFonts w:ascii="Arial" w:hAnsi="Arial" w:cs="Arial"/>
          <w:b/>
          <w:bCs/>
          <w:color w:val="000000" w:themeColor="text1"/>
          <w:sz w:val="28"/>
          <w:szCs w:val="28"/>
        </w:rPr>
      </w:pPr>
      <w:bookmarkStart w:id="0" w:name="_Toc213942417"/>
      <w:r w:rsidRPr="0028774D">
        <w:rPr>
          <w:rFonts w:ascii="Arial" w:hAnsi="Arial" w:cs="Arial"/>
          <w:b/>
          <w:bCs/>
          <w:color w:val="000000" w:themeColor="text1"/>
          <w:sz w:val="28"/>
          <w:szCs w:val="28"/>
        </w:rPr>
        <w:t>DECLARATION</w:t>
      </w:r>
      <w:bookmarkEnd w:id="0"/>
    </w:p>
    <w:p w14:paraId="7DF0B7A8" w14:textId="77777777" w:rsidR="003D0258" w:rsidRPr="0028774D" w:rsidRDefault="003D0258" w:rsidP="003D0258">
      <w:pPr>
        <w:spacing w:after="0" w:line="259" w:lineRule="auto"/>
        <w:ind w:left="0" w:right="0" w:firstLine="0"/>
      </w:pPr>
      <w:r w:rsidRPr="0028774D">
        <w:rPr>
          <w:sz w:val="22"/>
        </w:rPr>
        <w:t xml:space="preserve"> </w:t>
      </w:r>
    </w:p>
    <w:p w14:paraId="16C2B3ED" w14:textId="55CE4621" w:rsidR="003D0258" w:rsidRPr="0028774D" w:rsidRDefault="003D0258" w:rsidP="00D705F1">
      <w:pPr>
        <w:spacing w:line="360" w:lineRule="auto"/>
        <w:ind w:left="-5" w:right="39"/>
        <w:jc w:val="both"/>
      </w:pPr>
      <w:r w:rsidRPr="0028774D">
        <w:t xml:space="preserve">I, </w:t>
      </w:r>
      <w:r w:rsidRPr="0028774D">
        <w:rPr>
          <w:i/>
        </w:rPr>
        <w:t>Lucian Gabriel Codreanu</w:t>
      </w:r>
      <w:r w:rsidRPr="0028774D">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67D435E" w14:textId="77777777" w:rsidR="003D0258" w:rsidRPr="0028774D" w:rsidRDefault="003D0258" w:rsidP="003D0258">
      <w:pPr>
        <w:spacing w:after="0" w:line="259" w:lineRule="auto"/>
        <w:ind w:left="0" w:right="0" w:firstLine="0"/>
      </w:pPr>
      <w:r w:rsidRPr="0028774D">
        <w:t xml:space="preserve"> </w:t>
      </w:r>
    </w:p>
    <w:p w14:paraId="4E8E56CC" w14:textId="04C83AC2" w:rsidR="003D0258" w:rsidRPr="0028774D" w:rsidRDefault="003D0258" w:rsidP="00D705F1">
      <w:pPr>
        <w:spacing w:after="33" w:line="360" w:lineRule="auto"/>
        <w:ind w:left="-5" w:right="4319"/>
      </w:pPr>
      <w:r w:rsidRPr="0028774D">
        <w:t xml:space="preserve">Signature: </w:t>
      </w:r>
      <w:r w:rsidRPr="0028774D">
        <w:rPr>
          <w:u w:val="single"/>
        </w:rPr>
        <w:t>LUCIAN GABRIEL CODREANU</w:t>
      </w:r>
      <w:r w:rsidRPr="0028774D">
        <w:t xml:space="preserve">  </w:t>
      </w:r>
    </w:p>
    <w:p w14:paraId="45A4AE4B" w14:textId="719D47A2" w:rsidR="003D0258" w:rsidRPr="0028774D" w:rsidRDefault="003D0258" w:rsidP="00D705F1">
      <w:pPr>
        <w:spacing w:line="360" w:lineRule="auto"/>
        <w:ind w:left="-5" w:right="39"/>
      </w:pPr>
      <w:r w:rsidRPr="0028774D">
        <w:t xml:space="preserve">Date: </w:t>
      </w:r>
      <w:r w:rsidR="00220258">
        <w:t>20 November 2025</w:t>
      </w:r>
    </w:p>
    <w:p w14:paraId="59BF5972" w14:textId="77777777" w:rsidR="003D0258" w:rsidRPr="0028774D" w:rsidRDefault="003D0258" w:rsidP="003D0258">
      <w:pPr>
        <w:spacing w:after="14" w:line="259" w:lineRule="auto"/>
        <w:ind w:left="0" w:right="0" w:firstLine="0"/>
      </w:pPr>
      <w:r w:rsidRPr="0028774D">
        <w:t xml:space="preserve"> </w:t>
      </w:r>
    </w:p>
    <w:p w14:paraId="1EA2ED78" w14:textId="77777777" w:rsidR="003D0258" w:rsidRPr="0028774D" w:rsidRDefault="003D0258" w:rsidP="003D0258">
      <w:pPr>
        <w:jc w:val="center"/>
        <w:rPr>
          <w:b/>
          <w:sz w:val="40"/>
          <w:szCs w:val="40"/>
        </w:rPr>
      </w:pPr>
    </w:p>
    <w:p w14:paraId="611AD6EF" w14:textId="77777777" w:rsidR="003D0258" w:rsidRPr="0028774D" w:rsidRDefault="003D0258" w:rsidP="003D0258">
      <w:pPr>
        <w:jc w:val="center"/>
        <w:rPr>
          <w:b/>
          <w:sz w:val="40"/>
          <w:szCs w:val="40"/>
        </w:rPr>
      </w:pPr>
    </w:p>
    <w:p w14:paraId="164B1037" w14:textId="77777777" w:rsidR="003D0258" w:rsidRPr="0028774D" w:rsidRDefault="003D0258" w:rsidP="003D0258">
      <w:pPr>
        <w:jc w:val="center"/>
        <w:rPr>
          <w:b/>
          <w:sz w:val="40"/>
          <w:szCs w:val="40"/>
        </w:rPr>
      </w:pPr>
    </w:p>
    <w:p w14:paraId="681034D1" w14:textId="77777777" w:rsidR="003D0258" w:rsidRPr="0028774D" w:rsidRDefault="003D0258" w:rsidP="003D0258">
      <w:pPr>
        <w:jc w:val="center"/>
        <w:rPr>
          <w:b/>
          <w:sz w:val="40"/>
          <w:szCs w:val="40"/>
        </w:rPr>
      </w:pPr>
    </w:p>
    <w:p w14:paraId="046ECD6F" w14:textId="77777777" w:rsidR="003D0258" w:rsidRPr="0028774D" w:rsidRDefault="003D0258" w:rsidP="003D0258">
      <w:pPr>
        <w:jc w:val="center"/>
        <w:rPr>
          <w:b/>
          <w:sz w:val="40"/>
          <w:szCs w:val="40"/>
        </w:rPr>
      </w:pPr>
    </w:p>
    <w:p w14:paraId="096D8FCC" w14:textId="77777777" w:rsidR="003D0258" w:rsidRPr="0028774D" w:rsidRDefault="003D0258" w:rsidP="003D0258">
      <w:pPr>
        <w:jc w:val="center"/>
        <w:rPr>
          <w:b/>
          <w:sz w:val="40"/>
          <w:szCs w:val="40"/>
        </w:rPr>
      </w:pPr>
    </w:p>
    <w:p w14:paraId="609D8511" w14:textId="77777777" w:rsidR="003D0258" w:rsidRPr="0028774D" w:rsidRDefault="003D0258" w:rsidP="003D0258">
      <w:pPr>
        <w:jc w:val="center"/>
        <w:rPr>
          <w:b/>
          <w:sz w:val="40"/>
          <w:szCs w:val="40"/>
        </w:rPr>
      </w:pPr>
    </w:p>
    <w:p w14:paraId="1EE9551D" w14:textId="77777777" w:rsidR="003D0258" w:rsidRPr="0028774D" w:rsidRDefault="003D0258" w:rsidP="003D0258">
      <w:pPr>
        <w:jc w:val="center"/>
        <w:rPr>
          <w:b/>
          <w:sz w:val="40"/>
          <w:szCs w:val="40"/>
        </w:rPr>
      </w:pPr>
    </w:p>
    <w:p w14:paraId="6D90AB86" w14:textId="77777777" w:rsidR="003D0258" w:rsidRPr="0028774D" w:rsidRDefault="003D0258" w:rsidP="003D0258">
      <w:pPr>
        <w:jc w:val="center"/>
        <w:rPr>
          <w:b/>
          <w:sz w:val="40"/>
          <w:szCs w:val="40"/>
        </w:rPr>
      </w:pPr>
    </w:p>
    <w:p w14:paraId="481A4132" w14:textId="77777777" w:rsidR="003D0258" w:rsidRPr="0028774D" w:rsidRDefault="003D0258" w:rsidP="003D0258">
      <w:pPr>
        <w:jc w:val="center"/>
        <w:rPr>
          <w:b/>
          <w:sz w:val="40"/>
          <w:szCs w:val="40"/>
        </w:rPr>
      </w:pPr>
    </w:p>
    <w:p w14:paraId="72BF28AE" w14:textId="77777777" w:rsidR="003D0258" w:rsidRPr="0028774D" w:rsidRDefault="003D0258" w:rsidP="003D0258">
      <w:pPr>
        <w:jc w:val="center"/>
        <w:rPr>
          <w:b/>
          <w:sz w:val="40"/>
          <w:szCs w:val="40"/>
        </w:rPr>
      </w:pPr>
    </w:p>
    <w:p w14:paraId="55AAE415" w14:textId="77777777" w:rsidR="003D0258" w:rsidRPr="0028774D" w:rsidRDefault="003D0258" w:rsidP="003D0258">
      <w:pPr>
        <w:jc w:val="center"/>
        <w:rPr>
          <w:b/>
          <w:sz w:val="40"/>
          <w:szCs w:val="40"/>
        </w:rPr>
      </w:pPr>
    </w:p>
    <w:p w14:paraId="5D8AE340" w14:textId="77777777" w:rsidR="003D0258" w:rsidRPr="0028774D" w:rsidRDefault="003D0258" w:rsidP="003D0258">
      <w:pPr>
        <w:jc w:val="center"/>
        <w:rPr>
          <w:b/>
          <w:sz w:val="40"/>
          <w:szCs w:val="40"/>
        </w:rPr>
      </w:pPr>
    </w:p>
    <w:p w14:paraId="2135D9CB" w14:textId="77777777" w:rsidR="003D0258" w:rsidRPr="0028774D" w:rsidRDefault="003D0258" w:rsidP="003D0258">
      <w:pPr>
        <w:jc w:val="center"/>
        <w:rPr>
          <w:b/>
          <w:sz w:val="40"/>
          <w:szCs w:val="40"/>
        </w:rPr>
      </w:pPr>
    </w:p>
    <w:p w14:paraId="20ACE8A4" w14:textId="77777777" w:rsidR="003D0258" w:rsidRPr="0028774D" w:rsidRDefault="003D0258" w:rsidP="003D0258">
      <w:pPr>
        <w:jc w:val="center"/>
        <w:rPr>
          <w:b/>
          <w:sz w:val="40"/>
          <w:szCs w:val="40"/>
        </w:rPr>
      </w:pPr>
    </w:p>
    <w:p w14:paraId="6B24901A" w14:textId="77777777" w:rsidR="003D0258" w:rsidRPr="0028774D" w:rsidRDefault="003D0258" w:rsidP="003D0258">
      <w:pPr>
        <w:jc w:val="center"/>
        <w:rPr>
          <w:b/>
          <w:sz w:val="40"/>
          <w:szCs w:val="40"/>
        </w:rPr>
      </w:pPr>
    </w:p>
    <w:p w14:paraId="00B08E9B" w14:textId="77777777" w:rsidR="003D0258" w:rsidRPr="0028774D" w:rsidRDefault="003D0258" w:rsidP="003D0258">
      <w:pPr>
        <w:jc w:val="center"/>
        <w:rPr>
          <w:b/>
          <w:sz w:val="40"/>
          <w:szCs w:val="40"/>
        </w:rPr>
      </w:pPr>
    </w:p>
    <w:p w14:paraId="39A4DCBD" w14:textId="77777777" w:rsidR="003D0258" w:rsidRPr="0028774D" w:rsidRDefault="003D0258" w:rsidP="003D0258">
      <w:pPr>
        <w:jc w:val="center"/>
        <w:rPr>
          <w:b/>
          <w:sz w:val="40"/>
          <w:szCs w:val="40"/>
        </w:rPr>
      </w:pPr>
    </w:p>
    <w:p w14:paraId="3D8CF12E" w14:textId="630D3BE3" w:rsidR="003D0258" w:rsidRPr="0028774D" w:rsidRDefault="003D0258" w:rsidP="003D0258">
      <w:pPr>
        <w:pStyle w:val="Heading1"/>
        <w:spacing w:before="0" w:after="0" w:line="360" w:lineRule="auto"/>
        <w:jc w:val="center"/>
        <w:rPr>
          <w:rFonts w:ascii="Arial" w:hAnsi="Arial" w:cs="Arial"/>
          <w:b/>
          <w:bCs/>
          <w:color w:val="000000" w:themeColor="text1"/>
          <w:sz w:val="28"/>
          <w:szCs w:val="28"/>
        </w:rPr>
      </w:pPr>
      <w:bookmarkStart w:id="1" w:name="_Toc213942418"/>
      <w:r w:rsidRPr="0028774D">
        <w:rPr>
          <w:rFonts w:ascii="Arial" w:hAnsi="Arial" w:cs="Arial"/>
          <w:b/>
          <w:bCs/>
          <w:color w:val="000000" w:themeColor="text1"/>
          <w:sz w:val="28"/>
          <w:szCs w:val="28"/>
        </w:rPr>
        <w:t>ACKNOWLEDGEMENTS</w:t>
      </w:r>
      <w:bookmarkEnd w:id="1"/>
    </w:p>
    <w:p w14:paraId="330B6AA9" w14:textId="77777777" w:rsidR="003D0258" w:rsidRPr="0028774D" w:rsidRDefault="003D0258" w:rsidP="003D0258">
      <w:pPr>
        <w:rPr>
          <w:lang w:eastAsia="en-US"/>
        </w:rPr>
      </w:pPr>
    </w:p>
    <w:p w14:paraId="37BDFAC8" w14:textId="77777777" w:rsidR="003D0258" w:rsidRPr="0028774D" w:rsidRDefault="003D0258" w:rsidP="00D705F1">
      <w:pPr>
        <w:spacing w:after="0" w:line="360" w:lineRule="auto"/>
        <w:jc w:val="both"/>
        <w:rPr>
          <w:lang w:eastAsia="en-US"/>
        </w:rPr>
      </w:pPr>
    </w:p>
    <w:p w14:paraId="4458492F" w14:textId="0362F735" w:rsidR="00D705F1" w:rsidRPr="0028774D" w:rsidRDefault="00D705F1" w:rsidP="00D705F1">
      <w:pPr>
        <w:spacing w:after="0" w:line="360" w:lineRule="auto"/>
        <w:ind w:firstLine="710"/>
        <w:jc w:val="both"/>
        <w:rPr>
          <w:lang w:eastAsia="en-US"/>
        </w:rPr>
      </w:pPr>
      <w:r w:rsidRPr="0028774D">
        <w:rPr>
          <w:lang w:eastAsia="en-US"/>
        </w:rPr>
        <w:t>I wish to thank my supervisor for his guidance and support in this research work. Thanks are also due to all the authors and scholars whose works have been used in this study. Last but not least is the thanks to my tutors and colleagues who provided encouragement and motivation in completing this research work.</w:t>
      </w:r>
    </w:p>
    <w:p w14:paraId="35D77882" w14:textId="77777777" w:rsidR="003D42D5" w:rsidRPr="0028774D" w:rsidRDefault="003D42D5" w:rsidP="00D705F1">
      <w:pPr>
        <w:spacing w:after="0" w:line="360" w:lineRule="auto"/>
        <w:jc w:val="both"/>
        <w:rPr>
          <w:lang w:eastAsia="en-US"/>
        </w:rPr>
      </w:pPr>
    </w:p>
    <w:p w14:paraId="2040843E" w14:textId="77777777" w:rsidR="003D42D5" w:rsidRPr="0028774D" w:rsidRDefault="003D42D5" w:rsidP="003D0258">
      <w:pPr>
        <w:rPr>
          <w:lang w:eastAsia="en-US"/>
        </w:rPr>
      </w:pPr>
    </w:p>
    <w:p w14:paraId="29D62DC3" w14:textId="77777777" w:rsidR="003D42D5" w:rsidRPr="0028774D" w:rsidRDefault="003D42D5" w:rsidP="003D0258">
      <w:pPr>
        <w:rPr>
          <w:lang w:eastAsia="en-US"/>
        </w:rPr>
      </w:pPr>
    </w:p>
    <w:p w14:paraId="42A62D95" w14:textId="77777777" w:rsidR="003D42D5" w:rsidRPr="0028774D" w:rsidRDefault="003D42D5" w:rsidP="003D0258">
      <w:pPr>
        <w:rPr>
          <w:lang w:eastAsia="en-US"/>
        </w:rPr>
      </w:pPr>
    </w:p>
    <w:p w14:paraId="469BC6CB" w14:textId="77777777" w:rsidR="003D42D5" w:rsidRPr="0028774D" w:rsidRDefault="003D42D5" w:rsidP="003D0258">
      <w:pPr>
        <w:rPr>
          <w:lang w:eastAsia="en-US"/>
        </w:rPr>
      </w:pPr>
    </w:p>
    <w:p w14:paraId="0ED2B2FB" w14:textId="77777777" w:rsidR="003D42D5" w:rsidRPr="0028774D" w:rsidRDefault="003D42D5" w:rsidP="003D0258">
      <w:pPr>
        <w:rPr>
          <w:lang w:eastAsia="en-US"/>
        </w:rPr>
      </w:pPr>
    </w:p>
    <w:p w14:paraId="75865BA5" w14:textId="77777777" w:rsidR="003D42D5" w:rsidRPr="0028774D" w:rsidRDefault="003D42D5" w:rsidP="003D0258">
      <w:pPr>
        <w:rPr>
          <w:lang w:eastAsia="en-US"/>
        </w:rPr>
      </w:pPr>
    </w:p>
    <w:p w14:paraId="6F4B93F6" w14:textId="77777777" w:rsidR="003D42D5" w:rsidRPr="0028774D" w:rsidRDefault="003D42D5" w:rsidP="003D0258">
      <w:pPr>
        <w:rPr>
          <w:lang w:eastAsia="en-US"/>
        </w:rPr>
      </w:pPr>
    </w:p>
    <w:p w14:paraId="3A33F185" w14:textId="77777777" w:rsidR="003D42D5" w:rsidRPr="0028774D" w:rsidRDefault="003D42D5" w:rsidP="003D0258">
      <w:pPr>
        <w:rPr>
          <w:lang w:eastAsia="en-US"/>
        </w:rPr>
      </w:pPr>
    </w:p>
    <w:p w14:paraId="2BC2EF56" w14:textId="77777777" w:rsidR="003D42D5" w:rsidRPr="0028774D" w:rsidRDefault="003D42D5" w:rsidP="003D0258">
      <w:pPr>
        <w:rPr>
          <w:lang w:eastAsia="en-US"/>
        </w:rPr>
      </w:pPr>
    </w:p>
    <w:p w14:paraId="5D150602" w14:textId="77777777" w:rsidR="003D42D5" w:rsidRPr="0028774D" w:rsidRDefault="003D42D5" w:rsidP="003D0258">
      <w:pPr>
        <w:rPr>
          <w:lang w:eastAsia="en-US"/>
        </w:rPr>
      </w:pPr>
    </w:p>
    <w:p w14:paraId="76FE9609" w14:textId="77777777" w:rsidR="003D42D5" w:rsidRPr="0028774D" w:rsidRDefault="003D42D5" w:rsidP="003D0258">
      <w:pPr>
        <w:rPr>
          <w:lang w:eastAsia="en-US"/>
        </w:rPr>
      </w:pPr>
    </w:p>
    <w:p w14:paraId="5B896196" w14:textId="77777777" w:rsidR="003D42D5" w:rsidRPr="0028774D" w:rsidRDefault="003D42D5" w:rsidP="003D0258">
      <w:pPr>
        <w:rPr>
          <w:lang w:eastAsia="en-US"/>
        </w:rPr>
      </w:pPr>
    </w:p>
    <w:p w14:paraId="5F09A540" w14:textId="77777777" w:rsidR="003D42D5" w:rsidRPr="0028774D" w:rsidRDefault="003D42D5" w:rsidP="003D0258">
      <w:pPr>
        <w:rPr>
          <w:lang w:eastAsia="en-US"/>
        </w:rPr>
      </w:pPr>
    </w:p>
    <w:p w14:paraId="1FA2FB0E" w14:textId="77777777" w:rsidR="003D42D5" w:rsidRPr="0028774D" w:rsidRDefault="003D42D5" w:rsidP="003D0258">
      <w:pPr>
        <w:rPr>
          <w:lang w:eastAsia="en-US"/>
        </w:rPr>
      </w:pPr>
    </w:p>
    <w:p w14:paraId="140A52B7" w14:textId="77777777" w:rsidR="003D42D5" w:rsidRPr="0028774D" w:rsidRDefault="003D42D5" w:rsidP="003D0258">
      <w:pPr>
        <w:rPr>
          <w:lang w:eastAsia="en-US"/>
        </w:rPr>
      </w:pPr>
    </w:p>
    <w:p w14:paraId="7902AB25" w14:textId="77777777" w:rsidR="003D42D5" w:rsidRPr="0028774D" w:rsidRDefault="003D42D5" w:rsidP="003D0258">
      <w:pPr>
        <w:rPr>
          <w:lang w:eastAsia="en-US"/>
        </w:rPr>
      </w:pPr>
    </w:p>
    <w:p w14:paraId="3DE1BB78" w14:textId="77777777" w:rsidR="003D42D5" w:rsidRPr="0028774D" w:rsidRDefault="003D42D5" w:rsidP="003D0258">
      <w:pPr>
        <w:rPr>
          <w:lang w:eastAsia="en-US"/>
        </w:rPr>
      </w:pPr>
    </w:p>
    <w:p w14:paraId="4C5EDACE" w14:textId="77777777" w:rsidR="003D42D5" w:rsidRPr="0028774D" w:rsidRDefault="003D42D5" w:rsidP="003D0258">
      <w:pPr>
        <w:rPr>
          <w:lang w:eastAsia="en-US"/>
        </w:rPr>
      </w:pPr>
    </w:p>
    <w:p w14:paraId="1AF1BE74" w14:textId="77777777" w:rsidR="003D42D5" w:rsidRPr="0028774D" w:rsidRDefault="003D42D5" w:rsidP="003D0258">
      <w:pPr>
        <w:rPr>
          <w:lang w:eastAsia="en-US"/>
        </w:rPr>
      </w:pPr>
    </w:p>
    <w:p w14:paraId="50D6BBF7" w14:textId="77777777" w:rsidR="003D42D5" w:rsidRPr="0028774D" w:rsidRDefault="003D42D5" w:rsidP="003D0258">
      <w:pPr>
        <w:rPr>
          <w:lang w:eastAsia="en-US"/>
        </w:rPr>
      </w:pPr>
    </w:p>
    <w:p w14:paraId="686B1212" w14:textId="77777777" w:rsidR="003D42D5" w:rsidRPr="0028774D" w:rsidRDefault="003D42D5" w:rsidP="003D0258">
      <w:pPr>
        <w:rPr>
          <w:lang w:eastAsia="en-US"/>
        </w:rPr>
      </w:pPr>
    </w:p>
    <w:p w14:paraId="3962252E" w14:textId="77777777" w:rsidR="003D42D5" w:rsidRPr="0028774D" w:rsidRDefault="003D42D5" w:rsidP="003D0258">
      <w:pPr>
        <w:rPr>
          <w:lang w:eastAsia="en-US"/>
        </w:rPr>
      </w:pPr>
    </w:p>
    <w:p w14:paraId="7E048457" w14:textId="77777777" w:rsidR="003D42D5" w:rsidRPr="0028774D" w:rsidRDefault="003D42D5" w:rsidP="003D0258">
      <w:pPr>
        <w:rPr>
          <w:lang w:eastAsia="en-US"/>
        </w:rPr>
      </w:pPr>
    </w:p>
    <w:p w14:paraId="123C13DE" w14:textId="77777777" w:rsidR="003D42D5" w:rsidRPr="0028774D" w:rsidRDefault="003D42D5" w:rsidP="003D0258">
      <w:pPr>
        <w:rPr>
          <w:lang w:eastAsia="en-US"/>
        </w:rPr>
      </w:pPr>
    </w:p>
    <w:p w14:paraId="2420134F" w14:textId="77777777" w:rsidR="003D42D5" w:rsidRPr="0028774D" w:rsidRDefault="003D42D5" w:rsidP="003D0258">
      <w:pPr>
        <w:rPr>
          <w:lang w:eastAsia="en-US"/>
        </w:rPr>
      </w:pPr>
    </w:p>
    <w:p w14:paraId="542A896B" w14:textId="77777777" w:rsidR="003D42D5" w:rsidRPr="0028774D" w:rsidRDefault="003D42D5" w:rsidP="003D0258">
      <w:pPr>
        <w:rPr>
          <w:lang w:eastAsia="en-US"/>
        </w:rPr>
      </w:pPr>
    </w:p>
    <w:p w14:paraId="727A7A40" w14:textId="77777777" w:rsidR="003D42D5" w:rsidRPr="0028774D" w:rsidRDefault="003D42D5" w:rsidP="003D0258">
      <w:pPr>
        <w:rPr>
          <w:lang w:eastAsia="en-US"/>
        </w:rPr>
      </w:pPr>
    </w:p>
    <w:p w14:paraId="20635F9D" w14:textId="77777777" w:rsidR="003D42D5" w:rsidRPr="0028774D" w:rsidRDefault="003D42D5" w:rsidP="003D0258">
      <w:pPr>
        <w:rPr>
          <w:lang w:eastAsia="en-US"/>
        </w:rPr>
      </w:pPr>
    </w:p>
    <w:p w14:paraId="08668A37" w14:textId="77777777" w:rsidR="003D42D5" w:rsidRPr="0028774D" w:rsidRDefault="003D42D5" w:rsidP="003D0258">
      <w:pPr>
        <w:rPr>
          <w:lang w:eastAsia="en-US"/>
        </w:rPr>
      </w:pPr>
    </w:p>
    <w:p w14:paraId="524885A1" w14:textId="77777777" w:rsidR="003D42D5" w:rsidRPr="0028774D" w:rsidRDefault="003D42D5" w:rsidP="003D0258">
      <w:pPr>
        <w:rPr>
          <w:lang w:eastAsia="en-US"/>
        </w:rPr>
      </w:pPr>
    </w:p>
    <w:p w14:paraId="5563C013" w14:textId="77777777" w:rsidR="003D42D5" w:rsidRPr="0028774D" w:rsidRDefault="003D42D5" w:rsidP="003D0258">
      <w:pPr>
        <w:rPr>
          <w:lang w:eastAsia="en-US"/>
        </w:rPr>
      </w:pPr>
    </w:p>
    <w:p w14:paraId="3154D941" w14:textId="77777777" w:rsidR="003D42D5" w:rsidRPr="0028774D" w:rsidRDefault="003D42D5" w:rsidP="003D0258">
      <w:pPr>
        <w:rPr>
          <w:lang w:eastAsia="en-US"/>
        </w:rPr>
      </w:pPr>
    </w:p>
    <w:p w14:paraId="145F6681" w14:textId="77777777" w:rsidR="003D42D5" w:rsidRPr="0028774D" w:rsidRDefault="003D42D5" w:rsidP="003D0258">
      <w:pPr>
        <w:rPr>
          <w:lang w:eastAsia="en-US"/>
        </w:rPr>
      </w:pPr>
    </w:p>
    <w:sdt>
      <w:sdtPr>
        <w:rPr>
          <w:rFonts w:ascii="Arial" w:eastAsia="Arial" w:hAnsi="Arial" w:cs="Arial"/>
          <w:color w:val="000000"/>
          <w:kern w:val="2"/>
          <w:sz w:val="24"/>
          <w:szCs w:val="24"/>
          <w:lang w:val="en-GB" w:eastAsia="zh-CN"/>
          <w14:ligatures w14:val="standardContextual"/>
        </w:rPr>
        <w:id w:val="1271673871"/>
        <w:docPartObj>
          <w:docPartGallery w:val="Table of Contents"/>
          <w:docPartUnique/>
        </w:docPartObj>
      </w:sdtPr>
      <w:sdtEndPr>
        <w:rPr>
          <w:b/>
          <w:bCs/>
        </w:rPr>
      </w:sdtEndPr>
      <w:sdtContent>
        <w:p w14:paraId="4450E08B" w14:textId="0994AFD1" w:rsidR="003E031A" w:rsidRPr="0028774D" w:rsidRDefault="003E031A" w:rsidP="003E031A">
          <w:pPr>
            <w:pStyle w:val="TOCHeading"/>
            <w:spacing w:before="0" w:line="360" w:lineRule="auto"/>
            <w:jc w:val="center"/>
            <w:rPr>
              <w:rFonts w:ascii="Arial" w:hAnsi="Arial" w:cs="Arial"/>
              <w:b/>
              <w:bCs/>
              <w:color w:val="000000" w:themeColor="text1"/>
              <w:lang w:val="en-GB"/>
            </w:rPr>
          </w:pPr>
          <w:r w:rsidRPr="0028774D">
            <w:rPr>
              <w:rFonts w:ascii="Arial" w:hAnsi="Arial" w:cs="Arial"/>
              <w:b/>
              <w:bCs/>
              <w:color w:val="000000" w:themeColor="text1"/>
              <w:lang w:val="en-GB"/>
            </w:rPr>
            <w:t>Contents</w:t>
          </w:r>
        </w:p>
        <w:p w14:paraId="4A0AD433" w14:textId="77777777" w:rsidR="003E031A" w:rsidRPr="0028774D" w:rsidRDefault="003E031A" w:rsidP="003E031A">
          <w:pPr>
            <w:rPr>
              <w:lang w:eastAsia="en-US"/>
            </w:rPr>
          </w:pPr>
        </w:p>
        <w:p w14:paraId="6C4AACD7" w14:textId="6B929138" w:rsidR="0039267A" w:rsidRDefault="003E031A">
          <w:pPr>
            <w:pStyle w:val="TOC1"/>
            <w:tabs>
              <w:tab w:val="right" w:leader="dot" w:pos="9350"/>
            </w:tabs>
            <w:rPr>
              <w:rFonts w:asciiTheme="minorHAnsi" w:eastAsiaTheme="minorEastAsia" w:hAnsiTheme="minorHAnsi" w:cstheme="minorBidi"/>
              <w:noProof/>
              <w:color w:val="auto"/>
              <w:lang w:val="en-US" w:eastAsia="en-US"/>
            </w:rPr>
          </w:pPr>
          <w:r w:rsidRPr="0028774D">
            <w:fldChar w:fldCharType="begin"/>
          </w:r>
          <w:r w:rsidRPr="0028774D">
            <w:instrText xml:space="preserve"> TOC \o "1-3" \h \z \u </w:instrText>
          </w:r>
          <w:r w:rsidRPr="0028774D">
            <w:fldChar w:fldCharType="separate"/>
          </w:r>
          <w:hyperlink w:anchor="_Toc213942417" w:history="1">
            <w:r w:rsidR="0039267A" w:rsidRPr="007314C1">
              <w:rPr>
                <w:rStyle w:val="Hyperlink"/>
                <w:b/>
                <w:bCs/>
                <w:noProof/>
              </w:rPr>
              <w:t>DECLARATION</w:t>
            </w:r>
            <w:r w:rsidR="0039267A">
              <w:rPr>
                <w:noProof/>
                <w:webHidden/>
              </w:rPr>
              <w:tab/>
            </w:r>
            <w:r w:rsidR="0039267A">
              <w:rPr>
                <w:noProof/>
                <w:webHidden/>
              </w:rPr>
              <w:fldChar w:fldCharType="begin"/>
            </w:r>
            <w:r w:rsidR="0039267A">
              <w:rPr>
                <w:noProof/>
                <w:webHidden/>
              </w:rPr>
              <w:instrText xml:space="preserve"> PAGEREF _Toc213942417 \h </w:instrText>
            </w:r>
            <w:r w:rsidR="0039267A">
              <w:rPr>
                <w:noProof/>
                <w:webHidden/>
              </w:rPr>
            </w:r>
            <w:r w:rsidR="0039267A">
              <w:rPr>
                <w:noProof/>
                <w:webHidden/>
              </w:rPr>
              <w:fldChar w:fldCharType="separate"/>
            </w:r>
            <w:r w:rsidR="00200D6D">
              <w:rPr>
                <w:noProof/>
                <w:webHidden/>
              </w:rPr>
              <w:t>2</w:t>
            </w:r>
            <w:r w:rsidR="0039267A">
              <w:rPr>
                <w:noProof/>
                <w:webHidden/>
              </w:rPr>
              <w:fldChar w:fldCharType="end"/>
            </w:r>
          </w:hyperlink>
        </w:p>
        <w:p w14:paraId="07D5B13D" w14:textId="796153B5"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18" w:history="1">
            <w:r w:rsidRPr="007314C1">
              <w:rPr>
                <w:rStyle w:val="Hyperlink"/>
                <w:b/>
                <w:bCs/>
                <w:noProof/>
              </w:rPr>
              <w:t>ACKNOWLEDGEMENTS</w:t>
            </w:r>
            <w:r>
              <w:rPr>
                <w:noProof/>
                <w:webHidden/>
              </w:rPr>
              <w:tab/>
            </w:r>
            <w:r>
              <w:rPr>
                <w:noProof/>
                <w:webHidden/>
              </w:rPr>
              <w:fldChar w:fldCharType="begin"/>
            </w:r>
            <w:r>
              <w:rPr>
                <w:noProof/>
                <w:webHidden/>
              </w:rPr>
              <w:instrText xml:space="preserve"> PAGEREF _Toc213942418 \h </w:instrText>
            </w:r>
            <w:r>
              <w:rPr>
                <w:noProof/>
                <w:webHidden/>
              </w:rPr>
            </w:r>
            <w:r>
              <w:rPr>
                <w:noProof/>
                <w:webHidden/>
              </w:rPr>
              <w:fldChar w:fldCharType="separate"/>
            </w:r>
            <w:r w:rsidR="00200D6D">
              <w:rPr>
                <w:noProof/>
                <w:webHidden/>
              </w:rPr>
              <w:t>3</w:t>
            </w:r>
            <w:r>
              <w:rPr>
                <w:noProof/>
                <w:webHidden/>
              </w:rPr>
              <w:fldChar w:fldCharType="end"/>
            </w:r>
          </w:hyperlink>
        </w:p>
        <w:p w14:paraId="2BFD31D3" w14:textId="02F5EC69"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19" w:history="1">
            <w:r w:rsidRPr="007314C1">
              <w:rPr>
                <w:rStyle w:val="Hyperlink"/>
                <w:b/>
                <w:bCs/>
                <w:noProof/>
                <w:lang w:eastAsia="en-US"/>
              </w:rPr>
              <w:t>CHAPTER 1: INTRODUCTION</w:t>
            </w:r>
            <w:r>
              <w:rPr>
                <w:noProof/>
                <w:webHidden/>
              </w:rPr>
              <w:tab/>
            </w:r>
            <w:r>
              <w:rPr>
                <w:noProof/>
                <w:webHidden/>
              </w:rPr>
              <w:fldChar w:fldCharType="begin"/>
            </w:r>
            <w:r>
              <w:rPr>
                <w:noProof/>
                <w:webHidden/>
              </w:rPr>
              <w:instrText xml:space="preserve"> PAGEREF _Toc213942419 \h </w:instrText>
            </w:r>
            <w:r>
              <w:rPr>
                <w:noProof/>
                <w:webHidden/>
              </w:rPr>
            </w:r>
            <w:r>
              <w:rPr>
                <w:noProof/>
                <w:webHidden/>
              </w:rPr>
              <w:fldChar w:fldCharType="separate"/>
            </w:r>
            <w:r w:rsidR="00200D6D">
              <w:rPr>
                <w:noProof/>
                <w:webHidden/>
              </w:rPr>
              <w:t>6</w:t>
            </w:r>
            <w:r>
              <w:rPr>
                <w:noProof/>
                <w:webHidden/>
              </w:rPr>
              <w:fldChar w:fldCharType="end"/>
            </w:r>
          </w:hyperlink>
        </w:p>
        <w:p w14:paraId="2B6D3C20" w14:textId="20D58080"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0" w:history="1">
            <w:r w:rsidRPr="007314C1">
              <w:rPr>
                <w:rStyle w:val="Hyperlink"/>
                <w:b/>
                <w:bCs/>
                <w:noProof/>
                <w:lang w:eastAsia="en-US"/>
              </w:rPr>
              <w:t>1.1. Introduction</w:t>
            </w:r>
            <w:r>
              <w:rPr>
                <w:noProof/>
                <w:webHidden/>
              </w:rPr>
              <w:tab/>
            </w:r>
            <w:r>
              <w:rPr>
                <w:noProof/>
                <w:webHidden/>
              </w:rPr>
              <w:fldChar w:fldCharType="begin"/>
            </w:r>
            <w:r>
              <w:rPr>
                <w:noProof/>
                <w:webHidden/>
              </w:rPr>
              <w:instrText xml:space="preserve"> PAGEREF _Toc213942420 \h </w:instrText>
            </w:r>
            <w:r>
              <w:rPr>
                <w:noProof/>
                <w:webHidden/>
              </w:rPr>
            </w:r>
            <w:r>
              <w:rPr>
                <w:noProof/>
                <w:webHidden/>
              </w:rPr>
              <w:fldChar w:fldCharType="separate"/>
            </w:r>
            <w:r w:rsidR="00200D6D">
              <w:rPr>
                <w:noProof/>
                <w:webHidden/>
              </w:rPr>
              <w:t>6</w:t>
            </w:r>
            <w:r>
              <w:rPr>
                <w:noProof/>
                <w:webHidden/>
              </w:rPr>
              <w:fldChar w:fldCharType="end"/>
            </w:r>
          </w:hyperlink>
        </w:p>
        <w:p w14:paraId="18A8749D" w14:textId="1D78CA01"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1" w:history="1">
            <w:r w:rsidRPr="007314C1">
              <w:rPr>
                <w:rStyle w:val="Hyperlink"/>
                <w:b/>
                <w:bCs/>
                <w:noProof/>
                <w:lang w:eastAsia="en-US"/>
              </w:rPr>
              <w:t>1.2. Background</w:t>
            </w:r>
            <w:r>
              <w:rPr>
                <w:noProof/>
                <w:webHidden/>
              </w:rPr>
              <w:tab/>
            </w:r>
            <w:r>
              <w:rPr>
                <w:noProof/>
                <w:webHidden/>
              </w:rPr>
              <w:fldChar w:fldCharType="begin"/>
            </w:r>
            <w:r>
              <w:rPr>
                <w:noProof/>
                <w:webHidden/>
              </w:rPr>
              <w:instrText xml:space="preserve"> PAGEREF _Toc213942421 \h </w:instrText>
            </w:r>
            <w:r>
              <w:rPr>
                <w:noProof/>
                <w:webHidden/>
              </w:rPr>
            </w:r>
            <w:r>
              <w:rPr>
                <w:noProof/>
                <w:webHidden/>
              </w:rPr>
              <w:fldChar w:fldCharType="separate"/>
            </w:r>
            <w:r w:rsidR="00200D6D">
              <w:rPr>
                <w:noProof/>
                <w:webHidden/>
              </w:rPr>
              <w:t>6</w:t>
            </w:r>
            <w:r>
              <w:rPr>
                <w:noProof/>
                <w:webHidden/>
              </w:rPr>
              <w:fldChar w:fldCharType="end"/>
            </w:r>
          </w:hyperlink>
        </w:p>
        <w:p w14:paraId="118E6E79" w14:textId="615392C1"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2" w:history="1">
            <w:r w:rsidRPr="007314C1">
              <w:rPr>
                <w:rStyle w:val="Hyperlink"/>
                <w:b/>
                <w:bCs/>
                <w:noProof/>
                <w:lang w:eastAsia="en-US"/>
              </w:rPr>
              <w:t>1.3. Research Aim</w:t>
            </w:r>
            <w:r>
              <w:rPr>
                <w:noProof/>
                <w:webHidden/>
              </w:rPr>
              <w:tab/>
            </w:r>
            <w:r>
              <w:rPr>
                <w:noProof/>
                <w:webHidden/>
              </w:rPr>
              <w:fldChar w:fldCharType="begin"/>
            </w:r>
            <w:r>
              <w:rPr>
                <w:noProof/>
                <w:webHidden/>
              </w:rPr>
              <w:instrText xml:space="preserve"> PAGEREF _Toc213942422 \h </w:instrText>
            </w:r>
            <w:r>
              <w:rPr>
                <w:noProof/>
                <w:webHidden/>
              </w:rPr>
            </w:r>
            <w:r>
              <w:rPr>
                <w:noProof/>
                <w:webHidden/>
              </w:rPr>
              <w:fldChar w:fldCharType="separate"/>
            </w:r>
            <w:r w:rsidR="00200D6D">
              <w:rPr>
                <w:noProof/>
                <w:webHidden/>
              </w:rPr>
              <w:t>7</w:t>
            </w:r>
            <w:r>
              <w:rPr>
                <w:noProof/>
                <w:webHidden/>
              </w:rPr>
              <w:fldChar w:fldCharType="end"/>
            </w:r>
          </w:hyperlink>
        </w:p>
        <w:p w14:paraId="2030DDB8" w14:textId="3A597A6A"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3" w:history="1">
            <w:r w:rsidRPr="007314C1">
              <w:rPr>
                <w:rStyle w:val="Hyperlink"/>
                <w:b/>
                <w:bCs/>
                <w:noProof/>
                <w:lang w:eastAsia="en-US"/>
              </w:rPr>
              <w:t>1.4. Research Objectives</w:t>
            </w:r>
            <w:r>
              <w:rPr>
                <w:noProof/>
                <w:webHidden/>
              </w:rPr>
              <w:tab/>
            </w:r>
            <w:r>
              <w:rPr>
                <w:noProof/>
                <w:webHidden/>
              </w:rPr>
              <w:fldChar w:fldCharType="begin"/>
            </w:r>
            <w:r>
              <w:rPr>
                <w:noProof/>
                <w:webHidden/>
              </w:rPr>
              <w:instrText xml:space="preserve"> PAGEREF _Toc213942423 \h </w:instrText>
            </w:r>
            <w:r>
              <w:rPr>
                <w:noProof/>
                <w:webHidden/>
              </w:rPr>
            </w:r>
            <w:r>
              <w:rPr>
                <w:noProof/>
                <w:webHidden/>
              </w:rPr>
              <w:fldChar w:fldCharType="separate"/>
            </w:r>
            <w:r w:rsidR="00200D6D">
              <w:rPr>
                <w:noProof/>
                <w:webHidden/>
              </w:rPr>
              <w:t>7</w:t>
            </w:r>
            <w:r>
              <w:rPr>
                <w:noProof/>
                <w:webHidden/>
              </w:rPr>
              <w:fldChar w:fldCharType="end"/>
            </w:r>
          </w:hyperlink>
        </w:p>
        <w:p w14:paraId="0DB69372" w14:textId="1BBA158B"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4" w:history="1">
            <w:r w:rsidRPr="007314C1">
              <w:rPr>
                <w:rStyle w:val="Hyperlink"/>
                <w:b/>
                <w:bCs/>
                <w:noProof/>
                <w:lang w:eastAsia="en-US"/>
              </w:rPr>
              <w:t>1.5. Research Questions</w:t>
            </w:r>
            <w:r>
              <w:rPr>
                <w:noProof/>
                <w:webHidden/>
              </w:rPr>
              <w:tab/>
            </w:r>
            <w:r>
              <w:rPr>
                <w:noProof/>
                <w:webHidden/>
              </w:rPr>
              <w:fldChar w:fldCharType="begin"/>
            </w:r>
            <w:r>
              <w:rPr>
                <w:noProof/>
                <w:webHidden/>
              </w:rPr>
              <w:instrText xml:space="preserve"> PAGEREF _Toc213942424 \h </w:instrText>
            </w:r>
            <w:r>
              <w:rPr>
                <w:noProof/>
                <w:webHidden/>
              </w:rPr>
            </w:r>
            <w:r>
              <w:rPr>
                <w:noProof/>
                <w:webHidden/>
              </w:rPr>
              <w:fldChar w:fldCharType="separate"/>
            </w:r>
            <w:r w:rsidR="00200D6D">
              <w:rPr>
                <w:noProof/>
                <w:webHidden/>
              </w:rPr>
              <w:t>8</w:t>
            </w:r>
            <w:r>
              <w:rPr>
                <w:noProof/>
                <w:webHidden/>
              </w:rPr>
              <w:fldChar w:fldCharType="end"/>
            </w:r>
          </w:hyperlink>
        </w:p>
        <w:p w14:paraId="30432759" w14:textId="451F066F"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5" w:history="1">
            <w:r w:rsidRPr="007314C1">
              <w:rPr>
                <w:rStyle w:val="Hyperlink"/>
                <w:b/>
                <w:bCs/>
                <w:noProof/>
                <w:lang w:eastAsia="en-US"/>
              </w:rPr>
              <w:t>1.6. Chapter Summary</w:t>
            </w:r>
            <w:r>
              <w:rPr>
                <w:noProof/>
                <w:webHidden/>
              </w:rPr>
              <w:tab/>
            </w:r>
            <w:r>
              <w:rPr>
                <w:noProof/>
                <w:webHidden/>
              </w:rPr>
              <w:fldChar w:fldCharType="begin"/>
            </w:r>
            <w:r>
              <w:rPr>
                <w:noProof/>
                <w:webHidden/>
              </w:rPr>
              <w:instrText xml:space="preserve"> PAGEREF _Toc213942425 \h </w:instrText>
            </w:r>
            <w:r>
              <w:rPr>
                <w:noProof/>
                <w:webHidden/>
              </w:rPr>
            </w:r>
            <w:r>
              <w:rPr>
                <w:noProof/>
                <w:webHidden/>
              </w:rPr>
              <w:fldChar w:fldCharType="separate"/>
            </w:r>
            <w:r w:rsidR="00200D6D">
              <w:rPr>
                <w:noProof/>
                <w:webHidden/>
              </w:rPr>
              <w:t>8</w:t>
            </w:r>
            <w:r>
              <w:rPr>
                <w:noProof/>
                <w:webHidden/>
              </w:rPr>
              <w:fldChar w:fldCharType="end"/>
            </w:r>
          </w:hyperlink>
        </w:p>
        <w:p w14:paraId="1B495E3F" w14:textId="7DEF086C"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26" w:history="1">
            <w:r w:rsidRPr="007314C1">
              <w:rPr>
                <w:rStyle w:val="Hyperlink"/>
                <w:b/>
                <w:bCs/>
                <w:noProof/>
                <w:lang w:eastAsia="en-US"/>
              </w:rPr>
              <w:t>CHAPTER 2: LITERATURE REVIEW</w:t>
            </w:r>
            <w:r>
              <w:rPr>
                <w:noProof/>
                <w:webHidden/>
              </w:rPr>
              <w:tab/>
            </w:r>
            <w:r>
              <w:rPr>
                <w:noProof/>
                <w:webHidden/>
              </w:rPr>
              <w:fldChar w:fldCharType="begin"/>
            </w:r>
            <w:r>
              <w:rPr>
                <w:noProof/>
                <w:webHidden/>
              </w:rPr>
              <w:instrText xml:space="preserve"> PAGEREF _Toc213942426 \h </w:instrText>
            </w:r>
            <w:r>
              <w:rPr>
                <w:noProof/>
                <w:webHidden/>
              </w:rPr>
            </w:r>
            <w:r>
              <w:rPr>
                <w:noProof/>
                <w:webHidden/>
              </w:rPr>
              <w:fldChar w:fldCharType="separate"/>
            </w:r>
            <w:r w:rsidR="00200D6D">
              <w:rPr>
                <w:noProof/>
                <w:webHidden/>
              </w:rPr>
              <w:t>9</w:t>
            </w:r>
            <w:r>
              <w:rPr>
                <w:noProof/>
                <w:webHidden/>
              </w:rPr>
              <w:fldChar w:fldCharType="end"/>
            </w:r>
          </w:hyperlink>
        </w:p>
        <w:p w14:paraId="68B1535A" w14:textId="1CFBE1C7"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27" w:history="1">
            <w:r w:rsidRPr="007314C1">
              <w:rPr>
                <w:rStyle w:val="Hyperlink"/>
                <w:b/>
                <w:bCs/>
                <w:noProof/>
                <w:lang w:eastAsia="en-US"/>
              </w:rPr>
              <w:t>CHAPTER 3: METHODOLOGY</w:t>
            </w:r>
            <w:r>
              <w:rPr>
                <w:noProof/>
                <w:webHidden/>
              </w:rPr>
              <w:tab/>
            </w:r>
            <w:r>
              <w:rPr>
                <w:noProof/>
                <w:webHidden/>
              </w:rPr>
              <w:fldChar w:fldCharType="begin"/>
            </w:r>
            <w:r>
              <w:rPr>
                <w:noProof/>
                <w:webHidden/>
              </w:rPr>
              <w:instrText xml:space="preserve"> PAGEREF _Toc213942427 \h </w:instrText>
            </w:r>
            <w:r>
              <w:rPr>
                <w:noProof/>
                <w:webHidden/>
              </w:rPr>
            </w:r>
            <w:r>
              <w:rPr>
                <w:noProof/>
                <w:webHidden/>
              </w:rPr>
              <w:fldChar w:fldCharType="separate"/>
            </w:r>
            <w:r w:rsidR="00200D6D">
              <w:rPr>
                <w:noProof/>
                <w:webHidden/>
              </w:rPr>
              <w:t>15</w:t>
            </w:r>
            <w:r>
              <w:rPr>
                <w:noProof/>
                <w:webHidden/>
              </w:rPr>
              <w:fldChar w:fldCharType="end"/>
            </w:r>
          </w:hyperlink>
        </w:p>
        <w:p w14:paraId="75D793EF" w14:textId="6412397F"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8" w:history="1">
            <w:r w:rsidRPr="007314C1">
              <w:rPr>
                <w:rStyle w:val="Hyperlink"/>
                <w:b/>
                <w:bCs/>
                <w:noProof/>
                <w:lang w:eastAsia="en-US"/>
              </w:rPr>
              <w:t>3.1. Systematic Literature Review (SLR)</w:t>
            </w:r>
            <w:r>
              <w:rPr>
                <w:noProof/>
                <w:webHidden/>
              </w:rPr>
              <w:tab/>
            </w:r>
            <w:r>
              <w:rPr>
                <w:noProof/>
                <w:webHidden/>
              </w:rPr>
              <w:fldChar w:fldCharType="begin"/>
            </w:r>
            <w:r>
              <w:rPr>
                <w:noProof/>
                <w:webHidden/>
              </w:rPr>
              <w:instrText xml:space="preserve"> PAGEREF _Toc213942428 \h </w:instrText>
            </w:r>
            <w:r>
              <w:rPr>
                <w:noProof/>
                <w:webHidden/>
              </w:rPr>
            </w:r>
            <w:r>
              <w:rPr>
                <w:noProof/>
                <w:webHidden/>
              </w:rPr>
              <w:fldChar w:fldCharType="separate"/>
            </w:r>
            <w:r w:rsidR="00200D6D">
              <w:rPr>
                <w:noProof/>
                <w:webHidden/>
              </w:rPr>
              <w:t>15</w:t>
            </w:r>
            <w:r>
              <w:rPr>
                <w:noProof/>
                <w:webHidden/>
              </w:rPr>
              <w:fldChar w:fldCharType="end"/>
            </w:r>
          </w:hyperlink>
        </w:p>
        <w:p w14:paraId="6A533BC5" w14:textId="428778D7"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29" w:history="1">
            <w:r w:rsidRPr="007314C1">
              <w:rPr>
                <w:rStyle w:val="Hyperlink"/>
                <w:b/>
                <w:bCs/>
                <w:noProof/>
                <w:lang w:eastAsia="en-US"/>
              </w:rPr>
              <w:t>3.2. Search Strategy</w:t>
            </w:r>
            <w:r>
              <w:rPr>
                <w:noProof/>
                <w:webHidden/>
              </w:rPr>
              <w:tab/>
            </w:r>
            <w:r>
              <w:rPr>
                <w:noProof/>
                <w:webHidden/>
              </w:rPr>
              <w:fldChar w:fldCharType="begin"/>
            </w:r>
            <w:r>
              <w:rPr>
                <w:noProof/>
                <w:webHidden/>
              </w:rPr>
              <w:instrText xml:space="preserve"> PAGEREF _Toc213942429 \h </w:instrText>
            </w:r>
            <w:r>
              <w:rPr>
                <w:noProof/>
                <w:webHidden/>
              </w:rPr>
            </w:r>
            <w:r>
              <w:rPr>
                <w:noProof/>
                <w:webHidden/>
              </w:rPr>
              <w:fldChar w:fldCharType="separate"/>
            </w:r>
            <w:r w:rsidR="00200D6D">
              <w:rPr>
                <w:noProof/>
                <w:webHidden/>
              </w:rPr>
              <w:t>16</w:t>
            </w:r>
            <w:r>
              <w:rPr>
                <w:noProof/>
                <w:webHidden/>
              </w:rPr>
              <w:fldChar w:fldCharType="end"/>
            </w:r>
          </w:hyperlink>
        </w:p>
        <w:p w14:paraId="1628EFD4" w14:textId="7370160F"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30" w:history="1">
            <w:r w:rsidRPr="007314C1">
              <w:rPr>
                <w:rStyle w:val="Hyperlink"/>
                <w:b/>
                <w:bCs/>
                <w:noProof/>
                <w:lang w:eastAsia="en-US"/>
              </w:rPr>
              <w:t>3.3. Search Terms</w:t>
            </w:r>
            <w:r>
              <w:rPr>
                <w:noProof/>
                <w:webHidden/>
              </w:rPr>
              <w:tab/>
            </w:r>
            <w:r>
              <w:rPr>
                <w:noProof/>
                <w:webHidden/>
              </w:rPr>
              <w:fldChar w:fldCharType="begin"/>
            </w:r>
            <w:r>
              <w:rPr>
                <w:noProof/>
                <w:webHidden/>
              </w:rPr>
              <w:instrText xml:space="preserve"> PAGEREF _Toc213942430 \h </w:instrText>
            </w:r>
            <w:r>
              <w:rPr>
                <w:noProof/>
                <w:webHidden/>
              </w:rPr>
            </w:r>
            <w:r>
              <w:rPr>
                <w:noProof/>
                <w:webHidden/>
              </w:rPr>
              <w:fldChar w:fldCharType="separate"/>
            </w:r>
            <w:r w:rsidR="00200D6D">
              <w:rPr>
                <w:noProof/>
                <w:webHidden/>
              </w:rPr>
              <w:t>17</w:t>
            </w:r>
            <w:r>
              <w:rPr>
                <w:noProof/>
                <w:webHidden/>
              </w:rPr>
              <w:fldChar w:fldCharType="end"/>
            </w:r>
          </w:hyperlink>
        </w:p>
        <w:p w14:paraId="3B8543C6" w14:textId="7BD9946C"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31" w:history="1">
            <w:r w:rsidRPr="007314C1">
              <w:rPr>
                <w:rStyle w:val="Hyperlink"/>
                <w:b/>
                <w:bCs/>
                <w:noProof/>
                <w:lang w:eastAsia="en-US"/>
              </w:rPr>
              <w:t>3.4. Key Words</w:t>
            </w:r>
            <w:r>
              <w:rPr>
                <w:noProof/>
                <w:webHidden/>
              </w:rPr>
              <w:tab/>
            </w:r>
            <w:r>
              <w:rPr>
                <w:noProof/>
                <w:webHidden/>
              </w:rPr>
              <w:fldChar w:fldCharType="begin"/>
            </w:r>
            <w:r>
              <w:rPr>
                <w:noProof/>
                <w:webHidden/>
              </w:rPr>
              <w:instrText xml:space="preserve"> PAGEREF _Toc213942431 \h </w:instrText>
            </w:r>
            <w:r>
              <w:rPr>
                <w:noProof/>
                <w:webHidden/>
              </w:rPr>
            </w:r>
            <w:r>
              <w:rPr>
                <w:noProof/>
                <w:webHidden/>
              </w:rPr>
              <w:fldChar w:fldCharType="separate"/>
            </w:r>
            <w:r w:rsidR="00200D6D">
              <w:rPr>
                <w:noProof/>
                <w:webHidden/>
              </w:rPr>
              <w:t>17</w:t>
            </w:r>
            <w:r>
              <w:rPr>
                <w:noProof/>
                <w:webHidden/>
              </w:rPr>
              <w:fldChar w:fldCharType="end"/>
            </w:r>
          </w:hyperlink>
        </w:p>
        <w:p w14:paraId="0285DFC5" w14:textId="127527EC"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32" w:history="1">
            <w:r w:rsidRPr="007314C1">
              <w:rPr>
                <w:rStyle w:val="Hyperlink"/>
                <w:b/>
                <w:bCs/>
                <w:noProof/>
                <w:lang w:eastAsia="en-US"/>
              </w:rPr>
              <w:t>3.5. Databases</w:t>
            </w:r>
            <w:r>
              <w:rPr>
                <w:noProof/>
                <w:webHidden/>
              </w:rPr>
              <w:tab/>
            </w:r>
            <w:r>
              <w:rPr>
                <w:noProof/>
                <w:webHidden/>
              </w:rPr>
              <w:fldChar w:fldCharType="begin"/>
            </w:r>
            <w:r>
              <w:rPr>
                <w:noProof/>
                <w:webHidden/>
              </w:rPr>
              <w:instrText xml:space="preserve"> PAGEREF _Toc213942432 \h </w:instrText>
            </w:r>
            <w:r>
              <w:rPr>
                <w:noProof/>
                <w:webHidden/>
              </w:rPr>
            </w:r>
            <w:r>
              <w:rPr>
                <w:noProof/>
                <w:webHidden/>
              </w:rPr>
              <w:fldChar w:fldCharType="separate"/>
            </w:r>
            <w:r w:rsidR="00200D6D">
              <w:rPr>
                <w:noProof/>
                <w:webHidden/>
              </w:rPr>
              <w:t>18</w:t>
            </w:r>
            <w:r>
              <w:rPr>
                <w:noProof/>
                <w:webHidden/>
              </w:rPr>
              <w:fldChar w:fldCharType="end"/>
            </w:r>
          </w:hyperlink>
        </w:p>
        <w:p w14:paraId="64E63E10" w14:textId="34504459"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33" w:history="1">
            <w:r w:rsidRPr="007314C1">
              <w:rPr>
                <w:rStyle w:val="Hyperlink"/>
                <w:b/>
                <w:bCs/>
                <w:noProof/>
                <w:lang w:eastAsia="en-US"/>
              </w:rPr>
              <w:t>3.6. Inclusion/Exclusion Criteria</w:t>
            </w:r>
            <w:r>
              <w:rPr>
                <w:noProof/>
                <w:webHidden/>
              </w:rPr>
              <w:tab/>
            </w:r>
            <w:r>
              <w:rPr>
                <w:noProof/>
                <w:webHidden/>
              </w:rPr>
              <w:fldChar w:fldCharType="begin"/>
            </w:r>
            <w:r>
              <w:rPr>
                <w:noProof/>
                <w:webHidden/>
              </w:rPr>
              <w:instrText xml:space="preserve"> PAGEREF _Toc213942433 \h </w:instrText>
            </w:r>
            <w:r>
              <w:rPr>
                <w:noProof/>
                <w:webHidden/>
              </w:rPr>
            </w:r>
            <w:r>
              <w:rPr>
                <w:noProof/>
                <w:webHidden/>
              </w:rPr>
              <w:fldChar w:fldCharType="separate"/>
            </w:r>
            <w:r w:rsidR="00200D6D">
              <w:rPr>
                <w:noProof/>
                <w:webHidden/>
              </w:rPr>
              <w:t>18</w:t>
            </w:r>
            <w:r>
              <w:rPr>
                <w:noProof/>
                <w:webHidden/>
              </w:rPr>
              <w:fldChar w:fldCharType="end"/>
            </w:r>
          </w:hyperlink>
        </w:p>
        <w:p w14:paraId="6FE7E02D" w14:textId="6774A337"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34" w:history="1">
            <w:r w:rsidRPr="007314C1">
              <w:rPr>
                <w:rStyle w:val="Hyperlink"/>
                <w:b/>
                <w:bCs/>
                <w:noProof/>
                <w:lang w:eastAsia="en-US"/>
              </w:rPr>
              <w:t>3.6.1. Inclusion Criteria</w:t>
            </w:r>
            <w:r>
              <w:rPr>
                <w:noProof/>
                <w:webHidden/>
              </w:rPr>
              <w:tab/>
            </w:r>
            <w:r>
              <w:rPr>
                <w:noProof/>
                <w:webHidden/>
              </w:rPr>
              <w:fldChar w:fldCharType="begin"/>
            </w:r>
            <w:r>
              <w:rPr>
                <w:noProof/>
                <w:webHidden/>
              </w:rPr>
              <w:instrText xml:space="preserve"> PAGEREF _Toc213942434 \h </w:instrText>
            </w:r>
            <w:r>
              <w:rPr>
                <w:noProof/>
                <w:webHidden/>
              </w:rPr>
            </w:r>
            <w:r>
              <w:rPr>
                <w:noProof/>
                <w:webHidden/>
              </w:rPr>
              <w:fldChar w:fldCharType="separate"/>
            </w:r>
            <w:r w:rsidR="00200D6D">
              <w:rPr>
                <w:noProof/>
                <w:webHidden/>
              </w:rPr>
              <w:t>18</w:t>
            </w:r>
            <w:r>
              <w:rPr>
                <w:noProof/>
                <w:webHidden/>
              </w:rPr>
              <w:fldChar w:fldCharType="end"/>
            </w:r>
          </w:hyperlink>
        </w:p>
        <w:p w14:paraId="2D901290" w14:textId="0AA897BE"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35" w:history="1">
            <w:r w:rsidRPr="007314C1">
              <w:rPr>
                <w:rStyle w:val="Hyperlink"/>
                <w:b/>
                <w:bCs/>
                <w:noProof/>
                <w:lang w:eastAsia="en-US"/>
              </w:rPr>
              <w:t>3.6.2. Exclusion Criteria</w:t>
            </w:r>
            <w:r>
              <w:rPr>
                <w:noProof/>
                <w:webHidden/>
              </w:rPr>
              <w:tab/>
            </w:r>
            <w:r>
              <w:rPr>
                <w:noProof/>
                <w:webHidden/>
              </w:rPr>
              <w:fldChar w:fldCharType="begin"/>
            </w:r>
            <w:r>
              <w:rPr>
                <w:noProof/>
                <w:webHidden/>
              </w:rPr>
              <w:instrText xml:space="preserve"> PAGEREF _Toc213942435 \h </w:instrText>
            </w:r>
            <w:r>
              <w:rPr>
                <w:noProof/>
                <w:webHidden/>
              </w:rPr>
            </w:r>
            <w:r>
              <w:rPr>
                <w:noProof/>
                <w:webHidden/>
              </w:rPr>
              <w:fldChar w:fldCharType="separate"/>
            </w:r>
            <w:r w:rsidR="00200D6D">
              <w:rPr>
                <w:noProof/>
                <w:webHidden/>
              </w:rPr>
              <w:t>19</w:t>
            </w:r>
            <w:r>
              <w:rPr>
                <w:noProof/>
                <w:webHidden/>
              </w:rPr>
              <w:fldChar w:fldCharType="end"/>
            </w:r>
          </w:hyperlink>
        </w:p>
        <w:p w14:paraId="0B24EDAA" w14:textId="17CC5044"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36" w:history="1">
            <w:r w:rsidRPr="007314C1">
              <w:rPr>
                <w:rStyle w:val="Hyperlink"/>
                <w:b/>
                <w:bCs/>
                <w:noProof/>
                <w:lang w:eastAsia="en-US"/>
              </w:rPr>
              <w:t>3.7. Search Results</w:t>
            </w:r>
            <w:r>
              <w:rPr>
                <w:noProof/>
                <w:webHidden/>
              </w:rPr>
              <w:tab/>
            </w:r>
            <w:r>
              <w:rPr>
                <w:noProof/>
                <w:webHidden/>
              </w:rPr>
              <w:fldChar w:fldCharType="begin"/>
            </w:r>
            <w:r>
              <w:rPr>
                <w:noProof/>
                <w:webHidden/>
              </w:rPr>
              <w:instrText xml:space="preserve"> PAGEREF _Toc213942436 \h </w:instrText>
            </w:r>
            <w:r>
              <w:rPr>
                <w:noProof/>
                <w:webHidden/>
              </w:rPr>
            </w:r>
            <w:r>
              <w:rPr>
                <w:noProof/>
                <w:webHidden/>
              </w:rPr>
              <w:fldChar w:fldCharType="separate"/>
            </w:r>
            <w:r w:rsidR="00200D6D">
              <w:rPr>
                <w:noProof/>
                <w:webHidden/>
              </w:rPr>
              <w:t>19</w:t>
            </w:r>
            <w:r>
              <w:rPr>
                <w:noProof/>
                <w:webHidden/>
              </w:rPr>
              <w:fldChar w:fldCharType="end"/>
            </w:r>
          </w:hyperlink>
        </w:p>
        <w:p w14:paraId="22BE53F3" w14:textId="1164F70B"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37" w:history="1">
            <w:r w:rsidRPr="007314C1">
              <w:rPr>
                <w:rStyle w:val="Hyperlink"/>
                <w:b/>
                <w:bCs/>
                <w:noProof/>
                <w:lang w:eastAsia="en-US"/>
              </w:rPr>
              <w:t>3.8. Ethical Considerations</w:t>
            </w:r>
            <w:r>
              <w:rPr>
                <w:noProof/>
                <w:webHidden/>
              </w:rPr>
              <w:tab/>
            </w:r>
            <w:r>
              <w:rPr>
                <w:noProof/>
                <w:webHidden/>
              </w:rPr>
              <w:fldChar w:fldCharType="begin"/>
            </w:r>
            <w:r>
              <w:rPr>
                <w:noProof/>
                <w:webHidden/>
              </w:rPr>
              <w:instrText xml:space="preserve"> PAGEREF _Toc213942437 \h </w:instrText>
            </w:r>
            <w:r>
              <w:rPr>
                <w:noProof/>
                <w:webHidden/>
              </w:rPr>
            </w:r>
            <w:r>
              <w:rPr>
                <w:noProof/>
                <w:webHidden/>
              </w:rPr>
              <w:fldChar w:fldCharType="separate"/>
            </w:r>
            <w:r w:rsidR="00200D6D">
              <w:rPr>
                <w:noProof/>
                <w:webHidden/>
              </w:rPr>
              <w:t>20</w:t>
            </w:r>
            <w:r>
              <w:rPr>
                <w:noProof/>
                <w:webHidden/>
              </w:rPr>
              <w:fldChar w:fldCharType="end"/>
            </w:r>
          </w:hyperlink>
        </w:p>
        <w:p w14:paraId="7AA745CC" w14:textId="0D9C2714"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38" w:history="1">
            <w:r w:rsidRPr="007314C1">
              <w:rPr>
                <w:rStyle w:val="Hyperlink"/>
                <w:b/>
                <w:bCs/>
                <w:noProof/>
                <w:lang w:eastAsia="en-US"/>
              </w:rPr>
              <w:t>3.9. Chapter Summary</w:t>
            </w:r>
            <w:r>
              <w:rPr>
                <w:noProof/>
                <w:webHidden/>
              </w:rPr>
              <w:tab/>
            </w:r>
            <w:r>
              <w:rPr>
                <w:noProof/>
                <w:webHidden/>
              </w:rPr>
              <w:fldChar w:fldCharType="begin"/>
            </w:r>
            <w:r>
              <w:rPr>
                <w:noProof/>
                <w:webHidden/>
              </w:rPr>
              <w:instrText xml:space="preserve"> PAGEREF _Toc213942438 \h </w:instrText>
            </w:r>
            <w:r>
              <w:rPr>
                <w:noProof/>
                <w:webHidden/>
              </w:rPr>
            </w:r>
            <w:r>
              <w:rPr>
                <w:noProof/>
                <w:webHidden/>
              </w:rPr>
              <w:fldChar w:fldCharType="separate"/>
            </w:r>
            <w:r w:rsidR="00200D6D">
              <w:rPr>
                <w:noProof/>
                <w:webHidden/>
              </w:rPr>
              <w:t>21</w:t>
            </w:r>
            <w:r>
              <w:rPr>
                <w:noProof/>
                <w:webHidden/>
              </w:rPr>
              <w:fldChar w:fldCharType="end"/>
            </w:r>
          </w:hyperlink>
        </w:p>
        <w:p w14:paraId="7E2DAFF9" w14:textId="570D43EB"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39" w:history="1">
            <w:r w:rsidRPr="007314C1">
              <w:rPr>
                <w:rStyle w:val="Hyperlink"/>
                <w:b/>
                <w:bCs/>
                <w:noProof/>
                <w:lang w:eastAsia="en-US"/>
              </w:rPr>
              <w:t>CHAPTER 4: RESULTS AND DISCUSSION</w:t>
            </w:r>
            <w:r>
              <w:rPr>
                <w:noProof/>
                <w:webHidden/>
              </w:rPr>
              <w:tab/>
            </w:r>
            <w:r>
              <w:rPr>
                <w:noProof/>
                <w:webHidden/>
              </w:rPr>
              <w:fldChar w:fldCharType="begin"/>
            </w:r>
            <w:r>
              <w:rPr>
                <w:noProof/>
                <w:webHidden/>
              </w:rPr>
              <w:instrText xml:space="preserve"> PAGEREF _Toc213942439 \h </w:instrText>
            </w:r>
            <w:r>
              <w:rPr>
                <w:noProof/>
                <w:webHidden/>
              </w:rPr>
            </w:r>
            <w:r>
              <w:rPr>
                <w:noProof/>
                <w:webHidden/>
              </w:rPr>
              <w:fldChar w:fldCharType="separate"/>
            </w:r>
            <w:r w:rsidR="00200D6D">
              <w:rPr>
                <w:noProof/>
                <w:webHidden/>
              </w:rPr>
              <w:t>22</w:t>
            </w:r>
            <w:r>
              <w:rPr>
                <w:noProof/>
                <w:webHidden/>
              </w:rPr>
              <w:fldChar w:fldCharType="end"/>
            </w:r>
          </w:hyperlink>
        </w:p>
        <w:p w14:paraId="39C4CFE1" w14:textId="3E45390D"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40" w:history="1">
            <w:r w:rsidRPr="007314C1">
              <w:rPr>
                <w:rStyle w:val="Hyperlink"/>
                <w:b/>
                <w:bCs/>
                <w:noProof/>
                <w:lang w:eastAsia="en-US"/>
              </w:rPr>
              <w:t>4.1. Digital Transformation and Supply Chain Efficiency in Primark UK</w:t>
            </w:r>
            <w:r>
              <w:rPr>
                <w:noProof/>
                <w:webHidden/>
              </w:rPr>
              <w:tab/>
            </w:r>
            <w:r>
              <w:rPr>
                <w:noProof/>
                <w:webHidden/>
              </w:rPr>
              <w:fldChar w:fldCharType="begin"/>
            </w:r>
            <w:r>
              <w:rPr>
                <w:noProof/>
                <w:webHidden/>
              </w:rPr>
              <w:instrText xml:space="preserve"> PAGEREF _Toc213942440 \h </w:instrText>
            </w:r>
            <w:r>
              <w:rPr>
                <w:noProof/>
                <w:webHidden/>
              </w:rPr>
            </w:r>
            <w:r>
              <w:rPr>
                <w:noProof/>
                <w:webHidden/>
              </w:rPr>
              <w:fldChar w:fldCharType="separate"/>
            </w:r>
            <w:r w:rsidR="00200D6D">
              <w:rPr>
                <w:noProof/>
                <w:webHidden/>
              </w:rPr>
              <w:t>22</w:t>
            </w:r>
            <w:r>
              <w:rPr>
                <w:noProof/>
                <w:webHidden/>
              </w:rPr>
              <w:fldChar w:fldCharType="end"/>
            </w:r>
          </w:hyperlink>
        </w:p>
        <w:p w14:paraId="4E67BE48" w14:textId="24F7A87E"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41" w:history="1">
            <w:r w:rsidRPr="007314C1">
              <w:rPr>
                <w:rStyle w:val="Hyperlink"/>
                <w:b/>
                <w:bCs/>
                <w:noProof/>
                <w:lang w:eastAsia="en-US"/>
              </w:rPr>
              <w:t>4.2. Sustainability Integration through Digitalisation</w:t>
            </w:r>
            <w:r>
              <w:rPr>
                <w:noProof/>
                <w:webHidden/>
              </w:rPr>
              <w:tab/>
            </w:r>
            <w:r>
              <w:rPr>
                <w:noProof/>
                <w:webHidden/>
              </w:rPr>
              <w:fldChar w:fldCharType="begin"/>
            </w:r>
            <w:r>
              <w:rPr>
                <w:noProof/>
                <w:webHidden/>
              </w:rPr>
              <w:instrText xml:space="preserve"> PAGEREF _Toc213942441 \h </w:instrText>
            </w:r>
            <w:r>
              <w:rPr>
                <w:noProof/>
                <w:webHidden/>
              </w:rPr>
            </w:r>
            <w:r>
              <w:rPr>
                <w:noProof/>
                <w:webHidden/>
              </w:rPr>
              <w:fldChar w:fldCharType="separate"/>
            </w:r>
            <w:r w:rsidR="00200D6D">
              <w:rPr>
                <w:noProof/>
                <w:webHidden/>
              </w:rPr>
              <w:t>24</w:t>
            </w:r>
            <w:r>
              <w:rPr>
                <w:noProof/>
                <w:webHidden/>
              </w:rPr>
              <w:fldChar w:fldCharType="end"/>
            </w:r>
          </w:hyperlink>
        </w:p>
        <w:p w14:paraId="7CFBBE4C" w14:textId="5BF7741C"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42" w:history="1">
            <w:r w:rsidRPr="007314C1">
              <w:rPr>
                <w:rStyle w:val="Hyperlink"/>
                <w:b/>
                <w:bCs/>
                <w:noProof/>
                <w:lang w:eastAsia="en-US"/>
              </w:rPr>
              <w:t>4.3. Challenges and Strategic Responses in Primark’s Digital Supply Chain</w:t>
            </w:r>
            <w:r>
              <w:rPr>
                <w:noProof/>
                <w:webHidden/>
              </w:rPr>
              <w:tab/>
            </w:r>
            <w:r>
              <w:rPr>
                <w:noProof/>
                <w:webHidden/>
              </w:rPr>
              <w:fldChar w:fldCharType="begin"/>
            </w:r>
            <w:r>
              <w:rPr>
                <w:noProof/>
                <w:webHidden/>
              </w:rPr>
              <w:instrText xml:space="preserve"> PAGEREF _Toc213942442 \h </w:instrText>
            </w:r>
            <w:r>
              <w:rPr>
                <w:noProof/>
                <w:webHidden/>
              </w:rPr>
            </w:r>
            <w:r>
              <w:rPr>
                <w:noProof/>
                <w:webHidden/>
              </w:rPr>
              <w:fldChar w:fldCharType="separate"/>
            </w:r>
            <w:r w:rsidR="00200D6D">
              <w:rPr>
                <w:noProof/>
                <w:webHidden/>
              </w:rPr>
              <w:t>26</w:t>
            </w:r>
            <w:r>
              <w:rPr>
                <w:noProof/>
                <w:webHidden/>
              </w:rPr>
              <w:fldChar w:fldCharType="end"/>
            </w:r>
          </w:hyperlink>
        </w:p>
        <w:p w14:paraId="60C06A42" w14:textId="6D9AEABA"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43" w:history="1">
            <w:r w:rsidRPr="007314C1">
              <w:rPr>
                <w:rStyle w:val="Hyperlink"/>
                <w:b/>
                <w:bCs/>
                <w:noProof/>
                <w:lang w:eastAsia="en-US"/>
              </w:rPr>
              <w:t>4.3.1. Technological Integration Barriers</w:t>
            </w:r>
            <w:r>
              <w:rPr>
                <w:noProof/>
                <w:webHidden/>
              </w:rPr>
              <w:tab/>
            </w:r>
            <w:r>
              <w:rPr>
                <w:noProof/>
                <w:webHidden/>
              </w:rPr>
              <w:fldChar w:fldCharType="begin"/>
            </w:r>
            <w:r>
              <w:rPr>
                <w:noProof/>
                <w:webHidden/>
              </w:rPr>
              <w:instrText xml:space="preserve"> PAGEREF _Toc213942443 \h </w:instrText>
            </w:r>
            <w:r>
              <w:rPr>
                <w:noProof/>
                <w:webHidden/>
              </w:rPr>
            </w:r>
            <w:r>
              <w:rPr>
                <w:noProof/>
                <w:webHidden/>
              </w:rPr>
              <w:fldChar w:fldCharType="separate"/>
            </w:r>
            <w:r w:rsidR="00200D6D">
              <w:rPr>
                <w:noProof/>
                <w:webHidden/>
              </w:rPr>
              <w:t>27</w:t>
            </w:r>
            <w:r>
              <w:rPr>
                <w:noProof/>
                <w:webHidden/>
              </w:rPr>
              <w:fldChar w:fldCharType="end"/>
            </w:r>
          </w:hyperlink>
        </w:p>
        <w:p w14:paraId="50B96188" w14:textId="0DF155B6"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44" w:history="1">
            <w:r w:rsidRPr="007314C1">
              <w:rPr>
                <w:rStyle w:val="Hyperlink"/>
                <w:b/>
                <w:bCs/>
                <w:noProof/>
                <w:lang w:eastAsia="en-US"/>
              </w:rPr>
              <w:t>4.3.2. Organisational Culture and Change Management</w:t>
            </w:r>
            <w:r>
              <w:rPr>
                <w:noProof/>
                <w:webHidden/>
              </w:rPr>
              <w:tab/>
            </w:r>
            <w:r>
              <w:rPr>
                <w:noProof/>
                <w:webHidden/>
              </w:rPr>
              <w:fldChar w:fldCharType="begin"/>
            </w:r>
            <w:r>
              <w:rPr>
                <w:noProof/>
                <w:webHidden/>
              </w:rPr>
              <w:instrText xml:space="preserve"> PAGEREF _Toc213942444 \h </w:instrText>
            </w:r>
            <w:r>
              <w:rPr>
                <w:noProof/>
                <w:webHidden/>
              </w:rPr>
            </w:r>
            <w:r>
              <w:rPr>
                <w:noProof/>
                <w:webHidden/>
              </w:rPr>
              <w:fldChar w:fldCharType="separate"/>
            </w:r>
            <w:r w:rsidR="00200D6D">
              <w:rPr>
                <w:noProof/>
                <w:webHidden/>
              </w:rPr>
              <w:t>27</w:t>
            </w:r>
            <w:r>
              <w:rPr>
                <w:noProof/>
                <w:webHidden/>
              </w:rPr>
              <w:fldChar w:fldCharType="end"/>
            </w:r>
          </w:hyperlink>
        </w:p>
        <w:p w14:paraId="72DF8C66" w14:textId="71CD4006"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45" w:history="1">
            <w:r w:rsidRPr="007314C1">
              <w:rPr>
                <w:rStyle w:val="Hyperlink"/>
                <w:b/>
                <w:bCs/>
                <w:noProof/>
                <w:lang w:eastAsia="en-US"/>
              </w:rPr>
              <w:t>4.3.3. Coordination Challenges across the Supply Network</w:t>
            </w:r>
            <w:r>
              <w:rPr>
                <w:noProof/>
                <w:webHidden/>
              </w:rPr>
              <w:tab/>
            </w:r>
            <w:r>
              <w:rPr>
                <w:noProof/>
                <w:webHidden/>
              </w:rPr>
              <w:fldChar w:fldCharType="begin"/>
            </w:r>
            <w:r>
              <w:rPr>
                <w:noProof/>
                <w:webHidden/>
              </w:rPr>
              <w:instrText xml:space="preserve"> PAGEREF _Toc213942445 \h </w:instrText>
            </w:r>
            <w:r>
              <w:rPr>
                <w:noProof/>
                <w:webHidden/>
              </w:rPr>
            </w:r>
            <w:r>
              <w:rPr>
                <w:noProof/>
                <w:webHidden/>
              </w:rPr>
              <w:fldChar w:fldCharType="separate"/>
            </w:r>
            <w:r w:rsidR="00200D6D">
              <w:rPr>
                <w:noProof/>
                <w:webHidden/>
              </w:rPr>
              <w:t>28</w:t>
            </w:r>
            <w:r>
              <w:rPr>
                <w:noProof/>
                <w:webHidden/>
              </w:rPr>
              <w:fldChar w:fldCharType="end"/>
            </w:r>
          </w:hyperlink>
        </w:p>
        <w:p w14:paraId="051A17C6" w14:textId="2185516B"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46" w:history="1">
            <w:r w:rsidRPr="007314C1">
              <w:rPr>
                <w:rStyle w:val="Hyperlink"/>
                <w:b/>
                <w:bCs/>
                <w:noProof/>
                <w:lang w:eastAsia="en-US"/>
              </w:rPr>
              <w:t>4.3.4. Cybersecurity and Data Governance Risks</w:t>
            </w:r>
            <w:r>
              <w:rPr>
                <w:noProof/>
                <w:webHidden/>
              </w:rPr>
              <w:tab/>
            </w:r>
            <w:r>
              <w:rPr>
                <w:noProof/>
                <w:webHidden/>
              </w:rPr>
              <w:fldChar w:fldCharType="begin"/>
            </w:r>
            <w:r>
              <w:rPr>
                <w:noProof/>
                <w:webHidden/>
              </w:rPr>
              <w:instrText xml:space="preserve"> PAGEREF _Toc213942446 \h </w:instrText>
            </w:r>
            <w:r>
              <w:rPr>
                <w:noProof/>
                <w:webHidden/>
              </w:rPr>
            </w:r>
            <w:r>
              <w:rPr>
                <w:noProof/>
                <w:webHidden/>
              </w:rPr>
              <w:fldChar w:fldCharType="separate"/>
            </w:r>
            <w:r w:rsidR="00200D6D">
              <w:rPr>
                <w:noProof/>
                <w:webHidden/>
              </w:rPr>
              <w:t>28</w:t>
            </w:r>
            <w:r>
              <w:rPr>
                <w:noProof/>
                <w:webHidden/>
              </w:rPr>
              <w:fldChar w:fldCharType="end"/>
            </w:r>
          </w:hyperlink>
        </w:p>
        <w:p w14:paraId="550EBE00" w14:textId="6B07F229"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47" w:history="1">
            <w:r w:rsidRPr="007314C1">
              <w:rPr>
                <w:rStyle w:val="Hyperlink"/>
                <w:b/>
                <w:bCs/>
                <w:noProof/>
                <w:lang w:eastAsia="en-US"/>
              </w:rPr>
              <w:t>4.3.5. Economic and Strategic Constraints</w:t>
            </w:r>
            <w:r>
              <w:rPr>
                <w:noProof/>
                <w:webHidden/>
              </w:rPr>
              <w:tab/>
            </w:r>
            <w:r>
              <w:rPr>
                <w:noProof/>
                <w:webHidden/>
              </w:rPr>
              <w:fldChar w:fldCharType="begin"/>
            </w:r>
            <w:r>
              <w:rPr>
                <w:noProof/>
                <w:webHidden/>
              </w:rPr>
              <w:instrText xml:space="preserve"> PAGEREF _Toc213942447 \h </w:instrText>
            </w:r>
            <w:r>
              <w:rPr>
                <w:noProof/>
                <w:webHidden/>
              </w:rPr>
            </w:r>
            <w:r>
              <w:rPr>
                <w:noProof/>
                <w:webHidden/>
              </w:rPr>
              <w:fldChar w:fldCharType="separate"/>
            </w:r>
            <w:r w:rsidR="00200D6D">
              <w:rPr>
                <w:noProof/>
                <w:webHidden/>
              </w:rPr>
              <w:t>29</w:t>
            </w:r>
            <w:r>
              <w:rPr>
                <w:noProof/>
                <w:webHidden/>
              </w:rPr>
              <w:fldChar w:fldCharType="end"/>
            </w:r>
          </w:hyperlink>
        </w:p>
        <w:p w14:paraId="319BF33F" w14:textId="384E1E99"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48" w:history="1">
            <w:r w:rsidRPr="007314C1">
              <w:rPr>
                <w:rStyle w:val="Hyperlink"/>
                <w:b/>
                <w:bCs/>
                <w:noProof/>
                <w:lang w:eastAsia="en-US"/>
              </w:rPr>
              <w:t>4.4. Summary of Findings</w:t>
            </w:r>
            <w:r>
              <w:rPr>
                <w:noProof/>
                <w:webHidden/>
              </w:rPr>
              <w:tab/>
            </w:r>
            <w:r>
              <w:rPr>
                <w:noProof/>
                <w:webHidden/>
              </w:rPr>
              <w:fldChar w:fldCharType="begin"/>
            </w:r>
            <w:r>
              <w:rPr>
                <w:noProof/>
                <w:webHidden/>
              </w:rPr>
              <w:instrText xml:space="preserve"> PAGEREF _Toc213942448 \h </w:instrText>
            </w:r>
            <w:r>
              <w:rPr>
                <w:noProof/>
                <w:webHidden/>
              </w:rPr>
            </w:r>
            <w:r>
              <w:rPr>
                <w:noProof/>
                <w:webHidden/>
              </w:rPr>
              <w:fldChar w:fldCharType="separate"/>
            </w:r>
            <w:r w:rsidR="00200D6D">
              <w:rPr>
                <w:noProof/>
                <w:webHidden/>
              </w:rPr>
              <w:t>30</w:t>
            </w:r>
            <w:r>
              <w:rPr>
                <w:noProof/>
                <w:webHidden/>
              </w:rPr>
              <w:fldChar w:fldCharType="end"/>
            </w:r>
          </w:hyperlink>
        </w:p>
        <w:p w14:paraId="46CF8B48" w14:textId="095B82D5"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49" w:history="1">
            <w:r w:rsidRPr="007314C1">
              <w:rPr>
                <w:rStyle w:val="Hyperlink"/>
                <w:b/>
                <w:bCs/>
                <w:noProof/>
                <w:lang w:eastAsia="en-US"/>
              </w:rPr>
              <w:t>CHAPTER 5: RECOMMENDATIONS, CONCLUSION AND LIMITATIONS</w:t>
            </w:r>
            <w:r>
              <w:rPr>
                <w:noProof/>
                <w:webHidden/>
              </w:rPr>
              <w:tab/>
            </w:r>
            <w:r>
              <w:rPr>
                <w:noProof/>
                <w:webHidden/>
              </w:rPr>
              <w:fldChar w:fldCharType="begin"/>
            </w:r>
            <w:r>
              <w:rPr>
                <w:noProof/>
                <w:webHidden/>
              </w:rPr>
              <w:instrText xml:space="preserve"> PAGEREF _Toc213942449 \h </w:instrText>
            </w:r>
            <w:r>
              <w:rPr>
                <w:noProof/>
                <w:webHidden/>
              </w:rPr>
            </w:r>
            <w:r>
              <w:rPr>
                <w:noProof/>
                <w:webHidden/>
              </w:rPr>
              <w:fldChar w:fldCharType="separate"/>
            </w:r>
            <w:r w:rsidR="00200D6D">
              <w:rPr>
                <w:noProof/>
                <w:webHidden/>
              </w:rPr>
              <w:t>32</w:t>
            </w:r>
            <w:r>
              <w:rPr>
                <w:noProof/>
                <w:webHidden/>
              </w:rPr>
              <w:fldChar w:fldCharType="end"/>
            </w:r>
          </w:hyperlink>
        </w:p>
        <w:p w14:paraId="231F295E" w14:textId="01F760B9"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50" w:history="1">
            <w:r w:rsidRPr="007314C1">
              <w:rPr>
                <w:rStyle w:val="Hyperlink"/>
                <w:b/>
                <w:bCs/>
                <w:noProof/>
                <w:lang w:eastAsia="en-US"/>
              </w:rPr>
              <w:t>5.1. Recommendations for Practice and Policy</w:t>
            </w:r>
            <w:r>
              <w:rPr>
                <w:noProof/>
                <w:webHidden/>
              </w:rPr>
              <w:tab/>
            </w:r>
            <w:r>
              <w:rPr>
                <w:noProof/>
                <w:webHidden/>
              </w:rPr>
              <w:fldChar w:fldCharType="begin"/>
            </w:r>
            <w:r>
              <w:rPr>
                <w:noProof/>
                <w:webHidden/>
              </w:rPr>
              <w:instrText xml:space="preserve"> PAGEREF _Toc213942450 \h </w:instrText>
            </w:r>
            <w:r>
              <w:rPr>
                <w:noProof/>
                <w:webHidden/>
              </w:rPr>
            </w:r>
            <w:r>
              <w:rPr>
                <w:noProof/>
                <w:webHidden/>
              </w:rPr>
              <w:fldChar w:fldCharType="separate"/>
            </w:r>
            <w:r w:rsidR="00200D6D">
              <w:rPr>
                <w:noProof/>
                <w:webHidden/>
              </w:rPr>
              <w:t>32</w:t>
            </w:r>
            <w:r>
              <w:rPr>
                <w:noProof/>
                <w:webHidden/>
              </w:rPr>
              <w:fldChar w:fldCharType="end"/>
            </w:r>
          </w:hyperlink>
        </w:p>
        <w:p w14:paraId="7D82B750" w14:textId="45C7C972" w:rsidR="0039267A" w:rsidRDefault="0039267A">
          <w:pPr>
            <w:pStyle w:val="TOC2"/>
            <w:tabs>
              <w:tab w:val="right" w:leader="dot" w:pos="9350"/>
            </w:tabs>
            <w:rPr>
              <w:rFonts w:asciiTheme="minorHAnsi" w:eastAsiaTheme="minorEastAsia" w:hAnsiTheme="minorHAnsi" w:cstheme="minorBidi"/>
              <w:noProof/>
              <w:color w:val="auto"/>
              <w:lang w:val="en-US" w:eastAsia="en-US"/>
            </w:rPr>
          </w:pPr>
          <w:hyperlink w:anchor="_Toc213942451" w:history="1">
            <w:r w:rsidRPr="007314C1">
              <w:rPr>
                <w:rStyle w:val="Hyperlink"/>
                <w:b/>
                <w:bCs/>
                <w:noProof/>
                <w:lang w:eastAsia="en-US"/>
              </w:rPr>
              <w:t>5.2. Conclusion and Limitations of the Research</w:t>
            </w:r>
            <w:r>
              <w:rPr>
                <w:noProof/>
                <w:webHidden/>
              </w:rPr>
              <w:tab/>
            </w:r>
            <w:r>
              <w:rPr>
                <w:noProof/>
                <w:webHidden/>
              </w:rPr>
              <w:fldChar w:fldCharType="begin"/>
            </w:r>
            <w:r>
              <w:rPr>
                <w:noProof/>
                <w:webHidden/>
              </w:rPr>
              <w:instrText xml:space="preserve"> PAGEREF _Toc213942451 \h </w:instrText>
            </w:r>
            <w:r>
              <w:rPr>
                <w:noProof/>
                <w:webHidden/>
              </w:rPr>
            </w:r>
            <w:r>
              <w:rPr>
                <w:noProof/>
                <w:webHidden/>
              </w:rPr>
              <w:fldChar w:fldCharType="separate"/>
            </w:r>
            <w:r w:rsidR="00200D6D">
              <w:rPr>
                <w:noProof/>
                <w:webHidden/>
              </w:rPr>
              <w:t>35</w:t>
            </w:r>
            <w:r>
              <w:rPr>
                <w:noProof/>
                <w:webHidden/>
              </w:rPr>
              <w:fldChar w:fldCharType="end"/>
            </w:r>
          </w:hyperlink>
        </w:p>
        <w:p w14:paraId="1ABF72CC" w14:textId="29133BDC"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52" w:history="1">
            <w:r w:rsidRPr="007314C1">
              <w:rPr>
                <w:rStyle w:val="Hyperlink"/>
                <w:b/>
                <w:bCs/>
                <w:noProof/>
                <w:lang w:eastAsia="en-US"/>
              </w:rPr>
              <w:t>5.2.1. Conclusion</w:t>
            </w:r>
            <w:r>
              <w:rPr>
                <w:noProof/>
                <w:webHidden/>
              </w:rPr>
              <w:tab/>
            </w:r>
            <w:r>
              <w:rPr>
                <w:noProof/>
                <w:webHidden/>
              </w:rPr>
              <w:fldChar w:fldCharType="begin"/>
            </w:r>
            <w:r>
              <w:rPr>
                <w:noProof/>
                <w:webHidden/>
              </w:rPr>
              <w:instrText xml:space="preserve"> PAGEREF _Toc213942452 \h </w:instrText>
            </w:r>
            <w:r>
              <w:rPr>
                <w:noProof/>
                <w:webHidden/>
              </w:rPr>
            </w:r>
            <w:r>
              <w:rPr>
                <w:noProof/>
                <w:webHidden/>
              </w:rPr>
              <w:fldChar w:fldCharType="separate"/>
            </w:r>
            <w:r w:rsidR="00200D6D">
              <w:rPr>
                <w:noProof/>
                <w:webHidden/>
              </w:rPr>
              <w:t>35</w:t>
            </w:r>
            <w:r>
              <w:rPr>
                <w:noProof/>
                <w:webHidden/>
              </w:rPr>
              <w:fldChar w:fldCharType="end"/>
            </w:r>
          </w:hyperlink>
        </w:p>
        <w:p w14:paraId="3DA3C3F7" w14:textId="3AA9421F" w:rsidR="0039267A" w:rsidRDefault="0039267A">
          <w:pPr>
            <w:pStyle w:val="TOC3"/>
            <w:tabs>
              <w:tab w:val="right" w:leader="dot" w:pos="9350"/>
            </w:tabs>
            <w:rPr>
              <w:rFonts w:asciiTheme="minorHAnsi" w:eastAsiaTheme="minorEastAsia" w:hAnsiTheme="minorHAnsi" w:cstheme="minorBidi"/>
              <w:noProof/>
              <w:color w:val="auto"/>
              <w:lang w:val="en-US" w:eastAsia="en-US"/>
            </w:rPr>
          </w:pPr>
          <w:hyperlink w:anchor="_Toc213942453" w:history="1">
            <w:r w:rsidRPr="007314C1">
              <w:rPr>
                <w:rStyle w:val="Hyperlink"/>
                <w:b/>
                <w:bCs/>
                <w:noProof/>
                <w:lang w:eastAsia="en-US"/>
              </w:rPr>
              <w:t>5.2.2. Limitations</w:t>
            </w:r>
            <w:r>
              <w:rPr>
                <w:noProof/>
                <w:webHidden/>
              </w:rPr>
              <w:tab/>
            </w:r>
            <w:r>
              <w:rPr>
                <w:noProof/>
                <w:webHidden/>
              </w:rPr>
              <w:fldChar w:fldCharType="begin"/>
            </w:r>
            <w:r>
              <w:rPr>
                <w:noProof/>
                <w:webHidden/>
              </w:rPr>
              <w:instrText xml:space="preserve"> PAGEREF _Toc213942453 \h </w:instrText>
            </w:r>
            <w:r>
              <w:rPr>
                <w:noProof/>
                <w:webHidden/>
              </w:rPr>
            </w:r>
            <w:r>
              <w:rPr>
                <w:noProof/>
                <w:webHidden/>
              </w:rPr>
              <w:fldChar w:fldCharType="separate"/>
            </w:r>
            <w:r w:rsidR="00200D6D">
              <w:rPr>
                <w:noProof/>
                <w:webHidden/>
              </w:rPr>
              <w:t>35</w:t>
            </w:r>
            <w:r>
              <w:rPr>
                <w:noProof/>
                <w:webHidden/>
              </w:rPr>
              <w:fldChar w:fldCharType="end"/>
            </w:r>
          </w:hyperlink>
        </w:p>
        <w:p w14:paraId="4EA1BBFD" w14:textId="4CED2038" w:rsidR="0039267A" w:rsidRDefault="0039267A">
          <w:pPr>
            <w:pStyle w:val="TOC1"/>
            <w:tabs>
              <w:tab w:val="right" w:leader="dot" w:pos="9350"/>
            </w:tabs>
            <w:rPr>
              <w:rFonts w:asciiTheme="minorHAnsi" w:eastAsiaTheme="minorEastAsia" w:hAnsiTheme="minorHAnsi" w:cstheme="minorBidi"/>
              <w:noProof/>
              <w:color w:val="auto"/>
              <w:lang w:val="en-US" w:eastAsia="en-US"/>
            </w:rPr>
          </w:pPr>
          <w:hyperlink w:anchor="_Toc213942454" w:history="1">
            <w:r w:rsidRPr="007314C1">
              <w:rPr>
                <w:rStyle w:val="Hyperlink"/>
                <w:b/>
                <w:bCs/>
                <w:noProof/>
                <w:lang w:eastAsia="en-US"/>
              </w:rPr>
              <w:t>References</w:t>
            </w:r>
            <w:r>
              <w:rPr>
                <w:noProof/>
                <w:webHidden/>
              </w:rPr>
              <w:tab/>
            </w:r>
            <w:r>
              <w:rPr>
                <w:noProof/>
                <w:webHidden/>
              </w:rPr>
              <w:fldChar w:fldCharType="begin"/>
            </w:r>
            <w:r>
              <w:rPr>
                <w:noProof/>
                <w:webHidden/>
              </w:rPr>
              <w:instrText xml:space="preserve"> PAGEREF _Toc213942454 \h </w:instrText>
            </w:r>
            <w:r>
              <w:rPr>
                <w:noProof/>
                <w:webHidden/>
              </w:rPr>
            </w:r>
            <w:r>
              <w:rPr>
                <w:noProof/>
                <w:webHidden/>
              </w:rPr>
              <w:fldChar w:fldCharType="separate"/>
            </w:r>
            <w:r w:rsidR="00200D6D">
              <w:rPr>
                <w:noProof/>
                <w:webHidden/>
              </w:rPr>
              <w:t>37</w:t>
            </w:r>
            <w:r>
              <w:rPr>
                <w:noProof/>
                <w:webHidden/>
              </w:rPr>
              <w:fldChar w:fldCharType="end"/>
            </w:r>
          </w:hyperlink>
        </w:p>
        <w:p w14:paraId="6DC3063E" w14:textId="2DB5A9E9" w:rsidR="003E031A" w:rsidRPr="0028774D" w:rsidRDefault="003E031A">
          <w:r w:rsidRPr="0028774D">
            <w:rPr>
              <w:b/>
              <w:bCs/>
            </w:rPr>
            <w:fldChar w:fldCharType="end"/>
          </w:r>
        </w:p>
      </w:sdtContent>
    </w:sdt>
    <w:p w14:paraId="778B5A2A" w14:textId="77777777" w:rsidR="003E031A" w:rsidRPr="0028774D" w:rsidRDefault="003E031A" w:rsidP="003D42D5">
      <w:pPr>
        <w:pStyle w:val="Heading1"/>
        <w:spacing w:before="0" w:after="0" w:line="360" w:lineRule="auto"/>
        <w:jc w:val="center"/>
        <w:rPr>
          <w:rFonts w:ascii="Arial" w:hAnsi="Arial" w:cs="Arial"/>
          <w:b/>
          <w:bCs/>
          <w:color w:val="000000" w:themeColor="text1"/>
          <w:sz w:val="28"/>
          <w:szCs w:val="28"/>
          <w:lang w:eastAsia="en-US"/>
        </w:rPr>
      </w:pPr>
    </w:p>
    <w:p w14:paraId="15B972DD" w14:textId="77777777" w:rsidR="003E031A" w:rsidRPr="0028774D" w:rsidRDefault="003E031A" w:rsidP="003E031A">
      <w:pPr>
        <w:rPr>
          <w:lang w:eastAsia="en-US"/>
        </w:rPr>
      </w:pPr>
    </w:p>
    <w:p w14:paraId="4DF29581" w14:textId="77777777" w:rsidR="003E031A" w:rsidRPr="0028774D" w:rsidRDefault="003E031A" w:rsidP="003E031A">
      <w:pPr>
        <w:rPr>
          <w:lang w:eastAsia="en-US"/>
        </w:rPr>
      </w:pPr>
    </w:p>
    <w:p w14:paraId="312D74B2" w14:textId="77777777" w:rsidR="003E031A" w:rsidRPr="0028774D" w:rsidRDefault="003E031A" w:rsidP="003E031A">
      <w:pPr>
        <w:rPr>
          <w:lang w:eastAsia="en-US"/>
        </w:rPr>
      </w:pPr>
    </w:p>
    <w:p w14:paraId="0C7D7681" w14:textId="77777777" w:rsidR="003E031A" w:rsidRPr="0028774D" w:rsidRDefault="003E031A" w:rsidP="003E031A">
      <w:pPr>
        <w:rPr>
          <w:lang w:eastAsia="en-US"/>
        </w:rPr>
      </w:pPr>
    </w:p>
    <w:p w14:paraId="32F08239" w14:textId="77777777" w:rsidR="003E031A" w:rsidRPr="0028774D" w:rsidRDefault="003E031A" w:rsidP="003E031A">
      <w:pPr>
        <w:rPr>
          <w:lang w:eastAsia="en-US"/>
        </w:rPr>
      </w:pPr>
    </w:p>
    <w:p w14:paraId="2F21CC04" w14:textId="77777777" w:rsidR="003E031A" w:rsidRPr="0028774D" w:rsidRDefault="003E031A" w:rsidP="003D42D5">
      <w:pPr>
        <w:pStyle w:val="Heading1"/>
        <w:spacing w:before="0" w:after="0" w:line="360" w:lineRule="auto"/>
        <w:jc w:val="center"/>
        <w:rPr>
          <w:rFonts w:ascii="Arial" w:hAnsi="Arial" w:cs="Arial"/>
          <w:b/>
          <w:bCs/>
          <w:color w:val="000000" w:themeColor="text1"/>
          <w:sz w:val="28"/>
          <w:szCs w:val="28"/>
          <w:lang w:eastAsia="en-US"/>
        </w:rPr>
      </w:pPr>
    </w:p>
    <w:p w14:paraId="2109054B" w14:textId="77777777" w:rsidR="003E031A" w:rsidRPr="0028774D" w:rsidRDefault="003E031A" w:rsidP="003E031A">
      <w:pPr>
        <w:rPr>
          <w:lang w:eastAsia="en-US"/>
        </w:rPr>
      </w:pPr>
    </w:p>
    <w:p w14:paraId="7D17EFCB" w14:textId="77777777" w:rsidR="00587908" w:rsidRPr="0028774D" w:rsidRDefault="00587908" w:rsidP="003D42D5">
      <w:pPr>
        <w:pStyle w:val="Heading1"/>
        <w:spacing w:before="0" w:after="0" w:line="360" w:lineRule="auto"/>
        <w:jc w:val="center"/>
        <w:rPr>
          <w:rFonts w:ascii="Arial" w:hAnsi="Arial" w:cs="Arial"/>
          <w:b/>
          <w:bCs/>
          <w:color w:val="000000" w:themeColor="text1"/>
          <w:sz w:val="28"/>
          <w:szCs w:val="28"/>
          <w:lang w:eastAsia="en-US"/>
        </w:rPr>
        <w:sectPr w:rsidR="00587908" w:rsidRPr="0028774D">
          <w:footerReference w:type="default" r:id="rId9"/>
          <w:pgSz w:w="12240" w:h="15840"/>
          <w:pgMar w:top="1440" w:right="1440" w:bottom="1440" w:left="1440" w:header="720" w:footer="720" w:gutter="0"/>
          <w:cols w:space="720"/>
          <w:docGrid w:linePitch="360"/>
        </w:sectPr>
      </w:pPr>
    </w:p>
    <w:p w14:paraId="2AAAD12B" w14:textId="380EE988" w:rsidR="003D42D5" w:rsidRPr="0028774D" w:rsidRDefault="003D42D5" w:rsidP="003D42D5">
      <w:pPr>
        <w:pStyle w:val="Heading1"/>
        <w:spacing w:before="0" w:after="0" w:line="360" w:lineRule="auto"/>
        <w:jc w:val="center"/>
        <w:rPr>
          <w:rFonts w:ascii="Arial" w:hAnsi="Arial" w:cs="Arial"/>
          <w:b/>
          <w:bCs/>
          <w:color w:val="000000" w:themeColor="text1"/>
          <w:sz w:val="28"/>
          <w:szCs w:val="28"/>
          <w:lang w:eastAsia="en-US"/>
        </w:rPr>
      </w:pPr>
      <w:bookmarkStart w:id="2" w:name="_Toc213942419"/>
      <w:r w:rsidRPr="0028774D">
        <w:rPr>
          <w:rFonts w:ascii="Arial" w:hAnsi="Arial" w:cs="Arial"/>
          <w:b/>
          <w:bCs/>
          <w:color w:val="000000" w:themeColor="text1"/>
          <w:sz w:val="28"/>
          <w:szCs w:val="28"/>
          <w:lang w:eastAsia="en-US"/>
        </w:rPr>
        <w:t>CHAPTER 1: INTRODUCTION</w:t>
      </w:r>
      <w:bookmarkEnd w:id="2"/>
    </w:p>
    <w:p w14:paraId="45E6091A" w14:textId="77777777" w:rsidR="003D42D5" w:rsidRPr="0028774D" w:rsidRDefault="003D42D5" w:rsidP="003D42D5">
      <w:pPr>
        <w:rPr>
          <w:lang w:eastAsia="en-US"/>
        </w:rPr>
      </w:pPr>
    </w:p>
    <w:p w14:paraId="5CABF4F4" w14:textId="4BE11D17"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3" w:name="_Toc213942420"/>
      <w:r w:rsidRPr="0028774D">
        <w:rPr>
          <w:rFonts w:ascii="Arial" w:hAnsi="Arial" w:cs="Arial"/>
          <w:b/>
          <w:bCs/>
          <w:color w:val="000000" w:themeColor="text1"/>
          <w:sz w:val="24"/>
          <w:szCs w:val="24"/>
          <w:lang w:eastAsia="en-US"/>
        </w:rPr>
        <w:t>1.1. Introduction</w:t>
      </w:r>
      <w:bookmarkEnd w:id="3"/>
    </w:p>
    <w:p w14:paraId="0A912F71" w14:textId="77777777" w:rsidR="003D42D5" w:rsidRPr="0028774D" w:rsidRDefault="003D42D5" w:rsidP="003D42D5">
      <w:pPr>
        <w:rPr>
          <w:lang w:eastAsia="en-US"/>
        </w:rPr>
      </w:pPr>
    </w:p>
    <w:p w14:paraId="6C9C9156" w14:textId="29F074D7" w:rsidR="00A95AF4" w:rsidRPr="0028774D" w:rsidRDefault="00A95AF4" w:rsidP="00A95AF4">
      <w:pPr>
        <w:spacing w:after="0" w:line="360" w:lineRule="auto"/>
        <w:ind w:firstLine="710"/>
        <w:jc w:val="both"/>
        <w:rPr>
          <w:lang w:eastAsia="en-US"/>
        </w:rPr>
      </w:pPr>
      <w:r w:rsidRPr="0028774D">
        <w:rPr>
          <w:lang w:eastAsia="en-US"/>
        </w:rPr>
        <w:t xml:space="preserve">Digital transformation is increasingly being integrated into global retail supply chains, redefining efficiency, transparency, and sustainability practices particularly across the fashion industry. In recent years, retailers such as Primark UK have faced increasing pressure to implement sustainable and ethical sourcing practices while maintaining efficient operations in the light of consumer expectations and environmental regulations (Christopher, 2022). A digitalisation wave comprising technologies such as blockchains, artificial intelligence (AI), and advanced analytics is drastically changing the mode of functioning of supply chains by enabling real-time data sharing and better traceability (Ivanov, Tsipoulanidis and Schönberger, 2021). </w:t>
      </w:r>
    </w:p>
    <w:p w14:paraId="39C8F8BE" w14:textId="2A2E3556" w:rsidR="00A95AF4" w:rsidRPr="0028774D" w:rsidRDefault="00A95AF4" w:rsidP="00A95AF4">
      <w:pPr>
        <w:spacing w:after="0" w:line="360" w:lineRule="auto"/>
        <w:ind w:firstLine="710"/>
        <w:jc w:val="both"/>
        <w:rPr>
          <w:lang w:eastAsia="en-US"/>
        </w:rPr>
      </w:pPr>
      <w:r w:rsidRPr="0028774D">
        <w:rPr>
          <w:lang w:eastAsia="en-US"/>
        </w:rPr>
        <w:t>For a fast-fashion retailer like Primark, implementation of digital systems is both an opportunity and concurrently a challenge. While operational visibility attained through digital innovation supports sustainability in addition to the main support for sustainability through supply chain management, The research will critically assess how digitalisation supports circular economy practices, transparency, and long-term competitiveness within the retail sector. It will further highlight the impact that digital transformation has on the efficiency and sustainability of supply chains at Primark UK while discussing the equilibrium of innovation with ethical responsibility and economic performance.</w:t>
      </w:r>
    </w:p>
    <w:p w14:paraId="1F4B72B4" w14:textId="77777777" w:rsidR="00A95AF4" w:rsidRPr="0028774D" w:rsidRDefault="00A95AF4" w:rsidP="003D42D5">
      <w:pPr>
        <w:rPr>
          <w:lang w:eastAsia="en-US"/>
        </w:rPr>
      </w:pPr>
    </w:p>
    <w:p w14:paraId="3B46C061" w14:textId="244F0A81"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4" w:name="_Toc213942421"/>
      <w:r w:rsidRPr="0028774D">
        <w:rPr>
          <w:rFonts w:ascii="Arial" w:hAnsi="Arial" w:cs="Arial"/>
          <w:b/>
          <w:bCs/>
          <w:color w:val="000000" w:themeColor="text1"/>
          <w:sz w:val="24"/>
          <w:szCs w:val="24"/>
          <w:lang w:eastAsia="en-US"/>
        </w:rPr>
        <w:t>1.2. Background</w:t>
      </w:r>
      <w:bookmarkEnd w:id="4"/>
    </w:p>
    <w:p w14:paraId="6A790CFE" w14:textId="77777777" w:rsidR="003D42D5" w:rsidRPr="0028774D" w:rsidRDefault="003D42D5" w:rsidP="003D42D5">
      <w:pPr>
        <w:rPr>
          <w:lang w:eastAsia="en-US"/>
        </w:rPr>
      </w:pPr>
    </w:p>
    <w:p w14:paraId="6B734803" w14:textId="6ABA2ABA" w:rsidR="00A95AF4" w:rsidRPr="0028774D" w:rsidRDefault="00A95AF4" w:rsidP="00A95AF4">
      <w:pPr>
        <w:spacing w:after="0" w:line="360" w:lineRule="auto"/>
        <w:ind w:firstLine="710"/>
        <w:jc w:val="both"/>
        <w:rPr>
          <w:lang w:eastAsia="en-US"/>
        </w:rPr>
      </w:pPr>
      <w:r w:rsidRPr="0028774D">
        <w:rPr>
          <w:lang w:eastAsia="en-US"/>
        </w:rPr>
        <w:t>Primark is a leading British multinational retailer. It operates in the fast-fashion segment where efficiency and low-cost production are essential for competitiveness. With global supply chains spanning Asia, Europe, and the UK, Primark’s business model relies on large-scale sourcing, manufacturing, and logistics operations (Gereffi, 2018). However, the environmental impact of the fashion industry mainly in carbon emissions and waste besides unethical labour practices have made retailers adopt sustainability-driven digital transformation (Chaffey, Hemphill and Edmundson-Bird, 2019).</w:t>
      </w:r>
    </w:p>
    <w:p w14:paraId="0AC3AA1C" w14:textId="7C0DAE52" w:rsidR="00A95AF4" w:rsidRPr="0028774D" w:rsidRDefault="00A95AF4" w:rsidP="00A95AF4">
      <w:pPr>
        <w:spacing w:after="0" w:line="360" w:lineRule="auto"/>
        <w:ind w:firstLine="710"/>
        <w:jc w:val="both"/>
        <w:rPr>
          <w:lang w:eastAsia="en-US"/>
        </w:rPr>
      </w:pPr>
      <w:r w:rsidRPr="0028774D">
        <w:rPr>
          <w:lang w:eastAsia="en-US"/>
        </w:rPr>
        <w:t>Primark has introduced the Primark Cares plan among other initiatives. The Primark Cares plan aims to halve carbon emissions, increase product durability, and ensure all clothes are sourced sustainably by 2030. Blockchain, automated reporting as well as AI-driven forecasting gradually transform Primark towards efficient and sustainable operations (Grant, 2021). However, as also emphasized by Baryannis et al. (2019), for digitalization to be effective it should be accompanied by investment-intense technical know-how and a cultural change in the organization. For Primark that challenge remains at the core overflow-cost operations balanced with technological advancement.</w:t>
      </w:r>
    </w:p>
    <w:p w14:paraId="5490A60A" w14:textId="77777777" w:rsidR="00A95AF4" w:rsidRPr="0028774D" w:rsidRDefault="00A95AF4" w:rsidP="003D42D5">
      <w:pPr>
        <w:rPr>
          <w:lang w:eastAsia="en-US"/>
        </w:rPr>
      </w:pPr>
    </w:p>
    <w:p w14:paraId="1B6B70D1" w14:textId="53C76DBD"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5" w:name="_Toc213942422"/>
      <w:r w:rsidRPr="0028774D">
        <w:rPr>
          <w:rFonts w:ascii="Arial" w:hAnsi="Arial" w:cs="Arial"/>
          <w:b/>
          <w:bCs/>
          <w:color w:val="000000" w:themeColor="text1"/>
          <w:sz w:val="24"/>
          <w:szCs w:val="24"/>
          <w:lang w:eastAsia="en-US"/>
        </w:rPr>
        <w:t>1.3. Research Aim</w:t>
      </w:r>
      <w:bookmarkEnd w:id="5"/>
    </w:p>
    <w:p w14:paraId="7ADE6267" w14:textId="77777777" w:rsidR="003D42D5" w:rsidRPr="0028774D" w:rsidRDefault="003D42D5" w:rsidP="003D42D5">
      <w:pPr>
        <w:rPr>
          <w:lang w:eastAsia="en-US"/>
        </w:rPr>
      </w:pPr>
    </w:p>
    <w:p w14:paraId="032D4A79" w14:textId="5FEBA59B" w:rsidR="00A95AF4" w:rsidRPr="0028774D" w:rsidRDefault="00A95AF4" w:rsidP="00A95AF4">
      <w:pPr>
        <w:spacing w:after="0" w:line="360" w:lineRule="auto"/>
        <w:ind w:firstLine="710"/>
        <w:jc w:val="both"/>
        <w:rPr>
          <w:lang w:eastAsia="en-US"/>
        </w:rPr>
      </w:pPr>
      <w:r w:rsidRPr="0028774D">
        <w:rPr>
          <w:lang w:eastAsia="en-US"/>
        </w:rPr>
        <w:t>This research seeks to assess the effect of digital transformation on supply chain efficiency and sustainability in Primark UK. The objectives are to determine how digital technologies support operational enhancements, environmental responsibility, and long-term resilience within the fashion supply chain. It also aims at identifying the challenges preventing the adoption of digital transformation across the entire value chain as well as developing practical actionable strategies for enhancing digital transformation initiatives for ethical and sustainable value creation in Primark’s operations.</w:t>
      </w:r>
    </w:p>
    <w:p w14:paraId="70A3DA5E" w14:textId="77777777" w:rsidR="00A95AF4" w:rsidRPr="0028774D" w:rsidRDefault="00A95AF4" w:rsidP="003D42D5">
      <w:pPr>
        <w:rPr>
          <w:lang w:eastAsia="en-US"/>
        </w:rPr>
      </w:pPr>
    </w:p>
    <w:p w14:paraId="10D71948" w14:textId="24C9DE74"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6" w:name="_Toc213942423"/>
      <w:r w:rsidRPr="0028774D">
        <w:rPr>
          <w:rFonts w:ascii="Arial" w:hAnsi="Arial" w:cs="Arial"/>
          <w:b/>
          <w:bCs/>
          <w:color w:val="000000" w:themeColor="text1"/>
          <w:sz w:val="24"/>
          <w:szCs w:val="24"/>
          <w:lang w:eastAsia="en-US"/>
        </w:rPr>
        <w:t>1.4. Research Objectives</w:t>
      </w:r>
      <w:bookmarkEnd w:id="6"/>
    </w:p>
    <w:p w14:paraId="73A29697" w14:textId="77777777" w:rsidR="003D42D5" w:rsidRPr="0028774D" w:rsidRDefault="003D42D5" w:rsidP="003D42D5">
      <w:pPr>
        <w:rPr>
          <w:lang w:eastAsia="en-US"/>
        </w:rPr>
      </w:pPr>
    </w:p>
    <w:p w14:paraId="3A5F0FAD" w14:textId="77777777" w:rsidR="00A95AF4" w:rsidRPr="0028774D" w:rsidRDefault="00A95AF4" w:rsidP="00A95AF4">
      <w:pPr>
        <w:spacing w:after="0" w:line="360" w:lineRule="auto"/>
        <w:ind w:firstLine="710"/>
        <w:jc w:val="both"/>
        <w:rPr>
          <w:lang w:eastAsia="en-US"/>
        </w:rPr>
      </w:pPr>
      <w:r w:rsidRPr="0028774D">
        <w:rPr>
          <w:lang w:eastAsia="en-US"/>
        </w:rPr>
        <w:t>To examine how far innovations contribute to environmental health besides supporting traceability through blockchain, digital reporting systems, and green technologies in responsible sourcing and circular economy practices.</w:t>
      </w:r>
    </w:p>
    <w:p w14:paraId="5E4A6A32" w14:textId="77777777" w:rsidR="00A95AF4" w:rsidRPr="0028774D" w:rsidRDefault="00A95AF4" w:rsidP="00A95AF4">
      <w:pPr>
        <w:spacing w:after="0" w:line="360" w:lineRule="auto"/>
        <w:ind w:firstLine="710"/>
        <w:jc w:val="both"/>
        <w:rPr>
          <w:lang w:eastAsia="en-US"/>
        </w:rPr>
      </w:pPr>
      <w:r w:rsidRPr="0028774D">
        <w:rPr>
          <w:lang w:eastAsia="en-US"/>
        </w:rPr>
        <w:t>To specify the challenges and constraints that emerge out of the supply chain operation digital transformation at Primark. These include restrictions ranging from technological costs and skills gaps as a result of firm resistance toward change up to the efficiency and sustainability benefits.</w:t>
      </w:r>
    </w:p>
    <w:p w14:paraId="2D6F9371" w14:textId="64214F0C" w:rsidR="00A95AF4" w:rsidRPr="0028774D" w:rsidRDefault="00A95AF4" w:rsidP="00A95AF4">
      <w:pPr>
        <w:spacing w:after="0" w:line="360" w:lineRule="auto"/>
        <w:ind w:firstLine="710"/>
        <w:jc w:val="both"/>
        <w:rPr>
          <w:lang w:eastAsia="en-US"/>
        </w:rPr>
      </w:pPr>
      <w:r w:rsidRPr="0028774D">
        <w:rPr>
          <w:lang w:eastAsia="en-US"/>
        </w:rPr>
        <w:t>To recommend strategies to optimise digital transformation for improving efficiency and sustainability. Investments in green technologies, employee digital training, and supplier collaboration to align innovation with corporate responsibility.</w:t>
      </w:r>
    </w:p>
    <w:p w14:paraId="6FE680C3" w14:textId="6F67C61B"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7" w:name="_Toc213942424"/>
      <w:r w:rsidRPr="0028774D">
        <w:rPr>
          <w:rFonts w:ascii="Arial" w:hAnsi="Arial" w:cs="Arial"/>
          <w:b/>
          <w:bCs/>
          <w:color w:val="000000" w:themeColor="text1"/>
          <w:sz w:val="24"/>
          <w:szCs w:val="24"/>
          <w:lang w:eastAsia="en-US"/>
        </w:rPr>
        <w:t>1.5. Research Questions</w:t>
      </w:r>
      <w:bookmarkEnd w:id="7"/>
    </w:p>
    <w:p w14:paraId="7C274CD2" w14:textId="77777777" w:rsidR="003D42D5" w:rsidRPr="0028774D" w:rsidRDefault="003D42D5" w:rsidP="003D42D5">
      <w:pPr>
        <w:rPr>
          <w:lang w:eastAsia="en-US"/>
        </w:rPr>
      </w:pPr>
    </w:p>
    <w:p w14:paraId="3B3EB378" w14:textId="77777777" w:rsidR="00A95AF4" w:rsidRPr="0028774D" w:rsidRDefault="00A95AF4" w:rsidP="00A95AF4">
      <w:pPr>
        <w:spacing w:after="0" w:line="360" w:lineRule="auto"/>
        <w:ind w:firstLine="710"/>
        <w:rPr>
          <w:lang w:eastAsia="en-US"/>
        </w:rPr>
      </w:pPr>
      <w:r w:rsidRPr="0028774D">
        <w:rPr>
          <w:lang w:eastAsia="en-US"/>
        </w:rPr>
        <w:t>How did digital technologies like blockchain, AI, and data analytics help Primark UK in achieving an efficient and sustainable supply chain?</w:t>
      </w:r>
    </w:p>
    <w:p w14:paraId="29B2842A" w14:textId="77777777" w:rsidR="00A95AF4" w:rsidRPr="0028774D" w:rsidRDefault="00A95AF4" w:rsidP="00A95AF4">
      <w:pPr>
        <w:spacing w:after="0" w:line="360" w:lineRule="auto"/>
        <w:ind w:firstLine="710"/>
        <w:rPr>
          <w:lang w:eastAsia="en-US"/>
        </w:rPr>
      </w:pPr>
      <w:r w:rsidRPr="0028774D">
        <w:rPr>
          <w:lang w:eastAsia="en-US"/>
        </w:rPr>
        <w:t>What are the challenges and constraints that Primark is facing in attaining supply chain digitalization all over its global operations?</w:t>
      </w:r>
    </w:p>
    <w:p w14:paraId="45DD64A9" w14:textId="16572EFE" w:rsidR="00A95AF4" w:rsidRPr="0028774D" w:rsidRDefault="00A95AF4" w:rsidP="00A95AF4">
      <w:pPr>
        <w:spacing w:after="0" w:line="360" w:lineRule="auto"/>
        <w:ind w:firstLine="710"/>
        <w:rPr>
          <w:lang w:eastAsia="en-US"/>
        </w:rPr>
      </w:pPr>
      <w:r w:rsidRPr="0028774D">
        <w:rPr>
          <w:lang w:eastAsia="en-US"/>
        </w:rPr>
        <w:t>What strategies can be applied to enhance the integration of digital transformation that will strengthen both efficiency and sustainability in Primark’s supply chain?</w:t>
      </w:r>
    </w:p>
    <w:p w14:paraId="55FC7C48" w14:textId="77777777" w:rsidR="00A95AF4" w:rsidRPr="0028774D" w:rsidRDefault="00A95AF4" w:rsidP="003D42D5">
      <w:pPr>
        <w:rPr>
          <w:lang w:eastAsia="en-US"/>
        </w:rPr>
      </w:pPr>
    </w:p>
    <w:p w14:paraId="33B75AB6" w14:textId="7B27DBF6"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8" w:name="_Toc213942425"/>
      <w:r w:rsidRPr="0028774D">
        <w:rPr>
          <w:rFonts w:ascii="Arial" w:hAnsi="Arial" w:cs="Arial"/>
          <w:b/>
          <w:bCs/>
          <w:color w:val="000000" w:themeColor="text1"/>
          <w:sz w:val="24"/>
          <w:szCs w:val="24"/>
          <w:lang w:eastAsia="en-US"/>
        </w:rPr>
        <w:t>1.6. Chapter Summary</w:t>
      </w:r>
      <w:bookmarkEnd w:id="8"/>
    </w:p>
    <w:p w14:paraId="502C3876" w14:textId="77777777" w:rsidR="003D42D5" w:rsidRPr="0028774D" w:rsidRDefault="003D42D5" w:rsidP="003D42D5">
      <w:pPr>
        <w:rPr>
          <w:lang w:eastAsia="en-US"/>
        </w:rPr>
      </w:pPr>
    </w:p>
    <w:p w14:paraId="5D73D1F1" w14:textId="77777777" w:rsidR="003D42D5" w:rsidRPr="0028774D" w:rsidRDefault="003D42D5" w:rsidP="003D42D5">
      <w:pPr>
        <w:rPr>
          <w:lang w:eastAsia="en-US"/>
        </w:rPr>
      </w:pPr>
    </w:p>
    <w:p w14:paraId="34D5331C" w14:textId="77777777" w:rsidR="00A95AF4" w:rsidRPr="0028774D" w:rsidRDefault="00A95AF4" w:rsidP="00A95AF4">
      <w:pPr>
        <w:spacing w:after="0" w:line="360" w:lineRule="auto"/>
        <w:ind w:firstLine="710"/>
        <w:jc w:val="both"/>
        <w:rPr>
          <w:lang w:eastAsia="en-US"/>
        </w:rPr>
      </w:pPr>
      <w:r w:rsidRPr="0028774D">
        <w:rPr>
          <w:lang w:eastAsia="en-US"/>
        </w:rPr>
        <w:t>This chapter presented the study aimed at assessing the effects of digital transformation on Primark UK’s supply chain efficiency and sustainability. It contains a discussion on how digital solutions invoke both traditional and neo-fashion retail models towards transparency, data orientation, and environmental responsibility; hence, an integrated approach backgrounding Primark’s evolution from a low-cost fast-fashion brand to a sustainability-conscious organization through its Primark Cares initiative is provided. The high cost of technology, lack of skills, and resistance to changes were still found as the main barriers to effective transformation.</w:t>
      </w:r>
    </w:p>
    <w:p w14:paraId="1332C654" w14:textId="1F665B9C" w:rsidR="003D42D5" w:rsidRPr="0028774D" w:rsidRDefault="00A95AF4" w:rsidP="00A95AF4">
      <w:pPr>
        <w:spacing w:after="0" w:line="360" w:lineRule="auto"/>
        <w:ind w:firstLine="710"/>
        <w:jc w:val="both"/>
        <w:rPr>
          <w:lang w:eastAsia="en-US"/>
        </w:rPr>
      </w:pPr>
      <w:r w:rsidRPr="0028774D">
        <w:rPr>
          <w:lang w:eastAsia="en-US"/>
        </w:rPr>
        <w:t>The chapter also defines the aim and objectives of this study together with the research questions to give clear directions to the following chapters. The literature review chapter critically analyses previous studies and theories relating to digital transformation, supply chain management, and sustainability in retail. Key frameworks will be assessed, gaps in literature highlighted, and conceptual basis set for assessment of Primark’s supply chain digitalisation journey.</w:t>
      </w:r>
    </w:p>
    <w:p w14:paraId="7D43DCF1" w14:textId="77777777" w:rsidR="003D42D5" w:rsidRPr="0028774D" w:rsidRDefault="003D42D5" w:rsidP="003D42D5">
      <w:pPr>
        <w:rPr>
          <w:lang w:eastAsia="en-US"/>
        </w:rPr>
      </w:pPr>
    </w:p>
    <w:p w14:paraId="5DF1C3A2" w14:textId="77777777" w:rsidR="003D42D5" w:rsidRPr="0028774D" w:rsidRDefault="003D42D5" w:rsidP="003D42D5">
      <w:pPr>
        <w:rPr>
          <w:lang w:eastAsia="en-US"/>
        </w:rPr>
      </w:pPr>
    </w:p>
    <w:p w14:paraId="3BDBBD0B" w14:textId="77777777" w:rsidR="003D42D5" w:rsidRPr="0028774D" w:rsidRDefault="003D42D5" w:rsidP="003D42D5">
      <w:pPr>
        <w:rPr>
          <w:lang w:eastAsia="en-US"/>
        </w:rPr>
      </w:pPr>
    </w:p>
    <w:p w14:paraId="5477FE9C" w14:textId="77777777" w:rsidR="003D42D5" w:rsidRPr="0028774D" w:rsidRDefault="003D42D5" w:rsidP="003D42D5">
      <w:pPr>
        <w:rPr>
          <w:lang w:eastAsia="en-US"/>
        </w:rPr>
      </w:pPr>
    </w:p>
    <w:p w14:paraId="44AD1BB9" w14:textId="77777777" w:rsidR="003D42D5" w:rsidRPr="0028774D" w:rsidRDefault="003D42D5" w:rsidP="003D42D5">
      <w:pPr>
        <w:rPr>
          <w:lang w:eastAsia="en-US"/>
        </w:rPr>
      </w:pPr>
    </w:p>
    <w:p w14:paraId="5EFB1B10" w14:textId="77777777" w:rsidR="003D42D5" w:rsidRPr="0028774D" w:rsidRDefault="003D42D5" w:rsidP="003D42D5">
      <w:pPr>
        <w:rPr>
          <w:lang w:eastAsia="en-US"/>
        </w:rPr>
      </w:pPr>
    </w:p>
    <w:p w14:paraId="19CC3AFA" w14:textId="77777777" w:rsidR="003D42D5" w:rsidRPr="0028774D" w:rsidRDefault="003D42D5" w:rsidP="003D42D5">
      <w:pPr>
        <w:rPr>
          <w:lang w:eastAsia="en-US"/>
        </w:rPr>
      </w:pPr>
    </w:p>
    <w:p w14:paraId="4336B851" w14:textId="77777777" w:rsidR="003D42D5" w:rsidRPr="0028774D" w:rsidRDefault="003D42D5" w:rsidP="003D42D5">
      <w:pPr>
        <w:rPr>
          <w:lang w:eastAsia="en-US"/>
        </w:rPr>
      </w:pPr>
    </w:p>
    <w:p w14:paraId="1808AED3" w14:textId="603121B2" w:rsidR="003D42D5" w:rsidRPr="0028774D" w:rsidRDefault="003D42D5" w:rsidP="003D42D5">
      <w:pPr>
        <w:pStyle w:val="Heading1"/>
        <w:spacing w:before="0" w:after="0" w:line="360" w:lineRule="auto"/>
        <w:jc w:val="center"/>
        <w:rPr>
          <w:rFonts w:ascii="Arial" w:hAnsi="Arial" w:cs="Arial"/>
          <w:b/>
          <w:bCs/>
          <w:color w:val="000000" w:themeColor="text1"/>
          <w:sz w:val="28"/>
          <w:szCs w:val="28"/>
          <w:lang w:eastAsia="en-US"/>
        </w:rPr>
      </w:pPr>
      <w:bookmarkStart w:id="9" w:name="_Toc213942426"/>
      <w:r w:rsidRPr="0028774D">
        <w:rPr>
          <w:rFonts w:ascii="Arial" w:hAnsi="Arial" w:cs="Arial"/>
          <w:b/>
          <w:bCs/>
          <w:color w:val="000000" w:themeColor="text1"/>
          <w:sz w:val="28"/>
          <w:szCs w:val="28"/>
          <w:lang w:eastAsia="en-US"/>
        </w:rPr>
        <w:t>CHAPTER 2: LITERATURE REVIEW</w:t>
      </w:r>
      <w:bookmarkEnd w:id="9"/>
    </w:p>
    <w:p w14:paraId="40F16B14" w14:textId="77777777" w:rsidR="003E031A" w:rsidRPr="0028774D" w:rsidRDefault="003E031A" w:rsidP="003E031A">
      <w:pPr>
        <w:rPr>
          <w:lang w:eastAsia="en-US"/>
        </w:rPr>
      </w:pPr>
    </w:p>
    <w:p w14:paraId="68DCDCC4" w14:textId="4405884F" w:rsidR="00C24FE9" w:rsidRPr="0028774D" w:rsidRDefault="00C24FE9" w:rsidP="00C24FE9">
      <w:pPr>
        <w:spacing w:after="0" w:line="360" w:lineRule="auto"/>
        <w:ind w:firstLine="710"/>
        <w:jc w:val="both"/>
        <w:rPr>
          <w:lang w:eastAsia="en-US"/>
        </w:rPr>
      </w:pPr>
      <w:r w:rsidRPr="0028774D">
        <w:rPr>
          <w:lang w:eastAsia="en-US"/>
        </w:rPr>
        <w:t>A key driver of innovation and competitiveness in all markets, digital transformation has fundamentally redefined approaches to supply chain management in the 21st century. As defined by Christopher (2022), it is this process of digitalisation that enables companies to enhance visibility, velocity and responsiveness within their supply chains through automation, analytics or even the application of real-time tracking technologies. In retail markets, an emerging sustainability agenda is rapidly converging with a long-standing program around digital transformation among fast fashion firms like Primark’s competitors that operate at similar points on high street value chains (Ivanov, Tsipoulanidis and Schönberger, 2021)). Digital transformation supports the development of resilient transparent circular supply chains by addressing operational efficiency relevant to ethics as well as environmental considerations.</w:t>
      </w:r>
    </w:p>
    <w:p w14:paraId="3BC09A58" w14:textId="32C12DA0" w:rsidR="00C24FE9" w:rsidRPr="0028774D" w:rsidRDefault="00C24FE9" w:rsidP="00C24FE9">
      <w:pPr>
        <w:spacing w:after="0" w:line="360" w:lineRule="auto"/>
        <w:ind w:firstLine="710"/>
        <w:jc w:val="both"/>
        <w:rPr>
          <w:lang w:eastAsia="en-US"/>
        </w:rPr>
      </w:pPr>
      <w:r w:rsidRPr="0028774D">
        <w:rPr>
          <w:lang w:eastAsia="en-US"/>
        </w:rPr>
        <w:t>The transformation of supply chains through digital means can be understood using several theoretical models that primarily focus on connectivity, integrated data, and decisions made with effective information. According to Kotter, Akhtar and Gupta (2021), it is possible for firms to develop “smart” value chains by incorporating sensors, analytics, and automation both performance-oriented as well as sustainability-oriented. Technologies-for example block-chain artificial intelligence (AI)and internet of things (IoT)-have completely turned around the way companies keep stock records production monitoring among other environmental compliance checks (Grant 2021). In Primark’s case study analysis block chain could be used to increase visibility across sourcing networks so as address consumers’ worries about ethically produced goods besides enhancing cost efficiency due minimized losses plus errors.</w:t>
      </w:r>
    </w:p>
    <w:p w14:paraId="2DFE10E5" w14:textId="4BA6BB1F" w:rsidR="00C24FE9" w:rsidRPr="0028774D" w:rsidRDefault="00C24FE9" w:rsidP="00C24FE9">
      <w:pPr>
        <w:spacing w:after="0" w:line="360" w:lineRule="auto"/>
        <w:ind w:firstLine="710"/>
        <w:jc w:val="both"/>
        <w:rPr>
          <w:lang w:eastAsia="en-US"/>
        </w:rPr>
      </w:pPr>
      <w:r w:rsidRPr="0028774D">
        <w:rPr>
          <w:lang w:eastAsia="en-US"/>
        </w:rPr>
        <w:t>Another important aspect recognised in enabling corporate social responsibility (CSR) and environmental aspects is supply chain digitalisation. Elkington (2020) noted that the integration of digital tools into sustainable supply chain management (SSCM) supports transparent decision-making at all levels and holds stakeholders accountable for their interests. The theoretical perspective aligns Primark’s efforts towards adopting digital tools under its “Primark Cares” initiative since such applications assist in measuring, monitoring, and reporting sustainability performance (PR). However, this type of system implementation involves a high degree of investment not only financially but also organisationally in terms of change within an industry that has traditionally been driven by a low-cost production model (Christopher and Peck, 2004).</w:t>
      </w:r>
    </w:p>
    <w:p w14:paraId="59246F03" w14:textId="77743DAB" w:rsidR="003E031A" w:rsidRPr="0028774D" w:rsidRDefault="00C24FE9" w:rsidP="00C24FE9">
      <w:pPr>
        <w:spacing w:after="0" w:line="360" w:lineRule="auto"/>
        <w:ind w:firstLine="710"/>
        <w:jc w:val="both"/>
        <w:rPr>
          <w:lang w:eastAsia="en-US"/>
        </w:rPr>
      </w:pPr>
      <w:r w:rsidRPr="0028774D">
        <w:rPr>
          <w:lang w:eastAsia="en-US"/>
        </w:rPr>
        <w:t>Sustainability, in the case of fashion retail, becomes very difficult because the supply chain is more complex at a globalized level. As explained by Christopher and Peck (2004), this makes an interaction between efficiency, speed, and sustainability within such a network necessary to manage it with consumer demand fluctuations and geopolitical uncertainty. In Primark’s supply chain that crosses continents, visibility and control become key determinants of success or failure for the organization. Grant (2021) posits that digital technologies represented by predictive analytics will be able to articulate better forecasts on future demand thus reducing overproduction waste hence excess capacity created within organizations. Digital transformation directly engages cost efficiency as well as environmental responsibility through production-distribution process optimizations.</w:t>
      </w:r>
    </w:p>
    <w:p w14:paraId="45399D2A" w14:textId="4E4F2614" w:rsidR="00C24FE9" w:rsidRPr="0028774D" w:rsidRDefault="00C24FE9" w:rsidP="00C24FE9">
      <w:pPr>
        <w:spacing w:after="0" w:line="360" w:lineRule="auto"/>
        <w:ind w:firstLine="710"/>
        <w:jc w:val="both"/>
        <w:rPr>
          <w:lang w:eastAsia="en-US"/>
        </w:rPr>
      </w:pPr>
      <w:r w:rsidRPr="0028774D">
        <w:rPr>
          <w:lang w:eastAsia="en-US"/>
        </w:rPr>
        <w:t>The sustainability dimension of digital transformation also involves the reuse, recycling, reduced waste concept of circular economy. Geissdoerfer, Savaget and Evans (2017) define that digitalisation supports circular practices by enabling the monitoring of product lifecycles and end-of-life management. In Primark’s case, such technologies would be applied to support its aims-technology to make all clothes contain recycled or sustainably sourced material by 2030. Digital platforms can enhance supplier cooperation for implementing the circular economy in global value chains (Gereffi, 2018). This collaboration guarantees the compliance of every actor involved in the process-from raw material suppliers to retailers-with ethical and environmental standards.</w:t>
      </w:r>
    </w:p>
    <w:p w14:paraId="6C1A3C36" w14:textId="75517518" w:rsidR="00C24FE9" w:rsidRPr="0028774D" w:rsidRDefault="00C24FE9" w:rsidP="00C24FE9">
      <w:pPr>
        <w:spacing w:after="0" w:line="360" w:lineRule="auto"/>
        <w:ind w:firstLine="710"/>
        <w:jc w:val="both"/>
        <w:rPr>
          <w:lang w:eastAsia="en-US"/>
        </w:rPr>
      </w:pPr>
      <w:r w:rsidRPr="0028774D">
        <w:rPr>
          <w:lang w:eastAsia="en-US"/>
        </w:rPr>
        <w:t xml:space="preserve">However, several barriers are introduced by the integration of digital technologies into retail supply chains. </w:t>
      </w:r>
      <w:r w:rsidR="002241DB" w:rsidRPr="0028774D">
        <w:rPr>
          <w:lang w:eastAsia="en-US"/>
        </w:rPr>
        <w:t>Chaffey, Hemphill and Edmundson-Bird</w:t>
      </w:r>
      <w:r w:rsidRPr="0028774D">
        <w:rPr>
          <w:lang w:eastAsia="en-US"/>
        </w:rPr>
        <w:t xml:space="preserve"> (2019) articulate these challenges as financial costs, skilled personnel, and organisational change in overcoming resistance towards integrating digital transformation that includes not only technological infrastructure but organisational cultural mindset within organisations. Kotter, Akhtar and Gupta (2021) highlight the fact that transformation can be successful if there is leadership commitment at all levels of an organisation accompanied by employee engagement to overcome resistance and sustain momentum through participation. In Primark’s case specifically for example staff members or suppliers have to adjust training on reporting tools digitally or artificial </w:t>
      </w:r>
      <w:r w:rsidR="002241DB" w:rsidRPr="0028774D">
        <w:rPr>
          <w:lang w:eastAsia="en-US"/>
        </w:rPr>
        <w:t>intelligence-based</w:t>
      </w:r>
      <w:r w:rsidRPr="0028774D">
        <w:rPr>
          <w:lang w:eastAsia="en-US"/>
        </w:rPr>
        <w:t xml:space="preserve"> forecasting platforms because sustainability initiatives involve new systems.</w:t>
      </w:r>
    </w:p>
    <w:p w14:paraId="4CEAFBA0" w14:textId="77777777" w:rsidR="00C24FE9" w:rsidRPr="0028774D" w:rsidRDefault="00C24FE9" w:rsidP="00C24FE9">
      <w:pPr>
        <w:spacing w:after="0" w:line="360" w:lineRule="auto"/>
        <w:ind w:firstLine="710"/>
        <w:jc w:val="both"/>
        <w:rPr>
          <w:lang w:eastAsia="en-US"/>
        </w:rPr>
      </w:pPr>
      <w:r w:rsidRPr="0028774D">
        <w:rPr>
          <w:lang w:eastAsia="en-US"/>
        </w:rPr>
        <w:t>Another big barrier reported by most of the literature is in integrating and standardizing data across the global supply network. According to Ivanov, Tsipoulanidis, and Schönberger (2021), digital supply chains have effective reliance on seamless data exchanges among partners. However, most organizations still rely on different systems and protocols that make interoperability an emerging issue particularly relevant for large multinational retailers such as Primark who depend on diverse suppliers operating from multiple regulatory environments. This therefore calls for sound data governance and cybersecurity management frameworks to safeguard the digital systems as well as ensure reliability in information flow (Christopher, 2022).</w:t>
      </w:r>
    </w:p>
    <w:p w14:paraId="6CA80BCB" w14:textId="77777777" w:rsidR="00C24FE9" w:rsidRPr="0028774D" w:rsidRDefault="00C24FE9" w:rsidP="00C24FE9">
      <w:pPr>
        <w:spacing w:after="0" w:line="360" w:lineRule="auto"/>
        <w:ind w:firstLine="710"/>
        <w:jc w:val="both"/>
        <w:rPr>
          <w:lang w:eastAsia="en-US"/>
        </w:rPr>
      </w:pPr>
      <w:r w:rsidRPr="0028774D">
        <w:rPr>
          <w:lang w:eastAsia="en-US"/>
        </w:rPr>
        <w:t>In terms of strategic management, digital transformation redefines competitive advantage within the retail sector. Barney (2007) discusses the scenario where firms integrate technology into their value chains and note that such an integration allows a firm to maintain differentiation and improved performance through better results. For Primark, this shall be any form of digital adoption that enhances transparency within its supply chain or informs sustainability efforts about strengthening brand reputation and attracting ethical consumers towards the company. However, as Easterby-Smith, Thorpe, and Jackson (2021) reminded us all-important to align such investments with core business objectives lest they create another avenue for waste plus financial hardship on the organization</w:t>
      </w:r>
    </w:p>
    <w:p w14:paraId="4FEC80F8" w14:textId="5B9E8D85" w:rsidR="00C24FE9" w:rsidRPr="0028774D" w:rsidRDefault="00C24FE9" w:rsidP="00C24FE9">
      <w:pPr>
        <w:spacing w:after="0" w:line="360" w:lineRule="auto"/>
        <w:ind w:firstLine="710"/>
        <w:jc w:val="both"/>
        <w:rPr>
          <w:lang w:eastAsia="en-US"/>
        </w:rPr>
      </w:pPr>
      <w:r w:rsidRPr="0028774D">
        <w:rPr>
          <w:lang w:eastAsia="en-US"/>
        </w:rPr>
        <w:t>Another aspect that has become important over recent years—post-COVID-19 disruption in particular—is the link between digital transformation and resilience within supply chains. Ivanov, Tsipoulanidis, and Schönberger (2021) define digital resilience as a firm’s ability to adjust and recover from any disturbance through real-time visibility, flexibility, and predictive analytics. Firms such as Primark require capabilities of this nature to ensure continuity of operations-in-conflict or shortage situations like those witnessed under the pandemic. It is through such systems that supplier performance monitoring can be institutionalized within companies together with risk identification for timely responsive action.</w:t>
      </w:r>
    </w:p>
    <w:p w14:paraId="6DA78FDD" w14:textId="24B9134F" w:rsidR="002241DB" w:rsidRPr="0028774D" w:rsidRDefault="002241DB" w:rsidP="00C24FE9">
      <w:pPr>
        <w:spacing w:after="0" w:line="360" w:lineRule="auto"/>
        <w:ind w:firstLine="710"/>
        <w:jc w:val="both"/>
        <w:rPr>
          <w:lang w:eastAsia="en-US"/>
        </w:rPr>
      </w:pPr>
      <w:r w:rsidRPr="0028774D">
        <w:rPr>
          <w:lang w:eastAsia="en-US"/>
        </w:rPr>
        <w:t>Meanwhile, sustainability is largely viewed as an aspect of the general resilience of businesses. A green supply chain is, by definition, more shock-resistant to external disruptions, according to Carter and Rogers (2008). This provides Primark’s policy towards ethical sourcing and sustainable materials because such an approach should make the company compliant with any form of regulation or investor requirement while maintaining brand trust. However, digitalisation comprises a composite sustainability activity that needs Cross-Functional collaboration along the entire value chain to implement composite sustainability activities successfully. Supplier partnerships and government support establish institutional cross-market sustainability (Christopher 2022).</w:t>
      </w:r>
    </w:p>
    <w:p w14:paraId="431C809E" w14:textId="1BFF4120" w:rsidR="002241DB" w:rsidRPr="0028774D" w:rsidRDefault="002241DB" w:rsidP="00C24FE9">
      <w:pPr>
        <w:spacing w:after="0" w:line="360" w:lineRule="auto"/>
        <w:ind w:firstLine="710"/>
        <w:jc w:val="both"/>
        <w:rPr>
          <w:lang w:eastAsia="en-US"/>
        </w:rPr>
      </w:pPr>
      <w:r w:rsidRPr="0028774D">
        <w:rPr>
          <w:lang w:eastAsia="en-US"/>
        </w:rPr>
        <w:t>One of the most evolutionary aspects that digital management has brought to the supply chain is block-chain technology. Blockchain, in the words of Elkington (2020), ensures transparency by providing an immutable record of data while enhancing trust and reducing fraud. For a company like Primark, block-chain can ensure and prove supplier compliance besides keeping traceability records on the origin of materials used in enforcing ethical sourcing policies. Block-chain IoT sensors will also bring real-time monitoring capabilities on working condition compliances about labour or environmental standards across supply chains into production environments. Block-chain however as noted by Geissdoerfer et al. (2017) requires significant resources both human technical expertise infrastructure investment implement hence considered resource intensive</w:t>
      </w:r>
    </w:p>
    <w:p w14:paraId="235F59A8" w14:textId="77777777" w:rsidR="002241DB" w:rsidRPr="0028774D" w:rsidRDefault="002241DB" w:rsidP="00C24FE9">
      <w:pPr>
        <w:spacing w:after="0" w:line="360" w:lineRule="auto"/>
        <w:ind w:firstLine="710"/>
        <w:jc w:val="both"/>
        <w:rPr>
          <w:lang w:eastAsia="en-US"/>
        </w:rPr>
      </w:pPr>
      <w:r w:rsidRPr="0028774D">
        <w:rPr>
          <w:lang w:eastAsia="en-US"/>
        </w:rPr>
        <w:t>Besides block-chain, artificial intelligence is increasingly being added to support better decision-making in the supply chain. AI systems run huge data analysis to spot inefficiencies, optimize inventory, and check consumer demand forecasting (Baryannis et al., 2019). For Primark, AI will result in reduced waste, speed delivery time, and improved matching of production and consumption cycles. Further reporting tools supported by artificial intelligence that continuously update on sustainability metrics such as carbon footprint and waste reduction will be enabled by artificial intelligence digital reporting tools that continuously update on sustainability metrics such as carbon footprint and waste reduction enable informed decision making (Grant, 2021).</w:t>
      </w:r>
    </w:p>
    <w:p w14:paraId="54C6B74E" w14:textId="77777777" w:rsidR="002241DB" w:rsidRPr="0028774D" w:rsidRDefault="002241DB" w:rsidP="00C24FE9">
      <w:pPr>
        <w:spacing w:after="0" w:line="360" w:lineRule="auto"/>
        <w:ind w:firstLine="710"/>
        <w:jc w:val="both"/>
        <w:rPr>
          <w:lang w:eastAsia="en-US"/>
        </w:rPr>
      </w:pPr>
      <w:r w:rsidRPr="0028774D">
        <w:rPr>
          <w:lang w:eastAsia="en-US"/>
        </w:rPr>
        <w:t>Workforce digital skills are critical to supporting the success of digital transformation. According to Daft (2020), it is the leader who develops organisational culture through her or his influence on change. Training programs that enable employees to carry out their daily activities using available digital tools enhance efficiency and foster engagement and innovation. Upskilling Primark’s store workers will help narrow this digital gap between its managers and front-line workers while improving overall performance. Investment in human capital development falls under corporate social responsibility as fair employment work practice that supports continuous learning (Armstrong, 2023).</w:t>
      </w:r>
    </w:p>
    <w:p w14:paraId="304BCA0A" w14:textId="09C48FA1" w:rsidR="002241DB" w:rsidRPr="0028774D" w:rsidRDefault="002241DB" w:rsidP="00C24FE9">
      <w:pPr>
        <w:spacing w:after="0" w:line="360" w:lineRule="auto"/>
        <w:ind w:firstLine="710"/>
        <w:jc w:val="both"/>
        <w:rPr>
          <w:lang w:eastAsia="en-US"/>
        </w:rPr>
      </w:pPr>
      <w:r w:rsidRPr="0028774D">
        <w:rPr>
          <w:lang w:eastAsia="en-US"/>
        </w:rPr>
        <w:t>However, digital transformation has the potential to deepen inequities along global supply chains. As noted by Kotter, Akhtar and Gupta (2021), technological innovation widens the gap between big corporations and smaller suppliers who cannot muster resources to acquire similar technologies. In Primark’s case, this challenge highlights an imperative for collaborative initiatives that entail supplier development and shared technological advancement. Partnerships and training programs can make sure that all participants in the supply chain benefit from digitalisation, reinforcing ethical and sustainable growth.</w:t>
      </w:r>
    </w:p>
    <w:p w14:paraId="77F31D62" w14:textId="583DDC56" w:rsidR="0010434B" w:rsidRPr="0028774D" w:rsidRDefault="0010434B" w:rsidP="00C24FE9">
      <w:pPr>
        <w:spacing w:after="0" w:line="360" w:lineRule="auto"/>
        <w:ind w:firstLine="710"/>
        <w:jc w:val="both"/>
        <w:rPr>
          <w:lang w:eastAsia="en-US"/>
        </w:rPr>
      </w:pPr>
      <w:r w:rsidRPr="0028774D">
        <w:rPr>
          <w:lang w:eastAsia="en-US"/>
        </w:rPr>
        <w:t>Digitalization redefines some aspects of efficiency and sustainability in the introduction of new metrics for their assessment. Gereffi (2018) notes that a balanced scorecard can allow financial and non-financial indicators to be integrated into an overall measurement of supply chain performance. For Primark, such key performance indicators as energy consumption, wastes reduced, or even achieved lead time efficiency toward sustainability goals can all be tracked by digital means through which they attain those goals via analytics applied real-time continuously finding deviations hence corrective actions (Kotter, Akhtar and Gupta 2021).</w:t>
      </w:r>
    </w:p>
    <w:p w14:paraId="1D6AE748" w14:textId="77777777" w:rsidR="0010434B" w:rsidRPr="0028774D" w:rsidRDefault="0010434B" w:rsidP="00C24FE9">
      <w:pPr>
        <w:spacing w:after="0" w:line="360" w:lineRule="auto"/>
        <w:ind w:firstLine="710"/>
        <w:jc w:val="both"/>
        <w:rPr>
          <w:lang w:eastAsia="en-US"/>
        </w:rPr>
      </w:pPr>
      <w:r w:rsidRPr="0028774D">
        <w:rPr>
          <w:lang w:eastAsia="en-US"/>
        </w:rPr>
        <w:t>Additionally, digital technologies facilitate enhanced collaboration among supply chain stakeholders. As highlighted by Grant (2021), collaboration supports information sharing and better decision-making that results in superior supply chain performance. In Primark’s environment, a digital collaboration platform could support its partnership with suppliers and NGOs to promote transparency and innovation. Collaboration can only be achieved based on trust between the partners involved in securing data and establishing shared governance structures in a multinational context (Ivanov, Tsipoulanidis and Schönberger, 2021).</w:t>
      </w:r>
    </w:p>
    <w:p w14:paraId="057D1AD3" w14:textId="77777777" w:rsidR="0010434B" w:rsidRPr="0028774D" w:rsidRDefault="0010434B" w:rsidP="00C24FE9">
      <w:pPr>
        <w:spacing w:after="0" w:line="360" w:lineRule="auto"/>
        <w:ind w:firstLine="710"/>
        <w:jc w:val="both"/>
        <w:rPr>
          <w:lang w:eastAsia="en-US"/>
        </w:rPr>
      </w:pPr>
      <w:r w:rsidRPr="0028774D">
        <w:rPr>
          <w:lang w:eastAsia="en-US"/>
        </w:rPr>
        <w:t>Digital transformation is another aspect of environmental reporting and regulatory compliance. Elkington (2020) observed that more companies are framing their corporate objectives in triple bottom line terms: social, environmental, and economic. Digital reporting tools enable organizations to articulate sustainability accomplishments with both precision and efficiency; in the case of a firm such as Primark, accountability sustains not only regulators but stakeholders as well-accountability enhances reputation while aligning the company with the evolving ethical expectations of consumers.</w:t>
      </w:r>
    </w:p>
    <w:p w14:paraId="74FF4327" w14:textId="77777777" w:rsidR="0010434B" w:rsidRPr="0028774D" w:rsidRDefault="0010434B" w:rsidP="00C24FE9">
      <w:pPr>
        <w:spacing w:after="0" w:line="360" w:lineRule="auto"/>
        <w:ind w:firstLine="710"/>
        <w:jc w:val="both"/>
        <w:rPr>
          <w:lang w:eastAsia="en-US"/>
        </w:rPr>
      </w:pPr>
      <w:r w:rsidRPr="0028774D">
        <w:rPr>
          <w:lang w:eastAsia="en-US"/>
        </w:rPr>
        <w:t>At the end, the future of digital transformation in supply chain management is about the convergence between sustainability, resilience, and newness. As highlighted by Grant (2021) and Ivanov et al. (2021), next-generation supply chains become autonomous, intelligent, and regenerative through using technology not only for profitability but also to protect the planet. For Primark, this should be an overall approach that connects new digital developments with sustainability at every level—from raw material sourcing to customer delivery.</w:t>
      </w:r>
    </w:p>
    <w:p w14:paraId="023E7B95" w14:textId="4908E328" w:rsidR="0010434B" w:rsidRPr="0028774D" w:rsidRDefault="0010434B" w:rsidP="00C24FE9">
      <w:pPr>
        <w:spacing w:after="0" w:line="360" w:lineRule="auto"/>
        <w:ind w:firstLine="710"/>
        <w:jc w:val="both"/>
        <w:rPr>
          <w:lang w:eastAsia="en-US"/>
        </w:rPr>
      </w:pPr>
      <w:r w:rsidRPr="0028774D">
        <w:rPr>
          <w:lang w:eastAsia="en-US"/>
        </w:rPr>
        <w:t>In conclusion, digital transformation allows transparency and several other mechanisms to monitor and evaluate the performance of the supply chain in addition to enforcing circular economy practices within the chain; hence, it makes the supply chain efficient as well as sustainable. However, a huge constraint remains in implementing this transformation regarding cost, skills, and cultural orientation towards an organization. Leadership commitment at Primark involving top management down to all employees with suppliers’ collaboration will be required for successful digitalization that ensures technology serves both ethical and operational objectives.</w:t>
      </w:r>
    </w:p>
    <w:p w14:paraId="78152CA5" w14:textId="77777777" w:rsidR="00C24FE9" w:rsidRPr="0028774D" w:rsidRDefault="00C24FE9" w:rsidP="003E031A">
      <w:pPr>
        <w:rPr>
          <w:lang w:eastAsia="en-US"/>
        </w:rPr>
      </w:pPr>
    </w:p>
    <w:p w14:paraId="3CC28CFD" w14:textId="77777777" w:rsidR="003D42D5" w:rsidRPr="0028774D" w:rsidRDefault="003D42D5" w:rsidP="003D42D5">
      <w:pPr>
        <w:rPr>
          <w:lang w:eastAsia="en-US"/>
        </w:rPr>
      </w:pPr>
    </w:p>
    <w:p w14:paraId="0BEE955D" w14:textId="77777777" w:rsidR="0010434B" w:rsidRPr="0028774D" w:rsidRDefault="0010434B" w:rsidP="003D42D5">
      <w:pPr>
        <w:rPr>
          <w:lang w:eastAsia="en-US"/>
        </w:rPr>
      </w:pPr>
    </w:p>
    <w:p w14:paraId="16F37CE0" w14:textId="77777777" w:rsidR="0010434B" w:rsidRPr="0028774D" w:rsidRDefault="0010434B" w:rsidP="003D42D5">
      <w:pPr>
        <w:rPr>
          <w:lang w:eastAsia="en-US"/>
        </w:rPr>
      </w:pPr>
    </w:p>
    <w:p w14:paraId="613AD839" w14:textId="77777777" w:rsidR="0010434B" w:rsidRPr="0028774D" w:rsidRDefault="0010434B" w:rsidP="003D42D5">
      <w:pPr>
        <w:rPr>
          <w:lang w:eastAsia="en-US"/>
        </w:rPr>
      </w:pPr>
    </w:p>
    <w:p w14:paraId="387DF498" w14:textId="77777777" w:rsidR="0010434B" w:rsidRPr="0028774D" w:rsidRDefault="0010434B" w:rsidP="003D42D5">
      <w:pPr>
        <w:rPr>
          <w:lang w:eastAsia="en-US"/>
        </w:rPr>
      </w:pPr>
    </w:p>
    <w:p w14:paraId="76B13B95" w14:textId="77777777" w:rsidR="0010434B" w:rsidRPr="0028774D" w:rsidRDefault="0010434B" w:rsidP="003D42D5">
      <w:pPr>
        <w:rPr>
          <w:lang w:eastAsia="en-US"/>
        </w:rPr>
      </w:pPr>
    </w:p>
    <w:p w14:paraId="28A99860" w14:textId="77777777" w:rsidR="0010434B" w:rsidRPr="0028774D" w:rsidRDefault="0010434B" w:rsidP="003D42D5">
      <w:pPr>
        <w:rPr>
          <w:lang w:eastAsia="en-US"/>
        </w:rPr>
      </w:pPr>
    </w:p>
    <w:p w14:paraId="25FD751C" w14:textId="77777777" w:rsidR="0010434B" w:rsidRPr="0028774D" w:rsidRDefault="0010434B" w:rsidP="003D42D5">
      <w:pPr>
        <w:rPr>
          <w:lang w:eastAsia="en-US"/>
        </w:rPr>
      </w:pPr>
    </w:p>
    <w:p w14:paraId="2D53A23D" w14:textId="77777777" w:rsidR="0010434B" w:rsidRPr="0028774D" w:rsidRDefault="0010434B" w:rsidP="003D42D5">
      <w:pPr>
        <w:rPr>
          <w:lang w:eastAsia="en-US"/>
        </w:rPr>
      </w:pPr>
    </w:p>
    <w:p w14:paraId="31417C9D" w14:textId="77777777" w:rsidR="0010434B" w:rsidRPr="0028774D" w:rsidRDefault="0010434B" w:rsidP="003D42D5">
      <w:pPr>
        <w:rPr>
          <w:lang w:eastAsia="en-US"/>
        </w:rPr>
      </w:pPr>
    </w:p>
    <w:p w14:paraId="67294B86" w14:textId="77777777" w:rsidR="003D42D5" w:rsidRPr="0028774D" w:rsidRDefault="003D42D5" w:rsidP="003D42D5">
      <w:pPr>
        <w:pStyle w:val="Heading1"/>
        <w:spacing w:before="0" w:after="0" w:line="360" w:lineRule="auto"/>
        <w:jc w:val="center"/>
        <w:rPr>
          <w:rFonts w:ascii="Arial" w:hAnsi="Arial" w:cs="Arial"/>
          <w:b/>
          <w:bCs/>
          <w:color w:val="000000" w:themeColor="text1"/>
          <w:sz w:val="28"/>
          <w:szCs w:val="28"/>
          <w:lang w:eastAsia="en-US"/>
        </w:rPr>
      </w:pPr>
      <w:bookmarkStart w:id="10" w:name="_Toc213942427"/>
      <w:r w:rsidRPr="0028774D">
        <w:rPr>
          <w:rFonts w:ascii="Arial" w:hAnsi="Arial" w:cs="Arial"/>
          <w:b/>
          <w:bCs/>
          <w:color w:val="000000" w:themeColor="text1"/>
          <w:sz w:val="28"/>
          <w:szCs w:val="28"/>
          <w:lang w:eastAsia="en-US"/>
        </w:rPr>
        <w:t>CHAPTER 3: METHODOLOGY</w:t>
      </w:r>
      <w:bookmarkEnd w:id="10"/>
    </w:p>
    <w:p w14:paraId="458D5024" w14:textId="77777777" w:rsidR="003D42D5" w:rsidRPr="0028774D" w:rsidRDefault="003D42D5" w:rsidP="003D42D5">
      <w:pPr>
        <w:rPr>
          <w:lang w:eastAsia="en-US"/>
        </w:rPr>
      </w:pPr>
    </w:p>
    <w:p w14:paraId="364337EF" w14:textId="432E6AC5"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1" w:name="_Toc213942428"/>
      <w:r w:rsidRPr="0028774D">
        <w:rPr>
          <w:rFonts w:ascii="Arial" w:hAnsi="Arial" w:cs="Arial"/>
          <w:b/>
          <w:bCs/>
          <w:color w:val="000000" w:themeColor="text1"/>
          <w:sz w:val="24"/>
          <w:szCs w:val="24"/>
          <w:lang w:eastAsia="en-US"/>
        </w:rPr>
        <w:t>3.1. Systematic Literature Review (SLR)</w:t>
      </w:r>
      <w:bookmarkEnd w:id="11"/>
    </w:p>
    <w:p w14:paraId="79A2A2F4" w14:textId="77777777"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p>
    <w:p w14:paraId="6B678824" w14:textId="77777777" w:rsidR="0010434B" w:rsidRPr="0028774D" w:rsidRDefault="0010434B" w:rsidP="0010434B">
      <w:pPr>
        <w:spacing w:after="0" w:line="360" w:lineRule="auto"/>
        <w:ind w:firstLine="710"/>
        <w:jc w:val="both"/>
        <w:rPr>
          <w:lang w:eastAsia="en-US"/>
        </w:rPr>
      </w:pPr>
      <w:r w:rsidRPr="0028774D">
        <w:rPr>
          <w:lang w:eastAsia="en-US"/>
        </w:rPr>
        <w:t>The methodological approach adopted by the researcher to review both academic and grey literature on digital transformation, supply chain efficiency, and sustainability in the context of Primark UK is systematic, transparent, and replicable. This is attainable through compliance with the guidelines proposed by Bryman (2016) and Bell, Bryman, and Harley (2019) on how to undertake a rigorous process of synthesizing existing evidence so as to reduce bias in the identification of conceptual patterns that support theoretical development. Consequently, an SLR was conducted on works relating to or discussing the three constructs about Primark UK's operations.</w:t>
      </w:r>
    </w:p>
    <w:p w14:paraId="6043F666" w14:textId="77777777" w:rsidR="0010434B" w:rsidRPr="0028774D" w:rsidRDefault="0010434B" w:rsidP="0010434B">
      <w:pPr>
        <w:spacing w:after="0" w:line="360" w:lineRule="auto"/>
        <w:ind w:firstLine="710"/>
        <w:jc w:val="both"/>
        <w:rPr>
          <w:lang w:eastAsia="en-US"/>
        </w:rPr>
      </w:pPr>
      <w:r w:rsidRPr="0028774D">
        <w:rPr>
          <w:lang w:eastAsia="en-US"/>
        </w:rPr>
        <w:t>The reason behind selecting an SLR is because it allows a critical assessment of large volumes of secondary data systematically instead of anecdotal evidence. Creswell and Creswell (2018) noted that the SLR approach enables researchers to determine main themes, theoretical frameworks, or gaps in research for more substantial findings. The steps involve defining the research questions, developing inclusion and exclusion criteria, searching relevant databases, screening and reviewing sources, and synthesizing findings through thematic analysis.</w:t>
      </w:r>
    </w:p>
    <w:p w14:paraId="3F8CC22D" w14:textId="77777777" w:rsidR="0010434B" w:rsidRPr="0028774D" w:rsidRDefault="0010434B" w:rsidP="0010434B">
      <w:pPr>
        <w:spacing w:after="0" w:line="360" w:lineRule="auto"/>
        <w:ind w:firstLine="710"/>
        <w:jc w:val="both"/>
        <w:rPr>
          <w:lang w:eastAsia="en-US"/>
        </w:rPr>
      </w:pPr>
      <w:r w:rsidRPr="0028774D">
        <w:rPr>
          <w:lang w:eastAsia="en-US"/>
        </w:rPr>
        <w:t>The SLR method was suitable for this research because it mainly emphasizes secondary data. Such secondary data includes peer-reviewed articles, industry reports, and academic books that discuss topics on digital transformation, blockchain traceability, green logistics, and sustainable fashion supply chains. This helps in comprehending the effects of digitalization on operational efficiency, sustainability, and corporate responsibility at Primark UK.</w:t>
      </w:r>
    </w:p>
    <w:p w14:paraId="7FA22C6A" w14:textId="77777777" w:rsidR="0010434B" w:rsidRPr="0028774D" w:rsidRDefault="0010434B" w:rsidP="0010434B">
      <w:pPr>
        <w:spacing w:after="0" w:line="360" w:lineRule="auto"/>
        <w:ind w:firstLine="710"/>
        <w:jc w:val="both"/>
        <w:rPr>
          <w:lang w:eastAsia="en-US"/>
        </w:rPr>
      </w:pPr>
      <w:r w:rsidRPr="0028774D">
        <w:rPr>
          <w:lang w:eastAsia="en-US"/>
        </w:rPr>
        <w:t>According to Easterby-Smith, Thorpe and Jackson (2021), in business research, credibility is enhanced when a structured approach to evaluation and documentation is applied-to-the systematic review. This meant that the findings of this research could be proven by actual evidence from within a relevant academic consensus. Their approach therefore allows for different viewpoints and methodological approaches across studies to be compared in the drawing of well-supported conclusions.</w:t>
      </w:r>
    </w:p>
    <w:p w14:paraId="2167A3CE" w14:textId="24AC4364" w:rsidR="0010434B" w:rsidRPr="0028774D" w:rsidRDefault="0010434B" w:rsidP="0010434B">
      <w:pPr>
        <w:spacing w:after="0" w:line="360" w:lineRule="auto"/>
        <w:ind w:firstLine="710"/>
        <w:jc w:val="both"/>
        <w:rPr>
          <w:lang w:eastAsia="en-US"/>
        </w:rPr>
      </w:pPr>
      <w:r w:rsidRPr="0028774D">
        <w:rPr>
          <w:lang w:eastAsia="en-US"/>
        </w:rPr>
        <w:t>The SLR approach is selected to make the research objective, methodological, and based on academic standards of business and management research.</w:t>
      </w:r>
    </w:p>
    <w:p w14:paraId="1F46307A" w14:textId="77777777" w:rsidR="0010434B" w:rsidRPr="0028774D" w:rsidRDefault="0010434B" w:rsidP="0010434B">
      <w:pPr>
        <w:rPr>
          <w:lang w:eastAsia="en-US"/>
        </w:rPr>
      </w:pPr>
    </w:p>
    <w:p w14:paraId="00EE1DC5" w14:textId="66C2F1E3"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2" w:name="_Toc213942429"/>
      <w:r w:rsidRPr="0028774D">
        <w:rPr>
          <w:rFonts w:ascii="Arial" w:hAnsi="Arial" w:cs="Arial"/>
          <w:b/>
          <w:bCs/>
          <w:color w:val="000000" w:themeColor="text1"/>
          <w:sz w:val="24"/>
          <w:szCs w:val="24"/>
          <w:lang w:eastAsia="en-US"/>
        </w:rPr>
        <w:t>3.2. Search Strategy</w:t>
      </w:r>
      <w:bookmarkEnd w:id="12"/>
    </w:p>
    <w:p w14:paraId="5E41FCEC" w14:textId="77777777" w:rsidR="0010434B" w:rsidRPr="0028774D" w:rsidRDefault="0010434B" w:rsidP="0010434B">
      <w:pPr>
        <w:rPr>
          <w:lang w:eastAsia="en-US"/>
        </w:rPr>
      </w:pPr>
    </w:p>
    <w:p w14:paraId="6679FA34" w14:textId="77777777" w:rsidR="0010434B" w:rsidRPr="0028774D" w:rsidRDefault="0010434B" w:rsidP="0010434B">
      <w:pPr>
        <w:spacing w:after="0" w:line="360" w:lineRule="auto"/>
        <w:ind w:firstLine="710"/>
        <w:jc w:val="both"/>
        <w:rPr>
          <w:lang w:eastAsia="en-US"/>
        </w:rPr>
      </w:pPr>
      <w:r w:rsidRPr="0028774D">
        <w:rPr>
          <w:lang w:eastAsia="en-US"/>
        </w:rPr>
        <w:t>The search strategy was constructed to locate pertinent high-quality academic and professional literature. In the words of Bell, Bryman, and Harley (2019), the strategy involved the use of several academic databases together with keyword combinations to retrieve comprehensive data substantially relevant to the objectives of this research.</w:t>
      </w:r>
    </w:p>
    <w:p w14:paraId="3289EA19" w14:textId="77777777" w:rsidR="0010434B" w:rsidRPr="0028774D" w:rsidRDefault="0010434B" w:rsidP="0010434B">
      <w:pPr>
        <w:spacing w:after="0" w:line="360" w:lineRule="auto"/>
        <w:ind w:firstLine="710"/>
        <w:jc w:val="both"/>
        <w:rPr>
          <w:lang w:eastAsia="en-US"/>
        </w:rPr>
      </w:pPr>
      <w:r w:rsidRPr="0028774D">
        <w:rPr>
          <w:lang w:eastAsia="en-US"/>
        </w:rPr>
        <w:t>Keywords were directly related to the aim and objectives of the research. They included digital transformation and supply chain efficiency, sustainability, Primark, fashion retail, and traceability via block-chain. Boolean operators AND, OR, NOT between keywords helped further narrow the results. Truncation was also used on some of the keywords like “sustain*” to get all forms of the key concept. Both general and specific studies were obtained through searches that include “digital transformation and supply chain efficiency” and “sustainability or ethical sourcing in fashion”, among others.</w:t>
      </w:r>
    </w:p>
    <w:p w14:paraId="2817664E" w14:textId="77777777" w:rsidR="0010434B" w:rsidRPr="0028774D" w:rsidRDefault="0010434B" w:rsidP="0010434B">
      <w:pPr>
        <w:spacing w:after="0" w:line="360" w:lineRule="auto"/>
        <w:ind w:firstLine="710"/>
        <w:jc w:val="both"/>
        <w:rPr>
          <w:lang w:eastAsia="en-US"/>
        </w:rPr>
      </w:pPr>
      <w:r w:rsidRPr="0028774D">
        <w:rPr>
          <w:lang w:eastAsia="en-US"/>
        </w:rPr>
        <w:t>The databases selected were Google Scholar, ScienceDirect, Emerald Insight, Wiley Online Library, and Taylor &amp; Francis. These provide wide coverage of research in the areas of business and management as well as sustainability. The time span for the search was between 2004 and 2024. This allows for the inclusion of recent insights while ensuring a strong theoretical background.</w:t>
      </w:r>
    </w:p>
    <w:p w14:paraId="03D756C0" w14:textId="77777777" w:rsidR="0010434B" w:rsidRPr="0028774D" w:rsidRDefault="0010434B" w:rsidP="0010434B">
      <w:pPr>
        <w:spacing w:after="0" w:line="360" w:lineRule="auto"/>
        <w:ind w:firstLine="710"/>
        <w:jc w:val="both"/>
        <w:rPr>
          <w:lang w:eastAsia="en-US"/>
        </w:rPr>
      </w:pPr>
      <w:r w:rsidRPr="0028774D">
        <w:rPr>
          <w:lang w:eastAsia="en-US"/>
        </w:rPr>
        <w:t>To ensure reliability, only peer-reviewed articles, books, and recognized industry reports were included. An initial screening of abstracts helped save time; full texts were read for short-listed materials. The search was recorded in a matrix containing authors, year of publication, main findings, and theoretical relevance.</w:t>
      </w:r>
    </w:p>
    <w:p w14:paraId="02D79FBC" w14:textId="251CBEB2" w:rsidR="0010434B" w:rsidRPr="0028774D" w:rsidRDefault="0010434B" w:rsidP="0010434B">
      <w:pPr>
        <w:spacing w:after="0" w:line="360" w:lineRule="auto"/>
        <w:ind w:firstLine="710"/>
        <w:jc w:val="both"/>
        <w:rPr>
          <w:lang w:eastAsia="en-US"/>
        </w:rPr>
      </w:pPr>
      <w:r w:rsidRPr="0028774D">
        <w:rPr>
          <w:lang w:eastAsia="en-US"/>
        </w:rPr>
        <w:t>This is what structured strategies do: they make a system out of an otherwise seemingly arbitrary set of actions so that the results become transparent and repeatable. Exactly the methodological rationale as proposed by Saunders, Lewis, and Thornhill (2019).</w:t>
      </w:r>
    </w:p>
    <w:p w14:paraId="4970A075" w14:textId="77777777" w:rsidR="0010434B" w:rsidRPr="0028774D" w:rsidRDefault="0010434B" w:rsidP="0010434B">
      <w:pPr>
        <w:spacing w:after="0" w:line="360" w:lineRule="auto"/>
        <w:ind w:firstLine="710"/>
        <w:jc w:val="both"/>
        <w:rPr>
          <w:lang w:eastAsia="en-US"/>
        </w:rPr>
      </w:pPr>
    </w:p>
    <w:p w14:paraId="28A76B59" w14:textId="77777777" w:rsidR="0010434B" w:rsidRPr="0028774D" w:rsidRDefault="0010434B" w:rsidP="0010434B">
      <w:pPr>
        <w:spacing w:after="0" w:line="360" w:lineRule="auto"/>
        <w:ind w:firstLine="710"/>
        <w:jc w:val="both"/>
        <w:rPr>
          <w:lang w:eastAsia="en-US"/>
        </w:rPr>
      </w:pPr>
    </w:p>
    <w:p w14:paraId="27E7CD96" w14:textId="5FC68800"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3" w:name="_Toc213942430"/>
      <w:r w:rsidRPr="0028774D">
        <w:rPr>
          <w:rFonts w:ascii="Arial" w:hAnsi="Arial" w:cs="Arial"/>
          <w:b/>
          <w:bCs/>
          <w:color w:val="000000" w:themeColor="text1"/>
          <w:sz w:val="24"/>
          <w:szCs w:val="24"/>
          <w:lang w:eastAsia="en-US"/>
        </w:rPr>
        <w:t>3.3. Search Terms</w:t>
      </w:r>
      <w:bookmarkEnd w:id="13"/>
    </w:p>
    <w:p w14:paraId="6F6B3D06" w14:textId="77777777" w:rsidR="0010434B" w:rsidRPr="0028774D" w:rsidRDefault="0010434B" w:rsidP="0010434B">
      <w:pPr>
        <w:rPr>
          <w:lang w:eastAsia="en-US"/>
        </w:rPr>
      </w:pPr>
    </w:p>
    <w:p w14:paraId="0F4FDD1F" w14:textId="77777777" w:rsidR="0010434B" w:rsidRPr="0028774D" w:rsidRDefault="0010434B" w:rsidP="0010434B">
      <w:pPr>
        <w:spacing w:after="0" w:line="360" w:lineRule="auto"/>
        <w:ind w:firstLine="710"/>
        <w:jc w:val="both"/>
        <w:rPr>
          <w:lang w:eastAsia="en-US"/>
        </w:rPr>
      </w:pPr>
      <w:r w:rsidRPr="0028774D">
        <w:rPr>
          <w:lang w:eastAsia="en-US"/>
        </w:rPr>
        <w:t>Search terms contain the main variables of the study—digital transformation, supply chain efficiency, and sustainability—while being specific enough to capture relevant literature in the context of Primark UK and the fashion industry. Following Bryman (2016), terms were grouped into conceptual clusters that are aligned with the research questions and objectives.</w:t>
      </w:r>
    </w:p>
    <w:p w14:paraId="3062329C" w14:textId="77777777" w:rsidR="0010434B" w:rsidRPr="0028774D" w:rsidRDefault="0010434B" w:rsidP="0010434B">
      <w:pPr>
        <w:spacing w:after="0" w:line="360" w:lineRule="auto"/>
        <w:ind w:firstLine="710"/>
        <w:jc w:val="both"/>
        <w:rPr>
          <w:lang w:eastAsia="en-US"/>
        </w:rPr>
      </w:pPr>
      <w:r w:rsidRPr="0028774D">
        <w:rPr>
          <w:lang w:eastAsia="en-US"/>
        </w:rPr>
        <w:t>The first group of keywords was related to digitalisation technologies: “digital transformation,” “blockchain traceability,” “artificial intelligence in supply chain,” “big data analytics,” and “Internet of Things (IoT) in retail.”</w:t>
      </w:r>
    </w:p>
    <w:p w14:paraId="6E4154AA" w14:textId="77777777" w:rsidR="0010434B" w:rsidRPr="0028774D" w:rsidRDefault="0010434B" w:rsidP="0010434B">
      <w:pPr>
        <w:spacing w:after="0" w:line="360" w:lineRule="auto"/>
        <w:ind w:firstLine="710"/>
        <w:jc w:val="both"/>
        <w:rPr>
          <w:lang w:eastAsia="en-US"/>
        </w:rPr>
      </w:pPr>
      <w:r w:rsidRPr="0028774D">
        <w:rPr>
          <w:lang w:eastAsia="en-US"/>
        </w:rPr>
        <w:t>The second group focused on supply chain performance included: “supply chain efficiency,” “logistics optimisation,” “inventory management,” “automation,” “data-driven decision-making” and “supply chain transparency.”</w:t>
      </w:r>
    </w:p>
    <w:p w14:paraId="5ADD9889" w14:textId="77777777" w:rsidR="0010434B" w:rsidRPr="0028774D" w:rsidRDefault="0010434B" w:rsidP="0010434B">
      <w:pPr>
        <w:spacing w:after="0" w:line="360" w:lineRule="auto"/>
        <w:ind w:firstLine="710"/>
        <w:jc w:val="both"/>
        <w:rPr>
          <w:lang w:eastAsia="en-US"/>
        </w:rPr>
      </w:pPr>
      <w:r w:rsidRPr="0028774D">
        <w:rPr>
          <w:lang w:eastAsia="en-US"/>
        </w:rPr>
        <w:t>The third is sustainability and ethics. ‘Sustainable supply chains’, ‘ethical sourcing’, ‘green logistics’, ‘corporate social responsibility’, and ‘circular economy’.</w:t>
      </w:r>
    </w:p>
    <w:p w14:paraId="2554E4B8" w14:textId="22C78247" w:rsidR="0010434B" w:rsidRPr="0028774D" w:rsidRDefault="0010434B" w:rsidP="0010434B">
      <w:pPr>
        <w:spacing w:after="0" w:line="360" w:lineRule="auto"/>
        <w:ind w:firstLine="710"/>
        <w:jc w:val="both"/>
        <w:rPr>
          <w:lang w:eastAsia="en-US"/>
        </w:rPr>
      </w:pPr>
      <w:r w:rsidRPr="0028774D">
        <w:rPr>
          <w:lang w:eastAsia="en-US"/>
        </w:rPr>
        <w:t>Finally, Boolean operators between the above clusters and organisation-specific terms such as Primark UK, fast fashion, and retail sustainability initiatives.</w:t>
      </w:r>
    </w:p>
    <w:p w14:paraId="611EAAE6" w14:textId="77777777" w:rsidR="0010434B" w:rsidRPr="0028774D" w:rsidRDefault="0010434B" w:rsidP="0010434B">
      <w:pPr>
        <w:rPr>
          <w:lang w:eastAsia="en-US"/>
        </w:rPr>
      </w:pPr>
    </w:p>
    <w:p w14:paraId="4F8E7E2D" w14:textId="5E5C4F79"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4" w:name="_Toc213942431"/>
      <w:r w:rsidRPr="0028774D">
        <w:rPr>
          <w:rFonts w:ascii="Arial" w:hAnsi="Arial" w:cs="Arial"/>
          <w:b/>
          <w:bCs/>
          <w:color w:val="000000" w:themeColor="text1"/>
          <w:sz w:val="24"/>
          <w:szCs w:val="24"/>
          <w:lang w:eastAsia="en-US"/>
        </w:rPr>
        <w:t>3.4. Key Words</w:t>
      </w:r>
      <w:bookmarkEnd w:id="14"/>
    </w:p>
    <w:p w14:paraId="3FE16D95" w14:textId="77777777" w:rsidR="0010434B" w:rsidRPr="0028774D" w:rsidRDefault="0010434B" w:rsidP="0010434B">
      <w:pPr>
        <w:rPr>
          <w:lang w:eastAsia="en-US"/>
        </w:rPr>
      </w:pPr>
    </w:p>
    <w:p w14:paraId="585A54C7" w14:textId="77777777" w:rsidR="00F427CF" w:rsidRPr="0028774D" w:rsidRDefault="00F427CF" w:rsidP="00F427CF">
      <w:pPr>
        <w:spacing w:after="0" w:line="360" w:lineRule="auto"/>
        <w:ind w:firstLine="710"/>
        <w:jc w:val="both"/>
        <w:rPr>
          <w:lang w:eastAsia="en-US"/>
        </w:rPr>
      </w:pPr>
      <w:r w:rsidRPr="0028774D">
        <w:rPr>
          <w:lang w:eastAsia="en-US"/>
        </w:rPr>
        <w:t>The key words used to search the databases include the following: Digital Transformation, Supply Chain Efficiency, Sustainability, Blockchain, Artificial Intelligence (AI), Internet of Things (IoT), Big Data Analytics, Ethical Sourcing, Green Logistics, Circular Economy, Corporate Social Responsibility (CSR), Fast Fashion, Retail Innovation, Traceability, Digital Reporting, Automation, Primark UK, Sustainable Fashion and Smart Supply Chain Management.</w:t>
      </w:r>
    </w:p>
    <w:p w14:paraId="4634AC72" w14:textId="36C901E4" w:rsidR="0010434B" w:rsidRPr="0028774D" w:rsidRDefault="00F427CF" w:rsidP="00F427CF">
      <w:pPr>
        <w:spacing w:after="0" w:line="360" w:lineRule="auto"/>
        <w:ind w:firstLine="710"/>
        <w:jc w:val="both"/>
        <w:rPr>
          <w:lang w:eastAsia="en-US"/>
        </w:rPr>
      </w:pPr>
      <w:r w:rsidRPr="0028774D">
        <w:rPr>
          <w:lang w:eastAsia="en-US"/>
        </w:rPr>
        <w:t>The keywords were selected based on how recurrent they appeared in related works and their direct bearing on the objectives of this study. According to Easterby-Smith, Thorpe, and Jackson (2021), the use of specific and varied keywords improves coverage by ensuring that both theoretical and empirical articles are picked up in the review.</w:t>
      </w:r>
    </w:p>
    <w:p w14:paraId="325BC7AC" w14:textId="77777777" w:rsidR="00F427CF" w:rsidRPr="0028774D" w:rsidRDefault="00F427CF" w:rsidP="0010434B">
      <w:pPr>
        <w:rPr>
          <w:lang w:eastAsia="en-US"/>
        </w:rPr>
      </w:pPr>
    </w:p>
    <w:p w14:paraId="6018602E" w14:textId="1661CF3E"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5" w:name="_Toc213942432"/>
      <w:r w:rsidRPr="0028774D">
        <w:rPr>
          <w:rFonts w:ascii="Arial" w:hAnsi="Arial" w:cs="Arial"/>
          <w:b/>
          <w:bCs/>
          <w:color w:val="000000" w:themeColor="text1"/>
          <w:sz w:val="24"/>
          <w:szCs w:val="24"/>
          <w:lang w:eastAsia="en-US"/>
        </w:rPr>
        <w:t>3.5. Databases</w:t>
      </w:r>
      <w:bookmarkEnd w:id="15"/>
    </w:p>
    <w:p w14:paraId="17E56C5B" w14:textId="77777777" w:rsidR="0010434B" w:rsidRPr="0028774D" w:rsidRDefault="0010434B" w:rsidP="0010434B">
      <w:pPr>
        <w:rPr>
          <w:lang w:eastAsia="en-US"/>
        </w:rPr>
      </w:pPr>
    </w:p>
    <w:p w14:paraId="6EF277A1" w14:textId="77777777" w:rsidR="00F427CF" w:rsidRPr="0028774D" w:rsidRDefault="00F427CF" w:rsidP="00F427CF">
      <w:pPr>
        <w:spacing w:after="0" w:line="360" w:lineRule="auto"/>
        <w:ind w:firstLine="710"/>
        <w:jc w:val="both"/>
        <w:rPr>
          <w:lang w:eastAsia="en-US"/>
        </w:rPr>
      </w:pPr>
      <w:r w:rsidRPr="0028774D">
        <w:rPr>
          <w:lang w:eastAsia="en-US"/>
        </w:rPr>
        <w:t>The source of data for this paper is from reputable and popular databases in the field of management and social science research. The chosen databases are Google Scholar, ScienceDirect, Emerald Insight, Taylor &amp; Francis Online, Wiley Online Library, SAGE Journals.</w:t>
      </w:r>
    </w:p>
    <w:p w14:paraId="526785A0" w14:textId="64AFD34C" w:rsidR="00F427CF" w:rsidRPr="0028774D" w:rsidRDefault="00F427CF" w:rsidP="00F427CF">
      <w:pPr>
        <w:spacing w:after="0" w:line="360" w:lineRule="auto"/>
        <w:ind w:firstLine="710"/>
        <w:jc w:val="both"/>
        <w:rPr>
          <w:lang w:eastAsia="en-US"/>
        </w:rPr>
      </w:pPr>
      <w:r w:rsidRPr="0028774D">
        <w:rPr>
          <w:lang w:eastAsia="en-US"/>
        </w:rPr>
        <w:t>These databases host large peer-reviewed content in business, management, sustainability, and information systems research. The use of more than one database ensures the reliability of data and minimizes selection bias, multi-databases enhance the reliability of data and minimize selection bias (Saunders, Lewis and Thornhill 2019).</w:t>
      </w:r>
    </w:p>
    <w:p w14:paraId="0D2C55F2" w14:textId="3138281C" w:rsidR="00F427CF" w:rsidRPr="0028774D" w:rsidRDefault="00F427CF" w:rsidP="00F427CF">
      <w:pPr>
        <w:spacing w:after="0" w:line="360" w:lineRule="auto"/>
        <w:ind w:firstLine="710"/>
        <w:jc w:val="both"/>
        <w:rPr>
          <w:lang w:eastAsia="en-US"/>
        </w:rPr>
      </w:pPr>
      <w:r w:rsidRPr="0028774D">
        <w:rPr>
          <w:lang w:eastAsia="en-US"/>
        </w:rPr>
        <w:t>Reports of OECD, WEF and Primark’s Corporate Responsibility publications were used as contextual references. This ensures that the paper has academic rigour while being relevant to the context of fashion retail by combining scholarly and industry sources (Collis and Hussey, 2021).</w:t>
      </w:r>
    </w:p>
    <w:p w14:paraId="4B8DFB1B" w14:textId="77777777" w:rsidR="00F427CF" w:rsidRPr="0028774D" w:rsidRDefault="00F427CF" w:rsidP="0010434B">
      <w:pPr>
        <w:rPr>
          <w:lang w:eastAsia="en-US"/>
        </w:rPr>
      </w:pPr>
    </w:p>
    <w:p w14:paraId="190AC86F" w14:textId="415841C9" w:rsidR="003D42D5" w:rsidRPr="0028774D" w:rsidRDefault="003D42D5" w:rsidP="003D42D5">
      <w:pPr>
        <w:pStyle w:val="Heading2"/>
        <w:spacing w:before="0" w:after="0" w:line="360" w:lineRule="auto"/>
        <w:jc w:val="center"/>
        <w:rPr>
          <w:rFonts w:ascii="Arial" w:hAnsi="Arial" w:cs="Arial"/>
          <w:b/>
          <w:bCs/>
          <w:color w:val="000000" w:themeColor="text1"/>
          <w:sz w:val="24"/>
          <w:szCs w:val="24"/>
          <w:lang w:eastAsia="en-US"/>
        </w:rPr>
      </w:pPr>
      <w:bookmarkStart w:id="16" w:name="_Toc213942433"/>
      <w:r w:rsidRPr="0028774D">
        <w:rPr>
          <w:rFonts w:ascii="Arial" w:hAnsi="Arial" w:cs="Arial"/>
          <w:b/>
          <w:bCs/>
          <w:color w:val="000000" w:themeColor="text1"/>
          <w:sz w:val="24"/>
          <w:szCs w:val="24"/>
          <w:lang w:eastAsia="en-US"/>
        </w:rPr>
        <w:t>3.6. Inclusion/Exclusion Criteria</w:t>
      </w:r>
      <w:bookmarkEnd w:id="16"/>
    </w:p>
    <w:p w14:paraId="151D9A64" w14:textId="77777777" w:rsidR="0010434B" w:rsidRPr="0028774D" w:rsidRDefault="0010434B" w:rsidP="0010434B">
      <w:pPr>
        <w:rPr>
          <w:lang w:eastAsia="en-US"/>
        </w:rPr>
      </w:pPr>
    </w:p>
    <w:p w14:paraId="4F86E227" w14:textId="77777777" w:rsidR="005E2055" w:rsidRPr="0028774D" w:rsidRDefault="005E2055" w:rsidP="005E2055">
      <w:pPr>
        <w:spacing w:after="0" w:line="360" w:lineRule="auto"/>
        <w:ind w:firstLine="710"/>
        <w:jc w:val="both"/>
        <w:rPr>
          <w:lang w:eastAsia="en-US"/>
        </w:rPr>
      </w:pPr>
      <w:r w:rsidRPr="0028774D">
        <w:rPr>
          <w:lang w:eastAsia="en-US"/>
        </w:rPr>
        <w:t>The inclusion and exclusion criteria ensured that the reviewed studies directly spoke to digital transformation, supply chain management, and sustainability. Included were studies published between 2004 and 2024 that discussed digital innovation, efficiency, and environmental responsibility in either retail or manufacturing.</w:t>
      </w:r>
    </w:p>
    <w:p w14:paraId="5F2A2275" w14:textId="60B9B5F8" w:rsidR="005E2055" w:rsidRPr="0028774D" w:rsidRDefault="005E2055" w:rsidP="005E2055">
      <w:pPr>
        <w:spacing w:after="0" w:line="360" w:lineRule="auto"/>
        <w:ind w:firstLine="710"/>
        <w:jc w:val="both"/>
        <w:rPr>
          <w:lang w:eastAsia="en-US"/>
        </w:rPr>
      </w:pPr>
      <w:r w:rsidRPr="0028774D">
        <w:rPr>
          <w:lang w:eastAsia="en-US"/>
        </w:rPr>
        <w:t>Exclusion criteria removed repeated studies, blogs and any unverifiable sources lacking empirical or theoretical credibility. The resultant material can be described as high-quality peer-reviewed contextual relevant material that supports the analysis (Bryman, 2016).</w:t>
      </w:r>
    </w:p>
    <w:p w14:paraId="3870C78D" w14:textId="77777777" w:rsidR="005E2055" w:rsidRPr="0028774D" w:rsidRDefault="005E2055" w:rsidP="0010434B">
      <w:pPr>
        <w:rPr>
          <w:lang w:eastAsia="en-US"/>
        </w:rPr>
      </w:pPr>
    </w:p>
    <w:p w14:paraId="78C9A1EC" w14:textId="71E081B3" w:rsidR="003D42D5" w:rsidRPr="0028774D" w:rsidRDefault="003D42D5" w:rsidP="0010434B">
      <w:pPr>
        <w:pStyle w:val="Heading3"/>
        <w:spacing w:before="0" w:after="0" w:line="360" w:lineRule="auto"/>
        <w:ind w:firstLine="710"/>
        <w:rPr>
          <w:b/>
          <w:bCs/>
          <w:color w:val="000000" w:themeColor="text1"/>
          <w:sz w:val="24"/>
          <w:szCs w:val="24"/>
          <w:lang w:eastAsia="en-US"/>
        </w:rPr>
      </w:pPr>
      <w:bookmarkStart w:id="17" w:name="_Toc213942434"/>
      <w:r w:rsidRPr="0028774D">
        <w:rPr>
          <w:b/>
          <w:bCs/>
          <w:color w:val="000000" w:themeColor="text1"/>
          <w:sz w:val="24"/>
          <w:szCs w:val="24"/>
          <w:lang w:eastAsia="en-US"/>
        </w:rPr>
        <w:t>3.6.1. Inclusion Criteria</w:t>
      </w:r>
      <w:bookmarkEnd w:id="17"/>
    </w:p>
    <w:p w14:paraId="25935006" w14:textId="77777777" w:rsidR="005E2055" w:rsidRPr="0028774D" w:rsidRDefault="005E2055" w:rsidP="005E2055">
      <w:pPr>
        <w:spacing w:after="0" w:line="360" w:lineRule="auto"/>
        <w:ind w:firstLine="710"/>
        <w:jc w:val="both"/>
        <w:rPr>
          <w:lang w:eastAsia="en-US"/>
        </w:rPr>
      </w:pPr>
      <w:r w:rsidRPr="0028774D">
        <w:rPr>
          <w:lang w:eastAsia="en-US"/>
        </w:rPr>
        <w:t>These are the conditions that must have been met for the studies to be included:</w:t>
      </w:r>
    </w:p>
    <w:p w14:paraId="77E9AB83" w14:textId="77777777" w:rsidR="005E2055" w:rsidRPr="0028774D" w:rsidRDefault="005E2055" w:rsidP="005E2055">
      <w:pPr>
        <w:spacing w:after="0" w:line="360" w:lineRule="auto"/>
        <w:ind w:firstLine="710"/>
        <w:jc w:val="both"/>
        <w:rPr>
          <w:lang w:eastAsia="en-US"/>
        </w:rPr>
      </w:pPr>
      <w:r w:rsidRPr="0028774D">
        <w:rPr>
          <w:lang w:eastAsia="en-US"/>
        </w:rPr>
        <w:t>Between 2004 and 2024, in peer-reviewed journals, books, or recognised industry reports.</w:t>
      </w:r>
    </w:p>
    <w:p w14:paraId="6971BA14" w14:textId="77777777" w:rsidR="005E2055" w:rsidRPr="0028774D" w:rsidRDefault="005E2055" w:rsidP="005E2055">
      <w:pPr>
        <w:spacing w:after="0" w:line="360" w:lineRule="auto"/>
        <w:ind w:firstLine="710"/>
        <w:jc w:val="both"/>
        <w:rPr>
          <w:lang w:eastAsia="en-US"/>
        </w:rPr>
      </w:pPr>
      <w:r w:rsidRPr="0028774D">
        <w:rPr>
          <w:lang w:eastAsia="en-US"/>
        </w:rPr>
        <w:t>Topics related to or addressing digital transformation, supply chain management, sustainability, or fashion retail innovation.</w:t>
      </w:r>
    </w:p>
    <w:p w14:paraId="58CE9E47" w14:textId="77777777" w:rsidR="005E2055" w:rsidRPr="0028774D" w:rsidRDefault="005E2055" w:rsidP="005E2055">
      <w:pPr>
        <w:spacing w:after="0" w:line="360" w:lineRule="auto"/>
        <w:ind w:firstLine="710"/>
        <w:jc w:val="both"/>
        <w:rPr>
          <w:lang w:eastAsia="en-US"/>
        </w:rPr>
      </w:pPr>
      <w:r w:rsidRPr="0028774D">
        <w:rPr>
          <w:lang w:eastAsia="en-US"/>
        </w:rPr>
        <w:t>Empirical findings or theoretical insights relating to efficiency, ethical sourcing, or circular economy practices.</w:t>
      </w:r>
    </w:p>
    <w:p w14:paraId="27239B05" w14:textId="77777777" w:rsidR="005E2055" w:rsidRPr="0028774D" w:rsidRDefault="005E2055" w:rsidP="005E2055">
      <w:pPr>
        <w:spacing w:after="0" w:line="360" w:lineRule="auto"/>
        <w:ind w:firstLine="710"/>
        <w:jc w:val="both"/>
        <w:rPr>
          <w:lang w:eastAsia="en-US"/>
        </w:rPr>
      </w:pPr>
      <w:r w:rsidRPr="0028774D">
        <w:rPr>
          <w:lang w:eastAsia="en-US"/>
        </w:rPr>
        <w:t>Explicit discussions of technological tools (e.g., blockchain, AI, IoT, data analytics).</w:t>
      </w:r>
    </w:p>
    <w:p w14:paraId="69383365" w14:textId="77777777" w:rsidR="005E2055" w:rsidRPr="0028774D" w:rsidRDefault="005E2055" w:rsidP="005E2055">
      <w:pPr>
        <w:spacing w:after="0" w:line="360" w:lineRule="auto"/>
        <w:ind w:firstLine="710"/>
        <w:jc w:val="both"/>
        <w:rPr>
          <w:lang w:eastAsia="en-US"/>
        </w:rPr>
      </w:pPr>
      <w:r w:rsidRPr="0028774D">
        <w:rPr>
          <w:lang w:eastAsia="en-US"/>
        </w:rPr>
        <w:t>In English. Through academic databases.</w:t>
      </w:r>
    </w:p>
    <w:p w14:paraId="1A970ED6" w14:textId="7DF2DDE9" w:rsidR="003D42D5" w:rsidRPr="0028774D" w:rsidRDefault="005E2055" w:rsidP="005E2055">
      <w:pPr>
        <w:spacing w:after="0" w:line="360" w:lineRule="auto"/>
        <w:ind w:firstLine="710"/>
        <w:jc w:val="both"/>
        <w:rPr>
          <w:lang w:eastAsia="en-US"/>
        </w:rPr>
      </w:pPr>
      <w:r w:rsidRPr="0028774D">
        <w:rPr>
          <w:lang w:eastAsia="en-US"/>
        </w:rPr>
        <w:t>This made sure that the materials are up-to-date and relevant to the context. Creswell and Creswell (2018) state that a well-defined inclusion framework makes the SLR process transparent and easy to follow.</w:t>
      </w:r>
    </w:p>
    <w:p w14:paraId="5BDDC1E7" w14:textId="77777777" w:rsidR="005E2055" w:rsidRPr="0028774D" w:rsidRDefault="005E2055" w:rsidP="003D42D5">
      <w:pPr>
        <w:rPr>
          <w:lang w:eastAsia="en-US"/>
        </w:rPr>
      </w:pPr>
    </w:p>
    <w:p w14:paraId="09E0B664" w14:textId="4CDCAD62" w:rsidR="003D42D5" w:rsidRPr="0028774D" w:rsidRDefault="003D42D5" w:rsidP="0010434B">
      <w:pPr>
        <w:pStyle w:val="Heading3"/>
        <w:spacing w:before="0" w:after="0" w:line="360" w:lineRule="auto"/>
        <w:ind w:firstLine="710"/>
        <w:rPr>
          <w:b/>
          <w:bCs/>
          <w:color w:val="000000" w:themeColor="text1"/>
          <w:sz w:val="24"/>
          <w:szCs w:val="24"/>
          <w:lang w:eastAsia="en-US"/>
        </w:rPr>
      </w:pPr>
      <w:bookmarkStart w:id="18" w:name="_Toc213942435"/>
      <w:r w:rsidRPr="0028774D">
        <w:rPr>
          <w:b/>
          <w:bCs/>
          <w:color w:val="000000" w:themeColor="text1"/>
          <w:sz w:val="24"/>
          <w:szCs w:val="24"/>
          <w:lang w:eastAsia="en-US"/>
        </w:rPr>
        <w:t>3.6.2. Exclusion Criteria</w:t>
      </w:r>
      <w:bookmarkEnd w:id="18"/>
    </w:p>
    <w:p w14:paraId="207ECF6F" w14:textId="77777777" w:rsidR="005E2055" w:rsidRPr="0028774D" w:rsidRDefault="005E2055" w:rsidP="005E2055">
      <w:pPr>
        <w:spacing w:after="0" w:line="360" w:lineRule="auto"/>
        <w:ind w:firstLine="710"/>
        <w:jc w:val="both"/>
        <w:rPr>
          <w:lang w:eastAsia="en-US"/>
        </w:rPr>
      </w:pPr>
      <w:r w:rsidRPr="0028774D">
        <w:rPr>
          <w:lang w:eastAsia="en-US"/>
        </w:rPr>
        <w:t>Sources were excluded if they met any of the following conditions:</w:t>
      </w:r>
    </w:p>
    <w:p w14:paraId="5EF8C38C" w14:textId="77777777" w:rsidR="005E2055" w:rsidRPr="0028774D" w:rsidRDefault="005E2055" w:rsidP="005E2055">
      <w:pPr>
        <w:spacing w:after="0" w:line="360" w:lineRule="auto"/>
        <w:ind w:firstLine="710"/>
        <w:jc w:val="both"/>
        <w:rPr>
          <w:lang w:eastAsia="en-US"/>
        </w:rPr>
      </w:pPr>
      <w:r w:rsidRPr="0028774D">
        <w:rPr>
          <w:lang w:eastAsia="en-US"/>
        </w:rPr>
        <w:t>A theoretical discussion on technology without any business or sustainability implications.</w:t>
      </w:r>
    </w:p>
    <w:p w14:paraId="4B4B87FE" w14:textId="77777777" w:rsidR="005E2055" w:rsidRPr="0028774D" w:rsidRDefault="005E2055" w:rsidP="005E2055">
      <w:pPr>
        <w:spacing w:after="0" w:line="360" w:lineRule="auto"/>
        <w:ind w:firstLine="710"/>
        <w:jc w:val="both"/>
        <w:rPr>
          <w:lang w:eastAsia="en-US"/>
        </w:rPr>
      </w:pPr>
      <w:r w:rsidRPr="0028774D">
        <w:rPr>
          <w:lang w:eastAsia="en-US"/>
        </w:rPr>
        <w:t>Before 2004, which would make them possibly out-of-date in this fast technology evolution within supply chain management.</w:t>
      </w:r>
    </w:p>
    <w:p w14:paraId="2DB30B68" w14:textId="77777777" w:rsidR="005E2055" w:rsidRPr="0028774D" w:rsidRDefault="005E2055" w:rsidP="005E2055">
      <w:pPr>
        <w:spacing w:after="0" w:line="360" w:lineRule="auto"/>
        <w:ind w:firstLine="710"/>
        <w:jc w:val="both"/>
        <w:rPr>
          <w:lang w:eastAsia="en-US"/>
        </w:rPr>
      </w:pPr>
      <w:r w:rsidRPr="0028774D">
        <w:rPr>
          <w:lang w:eastAsia="en-US"/>
        </w:rPr>
        <w:t>No peer-review credibility or comes from a non-academic source such as a blog, editorial, or promotional material.</w:t>
      </w:r>
    </w:p>
    <w:p w14:paraId="482E3D30" w14:textId="77777777" w:rsidR="005E2055" w:rsidRPr="0028774D" w:rsidRDefault="005E2055" w:rsidP="005E2055">
      <w:pPr>
        <w:spacing w:after="0" w:line="360" w:lineRule="auto"/>
        <w:ind w:firstLine="710"/>
        <w:jc w:val="both"/>
        <w:rPr>
          <w:lang w:eastAsia="en-US"/>
        </w:rPr>
      </w:pPr>
      <w:r w:rsidRPr="0028774D">
        <w:rPr>
          <w:lang w:eastAsia="en-US"/>
        </w:rPr>
        <w:t>An unrelated sector (for example, healthcare, banking) unless it provides comparative insights.</w:t>
      </w:r>
    </w:p>
    <w:p w14:paraId="67D60E78" w14:textId="32D59E7F" w:rsidR="0010434B" w:rsidRPr="0028774D" w:rsidRDefault="005E2055" w:rsidP="005E2055">
      <w:pPr>
        <w:spacing w:after="0" w:line="360" w:lineRule="auto"/>
        <w:ind w:firstLine="710"/>
        <w:jc w:val="both"/>
        <w:rPr>
          <w:lang w:eastAsia="en-US"/>
        </w:rPr>
      </w:pPr>
      <w:r w:rsidRPr="0028774D">
        <w:rPr>
          <w:lang w:eastAsia="en-US"/>
        </w:rPr>
        <w:t>Such material ensured that the research would not be diluted of its focus and also ensured consistency in methodology (Easterby-Smith, Thorpe and Jackson, 2021).</w:t>
      </w:r>
    </w:p>
    <w:p w14:paraId="65F93084" w14:textId="77777777" w:rsidR="005E2055" w:rsidRPr="0028774D" w:rsidRDefault="005E2055" w:rsidP="0010434B">
      <w:pPr>
        <w:rPr>
          <w:lang w:eastAsia="en-US"/>
        </w:rPr>
      </w:pPr>
    </w:p>
    <w:p w14:paraId="33B88A88" w14:textId="48F45E18" w:rsidR="003D42D5" w:rsidRPr="0028774D" w:rsidRDefault="003D42D5" w:rsidP="003D42D5">
      <w:pPr>
        <w:pStyle w:val="Heading1"/>
        <w:spacing w:before="0" w:after="0" w:line="360" w:lineRule="auto"/>
        <w:jc w:val="center"/>
        <w:rPr>
          <w:rFonts w:ascii="Arial" w:hAnsi="Arial" w:cs="Arial"/>
          <w:b/>
          <w:bCs/>
          <w:color w:val="000000" w:themeColor="text1"/>
          <w:sz w:val="24"/>
          <w:szCs w:val="24"/>
          <w:lang w:eastAsia="en-US"/>
        </w:rPr>
      </w:pPr>
      <w:bookmarkStart w:id="19" w:name="_Toc213942436"/>
      <w:r w:rsidRPr="0028774D">
        <w:rPr>
          <w:rFonts w:ascii="Arial" w:hAnsi="Arial" w:cs="Arial"/>
          <w:b/>
          <w:bCs/>
          <w:color w:val="000000" w:themeColor="text1"/>
          <w:sz w:val="24"/>
          <w:szCs w:val="24"/>
          <w:lang w:eastAsia="en-US"/>
        </w:rPr>
        <w:t>3.7. Search Results</w:t>
      </w:r>
      <w:bookmarkEnd w:id="19"/>
    </w:p>
    <w:p w14:paraId="0B86854B" w14:textId="77777777" w:rsidR="0010434B" w:rsidRPr="0028774D" w:rsidRDefault="0010434B" w:rsidP="0010434B">
      <w:pPr>
        <w:rPr>
          <w:lang w:eastAsia="en-US"/>
        </w:rPr>
      </w:pPr>
    </w:p>
    <w:p w14:paraId="3D9C3E70" w14:textId="77777777" w:rsidR="005E2055" w:rsidRPr="0028774D" w:rsidRDefault="005E2055" w:rsidP="005E2055">
      <w:pPr>
        <w:spacing w:after="0" w:line="360" w:lineRule="auto"/>
        <w:ind w:firstLine="710"/>
        <w:jc w:val="both"/>
        <w:rPr>
          <w:lang w:eastAsia="en-US"/>
        </w:rPr>
      </w:pPr>
      <w:r w:rsidRPr="0028774D">
        <w:rPr>
          <w:lang w:eastAsia="en-US"/>
        </w:rPr>
        <w:t>A total of 385 studies comprising journal articles, conference papers, and books were considered in the initial pool. After applying the inclusion and exclusion criteria to studies related to digital transformation, supply chain efficiency, and sustainability in fashion retail, 92 studies were found relevant. Forty-five core sources have been selected for an in-depth analysis after a full-text screening of the articles.</w:t>
      </w:r>
    </w:p>
    <w:p w14:paraId="13D943EB" w14:textId="77777777" w:rsidR="005E2055" w:rsidRPr="0028774D" w:rsidRDefault="005E2055" w:rsidP="005E2055">
      <w:pPr>
        <w:spacing w:after="0" w:line="360" w:lineRule="auto"/>
        <w:ind w:firstLine="710"/>
        <w:jc w:val="both"/>
        <w:rPr>
          <w:lang w:eastAsia="en-US"/>
        </w:rPr>
      </w:pPr>
      <w:r w:rsidRPr="0028774D">
        <w:rPr>
          <w:lang w:eastAsia="en-US"/>
        </w:rPr>
        <w:t>The following are some of the key themes coming out of the selected studies:</w:t>
      </w:r>
      <w:r w:rsidRPr="0028774D">
        <w:rPr>
          <w:lang w:eastAsia="en-US"/>
        </w:rPr>
        <w:br/>
        <w:t>Increasing blockchain and AI-based traceability, transparency, and operational visibility applications.</w:t>
      </w:r>
    </w:p>
    <w:p w14:paraId="72501353" w14:textId="77777777" w:rsidR="005E2055" w:rsidRPr="0028774D" w:rsidRDefault="005E2055" w:rsidP="005E2055">
      <w:pPr>
        <w:spacing w:after="0" w:line="360" w:lineRule="auto"/>
        <w:ind w:firstLine="710"/>
        <w:jc w:val="both"/>
        <w:rPr>
          <w:lang w:eastAsia="en-US"/>
        </w:rPr>
      </w:pPr>
      <w:r w:rsidRPr="0028774D">
        <w:rPr>
          <w:lang w:eastAsia="en-US"/>
        </w:rPr>
        <w:t>Green logistics and circular economy practices enabled by digital tools. Cost, skills, and change resistance challenges in digital strategy implementation.</w:t>
      </w:r>
    </w:p>
    <w:p w14:paraId="733E92A2" w14:textId="77777777" w:rsidR="005E2055" w:rsidRPr="0028774D" w:rsidRDefault="005E2055" w:rsidP="005E2055">
      <w:pPr>
        <w:spacing w:after="0" w:line="360" w:lineRule="auto"/>
        <w:ind w:firstLine="710"/>
        <w:jc w:val="both"/>
        <w:rPr>
          <w:lang w:eastAsia="en-US"/>
        </w:rPr>
      </w:pPr>
      <w:r w:rsidRPr="0028774D">
        <w:rPr>
          <w:lang w:eastAsia="en-US"/>
        </w:rPr>
        <w:t>More than 70% of the reviewed studies highlighted the role of digital transformation in strongly supporting an efficient and sustainable supply chain. However, 30% pointed out practical barriers to implementing a similar supply chain at low-cost retailers like Primark (Ivanov, Tsipoulanidis and Schönberger, 2021).</w:t>
      </w:r>
    </w:p>
    <w:p w14:paraId="3E0FAAF2" w14:textId="12A13877" w:rsidR="005E2055" w:rsidRPr="0028774D" w:rsidRDefault="005E2055" w:rsidP="005E2055">
      <w:pPr>
        <w:spacing w:after="0" w:line="360" w:lineRule="auto"/>
        <w:ind w:firstLine="710"/>
        <w:jc w:val="both"/>
        <w:rPr>
          <w:lang w:eastAsia="en-US"/>
        </w:rPr>
      </w:pPr>
      <w:r w:rsidRPr="0028774D">
        <w:rPr>
          <w:lang w:eastAsia="en-US"/>
        </w:rPr>
        <w:t>Another gap which the authors identified lay in the fact that, while all theoretical work on the benefits to be reaped from digital transformation is well documented, empirical analyses specific to fast fashion supply chains is very limited. This makes a case for our research.</w:t>
      </w:r>
    </w:p>
    <w:p w14:paraId="3B3911E8" w14:textId="2FE4B057" w:rsidR="005E2055" w:rsidRPr="0028774D" w:rsidRDefault="005E2055" w:rsidP="005E2055">
      <w:pPr>
        <w:spacing w:after="0" w:line="360" w:lineRule="auto"/>
        <w:ind w:firstLine="710"/>
        <w:jc w:val="both"/>
        <w:rPr>
          <w:lang w:eastAsia="en-US"/>
        </w:rPr>
      </w:pPr>
      <w:r w:rsidRPr="0028774D">
        <w:rPr>
          <w:lang w:eastAsia="en-US"/>
        </w:rPr>
        <w:t>Findings were synthesised thematically, in line with the framework of Braun and Clarke (2021),</w:t>
      </w:r>
      <w:r w:rsidR="00534CBE" w:rsidRPr="0028774D">
        <w:rPr>
          <w:lang w:eastAsia="en-US"/>
        </w:rPr>
        <w:t xml:space="preserve"> </w:t>
      </w:r>
      <w:r w:rsidRPr="0028774D">
        <w:rPr>
          <w:lang w:eastAsia="en-US"/>
        </w:rPr>
        <w:t>which ensured a systematic identification of patterns and relationships between technology, efficiency and sustainability.</w:t>
      </w:r>
    </w:p>
    <w:p w14:paraId="1D2A035A" w14:textId="77777777" w:rsidR="005E2055" w:rsidRPr="0028774D" w:rsidRDefault="005E2055" w:rsidP="0010434B">
      <w:pPr>
        <w:rPr>
          <w:lang w:eastAsia="en-US"/>
        </w:rPr>
      </w:pPr>
    </w:p>
    <w:p w14:paraId="611A3679" w14:textId="61CAA239" w:rsidR="003D42D5" w:rsidRPr="0028774D" w:rsidRDefault="003D42D5" w:rsidP="003D42D5">
      <w:pPr>
        <w:pStyle w:val="Heading1"/>
        <w:spacing w:before="0" w:after="0" w:line="360" w:lineRule="auto"/>
        <w:jc w:val="center"/>
        <w:rPr>
          <w:rFonts w:ascii="Arial" w:hAnsi="Arial" w:cs="Arial"/>
          <w:b/>
          <w:bCs/>
          <w:color w:val="000000" w:themeColor="text1"/>
          <w:sz w:val="24"/>
          <w:szCs w:val="24"/>
          <w:lang w:eastAsia="en-US"/>
        </w:rPr>
      </w:pPr>
      <w:bookmarkStart w:id="20" w:name="_Toc213942437"/>
      <w:r w:rsidRPr="0028774D">
        <w:rPr>
          <w:rFonts w:ascii="Arial" w:hAnsi="Arial" w:cs="Arial"/>
          <w:b/>
          <w:bCs/>
          <w:color w:val="000000" w:themeColor="text1"/>
          <w:sz w:val="24"/>
          <w:szCs w:val="24"/>
          <w:lang w:eastAsia="en-US"/>
        </w:rPr>
        <w:t>3.8. Ethical Considerations</w:t>
      </w:r>
      <w:bookmarkEnd w:id="20"/>
    </w:p>
    <w:p w14:paraId="15FFC244" w14:textId="77777777" w:rsidR="0010434B" w:rsidRPr="0028774D" w:rsidRDefault="0010434B" w:rsidP="0010434B">
      <w:pPr>
        <w:rPr>
          <w:lang w:eastAsia="en-US"/>
        </w:rPr>
      </w:pPr>
    </w:p>
    <w:p w14:paraId="3B846F21" w14:textId="77777777" w:rsidR="005E2055" w:rsidRPr="0028774D" w:rsidRDefault="005E2055" w:rsidP="005E2055">
      <w:pPr>
        <w:spacing w:after="0" w:line="360" w:lineRule="auto"/>
        <w:ind w:firstLine="710"/>
        <w:jc w:val="both"/>
        <w:rPr>
          <w:lang w:eastAsia="en-US"/>
        </w:rPr>
      </w:pPr>
      <w:r w:rsidRPr="0028774D">
        <w:rPr>
          <w:lang w:eastAsia="en-US"/>
        </w:rPr>
        <w:t>The research maintained ethical integrity by following academic and professional guidelines. Since the study used secondary data, there was no direct involvement of human participants. However, the researcher ensured transparency and intellectual honesty while strictly observing ethical standards to report the source correctly.</w:t>
      </w:r>
    </w:p>
    <w:p w14:paraId="05907754" w14:textId="77777777" w:rsidR="005E2055" w:rsidRPr="0028774D" w:rsidRDefault="005E2055" w:rsidP="005E2055">
      <w:pPr>
        <w:spacing w:after="0" w:line="360" w:lineRule="auto"/>
        <w:ind w:firstLine="710"/>
        <w:jc w:val="both"/>
        <w:rPr>
          <w:lang w:eastAsia="en-US"/>
        </w:rPr>
      </w:pPr>
      <w:r w:rsidRPr="0028774D">
        <w:rPr>
          <w:lang w:eastAsia="en-US"/>
        </w:rPr>
        <w:t>This work observes proper intellectual referencing and citations to avoid plagiarism, using the Harvard referencing system. All information and analysis results are based on reliable, checkable, public sources. Besides this, the work observes intellectual property rights with no reproduction of any copyrighted material without proper acknowledgment.</w:t>
      </w:r>
    </w:p>
    <w:p w14:paraId="3CA76EBD" w14:textId="77777777" w:rsidR="005E2055" w:rsidRPr="0028774D" w:rsidRDefault="005E2055" w:rsidP="005E2055">
      <w:pPr>
        <w:spacing w:after="0" w:line="360" w:lineRule="auto"/>
        <w:ind w:firstLine="710"/>
        <w:jc w:val="both"/>
        <w:rPr>
          <w:lang w:eastAsia="en-US"/>
        </w:rPr>
      </w:pPr>
      <w:r w:rsidRPr="0028774D">
        <w:rPr>
          <w:lang w:eastAsia="en-US"/>
        </w:rPr>
        <w:t>Also, sources were critically analysed to present findings objectively with no bias or misrepresentation added. As explained by Bell, Bryman and Harley (2019), objectivity is one of the primary canons that guide ethical research, especially scholarly work that attempts to synthesise different academic viewpoints.</w:t>
      </w:r>
    </w:p>
    <w:p w14:paraId="6DF47F0F" w14:textId="19D28790" w:rsidR="005E2055" w:rsidRPr="0028774D" w:rsidRDefault="005E2055" w:rsidP="005E2055">
      <w:pPr>
        <w:spacing w:after="0" w:line="360" w:lineRule="auto"/>
        <w:ind w:firstLine="710"/>
        <w:jc w:val="both"/>
        <w:rPr>
          <w:lang w:eastAsia="en-US"/>
        </w:rPr>
      </w:pPr>
      <w:r w:rsidRPr="0028774D">
        <w:rPr>
          <w:lang w:eastAsia="en-US"/>
        </w:rPr>
        <w:t>This research was finally oriented toward the British Academy of Management’s (BAM) Code of Ethics at a professional conduct and academic responsibility level.</w:t>
      </w:r>
    </w:p>
    <w:p w14:paraId="742A6E5C" w14:textId="77777777" w:rsidR="005E2055" w:rsidRPr="0028774D" w:rsidRDefault="005E2055" w:rsidP="0010434B">
      <w:pPr>
        <w:rPr>
          <w:lang w:eastAsia="en-US"/>
        </w:rPr>
      </w:pPr>
    </w:p>
    <w:p w14:paraId="0070ED83" w14:textId="35BE46F0" w:rsidR="003D42D5" w:rsidRPr="0028774D" w:rsidRDefault="003D42D5" w:rsidP="003D42D5">
      <w:pPr>
        <w:pStyle w:val="Heading1"/>
        <w:spacing w:before="0" w:after="0" w:line="360" w:lineRule="auto"/>
        <w:jc w:val="center"/>
        <w:rPr>
          <w:rFonts w:ascii="Arial" w:hAnsi="Arial" w:cs="Arial"/>
          <w:b/>
          <w:bCs/>
          <w:color w:val="000000" w:themeColor="text1"/>
          <w:sz w:val="24"/>
          <w:szCs w:val="24"/>
          <w:lang w:eastAsia="en-US"/>
        </w:rPr>
      </w:pPr>
      <w:bookmarkStart w:id="21" w:name="_Toc213942438"/>
      <w:r w:rsidRPr="0028774D">
        <w:rPr>
          <w:rFonts w:ascii="Arial" w:hAnsi="Arial" w:cs="Arial"/>
          <w:b/>
          <w:bCs/>
          <w:color w:val="000000" w:themeColor="text1"/>
          <w:sz w:val="24"/>
          <w:szCs w:val="24"/>
          <w:lang w:eastAsia="en-US"/>
        </w:rPr>
        <w:t>3.9. Chapter Summary</w:t>
      </w:r>
      <w:bookmarkEnd w:id="21"/>
    </w:p>
    <w:p w14:paraId="7FD36063" w14:textId="77777777" w:rsidR="003D42D5" w:rsidRPr="0028774D" w:rsidRDefault="003D42D5" w:rsidP="003D42D5">
      <w:pPr>
        <w:spacing w:after="0" w:line="360" w:lineRule="auto"/>
        <w:jc w:val="center"/>
        <w:rPr>
          <w:b/>
          <w:bCs/>
          <w:color w:val="000000" w:themeColor="text1"/>
          <w:lang w:eastAsia="en-US"/>
        </w:rPr>
      </w:pPr>
    </w:p>
    <w:p w14:paraId="0B333AC2" w14:textId="77777777" w:rsidR="0073316F" w:rsidRPr="0028774D" w:rsidRDefault="0073316F" w:rsidP="0073316F">
      <w:pPr>
        <w:spacing w:after="0" w:line="360" w:lineRule="auto"/>
        <w:ind w:firstLine="710"/>
        <w:jc w:val="both"/>
        <w:rPr>
          <w:lang w:eastAsia="en-US"/>
        </w:rPr>
      </w:pPr>
      <w:r w:rsidRPr="0028774D">
        <w:rPr>
          <w:lang w:eastAsia="en-US"/>
        </w:rPr>
        <w:t>This chapter provides an explanation of the methodological approach to be applied in carrying out a systematic literature review on digital transformation and sustainability in Primark’s supply chain. The SLR approach guarantees methodological rigour, transparency, and objectivity in synthesizing existing academic knowledge.</w:t>
      </w:r>
    </w:p>
    <w:p w14:paraId="50B9F6FF" w14:textId="77777777" w:rsidR="0073316F" w:rsidRPr="0028774D" w:rsidRDefault="0073316F" w:rsidP="0073316F">
      <w:pPr>
        <w:spacing w:after="0" w:line="360" w:lineRule="auto"/>
        <w:ind w:firstLine="710"/>
        <w:jc w:val="both"/>
        <w:rPr>
          <w:lang w:eastAsia="en-US"/>
        </w:rPr>
      </w:pPr>
      <w:r w:rsidRPr="0028774D">
        <w:rPr>
          <w:lang w:eastAsia="en-US"/>
        </w:rPr>
        <w:t>High-quality peer-reviewed content relevant to the objectives has been secured through search strategies that include databases and criteria for both inclusion and exclusion. This paper undertakes a thematic analysis review that identifies recurrent patterns useful in recognizing evaluations of Primark’s digital transformation.</w:t>
      </w:r>
    </w:p>
    <w:p w14:paraId="60A1F8B1" w14:textId="3A5B041F" w:rsidR="005E2055" w:rsidRPr="0028774D" w:rsidRDefault="0073316F" w:rsidP="0073316F">
      <w:pPr>
        <w:spacing w:after="0" w:line="360" w:lineRule="auto"/>
        <w:ind w:firstLine="710"/>
        <w:jc w:val="both"/>
      </w:pPr>
      <w:r w:rsidRPr="0028774D">
        <w:rPr>
          <w:lang w:eastAsia="en-US"/>
        </w:rPr>
        <w:t>The text maintains academic integrity, hence observing proper ethical considerations in using intellectual content as well as other forms of copyright materials. This chapter methodologically provides a very strong base for analysis on how digital innovation enhances and promotes efficiency, sustainability, and the practice of ethical sourcing within the fast-fashion retail sector.</w:t>
      </w:r>
    </w:p>
    <w:p w14:paraId="6131730C" w14:textId="77777777" w:rsidR="003D42D5" w:rsidRPr="0028774D" w:rsidRDefault="003D42D5" w:rsidP="003D42D5">
      <w:pPr>
        <w:spacing w:after="0" w:line="360" w:lineRule="auto"/>
        <w:jc w:val="center"/>
        <w:rPr>
          <w:b/>
          <w:bCs/>
          <w:color w:val="000000" w:themeColor="text1"/>
          <w:lang w:eastAsia="en-US"/>
        </w:rPr>
      </w:pPr>
    </w:p>
    <w:p w14:paraId="4902209A" w14:textId="77777777" w:rsidR="0073316F" w:rsidRPr="0028774D" w:rsidRDefault="0073316F" w:rsidP="003D42D5">
      <w:pPr>
        <w:spacing w:after="0" w:line="360" w:lineRule="auto"/>
        <w:jc w:val="center"/>
        <w:rPr>
          <w:b/>
          <w:bCs/>
          <w:color w:val="000000" w:themeColor="text1"/>
          <w:lang w:eastAsia="en-US"/>
        </w:rPr>
      </w:pPr>
    </w:p>
    <w:p w14:paraId="3643838C" w14:textId="77777777" w:rsidR="003D42D5" w:rsidRPr="0028774D" w:rsidRDefault="003D42D5" w:rsidP="003D42D5">
      <w:pPr>
        <w:spacing w:after="0" w:line="360" w:lineRule="auto"/>
        <w:jc w:val="center"/>
        <w:rPr>
          <w:b/>
          <w:bCs/>
          <w:color w:val="000000" w:themeColor="text1"/>
          <w:lang w:eastAsia="en-US"/>
        </w:rPr>
      </w:pPr>
    </w:p>
    <w:p w14:paraId="286988D1" w14:textId="77777777" w:rsidR="003D42D5" w:rsidRPr="0028774D" w:rsidRDefault="003D42D5" w:rsidP="003D42D5">
      <w:pPr>
        <w:spacing w:after="0" w:line="360" w:lineRule="auto"/>
        <w:jc w:val="center"/>
        <w:rPr>
          <w:b/>
          <w:bCs/>
          <w:color w:val="000000" w:themeColor="text1"/>
          <w:lang w:eastAsia="en-US"/>
        </w:rPr>
      </w:pPr>
    </w:p>
    <w:p w14:paraId="23D043E8" w14:textId="77777777" w:rsidR="003D42D5" w:rsidRPr="0028774D" w:rsidRDefault="003D42D5" w:rsidP="003D42D5">
      <w:pPr>
        <w:spacing w:after="0" w:line="360" w:lineRule="auto"/>
        <w:jc w:val="center"/>
        <w:rPr>
          <w:b/>
          <w:bCs/>
          <w:color w:val="000000" w:themeColor="text1"/>
          <w:lang w:eastAsia="en-US"/>
        </w:rPr>
      </w:pPr>
    </w:p>
    <w:p w14:paraId="63F0FB71" w14:textId="77777777" w:rsidR="003D42D5" w:rsidRPr="0028774D" w:rsidRDefault="003D42D5" w:rsidP="003D42D5">
      <w:pPr>
        <w:spacing w:after="0" w:line="360" w:lineRule="auto"/>
        <w:jc w:val="center"/>
        <w:rPr>
          <w:b/>
          <w:bCs/>
          <w:color w:val="000000" w:themeColor="text1"/>
          <w:lang w:eastAsia="en-US"/>
        </w:rPr>
      </w:pPr>
    </w:p>
    <w:p w14:paraId="0790B35E" w14:textId="77777777" w:rsidR="003D42D5" w:rsidRPr="0028774D" w:rsidRDefault="003D42D5" w:rsidP="003D42D5">
      <w:pPr>
        <w:spacing w:after="0" w:line="360" w:lineRule="auto"/>
        <w:jc w:val="center"/>
        <w:rPr>
          <w:b/>
          <w:bCs/>
          <w:color w:val="000000" w:themeColor="text1"/>
          <w:lang w:eastAsia="en-US"/>
        </w:rPr>
      </w:pPr>
    </w:p>
    <w:p w14:paraId="3CE4398B" w14:textId="77777777" w:rsidR="003D42D5" w:rsidRPr="0028774D" w:rsidRDefault="003D42D5" w:rsidP="003D42D5">
      <w:pPr>
        <w:spacing w:after="0" w:line="360" w:lineRule="auto"/>
        <w:jc w:val="center"/>
        <w:rPr>
          <w:b/>
          <w:bCs/>
          <w:color w:val="000000" w:themeColor="text1"/>
          <w:lang w:eastAsia="en-US"/>
        </w:rPr>
      </w:pPr>
    </w:p>
    <w:p w14:paraId="48AF4017" w14:textId="77777777" w:rsidR="003D42D5" w:rsidRPr="0028774D" w:rsidRDefault="003D42D5" w:rsidP="003D42D5">
      <w:pPr>
        <w:spacing w:after="0" w:line="360" w:lineRule="auto"/>
        <w:jc w:val="center"/>
        <w:rPr>
          <w:b/>
          <w:bCs/>
          <w:color w:val="000000" w:themeColor="text1"/>
          <w:lang w:eastAsia="en-US"/>
        </w:rPr>
      </w:pPr>
    </w:p>
    <w:p w14:paraId="0DAB7CA7" w14:textId="77777777" w:rsidR="003D42D5" w:rsidRPr="0028774D" w:rsidRDefault="003D42D5" w:rsidP="003D42D5">
      <w:pPr>
        <w:spacing w:after="0" w:line="360" w:lineRule="auto"/>
        <w:jc w:val="center"/>
        <w:rPr>
          <w:b/>
          <w:bCs/>
          <w:color w:val="000000" w:themeColor="text1"/>
          <w:lang w:eastAsia="en-US"/>
        </w:rPr>
      </w:pPr>
    </w:p>
    <w:p w14:paraId="6B4E4E37" w14:textId="77777777" w:rsidR="003D42D5" w:rsidRPr="0028774D" w:rsidRDefault="003D42D5" w:rsidP="003D42D5">
      <w:pPr>
        <w:spacing w:after="0" w:line="360" w:lineRule="auto"/>
        <w:jc w:val="center"/>
        <w:rPr>
          <w:b/>
          <w:bCs/>
          <w:color w:val="000000" w:themeColor="text1"/>
          <w:lang w:eastAsia="en-US"/>
        </w:rPr>
      </w:pPr>
    </w:p>
    <w:p w14:paraId="58927D88" w14:textId="77777777" w:rsidR="003D42D5" w:rsidRPr="0028774D" w:rsidRDefault="003D42D5" w:rsidP="003D42D5">
      <w:pPr>
        <w:spacing w:after="0" w:line="360" w:lineRule="auto"/>
        <w:jc w:val="center"/>
        <w:rPr>
          <w:b/>
          <w:bCs/>
          <w:color w:val="000000" w:themeColor="text1"/>
          <w:lang w:eastAsia="en-US"/>
        </w:rPr>
      </w:pPr>
    </w:p>
    <w:p w14:paraId="3FE0F45B" w14:textId="77777777" w:rsidR="003D42D5" w:rsidRPr="0028774D" w:rsidRDefault="003D42D5" w:rsidP="003D0258">
      <w:pPr>
        <w:rPr>
          <w:lang w:eastAsia="en-US"/>
        </w:rPr>
      </w:pPr>
    </w:p>
    <w:p w14:paraId="19BA20D0" w14:textId="77777777" w:rsidR="0010434B" w:rsidRPr="0028774D" w:rsidRDefault="0010434B" w:rsidP="003D42D5">
      <w:pPr>
        <w:pStyle w:val="Heading1"/>
        <w:spacing w:before="0" w:after="0" w:line="360" w:lineRule="auto"/>
        <w:jc w:val="center"/>
        <w:rPr>
          <w:rFonts w:ascii="Arial" w:hAnsi="Arial" w:cs="Arial"/>
          <w:b/>
          <w:bCs/>
          <w:color w:val="000000" w:themeColor="text1"/>
          <w:sz w:val="24"/>
          <w:szCs w:val="24"/>
          <w:lang w:eastAsia="en-US"/>
        </w:rPr>
      </w:pPr>
    </w:p>
    <w:p w14:paraId="7C67F6F2" w14:textId="77777777" w:rsidR="0010434B" w:rsidRPr="0028774D" w:rsidRDefault="0010434B" w:rsidP="0010434B">
      <w:pPr>
        <w:rPr>
          <w:lang w:eastAsia="en-US"/>
        </w:rPr>
      </w:pPr>
    </w:p>
    <w:p w14:paraId="4205A4D3" w14:textId="77777777" w:rsidR="0010434B" w:rsidRPr="0028774D" w:rsidRDefault="0010434B" w:rsidP="0010434B">
      <w:pPr>
        <w:rPr>
          <w:lang w:eastAsia="en-US"/>
        </w:rPr>
      </w:pPr>
    </w:p>
    <w:p w14:paraId="76152C49" w14:textId="77777777" w:rsidR="00534CBE" w:rsidRPr="0028774D" w:rsidRDefault="00534CBE" w:rsidP="0010434B">
      <w:pPr>
        <w:rPr>
          <w:lang w:eastAsia="en-US"/>
        </w:rPr>
      </w:pPr>
    </w:p>
    <w:p w14:paraId="20FE360A" w14:textId="264B8EFF" w:rsidR="00534CBE" w:rsidRPr="00534CBE" w:rsidRDefault="00534CBE" w:rsidP="00534CBE">
      <w:pPr>
        <w:pStyle w:val="Heading1"/>
        <w:spacing w:before="0" w:after="0" w:line="360" w:lineRule="auto"/>
        <w:jc w:val="center"/>
        <w:rPr>
          <w:rFonts w:ascii="Arial" w:hAnsi="Arial" w:cs="Arial"/>
          <w:b/>
          <w:bCs/>
          <w:color w:val="000000" w:themeColor="text1"/>
          <w:sz w:val="28"/>
          <w:szCs w:val="28"/>
          <w:lang w:eastAsia="en-US"/>
        </w:rPr>
      </w:pPr>
      <w:bookmarkStart w:id="22" w:name="_Toc213942439"/>
      <w:r w:rsidRPr="00534CBE">
        <w:rPr>
          <w:rFonts w:ascii="Arial" w:hAnsi="Arial" w:cs="Arial"/>
          <w:b/>
          <w:bCs/>
          <w:color w:val="000000" w:themeColor="text1"/>
          <w:sz w:val="28"/>
          <w:szCs w:val="28"/>
          <w:lang w:eastAsia="en-US"/>
        </w:rPr>
        <w:t>C</w:t>
      </w:r>
      <w:r w:rsidRPr="0028774D">
        <w:rPr>
          <w:rFonts w:ascii="Arial" w:hAnsi="Arial" w:cs="Arial"/>
          <w:b/>
          <w:bCs/>
          <w:color w:val="000000" w:themeColor="text1"/>
          <w:sz w:val="28"/>
          <w:szCs w:val="28"/>
          <w:lang w:eastAsia="en-US"/>
        </w:rPr>
        <w:t>HAPTER</w:t>
      </w:r>
      <w:r w:rsidRPr="00534CBE">
        <w:rPr>
          <w:rFonts w:ascii="Arial" w:hAnsi="Arial" w:cs="Arial"/>
          <w:b/>
          <w:bCs/>
          <w:color w:val="000000" w:themeColor="text1"/>
          <w:sz w:val="28"/>
          <w:szCs w:val="28"/>
          <w:lang w:eastAsia="en-US"/>
        </w:rPr>
        <w:t xml:space="preserve"> 4</w:t>
      </w:r>
      <w:r w:rsidRPr="0028774D">
        <w:rPr>
          <w:rFonts w:ascii="Arial" w:hAnsi="Arial" w:cs="Arial"/>
          <w:b/>
          <w:bCs/>
          <w:color w:val="000000" w:themeColor="text1"/>
          <w:sz w:val="28"/>
          <w:szCs w:val="28"/>
          <w:lang w:eastAsia="en-US"/>
        </w:rPr>
        <w:t>: RESULTS AND DISCUSSION</w:t>
      </w:r>
      <w:bookmarkEnd w:id="22"/>
    </w:p>
    <w:p w14:paraId="70C67E8A" w14:textId="77777777" w:rsidR="0028774D" w:rsidRPr="0028774D" w:rsidRDefault="0028774D" w:rsidP="0028774D">
      <w:pPr>
        <w:ind w:left="0" w:firstLine="0"/>
        <w:rPr>
          <w:lang w:eastAsia="en-US"/>
        </w:rPr>
      </w:pPr>
    </w:p>
    <w:p w14:paraId="765374C3" w14:textId="77777777" w:rsidR="00534CBE" w:rsidRPr="0028774D" w:rsidRDefault="00534CBE" w:rsidP="00534CBE">
      <w:pPr>
        <w:rPr>
          <w:lang w:eastAsia="en-US"/>
        </w:rPr>
      </w:pPr>
    </w:p>
    <w:p w14:paraId="5AA31E7E" w14:textId="24D59EEA"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bookmarkStart w:id="23" w:name="_Toc213942440"/>
      <w:r w:rsidRPr="00534CBE">
        <w:rPr>
          <w:rFonts w:ascii="Arial" w:hAnsi="Arial" w:cs="Arial"/>
          <w:b/>
          <w:bCs/>
          <w:color w:val="000000" w:themeColor="text1"/>
          <w:sz w:val="24"/>
          <w:szCs w:val="24"/>
          <w:lang w:eastAsia="en-US"/>
        </w:rPr>
        <w:t>4.</w:t>
      </w:r>
      <w:r w:rsidR="0028774D">
        <w:rPr>
          <w:rFonts w:ascii="Arial" w:hAnsi="Arial" w:cs="Arial"/>
          <w:b/>
          <w:bCs/>
          <w:color w:val="000000" w:themeColor="text1"/>
          <w:sz w:val="24"/>
          <w:szCs w:val="24"/>
          <w:lang w:eastAsia="en-US"/>
        </w:rPr>
        <w:t>1</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Digital Transformation and Supply Chain Efficiency in Primark UK</w:t>
      </w:r>
      <w:bookmarkEnd w:id="23"/>
    </w:p>
    <w:p w14:paraId="67E8184C" w14:textId="77777777" w:rsidR="00534CBE" w:rsidRPr="0028774D" w:rsidRDefault="00534CBE" w:rsidP="00534CBE">
      <w:pPr>
        <w:rPr>
          <w:lang w:eastAsia="en-US"/>
        </w:rPr>
      </w:pPr>
    </w:p>
    <w:p w14:paraId="4AF48420" w14:textId="77777777" w:rsidR="00534CBE" w:rsidRPr="0028774D" w:rsidRDefault="00534CBE" w:rsidP="00534CBE">
      <w:pPr>
        <w:rPr>
          <w:lang w:eastAsia="en-US"/>
        </w:rPr>
      </w:pPr>
    </w:p>
    <w:p w14:paraId="07558779" w14:textId="77777777" w:rsidR="0028774D" w:rsidRDefault="0028774D" w:rsidP="0028774D">
      <w:pPr>
        <w:spacing w:line="360" w:lineRule="auto"/>
        <w:ind w:firstLine="710"/>
        <w:jc w:val="both"/>
        <w:rPr>
          <w:lang w:eastAsia="en-US"/>
        </w:rPr>
      </w:pPr>
      <w:r w:rsidRPr="0028774D">
        <w:rPr>
          <w:lang w:eastAsia="en-US"/>
        </w:rPr>
        <w:t>One of the main aspects through which digital transformation in supply chains can be analysed is efficiency. Wu et al. (2006) noted that information technology improves the capability of a supply chain by enhancing coordination, accurate decisions, and quick responses; hence capabilities mean effective functions within a supply chain structure. In Primark UK’s case, efficiencies came from an integrated system of digitized forecasting and real-time inventory management together with predictive logistics implemented across its distribution centres: all lead times reduced stockouts minimized while improve demand forecast accuracy could be said to have been realize</w:t>
      </w:r>
      <w:r>
        <w:rPr>
          <w:lang w:eastAsia="en-US"/>
        </w:rPr>
        <w:t>d.</w:t>
      </w:r>
    </w:p>
    <w:p w14:paraId="08BF6117" w14:textId="77777777" w:rsidR="0028774D" w:rsidRDefault="0028774D" w:rsidP="0028774D">
      <w:pPr>
        <w:spacing w:line="360" w:lineRule="auto"/>
        <w:ind w:firstLine="710"/>
        <w:jc w:val="both"/>
        <w:rPr>
          <w:lang w:eastAsia="en-US"/>
        </w:rPr>
      </w:pPr>
      <w:r w:rsidRPr="0028774D">
        <w:rPr>
          <w:lang w:eastAsia="en-US"/>
        </w:rPr>
        <w:t>Primark’s supply chain teams have achieved the core benefit of logistical efficiency. This is because digital inventory synchronization makes it possible to track the movement of products at all regional hubs immediately and in real time. Automated warehousing, throughput, and picking errors comprise human impacts that reflect on operations discussed by Savastano et al.</w:t>
      </w:r>
      <w:r>
        <w:rPr>
          <w:lang w:eastAsia="en-US"/>
        </w:rPr>
        <w:t xml:space="preserve"> </w:t>
      </w:r>
      <w:r w:rsidRPr="0028774D">
        <w:rPr>
          <w:lang w:eastAsia="en-US"/>
        </w:rPr>
        <w:t>(2019), wherein robotic systems pick items from warehouses automatically; hence a high throughput with minimal human error manifests. Resilience results through better diversification emphasized by Yin and Ran (2022) since an implementation warehouse provides another source pathway for supplies into their system.</w:t>
      </w:r>
    </w:p>
    <w:p w14:paraId="6347F15A" w14:textId="77777777" w:rsidR="0028774D" w:rsidRDefault="0028774D" w:rsidP="0028774D">
      <w:pPr>
        <w:spacing w:line="360" w:lineRule="auto"/>
        <w:ind w:firstLine="710"/>
        <w:jc w:val="both"/>
        <w:rPr>
          <w:lang w:eastAsia="en-US"/>
        </w:rPr>
      </w:pPr>
      <w:r w:rsidRPr="0028774D">
        <w:rPr>
          <w:lang w:eastAsia="en-US"/>
        </w:rPr>
        <w:t>Also, digital forecasting models have made production planning more efficient. By analysing historical sales and external demand drivers (such as seasonal trends), Primark has been able to align supplier production schedules with actual market demand. Wu et al. (2006) confirm that such data-driven coordination enhances efficiency as well as cost controls since the common inefficiency of the bullwhip effect due to distorted demand signals can be eliminated at almost all levels in today’s digitally connected supply chains.</w:t>
      </w:r>
    </w:p>
    <w:p w14:paraId="3284AA09" w14:textId="77777777" w:rsidR="0028774D" w:rsidRDefault="0028774D" w:rsidP="0028774D">
      <w:pPr>
        <w:spacing w:line="360" w:lineRule="auto"/>
        <w:ind w:firstLine="710"/>
        <w:jc w:val="both"/>
        <w:rPr>
          <w:lang w:eastAsia="en-US"/>
        </w:rPr>
      </w:pPr>
      <w:r w:rsidRPr="0028774D">
        <w:rPr>
          <w:lang w:eastAsia="en-US"/>
        </w:rPr>
        <w:t>Digitization has made information sharing ultra-efficient between Primark’s purchasing, logistics, and retail operations. IoT implementation supports real-time communication at all levels of the organization that considerably reduces delays in decision-making as emphasized by Mendhurwar and Mishra (2021). Supplier portals and integrated data dashboards investments made by Primark help procurement managers notice bottlenecks earlier so they can dynamically reroute resources to take alternative paths when there is any supply blockage detected late hence supporting agility in responding to supply blockages. This was manifested during the COVID-19 pandemic crisis because digital monitoring ensured minimum disturbance flow on garments.</w:t>
      </w:r>
    </w:p>
    <w:p w14:paraId="6AB0495E" w14:textId="23453EBD" w:rsidR="0028774D" w:rsidRDefault="0028774D" w:rsidP="0028774D">
      <w:pPr>
        <w:spacing w:line="360" w:lineRule="auto"/>
        <w:ind w:firstLine="710"/>
        <w:jc w:val="both"/>
        <w:rPr>
          <w:lang w:eastAsia="en-US"/>
        </w:rPr>
      </w:pPr>
      <w:r w:rsidRPr="0028774D">
        <w:rPr>
          <w:lang w:eastAsia="en-US"/>
        </w:rPr>
        <w:t>There is also evidence of efficiency in the reduction and management of supply chain costs. Digital tools help Primark recognize inefficiencies and optimize transport routes by algorithmic route planning. Savastano et al. (2019) found that cost efficiencies are realized through reduced manual work, wastages, and downtimes enabled automatically by digitalization. Such technologies have helped reduce logistics costs at Primark to improve its profit margins under inflationary pressures on profits from the cost of raw materials.</w:t>
      </w:r>
    </w:p>
    <w:p w14:paraId="26029134" w14:textId="77777777" w:rsidR="0028774D" w:rsidRDefault="0028774D" w:rsidP="0028774D">
      <w:pPr>
        <w:spacing w:after="0" w:line="360" w:lineRule="auto"/>
        <w:ind w:firstLine="710"/>
        <w:jc w:val="both"/>
        <w:rPr>
          <w:lang w:eastAsia="en-US"/>
        </w:rPr>
      </w:pPr>
      <w:r w:rsidRPr="0028774D">
        <w:rPr>
          <w:lang w:eastAsia="en-US"/>
        </w:rPr>
        <w:t>There are, therefore, efficient improvements in collaboration and supplier coordination. Zheng et al. (2018) emphasize that strong supply chain capabilities result from effective inter-firm collaboration through digital platforms. Primark has integrated its suppliers with programs initiated at the central level involving shared data protocols wherein performance benchmarking against sustainability standards is ensured by the suppliers’ adherence to such benchmarks as stipulated by them.</w:t>
      </w:r>
      <w:r>
        <w:rPr>
          <w:lang w:eastAsia="en-US"/>
        </w:rPr>
        <w:t xml:space="preserve"> </w:t>
      </w:r>
      <w:r w:rsidRPr="0028774D">
        <w:rPr>
          <w:lang w:eastAsia="en-US"/>
        </w:rPr>
        <w:t>Harmonization of operational processes enhances reliability while reducing cycle times between production and distribution.</w:t>
      </w:r>
    </w:p>
    <w:p w14:paraId="4B89461E" w14:textId="77777777" w:rsidR="0028774D" w:rsidRDefault="0028774D" w:rsidP="0028774D">
      <w:pPr>
        <w:spacing w:after="0" w:line="360" w:lineRule="auto"/>
        <w:ind w:firstLine="710"/>
        <w:jc w:val="both"/>
        <w:rPr>
          <w:lang w:eastAsia="en-US"/>
        </w:rPr>
      </w:pPr>
      <w:r w:rsidRPr="0028774D">
        <w:rPr>
          <w:lang w:eastAsia="en-US"/>
        </w:rPr>
        <w:t>However, efficiency also implies certain trade-offs. Kohtamäki et al. (2020) state that an efficient digital focus easily displaces relational and human aspects within supply chains if these aspects are not considered dynamically with the process of automation and prediction analytics toward smaller suppliers who may lack such infrastructural literacy capabilities. Therefore, Primark shall inculcate digital initiatives on building capacities inclusively across its global supplier network to attain equity participation.</w:t>
      </w:r>
    </w:p>
    <w:p w14:paraId="6C53B8A6" w14:textId="77777777" w:rsidR="0028774D" w:rsidRDefault="0028774D" w:rsidP="0028774D">
      <w:pPr>
        <w:spacing w:after="0" w:line="360" w:lineRule="auto"/>
        <w:ind w:firstLine="710"/>
        <w:jc w:val="both"/>
        <w:rPr>
          <w:lang w:eastAsia="en-US"/>
        </w:rPr>
      </w:pPr>
      <w:r w:rsidRPr="0028774D">
        <w:rPr>
          <w:lang w:eastAsia="en-US"/>
        </w:rPr>
        <w:t>Mendhurwar and Mishra (2021) also highlighted cybersecurity as an efficiency risk because a breach in the system or leak of information can disrupt integrated operations. Therefore, Primark must continuously invest in strong cyber security measures since the digital ecosystem of today’s environment links efficiency with security.</w:t>
      </w:r>
    </w:p>
    <w:p w14:paraId="1AA77A11" w14:textId="62DFAAA5" w:rsidR="0028774D" w:rsidRPr="0028774D" w:rsidRDefault="0028774D" w:rsidP="0028774D">
      <w:pPr>
        <w:spacing w:line="360" w:lineRule="auto"/>
        <w:ind w:firstLine="710"/>
        <w:jc w:val="both"/>
        <w:rPr>
          <w:lang w:eastAsia="en-US"/>
        </w:rPr>
      </w:pPr>
      <w:r w:rsidRPr="0028774D">
        <w:rPr>
          <w:lang w:eastAsia="en-US"/>
        </w:rPr>
        <w:t>Ultimately, the resource-based view of strategic management is closely aligned with efficiency benefits through digital transformation. Wu et al. (2006) depict IT-enabled supply chain capabilities as VRIN-valuable, rare, inimitable and non-substitutable resources-forms of competitive advantage that can be leveraged to set firms apart from competition through techno- logical capability. In this sense, Primark’s digital transformation is not only improving operational performance but also creating strategic differentiation through technological capability.</w:t>
      </w:r>
    </w:p>
    <w:p w14:paraId="76052DB4" w14:textId="7BD6CB56" w:rsidR="0028774D" w:rsidRPr="0028774D" w:rsidRDefault="0028774D" w:rsidP="0028774D">
      <w:pPr>
        <w:rPr>
          <w:lang w:eastAsia="en-US"/>
        </w:rPr>
      </w:pPr>
      <w:r w:rsidRPr="0028774D">
        <w:rPr>
          <w:lang w:eastAsia="en-US"/>
        </w:rPr>
        <w:br/>
      </w:r>
    </w:p>
    <w:p w14:paraId="6B45DA1D" w14:textId="19D33BFA"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bookmarkStart w:id="24" w:name="_Toc213942441"/>
      <w:r w:rsidRPr="00534CBE">
        <w:rPr>
          <w:rFonts w:ascii="Arial" w:hAnsi="Arial" w:cs="Arial"/>
          <w:b/>
          <w:bCs/>
          <w:color w:val="000000" w:themeColor="text1"/>
          <w:sz w:val="24"/>
          <w:szCs w:val="24"/>
          <w:lang w:eastAsia="en-US"/>
        </w:rPr>
        <w:t>4.</w:t>
      </w:r>
      <w:r w:rsidR="0028774D">
        <w:rPr>
          <w:rFonts w:ascii="Arial" w:hAnsi="Arial" w:cs="Arial"/>
          <w:b/>
          <w:bCs/>
          <w:color w:val="000000" w:themeColor="text1"/>
          <w:sz w:val="24"/>
          <w:szCs w:val="24"/>
          <w:lang w:eastAsia="en-US"/>
        </w:rPr>
        <w:t>2</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Sustainability Integration through Digitalisation</w:t>
      </w:r>
      <w:bookmarkEnd w:id="24"/>
    </w:p>
    <w:p w14:paraId="65069643" w14:textId="77777777" w:rsidR="00534CBE" w:rsidRPr="0028774D" w:rsidRDefault="00534CBE" w:rsidP="00534CBE">
      <w:pPr>
        <w:rPr>
          <w:lang w:eastAsia="en-US"/>
        </w:rPr>
      </w:pPr>
    </w:p>
    <w:p w14:paraId="13E33383" w14:textId="77777777" w:rsidR="0028774D" w:rsidRPr="0028774D" w:rsidRDefault="0028774D" w:rsidP="0028774D">
      <w:pPr>
        <w:spacing w:after="0" w:line="360" w:lineRule="auto"/>
        <w:ind w:firstLine="710"/>
        <w:jc w:val="both"/>
        <w:rPr>
          <w:lang w:eastAsia="en-US"/>
        </w:rPr>
      </w:pPr>
      <w:r w:rsidRPr="0028774D">
        <w:rPr>
          <w:lang w:eastAsia="en-US"/>
        </w:rPr>
        <w:t>Sustainability is a key dimension in understanding the potential of digital technologies to transform supply chain systems. For Primark UK, it has been through an environmental sustainability approach that new forms have been enabled by digitalizing its supply chain processes and two other pillars-social and economic-that are increasingly becoming important strategies for the firm. According to Sun et al. (2022), sustainable supply chains can only be achieved if operational efficiencies are pursued within frameworks that institutionalize social responsibility and ecological performance.</w:t>
      </w:r>
    </w:p>
    <w:p w14:paraId="4A7B3AEB" w14:textId="77777777" w:rsidR="0028774D" w:rsidRPr="0028774D" w:rsidRDefault="0028774D" w:rsidP="0028774D">
      <w:pPr>
        <w:spacing w:after="0" w:line="360" w:lineRule="auto"/>
        <w:ind w:firstLine="710"/>
        <w:jc w:val="both"/>
        <w:rPr>
          <w:lang w:eastAsia="en-US"/>
        </w:rPr>
      </w:pPr>
      <w:r w:rsidRPr="0028774D">
        <w:rPr>
          <w:lang w:eastAsia="en-US"/>
        </w:rPr>
        <w:t>Primark’s digital transformation has been IoT environmental sustainability through better resource management by data. Logistics and warehouse operations have implemented IoT sensors to monitor consumption of electricity, fuel, and waste generated. According to Mendhurwar and Mishra (2021), transparent monitoring with accountability instantly removes inefficiencies because an actionable insight overproduction as well as transport redundancies are detected hence minimized automatically within the system itself. Primark is able to support its delivery route carbon emission optimized shipments consolidated reduce impacts enabled environmental however all due largely recent changes company.</w:t>
      </w:r>
    </w:p>
    <w:p w14:paraId="68436D3D" w14:textId="77777777" w:rsidR="0028774D" w:rsidRPr="0028774D" w:rsidRDefault="0028774D" w:rsidP="0028774D">
      <w:pPr>
        <w:spacing w:after="0" w:line="360" w:lineRule="auto"/>
        <w:ind w:firstLine="710"/>
        <w:jc w:val="both"/>
        <w:rPr>
          <w:lang w:eastAsia="en-US"/>
        </w:rPr>
      </w:pPr>
      <w:r w:rsidRPr="0028774D">
        <w:rPr>
          <w:lang w:eastAsia="en-US"/>
        </w:rPr>
        <w:t>Data analytics has empowered Primark with a tool of planned sustainability through predictions. By understanding the modelling of demand patterns and material flows, production can be predicted upstream so that over-ordering does not later become waste. Enterprise digital transformation allows effects at different levels—in technology, operations and ecology—by supporting companies in the application of information systems for the design of sustainable workflows (Zhou et al., 2022). This directly supports the “Primark Cares” initiative wherein by 2030 all clothes will have been made either from recycled material or sustainable sources.</w:t>
      </w:r>
    </w:p>
    <w:p w14:paraId="5F2750D1" w14:textId="02544177" w:rsidR="0028774D" w:rsidRPr="0028774D" w:rsidRDefault="0028774D" w:rsidP="0028774D">
      <w:pPr>
        <w:spacing w:after="0" w:line="360" w:lineRule="auto"/>
        <w:ind w:firstLine="710"/>
        <w:jc w:val="both"/>
        <w:rPr>
          <w:lang w:eastAsia="en-US"/>
        </w:rPr>
      </w:pPr>
      <w:r w:rsidRPr="0028774D">
        <w:rPr>
          <w:lang w:eastAsia="en-US"/>
        </w:rPr>
        <w:t>From the perspective of social sustainability, digital technologies have been able to make transparent supply chains while upholding ethical compliance in the supply chains. Labor practices within the apparel industry have constantly attracted much scrutiny; hence, systems for auditing digitally will enable Primark to check on working conditions and payment rates together with other forms of supplier compliance more effectively (Savastano et al., 2019). Accountability is enforced through process data collected at several tiers that are all traceable within a digitally manufacturing ecosystem as described by Savastano et al. (2019). This includes Primark’s blockchain-based pilot programs meant to record garments’ origin so that any claim about sustainability being practiced can be proven and suppliers adhering to codes of conduct.</w:t>
      </w:r>
    </w:p>
    <w:p w14:paraId="1DB76CD8" w14:textId="77777777" w:rsidR="0028774D" w:rsidRPr="0028774D" w:rsidRDefault="0028774D" w:rsidP="0028774D">
      <w:pPr>
        <w:spacing w:after="0" w:line="360" w:lineRule="auto"/>
        <w:ind w:firstLine="710"/>
        <w:jc w:val="both"/>
        <w:rPr>
          <w:lang w:eastAsia="en-US"/>
        </w:rPr>
      </w:pPr>
      <w:r w:rsidRPr="0028774D">
        <w:rPr>
          <w:lang w:eastAsia="en-US"/>
        </w:rPr>
        <w:t>In addition, it has provided a platform from which stakeholders can be engaged in sustainability practices. According to Sun et al. (2022), a collaborative data ecosystem is the main element that supports sustainable supply chains and allows information flow among customers, suppliers, and regulators. This fact is manifested through Primark’s supplier portals and traceability dashboards which external stakeholders will have access to various sustainability metrics as well as monitoring how far environmental targets have been achieved or are being pursued presently/progressively attained/enforced/. Trust based on such digital openness enhances Fast Fashion Competitiveness due to an intangible asset of brand reputation.</w:t>
      </w:r>
    </w:p>
    <w:p w14:paraId="10E68966" w14:textId="34061C50" w:rsidR="0028774D" w:rsidRPr="0028774D" w:rsidRDefault="0028774D" w:rsidP="0028774D">
      <w:pPr>
        <w:spacing w:after="0" w:line="360" w:lineRule="auto"/>
        <w:ind w:firstLine="710"/>
        <w:jc w:val="both"/>
        <w:rPr>
          <w:lang w:eastAsia="en-US"/>
        </w:rPr>
      </w:pPr>
      <w:r w:rsidRPr="0028774D">
        <w:rPr>
          <w:lang w:eastAsia="en-US"/>
        </w:rPr>
        <w:t>Yet, there are challenges in the sustainability improvement through digitalisation. As Yin and Ran (2022) pointed out, the resource dependency, strategy, and capabilities of an organization leave a varying relation between digital transformation and sustainability. Primark has made substantial progress regarding energy and waste reduction programs but explained barriers to fully scaling such digital tools across all suppliers most likely in technologically less developed regions. The challenge is similar to what Wang and Wu (2023) found where policy framework and regional disparity constraint the speed of digital adoptions in the developing economies.</w:t>
      </w:r>
    </w:p>
    <w:p w14:paraId="1D42B1EB" w14:textId="77777777" w:rsidR="0028774D" w:rsidRPr="0028774D" w:rsidRDefault="0028774D" w:rsidP="0028774D">
      <w:pPr>
        <w:spacing w:after="0" w:line="360" w:lineRule="auto"/>
        <w:ind w:firstLine="710"/>
        <w:jc w:val="both"/>
        <w:rPr>
          <w:lang w:eastAsia="en-US"/>
        </w:rPr>
      </w:pPr>
      <w:r w:rsidRPr="0028774D">
        <w:rPr>
          <w:lang w:eastAsia="en-US"/>
        </w:rPr>
        <w:t>Cost-efficiency and value creation are also aspects through which economic sustainability has been digitally transformed. (Wu et al., 2006) empirically found that IT-enabled supply chain systems improve overall performance by minimizing transaction costs and maximizing coordination efficiency. In Primark, transportation costs within the digital logistics management system have been saved while dynamic inventory balancing is enabled whereby stock excesses are not wasted but redistributed. Such enhancements ensure environmental effects in support of profitability—a relationship vital to the emergence concept of a “triple bottom line” that includes profitability, Sun et al. (2022), discuss.</w:t>
      </w:r>
    </w:p>
    <w:p w14:paraId="002974C2" w14:textId="77777777" w:rsidR="0028774D" w:rsidRPr="0028774D" w:rsidRDefault="0028774D" w:rsidP="0028774D">
      <w:pPr>
        <w:spacing w:after="0" w:line="360" w:lineRule="auto"/>
        <w:ind w:firstLine="710"/>
        <w:jc w:val="both"/>
        <w:rPr>
          <w:lang w:eastAsia="en-US"/>
        </w:rPr>
      </w:pPr>
      <w:r w:rsidRPr="0028774D">
        <w:rPr>
          <w:lang w:eastAsia="en-US"/>
        </w:rPr>
        <w:t>From a wider strategic perspective, Kohtamäki et al. (2020) posit that servitization and digitalisation help firms to frame sustainability models through services. Hence, by proposing circular economy offers-such as clothes recycling schemes-Primark can use digital means to carry out mass consumer engagement on sustainability activities. The company is moving from being purely cost-driven towards adopting and integrating digitized forms of a sustainability-oriented strategy.</w:t>
      </w:r>
    </w:p>
    <w:p w14:paraId="18A16F65" w14:textId="27123289" w:rsidR="0028774D" w:rsidRPr="0028774D" w:rsidRDefault="0028774D" w:rsidP="0028774D">
      <w:pPr>
        <w:spacing w:after="0" w:line="360" w:lineRule="auto"/>
        <w:ind w:firstLine="710"/>
        <w:jc w:val="both"/>
        <w:rPr>
          <w:lang w:eastAsia="en-US"/>
        </w:rPr>
      </w:pPr>
      <w:r w:rsidRPr="0028774D">
        <w:rPr>
          <w:lang w:eastAsia="en-US"/>
        </w:rPr>
        <w:t>In conclusion, the digital transformation at Primark has delivered transparency and access to information inside efficiency processes which in return results substantially towards sustainability, but more important is that very few regions or areas within suppliers’ places have adopted technologies hence building capabilities digitally shall still be considered a top priority intervention for full integration between sustainability and business operations.</w:t>
      </w:r>
    </w:p>
    <w:p w14:paraId="4FF23D02" w14:textId="77777777" w:rsidR="0028774D" w:rsidRPr="0028774D" w:rsidRDefault="0028774D" w:rsidP="00534CBE">
      <w:pPr>
        <w:rPr>
          <w:lang w:eastAsia="en-US"/>
        </w:rPr>
      </w:pPr>
    </w:p>
    <w:p w14:paraId="203A4274" w14:textId="77777777" w:rsidR="0028774D" w:rsidRPr="0028774D" w:rsidRDefault="0028774D" w:rsidP="00534CBE">
      <w:pPr>
        <w:rPr>
          <w:lang w:eastAsia="en-US"/>
        </w:rPr>
      </w:pPr>
    </w:p>
    <w:p w14:paraId="427E792B" w14:textId="2BED562E"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bookmarkStart w:id="25" w:name="_Toc213942442"/>
      <w:r w:rsidRPr="00534CBE">
        <w:rPr>
          <w:rFonts w:ascii="Arial" w:hAnsi="Arial" w:cs="Arial"/>
          <w:b/>
          <w:bCs/>
          <w:color w:val="000000" w:themeColor="text1"/>
          <w:sz w:val="24"/>
          <w:szCs w:val="24"/>
          <w:lang w:eastAsia="en-US"/>
        </w:rPr>
        <w:t>4.</w:t>
      </w:r>
      <w:r w:rsidR="0028774D">
        <w:rPr>
          <w:rFonts w:ascii="Arial" w:hAnsi="Arial" w:cs="Arial"/>
          <w:b/>
          <w:bCs/>
          <w:color w:val="000000" w:themeColor="text1"/>
          <w:sz w:val="24"/>
          <w:szCs w:val="24"/>
          <w:lang w:eastAsia="en-US"/>
        </w:rPr>
        <w:t>3</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Challenges and Strategic Responses in Primark’s Digital Supply Chain</w:t>
      </w:r>
      <w:bookmarkEnd w:id="25"/>
    </w:p>
    <w:p w14:paraId="11B7D1AC" w14:textId="77777777" w:rsidR="00534CBE" w:rsidRPr="0028774D" w:rsidRDefault="00534CBE" w:rsidP="00534CBE">
      <w:pPr>
        <w:rPr>
          <w:lang w:eastAsia="en-US"/>
        </w:rPr>
      </w:pPr>
    </w:p>
    <w:p w14:paraId="39D53AAE" w14:textId="623FF782" w:rsidR="0028774D" w:rsidRPr="0028774D" w:rsidRDefault="0028774D" w:rsidP="0028774D">
      <w:pPr>
        <w:spacing w:after="0" w:line="360" w:lineRule="auto"/>
        <w:ind w:firstLine="710"/>
        <w:jc w:val="both"/>
        <w:rPr>
          <w:lang w:eastAsia="en-US"/>
        </w:rPr>
      </w:pPr>
      <w:r w:rsidRPr="0028774D">
        <w:rPr>
          <w:lang w:eastAsia="en-US"/>
        </w:rPr>
        <w:t>The big implementation challenges run across four areas in the case of Primark: techno</w:t>
      </w:r>
      <w:r w:rsidRPr="0028774D">
        <w:rPr>
          <w:lang w:eastAsia="en-US"/>
        </w:rPr>
        <w:softHyphen/>
        <w:t>logical, organizational, supply chain, and data/informa</w:t>
      </w:r>
      <w:r w:rsidRPr="0028774D">
        <w:rPr>
          <w:lang w:eastAsia="en-US"/>
        </w:rPr>
        <w:softHyphen/>
        <w:t>tion aspects. Meanwhile, digital transfor</w:t>
      </w:r>
      <w:r w:rsidRPr="0028774D">
        <w:rPr>
          <w:lang w:eastAsia="en-US"/>
        </w:rPr>
        <w:softHyphen/>
        <w:t>mation provides huge potentials for increased efficiency and sustainability—this is also a fact that cannot be denied. There are new complex implemen</w:t>
      </w:r>
      <w:r w:rsidRPr="0028774D">
        <w:rPr>
          <w:lang w:eastAsia="en-US"/>
        </w:rPr>
        <w:softHyphen/>
        <w:t>tation challenges added by it.</w:t>
      </w:r>
    </w:p>
    <w:p w14:paraId="3FB58F84" w14:textId="77777777" w:rsidR="00534CBE" w:rsidRPr="0028774D" w:rsidRDefault="00534CBE" w:rsidP="00534CBE">
      <w:pPr>
        <w:rPr>
          <w:lang w:eastAsia="en-US"/>
        </w:rPr>
      </w:pPr>
    </w:p>
    <w:p w14:paraId="283E338D" w14:textId="3E9AC76E" w:rsidR="00534CBE" w:rsidRPr="0028774D" w:rsidRDefault="00534CBE" w:rsidP="00534CBE">
      <w:pPr>
        <w:pStyle w:val="Heading3"/>
        <w:spacing w:before="0" w:after="0" w:line="360" w:lineRule="auto"/>
        <w:ind w:firstLine="710"/>
        <w:rPr>
          <w:rFonts w:cs="Arial"/>
          <w:b/>
          <w:bCs/>
          <w:color w:val="000000" w:themeColor="text1"/>
          <w:sz w:val="24"/>
          <w:szCs w:val="24"/>
          <w:lang w:eastAsia="en-US"/>
        </w:rPr>
      </w:pPr>
      <w:bookmarkStart w:id="26" w:name="_Toc213942443"/>
      <w:r w:rsidRPr="0028774D">
        <w:rPr>
          <w:rFonts w:cs="Arial"/>
          <w:b/>
          <w:bCs/>
          <w:color w:val="000000" w:themeColor="text1"/>
          <w:sz w:val="24"/>
          <w:szCs w:val="24"/>
          <w:lang w:eastAsia="en-US"/>
        </w:rPr>
        <w:t>4.</w:t>
      </w:r>
      <w:r w:rsidR="0028774D">
        <w:rPr>
          <w:rFonts w:cs="Arial"/>
          <w:b/>
          <w:bCs/>
          <w:color w:val="000000" w:themeColor="text1"/>
          <w:sz w:val="24"/>
          <w:szCs w:val="24"/>
          <w:lang w:eastAsia="en-US"/>
        </w:rPr>
        <w:t>3</w:t>
      </w:r>
      <w:r w:rsidRPr="0028774D">
        <w:rPr>
          <w:rFonts w:cs="Arial"/>
          <w:b/>
          <w:bCs/>
          <w:color w:val="000000" w:themeColor="text1"/>
          <w:sz w:val="24"/>
          <w:szCs w:val="24"/>
          <w:lang w:eastAsia="en-US"/>
        </w:rPr>
        <w:t>.1. Technological Integration Barriers</w:t>
      </w:r>
      <w:bookmarkEnd w:id="26"/>
    </w:p>
    <w:p w14:paraId="7B520044" w14:textId="77777777" w:rsidR="007D3E1A" w:rsidRPr="0028774D" w:rsidRDefault="007D3E1A" w:rsidP="007D3E1A">
      <w:pPr>
        <w:spacing w:after="0" w:line="360" w:lineRule="auto"/>
        <w:ind w:firstLine="710"/>
        <w:jc w:val="both"/>
        <w:rPr>
          <w:lang w:eastAsia="en-US"/>
        </w:rPr>
      </w:pPr>
      <w:r w:rsidRPr="0028774D">
        <w:rPr>
          <w:lang w:eastAsia="en-US"/>
        </w:rPr>
        <w:t>Digital transformation involves techno logical implementation techno logical fact techno logical factor which includes readiness of organization to accept the change Savastano et al. (2019) add that lack of a digital culture and resistance to changes are viewed as major barriers Primark staff who have been used to manual processes undergo a steep learning curve in adopting digital tools The company has focused historically on traditional retail operations and low-cost production Consequently, an output-volume-oriented rather than innovative-and-data-analytics oriented culture has developed within the organization</w:t>
      </w:r>
    </w:p>
    <w:p w14:paraId="35D7D07A" w14:textId="301045C9" w:rsidR="00534CBE" w:rsidRPr="0028774D" w:rsidRDefault="007D3E1A" w:rsidP="007D3E1A">
      <w:pPr>
        <w:spacing w:after="0" w:line="360" w:lineRule="auto"/>
        <w:ind w:firstLine="710"/>
        <w:jc w:val="both"/>
        <w:rPr>
          <w:lang w:eastAsia="en-US"/>
        </w:rPr>
      </w:pPr>
      <w:r w:rsidRPr="0028774D">
        <w:rPr>
          <w:lang w:eastAsia="en-US"/>
        </w:rPr>
        <w:t>Kohtamäki et al. (2020) say that servitization, in other words the embedding of digital services into business models, requires a change of mindset to value co-creation. For Primark’s supply chain managers this means fostering a digital-first culture through retraining and redesigning workflows by embedding data-driven decision making at every level. This cultural transformation will require investment in training accompanied by leadership from the top on commitment to human capital development as expressed by Wang and Wu (2023) who state that enterprise success-in-digital is based on developing human capital supported by appropriate policies.</w:t>
      </w:r>
    </w:p>
    <w:p w14:paraId="5C65A39D" w14:textId="77777777" w:rsidR="00534CBE" w:rsidRPr="0028774D" w:rsidRDefault="00534CBE" w:rsidP="00534CBE">
      <w:pPr>
        <w:rPr>
          <w:lang w:eastAsia="en-US"/>
        </w:rPr>
      </w:pPr>
    </w:p>
    <w:p w14:paraId="413AC19E" w14:textId="3555A4F9" w:rsidR="00534CBE" w:rsidRPr="0028774D" w:rsidRDefault="00534CBE" w:rsidP="00534CBE">
      <w:pPr>
        <w:pStyle w:val="Heading3"/>
        <w:spacing w:before="0" w:after="0" w:line="360" w:lineRule="auto"/>
        <w:ind w:firstLine="710"/>
        <w:rPr>
          <w:rFonts w:cs="Arial"/>
          <w:b/>
          <w:bCs/>
          <w:color w:val="000000" w:themeColor="text1"/>
          <w:sz w:val="24"/>
          <w:szCs w:val="24"/>
          <w:lang w:eastAsia="en-US"/>
        </w:rPr>
      </w:pPr>
      <w:bookmarkStart w:id="27" w:name="_Toc213942444"/>
      <w:r w:rsidRPr="0028774D">
        <w:rPr>
          <w:rFonts w:cs="Arial"/>
          <w:b/>
          <w:bCs/>
          <w:color w:val="000000" w:themeColor="text1"/>
          <w:sz w:val="24"/>
          <w:szCs w:val="24"/>
          <w:lang w:eastAsia="en-US"/>
        </w:rPr>
        <w:t>4.</w:t>
      </w:r>
      <w:r w:rsidR="0028774D">
        <w:rPr>
          <w:rFonts w:cs="Arial"/>
          <w:b/>
          <w:bCs/>
          <w:color w:val="000000" w:themeColor="text1"/>
          <w:sz w:val="24"/>
          <w:szCs w:val="24"/>
          <w:lang w:eastAsia="en-US"/>
        </w:rPr>
        <w:t>3</w:t>
      </w:r>
      <w:r w:rsidRPr="0028774D">
        <w:rPr>
          <w:rFonts w:cs="Arial"/>
          <w:b/>
          <w:bCs/>
          <w:color w:val="000000" w:themeColor="text1"/>
          <w:sz w:val="24"/>
          <w:szCs w:val="24"/>
          <w:lang w:eastAsia="en-US"/>
        </w:rPr>
        <w:t>.2. Organisational Culture and Change Management</w:t>
      </w:r>
      <w:bookmarkEnd w:id="27"/>
    </w:p>
    <w:p w14:paraId="7CD4401D" w14:textId="77777777" w:rsidR="007D3E1A" w:rsidRPr="0028774D" w:rsidRDefault="007D3E1A" w:rsidP="007D3E1A">
      <w:pPr>
        <w:spacing w:after="0" w:line="360" w:lineRule="auto"/>
        <w:ind w:firstLine="710"/>
        <w:jc w:val="both"/>
        <w:rPr>
          <w:lang w:eastAsia="en-US"/>
        </w:rPr>
      </w:pPr>
      <w:r w:rsidRPr="0028774D">
        <w:rPr>
          <w:lang w:eastAsia="en-US"/>
        </w:rPr>
        <w:t>Digital transformation involves techno logical implementation techno logical fact techno logical factor which includes readiness of organization to accept the change Savastano et al. (2019) add that lack of a digital culture and resistance to changes are viewed as major barriers Primark staff who have been used to manual processes undergo a steep learning curve in adopting digital tools The company has focused historically on traditional retail operations and low-cost production Consequently, an output-volume-oriented rather than innovative-and-data-analytics oriented culture has developed within the organization</w:t>
      </w:r>
    </w:p>
    <w:p w14:paraId="7DF52D50" w14:textId="7A77B04D" w:rsidR="00534CBE" w:rsidRDefault="007D3E1A" w:rsidP="007D3E1A">
      <w:pPr>
        <w:spacing w:after="0" w:line="360" w:lineRule="auto"/>
        <w:ind w:firstLine="710"/>
        <w:jc w:val="both"/>
        <w:rPr>
          <w:lang w:eastAsia="en-US"/>
        </w:rPr>
      </w:pPr>
      <w:r w:rsidRPr="0028774D">
        <w:rPr>
          <w:lang w:eastAsia="en-US"/>
        </w:rPr>
        <w:t>Kohtamäki et al. (2020) say that servitization, in other words the embedding of digital services into business models, requires a change of mindset to value co-creation. For Primark’s supply chain managers this means fostering a digital-first culture through retraining and redesigning workflows by embedding data-driven decision making at every level. This cultural transformation will require investment in training accompanied by leadership from the top on commitment to human capital development as expressed by Wang and Wu (2023) who state that enterprise success-in-digital is based on developing human capital supported by appropriate policies.</w:t>
      </w:r>
    </w:p>
    <w:p w14:paraId="63190FB6" w14:textId="77777777" w:rsidR="0028774D" w:rsidRPr="0028774D" w:rsidRDefault="0028774D" w:rsidP="007D3E1A">
      <w:pPr>
        <w:spacing w:after="0" w:line="360" w:lineRule="auto"/>
        <w:ind w:firstLine="710"/>
        <w:jc w:val="both"/>
        <w:rPr>
          <w:lang w:eastAsia="en-US"/>
        </w:rPr>
      </w:pPr>
    </w:p>
    <w:p w14:paraId="536F6D58" w14:textId="72A4D30B" w:rsidR="00534CBE" w:rsidRPr="0028774D" w:rsidRDefault="00534CBE" w:rsidP="00534CBE">
      <w:pPr>
        <w:pStyle w:val="Heading3"/>
        <w:spacing w:before="0" w:after="0" w:line="360" w:lineRule="auto"/>
        <w:ind w:firstLine="710"/>
        <w:rPr>
          <w:rFonts w:cs="Arial"/>
          <w:b/>
          <w:bCs/>
          <w:color w:val="000000" w:themeColor="text1"/>
          <w:sz w:val="24"/>
          <w:szCs w:val="24"/>
          <w:lang w:eastAsia="en-US"/>
        </w:rPr>
      </w:pPr>
      <w:bookmarkStart w:id="28" w:name="_Toc213942445"/>
      <w:r w:rsidRPr="0028774D">
        <w:rPr>
          <w:rFonts w:cs="Arial"/>
          <w:b/>
          <w:bCs/>
          <w:color w:val="000000" w:themeColor="text1"/>
          <w:sz w:val="24"/>
          <w:szCs w:val="24"/>
          <w:lang w:eastAsia="en-US"/>
        </w:rPr>
        <w:t>4.</w:t>
      </w:r>
      <w:r w:rsidR="0028774D">
        <w:rPr>
          <w:rFonts w:cs="Arial"/>
          <w:b/>
          <w:bCs/>
          <w:color w:val="000000" w:themeColor="text1"/>
          <w:sz w:val="24"/>
          <w:szCs w:val="24"/>
          <w:lang w:eastAsia="en-US"/>
        </w:rPr>
        <w:t>3</w:t>
      </w:r>
      <w:r w:rsidRPr="0028774D">
        <w:rPr>
          <w:rFonts w:cs="Arial"/>
          <w:b/>
          <w:bCs/>
          <w:color w:val="000000" w:themeColor="text1"/>
          <w:sz w:val="24"/>
          <w:szCs w:val="24"/>
          <w:lang w:eastAsia="en-US"/>
        </w:rPr>
        <w:t>.3. Coordination Challenges across the Supply Network</w:t>
      </w:r>
      <w:bookmarkEnd w:id="28"/>
    </w:p>
    <w:p w14:paraId="49FA9822" w14:textId="77777777" w:rsidR="007D3E1A" w:rsidRPr="0028774D" w:rsidRDefault="007D3E1A" w:rsidP="007D3E1A">
      <w:pPr>
        <w:spacing w:after="0" w:line="360" w:lineRule="auto"/>
        <w:ind w:firstLine="710"/>
        <w:jc w:val="both"/>
        <w:rPr>
          <w:lang w:eastAsia="en-US"/>
        </w:rPr>
      </w:pPr>
      <w:r w:rsidRPr="0028774D">
        <w:rPr>
          <w:lang w:eastAsia="en-US"/>
        </w:rPr>
        <w:t>Primark, as a global apparel retailer, works with hundreds of suppliers, logistics partners and distributors. Few of them have implemented any form of shared digital platform or even basic data standards within their own organizations. Zheng et al. (2018) describe the classic coordination failure where suppliers work in isolation from each other- here made more explicit by the lack between shared digital platforms-for all intents and purposes absent in this case. Data sharing portals and a supplier dashboard have been implemented in certain regions with varying degrees of compliance.</w:t>
      </w:r>
    </w:p>
    <w:p w14:paraId="232A63C3" w14:textId="6063114C" w:rsidR="00534CBE" w:rsidRPr="0028774D" w:rsidRDefault="007D3E1A" w:rsidP="007D3E1A">
      <w:pPr>
        <w:spacing w:after="0" w:line="360" w:lineRule="auto"/>
        <w:ind w:firstLine="710"/>
        <w:jc w:val="both"/>
        <w:rPr>
          <w:lang w:eastAsia="en-US"/>
        </w:rPr>
      </w:pPr>
      <w:r w:rsidRPr="0028774D">
        <w:rPr>
          <w:lang w:eastAsia="en-US"/>
        </w:rPr>
        <w:t>According to Yin and Ran (2022), supply chain diversification promotes resilience but, at the same time, makes digital standardisation more difficult. Primark’s supply base is geographically diversified across different regulatory environments; harmonised data integration will be an uphill task. Savastano et al. (2019) further highlighted the need for contextual adaptation of digital transformation: what has worked in Europe may not work in Asia because of infrastructural constraints or low levels of available skills and competencies. Therefore, contextual flexibility remains a key determinant factor for Primark to succeed in digitally coordinating its operations.</w:t>
      </w:r>
    </w:p>
    <w:p w14:paraId="76F109A3" w14:textId="77777777" w:rsidR="00534CBE" w:rsidRPr="0028774D" w:rsidRDefault="00534CBE" w:rsidP="00534CBE">
      <w:pPr>
        <w:rPr>
          <w:lang w:eastAsia="en-US"/>
        </w:rPr>
      </w:pPr>
    </w:p>
    <w:p w14:paraId="3A0D10FB" w14:textId="3D04A639" w:rsidR="00534CBE" w:rsidRPr="0028774D" w:rsidRDefault="00534CBE" w:rsidP="00534CBE">
      <w:pPr>
        <w:pStyle w:val="Heading3"/>
        <w:spacing w:before="0" w:after="0" w:line="360" w:lineRule="auto"/>
        <w:ind w:firstLine="710"/>
        <w:rPr>
          <w:rFonts w:cs="Arial"/>
          <w:b/>
          <w:bCs/>
          <w:color w:val="000000" w:themeColor="text1"/>
          <w:sz w:val="24"/>
          <w:szCs w:val="24"/>
          <w:lang w:eastAsia="en-US"/>
        </w:rPr>
      </w:pPr>
      <w:bookmarkStart w:id="29" w:name="_Toc213942446"/>
      <w:r w:rsidRPr="0028774D">
        <w:rPr>
          <w:rFonts w:cs="Arial"/>
          <w:b/>
          <w:bCs/>
          <w:color w:val="000000" w:themeColor="text1"/>
          <w:sz w:val="24"/>
          <w:szCs w:val="24"/>
          <w:lang w:eastAsia="en-US"/>
        </w:rPr>
        <w:t>4.</w:t>
      </w:r>
      <w:r w:rsidR="0028774D">
        <w:rPr>
          <w:rFonts w:cs="Arial"/>
          <w:b/>
          <w:bCs/>
          <w:color w:val="000000" w:themeColor="text1"/>
          <w:sz w:val="24"/>
          <w:szCs w:val="24"/>
          <w:lang w:eastAsia="en-US"/>
        </w:rPr>
        <w:t>3</w:t>
      </w:r>
      <w:r w:rsidRPr="0028774D">
        <w:rPr>
          <w:rFonts w:cs="Arial"/>
          <w:b/>
          <w:bCs/>
          <w:color w:val="000000" w:themeColor="text1"/>
          <w:sz w:val="24"/>
          <w:szCs w:val="24"/>
          <w:lang w:eastAsia="en-US"/>
        </w:rPr>
        <w:t>.4. Cybersecurity and Data Governance Risks</w:t>
      </w:r>
      <w:bookmarkEnd w:id="29"/>
    </w:p>
    <w:p w14:paraId="2A6617DA" w14:textId="77777777" w:rsidR="007D3E1A" w:rsidRPr="0028774D" w:rsidRDefault="007D3E1A" w:rsidP="007D3E1A">
      <w:pPr>
        <w:spacing w:after="0" w:line="360" w:lineRule="auto"/>
        <w:ind w:firstLine="710"/>
        <w:jc w:val="both"/>
        <w:rPr>
          <w:lang w:eastAsia="en-US"/>
        </w:rPr>
      </w:pPr>
      <w:r w:rsidRPr="0028774D">
        <w:rPr>
          <w:lang w:eastAsia="en-US"/>
        </w:rPr>
        <w:t>Digitalisation introduces new risks in terms of data privacy and cyber threats. Mendhurwar and Mishra (2021) state cybersecurity to be one of the major challenges that comes along with IoT adoption in supply chains. Primark ensures GDPR compliance as it shares information across international networks and also growing dependencies on cloud storage, analytics platforms, supplier portals which increase vulnerability towards cyberattacks, data breaches, downtime.</w:t>
      </w:r>
    </w:p>
    <w:p w14:paraId="137AE80A" w14:textId="73C3677D" w:rsidR="00534CBE" w:rsidRPr="0028774D" w:rsidRDefault="007D3E1A" w:rsidP="007D3E1A">
      <w:pPr>
        <w:spacing w:after="0" w:line="360" w:lineRule="auto"/>
        <w:ind w:firstLine="710"/>
        <w:jc w:val="both"/>
        <w:rPr>
          <w:lang w:eastAsia="en-US"/>
        </w:rPr>
      </w:pPr>
      <w:r w:rsidRPr="0028774D">
        <w:rPr>
          <w:lang w:eastAsia="en-US"/>
        </w:rPr>
        <w:t>Ding et al. (2021) state that the security baseline of business information systems is mainly supported by authentication, encryption, and governance frameworks. Primark enforces such controls through an encrypted channel with suppliers and implements multi-factor authentication as one of the good practices; however, this needs constant monitoring because cyber threats keep evolving and changing very fast to ensure secured digital infrastructure whereby risk assessment-and incident response system has to be put proactively.</w:t>
      </w:r>
    </w:p>
    <w:p w14:paraId="2AEFDA38" w14:textId="77777777" w:rsidR="00534CBE" w:rsidRPr="0028774D" w:rsidRDefault="00534CBE" w:rsidP="00534CBE">
      <w:pPr>
        <w:rPr>
          <w:lang w:eastAsia="en-US"/>
        </w:rPr>
      </w:pPr>
    </w:p>
    <w:p w14:paraId="252338D0" w14:textId="4DF0EDAE" w:rsidR="00534CBE" w:rsidRPr="0028774D" w:rsidRDefault="00534CBE" w:rsidP="00534CBE">
      <w:pPr>
        <w:pStyle w:val="Heading3"/>
        <w:spacing w:before="0" w:after="0" w:line="360" w:lineRule="auto"/>
        <w:ind w:firstLine="710"/>
        <w:rPr>
          <w:rFonts w:cs="Arial"/>
          <w:b/>
          <w:bCs/>
          <w:color w:val="000000" w:themeColor="text1"/>
          <w:sz w:val="24"/>
          <w:szCs w:val="24"/>
          <w:lang w:eastAsia="en-US"/>
        </w:rPr>
      </w:pPr>
      <w:bookmarkStart w:id="30" w:name="_Toc213942447"/>
      <w:r w:rsidRPr="0028774D">
        <w:rPr>
          <w:rFonts w:cs="Arial"/>
          <w:b/>
          <w:bCs/>
          <w:color w:val="000000" w:themeColor="text1"/>
          <w:sz w:val="24"/>
          <w:szCs w:val="24"/>
          <w:lang w:eastAsia="en-US"/>
        </w:rPr>
        <w:t>4.</w:t>
      </w:r>
      <w:r w:rsidR="0028774D">
        <w:rPr>
          <w:rFonts w:cs="Arial"/>
          <w:b/>
          <w:bCs/>
          <w:color w:val="000000" w:themeColor="text1"/>
          <w:sz w:val="24"/>
          <w:szCs w:val="24"/>
          <w:lang w:eastAsia="en-US"/>
        </w:rPr>
        <w:t>3</w:t>
      </w:r>
      <w:r w:rsidRPr="0028774D">
        <w:rPr>
          <w:rFonts w:cs="Arial"/>
          <w:b/>
          <w:bCs/>
          <w:color w:val="000000" w:themeColor="text1"/>
          <w:sz w:val="24"/>
          <w:szCs w:val="24"/>
          <w:lang w:eastAsia="en-US"/>
        </w:rPr>
        <w:t>.5. Economic and Strategic Constraints</w:t>
      </w:r>
      <w:bookmarkEnd w:id="30"/>
    </w:p>
    <w:p w14:paraId="61174F88" w14:textId="77777777" w:rsidR="007D3E1A" w:rsidRPr="0028774D" w:rsidRDefault="007D3E1A" w:rsidP="007D3E1A">
      <w:pPr>
        <w:spacing w:after="0" w:line="360" w:lineRule="auto"/>
        <w:ind w:firstLine="710"/>
        <w:jc w:val="both"/>
        <w:rPr>
          <w:lang w:eastAsia="en-US"/>
        </w:rPr>
      </w:pPr>
      <w:r w:rsidRPr="0028774D">
        <w:rPr>
          <w:lang w:eastAsia="en-US"/>
        </w:rPr>
        <w:t>In the end, it is also financial and strategic factors that determine the speed of digital integration. As noted by Wu et al. (2006) and Kohtamäki et al. (2020), an initial large investment in technology and training is needed for a company to undergo digital transformation. For a firm like Primark which watches costs closely, this poses a dilemma in trying to balance such investments with its low-price market positioning strategy. If there is over-investment in such tools then the competitive pricing advantage will be lost but if under-invested then again there would be operational inefficiency as well as reputational risk.</w:t>
      </w:r>
    </w:p>
    <w:p w14:paraId="46968C4E" w14:textId="77777777" w:rsidR="007D3E1A" w:rsidRPr="0028774D" w:rsidRDefault="007D3E1A" w:rsidP="007D3E1A">
      <w:pPr>
        <w:spacing w:after="0" w:line="360" w:lineRule="auto"/>
        <w:ind w:firstLine="710"/>
        <w:jc w:val="both"/>
        <w:rPr>
          <w:lang w:eastAsia="en-US"/>
        </w:rPr>
      </w:pPr>
      <w:r w:rsidRPr="0028774D">
        <w:rPr>
          <w:lang w:eastAsia="en-US"/>
        </w:rPr>
        <w:t>Additionally, Parker, Van Alstyne and Choudary (2016) identify network effects as being fundamental to digital ecosystems-in other words, value is created when there are more participants who become engaged on the platform. For Primark to realize these network effects among its suppliers and logistics partners, it will need their mass adoption of shared digital standards. Until all ecosystems fully participate in the uptake of shared digital standards by adopting them themselves internally first; benefits from BT’s Digital Transformation will remain subdued.</w:t>
      </w:r>
    </w:p>
    <w:p w14:paraId="100EB5C8" w14:textId="6DF40CA8" w:rsidR="00534CBE" w:rsidRPr="0028774D" w:rsidRDefault="007D3E1A" w:rsidP="007D3E1A">
      <w:pPr>
        <w:spacing w:after="0" w:line="360" w:lineRule="auto"/>
        <w:ind w:firstLine="710"/>
        <w:jc w:val="both"/>
        <w:rPr>
          <w:lang w:eastAsia="en-US"/>
        </w:rPr>
      </w:pPr>
      <w:r w:rsidRPr="0028774D">
        <w:rPr>
          <w:lang w:eastAsia="en-US"/>
        </w:rPr>
        <w:t>Essentially, Primark’s challenges towards digital integration reflect wider trends in the evolution of global supply chains: innovation and affordability, standardisation and flexibility, transparency and security- balancing them.</w:t>
      </w:r>
    </w:p>
    <w:p w14:paraId="1221A1B3" w14:textId="77777777" w:rsidR="007D3E1A" w:rsidRPr="0028774D" w:rsidRDefault="007D3E1A" w:rsidP="00534CBE">
      <w:pPr>
        <w:rPr>
          <w:lang w:eastAsia="en-US"/>
        </w:rPr>
      </w:pPr>
    </w:p>
    <w:p w14:paraId="531EEDD0" w14:textId="77777777" w:rsidR="00534CBE" w:rsidRDefault="00534CBE" w:rsidP="00534CBE">
      <w:pPr>
        <w:rPr>
          <w:lang w:eastAsia="en-US"/>
        </w:rPr>
      </w:pPr>
    </w:p>
    <w:p w14:paraId="24C5E3E9" w14:textId="77777777" w:rsidR="0028774D" w:rsidRDefault="0028774D" w:rsidP="00534CBE">
      <w:pPr>
        <w:rPr>
          <w:lang w:eastAsia="en-US"/>
        </w:rPr>
      </w:pPr>
    </w:p>
    <w:p w14:paraId="67489890" w14:textId="77777777" w:rsidR="0028774D" w:rsidRDefault="0028774D" w:rsidP="00534CBE">
      <w:pPr>
        <w:rPr>
          <w:lang w:eastAsia="en-US"/>
        </w:rPr>
      </w:pPr>
    </w:p>
    <w:p w14:paraId="4450454B" w14:textId="77777777" w:rsidR="00200D6D" w:rsidRDefault="00200D6D" w:rsidP="00534CBE">
      <w:pPr>
        <w:rPr>
          <w:lang w:eastAsia="en-US"/>
        </w:rPr>
      </w:pPr>
    </w:p>
    <w:p w14:paraId="650F7E3C" w14:textId="77777777" w:rsidR="00200D6D" w:rsidRDefault="00200D6D" w:rsidP="00534CBE">
      <w:pPr>
        <w:rPr>
          <w:lang w:eastAsia="en-US"/>
        </w:rPr>
      </w:pPr>
    </w:p>
    <w:p w14:paraId="7D78AD80" w14:textId="77777777" w:rsidR="00200D6D" w:rsidRDefault="00200D6D" w:rsidP="00534CBE">
      <w:pPr>
        <w:rPr>
          <w:lang w:eastAsia="en-US"/>
        </w:rPr>
      </w:pPr>
    </w:p>
    <w:p w14:paraId="2D256090" w14:textId="77777777" w:rsidR="0028774D" w:rsidRPr="0028774D" w:rsidRDefault="0028774D" w:rsidP="00534CBE">
      <w:pPr>
        <w:rPr>
          <w:lang w:eastAsia="en-US"/>
        </w:rPr>
      </w:pPr>
    </w:p>
    <w:p w14:paraId="536BDD19" w14:textId="5E234159"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bookmarkStart w:id="31" w:name="_Toc213942448"/>
      <w:r w:rsidRPr="00534CBE">
        <w:rPr>
          <w:rFonts w:ascii="Arial" w:hAnsi="Arial" w:cs="Arial"/>
          <w:b/>
          <w:bCs/>
          <w:color w:val="000000" w:themeColor="text1"/>
          <w:sz w:val="24"/>
          <w:szCs w:val="24"/>
          <w:lang w:eastAsia="en-US"/>
        </w:rPr>
        <w:t>4.</w:t>
      </w:r>
      <w:r w:rsidR="0039267A">
        <w:rPr>
          <w:rFonts w:ascii="Arial" w:hAnsi="Arial" w:cs="Arial"/>
          <w:b/>
          <w:bCs/>
          <w:color w:val="000000" w:themeColor="text1"/>
          <w:sz w:val="24"/>
          <w:szCs w:val="24"/>
          <w:lang w:eastAsia="en-US"/>
        </w:rPr>
        <w:t>4</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Summary of Findings</w:t>
      </w:r>
      <w:bookmarkEnd w:id="31"/>
    </w:p>
    <w:p w14:paraId="703B4E84" w14:textId="77777777" w:rsidR="00534CBE" w:rsidRPr="0028774D" w:rsidRDefault="00534CBE" w:rsidP="00534CBE">
      <w:pPr>
        <w:rPr>
          <w:lang w:eastAsia="en-US"/>
        </w:rPr>
      </w:pPr>
    </w:p>
    <w:p w14:paraId="6A64D236" w14:textId="77777777" w:rsidR="00534CBE" w:rsidRPr="0028774D" w:rsidRDefault="00534CBE" w:rsidP="00534CBE">
      <w:pPr>
        <w:rPr>
          <w:lang w:eastAsia="en-US"/>
        </w:rPr>
      </w:pPr>
    </w:p>
    <w:p w14:paraId="63C56042" w14:textId="77777777" w:rsidR="002F4C27" w:rsidRPr="0028774D" w:rsidRDefault="002F4C27" w:rsidP="002F4C27">
      <w:pPr>
        <w:spacing w:after="0" w:line="360" w:lineRule="auto"/>
        <w:ind w:firstLine="710"/>
        <w:jc w:val="both"/>
        <w:rPr>
          <w:lang w:eastAsia="en-US"/>
        </w:rPr>
      </w:pPr>
      <w:r w:rsidRPr="0028774D">
        <w:rPr>
          <w:lang w:eastAsia="en-US"/>
        </w:rPr>
        <w:t>Secondary research findings and data analysis indicated the fact that digital transformation has dynamically changed Primark UK’s supply chain in all aspects of efficiency, sustainability, and resilience with major integration challenges highlighted. According to Yin and Ran (2022), digital transformation initiates diversification within the supply chain hence making it flexible to enhance quick responses in operations. In Primark’s case, this meant better visibility over inventories for faster coordination of logistics as well as an accurate forecast which emphasized its overall strength on effective efficient supply chains.</w:t>
      </w:r>
    </w:p>
    <w:p w14:paraId="3620DF3A" w14:textId="26208B97" w:rsidR="002F4C27" w:rsidRPr="0028774D" w:rsidRDefault="002F4C27" w:rsidP="002F4C27">
      <w:pPr>
        <w:spacing w:after="0" w:line="360" w:lineRule="auto"/>
        <w:ind w:firstLine="710"/>
        <w:jc w:val="both"/>
        <w:rPr>
          <w:lang w:eastAsia="en-US"/>
        </w:rPr>
      </w:pPr>
      <w:r w:rsidRPr="0028774D">
        <w:rPr>
          <w:lang w:eastAsia="en-US"/>
        </w:rPr>
        <w:t>Enhanced Operational Efficiency: The implementation of IoT sensors and warehouse automation, inclusive also predictive analytics Primark has been able to resource optimization reduce waste better reflected in Wu et al. (2006) IT capabilities as a core component for enhanced coordination leading eventually into an operational excellence path through decision making this is exactly what happens at Primark with real time logistics dashboards automatically highlighting any deviation from normal product flow within the supply chain hence RFID tracking system installed products supposed move Human dependency on the process however integration still work progress different levels technological maturity across supplier regions.</w:t>
      </w:r>
    </w:p>
    <w:p w14:paraId="1626D47C" w14:textId="77777777" w:rsidR="002F4C27" w:rsidRPr="0028774D" w:rsidRDefault="002F4C27" w:rsidP="002F4C27">
      <w:pPr>
        <w:spacing w:after="0" w:line="360" w:lineRule="auto"/>
        <w:ind w:firstLine="710"/>
        <w:jc w:val="both"/>
        <w:rPr>
          <w:lang w:eastAsia="en-US"/>
        </w:rPr>
      </w:pPr>
      <w:r w:rsidRPr="0028774D">
        <w:rPr>
          <w:lang w:eastAsia="en-US"/>
        </w:rPr>
        <w:t>Developments in Sustainability and Transparency: Digitalisation has equally been key in supporting the environmental and social sustainability goals at Primark. As stated by Sun et al. (2022), a sustainable supply chain strategy is digitally connected to competitive transparency and stakeholder engagement advantages within firms, therefore linking the two concepts through accountability blockchain technology between tiers at Primark while implementing supplier traceability systems across all its suppliers worldwide energy efficiency waste minimisation predictive data model across contextual resource improvements (Savastano et al.,2019). Digital driven sustain ability enhances Primark’s meet increasing consumer demands on ethical sourcing practises as well as eco-friendly materials used in the production process thus strengthening both brand trust long term competitiveness.</w:t>
      </w:r>
    </w:p>
    <w:p w14:paraId="348A16E3" w14:textId="77777777" w:rsidR="002F4C27" w:rsidRPr="0028774D" w:rsidRDefault="002F4C27" w:rsidP="002F4C27">
      <w:pPr>
        <w:spacing w:after="0" w:line="360" w:lineRule="auto"/>
        <w:ind w:firstLine="710"/>
        <w:jc w:val="both"/>
        <w:rPr>
          <w:lang w:eastAsia="en-US"/>
        </w:rPr>
      </w:pPr>
      <w:r w:rsidRPr="0028774D">
        <w:rPr>
          <w:lang w:eastAsia="en-US"/>
        </w:rPr>
        <w:t>Challenges of Digital Integration: According to Mendhurwar and Mishra (2021); Zhou, Liu, and Li (2022), three core challenges remain apparent in the ecosystem for digital interoperability, cyber-security as well as organisational ecosystems. While Primark has legacy systems- fragmented suppliers with variance in levels of digital literacy among its supply chain members; all these acts slow down seamless integration meanwhile a cost-leadership strategy restricts the scale at which investment into technology can be made compared to high margin model competitors. There is also an ever-evolving cyber security risk particularly around supplier data sharing that needs constant monitoring and compliance mechanism development highlighted by Ding et al. (2021).</w:t>
      </w:r>
    </w:p>
    <w:p w14:paraId="042A8777" w14:textId="309CDE41" w:rsidR="00534CBE" w:rsidRPr="0028774D" w:rsidRDefault="002F4C27" w:rsidP="002F4C27">
      <w:pPr>
        <w:spacing w:after="0" w:line="360" w:lineRule="auto"/>
        <w:ind w:firstLine="710"/>
        <w:jc w:val="both"/>
        <w:rPr>
          <w:lang w:eastAsia="en-US"/>
        </w:rPr>
      </w:pPr>
      <w:r w:rsidRPr="0028774D">
        <w:rPr>
          <w:lang w:eastAsia="en-US"/>
        </w:rPr>
        <w:t>Kohtamäki et al. (2020) fundamentally state that strategic values are realized in digital transformation when it is aligned with servitization and organizational learning. Therefore, Primark has recently set a strategy to shift from being a low-cost competitor into combining its ethical and circular economic initiatives through innovation with digital tools to an economized initiative through innovation integrated with digital tools competitor. However, the governance structure must be enhanced together with cross-functional training between departments on systematic application/implementation of these technologies within the organization. The company applies a hybrid model based on lean retailing but empowered by digitally traceable elements which could perfectly fit nowadays’ conscious sustainability-oriented retail market.</w:t>
      </w:r>
    </w:p>
    <w:p w14:paraId="66FBDD45" w14:textId="422654EB" w:rsidR="002F4C27" w:rsidRPr="0028774D" w:rsidRDefault="002F4C27" w:rsidP="002F4C27">
      <w:pPr>
        <w:spacing w:after="0" w:line="360" w:lineRule="auto"/>
        <w:ind w:firstLine="710"/>
        <w:jc w:val="both"/>
        <w:rPr>
          <w:lang w:eastAsia="en-US"/>
        </w:rPr>
      </w:pPr>
      <w:r w:rsidRPr="0028774D">
        <w:rPr>
          <w:lang w:eastAsia="en-US"/>
        </w:rPr>
        <w:t>To conclude, the study reveals that Primark’s digital transformation has optimized its supply chain in delivering efficiency, transparency, and sustainability to build long-term resilience as a completely data-driven organization. Redundancies were removed within operations by better coordination with suppliers through sustainability management performance aligned with corporate goals. However, three main preconditions underline this success: overcoming integration barriers; developing workforces’ digital competence; and strengthening cyber</w:t>
      </w:r>
      <w:r w:rsidR="00200D6D">
        <w:rPr>
          <w:lang w:eastAsia="en-US"/>
        </w:rPr>
        <w:t>-</w:t>
      </w:r>
      <w:r w:rsidRPr="0028774D">
        <w:rPr>
          <w:lang w:eastAsia="en-US"/>
        </w:rPr>
        <w:t>security frameworks. This was very much consistent with most literature on how companies undergo continuous metamorphosis digitally wherein investment transcends being one-off into firmly rooting technology sustainably strategically for perpetual competitive advantage.</w:t>
      </w:r>
    </w:p>
    <w:p w14:paraId="2BDA6CBC" w14:textId="77777777" w:rsidR="00534CBE" w:rsidRPr="00534CBE" w:rsidRDefault="00534CBE" w:rsidP="00534CBE">
      <w:pPr>
        <w:rPr>
          <w:lang w:eastAsia="en-US"/>
        </w:rPr>
      </w:pPr>
    </w:p>
    <w:p w14:paraId="6C0DDC26" w14:textId="7CF7221D" w:rsidR="00534CBE" w:rsidRPr="0028774D" w:rsidRDefault="00534CBE" w:rsidP="00534CBE">
      <w:pPr>
        <w:pStyle w:val="Heading1"/>
        <w:spacing w:before="0" w:after="0" w:line="360" w:lineRule="auto"/>
        <w:jc w:val="center"/>
        <w:rPr>
          <w:rFonts w:ascii="Arial" w:hAnsi="Arial" w:cs="Arial"/>
          <w:b/>
          <w:bCs/>
          <w:color w:val="000000" w:themeColor="text1"/>
          <w:sz w:val="28"/>
          <w:szCs w:val="28"/>
          <w:lang w:eastAsia="en-US"/>
        </w:rPr>
      </w:pPr>
      <w:bookmarkStart w:id="32" w:name="_Toc213942449"/>
      <w:r w:rsidRPr="00534CBE">
        <w:rPr>
          <w:rFonts w:ascii="Arial" w:hAnsi="Arial" w:cs="Arial"/>
          <w:b/>
          <w:bCs/>
          <w:color w:val="000000" w:themeColor="text1"/>
          <w:sz w:val="28"/>
          <w:szCs w:val="28"/>
          <w:lang w:eastAsia="en-US"/>
        </w:rPr>
        <w:t>C</w:t>
      </w:r>
      <w:r w:rsidRPr="0028774D">
        <w:rPr>
          <w:rFonts w:ascii="Arial" w:hAnsi="Arial" w:cs="Arial"/>
          <w:b/>
          <w:bCs/>
          <w:color w:val="000000" w:themeColor="text1"/>
          <w:sz w:val="28"/>
          <w:szCs w:val="28"/>
          <w:lang w:eastAsia="en-US"/>
        </w:rPr>
        <w:t>HAPTER</w:t>
      </w:r>
      <w:r w:rsidRPr="00534CBE">
        <w:rPr>
          <w:rFonts w:ascii="Arial" w:hAnsi="Arial" w:cs="Arial"/>
          <w:b/>
          <w:bCs/>
          <w:color w:val="000000" w:themeColor="text1"/>
          <w:sz w:val="28"/>
          <w:szCs w:val="28"/>
          <w:lang w:eastAsia="en-US"/>
        </w:rPr>
        <w:t xml:space="preserve"> 5</w:t>
      </w:r>
      <w:r w:rsidRPr="0028774D">
        <w:rPr>
          <w:rFonts w:ascii="Arial" w:hAnsi="Arial" w:cs="Arial"/>
          <w:b/>
          <w:bCs/>
          <w:color w:val="000000" w:themeColor="text1"/>
          <w:sz w:val="28"/>
          <w:szCs w:val="28"/>
          <w:lang w:eastAsia="en-US"/>
        </w:rPr>
        <w:t>:</w:t>
      </w:r>
      <w:r w:rsidRPr="00534CBE">
        <w:rPr>
          <w:rFonts w:ascii="Arial" w:hAnsi="Arial" w:cs="Arial"/>
          <w:b/>
          <w:bCs/>
          <w:color w:val="000000" w:themeColor="text1"/>
          <w:sz w:val="28"/>
          <w:szCs w:val="28"/>
          <w:lang w:eastAsia="en-US"/>
        </w:rPr>
        <w:t xml:space="preserve"> </w:t>
      </w:r>
      <w:r w:rsidRPr="0028774D">
        <w:rPr>
          <w:rFonts w:ascii="Arial" w:hAnsi="Arial" w:cs="Arial"/>
          <w:b/>
          <w:bCs/>
          <w:color w:val="000000" w:themeColor="text1"/>
          <w:sz w:val="28"/>
          <w:szCs w:val="28"/>
          <w:lang w:eastAsia="en-US"/>
        </w:rPr>
        <w:t>RECOMMENDATIONS, CONCLUSION AND LIMITATIONS</w:t>
      </w:r>
      <w:bookmarkEnd w:id="32"/>
    </w:p>
    <w:p w14:paraId="52F2D794" w14:textId="77777777" w:rsidR="00534CBE" w:rsidRPr="00534CBE" w:rsidRDefault="00534CBE" w:rsidP="00534CBE">
      <w:pPr>
        <w:rPr>
          <w:lang w:eastAsia="en-US"/>
        </w:rPr>
      </w:pPr>
    </w:p>
    <w:p w14:paraId="5B37EB02" w14:textId="77777777"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bookmarkStart w:id="33" w:name="_Toc213942450"/>
      <w:r w:rsidRPr="00534CBE">
        <w:rPr>
          <w:rFonts w:ascii="Arial" w:hAnsi="Arial" w:cs="Arial"/>
          <w:b/>
          <w:bCs/>
          <w:color w:val="000000" w:themeColor="text1"/>
          <w:sz w:val="24"/>
          <w:szCs w:val="24"/>
          <w:lang w:eastAsia="en-US"/>
        </w:rPr>
        <w:t>5.1</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Recommendations for Practice and Policy</w:t>
      </w:r>
      <w:bookmarkEnd w:id="33"/>
      <w:r w:rsidRPr="00534CBE">
        <w:rPr>
          <w:rFonts w:ascii="Arial" w:hAnsi="Arial" w:cs="Arial"/>
          <w:b/>
          <w:bCs/>
          <w:color w:val="000000" w:themeColor="text1"/>
          <w:sz w:val="24"/>
          <w:szCs w:val="24"/>
          <w:lang w:eastAsia="en-US"/>
        </w:rPr>
        <w:t xml:space="preserve"> </w:t>
      </w:r>
    </w:p>
    <w:p w14:paraId="23B3C6A5" w14:textId="77777777" w:rsidR="00534CBE" w:rsidRPr="0028774D" w:rsidRDefault="00534CBE" w:rsidP="00534CBE">
      <w:pPr>
        <w:pStyle w:val="Heading2"/>
        <w:spacing w:before="0" w:after="0" w:line="360" w:lineRule="auto"/>
        <w:jc w:val="center"/>
        <w:rPr>
          <w:rFonts w:ascii="Arial" w:hAnsi="Arial" w:cs="Arial"/>
          <w:b/>
          <w:bCs/>
          <w:color w:val="000000" w:themeColor="text1"/>
          <w:sz w:val="24"/>
          <w:szCs w:val="24"/>
          <w:lang w:eastAsia="en-US"/>
        </w:rPr>
      </w:pPr>
    </w:p>
    <w:p w14:paraId="21D3DB2E" w14:textId="77777777" w:rsidR="0047438F" w:rsidRPr="0028774D" w:rsidRDefault="003852CD" w:rsidP="0047438F">
      <w:pPr>
        <w:spacing w:after="0" w:line="360" w:lineRule="auto"/>
        <w:ind w:firstLine="710"/>
        <w:jc w:val="both"/>
        <w:rPr>
          <w:lang w:eastAsia="en-US"/>
        </w:rPr>
      </w:pPr>
      <w:r w:rsidRPr="0028774D">
        <w:rPr>
          <w:lang w:eastAsia="en-US"/>
        </w:rPr>
        <w:t xml:space="preserve">Research shows that, strategic, operational and cultural changes must take place within Primark to fully complete the process of a digital transformation. This is despite large steps the company has taken towards integrating online technologies in both back office and </w:t>
      </w:r>
      <w:r w:rsidR="0047438F" w:rsidRPr="0028774D">
        <w:rPr>
          <w:lang w:eastAsia="en-US"/>
        </w:rPr>
        <w:t>front-end</w:t>
      </w:r>
      <w:r w:rsidRPr="0028774D">
        <w:rPr>
          <w:lang w:eastAsia="en-US"/>
        </w:rPr>
        <w:t xml:space="preserve"> operations. Recommendations made shall focus on enhancing</w:t>
      </w:r>
      <w:r w:rsidR="0047438F" w:rsidRPr="0028774D">
        <w:rPr>
          <w:lang w:eastAsia="en-US"/>
        </w:rPr>
        <w:t xml:space="preserve"> </w:t>
      </w:r>
      <w:r w:rsidRPr="0028774D">
        <w:rPr>
          <w:lang w:eastAsia="en-US"/>
        </w:rPr>
        <w:t xml:space="preserve">digital capability through creating </w:t>
      </w:r>
      <w:r w:rsidR="0047438F" w:rsidRPr="0028774D">
        <w:rPr>
          <w:lang w:eastAsia="en-US"/>
        </w:rPr>
        <w:t>sustainability-based</w:t>
      </w:r>
      <w:r w:rsidRPr="0028774D">
        <w:rPr>
          <w:lang w:eastAsia="en-US"/>
        </w:rPr>
        <w:t xml:space="preserve"> innovation within the supply chain.</w:t>
      </w:r>
    </w:p>
    <w:p w14:paraId="6F83BD1A" w14:textId="6CCB6CEC" w:rsidR="0047438F" w:rsidRPr="0028774D" w:rsidRDefault="003852CD" w:rsidP="0047438F">
      <w:pPr>
        <w:spacing w:after="0" w:line="360" w:lineRule="auto"/>
        <w:ind w:firstLine="710"/>
        <w:jc w:val="both"/>
        <w:rPr>
          <w:lang w:eastAsia="en-US"/>
        </w:rPr>
      </w:pPr>
      <w:r w:rsidRPr="0028774D">
        <w:rPr>
          <w:lang w:eastAsia="en-US"/>
        </w:rPr>
        <w:t>Strengthen Digital Infrastructure and Integration: The first recommendation is about making the systems of Primark’s suppliers worldwide fully interoperable with its core digital systems. Mendhurwar and Mishra (2021) state that it is because of fragmented technological architectures which do not allow real-time sharing responsiveness to data, hence slowing down the entire process. Therefore, a single cloud-based integration platform should be installed by Primark through which standardization can take place over different regional areas regarding inventory management controls-duplication minimized enhanced visibility</w:t>
      </w:r>
      <w:r w:rsidR="0039267A">
        <w:rPr>
          <w:lang w:eastAsia="en-US"/>
        </w:rPr>
        <w:t xml:space="preserve">. </w:t>
      </w:r>
      <w:r w:rsidRPr="0028774D">
        <w:rPr>
          <w:lang w:eastAsia="en-US"/>
        </w:rPr>
        <w:t>Shared digital system onboarding must push into those lower tiers since they are usually less digitally mature.</w:t>
      </w:r>
    </w:p>
    <w:p w14:paraId="7A118327" w14:textId="77777777" w:rsidR="0047438F" w:rsidRPr="0028774D" w:rsidRDefault="003852CD" w:rsidP="0047438F">
      <w:pPr>
        <w:spacing w:after="0" w:line="360" w:lineRule="auto"/>
        <w:ind w:firstLine="710"/>
        <w:jc w:val="both"/>
        <w:rPr>
          <w:lang w:eastAsia="en-US"/>
        </w:rPr>
      </w:pPr>
      <w:r w:rsidRPr="0028774D">
        <w:rPr>
          <w:lang w:eastAsia="en-US"/>
        </w:rPr>
        <w:t>Enhance Cybersecurity and Data Governance: Cybersecurity resilience is one of the corporate strategic priorities in a digitally dependent environment. IoT and digital platforms shall have baseline security Ding et al. (2021) recommends. Real-time monitoring Primark’s network, enforcing multi-factor authentication, implementing strong data classification policy Primark should also set up an overarching central governance body on GDPR-and global-privacy-law</w:t>
      </w:r>
      <w:r w:rsidR="0047438F" w:rsidRPr="0028774D">
        <w:rPr>
          <w:lang w:eastAsia="en-US"/>
        </w:rPr>
        <w:t xml:space="preserve"> </w:t>
      </w:r>
      <w:r w:rsidRPr="0028774D">
        <w:rPr>
          <w:lang w:eastAsia="en-US"/>
        </w:rPr>
        <w:t xml:space="preserve">compliant </w:t>
      </w:r>
      <w:r w:rsidR="0047438F" w:rsidRPr="0028774D">
        <w:rPr>
          <w:lang w:eastAsia="en-US"/>
        </w:rPr>
        <w:t>d</w:t>
      </w:r>
      <w:r w:rsidRPr="0028774D">
        <w:rPr>
          <w:lang w:eastAsia="en-US"/>
        </w:rPr>
        <w:t>ata management to avoid any operational disruption due to non-compliance detected through a breach pathway Internal as well as supplier organizations External firm regular cyber security awareness training both internal staff</w:t>
      </w:r>
    </w:p>
    <w:p w14:paraId="14534AD1" w14:textId="77777777" w:rsidR="0047438F" w:rsidRPr="0028774D" w:rsidRDefault="003852CD" w:rsidP="0047438F">
      <w:pPr>
        <w:spacing w:after="0" w:line="360" w:lineRule="auto"/>
        <w:ind w:firstLine="710"/>
        <w:jc w:val="both"/>
        <w:rPr>
          <w:lang w:eastAsia="en-US"/>
        </w:rPr>
      </w:pPr>
      <w:r w:rsidRPr="0028774D">
        <w:rPr>
          <w:lang w:eastAsia="en-US"/>
        </w:rPr>
        <w:t>Develop Digital Skills and Organisational Capability: No amount of success can be achieved in digital transformation without parallel investment in people and culture. Workforce readiness is a critical determinant, as emphasized by Savastano et al.</w:t>
      </w:r>
      <w:r w:rsidR="0047438F" w:rsidRPr="0028774D">
        <w:rPr>
          <w:lang w:eastAsia="en-US"/>
        </w:rPr>
        <w:t xml:space="preserve"> </w:t>
      </w:r>
      <w:r w:rsidRPr="0028774D">
        <w:rPr>
          <w:lang w:eastAsia="en-US"/>
        </w:rPr>
        <w:t>(2019),</w:t>
      </w:r>
      <w:r w:rsidR="0047438F" w:rsidRPr="0028774D">
        <w:rPr>
          <w:lang w:eastAsia="en-US"/>
        </w:rPr>
        <w:t xml:space="preserve"> </w:t>
      </w:r>
      <w:r w:rsidRPr="0028774D">
        <w:rPr>
          <w:lang w:eastAsia="en-US"/>
        </w:rPr>
        <w:t>of the success factors towards achieving transforma</w:t>
      </w:r>
      <w:r w:rsidR="0047438F" w:rsidRPr="0028774D">
        <w:rPr>
          <w:lang w:eastAsia="en-US"/>
        </w:rPr>
        <w:t>ti</w:t>
      </w:r>
      <w:r w:rsidRPr="0028774D">
        <w:rPr>
          <w:lang w:eastAsia="en-US"/>
        </w:rPr>
        <w:t xml:space="preserve">on </w:t>
      </w:r>
      <w:r w:rsidR="0047438F" w:rsidRPr="0028774D">
        <w:rPr>
          <w:lang w:eastAsia="en-US"/>
        </w:rPr>
        <w:t>successes</w:t>
      </w:r>
      <w:r w:rsidRPr="0028774D">
        <w:rPr>
          <w:lang w:eastAsia="en-US"/>
        </w:rPr>
        <w:t>.</w:t>
      </w:r>
      <w:r w:rsidR="0047438F" w:rsidRPr="0028774D">
        <w:rPr>
          <w:lang w:eastAsia="en-US"/>
        </w:rPr>
        <w:t xml:space="preserve"> </w:t>
      </w:r>
      <w:r w:rsidRPr="0028774D">
        <w:rPr>
          <w:lang w:eastAsia="en-US"/>
        </w:rPr>
        <w:t>Workforce readiness will include Primark implementing an organized program on developing digital skills wherein trainings at different levels shall be offered concerning analytics automation reporting sustainability embedding champions within every business unit to promote peer learning reduce cultural resistance.</w:t>
      </w:r>
      <w:r w:rsidR="0047438F" w:rsidRPr="0028774D">
        <w:rPr>
          <w:lang w:eastAsia="en-US"/>
        </w:rPr>
        <w:t xml:space="preserve"> </w:t>
      </w:r>
      <w:r w:rsidRPr="0028774D">
        <w:rPr>
          <w:lang w:eastAsia="en-US"/>
        </w:rPr>
        <w:t>Collaboration with academic institutions tech partners could further enhance staff literacy data</w:t>
      </w:r>
      <w:r w:rsidR="0047438F" w:rsidRPr="0028774D">
        <w:rPr>
          <w:lang w:eastAsia="en-US"/>
        </w:rPr>
        <w:t>-</w:t>
      </w:r>
      <w:r w:rsidRPr="0028774D">
        <w:rPr>
          <w:lang w:eastAsia="en-US"/>
        </w:rPr>
        <w:t xml:space="preserve">driven management </w:t>
      </w:r>
      <w:r w:rsidR="0047438F" w:rsidRPr="0028774D">
        <w:rPr>
          <w:lang w:eastAsia="en-US"/>
        </w:rPr>
        <w:t>sustainability.</w:t>
      </w:r>
    </w:p>
    <w:p w14:paraId="09D3E2C1" w14:textId="63DB6E7A" w:rsidR="0047438F" w:rsidRPr="0028774D" w:rsidRDefault="003852CD" w:rsidP="0047438F">
      <w:pPr>
        <w:spacing w:after="0" w:line="360" w:lineRule="auto"/>
        <w:ind w:firstLine="710"/>
        <w:jc w:val="both"/>
        <w:rPr>
          <w:lang w:eastAsia="en-US"/>
        </w:rPr>
      </w:pPr>
      <w:r w:rsidRPr="0028774D">
        <w:rPr>
          <w:lang w:eastAsia="en-US"/>
        </w:rPr>
        <w:t xml:space="preserve">Enhance Supplier Collaboration and Inclusivity: For an inclusive digital transformation, Primark should engage in upskilling programs for small and medium suppliers. Yin </w:t>
      </w:r>
      <w:r w:rsidR="0039267A">
        <w:rPr>
          <w:lang w:eastAsia="en-US"/>
        </w:rPr>
        <w:t>and</w:t>
      </w:r>
      <w:r w:rsidRPr="0028774D">
        <w:rPr>
          <w:lang w:eastAsia="en-US"/>
        </w:rPr>
        <w:t xml:space="preserve"> Ran (2022) found that diversified supply networks to keep resilience enhanced need harmonized digital standards; therefore, the company can implement supplier grants or training programs on adopting digitization to ensure participation from technologically less advanced regions as well. A common sustainability scorecard available through Primark’s supplier portal could be used to monitor performance on ethical sourcing, emissions, and efficiency so as to create accountability while fostering inclusivity.</w:t>
      </w:r>
    </w:p>
    <w:p w14:paraId="53D81618" w14:textId="77777777" w:rsidR="0047438F" w:rsidRPr="0028774D" w:rsidRDefault="003852CD" w:rsidP="0047438F">
      <w:pPr>
        <w:spacing w:after="0" w:line="360" w:lineRule="auto"/>
        <w:ind w:firstLine="710"/>
        <w:jc w:val="both"/>
        <w:rPr>
          <w:lang w:eastAsia="en-US"/>
        </w:rPr>
      </w:pPr>
      <w:r w:rsidRPr="0028774D">
        <w:rPr>
          <w:lang w:eastAsia="en-US"/>
        </w:rPr>
        <w:t>Integrate Predictive Analytics and AI in Sustainability Management: Extend digital analytics from operational optimisation to strategic sustainability management by integrating predictive resource analytics. Sun et al. (2022) and Kohtamäki et al. (2020) proved through their works that data-driven sustainability models support a long-term competitive advantage for firms. Artificial intelligence (AI) can be used to compute and predict raw material demand at Primark, identify emission hot spots, optimize products’ life cycles, etc., thus reinforcing “Primark Cares” strategy through informed sustainable design decisions such as eco-material selection or recyclable packaging innovation.</w:t>
      </w:r>
    </w:p>
    <w:p w14:paraId="4EFFA3F1" w14:textId="7B10CFD9" w:rsidR="0047438F" w:rsidRPr="0028774D" w:rsidRDefault="0047438F" w:rsidP="0047438F">
      <w:pPr>
        <w:spacing w:after="0" w:line="360" w:lineRule="auto"/>
        <w:ind w:firstLine="710"/>
        <w:jc w:val="both"/>
        <w:rPr>
          <w:lang w:eastAsia="en-US"/>
        </w:rPr>
      </w:pPr>
      <w:r w:rsidRPr="0028774D">
        <w:rPr>
          <w:lang w:eastAsia="en-US"/>
        </w:rPr>
        <w:t>Institutionalize Circular Economy Practices: To move beyond a compliance-based approach to sustainability, Primark can integrate digitally enabled circular models, including clothing take-back schemes with digital tagging and blockchain verification of recycled content. According to Savastano et al. (2019), increased connectivity between the origin, use, and end-of-life data information of products enhances recirculation resources through digitization. Therefore, such a system could be very instrumental from the marketing perspective because it ensures transparency—which is mainly crucial for socially conscious consumers—with added environmental alignment.</w:t>
      </w:r>
    </w:p>
    <w:p w14:paraId="59071222" w14:textId="77777777" w:rsidR="0047438F" w:rsidRPr="0028774D" w:rsidRDefault="0047438F" w:rsidP="0047438F">
      <w:pPr>
        <w:spacing w:after="0" w:line="360" w:lineRule="auto"/>
        <w:ind w:firstLine="710"/>
        <w:jc w:val="both"/>
        <w:rPr>
          <w:lang w:eastAsia="en-US"/>
        </w:rPr>
      </w:pPr>
      <w:r w:rsidRPr="0028774D">
        <w:rPr>
          <w:lang w:eastAsia="en-US"/>
        </w:rPr>
        <w:t>Enhance Data Analytics for Strategic Decision-Making: According to Wu et al. (2006), a firm-level competitive advantage is created by IT-enabled analytics which transform data into information through intelligence analytics applications should be extended to strategical areas at Primark such as benchmarking supplier performances, demand forecasting and transport emissions modelling. A central hub on analytics within the supply chain division would still allow cross-functional insight integration that supports both tactical efficiency and long-term sustainability planning.</w:t>
      </w:r>
    </w:p>
    <w:p w14:paraId="68786D59" w14:textId="77777777" w:rsidR="0047438F" w:rsidRPr="0028774D" w:rsidRDefault="0047438F" w:rsidP="0047438F">
      <w:pPr>
        <w:spacing w:after="0" w:line="360" w:lineRule="auto"/>
        <w:ind w:firstLine="710"/>
        <w:jc w:val="both"/>
        <w:rPr>
          <w:lang w:eastAsia="en-US"/>
        </w:rPr>
      </w:pPr>
      <w:r w:rsidRPr="0028774D">
        <w:rPr>
          <w:lang w:eastAsia="en-US"/>
        </w:rPr>
        <w:t>Work with Policymakers and Industry Alliances: (Wang and Wu, 2023) emphasized that the national digital policies in place as well as cooperation from the industry can accelerate success of transformations. Primark should get involved in multi-stakeholder sustainability alliances together with regulators, NGOs and competitors to develop common responsible sourcing digital standards. Such an involvement will give access to shared innovations on renewable logistics and sustainable materials besides enhancing Primark’s influence on policy and credibility in the market.</w:t>
      </w:r>
    </w:p>
    <w:p w14:paraId="06758EF8" w14:textId="77777777" w:rsidR="0047438F" w:rsidRPr="0028774D" w:rsidRDefault="0047438F" w:rsidP="0047438F">
      <w:pPr>
        <w:spacing w:after="0" w:line="360" w:lineRule="auto"/>
        <w:ind w:firstLine="710"/>
        <w:jc w:val="both"/>
        <w:rPr>
          <w:lang w:eastAsia="en-US"/>
        </w:rPr>
      </w:pPr>
      <w:r w:rsidRPr="0028774D">
        <w:rPr>
          <w:lang w:eastAsia="en-US"/>
        </w:rPr>
        <w:t>Monitor and Evaluate Transformation Progress: Savastano et al. (2019) propose an initial set of key performance indicators in the areas of digital maturity, energy efficiency, emissions, and supplier compliance which can be transformed and adapted into more advanced KPIs to suit specific business needs as transformation evolves.</w:t>
      </w:r>
    </w:p>
    <w:p w14:paraId="09B31CCF" w14:textId="77777777" w:rsidR="0047438F" w:rsidRPr="0028774D" w:rsidRDefault="0047438F" w:rsidP="0047438F">
      <w:pPr>
        <w:spacing w:after="0" w:line="360" w:lineRule="auto"/>
        <w:ind w:firstLine="710"/>
        <w:jc w:val="both"/>
        <w:rPr>
          <w:lang w:eastAsia="en-US"/>
        </w:rPr>
      </w:pPr>
      <w:r w:rsidRPr="0028774D">
        <w:rPr>
          <w:lang w:eastAsia="en-US"/>
        </w:rPr>
        <w:t>Primark should publicly commit itself to reporting its annual results of digital progress implementation with a benchmark result against sustainability targets. This will support accountability inside the organization and attract potential sustainability-oriented investors or partners.</w:t>
      </w:r>
    </w:p>
    <w:p w14:paraId="7C53B2DA" w14:textId="77777777" w:rsidR="0039267A" w:rsidRDefault="0047438F" w:rsidP="0039267A">
      <w:pPr>
        <w:spacing w:after="0" w:line="360" w:lineRule="auto"/>
        <w:ind w:firstLine="710"/>
        <w:jc w:val="both"/>
        <w:rPr>
          <w:lang w:eastAsia="en-US"/>
        </w:rPr>
      </w:pPr>
      <w:r w:rsidRPr="0028774D">
        <w:rPr>
          <w:lang w:eastAsia="en-US"/>
        </w:rPr>
        <w:t>In summary, the digital transformation should be considered a part of the new strategy rather than an ad-hoc project. An ongoing technological, cultural and ethical upgrade to long-term resilience and sustainability once those immediate shocks have been addressed.</w:t>
      </w:r>
    </w:p>
    <w:p w14:paraId="28FFB3BF" w14:textId="13BF8C71" w:rsidR="00200D6D" w:rsidRDefault="0039267A" w:rsidP="00200D6D">
      <w:pPr>
        <w:spacing w:after="0" w:line="360" w:lineRule="auto"/>
        <w:ind w:firstLine="710"/>
        <w:jc w:val="both"/>
        <w:rPr>
          <w:lang w:eastAsia="en-US"/>
        </w:rPr>
      </w:pPr>
      <w:r>
        <w:rPr>
          <w:lang w:eastAsia="en-US"/>
        </w:rPr>
        <w:br/>
      </w:r>
      <w:bookmarkStart w:id="34" w:name="_Toc213942451"/>
    </w:p>
    <w:p w14:paraId="24CAD0F8" w14:textId="77777777" w:rsidR="00200D6D" w:rsidRDefault="00200D6D" w:rsidP="00200D6D">
      <w:pPr>
        <w:pStyle w:val="Heading2"/>
        <w:spacing w:before="0" w:after="0" w:line="360" w:lineRule="auto"/>
        <w:ind w:left="0" w:firstLine="0"/>
        <w:rPr>
          <w:rFonts w:ascii="Arial" w:hAnsi="Arial" w:cs="Arial"/>
          <w:b/>
          <w:bCs/>
          <w:color w:val="000000" w:themeColor="text1"/>
          <w:sz w:val="24"/>
          <w:szCs w:val="24"/>
          <w:lang w:eastAsia="en-US"/>
        </w:rPr>
      </w:pPr>
    </w:p>
    <w:p w14:paraId="2E7C1040" w14:textId="77777777" w:rsidR="00200D6D" w:rsidRPr="00200D6D" w:rsidRDefault="00200D6D" w:rsidP="00200D6D">
      <w:pPr>
        <w:rPr>
          <w:lang w:eastAsia="en-US"/>
        </w:rPr>
      </w:pPr>
    </w:p>
    <w:p w14:paraId="6AC3965D" w14:textId="749F77FB" w:rsidR="00534CBE" w:rsidRPr="00534CBE" w:rsidRDefault="00534CBE" w:rsidP="00200D6D">
      <w:pPr>
        <w:pStyle w:val="Heading2"/>
        <w:spacing w:before="0" w:after="0" w:line="360" w:lineRule="auto"/>
        <w:ind w:left="0" w:firstLine="0"/>
        <w:jc w:val="center"/>
        <w:rPr>
          <w:rFonts w:ascii="Arial" w:hAnsi="Arial" w:cs="Arial"/>
          <w:b/>
          <w:bCs/>
          <w:color w:val="000000" w:themeColor="text1"/>
          <w:sz w:val="24"/>
          <w:szCs w:val="24"/>
          <w:lang w:eastAsia="en-US"/>
        </w:rPr>
      </w:pPr>
      <w:r w:rsidRPr="00534CBE">
        <w:rPr>
          <w:rFonts w:ascii="Arial" w:hAnsi="Arial" w:cs="Arial"/>
          <w:b/>
          <w:bCs/>
          <w:color w:val="000000" w:themeColor="text1"/>
          <w:sz w:val="24"/>
          <w:szCs w:val="24"/>
          <w:lang w:eastAsia="en-US"/>
        </w:rPr>
        <w:t>5.2</w:t>
      </w:r>
      <w:r w:rsidRPr="0028774D">
        <w:rPr>
          <w:rFonts w:ascii="Arial" w:hAnsi="Arial" w:cs="Arial"/>
          <w:b/>
          <w:bCs/>
          <w:color w:val="000000" w:themeColor="text1"/>
          <w:sz w:val="24"/>
          <w:szCs w:val="24"/>
          <w:lang w:eastAsia="en-US"/>
        </w:rPr>
        <w:t>.</w:t>
      </w:r>
      <w:r w:rsidRPr="00534CBE">
        <w:rPr>
          <w:rFonts w:ascii="Arial" w:hAnsi="Arial" w:cs="Arial"/>
          <w:b/>
          <w:bCs/>
          <w:color w:val="000000" w:themeColor="text1"/>
          <w:sz w:val="24"/>
          <w:szCs w:val="24"/>
          <w:lang w:eastAsia="en-US"/>
        </w:rPr>
        <w:t xml:space="preserve"> Conclusion and Limitations of the Research</w:t>
      </w:r>
      <w:bookmarkEnd w:id="34"/>
    </w:p>
    <w:p w14:paraId="2D0C2194" w14:textId="77777777" w:rsidR="00534CBE" w:rsidRPr="0028774D" w:rsidRDefault="00534CBE" w:rsidP="0010434B">
      <w:pPr>
        <w:rPr>
          <w:lang w:eastAsia="en-US"/>
        </w:rPr>
      </w:pPr>
    </w:p>
    <w:p w14:paraId="0157C8C6" w14:textId="5667EC71" w:rsidR="003852CD" w:rsidRPr="0028774D" w:rsidRDefault="003852CD" w:rsidP="003852CD">
      <w:pPr>
        <w:pStyle w:val="Heading3"/>
        <w:spacing w:before="0" w:after="0" w:line="360" w:lineRule="auto"/>
        <w:ind w:firstLine="710"/>
        <w:rPr>
          <w:b/>
          <w:bCs/>
          <w:color w:val="000000" w:themeColor="text1"/>
          <w:sz w:val="24"/>
          <w:szCs w:val="24"/>
          <w:lang w:eastAsia="en-US"/>
        </w:rPr>
      </w:pPr>
      <w:bookmarkStart w:id="35" w:name="_Toc213942452"/>
      <w:r w:rsidRPr="0028774D">
        <w:rPr>
          <w:b/>
          <w:bCs/>
          <w:color w:val="000000" w:themeColor="text1"/>
          <w:sz w:val="24"/>
          <w:szCs w:val="24"/>
          <w:lang w:eastAsia="en-US"/>
        </w:rPr>
        <w:t>5.2.1. Conclusion</w:t>
      </w:r>
      <w:bookmarkEnd w:id="35"/>
    </w:p>
    <w:p w14:paraId="088DAB94" w14:textId="77777777" w:rsidR="003852CD" w:rsidRPr="0028774D" w:rsidRDefault="003852CD" w:rsidP="003852CD">
      <w:pPr>
        <w:spacing w:after="0" w:line="360" w:lineRule="auto"/>
        <w:ind w:firstLine="710"/>
        <w:jc w:val="both"/>
        <w:rPr>
          <w:lang w:eastAsia="en-US"/>
        </w:rPr>
      </w:pPr>
      <w:r w:rsidRPr="0028774D">
        <w:rPr>
          <w:lang w:eastAsia="en-US"/>
        </w:rPr>
        <w:t>The findings state that there has been a change in the supply chain at Primark UK through digital transformation thus making it efficient, transparent and sustainable to support long-term competitiveness. In line with Wu et al. (2006) and Sun et al. (2022), results show that technologically driven capabilities of the supply chain are strategic resources which enhance operational agility as well as environmental responsibility.</w:t>
      </w:r>
    </w:p>
    <w:p w14:paraId="01967CFB" w14:textId="657C5549" w:rsidR="003852CD" w:rsidRPr="0028774D" w:rsidRDefault="003852CD" w:rsidP="003852CD">
      <w:pPr>
        <w:spacing w:after="0" w:line="360" w:lineRule="auto"/>
        <w:ind w:firstLine="710"/>
        <w:jc w:val="both"/>
        <w:rPr>
          <w:lang w:eastAsia="en-US"/>
        </w:rPr>
      </w:pPr>
      <w:r w:rsidRPr="0028774D">
        <w:rPr>
          <w:lang w:eastAsia="en-US"/>
        </w:rPr>
        <w:t>Primark has been able to register tangible results in enhancing the accuracy of its forecast, reduction of lead time, and inculcation of sustainability metrics within its operations through IoT implementation comprising blockchain traceability and real-time analytics that have immensely contributed towards total resource optimisation with ethical compliance. This again brings out a very futuristic retailer in Primark when observed from the convergence between digital transformation with servitization and circular economy practices articulated by Kohtamäki et al.</w:t>
      </w:r>
      <w:r w:rsidR="0039267A">
        <w:rPr>
          <w:lang w:eastAsia="en-US"/>
        </w:rPr>
        <w:t xml:space="preserve"> </w:t>
      </w:r>
      <w:r w:rsidRPr="0028774D">
        <w:rPr>
          <w:lang w:eastAsia="en-US"/>
        </w:rPr>
        <w:t>(2020), whereby efficiency is well aligned with responsibility.</w:t>
      </w:r>
    </w:p>
    <w:p w14:paraId="39CB55BF" w14:textId="77777777" w:rsidR="003852CD" w:rsidRPr="0028774D" w:rsidRDefault="003852CD" w:rsidP="003852CD">
      <w:pPr>
        <w:spacing w:after="0" w:line="360" w:lineRule="auto"/>
        <w:ind w:firstLine="710"/>
        <w:jc w:val="both"/>
        <w:rPr>
          <w:lang w:eastAsia="en-US"/>
        </w:rPr>
      </w:pPr>
      <w:r w:rsidRPr="0028774D">
        <w:rPr>
          <w:lang w:eastAsia="en-US"/>
        </w:rPr>
        <w:t>But the study also lists the obstacles which seem to remain. Among them is inconsistent digital integration with international suppliers, a cultural mindset against using technology, and issues of cyber security. As observed by Mendhurwar and Mishra (2021), “technological innovation is only effective as the organisational readiness that supports it”. Therefore, more than acquiring digital tools, Primark has to inculcate or embed digital thinking throughout its value chain.</w:t>
      </w:r>
    </w:p>
    <w:p w14:paraId="523E6C3D" w14:textId="061DA18D" w:rsidR="003852CD" w:rsidRPr="0028774D" w:rsidRDefault="003852CD" w:rsidP="003852CD">
      <w:pPr>
        <w:spacing w:after="0" w:line="360" w:lineRule="auto"/>
        <w:ind w:firstLine="710"/>
        <w:jc w:val="both"/>
        <w:rPr>
          <w:lang w:eastAsia="en-US"/>
        </w:rPr>
      </w:pPr>
      <w:r w:rsidRPr="0028774D">
        <w:rPr>
          <w:lang w:eastAsia="en-US"/>
        </w:rPr>
        <w:t>Digital transformation also paints the picture of Primark as a sustainable, transparent, and ethical brand. Environmental and social data are linked to operational information inside the system that drives holistic sustainability at Primark—an instance of triple bottom line (TBL) results where profit meets people and the planet. Further investment in analytics, digital upskilling, and securing data will be prioritized to maintain these developments.</w:t>
      </w:r>
    </w:p>
    <w:p w14:paraId="72E17F25" w14:textId="77777777" w:rsidR="003852CD" w:rsidRPr="0028774D" w:rsidRDefault="003852CD" w:rsidP="003852CD">
      <w:pPr>
        <w:rPr>
          <w:lang w:eastAsia="en-US"/>
        </w:rPr>
      </w:pPr>
    </w:p>
    <w:p w14:paraId="07C10DC5" w14:textId="1C069A0F" w:rsidR="003852CD" w:rsidRPr="0028774D" w:rsidRDefault="003852CD" w:rsidP="003852CD">
      <w:pPr>
        <w:pStyle w:val="Heading3"/>
        <w:spacing w:before="0" w:after="0" w:line="360" w:lineRule="auto"/>
        <w:ind w:firstLine="710"/>
        <w:rPr>
          <w:b/>
          <w:bCs/>
          <w:color w:val="000000" w:themeColor="text1"/>
          <w:sz w:val="24"/>
          <w:szCs w:val="24"/>
          <w:lang w:eastAsia="en-US"/>
        </w:rPr>
      </w:pPr>
      <w:bookmarkStart w:id="36" w:name="_Toc213942453"/>
      <w:r w:rsidRPr="0028774D">
        <w:rPr>
          <w:b/>
          <w:bCs/>
          <w:color w:val="000000" w:themeColor="text1"/>
          <w:sz w:val="24"/>
          <w:szCs w:val="24"/>
          <w:lang w:eastAsia="en-US"/>
        </w:rPr>
        <w:t>5.2.2. Limitations</w:t>
      </w:r>
      <w:bookmarkEnd w:id="36"/>
    </w:p>
    <w:p w14:paraId="6D7789B0" w14:textId="7CE3A7D8" w:rsidR="003852CD" w:rsidRPr="0028774D" w:rsidRDefault="003852CD" w:rsidP="003852CD">
      <w:pPr>
        <w:spacing w:after="0" w:line="360" w:lineRule="auto"/>
        <w:ind w:firstLine="710"/>
        <w:jc w:val="both"/>
        <w:rPr>
          <w:lang w:eastAsia="en-US"/>
        </w:rPr>
      </w:pPr>
      <w:r w:rsidRPr="0028774D">
        <w:rPr>
          <w:lang w:eastAsia="en-US"/>
        </w:rPr>
        <w:t>This study contains useful insight into the relationship between digital transformation, efficiency and sustainability in Primark’s supply chain. However, it is also limited by several limitations typical of a secondary research study. The first limitation lies wholly within published data on which this study can report findings at any level of detail or timeliness. As noted by Zhou et al. (2022), publicly available information significantly lags real-time transformation progress most particularly with regard to rapidly changing digital contexts as discussed herein. Future studies may validate the accuracy content contains herein through primary data collection either interview- or case survey-based.</w:t>
      </w:r>
    </w:p>
    <w:p w14:paraId="0A71C67F" w14:textId="77777777" w:rsidR="003852CD" w:rsidRPr="0028774D" w:rsidRDefault="003852CD" w:rsidP="003852CD">
      <w:pPr>
        <w:spacing w:after="0" w:line="360" w:lineRule="auto"/>
        <w:ind w:firstLine="710"/>
        <w:jc w:val="both"/>
        <w:rPr>
          <w:lang w:eastAsia="en-US"/>
        </w:rPr>
      </w:pPr>
      <w:r w:rsidRPr="0028774D">
        <w:rPr>
          <w:lang w:eastAsia="en-US"/>
        </w:rPr>
        <w:t>Secondly, there is no access to any internal financial or operational datasets which could be used to precisely quantify the impact that digital initiatives have on Primark’s key KPIs. The secondary sources provide very robust qualitative insight but, at a micro level, they cannot explicitly articulate effects such as throughput improvement and waste reduction metrics in the operation.</w:t>
      </w:r>
    </w:p>
    <w:p w14:paraId="6EE466BE" w14:textId="77777777" w:rsidR="003852CD" w:rsidRPr="0028774D" w:rsidRDefault="003852CD" w:rsidP="003852CD">
      <w:pPr>
        <w:spacing w:after="0" w:line="360" w:lineRule="auto"/>
        <w:ind w:firstLine="710"/>
        <w:jc w:val="both"/>
        <w:rPr>
          <w:lang w:eastAsia="en-US"/>
        </w:rPr>
      </w:pPr>
      <w:r w:rsidRPr="0028774D">
        <w:rPr>
          <w:lang w:eastAsia="en-US"/>
        </w:rPr>
        <w:t>Thirdly, findings can only be generalised to similar fast-fashion retailers in the UK and Europe. Wang and Wu (2023) highlight outcomes of digital adoption by enterprises being influenced at a regional level- regulatory differences, infrastructural availability as well as patterns of consumer behaviour towards companies practising responsible consumption. Therefore, markets with lower or higher levels of digital maturity but strong sustainability priorities may not find Primark’s experience relevant.</w:t>
      </w:r>
    </w:p>
    <w:p w14:paraId="722565FB" w14:textId="2ACC5B9F" w:rsidR="003852CD" w:rsidRPr="0028774D" w:rsidRDefault="003852CD" w:rsidP="003852CD">
      <w:pPr>
        <w:spacing w:after="0" w:line="360" w:lineRule="auto"/>
        <w:ind w:firstLine="710"/>
        <w:jc w:val="both"/>
        <w:rPr>
          <w:lang w:eastAsia="en-US"/>
        </w:rPr>
      </w:pPr>
      <w:r w:rsidRPr="0028774D">
        <w:rPr>
          <w:lang w:eastAsia="en-US"/>
        </w:rPr>
        <w:t>In conclusion, digital transformation is typically a temporal process. Technologies evolve rapidly-in particular AI, block-chain and advanced IoT therefore this analysis can be considered more of a state at one particular point in time rather than over an average period or steady state Future work should involve conducting long-term studies that would help reveal the nature of transformation as well as its cumulative effects on sustainability.</w:t>
      </w:r>
    </w:p>
    <w:p w14:paraId="08302F84" w14:textId="5362034C" w:rsidR="003852CD" w:rsidRPr="0028774D" w:rsidRDefault="003852CD" w:rsidP="003852CD">
      <w:pPr>
        <w:spacing w:after="0" w:line="360" w:lineRule="auto"/>
        <w:ind w:firstLine="710"/>
        <w:jc w:val="both"/>
        <w:rPr>
          <w:lang w:eastAsia="en-US"/>
        </w:rPr>
      </w:pPr>
      <w:r w:rsidRPr="0028774D">
        <w:rPr>
          <w:lang w:eastAsia="en-US"/>
        </w:rPr>
        <w:t>To sum up, even with all these limitations, this paper has presented substantial evidence that digital transformation is both the driver and enabler of sustainable supply chain excellence. Primark UK is an example of a digital innovation program that redefines efficiency, accountability, and resilience in today’s retail environment when it is strategically aligned with ethical objectives as well as operational goals.</w:t>
      </w:r>
    </w:p>
    <w:p w14:paraId="4DC5C612" w14:textId="77777777" w:rsidR="00200D6D" w:rsidRDefault="00200D6D" w:rsidP="003D42D5">
      <w:pPr>
        <w:pStyle w:val="Heading1"/>
        <w:spacing w:before="0" w:after="0" w:line="360" w:lineRule="auto"/>
        <w:jc w:val="center"/>
        <w:rPr>
          <w:rFonts w:ascii="Arial" w:hAnsi="Arial" w:cs="Arial"/>
          <w:b/>
          <w:bCs/>
          <w:color w:val="000000" w:themeColor="text1"/>
          <w:sz w:val="24"/>
          <w:szCs w:val="24"/>
          <w:lang w:eastAsia="en-US"/>
        </w:rPr>
      </w:pPr>
      <w:bookmarkStart w:id="37" w:name="_Toc213942454"/>
    </w:p>
    <w:p w14:paraId="0D054125" w14:textId="77777777" w:rsidR="00200D6D" w:rsidRPr="00200D6D" w:rsidRDefault="00200D6D" w:rsidP="00200D6D">
      <w:pPr>
        <w:rPr>
          <w:lang w:eastAsia="en-US"/>
        </w:rPr>
      </w:pPr>
    </w:p>
    <w:p w14:paraId="2CB6D91C" w14:textId="68883E2A" w:rsidR="003D42D5" w:rsidRPr="0028774D" w:rsidRDefault="003D42D5" w:rsidP="003D42D5">
      <w:pPr>
        <w:pStyle w:val="Heading1"/>
        <w:spacing w:before="0" w:after="0" w:line="360" w:lineRule="auto"/>
        <w:jc w:val="center"/>
        <w:rPr>
          <w:rFonts w:ascii="Arial" w:hAnsi="Arial" w:cs="Arial"/>
          <w:b/>
          <w:bCs/>
          <w:color w:val="000000" w:themeColor="text1"/>
          <w:sz w:val="24"/>
          <w:szCs w:val="24"/>
        </w:rPr>
      </w:pPr>
      <w:r w:rsidRPr="0028774D">
        <w:rPr>
          <w:rFonts w:ascii="Arial" w:hAnsi="Arial" w:cs="Arial"/>
          <w:b/>
          <w:bCs/>
          <w:color w:val="000000" w:themeColor="text1"/>
          <w:sz w:val="24"/>
          <w:szCs w:val="24"/>
          <w:lang w:eastAsia="en-US"/>
        </w:rPr>
        <w:t>References</w:t>
      </w:r>
      <w:bookmarkEnd w:id="37"/>
    </w:p>
    <w:p w14:paraId="2C136FFA" w14:textId="77777777" w:rsidR="003D42D5" w:rsidRPr="0028774D" w:rsidRDefault="003D42D5" w:rsidP="003D42D5">
      <w:pPr>
        <w:jc w:val="both"/>
        <w:rPr>
          <w:lang w:eastAsia="en-US"/>
        </w:rPr>
      </w:pPr>
    </w:p>
    <w:p w14:paraId="1C779AA9" w14:textId="566619E3" w:rsidR="003D42D5" w:rsidRPr="0028774D" w:rsidRDefault="003D42D5" w:rsidP="00A95AF4">
      <w:pPr>
        <w:spacing w:line="360" w:lineRule="auto"/>
        <w:jc w:val="both"/>
        <w:rPr>
          <w:lang w:eastAsia="en-US"/>
        </w:rPr>
      </w:pPr>
      <w:r w:rsidRPr="0028774D">
        <w:rPr>
          <w:lang w:eastAsia="en-US"/>
        </w:rPr>
        <w:t xml:space="preserve">Armstrong, M. (2023) </w:t>
      </w:r>
      <w:r w:rsidRPr="0028774D">
        <w:rPr>
          <w:i/>
          <w:iCs/>
          <w:lang w:eastAsia="en-US"/>
        </w:rPr>
        <w:t>Armstrong’s Handbook of Human Resource Management Practice</w:t>
      </w:r>
      <w:r w:rsidRPr="0028774D">
        <w:rPr>
          <w:lang w:eastAsia="en-US"/>
        </w:rPr>
        <w:t>. London: Kogan Page.</w:t>
      </w:r>
    </w:p>
    <w:p w14:paraId="3374F6B3" w14:textId="5DA82A2B" w:rsidR="003D42D5" w:rsidRPr="0028774D" w:rsidRDefault="003D42D5" w:rsidP="00A95AF4">
      <w:pPr>
        <w:spacing w:line="360" w:lineRule="auto"/>
        <w:jc w:val="both"/>
        <w:rPr>
          <w:lang w:eastAsia="en-US"/>
        </w:rPr>
      </w:pPr>
      <w:r w:rsidRPr="0028774D">
        <w:rPr>
          <w:lang w:eastAsia="en-US"/>
        </w:rPr>
        <w:t xml:space="preserve">Barney, J.B. (2007) </w:t>
      </w:r>
      <w:r w:rsidRPr="0028774D">
        <w:rPr>
          <w:i/>
          <w:iCs/>
          <w:lang w:eastAsia="en-US"/>
        </w:rPr>
        <w:t>Gaining and Sustaining Competitive Advantage</w:t>
      </w:r>
      <w:r w:rsidRPr="0028774D">
        <w:rPr>
          <w:lang w:eastAsia="en-US"/>
        </w:rPr>
        <w:t>. 3rd edn. Harlow: Pearson Education.</w:t>
      </w:r>
    </w:p>
    <w:p w14:paraId="2928F870" w14:textId="7F214956" w:rsidR="003D42D5" w:rsidRPr="0028774D" w:rsidRDefault="003D42D5" w:rsidP="00A95AF4">
      <w:pPr>
        <w:spacing w:line="360" w:lineRule="auto"/>
        <w:jc w:val="both"/>
        <w:rPr>
          <w:lang w:eastAsia="en-US"/>
        </w:rPr>
      </w:pPr>
      <w:r w:rsidRPr="0028774D">
        <w:rPr>
          <w:lang w:eastAsia="en-US"/>
        </w:rPr>
        <w:t xml:space="preserve">Baryannis, G., Validi, S., Dani, S. and Antoniou, G. (2019) ‘Supply Chain Risk Management and Artificial Intelligence: State of the Art and Future Research Directions’, </w:t>
      </w:r>
      <w:r w:rsidRPr="0028774D">
        <w:rPr>
          <w:i/>
          <w:iCs/>
          <w:lang w:eastAsia="en-US"/>
        </w:rPr>
        <w:t>International Journal of Production Research</w:t>
      </w:r>
      <w:r w:rsidRPr="0028774D">
        <w:rPr>
          <w:lang w:eastAsia="en-US"/>
        </w:rPr>
        <w:t>, 57(7), pp. 2179–2202.</w:t>
      </w:r>
    </w:p>
    <w:p w14:paraId="23CF9823" w14:textId="79E161BD" w:rsidR="003D42D5" w:rsidRPr="0028774D" w:rsidRDefault="003D42D5" w:rsidP="00A95AF4">
      <w:pPr>
        <w:spacing w:line="360" w:lineRule="auto"/>
        <w:jc w:val="both"/>
        <w:rPr>
          <w:lang w:eastAsia="en-US"/>
        </w:rPr>
      </w:pPr>
      <w:r w:rsidRPr="0028774D">
        <w:rPr>
          <w:lang w:eastAsia="en-US"/>
        </w:rPr>
        <w:t xml:space="preserve">Bell, E., Bryman, A. and Harley, B. (2019) </w:t>
      </w:r>
      <w:r w:rsidRPr="0028774D">
        <w:rPr>
          <w:i/>
          <w:iCs/>
          <w:lang w:eastAsia="en-US"/>
        </w:rPr>
        <w:t>Business Research Methods</w:t>
      </w:r>
      <w:r w:rsidRPr="0028774D">
        <w:rPr>
          <w:lang w:eastAsia="en-US"/>
        </w:rPr>
        <w:t>. 5th edn. Oxford: Oxford University Press.</w:t>
      </w:r>
    </w:p>
    <w:p w14:paraId="6E0C3A13" w14:textId="7C2D872F" w:rsidR="003D42D5" w:rsidRPr="0028774D" w:rsidRDefault="003D42D5" w:rsidP="00A95AF4">
      <w:pPr>
        <w:spacing w:line="360" w:lineRule="auto"/>
        <w:jc w:val="both"/>
        <w:rPr>
          <w:lang w:eastAsia="en-US"/>
        </w:rPr>
      </w:pPr>
      <w:r w:rsidRPr="0028774D">
        <w:rPr>
          <w:lang w:eastAsia="en-US"/>
        </w:rPr>
        <w:t xml:space="preserve">Braun, V. and Clarke, V. (2021) </w:t>
      </w:r>
      <w:r w:rsidRPr="0028774D">
        <w:rPr>
          <w:i/>
          <w:iCs/>
          <w:lang w:eastAsia="en-US"/>
        </w:rPr>
        <w:t>Thematic Analysis: A Practical Guide</w:t>
      </w:r>
      <w:r w:rsidRPr="0028774D">
        <w:rPr>
          <w:lang w:eastAsia="en-US"/>
        </w:rPr>
        <w:t>. London: Sage Publications.</w:t>
      </w:r>
    </w:p>
    <w:p w14:paraId="661CD00E" w14:textId="18AF81C9" w:rsidR="003D42D5" w:rsidRPr="0028774D" w:rsidRDefault="003D42D5" w:rsidP="00A95AF4">
      <w:pPr>
        <w:spacing w:line="360" w:lineRule="auto"/>
        <w:jc w:val="both"/>
        <w:rPr>
          <w:lang w:eastAsia="en-US"/>
        </w:rPr>
      </w:pPr>
      <w:r w:rsidRPr="0028774D">
        <w:rPr>
          <w:lang w:eastAsia="en-US"/>
        </w:rPr>
        <w:t xml:space="preserve">Bryman, A. (2016) </w:t>
      </w:r>
      <w:r w:rsidRPr="0028774D">
        <w:rPr>
          <w:i/>
          <w:iCs/>
          <w:lang w:eastAsia="en-US"/>
        </w:rPr>
        <w:t>Social Research Methods</w:t>
      </w:r>
      <w:r w:rsidRPr="0028774D">
        <w:rPr>
          <w:lang w:eastAsia="en-US"/>
        </w:rPr>
        <w:t>. 5th edn. Oxford: Oxford University Press.</w:t>
      </w:r>
    </w:p>
    <w:p w14:paraId="7A668B50" w14:textId="12B75A7F" w:rsidR="003D42D5" w:rsidRPr="0028774D" w:rsidRDefault="003D42D5" w:rsidP="00A95AF4">
      <w:pPr>
        <w:spacing w:line="360" w:lineRule="auto"/>
        <w:jc w:val="both"/>
        <w:rPr>
          <w:lang w:eastAsia="en-US"/>
        </w:rPr>
      </w:pPr>
      <w:r w:rsidRPr="0028774D">
        <w:rPr>
          <w:lang w:eastAsia="en-US"/>
        </w:rPr>
        <w:t xml:space="preserve">Carter, C.R. and Rogers, D.S. (2008) ‘A Framework of Sustainable Supply Chain Management: Moving Toward New Theory’, </w:t>
      </w:r>
      <w:r w:rsidRPr="0028774D">
        <w:rPr>
          <w:i/>
          <w:iCs/>
          <w:lang w:eastAsia="en-US"/>
        </w:rPr>
        <w:t>International Journal of Physical Distribution &amp; Logistics Management</w:t>
      </w:r>
      <w:r w:rsidRPr="0028774D">
        <w:rPr>
          <w:lang w:eastAsia="en-US"/>
        </w:rPr>
        <w:t>, 38(5), pp. 360–387.</w:t>
      </w:r>
    </w:p>
    <w:p w14:paraId="4AFB8149" w14:textId="30A6508F" w:rsidR="003D42D5" w:rsidRPr="0028774D" w:rsidRDefault="003D42D5" w:rsidP="00A95AF4">
      <w:pPr>
        <w:spacing w:line="360" w:lineRule="auto"/>
        <w:jc w:val="both"/>
        <w:rPr>
          <w:lang w:eastAsia="en-US"/>
        </w:rPr>
      </w:pPr>
      <w:r w:rsidRPr="0028774D">
        <w:rPr>
          <w:lang w:eastAsia="en-US"/>
        </w:rPr>
        <w:t xml:space="preserve">Chaffey, D., Hemphill, T. and Edmundson-Bird, D. (2019) </w:t>
      </w:r>
      <w:r w:rsidRPr="0028774D">
        <w:rPr>
          <w:i/>
          <w:iCs/>
          <w:lang w:eastAsia="en-US"/>
        </w:rPr>
        <w:t>Digital Business and E-Commerce Management</w:t>
      </w:r>
      <w:r w:rsidRPr="0028774D">
        <w:rPr>
          <w:lang w:eastAsia="en-US"/>
        </w:rPr>
        <w:t>. 7th edn. Harlow: Pearson Education.</w:t>
      </w:r>
    </w:p>
    <w:p w14:paraId="2D9BA5DD" w14:textId="65BAE388" w:rsidR="003D42D5" w:rsidRPr="0028774D" w:rsidRDefault="003D42D5" w:rsidP="00A95AF4">
      <w:pPr>
        <w:spacing w:line="360" w:lineRule="auto"/>
        <w:jc w:val="both"/>
        <w:rPr>
          <w:lang w:eastAsia="en-US"/>
        </w:rPr>
      </w:pPr>
      <w:r w:rsidRPr="0028774D">
        <w:rPr>
          <w:lang w:eastAsia="en-US"/>
        </w:rPr>
        <w:t xml:space="preserve">Christopher, M. (2022) </w:t>
      </w:r>
      <w:r w:rsidRPr="0028774D">
        <w:rPr>
          <w:i/>
          <w:iCs/>
          <w:lang w:eastAsia="en-US"/>
        </w:rPr>
        <w:t>Logistics and Supply Chain Management</w:t>
      </w:r>
      <w:r w:rsidRPr="0028774D">
        <w:rPr>
          <w:lang w:eastAsia="en-US"/>
        </w:rPr>
        <w:t>. 6th edn. Harlow: Pearson Education.</w:t>
      </w:r>
    </w:p>
    <w:p w14:paraId="4736C8AE" w14:textId="270E890F" w:rsidR="003D42D5" w:rsidRPr="0028774D" w:rsidRDefault="003D42D5" w:rsidP="00A95AF4">
      <w:pPr>
        <w:spacing w:line="360" w:lineRule="auto"/>
        <w:jc w:val="both"/>
        <w:rPr>
          <w:lang w:eastAsia="en-US"/>
        </w:rPr>
      </w:pPr>
      <w:r w:rsidRPr="0028774D">
        <w:rPr>
          <w:lang w:eastAsia="en-US"/>
        </w:rPr>
        <w:t xml:space="preserve">Christopher, M. and Peck, H. (2004) ‘Building the Resilient Supply Chain’, </w:t>
      </w:r>
      <w:r w:rsidRPr="0028774D">
        <w:rPr>
          <w:i/>
          <w:iCs/>
          <w:lang w:eastAsia="en-US"/>
        </w:rPr>
        <w:t>International Journal of Logistics Management</w:t>
      </w:r>
      <w:r w:rsidRPr="0028774D">
        <w:rPr>
          <w:lang w:eastAsia="en-US"/>
        </w:rPr>
        <w:t>, 15(2), pp. 1–13.</w:t>
      </w:r>
    </w:p>
    <w:p w14:paraId="1BBD9A4C" w14:textId="66EC166F" w:rsidR="003D42D5" w:rsidRPr="0028774D" w:rsidRDefault="003D42D5" w:rsidP="00A95AF4">
      <w:pPr>
        <w:spacing w:line="360" w:lineRule="auto"/>
        <w:jc w:val="both"/>
        <w:rPr>
          <w:lang w:eastAsia="en-US"/>
        </w:rPr>
      </w:pPr>
      <w:r w:rsidRPr="0028774D">
        <w:rPr>
          <w:lang w:eastAsia="en-US"/>
        </w:rPr>
        <w:t xml:space="preserve">Collis, J. and Hussey, R. (2021) </w:t>
      </w:r>
      <w:r w:rsidRPr="0028774D">
        <w:rPr>
          <w:i/>
          <w:iCs/>
          <w:lang w:eastAsia="en-US"/>
        </w:rPr>
        <w:t>Business Research: A Practical Guide for Students</w:t>
      </w:r>
      <w:r w:rsidRPr="0028774D">
        <w:rPr>
          <w:lang w:eastAsia="en-US"/>
        </w:rPr>
        <w:t>. 5th edn. London: Palgrave Macmillan.</w:t>
      </w:r>
    </w:p>
    <w:p w14:paraId="53D51C57" w14:textId="70D5922A" w:rsidR="003D42D5" w:rsidRPr="0028774D" w:rsidRDefault="003D42D5" w:rsidP="00A95AF4">
      <w:pPr>
        <w:spacing w:line="360" w:lineRule="auto"/>
        <w:jc w:val="both"/>
        <w:rPr>
          <w:lang w:eastAsia="en-US"/>
        </w:rPr>
      </w:pPr>
      <w:r w:rsidRPr="0028774D">
        <w:rPr>
          <w:lang w:eastAsia="en-US"/>
        </w:rPr>
        <w:t xml:space="preserve">Creswell, J.W. and Creswell, J.D. (2018) </w:t>
      </w:r>
      <w:r w:rsidRPr="0028774D">
        <w:rPr>
          <w:i/>
          <w:iCs/>
          <w:lang w:eastAsia="en-US"/>
        </w:rPr>
        <w:t>Research Design: Qualitative, Quantitative, and Mixed Methods Approaches</w:t>
      </w:r>
      <w:r w:rsidRPr="0028774D">
        <w:rPr>
          <w:lang w:eastAsia="en-US"/>
        </w:rPr>
        <w:t>. 5th edn. Thousand Oaks, CA: Sage Publications.</w:t>
      </w:r>
    </w:p>
    <w:p w14:paraId="31AD216E" w14:textId="567618D2" w:rsidR="003D42D5" w:rsidRPr="0028774D" w:rsidRDefault="003D42D5" w:rsidP="00A95AF4">
      <w:pPr>
        <w:spacing w:line="360" w:lineRule="auto"/>
        <w:jc w:val="both"/>
        <w:rPr>
          <w:lang w:eastAsia="en-US"/>
        </w:rPr>
      </w:pPr>
      <w:r w:rsidRPr="0028774D">
        <w:rPr>
          <w:lang w:eastAsia="en-US"/>
        </w:rPr>
        <w:t xml:space="preserve">Daft, R.L. (2022) </w:t>
      </w:r>
      <w:r w:rsidRPr="0028774D">
        <w:rPr>
          <w:i/>
          <w:iCs/>
          <w:lang w:eastAsia="en-US"/>
        </w:rPr>
        <w:t>The Leadership Experience</w:t>
      </w:r>
      <w:r w:rsidRPr="0028774D">
        <w:rPr>
          <w:lang w:eastAsia="en-US"/>
        </w:rPr>
        <w:t>. 8th edn. Boston, MA: Cengage Learning.</w:t>
      </w:r>
    </w:p>
    <w:p w14:paraId="045FA535" w14:textId="6B3F4A11" w:rsidR="00534CBE" w:rsidRPr="0028774D" w:rsidRDefault="00534CBE" w:rsidP="00A95AF4">
      <w:pPr>
        <w:spacing w:line="360" w:lineRule="auto"/>
        <w:jc w:val="both"/>
        <w:rPr>
          <w:lang w:eastAsia="en-US"/>
        </w:rPr>
      </w:pPr>
      <w:r w:rsidRPr="0028774D">
        <w:rPr>
          <w:lang w:eastAsia="en-US"/>
        </w:rPr>
        <w:t xml:space="preserve">Ding, Y., Wu, Z., Tan, Z. and Jiang, X. (2021) ‘Research and application of security baseline in business information system’, </w:t>
      </w:r>
      <w:r w:rsidRPr="0028774D">
        <w:rPr>
          <w:i/>
          <w:iCs/>
          <w:lang w:eastAsia="en-US"/>
        </w:rPr>
        <w:t>Procedia Computer Science</w:t>
      </w:r>
      <w:r w:rsidRPr="0028774D">
        <w:rPr>
          <w:lang w:eastAsia="en-US"/>
        </w:rPr>
        <w:t>, 183, pp. 630–635. Amsterdam: Elsevier.</w:t>
      </w:r>
    </w:p>
    <w:p w14:paraId="59E83B0C" w14:textId="1AA472BA" w:rsidR="003D42D5" w:rsidRPr="0028774D" w:rsidRDefault="003D42D5" w:rsidP="00A95AF4">
      <w:pPr>
        <w:spacing w:line="360" w:lineRule="auto"/>
        <w:jc w:val="both"/>
        <w:rPr>
          <w:lang w:eastAsia="en-US"/>
        </w:rPr>
      </w:pPr>
      <w:r w:rsidRPr="0028774D">
        <w:rPr>
          <w:lang w:eastAsia="en-US"/>
        </w:rPr>
        <w:t xml:space="preserve">Easterby-Smith, M., Thorpe, R. and Jackson, P. (2021) </w:t>
      </w:r>
      <w:r w:rsidRPr="0028774D">
        <w:rPr>
          <w:i/>
          <w:iCs/>
          <w:lang w:eastAsia="en-US"/>
        </w:rPr>
        <w:t>Management and Business Research</w:t>
      </w:r>
      <w:r w:rsidRPr="0028774D">
        <w:rPr>
          <w:lang w:eastAsia="en-US"/>
        </w:rPr>
        <w:t>. 6th edn. London: Sage Publications.</w:t>
      </w:r>
    </w:p>
    <w:p w14:paraId="3D2E1D24" w14:textId="0D59E2F0" w:rsidR="003D42D5" w:rsidRPr="0028774D" w:rsidRDefault="003D42D5" w:rsidP="00A95AF4">
      <w:pPr>
        <w:spacing w:line="360" w:lineRule="auto"/>
        <w:jc w:val="both"/>
        <w:rPr>
          <w:lang w:eastAsia="en-US"/>
        </w:rPr>
      </w:pPr>
      <w:r w:rsidRPr="0028774D">
        <w:rPr>
          <w:lang w:eastAsia="en-US"/>
        </w:rPr>
        <w:t xml:space="preserve">Elkington, J. (2020) </w:t>
      </w:r>
      <w:r w:rsidRPr="0028774D">
        <w:rPr>
          <w:i/>
          <w:iCs/>
          <w:lang w:eastAsia="en-US"/>
        </w:rPr>
        <w:t>Green Swans: The Coming Boom in Regenerative Capitalism</w:t>
      </w:r>
      <w:r w:rsidRPr="0028774D">
        <w:rPr>
          <w:lang w:eastAsia="en-US"/>
        </w:rPr>
        <w:t>. 1st edn. New York: Fast Company Press.</w:t>
      </w:r>
    </w:p>
    <w:p w14:paraId="2D20C97E" w14:textId="7EC21D84" w:rsidR="003D42D5" w:rsidRPr="0028774D" w:rsidRDefault="003D42D5" w:rsidP="00A95AF4">
      <w:pPr>
        <w:spacing w:line="360" w:lineRule="auto"/>
        <w:jc w:val="both"/>
        <w:rPr>
          <w:lang w:eastAsia="en-US"/>
        </w:rPr>
      </w:pPr>
      <w:r w:rsidRPr="0028774D">
        <w:rPr>
          <w:lang w:eastAsia="en-US"/>
        </w:rPr>
        <w:t xml:space="preserve">Geissdoerfer, M., Savaget, P. and Evans, S. (2017) </w:t>
      </w:r>
      <w:r w:rsidRPr="0028774D">
        <w:rPr>
          <w:i/>
          <w:iCs/>
          <w:lang w:eastAsia="en-US"/>
        </w:rPr>
        <w:t>The Circular Economy: Concepts, Strategies and Technologies</w:t>
      </w:r>
      <w:r w:rsidRPr="0028774D">
        <w:rPr>
          <w:lang w:eastAsia="en-US"/>
        </w:rPr>
        <w:t>. London: Routledge.</w:t>
      </w:r>
    </w:p>
    <w:p w14:paraId="5DDEB153" w14:textId="705D51D1" w:rsidR="003D42D5" w:rsidRPr="0028774D" w:rsidRDefault="003D42D5" w:rsidP="00A95AF4">
      <w:pPr>
        <w:spacing w:line="360" w:lineRule="auto"/>
        <w:jc w:val="both"/>
        <w:rPr>
          <w:lang w:eastAsia="en-US"/>
        </w:rPr>
      </w:pPr>
      <w:r w:rsidRPr="0028774D">
        <w:rPr>
          <w:lang w:eastAsia="en-US"/>
        </w:rPr>
        <w:t xml:space="preserve">Gereffi, G. (2018) </w:t>
      </w:r>
      <w:r w:rsidRPr="0028774D">
        <w:rPr>
          <w:i/>
          <w:iCs/>
          <w:lang w:eastAsia="en-US"/>
        </w:rPr>
        <w:t>Global Value Chains and Development: Redefining the Contours of 21st Century Capitalism</w:t>
      </w:r>
      <w:r w:rsidRPr="0028774D">
        <w:rPr>
          <w:lang w:eastAsia="en-US"/>
        </w:rPr>
        <w:t>. Cambridge: Cambridge University Press.</w:t>
      </w:r>
    </w:p>
    <w:p w14:paraId="4345B317" w14:textId="02BBC503" w:rsidR="003D42D5" w:rsidRPr="0028774D" w:rsidRDefault="003D42D5" w:rsidP="00A95AF4">
      <w:pPr>
        <w:spacing w:line="360" w:lineRule="auto"/>
        <w:ind w:left="0" w:firstLine="0"/>
        <w:jc w:val="both"/>
        <w:rPr>
          <w:lang w:eastAsia="en-US"/>
        </w:rPr>
      </w:pPr>
      <w:r w:rsidRPr="0028774D">
        <w:rPr>
          <w:lang w:eastAsia="en-US"/>
        </w:rPr>
        <w:t xml:space="preserve">Grant, D. (2021) </w:t>
      </w:r>
      <w:r w:rsidRPr="0028774D">
        <w:rPr>
          <w:i/>
          <w:iCs/>
          <w:lang w:eastAsia="en-US"/>
        </w:rPr>
        <w:t>Contemporary Strategic Management: Concepts, Tools and Applications</w:t>
      </w:r>
      <w:r w:rsidRPr="0028774D">
        <w:rPr>
          <w:lang w:eastAsia="en-US"/>
        </w:rPr>
        <w:t>. 10th edn. Hoboken, NJ: Wiley.</w:t>
      </w:r>
    </w:p>
    <w:p w14:paraId="4AA94F0C" w14:textId="415E9812" w:rsidR="00534CBE" w:rsidRPr="0028774D" w:rsidRDefault="00534CBE" w:rsidP="00A95AF4">
      <w:pPr>
        <w:spacing w:line="360" w:lineRule="auto"/>
        <w:ind w:left="0" w:firstLine="0"/>
        <w:jc w:val="both"/>
        <w:rPr>
          <w:lang w:eastAsia="en-US"/>
        </w:rPr>
      </w:pPr>
      <w:r w:rsidRPr="0028774D">
        <w:rPr>
          <w:lang w:eastAsia="en-US"/>
        </w:rPr>
        <w:t xml:space="preserve">Herhausen, D., Binder, J., Schoegel, M. and Herrmann, A. (2015) ‘Integrating bricks with clicks: Retailer-level and channel-level outcomes of online–offline channel integration’, </w:t>
      </w:r>
      <w:r w:rsidRPr="0028774D">
        <w:rPr>
          <w:i/>
          <w:iCs/>
          <w:lang w:eastAsia="en-US"/>
        </w:rPr>
        <w:t>Journal of Retailing</w:t>
      </w:r>
      <w:r w:rsidRPr="0028774D">
        <w:rPr>
          <w:lang w:eastAsia="en-US"/>
        </w:rPr>
        <w:t>, 91(2), pp. 309–325. New York: Elsevier.</w:t>
      </w:r>
    </w:p>
    <w:p w14:paraId="63F44F72" w14:textId="19F03136" w:rsidR="003D42D5" w:rsidRPr="0028774D" w:rsidRDefault="003D42D5" w:rsidP="00A95AF4">
      <w:pPr>
        <w:spacing w:line="360" w:lineRule="auto"/>
        <w:jc w:val="both"/>
        <w:rPr>
          <w:lang w:eastAsia="en-US"/>
        </w:rPr>
      </w:pPr>
      <w:r w:rsidRPr="0028774D">
        <w:rPr>
          <w:lang w:eastAsia="en-US"/>
        </w:rPr>
        <w:t xml:space="preserve">Ivanov, D., Tsipoulanidis, A. and Schönberger, J. (2021) </w:t>
      </w:r>
      <w:r w:rsidRPr="0028774D">
        <w:rPr>
          <w:i/>
          <w:iCs/>
          <w:lang w:eastAsia="en-US"/>
        </w:rPr>
        <w:t>Global Supply Chain and Operations Management: A Decision-Oriented Introduction to the Creation of Value</w:t>
      </w:r>
      <w:r w:rsidRPr="0028774D">
        <w:rPr>
          <w:lang w:eastAsia="en-US"/>
        </w:rPr>
        <w:t>. 3rd edn. Cham: Springer.</w:t>
      </w:r>
    </w:p>
    <w:p w14:paraId="2317BCEA" w14:textId="47382ADA" w:rsidR="00534CBE" w:rsidRPr="0028774D" w:rsidRDefault="00534CBE" w:rsidP="00A95AF4">
      <w:pPr>
        <w:spacing w:line="360" w:lineRule="auto"/>
        <w:jc w:val="both"/>
        <w:rPr>
          <w:lang w:eastAsia="en-US"/>
        </w:rPr>
      </w:pPr>
      <w:r w:rsidRPr="0028774D">
        <w:rPr>
          <w:lang w:eastAsia="en-US"/>
        </w:rPr>
        <w:t xml:space="preserve">Kannan, P.K. and Li, A. (2017) ‘Digital marketing: A framework, review and research agenda’, </w:t>
      </w:r>
      <w:r w:rsidRPr="0028774D">
        <w:rPr>
          <w:i/>
          <w:iCs/>
          <w:lang w:eastAsia="en-US"/>
        </w:rPr>
        <w:t>International Journal of Research in Marketing</w:t>
      </w:r>
      <w:r w:rsidRPr="0028774D">
        <w:rPr>
          <w:lang w:eastAsia="en-US"/>
        </w:rPr>
        <w:t>, 34(1), pp. 22–45. Amsterdam: Elsevier.</w:t>
      </w:r>
    </w:p>
    <w:p w14:paraId="586E8733" w14:textId="31CAFF76" w:rsidR="00534CBE" w:rsidRPr="0028774D" w:rsidRDefault="00534CBE" w:rsidP="00A95AF4">
      <w:pPr>
        <w:spacing w:line="360" w:lineRule="auto"/>
        <w:jc w:val="both"/>
        <w:rPr>
          <w:lang w:eastAsia="en-US"/>
        </w:rPr>
      </w:pPr>
      <w:r w:rsidRPr="0028774D">
        <w:rPr>
          <w:lang w:eastAsia="en-US"/>
        </w:rPr>
        <w:t xml:space="preserve">Kohtamäki, M., Parida, V., Patel, P.C. and Gebauer, H. (2020) ‘The relationship between digitalization and servitization: The role of servitization in capturing the financial potential of digitalization’, </w:t>
      </w:r>
      <w:r w:rsidRPr="0028774D">
        <w:rPr>
          <w:i/>
          <w:iCs/>
          <w:lang w:eastAsia="en-US"/>
        </w:rPr>
        <w:t>Technological Forecasting and Social Change</w:t>
      </w:r>
      <w:r w:rsidRPr="0028774D">
        <w:rPr>
          <w:lang w:eastAsia="en-US"/>
        </w:rPr>
        <w:t>, 151, 119804. Amsterdam: Elsevier.</w:t>
      </w:r>
    </w:p>
    <w:p w14:paraId="2E98BD4E" w14:textId="1E66DAC5" w:rsidR="003D42D5" w:rsidRPr="0028774D" w:rsidRDefault="003D42D5" w:rsidP="00A95AF4">
      <w:pPr>
        <w:spacing w:line="360" w:lineRule="auto"/>
        <w:jc w:val="both"/>
        <w:rPr>
          <w:lang w:eastAsia="en-US"/>
        </w:rPr>
      </w:pPr>
      <w:r w:rsidRPr="0028774D">
        <w:rPr>
          <w:lang w:eastAsia="en-US"/>
        </w:rPr>
        <w:t xml:space="preserve">Kotter, J.P., Akhtar, V. and Gupta, G. (2021) </w:t>
      </w:r>
      <w:r w:rsidRPr="0028774D">
        <w:rPr>
          <w:i/>
          <w:iCs/>
          <w:lang w:eastAsia="en-US"/>
        </w:rPr>
        <w:t>Change: How Organizations Achieve Hard-to-Imagine Results in Uncertain Times</w:t>
      </w:r>
      <w:r w:rsidRPr="0028774D">
        <w:rPr>
          <w:lang w:eastAsia="en-US"/>
        </w:rPr>
        <w:t>. New York: John Wiley &amp; Sons.</w:t>
      </w:r>
    </w:p>
    <w:p w14:paraId="171619BB" w14:textId="605F5913" w:rsidR="003852CD" w:rsidRPr="0028774D" w:rsidRDefault="003852CD" w:rsidP="00A95AF4">
      <w:pPr>
        <w:spacing w:line="360" w:lineRule="auto"/>
        <w:jc w:val="both"/>
        <w:rPr>
          <w:lang w:eastAsia="en-US"/>
        </w:rPr>
      </w:pPr>
      <w:r w:rsidRPr="0028774D">
        <w:rPr>
          <w:lang w:eastAsia="en-US"/>
        </w:rPr>
        <w:t xml:space="preserve">Mendhurwar, S. and Mishra, R. (2021) ‘Integration of social and IoT technologies: Architectural framework for digital transformation and cyber security challenges’, </w:t>
      </w:r>
      <w:r w:rsidRPr="0028774D">
        <w:rPr>
          <w:i/>
          <w:iCs/>
          <w:lang w:eastAsia="en-US"/>
        </w:rPr>
        <w:t>Enterprise Information Systems</w:t>
      </w:r>
      <w:r w:rsidRPr="0028774D">
        <w:rPr>
          <w:lang w:eastAsia="en-US"/>
        </w:rPr>
        <w:t>, 15(4), pp. 565–584. London: Taylor &amp; Francis.</w:t>
      </w:r>
    </w:p>
    <w:p w14:paraId="6C84E84A" w14:textId="77777777" w:rsidR="003852CD" w:rsidRPr="003852CD" w:rsidRDefault="003852CD" w:rsidP="003852CD">
      <w:pPr>
        <w:spacing w:line="360" w:lineRule="auto"/>
        <w:jc w:val="both"/>
        <w:rPr>
          <w:lang w:eastAsia="en-US"/>
        </w:rPr>
      </w:pPr>
      <w:r w:rsidRPr="003852CD">
        <w:rPr>
          <w:lang w:eastAsia="en-US"/>
        </w:rPr>
        <w:t xml:space="preserve">Parker, G.T., Van Alstyne, M.W. and Choudary, S.P. (2016) </w:t>
      </w:r>
      <w:r w:rsidRPr="003852CD">
        <w:rPr>
          <w:i/>
          <w:iCs/>
          <w:lang w:eastAsia="en-US"/>
        </w:rPr>
        <w:t>Platform Revolution: How Networked Markets Are Transforming the Economy and How to Make Them Work for You.</w:t>
      </w:r>
      <w:r w:rsidRPr="003852CD">
        <w:rPr>
          <w:lang w:eastAsia="en-US"/>
        </w:rPr>
        <w:t xml:space="preserve"> New York: W. W. Norton &amp; Company.</w:t>
      </w:r>
    </w:p>
    <w:p w14:paraId="41D04FA6" w14:textId="77777777" w:rsidR="003852CD" w:rsidRPr="003852CD" w:rsidRDefault="003852CD" w:rsidP="003852CD">
      <w:pPr>
        <w:spacing w:line="360" w:lineRule="auto"/>
        <w:jc w:val="both"/>
        <w:rPr>
          <w:lang w:eastAsia="en-US"/>
        </w:rPr>
      </w:pPr>
      <w:r w:rsidRPr="003852CD">
        <w:rPr>
          <w:lang w:eastAsia="en-US"/>
        </w:rPr>
        <w:t xml:space="preserve">Savastano, M., Amendola, C., Bellini, F. and D’Ascenzo, F. (2019) ‘Contextual impacts on industrial processes brought by the digital transformation of manufacturing: A systematic review’, </w:t>
      </w:r>
      <w:r w:rsidRPr="003852CD">
        <w:rPr>
          <w:i/>
          <w:iCs/>
          <w:lang w:eastAsia="en-US"/>
        </w:rPr>
        <w:t>Sustainability</w:t>
      </w:r>
      <w:r w:rsidRPr="003852CD">
        <w:rPr>
          <w:lang w:eastAsia="en-US"/>
        </w:rPr>
        <w:t>, 11(3), 891. Basel: MDPI.</w:t>
      </w:r>
    </w:p>
    <w:p w14:paraId="6F8C7B61" w14:textId="77777777" w:rsidR="003852CD" w:rsidRPr="003852CD" w:rsidRDefault="003852CD" w:rsidP="003852CD">
      <w:pPr>
        <w:spacing w:line="360" w:lineRule="auto"/>
        <w:jc w:val="both"/>
        <w:rPr>
          <w:lang w:eastAsia="en-US"/>
        </w:rPr>
      </w:pPr>
      <w:r w:rsidRPr="003852CD">
        <w:rPr>
          <w:lang w:eastAsia="en-US"/>
        </w:rPr>
        <w:t xml:space="preserve">Sun, J., Sarfraz, M., Khawaja, K.F. and Abdullah, M.I. (2022) ‘Sustainable supply chain strategy and sustainable competitive advantage: A mediated and moderated model’, </w:t>
      </w:r>
      <w:r w:rsidRPr="003852CD">
        <w:rPr>
          <w:i/>
          <w:iCs/>
          <w:lang w:eastAsia="en-US"/>
        </w:rPr>
        <w:t>Frontiers in Public Health</w:t>
      </w:r>
      <w:r w:rsidRPr="003852CD">
        <w:rPr>
          <w:lang w:eastAsia="en-US"/>
        </w:rPr>
        <w:t>, 10, 1291. Lausanne: Frontiers Media.</w:t>
      </w:r>
    </w:p>
    <w:p w14:paraId="7B661D8A" w14:textId="77777777" w:rsidR="003852CD" w:rsidRPr="003852CD" w:rsidRDefault="003852CD" w:rsidP="003852CD">
      <w:pPr>
        <w:spacing w:line="360" w:lineRule="auto"/>
        <w:jc w:val="both"/>
        <w:rPr>
          <w:lang w:eastAsia="en-US"/>
        </w:rPr>
      </w:pPr>
      <w:r w:rsidRPr="003852CD">
        <w:rPr>
          <w:lang w:eastAsia="en-US"/>
        </w:rPr>
        <w:t xml:space="preserve">Wang, Y. and Wu, Y. (2023) ‘Empowering the new development pattern with digital economy: Internal mechanisms and policy choices’, </w:t>
      </w:r>
      <w:r w:rsidRPr="003852CD">
        <w:rPr>
          <w:i/>
          <w:iCs/>
          <w:lang w:eastAsia="en-US"/>
        </w:rPr>
        <w:t>Gansu Social Sciences Journal</w:t>
      </w:r>
      <w:r w:rsidRPr="003852CD">
        <w:rPr>
          <w:lang w:eastAsia="en-US"/>
        </w:rPr>
        <w:t>, 1, pp. 1–10. Gansu: Gansu Academy Press.</w:t>
      </w:r>
    </w:p>
    <w:p w14:paraId="17882727" w14:textId="77777777" w:rsidR="003852CD" w:rsidRPr="003852CD" w:rsidRDefault="003852CD" w:rsidP="003852CD">
      <w:pPr>
        <w:spacing w:line="360" w:lineRule="auto"/>
        <w:jc w:val="both"/>
        <w:rPr>
          <w:lang w:eastAsia="en-US"/>
        </w:rPr>
      </w:pPr>
      <w:r w:rsidRPr="003852CD">
        <w:rPr>
          <w:lang w:eastAsia="en-US"/>
        </w:rPr>
        <w:t xml:space="preserve">Wu, F., Yeniyurt, S., Kim, D. and Cavusgil, S.T. (2006) ‘The impact of information technology on supply chain capabilities and firm performance: A resource-based view’, </w:t>
      </w:r>
      <w:r w:rsidRPr="003852CD">
        <w:rPr>
          <w:i/>
          <w:iCs/>
          <w:lang w:eastAsia="en-US"/>
        </w:rPr>
        <w:t>Industrial Marketing Management</w:t>
      </w:r>
      <w:r w:rsidRPr="003852CD">
        <w:rPr>
          <w:lang w:eastAsia="en-US"/>
        </w:rPr>
        <w:t>, 35(4), pp. 493–504. Amsterdam: Elsevier.</w:t>
      </w:r>
    </w:p>
    <w:p w14:paraId="5D52CBEC" w14:textId="77777777" w:rsidR="003852CD" w:rsidRPr="003852CD" w:rsidRDefault="003852CD" w:rsidP="003852CD">
      <w:pPr>
        <w:spacing w:line="360" w:lineRule="auto"/>
        <w:jc w:val="both"/>
        <w:rPr>
          <w:lang w:eastAsia="en-US"/>
        </w:rPr>
      </w:pPr>
      <w:r w:rsidRPr="003852CD">
        <w:rPr>
          <w:lang w:eastAsia="en-US"/>
        </w:rPr>
        <w:t xml:space="preserve">Yin, W. and Ran, W. (2022) ‘Supply chain diversification, digital transformation, and supply chain resilience: Configuration analysis based on fsQCA’, </w:t>
      </w:r>
      <w:r w:rsidRPr="003852CD">
        <w:rPr>
          <w:i/>
          <w:iCs/>
          <w:lang w:eastAsia="en-US"/>
        </w:rPr>
        <w:t>Sustainability</w:t>
      </w:r>
      <w:r w:rsidRPr="003852CD">
        <w:rPr>
          <w:lang w:eastAsia="en-US"/>
        </w:rPr>
        <w:t>, 14(13), 7690. Basel: MDPI.</w:t>
      </w:r>
    </w:p>
    <w:p w14:paraId="4C6604E2" w14:textId="77777777" w:rsidR="003852CD" w:rsidRPr="003852CD" w:rsidRDefault="003852CD" w:rsidP="003852CD">
      <w:pPr>
        <w:spacing w:line="360" w:lineRule="auto"/>
        <w:jc w:val="both"/>
        <w:rPr>
          <w:lang w:eastAsia="en-US"/>
        </w:rPr>
      </w:pPr>
      <w:r w:rsidRPr="003852CD">
        <w:rPr>
          <w:lang w:eastAsia="en-US"/>
        </w:rPr>
        <w:t xml:space="preserve">Zheng, X., Ma, H. and Wu, J. (2018) ‘Overview and future prospects of capability research from the supply chain perspective’, </w:t>
      </w:r>
      <w:r w:rsidRPr="003852CD">
        <w:rPr>
          <w:i/>
          <w:iCs/>
          <w:lang w:eastAsia="en-US"/>
        </w:rPr>
        <w:t>Foreign Economics and Management</w:t>
      </w:r>
      <w:r w:rsidRPr="003852CD">
        <w:rPr>
          <w:lang w:eastAsia="en-US"/>
        </w:rPr>
        <w:t>, 40(1), pp. 59–72. Shanghai: Shanghai University of Finance and Economics Press.</w:t>
      </w:r>
    </w:p>
    <w:p w14:paraId="00D63E61" w14:textId="77777777" w:rsidR="003852CD" w:rsidRPr="003852CD" w:rsidRDefault="003852CD" w:rsidP="003852CD">
      <w:pPr>
        <w:spacing w:line="360" w:lineRule="auto"/>
        <w:jc w:val="both"/>
        <w:rPr>
          <w:lang w:eastAsia="en-US"/>
        </w:rPr>
      </w:pPr>
      <w:r w:rsidRPr="003852CD">
        <w:rPr>
          <w:lang w:eastAsia="en-US"/>
        </w:rPr>
        <w:t xml:space="preserve">Zhou, Q., Liu, X. and Li, D. (2022) ‘The multiple effects and open research framework of enterprise digital transformation’, </w:t>
      </w:r>
      <w:r w:rsidRPr="003852CD">
        <w:rPr>
          <w:i/>
          <w:iCs/>
          <w:lang w:eastAsia="en-US"/>
        </w:rPr>
        <w:t>Journal of Xi’an Jiaotong University</w:t>
      </w:r>
      <w:r w:rsidRPr="003852CD">
        <w:rPr>
          <w:lang w:eastAsia="en-US"/>
        </w:rPr>
        <w:t>, 42(3), pp. 10–19. Xi’an: Xi’an Jiaotong University Press.</w:t>
      </w:r>
    </w:p>
    <w:p w14:paraId="7D5CEC7F" w14:textId="77777777" w:rsidR="003852CD" w:rsidRPr="0028774D" w:rsidRDefault="003852CD" w:rsidP="00A95AF4">
      <w:pPr>
        <w:spacing w:line="360" w:lineRule="auto"/>
        <w:jc w:val="both"/>
        <w:rPr>
          <w:lang w:eastAsia="en-US"/>
        </w:rPr>
      </w:pPr>
    </w:p>
    <w:p w14:paraId="3615A383" w14:textId="77777777" w:rsidR="003D42D5" w:rsidRPr="003D42D5" w:rsidRDefault="003D42D5" w:rsidP="003D42D5">
      <w:pPr>
        <w:rPr>
          <w:lang w:eastAsia="en-US"/>
        </w:rPr>
      </w:pPr>
    </w:p>
    <w:sectPr w:rsidR="003D42D5" w:rsidRPr="003D42D5" w:rsidSect="0039267A">
      <w:footerReference w:type="default" r:id="rId10"/>
      <w:pgSz w:w="12240" w:h="15840"/>
      <w:pgMar w:top="1440" w:right="1440" w:bottom="1440" w:left="1440" w:header="720" w:footer="720" w:gutter="0"/>
      <w:pgNumType w:start="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E3811" w14:textId="77777777" w:rsidR="001D32BB" w:rsidRPr="0028774D" w:rsidRDefault="001D32BB" w:rsidP="00587908">
      <w:pPr>
        <w:spacing w:after="0" w:line="240" w:lineRule="auto"/>
      </w:pPr>
      <w:r w:rsidRPr="0028774D">
        <w:separator/>
      </w:r>
    </w:p>
  </w:endnote>
  <w:endnote w:type="continuationSeparator" w:id="0">
    <w:p w14:paraId="1DB20EAC" w14:textId="77777777" w:rsidR="001D32BB" w:rsidRPr="0028774D" w:rsidRDefault="001D32BB" w:rsidP="00587908">
      <w:pPr>
        <w:spacing w:after="0" w:line="240" w:lineRule="auto"/>
      </w:pPr>
      <w:r w:rsidRPr="002877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8C6CD" w14:textId="5A058E03" w:rsidR="00587908" w:rsidRPr="0028774D" w:rsidRDefault="00587908">
    <w:pPr>
      <w:pStyle w:val="Footer"/>
      <w:jc w:val="center"/>
    </w:pPr>
  </w:p>
  <w:p w14:paraId="5163F92A" w14:textId="77777777" w:rsidR="00587908" w:rsidRPr="0028774D" w:rsidRDefault="00587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0267"/>
      <w:docPartObj>
        <w:docPartGallery w:val="Page Numbers (Bottom of Page)"/>
        <w:docPartUnique/>
      </w:docPartObj>
    </w:sdtPr>
    <w:sdtEndPr>
      <w:rPr>
        <w:noProof/>
      </w:rPr>
    </w:sdtEndPr>
    <w:sdtContent>
      <w:p w14:paraId="6A7AD2B0" w14:textId="43F3F174" w:rsidR="0039267A" w:rsidRDefault="003926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BFA0FB" w14:textId="77777777" w:rsidR="00587908" w:rsidRPr="0028774D" w:rsidRDefault="00587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DBB57" w14:textId="77777777" w:rsidR="001D32BB" w:rsidRPr="0028774D" w:rsidRDefault="001D32BB" w:rsidP="00587908">
      <w:pPr>
        <w:spacing w:after="0" w:line="240" w:lineRule="auto"/>
      </w:pPr>
      <w:r w:rsidRPr="0028774D">
        <w:separator/>
      </w:r>
    </w:p>
  </w:footnote>
  <w:footnote w:type="continuationSeparator" w:id="0">
    <w:p w14:paraId="57E73C86" w14:textId="77777777" w:rsidR="001D32BB" w:rsidRPr="0028774D" w:rsidRDefault="001D32BB" w:rsidP="00587908">
      <w:pPr>
        <w:spacing w:after="0" w:line="240" w:lineRule="auto"/>
      </w:pPr>
      <w:r w:rsidRPr="0028774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C7E"/>
    <w:rsid w:val="0000753D"/>
    <w:rsid w:val="0002483A"/>
    <w:rsid w:val="0010434B"/>
    <w:rsid w:val="00154C45"/>
    <w:rsid w:val="001D32BB"/>
    <w:rsid w:val="00200D6D"/>
    <w:rsid w:val="00220258"/>
    <w:rsid w:val="002241DB"/>
    <w:rsid w:val="0028774D"/>
    <w:rsid w:val="002F4C27"/>
    <w:rsid w:val="00303839"/>
    <w:rsid w:val="003852CD"/>
    <w:rsid w:val="0039267A"/>
    <w:rsid w:val="003D0258"/>
    <w:rsid w:val="003D29D2"/>
    <w:rsid w:val="003D42D5"/>
    <w:rsid w:val="003E031A"/>
    <w:rsid w:val="004171D6"/>
    <w:rsid w:val="0047438F"/>
    <w:rsid w:val="00524867"/>
    <w:rsid w:val="00534CBE"/>
    <w:rsid w:val="005609AF"/>
    <w:rsid w:val="00587908"/>
    <w:rsid w:val="005E2055"/>
    <w:rsid w:val="00644B49"/>
    <w:rsid w:val="00677FB9"/>
    <w:rsid w:val="0073316F"/>
    <w:rsid w:val="0076780F"/>
    <w:rsid w:val="007D3E1A"/>
    <w:rsid w:val="0094066F"/>
    <w:rsid w:val="00946578"/>
    <w:rsid w:val="00963021"/>
    <w:rsid w:val="00A21676"/>
    <w:rsid w:val="00A95AF4"/>
    <w:rsid w:val="00BB74BD"/>
    <w:rsid w:val="00C2087F"/>
    <w:rsid w:val="00C24FE9"/>
    <w:rsid w:val="00D705F1"/>
    <w:rsid w:val="00EB5EE6"/>
    <w:rsid w:val="00F41EE0"/>
    <w:rsid w:val="00F427CF"/>
    <w:rsid w:val="00F61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42AC"/>
  <w15:chartTrackingRefBased/>
  <w15:docId w15:val="{9214D76E-0F85-4D44-9B18-734A51A33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258"/>
    <w:pPr>
      <w:spacing w:after="5" w:line="249" w:lineRule="auto"/>
      <w:ind w:left="10" w:right="56" w:hanging="10"/>
    </w:pPr>
    <w:rPr>
      <w:rFonts w:ascii="Arial" w:eastAsia="Arial" w:hAnsi="Arial" w:cs="Arial"/>
      <w:color w:val="000000"/>
      <w:lang w:val="en-GB" w:eastAsia="zh-CN"/>
    </w:rPr>
  </w:style>
  <w:style w:type="paragraph" w:styleId="Heading1">
    <w:name w:val="heading 1"/>
    <w:basedOn w:val="Normal"/>
    <w:next w:val="Normal"/>
    <w:link w:val="Heading1Char"/>
    <w:uiPriority w:val="9"/>
    <w:qFormat/>
    <w:rsid w:val="00F61C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1C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1C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1C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1C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1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C7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F61C7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F61C7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61C7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61C7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61C7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61C7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61C7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61C7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61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C7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61C7E"/>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C7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61C7E"/>
    <w:pPr>
      <w:spacing w:before="160"/>
      <w:jc w:val="center"/>
    </w:pPr>
    <w:rPr>
      <w:i/>
      <w:iCs/>
      <w:color w:val="404040" w:themeColor="text1" w:themeTint="BF"/>
    </w:rPr>
  </w:style>
  <w:style w:type="character" w:customStyle="1" w:styleId="QuoteChar">
    <w:name w:val="Quote Char"/>
    <w:basedOn w:val="DefaultParagraphFont"/>
    <w:link w:val="Quote"/>
    <w:uiPriority w:val="29"/>
    <w:rsid w:val="00F61C7E"/>
    <w:rPr>
      <w:i/>
      <w:iCs/>
      <w:color w:val="404040" w:themeColor="text1" w:themeTint="BF"/>
      <w:lang w:val="en-GB"/>
    </w:rPr>
  </w:style>
  <w:style w:type="paragraph" w:styleId="ListParagraph">
    <w:name w:val="List Paragraph"/>
    <w:basedOn w:val="Normal"/>
    <w:uiPriority w:val="34"/>
    <w:qFormat/>
    <w:rsid w:val="00F61C7E"/>
    <w:pPr>
      <w:ind w:left="720"/>
      <w:contextualSpacing/>
    </w:pPr>
  </w:style>
  <w:style w:type="character" w:styleId="IntenseEmphasis">
    <w:name w:val="Intense Emphasis"/>
    <w:basedOn w:val="DefaultParagraphFont"/>
    <w:uiPriority w:val="21"/>
    <w:qFormat/>
    <w:rsid w:val="00F61C7E"/>
    <w:rPr>
      <w:i/>
      <w:iCs/>
      <w:color w:val="2F5496" w:themeColor="accent1" w:themeShade="BF"/>
    </w:rPr>
  </w:style>
  <w:style w:type="paragraph" w:styleId="IntenseQuote">
    <w:name w:val="Intense Quote"/>
    <w:basedOn w:val="Normal"/>
    <w:next w:val="Normal"/>
    <w:link w:val="IntenseQuoteChar"/>
    <w:uiPriority w:val="30"/>
    <w:qFormat/>
    <w:rsid w:val="00F61C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1C7E"/>
    <w:rPr>
      <w:i/>
      <w:iCs/>
      <w:color w:val="2F5496" w:themeColor="accent1" w:themeShade="BF"/>
      <w:lang w:val="en-GB"/>
    </w:rPr>
  </w:style>
  <w:style w:type="character" w:styleId="IntenseReference">
    <w:name w:val="Intense Reference"/>
    <w:basedOn w:val="DefaultParagraphFont"/>
    <w:uiPriority w:val="32"/>
    <w:qFormat/>
    <w:rsid w:val="00F61C7E"/>
    <w:rPr>
      <w:b/>
      <w:bCs/>
      <w:smallCaps/>
      <w:color w:val="2F5496" w:themeColor="accent1" w:themeShade="BF"/>
      <w:spacing w:val="5"/>
    </w:rPr>
  </w:style>
  <w:style w:type="paragraph" w:styleId="TOCHeading">
    <w:name w:val="TOC Heading"/>
    <w:basedOn w:val="Heading1"/>
    <w:next w:val="Normal"/>
    <w:uiPriority w:val="39"/>
    <w:unhideWhenUsed/>
    <w:qFormat/>
    <w:rsid w:val="003E031A"/>
    <w:pPr>
      <w:spacing w:before="240" w:after="0" w:line="259" w:lineRule="auto"/>
      <w:ind w:left="0" w:right="0" w:firstLine="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3E031A"/>
    <w:pPr>
      <w:spacing w:after="100"/>
      <w:ind w:left="0"/>
    </w:pPr>
  </w:style>
  <w:style w:type="paragraph" w:styleId="TOC2">
    <w:name w:val="toc 2"/>
    <w:basedOn w:val="Normal"/>
    <w:next w:val="Normal"/>
    <w:autoRedefine/>
    <w:uiPriority w:val="39"/>
    <w:unhideWhenUsed/>
    <w:rsid w:val="003E031A"/>
    <w:pPr>
      <w:spacing w:after="100"/>
      <w:ind w:left="240"/>
    </w:pPr>
  </w:style>
  <w:style w:type="paragraph" w:styleId="TOC3">
    <w:name w:val="toc 3"/>
    <w:basedOn w:val="Normal"/>
    <w:next w:val="Normal"/>
    <w:autoRedefine/>
    <w:uiPriority w:val="39"/>
    <w:unhideWhenUsed/>
    <w:rsid w:val="003E031A"/>
    <w:pPr>
      <w:spacing w:after="100"/>
      <w:ind w:left="480"/>
    </w:pPr>
  </w:style>
  <w:style w:type="character" w:styleId="Hyperlink">
    <w:name w:val="Hyperlink"/>
    <w:basedOn w:val="DefaultParagraphFont"/>
    <w:uiPriority w:val="99"/>
    <w:unhideWhenUsed/>
    <w:rsid w:val="003E031A"/>
    <w:rPr>
      <w:color w:val="0563C1" w:themeColor="hyperlink"/>
      <w:u w:val="single"/>
    </w:rPr>
  </w:style>
  <w:style w:type="paragraph" w:styleId="Header">
    <w:name w:val="header"/>
    <w:basedOn w:val="Normal"/>
    <w:link w:val="HeaderChar"/>
    <w:uiPriority w:val="99"/>
    <w:unhideWhenUsed/>
    <w:rsid w:val="00587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908"/>
    <w:rPr>
      <w:rFonts w:ascii="Arial" w:eastAsia="Arial" w:hAnsi="Arial" w:cs="Arial"/>
      <w:color w:val="000000"/>
      <w:lang w:val="en-GB" w:eastAsia="zh-CN"/>
    </w:rPr>
  </w:style>
  <w:style w:type="paragraph" w:styleId="Footer">
    <w:name w:val="footer"/>
    <w:basedOn w:val="Normal"/>
    <w:link w:val="FooterChar"/>
    <w:uiPriority w:val="99"/>
    <w:unhideWhenUsed/>
    <w:rsid w:val="005879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908"/>
    <w:rPr>
      <w:rFonts w:ascii="Arial" w:eastAsia="Arial" w:hAnsi="Arial" w:cs="Arial"/>
      <w:color w:val="00000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4FA2-3361-4CD0-A2B0-6C7A81E12D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11617</Words>
  <Characters>66217</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 Codreanu (2227089)</cp:lastModifiedBy>
  <cp:revision>2</cp:revision>
  <dcterms:created xsi:type="dcterms:W3CDTF">2025-11-21T09:30:00Z</dcterms:created>
  <dcterms:modified xsi:type="dcterms:W3CDTF">2025-11-21T09:30:00Z</dcterms:modified>
</cp:coreProperties>
</file>