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743325489"/>
        <w:docPartObj>
          <w:docPartGallery w:val="Cover Pages"/>
          <w:docPartUnique/>
        </w:docPartObj>
      </w:sdtPr>
      <w:sdtEndPr>
        <w:rPr>
          <w:color w:val="auto"/>
        </w:rPr>
      </w:sdtEndPr>
      <w:sdtContent>
        <w:p w14:paraId="02577478" w14:textId="77E5F598" w:rsidR="0056730E" w:rsidRDefault="0056730E">
          <w:pPr>
            <w:pStyle w:val="NoSpacing"/>
            <w:spacing w:before="1540" w:after="240"/>
            <w:jc w:val="center"/>
            <w:rPr>
              <w:color w:val="4472C4" w:themeColor="accent1"/>
            </w:rPr>
          </w:pPr>
          <w:r>
            <w:rPr>
              <w:noProof/>
              <w:color w:val="4472C4" w:themeColor="accent1"/>
            </w:rPr>
            <w:drawing>
              <wp:inline distT="0" distB="0" distL="0" distR="0" wp14:anchorId="551EB7CD" wp14:editId="167E1BA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3247BD7C1214A38BF24E6F749B84CD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01BC308" w14:textId="4B82C3FA" w:rsidR="0056730E" w:rsidRDefault="0056730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complimentary therapies</w:t>
              </w:r>
            </w:p>
          </w:sdtContent>
        </w:sdt>
        <w:sdt>
          <w:sdtPr>
            <w:rPr>
              <w:color w:val="4472C4" w:themeColor="accent1"/>
              <w:sz w:val="28"/>
              <w:szCs w:val="28"/>
            </w:rPr>
            <w:alias w:val="Subtitle"/>
            <w:tag w:val=""/>
            <w:id w:val="328029620"/>
            <w:placeholder>
              <w:docPart w:val="E4A9EA583ABC4E82A1B6D1BFB41B2D1E"/>
            </w:placeholder>
            <w:dataBinding w:prefixMappings="xmlns:ns0='http://purl.org/dc/elements/1.1/' xmlns:ns1='http://schemas.openxmlformats.org/package/2006/metadata/core-properties' " w:xpath="/ns1:coreProperties[1]/ns0:subject[1]" w:storeItemID="{6C3C8BC8-F283-45AE-878A-BAB7291924A1}"/>
            <w:text/>
          </w:sdtPr>
          <w:sdtEndPr/>
          <w:sdtContent>
            <w:p w14:paraId="741606E3" w14:textId="5E65A65F" w:rsidR="0056730E" w:rsidRDefault="0056730E">
              <w:pPr>
                <w:pStyle w:val="NoSpacing"/>
                <w:jc w:val="center"/>
                <w:rPr>
                  <w:color w:val="4472C4" w:themeColor="accent1"/>
                  <w:sz w:val="28"/>
                  <w:szCs w:val="28"/>
                </w:rPr>
              </w:pPr>
              <w:r>
                <w:rPr>
                  <w:color w:val="4472C4" w:themeColor="accent1"/>
                  <w:sz w:val="28"/>
                  <w:szCs w:val="28"/>
                </w:rPr>
                <w:t>BMHP5001</w:t>
              </w:r>
            </w:p>
          </w:sdtContent>
        </w:sdt>
        <w:p w14:paraId="0C13227C" w14:textId="77777777" w:rsidR="0056730E" w:rsidRDefault="0056730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EF68F08" wp14:editId="53DA11C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9762AE3" w14:textId="77777777" w:rsidR="00BD6A90" w:rsidRDefault="00BD6A90">
                                    <w:pPr>
                                      <w:pStyle w:val="NoSpacing"/>
                                      <w:spacing w:after="40"/>
                                      <w:jc w:val="center"/>
                                      <w:rPr>
                                        <w:caps/>
                                        <w:color w:val="4472C4" w:themeColor="accent1"/>
                                        <w:sz w:val="28"/>
                                        <w:szCs w:val="28"/>
                                      </w:rPr>
                                    </w:pPr>
                                    <w:r>
                                      <w:rPr>
                                        <w:caps/>
                                        <w:color w:val="4472C4" w:themeColor="accent1"/>
                                        <w:sz w:val="28"/>
                                        <w:szCs w:val="28"/>
                                      </w:rPr>
                                      <w:t>[Date]</w:t>
                                    </w:r>
                                  </w:p>
                                </w:sdtContent>
                              </w:sdt>
                              <w:p w14:paraId="45584518" w14:textId="594CDFA5" w:rsidR="00BD6A90" w:rsidRDefault="00671CE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D6A90">
                                      <w:rPr>
                                        <w:caps/>
                                        <w:color w:val="4472C4" w:themeColor="accent1"/>
                                      </w:rPr>
                                      <w:t>SUMA BEGUM 1808421</w:t>
                                    </w:r>
                                  </w:sdtContent>
                                </w:sdt>
                              </w:p>
                              <w:p w14:paraId="665F82A8" w14:textId="136E672F" w:rsidR="00BD6A90" w:rsidRDefault="00671CE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D6A90">
                                      <w:rPr>
                                        <w:color w:val="4472C4" w:themeColor="accent1"/>
                                      </w:rPr>
                                      <w:t>MARK GALLA+GHER READ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F68F0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9762AE3" w14:textId="77777777" w:rsidR="00BD6A90" w:rsidRDefault="00BD6A90">
                              <w:pPr>
                                <w:pStyle w:val="NoSpacing"/>
                                <w:spacing w:after="40"/>
                                <w:jc w:val="center"/>
                                <w:rPr>
                                  <w:caps/>
                                  <w:color w:val="4472C4" w:themeColor="accent1"/>
                                  <w:sz w:val="28"/>
                                  <w:szCs w:val="28"/>
                                </w:rPr>
                              </w:pPr>
                              <w:r>
                                <w:rPr>
                                  <w:caps/>
                                  <w:color w:val="4472C4" w:themeColor="accent1"/>
                                  <w:sz w:val="28"/>
                                  <w:szCs w:val="28"/>
                                </w:rPr>
                                <w:t>[Date]</w:t>
                              </w:r>
                            </w:p>
                          </w:sdtContent>
                        </w:sdt>
                        <w:p w14:paraId="45584518" w14:textId="594CDFA5" w:rsidR="00BD6A90" w:rsidRDefault="00BD6A9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SUMA BEGUM 1808421</w:t>
                              </w:r>
                            </w:sdtContent>
                          </w:sdt>
                        </w:p>
                        <w:p w14:paraId="665F82A8" w14:textId="136E672F" w:rsidR="00BD6A90" w:rsidRDefault="00BD6A9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MARK GALLA+GHER READ</w:t>
                              </w:r>
                            </w:sdtContent>
                          </w:sdt>
                        </w:p>
                      </w:txbxContent>
                    </v:textbox>
                    <w10:wrap anchorx="margin" anchory="page"/>
                  </v:shape>
                </w:pict>
              </mc:Fallback>
            </mc:AlternateContent>
          </w:r>
          <w:r>
            <w:rPr>
              <w:noProof/>
              <w:color w:val="4472C4" w:themeColor="accent1"/>
            </w:rPr>
            <w:drawing>
              <wp:inline distT="0" distB="0" distL="0" distR="0" wp14:anchorId="6FE9D4E3" wp14:editId="78990C7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78EAECB" w14:textId="3B190213" w:rsidR="0056730E" w:rsidRDefault="0056730E">
          <w:r>
            <w:br w:type="page"/>
          </w:r>
        </w:p>
      </w:sdtContent>
    </w:sdt>
    <w:p w14:paraId="7B3F89E9" w14:textId="05D5ADF9" w:rsidR="00DC21A1" w:rsidRDefault="00F424D4" w:rsidP="00651607">
      <w:pPr>
        <w:jc w:val="both"/>
        <w:rPr>
          <w:rFonts w:ascii="Arial" w:hAnsi="Arial" w:cs="Arial"/>
          <w:b/>
          <w:bCs/>
          <w:sz w:val="32"/>
          <w:szCs w:val="32"/>
          <w:u w:val="single"/>
        </w:rPr>
      </w:pPr>
      <w:r w:rsidRPr="00F424D4">
        <w:rPr>
          <w:rFonts w:ascii="Arial" w:hAnsi="Arial" w:cs="Arial"/>
          <w:b/>
          <w:bCs/>
          <w:sz w:val="32"/>
          <w:szCs w:val="32"/>
          <w:u w:val="single"/>
        </w:rPr>
        <w:lastRenderedPageBreak/>
        <w:t>Introduction</w:t>
      </w:r>
    </w:p>
    <w:p w14:paraId="717FCD0C" w14:textId="67AEEA0A" w:rsidR="00F424D4" w:rsidRDefault="00F424D4" w:rsidP="00651607">
      <w:pPr>
        <w:jc w:val="both"/>
        <w:rPr>
          <w:rFonts w:ascii="Arial" w:hAnsi="Arial" w:cs="Arial"/>
          <w:sz w:val="24"/>
          <w:szCs w:val="24"/>
        </w:rPr>
      </w:pPr>
      <w:r w:rsidRPr="00F424D4">
        <w:rPr>
          <w:rFonts w:ascii="Arial" w:hAnsi="Arial" w:cs="Arial"/>
          <w:sz w:val="24"/>
          <w:szCs w:val="24"/>
        </w:rPr>
        <w:t xml:space="preserve">The </w:t>
      </w:r>
      <w:r>
        <w:rPr>
          <w:rFonts w:ascii="Arial" w:hAnsi="Arial" w:cs="Arial"/>
          <w:sz w:val="24"/>
          <w:szCs w:val="24"/>
        </w:rPr>
        <w:t xml:space="preserve">purpose of this assignment </w:t>
      </w:r>
      <w:r w:rsidR="004A1CF0">
        <w:rPr>
          <w:rFonts w:ascii="Arial" w:hAnsi="Arial" w:cs="Arial"/>
          <w:sz w:val="24"/>
          <w:szCs w:val="24"/>
        </w:rPr>
        <w:t xml:space="preserve">is to </w:t>
      </w:r>
      <w:r w:rsidR="00AE593D">
        <w:rPr>
          <w:rFonts w:ascii="Arial" w:hAnsi="Arial" w:cs="Arial"/>
          <w:sz w:val="24"/>
          <w:szCs w:val="24"/>
        </w:rPr>
        <w:t>research</w:t>
      </w:r>
      <w:r w:rsidR="004A1CF0">
        <w:rPr>
          <w:rFonts w:ascii="Arial" w:hAnsi="Arial" w:cs="Arial"/>
          <w:sz w:val="24"/>
          <w:szCs w:val="24"/>
        </w:rPr>
        <w:t xml:space="preserve"> what is Hypnotherapy. And </w:t>
      </w:r>
      <w:r w:rsidR="00AE593D">
        <w:rPr>
          <w:rFonts w:ascii="Arial" w:hAnsi="Arial" w:cs="Arial"/>
          <w:sz w:val="24"/>
          <w:szCs w:val="24"/>
        </w:rPr>
        <w:t xml:space="preserve">how it is used as a complimentary therapy, the </w:t>
      </w:r>
      <w:r w:rsidR="002F3AC0">
        <w:rPr>
          <w:rFonts w:ascii="Arial" w:hAnsi="Arial" w:cs="Arial"/>
          <w:sz w:val="24"/>
          <w:szCs w:val="24"/>
        </w:rPr>
        <w:t>efficacy</w:t>
      </w:r>
      <w:r w:rsidR="00AE593D">
        <w:rPr>
          <w:rFonts w:ascii="Arial" w:hAnsi="Arial" w:cs="Arial"/>
          <w:sz w:val="24"/>
          <w:szCs w:val="24"/>
        </w:rPr>
        <w:t xml:space="preserve"> of hypnotherapy</w:t>
      </w:r>
      <w:r w:rsidR="00241C5D">
        <w:rPr>
          <w:rFonts w:ascii="Arial" w:hAnsi="Arial" w:cs="Arial"/>
          <w:sz w:val="24"/>
          <w:szCs w:val="24"/>
        </w:rPr>
        <w:t xml:space="preserve"> a</w:t>
      </w:r>
      <w:r w:rsidR="002F3AC0">
        <w:rPr>
          <w:rFonts w:ascii="Arial" w:hAnsi="Arial" w:cs="Arial"/>
          <w:sz w:val="24"/>
          <w:szCs w:val="24"/>
        </w:rPr>
        <w:t>nd</w:t>
      </w:r>
      <w:r w:rsidR="004A1CF0">
        <w:rPr>
          <w:rFonts w:ascii="Arial" w:hAnsi="Arial" w:cs="Arial"/>
          <w:sz w:val="24"/>
          <w:szCs w:val="24"/>
        </w:rPr>
        <w:t xml:space="preserve"> history behind Hypnotherapy.</w:t>
      </w:r>
    </w:p>
    <w:p w14:paraId="26C8F3CE" w14:textId="3947CB00" w:rsidR="004A1CF0" w:rsidRDefault="002C1047" w:rsidP="00651607">
      <w:pPr>
        <w:jc w:val="both"/>
        <w:rPr>
          <w:rFonts w:ascii="Arial" w:hAnsi="Arial" w:cs="Arial"/>
          <w:sz w:val="24"/>
          <w:szCs w:val="24"/>
        </w:rPr>
      </w:pPr>
      <w:r>
        <w:rPr>
          <w:rFonts w:ascii="Arial" w:hAnsi="Arial" w:cs="Arial"/>
          <w:sz w:val="24"/>
          <w:szCs w:val="24"/>
        </w:rPr>
        <w:t>Hypnotherapy or hypnotic procedure</w:t>
      </w:r>
      <w:r w:rsidR="004A1CF0">
        <w:rPr>
          <w:rFonts w:ascii="Arial" w:hAnsi="Arial" w:cs="Arial"/>
          <w:sz w:val="24"/>
          <w:szCs w:val="24"/>
        </w:rPr>
        <w:t xml:space="preserve"> is a trance like state </w:t>
      </w:r>
      <w:r w:rsidR="005E3C0E">
        <w:rPr>
          <w:rFonts w:ascii="Arial" w:hAnsi="Arial" w:cs="Arial"/>
          <w:sz w:val="24"/>
          <w:szCs w:val="24"/>
        </w:rPr>
        <w:t>where the mind is centre of attention</w:t>
      </w:r>
      <w:r w:rsidR="004A1CF0">
        <w:rPr>
          <w:rFonts w:ascii="Arial" w:hAnsi="Arial" w:cs="Arial"/>
          <w:sz w:val="24"/>
          <w:szCs w:val="24"/>
        </w:rPr>
        <w:t xml:space="preserve"> </w:t>
      </w:r>
      <w:r w:rsidR="005E3C0E">
        <w:rPr>
          <w:rFonts w:ascii="Arial" w:hAnsi="Arial" w:cs="Arial"/>
          <w:sz w:val="24"/>
          <w:szCs w:val="24"/>
        </w:rPr>
        <w:t xml:space="preserve">along with </w:t>
      </w:r>
      <w:r w:rsidR="004A1CF0">
        <w:rPr>
          <w:rFonts w:ascii="Arial" w:hAnsi="Arial" w:cs="Arial"/>
          <w:sz w:val="24"/>
          <w:szCs w:val="24"/>
        </w:rPr>
        <w:t>concentration</w:t>
      </w:r>
      <w:r w:rsidR="005E3C0E">
        <w:rPr>
          <w:rFonts w:ascii="Arial" w:hAnsi="Arial" w:cs="Arial"/>
          <w:sz w:val="24"/>
          <w:szCs w:val="24"/>
        </w:rPr>
        <w:t xml:space="preserve"> and focus. </w:t>
      </w:r>
      <w:r>
        <w:rPr>
          <w:rFonts w:ascii="Arial" w:hAnsi="Arial" w:cs="Arial"/>
          <w:sz w:val="24"/>
          <w:szCs w:val="24"/>
        </w:rPr>
        <w:t xml:space="preserve">Hypnosis is usually done </w:t>
      </w:r>
      <w:r w:rsidR="009B71FC">
        <w:rPr>
          <w:rFonts w:ascii="Arial" w:hAnsi="Arial" w:cs="Arial"/>
          <w:sz w:val="24"/>
          <w:szCs w:val="24"/>
        </w:rPr>
        <w:t xml:space="preserve">with the aid of a therapist using spoken reiteration and mental images Flammer </w:t>
      </w:r>
      <w:r w:rsidR="002F3AC0">
        <w:rPr>
          <w:rFonts w:ascii="Arial" w:hAnsi="Arial" w:cs="Arial"/>
          <w:sz w:val="24"/>
          <w:szCs w:val="24"/>
        </w:rPr>
        <w:t>et al. (</w:t>
      </w:r>
      <w:r w:rsidR="009B71FC">
        <w:rPr>
          <w:rFonts w:ascii="Arial" w:hAnsi="Arial" w:cs="Arial"/>
          <w:sz w:val="24"/>
          <w:szCs w:val="24"/>
        </w:rPr>
        <w:t xml:space="preserve">2003). </w:t>
      </w:r>
    </w:p>
    <w:p w14:paraId="14E7E6F7" w14:textId="77777777" w:rsidR="002217ED" w:rsidRDefault="009B71FC" w:rsidP="00651607">
      <w:pPr>
        <w:jc w:val="both"/>
        <w:rPr>
          <w:rFonts w:ascii="Arial" w:hAnsi="Arial" w:cs="Arial"/>
          <w:sz w:val="24"/>
          <w:szCs w:val="24"/>
        </w:rPr>
      </w:pPr>
      <w:r>
        <w:rPr>
          <w:rFonts w:ascii="Arial" w:hAnsi="Arial" w:cs="Arial"/>
          <w:sz w:val="24"/>
          <w:szCs w:val="24"/>
        </w:rPr>
        <w:t xml:space="preserve">When a patient is under hypnosis, they feel peaceful and carefree and more open to recommendations and submissions. </w:t>
      </w:r>
      <w:r w:rsidR="00F676F2">
        <w:rPr>
          <w:rFonts w:ascii="Arial" w:hAnsi="Arial" w:cs="Arial"/>
          <w:sz w:val="24"/>
          <w:szCs w:val="24"/>
        </w:rPr>
        <w:t>Hypnotherapy is frequently used to calm mental anxiety, childbirth, cancer and dental procedures.</w:t>
      </w:r>
    </w:p>
    <w:p w14:paraId="15E7F729" w14:textId="77777777" w:rsidR="002217ED" w:rsidRDefault="002217ED" w:rsidP="00651607">
      <w:pPr>
        <w:jc w:val="both"/>
        <w:rPr>
          <w:rFonts w:ascii="Arial" w:hAnsi="Arial" w:cs="Arial"/>
          <w:sz w:val="24"/>
          <w:szCs w:val="24"/>
        </w:rPr>
      </w:pPr>
    </w:p>
    <w:p w14:paraId="5210C9B8" w14:textId="2C615688" w:rsidR="00F676F2" w:rsidRPr="002217ED" w:rsidRDefault="002217ED" w:rsidP="00651607">
      <w:pPr>
        <w:jc w:val="both"/>
        <w:rPr>
          <w:rFonts w:ascii="Arial" w:hAnsi="Arial" w:cs="Arial"/>
          <w:b/>
          <w:bCs/>
          <w:sz w:val="32"/>
          <w:szCs w:val="32"/>
          <w:u w:val="single"/>
        </w:rPr>
      </w:pPr>
      <w:r w:rsidRPr="002217ED">
        <w:rPr>
          <w:rFonts w:ascii="Arial" w:hAnsi="Arial" w:cs="Arial"/>
          <w:b/>
          <w:bCs/>
          <w:sz w:val="32"/>
          <w:szCs w:val="32"/>
          <w:u w:val="single"/>
        </w:rPr>
        <w:t>History of Hypnotherapy</w:t>
      </w:r>
      <w:r w:rsidR="00F676F2" w:rsidRPr="002217ED">
        <w:rPr>
          <w:rFonts w:ascii="Arial" w:hAnsi="Arial" w:cs="Arial"/>
          <w:b/>
          <w:bCs/>
          <w:sz w:val="32"/>
          <w:szCs w:val="32"/>
          <w:u w:val="single"/>
        </w:rPr>
        <w:t xml:space="preserve"> </w:t>
      </w:r>
    </w:p>
    <w:p w14:paraId="3C89F394" w14:textId="2505D1EB" w:rsidR="00680CC5" w:rsidRDefault="00767512" w:rsidP="00651607">
      <w:pPr>
        <w:jc w:val="both"/>
        <w:rPr>
          <w:rFonts w:ascii="Arial" w:hAnsi="Arial" w:cs="Arial"/>
          <w:sz w:val="24"/>
          <w:szCs w:val="24"/>
        </w:rPr>
      </w:pPr>
      <w:r>
        <w:rPr>
          <w:rFonts w:ascii="Arial" w:hAnsi="Arial" w:cs="Arial"/>
          <w:sz w:val="24"/>
          <w:szCs w:val="24"/>
        </w:rPr>
        <w:t>Hypnotherapy</w:t>
      </w:r>
      <w:r w:rsidR="00BC29A6">
        <w:rPr>
          <w:rFonts w:ascii="Arial" w:hAnsi="Arial" w:cs="Arial"/>
          <w:sz w:val="24"/>
          <w:szCs w:val="24"/>
        </w:rPr>
        <w:t xml:space="preserve"> began with Franz Anton Mesmer (1734-1815) who devised a</w:t>
      </w:r>
      <w:r w:rsidR="00835758">
        <w:rPr>
          <w:rFonts w:ascii="Arial" w:hAnsi="Arial" w:cs="Arial"/>
          <w:sz w:val="24"/>
          <w:szCs w:val="24"/>
        </w:rPr>
        <w:t xml:space="preserve"> </w:t>
      </w:r>
      <w:r w:rsidR="002217ED">
        <w:rPr>
          <w:rFonts w:ascii="Arial" w:hAnsi="Arial" w:cs="Arial"/>
          <w:sz w:val="24"/>
          <w:szCs w:val="24"/>
        </w:rPr>
        <w:t>plan</w:t>
      </w:r>
      <w:r w:rsidR="00835758">
        <w:rPr>
          <w:rFonts w:ascii="Arial" w:hAnsi="Arial" w:cs="Arial"/>
          <w:sz w:val="24"/>
          <w:szCs w:val="24"/>
        </w:rPr>
        <w:t xml:space="preserve"> to</w:t>
      </w:r>
      <w:r w:rsidR="002217ED">
        <w:rPr>
          <w:rFonts w:ascii="Arial" w:hAnsi="Arial" w:cs="Arial"/>
          <w:sz w:val="24"/>
          <w:szCs w:val="24"/>
        </w:rPr>
        <w:t xml:space="preserve"> create a</w:t>
      </w:r>
      <w:r w:rsidR="00835758">
        <w:rPr>
          <w:rFonts w:ascii="Arial" w:hAnsi="Arial" w:cs="Arial"/>
          <w:sz w:val="24"/>
          <w:szCs w:val="24"/>
        </w:rPr>
        <w:t xml:space="preserve"> healing process called mesmerism</w:t>
      </w:r>
      <w:r>
        <w:rPr>
          <w:rFonts w:ascii="Arial" w:hAnsi="Arial" w:cs="Arial"/>
          <w:sz w:val="24"/>
          <w:szCs w:val="24"/>
        </w:rPr>
        <w:t xml:space="preserve"> </w:t>
      </w:r>
      <w:r w:rsidR="0064768C">
        <w:rPr>
          <w:rFonts w:ascii="Arial" w:hAnsi="Arial" w:cs="Arial"/>
          <w:sz w:val="24"/>
          <w:szCs w:val="24"/>
        </w:rPr>
        <w:t>Brown et al. (2</w:t>
      </w:r>
      <w:r w:rsidR="00680CC5">
        <w:rPr>
          <w:rFonts w:ascii="Arial" w:hAnsi="Arial" w:cs="Arial"/>
          <w:sz w:val="24"/>
          <w:szCs w:val="24"/>
        </w:rPr>
        <w:t xml:space="preserve">013). </w:t>
      </w:r>
    </w:p>
    <w:p w14:paraId="18D9B968" w14:textId="5190F488" w:rsidR="002217ED" w:rsidRDefault="0058565C" w:rsidP="00651607">
      <w:pPr>
        <w:jc w:val="both"/>
        <w:rPr>
          <w:rFonts w:ascii="Arial" w:hAnsi="Arial" w:cs="Arial"/>
          <w:sz w:val="24"/>
          <w:szCs w:val="24"/>
        </w:rPr>
      </w:pPr>
      <w:r>
        <w:rPr>
          <w:rFonts w:ascii="Arial" w:hAnsi="Arial" w:cs="Arial"/>
          <w:sz w:val="24"/>
          <w:szCs w:val="24"/>
        </w:rPr>
        <w:t>Mesmer</w:t>
      </w:r>
      <w:r w:rsidR="0064768C">
        <w:rPr>
          <w:rFonts w:ascii="Arial" w:hAnsi="Arial" w:cs="Arial"/>
          <w:sz w:val="24"/>
          <w:szCs w:val="24"/>
        </w:rPr>
        <w:t xml:space="preserve"> </w:t>
      </w:r>
      <w:r w:rsidR="00704E22">
        <w:rPr>
          <w:rFonts w:ascii="Arial" w:hAnsi="Arial" w:cs="Arial"/>
          <w:sz w:val="24"/>
          <w:szCs w:val="24"/>
        </w:rPr>
        <w:t>gained a lot of followers in Europe</w:t>
      </w:r>
      <w:r w:rsidR="002217ED">
        <w:rPr>
          <w:rFonts w:ascii="Arial" w:hAnsi="Arial" w:cs="Arial"/>
          <w:sz w:val="24"/>
          <w:szCs w:val="24"/>
        </w:rPr>
        <w:t>, but this did not come</w:t>
      </w:r>
      <w:r w:rsidR="00704E22">
        <w:rPr>
          <w:rFonts w:ascii="Arial" w:hAnsi="Arial" w:cs="Arial"/>
          <w:sz w:val="24"/>
          <w:szCs w:val="24"/>
        </w:rPr>
        <w:t xml:space="preserve"> without doubt and questioning, </w:t>
      </w:r>
      <w:r w:rsidR="002217ED">
        <w:rPr>
          <w:rFonts w:ascii="Arial" w:hAnsi="Arial" w:cs="Arial"/>
          <w:sz w:val="24"/>
          <w:szCs w:val="24"/>
        </w:rPr>
        <w:t>he retired soon after then later died in 1815</w:t>
      </w:r>
      <w:r w:rsidR="0064768C">
        <w:rPr>
          <w:rFonts w:ascii="Arial" w:hAnsi="Arial" w:cs="Arial"/>
          <w:sz w:val="24"/>
          <w:szCs w:val="24"/>
        </w:rPr>
        <w:t xml:space="preserve"> </w:t>
      </w:r>
      <w:proofErr w:type="spellStart"/>
      <w:r w:rsidR="00241C5D">
        <w:rPr>
          <w:rFonts w:ascii="Arial" w:hAnsi="Arial" w:cs="Arial"/>
          <w:sz w:val="24"/>
          <w:szCs w:val="24"/>
        </w:rPr>
        <w:t>Wolberg</w:t>
      </w:r>
      <w:proofErr w:type="spellEnd"/>
      <w:r w:rsidR="002F3AC0">
        <w:rPr>
          <w:rFonts w:ascii="Arial" w:hAnsi="Arial" w:cs="Arial"/>
          <w:sz w:val="24"/>
          <w:szCs w:val="24"/>
        </w:rPr>
        <w:t xml:space="preserve"> et al. (</w:t>
      </w:r>
      <w:r w:rsidR="00241C5D">
        <w:rPr>
          <w:rFonts w:ascii="Arial" w:hAnsi="Arial" w:cs="Arial"/>
          <w:sz w:val="24"/>
          <w:szCs w:val="24"/>
        </w:rPr>
        <w:t>2013).</w:t>
      </w:r>
      <w:r w:rsidR="00EF4C42">
        <w:rPr>
          <w:rFonts w:ascii="Arial" w:hAnsi="Arial" w:cs="Arial"/>
          <w:sz w:val="24"/>
          <w:szCs w:val="24"/>
        </w:rPr>
        <w:t xml:space="preserve"> </w:t>
      </w:r>
    </w:p>
    <w:p w14:paraId="40679438" w14:textId="77777777" w:rsidR="00530103" w:rsidRDefault="00530103" w:rsidP="00651607">
      <w:pPr>
        <w:jc w:val="both"/>
        <w:rPr>
          <w:rFonts w:ascii="Arial" w:hAnsi="Arial" w:cs="Arial"/>
          <w:sz w:val="24"/>
          <w:szCs w:val="24"/>
        </w:rPr>
      </w:pPr>
    </w:p>
    <w:p w14:paraId="0E4BDA1D" w14:textId="0EFB359F" w:rsidR="00530103" w:rsidRPr="009510C6" w:rsidRDefault="00530103" w:rsidP="00651607">
      <w:pPr>
        <w:jc w:val="both"/>
        <w:rPr>
          <w:rFonts w:ascii="Arial" w:hAnsi="Arial" w:cs="Arial"/>
          <w:b/>
          <w:bCs/>
          <w:sz w:val="32"/>
          <w:szCs w:val="32"/>
          <w:u w:val="single"/>
        </w:rPr>
      </w:pPr>
      <w:r w:rsidRPr="009510C6">
        <w:rPr>
          <w:rFonts w:ascii="Arial" w:hAnsi="Arial" w:cs="Arial"/>
          <w:b/>
          <w:bCs/>
          <w:sz w:val="32"/>
          <w:szCs w:val="32"/>
          <w:u w:val="single"/>
        </w:rPr>
        <w:t>Uses of Hypnotherapy</w:t>
      </w:r>
    </w:p>
    <w:p w14:paraId="0C7E45CD" w14:textId="677F27C6" w:rsidR="00880AD9" w:rsidRDefault="005319C8" w:rsidP="00651607">
      <w:pPr>
        <w:jc w:val="both"/>
        <w:rPr>
          <w:rFonts w:ascii="Arial" w:hAnsi="Arial" w:cs="Arial"/>
          <w:sz w:val="24"/>
          <w:szCs w:val="24"/>
        </w:rPr>
      </w:pPr>
      <w:r>
        <w:rPr>
          <w:rFonts w:ascii="Arial" w:hAnsi="Arial" w:cs="Arial"/>
          <w:sz w:val="24"/>
          <w:szCs w:val="24"/>
        </w:rPr>
        <w:t xml:space="preserve">A lot of people use hypnotherapy to cope with mental and emotional pain. </w:t>
      </w:r>
      <w:r w:rsidR="002D26CA">
        <w:rPr>
          <w:rFonts w:ascii="Arial" w:hAnsi="Arial" w:cs="Arial"/>
          <w:sz w:val="24"/>
          <w:szCs w:val="24"/>
        </w:rPr>
        <w:t>It is also considered help</w:t>
      </w:r>
      <w:r w:rsidR="00AE593D">
        <w:rPr>
          <w:rFonts w:ascii="Arial" w:hAnsi="Arial" w:cs="Arial"/>
          <w:sz w:val="24"/>
          <w:szCs w:val="24"/>
        </w:rPr>
        <w:t>ful</w:t>
      </w:r>
      <w:r w:rsidR="002D26CA">
        <w:rPr>
          <w:rFonts w:ascii="Arial" w:hAnsi="Arial" w:cs="Arial"/>
          <w:sz w:val="24"/>
          <w:szCs w:val="24"/>
        </w:rPr>
        <w:t xml:space="preserve"> for psychotherapy, as this allows patients in a hypnotic state to investigate painful thoughts and memories, they could have experience recently or in the past. </w:t>
      </w:r>
      <w:r>
        <w:rPr>
          <w:rFonts w:ascii="Arial" w:hAnsi="Arial" w:cs="Arial"/>
          <w:sz w:val="24"/>
          <w:szCs w:val="24"/>
        </w:rPr>
        <w:t xml:space="preserve"> </w:t>
      </w:r>
      <w:r w:rsidR="002D26CA">
        <w:rPr>
          <w:rFonts w:ascii="Arial" w:hAnsi="Arial" w:cs="Arial"/>
          <w:sz w:val="24"/>
          <w:szCs w:val="24"/>
        </w:rPr>
        <w:t>Therefore</w:t>
      </w:r>
      <w:r w:rsidR="00481059">
        <w:rPr>
          <w:rFonts w:ascii="Arial" w:hAnsi="Arial" w:cs="Arial"/>
          <w:sz w:val="24"/>
          <w:szCs w:val="24"/>
        </w:rPr>
        <w:t>,</w:t>
      </w:r>
      <w:r w:rsidR="002D26CA">
        <w:rPr>
          <w:rFonts w:ascii="Arial" w:hAnsi="Arial" w:cs="Arial"/>
          <w:sz w:val="24"/>
          <w:szCs w:val="24"/>
        </w:rPr>
        <w:t xml:space="preserve"> it entitles people to identify a pain they may be </w:t>
      </w:r>
      <w:r w:rsidR="00481059">
        <w:rPr>
          <w:rFonts w:ascii="Arial" w:hAnsi="Arial" w:cs="Arial"/>
          <w:sz w:val="24"/>
          <w:szCs w:val="24"/>
        </w:rPr>
        <w:t>putting out of their minds. Other common uses for hypnotherapy are for people who want to quit smoking, trying to lose weight, cope with fears and phobias they may have, managing</w:t>
      </w:r>
      <w:r w:rsidR="00AE593D">
        <w:rPr>
          <w:rFonts w:ascii="Arial" w:hAnsi="Arial" w:cs="Arial"/>
          <w:sz w:val="24"/>
          <w:szCs w:val="24"/>
        </w:rPr>
        <w:t xml:space="preserve"> any</w:t>
      </w:r>
      <w:r w:rsidR="00481059">
        <w:rPr>
          <w:rFonts w:ascii="Arial" w:hAnsi="Arial" w:cs="Arial"/>
          <w:sz w:val="24"/>
          <w:szCs w:val="24"/>
        </w:rPr>
        <w:t xml:space="preserve"> pain and stress they </w:t>
      </w:r>
      <w:r w:rsidR="00AE593D">
        <w:rPr>
          <w:rFonts w:ascii="Arial" w:hAnsi="Arial" w:cs="Arial"/>
          <w:sz w:val="24"/>
          <w:szCs w:val="24"/>
        </w:rPr>
        <w:t>may be</w:t>
      </w:r>
      <w:r w:rsidR="00481059">
        <w:rPr>
          <w:rFonts w:ascii="Arial" w:hAnsi="Arial" w:cs="Arial"/>
          <w:sz w:val="24"/>
          <w:szCs w:val="24"/>
        </w:rPr>
        <w:t xml:space="preserve"> experiencing,</w:t>
      </w:r>
      <w:r w:rsidR="00AE593D">
        <w:rPr>
          <w:rFonts w:ascii="Arial" w:hAnsi="Arial" w:cs="Arial"/>
          <w:sz w:val="24"/>
          <w:szCs w:val="24"/>
        </w:rPr>
        <w:t xml:space="preserve"> also to</w:t>
      </w:r>
      <w:r w:rsidR="00481059">
        <w:rPr>
          <w:rFonts w:ascii="Arial" w:hAnsi="Arial" w:cs="Arial"/>
          <w:sz w:val="24"/>
          <w:szCs w:val="24"/>
        </w:rPr>
        <w:t xml:space="preserve"> achiev</w:t>
      </w:r>
      <w:r w:rsidR="00AE593D">
        <w:rPr>
          <w:rFonts w:ascii="Arial" w:hAnsi="Arial" w:cs="Arial"/>
          <w:sz w:val="24"/>
          <w:szCs w:val="24"/>
        </w:rPr>
        <w:t>e</w:t>
      </w:r>
      <w:r w:rsidR="00481059">
        <w:rPr>
          <w:rFonts w:ascii="Arial" w:hAnsi="Arial" w:cs="Arial"/>
          <w:sz w:val="24"/>
          <w:szCs w:val="24"/>
        </w:rPr>
        <w:t xml:space="preserve"> great results during sports performances, </w:t>
      </w:r>
      <w:r w:rsidR="00880AD9">
        <w:rPr>
          <w:rFonts w:ascii="Arial" w:hAnsi="Arial" w:cs="Arial"/>
          <w:sz w:val="24"/>
          <w:szCs w:val="24"/>
        </w:rPr>
        <w:t>in</w:t>
      </w:r>
      <w:r w:rsidR="00481059">
        <w:rPr>
          <w:rFonts w:ascii="Arial" w:hAnsi="Arial" w:cs="Arial"/>
          <w:sz w:val="24"/>
          <w:szCs w:val="24"/>
        </w:rPr>
        <w:t xml:space="preserve"> preparation </w:t>
      </w:r>
      <w:r w:rsidR="00880AD9">
        <w:rPr>
          <w:rFonts w:ascii="Arial" w:hAnsi="Arial" w:cs="Arial"/>
          <w:sz w:val="24"/>
          <w:szCs w:val="24"/>
        </w:rPr>
        <w:t>for surgery and post- surgery healing, insomnia, irritable bowel syndrome, chemotherapy side effects and hypertension (NHS, 2020).</w:t>
      </w:r>
    </w:p>
    <w:p w14:paraId="6B1862E8" w14:textId="21973BB8" w:rsidR="00B9621F" w:rsidRDefault="00B9621F" w:rsidP="00651607">
      <w:pPr>
        <w:jc w:val="both"/>
        <w:rPr>
          <w:rFonts w:ascii="Arial" w:hAnsi="Arial" w:cs="Arial"/>
          <w:sz w:val="24"/>
          <w:szCs w:val="24"/>
        </w:rPr>
      </w:pPr>
    </w:p>
    <w:p w14:paraId="07AF5C5B" w14:textId="48ED51E6" w:rsidR="008063DB" w:rsidRPr="009510C6" w:rsidRDefault="0012381D" w:rsidP="00651607">
      <w:pPr>
        <w:jc w:val="both"/>
        <w:rPr>
          <w:rFonts w:ascii="Arial" w:hAnsi="Arial" w:cs="Arial"/>
          <w:b/>
          <w:bCs/>
          <w:sz w:val="32"/>
          <w:szCs w:val="32"/>
          <w:u w:val="single"/>
        </w:rPr>
      </w:pPr>
      <w:r w:rsidRPr="009510C6">
        <w:rPr>
          <w:rFonts w:ascii="Arial" w:hAnsi="Arial" w:cs="Arial"/>
          <w:b/>
          <w:bCs/>
          <w:sz w:val="32"/>
          <w:szCs w:val="32"/>
          <w:u w:val="single"/>
        </w:rPr>
        <w:t>Advantages and Disadvantages</w:t>
      </w:r>
    </w:p>
    <w:p w14:paraId="41DAC8CD" w14:textId="43C0D49D" w:rsidR="00B9621F" w:rsidRDefault="00F201EB" w:rsidP="00651607">
      <w:pPr>
        <w:jc w:val="both"/>
        <w:rPr>
          <w:rFonts w:ascii="Arial" w:hAnsi="Arial" w:cs="Arial"/>
          <w:sz w:val="24"/>
          <w:szCs w:val="24"/>
        </w:rPr>
      </w:pPr>
      <w:r>
        <w:rPr>
          <w:rFonts w:ascii="Arial" w:hAnsi="Arial" w:cs="Arial"/>
          <w:sz w:val="24"/>
          <w:szCs w:val="24"/>
        </w:rPr>
        <w:t>Advantages of hypnotherapy</w:t>
      </w:r>
      <w:r w:rsidR="00695EFC">
        <w:rPr>
          <w:rFonts w:ascii="Arial" w:hAnsi="Arial" w:cs="Arial"/>
          <w:sz w:val="24"/>
          <w:szCs w:val="24"/>
        </w:rPr>
        <w:t xml:space="preserve"> are a</w:t>
      </w:r>
      <w:r w:rsidR="008063DB">
        <w:rPr>
          <w:rFonts w:ascii="Arial" w:hAnsi="Arial" w:cs="Arial"/>
          <w:sz w:val="24"/>
          <w:szCs w:val="24"/>
        </w:rPr>
        <w:t>iding child abuse victims</w:t>
      </w:r>
      <w:r w:rsidR="006222EA">
        <w:rPr>
          <w:rFonts w:ascii="Arial" w:hAnsi="Arial" w:cs="Arial"/>
          <w:sz w:val="24"/>
          <w:szCs w:val="24"/>
        </w:rPr>
        <w:t xml:space="preserve"> and helping them</w:t>
      </w:r>
      <w:r w:rsidR="008063DB">
        <w:rPr>
          <w:rFonts w:ascii="Arial" w:hAnsi="Arial" w:cs="Arial"/>
          <w:sz w:val="24"/>
          <w:szCs w:val="24"/>
        </w:rPr>
        <w:t xml:space="preserve"> cop</w:t>
      </w:r>
      <w:r w:rsidR="006222EA">
        <w:rPr>
          <w:rFonts w:ascii="Arial" w:hAnsi="Arial" w:cs="Arial"/>
          <w:sz w:val="24"/>
          <w:szCs w:val="24"/>
        </w:rPr>
        <w:t>e</w:t>
      </w:r>
      <w:r w:rsidR="008063DB">
        <w:rPr>
          <w:rFonts w:ascii="Arial" w:hAnsi="Arial" w:cs="Arial"/>
          <w:sz w:val="24"/>
          <w:szCs w:val="24"/>
        </w:rPr>
        <w:t xml:space="preserve"> with the unimaginable pain and suffering, they have endured</w:t>
      </w:r>
      <w:r w:rsidR="00695EFC">
        <w:rPr>
          <w:rFonts w:ascii="Arial" w:hAnsi="Arial" w:cs="Arial"/>
          <w:sz w:val="24"/>
          <w:szCs w:val="24"/>
        </w:rPr>
        <w:t xml:space="preserve">. </w:t>
      </w:r>
      <w:r w:rsidR="008063DB">
        <w:rPr>
          <w:rFonts w:ascii="Arial" w:hAnsi="Arial" w:cs="Arial"/>
          <w:sz w:val="24"/>
          <w:szCs w:val="24"/>
        </w:rPr>
        <w:t>It also helps cancer patients to cope with anxiety and depression</w:t>
      </w:r>
      <w:r w:rsidR="00695EFC">
        <w:rPr>
          <w:rFonts w:ascii="Arial" w:hAnsi="Arial" w:cs="Arial"/>
          <w:sz w:val="24"/>
          <w:szCs w:val="24"/>
        </w:rPr>
        <w:t>. C</w:t>
      </w:r>
      <w:r w:rsidR="008063DB">
        <w:rPr>
          <w:rFonts w:ascii="Arial" w:hAnsi="Arial" w:cs="Arial"/>
          <w:sz w:val="24"/>
          <w:szCs w:val="24"/>
        </w:rPr>
        <w:t xml:space="preserve">ope better with </w:t>
      </w:r>
      <w:r w:rsidR="006B7CEF">
        <w:rPr>
          <w:rFonts w:ascii="Arial" w:hAnsi="Arial" w:cs="Arial"/>
          <w:sz w:val="24"/>
          <w:szCs w:val="24"/>
        </w:rPr>
        <w:t>sickness and pain</w:t>
      </w:r>
      <w:r w:rsidR="00695EFC">
        <w:rPr>
          <w:rFonts w:ascii="Arial" w:hAnsi="Arial" w:cs="Arial"/>
          <w:sz w:val="24"/>
          <w:szCs w:val="24"/>
        </w:rPr>
        <w:t xml:space="preserve"> they could be suffering from due to chemotherapy and radiotherapy</w:t>
      </w:r>
      <w:r w:rsidR="00695EFC" w:rsidRPr="00695EFC">
        <w:rPr>
          <w:rFonts w:ascii="Arial" w:hAnsi="Arial" w:cs="Arial"/>
          <w:sz w:val="24"/>
          <w:szCs w:val="24"/>
        </w:rPr>
        <w:t xml:space="preserve"> </w:t>
      </w:r>
      <w:proofErr w:type="spellStart"/>
      <w:r w:rsidR="00695EFC">
        <w:rPr>
          <w:rFonts w:ascii="Arial" w:hAnsi="Arial" w:cs="Arial"/>
          <w:sz w:val="24"/>
          <w:szCs w:val="24"/>
        </w:rPr>
        <w:t>Berliere</w:t>
      </w:r>
      <w:proofErr w:type="spellEnd"/>
      <w:r w:rsidR="00695EFC">
        <w:rPr>
          <w:rFonts w:ascii="Arial" w:hAnsi="Arial" w:cs="Arial"/>
          <w:sz w:val="24"/>
          <w:szCs w:val="24"/>
        </w:rPr>
        <w:t xml:space="preserve"> et al. (2018). </w:t>
      </w:r>
    </w:p>
    <w:p w14:paraId="57A9519E" w14:textId="77777777" w:rsidR="00695EFC" w:rsidRDefault="00695EFC" w:rsidP="00651607">
      <w:pPr>
        <w:jc w:val="both"/>
        <w:rPr>
          <w:rFonts w:ascii="Arial" w:hAnsi="Arial" w:cs="Arial"/>
          <w:sz w:val="24"/>
          <w:szCs w:val="24"/>
        </w:rPr>
      </w:pPr>
    </w:p>
    <w:p w14:paraId="2E7E9629" w14:textId="15ACF849" w:rsidR="00695EFC" w:rsidRDefault="0012381D" w:rsidP="00651607">
      <w:pPr>
        <w:jc w:val="both"/>
        <w:rPr>
          <w:rFonts w:ascii="Arial" w:hAnsi="Arial" w:cs="Arial"/>
          <w:sz w:val="24"/>
          <w:szCs w:val="24"/>
        </w:rPr>
      </w:pPr>
      <w:r>
        <w:rPr>
          <w:rFonts w:ascii="Arial" w:hAnsi="Arial" w:cs="Arial"/>
          <w:sz w:val="24"/>
          <w:szCs w:val="24"/>
        </w:rPr>
        <w:t>Disadvantages are</w:t>
      </w:r>
      <w:r w:rsidR="00DC1455">
        <w:rPr>
          <w:rFonts w:ascii="Arial" w:hAnsi="Arial" w:cs="Arial"/>
          <w:sz w:val="24"/>
          <w:szCs w:val="24"/>
        </w:rPr>
        <w:t xml:space="preserve"> patients</w:t>
      </w:r>
      <w:r w:rsidR="004F1D0E">
        <w:rPr>
          <w:rFonts w:ascii="Arial" w:hAnsi="Arial" w:cs="Arial"/>
          <w:sz w:val="24"/>
          <w:szCs w:val="24"/>
        </w:rPr>
        <w:t xml:space="preserve"> </w:t>
      </w:r>
      <w:r w:rsidR="00DC1455">
        <w:rPr>
          <w:rFonts w:ascii="Arial" w:hAnsi="Arial" w:cs="Arial"/>
          <w:sz w:val="24"/>
          <w:szCs w:val="24"/>
        </w:rPr>
        <w:t>hallucinating</w:t>
      </w:r>
      <w:r>
        <w:rPr>
          <w:rFonts w:ascii="Arial" w:hAnsi="Arial" w:cs="Arial"/>
          <w:sz w:val="24"/>
          <w:szCs w:val="24"/>
        </w:rPr>
        <w:t xml:space="preserve">, constituting fake memories, being confused of what is the truth and what is not. Being in a deep trance can sometimes lead to </w:t>
      </w:r>
      <w:r>
        <w:rPr>
          <w:rFonts w:ascii="Arial" w:hAnsi="Arial" w:cs="Arial"/>
          <w:sz w:val="24"/>
          <w:szCs w:val="24"/>
        </w:rPr>
        <w:lastRenderedPageBreak/>
        <w:t>having no memory of what happened during a hypnotherapy session</w:t>
      </w:r>
      <w:r w:rsidR="00695EFC" w:rsidRPr="00695EFC">
        <w:rPr>
          <w:rFonts w:ascii="Arial" w:hAnsi="Arial" w:cs="Arial"/>
          <w:sz w:val="24"/>
          <w:szCs w:val="24"/>
        </w:rPr>
        <w:t xml:space="preserve"> </w:t>
      </w:r>
      <w:proofErr w:type="spellStart"/>
      <w:r w:rsidR="00695EFC">
        <w:rPr>
          <w:rFonts w:ascii="Arial" w:hAnsi="Arial" w:cs="Arial"/>
          <w:sz w:val="24"/>
          <w:szCs w:val="24"/>
        </w:rPr>
        <w:t>Shestopal</w:t>
      </w:r>
      <w:proofErr w:type="spellEnd"/>
      <w:r w:rsidR="00695EFC">
        <w:rPr>
          <w:rFonts w:ascii="Arial" w:hAnsi="Arial" w:cs="Arial"/>
          <w:sz w:val="24"/>
          <w:szCs w:val="24"/>
        </w:rPr>
        <w:t xml:space="preserve"> et al. (2019).</w:t>
      </w:r>
    </w:p>
    <w:p w14:paraId="5B0E4A72" w14:textId="0B0EFC65" w:rsidR="005D119D" w:rsidRDefault="00CC01E4" w:rsidP="00651607">
      <w:pPr>
        <w:jc w:val="both"/>
        <w:rPr>
          <w:rFonts w:ascii="Arial" w:hAnsi="Arial" w:cs="Arial"/>
          <w:sz w:val="24"/>
          <w:szCs w:val="24"/>
        </w:rPr>
      </w:pPr>
      <w:r>
        <w:rPr>
          <w:rFonts w:ascii="Arial" w:hAnsi="Arial" w:cs="Arial"/>
          <w:sz w:val="24"/>
          <w:szCs w:val="24"/>
        </w:rPr>
        <w:t xml:space="preserve">Also, the thought of having no control </w:t>
      </w:r>
      <w:r w:rsidR="0012381D">
        <w:rPr>
          <w:rFonts w:ascii="Arial" w:hAnsi="Arial" w:cs="Arial"/>
          <w:sz w:val="24"/>
          <w:szCs w:val="24"/>
        </w:rPr>
        <w:t xml:space="preserve">can have </w:t>
      </w:r>
      <w:r>
        <w:rPr>
          <w:rFonts w:ascii="Arial" w:hAnsi="Arial" w:cs="Arial"/>
          <w:sz w:val="24"/>
          <w:szCs w:val="24"/>
        </w:rPr>
        <w:t>a</w:t>
      </w:r>
      <w:r w:rsidR="0012381D">
        <w:rPr>
          <w:rFonts w:ascii="Arial" w:hAnsi="Arial" w:cs="Arial"/>
          <w:sz w:val="24"/>
          <w:szCs w:val="24"/>
        </w:rPr>
        <w:t xml:space="preserve"> psychologically unnerved effect</w:t>
      </w:r>
      <w:r>
        <w:rPr>
          <w:rFonts w:ascii="Arial" w:hAnsi="Arial" w:cs="Arial"/>
          <w:sz w:val="24"/>
          <w:szCs w:val="24"/>
        </w:rPr>
        <w:t xml:space="preserve"> also dizziness and headaches. </w:t>
      </w:r>
      <w:r w:rsidR="00AE593D">
        <w:rPr>
          <w:rFonts w:ascii="Arial" w:hAnsi="Arial" w:cs="Arial"/>
          <w:sz w:val="24"/>
          <w:szCs w:val="24"/>
        </w:rPr>
        <w:t>Some patients have reported to have suffered allergic reactions due to using complimentary therapies.</w:t>
      </w:r>
      <w:r w:rsidR="00B04494">
        <w:rPr>
          <w:rFonts w:ascii="Arial" w:hAnsi="Arial" w:cs="Arial"/>
          <w:sz w:val="24"/>
          <w:szCs w:val="24"/>
        </w:rPr>
        <w:t xml:space="preserve"> Many sessions are needed as it is not a quick fix.</w:t>
      </w:r>
      <w:r w:rsidR="008023E3">
        <w:rPr>
          <w:rFonts w:ascii="Arial" w:hAnsi="Arial" w:cs="Arial"/>
          <w:sz w:val="24"/>
          <w:szCs w:val="24"/>
        </w:rPr>
        <w:t xml:space="preserve"> </w:t>
      </w:r>
    </w:p>
    <w:p w14:paraId="58724975" w14:textId="7C40BFE2" w:rsidR="0012381D" w:rsidRDefault="00695EFC" w:rsidP="00651607">
      <w:pPr>
        <w:jc w:val="both"/>
        <w:rPr>
          <w:rFonts w:ascii="Arial" w:hAnsi="Arial" w:cs="Arial"/>
          <w:sz w:val="24"/>
          <w:szCs w:val="24"/>
        </w:rPr>
      </w:pPr>
      <w:r>
        <w:rPr>
          <w:rFonts w:ascii="Arial" w:hAnsi="Arial" w:cs="Arial"/>
          <w:sz w:val="24"/>
          <w:szCs w:val="24"/>
        </w:rPr>
        <w:t>Therefore</w:t>
      </w:r>
      <w:r w:rsidR="005D119D">
        <w:rPr>
          <w:rFonts w:ascii="Arial" w:hAnsi="Arial" w:cs="Arial"/>
          <w:sz w:val="24"/>
          <w:szCs w:val="24"/>
        </w:rPr>
        <w:t xml:space="preserve">, </w:t>
      </w:r>
      <w:r>
        <w:rPr>
          <w:rFonts w:ascii="Arial" w:hAnsi="Arial" w:cs="Arial"/>
          <w:sz w:val="24"/>
          <w:szCs w:val="24"/>
        </w:rPr>
        <w:t>it is not</w:t>
      </w:r>
      <w:r w:rsidR="008023E3">
        <w:rPr>
          <w:rFonts w:ascii="Arial" w:hAnsi="Arial" w:cs="Arial"/>
          <w:sz w:val="24"/>
          <w:szCs w:val="24"/>
        </w:rPr>
        <w:t xml:space="preserve"> suitable for heart patients or patients who have suffered from seizures</w:t>
      </w:r>
      <w:r w:rsidR="00484172">
        <w:rPr>
          <w:rFonts w:ascii="Arial" w:hAnsi="Arial" w:cs="Arial"/>
          <w:sz w:val="24"/>
          <w:szCs w:val="24"/>
        </w:rPr>
        <w:t xml:space="preserve">. </w:t>
      </w:r>
      <w:r w:rsidR="00484172">
        <w:rPr>
          <w:rFonts w:ascii="Arial" w:hAnsi="Arial" w:cs="Arial"/>
          <w:sz w:val="24"/>
          <w:szCs w:val="24"/>
        </w:rPr>
        <w:t>Hypnotherapy is not recommended for patients with personality disorders such as bipolar or schizophrenia unless advised by</w:t>
      </w:r>
      <w:r w:rsidR="00484172">
        <w:rPr>
          <w:rFonts w:ascii="Arial" w:hAnsi="Arial" w:cs="Arial"/>
          <w:sz w:val="24"/>
          <w:szCs w:val="24"/>
        </w:rPr>
        <w:t xml:space="preserve"> a medical professional.</w:t>
      </w:r>
      <w:r w:rsidR="00DC1455">
        <w:rPr>
          <w:rFonts w:ascii="Arial" w:hAnsi="Arial" w:cs="Arial"/>
          <w:sz w:val="24"/>
          <w:szCs w:val="24"/>
        </w:rPr>
        <w:t xml:space="preserve"> Can be very expensive as it is a private service not funded by the NHS.</w:t>
      </w:r>
      <w:r w:rsidR="00AE593D">
        <w:rPr>
          <w:rFonts w:ascii="Arial" w:hAnsi="Arial" w:cs="Arial"/>
          <w:sz w:val="24"/>
          <w:szCs w:val="24"/>
        </w:rPr>
        <w:t xml:space="preserve"> Also</w:t>
      </w:r>
      <w:r w:rsidR="00F201EB">
        <w:rPr>
          <w:rFonts w:ascii="Arial" w:hAnsi="Arial" w:cs="Arial"/>
          <w:sz w:val="24"/>
          <w:szCs w:val="24"/>
        </w:rPr>
        <w:t>,</w:t>
      </w:r>
      <w:r w:rsidR="00AE593D">
        <w:rPr>
          <w:rFonts w:ascii="Arial" w:hAnsi="Arial" w:cs="Arial"/>
          <w:sz w:val="24"/>
          <w:szCs w:val="24"/>
        </w:rPr>
        <w:t xml:space="preserve"> it is</w:t>
      </w:r>
      <w:r w:rsidR="00CC01E4">
        <w:rPr>
          <w:rFonts w:ascii="Arial" w:hAnsi="Arial" w:cs="Arial"/>
          <w:sz w:val="24"/>
          <w:szCs w:val="24"/>
        </w:rPr>
        <w:t xml:space="preserve"> not suitable for al</w:t>
      </w:r>
      <w:r w:rsidR="00A5209B">
        <w:rPr>
          <w:rFonts w:ascii="Arial" w:hAnsi="Arial" w:cs="Arial"/>
          <w:sz w:val="24"/>
          <w:szCs w:val="24"/>
        </w:rPr>
        <w:t>cohol</w:t>
      </w:r>
      <w:r w:rsidR="00CC01E4">
        <w:rPr>
          <w:rFonts w:ascii="Arial" w:hAnsi="Arial" w:cs="Arial"/>
          <w:sz w:val="24"/>
          <w:szCs w:val="24"/>
        </w:rPr>
        <w:t xml:space="preserve"> and drug users</w:t>
      </w:r>
      <w:r w:rsidR="00A20A9A">
        <w:rPr>
          <w:rFonts w:ascii="Arial" w:hAnsi="Arial" w:cs="Arial"/>
          <w:sz w:val="24"/>
          <w:szCs w:val="24"/>
        </w:rPr>
        <w:t xml:space="preserve"> </w:t>
      </w:r>
      <w:proofErr w:type="spellStart"/>
      <w:r w:rsidR="00A20A9A">
        <w:rPr>
          <w:rFonts w:ascii="Arial" w:hAnsi="Arial" w:cs="Arial"/>
          <w:sz w:val="24"/>
          <w:szCs w:val="24"/>
        </w:rPr>
        <w:t>Krouwel</w:t>
      </w:r>
      <w:proofErr w:type="spellEnd"/>
      <w:r w:rsidR="00A20A9A">
        <w:rPr>
          <w:rFonts w:ascii="Arial" w:hAnsi="Arial" w:cs="Arial"/>
          <w:sz w:val="24"/>
          <w:szCs w:val="24"/>
        </w:rPr>
        <w:t xml:space="preserve"> et al. (2019). </w:t>
      </w:r>
    </w:p>
    <w:p w14:paraId="2929DE9B" w14:textId="77777777" w:rsidR="00A20A9A" w:rsidRDefault="00A20A9A" w:rsidP="00651607">
      <w:pPr>
        <w:jc w:val="both"/>
        <w:rPr>
          <w:rFonts w:ascii="Arial" w:hAnsi="Arial" w:cs="Arial"/>
          <w:sz w:val="24"/>
          <w:szCs w:val="24"/>
        </w:rPr>
      </w:pPr>
    </w:p>
    <w:p w14:paraId="35DB42D0" w14:textId="523605B1" w:rsidR="00A20A9A" w:rsidRPr="009510C6" w:rsidRDefault="00A20A9A" w:rsidP="00651607">
      <w:pPr>
        <w:jc w:val="both"/>
        <w:rPr>
          <w:rFonts w:ascii="Arial" w:hAnsi="Arial" w:cs="Arial"/>
          <w:b/>
          <w:bCs/>
          <w:sz w:val="32"/>
          <w:szCs w:val="32"/>
          <w:u w:val="single"/>
        </w:rPr>
      </w:pPr>
      <w:r w:rsidRPr="009510C6">
        <w:rPr>
          <w:rFonts w:ascii="Arial" w:hAnsi="Arial" w:cs="Arial"/>
          <w:b/>
          <w:bCs/>
          <w:sz w:val="32"/>
          <w:szCs w:val="32"/>
          <w:u w:val="single"/>
        </w:rPr>
        <w:t>Comparing</w:t>
      </w:r>
      <w:r w:rsidR="007217F7" w:rsidRPr="009510C6">
        <w:rPr>
          <w:rFonts w:ascii="Arial" w:hAnsi="Arial" w:cs="Arial"/>
          <w:b/>
          <w:bCs/>
          <w:sz w:val="32"/>
          <w:szCs w:val="32"/>
          <w:u w:val="single"/>
        </w:rPr>
        <w:t xml:space="preserve"> complimentary therapies</w:t>
      </w:r>
    </w:p>
    <w:p w14:paraId="79953D2C" w14:textId="29467B01" w:rsidR="00A20A9A" w:rsidRDefault="00A20A9A" w:rsidP="00651607">
      <w:pPr>
        <w:jc w:val="both"/>
        <w:rPr>
          <w:rFonts w:ascii="Arial" w:hAnsi="Arial" w:cs="Arial"/>
          <w:sz w:val="24"/>
          <w:szCs w:val="24"/>
        </w:rPr>
      </w:pPr>
      <w:r w:rsidRPr="00BB6C01">
        <w:rPr>
          <w:rFonts w:ascii="Arial" w:hAnsi="Arial" w:cs="Arial"/>
          <w:sz w:val="24"/>
          <w:szCs w:val="24"/>
        </w:rPr>
        <w:t>There are many</w:t>
      </w:r>
      <w:r w:rsidR="00F201EB" w:rsidRPr="00F201EB">
        <w:rPr>
          <w:rFonts w:ascii="Arial" w:hAnsi="Arial" w:cs="Arial"/>
          <w:sz w:val="28"/>
          <w:szCs w:val="28"/>
        </w:rPr>
        <w:t xml:space="preserve"> </w:t>
      </w:r>
      <w:r w:rsidR="00BB6C01" w:rsidRPr="00BB6C01">
        <w:rPr>
          <w:rFonts w:ascii="Arial" w:hAnsi="Arial" w:cs="Arial"/>
          <w:sz w:val="24"/>
          <w:szCs w:val="24"/>
        </w:rPr>
        <w:t>traditional treatments available on the NHS today, for those who</w:t>
      </w:r>
      <w:r w:rsidR="00BB6C01">
        <w:rPr>
          <w:rFonts w:ascii="Arial" w:hAnsi="Arial" w:cs="Arial"/>
          <w:sz w:val="24"/>
          <w:szCs w:val="24"/>
        </w:rPr>
        <w:t xml:space="preserve"> are apprehensive to try complimentary </w:t>
      </w:r>
      <w:r w:rsidR="007217F7">
        <w:rPr>
          <w:rFonts w:ascii="Arial" w:hAnsi="Arial" w:cs="Arial"/>
          <w:sz w:val="24"/>
          <w:szCs w:val="24"/>
        </w:rPr>
        <w:t xml:space="preserve">or alternative </w:t>
      </w:r>
      <w:r w:rsidR="00BB6C01">
        <w:rPr>
          <w:rFonts w:ascii="Arial" w:hAnsi="Arial" w:cs="Arial"/>
          <w:sz w:val="24"/>
          <w:szCs w:val="24"/>
        </w:rPr>
        <w:t xml:space="preserve">therapies. </w:t>
      </w:r>
      <w:r w:rsidR="00A3409B">
        <w:rPr>
          <w:rFonts w:ascii="Arial" w:hAnsi="Arial" w:cs="Arial"/>
          <w:sz w:val="24"/>
          <w:szCs w:val="24"/>
        </w:rPr>
        <w:t xml:space="preserve">They are tablets which are prescribed by </w:t>
      </w:r>
      <w:r w:rsidR="00F201EB">
        <w:rPr>
          <w:rFonts w:ascii="Arial" w:hAnsi="Arial" w:cs="Arial"/>
          <w:sz w:val="24"/>
          <w:szCs w:val="24"/>
        </w:rPr>
        <w:t xml:space="preserve">your </w:t>
      </w:r>
      <w:r w:rsidR="00A3409B">
        <w:rPr>
          <w:rFonts w:ascii="Arial" w:hAnsi="Arial" w:cs="Arial"/>
          <w:sz w:val="24"/>
          <w:szCs w:val="24"/>
        </w:rPr>
        <w:t xml:space="preserve">GP, also chemotherapy and radiotherapy for cancer patients. </w:t>
      </w:r>
      <w:r w:rsidR="00223D57">
        <w:rPr>
          <w:rFonts w:ascii="Arial" w:hAnsi="Arial" w:cs="Arial"/>
          <w:sz w:val="24"/>
          <w:szCs w:val="24"/>
        </w:rPr>
        <w:t>This route can be cheaper but</w:t>
      </w:r>
      <w:r w:rsidR="000D7CA3">
        <w:rPr>
          <w:rFonts w:ascii="Arial" w:hAnsi="Arial" w:cs="Arial"/>
          <w:sz w:val="24"/>
          <w:szCs w:val="24"/>
        </w:rPr>
        <w:t xml:space="preserve"> can also be disturbing to bodily functions. Patients also have reported of certain side effects of taking different drugs, loss of taste and smell in some cases. </w:t>
      </w:r>
      <w:r w:rsidR="007217F7">
        <w:rPr>
          <w:rFonts w:ascii="Arial" w:hAnsi="Arial" w:cs="Arial"/>
          <w:sz w:val="24"/>
          <w:szCs w:val="24"/>
        </w:rPr>
        <w:t xml:space="preserve">it is also important to remember that </w:t>
      </w:r>
      <w:r w:rsidR="009C52E1">
        <w:rPr>
          <w:rFonts w:ascii="Arial" w:hAnsi="Arial" w:cs="Arial"/>
          <w:sz w:val="24"/>
          <w:szCs w:val="24"/>
        </w:rPr>
        <w:t>some therapies are less researched than others and have also been applied less frequently than others</w:t>
      </w:r>
      <w:r w:rsidR="00124C58">
        <w:rPr>
          <w:rFonts w:ascii="Arial" w:hAnsi="Arial" w:cs="Arial"/>
          <w:sz w:val="24"/>
          <w:szCs w:val="24"/>
        </w:rPr>
        <w:t xml:space="preserve"> Hanen et al. (1999)</w:t>
      </w:r>
      <w:r w:rsidR="009C52E1">
        <w:rPr>
          <w:rFonts w:ascii="Arial" w:hAnsi="Arial" w:cs="Arial"/>
          <w:sz w:val="24"/>
          <w:szCs w:val="24"/>
        </w:rPr>
        <w:t xml:space="preserve">                                     </w:t>
      </w:r>
    </w:p>
    <w:p w14:paraId="6B64D031" w14:textId="7424A8E2" w:rsidR="004F1D0E" w:rsidRPr="00B04494" w:rsidRDefault="00400BC3" w:rsidP="00651607">
      <w:pPr>
        <w:jc w:val="both"/>
        <w:rPr>
          <w:rFonts w:ascii="Arial" w:hAnsi="Arial" w:cs="Arial"/>
          <w:sz w:val="24"/>
          <w:szCs w:val="24"/>
        </w:rPr>
      </w:pPr>
      <w:r>
        <w:rPr>
          <w:rFonts w:ascii="Arial" w:hAnsi="Arial" w:cs="Arial"/>
          <w:sz w:val="24"/>
          <w:szCs w:val="24"/>
        </w:rPr>
        <w:t>Complimentary therapies</w:t>
      </w:r>
      <w:r w:rsidR="004F1D0E">
        <w:rPr>
          <w:rFonts w:ascii="Arial" w:hAnsi="Arial" w:cs="Arial"/>
          <w:sz w:val="24"/>
          <w:szCs w:val="24"/>
        </w:rPr>
        <w:t xml:space="preserve"> are</w:t>
      </w:r>
      <w:r>
        <w:rPr>
          <w:rFonts w:ascii="Arial" w:hAnsi="Arial" w:cs="Arial"/>
          <w:sz w:val="24"/>
          <w:szCs w:val="24"/>
        </w:rPr>
        <w:t xml:space="preserve"> a</w:t>
      </w:r>
      <w:r w:rsidR="00F201EB">
        <w:rPr>
          <w:rFonts w:ascii="Arial" w:hAnsi="Arial" w:cs="Arial"/>
          <w:sz w:val="24"/>
          <w:szCs w:val="24"/>
        </w:rPr>
        <w:t>ccompanied alongside</w:t>
      </w:r>
      <w:r>
        <w:rPr>
          <w:rFonts w:ascii="Arial" w:hAnsi="Arial" w:cs="Arial"/>
          <w:sz w:val="24"/>
          <w:szCs w:val="24"/>
        </w:rPr>
        <w:t xml:space="preserve"> traditional medicines or treatments. Alternative therapies are used instead of everyday medicines prescribed by doctors. There are indications the use of complimentary therapies </w:t>
      </w:r>
      <w:r w:rsidR="00F201EB">
        <w:rPr>
          <w:rFonts w:ascii="Arial" w:hAnsi="Arial" w:cs="Arial"/>
          <w:sz w:val="24"/>
          <w:szCs w:val="24"/>
        </w:rPr>
        <w:t>is a</w:t>
      </w:r>
      <w:r>
        <w:rPr>
          <w:rFonts w:ascii="Arial" w:hAnsi="Arial" w:cs="Arial"/>
          <w:sz w:val="24"/>
          <w:szCs w:val="24"/>
        </w:rPr>
        <w:t xml:space="preserve"> helpful</w:t>
      </w:r>
      <w:r w:rsidR="00F201EB">
        <w:rPr>
          <w:rFonts w:ascii="Arial" w:hAnsi="Arial" w:cs="Arial"/>
          <w:sz w:val="24"/>
          <w:szCs w:val="24"/>
        </w:rPr>
        <w:t xml:space="preserve"> route for</w:t>
      </w:r>
      <w:r>
        <w:rPr>
          <w:rFonts w:ascii="Arial" w:hAnsi="Arial" w:cs="Arial"/>
          <w:sz w:val="24"/>
          <w:szCs w:val="24"/>
        </w:rPr>
        <w:t xml:space="preserve"> </w:t>
      </w:r>
      <w:r w:rsidR="00F201EB">
        <w:rPr>
          <w:rFonts w:ascii="Arial" w:hAnsi="Arial" w:cs="Arial"/>
          <w:sz w:val="24"/>
          <w:szCs w:val="24"/>
        </w:rPr>
        <w:t>the</w:t>
      </w:r>
      <w:r>
        <w:rPr>
          <w:rFonts w:ascii="Arial" w:hAnsi="Arial" w:cs="Arial"/>
          <w:sz w:val="24"/>
          <w:szCs w:val="24"/>
        </w:rPr>
        <w:t xml:space="preserve"> future</w:t>
      </w:r>
      <w:r w:rsidR="00F201EB">
        <w:rPr>
          <w:rFonts w:ascii="Arial" w:hAnsi="Arial" w:cs="Arial"/>
          <w:sz w:val="24"/>
          <w:szCs w:val="24"/>
        </w:rPr>
        <w:t>,</w:t>
      </w:r>
      <w:r>
        <w:rPr>
          <w:rFonts w:ascii="Arial" w:hAnsi="Arial" w:cs="Arial"/>
          <w:sz w:val="24"/>
          <w:szCs w:val="24"/>
        </w:rPr>
        <w:t xml:space="preserve"> whereas alternative therapies are yet to be proven to be an effective option to choose</w:t>
      </w:r>
      <w:r w:rsidR="00124C58">
        <w:rPr>
          <w:rFonts w:ascii="Arial" w:hAnsi="Arial" w:cs="Arial"/>
          <w:sz w:val="24"/>
          <w:szCs w:val="24"/>
        </w:rPr>
        <w:t xml:space="preserve"> (Heap, 2012).</w:t>
      </w:r>
    </w:p>
    <w:p w14:paraId="79037919" w14:textId="1549B20A" w:rsidR="00400BC3" w:rsidRDefault="00400BC3" w:rsidP="00651607">
      <w:pPr>
        <w:jc w:val="both"/>
        <w:rPr>
          <w:rFonts w:ascii="Arial" w:hAnsi="Arial" w:cs="Arial"/>
          <w:b/>
          <w:bCs/>
          <w:sz w:val="28"/>
          <w:szCs w:val="28"/>
          <w:u w:val="single"/>
        </w:rPr>
      </w:pPr>
    </w:p>
    <w:p w14:paraId="473FEA25" w14:textId="77777777" w:rsidR="00400BC3" w:rsidRPr="00400BC3" w:rsidRDefault="00400BC3" w:rsidP="00651607">
      <w:pPr>
        <w:jc w:val="both"/>
        <w:rPr>
          <w:rFonts w:ascii="Arial" w:hAnsi="Arial" w:cs="Arial"/>
          <w:b/>
          <w:bCs/>
          <w:sz w:val="28"/>
          <w:szCs w:val="28"/>
          <w:u w:val="single"/>
        </w:rPr>
      </w:pPr>
    </w:p>
    <w:p w14:paraId="6761BB43" w14:textId="68282094" w:rsidR="000A5073" w:rsidRPr="009510C6" w:rsidRDefault="000A5073" w:rsidP="00651607">
      <w:pPr>
        <w:jc w:val="both"/>
        <w:rPr>
          <w:rFonts w:ascii="Arial" w:hAnsi="Arial" w:cs="Arial"/>
          <w:b/>
          <w:bCs/>
          <w:sz w:val="32"/>
          <w:szCs w:val="32"/>
          <w:u w:val="single"/>
        </w:rPr>
      </w:pPr>
      <w:r w:rsidRPr="009510C6">
        <w:rPr>
          <w:rFonts w:ascii="Arial" w:hAnsi="Arial" w:cs="Arial"/>
          <w:b/>
          <w:bCs/>
          <w:sz w:val="32"/>
          <w:szCs w:val="32"/>
          <w:u w:val="single"/>
        </w:rPr>
        <w:t>Efficacy of Hypnotherapy</w:t>
      </w:r>
    </w:p>
    <w:p w14:paraId="53B9552C" w14:textId="135E06D1" w:rsidR="002F3AC0" w:rsidRDefault="000A5073" w:rsidP="00651607">
      <w:pPr>
        <w:jc w:val="both"/>
        <w:rPr>
          <w:rFonts w:ascii="Arial" w:hAnsi="Arial" w:cs="Arial"/>
          <w:sz w:val="24"/>
          <w:szCs w:val="24"/>
        </w:rPr>
      </w:pPr>
      <w:r w:rsidRPr="000A5073">
        <w:rPr>
          <w:rFonts w:ascii="Arial" w:hAnsi="Arial" w:cs="Arial"/>
          <w:sz w:val="24"/>
          <w:szCs w:val="24"/>
        </w:rPr>
        <w:t xml:space="preserve">A </w:t>
      </w:r>
      <w:r>
        <w:rPr>
          <w:rFonts w:ascii="Arial" w:hAnsi="Arial" w:cs="Arial"/>
          <w:sz w:val="24"/>
          <w:szCs w:val="24"/>
        </w:rPr>
        <w:t>methodical survey was conducted</w:t>
      </w:r>
      <w:r w:rsidR="00930672">
        <w:rPr>
          <w:rFonts w:ascii="Arial" w:hAnsi="Arial" w:cs="Arial"/>
          <w:sz w:val="24"/>
          <w:szCs w:val="24"/>
        </w:rPr>
        <w:t xml:space="preserve"> in a Japanese hospital in 2015 in</w:t>
      </w:r>
      <w:r>
        <w:rPr>
          <w:rFonts w:ascii="Arial" w:hAnsi="Arial" w:cs="Arial"/>
          <w:sz w:val="24"/>
          <w:szCs w:val="24"/>
        </w:rPr>
        <w:t xml:space="preserve"> order to investigate the efficacy of hypnotherap</w:t>
      </w:r>
      <w:r w:rsidR="00794D0A">
        <w:rPr>
          <w:rFonts w:ascii="Arial" w:hAnsi="Arial" w:cs="Arial"/>
          <w:sz w:val="24"/>
          <w:szCs w:val="24"/>
        </w:rPr>
        <w:t xml:space="preserve">y in </w:t>
      </w:r>
      <w:r w:rsidR="00547450">
        <w:rPr>
          <w:rFonts w:ascii="Arial" w:hAnsi="Arial" w:cs="Arial"/>
          <w:sz w:val="24"/>
          <w:szCs w:val="24"/>
        </w:rPr>
        <w:t>young children</w:t>
      </w:r>
      <w:r>
        <w:rPr>
          <w:rFonts w:ascii="Arial" w:hAnsi="Arial" w:cs="Arial"/>
          <w:sz w:val="24"/>
          <w:szCs w:val="24"/>
        </w:rPr>
        <w:t xml:space="preserve"> suffering from familial adenomato</w:t>
      </w:r>
      <w:r w:rsidR="00930672">
        <w:rPr>
          <w:rFonts w:ascii="Arial" w:hAnsi="Arial" w:cs="Arial"/>
          <w:sz w:val="24"/>
          <w:szCs w:val="24"/>
        </w:rPr>
        <w:t>u</w:t>
      </w:r>
      <w:r>
        <w:rPr>
          <w:rFonts w:ascii="Arial" w:hAnsi="Arial" w:cs="Arial"/>
          <w:sz w:val="24"/>
          <w:szCs w:val="24"/>
        </w:rPr>
        <w:t xml:space="preserve">s </w:t>
      </w:r>
      <w:r w:rsidR="00930672">
        <w:rPr>
          <w:rFonts w:ascii="Arial" w:hAnsi="Arial" w:cs="Arial"/>
          <w:sz w:val="24"/>
          <w:szCs w:val="24"/>
        </w:rPr>
        <w:t xml:space="preserve">polyposis and irritable bowel syndrome. They were </w:t>
      </w:r>
      <w:r w:rsidR="00B04494">
        <w:rPr>
          <w:rFonts w:ascii="Arial" w:hAnsi="Arial" w:cs="Arial"/>
          <w:sz w:val="24"/>
          <w:szCs w:val="24"/>
        </w:rPr>
        <w:t xml:space="preserve">surveyed based on </w:t>
      </w:r>
      <w:r w:rsidR="00930672">
        <w:rPr>
          <w:rFonts w:ascii="Arial" w:hAnsi="Arial" w:cs="Arial"/>
          <w:sz w:val="24"/>
          <w:szCs w:val="24"/>
        </w:rPr>
        <w:t>their pain score</w:t>
      </w:r>
      <w:r w:rsidR="00794D0A">
        <w:rPr>
          <w:rFonts w:ascii="Arial" w:hAnsi="Arial" w:cs="Arial"/>
          <w:sz w:val="24"/>
          <w:szCs w:val="24"/>
        </w:rPr>
        <w:t xml:space="preserve"> higher number being more pain and lower number being less pain, this was done</w:t>
      </w:r>
      <w:r w:rsidR="00930672">
        <w:rPr>
          <w:rFonts w:ascii="Arial" w:hAnsi="Arial" w:cs="Arial"/>
          <w:sz w:val="24"/>
          <w:szCs w:val="24"/>
        </w:rPr>
        <w:t xml:space="preserve"> prior to a hypnotherapy session then repeated after the session. To summarise patients scored higher after the hypnotherapy session</w:t>
      </w:r>
      <w:r w:rsidR="00794D0A">
        <w:rPr>
          <w:rFonts w:ascii="Arial" w:hAnsi="Arial" w:cs="Arial"/>
          <w:sz w:val="24"/>
          <w:szCs w:val="24"/>
        </w:rPr>
        <w:t xml:space="preserve"> than</w:t>
      </w:r>
      <w:r w:rsidR="00930672">
        <w:rPr>
          <w:rFonts w:ascii="Arial" w:hAnsi="Arial" w:cs="Arial"/>
          <w:sz w:val="24"/>
          <w:szCs w:val="24"/>
        </w:rPr>
        <w:t xml:space="preserve"> and said they would highly recommend </w:t>
      </w:r>
      <w:r w:rsidR="00794D0A">
        <w:rPr>
          <w:rFonts w:ascii="Arial" w:hAnsi="Arial" w:cs="Arial"/>
          <w:sz w:val="24"/>
          <w:szCs w:val="24"/>
        </w:rPr>
        <w:t>and</w:t>
      </w:r>
      <w:r w:rsidR="00930672">
        <w:rPr>
          <w:rFonts w:ascii="Arial" w:hAnsi="Arial" w:cs="Arial"/>
          <w:sz w:val="24"/>
          <w:szCs w:val="24"/>
        </w:rPr>
        <w:t xml:space="preserve"> more likely to rebook</w:t>
      </w:r>
      <w:r w:rsidR="002F3AC0">
        <w:rPr>
          <w:rFonts w:ascii="Arial" w:hAnsi="Arial" w:cs="Arial"/>
          <w:sz w:val="24"/>
          <w:szCs w:val="24"/>
        </w:rPr>
        <w:t xml:space="preserve"> </w:t>
      </w:r>
      <w:proofErr w:type="spellStart"/>
      <w:r w:rsidR="002F3AC0">
        <w:rPr>
          <w:rFonts w:ascii="Arial" w:hAnsi="Arial" w:cs="Arial"/>
          <w:sz w:val="24"/>
          <w:szCs w:val="24"/>
        </w:rPr>
        <w:t>Mosavi</w:t>
      </w:r>
      <w:proofErr w:type="spellEnd"/>
      <w:r w:rsidR="002F3AC0">
        <w:rPr>
          <w:rFonts w:ascii="Arial" w:hAnsi="Arial" w:cs="Arial"/>
          <w:sz w:val="24"/>
          <w:szCs w:val="24"/>
        </w:rPr>
        <w:t xml:space="preserve"> et al. (2019).</w:t>
      </w:r>
    </w:p>
    <w:p w14:paraId="69713C4F" w14:textId="1938452A" w:rsidR="00547450" w:rsidRDefault="00794D0A" w:rsidP="00651607">
      <w:pPr>
        <w:jc w:val="both"/>
        <w:rPr>
          <w:rFonts w:ascii="Arial" w:hAnsi="Arial" w:cs="Arial"/>
          <w:sz w:val="24"/>
          <w:szCs w:val="24"/>
        </w:rPr>
      </w:pPr>
      <w:r>
        <w:rPr>
          <w:rFonts w:ascii="Arial" w:hAnsi="Arial" w:cs="Arial"/>
          <w:sz w:val="24"/>
          <w:szCs w:val="24"/>
        </w:rPr>
        <w:t>Furthermore,</w:t>
      </w:r>
      <w:r w:rsidR="00A5209B">
        <w:rPr>
          <w:rFonts w:ascii="Arial" w:hAnsi="Arial" w:cs="Arial"/>
          <w:sz w:val="24"/>
          <w:szCs w:val="24"/>
        </w:rPr>
        <w:t xml:space="preserve"> a follow up review</w:t>
      </w:r>
      <w:r>
        <w:rPr>
          <w:rFonts w:ascii="Arial" w:hAnsi="Arial" w:cs="Arial"/>
          <w:sz w:val="24"/>
          <w:szCs w:val="24"/>
        </w:rPr>
        <w:t xml:space="preserve"> showed 85% of those patients who received hypnotherapy were in medical remission</w:t>
      </w:r>
      <w:r w:rsidR="00A5209B">
        <w:rPr>
          <w:rFonts w:ascii="Arial" w:hAnsi="Arial" w:cs="Arial"/>
          <w:sz w:val="24"/>
          <w:szCs w:val="24"/>
        </w:rPr>
        <w:t xml:space="preserve"> compared to those who were getting the conventional care</w:t>
      </w:r>
      <w:r w:rsidR="00596EE4">
        <w:rPr>
          <w:rFonts w:ascii="Arial" w:hAnsi="Arial" w:cs="Arial"/>
          <w:sz w:val="24"/>
          <w:szCs w:val="24"/>
        </w:rPr>
        <w:t xml:space="preserve"> and empathetic therapy. </w:t>
      </w:r>
    </w:p>
    <w:p w14:paraId="47079B8B" w14:textId="7EE8BC76" w:rsidR="000A5073" w:rsidRDefault="00596EE4" w:rsidP="00651607">
      <w:pPr>
        <w:jc w:val="both"/>
        <w:rPr>
          <w:rFonts w:ascii="Arial" w:hAnsi="Arial" w:cs="Arial"/>
          <w:sz w:val="24"/>
          <w:szCs w:val="24"/>
        </w:rPr>
      </w:pPr>
      <w:r>
        <w:rPr>
          <w:rFonts w:ascii="Arial" w:hAnsi="Arial" w:cs="Arial"/>
          <w:sz w:val="24"/>
          <w:szCs w:val="24"/>
        </w:rPr>
        <w:lastRenderedPageBreak/>
        <w:t>Therefore</w:t>
      </w:r>
      <w:r w:rsidR="00547450">
        <w:rPr>
          <w:rFonts w:ascii="Arial" w:hAnsi="Arial" w:cs="Arial"/>
          <w:sz w:val="24"/>
          <w:szCs w:val="24"/>
        </w:rPr>
        <w:t>,</w:t>
      </w:r>
      <w:r>
        <w:rPr>
          <w:rFonts w:ascii="Arial" w:hAnsi="Arial" w:cs="Arial"/>
          <w:sz w:val="24"/>
          <w:szCs w:val="24"/>
        </w:rPr>
        <w:t xml:space="preserve"> there was a considerable drop in the numbers of school days missed and social and sports activities</w:t>
      </w:r>
      <w:r w:rsidR="00547450">
        <w:rPr>
          <w:rFonts w:ascii="Arial" w:hAnsi="Arial" w:cs="Arial"/>
          <w:sz w:val="24"/>
          <w:szCs w:val="24"/>
        </w:rPr>
        <w:t xml:space="preserve"> prior to hypnotherapy treatments, after the sessions the numbers increased.</w:t>
      </w:r>
    </w:p>
    <w:p w14:paraId="51D066C4" w14:textId="25BE9614" w:rsidR="00547450" w:rsidRDefault="00547450" w:rsidP="00651607">
      <w:pPr>
        <w:jc w:val="both"/>
        <w:rPr>
          <w:rFonts w:ascii="Arial" w:hAnsi="Arial" w:cs="Arial"/>
          <w:sz w:val="24"/>
          <w:szCs w:val="24"/>
        </w:rPr>
      </w:pPr>
      <w:r>
        <w:rPr>
          <w:rFonts w:ascii="Arial" w:hAnsi="Arial" w:cs="Arial"/>
          <w:sz w:val="24"/>
          <w:szCs w:val="24"/>
        </w:rPr>
        <w:t xml:space="preserve">Hypnotherapy can also be done through exercise on an audio CD, patients who have used this technique have expressed their symptoms have </w:t>
      </w:r>
      <w:r w:rsidR="002F3AC0">
        <w:rPr>
          <w:rFonts w:ascii="Arial" w:hAnsi="Arial" w:cs="Arial"/>
          <w:sz w:val="24"/>
          <w:szCs w:val="24"/>
        </w:rPr>
        <w:t>dramatically decreased since engaging in hypnotherapy Juliette et al. (2013).</w:t>
      </w:r>
    </w:p>
    <w:p w14:paraId="1B90413A" w14:textId="77777777" w:rsidR="002F3AC0" w:rsidRDefault="002F3AC0" w:rsidP="00651607">
      <w:pPr>
        <w:jc w:val="both"/>
        <w:rPr>
          <w:rFonts w:ascii="Arial" w:hAnsi="Arial" w:cs="Arial"/>
          <w:sz w:val="24"/>
          <w:szCs w:val="24"/>
        </w:rPr>
      </w:pPr>
    </w:p>
    <w:p w14:paraId="32F65BF4" w14:textId="303277E8" w:rsidR="002F3AC0" w:rsidRDefault="002F3AC0" w:rsidP="00651607">
      <w:pPr>
        <w:jc w:val="both"/>
        <w:rPr>
          <w:rFonts w:ascii="Arial" w:hAnsi="Arial" w:cs="Arial"/>
          <w:sz w:val="24"/>
          <w:szCs w:val="24"/>
        </w:rPr>
      </w:pPr>
    </w:p>
    <w:p w14:paraId="1B2ED813" w14:textId="77777777" w:rsidR="002F3AC0" w:rsidRPr="000A5073" w:rsidRDefault="002F3AC0" w:rsidP="00651607">
      <w:pPr>
        <w:jc w:val="both"/>
        <w:rPr>
          <w:rFonts w:ascii="Arial" w:hAnsi="Arial" w:cs="Arial"/>
          <w:sz w:val="24"/>
          <w:szCs w:val="24"/>
        </w:rPr>
      </w:pPr>
    </w:p>
    <w:p w14:paraId="4EB33CC7" w14:textId="77777777" w:rsidR="00B04494" w:rsidRDefault="00B04494" w:rsidP="00651607">
      <w:pPr>
        <w:jc w:val="both"/>
        <w:rPr>
          <w:rFonts w:ascii="Arial" w:hAnsi="Arial" w:cs="Arial"/>
          <w:b/>
          <w:bCs/>
          <w:sz w:val="28"/>
          <w:szCs w:val="28"/>
          <w:u w:val="single"/>
        </w:rPr>
      </w:pPr>
    </w:p>
    <w:p w14:paraId="0815369E" w14:textId="7B322B47" w:rsidR="00B04494" w:rsidRPr="009510C6" w:rsidRDefault="00B04494" w:rsidP="00651607">
      <w:pPr>
        <w:jc w:val="both"/>
        <w:rPr>
          <w:rFonts w:ascii="Arial" w:hAnsi="Arial" w:cs="Arial"/>
          <w:b/>
          <w:bCs/>
          <w:sz w:val="32"/>
          <w:szCs w:val="32"/>
          <w:u w:val="single"/>
        </w:rPr>
      </w:pPr>
      <w:r w:rsidRPr="009510C6">
        <w:rPr>
          <w:rFonts w:ascii="Arial" w:hAnsi="Arial" w:cs="Arial"/>
          <w:b/>
          <w:bCs/>
          <w:sz w:val="32"/>
          <w:szCs w:val="32"/>
          <w:u w:val="single"/>
        </w:rPr>
        <w:t>Conclusion</w:t>
      </w:r>
    </w:p>
    <w:p w14:paraId="5022ED70" w14:textId="77777777" w:rsidR="00124C58" w:rsidRDefault="00B04494" w:rsidP="00651607">
      <w:pPr>
        <w:jc w:val="both"/>
        <w:rPr>
          <w:rFonts w:ascii="Arial" w:hAnsi="Arial" w:cs="Arial"/>
          <w:sz w:val="24"/>
          <w:szCs w:val="24"/>
        </w:rPr>
      </w:pPr>
      <w:r>
        <w:rPr>
          <w:rFonts w:ascii="Arial" w:hAnsi="Arial" w:cs="Arial"/>
          <w:sz w:val="24"/>
          <w:szCs w:val="24"/>
        </w:rPr>
        <w:t xml:space="preserve">To </w:t>
      </w:r>
      <w:r w:rsidR="00651607">
        <w:rPr>
          <w:rFonts w:ascii="Arial" w:hAnsi="Arial" w:cs="Arial"/>
          <w:sz w:val="24"/>
          <w:szCs w:val="24"/>
        </w:rPr>
        <w:t>summarise</w:t>
      </w:r>
      <w:r>
        <w:rPr>
          <w:rFonts w:ascii="Arial" w:hAnsi="Arial" w:cs="Arial"/>
          <w:sz w:val="24"/>
          <w:szCs w:val="24"/>
        </w:rPr>
        <w:t xml:space="preserve"> hypnotherapy</w:t>
      </w:r>
      <w:r w:rsidR="00651607">
        <w:rPr>
          <w:rFonts w:ascii="Arial" w:hAnsi="Arial" w:cs="Arial"/>
          <w:sz w:val="24"/>
          <w:szCs w:val="24"/>
        </w:rPr>
        <w:t xml:space="preserve"> needs more </w:t>
      </w:r>
      <w:r>
        <w:rPr>
          <w:rFonts w:ascii="Arial" w:hAnsi="Arial" w:cs="Arial"/>
          <w:sz w:val="24"/>
          <w:szCs w:val="24"/>
        </w:rPr>
        <w:t>studies and</w:t>
      </w:r>
      <w:r w:rsidR="00651607">
        <w:rPr>
          <w:rFonts w:ascii="Arial" w:hAnsi="Arial" w:cs="Arial"/>
          <w:sz w:val="24"/>
          <w:szCs w:val="24"/>
        </w:rPr>
        <w:t xml:space="preserve"> to be</w:t>
      </w:r>
      <w:r>
        <w:rPr>
          <w:rFonts w:ascii="Arial" w:hAnsi="Arial" w:cs="Arial"/>
          <w:sz w:val="24"/>
          <w:szCs w:val="24"/>
        </w:rPr>
        <w:t xml:space="preserve"> accepted in the health care sector</w:t>
      </w:r>
      <w:r w:rsidR="00651607">
        <w:rPr>
          <w:rFonts w:ascii="Arial" w:hAnsi="Arial" w:cs="Arial"/>
          <w:sz w:val="24"/>
          <w:szCs w:val="24"/>
        </w:rPr>
        <w:t xml:space="preserve"> this </w:t>
      </w:r>
      <w:r>
        <w:rPr>
          <w:rFonts w:ascii="Arial" w:hAnsi="Arial" w:cs="Arial"/>
          <w:sz w:val="24"/>
          <w:szCs w:val="24"/>
        </w:rPr>
        <w:t>would reduce costs and enhance patient care. Hypothetically anybody can gain benefit from complimentary therapies whether they are unwell or healthy</w:t>
      </w:r>
      <w:r w:rsidR="00124C58">
        <w:rPr>
          <w:rFonts w:ascii="Arial" w:hAnsi="Arial" w:cs="Arial"/>
          <w:sz w:val="24"/>
          <w:szCs w:val="24"/>
        </w:rPr>
        <w:t xml:space="preserve"> (Hilgard, 2019).</w:t>
      </w:r>
    </w:p>
    <w:p w14:paraId="2AE90E2B" w14:textId="3FFC1519" w:rsidR="00B21B13" w:rsidRDefault="00651607" w:rsidP="00651607">
      <w:pPr>
        <w:jc w:val="both"/>
        <w:rPr>
          <w:rFonts w:ascii="Arial" w:hAnsi="Arial" w:cs="Arial"/>
          <w:sz w:val="24"/>
          <w:szCs w:val="24"/>
        </w:rPr>
      </w:pPr>
      <w:r>
        <w:rPr>
          <w:rFonts w:ascii="Arial" w:hAnsi="Arial" w:cs="Arial"/>
          <w:sz w:val="24"/>
          <w:szCs w:val="24"/>
        </w:rPr>
        <w:t>H</w:t>
      </w:r>
      <w:r w:rsidR="00B04494">
        <w:rPr>
          <w:rFonts w:ascii="Arial" w:hAnsi="Arial" w:cs="Arial"/>
          <w:sz w:val="24"/>
          <w:szCs w:val="24"/>
        </w:rPr>
        <w:t>ypnotherapy comes across as a beneficial therapy to those who are struggling with their mind and body, this could be due to trauma or an unexpected death of a loved one or even a tragic incident which happened in the past. It is apparent one should have an open mind</w:t>
      </w:r>
      <w:r w:rsidR="00B04494">
        <w:rPr>
          <w:rFonts w:ascii="Arial" w:hAnsi="Arial" w:cs="Arial"/>
          <w:sz w:val="24"/>
          <w:szCs w:val="24"/>
        </w:rPr>
        <w:t xml:space="preserve"> and not expect results </w:t>
      </w:r>
      <w:r w:rsidR="00B21B13">
        <w:rPr>
          <w:rFonts w:ascii="Arial" w:hAnsi="Arial" w:cs="Arial"/>
          <w:sz w:val="24"/>
          <w:szCs w:val="24"/>
        </w:rPr>
        <w:t>rapidly this is to ensure they fully</w:t>
      </w:r>
      <w:r w:rsidR="00B04494">
        <w:rPr>
          <w:rFonts w:ascii="Arial" w:hAnsi="Arial" w:cs="Arial"/>
          <w:sz w:val="24"/>
          <w:szCs w:val="24"/>
        </w:rPr>
        <w:t xml:space="preserve"> reap the benefits of hypnotherapy</w:t>
      </w:r>
      <w:r w:rsidR="00124C58">
        <w:rPr>
          <w:rFonts w:ascii="Arial" w:hAnsi="Arial" w:cs="Arial"/>
          <w:sz w:val="24"/>
          <w:szCs w:val="24"/>
        </w:rPr>
        <w:t xml:space="preserve"> Webb, et al (2007).</w:t>
      </w:r>
    </w:p>
    <w:p w14:paraId="2A109EB4" w14:textId="0624B7EA" w:rsidR="00B04494" w:rsidRPr="00B21B13" w:rsidRDefault="00B21B13" w:rsidP="00651607">
      <w:pPr>
        <w:jc w:val="both"/>
        <w:rPr>
          <w:rFonts w:ascii="Arial" w:hAnsi="Arial" w:cs="Arial"/>
          <w:b/>
          <w:bCs/>
          <w:sz w:val="24"/>
          <w:szCs w:val="24"/>
          <w:u w:val="single"/>
        </w:rPr>
      </w:pPr>
      <w:r w:rsidRPr="00B21B13">
        <w:rPr>
          <w:rFonts w:ascii="Arial" w:hAnsi="Arial" w:cs="Arial"/>
          <w:b/>
          <w:bCs/>
          <w:sz w:val="24"/>
          <w:szCs w:val="24"/>
          <w:u w:val="single"/>
        </w:rPr>
        <w:t>Presentation Feedback</w:t>
      </w:r>
      <w:r w:rsidR="00B04494" w:rsidRPr="00B21B13">
        <w:rPr>
          <w:rFonts w:ascii="Arial" w:hAnsi="Arial" w:cs="Arial"/>
          <w:b/>
          <w:bCs/>
          <w:sz w:val="24"/>
          <w:szCs w:val="24"/>
          <w:u w:val="single"/>
        </w:rPr>
        <w:t xml:space="preserve">   </w:t>
      </w:r>
    </w:p>
    <w:p w14:paraId="5AA52200" w14:textId="6829BDD4" w:rsidR="00B04494" w:rsidRDefault="00B21B13" w:rsidP="00651607">
      <w:pPr>
        <w:jc w:val="both"/>
        <w:rPr>
          <w:rFonts w:ascii="Arial" w:hAnsi="Arial" w:cs="Arial"/>
          <w:sz w:val="24"/>
          <w:szCs w:val="24"/>
        </w:rPr>
      </w:pPr>
      <w:r w:rsidRPr="00B21B13">
        <w:rPr>
          <w:rFonts w:ascii="Arial" w:hAnsi="Arial" w:cs="Arial"/>
          <w:sz w:val="24"/>
          <w:szCs w:val="24"/>
        </w:rPr>
        <w:t>On the morning of our presentation I was very nervous as I was leader of our group and had created the power p</w:t>
      </w:r>
      <w:r>
        <w:rPr>
          <w:rFonts w:ascii="Arial" w:hAnsi="Arial" w:cs="Arial"/>
          <w:sz w:val="24"/>
          <w:szCs w:val="24"/>
        </w:rPr>
        <w:t>oint</w:t>
      </w:r>
      <w:r w:rsidRPr="00B21B13">
        <w:rPr>
          <w:rFonts w:ascii="Arial" w:hAnsi="Arial" w:cs="Arial"/>
          <w:sz w:val="24"/>
          <w:szCs w:val="24"/>
        </w:rPr>
        <w:t xml:space="preserve"> sl</w:t>
      </w:r>
      <w:r>
        <w:rPr>
          <w:rFonts w:ascii="Arial" w:hAnsi="Arial" w:cs="Arial"/>
          <w:sz w:val="24"/>
          <w:szCs w:val="24"/>
        </w:rPr>
        <w:t>i</w:t>
      </w:r>
      <w:r w:rsidRPr="00B21B13">
        <w:rPr>
          <w:rFonts w:ascii="Arial" w:hAnsi="Arial" w:cs="Arial"/>
          <w:sz w:val="24"/>
          <w:szCs w:val="24"/>
        </w:rPr>
        <w:t>des so the a</w:t>
      </w:r>
      <w:r>
        <w:rPr>
          <w:rFonts w:ascii="Arial" w:hAnsi="Arial" w:cs="Arial"/>
          <w:sz w:val="24"/>
          <w:szCs w:val="24"/>
        </w:rPr>
        <w:t xml:space="preserve">dded pressure if it was done right </w:t>
      </w:r>
      <w:r w:rsidR="00066B77">
        <w:rPr>
          <w:rFonts w:ascii="Arial" w:hAnsi="Arial" w:cs="Arial"/>
          <w:sz w:val="24"/>
          <w:szCs w:val="24"/>
        </w:rPr>
        <w:t xml:space="preserve">or not, </w:t>
      </w:r>
      <w:r>
        <w:rPr>
          <w:rFonts w:ascii="Arial" w:hAnsi="Arial" w:cs="Arial"/>
          <w:sz w:val="24"/>
          <w:szCs w:val="24"/>
        </w:rPr>
        <w:t>as it was my first time creating it. Overall</w:t>
      </w:r>
      <w:r w:rsidR="00462F2B">
        <w:rPr>
          <w:rFonts w:ascii="Arial" w:hAnsi="Arial" w:cs="Arial"/>
          <w:sz w:val="24"/>
          <w:szCs w:val="24"/>
        </w:rPr>
        <w:t>,</w:t>
      </w:r>
      <w:r>
        <w:rPr>
          <w:rFonts w:ascii="Arial" w:hAnsi="Arial" w:cs="Arial"/>
          <w:sz w:val="24"/>
          <w:szCs w:val="24"/>
        </w:rPr>
        <w:t xml:space="preserve"> the group presentation </w:t>
      </w:r>
      <w:r w:rsidR="00462F2B">
        <w:rPr>
          <w:rFonts w:ascii="Arial" w:hAnsi="Arial" w:cs="Arial"/>
          <w:sz w:val="24"/>
          <w:szCs w:val="24"/>
        </w:rPr>
        <w:t>proved</w:t>
      </w:r>
      <w:r>
        <w:rPr>
          <w:rFonts w:ascii="Arial" w:hAnsi="Arial" w:cs="Arial"/>
          <w:sz w:val="24"/>
          <w:szCs w:val="24"/>
        </w:rPr>
        <w:t xml:space="preserve"> to be challenging as we could not communicate face to face due to </w:t>
      </w:r>
      <w:r w:rsidR="00D558A6">
        <w:rPr>
          <w:rFonts w:ascii="Arial" w:hAnsi="Arial" w:cs="Arial"/>
          <w:sz w:val="24"/>
          <w:szCs w:val="24"/>
        </w:rPr>
        <w:t>C</w:t>
      </w:r>
      <w:r>
        <w:rPr>
          <w:rFonts w:ascii="Arial" w:hAnsi="Arial" w:cs="Arial"/>
          <w:sz w:val="24"/>
          <w:szCs w:val="24"/>
        </w:rPr>
        <w:t xml:space="preserve">ovid19 restrictions, </w:t>
      </w:r>
      <w:r w:rsidR="009B2C02">
        <w:rPr>
          <w:rFonts w:ascii="Arial" w:hAnsi="Arial" w:cs="Arial"/>
          <w:sz w:val="24"/>
          <w:szCs w:val="24"/>
        </w:rPr>
        <w:t xml:space="preserve">therefore, </w:t>
      </w:r>
      <w:bookmarkStart w:id="0" w:name="_GoBack"/>
      <w:bookmarkEnd w:id="0"/>
      <w:r>
        <w:rPr>
          <w:rFonts w:ascii="Arial" w:hAnsi="Arial" w:cs="Arial"/>
          <w:sz w:val="24"/>
          <w:szCs w:val="24"/>
        </w:rPr>
        <w:t xml:space="preserve">communication was done via text messaging and </w:t>
      </w:r>
      <w:r w:rsidR="00462F2B">
        <w:rPr>
          <w:rFonts w:ascii="Arial" w:hAnsi="Arial" w:cs="Arial"/>
          <w:sz w:val="24"/>
          <w:szCs w:val="24"/>
        </w:rPr>
        <w:t>over on</w:t>
      </w:r>
      <w:r>
        <w:rPr>
          <w:rFonts w:ascii="Arial" w:hAnsi="Arial" w:cs="Arial"/>
          <w:sz w:val="24"/>
          <w:szCs w:val="24"/>
        </w:rPr>
        <w:t xml:space="preserve"> MS teams. </w:t>
      </w:r>
      <w:r w:rsidR="00462F2B">
        <w:rPr>
          <w:rFonts w:ascii="Arial" w:hAnsi="Arial" w:cs="Arial"/>
          <w:sz w:val="24"/>
          <w:szCs w:val="24"/>
        </w:rPr>
        <w:t>Therefore, I would say it turned out to be a as good as can be expected, I did enjoy my role as the leader and delegating all member</w:t>
      </w:r>
      <w:r w:rsidR="00066B77">
        <w:rPr>
          <w:rFonts w:ascii="Arial" w:hAnsi="Arial" w:cs="Arial"/>
          <w:sz w:val="24"/>
          <w:szCs w:val="24"/>
        </w:rPr>
        <w:t>s</w:t>
      </w:r>
      <w:r w:rsidR="00462F2B">
        <w:rPr>
          <w:rFonts w:ascii="Arial" w:hAnsi="Arial" w:cs="Arial"/>
          <w:sz w:val="24"/>
          <w:szCs w:val="24"/>
        </w:rPr>
        <w:t xml:space="preserve"> their tasks, encouraging everyone to complete their sections on time for the power point was a struggle to say the least. I  enjoyed every aspect of researching and gaining knowledge on hypnotherapy and its history as it was a subject I </w:t>
      </w:r>
      <w:r w:rsidR="00066B77">
        <w:rPr>
          <w:rFonts w:ascii="Arial" w:hAnsi="Arial" w:cs="Arial"/>
          <w:sz w:val="24"/>
          <w:szCs w:val="24"/>
        </w:rPr>
        <w:t>was not very familiar on</w:t>
      </w:r>
      <w:r w:rsidR="00462F2B">
        <w:rPr>
          <w:rFonts w:ascii="Arial" w:hAnsi="Arial" w:cs="Arial"/>
          <w:sz w:val="24"/>
          <w:szCs w:val="24"/>
        </w:rPr>
        <w:t>,</w:t>
      </w:r>
      <w:r w:rsidR="00066B77">
        <w:rPr>
          <w:rFonts w:ascii="Arial" w:hAnsi="Arial" w:cs="Arial"/>
          <w:sz w:val="24"/>
          <w:szCs w:val="24"/>
        </w:rPr>
        <w:t xml:space="preserve"> so I have gained so much knowledge and it</w:t>
      </w:r>
      <w:r w:rsidR="00462F2B">
        <w:rPr>
          <w:rFonts w:ascii="Arial" w:hAnsi="Arial" w:cs="Arial"/>
          <w:sz w:val="24"/>
          <w:szCs w:val="24"/>
        </w:rPr>
        <w:t xml:space="preserve"> intrigued me</w:t>
      </w:r>
      <w:r w:rsidR="00066B77">
        <w:rPr>
          <w:rFonts w:ascii="Arial" w:hAnsi="Arial" w:cs="Arial"/>
          <w:sz w:val="24"/>
          <w:szCs w:val="24"/>
        </w:rPr>
        <w:t xml:space="preserve"> so much more  and made me come to the conclusion that</w:t>
      </w:r>
      <w:r w:rsidR="00462F2B">
        <w:rPr>
          <w:rFonts w:ascii="Arial" w:hAnsi="Arial" w:cs="Arial"/>
          <w:sz w:val="24"/>
          <w:szCs w:val="24"/>
        </w:rPr>
        <w:t xml:space="preserve"> I would most certainly consider a career as a complimentary therapist.</w:t>
      </w:r>
    </w:p>
    <w:p w14:paraId="0B11AE0F" w14:textId="77777777" w:rsidR="00462F2B" w:rsidRPr="00B21B13" w:rsidRDefault="00462F2B" w:rsidP="00651607">
      <w:pPr>
        <w:jc w:val="both"/>
        <w:rPr>
          <w:rFonts w:ascii="Arial" w:hAnsi="Arial" w:cs="Arial"/>
          <w:sz w:val="24"/>
          <w:szCs w:val="24"/>
        </w:rPr>
      </w:pPr>
    </w:p>
    <w:p w14:paraId="0C164633" w14:textId="77777777" w:rsidR="00B04494" w:rsidRPr="00B21B13" w:rsidRDefault="00B04494" w:rsidP="009510C6">
      <w:pPr>
        <w:jc w:val="both"/>
        <w:rPr>
          <w:rFonts w:ascii="Arial" w:hAnsi="Arial" w:cs="Arial"/>
          <w:sz w:val="24"/>
          <w:szCs w:val="24"/>
        </w:rPr>
      </w:pPr>
    </w:p>
    <w:p w14:paraId="0C5D3602" w14:textId="77777777" w:rsidR="000D072D" w:rsidRDefault="000D072D" w:rsidP="009510C6">
      <w:pPr>
        <w:jc w:val="both"/>
        <w:rPr>
          <w:rFonts w:ascii="Arial" w:hAnsi="Arial" w:cs="Arial"/>
          <w:sz w:val="24"/>
          <w:szCs w:val="24"/>
        </w:rPr>
      </w:pPr>
    </w:p>
    <w:p w14:paraId="2E7BCFD0" w14:textId="77777777" w:rsidR="000D072D" w:rsidRDefault="000D072D" w:rsidP="009510C6">
      <w:pPr>
        <w:jc w:val="both"/>
        <w:rPr>
          <w:rFonts w:ascii="Arial" w:hAnsi="Arial" w:cs="Arial"/>
          <w:sz w:val="24"/>
          <w:szCs w:val="24"/>
        </w:rPr>
      </w:pPr>
    </w:p>
    <w:p w14:paraId="57823FE3" w14:textId="77777777" w:rsidR="000D072D" w:rsidRDefault="000D072D" w:rsidP="009510C6">
      <w:pPr>
        <w:jc w:val="both"/>
        <w:rPr>
          <w:rFonts w:ascii="Arial" w:hAnsi="Arial" w:cs="Arial"/>
          <w:sz w:val="24"/>
          <w:szCs w:val="24"/>
        </w:rPr>
      </w:pPr>
    </w:p>
    <w:p w14:paraId="5015D0C8" w14:textId="77777777" w:rsidR="000D072D" w:rsidRDefault="000D072D" w:rsidP="009510C6">
      <w:pPr>
        <w:jc w:val="both"/>
        <w:rPr>
          <w:rFonts w:ascii="Arial" w:hAnsi="Arial" w:cs="Arial"/>
          <w:sz w:val="24"/>
          <w:szCs w:val="24"/>
        </w:rPr>
      </w:pPr>
    </w:p>
    <w:p w14:paraId="2A9CAFD2" w14:textId="4A14CE6D" w:rsidR="00680CC5" w:rsidRPr="000D072D" w:rsidRDefault="00680CC5" w:rsidP="000D072D">
      <w:pPr>
        <w:jc w:val="both"/>
        <w:rPr>
          <w:rFonts w:ascii="Arial" w:hAnsi="Arial" w:cs="Arial"/>
          <w:sz w:val="24"/>
          <w:szCs w:val="24"/>
        </w:rPr>
      </w:pPr>
      <w:r w:rsidRPr="00680CC5">
        <w:rPr>
          <w:rFonts w:ascii="Arial" w:hAnsi="Arial" w:cs="Arial"/>
          <w:b/>
          <w:bCs/>
          <w:sz w:val="32"/>
          <w:szCs w:val="32"/>
          <w:u w:val="single"/>
        </w:rPr>
        <w:t>References</w:t>
      </w:r>
    </w:p>
    <w:p w14:paraId="41EED064" w14:textId="01BD772E" w:rsidR="00680CC5" w:rsidRDefault="00680CC5">
      <w:pPr>
        <w:rPr>
          <w:rFonts w:ascii="Arial" w:hAnsi="Arial" w:cs="Arial"/>
          <w:sz w:val="24"/>
          <w:szCs w:val="24"/>
        </w:rPr>
      </w:pPr>
    </w:p>
    <w:p w14:paraId="26E82FBB" w14:textId="6657BCEC" w:rsidR="00902ED8" w:rsidRDefault="00902ED8">
      <w:pPr>
        <w:rPr>
          <w:rFonts w:ascii="Arial" w:hAnsi="Arial" w:cs="Arial"/>
          <w:color w:val="222222"/>
          <w:sz w:val="24"/>
          <w:szCs w:val="24"/>
          <w:shd w:val="clear" w:color="auto" w:fill="FFFFFF"/>
        </w:rPr>
      </w:pPr>
      <w:r w:rsidRPr="00902ED8">
        <w:rPr>
          <w:rFonts w:ascii="Arial" w:hAnsi="Arial" w:cs="Arial"/>
          <w:color w:val="222222"/>
          <w:sz w:val="24"/>
          <w:szCs w:val="24"/>
          <w:shd w:val="clear" w:color="auto" w:fill="FFFFFF"/>
        </w:rPr>
        <w:t xml:space="preserve">Banyan, C.D. and </w:t>
      </w:r>
      <w:proofErr w:type="spellStart"/>
      <w:r w:rsidRPr="00902ED8">
        <w:rPr>
          <w:rFonts w:ascii="Arial" w:hAnsi="Arial" w:cs="Arial"/>
          <w:color w:val="222222"/>
          <w:sz w:val="24"/>
          <w:szCs w:val="24"/>
          <w:shd w:val="clear" w:color="auto" w:fill="FFFFFF"/>
        </w:rPr>
        <w:t>Kein</w:t>
      </w:r>
      <w:proofErr w:type="spellEnd"/>
      <w:r w:rsidRPr="00902ED8">
        <w:rPr>
          <w:rFonts w:ascii="Arial" w:hAnsi="Arial" w:cs="Arial"/>
          <w:color w:val="222222"/>
          <w:sz w:val="24"/>
          <w:szCs w:val="24"/>
          <w:shd w:val="clear" w:color="auto" w:fill="FFFFFF"/>
        </w:rPr>
        <w:t xml:space="preserve">, G.F., </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2001</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 </w:t>
      </w:r>
      <w:r w:rsidRPr="00902ED8">
        <w:rPr>
          <w:rFonts w:ascii="Arial" w:hAnsi="Arial" w:cs="Arial"/>
          <w:i/>
          <w:iCs/>
          <w:color w:val="222222"/>
          <w:sz w:val="24"/>
          <w:szCs w:val="24"/>
          <w:shd w:val="clear" w:color="auto" w:fill="FFFFFF"/>
        </w:rPr>
        <w:t>Hypnosis &amp; Hypnotherapy</w:t>
      </w:r>
      <w:r w:rsidRPr="00902ED8">
        <w:rPr>
          <w:rFonts w:ascii="Arial" w:hAnsi="Arial" w:cs="Arial"/>
          <w:color w:val="222222"/>
          <w:sz w:val="24"/>
          <w:szCs w:val="24"/>
          <w:shd w:val="clear" w:color="auto" w:fill="FFFFFF"/>
        </w:rPr>
        <w:t>. Hypnosis. org.</w:t>
      </w:r>
      <w:r>
        <w:rPr>
          <w:rFonts w:ascii="Arial" w:hAnsi="Arial" w:cs="Arial"/>
          <w:color w:val="222222"/>
          <w:sz w:val="24"/>
          <w:szCs w:val="24"/>
          <w:shd w:val="clear" w:color="auto" w:fill="FFFFFF"/>
        </w:rPr>
        <w:t xml:space="preserve"> Accessed on 11/06/2020</w:t>
      </w:r>
    </w:p>
    <w:p w14:paraId="1C3DF7CD" w14:textId="77777777" w:rsidR="00902ED8" w:rsidRPr="00902ED8" w:rsidRDefault="00902ED8">
      <w:pPr>
        <w:rPr>
          <w:rFonts w:ascii="Arial" w:hAnsi="Arial" w:cs="Arial"/>
          <w:sz w:val="24"/>
          <w:szCs w:val="24"/>
        </w:rPr>
      </w:pPr>
    </w:p>
    <w:p w14:paraId="347BF04D" w14:textId="782C1AE9" w:rsidR="00902ED8" w:rsidRDefault="00902ED8">
      <w:pPr>
        <w:rPr>
          <w:rFonts w:ascii="Arial" w:hAnsi="Arial" w:cs="Arial"/>
          <w:color w:val="222222"/>
          <w:sz w:val="24"/>
          <w:szCs w:val="24"/>
          <w:shd w:val="clear" w:color="auto" w:fill="FFFFFF"/>
        </w:rPr>
      </w:pPr>
      <w:proofErr w:type="spellStart"/>
      <w:r w:rsidRPr="00A20A9A">
        <w:rPr>
          <w:rFonts w:ascii="Arial" w:hAnsi="Arial" w:cs="Arial"/>
          <w:color w:val="222222"/>
          <w:sz w:val="24"/>
          <w:szCs w:val="24"/>
          <w:shd w:val="clear" w:color="auto" w:fill="FFFFFF"/>
        </w:rPr>
        <w:t>Berlière</w:t>
      </w:r>
      <w:proofErr w:type="spellEnd"/>
      <w:r w:rsidRPr="00A20A9A">
        <w:rPr>
          <w:rFonts w:ascii="Arial" w:hAnsi="Arial" w:cs="Arial"/>
          <w:color w:val="222222"/>
          <w:sz w:val="24"/>
          <w:szCs w:val="24"/>
          <w:shd w:val="clear" w:color="auto" w:fill="FFFFFF"/>
        </w:rPr>
        <w:t xml:space="preserve">, M., </w:t>
      </w:r>
      <w:proofErr w:type="spellStart"/>
      <w:r w:rsidRPr="00A20A9A">
        <w:rPr>
          <w:rFonts w:ascii="Arial" w:hAnsi="Arial" w:cs="Arial"/>
          <w:color w:val="222222"/>
          <w:sz w:val="24"/>
          <w:szCs w:val="24"/>
          <w:shd w:val="clear" w:color="auto" w:fill="FFFFFF"/>
        </w:rPr>
        <w:t>Roelants</w:t>
      </w:r>
      <w:proofErr w:type="spellEnd"/>
      <w:r w:rsidRPr="00A20A9A">
        <w:rPr>
          <w:rFonts w:ascii="Arial" w:hAnsi="Arial" w:cs="Arial"/>
          <w:color w:val="222222"/>
          <w:sz w:val="24"/>
          <w:szCs w:val="24"/>
          <w:shd w:val="clear" w:color="auto" w:fill="FFFFFF"/>
        </w:rPr>
        <w:t xml:space="preserve">, F., </w:t>
      </w:r>
      <w:proofErr w:type="spellStart"/>
      <w:r w:rsidRPr="00A20A9A">
        <w:rPr>
          <w:rFonts w:ascii="Arial" w:hAnsi="Arial" w:cs="Arial"/>
          <w:color w:val="222222"/>
          <w:sz w:val="24"/>
          <w:szCs w:val="24"/>
          <w:shd w:val="clear" w:color="auto" w:fill="FFFFFF"/>
        </w:rPr>
        <w:t>Watremez</w:t>
      </w:r>
      <w:proofErr w:type="spellEnd"/>
      <w:r w:rsidRPr="00A20A9A">
        <w:rPr>
          <w:rFonts w:ascii="Arial" w:hAnsi="Arial" w:cs="Arial"/>
          <w:color w:val="222222"/>
          <w:sz w:val="24"/>
          <w:szCs w:val="24"/>
          <w:shd w:val="clear" w:color="auto" w:fill="FFFFFF"/>
        </w:rPr>
        <w:t xml:space="preserve">, C., </w:t>
      </w:r>
      <w:proofErr w:type="spellStart"/>
      <w:r w:rsidRPr="00A20A9A">
        <w:rPr>
          <w:rFonts w:ascii="Arial" w:hAnsi="Arial" w:cs="Arial"/>
          <w:color w:val="222222"/>
          <w:sz w:val="24"/>
          <w:szCs w:val="24"/>
          <w:shd w:val="clear" w:color="auto" w:fill="FFFFFF"/>
        </w:rPr>
        <w:t>Docquier</w:t>
      </w:r>
      <w:proofErr w:type="spellEnd"/>
      <w:r w:rsidRPr="00A20A9A">
        <w:rPr>
          <w:rFonts w:ascii="Arial" w:hAnsi="Arial" w:cs="Arial"/>
          <w:color w:val="222222"/>
          <w:sz w:val="24"/>
          <w:szCs w:val="24"/>
          <w:shd w:val="clear" w:color="auto" w:fill="FFFFFF"/>
        </w:rPr>
        <w:t xml:space="preserve">, M.A., </w:t>
      </w:r>
      <w:proofErr w:type="spellStart"/>
      <w:r w:rsidRPr="00A20A9A">
        <w:rPr>
          <w:rFonts w:ascii="Arial" w:hAnsi="Arial" w:cs="Arial"/>
          <w:color w:val="222222"/>
          <w:sz w:val="24"/>
          <w:szCs w:val="24"/>
          <w:shd w:val="clear" w:color="auto" w:fill="FFFFFF"/>
        </w:rPr>
        <w:t>Piette</w:t>
      </w:r>
      <w:proofErr w:type="spellEnd"/>
      <w:r w:rsidRPr="00A20A9A">
        <w:rPr>
          <w:rFonts w:ascii="Arial" w:hAnsi="Arial" w:cs="Arial"/>
          <w:color w:val="222222"/>
          <w:sz w:val="24"/>
          <w:szCs w:val="24"/>
          <w:shd w:val="clear" w:color="auto" w:fill="FFFFFF"/>
        </w:rPr>
        <w:t xml:space="preserve">, N., </w:t>
      </w:r>
      <w:proofErr w:type="spellStart"/>
      <w:r w:rsidRPr="00A20A9A">
        <w:rPr>
          <w:rFonts w:ascii="Arial" w:hAnsi="Arial" w:cs="Arial"/>
          <w:color w:val="222222"/>
          <w:sz w:val="24"/>
          <w:szCs w:val="24"/>
          <w:shd w:val="clear" w:color="auto" w:fill="FFFFFF"/>
        </w:rPr>
        <w:t>Lamerant</w:t>
      </w:r>
      <w:proofErr w:type="spellEnd"/>
      <w:r w:rsidRPr="00A20A9A">
        <w:rPr>
          <w:rFonts w:ascii="Arial" w:hAnsi="Arial" w:cs="Arial"/>
          <w:color w:val="222222"/>
          <w:sz w:val="24"/>
          <w:szCs w:val="24"/>
          <w:shd w:val="clear" w:color="auto" w:fill="FFFFFF"/>
        </w:rPr>
        <w:t xml:space="preserve">, S., </w:t>
      </w:r>
      <w:proofErr w:type="spellStart"/>
      <w:r w:rsidRPr="00A20A9A">
        <w:rPr>
          <w:rFonts w:ascii="Arial" w:hAnsi="Arial" w:cs="Arial"/>
          <w:color w:val="222222"/>
          <w:sz w:val="24"/>
          <w:szCs w:val="24"/>
          <w:shd w:val="clear" w:color="auto" w:fill="FFFFFF"/>
        </w:rPr>
        <w:t>Megevand</w:t>
      </w:r>
      <w:proofErr w:type="spellEnd"/>
      <w:r w:rsidRPr="00A20A9A">
        <w:rPr>
          <w:rFonts w:ascii="Arial" w:hAnsi="Arial" w:cs="Arial"/>
          <w:color w:val="222222"/>
          <w:sz w:val="24"/>
          <w:szCs w:val="24"/>
          <w:shd w:val="clear" w:color="auto" w:fill="FFFFFF"/>
        </w:rPr>
        <w:t xml:space="preserve">, V., Van </w:t>
      </w:r>
      <w:proofErr w:type="spellStart"/>
      <w:r w:rsidRPr="00A20A9A">
        <w:rPr>
          <w:rFonts w:ascii="Arial" w:hAnsi="Arial" w:cs="Arial"/>
          <w:color w:val="222222"/>
          <w:sz w:val="24"/>
          <w:szCs w:val="24"/>
          <w:shd w:val="clear" w:color="auto" w:fill="FFFFFF"/>
        </w:rPr>
        <w:t>Maanen</w:t>
      </w:r>
      <w:proofErr w:type="spellEnd"/>
      <w:r w:rsidRPr="00A20A9A">
        <w:rPr>
          <w:rFonts w:ascii="Arial" w:hAnsi="Arial" w:cs="Arial"/>
          <w:color w:val="222222"/>
          <w:sz w:val="24"/>
          <w:szCs w:val="24"/>
          <w:shd w:val="clear" w:color="auto" w:fill="FFFFFF"/>
        </w:rPr>
        <w:t xml:space="preserve">, A., </w:t>
      </w:r>
      <w:proofErr w:type="spellStart"/>
      <w:r w:rsidRPr="00A20A9A">
        <w:rPr>
          <w:rFonts w:ascii="Arial" w:hAnsi="Arial" w:cs="Arial"/>
          <w:color w:val="222222"/>
          <w:sz w:val="24"/>
          <w:szCs w:val="24"/>
          <w:shd w:val="clear" w:color="auto" w:fill="FFFFFF"/>
        </w:rPr>
        <w:t>Piette</w:t>
      </w:r>
      <w:proofErr w:type="spellEnd"/>
      <w:r w:rsidRPr="00A20A9A">
        <w:rPr>
          <w:rFonts w:ascii="Arial" w:hAnsi="Arial" w:cs="Arial"/>
          <w:color w:val="222222"/>
          <w:sz w:val="24"/>
          <w:szCs w:val="24"/>
          <w:shd w:val="clear" w:color="auto" w:fill="FFFFFF"/>
        </w:rPr>
        <w:t xml:space="preserve">, P., </w:t>
      </w:r>
      <w:proofErr w:type="spellStart"/>
      <w:r w:rsidRPr="00A20A9A">
        <w:rPr>
          <w:rFonts w:ascii="Arial" w:hAnsi="Arial" w:cs="Arial"/>
          <w:color w:val="222222"/>
          <w:sz w:val="24"/>
          <w:szCs w:val="24"/>
          <w:shd w:val="clear" w:color="auto" w:fill="FFFFFF"/>
        </w:rPr>
        <w:t>Gerday</w:t>
      </w:r>
      <w:proofErr w:type="spellEnd"/>
      <w:r w:rsidRPr="00A20A9A">
        <w:rPr>
          <w:rFonts w:ascii="Arial" w:hAnsi="Arial" w:cs="Arial"/>
          <w:color w:val="222222"/>
          <w:sz w:val="24"/>
          <w:szCs w:val="24"/>
          <w:shd w:val="clear" w:color="auto" w:fill="FFFFFF"/>
        </w:rPr>
        <w:t xml:space="preserve">, A. and </w:t>
      </w:r>
      <w:proofErr w:type="spellStart"/>
      <w:r w:rsidRPr="00A20A9A">
        <w:rPr>
          <w:rFonts w:ascii="Arial" w:hAnsi="Arial" w:cs="Arial"/>
          <w:color w:val="222222"/>
          <w:sz w:val="24"/>
          <w:szCs w:val="24"/>
          <w:shd w:val="clear" w:color="auto" w:fill="FFFFFF"/>
        </w:rPr>
        <w:t>Duhoux</w:t>
      </w:r>
      <w:proofErr w:type="spellEnd"/>
      <w:r w:rsidRPr="00A20A9A">
        <w:rPr>
          <w:rFonts w:ascii="Arial" w:hAnsi="Arial" w:cs="Arial"/>
          <w:color w:val="222222"/>
          <w:sz w:val="24"/>
          <w:szCs w:val="24"/>
          <w:shd w:val="clear" w:color="auto" w:fill="FFFFFF"/>
        </w:rPr>
        <w:t xml:space="preserve">, F.P., </w:t>
      </w:r>
      <w:r>
        <w:rPr>
          <w:rFonts w:ascii="Arial" w:hAnsi="Arial" w:cs="Arial"/>
          <w:color w:val="222222"/>
          <w:sz w:val="24"/>
          <w:szCs w:val="24"/>
          <w:shd w:val="clear" w:color="auto" w:fill="FFFFFF"/>
        </w:rPr>
        <w:t>(</w:t>
      </w:r>
      <w:r w:rsidRPr="00A20A9A">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A20A9A">
        <w:rPr>
          <w:rFonts w:ascii="Arial" w:hAnsi="Arial" w:cs="Arial"/>
          <w:color w:val="222222"/>
          <w:sz w:val="24"/>
          <w:szCs w:val="24"/>
          <w:shd w:val="clear" w:color="auto" w:fill="FFFFFF"/>
        </w:rPr>
        <w:t>. The advantages of hypnosis intervention on breast cancer surgery and adjuvant therapy. </w:t>
      </w:r>
      <w:r w:rsidRPr="00A20A9A">
        <w:rPr>
          <w:rFonts w:ascii="Arial" w:hAnsi="Arial" w:cs="Arial"/>
          <w:i/>
          <w:iCs/>
          <w:color w:val="222222"/>
          <w:sz w:val="24"/>
          <w:szCs w:val="24"/>
          <w:shd w:val="clear" w:color="auto" w:fill="FFFFFF"/>
        </w:rPr>
        <w:t>The Breast</w:t>
      </w:r>
      <w:r w:rsidRPr="00A20A9A">
        <w:rPr>
          <w:rFonts w:ascii="Arial" w:hAnsi="Arial" w:cs="Arial"/>
          <w:color w:val="222222"/>
          <w:sz w:val="24"/>
          <w:szCs w:val="24"/>
          <w:shd w:val="clear" w:color="auto" w:fill="FFFFFF"/>
        </w:rPr>
        <w:t>, </w:t>
      </w:r>
      <w:r w:rsidRPr="00A20A9A">
        <w:rPr>
          <w:rFonts w:ascii="Arial" w:hAnsi="Arial" w:cs="Arial"/>
          <w:i/>
          <w:iCs/>
          <w:color w:val="222222"/>
          <w:sz w:val="24"/>
          <w:szCs w:val="24"/>
          <w:shd w:val="clear" w:color="auto" w:fill="FFFFFF"/>
        </w:rPr>
        <w:t>37</w:t>
      </w:r>
      <w:r w:rsidRPr="00A20A9A">
        <w:rPr>
          <w:rFonts w:ascii="Arial" w:hAnsi="Arial" w:cs="Arial"/>
          <w:color w:val="222222"/>
          <w:sz w:val="24"/>
          <w:szCs w:val="24"/>
          <w:shd w:val="clear" w:color="auto" w:fill="FFFFFF"/>
        </w:rPr>
        <w:t>, pp.114-118.</w:t>
      </w:r>
      <w:r>
        <w:rPr>
          <w:rFonts w:ascii="Arial" w:hAnsi="Arial" w:cs="Arial"/>
          <w:color w:val="222222"/>
          <w:sz w:val="24"/>
          <w:szCs w:val="24"/>
          <w:shd w:val="clear" w:color="auto" w:fill="FFFFFF"/>
        </w:rPr>
        <w:t xml:space="preserve"> Accessed on 17/06/2020</w:t>
      </w:r>
    </w:p>
    <w:p w14:paraId="218A6210" w14:textId="77777777" w:rsidR="00902ED8" w:rsidRDefault="00902ED8">
      <w:pPr>
        <w:rPr>
          <w:rFonts w:ascii="Arial" w:hAnsi="Arial" w:cs="Arial"/>
          <w:color w:val="222222"/>
          <w:sz w:val="24"/>
          <w:szCs w:val="24"/>
          <w:shd w:val="clear" w:color="auto" w:fill="FFFFFF"/>
        </w:rPr>
      </w:pPr>
    </w:p>
    <w:p w14:paraId="11BE8BDF" w14:textId="6F06071D" w:rsidR="00902ED8" w:rsidRDefault="00902ED8">
      <w:pPr>
        <w:rPr>
          <w:rFonts w:ascii="Arial" w:hAnsi="Arial" w:cs="Arial"/>
          <w:sz w:val="24"/>
          <w:szCs w:val="24"/>
        </w:rPr>
      </w:pPr>
      <w:r>
        <w:rPr>
          <w:rFonts w:ascii="Arial" w:hAnsi="Arial" w:cs="Arial"/>
          <w:sz w:val="24"/>
          <w:szCs w:val="24"/>
        </w:rPr>
        <w:t>B</w:t>
      </w:r>
      <w:r w:rsidRPr="00680CC5">
        <w:rPr>
          <w:rFonts w:ascii="Arial" w:hAnsi="Arial" w:cs="Arial"/>
          <w:sz w:val="24"/>
          <w:szCs w:val="24"/>
        </w:rPr>
        <w:t xml:space="preserve">rown, D.P. and Fromm, E., </w:t>
      </w:r>
      <w:r>
        <w:rPr>
          <w:rFonts w:ascii="Arial" w:hAnsi="Arial" w:cs="Arial"/>
          <w:sz w:val="24"/>
          <w:szCs w:val="24"/>
        </w:rPr>
        <w:t>(</w:t>
      </w:r>
      <w:r w:rsidRPr="00680CC5">
        <w:rPr>
          <w:rFonts w:ascii="Arial" w:hAnsi="Arial" w:cs="Arial"/>
          <w:sz w:val="24"/>
          <w:szCs w:val="24"/>
        </w:rPr>
        <w:t>2013</w:t>
      </w:r>
      <w:r>
        <w:rPr>
          <w:rFonts w:ascii="Arial" w:hAnsi="Arial" w:cs="Arial"/>
          <w:sz w:val="24"/>
          <w:szCs w:val="24"/>
        </w:rPr>
        <w:t>)</w:t>
      </w:r>
      <w:r w:rsidRPr="00680CC5">
        <w:rPr>
          <w:rFonts w:ascii="Arial" w:hAnsi="Arial" w:cs="Arial"/>
          <w:sz w:val="24"/>
          <w:szCs w:val="24"/>
        </w:rPr>
        <w:t xml:space="preserve">. </w:t>
      </w:r>
      <w:r w:rsidRPr="00680CC5">
        <w:rPr>
          <w:rFonts w:ascii="Arial" w:hAnsi="Arial" w:cs="Arial"/>
          <w:i/>
          <w:iCs/>
          <w:sz w:val="24"/>
          <w:szCs w:val="24"/>
        </w:rPr>
        <w:t>Hypnotherapy and hypnoanalysis</w:t>
      </w:r>
      <w:r w:rsidRPr="00680CC5">
        <w:rPr>
          <w:rFonts w:ascii="Arial" w:hAnsi="Arial" w:cs="Arial"/>
          <w:sz w:val="24"/>
          <w:szCs w:val="24"/>
        </w:rPr>
        <w:t>. Routled</w:t>
      </w:r>
      <w:r>
        <w:rPr>
          <w:rFonts w:ascii="Arial" w:hAnsi="Arial" w:cs="Arial"/>
          <w:sz w:val="24"/>
          <w:szCs w:val="24"/>
        </w:rPr>
        <w:t>ge Accessed on 01/06/2020 Accessed on 19/06/2020</w:t>
      </w:r>
    </w:p>
    <w:p w14:paraId="4DCBF2B7" w14:textId="77777777" w:rsidR="00902ED8" w:rsidRDefault="00902ED8">
      <w:pPr>
        <w:rPr>
          <w:rFonts w:ascii="Arial" w:hAnsi="Arial" w:cs="Arial"/>
          <w:sz w:val="24"/>
          <w:szCs w:val="24"/>
        </w:rPr>
      </w:pPr>
    </w:p>
    <w:p w14:paraId="5608B1F1" w14:textId="242B3198" w:rsidR="00902ED8" w:rsidRDefault="00902ED8">
      <w:pPr>
        <w:rPr>
          <w:rFonts w:ascii="Arial" w:hAnsi="Arial" w:cs="Arial"/>
          <w:sz w:val="24"/>
          <w:szCs w:val="24"/>
        </w:rPr>
      </w:pPr>
      <w:r>
        <w:rPr>
          <w:rFonts w:ascii="Arial" w:hAnsi="Arial" w:cs="Arial"/>
          <w:sz w:val="24"/>
          <w:szCs w:val="24"/>
        </w:rPr>
        <w:t xml:space="preserve">E, A, </w:t>
      </w:r>
      <w:proofErr w:type="spellStart"/>
      <w:r>
        <w:rPr>
          <w:rFonts w:ascii="Arial" w:hAnsi="Arial" w:cs="Arial"/>
          <w:sz w:val="24"/>
          <w:szCs w:val="24"/>
        </w:rPr>
        <w:t>Mosavi</w:t>
      </w:r>
      <w:proofErr w:type="spellEnd"/>
      <w:r>
        <w:rPr>
          <w:rFonts w:ascii="Arial" w:hAnsi="Arial" w:cs="Arial"/>
          <w:sz w:val="24"/>
          <w:szCs w:val="24"/>
        </w:rPr>
        <w:t xml:space="preserve">, M, </w:t>
      </w:r>
      <w:proofErr w:type="spellStart"/>
      <w:r>
        <w:rPr>
          <w:rFonts w:ascii="Arial" w:hAnsi="Arial" w:cs="Arial"/>
          <w:sz w:val="24"/>
          <w:szCs w:val="24"/>
        </w:rPr>
        <w:t>Fathi</w:t>
      </w:r>
      <w:proofErr w:type="spellEnd"/>
      <w:r>
        <w:rPr>
          <w:rFonts w:ascii="Arial" w:hAnsi="Arial" w:cs="Arial"/>
          <w:sz w:val="24"/>
          <w:szCs w:val="24"/>
        </w:rPr>
        <w:t xml:space="preserve">, M, </w:t>
      </w:r>
      <w:proofErr w:type="spellStart"/>
      <w:r>
        <w:rPr>
          <w:rFonts w:ascii="Arial" w:hAnsi="Arial" w:cs="Arial"/>
          <w:sz w:val="24"/>
          <w:szCs w:val="24"/>
        </w:rPr>
        <w:t>Arghabael</w:t>
      </w:r>
      <w:proofErr w:type="spellEnd"/>
      <w:r>
        <w:rPr>
          <w:rFonts w:ascii="Arial" w:hAnsi="Arial" w:cs="Arial"/>
          <w:sz w:val="24"/>
          <w:szCs w:val="24"/>
        </w:rPr>
        <w:t xml:space="preserve">, Y, </w:t>
      </w:r>
      <w:proofErr w:type="spellStart"/>
      <w:r>
        <w:rPr>
          <w:rFonts w:ascii="Arial" w:hAnsi="Arial" w:cs="Arial"/>
          <w:sz w:val="24"/>
          <w:szCs w:val="24"/>
        </w:rPr>
        <w:t>Mianbandi</w:t>
      </w:r>
      <w:proofErr w:type="spellEnd"/>
      <w:r>
        <w:rPr>
          <w:rFonts w:ascii="Arial" w:hAnsi="Arial" w:cs="Arial"/>
          <w:sz w:val="24"/>
          <w:szCs w:val="24"/>
        </w:rPr>
        <w:t xml:space="preserve">. (2019). </w:t>
      </w:r>
      <w:r w:rsidRPr="00A15CA9">
        <w:rPr>
          <w:rFonts w:ascii="Arial" w:hAnsi="Arial" w:cs="Arial"/>
          <w:i/>
          <w:iCs/>
          <w:sz w:val="24"/>
          <w:szCs w:val="24"/>
        </w:rPr>
        <w:t>The efficacy of cognitive hypnotherapy on elderly trust of god and calmness feeling.</w:t>
      </w:r>
      <w:r>
        <w:rPr>
          <w:rFonts w:ascii="Arial" w:hAnsi="Arial" w:cs="Arial"/>
          <w:sz w:val="24"/>
          <w:szCs w:val="24"/>
        </w:rPr>
        <w:t xml:space="preserve"> Accessed on 13/06/2020</w:t>
      </w:r>
    </w:p>
    <w:p w14:paraId="281A6944" w14:textId="77777777" w:rsidR="00902ED8" w:rsidRDefault="00902ED8">
      <w:pPr>
        <w:rPr>
          <w:rFonts w:ascii="Arial" w:hAnsi="Arial" w:cs="Arial"/>
          <w:sz w:val="24"/>
          <w:szCs w:val="24"/>
        </w:rPr>
      </w:pPr>
    </w:p>
    <w:p w14:paraId="269F52C7" w14:textId="23F92B67" w:rsidR="00902ED8" w:rsidRDefault="00902ED8">
      <w:pPr>
        <w:rPr>
          <w:rFonts w:ascii="Arial" w:hAnsi="Arial" w:cs="Arial"/>
          <w:sz w:val="24"/>
          <w:szCs w:val="24"/>
        </w:rPr>
      </w:pPr>
      <w:r>
        <w:rPr>
          <w:rFonts w:ascii="Arial" w:hAnsi="Arial" w:cs="Arial"/>
          <w:sz w:val="24"/>
          <w:szCs w:val="24"/>
        </w:rPr>
        <w:t xml:space="preserve">Flammer, E, and </w:t>
      </w:r>
      <w:proofErr w:type="spellStart"/>
      <w:r>
        <w:rPr>
          <w:rFonts w:ascii="Arial" w:hAnsi="Arial" w:cs="Arial"/>
          <w:sz w:val="24"/>
          <w:szCs w:val="24"/>
        </w:rPr>
        <w:t>Bongartz</w:t>
      </w:r>
      <w:proofErr w:type="spellEnd"/>
      <w:r>
        <w:rPr>
          <w:rFonts w:ascii="Arial" w:hAnsi="Arial" w:cs="Arial"/>
          <w:sz w:val="24"/>
          <w:szCs w:val="24"/>
        </w:rPr>
        <w:t xml:space="preserve">, W, (2003). On the efficacy of hypnosis: a meta – analytic study. </w:t>
      </w:r>
      <w:r w:rsidRPr="0058565C">
        <w:rPr>
          <w:rFonts w:ascii="Arial" w:hAnsi="Arial" w:cs="Arial"/>
          <w:i/>
          <w:iCs/>
          <w:sz w:val="24"/>
          <w:szCs w:val="24"/>
        </w:rPr>
        <w:t>Contemporary Hypnosis,</w:t>
      </w:r>
      <w:r>
        <w:rPr>
          <w:rFonts w:ascii="Arial" w:hAnsi="Arial" w:cs="Arial"/>
          <w:sz w:val="24"/>
          <w:szCs w:val="24"/>
        </w:rPr>
        <w:t xml:space="preserve"> 20 (4), pp. 179 -197 Accessed on 07/06/2020</w:t>
      </w:r>
    </w:p>
    <w:p w14:paraId="2C6C90A6" w14:textId="77777777" w:rsidR="00902ED8" w:rsidRDefault="00902ED8">
      <w:pPr>
        <w:rPr>
          <w:rFonts w:ascii="Arial" w:hAnsi="Arial" w:cs="Arial"/>
          <w:sz w:val="24"/>
          <w:szCs w:val="24"/>
        </w:rPr>
      </w:pPr>
    </w:p>
    <w:p w14:paraId="4937692B" w14:textId="2F7F26DB" w:rsidR="00902ED8" w:rsidRDefault="00902ED8">
      <w:pPr>
        <w:rPr>
          <w:rFonts w:ascii="Arial" w:hAnsi="Arial" w:cs="Arial"/>
          <w:color w:val="222222"/>
          <w:sz w:val="24"/>
          <w:szCs w:val="24"/>
          <w:shd w:val="clear" w:color="auto" w:fill="FFFFFF"/>
        </w:rPr>
      </w:pPr>
      <w:proofErr w:type="spellStart"/>
      <w:r w:rsidRPr="00902ED8">
        <w:rPr>
          <w:rFonts w:ascii="Arial" w:hAnsi="Arial" w:cs="Arial"/>
          <w:color w:val="222222"/>
          <w:sz w:val="24"/>
          <w:szCs w:val="24"/>
          <w:shd w:val="clear" w:color="auto" w:fill="FFFFFF"/>
        </w:rPr>
        <w:t>Gonsalkorale</w:t>
      </w:r>
      <w:proofErr w:type="spellEnd"/>
      <w:r w:rsidRPr="00902ED8">
        <w:rPr>
          <w:rFonts w:ascii="Arial" w:hAnsi="Arial" w:cs="Arial"/>
          <w:color w:val="222222"/>
          <w:sz w:val="24"/>
          <w:szCs w:val="24"/>
          <w:shd w:val="clear" w:color="auto" w:fill="FFFFFF"/>
        </w:rPr>
        <w:t xml:space="preserve">, W.M. and </w:t>
      </w:r>
      <w:proofErr w:type="spellStart"/>
      <w:r w:rsidRPr="00902ED8">
        <w:rPr>
          <w:rFonts w:ascii="Arial" w:hAnsi="Arial" w:cs="Arial"/>
          <w:color w:val="222222"/>
          <w:sz w:val="24"/>
          <w:szCs w:val="24"/>
          <w:shd w:val="clear" w:color="auto" w:fill="FFFFFF"/>
        </w:rPr>
        <w:t>Whorwell</w:t>
      </w:r>
      <w:proofErr w:type="spellEnd"/>
      <w:r w:rsidRPr="00902ED8">
        <w:rPr>
          <w:rFonts w:ascii="Arial" w:hAnsi="Arial" w:cs="Arial"/>
          <w:color w:val="222222"/>
          <w:sz w:val="24"/>
          <w:szCs w:val="24"/>
          <w:shd w:val="clear" w:color="auto" w:fill="FFFFFF"/>
        </w:rPr>
        <w:t xml:space="preserve">, P.J., </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2005</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 Hypnotherapy in the treatment of irritable bowel syndrome. </w:t>
      </w:r>
      <w:r w:rsidRPr="00902ED8">
        <w:rPr>
          <w:rFonts w:ascii="Arial" w:hAnsi="Arial" w:cs="Arial"/>
          <w:i/>
          <w:iCs/>
          <w:color w:val="222222"/>
          <w:sz w:val="24"/>
          <w:szCs w:val="24"/>
          <w:shd w:val="clear" w:color="auto" w:fill="FFFFFF"/>
        </w:rPr>
        <w:t>European journal of gastroenterology &amp; hepatology</w:t>
      </w:r>
      <w:r w:rsidRPr="00902ED8">
        <w:rPr>
          <w:rFonts w:ascii="Arial" w:hAnsi="Arial" w:cs="Arial"/>
          <w:color w:val="222222"/>
          <w:sz w:val="24"/>
          <w:szCs w:val="24"/>
          <w:shd w:val="clear" w:color="auto" w:fill="FFFFFF"/>
        </w:rPr>
        <w:t>, </w:t>
      </w:r>
      <w:r w:rsidRPr="00902ED8">
        <w:rPr>
          <w:rFonts w:ascii="Arial" w:hAnsi="Arial" w:cs="Arial"/>
          <w:i/>
          <w:iCs/>
          <w:color w:val="222222"/>
          <w:sz w:val="24"/>
          <w:szCs w:val="24"/>
          <w:shd w:val="clear" w:color="auto" w:fill="FFFFFF"/>
        </w:rPr>
        <w:t>17</w:t>
      </w:r>
      <w:r w:rsidRPr="00902ED8">
        <w:rPr>
          <w:rFonts w:ascii="Arial" w:hAnsi="Arial" w:cs="Arial"/>
          <w:color w:val="222222"/>
          <w:sz w:val="24"/>
          <w:szCs w:val="24"/>
          <w:shd w:val="clear" w:color="auto" w:fill="FFFFFF"/>
        </w:rPr>
        <w:t>(1), pp.15-20.</w:t>
      </w:r>
      <w:r>
        <w:rPr>
          <w:rFonts w:ascii="Arial" w:hAnsi="Arial" w:cs="Arial"/>
          <w:color w:val="222222"/>
          <w:sz w:val="24"/>
          <w:szCs w:val="24"/>
          <w:shd w:val="clear" w:color="auto" w:fill="FFFFFF"/>
        </w:rPr>
        <w:t xml:space="preserve"> Accessed on 21/06/2020</w:t>
      </w:r>
    </w:p>
    <w:p w14:paraId="095A5A55" w14:textId="77777777" w:rsidR="00902ED8" w:rsidRPr="00902ED8" w:rsidRDefault="00902ED8">
      <w:pPr>
        <w:rPr>
          <w:rFonts w:ascii="Arial" w:hAnsi="Arial" w:cs="Arial"/>
          <w:color w:val="222222"/>
          <w:sz w:val="24"/>
          <w:szCs w:val="24"/>
          <w:shd w:val="clear" w:color="auto" w:fill="FFFFFF"/>
        </w:rPr>
      </w:pPr>
    </w:p>
    <w:p w14:paraId="6DCA7E65" w14:textId="3CC735F0" w:rsidR="00902ED8" w:rsidRDefault="00902ED8">
      <w:pPr>
        <w:rPr>
          <w:rFonts w:ascii="Arial" w:hAnsi="Arial" w:cs="Arial"/>
          <w:color w:val="222222"/>
          <w:sz w:val="24"/>
          <w:szCs w:val="24"/>
          <w:shd w:val="clear" w:color="auto" w:fill="FFFFFF"/>
        </w:rPr>
      </w:pPr>
      <w:proofErr w:type="spellStart"/>
      <w:r w:rsidRPr="00902ED8">
        <w:rPr>
          <w:rFonts w:ascii="Arial" w:hAnsi="Arial" w:cs="Arial"/>
          <w:color w:val="222222"/>
          <w:sz w:val="24"/>
          <w:szCs w:val="24"/>
          <w:shd w:val="clear" w:color="auto" w:fill="FFFFFF"/>
        </w:rPr>
        <w:t>Haanen</w:t>
      </w:r>
      <w:proofErr w:type="spellEnd"/>
      <w:r w:rsidRPr="00902ED8">
        <w:rPr>
          <w:rFonts w:ascii="Arial" w:hAnsi="Arial" w:cs="Arial"/>
          <w:color w:val="222222"/>
          <w:sz w:val="24"/>
          <w:szCs w:val="24"/>
          <w:shd w:val="clear" w:color="auto" w:fill="FFFFFF"/>
        </w:rPr>
        <w:t xml:space="preserve">, H.C., </w:t>
      </w:r>
      <w:proofErr w:type="spellStart"/>
      <w:r w:rsidRPr="00902ED8">
        <w:rPr>
          <w:rFonts w:ascii="Arial" w:hAnsi="Arial" w:cs="Arial"/>
          <w:color w:val="222222"/>
          <w:sz w:val="24"/>
          <w:szCs w:val="24"/>
          <w:shd w:val="clear" w:color="auto" w:fill="FFFFFF"/>
        </w:rPr>
        <w:t>Hoenderdos</w:t>
      </w:r>
      <w:proofErr w:type="spellEnd"/>
      <w:r w:rsidRPr="00902ED8">
        <w:rPr>
          <w:rFonts w:ascii="Arial" w:hAnsi="Arial" w:cs="Arial"/>
          <w:color w:val="222222"/>
          <w:sz w:val="24"/>
          <w:szCs w:val="24"/>
          <w:shd w:val="clear" w:color="auto" w:fill="FFFFFF"/>
        </w:rPr>
        <w:t xml:space="preserve">, H.T., Van </w:t>
      </w:r>
      <w:proofErr w:type="spellStart"/>
      <w:r w:rsidRPr="00902ED8">
        <w:rPr>
          <w:rFonts w:ascii="Arial" w:hAnsi="Arial" w:cs="Arial"/>
          <w:color w:val="222222"/>
          <w:sz w:val="24"/>
          <w:szCs w:val="24"/>
          <w:shd w:val="clear" w:color="auto" w:fill="FFFFFF"/>
        </w:rPr>
        <w:t>Romunde</w:t>
      </w:r>
      <w:proofErr w:type="spellEnd"/>
      <w:r w:rsidRPr="00902ED8">
        <w:rPr>
          <w:rFonts w:ascii="Arial" w:hAnsi="Arial" w:cs="Arial"/>
          <w:color w:val="222222"/>
          <w:sz w:val="24"/>
          <w:szCs w:val="24"/>
          <w:shd w:val="clear" w:color="auto" w:fill="FFFFFF"/>
        </w:rPr>
        <w:t xml:space="preserve">, L.K., Hop, W.C.J., </w:t>
      </w:r>
      <w:proofErr w:type="spellStart"/>
      <w:r w:rsidRPr="00902ED8">
        <w:rPr>
          <w:rFonts w:ascii="Arial" w:hAnsi="Arial" w:cs="Arial"/>
          <w:color w:val="222222"/>
          <w:sz w:val="24"/>
          <w:szCs w:val="24"/>
          <w:shd w:val="clear" w:color="auto" w:fill="FFFFFF"/>
        </w:rPr>
        <w:t>Mallee</w:t>
      </w:r>
      <w:proofErr w:type="spellEnd"/>
      <w:r w:rsidRPr="00902ED8">
        <w:rPr>
          <w:rFonts w:ascii="Arial" w:hAnsi="Arial" w:cs="Arial"/>
          <w:color w:val="222222"/>
          <w:sz w:val="24"/>
          <w:szCs w:val="24"/>
          <w:shd w:val="clear" w:color="auto" w:fill="FFFFFF"/>
        </w:rPr>
        <w:t xml:space="preserve">, C., </w:t>
      </w:r>
      <w:proofErr w:type="spellStart"/>
      <w:r w:rsidRPr="00902ED8">
        <w:rPr>
          <w:rFonts w:ascii="Arial" w:hAnsi="Arial" w:cs="Arial"/>
          <w:color w:val="222222"/>
          <w:sz w:val="24"/>
          <w:szCs w:val="24"/>
          <w:shd w:val="clear" w:color="auto" w:fill="FFFFFF"/>
        </w:rPr>
        <w:t>Terwiel</w:t>
      </w:r>
      <w:proofErr w:type="spellEnd"/>
      <w:r w:rsidRPr="00902ED8">
        <w:rPr>
          <w:rFonts w:ascii="Arial" w:hAnsi="Arial" w:cs="Arial"/>
          <w:color w:val="222222"/>
          <w:sz w:val="24"/>
          <w:szCs w:val="24"/>
          <w:shd w:val="clear" w:color="auto" w:fill="FFFFFF"/>
        </w:rPr>
        <w:t xml:space="preserve">, J.P. and </w:t>
      </w:r>
      <w:proofErr w:type="spellStart"/>
      <w:r w:rsidRPr="00902ED8">
        <w:rPr>
          <w:rFonts w:ascii="Arial" w:hAnsi="Arial" w:cs="Arial"/>
          <w:color w:val="222222"/>
          <w:sz w:val="24"/>
          <w:szCs w:val="24"/>
          <w:shd w:val="clear" w:color="auto" w:fill="FFFFFF"/>
        </w:rPr>
        <w:t>Hekster</w:t>
      </w:r>
      <w:proofErr w:type="spellEnd"/>
      <w:r w:rsidRPr="00902ED8">
        <w:rPr>
          <w:rFonts w:ascii="Arial" w:hAnsi="Arial" w:cs="Arial"/>
          <w:color w:val="222222"/>
          <w:sz w:val="24"/>
          <w:szCs w:val="24"/>
          <w:shd w:val="clear" w:color="auto" w:fill="FFFFFF"/>
        </w:rPr>
        <w:t xml:space="preserve">, G.B., </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1991</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 Controlled trial of hypnotherapy in the treatment of refractory fibromyalgia. </w:t>
      </w:r>
      <w:r w:rsidRPr="00902ED8">
        <w:rPr>
          <w:rFonts w:ascii="Arial" w:hAnsi="Arial" w:cs="Arial"/>
          <w:i/>
          <w:iCs/>
          <w:color w:val="222222"/>
          <w:sz w:val="24"/>
          <w:szCs w:val="24"/>
          <w:shd w:val="clear" w:color="auto" w:fill="FFFFFF"/>
        </w:rPr>
        <w:t>The journal of Rheumatology</w:t>
      </w:r>
      <w:r w:rsidRPr="00902ED8">
        <w:rPr>
          <w:rFonts w:ascii="Arial" w:hAnsi="Arial" w:cs="Arial"/>
          <w:color w:val="222222"/>
          <w:sz w:val="24"/>
          <w:szCs w:val="24"/>
          <w:shd w:val="clear" w:color="auto" w:fill="FFFFFF"/>
        </w:rPr>
        <w:t>, </w:t>
      </w:r>
      <w:r w:rsidRPr="00902ED8">
        <w:rPr>
          <w:rFonts w:ascii="Arial" w:hAnsi="Arial" w:cs="Arial"/>
          <w:i/>
          <w:iCs/>
          <w:color w:val="222222"/>
          <w:sz w:val="24"/>
          <w:szCs w:val="24"/>
          <w:shd w:val="clear" w:color="auto" w:fill="FFFFFF"/>
        </w:rPr>
        <w:t>18</w:t>
      </w:r>
      <w:r w:rsidRPr="00902ED8">
        <w:rPr>
          <w:rFonts w:ascii="Arial" w:hAnsi="Arial" w:cs="Arial"/>
          <w:color w:val="222222"/>
          <w:sz w:val="24"/>
          <w:szCs w:val="24"/>
          <w:shd w:val="clear" w:color="auto" w:fill="FFFFFF"/>
        </w:rPr>
        <w:t>(1), pp.72-75.</w:t>
      </w:r>
      <w:r>
        <w:rPr>
          <w:rFonts w:ascii="Arial" w:hAnsi="Arial" w:cs="Arial"/>
          <w:color w:val="222222"/>
          <w:sz w:val="24"/>
          <w:szCs w:val="24"/>
          <w:shd w:val="clear" w:color="auto" w:fill="FFFFFF"/>
        </w:rPr>
        <w:t xml:space="preserve"> Accessed on 24/06/2020</w:t>
      </w:r>
    </w:p>
    <w:p w14:paraId="6C6EEDD3" w14:textId="77777777" w:rsidR="00902ED8" w:rsidRPr="00902ED8" w:rsidRDefault="00902ED8">
      <w:pPr>
        <w:rPr>
          <w:rFonts w:ascii="Arial" w:hAnsi="Arial" w:cs="Arial"/>
          <w:color w:val="222222"/>
          <w:sz w:val="24"/>
          <w:szCs w:val="24"/>
          <w:shd w:val="clear" w:color="auto" w:fill="FFFFFF"/>
        </w:rPr>
      </w:pPr>
    </w:p>
    <w:p w14:paraId="0C5FD87D" w14:textId="3409CB67" w:rsidR="00902ED8" w:rsidRDefault="00902ED8">
      <w:pPr>
        <w:rPr>
          <w:rFonts w:ascii="Arial" w:hAnsi="Arial" w:cs="Arial"/>
          <w:color w:val="222222"/>
          <w:sz w:val="24"/>
          <w:szCs w:val="24"/>
          <w:shd w:val="clear" w:color="auto" w:fill="FFFFFF"/>
        </w:rPr>
      </w:pPr>
      <w:r w:rsidRPr="00902ED8">
        <w:rPr>
          <w:rFonts w:ascii="Arial" w:hAnsi="Arial" w:cs="Arial"/>
          <w:color w:val="222222"/>
          <w:sz w:val="24"/>
          <w:szCs w:val="24"/>
          <w:shd w:val="clear" w:color="auto" w:fill="FFFFFF"/>
        </w:rPr>
        <w:t xml:space="preserve">Heap, M., </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2012</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 </w:t>
      </w:r>
      <w:r w:rsidRPr="00902ED8">
        <w:rPr>
          <w:rFonts w:ascii="Arial" w:hAnsi="Arial" w:cs="Arial"/>
          <w:i/>
          <w:iCs/>
          <w:color w:val="222222"/>
          <w:sz w:val="24"/>
          <w:szCs w:val="24"/>
          <w:shd w:val="clear" w:color="auto" w:fill="FFFFFF"/>
        </w:rPr>
        <w:t>Hypnotherapy: A Handbook: A handbook</w:t>
      </w:r>
      <w:r w:rsidRPr="00902ED8">
        <w:rPr>
          <w:rFonts w:ascii="Arial" w:hAnsi="Arial" w:cs="Arial"/>
          <w:color w:val="222222"/>
          <w:sz w:val="24"/>
          <w:szCs w:val="24"/>
          <w:shd w:val="clear" w:color="auto" w:fill="FFFFFF"/>
        </w:rPr>
        <w:t>. McGraw-Hill Education (UK).</w:t>
      </w:r>
      <w:r>
        <w:rPr>
          <w:rFonts w:ascii="Arial" w:hAnsi="Arial" w:cs="Arial"/>
          <w:color w:val="222222"/>
          <w:sz w:val="24"/>
          <w:szCs w:val="24"/>
          <w:shd w:val="clear" w:color="auto" w:fill="FFFFFF"/>
        </w:rPr>
        <w:t xml:space="preserve"> Accessed on 22/06/2020</w:t>
      </w:r>
    </w:p>
    <w:p w14:paraId="708430CB" w14:textId="77777777" w:rsidR="00902ED8" w:rsidRPr="00902ED8" w:rsidRDefault="00902ED8">
      <w:pPr>
        <w:rPr>
          <w:rFonts w:ascii="Arial" w:hAnsi="Arial" w:cs="Arial"/>
          <w:color w:val="222222"/>
          <w:sz w:val="24"/>
          <w:szCs w:val="24"/>
          <w:shd w:val="clear" w:color="auto" w:fill="FFFFFF"/>
        </w:rPr>
      </w:pPr>
    </w:p>
    <w:p w14:paraId="5400E72F" w14:textId="604BC77E" w:rsidR="00902ED8" w:rsidRDefault="00902ED8">
      <w:pPr>
        <w:rPr>
          <w:rFonts w:ascii="Arial" w:hAnsi="Arial" w:cs="Arial"/>
          <w:color w:val="222222"/>
          <w:sz w:val="24"/>
          <w:szCs w:val="24"/>
          <w:shd w:val="clear" w:color="auto" w:fill="FFFFFF"/>
        </w:rPr>
      </w:pPr>
      <w:r w:rsidRPr="00902ED8">
        <w:rPr>
          <w:rFonts w:ascii="Arial" w:hAnsi="Arial" w:cs="Arial"/>
          <w:color w:val="222222"/>
          <w:sz w:val="24"/>
          <w:szCs w:val="24"/>
          <w:shd w:val="clear" w:color="auto" w:fill="FFFFFF"/>
        </w:rPr>
        <w:t xml:space="preserve">Hilgard, J.R. and </w:t>
      </w:r>
      <w:proofErr w:type="spellStart"/>
      <w:r w:rsidRPr="00902ED8">
        <w:rPr>
          <w:rFonts w:ascii="Arial" w:hAnsi="Arial" w:cs="Arial"/>
          <w:color w:val="222222"/>
          <w:sz w:val="24"/>
          <w:szCs w:val="24"/>
          <w:shd w:val="clear" w:color="auto" w:fill="FFFFFF"/>
        </w:rPr>
        <w:t>LeBaron</w:t>
      </w:r>
      <w:proofErr w:type="spellEnd"/>
      <w:r w:rsidRPr="00902ED8">
        <w:rPr>
          <w:rFonts w:ascii="Arial" w:hAnsi="Arial" w:cs="Arial"/>
          <w:color w:val="222222"/>
          <w:sz w:val="24"/>
          <w:szCs w:val="24"/>
          <w:shd w:val="clear" w:color="auto" w:fill="FFFFFF"/>
        </w:rPr>
        <w:t xml:space="preserve">, S., </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 </w:t>
      </w:r>
      <w:r w:rsidRPr="00902ED8">
        <w:rPr>
          <w:rFonts w:ascii="Arial" w:hAnsi="Arial" w:cs="Arial"/>
          <w:i/>
          <w:iCs/>
          <w:color w:val="222222"/>
          <w:sz w:val="24"/>
          <w:szCs w:val="24"/>
          <w:shd w:val="clear" w:color="auto" w:fill="FFFFFF"/>
        </w:rPr>
        <w:t>Hypnotherapy of pain in children with cancer</w:t>
      </w:r>
      <w:r w:rsidRPr="00902ED8">
        <w:rPr>
          <w:rFonts w:ascii="Arial" w:hAnsi="Arial" w:cs="Arial"/>
          <w:color w:val="222222"/>
          <w:sz w:val="24"/>
          <w:szCs w:val="24"/>
          <w:shd w:val="clear" w:color="auto" w:fill="FFFFFF"/>
        </w:rPr>
        <w:t>. Routledge.</w:t>
      </w:r>
      <w:r>
        <w:rPr>
          <w:rFonts w:ascii="Arial" w:hAnsi="Arial" w:cs="Arial"/>
          <w:color w:val="222222"/>
          <w:sz w:val="24"/>
          <w:szCs w:val="24"/>
          <w:shd w:val="clear" w:color="auto" w:fill="FFFFFF"/>
        </w:rPr>
        <w:t xml:space="preserve"> Accessed on 10/06/2020</w:t>
      </w:r>
    </w:p>
    <w:p w14:paraId="2B074B8B" w14:textId="77777777" w:rsidR="00902ED8" w:rsidRPr="00902ED8" w:rsidRDefault="00902ED8">
      <w:pPr>
        <w:rPr>
          <w:rFonts w:ascii="Arial" w:hAnsi="Arial" w:cs="Arial"/>
          <w:color w:val="222222"/>
          <w:sz w:val="24"/>
          <w:szCs w:val="24"/>
          <w:shd w:val="clear" w:color="auto" w:fill="FFFFFF"/>
        </w:rPr>
      </w:pPr>
    </w:p>
    <w:p w14:paraId="41B1E39F" w14:textId="77777777" w:rsidR="00902ED8" w:rsidRPr="00902ED8" w:rsidRDefault="00902ED8">
      <w:pPr>
        <w:rPr>
          <w:rFonts w:ascii="Arial" w:hAnsi="Arial" w:cs="Arial"/>
          <w:sz w:val="24"/>
          <w:szCs w:val="24"/>
        </w:rPr>
      </w:pPr>
      <w:r w:rsidRPr="00902ED8">
        <w:rPr>
          <w:rFonts w:ascii="Arial" w:hAnsi="Arial" w:cs="Arial"/>
          <w:sz w:val="24"/>
          <w:szCs w:val="24"/>
        </w:rPr>
        <w:lastRenderedPageBreak/>
        <w:t xml:space="preserve">Juliette, R. Johannes, B. M, </w:t>
      </w:r>
      <w:proofErr w:type="spellStart"/>
      <w:r w:rsidRPr="00902ED8">
        <w:rPr>
          <w:rFonts w:ascii="Arial" w:hAnsi="Arial" w:cs="Arial"/>
          <w:sz w:val="24"/>
          <w:szCs w:val="24"/>
        </w:rPr>
        <w:t>Arine</w:t>
      </w:r>
      <w:proofErr w:type="spellEnd"/>
      <w:r w:rsidRPr="00902ED8">
        <w:rPr>
          <w:rFonts w:ascii="Arial" w:hAnsi="Arial" w:cs="Arial"/>
          <w:sz w:val="24"/>
          <w:szCs w:val="24"/>
        </w:rPr>
        <w:t xml:space="preserve">. A, </w:t>
      </w:r>
      <w:proofErr w:type="spellStart"/>
      <w:r w:rsidRPr="00902ED8">
        <w:rPr>
          <w:rFonts w:ascii="Arial" w:hAnsi="Arial" w:cs="Arial"/>
          <w:sz w:val="24"/>
          <w:szCs w:val="24"/>
        </w:rPr>
        <w:t>Bewing</w:t>
      </w:r>
      <w:proofErr w:type="spellEnd"/>
      <w:r w:rsidRPr="00902ED8">
        <w:rPr>
          <w:rFonts w:ascii="Arial" w:hAnsi="Arial" w:cs="Arial"/>
          <w:sz w:val="24"/>
          <w:szCs w:val="24"/>
        </w:rPr>
        <w:t xml:space="preserve">. A, Marc. (2013). </w:t>
      </w:r>
      <w:r w:rsidRPr="00902ED8">
        <w:rPr>
          <w:rFonts w:ascii="Arial" w:hAnsi="Arial" w:cs="Arial"/>
          <w:i/>
          <w:iCs/>
          <w:sz w:val="24"/>
          <w:szCs w:val="24"/>
        </w:rPr>
        <w:t>Gut directed hypnotherapy for functional abdominal pain or irritable bowel syndrome in children= a systematic review. vol 98</w:t>
      </w:r>
      <w:r w:rsidRPr="00902ED8">
        <w:rPr>
          <w:rFonts w:ascii="Arial" w:hAnsi="Arial" w:cs="Arial"/>
          <w:sz w:val="24"/>
          <w:szCs w:val="24"/>
        </w:rPr>
        <w:t>. Accessed on 13/06/2020</w:t>
      </w:r>
    </w:p>
    <w:p w14:paraId="607613AA" w14:textId="2210C096" w:rsidR="00902ED8" w:rsidRDefault="00902ED8">
      <w:pPr>
        <w:rPr>
          <w:rFonts w:ascii="Arial" w:hAnsi="Arial" w:cs="Arial"/>
          <w:color w:val="222222"/>
          <w:sz w:val="24"/>
          <w:szCs w:val="24"/>
          <w:shd w:val="clear" w:color="auto" w:fill="FFFFFF"/>
        </w:rPr>
      </w:pPr>
      <w:proofErr w:type="spellStart"/>
      <w:r w:rsidRPr="00A20A9A">
        <w:rPr>
          <w:rFonts w:ascii="Arial" w:hAnsi="Arial" w:cs="Arial"/>
          <w:color w:val="222222"/>
          <w:sz w:val="24"/>
          <w:szCs w:val="24"/>
          <w:shd w:val="clear" w:color="auto" w:fill="FFFFFF"/>
        </w:rPr>
        <w:t>Krouwel</w:t>
      </w:r>
      <w:proofErr w:type="spellEnd"/>
      <w:r w:rsidRPr="00A20A9A">
        <w:rPr>
          <w:rFonts w:ascii="Arial" w:hAnsi="Arial" w:cs="Arial"/>
          <w:color w:val="222222"/>
          <w:sz w:val="24"/>
          <w:szCs w:val="24"/>
          <w:shd w:val="clear" w:color="auto" w:fill="FFFFFF"/>
        </w:rPr>
        <w:t xml:space="preserve">, M., Jolly, K. and Greenfield, S., </w:t>
      </w:r>
      <w:r>
        <w:rPr>
          <w:rFonts w:ascii="Arial" w:hAnsi="Arial" w:cs="Arial"/>
          <w:color w:val="222222"/>
          <w:sz w:val="24"/>
          <w:szCs w:val="24"/>
          <w:shd w:val="clear" w:color="auto" w:fill="FFFFFF"/>
        </w:rPr>
        <w:t>(</w:t>
      </w:r>
      <w:r w:rsidRPr="00A20A9A">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A20A9A">
        <w:rPr>
          <w:rFonts w:ascii="Arial" w:hAnsi="Arial" w:cs="Arial"/>
          <w:color w:val="222222"/>
          <w:sz w:val="24"/>
          <w:szCs w:val="24"/>
          <w:shd w:val="clear" w:color="auto" w:fill="FFFFFF"/>
        </w:rPr>
        <w:t>. How do people with refractory irritable bowel syndrome perceive hypnotherapy: qualitative study. </w:t>
      </w:r>
      <w:r w:rsidRPr="00A20A9A">
        <w:rPr>
          <w:rFonts w:ascii="Arial" w:hAnsi="Arial" w:cs="Arial"/>
          <w:i/>
          <w:iCs/>
          <w:color w:val="222222"/>
          <w:sz w:val="24"/>
          <w:szCs w:val="24"/>
          <w:shd w:val="clear" w:color="auto" w:fill="FFFFFF"/>
        </w:rPr>
        <w:t>Complementary therapies in medicine</w:t>
      </w:r>
      <w:r w:rsidRPr="00A20A9A">
        <w:rPr>
          <w:rFonts w:ascii="Arial" w:hAnsi="Arial" w:cs="Arial"/>
          <w:color w:val="222222"/>
          <w:sz w:val="24"/>
          <w:szCs w:val="24"/>
          <w:shd w:val="clear" w:color="auto" w:fill="FFFFFF"/>
        </w:rPr>
        <w:t>, </w:t>
      </w:r>
      <w:r w:rsidRPr="00A20A9A">
        <w:rPr>
          <w:rFonts w:ascii="Arial" w:hAnsi="Arial" w:cs="Arial"/>
          <w:i/>
          <w:iCs/>
          <w:color w:val="222222"/>
          <w:sz w:val="24"/>
          <w:szCs w:val="24"/>
          <w:shd w:val="clear" w:color="auto" w:fill="FFFFFF"/>
        </w:rPr>
        <w:t>45</w:t>
      </w:r>
      <w:r w:rsidRPr="00A20A9A">
        <w:rPr>
          <w:rFonts w:ascii="Arial" w:hAnsi="Arial" w:cs="Arial"/>
          <w:color w:val="222222"/>
          <w:sz w:val="24"/>
          <w:szCs w:val="24"/>
          <w:shd w:val="clear" w:color="auto" w:fill="FFFFFF"/>
        </w:rPr>
        <w:t>, pp.65-70.</w:t>
      </w:r>
      <w:r>
        <w:rPr>
          <w:rFonts w:ascii="Arial" w:hAnsi="Arial" w:cs="Arial"/>
          <w:color w:val="222222"/>
          <w:sz w:val="24"/>
          <w:szCs w:val="24"/>
          <w:shd w:val="clear" w:color="auto" w:fill="FFFFFF"/>
        </w:rPr>
        <w:t xml:space="preserve"> Accessed on 18/06/2020</w:t>
      </w:r>
    </w:p>
    <w:p w14:paraId="13F5886E" w14:textId="77777777" w:rsidR="00902ED8" w:rsidRPr="00A20A9A" w:rsidRDefault="00902ED8">
      <w:pPr>
        <w:rPr>
          <w:rFonts w:ascii="Arial" w:hAnsi="Arial" w:cs="Arial"/>
          <w:color w:val="222222"/>
          <w:sz w:val="24"/>
          <w:szCs w:val="24"/>
          <w:shd w:val="clear" w:color="auto" w:fill="FFFFFF"/>
        </w:rPr>
      </w:pPr>
    </w:p>
    <w:p w14:paraId="2CDD56D9" w14:textId="0F4356EE" w:rsidR="00902ED8" w:rsidRDefault="00902ED8">
      <w:pPr>
        <w:rPr>
          <w:rFonts w:ascii="Arial" w:hAnsi="Arial" w:cs="Arial"/>
          <w:color w:val="222222"/>
          <w:sz w:val="24"/>
          <w:szCs w:val="24"/>
          <w:shd w:val="clear" w:color="auto" w:fill="FFFFFF"/>
        </w:rPr>
      </w:pPr>
      <w:r w:rsidRPr="00902ED8">
        <w:rPr>
          <w:rFonts w:ascii="Arial" w:hAnsi="Arial" w:cs="Arial"/>
          <w:color w:val="222222"/>
          <w:sz w:val="24"/>
          <w:szCs w:val="24"/>
          <w:shd w:val="clear" w:color="auto" w:fill="FFFFFF"/>
        </w:rPr>
        <w:t xml:space="preserve">Lea, R., Houghton, L.A., Calvert, E.L., Larder, S., </w:t>
      </w:r>
      <w:proofErr w:type="spellStart"/>
      <w:r w:rsidRPr="00902ED8">
        <w:rPr>
          <w:rFonts w:ascii="Arial" w:hAnsi="Arial" w:cs="Arial"/>
          <w:color w:val="222222"/>
          <w:sz w:val="24"/>
          <w:szCs w:val="24"/>
          <w:shd w:val="clear" w:color="auto" w:fill="FFFFFF"/>
        </w:rPr>
        <w:t>Gonsalkorale</w:t>
      </w:r>
      <w:proofErr w:type="spellEnd"/>
      <w:r w:rsidRPr="00902ED8">
        <w:rPr>
          <w:rFonts w:ascii="Arial" w:hAnsi="Arial" w:cs="Arial"/>
          <w:color w:val="222222"/>
          <w:sz w:val="24"/>
          <w:szCs w:val="24"/>
          <w:shd w:val="clear" w:color="auto" w:fill="FFFFFF"/>
        </w:rPr>
        <w:t xml:space="preserve">, W.M., Whelan, V., </w:t>
      </w:r>
      <w:proofErr w:type="spellStart"/>
      <w:r w:rsidRPr="00902ED8">
        <w:rPr>
          <w:rFonts w:ascii="Arial" w:hAnsi="Arial" w:cs="Arial"/>
          <w:color w:val="222222"/>
          <w:sz w:val="24"/>
          <w:szCs w:val="24"/>
          <w:shd w:val="clear" w:color="auto" w:fill="FFFFFF"/>
        </w:rPr>
        <w:t>Randles</w:t>
      </w:r>
      <w:proofErr w:type="spellEnd"/>
      <w:r w:rsidRPr="00902ED8">
        <w:rPr>
          <w:rFonts w:ascii="Arial" w:hAnsi="Arial" w:cs="Arial"/>
          <w:color w:val="222222"/>
          <w:sz w:val="24"/>
          <w:szCs w:val="24"/>
          <w:shd w:val="clear" w:color="auto" w:fill="FFFFFF"/>
        </w:rPr>
        <w:t xml:space="preserve">, J., Cooper, P., </w:t>
      </w:r>
      <w:proofErr w:type="spellStart"/>
      <w:r w:rsidRPr="00902ED8">
        <w:rPr>
          <w:rFonts w:ascii="Arial" w:hAnsi="Arial" w:cs="Arial"/>
          <w:color w:val="222222"/>
          <w:sz w:val="24"/>
          <w:szCs w:val="24"/>
          <w:shd w:val="clear" w:color="auto" w:fill="FFFFFF"/>
        </w:rPr>
        <w:t>Cruickshanks</w:t>
      </w:r>
      <w:proofErr w:type="spellEnd"/>
      <w:r w:rsidRPr="00902ED8">
        <w:rPr>
          <w:rFonts w:ascii="Arial" w:hAnsi="Arial" w:cs="Arial"/>
          <w:color w:val="222222"/>
          <w:sz w:val="24"/>
          <w:szCs w:val="24"/>
          <w:shd w:val="clear" w:color="auto" w:fill="FFFFFF"/>
        </w:rPr>
        <w:t xml:space="preserve">, P., Miller, V. and </w:t>
      </w:r>
      <w:proofErr w:type="spellStart"/>
      <w:r w:rsidRPr="00902ED8">
        <w:rPr>
          <w:rFonts w:ascii="Arial" w:hAnsi="Arial" w:cs="Arial"/>
          <w:color w:val="222222"/>
          <w:sz w:val="24"/>
          <w:szCs w:val="24"/>
          <w:shd w:val="clear" w:color="auto" w:fill="FFFFFF"/>
        </w:rPr>
        <w:t>Whorwell</w:t>
      </w:r>
      <w:proofErr w:type="spellEnd"/>
      <w:r w:rsidRPr="00902ED8">
        <w:rPr>
          <w:rFonts w:ascii="Arial" w:hAnsi="Arial" w:cs="Arial"/>
          <w:color w:val="222222"/>
          <w:sz w:val="24"/>
          <w:szCs w:val="24"/>
          <w:shd w:val="clear" w:color="auto" w:fill="FFFFFF"/>
        </w:rPr>
        <w:t xml:space="preserve">, P.J., </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2003</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 Gut</w:t>
      </w:r>
      <w:r w:rsidRPr="00902ED8">
        <w:rPr>
          <w:rFonts w:ascii="Cambria Math" w:hAnsi="Cambria Math" w:cs="Cambria Math"/>
          <w:color w:val="222222"/>
          <w:sz w:val="24"/>
          <w:szCs w:val="24"/>
          <w:shd w:val="clear" w:color="auto" w:fill="FFFFFF"/>
        </w:rPr>
        <w:t>‐</w:t>
      </w:r>
      <w:r w:rsidRPr="00902ED8">
        <w:rPr>
          <w:rFonts w:ascii="Arial" w:hAnsi="Arial" w:cs="Arial"/>
          <w:color w:val="222222"/>
          <w:sz w:val="24"/>
          <w:szCs w:val="24"/>
          <w:shd w:val="clear" w:color="auto" w:fill="FFFFFF"/>
        </w:rPr>
        <w:t>focused hypnotherapy normalizes disordered rectal sensitivity in patients with irritable bowel syndrome. </w:t>
      </w:r>
      <w:r w:rsidRPr="00902ED8">
        <w:rPr>
          <w:rFonts w:ascii="Arial" w:hAnsi="Arial" w:cs="Arial"/>
          <w:i/>
          <w:iCs/>
          <w:color w:val="222222"/>
          <w:sz w:val="24"/>
          <w:szCs w:val="24"/>
          <w:shd w:val="clear" w:color="auto" w:fill="FFFFFF"/>
        </w:rPr>
        <w:t>Alimentary pharmacology &amp; therapeutics</w:t>
      </w:r>
      <w:r w:rsidRPr="00902ED8">
        <w:rPr>
          <w:rFonts w:ascii="Arial" w:hAnsi="Arial" w:cs="Arial"/>
          <w:color w:val="222222"/>
          <w:sz w:val="24"/>
          <w:szCs w:val="24"/>
          <w:shd w:val="clear" w:color="auto" w:fill="FFFFFF"/>
        </w:rPr>
        <w:t>, </w:t>
      </w:r>
      <w:r w:rsidRPr="00902ED8">
        <w:rPr>
          <w:rFonts w:ascii="Arial" w:hAnsi="Arial" w:cs="Arial"/>
          <w:i/>
          <w:iCs/>
          <w:color w:val="222222"/>
          <w:sz w:val="24"/>
          <w:szCs w:val="24"/>
          <w:shd w:val="clear" w:color="auto" w:fill="FFFFFF"/>
        </w:rPr>
        <w:t>17</w:t>
      </w:r>
      <w:r w:rsidRPr="00902ED8">
        <w:rPr>
          <w:rFonts w:ascii="Arial" w:hAnsi="Arial" w:cs="Arial"/>
          <w:color w:val="222222"/>
          <w:sz w:val="24"/>
          <w:szCs w:val="24"/>
          <w:shd w:val="clear" w:color="auto" w:fill="FFFFFF"/>
        </w:rPr>
        <w:t>(5), pp.635-642.</w:t>
      </w:r>
      <w:r>
        <w:rPr>
          <w:rFonts w:ascii="Arial" w:hAnsi="Arial" w:cs="Arial"/>
          <w:color w:val="222222"/>
          <w:sz w:val="24"/>
          <w:szCs w:val="24"/>
          <w:shd w:val="clear" w:color="auto" w:fill="FFFFFF"/>
        </w:rPr>
        <w:t xml:space="preserve"> Accessed on 20/06/2020</w:t>
      </w:r>
    </w:p>
    <w:p w14:paraId="32EFD4B7" w14:textId="77777777" w:rsidR="00902ED8" w:rsidRPr="00902ED8" w:rsidRDefault="00902ED8">
      <w:pPr>
        <w:rPr>
          <w:rFonts w:ascii="Arial" w:hAnsi="Arial" w:cs="Arial"/>
          <w:color w:val="222222"/>
          <w:sz w:val="24"/>
          <w:szCs w:val="24"/>
          <w:shd w:val="clear" w:color="auto" w:fill="FFFFFF"/>
        </w:rPr>
      </w:pPr>
    </w:p>
    <w:p w14:paraId="42598080" w14:textId="6A3527CB" w:rsidR="00902ED8" w:rsidRDefault="00902ED8">
      <w:pPr>
        <w:rPr>
          <w:rFonts w:ascii="Arial" w:hAnsi="Arial" w:cs="Arial"/>
          <w:color w:val="222222"/>
          <w:sz w:val="24"/>
          <w:szCs w:val="24"/>
          <w:shd w:val="clear" w:color="auto" w:fill="FFFFFF"/>
        </w:rPr>
      </w:pPr>
      <w:proofErr w:type="spellStart"/>
      <w:r w:rsidRPr="00A20A9A">
        <w:rPr>
          <w:rFonts w:ascii="Arial" w:hAnsi="Arial" w:cs="Arial"/>
          <w:color w:val="222222"/>
          <w:sz w:val="24"/>
          <w:szCs w:val="24"/>
          <w:shd w:val="clear" w:color="auto" w:fill="FFFFFF"/>
        </w:rPr>
        <w:t>Shestopal</w:t>
      </w:r>
      <w:proofErr w:type="spellEnd"/>
      <w:r w:rsidRPr="00A20A9A">
        <w:rPr>
          <w:rFonts w:ascii="Arial" w:hAnsi="Arial" w:cs="Arial"/>
          <w:color w:val="222222"/>
          <w:sz w:val="24"/>
          <w:szCs w:val="24"/>
          <w:shd w:val="clear" w:color="auto" w:fill="FFFFFF"/>
        </w:rPr>
        <w:t xml:space="preserve">, I. and </w:t>
      </w:r>
      <w:proofErr w:type="spellStart"/>
      <w:r w:rsidRPr="00A20A9A">
        <w:rPr>
          <w:rFonts w:ascii="Arial" w:hAnsi="Arial" w:cs="Arial"/>
          <w:color w:val="222222"/>
          <w:sz w:val="24"/>
          <w:szCs w:val="24"/>
          <w:shd w:val="clear" w:color="auto" w:fill="FFFFFF"/>
        </w:rPr>
        <w:t>Bramness</w:t>
      </w:r>
      <w:proofErr w:type="spellEnd"/>
      <w:r w:rsidRPr="00A20A9A">
        <w:rPr>
          <w:rFonts w:ascii="Arial" w:hAnsi="Arial" w:cs="Arial"/>
          <w:color w:val="222222"/>
          <w:sz w:val="24"/>
          <w:szCs w:val="24"/>
          <w:shd w:val="clear" w:color="auto" w:fill="FFFFFF"/>
        </w:rPr>
        <w:t xml:space="preserve">, J.G., </w:t>
      </w:r>
      <w:r>
        <w:rPr>
          <w:rFonts w:ascii="Arial" w:hAnsi="Arial" w:cs="Arial"/>
          <w:color w:val="222222"/>
          <w:sz w:val="24"/>
          <w:szCs w:val="24"/>
          <w:shd w:val="clear" w:color="auto" w:fill="FFFFFF"/>
        </w:rPr>
        <w:t>(</w:t>
      </w:r>
      <w:r w:rsidRPr="00A20A9A">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A20A9A">
        <w:rPr>
          <w:rFonts w:ascii="Arial" w:hAnsi="Arial" w:cs="Arial"/>
          <w:color w:val="222222"/>
          <w:sz w:val="24"/>
          <w:szCs w:val="24"/>
          <w:shd w:val="clear" w:color="auto" w:fill="FFFFFF"/>
        </w:rPr>
        <w:t xml:space="preserve">. Effect of Hypnotherapy in Alcohol Use Disorder Compared </w:t>
      </w:r>
      <w:proofErr w:type="gramStart"/>
      <w:r w:rsidRPr="00A20A9A">
        <w:rPr>
          <w:rFonts w:ascii="Arial" w:hAnsi="Arial" w:cs="Arial"/>
          <w:color w:val="222222"/>
          <w:sz w:val="24"/>
          <w:szCs w:val="24"/>
          <w:shd w:val="clear" w:color="auto" w:fill="FFFFFF"/>
        </w:rPr>
        <w:t>With</w:t>
      </w:r>
      <w:proofErr w:type="gramEnd"/>
      <w:r w:rsidRPr="00A20A9A">
        <w:rPr>
          <w:rFonts w:ascii="Arial" w:hAnsi="Arial" w:cs="Arial"/>
          <w:color w:val="222222"/>
          <w:sz w:val="24"/>
          <w:szCs w:val="24"/>
          <w:shd w:val="clear" w:color="auto" w:fill="FFFFFF"/>
        </w:rPr>
        <w:t xml:space="preserve"> Motivational Interviewing: A Randomized Controlled Trial. </w:t>
      </w:r>
      <w:r w:rsidRPr="00A20A9A">
        <w:rPr>
          <w:rFonts w:ascii="Arial" w:hAnsi="Arial" w:cs="Arial"/>
          <w:i/>
          <w:iCs/>
          <w:color w:val="222222"/>
          <w:sz w:val="24"/>
          <w:szCs w:val="24"/>
          <w:shd w:val="clear" w:color="auto" w:fill="FFFFFF"/>
        </w:rPr>
        <w:t>Addictive Disorders &amp; Their Treatment</w:t>
      </w:r>
      <w:r w:rsidRPr="00A20A9A">
        <w:rPr>
          <w:rFonts w:ascii="Arial" w:hAnsi="Arial" w:cs="Arial"/>
          <w:color w:val="222222"/>
          <w:sz w:val="24"/>
          <w:szCs w:val="24"/>
          <w:shd w:val="clear" w:color="auto" w:fill="FFFFFF"/>
        </w:rPr>
        <w:t>, </w:t>
      </w:r>
      <w:r w:rsidRPr="00A20A9A">
        <w:rPr>
          <w:rFonts w:ascii="Arial" w:hAnsi="Arial" w:cs="Arial"/>
          <w:i/>
          <w:iCs/>
          <w:color w:val="222222"/>
          <w:sz w:val="24"/>
          <w:szCs w:val="24"/>
          <w:shd w:val="clear" w:color="auto" w:fill="FFFFFF"/>
        </w:rPr>
        <w:t>18</w:t>
      </w:r>
      <w:r w:rsidRPr="00A20A9A">
        <w:rPr>
          <w:rFonts w:ascii="Arial" w:hAnsi="Arial" w:cs="Arial"/>
          <w:color w:val="222222"/>
          <w:sz w:val="24"/>
          <w:szCs w:val="24"/>
          <w:shd w:val="clear" w:color="auto" w:fill="FFFFFF"/>
        </w:rPr>
        <w:t>(3), pp.169-175.</w:t>
      </w:r>
      <w:r>
        <w:rPr>
          <w:rFonts w:ascii="Arial" w:hAnsi="Arial" w:cs="Arial"/>
          <w:color w:val="222222"/>
          <w:sz w:val="24"/>
          <w:szCs w:val="24"/>
          <w:shd w:val="clear" w:color="auto" w:fill="FFFFFF"/>
        </w:rPr>
        <w:t xml:space="preserve"> Accessed on 29/06/2020</w:t>
      </w:r>
    </w:p>
    <w:p w14:paraId="29C841CE" w14:textId="77777777" w:rsidR="00902ED8" w:rsidRPr="00A20A9A" w:rsidRDefault="00902ED8">
      <w:pPr>
        <w:rPr>
          <w:rFonts w:ascii="Arial" w:hAnsi="Arial" w:cs="Arial"/>
          <w:color w:val="222222"/>
          <w:sz w:val="24"/>
          <w:szCs w:val="24"/>
          <w:shd w:val="clear" w:color="auto" w:fill="FFFFFF"/>
        </w:rPr>
      </w:pPr>
    </w:p>
    <w:p w14:paraId="7EA374C7" w14:textId="52C8D4F7" w:rsidR="00902ED8" w:rsidRDefault="00902ED8">
      <w:pPr>
        <w:rPr>
          <w:rFonts w:ascii="Arial" w:hAnsi="Arial" w:cs="Arial"/>
          <w:color w:val="222222"/>
          <w:sz w:val="24"/>
          <w:szCs w:val="24"/>
          <w:shd w:val="clear" w:color="auto" w:fill="FFFFFF"/>
        </w:rPr>
      </w:pPr>
      <w:r w:rsidRPr="00902ED8">
        <w:rPr>
          <w:rFonts w:ascii="Arial" w:hAnsi="Arial" w:cs="Arial"/>
          <w:color w:val="222222"/>
          <w:sz w:val="24"/>
          <w:szCs w:val="24"/>
          <w:shd w:val="clear" w:color="auto" w:fill="FFFFFF"/>
        </w:rPr>
        <w:t xml:space="preserve">Stradling, J., Roberts, D., Wilson, A. and Lovelock, F., </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1998</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 Controlled trial of hypnotherapy for weight loss in patients with obstructive sleep apnoea. </w:t>
      </w:r>
      <w:r w:rsidRPr="00902ED8">
        <w:rPr>
          <w:rFonts w:ascii="Arial" w:hAnsi="Arial" w:cs="Arial"/>
          <w:i/>
          <w:iCs/>
          <w:color w:val="222222"/>
          <w:sz w:val="24"/>
          <w:szCs w:val="24"/>
          <w:shd w:val="clear" w:color="auto" w:fill="FFFFFF"/>
        </w:rPr>
        <w:t>International journal of obesity</w:t>
      </w:r>
      <w:r w:rsidRPr="00902ED8">
        <w:rPr>
          <w:rFonts w:ascii="Arial" w:hAnsi="Arial" w:cs="Arial"/>
          <w:color w:val="222222"/>
          <w:sz w:val="24"/>
          <w:szCs w:val="24"/>
          <w:shd w:val="clear" w:color="auto" w:fill="FFFFFF"/>
        </w:rPr>
        <w:t>, </w:t>
      </w:r>
      <w:r w:rsidRPr="00902ED8">
        <w:rPr>
          <w:rFonts w:ascii="Arial" w:hAnsi="Arial" w:cs="Arial"/>
          <w:i/>
          <w:iCs/>
          <w:color w:val="222222"/>
          <w:sz w:val="24"/>
          <w:szCs w:val="24"/>
          <w:shd w:val="clear" w:color="auto" w:fill="FFFFFF"/>
        </w:rPr>
        <w:t>22</w:t>
      </w:r>
      <w:r w:rsidRPr="00902ED8">
        <w:rPr>
          <w:rFonts w:ascii="Arial" w:hAnsi="Arial" w:cs="Arial"/>
          <w:color w:val="222222"/>
          <w:sz w:val="24"/>
          <w:szCs w:val="24"/>
          <w:shd w:val="clear" w:color="auto" w:fill="FFFFFF"/>
        </w:rPr>
        <w:t>(3), pp.278-281.</w:t>
      </w:r>
      <w:r>
        <w:rPr>
          <w:rFonts w:ascii="Arial" w:hAnsi="Arial" w:cs="Arial"/>
          <w:color w:val="222222"/>
          <w:sz w:val="24"/>
          <w:szCs w:val="24"/>
          <w:shd w:val="clear" w:color="auto" w:fill="FFFFFF"/>
        </w:rPr>
        <w:t xml:space="preserve"> Accessed on 29/06/2020</w:t>
      </w:r>
    </w:p>
    <w:p w14:paraId="17D0B63A" w14:textId="77777777" w:rsidR="00902ED8" w:rsidRPr="00902ED8" w:rsidRDefault="00902ED8">
      <w:pPr>
        <w:rPr>
          <w:rFonts w:ascii="Arial" w:hAnsi="Arial" w:cs="Arial"/>
          <w:color w:val="222222"/>
          <w:sz w:val="24"/>
          <w:szCs w:val="24"/>
          <w:shd w:val="clear" w:color="auto" w:fill="FFFFFF"/>
        </w:rPr>
      </w:pPr>
    </w:p>
    <w:p w14:paraId="5FC40508" w14:textId="5570CC9C" w:rsidR="00902ED8" w:rsidRDefault="00902ED8">
      <w:pPr>
        <w:rPr>
          <w:rFonts w:ascii="Arial" w:hAnsi="Arial" w:cs="Arial"/>
          <w:color w:val="222222"/>
          <w:sz w:val="24"/>
          <w:szCs w:val="24"/>
          <w:shd w:val="clear" w:color="auto" w:fill="FFFFFF"/>
        </w:rPr>
      </w:pPr>
      <w:r w:rsidRPr="00902ED8">
        <w:rPr>
          <w:rFonts w:ascii="Arial" w:hAnsi="Arial" w:cs="Arial"/>
          <w:color w:val="222222"/>
          <w:sz w:val="24"/>
          <w:szCs w:val="24"/>
          <w:shd w:val="clear" w:color="auto" w:fill="FFFFFF"/>
        </w:rPr>
        <w:t xml:space="preserve">Webb, A.N., </w:t>
      </w:r>
      <w:proofErr w:type="spellStart"/>
      <w:r w:rsidRPr="00902ED8">
        <w:rPr>
          <w:rFonts w:ascii="Arial" w:hAnsi="Arial" w:cs="Arial"/>
          <w:color w:val="222222"/>
          <w:sz w:val="24"/>
          <w:szCs w:val="24"/>
          <w:shd w:val="clear" w:color="auto" w:fill="FFFFFF"/>
        </w:rPr>
        <w:t>Kukuruzovic</w:t>
      </w:r>
      <w:proofErr w:type="spellEnd"/>
      <w:r w:rsidRPr="00902ED8">
        <w:rPr>
          <w:rFonts w:ascii="Arial" w:hAnsi="Arial" w:cs="Arial"/>
          <w:color w:val="222222"/>
          <w:sz w:val="24"/>
          <w:szCs w:val="24"/>
          <w:shd w:val="clear" w:color="auto" w:fill="FFFFFF"/>
        </w:rPr>
        <w:t xml:space="preserve">, R., </w:t>
      </w:r>
      <w:proofErr w:type="spellStart"/>
      <w:r w:rsidRPr="00902ED8">
        <w:rPr>
          <w:rFonts w:ascii="Arial" w:hAnsi="Arial" w:cs="Arial"/>
          <w:color w:val="222222"/>
          <w:sz w:val="24"/>
          <w:szCs w:val="24"/>
          <w:shd w:val="clear" w:color="auto" w:fill="FFFFFF"/>
        </w:rPr>
        <w:t>Catto</w:t>
      </w:r>
      <w:proofErr w:type="spellEnd"/>
      <w:r w:rsidRPr="00902ED8">
        <w:rPr>
          <w:rFonts w:ascii="Cambria Math" w:hAnsi="Cambria Math" w:cs="Cambria Math"/>
          <w:color w:val="222222"/>
          <w:sz w:val="24"/>
          <w:szCs w:val="24"/>
          <w:shd w:val="clear" w:color="auto" w:fill="FFFFFF"/>
        </w:rPr>
        <w:t>‐</w:t>
      </w:r>
      <w:r w:rsidRPr="00902ED8">
        <w:rPr>
          <w:rFonts w:ascii="Arial" w:hAnsi="Arial" w:cs="Arial"/>
          <w:color w:val="222222"/>
          <w:sz w:val="24"/>
          <w:szCs w:val="24"/>
          <w:shd w:val="clear" w:color="auto" w:fill="FFFFFF"/>
        </w:rPr>
        <w:t xml:space="preserve">Smith, A.G. and Sawyer, S.M., </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2007</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 Hypnotherapy for treatment of irritable bowel syndrome. </w:t>
      </w:r>
      <w:r w:rsidRPr="00902ED8">
        <w:rPr>
          <w:rFonts w:ascii="Arial" w:hAnsi="Arial" w:cs="Arial"/>
          <w:i/>
          <w:iCs/>
          <w:color w:val="222222"/>
          <w:sz w:val="24"/>
          <w:szCs w:val="24"/>
          <w:shd w:val="clear" w:color="auto" w:fill="FFFFFF"/>
        </w:rPr>
        <w:t>Cochrane Database of Systematic Reviews</w:t>
      </w:r>
      <w:r w:rsidRPr="00902ED8">
        <w:rPr>
          <w:rFonts w:ascii="Arial" w:hAnsi="Arial" w:cs="Arial"/>
          <w:color w:val="222222"/>
          <w:sz w:val="24"/>
          <w:szCs w:val="24"/>
          <w:shd w:val="clear" w:color="auto" w:fill="FFFFFF"/>
        </w:rPr>
        <w:t>, (4).</w:t>
      </w:r>
      <w:r>
        <w:rPr>
          <w:rFonts w:ascii="Arial" w:hAnsi="Arial" w:cs="Arial"/>
          <w:color w:val="222222"/>
          <w:sz w:val="24"/>
          <w:szCs w:val="24"/>
          <w:shd w:val="clear" w:color="auto" w:fill="FFFFFF"/>
        </w:rPr>
        <w:t xml:space="preserve"> Accessed on 29/06/2020</w:t>
      </w:r>
    </w:p>
    <w:p w14:paraId="3471A136" w14:textId="77777777" w:rsidR="00902ED8" w:rsidRPr="00902ED8" w:rsidRDefault="00902ED8">
      <w:pPr>
        <w:rPr>
          <w:rFonts w:ascii="Arial" w:hAnsi="Arial" w:cs="Arial"/>
          <w:color w:val="222222"/>
          <w:sz w:val="24"/>
          <w:szCs w:val="24"/>
          <w:shd w:val="clear" w:color="auto" w:fill="FFFFFF"/>
        </w:rPr>
      </w:pPr>
    </w:p>
    <w:p w14:paraId="7E01DECA" w14:textId="1E9F0B11" w:rsidR="00902ED8" w:rsidRDefault="00902ED8">
      <w:pPr>
        <w:rPr>
          <w:rFonts w:ascii="Arial" w:hAnsi="Arial" w:cs="Arial"/>
          <w:color w:val="222222"/>
          <w:sz w:val="24"/>
          <w:szCs w:val="24"/>
          <w:shd w:val="clear" w:color="auto" w:fill="FFFFFF"/>
        </w:rPr>
      </w:pPr>
      <w:proofErr w:type="spellStart"/>
      <w:r w:rsidRPr="00902ED8">
        <w:rPr>
          <w:rFonts w:ascii="Arial" w:hAnsi="Arial" w:cs="Arial"/>
          <w:color w:val="222222"/>
          <w:sz w:val="24"/>
          <w:szCs w:val="24"/>
          <w:shd w:val="clear" w:color="auto" w:fill="FFFFFF"/>
        </w:rPr>
        <w:t>Whorwell</w:t>
      </w:r>
      <w:proofErr w:type="spellEnd"/>
      <w:r w:rsidRPr="00902ED8">
        <w:rPr>
          <w:rFonts w:ascii="Arial" w:hAnsi="Arial" w:cs="Arial"/>
          <w:color w:val="222222"/>
          <w:sz w:val="24"/>
          <w:szCs w:val="24"/>
          <w:shd w:val="clear" w:color="auto" w:fill="FFFFFF"/>
        </w:rPr>
        <w:t xml:space="preserve">, P.J., Prior, A. and Faragher, E.B., </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1984</w:t>
      </w:r>
      <w:r>
        <w:rPr>
          <w:rFonts w:ascii="Arial" w:hAnsi="Arial" w:cs="Arial"/>
          <w:color w:val="222222"/>
          <w:sz w:val="24"/>
          <w:szCs w:val="24"/>
          <w:shd w:val="clear" w:color="auto" w:fill="FFFFFF"/>
        </w:rPr>
        <w:t>)</w:t>
      </w:r>
      <w:r w:rsidRPr="00902ED8">
        <w:rPr>
          <w:rFonts w:ascii="Arial" w:hAnsi="Arial" w:cs="Arial"/>
          <w:color w:val="222222"/>
          <w:sz w:val="24"/>
          <w:szCs w:val="24"/>
          <w:shd w:val="clear" w:color="auto" w:fill="FFFFFF"/>
        </w:rPr>
        <w:t>. Controlled trial of hypnotherapy in the treatment of severe refractory irritable-bowel syndrome. </w:t>
      </w:r>
      <w:r w:rsidRPr="00902ED8">
        <w:rPr>
          <w:rFonts w:ascii="Arial" w:hAnsi="Arial" w:cs="Arial"/>
          <w:i/>
          <w:iCs/>
          <w:color w:val="222222"/>
          <w:sz w:val="24"/>
          <w:szCs w:val="24"/>
          <w:shd w:val="clear" w:color="auto" w:fill="FFFFFF"/>
        </w:rPr>
        <w:t>The Lancet</w:t>
      </w:r>
      <w:r w:rsidRPr="00902ED8">
        <w:rPr>
          <w:rFonts w:ascii="Arial" w:hAnsi="Arial" w:cs="Arial"/>
          <w:color w:val="222222"/>
          <w:sz w:val="24"/>
          <w:szCs w:val="24"/>
          <w:shd w:val="clear" w:color="auto" w:fill="FFFFFF"/>
        </w:rPr>
        <w:t>, </w:t>
      </w:r>
      <w:r w:rsidRPr="00902ED8">
        <w:rPr>
          <w:rFonts w:ascii="Arial" w:hAnsi="Arial" w:cs="Arial"/>
          <w:i/>
          <w:iCs/>
          <w:color w:val="222222"/>
          <w:sz w:val="24"/>
          <w:szCs w:val="24"/>
          <w:shd w:val="clear" w:color="auto" w:fill="FFFFFF"/>
        </w:rPr>
        <w:t>324</w:t>
      </w:r>
      <w:r w:rsidRPr="00902ED8">
        <w:rPr>
          <w:rFonts w:ascii="Arial" w:hAnsi="Arial" w:cs="Arial"/>
          <w:color w:val="222222"/>
          <w:sz w:val="24"/>
          <w:szCs w:val="24"/>
          <w:shd w:val="clear" w:color="auto" w:fill="FFFFFF"/>
        </w:rPr>
        <w:t>(8414), pp.1232-1234.</w:t>
      </w:r>
      <w:r>
        <w:rPr>
          <w:rFonts w:ascii="Arial" w:hAnsi="Arial" w:cs="Arial"/>
          <w:color w:val="222222"/>
          <w:sz w:val="24"/>
          <w:szCs w:val="24"/>
          <w:shd w:val="clear" w:color="auto" w:fill="FFFFFF"/>
        </w:rPr>
        <w:t xml:space="preserve"> Accessed on 17/06/2020</w:t>
      </w:r>
    </w:p>
    <w:p w14:paraId="3EE1C12D" w14:textId="77777777" w:rsidR="00902ED8" w:rsidRPr="00902ED8" w:rsidRDefault="00902ED8">
      <w:pPr>
        <w:rPr>
          <w:rFonts w:ascii="Arial" w:hAnsi="Arial" w:cs="Arial"/>
          <w:color w:val="222222"/>
          <w:sz w:val="24"/>
          <w:szCs w:val="24"/>
          <w:shd w:val="clear" w:color="auto" w:fill="FFFFFF"/>
        </w:rPr>
      </w:pPr>
    </w:p>
    <w:p w14:paraId="28CCF840" w14:textId="581972D3" w:rsidR="00902ED8" w:rsidRDefault="00902ED8">
      <w:pPr>
        <w:rPr>
          <w:rFonts w:ascii="Arial" w:hAnsi="Arial" w:cs="Arial"/>
          <w:sz w:val="24"/>
          <w:szCs w:val="24"/>
        </w:rPr>
      </w:pPr>
      <w:proofErr w:type="spellStart"/>
      <w:r w:rsidRPr="009B1145">
        <w:rPr>
          <w:rFonts w:ascii="Arial" w:hAnsi="Arial" w:cs="Arial"/>
          <w:sz w:val="24"/>
          <w:szCs w:val="24"/>
        </w:rPr>
        <w:t>Wolberg</w:t>
      </w:r>
      <w:proofErr w:type="spellEnd"/>
      <w:r w:rsidRPr="009B1145">
        <w:rPr>
          <w:rFonts w:ascii="Arial" w:hAnsi="Arial" w:cs="Arial"/>
          <w:sz w:val="24"/>
          <w:szCs w:val="24"/>
        </w:rPr>
        <w:t xml:space="preserve">, L.R., </w:t>
      </w:r>
      <w:r>
        <w:rPr>
          <w:rFonts w:ascii="Arial" w:hAnsi="Arial" w:cs="Arial"/>
          <w:sz w:val="24"/>
          <w:szCs w:val="24"/>
        </w:rPr>
        <w:t>(</w:t>
      </w:r>
      <w:r w:rsidRPr="009B1145">
        <w:rPr>
          <w:rFonts w:ascii="Arial" w:hAnsi="Arial" w:cs="Arial"/>
          <w:sz w:val="24"/>
          <w:szCs w:val="24"/>
        </w:rPr>
        <w:t>2013</w:t>
      </w:r>
      <w:r>
        <w:rPr>
          <w:rFonts w:ascii="Arial" w:hAnsi="Arial" w:cs="Arial"/>
          <w:sz w:val="24"/>
          <w:szCs w:val="24"/>
        </w:rPr>
        <w:t>)</w:t>
      </w:r>
      <w:r w:rsidRPr="009B1145">
        <w:rPr>
          <w:rFonts w:ascii="Arial" w:hAnsi="Arial" w:cs="Arial"/>
          <w:sz w:val="24"/>
          <w:szCs w:val="24"/>
        </w:rPr>
        <w:t xml:space="preserve">. </w:t>
      </w:r>
      <w:r w:rsidRPr="009B1145">
        <w:rPr>
          <w:rFonts w:ascii="Arial" w:hAnsi="Arial" w:cs="Arial"/>
          <w:i/>
          <w:iCs/>
          <w:sz w:val="24"/>
          <w:szCs w:val="24"/>
        </w:rPr>
        <w:t>Medical Hypnosis-Volume I-The Principles of Hypnotherapy</w:t>
      </w:r>
      <w:r w:rsidRPr="009B1145">
        <w:rPr>
          <w:rFonts w:ascii="Arial" w:hAnsi="Arial" w:cs="Arial"/>
          <w:sz w:val="24"/>
          <w:szCs w:val="24"/>
        </w:rPr>
        <w:t>. Read Books Ltd.</w:t>
      </w:r>
      <w:r>
        <w:rPr>
          <w:rFonts w:ascii="Arial" w:hAnsi="Arial" w:cs="Arial"/>
          <w:sz w:val="24"/>
          <w:szCs w:val="24"/>
        </w:rPr>
        <w:t xml:space="preserve"> Accessed on 07/06/2020</w:t>
      </w:r>
    </w:p>
    <w:p w14:paraId="5A5C754F" w14:textId="67B50803" w:rsidR="00902ED8" w:rsidRPr="00902ED8" w:rsidRDefault="00902ED8">
      <w:pPr>
        <w:rPr>
          <w:rFonts w:ascii="Arial" w:hAnsi="Arial" w:cs="Arial"/>
          <w:color w:val="222222"/>
          <w:sz w:val="24"/>
          <w:szCs w:val="24"/>
          <w:shd w:val="clear" w:color="auto" w:fill="FFFFFF"/>
        </w:rPr>
      </w:pPr>
    </w:p>
    <w:sectPr w:rsidR="00902ED8" w:rsidRPr="00902ED8" w:rsidSect="0056730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30E"/>
    <w:rsid w:val="00066B77"/>
    <w:rsid w:val="000A5073"/>
    <w:rsid w:val="000B1EE4"/>
    <w:rsid w:val="000D072D"/>
    <w:rsid w:val="000D7CA3"/>
    <w:rsid w:val="0012381D"/>
    <w:rsid w:val="00124C58"/>
    <w:rsid w:val="002217ED"/>
    <w:rsid w:val="00223D57"/>
    <w:rsid w:val="00241C5D"/>
    <w:rsid w:val="0024769F"/>
    <w:rsid w:val="002B38D9"/>
    <w:rsid w:val="002C1047"/>
    <w:rsid w:val="002D26CA"/>
    <w:rsid w:val="002F3AC0"/>
    <w:rsid w:val="00400BC3"/>
    <w:rsid w:val="00462F2B"/>
    <w:rsid w:val="00481059"/>
    <w:rsid w:val="00484172"/>
    <w:rsid w:val="004A0A5F"/>
    <w:rsid w:val="004A1CF0"/>
    <w:rsid w:val="004F1D0E"/>
    <w:rsid w:val="00530103"/>
    <w:rsid w:val="005319C8"/>
    <w:rsid w:val="00547450"/>
    <w:rsid w:val="0056730E"/>
    <w:rsid w:val="0058565C"/>
    <w:rsid w:val="00596EE4"/>
    <w:rsid w:val="005A36DE"/>
    <w:rsid w:val="005D119D"/>
    <w:rsid w:val="005E3C0E"/>
    <w:rsid w:val="006222EA"/>
    <w:rsid w:val="0064768C"/>
    <w:rsid w:val="00651607"/>
    <w:rsid w:val="00671CEC"/>
    <w:rsid w:val="00680CC5"/>
    <w:rsid w:val="00695EFC"/>
    <w:rsid w:val="006B7CEF"/>
    <w:rsid w:val="00704E22"/>
    <w:rsid w:val="007217F7"/>
    <w:rsid w:val="00737B96"/>
    <w:rsid w:val="00767512"/>
    <w:rsid w:val="00794D0A"/>
    <w:rsid w:val="007B199A"/>
    <w:rsid w:val="008023E3"/>
    <w:rsid w:val="008063DB"/>
    <w:rsid w:val="00835758"/>
    <w:rsid w:val="00880AD9"/>
    <w:rsid w:val="00902ED8"/>
    <w:rsid w:val="00930672"/>
    <w:rsid w:val="009510C6"/>
    <w:rsid w:val="009A5701"/>
    <w:rsid w:val="009B1145"/>
    <w:rsid w:val="009B2C02"/>
    <w:rsid w:val="009B71FC"/>
    <w:rsid w:val="009B7388"/>
    <w:rsid w:val="009C52E1"/>
    <w:rsid w:val="00A15CA9"/>
    <w:rsid w:val="00A20A9A"/>
    <w:rsid w:val="00A3409B"/>
    <w:rsid w:val="00A5209B"/>
    <w:rsid w:val="00A77115"/>
    <w:rsid w:val="00AC5C64"/>
    <w:rsid w:val="00AE593D"/>
    <w:rsid w:val="00B04494"/>
    <w:rsid w:val="00B21B13"/>
    <w:rsid w:val="00B9621F"/>
    <w:rsid w:val="00BB6C01"/>
    <w:rsid w:val="00BC29A6"/>
    <w:rsid w:val="00BD00BB"/>
    <w:rsid w:val="00BD6A90"/>
    <w:rsid w:val="00BE4E0E"/>
    <w:rsid w:val="00C16F7D"/>
    <w:rsid w:val="00CC01E4"/>
    <w:rsid w:val="00CF14A7"/>
    <w:rsid w:val="00D20558"/>
    <w:rsid w:val="00D558A6"/>
    <w:rsid w:val="00DB2BC6"/>
    <w:rsid w:val="00DC1455"/>
    <w:rsid w:val="00DC21A1"/>
    <w:rsid w:val="00DF6380"/>
    <w:rsid w:val="00EF4C42"/>
    <w:rsid w:val="00F201EB"/>
    <w:rsid w:val="00F424D4"/>
    <w:rsid w:val="00F67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479CC"/>
  <w15:chartTrackingRefBased/>
  <w15:docId w15:val="{5AEFB54A-395B-46AB-88B9-1F79B730C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73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730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3247BD7C1214A38BF24E6F749B84CD3"/>
        <w:category>
          <w:name w:val="General"/>
          <w:gallery w:val="placeholder"/>
        </w:category>
        <w:types>
          <w:type w:val="bbPlcHdr"/>
        </w:types>
        <w:behaviors>
          <w:behavior w:val="content"/>
        </w:behaviors>
        <w:guid w:val="{74924041-BA52-4C81-8F98-54C41E66950E}"/>
      </w:docPartPr>
      <w:docPartBody>
        <w:p w:rsidR="00135C64" w:rsidRDefault="0038519F" w:rsidP="0038519F">
          <w:pPr>
            <w:pStyle w:val="43247BD7C1214A38BF24E6F749B84CD3"/>
          </w:pPr>
          <w:r>
            <w:rPr>
              <w:rFonts w:asciiTheme="majorHAnsi" w:eastAsiaTheme="majorEastAsia" w:hAnsiTheme="majorHAnsi" w:cstheme="majorBidi"/>
              <w:caps/>
              <w:color w:val="4472C4" w:themeColor="accent1"/>
              <w:sz w:val="80"/>
              <w:szCs w:val="80"/>
            </w:rPr>
            <w:t>[Document title]</w:t>
          </w:r>
        </w:p>
      </w:docPartBody>
    </w:docPart>
    <w:docPart>
      <w:docPartPr>
        <w:name w:val="E4A9EA583ABC4E82A1B6D1BFB41B2D1E"/>
        <w:category>
          <w:name w:val="General"/>
          <w:gallery w:val="placeholder"/>
        </w:category>
        <w:types>
          <w:type w:val="bbPlcHdr"/>
        </w:types>
        <w:behaviors>
          <w:behavior w:val="content"/>
        </w:behaviors>
        <w:guid w:val="{669C3F7E-86D3-4EDA-8F50-81C50352C20A}"/>
      </w:docPartPr>
      <w:docPartBody>
        <w:p w:rsidR="00135C64" w:rsidRDefault="0038519F" w:rsidP="0038519F">
          <w:pPr>
            <w:pStyle w:val="E4A9EA583ABC4E82A1B6D1BFB41B2D1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19F"/>
    <w:rsid w:val="00135C64"/>
    <w:rsid w:val="0038519F"/>
    <w:rsid w:val="00426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247BD7C1214A38BF24E6F749B84CD3">
    <w:name w:val="43247BD7C1214A38BF24E6F749B84CD3"/>
    <w:rsid w:val="0038519F"/>
  </w:style>
  <w:style w:type="paragraph" w:customStyle="1" w:styleId="E4A9EA583ABC4E82A1B6D1BFB41B2D1E">
    <w:name w:val="E4A9EA583ABC4E82A1B6D1BFB41B2D1E"/>
    <w:rsid w:val="003851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MARK GALLA+GHER READ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6</Pages>
  <Words>1544</Words>
  <Characters>8803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complimentary therapies</vt:lpstr>
    </vt:vector>
  </TitlesOfParts>
  <Company>SUMA BEGUM 1808421</Company>
  <LinksUpToDate>false</LinksUpToDate>
  <CharactersWithSpaces>10327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complimentary therapies</dc:title>
  <dc:subject>BMHP5001</dc:subject>
  <dc:creator>shuma Begum</dc:creator>
  <cp:keywords/>
  <dc:description/>
  <cp:lastModifiedBy>shuma Begum</cp:lastModifiedBy>
  <cp:revision>21</cp:revision>
  <dcterms:created xsi:type="dcterms:W3CDTF">2020-06-10T18:26:00Z</dcterms:created>
  <dcterms:modified xsi:type="dcterms:W3CDTF">2020-06-28T18:14:00Z</dcterms:modified>
</cp:coreProperties>
</file>