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B5E8A" w14:textId="77777777" w:rsidR="007332D6" w:rsidRPr="009A6BF9" w:rsidRDefault="007332D6" w:rsidP="007332D6">
      <w:pPr>
        <w:pStyle w:val="AssignBody"/>
        <w:rPr>
          <w:rFonts w:cs="Arial"/>
          <w:sz w:val="22"/>
          <w:szCs w:val="22"/>
          <w:lang w:val="cy-GB"/>
        </w:rPr>
      </w:pPr>
    </w:p>
    <w:tbl>
      <w:tblPr>
        <w:tblStyle w:val="TableGrid"/>
        <w:tblW w:w="0" w:type="auto"/>
        <w:tblLook w:val="04A0" w:firstRow="1" w:lastRow="0" w:firstColumn="1" w:lastColumn="0" w:noHBand="0" w:noVBand="1"/>
      </w:tblPr>
      <w:tblGrid>
        <w:gridCol w:w="2830"/>
        <w:gridCol w:w="3119"/>
        <w:gridCol w:w="3067"/>
      </w:tblGrid>
      <w:tr w:rsidR="007332D6" w:rsidRPr="009A6BF9" w14:paraId="498651EF" w14:textId="77777777" w:rsidTr="00193B1F">
        <w:tc>
          <w:tcPr>
            <w:tcW w:w="2830" w:type="dxa"/>
          </w:tcPr>
          <w:p w14:paraId="5DF6AF3E" w14:textId="77777777" w:rsidR="007332D6" w:rsidRPr="009A6BF9" w:rsidRDefault="007332D6" w:rsidP="00193B1F">
            <w:pPr>
              <w:pStyle w:val="AssignBody"/>
              <w:rPr>
                <w:rFonts w:cs="Arial"/>
                <w:b/>
                <w:bCs/>
                <w:sz w:val="22"/>
                <w:szCs w:val="22"/>
                <w:lang w:val="cy-GB"/>
              </w:rPr>
            </w:pPr>
            <w:r w:rsidRPr="009A6BF9">
              <w:rPr>
                <w:rFonts w:cs="Arial"/>
                <w:b/>
                <w:bCs/>
                <w:sz w:val="22"/>
                <w:szCs w:val="22"/>
                <w:lang w:val="cy-GB"/>
              </w:rPr>
              <w:t xml:space="preserve">Targedau </w:t>
            </w:r>
          </w:p>
        </w:tc>
        <w:tc>
          <w:tcPr>
            <w:tcW w:w="3119" w:type="dxa"/>
          </w:tcPr>
          <w:p w14:paraId="5BADD8EE" w14:textId="77777777" w:rsidR="007332D6" w:rsidRPr="009A6BF9" w:rsidRDefault="007332D6" w:rsidP="00193B1F">
            <w:pPr>
              <w:pStyle w:val="AssignBody"/>
              <w:rPr>
                <w:rFonts w:cs="Arial"/>
                <w:b/>
                <w:bCs/>
                <w:sz w:val="22"/>
                <w:szCs w:val="22"/>
                <w:lang w:val="cy-GB"/>
              </w:rPr>
            </w:pPr>
            <w:r w:rsidRPr="009A6BF9">
              <w:rPr>
                <w:rFonts w:cs="Arial"/>
                <w:b/>
                <w:bCs/>
                <w:sz w:val="22"/>
                <w:szCs w:val="22"/>
                <w:lang w:val="cy-GB"/>
              </w:rPr>
              <w:t xml:space="preserve">Sut rydych wedi gweithio ar hwn </w:t>
            </w:r>
          </w:p>
          <w:p w14:paraId="37680285" w14:textId="77777777" w:rsidR="007332D6" w:rsidRPr="009A6BF9" w:rsidRDefault="007332D6" w:rsidP="00193B1F">
            <w:pPr>
              <w:pStyle w:val="AssignBody"/>
              <w:rPr>
                <w:rFonts w:cs="Arial"/>
                <w:b/>
                <w:bCs/>
                <w:sz w:val="22"/>
                <w:szCs w:val="22"/>
                <w:lang w:val="cy-GB"/>
              </w:rPr>
            </w:pPr>
          </w:p>
        </w:tc>
        <w:tc>
          <w:tcPr>
            <w:tcW w:w="3067" w:type="dxa"/>
          </w:tcPr>
          <w:p w14:paraId="2C357CE9" w14:textId="77777777" w:rsidR="007332D6" w:rsidRPr="009A6BF9" w:rsidRDefault="007332D6" w:rsidP="00193B1F">
            <w:pPr>
              <w:pStyle w:val="AssignBody"/>
              <w:rPr>
                <w:rFonts w:cs="Arial"/>
                <w:b/>
                <w:bCs/>
                <w:sz w:val="22"/>
                <w:szCs w:val="22"/>
                <w:lang w:val="cy-GB"/>
              </w:rPr>
            </w:pPr>
            <w:r w:rsidRPr="009A6BF9">
              <w:rPr>
                <w:rFonts w:cs="Arial"/>
                <w:b/>
                <w:bCs/>
                <w:sz w:val="22"/>
                <w:szCs w:val="22"/>
                <w:lang w:val="cy-GB"/>
              </w:rPr>
              <w:t xml:space="preserve">Ceir enghraifft ar </w:t>
            </w:r>
          </w:p>
          <w:p w14:paraId="1B05D342" w14:textId="77777777" w:rsidR="007332D6" w:rsidRPr="009A6BF9" w:rsidRDefault="007332D6" w:rsidP="00193B1F">
            <w:pPr>
              <w:pStyle w:val="AssignBody"/>
              <w:rPr>
                <w:rFonts w:cs="Arial"/>
                <w:b/>
                <w:bCs/>
                <w:sz w:val="22"/>
                <w:szCs w:val="22"/>
                <w:lang w:val="cy-GB"/>
              </w:rPr>
            </w:pPr>
          </w:p>
        </w:tc>
      </w:tr>
      <w:tr w:rsidR="007332D6" w:rsidRPr="009A6BF9" w14:paraId="500489BB" w14:textId="77777777" w:rsidTr="00193B1F">
        <w:tc>
          <w:tcPr>
            <w:tcW w:w="2830" w:type="dxa"/>
          </w:tcPr>
          <w:p w14:paraId="41021830" w14:textId="77777777" w:rsidR="007332D6" w:rsidRDefault="007332D6" w:rsidP="00193B1F">
            <w:pPr>
              <w:pStyle w:val="AssignBody"/>
              <w:rPr>
                <w:rFonts w:cs="Arial"/>
                <w:b/>
                <w:bCs/>
                <w:sz w:val="22"/>
                <w:szCs w:val="22"/>
                <w:lang w:val="cy-GB"/>
              </w:rPr>
            </w:pPr>
            <w:r w:rsidRPr="009A6BF9">
              <w:rPr>
                <w:rFonts w:cs="Arial"/>
                <w:b/>
                <w:bCs/>
                <w:sz w:val="22"/>
                <w:szCs w:val="22"/>
                <w:lang w:val="cy-GB"/>
              </w:rPr>
              <w:t>Targed 1</w:t>
            </w:r>
          </w:p>
          <w:p w14:paraId="0866C587" w14:textId="632133C9" w:rsidR="007332D6" w:rsidRPr="009A6BF9" w:rsidRDefault="007332D6" w:rsidP="00193B1F">
            <w:pPr>
              <w:pStyle w:val="AssignBody"/>
              <w:rPr>
                <w:rFonts w:cs="Arial"/>
                <w:b/>
                <w:bCs/>
                <w:sz w:val="22"/>
                <w:szCs w:val="22"/>
                <w:lang w:val="cy-GB"/>
              </w:rPr>
            </w:pPr>
            <w:r w:rsidRPr="009A6BF9">
              <w:rPr>
                <w:rFonts w:cs="Arial"/>
                <w:color w:val="283041"/>
                <w:sz w:val="22"/>
                <w:szCs w:val="22"/>
                <w:shd w:val="clear" w:color="auto" w:fill="FFFFFF"/>
                <w:lang w:val="cy-GB"/>
              </w:rPr>
              <w:t xml:space="preserve">1. </w:t>
            </w:r>
            <w:r>
              <w:rPr>
                <w:rFonts w:ascii="Roboto" w:hAnsi="Roboto"/>
                <w:color w:val="283041"/>
                <w:sz w:val="21"/>
                <w:szCs w:val="21"/>
                <w:shd w:val="clear" w:color="auto" w:fill="FFFFFF"/>
              </w:rPr>
              <w:t>Parhau i drafod yn gritigol effaith a chyfyngiadau'r ymchwil yn effeithiol.</w:t>
            </w:r>
          </w:p>
        </w:tc>
        <w:tc>
          <w:tcPr>
            <w:tcW w:w="3119" w:type="dxa"/>
          </w:tcPr>
          <w:p w14:paraId="6607CF59" w14:textId="7B9F6A84" w:rsidR="007332D6" w:rsidRDefault="000974CB" w:rsidP="00193B1F">
            <w:pPr>
              <w:pStyle w:val="AssignBody"/>
              <w:rPr>
                <w:rFonts w:cs="Arial"/>
                <w:sz w:val="22"/>
                <w:szCs w:val="22"/>
                <w:lang w:val="cy-GB"/>
              </w:rPr>
            </w:pPr>
            <w:r>
              <w:rPr>
                <w:rFonts w:cs="Arial"/>
                <w:sz w:val="22"/>
                <w:szCs w:val="22"/>
                <w:lang w:val="cy-GB"/>
              </w:rPr>
              <w:t xml:space="preserve">Ystyried cyfyngiadau ymchwil / llenyddiaeth. </w:t>
            </w:r>
          </w:p>
          <w:p w14:paraId="2DC6388C" w14:textId="28743099" w:rsidR="000974CB" w:rsidRDefault="000974CB" w:rsidP="00193B1F">
            <w:pPr>
              <w:pStyle w:val="AssignBody"/>
              <w:rPr>
                <w:rFonts w:cs="Arial"/>
                <w:sz w:val="22"/>
                <w:szCs w:val="22"/>
                <w:lang w:val="cy-GB"/>
              </w:rPr>
            </w:pPr>
          </w:p>
          <w:p w14:paraId="0C7919FA" w14:textId="60B2DDE8" w:rsidR="000974CB" w:rsidRDefault="000974CB" w:rsidP="00193B1F">
            <w:pPr>
              <w:pStyle w:val="AssignBody"/>
              <w:rPr>
                <w:rFonts w:cs="Arial"/>
                <w:sz w:val="22"/>
                <w:szCs w:val="22"/>
                <w:lang w:val="cy-GB"/>
              </w:rPr>
            </w:pPr>
          </w:p>
          <w:p w14:paraId="48F7F4D5" w14:textId="6625BC5A" w:rsidR="000974CB" w:rsidRDefault="000974CB" w:rsidP="00193B1F">
            <w:pPr>
              <w:pStyle w:val="AssignBody"/>
              <w:rPr>
                <w:rFonts w:cs="Arial"/>
                <w:sz w:val="22"/>
                <w:szCs w:val="22"/>
                <w:lang w:val="cy-GB"/>
              </w:rPr>
            </w:pPr>
            <w:r>
              <w:rPr>
                <w:rFonts w:cs="Arial"/>
                <w:sz w:val="22"/>
                <w:szCs w:val="22"/>
                <w:lang w:val="cy-GB"/>
              </w:rPr>
              <w:t>Ystyried yn gritigol camau llunio CDY Ysgol A gan ddefnyddio llenyddiaeth.</w:t>
            </w:r>
          </w:p>
          <w:p w14:paraId="782DA769" w14:textId="0A7C604F" w:rsidR="000974CB" w:rsidRDefault="000974CB" w:rsidP="00193B1F">
            <w:pPr>
              <w:pStyle w:val="AssignBody"/>
              <w:rPr>
                <w:rFonts w:cs="Arial"/>
                <w:sz w:val="22"/>
                <w:szCs w:val="22"/>
                <w:lang w:val="cy-GB"/>
              </w:rPr>
            </w:pPr>
          </w:p>
          <w:p w14:paraId="60875F3C" w14:textId="3A467E81" w:rsidR="000974CB" w:rsidRDefault="000974CB" w:rsidP="00193B1F">
            <w:pPr>
              <w:pStyle w:val="AssignBody"/>
              <w:rPr>
                <w:rFonts w:cs="Arial"/>
                <w:sz w:val="22"/>
                <w:szCs w:val="22"/>
                <w:lang w:val="cy-GB"/>
              </w:rPr>
            </w:pPr>
          </w:p>
          <w:p w14:paraId="3D6FE019" w14:textId="73A659BF" w:rsidR="000974CB" w:rsidRDefault="000974CB" w:rsidP="00193B1F">
            <w:pPr>
              <w:pStyle w:val="AssignBody"/>
              <w:rPr>
                <w:rFonts w:cs="Arial"/>
                <w:sz w:val="22"/>
                <w:szCs w:val="22"/>
                <w:lang w:val="cy-GB"/>
              </w:rPr>
            </w:pPr>
            <w:r>
              <w:rPr>
                <w:rFonts w:cs="Arial"/>
                <w:sz w:val="22"/>
                <w:szCs w:val="22"/>
                <w:lang w:val="cy-GB"/>
              </w:rPr>
              <w:t>Rhoi argymhellion yn seiliedig ar fod yn gritigol o gamau’r ysgol gan ddefnyddio llenyddiaeth.</w:t>
            </w:r>
          </w:p>
          <w:p w14:paraId="69B48895" w14:textId="660196EC" w:rsidR="000974CB" w:rsidRPr="009A6BF9" w:rsidRDefault="000974CB" w:rsidP="00193B1F">
            <w:pPr>
              <w:pStyle w:val="AssignBody"/>
              <w:rPr>
                <w:rFonts w:cs="Arial"/>
                <w:sz w:val="22"/>
                <w:szCs w:val="22"/>
                <w:lang w:val="cy-GB"/>
              </w:rPr>
            </w:pPr>
          </w:p>
        </w:tc>
        <w:tc>
          <w:tcPr>
            <w:tcW w:w="3067" w:type="dxa"/>
          </w:tcPr>
          <w:p w14:paraId="7553E586" w14:textId="7C723133" w:rsidR="007332D6" w:rsidRDefault="00225B70" w:rsidP="00193B1F">
            <w:pPr>
              <w:pStyle w:val="AssignBody"/>
              <w:rPr>
                <w:rFonts w:eastAsiaTheme="minorHAnsi"/>
                <w:sz w:val="22"/>
                <w:szCs w:val="22"/>
                <w:lang w:val="cy-GB"/>
              </w:rPr>
            </w:pPr>
            <w:r>
              <w:rPr>
                <w:rFonts w:eastAsiaTheme="minorHAnsi"/>
                <w:sz w:val="22"/>
                <w:szCs w:val="22"/>
                <w:lang w:val="cy-GB"/>
              </w:rPr>
              <w:t>Adolygiad llenyddiaeth.</w:t>
            </w:r>
          </w:p>
          <w:p w14:paraId="465D6067" w14:textId="77777777" w:rsidR="000974CB" w:rsidRDefault="000974CB" w:rsidP="00193B1F">
            <w:pPr>
              <w:pStyle w:val="AssignBody"/>
              <w:rPr>
                <w:sz w:val="22"/>
                <w:szCs w:val="22"/>
                <w:lang w:val="cy-GB"/>
              </w:rPr>
            </w:pPr>
          </w:p>
          <w:p w14:paraId="4A673DA4" w14:textId="77777777" w:rsidR="000974CB" w:rsidRDefault="000974CB" w:rsidP="00193B1F">
            <w:pPr>
              <w:pStyle w:val="AssignBody"/>
              <w:rPr>
                <w:sz w:val="22"/>
                <w:szCs w:val="22"/>
                <w:lang w:val="cy-GB"/>
              </w:rPr>
            </w:pPr>
          </w:p>
          <w:p w14:paraId="2B2C61DB" w14:textId="77777777" w:rsidR="000974CB" w:rsidRDefault="000974CB" w:rsidP="00193B1F">
            <w:pPr>
              <w:pStyle w:val="AssignBody"/>
              <w:rPr>
                <w:sz w:val="22"/>
                <w:szCs w:val="22"/>
                <w:lang w:val="cy-GB"/>
              </w:rPr>
            </w:pPr>
          </w:p>
          <w:p w14:paraId="7F2CE273" w14:textId="75B49105" w:rsidR="000974CB" w:rsidRDefault="000974CB" w:rsidP="00193B1F">
            <w:pPr>
              <w:pStyle w:val="AssignBody"/>
              <w:rPr>
                <w:sz w:val="22"/>
                <w:szCs w:val="22"/>
                <w:lang w:val="cy-GB"/>
              </w:rPr>
            </w:pPr>
            <w:r>
              <w:rPr>
                <w:sz w:val="22"/>
                <w:szCs w:val="22"/>
                <w:lang w:val="cy-GB"/>
              </w:rPr>
              <w:t xml:space="preserve">Datblygu Pwynt Gweithredu </w:t>
            </w:r>
          </w:p>
          <w:p w14:paraId="0EB95C7B" w14:textId="77777777" w:rsidR="000974CB" w:rsidRDefault="000974CB" w:rsidP="00193B1F">
            <w:pPr>
              <w:pStyle w:val="AssignBody"/>
              <w:rPr>
                <w:sz w:val="22"/>
                <w:szCs w:val="22"/>
                <w:lang w:val="cy-GB"/>
              </w:rPr>
            </w:pPr>
          </w:p>
          <w:p w14:paraId="4DF4BF2B" w14:textId="77777777" w:rsidR="000974CB" w:rsidRDefault="000974CB" w:rsidP="00193B1F">
            <w:pPr>
              <w:pStyle w:val="AssignBody"/>
              <w:rPr>
                <w:sz w:val="22"/>
                <w:szCs w:val="22"/>
                <w:lang w:val="cy-GB"/>
              </w:rPr>
            </w:pPr>
          </w:p>
          <w:p w14:paraId="342D420A" w14:textId="77777777" w:rsidR="000974CB" w:rsidRDefault="000974CB" w:rsidP="00193B1F">
            <w:pPr>
              <w:pStyle w:val="AssignBody"/>
              <w:rPr>
                <w:sz w:val="22"/>
                <w:szCs w:val="22"/>
                <w:lang w:val="cy-GB"/>
              </w:rPr>
            </w:pPr>
          </w:p>
          <w:p w14:paraId="2F891DBC" w14:textId="77777777" w:rsidR="000974CB" w:rsidRDefault="000974CB" w:rsidP="00193B1F">
            <w:pPr>
              <w:pStyle w:val="AssignBody"/>
              <w:rPr>
                <w:sz w:val="22"/>
                <w:szCs w:val="22"/>
                <w:lang w:val="cy-GB"/>
              </w:rPr>
            </w:pPr>
          </w:p>
          <w:p w14:paraId="7334EA11" w14:textId="474B51AC" w:rsidR="000974CB" w:rsidRPr="009A6BF9" w:rsidRDefault="000974CB" w:rsidP="00193B1F">
            <w:pPr>
              <w:pStyle w:val="AssignBody"/>
              <w:rPr>
                <w:rFonts w:cs="Arial"/>
                <w:sz w:val="22"/>
                <w:szCs w:val="22"/>
                <w:lang w:val="cy-GB"/>
              </w:rPr>
            </w:pPr>
            <w:r>
              <w:rPr>
                <w:sz w:val="22"/>
                <w:szCs w:val="22"/>
                <w:lang w:val="cy-GB"/>
              </w:rPr>
              <w:t>Adfyfyrio a Gwerthuso</w:t>
            </w:r>
          </w:p>
        </w:tc>
      </w:tr>
      <w:tr w:rsidR="007332D6" w:rsidRPr="009A6BF9" w14:paraId="464DBA4A" w14:textId="77777777" w:rsidTr="00193B1F">
        <w:tc>
          <w:tcPr>
            <w:tcW w:w="2830" w:type="dxa"/>
          </w:tcPr>
          <w:p w14:paraId="5924B901" w14:textId="3218A3CB" w:rsidR="007332D6" w:rsidRPr="009A6BF9" w:rsidRDefault="007332D6" w:rsidP="00193B1F">
            <w:pPr>
              <w:pStyle w:val="AssignBody"/>
              <w:rPr>
                <w:rFonts w:cs="Arial"/>
                <w:b/>
                <w:bCs/>
                <w:sz w:val="22"/>
                <w:szCs w:val="22"/>
                <w:lang w:val="cy-GB"/>
              </w:rPr>
            </w:pPr>
            <w:r w:rsidRPr="009A6BF9">
              <w:rPr>
                <w:rFonts w:cs="Arial"/>
                <w:b/>
                <w:bCs/>
                <w:sz w:val="22"/>
                <w:szCs w:val="22"/>
                <w:lang w:val="cy-GB"/>
              </w:rPr>
              <w:t xml:space="preserve">Targed </w:t>
            </w:r>
            <w:r w:rsidRPr="00A80AE6">
              <w:rPr>
                <w:rFonts w:cs="Arial"/>
                <w:b/>
                <w:bCs/>
                <w:color w:val="283041"/>
                <w:sz w:val="22"/>
                <w:szCs w:val="22"/>
                <w:shd w:val="clear" w:color="auto" w:fill="FFFFFF"/>
                <w:lang w:val="cy-GB"/>
              </w:rPr>
              <w:t>2.</w:t>
            </w:r>
            <w:r w:rsidRPr="009A6BF9">
              <w:rPr>
                <w:rFonts w:cs="Arial"/>
                <w:color w:val="283041"/>
                <w:sz w:val="22"/>
                <w:szCs w:val="22"/>
                <w:shd w:val="clear" w:color="auto" w:fill="FFFFFF"/>
                <w:lang w:val="cy-GB"/>
              </w:rPr>
              <w:t xml:space="preserve"> </w:t>
            </w:r>
            <w:r>
              <w:rPr>
                <w:rFonts w:ascii="Roboto" w:hAnsi="Roboto"/>
                <w:color w:val="283041"/>
                <w:sz w:val="21"/>
                <w:szCs w:val="21"/>
                <w:shd w:val="clear" w:color="auto" w:fill="FFFFFF"/>
              </w:rPr>
              <w:t>Parhau i ddarllen yn eang.</w:t>
            </w:r>
          </w:p>
        </w:tc>
        <w:tc>
          <w:tcPr>
            <w:tcW w:w="3119" w:type="dxa"/>
          </w:tcPr>
          <w:p w14:paraId="70DA2EAE" w14:textId="3AFB01E4" w:rsidR="007332D6" w:rsidRPr="009A6BF9" w:rsidRDefault="00225B70" w:rsidP="00193B1F">
            <w:pPr>
              <w:pStyle w:val="AssignBody"/>
              <w:rPr>
                <w:rFonts w:cs="Arial"/>
                <w:sz w:val="22"/>
                <w:szCs w:val="22"/>
                <w:lang w:val="cy-GB"/>
              </w:rPr>
            </w:pPr>
            <w:r>
              <w:rPr>
                <w:rFonts w:eastAsiaTheme="minorHAnsi"/>
                <w:sz w:val="22"/>
                <w:szCs w:val="22"/>
                <w:lang w:val="cy-GB"/>
              </w:rPr>
              <w:t>Darllen amrywiaeth o ddogfennau gan Lywodraeth Cymru ac ymchwil penodol ar lythrennedd</w:t>
            </w:r>
          </w:p>
        </w:tc>
        <w:tc>
          <w:tcPr>
            <w:tcW w:w="3067" w:type="dxa"/>
          </w:tcPr>
          <w:p w14:paraId="7D3DC8CF" w14:textId="6D43B71A" w:rsidR="007332D6" w:rsidRPr="009A6BF9" w:rsidRDefault="000974CB" w:rsidP="00193B1F">
            <w:pPr>
              <w:pStyle w:val="AssignBody"/>
              <w:rPr>
                <w:rFonts w:cs="Arial"/>
                <w:sz w:val="22"/>
                <w:szCs w:val="22"/>
                <w:lang w:val="cy-GB"/>
              </w:rPr>
            </w:pPr>
            <w:r>
              <w:rPr>
                <w:rFonts w:cs="Arial"/>
                <w:sz w:val="22"/>
                <w:szCs w:val="22"/>
                <w:lang w:val="cy-GB"/>
              </w:rPr>
              <w:t>Rhestr Gyfeirio</w:t>
            </w:r>
          </w:p>
        </w:tc>
      </w:tr>
    </w:tbl>
    <w:p w14:paraId="2EF083EC" w14:textId="77777777" w:rsidR="007332D6" w:rsidRPr="009A6BF9" w:rsidRDefault="007332D6" w:rsidP="007332D6">
      <w:pPr>
        <w:pStyle w:val="AssignBody"/>
        <w:rPr>
          <w:rFonts w:cs="Arial"/>
          <w:sz w:val="22"/>
          <w:szCs w:val="22"/>
          <w:lang w:val="cy-GB"/>
        </w:rPr>
      </w:pPr>
    </w:p>
    <w:p w14:paraId="5C01C2CF" w14:textId="09B621B7" w:rsidR="007332D6" w:rsidRPr="009A6BF9" w:rsidRDefault="007332D6" w:rsidP="007332D6">
      <w:pPr>
        <w:pStyle w:val="AssignHeader"/>
        <w:rPr>
          <w:rFonts w:cs="Arial"/>
          <w:szCs w:val="36"/>
          <w:lang w:val="cy-GB"/>
        </w:rPr>
      </w:pPr>
      <w:r>
        <w:rPr>
          <w:rFonts w:cs="Arial"/>
          <w:szCs w:val="36"/>
          <w:lang w:val="cy-GB"/>
        </w:rPr>
        <w:t xml:space="preserve">Sut y mae ysgol yn datblygu un agwedd ar ei Chynllun Datblygu Ysgol; adroddiad sy’n adfyfyrio’n feirniadol ar y camau gweithredu, yr effaith a’r sylfaen dystiolaeth. </w:t>
      </w:r>
    </w:p>
    <w:p w14:paraId="4A9B6361" w14:textId="77777777" w:rsidR="007332D6" w:rsidRPr="009A6BF9" w:rsidRDefault="007332D6" w:rsidP="007332D6">
      <w:pPr>
        <w:pStyle w:val="AssignSubHeader"/>
        <w:rPr>
          <w:rFonts w:cs="Arial"/>
          <w:sz w:val="22"/>
          <w:szCs w:val="22"/>
          <w:lang w:val="cy-GB"/>
        </w:rPr>
      </w:pPr>
    </w:p>
    <w:p w14:paraId="46405475" w14:textId="77777777" w:rsidR="007332D6" w:rsidRPr="009A6BF9" w:rsidRDefault="007332D6" w:rsidP="007332D6">
      <w:pPr>
        <w:pStyle w:val="AssignSubHeader"/>
        <w:rPr>
          <w:rFonts w:cs="Arial"/>
          <w:sz w:val="22"/>
          <w:szCs w:val="22"/>
          <w:lang w:val="cy-GB"/>
        </w:rPr>
      </w:pPr>
    </w:p>
    <w:p w14:paraId="756583B1" w14:textId="4185BD44" w:rsidR="007332D6" w:rsidRDefault="007332D6" w:rsidP="007332D6">
      <w:pPr>
        <w:pStyle w:val="AssignSubHeader"/>
        <w:rPr>
          <w:rFonts w:cs="Arial"/>
          <w:szCs w:val="28"/>
          <w:lang w:val="cy-GB"/>
        </w:rPr>
      </w:pPr>
      <w:r>
        <w:rPr>
          <w:rFonts w:cs="Arial"/>
          <w:szCs w:val="28"/>
          <w:lang w:val="cy-GB"/>
        </w:rPr>
        <w:t xml:space="preserve">Rhagarweiniad </w:t>
      </w:r>
    </w:p>
    <w:p w14:paraId="42BAC1DB" w14:textId="77777777" w:rsidR="00A93196" w:rsidRPr="00A93196" w:rsidRDefault="00A93196" w:rsidP="00A93196">
      <w:pPr>
        <w:pStyle w:val="AssignBody"/>
        <w:rPr>
          <w:lang w:val="cy-GB"/>
        </w:rPr>
      </w:pPr>
    </w:p>
    <w:p w14:paraId="14339765" w14:textId="7B8D9154" w:rsidR="009C1950" w:rsidRDefault="00225B70" w:rsidP="007332D6">
      <w:pPr>
        <w:pStyle w:val="AssignBody"/>
        <w:rPr>
          <w:rFonts w:eastAsiaTheme="minorHAnsi" w:cs="Arial"/>
          <w:sz w:val="22"/>
          <w:szCs w:val="22"/>
          <w:lang w:val="cy-GB"/>
        </w:rPr>
      </w:pPr>
      <w:r>
        <w:rPr>
          <w:rFonts w:eastAsiaTheme="minorHAnsi"/>
          <w:sz w:val="22"/>
          <w:szCs w:val="22"/>
          <w:lang w:val="cy-GB"/>
        </w:rPr>
        <w:t>Yn ystod yr adroddiad yma byddaf yn adfyfyrio’n feirniadol ar un elfen o Gynllun Datblygu Ysgol (CDY) Ysgol A sef llythrennedd. Gan fod y maes llythrennedd yn eang, byddaf yn ffocysu’n benodol ar yr agwedd datblygu sgiliau darllen. Enwir yr ysgol yn Ysgol A trwy</w:t>
      </w:r>
      <w:r w:rsidR="00C9163E">
        <w:rPr>
          <w:rFonts w:eastAsiaTheme="minorHAnsi"/>
          <w:sz w:val="22"/>
          <w:szCs w:val="22"/>
          <w:lang w:val="cy-GB"/>
        </w:rPr>
        <w:t>’r</w:t>
      </w:r>
      <w:r>
        <w:rPr>
          <w:rFonts w:eastAsiaTheme="minorHAnsi"/>
          <w:sz w:val="22"/>
          <w:szCs w:val="22"/>
          <w:lang w:val="cy-GB"/>
        </w:rPr>
        <w:t xml:space="preserve"> </w:t>
      </w:r>
      <w:r>
        <w:rPr>
          <w:rFonts w:eastAsiaTheme="minorHAnsi"/>
          <w:sz w:val="22"/>
          <w:szCs w:val="22"/>
          <w:lang w:val="cy-GB"/>
        </w:rPr>
        <w:lastRenderedPageBreak/>
        <w:t xml:space="preserve">adroddiad er mwyn cydymffurfio â chanllawiau anhysbysrwydd BERA (2018). Ar ôl rhoi amlinelliad o’r llenyddiaeth sy’n trafod CDY a datblygu llythrennedd, byddaf yn dadansoddi’n gritigol y broses a ddefnyddiodd yr ysgol i lunio’r targed cyn adfyfyrio ar gamau’r ysgol a chynnig awgrymiadau sy’n gysylltiedig â theori. Ystyriaf y ffyrdd bydd yr adroddiad a’r ymchwil yma’n lliwio fy ymarfer sy’n cyd-fynd â llinyn “darllen ehangach a chanfyddiadau ymchwil” yn y safon “Datblygiad Proffesiynol” (Llywodraeth Cymru, 2019, t. 48).  </w:t>
      </w:r>
    </w:p>
    <w:p w14:paraId="314CB7AA" w14:textId="77777777" w:rsidR="009C1950" w:rsidRDefault="009C1950" w:rsidP="007332D6">
      <w:pPr>
        <w:pStyle w:val="AssignBody"/>
        <w:rPr>
          <w:rFonts w:eastAsiaTheme="minorHAnsi" w:cs="Arial"/>
          <w:sz w:val="22"/>
          <w:szCs w:val="22"/>
          <w:lang w:val="cy-GB"/>
        </w:rPr>
      </w:pPr>
    </w:p>
    <w:p w14:paraId="7E8F5435" w14:textId="424143F5" w:rsidR="008921D0" w:rsidRDefault="00225B70" w:rsidP="007332D6">
      <w:pPr>
        <w:pStyle w:val="AssignBody"/>
        <w:rPr>
          <w:rFonts w:eastAsiaTheme="minorHAnsi" w:cs="Arial"/>
          <w:sz w:val="22"/>
          <w:szCs w:val="22"/>
          <w:lang w:val="cy-GB"/>
        </w:rPr>
      </w:pPr>
      <w:r>
        <w:rPr>
          <w:rFonts w:eastAsiaTheme="minorHAnsi"/>
          <w:sz w:val="22"/>
          <w:szCs w:val="22"/>
          <w:lang w:val="cy-GB"/>
        </w:rPr>
        <w:t>Lleolir Ysgol Uwchradd Cymraeg A yn Ne Cymru gyda 30.2% o’r dysgwyr yn byw yn 20% o’r ardaloedd mwyaf difreintiedig yng Nghymru a 10.6% o ddysgwyr yn derbyn prydau am ddim (Estyn, 2019). Mae 90% o’r 800 o ddysgwyr sy’n mynychu’r ysgol yn dod o gartrefi di-gymraeg a 24% o ddysgwyr ag anghenion dysgu ychwanegol (ADY) sy’n uwch na’r canran cenedlaethol sef 22.9% (ibid.)</w:t>
      </w:r>
      <w:r w:rsidR="00630319">
        <w:rPr>
          <w:rFonts w:eastAsiaTheme="minorHAnsi"/>
          <w:sz w:val="22"/>
          <w:szCs w:val="22"/>
          <w:lang w:val="cy-GB"/>
        </w:rPr>
        <w:t>.</w:t>
      </w:r>
    </w:p>
    <w:p w14:paraId="4FF6352B" w14:textId="77777777" w:rsidR="00090455" w:rsidRPr="003E439C" w:rsidRDefault="00090455" w:rsidP="007332D6">
      <w:pPr>
        <w:pStyle w:val="AssignBody"/>
        <w:rPr>
          <w:rFonts w:eastAsiaTheme="minorHAnsi" w:cs="Arial"/>
          <w:sz w:val="22"/>
          <w:szCs w:val="22"/>
          <w:lang w:val="cy-GB"/>
        </w:rPr>
      </w:pPr>
    </w:p>
    <w:p w14:paraId="58B1D458" w14:textId="1B6AF916" w:rsidR="00E07B03" w:rsidRDefault="007332D6" w:rsidP="00B51479">
      <w:pPr>
        <w:pStyle w:val="AssignSubHeader"/>
        <w:rPr>
          <w:rFonts w:cs="Arial"/>
          <w:szCs w:val="28"/>
          <w:lang w:val="cy-GB"/>
        </w:rPr>
      </w:pPr>
      <w:r>
        <w:rPr>
          <w:rFonts w:cs="Arial"/>
          <w:szCs w:val="28"/>
          <w:lang w:val="cy-GB"/>
        </w:rPr>
        <w:t>Adolygiad Llenyddiaeth</w:t>
      </w:r>
    </w:p>
    <w:p w14:paraId="71E2822D" w14:textId="77777777" w:rsidR="00A37932" w:rsidRPr="00A37932" w:rsidRDefault="00A37932" w:rsidP="00A37932">
      <w:pPr>
        <w:pStyle w:val="AssignBody"/>
        <w:rPr>
          <w:lang w:val="cy-GB"/>
        </w:rPr>
      </w:pPr>
    </w:p>
    <w:p w14:paraId="3AD8384C" w14:textId="5E19988B" w:rsidR="00987A4A" w:rsidRDefault="00225B70" w:rsidP="00987A4A">
      <w:pPr>
        <w:pStyle w:val="AssignBody"/>
        <w:rPr>
          <w:rFonts w:eastAsiaTheme="minorHAnsi" w:cs="Arial"/>
          <w:sz w:val="22"/>
          <w:szCs w:val="22"/>
          <w:lang w:val="cy-GB"/>
        </w:rPr>
      </w:pPr>
      <w:r>
        <w:rPr>
          <w:rFonts w:eastAsiaTheme="minorHAnsi"/>
          <w:sz w:val="22"/>
          <w:szCs w:val="22"/>
          <w:lang w:val="cy-GB"/>
        </w:rPr>
        <w:t xml:space="preserve">Yn ôl Llywodraeth Cymru (2014) pwrpas CDY yw gwella safonau a deilliannau dysgu trwy hunanwerthuso â rhanddeiliaid ac ystyried data meintiol ac ansoddol gan nodi blaenoriaethau a’r strategaethau i gyrraedd y blaenoriaethau. Yn debyg, dadleua Thomson (2010) diben CDY yw gwella darpariaethau addysg er lles pob plentyn a sicrhau bod yr addysgu’n gyfoes.  </w:t>
      </w:r>
    </w:p>
    <w:p w14:paraId="7786FFDE" w14:textId="77777777" w:rsidR="00987A4A" w:rsidRDefault="00987A4A" w:rsidP="00987A4A">
      <w:pPr>
        <w:pStyle w:val="AssignBody"/>
        <w:rPr>
          <w:rFonts w:eastAsiaTheme="minorHAnsi" w:cs="Arial"/>
          <w:sz w:val="22"/>
          <w:szCs w:val="22"/>
          <w:lang w:val="cy-GB"/>
        </w:rPr>
      </w:pPr>
    </w:p>
    <w:p w14:paraId="535CD47D" w14:textId="5F3E8E27" w:rsidR="003957C2" w:rsidRDefault="00225B70" w:rsidP="003957C2">
      <w:pPr>
        <w:pStyle w:val="AssignBody"/>
        <w:rPr>
          <w:rFonts w:eastAsiaTheme="minorHAnsi" w:cs="Arial"/>
          <w:sz w:val="22"/>
          <w:szCs w:val="22"/>
          <w:lang w:val="cy-GB"/>
        </w:rPr>
      </w:pPr>
      <w:r>
        <w:rPr>
          <w:rFonts w:eastAsiaTheme="minorHAnsi"/>
          <w:sz w:val="22"/>
          <w:szCs w:val="22"/>
          <w:lang w:val="cy-GB"/>
        </w:rPr>
        <w:t xml:space="preserve">Cyhoeddodd Llywodraeth Cymru'r Fframwaith </w:t>
      </w:r>
      <w:r w:rsidR="0085664B">
        <w:rPr>
          <w:rFonts w:eastAsiaTheme="minorHAnsi"/>
          <w:sz w:val="22"/>
          <w:szCs w:val="22"/>
          <w:lang w:val="cy-GB"/>
        </w:rPr>
        <w:t>G</w:t>
      </w:r>
      <w:r>
        <w:rPr>
          <w:rFonts w:eastAsiaTheme="minorHAnsi"/>
          <w:sz w:val="22"/>
          <w:szCs w:val="22"/>
          <w:lang w:val="cy-GB"/>
        </w:rPr>
        <w:t xml:space="preserve">werthuso, </w:t>
      </w:r>
      <w:r w:rsidR="0085664B">
        <w:rPr>
          <w:rFonts w:eastAsiaTheme="minorHAnsi"/>
          <w:sz w:val="22"/>
          <w:szCs w:val="22"/>
          <w:lang w:val="cy-GB"/>
        </w:rPr>
        <w:t>G</w:t>
      </w:r>
      <w:r>
        <w:rPr>
          <w:rFonts w:eastAsiaTheme="minorHAnsi"/>
          <w:sz w:val="22"/>
          <w:szCs w:val="22"/>
          <w:lang w:val="cy-GB"/>
        </w:rPr>
        <w:t xml:space="preserve">wella ac </w:t>
      </w:r>
      <w:r w:rsidR="0085664B">
        <w:rPr>
          <w:rFonts w:eastAsiaTheme="minorHAnsi"/>
          <w:sz w:val="22"/>
          <w:szCs w:val="22"/>
          <w:lang w:val="cy-GB"/>
        </w:rPr>
        <w:t>A</w:t>
      </w:r>
      <w:r>
        <w:rPr>
          <w:rFonts w:eastAsiaTheme="minorHAnsi"/>
          <w:sz w:val="22"/>
          <w:szCs w:val="22"/>
          <w:lang w:val="cy-GB"/>
        </w:rPr>
        <w:t xml:space="preserve">tebolrwydd (Llywodraeth Cymru, 2022b) gyda “chanllawiau gwella ysgolion” i ddisodli “cynlluniau datblygu ysgolion” sy’n rhan o Reoliadau Addysg Cymru 2014 (Llywodraeth Cymru, dim dyddiad). Mae gwerthuso, atebolrwydd a thryloywder yn rhan o’r fframwaith newydd (ibid.). Gweithreda’r corff llywodraethu fel “rhwyd </w:t>
      </w:r>
      <w:r w:rsidR="00D62AF0">
        <w:rPr>
          <w:rFonts w:eastAsiaTheme="minorHAnsi"/>
          <w:sz w:val="22"/>
          <w:szCs w:val="22"/>
          <w:lang w:val="cy-GB"/>
        </w:rPr>
        <w:t>d</w:t>
      </w:r>
      <w:r>
        <w:rPr>
          <w:rFonts w:eastAsiaTheme="minorHAnsi"/>
          <w:sz w:val="22"/>
          <w:szCs w:val="22"/>
          <w:lang w:val="cy-GB"/>
        </w:rPr>
        <w:t>diogelwch” ac atebolrwydd democrataidd (ibid.) a bydd y nifer o arolygiadau Estyn yn cynyddu a’r categoreiddio cenedlaethol yn diweddu (Llywodraeth Cymru, 2022a). Caiff dryloywder ei sicrhau gyda chrynodeb o’r CDY ar wefannau ysgolion sy’n hygyrch i’r gymuned (Llywodraeth Cymru, 2022b).</w:t>
      </w:r>
    </w:p>
    <w:p w14:paraId="59C2BB17" w14:textId="77777777" w:rsidR="00854A47" w:rsidRDefault="00854A47" w:rsidP="00E07B03">
      <w:pPr>
        <w:pStyle w:val="AssignBody"/>
        <w:rPr>
          <w:rFonts w:eastAsiaTheme="minorHAnsi" w:cs="Arial"/>
          <w:sz w:val="22"/>
          <w:szCs w:val="22"/>
          <w:lang w:val="cy-GB"/>
        </w:rPr>
      </w:pPr>
    </w:p>
    <w:p w14:paraId="72A7E603" w14:textId="0DFFDC72" w:rsidR="001209DB" w:rsidRDefault="00225B70" w:rsidP="00E07B03">
      <w:pPr>
        <w:pStyle w:val="AssignBody"/>
        <w:rPr>
          <w:rFonts w:eastAsiaTheme="minorHAnsi" w:cs="Arial"/>
          <w:sz w:val="22"/>
          <w:szCs w:val="22"/>
          <w:lang w:val="cy-GB"/>
        </w:rPr>
      </w:pPr>
      <w:r>
        <w:rPr>
          <w:rFonts w:eastAsiaTheme="minorHAnsi"/>
          <w:sz w:val="22"/>
          <w:szCs w:val="22"/>
          <w:lang w:val="cy-GB"/>
        </w:rPr>
        <w:t xml:space="preserve">Pwysleisia’r fframwaith newydd hunanwerthuso </w:t>
      </w:r>
      <w:r w:rsidR="003B1DCA">
        <w:rPr>
          <w:rFonts w:eastAsiaTheme="minorHAnsi"/>
          <w:sz w:val="22"/>
          <w:szCs w:val="22"/>
          <w:lang w:val="cy-GB"/>
        </w:rPr>
        <w:t>c</w:t>
      </w:r>
      <w:r>
        <w:rPr>
          <w:rFonts w:eastAsiaTheme="minorHAnsi"/>
          <w:sz w:val="22"/>
          <w:szCs w:val="22"/>
          <w:lang w:val="cy-GB"/>
        </w:rPr>
        <w:t xml:space="preserve">ryfderau’r ysgol a meysydd i ddatblygu </w:t>
      </w:r>
      <w:r w:rsidR="003B1DCA">
        <w:rPr>
          <w:rFonts w:eastAsiaTheme="minorHAnsi"/>
          <w:sz w:val="22"/>
          <w:szCs w:val="22"/>
          <w:lang w:val="cy-GB"/>
        </w:rPr>
        <w:t>(Llywodraeth Cymru, 2021a). I</w:t>
      </w:r>
      <w:r>
        <w:rPr>
          <w:rFonts w:eastAsiaTheme="minorHAnsi"/>
          <w:sz w:val="22"/>
          <w:szCs w:val="22"/>
          <w:lang w:val="cy-GB"/>
        </w:rPr>
        <w:t xml:space="preserve"> gynorthwyo’r broses lansiodd y llywodraeth yn 2022 yr Adnodd Cenedlaethol: Gwerthuso a Gwella gan ffocysu ar arweinyddiaeth, dysgu ac addysgu, cwricwlwm a lles (</w:t>
      </w:r>
      <w:r w:rsidR="0015207D">
        <w:rPr>
          <w:rFonts w:eastAsiaTheme="minorHAnsi"/>
          <w:sz w:val="22"/>
          <w:szCs w:val="22"/>
          <w:lang w:val="cy-GB"/>
        </w:rPr>
        <w:t>i</w:t>
      </w:r>
      <w:r w:rsidR="003B1DCA">
        <w:rPr>
          <w:rFonts w:eastAsiaTheme="minorHAnsi"/>
          <w:sz w:val="22"/>
          <w:szCs w:val="22"/>
          <w:lang w:val="cy-GB"/>
        </w:rPr>
        <w:t>bid.</w:t>
      </w:r>
      <w:r>
        <w:rPr>
          <w:rFonts w:eastAsiaTheme="minorHAnsi"/>
          <w:sz w:val="22"/>
          <w:szCs w:val="22"/>
          <w:lang w:val="cy-GB"/>
        </w:rPr>
        <w:t xml:space="preserve">). Mae hyn yn cefnogi ymchwil Poortman a Schildkamp (2016) mai gwella cwricwlwm, asesu a dysgu sydd yn gwella ysgolion. Fodd bynnag, o bosib mae’r Adnodd Cenedlaethol yn rhy gymhleth o gymharu â dulliau hunanwerthuso syml a </w:t>
      </w:r>
      <w:r>
        <w:rPr>
          <w:rFonts w:eastAsiaTheme="minorHAnsi"/>
          <w:sz w:val="22"/>
          <w:szCs w:val="22"/>
          <w:lang w:val="cy-GB"/>
        </w:rPr>
        <w:lastRenderedPageBreak/>
        <w:t>ddefnyddir gan rhai ysgolion megis GROW sy’n nodi nodau, realiti, cyfleoedd a’r ffyrdd ymlaen (Whitmore, 1999).</w:t>
      </w:r>
    </w:p>
    <w:p w14:paraId="565DF7C5" w14:textId="77777777" w:rsidR="003957C2" w:rsidRDefault="003957C2" w:rsidP="00E07B03">
      <w:pPr>
        <w:pStyle w:val="AssignBody"/>
        <w:rPr>
          <w:rFonts w:eastAsiaTheme="minorHAnsi" w:cs="Arial"/>
          <w:sz w:val="22"/>
          <w:szCs w:val="22"/>
          <w:lang w:val="cy-GB"/>
        </w:rPr>
      </w:pPr>
    </w:p>
    <w:p w14:paraId="105DBCC1" w14:textId="58A37FB1" w:rsidR="001209DB" w:rsidRDefault="00225B70" w:rsidP="001209DB">
      <w:pPr>
        <w:pStyle w:val="AssignBody"/>
        <w:rPr>
          <w:rFonts w:eastAsiaTheme="minorHAnsi" w:cs="Arial"/>
          <w:sz w:val="22"/>
          <w:szCs w:val="22"/>
          <w:lang w:val="cy-GB"/>
        </w:rPr>
      </w:pPr>
      <w:r>
        <w:rPr>
          <w:rFonts w:eastAsiaTheme="minorHAnsi"/>
          <w:sz w:val="22"/>
          <w:szCs w:val="22"/>
          <w:lang w:val="cy-GB"/>
        </w:rPr>
        <w:t>Yn ystod y broses hunanarfarnu rhaid i ysgolion fod yn onest a chynhwysol (Llywodraeth Cymru, dim dyddiad) trwy gydweithio â rhanddeiliaid megis y consortia rhanbarthol ac awdurdodau lleol (</w:t>
      </w:r>
      <w:r w:rsidR="00D62AF0">
        <w:rPr>
          <w:rFonts w:eastAsiaTheme="minorHAnsi"/>
          <w:sz w:val="22"/>
          <w:szCs w:val="22"/>
          <w:lang w:val="cy-GB"/>
        </w:rPr>
        <w:t>ibid.</w:t>
      </w:r>
      <w:r>
        <w:rPr>
          <w:rFonts w:eastAsiaTheme="minorHAnsi"/>
          <w:sz w:val="22"/>
          <w:szCs w:val="22"/>
          <w:lang w:val="cy-GB"/>
        </w:rPr>
        <w:t xml:space="preserve">). Fodd bynnag, noda Swaffield a MacBeath (2005) rôl “critical friends” wrth lunio CDY. Yn yr un modd </w:t>
      </w:r>
      <w:r w:rsidRPr="00C9163E">
        <w:rPr>
          <w:rFonts w:eastAsiaTheme="minorHAnsi"/>
          <w:sz w:val="22"/>
          <w:szCs w:val="22"/>
          <w:lang w:val="cy-GB"/>
        </w:rPr>
        <w:t>pwysleisia Chang (2008) yr</w:t>
      </w:r>
      <w:r>
        <w:rPr>
          <w:rFonts w:eastAsiaTheme="minorHAnsi"/>
          <w:sz w:val="22"/>
          <w:szCs w:val="22"/>
          <w:lang w:val="cy-GB"/>
        </w:rPr>
        <w:t xml:space="preserve"> elfen o gritigolrwydd, ond ymddengys agwedd mwy gwerthusol o dan y fframwaith newydd. Gellir dadlau felly o bosib dydy Cymru ddim yn ddigon critigol ar hyn o bryd wrth lunio CDY.</w:t>
      </w:r>
    </w:p>
    <w:p w14:paraId="017AD9C3" w14:textId="77777777" w:rsidR="001209DB" w:rsidRDefault="001209DB" w:rsidP="00E07B03">
      <w:pPr>
        <w:pStyle w:val="AssignBody"/>
        <w:rPr>
          <w:rFonts w:eastAsiaTheme="minorHAnsi" w:cs="Arial"/>
          <w:sz w:val="22"/>
          <w:szCs w:val="22"/>
          <w:lang w:val="cy-GB"/>
        </w:rPr>
      </w:pPr>
    </w:p>
    <w:p w14:paraId="7241B25E" w14:textId="1366A157" w:rsidR="001209DB" w:rsidRDefault="00225B70" w:rsidP="00E07B03">
      <w:pPr>
        <w:pStyle w:val="AssignBody"/>
        <w:rPr>
          <w:rFonts w:eastAsiaTheme="minorHAnsi" w:cs="Arial"/>
          <w:sz w:val="22"/>
          <w:szCs w:val="22"/>
          <w:lang w:val="cy-GB"/>
        </w:rPr>
      </w:pPr>
      <w:r>
        <w:rPr>
          <w:rFonts w:eastAsiaTheme="minorHAnsi"/>
          <w:sz w:val="22"/>
          <w:szCs w:val="22"/>
          <w:lang w:val="cy-GB"/>
        </w:rPr>
        <w:t>Wrth hunanwerthuso rhaid dadansoddi data yng ngoleuni’r egwyddorion cynnydd a llwyddiant yr ysgol i helpu’r dysgwyr cyrraedd y pedwar diben (Llywodraeth Cymru, 2022a). Felly, rhaid i ysgolion fod yn “data literate” (</w:t>
      </w:r>
      <w:r>
        <w:rPr>
          <w:rFonts w:eastAsiaTheme="minorHAnsi" w:cs="Arial"/>
          <w:sz w:val="22"/>
          <w:szCs w:val="22"/>
          <w:lang w:val="cy-GB"/>
        </w:rPr>
        <w:t>Goldstone</w:t>
      </w:r>
      <w:r>
        <w:rPr>
          <w:rFonts w:eastAsiaTheme="minorHAnsi"/>
          <w:sz w:val="22"/>
          <w:szCs w:val="22"/>
          <w:lang w:val="cy-GB"/>
        </w:rPr>
        <w:t>, 2022). Mae hunanwerthuso’n broses gylchol a’r CDY yn ddogfen byw gydag adolygiadau cyson i werthuso cynnydd (Llywodraeth Cymru, 2014). Cynnydd a lles y dysgwyr yw nod y CDY o dan y fframwaith newydd (Llywodraeth Cymru, 2022b) sy’n cyd-fynd ag ymchwil McAleavy, Riggall a Fitzpatrick (2016) mai monitro cynnydd sy’n datblygu ysgol. Mae nod CDY yn cyd-fynd â Deddf ADY a’r Tribiwnlys Addysg 2018 a Deddf Llesiant Dyfodol Cymru 2015 (Llywodraeth Cymru, dim dyddiad).</w:t>
      </w:r>
      <w:r w:rsidR="00D62AF0">
        <w:rPr>
          <w:rFonts w:eastAsiaTheme="minorHAnsi"/>
          <w:sz w:val="22"/>
          <w:szCs w:val="22"/>
          <w:lang w:val="cy-GB"/>
        </w:rPr>
        <w:t xml:space="preserve"> </w:t>
      </w:r>
      <w:r>
        <w:rPr>
          <w:rFonts w:eastAsiaTheme="minorHAnsi"/>
          <w:sz w:val="22"/>
          <w:szCs w:val="22"/>
          <w:lang w:val="cy-GB"/>
        </w:rPr>
        <w:t>Yn ôl Deddf Cwricwlwm ac Asesu 2021 y blaenoriaethau cenedlaethol o Fedi 2022 yw cynnydd a lleihau effeithiau tlodi ar gyrhaeddiad (ibid.) sy’n sicrhau “safonau ac uchelgeisiau uchel i bawb” (Ymchwil y Senedd, 2023). Dengys hyn felly pwysigrwydd CDY i leihau’r bwlch cyrhaeddiad.</w:t>
      </w:r>
    </w:p>
    <w:p w14:paraId="71FA8AE7" w14:textId="77777777" w:rsidR="00A93196" w:rsidRDefault="00A93196" w:rsidP="00E07B03">
      <w:pPr>
        <w:pStyle w:val="AssignBody"/>
        <w:rPr>
          <w:rFonts w:eastAsiaTheme="minorHAnsi" w:cs="Arial"/>
          <w:sz w:val="22"/>
          <w:szCs w:val="22"/>
          <w:lang w:val="cy-GB"/>
        </w:rPr>
      </w:pPr>
    </w:p>
    <w:p w14:paraId="00D17D1A" w14:textId="4C060451" w:rsidR="002C28E1" w:rsidRDefault="00225B70" w:rsidP="00E07B03">
      <w:pPr>
        <w:pStyle w:val="AssignBody"/>
        <w:rPr>
          <w:rFonts w:eastAsiaTheme="minorHAnsi" w:cs="Arial"/>
          <w:sz w:val="22"/>
          <w:szCs w:val="22"/>
          <w:lang w:val="cy-GB"/>
        </w:rPr>
      </w:pPr>
      <w:r>
        <w:rPr>
          <w:rFonts w:eastAsiaTheme="minorHAnsi"/>
          <w:sz w:val="22"/>
          <w:szCs w:val="22"/>
          <w:lang w:val="cy-GB"/>
        </w:rPr>
        <w:t xml:space="preserve">Yn ôl ymchwil McAleavy, Riggall a Fitzpatrick (2016) wrth ddatblygu ysgolion rhaid ffocysu ar ddatblygu llythrennedd. Dylid gwneud hyn yn benodol gydag ysgolion mewn ardaloedd difreintiedig ble mae’r bwch cyrhaeddiad ar ei mwyaf gyda sgiliau llythrennedd (Mortimore, 2020). Mae llythrennedd hefyd yn flaenoriaeth i ysgolion yn sgil pwyslais gwella sgiliau Cymraeg gyda nod Cymraeg 2050 (Llywodraeth Cymru, 2017). Cynyddwyd llythrennedd fel blaenoriaeth yn dilyn effaith y cyfnod clo yn enwedig ar lythrennedd dysgwyr ysgol uwchradd Cymraeg (Estyn, dim dyddiad). Effeithiodd </w:t>
      </w:r>
      <w:r w:rsidR="003B1DCA">
        <w:rPr>
          <w:rFonts w:eastAsiaTheme="minorHAnsi"/>
          <w:sz w:val="22"/>
          <w:szCs w:val="22"/>
          <w:lang w:val="cy-GB"/>
        </w:rPr>
        <w:t>Covid-19 y</w:t>
      </w:r>
      <w:r>
        <w:rPr>
          <w:rFonts w:eastAsiaTheme="minorHAnsi"/>
          <w:sz w:val="22"/>
          <w:szCs w:val="22"/>
          <w:lang w:val="cy-GB"/>
        </w:rPr>
        <w:t>n fwy negyddol ar ddysgwyr o gartrefi difreintiedig gyda rhai dysgwyr 18 mis tu ôl eu cyfoedion (National Literacy Trust, dim dyddiad).</w:t>
      </w:r>
    </w:p>
    <w:p w14:paraId="7444322B" w14:textId="77777777" w:rsidR="002C28E1" w:rsidRDefault="002C28E1" w:rsidP="00E07B03">
      <w:pPr>
        <w:pStyle w:val="AssignBody"/>
        <w:rPr>
          <w:rFonts w:eastAsiaTheme="minorHAnsi" w:cs="Arial"/>
          <w:sz w:val="22"/>
          <w:szCs w:val="22"/>
          <w:lang w:val="cy-GB"/>
        </w:rPr>
      </w:pPr>
    </w:p>
    <w:p w14:paraId="36B7B33A" w14:textId="758C03D0" w:rsidR="00076D4C" w:rsidRDefault="00225B70" w:rsidP="00E07B03">
      <w:pPr>
        <w:pStyle w:val="AssignBody"/>
        <w:rPr>
          <w:rFonts w:eastAsiaTheme="minorHAnsi" w:cs="Arial"/>
          <w:sz w:val="22"/>
          <w:szCs w:val="22"/>
          <w:lang w:val="cy-GB"/>
        </w:rPr>
      </w:pPr>
      <w:r>
        <w:rPr>
          <w:rFonts w:eastAsiaTheme="minorHAnsi"/>
          <w:sz w:val="22"/>
          <w:szCs w:val="22"/>
          <w:lang w:val="cy-GB"/>
        </w:rPr>
        <w:t xml:space="preserve">Dengys canlyniadau PISA yr argyfwng sgiliau darllen dysgwyr gyda sgôr 483 yng Nghymru, sef y sgôr isaf yn y DU (Ymchwil y Senedd, 2021). Ar ôl canlyniadau PISA 2009 daeth datblygu llythrennedd yn flaenoriaeth i Lywodraeth Cymru ac mae’r flaenoriaeth yn parhau </w:t>
      </w:r>
      <w:r>
        <w:rPr>
          <w:rFonts w:eastAsiaTheme="minorHAnsi"/>
          <w:sz w:val="22"/>
          <w:szCs w:val="22"/>
          <w:lang w:val="cy-GB"/>
        </w:rPr>
        <w:lastRenderedPageBreak/>
        <w:t>yng Nghwricwlwm i Gymru (CIG) fel sgil trawsgwricwlaidd (ibid). Felly, mae datblygu llythrennedd yn ganolbwynt agenda’r llywodraeth i ddatblygu ysgolion (ibid.).</w:t>
      </w:r>
    </w:p>
    <w:p w14:paraId="4385EFFC" w14:textId="77777777" w:rsidR="00076D4C" w:rsidRDefault="00076D4C" w:rsidP="00E07B03">
      <w:pPr>
        <w:pStyle w:val="AssignBody"/>
        <w:rPr>
          <w:rFonts w:eastAsiaTheme="minorHAnsi" w:cs="Arial"/>
          <w:sz w:val="22"/>
          <w:szCs w:val="22"/>
          <w:lang w:val="cy-GB"/>
        </w:rPr>
      </w:pPr>
    </w:p>
    <w:p w14:paraId="19AD64AE" w14:textId="4EDCF407" w:rsidR="008921D0" w:rsidRDefault="00225B70" w:rsidP="00E07B03">
      <w:pPr>
        <w:pStyle w:val="AssignBody"/>
        <w:rPr>
          <w:rFonts w:eastAsiaTheme="minorHAnsi" w:cs="Arial"/>
          <w:sz w:val="22"/>
          <w:szCs w:val="22"/>
          <w:lang w:val="cy-GB"/>
        </w:rPr>
      </w:pPr>
      <w:r>
        <w:rPr>
          <w:rFonts w:eastAsiaTheme="minorHAnsi"/>
          <w:sz w:val="22"/>
          <w:szCs w:val="22"/>
          <w:lang w:val="cy-GB"/>
        </w:rPr>
        <w:t xml:space="preserve">Yn debyg, mae’r Education Endowment Foundation (EEF, 2019, t.4) yn hyrwyddo ymdrech datblygu llythrennedd ar draws y cwricwlwm trwy gefnogaeth bynciol sef llythrennedd disgyblaethol gan fod sgiliau llythrennedd yn allweddol i gael mynediad at bob pwnc. Pwysleisia Shanahan a Shanahan (2012) </w:t>
      </w:r>
      <w:r w:rsidR="003B1DCA">
        <w:rPr>
          <w:rFonts w:eastAsiaTheme="minorHAnsi"/>
          <w:sz w:val="22"/>
          <w:szCs w:val="22"/>
          <w:lang w:val="cy-GB"/>
        </w:rPr>
        <w:t>f</w:t>
      </w:r>
      <w:r>
        <w:rPr>
          <w:rFonts w:eastAsiaTheme="minorHAnsi"/>
          <w:sz w:val="22"/>
          <w:szCs w:val="22"/>
          <w:lang w:val="cy-GB"/>
        </w:rPr>
        <w:t>od sgiliau llythrennedd yn gyffredinol ac yn bynciol, felly mae cyfrifoldeb ar bob athro i gefnogi a datblygu sgiliau llythrennedd dysgwyr. Felly, awgryma’r ymchwil rhaid cael strategaethau ysgol gyfan i dargedu llythrennedd, nad yw’n darged a chyfyngir i’r MDaPh Ieithoedd, Llythrennedd a Chyfathrebu.</w:t>
      </w:r>
    </w:p>
    <w:p w14:paraId="5BBC5AAE" w14:textId="63EF9EF9" w:rsidR="0014760C" w:rsidRDefault="0014760C" w:rsidP="00E07B03">
      <w:pPr>
        <w:pStyle w:val="AssignBody"/>
        <w:rPr>
          <w:rFonts w:eastAsiaTheme="minorHAnsi" w:cs="Arial"/>
          <w:sz w:val="22"/>
          <w:szCs w:val="22"/>
          <w:lang w:val="cy-GB"/>
        </w:rPr>
      </w:pPr>
    </w:p>
    <w:p w14:paraId="30F2FDE3" w14:textId="1F81F4FB" w:rsidR="00987A4A" w:rsidRPr="0093436C" w:rsidRDefault="0093436C" w:rsidP="00E07B03">
      <w:pPr>
        <w:pStyle w:val="AssignBody"/>
        <w:rPr>
          <w:rFonts w:eastAsiaTheme="minorHAnsi" w:cs="Arial"/>
          <w:sz w:val="22"/>
          <w:szCs w:val="22"/>
          <w:lang w:val="cy-GB"/>
        </w:rPr>
      </w:pPr>
      <w:r>
        <w:rPr>
          <w:rFonts w:eastAsiaTheme="minorHAnsi"/>
          <w:sz w:val="22"/>
          <w:szCs w:val="22"/>
          <w:lang w:val="cy-GB"/>
        </w:rPr>
        <w:t>Yn debyg, dadleua Thomson (2010, t. 21) bod yr ysgol yn “we holistaidd” a rhaid cael cefnogaeth yr ysgol gyfan i strategaeth cael effaith. Mae hyn yn cyd-fynd â damcaniaeth Bronfenbrenner (19</w:t>
      </w:r>
      <w:r w:rsidR="009A3848">
        <w:rPr>
          <w:rFonts w:eastAsiaTheme="minorHAnsi"/>
          <w:sz w:val="22"/>
          <w:szCs w:val="22"/>
          <w:lang w:val="cy-GB"/>
        </w:rPr>
        <w:t>79</w:t>
      </w:r>
      <w:r>
        <w:rPr>
          <w:rFonts w:eastAsiaTheme="minorHAnsi"/>
          <w:sz w:val="22"/>
          <w:szCs w:val="22"/>
          <w:lang w:val="cy-GB"/>
        </w:rPr>
        <w:t xml:space="preserve">) sy’n nodi cysylltiad dylanwadau gwahanol ar ddatblygiad plentyn. Gweler hyn yng ngoleuni ymchwil Bilgi (2020) sy’n nodi gellir datrys rhuglder darllen trwy ymyrraeth rhieni. Rhuglder darllen yw prif her darllen yn ôl Chard, Vaughn a Tyler (2002). </w:t>
      </w:r>
      <w:r w:rsidRPr="0093436C">
        <w:rPr>
          <w:rFonts w:eastAsiaTheme="minorHAnsi"/>
          <w:sz w:val="22"/>
          <w:szCs w:val="22"/>
          <w:lang w:val="cy-GB"/>
        </w:rPr>
        <w:t xml:space="preserve">Dengys Schreder </w:t>
      </w:r>
      <w:r w:rsidRPr="0093436C">
        <w:rPr>
          <w:rFonts w:eastAsiaTheme="minorHAnsi"/>
          <w:i/>
          <w:iCs/>
          <w:sz w:val="22"/>
          <w:szCs w:val="22"/>
          <w:lang w:val="cy-GB"/>
        </w:rPr>
        <w:t>et al.</w:t>
      </w:r>
      <w:r w:rsidRPr="0093436C">
        <w:rPr>
          <w:rFonts w:eastAsiaTheme="minorHAnsi"/>
          <w:sz w:val="22"/>
          <w:szCs w:val="22"/>
          <w:lang w:val="cy-GB"/>
        </w:rPr>
        <w:t xml:space="preserve"> (2012) hefyd gall gefnogaeth darllen rhieni helpu dysgwyr ag ADY. Fodd bynnag cyfyngiad ymchwil Bilgi (2020) yw diffyg ymchwil i ddealltwriaeth y dysgwyr ar ôl darllen ac yn sgil cyfyngiad o dri rhiant yn rhan o’r ymchwil mae’n anodd cyffredinoli’r canlyniadau.</w:t>
      </w:r>
    </w:p>
    <w:p w14:paraId="572D167F" w14:textId="0A9C804F" w:rsidR="00987A4A" w:rsidRPr="0093436C" w:rsidRDefault="00987A4A" w:rsidP="00E07B03">
      <w:pPr>
        <w:pStyle w:val="AssignBody"/>
        <w:rPr>
          <w:rFonts w:eastAsiaTheme="minorHAnsi" w:cs="Arial"/>
          <w:sz w:val="22"/>
          <w:szCs w:val="22"/>
          <w:lang w:val="cy-GB"/>
        </w:rPr>
      </w:pPr>
      <w:r w:rsidRPr="0093436C">
        <w:rPr>
          <w:rFonts w:eastAsiaTheme="minorHAnsi" w:cs="Arial"/>
          <w:sz w:val="22"/>
          <w:szCs w:val="22"/>
          <w:lang w:val="cy-GB"/>
        </w:rPr>
        <w:t xml:space="preserve"> </w:t>
      </w:r>
    </w:p>
    <w:p w14:paraId="3490731D" w14:textId="771D1DB5" w:rsidR="00AC1012" w:rsidRDefault="00225B70" w:rsidP="00E07B03">
      <w:pPr>
        <w:pStyle w:val="AssignBody"/>
        <w:rPr>
          <w:rFonts w:eastAsiaTheme="minorHAnsi" w:cs="Arial"/>
          <w:sz w:val="22"/>
          <w:szCs w:val="22"/>
          <w:lang w:val="cy-GB"/>
        </w:rPr>
      </w:pPr>
      <w:r>
        <w:rPr>
          <w:rFonts w:eastAsiaTheme="minorHAnsi"/>
          <w:sz w:val="22"/>
          <w:szCs w:val="22"/>
          <w:lang w:val="cy-GB"/>
        </w:rPr>
        <w:t>Yn wahanol, noda’r EEF (2019) dylid cynnig ymyraethau llythrennedd i ddysgwyr yn seiliedig ar ddata asesiadau gan fonitro cynnydd ac effeithlonrwydd yr ymyraethau. Yn ôl model ymyrraeth tair ton Burns, Appleton a Stehouwer (2005) gellir sicrhau ymyrraeth dosbarth cyfan, ymyrraeth grwpiau bach ac ymyrraeth unigol. Fodd bynnag, gwendid y model yw’r ymyraethau posib i ysgolion sy’n brin o adnoddau.</w:t>
      </w:r>
    </w:p>
    <w:p w14:paraId="359623DC" w14:textId="4AB0E7E2" w:rsidR="00AC1012" w:rsidRDefault="00AC1012" w:rsidP="00E07B03">
      <w:pPr>
        <w:pStyle w:val="AssignBody"/>
        <w:rPr>
          <w:rFonts w:eastAsiaTheme="minorHAnsi" w:cs="Arial"/>
          <w:sz w:val="22"/>
          <w:szCs w:val="22"/>
          <w:lang w:val="cy-GB"/>
        </w:rPr>
      </w:pPr>
    </w:p>
    <w:p w14:paraId="7AB2A785" w14:textId="6F22A03B" w:rsidR="0014760C" w:rsidRDefault="00225B70" w:rsidP="00E07B03">
      <w:pPr>
        <w:pStyle w:val="AssignBody"/>
        <w:rPr>
          <w:rFonts w:eastAsiaTheme="minorHAnsi" w:cs="Arial"/>
          <w:sz w:val="22"/>
          <w:szCs w:val="22"/>
          <w:lang w:val="cy-GB"/>
        </w:rPr>
      </w:pPr>
      <w:r>
        <w:rPr>
          <w:rFonts w:eastAsiaTheme="minorHAnsi"/>
          <w:sz w:val="22"/>
          <w:szCs w:val="22"/>
          <w:lang w:val="cy-GB"/>
        </w:rPr>
        <w:t>Fodd bynnag, dadleua Quigley (2018) nad strategaethau ac ymyraethau yn unig sy’n gwella sgiliau darllen dysgwyr ond rhaid ehangu ac addysgu geirfa. Cytuna EEF (2019) fod addysgu geirfa yn strategaeth effeithiol i wella llythrennedd. Pwysleisia’r EEF hefyd dylid ffocysu ar ddatblygu llythrennedd blwyddyn 7 (ibid) wrth iddynt wynebu heriau llythrennedd newydd megis terminoleg bynciol sy’n gallu adeiladu’r “blwch llythrennedd” (Higgins, Katsipataki a Coleman, 2014) a’r “blwch darllen” (Quigley, 2020, t. 3). Er hyn mae diffyg ymchwil ar sut i ddatblygu llythrennedd dysgwyr tu hwnt i flwyddyn saith.</w:t>
      </w:r>
    </w:p>
    <w:p w14:paraId="036FA924" w14:textId="06452736" w:rsidR="00AC2C68" w:rsidRDefault="00AC2C68" w:rsidP="00E07B03">
      <w:pPr>
        <w:pStyle w:val="AssignBody"/>
        <w:rPr>
          <w:rFonts w:eastAsiaTheme="minorHAnsi" w:cs="Arial"/>
          <w:sz w:val="22"/>
          <w:szCs w:val="22"/>
          <w:lang w:val="cy-GB"/>
        </w:rPr>
      </w:pPr>
    </w:p>
    <w:p w14:paraId="76743DA9" w14:textId="0DC94EC8" w:rsidR="005B7FBD" w:rsidRDefault="00225B70" w:rsidP="00E07B03">
      <w:pPr>
        <w:pStyle w:val="AssignBody"/>
        <w:rPr>
          <w:rFonts w:eastAsiaTheme="minorHAnsi" w:cs="Arial"/>
          <w:sz w:val="22"/>
          <w:szCs w:val="22"/>
          <w:lang w:val="cy-GB"/>
        </w:rPr>
      </w:pPr>
      <w:r>
        <w:rPr>
          <w:rFonts w:eastAsiaTheme="minorHAnsi"/>
          <w:sz w:val="22"/>
          <w:szCs w:val="22"/>
          <w:lang w:val="cy-GB"/>
        </w:rPr>
        <w:t xml:space="preserve">Yn wahanol, dadleua Pandolpho (2020) dylid gwneud darllen yn rhywbeth cynhenid ac organig trwy adeiladu perthnasoedd â dysgwyr ac adeiladu diwylliant disgybl canolog sy’n </w:t>
      </w:r>
      <w:r>
        <w:rPr>
          <w:rFonts w:eastAsiaTheme="minorHAnsi"/>
          <w:sz w:val="22"/>
          <w:szCs w:val="22"/>
          <w:lang w:val="cy-GB"/>
        </w:rPr>
        <w:lastRenderedPageBreak/>
        <w:t xml:space="preserve">adeiladu gwytnwch y dysgwyr i ddatblygu’u sgiliau llythrennedd. Pwysleisia dylai’r athro modelu darllen ac osgoi gorlwytho dysgwyr â geirfa newydd a chwestiynau (ibid). Er i rai o’r awgrymiadau yma cyd-fynd â CIG â phwyslais perthnasoedd a llais y dysgwr (Senedd Ieuenctid Cymru, 2021), gwendid yr argymhellion yw’r </w:t>
      </w:r>
      <w:r w:rsidR="00AD30BC">
        <w:rPr>
          <w:rFonts w:eastAsiaTheme="minorHAnsi"/>
          <w:sz w:val="22"/>
          <w:szCs w:val="22"/>
          <w:lang w:val="cy-GB"/>
        </w:rPr>
        <w:t>diffyg c</w:t>
      </w:r>
      <w:r>
        <w:rPr>
          <w:rFonts w:eastAsiaTheme="minorHAnsi"/>
          <w:sz w:val="22"/>
          <w:szCs w:val="22"/>
          <w:lang w:val="cy-GB"/>
        </w:rPr>
        <w:t xml:space="preserve">ydnabyddiaeth o’r cyfnod amser i ddatblygu perthnasoedd er mwyn cael effaith ar sgiliau llythrennedd. Rhaid ystyried hyn yng ngoleuni’r argyfwng llythrennedd ers pandemig Covid-19 a’r llenyddiaeth sy’n pwysleisio’r cyfyngiad amser i wella llythrennedd </w:t>
      </w:r>
      <w:r w:rsidR="00AD30BC">
        <w:rPr>
          <w:rFonts w:eastAsiaTheme="minorHAnsi"/>
          <w:sz w:val="22"/>
          <w:szCs w:val="22"/>
          <w:lang w:val="cy-GB"/>
        </w:rPr>
        <w:t>ym m</w:t>
      </w:r>
      <w:r>
        <w:rPr>
          <w:rFonts w:eastAsiaTheme="minorHAnsi"/>
          <w:sz w:val="22"/>
          <w:szCs w:val="22"/>
          <w:lang w:val="cy-GB"/>
        </w:rPr>
        <w:t>lwyddyn saith.</w:t>
      </w:r>
    </w:p>
    <w:p w14:paraId="5A929720" w14:textId="77777777" w:rsidR="00B51479" w:rsidRPr="00E07B03" w:rsidRDefault="00B51479" w:rsidP="00E07B03">
      <w:pPr>
        <w:pStyle w:val="AssignBody"/>
        <w:rPr>
          <w:lang w:val="cy-GB"/>
        </w:rPr>
      </w:pPr>
    </w:p>
    <w:p w14:paraId="29758631" w14:textId="77777777" w:rsidR="007332D6" w:rsidRDefault="007332D6" w:rsidP="007332D6">
      <w:pPr>
        <w:pStyle w:val="AssignSubHeader"/>
        <w:rPr>
          <w:rFonts w:cs="Arial"/>
          <w:szCs w:val="28"/>
          <w:lang w:val="cy-GB"/>
        </w:rPr>
      </w:pPr>
      <w:r>
        <w:rPr>
          <w:rFonts w:cs="Arial"/>
          <w:szCs w:val="28"/>
          <w:lang w:val="cy-GB"/>
        </w:rPr>
        <w:t>Datblygu pwynt gweithredu</w:t>
      </w:r>
    </w:p>
    <w:p w14:paraId="57158409" w14:textId="434CE09C" w:rsidR="00E32D37" w:rsidRDefault="00E32D37" w:rsidP="007332D6">
      <w:pPr>
        <w:pStyle w:val="AssignSubHeader"/>
        <w:rPr>
          <w:rFonts w:eastAsiaTheme="minorHAnsi" w:cs="Arial"/>
          <w:sz w:val="22"/>
          <w:szCs w:val="22"/>
          <w:lang w:val="cy-GB"/>
        </w:rPr>
      </w:pPr>
    </w:p>
    <w:p w14:paraId="3DBF8CE2" w14:textId="6D3C6C21" w:rsidR="006A7AE8" w:rsidRDefault="00225B70" w:rsidP="003D5A44">
      <w:pPr>
        <w:pStyle w:val="AssignBody"/>
        <w:rPr>
          <w:rFonts w:eastAsiaTheme="minorHAnsi" w:cs="Arial"/>
          <w:sz w:val="22"/>
          <w:szCs w:val="22"/>
          <w:lang w:val="cy-GB"/>
        </w:rPr>
      </w:pPr>
      <w:r>
        <w:rPr>
          <w:rFonts w:eastAsiaTheme="minorHAnsi"/>
          <w:sz w:val="22"/>
          <w:szCs w:val="22"/>
          <w:lang w:val="cy-GB"/>
        </w:rPr>
        <w:t>Ar ôl hunanwerthuso a defnyddio data meintiol y sgorau profion cenedlaethol, nododd Ysgol A llythrennedd fel ei blaenoriaeth gyntaf ar ei CDY (Ysgol A, 2022). Felly dilynodd yr ysgol cyngor Llywodraeth Cymru (dim dyddiad) i hunanwerthuso gan ddefnyddio asesiadau allanol. Dilynwyd hefyd cyngor Schildkamp (2019) i weithredu ar ddata. Fodd bynnag, ni chafodd y data ei driongli gyda data eraill a chyfyngwyd y data i asesu yn unig (ibid.).</w:t>
      </w:r>
    </w:p>
    <w:p w14:paraId="44E1DD03" w14:textId="77777777" w:rsidR="006A7AE8" w:rsidRDefault="006A7AE8" w:rsidP="003D5A44">
      <w:pPr>
        <w:pStyle w:val="AssignBody"/>
        <w:rPr>
          <w:rFonts w:eastAsiaTheme="minorHAnsi" w:cs="Arial"/>
          <w:sz w:val="22"/>
          <w:szCs w:val="22"/>
          <w:lang w:val="cy-GB"/>
        </w:rPr>
      </w:pPr>
    </w:p>
    <w:p w14:paraId="43600E49" w14:textId="1BDCD68E" w:rsidR="00225B70" w:rsidRDefault="00225B70" w:rsidP="003D5A44">
      <w:pPr>
        <w:pStyle w:val="AssignBody"/>
        <w:rPr>
          <w:rFonts w:eastAsiaTheme="minorHAnsi" w:cs="Arial"/>
          <w:sz w:val="22"/>
          <w:szCs w:val="22"/>
          <w:lang w:val="cy-GB"/>
        </w:rPr>
      </w:pPr>
      <w:r>
        <w:rPr>
          <w:rFonts w:eastAsiaTheme="minorHAnsi"/>
          <w:sz w:val="22"/>
          <w:szCs w:val="22"/>
          <w:lang w:val="cy-GB"/>
        </w:rPr>
        <w:t>Lluniwyd y flaenoriaeth hefyd ar adroddiad Estyn (2019) i gynyddu sgiliau llythrennedd ac yn sgil effaith Covid-19 ar lythrennedd cyffredinol y dysgwyr (Estyn, dim dyddiad). Y meini prawf llwyddiant yw cynnydd cyfartalog o 7 pwynt o’r sgôr safonedig darllen dysgwyr blynyddoedd 7-9. Mae hyn yn dilyn argymhellion Schildkamp a Poortman (2015) i osod nodau penodol, mesuradwy ac mae’n ymglymu at un o’r nodau lles i greu “Cymru Gyfartal” trwy leihau’r blwch cyrhaeddiad (Llywodraeth Cymru, 2022b).</w:t>
      </w:r>
    </w:p>
    <w:p w14:paraId="3B45B492" w14:textId="77777777" w:rsidR="00225B70" w:rsidRDefault="00225B70" w:rsidP="003D5A44">
      <w:pPr>
        <w:pStyle w:val="AssignBody"/>
        <w:rPr>
          <w:rFonts w:eastAsiaTheme="minorHAnsi" w:cs="Arial"/>
          <w:sz w:val="22"/>
          <w:szCs w:val="22"/>
          <w:lang w:val="cy-GB"/>
        </w:rPr>
      </w:pPr>
    </w:p>
    <w:p w14:paraId="2E181A4E" w14:textId="36A65A12" w:rsidR="003D5A44" w:rsidRDefault="00225B70" w:rsidP="003D5A44">
      <w:pPr>
        <w:pStyle w:val="AssignBody"/>
        <w:rPr>
          <w:rFonts w:eastAsiaTheme="minorHAnsi" w:cs="Arial"/>
          <w:sz w:val="22"/>
          <w:szCs w:val="22"/>
          <w:lang w:val="cy-GB"/>
        </w:rPr>
      </w:pPr>
      <w:r>
        <w:rPr>
          <w:rFonts w:eastAsiaTheme="minorHAnsi"/>
          <w:sz w:val="22"/>
          <w:szCs w:val="22"/>
          <w:lang w:val="cy-GB"/>
        </w:rPr>
        <w:t>Yr uwch dîm a luniodd y flaenoriaeth ond cafodd rhanddeiliaid eu cynnwys wrth adolygu a monitro’n dymhorol trwy deithiau dysgu, craffu ar lyfrau a chyfweld â dysgwyr sy’n allweddol yn ôl Llywodraeth Cymru (2014) i sicrhau cynnydd a gwelliant. Llwydda Ysgol A i ddefnyddio amrywiaeth o ddata ffurfiol ac anffurfiol (Schildkamp, 2019) sy’n dilyn canllawiau hunanwerthuso Llywodraeth Cymru (dim dyddiad) i gael darlun llawn a llais y dysgwyr. Fodd bynnag, ni chafodd rhanddeiliaid eu cynnwys yn ystod pob gam o lunio’r CDY sy’n allweddol yn ôl Llywodraeth Cymru (2014).</w:t>
      </w:r>
    </w:p>
    <w:p w14:paraId="27984367" w14:textId="4304E8BD" w:rsidR="00037A71" w:rsidRDefault="00037A71" w:rsidP="003D5A44">
      <w:pPr>
        <w:pStyle w:val="AssignBody"/>
        <w:rPr>
          <w:rFonts w:eastAsiaTheme="minorHAnsi" w:cs="Arial"/>
          <w:sz w:val="22"/>
          <w:szCs w:val="22"/>
          <w:lang w:val="cy-GB"/>
        </w:rPr>
      </w:pPr>
    </w:p>
    <w:p w14:paraId="6A4C54DA" w14:textId="76143E75" w:rsidR="006D135B" w:rsidRDefault="00225B70" w:rsidP="006D135B">
      <w:pPr>
        <w:pStyle w:val="AssignBody"/>
        <w:rPr>
          <w:rFonts w:eastAsiaTheme="minorHAnsi" w:cs="Arial"/>
          <w:sz w:val="22"/>
          <w:szCs w:val="22"/>
          <w:lang w:val="cy-GB"/>
        </w:rPr>
      </w:pPr>
      <w:r>
        <w:rPr>
          <w:rFonts w:eastAsiaTheme="minorHAnsi"/>
          <w:sz w:val="22"/>
          <w:szCs w:val="22"/>
          <w:lang w:val="cy-GB"/>
        </w:rPr>
        <w:t xml:space="preserve">I wella llythrennedd ysgol gyfan, lluniodd adrannau gynllun datblygu yn nodi’r ffyrdd byddent yn mynd </w:t>
      </w:r>
      <w:r w:rsidR="0091165A">
        <w:rPr>
          <w:rFonts w:eastAsiaTheme="minorHAnsi"/>
          <w:sz w:val="22"/>
          <w:szCs w:val="22"/>
          <w:lang w:val="cy-GB"/>
        </w:rPr>
        <w:t>i</w:t>
      </w:r>
      <w:r>
        <w:rPr>
          <w:rFonts w:eastAsiaTheme="minorHAnsi"/>
          <w:sz w:val="22"/>
          <w:szCs w:val="22"/>
          <w:lang w:val="cy-GB"/>
        </w:rPr>
        <w:t xml:space="preserve">’r afael â gwella llythrennedd dysgwyr o fewn eu pynciau sy’n cyd-fynd â syniadau llythrennedd disgyblaethol EEF (2019, t.4). I fesur effaith y cynllun mae’r arweinwyr llythrennedd yn cwrdd â phenaethiaid adran yn dymhorol i rannu arferion da a chynnig </w:t>
      </w:r>
      <w:r>
        <w:rPr>
          <w:rFonts w:eastAsiaTheme="minorHAnsi"/>
          <w:sz w:val="22"/>
          <w:szCs w:val="22"/>
          <w:lang w:val="cy-GB"/>
        </w:rPr>
        <w:lastRenderedPageBreak/>
        <w:t>cymorth i ddatblygu llythrennedd o fewn y MDaPh. Mae hyn yn ffordd i leihau’r “blwch llythrennedd” (Higgins, Katsipataki a Coleman, 2014).</w:t>
      </w:r>
    </w:p>
    <w:p w14:paraId="2E616AD6" w14:textId="77777777" w:rsidR="006D135B" w:rsidRDefault="006D135B" w:rsidP="003D5A44">
      <w:pPr>
        <w:pStyle w:val="AssignBody"/>
        <w:rPr>
          <w:rFonts w:eastAsiaTheme="minorHAnsi" w:cs="Arial"/>
          <w:sz w:val="22"/>
          <w:szCs w:val="22"/>
          <w:lang w:val="cy-GB"/>
        </w:rPr>
      </w:pPr>
    </w:p>
    <w:p w14:paraId="13FB2630" w14:textId="255A2108" w:rsidR="00770DF0" w:rsidRDefault="00225B70" w:rsidP="003D5A44">
      <w:pPr>
        <w:pStyle w:val="AssignBody"/>
        <w:rPr>
          <w:rFonts w:eastAsiaTheme="minorHAnsi" w:cs="Arial"/>
          <w:sz w:val="22"/>
          <w:szCs w:val="22"/>
          <w:lang w:val="cy-GB"/>
        </w:rPr>
      </w:pPr>
      <w:r>
        <w:rPr>
          <w:rFonts w:eastAsiaTheme="minorHAnsi"/>
          <w:sz w:val="22"/>
          <w:szCs w:val="22"/>
          <w:lang w:val="cy-GB"/>
        </w:rPr>
        <w:t>Llynedd cydweithiodd tîm ymchwil Ysgol A i gasglu data am sgiliau darllen dysgwyr blynyddoedd 7-9 trwy holiadur staff a holiadur llais y disgybl cyn cynllunio strategaeth ymyrraeth y Cwrs Carlam (CC) i wella sgiliau darllen. Er i’r tîm darllen ychydig o waith ymchwil, cyfyngwyd eu darllen yn bennaf i flogiau. Dadleua Brown (2015) bwysigrwydd gweithredu ar ymchwil addy</w:t>
      </w:r>
      <w:r w:rsidR="0091165A">
        <w:rPr>
          <w:rFonts w:eastAsiaTheme="minorHAnsi"/>
          <w:sz w:val="22"/>
          <w:szCs w:val="22"/>
          <w:lang w:val="cy-GB"/>
        </w:rPr>
        <w:t>s</w:t>
      </w:r>
      <w:r>
        <w:rPr>
          <w:rFonts w:eastAsiaTheme="minorHAnsi"/>
          <w:sz w:val="22"/>
          <w:szCs w:val="22"/>
          <w:lang w:val="cy-GB"/>
        </w:rPr>
        <w:t>gegol cadarn. Mae’r CC yn parhau eleni ac yn rhan o’r CDY (Ysgol A, 2022). Gwerthuswyd effaith y CC trwy asesu darllen ar ddechrau a diwedd y cwrs a gwelwyd lleihad yn y nifer oedd a sgôr darllen isel. Ar hyn o bryd does dim cynlluniau penodol i fesur effaith yn ystod y</w:t>
      </w:r>
      <w:r w:rsidR="0091165A">
        <w:rPr>
          <w:rFonts w:eastAsiaTheme="minorHAnsi"/>
          <w:sz w:val="22"/>
          <w:szCs w:val="22"/>
          <w:lang w:val="cy-GB"/>
        </w:rPr>
        <w:t xml:space="preserve"> flwyddyn</w:t>
      </w:r>
      <w:r>
        <w:rPr>
          <w:rFonts w:eastAsiaTheme="minorHAnsi"/>
          <w:sz w:val="22"/>
          <w:szCs w:val="22"/>
          <w:lang w:val="cy-GB"/>
        </w:rPr>
        <w:t xml:space="preserve"> sy’n allweddol i fonitro cynnydd (McAleavy, Riggall a Fitzpatrick, 2016). Rhybuddiodd Booher-Jennings (2005) bosibilrwydd cam-drin data trwy ddysgu tuag at </w:t>
      </w:r>
      <w:r w:rsidR="0091165A">
        <w:rPr>
          <w:rFonts w:eastAsiaTheme="minorHAnsi"/>
          <w:sz w:val="22"/>
          <w:szCs w:val="22"/>
          <w:lang w:val="cy-GB"/>
        </w:rPr>
        <w:t>b</w:t>
      </w:r>
      <w:r>
        <w:rPr>
          <w:rFonts w:eastAsiaTheme="minorHAnsi"/>
          <w:sz w:val="22"/>
          <w:szCs w:val="22"/>
          <w:lang w:val="cy-GB"/>
        </w:rPr>
        <w:t>rawf a gan fod yr un prawf yn cael ei hailadrodd ar ddiwedd y CC o bosib bod y dysgwyr yn gyfarwydd â’r cwestiynau. Ar y llaw arall mae’r cynnydd yn cefnogi darganfyddiadau ymyraethau ‘dal i fyny’ EEF (2014).</w:t>
      </w:r>
    </w:p>
    <w:p w14:paraId="5D8E6980" w14:textId="77777777" w:rsidR="00770DF0" w:rsidRDefault="00770DF0" w:rsidP="003D5A44">
      <w:pPr>
        <w:pStyle w:val="AssignBody"/>
        <w:rPr>
          <w:rFonts w:eastAsiaTheme="minorHAnsi" w:cs="Arial"/>
          <w:sz w:val="22"/>
          <w:szCs w:val="22"/>
          <w:lang w:val="cy-GB"/>
        </w:rPr>
      </w:pPr>
    </w:p>
    <w:p w14:paraId="49FE23BB" w14:textId="3AD12BEE" w:rsidR="00770DF0" w:rsidRDefault="00225B70" w:rsidP="003D5A44">
      <w:pPr>
        <w:pStyle w:val="AssignBody"/>
        <w:rPr>
          <w:rFonts w:eastAsiaTheme="minorHAnsi" w:cs="Arial"/>
          <w:sz w:val="22"/>
          <w:szCs w:val="22"/>
          <w:lang w:val="cy-GB"/>
        </w:rPr>
      </w:pPr>
      <w:r>
        <w:rPr>
          <w:rFonts w:eastAsiaTheme="minorHAnsi"/>
          <w:sz w:val="22"/>
          <w:szCs w:val="22"/>
          <w:lang w:val="cy-GB"/>
        </w:rPr>
        <w:t>Gweithreda’r CC yn bythefnosol i grwpiau o wyth o ddysgwyr</w:t>
      </w:r>
      <w:r w:rsidR="0091165A">
        <w:rPr>
          <w:rFonts w:eastAsiaTheme="minorHAnsi"/>
          <w:sz w:val="22"/>
          <w:szCs w:val="22"/>
          <w:lang w:val="cy-GB"/>
        </w:rPr>
        <w:t xml:space="preserve">. Maent yn </w:t>
      </w:r>
      <w:r>
        <w:rPr>
          <w:rFonts w:eastAsiaTheme="minorHAnsi"/>
          <w:sz w:val="22"/>
          <w:szCs w:val="22"/>
          <w:lang w:val="cy-GB"/>
        </w:rPr>
        <w:t>darllen tair gwaith am ddeg munud ag aelod o staff yn y coridor yn ystod eu gwersi ac yna am un wers lawn bob pythefnos. Y nod yw sicrhau bod y dysgwyr yn darllen yn gyson i ddatblygu rhuglder (Mortimore, 2020). Targedir blwyddyn saith sy’n dilyn argymhellion EEF (2019). Y dysgwyr  sydd â sgiliau darllen yn is na’u hoed yn ôl prawf ‘Ein Hysgol Ni’ a gynhelir ym mis Medi sy’n cymwys i’r CC. Dyma strategaeth sy’n dilyn cyngor Mortimore (2020) i wneud “effective screening” cyn pennu ymyrraeth llythrennedd.</w:t>
      </w:r>
    </w:p>
    <w:p w14:paraId="14528657" w14:textId="77777777" w:rsidR="00770DF0" w:rsidRDefault="00770DF0" w:rsidP="003D5A44">
      <w:pPr>
        <w:pStyle w:val="AssignBody"/>
        <w:rPr>
          <w:rFonts w:eastAsiaTheme="minorHAnsi" w:cs="Arial"/>
          <w:sz w:val="22"/>
          <w:szCs w:val="22"/>
          <w:lang w:val="cy-GB"/>
        </w:rPr>
      </w:pPr>
    </w:p>
    <w:p w14:paraId="23A9FBFD" w14:textId="0E46EBE1" w:rsidR="00037A71" w:rsidRDefault="00225B70" w:rsidP="003D5A44">
      <w:pPr>
        <w:pStyle w:val="AssignBody"/>
        <w:rPr>
          <w:rFonts w:eastAsiaTheme="minorHAnsi" w:cs="Arial"/>
          <w:sz w:val="22"/>
          <w:szCs w:val="22"/>
          <w:lang w:val="cy-GB"/>
        </w:rPr>
      </w:pPr>
      <w:r>
        <w:rPr>
          <w:rFonts w:eastAsiaTheme="minorHAnsi"/>
          <w:sz w:val="22"/>
          <w:szCs w:val="22"/>
          <w:lang w:val="cy-GB"/>
        </w:rPr>
        <w:t>Yn dilyn Grant Adnewyddu a Diwygio (</w:t>
      </w:r>
      <w:r w:rsidR="009E75E4">
        <w:rPr>
          <w:rFonts w:eastAsiaTheme="minorHAnsi"/>
          <w:sz w:val="22"/>
          <w:szCs w:val="22"/>
          <w:lang w:val="cy-GB"/>
        </w:rPr>
        <w:t xml:space="preserve">Llywodraeth Cymru, </w:t>
      </w:r>
      <w:r>
        <w:rPr>
          <w:rFonts w:eastAsiaTheme="minorHAnsi"/>
          <w:sz w:val="22"/>
          <w:szCs w:val="22"/>
          <w:lang w:val="cy-GB"/>
        </w:rPr>
        <w:t>2021b) ar ôl y pandemig penodwyd Swyddog Llythrennedd i arwain y CC ac mae pob athro Cymraeg yn rhan ohono. Fodd bynnag, mae diffyg staff ar gyfer y nifer o ddysgwyr sy’n gymwys i’r CC, golyga hyn bod rhai dysgwyr ddim yn derbyn cefnogaeth. Dydy’r staff sydd ynghlwm â’r CC heb dderbyn hyfforddiant i helpu datblygu darllen a llythrennedd. Fodd bynnag mae hyn yn rhan o’r CDY eleni (Ysgol A, 2022). Cyfyngiadau eraill yw absenoldeb plant, amserlen ysgol ac effaith ar ddysgu’r dysgwyr wrth iddynt golli rhannau/ gwers gyfan i ddarllen. Gall hyn achosi straen ar ddysgwyr wrth</w:t>
      </w:r>
      <w:r w:rsidR="0091165A">
        <w:rPr>
          <w:rFonts w:eastAsiaTheme="minorHAnsi"/>
          <w:sz w:val="22"/>
          <w:szCs w:val="22"/>
          <w:lang w:val="cy-GB"/>
        </w:rPr>
        <w:t xml:space="preserve"> iddynt</w:t>
      </w:r>
      <w:r>
        <w:rPr>
          <w:rFonts w:eastAsiaTheme="minorHAnsi"/>
          <w:sz w:val="22"/>
          <w:szCs w:val="22"/>
          <w:lang w:val="cy-GB"/>
        </w:rPr>
        <w:t xml:space="preserve"> ddal i fyny a gwaith a gollwyd.  </w:t>
      </w:r>
    </w:p>
    <w:p w14:paraId="766D807D" w14:textId="77777777" w:rsidR="003D5A44" w:rsidRPr="003D5A44" w:rsidRDefault="003D5A44" w:rsidP="003D5A44">
      <w:pPr>
        <w:pStyle w:val="AssignBody"/>
        <w:rPr>
          <w:lang w:val="cy-GB"/>
        </w:rPr>
      </w:pPr>
    </w:p>
    <w:p w14:paraId="48424B6C" w14:textId="1B744E79" w:rsidR="007332D6" w:rsidRDefault="007332D6" w:rsidP="007332D6">
      <w:pPr>
        <w:pStyle w:val="AssignSubHeader"/>
        <w:rPr>
          <w:rFonts w:cs="Arial"/>
          <w:szCs w:val="28"/>
          <w:lang w:val="cy-GB"/>
        </w:rPr>
      </w:pPr>
      <w:r>
        <w:rPr>
          <w:rFonts w:cs="Arial"/>
          <w:szCs w:val="28"/>
          <w:lang w:val="cy-GB"/>
        </w:rPr>
        <w:t>Adfyfyrio a Gwerthuso</w:t>
      </w:r>
    </w:p>
    <w:p w14:paraId="57F34A74" w14:textId="77777777" w:rsidR="006A019C" w:rsidRPr="006A019C" w:rsidRDefault="006A019C" w:rsidP="006A019C">
      <w:pPr>
        <w:pStyle w:val="AssignBody"/>
        <w:rPr>
          <w:lang w:val="cy-GB"/>
        </w:rPr>
      </w:pPr>
    </w:p>
    <w:p w14:paraId="49B40075" w14:textId="1AEFE081" w:rsidR="00FC62C5" w:rsidRDefault="00FC62C5" w:rsidP="00AC1FEF">
      <w:pPr>
        <w:pStyle w:val="AssignBody"/>
        <w:rPr>
          <w:rFonts w:eastAsiaTheme="minorHAnsi" w:cs="Arial"/>
          <w:sz w:val="22"/>
          <w:szCs w:val="22"/>
          <w:lang w:val="cy-GB"/>
        </w:rPr>
      </w:pPr>
      <w:r>
        <w:rPr>
          <w:rFonts w:eastAsiaTheme="minorHAnsi" w:cs="Arial"/>
          <w:sz w:val="22"/>
          <w:szCs w:val="22"/>
          <w:lang w:val="cy-GB"/>
        </w:rPr>
        <w:t>Dilyna</w:t>
      </w:r>
      <w:r w:rsidR="00AC1FEF">
        <w:rPr>
          <w:rFonts w:eastAsiaTheme="minorHAnsi" w:cs="Arial"/>
          <w:sz w:val="22"/>
          <w:szCs w:val="22"/>
          <w:lang w:val="cy-GB"/>
        </w:rPr>
        <w:t xml:space="preserve"> Ysgol A </w:t>
      </w:r>
      <w:r>
        <w:rPr>
          <w:rFonts w:eastAsiaTheme="minorHAnsi" w:cs="Arial"/>
          <w:sz w:val="22"/>
          <w:szCs w:val="22"/>
          <w:lang w:val="cy-GB"/>
        </w:rPr>
        <w:t xml:space="preserve">ganllawiau’r </w:t>
      </w:r>
      <w:r w:rsidR="00AC1FEF">
        <w:rPr>
          <w:rFonts w:eastAsiaTheme="minorHAnsi" w:cs="Arial"/>
          <w:sz w:val="22"/>
          <w:szCs w:val="22"/>
          <w:lang w:val="cy-GB"/>
        </w:rPr>
        <w:t xml:space="preserve">Fframwaith </w:t>
      </w:r>
      <w:r>
        <w:rPr>
          <w:rFonts w:eastAsiaTheme="minorHAnsi" w:cs="Arial"/>
          <w:sz w:val="22"/>
          <w:szCs w:val="22"/>
          <w:lang w:val="cy-GB"/>
        </w:rPr>
        <w:t xml:space="preserve">(Llywodraeth Cymru, dim dyddiad) trwy </w:t>
      </w:r>
      <w:r w:rsidR="00AC1FEF">
        <w:rPr>
          <w:rFonts w:eastAsiaTheme="minorHAnsi" w:cs="Arial"/>
          <w:sz w:val="22"/>
          <w:szCs w:val="22"/>
          <w:lang w:val="cy-GB"/>
        </w:rPr>
        <w:t>hunanwerthuso</w:t>
      </w:r>
      <w:r>
        <w:rPr>
          <w:rFonts w:eastAsiaTheme="minorHAnsi" w:cs="Arial"/>
          <w:sz w:val="22"/>
          <w:szCs w:val="22"/>
          <w:lang w:val="cy-GB"/>
        </w:rPr>
        <w:t>, d</w:t>
      </w:r>
      <w:r w:rsidR="00AC1FEF">
        <w:rPr>
          <w:rFonts w:eastAsiaTheme="minorHAnsi" w:cs="Arial"/>
          <w:sz w:val="22"/>
          <w:szCs w:val="22"/>
          <w:lang w:val="cy-GB"/>
        </w:rPr>
        <w:t>adansoddi data a chynllunio strategaeth</w:t>
      </w:r>
      <w:r>
        <w:rPr>
          <w:rFonts w:eastAsiaTheme="minorHAnsi" w:cs="Arial"/>
          <w:sz w:val="22"/>
          <w:szCs w:val="22"/>
          <w:lang w:val="cy-GB"/>
        </w:rPr>
        <w:t xml:space="preserve"> i wella llythrennedd ysgol gyfan </w:t>
      </w:r>
      <w:r>
        <w:rPr>
          <w:rFonts w:eastAsiaTheme="minorHAnsi" w:cs="Arial"/>
          <w:sz w:val="22"/>
          <w:szCs w:val="22"/>
          <w:lang w:val="cy-GB"/>
        </w:rPr>
        <w:lastRenderedPageBreak/>
        <w:t>trwy ei f</w:t>
      </w:r>
      <w:r w:rsidR="00AC1FEF">
        <w:rPr>
          <w:rFonts w:eastAsiaTheme="minorHAnsi" w:cs="Arial"/>
          <w:sz w:val="22"/>
          <w:szCs w:val="22"/>
          <w:lang w:val="cy-GB"/>
        </w:rPr>
        <w:t>onitro</w:t>
      </w:r>
      <w:r>
        <w:rPr>
          <w:rFonts w:eastAsiaTheme="minorHAnsi" w:cs="Arial"/>
          <w:sz w:val="22"/>
          <w:szCs w:val="22"/>
          <w:lang w:val="cy-GB"/>
        </w:rPr>
        <w:t xml:space="preserve">’n gyson. Gallai’r ysgol </w:t>
      </w:r>
      <w:r w:rsidR="000F5DAF">
        <w:rPr>
          <w:rFonts w:eastAsiaTheme="minorHAnsi" w:cs="Arial"/>
          <w:sz w:val="22"/>
          <w:szCs w:val="22"/>
          <w:lang w:val="cy-GB"/>
        </w:rPr>
        <w:t>hefyd monitro effa</w:t>
      </w:r>
      <w:r>
        <w:rPr>
          <w:rFonts w:eastAsiaTheme="minorHAnsi" w:cs="Arial"/>
          <w:sz w:val="22"/>
          <w:szCs w:val="22"/>
          <w:lang w:val="cy-GB"/>
        </w:rPr>
        <w:t>ith</w:t>
      </w:r>
      <w:r w:rsidR="000F5DAF">
        <w:rPr>
          <w:rFonts w:eastAsiaTheme="minorHAnsi" w:cs="Arial"/>
          <w:sz w:val="22"/>
          <w:szCs w:val="22"/>
          <w:lang w:val="cy-GB"/>
        </w:rPr>
        <w:t xml:space="preserve"> y CC</w:t>
      </w:r>
      <w:r>
        <w:rPr>
          <w:rFonts w:eastAsiaTheme="minorHAnsi" w:cs="Arial"/>
          <w:sz w:val="22"/>
          <w:szCs w:val="22"/>
          <w:lang w:val="cy-GB"/>
        </w:rPr>
        <w:t xml:space="preserve"> yn rheolaidd yn hytrach nag ar ddiwedd y flwyddyn. </w:t>
      </w:r>
    </w:p>
    <w:p w14:paraId="39572367" w14:textId="77777777" w:rsidR="00FC62C5" w:rsidRDefault="00FC62C5" w:rsidP="00AC1FEF">
      <w:pPr>
        <w:pStyle w:val="AssignBody"/>
        <w:rPr>
          <w:rFonts w:eastAsiaTheme="minorHAnsi" w:cs="Arial"/>
          <w:sz w:val="22"/>
          <w:szCs w:val="22"/>
          <w:lang w:val="cy-GB"/>
        </w:rPr>
      </w:pPr>
    </w:p>
    <w:p w14:paraId="05CB7EE0" w14:textId="2876B026" w:rsidR="00AC1FEF" w:rsidRDefault="00225B70" w:rsidP="00AC1FEF">
      <w:pPr>
        <w:pStyle w:val="AssignBody"/>
        <w:rPr>
          <w:rFonts w:eastAsiaTheme="minorHAnsi" w:cs="Arial"/>
          <w:sz w:val="22"/>
          <w:szCs w:val="22"/>
          <w:lang w:val="cy-GB"/>
        </w:rPr>
      </w:pPr>
      <w:r>
        <w:rPr>
          <w:rFonts w:eastAsiaTheme="minorHAnsi"/>
          <w:sz w:val="22"/>
          <w:szCs w:val="22"/>
          <w:lang w:val="cy-GB"/>
        </w:rPr>
        <w:t>O bosib gall Ysgol A hefyd ymgynghori a chynnwys mwy o randdeiliaid yn y broses llunio’r CDY ac nid eithrio’u hymgysylltiad i’r broses adolygu (Llywodraeth Cymru, 2014). Pwysleisia Goldstone (2022) rhaid i rhanddeiliaid teimlo eu bod yn cyfrannu at welliant yr ysgol sy’n sicrhau eu hagwedd cadarnhaol at flaenoriaethau (Full</w:t>
      </w:r>
      <w:r w:rsidR="00831CE2">
        <w:rPr>
          <w:rFonts w:eastAsiaTheme="minorHAnsi"/>
          <w:sz w:val="22"/>
          <w:szCs w:val="22"/>
          <w:lang w:val="cy-GB"/>
        </w:rPr>
        <w:t>a</w:t>
      </w:r>
      <w:r>
        <w:rPr>
          <w:rFonts w:eastAsiaTheme="minorHAnsi"/>
          <w:sz w:val="22"/>
          <w:szCs w:val="22"/>
          <w:lang w:val="cy-GB"/>
        </w:rPr>
        <w:t>n, 2001). Dengys astudiaeth achos Estyn (2020) symudodd Ysgol X i ffwrdd o</w:t>
      </w:r>
      <w:r w:rsidR="0091165A">
        <w:rPr>
          <w:rFonts w:eastAsiaTheme="minorHAnsi"/>
          <w:sz w:val="22"/>
          <w:szCs w:val="22"/>
          <w:lang w:val="cy-GB"/>
        </w:rPr>
        <w:t xml:space="preserve"> </w:t>
      </w:r>
      <w:r>
        <w:rPr>
          <w:rFonts w:eastAsiaTheme="minorHAnsi"/>
          <w:sz w:val="22"/>
          <w:szCs w:val="22"/>
          <w:lang w:val="cy-GB"/>
        </w:rPr>
        <w:t>draddodia</w:t>
      </w:r>
      <w:r w:rsidR="0091165A">
        <w:rPr>
          <w:rFonts w:eastAsiaTheme="minorHAnsi"/>
          <w:sz w:val="22"/>
          <w:szCs w:val="22"/>
          <w:lang w:val="cy-GB"/>
        </w:rPr>
        <w:t>d y</w:t>
      </w:r>
      <w:r>
        <w:rPr>
          <w:rFonts w:eastAsiaTheme="minorHAnsi"/>
          <w:sz w:val="22"/>
          <w:szCs w:val="22"/>
          <w:lang w:val="cy-GB"/>
        </w:rPr>
        <w:t xml:space="preserve"> pennaeth a’r uwch dîm yn llunio’r CDY i roi cyfle i </w:t>
      </w:r>
      <w:r w:rsidR="0091165A">
        <w:rPr>
          <w:rFonts w:eastAsiaTheme="minorHAnsi"/>
          <w:sz w:val="22"/>
          <w:szCs w:val="22"/>
          <w:lang w:val="cy-GB"/>
        </w:rPr>
        <w:t>b</w:t>
      </w:r>
      <w:r>
        <w:rPr>
          <w:rFonts w:eastAsiaTheme="minorHAnsi"/>
          <w:sz w:val="22"/>
          <w:szCs w:val="22"/>
          <w:lang w:val="cy-GB"/>
        </w:rPr>
        <w:t>o</w:t>
      </w:r>
      <w:r w:rsidR="0091165A">
        <w:rPr>
          <w:rFonts w:eastAsiaTheme="minorHAnsi"/>
          <w:sz w:val="22"/>
          <w:szCs w:val="22"/>
          <w:lang w:val="cy-GB"/>
        </w:rPr>
        <w:t>b</w:t>
      </w:r>
      <w:r>
        <w:rPr>
          <w:rFonts w:eastAsiaTheme="minorHAnsi"/>
          <w:sz w:val="22"/>
          <w:szCs w:val="22"/>
          <w:lang w:val="cy-GB"/>
        </w:rPr>
        <w:t xml:space="preserve"> aelod o staff </w:t>
      </w:r>
      <w:r w:rsidR="00082D8E">
        <w:rPr>
          <w:rFonts w:eastAsiaTheme="minorHAnsi"/>
          <w:sz w:val="22"/>
          <w:szCs w:val="22"/>
          <w:lang w:val="cy-GB"/>
        </w:rPr>
        <w:t>i f</w:t>
      </w:r>
      <w:r>
        <w:rPr>
          <w:rFonts w:eastAsiaTheme="minorHAnsi"/>
          <w:sz w:val="22"/>
          <w:szCs w:val="22"/>
          <w:lang w:val="cy-GB"/>
        </w:rPr>
        <w:t xml:space="preserve">od yn rhan o dîm CDY. Gall Ysgol A efelychu’r arfer dda yma trwy gael staff o bob lefel </w:t>
      </w:r>
      <w:r w:rsidR="0091165A">
        <w:rPr>
          <w:rFonts w:eastAsiaTheme="minorHAnsi"/>
          <w:sz w:val="22"/>
          <w:szCs w:val="22"/>
          <w:lang w:val="cy-GB"/>
        </w:rPr>
        <w:t>i</w:t>
      </w:r>
      <w:r>
        <w:rPr>
          <w:rFonts w:eastAsiaTheme="minorHAnsi"/>
          <w:sz w:val="22"/>
          <w:szCs w:val="22"/>
          <w:lang w:val="cy-GB"/>
        </w:rPr>
        <w:t xml:space="preserve"> </w:t>
      </w:r>
      <w:r w:rsidR="0091165A">
        <w:rPr>
          <w:rFonts w:eastAsiaTheme="minorHAnsi"/>
          <w:sz w:val="22"/>
          <w:szCs w:val="22"/>
          <w:lang w:val="cy-GB"/>
        </w:rPr>
        <w:t>g</w:t>
      </w:r>
      <w:r>
        <w:rPr>
          <w:rFonts w:eastAsiaTheme="minorHAnsi"/>
          <w:sz w:val="22"/>
          <w:szCs w:val="22"/>
          <w:lang w:val="cy-GB"/>
        </w:rPr>
        <w:t>ydweithio i wella’r ysgol. Mae’r Fframwaith newydd hefyd yn cydnabod llais y gymuned ehangach (Llywodraeth Cymru, dim dyddiad) a dylai’r CDY nodi ffyrdd gall y gymuned cefnogi’r flaenoriaeth (Llywodraeth Cymru, 2016), mae hyn yn absennol o CDY Ysgol A. Gellir ystyried mewnbwn rhieni i wella sgiliau llythrennedd eu plant fel dangosodd ymchwil Bilgi (2020).</w:t>
      </w:r>
    </w:p>
    <w:p w14:paraId="5F937356" w14:textId="56D0E783" w:rsidR="004E35BE" w:rsidRDefault="004E35BE" w:rsidP="00AC1FEF">
      <w:pPr>
        <w:pStyle w:val="AssignBody"/>
        <w:rPr>
          <w:rFonts w:eastAsiaTheme="minorHAnsi" w:cs="Arial"/>
          <w:sz w:val="22"/>
          <w:szCs w:val="22"/>
          <w:lang w:val="cy-GB"/>
        </w:rPr>
      </w:pPr>
    </w:p>
    <w:p w14:paraId="274E69BA" w14:textId="4D4C31A8" w:rsidR="00AC6C32" w:rsidRDefault="00225B70" w:rsidP="00AC1FEF">
      <w:pPr>
        <w:pStyle w:val="AssignBody"/>
        <w:rPr>
          <w:rFonts w:eastAsiaTheme="minorHAnsi" w:cs="Arial"/>
          <w:sz w:val="22"/>
          <w:szCs w:val="22"/>
          <w:lang w:val="cy-GB"/>
        </w:rPr>
      </w:pPr>
      <w:r>
        <w:rPr>
          <w:rFonts w:eastAsiaTheme="minorHAnsi"/>
          <w:sz w:val="22"/>
          <w:szCs w:val="22"/>
          <w:lang w:val="cy-GB"/>
        </w:rPr>
        <w:t xml:space="preserve">Dadleua Hopkins (2001) fod ymgysylltiad y gymuned a dysgwyr yn allweddol i sicrhau llwyddiant CDY. Llwyddodd Ysgol A i gynnwys llais y dysgwyr ar adegau ond dylai’r ysgol ystyried cynnwys dysgwyr fel “cyfranogwyr llawn” yn y broses hunanwerthuso (Education Scotland, 2018, t.12). Gall Ysgol A ystyried defnyddio dysgwyr neu’r chweched i lunio holiaduron a dadansoddi data (ibid.) gan roi perchnogaeth iddynt i gyfrannu at lunio CDY sy’n eu heffeithio.  </w:t>
      </w:r>
    </w:p>
    <w:p w14:paraId="0BC94D64" w14:textId="77777777" w:rsidR="00AC6C32" w:rsidRDefault="00AC6C32" w:rsidP="00AC1FEF">
      <w:pPr>
        <w:pStyle w:val="AssignBody"/>
        <w:rPr>
          <w:rFonts w:eastAsiaTheme="minorHAnsi" w:cs="Arial"/>
          <w:sz w:val="22"/>
          <w:szCs w:val="22"/>
          <w:lang w:val="cy-GB"/>
        </w:rPr>
      </w:pPr>
    </w:p>
    <w:p w14:paraId="052A8AA7" w14:textId="59DDF49F" w:rsidR="00AC6C32" w:rsidRDefault="00225B70" w:rsidP="00AC1FEF">
      <w:pPr>
        <w:pStyle w:val="AssignBody"/>
        <w:rPr>
          <w:rFonts w:eastAsiaTheme="minorHAnsi" w:cs="Arial"/>
          <w:sz w:val="22"/>
          <w:szCs w:val="22"/>
          <w:lang w:val="cy-GB"/>
        </w:rPr>
      </w:pPr>
      <w:r>
        <w:rPr>
          <w:rFonts w:eastAsiaTheme="minorHAnsi"/>
          <w:sz w:val="22"/>
          <w:szCs w:val="22"/>
          <w:lang w:val="cy-GB"/>
        </w:rPr>
        <w:t>Er i Ysgol A cael cyfarfodydd tymhorol ar TEAMS gydag arweinwyr llythrennedd yn yr ysgolion clwstwr i drafod heriau a chefnogi llythrennedd, o bosib gellir cryfhau’r perthnasau yn enwedig wrth lunio’r CDY i sicrhau “cynnydd cydlynol” wrth bontio i’r uwchradd (Llywodraeth Cymru, dim dyddiad). O bosib gall hyn cynnwys ymweliadau ysgolion a chraffu ar lyfrau. Mae’r bartneriaeth yn allweddol yn sgil ffocws ymyrraeth Ysgol A ar flwyddyn saith. Gall Ysgol A hefyd gydweithio ag ysgolion eraill (</w:t>
      </w:r>
      <w:r w:rsidR="009E75E4">
        <w:rPr>
          <w:rFonts w:eastAsiaTheme="minorHAnsi"/>
          <w:sz w:val="22"/>
          <w:szCs w:val="22"/>
          <w:lang w:val="cy-GB"/>
        </w:rPr>
        <w:t>ibid.</w:t>
      </w:r>
      <w:r>
        <w:rPr>
          <w:rFonts w:eastAsiaTheme="minorHAnsi"/>
          <w:sz w:val="22"/>
          <w:szCs w:val="22"/>
          <w:lang w:val="cy-GB"/>
        </w:rPr>
        <w:t>) i rannu arfer dda ar ddatblygu llythrennedd.</w:t>
      </w:r>
    </w:p>
    <w:p w14:paraId="3D71EC88" w14:textId="47D84B87" w:rsidR="00361F11" w:rsidRDefault="00361F11" w:rsidP="00AC1FEF">
      <w:pPr>
        <w:pStyle w:val="AssignBody"/>
        <w:rPr>
          <w:rFonts w:eastAsiaTheme="minorHAnsi" w:cs="Arial"/>
          <w:sz w:val="22"/>
          <w:szCs w:val="22"/>
          <w:lang w:val="cy-GB"/>
        </w:rPr>
      </w:pPr>
    </w:p>
    <w:p w14:paraId="4FD648DE" w14:textId="1FF3161C" w:rsidR="00361F11" w:rsidRDefault="00225B70" w:rsidP="00AC1FEF">
      <w:pPr>
        <w:pStyle w:val="AssignBody"/>
        <w:rPr>
          <w:rFonts w:eastAsiaTheme="minorHAnsi" w:cs="Arial"/>
          <w:sz w:val="22"/>
          <w:szCs w:val="22"/>
          <w:lang w:val="cy-GB"/>
        </w:rPr>
      </w:pPr>
      <w:r>
        <w:rPr>
          <w:rFonts w:eastAsiaTheme="minorHAnsi"/>
          <w:sz w:val="22"/>
          <w:szCs w:val="22"/>
          <w:lang w:val="cy-GB"/>
        </w:rPr>
        <w:t>Yn ôl model ymyrraeth tair ton Burns, Appleton a Stehouwer (2005), mae Ysgol A yn llwyddo i sicrhau ymyrraeth dosbarth cyfan trwy lythrennedd disgyblaethol ac ymyrraeth grwpiau bach trwy’r CC. Fodd bynnag, gall yr ysgol gwella ei ymyrraeth unigol. Dyma’r ymyrraeth fwyaf effeithiol yn ôl ymchwil EEF (2014). O bosib byddai’n ddefnyddiol cael mwy o gynorthwywyr i gefnogi’r CC i ddiwallu anghenion unigol dysgwyr. Fodd bynnag, mae’n her ychwanegol gyda phrinder cynorthwy</w:t>
      </w:r>
      <w:r w:rsidR="008D7B14">
        <w:rPr>
          <w:rFonts w:eastAsiaTheme="minorHAnsi"/>
          <w:sz w:val="22"/>
          <w:szCs w:val="22"/>
          <w:lang w:val="cy-GB"/>
        </w:rPr>
        <w:t>wy</w:t>
      </w:r>
      <w:r>
        <w:rPr>
          <w:rFonts w:eastAsiaTheme="minorHAnsi"/>
          <w:sz w:val="22"/>
          <w:szCs w:val="22"/>
          <w:lang w:val="cy-GB"/>
        </w:rPr>
        <w:t>r cyfwng Cymraeg (Llywodraeth Cymru, 2022d).</w:t>
      </w:r>
    </w:p>
    <w:p w14:paraId="54A14626" w14:textId="25F395DD" w:rsidR="00361F11" w:rsidRDefault="00361F11" w:rsidP="00AC1FEF">
      <w:pPr>
        <w:pStyle w:val="AssignBody"/>
        <w:rPr>
          <w:rFonts w:eastAsiaTheme="minorHAnsi" w:cs="Arial"/>
          <w:sz w:val="22"/>
          <w:szCs w:val="22"/>
          <w:lang w:val="cy-GB"/>
        </w:rPr>
      </w:pPr>
    </w:p>
    <w:p w14:paraId="0CC90546" w14:textId="140FF29C" w:rsidR="00B464D9" w:rsidRDefault="00225B70" w:rsidP="00AC1FEF">
      <w:pPr>
        <w:pStyle w:val="AssignBody"/>
        <w:rPr>
          <w:rFonts w:eastAsiaTheme="minorHAnsi" w:cs="Arial"/>
          <w:sz w:val="22"/>
          <w:szCs w:val="22"/>
          <w:lang w:val="cy-GB"/>
        </w:rPr>
      </w:pPr>
      <w:r>
        <w:rPr>
          <w:rFonts w:eastAsiaTheme="minorHAnsi"/>
          <w:sz w:val="22"/>
          <w:szCs w:val="22"/>
          <w:lang w:val="cy-GB"/>
        </w:rPr>
        <w:lastRenderedPageBreak/>
        <w:t>Yn ôl Estyn (2018) a Wiliam (2016) gwella addysgeg sy’n gwella ysgolion. Er i Ysgol A ymglymu at lythrennedd disgyblaethol (EEF, 2019), does dim sôn am wella addysgeg llythrennedd yn CDY Ysgol A. I gyd-fynd â gweledigaeth y Llywodraeth am Ysgolion fel Sefydliadau sy’n Dysgu (SLO) (Llywodraeth Cymru, 2022c) rhaid i athrawon datblygu’u haddysgeg yn barhaus. Felly, er bwriad Ysgol A i hyfforddi’r Swyddog Llythrennedd, o bosib byddai’n fw</w:t>
      </w:r>
      <w:r w:rsidR="008D7B14">
        <w:rPr>
          <w:rFonts w:eastAsiaTheme="minorHAnsi"/>
          <w:sz w:val="22"/>
          <w:szCs w:val="22"/>
          <w:lang w:val="cy-GB"/>
        </w:rPr>
        <w:t>y</w:t>
      </w:r>
      <w:r>
        <w:rPr>
          <w:rFonts w:eastAsiaTheme="minorHAnsi"/>
          <w:sz w:val="22"/>
          <w:szCs w:val="22"/>
          <w:lang w:val="cy-GB"/>
        </w:rPr>
        <w:t xml:space="preserve"> effeithiol hyfforddi’r staff cyfan i adeiladu diwylliant llythrennedd (Mortimore, 2020). O bosib hefyd gellir hyfforddi rhieni ar sut i gefnogi llythrennedd gan ystyried damcaniaeth Bronfenbrenner (19</w:t>
      </w:r>
      <w:r w:rsidR="009A3848">
        <w:rPr>
          <w:rFonts w:eastAsiaTheme="minorHAnsi"/>
          <w:sz w:val="22"/>
          <w:szCs w:val="22"/>
          <w:lang w:val="cy-GB"/>
        </w:rPr>
        <w:t>79</w:t>
      </w:r>
      <w:r>
        <w:rPr>
          <w:rFonts w:eastAsiaTheme="minorHAnsi"/>
          <w:sz w:val="22"/>
          <w:szCs w:val="22"/>
          <w:lang w:val="cy-GB"/>
        </w:rPr>
        <w:t>).</w:t>
      </w:r>
    </w:p>
    <w:p w14:paraId="060223D2" w14:textId="77777777" w:rsidR="00AC1FEF" w:rsidRPr="00AC1FEF" w:rsidRDefault="00AC1FEF" w:rsidP="00AC1FEF">
      <w:pPr>
        <w:pStyle w:val="AssignBody"/>
        <w:rPr>
          <w:lang w:val="cy-GB"/>
        </w:rPr>
      </w:pPr>
    </w:p>
    <w:p w14:paraId="1B8C4182" w14:textId="2B7C1D75" w:rsidR="00047055" w:rsidRDefault="007332D6" w:rsidP="00520386">
      <w:pPr>
        <w:pStyle w:val="AssignSubHeader"/>
        <w:rPr>
          <w:rFonts w:cs="Arial"/>
          <w:szCs w:val="28"/>
          <w:lang w:val="cy-GB"/>
        </w:rPr>
      </w:pPr>
      <w:r>
        <w:rPr>
          <w:rFonts w:cs="Arial"/>
          <w:szCs w:val="28"/>
          <w:lang w:val="cy-GB"/>
        </w:rPr>
        <w:t>Casglia</w:t>
      </w:r>
      <w:r w:rsidR="00520386">
        <w:rPr>
          <w:rFonts w:cs="Arial"/>
          <w:szCs w:val="28"/>
          <w:lang w:val="cy-GB"/>
        </w:rPr>
        <w:t>d</w:t>
      </w:r>
    </w:p>
    <w:p w14:paraId="5382D8C3" w14:textId="77777777" w:rsidR="006A019C" w:rsidRPr="006A019C" w:rsidRDefault="006A019C" w:rsidP="006A019C">
      <w:pPr>
        <w:pStyle w:val="AssignBody"/>
        <w:rPr>
          <w:rFonts w:eastAsiaTheme="minorHAnsi"/>
          <w:lang w:val="cy-GB"/>
        </w:rPr>
      </w:pPr>
    </w:p>
    <w:p w14:paraId="569528EE" w14:textId="5851211B" w:rsidR="00527CD8" w:rsidRDefault="00225B70" w:rsidP="00090455">
      <w:pPr>
        <w:pStyle w:val="AssignBody"/>
        <w:rPr>
          <w:rFonts w:eastAsiaTheme="minorHAnsi" w:cs="Arial"/>
          <w:sz w:val="22"/>
          <w:szCs w:val="22"/>
          <w:lang w:val="cy-GB"/>
        </w:rPr>
      </w:pPr>
      <w:r>
        <w:rPr>
          <w:rFonts w:eastAsiaTheme="minorHAnsi"/>
          <w:sz w:val="22"/>
          <w:szCs w:val="22"/>
          <w:lang w:val="cy-GB"/>
        </w:rPr>
        <w:t xml:space="preserve">I grynhoi, mae Llywodraeth Cymru wedi rhwymo i wella ysgolion trwy’r Fframwaith </w:t>
      </w:r>
      <w:r w:rsidR="008D7B14">
        <w:rPr>
          <w:rFonts w:eastAsiaTheme="minorHAnsi"/>
          <w:sz w:val="22"/>
          <w:szCs w:val="22"/>
          <w:lang w:val="cy-GB"/>
        </w:rPr>
        <w:t>G</w:t>
      </w:r>
      <w:r>
        <w:rPr>
          <w:rFonts w:eastAsiaTheme="minorHAnsi"/>
          <w:sz w:val="22"/>
          <w:szCs w:val="22"/>
          <w:lang w:val="cy-GB"/>
        </w:rPr>
        <w:t xml:space="preserve">werthuso, </w:t>
      </w:r>
      <w:r w:rsidR="008D7B14">
        <w:rPr>
          <w:rFonts w:eastAsiaTheme="minorHAnsi"/>
          <w:sz w:val="22"/>
          <w:szCs w:val="22"/>
          <w:lang w:val="cy-GB"/>
        </w:rPr>
        <w:t>G</w:t>
      </w:r>
      <w:r>
        <w:rPr>
          <w:rFonts w:eastAsiaTheme="minorHAnsi"/>
          <w:sz w:val="22"/>
          <w:szCs w:val="22"/>
          <w:lang w:val="cy-GB"/>
        </w:rPr>
        <w:t xml:space="preserve">wella ac </w:t>
      </w:r>
      <w:r w:rsidR="008D7B14">
        <w:rPr>
          <w:rFonts w:eastAsiaTheme="minorHAnsi"/>
          <w:sz w:val="22"/>
          <w:szCs w:val="22"/>
          <w:lang w:val="cy-GB"/>
        </w:rPr>
        <w:t>A</w:t>
      </w:r>
      <w:r>
        <w:rPr>
          <w:rFonts w:eastAsiaTheme="minorHAnsi"/>
          <w:sz w:val="22"/>
          <w:szCs w:val="22"/>
          <w:lang w:val="cy-GB"/>
        </w:rPr>
        <w:t xml:space="preserve">tebolrwydd a’r dull SLO. Ar ôl adfyfyrio’n feirniadol ar flaenoriaeth llythrennedd yn CDY Ysgol A dysgais am bŵer CDY i weddnewid ysgol trwy hunanwerthuso cadarn, dadansoddi data wedi’i triongli, cynnwys amrywiaeth o randdeiliaid a gwerthuso effaith yn rheolaidd (Llywodraeth Cymru, dim dyddiad). Dysgais fod CDY yn fwyaf effeithiol pan </w:t>
      </w:r>
      <w:r w:rsidR="008D7B14">
        <w:rPr>
          <w:rFonts w:eastAsiaTheme="minorHAnsi"/>
          <w:sz w:val="22"/>
          <w:szCs w:val="22"/>
          <w:lang w:val="cy-GB"/>
        </w:rPr>
        <w:t>mae’</w:t>
      </w:r>
      <w:r>
        <w:rPr>
          <w:rFonts w:eastAsiaTheme="minorHAnsi"/>
          <w:sz w:val="22"/>
          <w:szCs w:val="22"/>
          <w:lang w:val="cy-GB"/>
        </w:rPr>
        <w:t>r ysgol gyfan yn rhan o’u cynllunio a’i gweithredu. Ym mis Medi byddaf yn ymgyfarwyddo â’r CDY i sicrhau bod fy addysgeg yn cyfrannu at welliant yr ysgol a chynnydd y dysgwyr. Bwriadaf barhau i ddarllen yn eang i gadw fy addysgeg yn gyfoes ac arloesol gan fod addysgeg yn gwella ysgolion (Estyn, 2018).</w:t>
      </w:r>
    </w:p>
    <w:p w14:paraId="254A45BA" w14:textId="1EF7C32A" w:rsidR="00527CD8" w:rsidRDefault="00527CD8" w:rsidP="00090455">
      <w:pPr>
        <w:pStyle w:val="AssignBody"/>
        <w:rPr>
          <w:rFonts w:eastAsiaTheme="minorHAnsi" w:cs="Arial"/>
          <w:sz w:val="22"/>
          <w:szCs w:val="22"/>
          <w:lang w:val="cy-GB"/>
        </w:rPr>
      </w:pPr>
    </w:p>
    <w:p w14:paraId="7E6A1AA0" w14:textId="608EAA3A" w:rsidR="00527CD8" w:rsidRDefault="00C878F3" w:rsidP="00527CD8">
      <w:pPr>
        <w:pStyle w:val="AssignBody"/>
        <w:rPr>
          <w:rFonts w:eastAsiaTheme="minorHAnsi" w:cs="Arial"/>
          <w:sz w:val="22"/>
          <w:szCs w:val="22"/>
          <w:lang w:val="cy-GB"/>
        </w:rPr>
      </w:pPr>
      <w:r>
        <w:rPr>
          <w:rFonts w:eastAsiaTheme="minorHAnsi"/>
          <w:sz w:val="22"/>
          <w:szCs w:val="22"/>
          <w:lang w:val="cy-GB"/>
        </w:rPr>
        <w:t xml:space="preserve">Fel darpar athrawes Cymraeg, dysgais am yr argyfwng llythrennedd yng Nghymru yn enwedig gyda sgiliau darllen isel ac effeithiau Covid-19. Deallaf rhai strategaethau ysgol gyfan megis llythrennedd disgyblaethol ac ymyraethau penodol i leihau’r bwlch cyrhaeddiad a sicrhau bod dysgwyr blwyddyn saith yn benodol sy’n wynebu heriau llythrennedd ysgol uwchradd yn gwneud cynnydd (Quigley, 2020). Bwriadaf roi’r syniadau yma ar waith yn ystod PAP2 a thu hwnt.  </w:t>
      </w:r>
    </w:p>
    <w:p w14:paraId="49AF49F0" w14:textId="77777777" w:rsidR="00C6755B" w:rsidRDefault="00C6755B" w:rsidP="00090455">
      <w:pPr>
        <w:pStyle w:val="AssignBody"/>
        <w:rPr>
          <w:rFonts w:eastAsiaTheme="minorHAnsi" w:cs="Arial"/>
          <w:sz w:val="22"/>
          <w:szCs w:val="22"/>
          <w:lang w:val="cy-GB"/>
        </w:rPr>
      </w:pPr>
    </w:p>
    <w:p w14:paraId="79ECE1DE" w14:textId="4434218C" w:rsidR="00090455" w:rsidRDefault="00C6755B" w:rsidP="00090455">
      <w:pPr>
        <w:pStyle w:val="AssignBody"/>
        <w:rPr>
          <w:lang w:val="cy-GB"/>
        </w:rPr>
      </w:pPr>
      <w:r>
        <w:rPr>
          <w:rFonts w:eastAsiaTheme="minorHAnsi" w:cs="Arial"/>
          <w:sz w:val="22"/>
          <w:szCs w:val="22"/>
          <w:lang w:val="cy-GB"/>
        </w:rPr>
        <w:t xml:space="preserve"> </w:t>
      </w:r>
    </w:p>
    <w:p w14:paraId="6074E60C" w14:textId="7FAA359E" w:rsidR="00130F86" w:rsidRDefault="00130F86" w:rsidP="00090455">
      <w:pPr>
        <w:pStyle w:val="AssignBody"/>
        <w:rPr>
          <w:lang w:val="cy-GB"/>
        </w:rPr>
      </w:pPr>
    </w:p>
    <w:p w14:paraId="5C5CF5E9" w14:textId="0C452A3A" w:rsidR="00130F86" w:rsidRDefault="00130F86" w:rsidP="00130F86">
      <w:pPr>
        <w:pStyle w:val="AssignBody"/>
        <w:rPr>
          <w:lang w:val="cy-GB"/>
        </w:rPr>
      </w:pPr>
    </w:p>
    <w:p w14:paraId="5471B861" w14:textId="29BB3BC1" w:rsidR="00C9163E" w:rsidRDefault="00C9163E" w:rsidP="00130F86">
      <w:pPr>
        <w:pStyle w:val="AssignBody"/>
        <w:rPr>
          <w:lang w:val="cy-GB"/>
        </w:rPr>
      </w:pPr>
    </w:p>
    <w:p w14:paraId="0EF01EC7" w14:textId="2CD96C98" w:rsidR="00C9163E" w:rsidRDefault="00C9163E" w:rsidP="00130F86">
      <w:pPr>
        <w:pStyle w:val="AssignBody"/>
        <w:rPr>
          <w:lang w:val="cy-GB"/>
        </w:rPr>
      </w:pPr>
    </w:p>
    <w:p w14:paraId="2C27D4D1" w14:textId="0F1C285A" w:rsidR="00C9163E" w:rsidRDefault="00C9163E" w:rsidP="00130F86">
      <w:pPr>
        <w:pStyle w:val="AssignBody"/>
        <w:rPr>
          <w:lang w:val="cy-GB"/>
        </w:rPr>
      </w:pPr>
    </w:p>
    <w:p w14:paraId="4644B0AE" w14:textId="543ACE97" w:rsidR="00C9163E" w:rsidRDefault="00C9163E" w:rsidP="00130F86">
      <w:pPr>
        <w:pStyle w:val="AssignBody"/>
        <w:rPr>
          <w:lang w:val="cy-GB"/>
        </w:rPr>
      </w:pPr>
    </w:p>
    <w:p w14:paraId="6F14465A" w14:textId="77DBE02E" w:rsidR="00C9163E" w:rsidRDefault="00C9163E" w:rsidP="00130F86">
      <w:pPr>
        <w:pStyle w:val="AssignBody"/>
        <w:rPr>
          <w:lang w:val="cy-GB"/>
        </w:rPr>
      </w:pPr>
    </w:p>
    <w:p w14:paraId="74FC0441" w14:textId="033C2DC6" w:rsidR="00C9163E" w:rsidRDefault="00C9163E" w:rsidP="00130F86">
      <w:pPr>
        <w:pStyle w:val="AssignBody"/>
        <w:rPr>
          <w:lang w:val="cy-GB"/>
        </w:rPr>
      </w:pPr>
    </w:p>
    <w:p w14:paraId="36B4B7A8" w14:textId="4DF680C0" w:rsidR="00C9163E" w:rsidRDefault="00C9163E" w:rsidP="00130F86">
      <w:pPr>
        <w:pStyle w:val="AssignBody"/>
        <w:rPr>
          <w:lang w:val="cy-GB"/>
        </w:rPr>
      </w:pPr>
    </w:p>
    <w:p w14:paraId="194C9E79" w14:textId="77777777" w:rsidR="00C9163E" w:rsidRPr="006C157E" w:rsidRDefault="00C9163E" w:rsidP="00C9163E">
      <w:pPr>
        <w:pStyle w:val="AssignSubHeader"/>
        <w:rPr>
          <w:rFonts w:cs="Arial"/>
          <w:sz w:val="22"/>
          <w:szCs w:val="22"/>
          <w:lang w:val="cy-GB"/>
        </w:rPr>
      </w:pPr>
      <w:bookmarkStart w:id="0" w:name="_Hlk132109383"/>
      <w:r w:rsidRPr="006C157E">
        <w:rPr>
          <w:rFonts w:cs="Arial"/>
          <w:sz w:val="22"/>
          <w:szCs w:val="22"/>
          <w:lang w:val="cy-GB"/>
        </w:rPr>
        <w:t>Rhestr Gyfeirio</w:t>
      </w:r>
    </w:p>
    <w:p w14:paraId="2B684F37" w14:textId="77777777" w:rsidR="00C9163E" w:rsidRPr="006C157E" w:rsidRDefault="00C9163E" w:rsidP="00C9163E">
      <w:pPr>
        <w:pStyle w:val="AssignBody"/>
        <w:rPr>
          <w:rFonts w:cs="Arial"/>
          <w:sz w:val="22"/>
          <w:szCs w:val="22"/>
          <w:lang w:val="cy-GB"/>
        </w:rPr>
      </w:pPr>
    </w:p>
    <w:bookmarkEnd w:id="0"/>
    <w:p w14:paraId="5BB3C0DA" w14:textId="77777777" w:rsidR="00C9163E" w:rsidRPr="006C157E" w:rsidRDefault="00C9163E" w:rsidP="00C9163E">
      <w:pPr>
        <w:autoSpaceDE w:val="0"/>
        <w:autoSpaceDN w:val="0"/>
        <w:adjustRightInd w:val="0"/>
        <w:spacing w:line="360" w:lineRule="auto"/>
        <w:rPr>
          <w:rFonts w:ascii="Arial" w:hAnsi="Arial" w:cs="Arial"/>
          <w:iCs/>
          <w:sz w:val="22"/>
          <w:szCs w:val="22"/>
          <w:lang w:val="cy-GB"/>
        </w:rPr>
      </w:pPr>
      <w:r w:rsidRPr="006C157E">
        <w:rPr>
          <w:rFonts w:ascii="Arial" w:hAnsi="Arial" w:cs="Arial"/>
          <w:iCs/>
          <w:sz w:val="22"/>
          <w:szCs w:val="22"/>
          <w:lang w:val="cy-GB"/>
        </w:rPr>
        <w:t xml:space="preserve">BERA (2018) </w:t>
      </w:r>
      <w:r w:rsidRPr="006C157E">
        <w:rPr>
          <w:rFonts w:ascii="Arial" w:hAnsi="Arial" w:cs="Arial"/>
          <w:i/>
          <w:sz w:val="22"/>
          <w:szCs w:val="22"/>
          <w:lang w:val="cy-GB"/>
        </w:rPr>
        <w:t>Ethical Guidelines for Educational Research</w:t>
      </w:r>
      <w:r w:rsidRPr="006C157E">
        <w:rPr>
          <w:rFonts w:ascii="Arial" w:hAnsi="Arial" w:cs="Arial"/>
          <w:iCs/>
          <w:sz w:val="22"/>
          <w:szCs w:val="22"/>
          <w:lang w:val="cy-GB"/>
        </w:rPr>
        <w:t>. 4</w:t>
      </w:r>
      <w:r w:rsidRPr="006C157E">
        <w:rPr>
          <w:rFonts w:ascii="Arial" w:hAnsi="Arial" w:cs="Arial"/>
          <w:iCs/>
          <w:sz w:val="22"/>
          <w:szCs w:val="22"/>
          <w:vertAlign w:val="superscript"/>
          <w:lang w:val="cy-GB"/>
        </w:rPr>
        <w:t>ydd</w:t>
      </w:r>
      <w:r w:rsidRPr="006C157E">
        <w:rPr>
          <w:rFonts w:ascii="Arial" w:hAnsi="Arial" w:cs="Arial"/>
          <w:iCs/>
          <w:sz w:val="22"/>
          <w:szCs w:val="22"/>
          <w:lang w:val="cy-GB"/>
        </w:rPr>
        <w:t xml:space="preserve"> argraffiad. Ar gael ar:</w:t>
      </w:r>
    </w:p>
    <w:p w14:paraId="19FA5D2A" w14:textId="77777777" w:rsidR="00C9163E" w:rsidRPr="006C157E" w:rsidRDefault="00000000" w:rsidP="00C9163E">
      <w:pPr>
        <w:spacing w:line="360" w:lineRule="auto"/>
        <w:rPr>
          <w:rFonts w:ascii="Arial" w:hAnsi="Arial" w:cs="Arial"/>
          <w:iCs/>
          <w:sz w:val="22"/>
          <w:szCs w:val="22"/>
          <w:lang w:val="cy-GB"/>
        </w:rPr>
      </w:pPr>
      <w:hyperlink r:id="rId8" w:history="1">
        <w:r w:rsidR="00C9163E" w:rsidRPr="006C157E">
          <w:rPr>
            <w:rStyle w:val="Hyperlink"/>
            <w:rFonts w:ascii="Arial" w:hAnsi="Arial" w:cs="Arial"/>
            <w:iCs/>
            <w:sz w:val="22"/>
            <w:szCs w:val="22"/>
            <w:lang w:val="cy-GB"/>
          </w:rPr>
          <w:t>https://www.bera.ac.uk/publication/ethical-guidelines-for-educational-research-2018</w:t>
        </w:r>
      </w:hyperlink>
      <w:r w:rsidR="00C9163E" w:rsidRPr="006C157E">
        <w:rPr>
          <w:rFonts w:ascii="Arial" w:hAnsi="Arial" w:cs="Arial"/>
          <w:i/>
          <w:sz w:val="22"/>
          <w:szCs w:val="22"/>
          <w:lang w:val="cy-GB"/>
        </w:rPr>
        <w:t xml:space="preserve"> </w:t>
      </w:r>
      <w:r w:rsidR="00C9163E" w:rsidRPr="006C157E">
        <w:rPr>
          <w:rFonts w:ascii="Arial" w:hAnsi="Arial" w:cs="Arial"/>
          <w:iCs/>
          <w:sz w:val="22"/>
          <w:szCs w:val="22"/>
          <w:lang w:val="cy-GB"/>
        </w:rPr>
        <w:t xml:space="preserve">(Cyrchwyd: 10 Ebrill 2023). </w:t>
      </w:r>
    </w:p>
    <w:p w14:paraId="34D4D24D" w14:textId="77777777" w:rsidR="00C9163E" w:rsidRPr="006C157E" w:rsidRDefault="00C9163E" w:rsidP="00C9163E">
      <w:pPr>
        <w:spacing w:line="360" w:lineRule="auto"/>
        <w:rPr>
          <w:rFonts w:ascii="Arial" w:hAnsi="Arial" w:cs="Arial"/>
          <w:iCs/>
          <w:sz w:val="22"/>
          <w:szCs w:val="22"/>
          <w:lang w:val="cy-GB"/>
        </w:rPr>
      </w:pPr>
    </w:p>
    <w:p w14:paraId="639496BB" w14:textId="77777777" w:rsidR="00C9163E" w:rsidRPr="006C157E" w:rsidRDefault="00C9163E" w:rsidP="00C9163E">
      <w:pPr>
        <w:spacing w:line="360" w:lineRule="auto"/>
        <w:rPr>
          <w:rFonts w:ascii="Arial" w:hAnsi="Arial" w:cs="Arial"/>
          <w:iCs/>
          <w:sz w:val="22"/>
          <w:szCs w:val="22"/>
          <w:lang w:val="cy-GB"/>
        </w:rPr>
      </w:pPr>
      <w:r w:rsidRPr="006C157E">
        <w:rPr>
          <w:rFonts w:ascii="Arial" w:hAnsi="Arial" w:cs="Arial"/>
          <w:iCs/>
          <w:sz w:val="22"/>
          <w:szCs w:val="22"/>
          <w:lang w:val="cy-GB"/>
        </w:rPr>
        <w:t xml:space="preserve">Bilgi, A. D. (2020) ‘Evaluating the effect of parent reading interventions on improving reading fluency of students with reading difficulties’, </w:t>
      </w:r>
      <w:r w:rsidRPr="006C157E">
        <w:rPr>
          <w:rFonts w:ascii="Arial" w:hAnsi="Arial" w:cs="Arial"/>
          <w:i/>
          <w:sz w:val="22"/>
          <w:szCs w:val="22"/>
          <w:lang w:val="cy-GB"/>
        </w:rPr>
        <w:t xml:space="preserve">Wiley, </w:t>
      </w:r>
      <w:r w:rsidRPr="006C157E">
        <w:rPr>
          <w:rFonts w:ascii="Arial" w:hAnsi="Arial" w:cs="Arial"/>
          <w:iCs/>
          <w:sz w:val="22"/>
          <w:szCs w:val="22"/>
          <w:lang w:val="cy-GB"/>
        </w:rPr>
        <w:t xml:space="preserve">35(2), tt. 217-233. Ar gael ar: </w:t>
      </w:r>
      <w:hyperlink r:id="rId9" w:history="1">
        <w:r w:rsidRPr="006C157E">
          <w:rPr>
            <w:rStyle w:val="Hyperlink"/>
            <w:rFonts w:ascii="Arial" w:hAnsi="Arial" w:cs="Arial"/>
            <w:iCs/>
            <w:sz w:val="22"/>
            <w:szCs w:val="22"/>
            <w:lang w:val="cy-GB"/>
          </w:rPr>
          <w:t>https://web-s-ebscohost-com.ezproxy.uwtsd.ac.uk/ehost/pdfviewer/pdfviewer?vid=0&amp;sid=3c1cbf61-40a6-41b0-a142-815281f47998%40redis</w:t>
        </w:r>
      </w:hyperlink>
      <w:r w:rsidRPr="006C157E">
        <w:rPr>
          <w:rFonts w:ascii="Arial" w:hAnsi="Arial" w:cs="Arial"/>
          <w:iCs/>
          <w:sz w:val="22"/>
          <w:szCs w:val="22"/>
          <w:lang w:val="cy-GB"/>
        </w:rPr>
        <w:t xml:space="preserve"> (Cyrchwyd: 3 Ebrill 2023). </w:t>
      </w:r>
    </w:p>
    <w:p w14:paraId="56677E11" w14:textId="77777777" w:rsidR="00C9163E" w:rsidRPr="006C157E" w:rsidRDefault="00C9163E" w:rsidP="00C9163E">
      <w:pPr>
        <w:spacing w:line="360" w:lineRule="auto"/>
        <w:rPr>
          <w:rFonts w:ascii="Arial" w:hAnsi="Arial" w:cs="Arial"/>
          <w:iCs/>
          <w:sz w:val="22"/>
          <w:szCs w:val="22"/>
          <w:lang w:val="cy-GB"/>
        </w:rPr>
      </w:pPr>
    </w:p>
    <w:p w14:paraId="5B5C2EDC" w14:textId="77777777" w:rsidR="00C9163E" w:rsidRPr="006C157E" w:rsidRDefault="00C9163E" w:rsidP="00C9163E">
      <w:pPr>
        <w:spacing w:line="360" w:lineRule="auto"/>
        <w:rPr>
          <w:rFonts w:ascii="Arial" w:hAnsi="Arial" w:cs="Arial"/>
          <w:iCs/>
          <w:sz w:val="22"/>
          <w:szCs w:val="22"/>
          <w:lang w:val="cy-GB"/>
        </w:rPr>
      </w:pPr>
      <w:r w:rsidRPr="006C157E">
        <w:rPr>
          <w:rFonts w:ascii="Arial" w:hAnsi="Arial" w:cs="Arial"/>
          <w:iCs/>
          <w:sz w:val="22"/>
          <w:szCs w:val="22"/>
          <w:lang w:val="cy-GB"/>
        </w:rPr>
        <w:t xml:space="preserve">Booher-Jennings, J. (2005) ‘Below the Bubble: Educational Triage and the Texas Accountability System’, </w:t>
      </w:r>
      <w:r w:rsidRPr="006C157E">
        <w:rPr>
          <w:rFonts w:ascii="Arial" w:hAnsi="Arial" w:cs="Arial"/>
          <w:i/>
          <w:sz w:val="22"/>
          <w:szCs w:val="22"/>
          <w:lang w:val="cy-GB"/>
        </w:rPr>
        <w:t>American Educational Research Journal</w:t>
      </w:r>
      <w:r w:rsidRPr="006C157E">
        <w:rPr>
          <w:rFonts w:ascii="Arial" w:hAnsi="Arial" w:cs="Arial"/>
          <w:iCs/>
          <w:sz w:val="22"/>
          <w:szCs w:val="22"/>
          <w:lang w:val="cy-GB"/>
        </w:rPr>
        <w:t xml:space="preserve">, 42(2), tt. 231–268. Ar gael ar: </w:t>
      </w:r>
      <w:hyperlink r:id="rId10" w:history="1">
        <w:r w:rsidRPr="006C157E">
          <w:rPr>
            <w:rStyle w:val="Hyperlink"/>
            <w:rFonts w:ascii="Arial" w:hAnsi="Arial" w:cs="Arial"/>
            <w:iCs/>
            <w:sz w:val="22"/>
            <w:szCs w:val="22"/>
            <w:lang w:val="cy-GB"/>
          </w:rPr>
          <w:t>https://www-jstor-org.ezproxy.uwtsd.ac.uk/stable/3699376?sid=primo</w:t>
        </w:r>
      </w:hyperlink>
      <w:r w:rsidRPr="006C157E">
        <w:rPr>
          <w:rFonts w:ascii="Arial" w:hAnsi="Arial" w:cs="Arial"/>
          <w:iCs/>
          <w:sz w:val="22"/>
          <w:szCs w:val="22"/>
          <w:lang w:val="cy-GB"/>
        </w:rPr>
        <w:t xml:space="preserve"> (Cyrchwyd: 1 Mawrth 2023). </w:t>
      </w:r>
    </w:p>
    <w:p w14:paraId="7A7EA235" w14:textId="77777777" w:rsidR="00C9163E" w:rsidRPr="006C157E" w:rsidRDefault="00C9163E" w:rsidP="00C9163E">
      <w:pPr>
        <w:spacing w:line="360" w:lineRule="auto"/>
        <w:rPr>
          <w:rFonts w:ascii="Arial" w:hAnsi="Arial" w:cs="Arial"/>
          <w:iCs/>
          <w:sz w:val="22"/>
          <w:szCs w:val="22"/>
          <w:lang w:val="cy-GB"/>
        </w:rPr>
      </w:pPr>
    </w:p>
    <w:p w14:paraId="37A2BB2D" w14:textId="77777777" w:rsidR="009A3848" w:rsidRPr="009A3848" w:rsidRDefault="009A3848" w:rsidP="009A3848">
      <w:pPr>
        <w:spacing w:line="360" w:lineRule="auto"/>
        <w:rPr>
          <w:rFonts w:ascii="Arial" w:hAnsi="Arial" w:cs="Arial"/>
          <w:sz w:val="22"/>
          <w:szCs w:val="22"/>
        </w:rPr>
      </w:pPr>
      <w:r w:rsidRPr="009A3848">
        <w:rPr>
          <w:rFonts w:ascii="Arial" w:hAnsi="Arial" w:cs="Arial"/>
          <w:sz w:val="22"/>
          <w:szCs w:val="22"/>
        </w:rPr>
        <w:t xml:space="preserve">Bronfenbrenner, U. (1979) </w:t>
      </w:r>
      <w:r w:rsidRPr="009A3848">
        <w:rPr>
          <w:rFonts w:ascii="Arial" w:hAnsi="Arial" w:cs="Arial"/>
          <w:i/>
          <w:iCs/>
          <w:sz w:val="22"/>
          <w:szCs w:val="22"/>
        </w:rPr>
        <w:t>The ecology of human development: Experiments by nature and design.</w:t>
      </w:r>
      <w:r w:rsidRPr="009A3848">
        <w:rPr>
          <w:rFonts w:ascii="Arial" w:hAnsi="Arial" w:cs="Arial"/>
          <w:sz w:val="22"/>
          <w:szCs w:val="22"/>
        </w:rPr>
        <w:t xml:space="preserve"> Massachusetts: Harvard University Press.</w:t>
      </w:r>
    </w:p>
    <w:p w14:paraId="15FD1F76" w14:textId="77777777" w:rsidR="00C9163E" w:rsidRPr="006C157E" w:rsidRDefault="00C9163E" w:rsidP="00C9163E">
      <w:pPr>
        <w:spacing w:line="360" w:lineRule="auto"/>
        <w:rPr>
          <w:rFonts w:ascii="Arial" w:hAnsi="Arial" w:cs="Arial"/>
          <w:iCs/>
          <w:sz w:val="22"/>
          <w:szCs w:val="22"/>
          <w:lang w:val="cy-GB"/>
        </w:rPr>
      </w:pPr>
    </w:p>
    <w:p w14:paraId="2AACB1DC" w14:textId="77777777" w:rsidR="00C9163E" w:rsidRPr="006C157E" w:rsidRDefault="00C9163E" w:rsidP="00C9163E">
      <w:pPr>
        <w:spacing w:line="360" w:lineRule="auto"/>
        <w:rPr>
          <w:rFonts w:ascii="Arial" w:hAnsi="Arial" w:cs="Arial"/>
          <w:iCs/>
          <w:sz w:val="22"/>
          <w:szCs w:val="22"/>
          <w:lang w:val="cy-GB"/>
        </w:rPr>
      </w:pPr>
      <w:r w:rsidRPr="006C157E">
        <w:rPr>
          <w:rFonts w:ascii="Arial" w:hAnsi="Arial" w:cs="Arial"/>
          <w:iCs/>
          <w:sz w:val="22"/>
          <w:szCs w:val="22"/>
          <w:lang w:val="cy-GB"/>
        </w:rPr>
        <w:t xml:space="preserve">Brown, C. (2015) </w:t>
      </w:r>
      <w:r w:rsidRPr="006C157E">
        <w:rPr>
          <w:rFonts w:ascii="Arial" w:hAnsi="Arial" w:cs="Arial"/>
          <w:i/>
          <w:sz w:val="22"/>
          <w:szCs w:val="22"/>
          <w:lang w:val="cy-GB"/>
        </w:rPr>
        <w:t xml:space="preserve">Leading the Use of Research and Evidence in Schools. </w:t>
      </w:r>
      <w:r w:rsidRPr="006C157E">
        <w:rPr>
          <w:rFonts w:ascii="Arial" w:hAnsi="Arial" w:cs="Arial"/>
          <w:iCs/>
          <w:sz w:val="22"/>
          <w:szCs w:val="22"/>
          <w:lang w:val="cy-GB"/>
        </w:rPr>
        <w:t>London: Institute of Education Press.</w:t>
      </w:r>
    </w:p>
    <w:p w14:paraId="3E2FFD0B" w14:textId="77777777" w:rsidR="00C9163E" w:rsidRPr="006C157E" w:rsidRDefault="00C9163E" w:rsidP="00C9163E">
      <w:pPr>
        <w:spacing w:line="360" w:lineRule="auto"/>
        <w:rPr>
          <w:rFonts w:ascii="Arial" w:hAnsi="Arial" w:cs="Arial"/>
          <w:iCs/>
          <w:sz w:val="22"/>
          <w:szCs w:val="22"/>
          <w:lang w:val="cy-GB"/>
        </w:rPr>
      </w:pPr>
    </w:p>
    <w:p w14:paraId="520B6AB5" w14:textId="77777777" w:rsidR="00C9163E" w:rsidRPr="006C157E" w:rsidRDefault="00C9163E" w:rsidP="00C9163E">
      <w:pPr>
        <w:spacing w:line="360" w:lineRule="auto"/>
        <w:rPr>
          <w:rFonts w:ascii="Arial" w:hAnsi="Arial" w:cs="Arial"/>
          <w:iCs/>
          <w:sz w:val="22"/>
          <w:szCs w:val="22"/>
          <w:lang w:val="cy-GB"/>
        </w:rPr>
      </w:pPr>
      <w:r w:rsidRPr="006C157E">
        <w:rPr>
          <w:rFonts w:ascii="Arial" w:hAnsi="Arial" w:cs="Arial"/>
          <w:iCs/>
          <w:sz w:val="22"/>
          <w:szCs w:val="22"/>
          <w:lang w:val="cy-GB"/>
        </w:rPr>
        <w:t xml:space="preserve">Burns, M. K., Appleton, J. J. a Stehouwer, J. D. (2005) ‘Meta-analytic review of the responsiveness-to-intervention research: Examining field-based and research-implemented models’, </w:t>
      </w:r>
      <w:r w:rsidRPr="006C157E">
        <w:rPr>
          <w:rFonts w:ascii="Arial" w:hAnsi="Arial" w:cs="Arial"/>
          <w:i/>
          <w:sz w:val="22"/>
          <w:szCs w:val="22"/>
          <w:lang w:val="cy-GB"/>
        </w:rPr>
        <w:t xml:space="preserve">Journal of Psychoeducational Assessment, </w:t>
      </w:r>
      <w:r w:rsidRPr="006C157E">
        <w:rPr>
          <w:rFonts w:ascii="Arial" w:hAnsi="Arial" w:cs="Arial"/>
          <w:iCs/>
          <w:sz w:val="22"/>
          <w:szCs w:val="22"/>
          <w:lang w:val="cy-GB"/>
        </w:rPr>
        <w:t>23, tt. 381-394.</w:t>
      </w:r>
    </w:p>
    <w:p w14:paraId="1B09882F" w14:textId="77777777" w:rsidR="00C9163E" w:rsidRPr="006C157E" w:rsidRDefault="00C9163E" w:rsidP="00C9163E">
      <w:pPr>
        <w:spacing w:line="360" w:lineRule="auto"/>
        <w:rPr>
          <w:rFonts w:ascii="Arial" w:hAnsi="Arial" w:cs="Arial"/>
          <w:iCs/>
          <w:sz w:val="22"/>
          <w:szCs w:val="22"/>
          <w:lang w:val="cy-GB"/>
        </w:rPr>
      </w:pPr>
    </w:p>
    <w:p w14:paraId="57BA322A" w14:textId="77777777" w:rsidR="00C9163E" w:rsidRPr="006C157E" w:rsidRDefault="00C9163E" w:rsidP="00C9163E">
      <w:pPr>
        <w:spacing w:line="360" w:lineRule="auto"/>
        <w:rPr>
          <w:rFonts w:ascii="Arial" w:hAnsi="Arial" w:cs="Arial"/>
          <w:iCs/>
          <w:sz w:val="22"/>
          <w:szCs w:val="22"/>
          <w:lang w:val="cy-GB"/>
        </w:rPr>
      </w:pPr>
      <w:r w:rsidRPr="006C157E">
        <w:rPr>
          <w:rFonts w:ascii="Arial" w:hAnsi="Arial" w:cs="Arial"/>
          <w:iCs/>
          <w:sz w:val="22"/>
          <w:szCs w:val="22"/>
          <w:lang w:val="cy-GB"/>
        </w:rPr>
        <w:t xml:space="preserve">Chang, G. (2008) </w:t>
      </w:r>
      <w:r w:rsidRPr="006C157E">
        <w:rPr>
          <w:rFonts w:ascii="Arial" w:hAnsi="Arial" w:cs="Arial"/>
          <w:i/>
          <w:sz w:val="22"/>
          <w:szCs w:val="22"/>
          <w:lang w:val="cy-GB"/>
        </w:rPr>
        <w:t>Strategic Planning in Education: Some Concepts and Methods.</w:t>
      </w:r>
      <w:r w:rsidRPr="006C157E">
        <w:rPr>
          <w:rFonts w:ascii="Arial" w:hAnsi="Arial" w:cs="Arial"/>
          <w:iCs/>
          <w:sz w:val="22"/>
          <w:szCs w:val="22"/>
          <w:lang w:val="cy-GB"/>
        </w:rPr>
        <w:t xml:space="preserve"> Ar gael ar: </w:t>
      </w:r>
      <w:hyperlink r:id="rId11" w:history="1">
        <w:r w:rsidRPr="006C157E">
          <w:rPr>
            <w:rStyle w:val="Hyperlink"/>
            <w:rFonts w:ascii="Arial" w:hAnsi="Arial" w:cs="Arial"/>
            <w:iCs/>
            <w:sz w:val="22"/>
            <w:szCs w:val="22"/>
            <w:lang w:val="cy-GB"/>
          </w:rPr>
          <w:t>http://dr-ama.com/wp-content/uploads/2013/04/strategic-education.pdf</w:t>
        </w:r>
      </w:hyperlink>
      <w:r w:rsidRPr="006C157E">
        <w:rPr>
          <w:rFonts w:ascii="Arial" w:hAnsi="Arial" w:cs="Arial"/>
          <w:iCs/>
          <w:sz w:val="22"/>
          <w:szCs w:val="22"/>
          <w:lang w:val="cy-GB"/>
        </w:rPr>
        <w:t xml:space="preserve"> (Cyrchwyd: 1 Ebrill 2023). </w:t>
      </w:r>
    </w:p>
    <w:p w14:paraId="1D234CDA" w14:textId="77777777" w:rsidR="00C9163E" w:rsidRPr="006C157E" w:rsidRDefault="00C9163E" w:rsidP="00C9163E">
      <w:pPr>
        <w:spacing w:line="360" w:lineRule="auto"/>
        <w:rPr>
          <w:rFonts w:ascii="Arial" w:hAnsi="Arial" w:cs="Arial"/>
          <w:iCs/>
          <w:sz w:val="22"/>
          <w:szCs w:val="22"/>
          <w:lang w:val="cy-GB"/>
        </w:rPr>
      </w:pPr>
    </w:p>
    <w:p w14:paraId="6E4807A2" w14:textId="77777777" w:rsidR="00C9163E" w:rsidRPr="006C157E" w:rsidRDefault="00C9163E" w:rsidP="00C9163E">
      <w:pPr>
        <w:spacing w:line="360" w:lineRule="auto"/>
        <w:rPr>
          <w:rFonts w:ascii="Arial" w:hAnsi="Arial" w:cs="Arial"/>
          <w:iCs/>
          <w:sz w:val="22"/>
          <w:szCs w:val="22"/>
          <w:lang w:val="cy-GB"/>
        </w:rPr>
      </w:pPr>
      <w:r w:rsidRPr="006C157E">
        <w:rPr>
          <w:rFonts w:ascii="Arial" w:hAnsi="Arial" w:cs="Arial"/>
          <w:iCs/>
          <w:sz w:val="22"/>
          <w:szCs w:val="22"/>
          <w:lang w:val="cy-GB"/>
        </w:rPr>
        <w:t xml:space="preserve">Chard, D. J., Vaughn, S. A Tyler, B. J. (2002) ‘A synthesis of research on effective interventions for building reading fluency with elementary students with learning disabilities’, </w:t>
      </w:r>
      <w:r w:rsidRPr="006C157E">
        <w:rPr>
          <w:rFonts w:ascii="Arial" w:hAnsi="Arial" w:cs="Arial"/>
          <w:i/>
          <w:sz w:val="22"/>
          <w:szCs w:val="22"/>
          <w:lang w:val="cy-GB"/>
        </w:rPr>
        <w:t xml:space="preserve">Journal of Learning Disabilities, </w:t>
      </w:r>
      <w:r w:rsidRPr="006C157E">
        <w:rPr>
          <w:rFonts w:ascii="Arial" w:hAnsi="Arial" w:cs="Arial"/>
          <w:iCs/>
          <w:sz w:val="22"/>
          <w:szCs w:val="22"/>
          <w:lang w:val="cy-GB"/>
        </w:rPr>
        <w:t xml:space="preserve">35(5), tt. 386-406. Ar gael ar:  </w:t>
      </w:r>
      <w:hyperlink r:id="rId12" w:history="1">
        <w:r w:rsidRPr="006C157E">
          <w:rPr>
            <w:rStyle w:val="Hyperlink"/>
            <w:rFonts w:ascii="Arial" w:hAnsi="Arial" w:cs="Arial"/>
            <w:iCs/>
            <w:sz w:val="22"/>
            <w:szCs w:val="22"/>
            <w:lang w:val="cy-GB"/>
          </w:rPr>
          <w:t>https://www.proquest.com/docview/194226718?accountid=130472&amp;parentSessionId=Wzs7QKYDubydEAby4i68zV6jRa2F4BOvE1IJoN0%2FSVI%3D&amp;pq-origsite=primo</w:t>
        </w:r>
      </w:hyperlink>
      <w:r w:rsidRPr="006C157E">
        <w:rPr>
          <w:rFonts w:ascii="Arial" w:hAnsi="Arial" w:cs="Arial"/>
          <w:iCs/>
          <w:sz w:val="22"/>
          <w:szCs w:val="22"/>
          <w:lang w:val="cy-GB"/>
        </w:rPr>
        <w:t xml:space="preserve"> (Cyrchwyd: 2 Ebrill 2023). </w:t>
      </w:r>
    </w:p>
    <w:p w14:paraId="5C59B3C8" w14:textId="77777777" w:rsidR="00C9163E" w:rsidRPr="006C157E" w:rsidRDefault="00C9163E" w:rsidP="00C9163E">
      <w:pPr>
        <w:spacing w:line="360" w:lineRule="auto"/>
        <w:rPr>
          <w:rFonts w:ascii="Arial" w:hAnsi="Arial" w:cs="Arial"/>
          <w:iCs/>
          <w:sz w:val="22"/>
          <w:szCs w:val="22"/>
          <w:lang w:val="cy-GB"/>
        </w:rPr>
      </w:pPr>
    </w:p>
    <w:p w14:paraId="7852E914" w14:textId="77777777" w:rsidR="00C9163E" w:rsidRPr="006C157E" w:rsidRDefault="00C9163E" w:rsidP="00C9163E">
      <w:pPr>
        <w:spacing w:line="360" w:lineRule="auto"/>
        <w:rPr>
          <w:rFonts w:ascii="Arial" w:hAnsi="Arial" w:cs="Arial"/>
          <w:iCs/>
          <w:sz w:val="22"/>
          <w:szCs w:val="22"/>
          <w:lang w:val="cy-GB"/>
        </w:rPr>
      </w:pPr>
      <w:r w:rsidRPr="006C157E">
        <w:rPr>
          <w:rFonts w:ascii="Arial" w:hAnsi="Arial" w:cs="Arial"/>
          <w:iCs/>
          <w:sz w:val="22"/>
          <w:szCs w:val="22"/>
          <w:lang w:val="cy-GB"/>
        </w:rPr>
        <w:t xml:space="preserve">Education Scotland (2018) </w:t>
      </w:r>
      <w:r w:rsidRPr="006C157E">
        <w:rPr>
          <w:rFonts w:ascii="Arial" w:hAnsi="Arial" w:cs="Arial"/>
          <w:i/>
          <w:sz w:val="22"/>
          <w:szCs w:val="22"/>
          <w:lang w:val="cy-GB"/>
        </w:rPr>
        <w:t xml:space="preserve">How good is our school? A resource to support learner participation in self-evaluation and school improvement. </w:t>
      </w:r>
      <w:r w:rsidRPr="006C157E">
        <w:rPr>
          <w:rFonts w:ascii="Arial" w:hAnsi="Arial" w:cs="Arial"/>
          <w:iCs/>
          <w:sz w:val="22"/>
          <w:szCs w:val="22"/>
          <w:lang w:val="cy-GB"/>
        </w:rPr>
        <w:t xml:space="preserve">Ar gael ar: </w:t>
      </w:r>
      <w:hyperlink r:id="rId13" w:history="1">
        <w:r w:rsidRPr="006C157E">
          <w:rPr>
            <w:rStyle w:val="Hyperlink"/>
            <w:rFonts w:ascii="Arial" w:hAnsi="Arial" w:cs="Arial"/>
            <w:iCs/>
            <w:sz w:val="22"/>
            <w:szCs w:val="22"/>
            <w:lang w:val="cy-GB"/>
          </w:rPr>
          <w:t>https://education.gov.scot/improvement/Documents/HGIOURS-Part1.pdf</w:t>
        </w:r>
      </w:hyperlink>
      <w:r w:rsidRPr="006C157E">
        <w:rPr>
          <w:rFonts w:ascii="Arial" w:hAnsi="Arial" w:cs="Arial"/>
          <w:iCs/>
          <w:sz w:val="22"/>
          <w:szCs w:val="22"/>
          <w:lang w:val="cy-GB"/>
        </w:rPr>
        <w:t xml:space="preserve"> (Cyrchwyd: 1 Mawrth 2023).</w:t>
      </w:r>
    </w:p>
    <w:p w14:paraId="1FC493E9" w14:textId="77777777" w:rsidR="00C9163E" w:rsidRPr="006C157E" w:rsidRDefault="00C9163E" w:rsidP="00C9163E">
      <w:pPr>
        <w:spacing w:line="360" w:lineRule="auto"/>
        <w:rPr>
          <w:rFonts w:ascii="Arial" w:hAnsi="Arial" w:cs="Arial"/>
          <w:iCs/>
          <w:sz w:val="22"/>
          <w:szCs w:val="22"/>
          <w:lang w:val="cy-GB"/>
        </w:rPr>
      </w:pPr>
    </w:p>
    <w:p w14:paraId="536B1DFF" w14:textId="77777777" w:rsidR="00C9163E" w:rsidRPr="006C157E" w:rsidRDefault="00C9163E" w:rsidP="00C9163E">
      <w:pPr>
        <w:spacing w:line="360" w:lineRule="auto"/>
        <w:rPr>
          <w:rFonts w:ascii="Arial" w:hAnsi="Arial" w:cs="Arial"/>
          <w:iCs/>
          <w:sz w:val="22"/>
          <w:szCs w:val="22"/>
          <w:lang w:val="cy-GB"/>
        </w:rPr>
      </w:pPr>
      <w:r w:rsidRPr="006C157E">
        <w:rPr>
          <w:rFonts w:ascii="Arial" w:hAnsi="Arial" w:cs="Arial"/>
          <w:iCs/>
          <w:sz w:val="22"/>
          <w:szCs w:val="22"/>
          <w:lang w:val="cy-GB"/>
        </w:rPr>
        <w:t xml:space="preserve">EEF (2014) </w:t>
      </w:r>
      <w:r w:rsidRPr="006C157E">
        <w:rPr>
          <w:rFonts w:ascii="Arial" w:hAnsi="Arial" w:cs="Arial"/>
          <w:i/>
          <w:sz w:val="22"/>
          <w:szCs w:val="22"/>
          <w:lang w:val="cy-GB"/>
        </w:rPr>
        <w:t xml:space="preserve">Catch Up Literacy. </w:t>
      </w:r>
      <w:r w:rsidRPr="006C157E">
        <w:rPr>
          <w:rFonts w:ascii="Arial" w:hAnsi="Arial" w:cs="Arial"/>
          <w:iCs/>
          <w:sz w:val="22"/>
          <w:szCs w:val="22"/>
          <w:lang w:val="cy-GB"/>
        </w:rPr>
        <w:t xml:space="preserve">Ar gael ar: </w:t>
      </w:r>
      <w:hyperlink r:id="rId14" w:history="1">
        <w:r w:rsidRPr="006C157E">
          <w:rPr>
            <w:rStyle w:val="Hyperlink"/>
            <w:rFonts w:ascii="Arial" w:hAnsi="Arial" w:cs="Arial"/>
            <w:iCs/>
            <w:sz w:val="22"/>
            <w:szCs w:val="22"/>
            <w:lang w:val="cy-GB"/>
          </w:rPr>
          <w:t>https://educationendowmentfoundation.org.uk/projects-and-evaluation/projects/catch-up-literacy</w:t>
        </w:r>
      </w:hyperlink>
      <w:r w:rsidRPr="006C157E">
        <w:rPr>
          <w:rFonts w:ascii="Arial" w:hAnsi="Arial" w:cs="Arial"/>
          <w:iCs/>
          <w:sz w:val="22"/>
          <w:szCs w:val="22"/>
          <w:lang w:val="cy-GB"/>
        </w:rPr>
        <w:t xml:space="preserve"> (Cyrchwyd: 13 Mawrth 2023). </w:t>
      </w:r>
    </w:p>
    <w:p w14:paraId="4F6A9CFF" w14:textId="77777777" w:rsidR="00C9163E" w:rsidRPr="006C157E" w:rsidRDefault="00C9163E" w:rsidP="00C9163E">
      <w:pPr>
        <w:spacing w:line="360" w:lineRule="auto"/>
        <w:rPr>
          <w:rFonts w:ascii="Arial" w:hAnsi="Arial" w:cs="Arial"/>
          <w:iCs/>
          <w:sz w:val="22"/>
          <w:szCs w:val="22"/>
          <w:lang w:val="cy-GB"/>
        </w:rPr>
      </w:pPr>
    </w:p>
    <w:p w14:paraId="4815C8EA" w14:textId="77777777" w:rsidR="00C9163E" w:rsidRPr="006C157E" w:rsidRDefault="00C9163E" w:rsidP="00C9163E">
      <w:pPr>
        <w:spacing w:line="360" w:lineRule="auto"/>
        <w:rPr>
          <w:rFonts w:ascii="Arial" w:hAnsi="Arial" w:cs="Arial"/>
          <w:iCs/>
          <w:sz w:val="22"/>
          <w:szCs w:val="22"/>
          <w:lang w:val="cy-GB"/>
        </w:rPr>
      </w:pPr>
      <w:r w:rsidRPr="006C157E">
        <w:rPr>
          <w:rFonts w:ascii="Arial" w:hAnsi="Arial" w:cs="Arial"/>
          <w:iCs/>
          <w:sz w:val="22"/>
          <w:szCs w:val="22"/>
          <w:lang w:val="cy-GB"/>
        </w:rPr>
        <w:t xml:space="preserve">EEF (2019) </w:t>
      </w:r>
      <w:r w:rsidRPr="006C157E">
        <w:rPr>
          <w:rFonts w:ascii="Arial" w:hAnsi="Arial" w:cs="Arial"/>
          <w:i/>
          <w:sz w:val="22"/>
          <w:szCs w:val="22"/>
          <w:lang w:val="cy-GB"/>
        </w:rPr>
        <w:t xml:space="preserve">Improving Literacy in Secondary Schools – Guidence Report. </w:t>
      </w:r>
      <w:r w:rsidRPr="006C157E">
        <w:rPr>
          <w:rFonts w:ascii="Arial" w:hAnsi="Arial" w:cs="Arial"/>
          <w:iCs/>
          <w:sz w:val="22"/>
          <w:szCs w:val="22"/>
          <w:lang w:val="cy-GB"/>
        </w:rPr>
        <w:t xml:space="preserve">Ar gael ar: </w:t>
      </w:r>
      <w:hyperlink r:id="rId15" w:history="1">
        <w:r w:rsidRPr="006C157E">
          <w:rPr>
            <w:rStyle w:val="Hyperlink"/>
            <w:rFonts w:ascii="Arial" w:hAnsi="Arial" w:cs="Arial"/>
            <w:iCs/>
            <w:sz w:val="22"/>
            <w:szCs w:val="22"/>
            <w:lang w:val="cy-GB"/>
          </w:rPr>
          <w:t>https://educationendowmentfoundation.org.uk/public/files/Publications/Literacy/EEF_KS3_KS4_LITERACY_GUIDANCE.pdf</w:t>
        </w:r>
      </w:hyperlink>
      <w:r w:rsidRPr="006C157E">
        <w:rPr>
          <w:rFonts w:ascii="Arial" w:hAnsi="Arial" w:cs="Arial"/>
          <w:iCs/>
          <w:sz w:val="22"/>
          <w:szCs w:val="22"/>
          <w:lang w:val="cy-GB"/>
        </w:rPr>
        <w:t xml:space="preserve"> (Cyrchwyd: 22 Mawrth 2023). </w:t>
      </w:r>
    </w:p>
    <w:p w14:paraId="06C99087" w14:textId="77777777" w:rsidR="00C9163E" w:rsidRPr="006C157E" w:rsidRDefault="00C9163E" w:rsidP="00C9163E">
      <w:pPr>
        <w:spacing w:line="360" w:lineRule="auto"/>
        <w:rPr>
          <w:rFonts w:ascii="Arial" w:hAnsi="Arial" w:cs="Arial"/>
          <w:iCs/>
          <w:sz w:val="22"/>
          <w:szCs w:val="22"/>
          <w:lang w:val="cy-GB"/>
        </w:rPr>
      </w:pPr>
    </w:p>
    <w:p w14:paraId="7DBA4482" w14:textId="77777777" w:rsidR="00C9163E" w:rsidRPr="006C157E" w:rsidRDefault="00C9163E" w:rsidP="00C9163E">
      <w:pPr>
        <w:spacing w:line="360" w:lineRule="auto"/>
        <w:rPr>
          <w:rFonts w:ascii="Arial" w:hAnsi="Arial" w:cs="Arial"/>
          <w:iCs/>
          <w:sz w:val="22"/>
          <w:szCs w:val="22"/>
          <w:lang w:val="cy-GB"/>
        </w:rPr>
      </w:pPr>
      <w:r w:rsidRPr="006C157E">
        <w:rPr>
          <w:rFonts w:ascii="Arial" w:hAnsi="Arial" w:cs="Arial"/>
          <w:iCs/>
          <w:sz w:val="22"/>
          <w:szCs w:val="22"/>
          <w:lang w:val="cy-GB"/>
        </w:rPr>
        <w:t xml:space="preserve">Estyn (2018) </w:t>
      </w:r>
      <w:r w:rsidRPr="006C157E">
        <w:rPr>
          <w:rFonts w:ascii="Arial" w:hAnsi="Arial" w:cs="Arial"/>
          <w:i/>
          <w:sz w:val="22"/>
          <w:szCs w:val="22"/>
          <w:lang w:val="cy-GB"/>
        </w:rPr>
        <w:t xml:space="preserve">Gwella Addysgu. </w:t>
      </w:r>
      <w:r w:rsidRPr="006C157E">
        <w:rPr>
          <w:rFonts w:ascii="Arial" w:hAnsi="Arial" w:cs="Arial"/>
          <w:iCs/>
          <w:sz w:val="22"/>
          <w:szCs w:val="22"/>
          <w:lang w:val="cy-GB"/>
        </w:rPr>
        <w:t xml:space="preserve">Ar gael ar: </w:t>
      </w:r>
      <w:hyperlink r:id="rId16" w:history="1">
        <w:r w:rsidRPr="006C157E">
          <w:rPr>
            <w:rStyle w:val="Hyperlink"/>
            <w:rFonts w:ascii="Arial" w:hAnsi="Arial" w:cs="Arial"/>
            <w:iCs/>
            <w:sz w:val="22"/>
            <w:szCs w:val="22"/>
            <w:lang w:val="cy-GB"/>
          </w:rPr>
          <w:t>https://www.estyn.llyw.cymru/system/files/2020-07/Improving%20teaching%20-%20cy.pdf</w:t>
        </w:r>
      </w:hyperlink>
      <w:r w:rsidRPr="006C157E">
        <w:rPr>
          <w:rFonts w:ascii="Arial" w:hAnsi="Arial" w:cs="Arial"/>
          <w:iCs/>
          <w:sz w:val="22"/>
          <w:szCs w:val="22"/>
          <w:lang w:val="cy-GB"/>
        </w:rPr>
        <w:t xml:space="preserve"> (Cyrchwyd: 1 Mawrth 2023).</w:t>
      </w:r>
    </w:p>
    <w:p w14:paraId="6DE33BA4" w14:textId="77777777" w:rsidR="00C9163E" w:rsidRPr="006C157E" w:rsidRDefault="00C9163E" w:rsidP="00C9163E">
      <w:pPr>
        <w:spacing w:line="360" w:lineRule="auto"/>
        <w:rPr>
          <w:rFonts w:ascii="Arial" w:hAnsi="Arial" w:cs="Arial"/>
          <w:iCs/>
          <w:sz w:val="22"/>
          <w:szCs w:val="22"/>
          <w:lang w:val="cy-GB"/>
        </w:rPr>
      </w:pPr>
    </w:p>
    <w:p w14:paraId="4173EBB4" w14:textId="77777777" w:rsidR="00C9163E" w:rsidRPr="006C157E" w:rsidRDefault="00C9163E" w:rsidP="00C9163E">
      <w:pPr>
        <w:spacing w:line="360" w:lineRule="auto"/>
        <w:rPr>
          <w:rFonts w:ascii="Arial" w:hAnsi="Arial" w:cs="Arial"/>
          <w:sz w:val="22"/>
          <w:szCs w:val="22"/>
          <w:lang w:val="cy-GB"/>
        </w:rPr>
      </w:pPr>
      <w:r w:rsidRPr="006C157E">
        <w:rPr>
          <w:rFonts w:ascii="Arial" w:hAnsi="Arial" w:cs="Arial"/>
          <w:iCs/>
          <w:sz w:val="22"/>
          <w:szCs w:val="22"/>
          <w:lang w:val="cy-GB"/>
        </w:rPr>
        <w:t xml:space="preserve">Estyn (2019) </w:t>
      </w:r>
      <w:r w:rsidRPr="006C157E">
        <w:rPr>
          <w:rFonts w:ascii="Arial" w:hAnsi="Arial" w:cs="Arial"/>
          <w:i/>
          <w:sz w:val="22"/>
          <w:szCs w:val="22"/>
          <w:lang w:val="cy-GB"/>
        </w:rPr>
        <w:t xml:space="preserve">Adroddiad ar </w:t>
      </w:r>
      <w:r w:rsidRPr="006C157E">
        <w:rPr>
          <w:rFonts w:ascii="Arial" w:hAnsi="Arial" w:cs="Arial"/>
          <w:i/>
          <w:sz w:val="22"/>
          <w:szCs w:val="22"/>
          <w:highlight w:val="black"/>
          <w:lang w:val="cy-GB"/>
        </w:rPr>
        <w:t>Ysgol Gyfun Gymraeg Bryn Tawe</w:t>
      </w:r>
      <w:r w:rsidRPr="006C157E">
        <w:rPr>
          <w:rFonts w:ascii="Arial" w:hAnsi="Arial" w:cs="Arial"/>
          <w:i/>
          <w:sz w:val="22"/>
          <w:szCs w:val="22"/>
          <w:lang w:val="cy-GB"/>
        </w:rPr>
        <w:t xml:space="preserve">. </w:t>
      </w:r>
      <w:r w:rsidRPr="006C157E">
        <w:rPr>
          <w:rFonts w:ascii="Arial" w:hAnsi="Arial" w:cs="Arial"/>
          <w:iCs/>
          <w:sz w:val="22"/>
          <w:szCs w:val="22"/>
          <w:lang w:val="cy-GB"/>
        </w:rPr>
        <w:t>Ar gael ar:</w:t>
      </w:r>
      <w:r w:rsidRPr="006C157E">
        <w:rPr>
          <w:rFonts w:ascii="Arial" w:hAnsi="Arial" w:cs="Arial"/>
          <w:sz w:val="22"/>
          <w:szCs w:val="22"/>
          <w:lang w:val="cy-GB"/>
        </w:rPr>
        <w:t xml:space="preserve"> </w:t>
      </w:r>
      <w:hyperlink r:id="rId17" w:history="1">
        <w:r w:rsidRPr="006C157E">
          <w:rPr>
            <w:rStyle w:val="Hyperlink"/>
            <w:rFonts w:ascii="Arial" w:hAnsi="Arial" w:cs="Arial"/>
            <w:iCs/>
            <w:sz w:val="22"/>
            <w:szCs w:val="22"/>
            <w:lang w:val="cy-GB"/>
          </w:rPr>
          <w:t>https://www.</w:t>
        </w:r>
        <w:r w:rsidRPr="006C157E">
          <w:rPr>
            <w:rStyle w:val="Hyperlink"/>
            <w:rFonts w:ascii="Arial" w:hAnsi="Arial" w:cs="Arial"/>
            <w:iCs/>
            <w:color w:val="auto"/>
            <w:sz w:val="22"/>
            <w:szCs w:val="22"/>
            <w:highlight w:val="black"/>
            <w:lang w:val="cy-GB"/>
          </w:rPr>
          <w:t>bryntawe.swansea.</w:t>
        </w:r>
        <w:r w:rsidRPr="006C157E">
          <w:rPr>
            <w:rStyle w:val="Hyperlink"/>
            <w:rFonts w:ascii="Arial" w:hAnsi="Arial" w:cs="Arial"/>
            <w:iCs/>
            <w:sz w:val="22"/>
            <w:szCs w:val="22"/>
            <w:lang w:val="cy-GB"/>
          </w:rPr>
          <w:t>sch.uk/reports/Estyn_Report_2019.pdf</w:t>
        </w:r>
      </w:hyperlink>
      <w:r w:rsidRPr="006C157E">
        <w:rPr>
          <w:rFonts w:ascii="Arial" w:hAnsi="Arial" w:cs="Arial"/>
          <w:iCs/>
          <w:sz w:val="22"/>
          <w:szCs w:val="22"/>
          <w:lang w:val="cy-GB"/>
        </w:rPr>
        <w:t xml:space="preserve"> </w:t>
      </w:r>
      <w:r w:rsidRPr="006C157E">
        <w:rPr>
          <w:rFonts w:ascii="Arial" w:hAnsi="Arial" w:cs="Arial"/>
          <w:sz w:val="22"/>
          <w:szCs w:val="22"/>
          <w:lang w:val="cy-GB"/>
        </w:rPr>
        <w:t xml:space="preserve">(Cyrchwyd: 1 Ebrill 2023). </w:t>
      </w:r>
    </w:p>
    <w:p w14:paraId="17262C3D" w14:textId="77777777" w:rsidR="00C9163E" w:rsidRPr="006C157E" w:rsidRDefault="00C9163E" w:rsidP="00C9163E">
      <w:pPr>
        <w:spacing w:line="360" w:lineRule="auto"/>
        <w:rPr>
          <w:rFonts w:ascii="Arial" w:hAnsi="Arial" w:cs="Arial"/>
          <w:sz w:val="22"/>
          <w:szCs w:val="22"/>
          <w:lang w:val="cy-GB"/>
        </w:rPr>
      </w:pPr>
    </w:p>
    <w:p w14:paraId="2E7BDD74" w14:textId="77777777" w:rsidR="00C9163E" w:rsidRPr="006C157E" w:rsidRDefault="00C9163E" w:rsidP="00C9163E">
      <w:pPr>
        <w:spacing w:line="360" w:lineRule="auto"/>
        <w:rPr>
          <w:rFonts w:ascii="Arial" w:hAnsi="Arial" w:cs="Arial"/>
          <w:sz w:val="22"/>
          <w:szCs w:val="22"/>
          <w:lang w:val="cy-GB"/>
        </w:rPr>
      </w:pPr>
      <w:r w:rsidRPr="006C157E">
        <w:rPr>
          <w:rFonts w:ascii="Arial" w:hAnsi="Arial" w:cs="Arial"/>
          <w:sz w:val="22"/>
          <w:szCs w:val="22"/>
          <w:lang w:val="cy-GB"/>
        </w:rPr>
        <w:t xml:space="preserve">Estyn (2020) </w:t>
      </w:r>
      <w:r w:rsidRPr="006C157E">
        <w:rPr>
          <w:rFonts w:ascii="Arial" w:hAnsi="Arial" w:cs="Arial"/>
          <w:i/>
          <w:iCs/>
          <w:sz w:val="22"/>
          <w:szCs w:val="22"/>
          <w:lang w:val="cy-GB"/>
        </w:rPr>
        <w:t xml:space="preserve">Cynnwys pob un o’r staff yn y broses hunanwerthuso. </w:t>
      </w:r>
      <w:r w:rsidRPr="006C157E">
        <w:rPr>
          <w:rFonts w:ascii="Arial" w:hAnsi="Arial" w:cs="Arial"/>
          <w:sz w:val="22"/>
          <w:szCs w:val="22"/>
          <w:lang w:val="cy-GB"/>
        </w:rPr>
        <w:t xml:space="preserve">Ar gael ar: </w:t>
      </w:r>
      <w:hyperlink r:id="rId18" w:history="1">
        <w:r w:rsidRPr="006C157E">
          <w:rPr>
            <w:rStyle w:val="Hyperlink"/>
            <w:rFonts w:ascii="Arial" w:hAnsi="Arial" w:cs="Arial"/>
            <w:sz w:val="22"/>
            <w:szCs w:val="22"/>
            <w:lang w:val="cy-GB"/>
          </w:rPr>
          <w:t>https://www.estyn.llyw.cymru/arfer-effeithiol/cynnwys-pob-un-or-staff-yn-y-broses-hunanwerthuso?_ga=2.98533849.790642471.1681205629-176988648.1681205629</w:t>
        </w:r>
      </w:hyperlink>
      <w:r w:rsidRPr="006C157E">
        <w:rPr>
          <w:rFonts w:ascii="Arial" w:hAnsi="Arial" w:cs="Arial"/>
          <w:sz w:val="22"/>
          <w:szCs w:val="22"/>
          <w:lang w:val="cy-GB"/>
        </w:rPr>
        <w:t xml:space="preserve"> (Cyrchwyd: 10 Ebrill 2023).</w:t>
      </w:r>
    </w:p>
    <w:p w14:paraId="60EB74F1" w14:textId="77777777" w:rsidR="00C9163E" w:rsidRPr="006C157E" w:rsidRDefault="00C9163E" w:rsidP="00C9163E">
      <w:pPr>
        <w:spacing w:line="360" w:lineRule="auto"/>
        <w:rPr>
          <w:rFonts w:ascii="Arial" w:hAnsi="Arial" w:cs="Arial"/>
          <w:sz w:val="22"/>
          <w:szCs w:val="22"/>
          <w:lang w:val="cy-GB"/>
        </w:rPr>
      </w:pPr>
    </w:p>
    <w:p w14:paraId="43F23E88" w14:textId="77777777" w:rsidR="00C9163E" w:rsidRPr="006C157E" w:rsidRDefault="00C9163E" w:rsidP="00C9163E">
      <w:pPr>
        <w:spacing w:line="360" w:lineRule="auto"/>
        <w:rPr>
          <w:rFonts w:ascii="Arial" w:hAnsi="Arial" w:cs="Arial"/>
          <w:sz w:val="22"/>
          <w:szCs w:val="22"/>
          <w:lang w:val="cy-GB"/>
        </w:rPr>
      </w:pPr>
      <w:r w:rsidRPr="006C157E">
        <w:rPr>
          <w:rFonts w:ascii="Arial" w:hAnsi="Arial" w:cs="Arial"/>
          <w:sz w:val="22"/>
          <w:szCs w:val="22"/>
          <w:lang w:val="cy-GB"/>
        </w:rPr>
        <w:t xml:space="preserve">Estyn (dim dyddiad) </w:t>
      </w:r>
      <w:r w:rsidRPr="006C157E">
        <w:rPr>
          <w:rFonts w:ascii="Arial" w:hAnsi="Arial" w:cs="Arial"/>
          <w:i/>
          <w:iCs/>
          <w:sz w:val="22"/>
          <w:szCs w:val="22"/>
          <w:lang w:val="cy-GB"/>
        </w:rPr>
        <w:t xml:space="preserve">Adfer ar ôl Covid-19. </w:t>
      </w:r>
      <w:r w:rsidRPr="006C157E">
        <w:rPr>
          <w:rFonts w:ascii="Arial" w:hAnsi="Arial" w:cs="Arial"/>
          <w:sz w:val="22"/>
          <w:szCs w:val="22"/>
          <w:lang w:val="cy-GB"/>
        </w:rPr>
        <w:t xml:space="preserve">Ar gael ar: </w:t>
      </w:r>
      <w:hyperlink r:id="rId19" w:history="1">
        <w:r w:rsidRPr="006C157E">
          <w:rPr>
            <w:rStyle w:val="Hyperlink"/>
            <w:rFonts w:ascii="Arial" w:hAnsi="Arial" w:cs="Arial"/>
            <w:sz w:val="22"/>
            <w:szCs w:val="22"/>
            <w:lang w:val="cy-GB"/>
          </w:rPr>
          <w:t>https://adroddiad-blynyddol.estyn.llyw.cymru/annual_report/adfer-ar-ol-covid-19/</w:t>
        </w:r>
      </w:hyperlink>
      <w:r w:rsidRPr="006C157E">
        <w:rPr>
          <w:rFonts w:ascii="Arial" w:hAnsi="Arial" w:cs="Arial"/>
          <w:sz w:val="22"/>
          <w:szCs w:val="22"/>
          <w:lang w:val="cy-GB"/>
        </w:rPr>
        <w:t xml:space="preserve"> (Cyrchwyd: 12 Mawrth 2023). </w:t>
      </w:r>
    </w:p>
    <w:p w14:paraId="3F55C059" w14:textId="77777777" w:rsidR="00C9163E" w:rsidRPr="006C157E" w:rsidRDefault="00C9163E" w:rsidP="00C9163E">
      <w:pPr>
        <w:spacing w:line="360" w:lineRule="auto"/>
        <w:rPr>
          <w:rFonts w:ascii="Arial" w:hAnsi="Arial" w:cs="Arial"/>
          <w:sz w:val="22"/>
          <w:szCs w:val="22"/>
          <w:lang w:val="cy-GB"/>
        </w:rPr>
      </w:pPr>
    </w:p>
    <w:p w14:paraId="57C0E11C" w14:textId="77777777" w:rsidR="00C9163E" w:rsidRPr="006C157E" w:rsidRDefault="00C9163E" w:rsidP="00C9163E">
      <w:pPr>
        <w:spacing w:line="360" w:lineRule="auto"/>
        <w:rPr>
          <w:rFonts w:ascii="Arial" w:hAnsi="Arial" w:cs="Arial"/>
          <w:sz w:val="22"/>
          <w:szCs w:val="22"/>
          <w:lang w:val="cy-GB"/>
        </w:rPr>
      </w:pPr>
      <w:r w:rsidRPr="006C157E">
        <w:rPr>
          <w:rFonts w:ascii="Arial" w:hAnsi="Arial" w:cs="Arial"/>
          <w:sz w:val="22"/>
          <w:szCs w:val="22"/>
          <w:lang w:val="cy-GB"/>
        </w:rPr>
        <w:t xml:space="preserve">Fullan, M. (2001) </w:t>
      </w:r>
      <w:r w:rsidRPr="006C157E">
        <w:rPr>
          <w:rFonts w:ascii="Arial" w:hAnsi="Arial" w:cs="Arial"/>
          <w:i/>
          <w:iCs/>
          <w:sz w:val="22"/>
          <w:szCs w:val="22"/>
          <w:lang w:val="cy-GB"/>
        </w:rPr>
        <w:t xml:space="preserve">The new meaning of educational change. </w:t>
      </w:r>
      <w:r w:rsidRPr="006C157E">
        <w:rPr>
          <w:rFonts w:ascii="Arial" w:hAnsi="Arial" w:cs="Arial"/>
          <w:sz w:val="22"/>
          <w:szCs w:val="22"/>
          <w:lang w:val="cy-GB"/>
        </w:rPr>
        <w:t xml:space="preserve">3ydd argraffiad. New York: Teachers College Press. </w:t>
      </w:r>
    </w:p>
    <w:p w14:paraId="1D88D3A7" w14:textId="77777777" w:rsidR="00C9163E" w:rsidRPr="006C157E" w:rsidRDefault="00C9163E" w:rsidP="00C9163E">
      <w:pPr>
        <w:spacing w:line="360" w:lineRule="auto"/>
        <w:rPr>
          <w:rFonts w:ascii="Arial" w:hAnsi="Arial" w:cs="Arial"/>
          <w:sz w:val="22"/>
          <w:szCs w:val="22"/>
          <w:lang w:val="cy-GB"/>
        </w:rPr>
      </w:pPr>
    </w:p>
    <w:p w14:paraId="252C7766" w14:textId="77777777" w:rsidR="00C9163E" w:rsidRPr="006C157E" w:rsidRDefault="00C9163E" w:rsidP="00C9163E">
      <w:pPr>
        <w:spacing w:line="360" w:lineRule="auto"/>
        <w:rPr>
          <w:rFonts w:ascii="Arial" w:hAnsi="Arial" w:cs="Arial"/>
          <w:iCs/>
          <w:sz w:val="22"/>
          <w:szCs w:val="22"/>
          <w:lang w:val="cy-GB"/>
        </w:rPr>
      </w:pPr>
      <w:r w:rsidRPr="006C157E">
        <w:rPr>
          <w:rFonts w:ascii="Arial" w:hAnsi="Arial" w:cs="Arial"/>
          <w:iCs/>
          <w:sz w:val="22"/>
          <w:szCs w:val="22"/>
          <w:lang w:val="cy-GB"/>
        </w:rPr>
        <w:t xml:space="preserve">Goldstone, R. (2022) ‘School self-evaluation for school improvement: Principles of effective practice’, </w:t>
      </w:r>
      <w:r w:rsidRPr="006C157E">
        <w:rPr>
          <w:rFonts w:ascii="Arial" w:hAnsi="Arial" w:cs="Arial"/>
          <w:i/>
          <w:sz w:val="22"/>
          <w:szCs w:val="22"/>
          <w:lang w:val="cy-GB"/>
        </w:rPr>
        <w:t xml:space="preserve">BERA </w:t>
      </w:r>
      <w:r w:rsidRPr="006C157E">
        <w:rPr>
          <w:rFonts w:ascii="Arial" w:hAnsi="Arial" w:cs="Arial"/>
          <w:iCs/>
          <w:sz w:val="22"/>
          <w:szCs w:val="22"/>
          <w:lang w:val="cy-GB"/>
        </w:rPr>
        <w:t xml:space="preserve">[blog]. 27 Ionawr 2022. Ar gael ar: </w:t>
      </w:r>
      <w:hyperlink r:id="rId20" w:history="1">
        <w:r w:rsidRPr="006C157E">
          <w:rPr>
            <w:rStyle w:val="Hyperlink"/>
            <w:rFonts w:ascii="Arial" w:hAnsi="Arial" w:cs="Arial"/>
            <w:iCs/>
            <w:sz w:val="22"/>
            <w:szCs w:val="22"/>
            <w:lang w:val="cy-GB"/>
          </w:rPr>
          <w:t>https://www.bera.ac.uk/blog/school-self-evaluation-for-school-improvement-principles-of-effective-practice</w:t>
        </w:r>
      </w:hyperlink>
      <w:r w:rsidRPr="006C157E">
        <w:rPr>
          <w:rFonts w:ascii="Arial" w:hAnsi="Arial" w:cs="Arial"/>
          <w:iCs/>
          <w:sz w:val="22"/>
          <w:szCs w:val="22"/>
          <w:lang w:val="cy-GB"/>
        </w:rPr>
        <w:t xml:space="preserve"> (Cyrchwyd: 2 Ebrill 2022). </w:t>
      </w:r>
    </w:p>
    <w:p w14:paraId="35ED53B4" w14:textId="77777777" w:rsidR="00C9163E" w:rsidRPr="006C157E" w:rsidRDefault="00C9163E" w:rsidP="00C9163E">
      <w:pPr>
        <w:spacing w:line="360" w:lineRule="auto"/>
        <w:rPr>
          <w:rFonts w:ascii="Arial" w:hAnsi="Arial" w:cs="Arial"/>
          <w:iCs/>
          <w:sz w:val="22"/>
          <w:szCs w:val="22"/>
          <w:lang w:val="cy-GB"/>
        </w:rPr>
      </w:pPr>
    </w:p>
    <w:p w14:paraId="6CB0FD73" w14:textId="77777777" w:rsidR="00C9163E" w:rsidRPr="006C157E" w:rsidRDefault="00C9163E" w:rsidP="00C9163E">
      <w:pPr>
        <w:spacing w:line="360" w:lineRule="auto"/>
        <w:rPr>
          <w:rFonts w:ascii="Arial" w:hAnsi="Arial" w:cs="Arial"/>
          <w:iCs/>
          <w:sz w:val="22"/>
          <w:szCs w:val="22"/>
          <w:lang w:val="cy-GB"/>
        </w:rPr>
      </w:pPr>
      <w:r w:rsidRPr="006C157E">
        <w:rPr>
          <w:rFonts w:ascii="Arial" w:hAnsi="Arial" w:cs="Arial"/>
          <w:sz w:val="22"/>
          <w:szCs w:val="22"/>
          <w:lang w:val="cy-GB"/>
        </w:rPr>
        <w:lastRenderedPageBreak/>
        <w:t xml:space="preserve">Higgins, S., Katsipataki, M. a Coleman, R. (2014) </w:t>
      </w:r>
      <w:r w:rsidRPr="006C157E">
        <w:rPr>
          <w:rFonts w:ascii="Arial" w:hAnsi="Arial" w:cs="Arial"/>
          <w:i/>
          <w:iCs/>
          <w:sz w:val="22"/>
          <w:szCs w:val="22"/>
          <w:lang w:val="cy-GB"/>
        </w:rPr>
        <w:t>Reading at the Transition: Interim Evidence Brief</w:t>
      </w:r>
      <w:r w:rsidRPr="006C157E">
        <w:rPr>
          <w:rFonts w:ascii="Arial" w:hAnsi="Arial" w:cs="Arial"/>
          <w:sz w:val="22"/>
          <w:szCs w:val="22"/>
          <w:lang w:val="cy-GB"/>
        </w:rPr>
        <w:t xml:space="preserve">. Ar gael ar: </w:t>
      </w:r>
    </w:p>
    <w:p w14:paraId="5CF8158B" w14:textId="77777777" w:rsidR="00C9163E" w:rsidRPr="006C157E" w:rsidRDefault="00000000" w:rsidP="00C9163E">
      <w:pPr>
        <w:pStyle w:val="AssignBody"/>
        <w:rPr>
          <w:rFonts w:cs="Arial"/>
          <w:sz w:val="22"/>
          <w:szCs w:val="22"/>
          <w:lang w:val="cy-GB"/>
        </w:rPr>
      </w:pPr>
      <w:hyperlink r:id="rId21" w:history="1">
        <w:r w:rsidR="00C9163E" w:rsidRPr="006C157E">
          <w:rPr>
            <w:rStyle w:val="Hyperlink"/>
            <w:rFonts w:cs="Arial"/>
            <w:sz w:val="22"/>
            <w:szCs w:val="22"/>
            <w:lang w:val="cy-GB"/>
          </w:rPr>
          <w:t>https://educationendowmentfoundation.org.uk/education-evidence/evidence-reviews/reading-at-the-transition</w:t>
        </w:r>
      </w:hyperlink>
      <w:r w:rsidR="00C9163E" w:rsidRPr="006C157E">
        <w:rPr>
          <w:rFonts w:cs="Arial"/>
          <w:sz w:val="22"/>
          <w:szCs w:val="22"/>
          <w:lang w:val="cy-GB"/>
        </w:rPr>
        <w:t xml:space="preserve"> (Cyrchwyd: 12 Mawrth 2023). </w:t>
      </w:r>
    </w:p>
    <w:p w14:paraId="345F5D93" w14:textId="77777777" w:rsidR="00C9163E" w:rsidRPr="006C157E" w:rsidRDefault="00C9163E" w:rsidP="00C9163E">
      <w:pPr>
        <w:pStyle w:val="AssignBody"/>
        <w:rPr>
          <w:rFonts w:cs="Arial"/>
          <w:sz w:val="22"/>
          <w:szCs w:val="22"/>
          <w:lang w:val="cy-GB"/>
        </w:rPr>
      </w:pPr>
    </w:p>
    <w:p w14:paraId="49958F58" w14:textId="77777777" w:rsidR="00C9163E" w:rsidRPr="006C157E" w:rsidRDefault="00C9163E" w:rsidP="00C9163E">
      <w:pPr>
        <w:shd w:val="clear" w:color="auto" w:fill="FFFFFF"/>
        <w:spacing w:line="360" w:lineRule="auto"/>
        <w:rPr>
          <w:rFonts w:ascii="Arial" w:hAnsi="Arial" w:cs="Arial"/>
          <w:sz w:val="22"/>
          <w:szCs w:val="22"/>
          <w:lang w:val="cy-GB" w:eastAsia="en-GB"/>
        </w:rPr>
      </w:pPr>
      <w:r w:rsidRPr="006C157E">
        <w:rPr>
          <w:rFonts w:ascii="Arial" w:hAnsi="Arial" w:cs="Arial"/>
          <w:sz w:val="22"/>
          <w:szCs w:val="22"/>
          <w:lang w:val="cy-GB" w:eastAsia="en-GB"/>
        </w:rPr>
        <w:t xml:space="preserve">Hopkins, D. (2001) </w:t>
      </w:r>
      <w:r w:rsidRPr="006C157E">
        <w:rPr>
          <w:rFonts w:ascii="Arial" w:hAnsi="Arial" w:cs="Arial"/>
          <w:i/>
          <w:iCs/>
          <w:sz w:val="22"/>
          <w:szCs w:val="22"/>
          <w:lang w:val="cy-GB" w:eastAsia="en-GB"/>
        </w:rPr>
        <w:t>School Improvement for Real.</w:t>
      </w:r>
      <w:r w:rsidRPr="006C157E">
        <w:rPr>
          <w:rFonts w:ascii="Arial" w:hAnsi="Arial" w:cs="Arial"/>
          <w:sz w:val="22"/>
          <w:szCs w:val="22"/>
          <w:lang w:val="cy-GB" w:eastAsia="en-GB"/>
        </w:rPr>
        <w:t xml:space="preserve"> London: Routledge Falmer.</w:t>
      </w:r>
    </w:p>
    <w:p w14:paraId="09A8ECA0" w14:textId="77777777" w:rsidR="00C9163E" w:rsidRPr="006C157E" w:rsidRDefault="00C9163E" w:rsidP="00C9163E">
      <w:pPr>
        <w:pStyle w:val="AssignBody"/>
        <w:rPr>
          <w:rFonts w:cs="Arial"/>
          <w:sz w:val="22"/>
          <w:szCs w:val="22"/>
          <w:lang w:val="cy-GB"/>
        </w:rPr>
      </w:pPr>
    </w:p>
    <w:p w14:paraId="308A7ECF"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Llywodraeth Cymru (2014) </w:t>
      </w:r>
      <w:r w:rsidRPr="006C157E">
        <w:rPr>
          <w:rFonts w:cs="Arial"/>
          <w:i/>
          <w:iCs/>
          <w:sz w:val="22"/>
          <w:szCs w:val="22"/>
          <w:lang w:val="cy-GB"/>
        </w:rPr>
        <w:t xml:space="preserve">Cynlluniau Datblygu Ysgolion. </w:t>
      </w:r>
      <w:r w:rsidRPr="006C157E">
        <w:rPr>
          <w:rFonts w:cs="Arial"/>
          <w:sz w:val="22"/>
          <w:szCs w:val="22"/>
          <w:lang w:val="cy-GB"/>
        </w:rPr>
        <w:t xml:space="preserve">Ar gael ar: </w:t>
      </w:r>
      <w:hyperlink r:id="rId22" w:history="1">
        <w:r w:rsidRPr="006C157E">
          <w:rPr>
            <w:rStyle w:val="Hyperlink"/>
            <w:rFonts w:cs="Arial"/>
            <w:sz w:val="22"/>
            <w:szCs w:val="22"/>
            <w:lang w:val="cy-GB"/>
          </w:rPr>
          <w:t>https://www.llyw.cymru/sites/default/files/publications/2018-03/cynlluniau-datblygu-ysgolion.pdf</w:t>
        </w:r>
      </w:hyperlink>
      <w:r w:rsidRPr="006C157E">
        <w:rPr>
          <w:rFonts w:cs="Arial"/>
          <w:sz w:val="22"/>
          <w:szCs w:val="22"/>
          <w:lang w:val="cy-GB"/>
        </w:rPr>
        <w:t xml:space="preserve"> (Cyrchwyd: 30 Mawrth 2023).</w:t>
      </w:r>
    </w:p>
    <w:p w14:paraId="4C2F8604" w14:textId="77777777" w:rsidR="00C9163E" w:rsidRPr="006C157E" w:rsidRDefault="00C9163E" w:rsidP="00C9163E">
      <w:pPr>
        <w:pStyle w:val="AssignBody"/>
        <w:rPr>
          <w:rFonts w:cs="Arial"/>
          <w:sz w:val="22"/>
          <w:szCs w:val="22"/>
          <w:lang w:val="cy-GB"/>
        </w:rPr>
      </w:pPr>
    </w:p>
    <w:p w14:paraId="563537D8"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Llywodraeth Cymru (2016) </w:t>
      </w:r>
      <w:r w:rsidRPr="006C157E">
        <w:rPr>
          <w:rFonts w:cs="Arial"/>
          <w:i/>
          <w:iCs/>
          <w:sz w:val="22"/>
          <w:szCs w:val="22"/>
          <w:lang w:val="cy-GB"/>
        </w:rPr>
        <w:t xml:space="preserve">Thema 1: Arweinyddiaeth ar gyfer system sy’n gwella ei hun. Adnoddau 1-7. </w:t>
      </w:r>
      <w:r w:rsidRPr="006C157E">
        <w:rPr>
          <w:rFonts w:cs="Arial"/>
          <w:sz w:val="22"/>
          <w:szCs w:val="22"/>
          <w:lang w:val="cy-GB"/>
        </w:rPr>
        <w:t xml:space="preserve">Ar gael ar: </w:t>
      </w:r>
      <w:hyperlink r:id="rId23" w:history="1">
        <w:r w:rsidRPr="006C157E">
          <w:rPr>
            <w:rStyle w:val="Hyperlink"/>
            <w:rFonts w:cs="Arial"/>
            <w:sz w:val="22"/>
            <w:szCs w:val="22"/>
            <w:lang w:val="cy-GB"/>
          </w:rPr>
          <w:t>https://www.llyw.cymru/sites/default/files/publications/2018-12/thema-1-arweinyddiaeth-ar-gyfer-system-sy-n-gwella-ei-hun-adnoddau-1-7.pdf</w:t>
        </w:r>
      </w:hyperlink>
      <w:r w:rsidRPr="006C157E">
        <w:rPr>
          <w:rFonts w:cs="Arial"/>
          <w:sz w:val="22"/>
          <w:szCs w:val="22"/>
          <w:lang w:val="cy-GB"/>
        </w:rPr>
        <w:t xml:space="preserve"> (Cyrchwyd: 1 Mawrth 2023). </w:t>
      </w:r>
    </w:p>
    <w:p w14:paraId="52AC44FD" w14:textId="77777777" w:rsidR="00C9163E" w:rsidRPr="006C157E" w:rsidRDefault="00C9163E" w:rsidP="00C9163E">
      <w:pPr>
        <w:pStyle w:val="AssignBody"/>
        <w:rPr>
          <w:rFonts w:cs="Arial"/>
          <w:sz w:val="22"/>
          <w:szCs w:val="22"/>
          <w:lang w:val="cy-GB"/>
        </w:rPr>
      </w:pPr>
    </w:p>
    <w:p w14:paraId="35DF90DA"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Llywodraeth Cymru (2017) </w:t>
      </w:r>
      <w:r w:rsidRPr="006C157E">
        <w:rPr>
          <w:rFonts w:cs="Arial"/>
          <w:i/>
          <w:iCs/>
          <w:sz w:val="22"/>
          <w:szCs w:val="22"/>
          <w:lang w:val="cy-GB"/>
        </w:rPr>
        <w:t xml:space="preserve">Cymraeg 2050: Miliwn o Siaradwyr. </w:t>
      </w:r>
      <w:r w:rsidRPr="006C157E">
        <w:rPr>
          <w:rFonts w:cs="Arial"/>
          <w:sz w:val="22"/>
          <w:szCs w:val="22"/>
          <w:lang w:val="cy-GB"/>
        </w:rPr>
        <w:t xml:space="preserve">Ar gael ar: </w:t>
      </w:r>
      <w:hyperlink r:id="rId24" w:history="1">
        <w:r w:rsidRPr="006C157E">
          <w:rPr>
            <w:rStyle w:val="Hyperlink"/>
            <w:rFonts w:cs="Arial"/>
            <w:sz w:val="22"/>
            <w:szCs w:val="22"/>
            <w:lang w:val="cy-GB"/>
          </w:rPr>
          <w:t>https://www.llyw.cymru/sites/default/files/publications/2019-03/cymraeg-2050-strategaeth-y-gymraeg-v1-1.pdf</w:t>
        </w:r>
      </w:hyperlink>
      <w:r w:rsidRPr="006C157E">
        <w:rPr>
          <w:rFonts w:cs="Arial"/>
          <w:sz w:val="22"/>
          <w:szCs w:val="22"/>
          <w:lang w:val="cy-GB"/>
        </w:rPr>
        <w:t xml:space="preserve"> (Cyrchwyd: 12 Ebrill 2023). </w:t>
      </w:r>
    </w:p>
    <w:p w14:paraId="5CC4C719" w14:textId="77777777" w:rsidR="00C9163E" w:rsidRPr="006C157E" w:rsidRDefault="00C9163E" w:rsidP="00C9163E">
      <w:pPr>
        <w:pStyle w:val="AssignBody"/>
        <w:rPr>
          <w:rFonts w:cs="Arial"/>
          <w:sz w:val="22"/>
          <w:szCs w:val="22"/>
          <w:lang w:val="cy-GB"/>
        </w:rPr>
      </w:pPr>
    </w:p>
    <w:p w14:paraId="0416E400"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Llywodraeth Cymru (2019) </w:t>
      </w:r>
      <w:r w:rsidRPr="006C157E">
        <w:rPr>
          <w:rFonts w:cs="Arial"/>
          <w:i/>
          <w:iCs/>
          <w:sz w:val="22"/>
          <w:szCs w:val="22"/>
          <w:lang w:val="cy-GB"/>
        </w:rPr>
        <w:t xml:space="preserve">Safonau Proffesiynol ar gyfer Addysgu ac Arweinyddiaeth. </w:t>
      </w:r>
      <w:r w:rsidRPr="006C157E">
        <w:rPr>
          <w:rFonts w:cs="Arial"/>
          <w:sz w:val="22"/>
          <w:szCs w:val="22"/>
          <w:lang w:val="cy-GB"/>
        </w:rPr>
        <w:t xml:space="preserve">Ar gael ar: </w:t>
      </w:r>
      <w:hyperlink r:id="rId25" w:history="1">
        <w:r w:rsidRPr="006C157E">
          <w:rPr>
            <w:rStyle w:val="Hyperlink"/>
            <w:rFonts w:cs="Arial"/>
            <w:sz w:val="22"/>
            <w:szCs w:val="22"/>
            <w:lang w:val="cy-GB"/>
          </w:rPr>
          <w:t>https://hwb.gov.wales/api/storage/ae783486-0851-4ec6-9e73-2e2b99515cf5/safonau-proffesiynol-ar-gyfer-addysgu-ac-arweinyddiaeth-pdf-rhyngweithiol-ar-gyfer-cyfrifiaduron-personol.pdf</w:t>
        </w:r>
      </w:hyperlink>
      <w:r w:rsidRPr="006C157E">
        <w:rPr>
          <w:rFonts w:cs="Arial"/>
          <w:sz w:val="22"/>
          <w:szCs w:val="22"/>
          <w:lang w:val="cy-GB"/>
        </w:rPr>
        <w:t xml:space="preserve"> (Cyrchwyd: 10 Ebrill 2023). </w:t>
      </w:r>
    </w:p>
    <w:p w14:paraId="7D358646" w14:textId="77777777" w:rsidR="00C9163E" w:rsidRPr="006C157E" w:rsidRDefault="00C9163E" w:rsidP="00C9163E">
      <w:pPr>
        <w:pStyle w:val="AssignBody"/>
        <w:rPr>
          <w:rFonts w:cs="Arial"/>
          <w:sz w:val="22"/>
          <w:szCs w:val="22"/>
          <w:lang w:val="cy-GB"/>
        </w:rPr>
      </w:pPr>
    </w:p>
    <w:p w14:paraId="096D2711" w14:textId="77777777" w:rsidR="00C9163E" w:rsidRPr="006C157E" w:rsidRDefault="00C9163E" w:rsidP="00C9163E">
      <w:pPr>
        <w:pStyle w:val="AssignBody"/>
        <w:rPr>
          <w:rFonts w:cs="Arial"/>
          <w:sz w:val="22"/>
          <w:szCs w:val="22"/>
          <w:lang w:val="cy-GB"/>
        </w:rPr>
      </w:pPr>
    </w:p>
    <w:p w14:paraId="3B805F90"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Llywodraeth Cymru (2021a) </w:t>
      </w:r>
      <w:r w:rsidRPr="006C157E">
        <w:rPr>
          <w:rFonts w:cs="Arial"/>
          <w:i/>
          <w:iCs/>
          <w:sz w:val="22"/>
          <w:szCs w:val="22"/>
          <w:lang w:val="cy-GB"/>
        </w:rPr>
        <w:t xml:space="preserve">Yr Adnodd Cenedlaethol: Trosolwg. </w:t>
      </w:r>
      <w:r w:rsidRPr="006C157E">
        <w:rPr>
          <w:rFonts w:cs="Arial"/>
          <w:sz w:val="22"/>
          <w:szCs w:val="22"/>
          <w:lang w:val="cy-GB"/>
        </w:rPr>
        <w:t xml:space="preserve">Ar gael ar: </w:t>
      </w:r>
      <w:hyperlink r:id="rId26" w:history="1">
        <w:r w:rsidRPr="006C157E">
          <w:rPr>
            <w:rStyle w:val="Hyperlink"/>
            <w:rFonts w:cs="Arial"/>
            <w:sz w:val="22"/>
            <w:szCs w:val="22"/>
            <w:lang w:val="cy-GB"/>
          </w:rPr>
          <w:t>https://hwb.gov.wales/gwerthuso-gwella-ac-atebolrwydd/yr-adnodd-cenedlaethol-gwerthuso-a-gwella/yr-adnodd-cenedlaethol-trosolwg/</w:t>
        </w:r>
      </w:hyperlink>
      <w:r w:rsidRPr="006C157E">
        <w:rPr>
          <w:rFonts w:cs="Arial"/>
          <w:sz w:val="22"/>
          <w:szCs w:val="22"/>
          <w:lang w:val="cy-GB"/>
        </w:rPr>
        <w:t xml:space="preserve"> (Cyrchwyd: 3 Ebrill 2023). </w:t>
      </w:r>
    </w:p>
    <w:p w14:paraId="46DEED7B" w14:textId="77777777" w:rsidR="00C9163E" w:rsidRPr="006C157E" w:rsidRDefault="00C9163E" w:rsidP="00C9163E">
      <w:pPr>
        <w:pStyle w:val="AssignBody"/>
        <w:rPr>
          <w:rFonts w:cs="Arial"/>
          <w:sz w:val="22"/>
          <w:szCs w:val="22"/>
          <w:lang w:val="cy-GB"/>
        </w:rPr>
      </w:pPr>
    </w:p>
    <w:p w14:paraId="71495D2D"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Llywodraeth Cymru (2021b) </w:t>
      </w:r>
      <w:r w:rsidRPr="006C157E">
        <w:rPr>
          <w:rFonts w:cs="Arial"/>
          <w:i/>
          <w:iCs/>
          <w:sz w:val="22"/>
          <w:szCs w:val="22"/>
          <w:lang w:val="cy-GB"/>
        </w:rPr>
        <w:t xml:space="preserve">Adnewyddu a diwygio: Cefnogi lles a chynnydd dysgwyr. </w:t>
      </w:r>
      <w:r w:rsidRPr="006C157E">
        <w:rPr>
          <w:rFonts w:cs="Arial"/>
          <w:sz w:val="22"/>
          <w:szCs w:val="22"/>
          <w:lang w:val="cy-GB"/>
        </w:rPr>
        <w:t xml:space="preserve">Ar gael ar: </w:t>
      </w:r>
      <w:hyperlink r:id="rId27" w:history="1">
        <w:r w:rsidRPr="006C157E">
          <w:rPr>
            <w:rStyle w:val="Hyperlink"/>
            <w:rFonts w:cs="Arial"/>
            <w:sz w:val="22"/>
            <w:szCs w:val="22"/>
            <w:lang w:val="cy-GB"/>
          </w:rPr>
          <w:t>https://www.llyw.cymru/adnewyddu-diwygio-cefnogi-lles-chynnydd-dysgwyr-html</w:t>
        </w:r>
      </w:hyperlink>
      <w:r w:rsidRPr="006C157E">
        <w:rPr>
          <w:rFonts w:cs="Arial"/>
          <w:sz w:val="22"/>
          <w:szCs w:val="22"/>
          <w:lang w:val="cy-GB"/>
        </w:rPr>
        <w:t xml:space="preserve"> (Cyrchwyd: 1 Ebrill 2023).</w:t>
      </w:r>
    </w:p>
    <w:p w14:paraId="26886ADB" w14:textId="77777777" w:rsidR="00C9163E" w:rsidRPr="006C157E" w:rsidRDefault="00C9163E" w:rsidP="00C9163E">
      <w:pPr>
        <w:pStyle w:val="AssignBody"/>
        <w:rPr>
          <w:rFonts w:cs="Arial"/>
          <w:sz w:val="22"/>
          <w:szCs w:val="22"/>
          <w:lang w:val="cy-GB"/>
        </w:rPr>
      </w:pPr>
    </w:p>
    <w:p w14:paraId="5A780F6D"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Llywodraeth Cymru (2022a) </w:t>
      </w:r>
      <w:r w:rsidRPr="006C157E">
        <w:rPr>
          <w:rFonts w:cs="Arial"/>
          <w:i/>
          <w:iCs/>
          <w:sz w:val="22"/>
          <w:szCs w:val="22"/>
          <w:lang w:val="cy-GB"/>
        </w:rPr>
        <w:t xml:space="preserve">Fframwaith newydd ar gyfer gwella ysgolion i ganolbwyntio ar gynnydd dysgwyr. </w:t>
      </w:r>
      <w:r w:rsidRPr="006C157E">
        <w:rPr>
          <w:rFonts w:cs="Arial"/>
          <w:sz w:val="22"/>
          <w:szCs w:val="22"/>
          <w:lang w:val="cy-GB"/>
        </w:rPr>
        <w:t xml:space="preserve">Ar gael ar: </w:t>
      </w:r>
      <w:hyperlink r:id="rId28" w:history="1">
        <w:r w:rsidRPr="006C157E">
          <w:rPr>
            <w:rStyle w:val="Hyperlink"/>
            <w:rFonts w:cs="Arial"/>
            <w:sz w:val="22"/>
            <w:szCs w:val="22"/>
            <w:lang w:val="cy-GB"/>
          </w:rPr>
          <w:t>https://cyfryngau.gwasanaeth.llyw.cymru/newyddion/fframwaith-newydd-ar-gyfer-gwella-ysgolion-i-ganolbwyntio-ar-gynnydd-dysgwyr</w:t>
        </w:r>
      </w:hyperlink>
      <w:r w:rsidRPr="006C157E">
        <w:rPr>
          <w:rFonts w:cs="Arial"/>
          <w:sz w:val="22"/>
          <w:szCs w:val="22"/>
          <w:lang w:val="cy-GB"/>
        </w:rPr>
        <w:t xml:space="preserve"> (Cyrchwyd: 2 Ebrill 2023). </w:t>
      </w:r>
    </w:p>
    <w:p w14:paraId="4AF4A775" w14:textId="77777777" w:rsidR="00C9163E" w:rsidRPr="006C157E" w:rsidRDefault="00C9163E" w:rsidP="00C9163E">
      <w:pPr>
        <w:pStyle w:val="AssignBody"/>
        <w:rPr>
          <w:rFonts w:cs="Arial"/>
          <w:sz w:val="22"/>
          <w:szCs w:val="22"/>
          <w:lang w:val="cy-GB"/>
        </w:rPr>
      </w:pPr>
    </w:p>
    <w:p w14:paraId="26C90BB2"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Llywodraeth Cymru (2022b) </w:t>
      </w:r>
      <w:r w:rsidRPr="006C157E">
        <w:rPr>
          <w:rFonts w:cs="Arial"/>
          <w:i/>
          <w:iCs/>
          <w:sz w:val="22"/>
          <w:szCs w:val="22"/>
          <w:lang w:val="cy-GB"/>
        </w:rPr>
        <w:t xml:space="preserve">Canllawiau Gwella Ysgolion: Asesiad o’r Effaith. </w:t>
      </w:r>
      <w:r w:rsidRPr="006C157E">
        <w:rPr>
          <w:rFonts w:cs="Arial"/>
          <w:sz w:val="22"/>
          <w:szCs w:val="22"/>
          <w:lang w:val="cy-GB"/>
        </w:rPr>
        <w:t xml:space="preserve">Ar gael ar: </w:t>
      </w:r>
      <w:hyperlink r:id="rId29" w:history="1">
        <w:r w:rsidRPr="006C157E">
          <w:rPr>
            <w:rStyle w:val="Hyperlink"/>
            <w:rFonts w:cs="Arial"/>
            <w:sz w:val="22"/>
            <w:szCs w:val="22"/>
            <w:lang w:val="cy-GB"/>
          </w:rPr>
          <w:t>https://www.llyw.cymru/canllawiau-gwella-ysgolion-asesiad-or-effaith-html</w:t>
        </w:r>
      </w:hyperlink>
      <w:r w:rsidRPr="006C157E">
        <w:rPr>
          <w:rFonts w:cs="Arial"/>
          <w:sz w:val="22"/>
          <w:szCs w:val="22"/>
          <w:lang w:val="cy-GB"/>
        </w:rPr>
        <w:t xml:space="preserve"> (Cyrchwyd: 1 Ebrill 2023). </w:t>
      </w:r>
    </w:p>
    <w:p w14:paraId="09D27D7D" w14:textId="77777777" w:rsidR="00C9163E" w:rsidRPr="006C157E" w:rsidRDefault="00C9163E" w:rsidP="00C9163E">
      <w:pPr>
        <w:pStyle w:val="AssignBody"/>
        <w:rPr>
          <w:rFonts w:cs="Arial"/>
          <w:sz w:val="22"/>
          <w:szCs w:val="22"/>
          <w:lang w:val="cy-GB"/>
        </w:rPr>
      </w:pPr>
    </w:p>
    <w:p w14:paraId="6B24E55F"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Llywodraeth Cymru (2022c) </w:t>
      </w:r>
      <w:r w:rsidRPr="006C157E">
        <w:rPr>
          <w:rFonts w:cs="Arial"/>
          <w:i/>
          <w:iCs/>
          <w:sz w:val="22"/>
          <w:szCs w:val="22"/>
          <w:lang w:val="cy-GB"/>
        </w:rPr>
        <w:t xml:space="preserve">Ysgolion fel Sefydliadau Sy’n Dysgu. </w:t>
      </w:r>
      <w:r w:rsidRPr="006C157E">
        <w:rPr>
          <w:rFonts w:cs="Arial"/>
          <w:sz w:val="22"/>
          <w:szCs w:val="22"/>
          <w:lang w:val="cy-GB"/>
        </w:rPr>
        <w:t xml:space="preserve">Ar gael ar: </w:t>
      </w:r>
      <w:hyperlink r:id="rId30" w:history="1">
        <w:r w:rsidRPr="006C157E">
          <w:rPr>
            <w:rStyle w:val="Hyperlink"/>
            <w:rFonts w:cs="Arial"/>
            <w:sz w:val="22"/>
            <w:szCs w:val="22"/>
            <w:lang w:val="cy-GB"/>
          </w:rPr>
          <w:t>https://hwb.gov.wales/datblygiad-proffesiynol/ysgolion-fel-sefydliadau-sy-n-dysgu/</w:t>
        </w:r>
      </w:hyperlink>
      <w:r w:rsidRPr="006C157E">
        <w:rPr>
          <w:rFonts w:cs="Arial"/>
          <w:sz w:val="22"/>
          <w:szCs w:val="22"/>
          <w:lang w:val="cy-GB"/>
        </w:rPr>
        <w:t xml:space="preserve"> (Cyrchwyd: 1 Ebrill 2023). </w:t>
      </w:r>
    </w:p>
    <w:p w14:paraId="018059DD" w14:textId="77777777" w:rsidR="00C9163E" w:rsidRPr="006C157E" w:rsidRDefault="00C9163E" w:rsidP="00C9163E">
      <w:pPr>
        <w:pStyle w:val="AssignBody"/>
        <w:rPr>
          <w:rFonts w:cs="Arial"/>
          <w:sz w:val="22"/>
          <w:szCs w:val="22"/>
          <w:lang w:val="cy-GB"/>
        </w:rPr>
      </w:pPr>
    </w:p>
    <w:p w14:paraId="34041993"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Llywodraeth Cymru (2022d) </w:t>
      </w:r>
      <w:r w:rsidRPr="006C157E">
        <w:rPr>
          <w:rFonts w:cs="Arial"/>
          <w:i/>
          <w:iCs/>
          <w:sz w:val="22"/>
          <w:szCs w:val="22"/>
          <w:lang w:val="cy-GB"/>
        </w:rPr>
        <w:t xml:space="preserve">Welsh in Education Workforce Plan. </w:t>
      </w:r>
      <w:r w:rsidRPr="006C157E">
        <w:rPr>
          <w:rFonts w:cs="Arial"/>
          <w:sz w:val="22"/>
          <w:szCs w:val="22"/>
          <w:lang w:val="cy-GB"/>
        </w:rPr>
        <w:t xml:space="preserve">Ar gael ar: </w:t>
      </w:r>
      <w:hyperlink r:id="rId31" w:history="1">
        <w:r w:rsidRPr="006C157E">
          <w:rPr>
            <w:rStyle w:val="Hyperlink"/>
            <w:rFonts w:cs="Arial"/>
            <w:sz w:val="22"/>
            <w:szCs w:val="22"/>
            <w:lang w:val="cy-GB"/>
          </w:rPr>
          <w:t>https://www.gov.wales/sites/default/files/publications/2022-05/welsh-in-education-workforce-plan.pdf</w:t>
        </w:r>
      </w:hyperlink>
      <w:r w:rsidRPr="006C157E">
        <w:rPr>
          <w:rFonts w:cs="Arial"/>
          <w:sz w:val="22"/>
          <w:szCs w:val="22"/>
          <w:lang w:val="cy-GB"/>
        </w:rPr>
        <w:t xml:space="preserve"> (Cyrchwyd: 1 Mawrth 2023). </w:t>
      </w:r>
    </w:p>
    <w:p w14:paraId="1C55EF47" w14:textId="77777777" w:rsidR="00C9163E" w:rsidRPr="006C157E" w:rsidRDefault="00C9163E" w:rsidP="00C9163E">
      <w:pPr>
        <w:pStyle w:val="AssignBody"/>
        <w:rPr>
          <w:rFonts w:cs="Arial"/>
          <w:sz w:val="22"/>
          <w:szCs w:val="22"/>
          <w:lang w:val="cy-GB"/>
        </w:rPr>
      </w:pPr>
    </w:p>
    <w:p w14:paraId="27C931BA"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Llywodraeth Cymru (dim dyddiad) </w:t>
      </w:r>
      <w:r w:rsidRPr="006C157E">
        <w:rPr>
          <w:rFonts w:cs="Arial"/>
          <w:i/>
          <w:iCs/>
          <w:sz w:val="22"/>
          <w:szCs w:val="22"/>
          <w:lang w:val="cy-GB"/>
        </w:rPr>
        <w:t xml:space="preserve">Canllawiau Gwella Ysgolion: Fframwaith ar gyfer gwerthuso, gwella ac atebolrwydd. </w:t>
      </w:r>
      <w:r w:rsidRPr="006C157E">
        <w:rPr>
          <w:rFonts w:cs="Arial"/>
          <w:sz w:val="22"/>
          <w:szCs w:val="22"/>
          <w:lang w:val="cy-GB"/>
        </w:rPr>
        <w:t xml:space="preserve">Ar gael ar: </w:t>
      </w:r>
      <w:hyperlink r:id="rId32" w:history="1">
        <w:r w:rsidRPr="006C157E">
          <w:rPr>
            <w:rStyle w:val="Hyperlink"/>
            <w:rFonts w:cs="Arial"/>
            <w:sz w:val="22"/>
            <w:szCs w:val="22"/>
            <w:lang w:val="cy-GB"/>
          </w:rPr>
          <w:t>https://hwb.gov.wales/gwerthuso-gwella-ac-atebolrwydd/canllawiau-gwella-ysgolion-fframwaith-ar-gyfer-gwerthuso-gwella-ac-atebolrwydd/</w:t>
        </w:r>
      </w:hyperlink>
      <w:r w:rsidRPr="006C157E">
        <w:rPr>
          <w:rFonts w:cs="Arial"/>
          <w:sz w:val="22"/>
          <w:szCs w:val="22"/>
          <w:lang w:val="cy-GB"/>
        </w:rPr>
        <w:t xml:space="preserve"> (Cyrchwyd: 2 Ebrill 2023). </w:t>
      </w:r>
    </w:p>
    <w:p w14:paraId="6C856DDE" w14:textId="77777777" w:rsidR="00C9163E" w:rsidRPr="006C157E" w:rsidRDefault="00C9163E" w:rsidP="00C9163E">
      <w:pPr>
        <w:pStyle w:val="AssignBody"/>
        <w:rPr>
          <w:rFonts w:cs="Arial"/>
          <w:sz w:val="22"/>
          <w:szCs w:val="22"/>
          <w:lang w:val="cy-GB"/>
        </w:rPr>
      </w:pPr>
    </w:p>
    <w:p w14:paraId="55D4D62B"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McAleavy, T., Riggall, A. a Fitzpatrick, R. (2016) </w:t>
      </w:r>
      <w:r w:rsidRPr="006C157E">
        <w:rPr>
          <w:rFonts w:cs="Arial"/>
          <w:i/>
          <w:iCs/>
          <w:sz w:val="22"/>
          <w:szCs w:val="22"/>
          <w:lang w:val="cy-GB"/>
        </w:rPr>
        <w:t xml:space="preserve">Rapid School Improvement. </w:t>
      </w:r>
      <w:r w:rsidRPr="006C157E">
        <w:rPr>
          <w:rFonts w:cs="Arial"/>
          <w:sz w:val="22"/>
          <w:szCs w:val="22"/>
          <w:lang w:val="cy-GB"/>
        </w:rPr>
        <w:t xml:space="preserve">Ar gael ar: </w:t>
      </w:r>
      <w:hyperlink r:id="rId33" w:history="1">
        <w:r w:rsidRPr="006C157E">
          <w:rPr>
            <w:rStyle w:val="Hyperlink"/>
            <w:rFonts w:cs="Arial"/>
            <w:sz w:val="22"/>
            <w:szCs w:val="22"/>
            <w:lang w:val="cy-GB"/>
          </w:rPr>
          <w:t>https://www.educationdevelopmenttrust.com/EducationDevelopmentTrust/files/2c/2cf47b83-39d7-402f-929f-4858539c123a.pdf</w:t>
        </w:r>
      </w:hyperlink>
      <w:r w:rsidRPr="006C157E">
        <w:rPr>
          <w:rFonts w:cs="Arial"/>
          <w:sz w:val="22"/>
          <w:szCs w:val="22"/>
          <w:lang w:val="cy-GB"/>
        </w:rPr>
        <w:t xml:space="preserve"> (Cyrchwyd: 2 Ebrill 2023). </w:t>
      </w:r>
    </w:p>
    <w:p w14:paraId="6129233C" w14:textId="77777777" w:rsidR="00C9163E" w:rsidRPr="006C157E" w:rsidRDefault="00C9163E" w:rsidP="00C9163E">
      <w:pPr>
        <w:pStyle w:val="AssignBody"/>
        <w:rPr>
          <w:rFonts w:cs="Arial"/>
          <w:sz w:val="22"/>
          <w:szCs w:val="22"/>
          <w:lang w:val="cy-GB"/>
        </w:rPr>
      </w:pPr>
    </w:p>
    <w:p w14:paraId="0239990E"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Mortimore, K. (2020) </w:t>
      </w:r>
      <w:r w:rsidRPr="006C157E">
        <w:rPr>
          <w:rFonts w:cs="Arial"/>
          <w:i/>
          <w:iCs/>
          <w:sz w:val="22"/>
          <w:szCs w:val="22"/>
          <w:lang w:val="cy-GB"/>
        </w:rPr>
        <w:t xml:space="preserve">Disciplinary Literacy and Explicit Vocabulary Teaching. </w:t>
      </w:r>
      <w:r w:rsidRPr="006C157E">
        <w:rPr>
          <w:rFonts w:cs="Arial"/>
          <w:sz w:val="22"/>
          <w:szCs w:val="22"/>
          <w:lang w:val="cy-GB"/>
        </w:rPr>
        <w:t xml:space="preserve">Woodbridge: John Catt Educational Ltd. </w:t>
      </w:r>
    </w:p>
    <w:p w14:paraId="76B162E8" w14:textId="77777777" w:rsidR="00C9163E" w:rsidRPr="006C157E" w:rsidRDefault="00C9163E" w:rsidP="00C9163E">
      <w:pPr>
        <w:pStyle w:val="AssignBody"/>
        <w:rPr>
          <w:rFonts w:cs="Arial"/>
          <w:sz w:val="22"/>
          <w:szCs w:val="22"/>
          <w:lang w:val="cy-GB"/>
        </w:rPr>
      </w:pPr>
    </w:p>
    <w:p w14:paraId="0E2C60AA"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National Literacy Trust (dim dyddiad) </w:t>
      </w:r>
      <w:r w:rsidRPr="006C157E">
        <w:rPr>
          <w:rFonts w:cs="Arial"/>
          <w:i/>
          <w:iCs/>
          <w:sz w:val="22"/>
          <w:szCs w:val="22"/>
          <w:lang w:val="cy-GB"/>
        </w:rPr>
        <w:t xml:space="preserve">Covid-19 and Literacy: The attainment gap and learning loss. </w:t>
      </w:r>
      <w:r w:rsidRPr="006C157E">
        <w:rPr>
          <w:rFonts w:cs="Arial"/>
          <w:sz w:val="22"/>
          <w:szCs w:val="22"/>
          <w:lang w:val="cy-GB"/>
        </w:rPr>
        <w:t xml:space="preserve">Ar gael ar: </w:t>
      </w:r>
      <w:hyperlink r:id="rId34" w:history="1">
        <w:r w:rsidRPr="006C157E">
          <w:rPr>
            <w:rStyle w:val="Hyperlink"/>
            <w:rFonts w:cs="Arial"/>
            <w:sz w:val="22"/>
            <w:szCs w:val="22"/>
            <w:lang w:val="cy-GB"/>
          </w:rPr>
          <w:t>https://literacytrust.org.uk/information/what-is-literacy/covid-19-and-literacy/covid-19-and-literacy-the-attainment-gap-and-learning-loss/</w:t>
        </w:r>
      </w:hyperlink>
      <w:r w:rsidRPr="006C157E">
        <w:rPr>
          <w:rFonts w:cs="Arial"/>
          <w:sz w:val="22"/>
          <w:szCs w:val="22"/>
          <w:lang w:val="cy-GB"/>
        </w:rPr>
        <w:t xml:space="preserve"> (Cyrchwyd: 1 Ebrill 2023). </w:t>
      </w:r>
    </w:p>
    <w:p w14:paraId="5785000C" w14:textId="77777777" w:rsidR="00C9163E" w:rsidRPr="006C157E" w:rsidRDefault="00C9163E" w:rsidP="00C9163E">
      <w:pPr>
        <w:pStyle w:val="AssignBody"/>
        <w:rPr>
          <w:rFonts w:cs="Arial"/>
          <w:sz w:val="22"/>
          <w:szCs w:val="22"/>
          <w:lang w:val="cy-GB"/>
        </w:rPr>
      </w:pPr>
    </w:p>
    <w:p w14:paraId="245F9F3B"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Pandolpho, B. (2020) </w:t>
      </w:r>
      <w:r w:rsidRPr="006C157E">
        <w:rPr>
          <w:rFonts w:cs="Arial"/>
          <w:i/>
          <w:iCs/>
          <w:sz w:val="22"/>
          <w:szCs w:val="22"/>
          <w:lang w:val="cy-GB"/>
        </w:rPr>
        <w:t xml:space="preserve">I’m listening: How teacher -student relationships improve reading, writing, speaking and listening. </w:t>
      </w:r>
      <w:r w:rsidRPr="006C157E">
        <w:rPr>
          <w:rFonts w:cs="Arial"/>
          <w:sz w:val="22"/>
          <w:szCs w:val="22"/>
          <w:lang w:val="cy-GB"/>
        </w:rPr>
        <w:t xml:space="preserve">Indiana: Solution Tree Press. </w:t>
      </w:r>
    </w:p>
    <w:p w14:paraId="036C703B" w14:textId="77777777" w:rsidR="00C9163E" w:rsidRPr="006C157E" w:rsidRDefault="00C9163E" w:rsidP="00C9163E">
      <w:pPr>
        <w:pStyle w:val="AssignBody"/>
        <w:rPr>
          <w:rFonts w:cs="Arial"/>
          <w:sz w:val="22"/>
          <w:szCs w:val="22"/>
          <w:lang w:val="cy-GB"/>
        </w:rPr>
      </w:pPr>
    </w:p>
    <w:p w14:paraId="721A3A15" w14:textId="6AFFDDF8" w:rsidR="00C9163E" w:rsidRPr="006C157E" w:rsidRDefault="00C9163E" w:rsidP="00C9163E">
      <w:pPr>
        <w:pStyle w:val="AssignBody"/>
        <w:rPr>
          <w:rFonts w:cs="Arial"/>
          <w:sz w:val="22"/>
          <w:szCs w:val="22"/>
          <w:lang w:val="cy-GB"/>
        </w:rPr>
      </w:pPr>
      <w:r w:rsidRPr="006C157E">
        <w:rPr>
          <w:rFonts w:cs="Arial"/>
          <w:sz w:val="22"/>
          <w:szCs w:val="22"/>
          <w:lang w:val="cy-GB"/>
        </w:rPr>
        <w:t xml:space="preserve">Poortman, C. L., a Schildkamp, K. (2016) ‘Solving Student Achievement Focused Problems witha Data Use Intervention for Teachers’, </w:t>
      </w:r>
      <w:r w:rsidRPr="006C157E">
        <w:rPr>
          <w:rFonts w:cs="Arial"/>
          <w:i/>
          <w:iCs/>
          <w:sz w:val="22"/>
          <w:szCs w:val="22"/>
          <w:lang w:val="cy-GB"/>
        </w:rPr>
        <w:t xml:space="preserve">Teaching and Teacher Education, </w:t>
      </w:r>
      <w:r w:rsidRPr="006C157E">
        <w:rPr>
          <w:rFonts w:cs="Arial"/>
          <w:sz w:val="22"/>
          <w:szCs w:val="22"/>
          <w:lang w:val="cy-GB"/>
        </w:rPr>
        <w:t>60, tt. 425</w:t>
      </w:r>
      <w:r w:rsidR="0015207D">
        <w:rPr>
          <w:rFonts w:cs="Arial"/>
          <w:sz w:val="22"/>
          <w:szCs w:val="22"/>
          <w:lang w:val="cy-GB"/>
        </w:rPr>
        <w:t>-</w:t>
      </w:r>
      <w:r w:rsidRPr="006C157E">
        <w:rPr>
          <w:rFonts w:cs="Arial"/>
          <w:sz w:val="22"/>
          <w:szCs w:val="22"/>
          <w:lang w:val="cy-GB"/>
        </w:rPr>
        <w:t xml:space="preserve">433. </w:t>
      </w:r>
      <w:r w:rsidRPr="006C157E">
        <w:rPr>
          <w:rFonts w:cs="Arial"/>
          <w:sz w:val="22"/>
          <w:szCs w:val="22"/>
          <w:lang w:val="cy-GB"/>
        </w:rPr>
        <w:lastRenderedPageBreak/>
        <w:t xml:space="preserve">Ar gael ar: </w:t>
      </w:r>
      <w:hyperlink r:id="rId35" w:history="1">
        <w:r w:rsidRPr="006C157E">
          <w:rPr>
            <w:rStyle w:val="Hyperlink"/>
            <w:rFonts w:cs="Arial"/>
            <w:sz w:val="22"/>
            <w:szCs w:val="22"/>
            <w:lang w:val="cy-GB"/>
          </w:rPr>
          <w:t>https://www-sciencedirect-com.ezproxy.uwtsd.ac.uk/science/article/pii/S0742051X16301238</w:t>
        </w:r>
      </w:hyperlink>
      <w:r w:rsidRPr="006C157E">
        <w:rPr>
          <w:rFonts w:cs="Arial"/>
          <w:sz w:val="22"/>
          <w:szCs w:val="22"/>
          <w:lang w:val="cy-GB"/>
        </w:rPr>
        <w:t xml:space="preserve"> (Cyrchwyd: 1 Mawrth 2023).</w:t>
      </w:r>
    </w:p>
    <w:p w14:paraId="73332FBC" w14:textId="77777777" w:rsidR="00C9163E" w:rsidRPr="006C157E" w:rsidRDefault="00C9163E" w:rsidP="00C9163E">
      <w:pPr>
        <w:pStyle w:val="AssignBody"/>
        <w:rPr>
          <w:rFonts w:cs="Arial"/>
          <w:sz w:val="22"/>
          <w:szCs w:val="22"/>
          <w:lang w:val="cy-GB"/>
        </w:rPr>
      </w:pPr>
    </w:p>
    <w:p w14:paraId="0DBB4619"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Quigley, A. (2018) </w:t>
      </w:r>
      <w:r w:rsidRPr="006C157E">
        <w:rPr>
          <w:rFonts w:cs="Arial"/>
          <w:i/>
          <w:iCs/>
          <w:sz w:val="22"/>
          <w:szCs w:val="22"/>
          <w:lang w:val="cy-GB"/>
        </w:rPr>
        <w:t xml:space="preserve">Closing the Vocabulary Gap. </w:t>
      </w:r>
      <w:r w:rsidRPr="006C157E">
        <w:rPr>
          <w:rFonts w:cs="Arial"/>
          <w:sz w:val="22"/>
          <w:szCs w:val="22"/>
          <w:lang w:val="cy-GB"/>
        </w:rPr>
        <w:t xml:space="preserve">Oxon: Routledge. </w:t>
      </w:r>
    </w:p>
    <w:p w14:paraId="647CD7DD" w14:textId="77777777" w:rsidR="00C9163E" w:rsidRPr="006C157E" w:rsidRDefault="00C9163E" w:rsidP="00C9163E">
      <w:pPr>
        <w:pStyle w:val="AssignBody"/>
        <w:rPr>
          <w:rFonts w:cs="Arial"/>
          <w:sz w:val="22"/>
          <w:szCs w:val="22"/>
          <w:lang w:val="cy-GB"/>
        </w:rPr>
      </w:pPr>
    </w:p>
    <w:p w14:paraId="24722EA0" w14:textId="77777777" w:rsidR="00C9163E" w:rsidRPr="006C157E" w:rsidRDefault="00C9163E" w:rsidP="00C9163E">
      <w:pPr>
        <w:pStyle w:val="AssignBody"/>
        <w:rPr>
          <w:rFonts w:cs="Arial"/>
          <w:sz w:val="22"/>
          <w:szCs w:val="22"/>
          <w:lang w:val="cy-GB"/>
        </w:rPr>
      </w:pPr>
      <w:r w:rsidRPr="006C157E">
        <w:rPr>
          <w:rFonts w:cs="Arial"/>
          <w:sz w:val="22"/>
          <w:szCs w:val="22"/>
          <w:lang w:val="cy-GB"/>
        </w:rPr>
        <w:t>Quigley, A. (2020)</w:t>
      </w:r>
      <w:r w:rsidRPr="006C157E">
        <w:rPr>
          <w:rFonts w:cs="Arial"/>
          <w:i/>
          <w:iCs/>
          <w:sz w:val="22"/>
          <w:szCs w:val="22"/>
          <w:lang w:val="cy-GB"/>
        </w:rPr>
        <w:t xml:space="preserve"> Closing the Reading Gap. </w:t>
      </w:r>
      <w:r w:rsidRPr="006C157E">
        <w:rPr>
          <w:rFonts w:cs="Arial"/>
          <w:sz w:val="22"/>
          <w:szCs w:val="22"/>
          <w:lang w:val="cy-GB"/>
        </w:rPr>
        <w:t xml:space="preserve">Oxon: Routledge. </w:t>
      </w:r>
    </w:p>
    <w:p w14:paraId="4B7374D5" w14:textId="77777777" w:rsidR="00C9163E" w:rsidRPr="006C157E" w:rsidRDefault="00C9163E" w:rsidP="00C9163E">
      <w:pPr>
        <w:pStyle w:val="AssignBody"/>
        <w:rPr>
          <w:rFonts w:cs="Arial"/>
          <w:sz w:val="22"/>
          <w:szCs w:val="22"/>
          <w:lang w:val="cy-GB"/>
        </w:rPr>
      </w:pPr>
    </w:p>
    <w:p w14:paraId="2C5F2E2C" w14:textId="77777777" w:rsidR="00082D8E" w:rsidRDefault="00082D8E" w:rsidP="00082D8E">
      <w:pPr>
        <w:pStyle w:val="AssignBody"/>
        <w:rPr>
          <w:rFonts w:cs="Arial"/>
          <w:sz w:val="22"/>
          <w:szCs w:val="22"/>
          <w:lang w:val="cy-GB"/>
        </w:rPr>
      </w:pPr>
      <w:r w:rsidRPr="006C157E">
        <w:rPr>
          <w:rFonts w:cs="Arial"/>
          <w:sz w:val="22"/>
          <w:szCs w:val="22"/>
          <w:lang w:val="cy-GB"/>
        </w:rPr>
        <w:t xml:space="preserve">Schildkamp, K. (2019) ‘Data-based decision-making for school improvement: Research insights and gaps’, </w:t>
      </w:r>
      <w:r w:rsidRPr="006C157E">
        <w:rPr>
          <w:rFonts w:cs="Arial"/>
          <w:i/>
          <w:iCs/>
          <w:sz w:val="22"/>
          <w:szCs w:val="22"/>
          <w:lang w:val="cy-GB"/>
        </w:rPr>
        <w:t xml:space="preserve">Educational Research, </w:t>
      </w:r>
      <w:r w:rsidRPr="006C157E">
        <w:rPr>
          <w:rFonts w:cs="Arial"/>
          <w:sz w:val="22"/>
          <w:szCs w:val="22"/>
          <w:lang w:val="cy-GB"/>
        </w:rPr>
        <w:t xml:space="preserve">61(3), tt. 257-273. Ar gael ar: </w:t>
      </w:r>
      <w:hyperlink r:id="rId36" w:history="1">
        <w:r w:rsidRPr="006C157E">
          <w:rPr>
            <w:rStyle w:val="Hyperlink"/>
            <w:rFonts w:cs="Arial"/>
            <w:sz w:val="22"/>
            <w:szCs w:val="22"/>
            <w:lang w:val="cy-GB"/>
          </w:rPr>
          <w:t>https://www.tandfonline.com/doi/epdf/10.1080/00131881.2019.1625716?needAccess=true&amp;role=button</w:t>
        </w:r>
      </w:hyperlink>
      <w:r w:rsidRPr="006C157E">
        <w:rPr>
          <w:rFonts w:cs="Arial"/>
          <w:sz w:val="22"/>
          <w:szCs w:val="22"/>
          <w:lang w:val="cy-GB"/>
        </w:rPr>
        <w:t xml:space="preserve"> (Cyrchwyd: 1 Ebrill 2023).</w:t>
      </w:r>
    </w:p>
    <w:p w14:paraId="3CC893F8" w14:textId="77777777" w:rsidR="00082D8E" w:rsidRPr="006C157E" w:rsidRDefault="00082D8E" w:rsidP="00082D8E">
      <w:pPr>
        <w:pStyle w:val="AssignBody"/>
        <w:rPr>
          <w:rFonts w:cs="Arial"/>
          <w:sz w:val="22"/>
          <w:szCs w:val="22"/>
          <w:lang w:val="cy-GB"/>
        </w:rPr>
      </w:pPr>
    </w:p>
    <w:p w14:paraId="252C5753" w14:textId="77777777" w:rsidR="0015207D" w:rsidRDefault="0015207D" w:rsidP="0015207D">
      <w:pPr>
        <w:pStyle w:val="AssignBody"/>
        <w:rPr>
          <w:rFonts w:cs="Arial"/>
          <w:sz w:val="22"/>
          <w:szCs w:val="22"/>
          <w:lang w:val="cy-GB"/>
        </w:rPr>
      </w:pPr>
      <w:r w:rsidRPr="006C157E">
        <w:rPr>
          <w:rFonts w:cs="Arial"/>
          <w:sz w:val="22"/>
          <w:szCs w:val="22"/>
          <w:lang w:val="cy-GB"/>
        </w:rPr>
        <w:t xml:space="preserve">Schildkamp, K., a Poortman, C. L. (2015) ‘Factors Influencing the Functioning of Data Teams’, </w:t>
      </w:r>
      <w:r w:rsidRPr="006C157E">
        <w:rPr>
          <w:rFonts w:cs="Arial"/>
          <w:i/>
          <w:iCs/>
          <w:sz w:val="22"/>
          <w:szCs w:val="22"/>
          <w:lang w:val="cy-GB"/>
        </w:rPr>
        <w:t xml:space="preserve">Teachers College Record, </w:t>
      </w:r>
      <w:r w:rsidRPr="006C157E">
        <w:rPr>
          <w:rFonts w:cs="Arial"/>
          <w:sz w:val="22"/>
          <w:szCs w:val="22"/>
          <w:lang w:val="cy-GB"/>
        </w:rPr>
        <w:t>117 (4).</w:t>
      </w:r>
    </w:p>
    <w:p w14:paraId="56AB85CF" w14:textId="77777777" w:rsidR="00C9163E" w:rsidRPr="006C157E" w:rsidRDefault="00C9163E" w:rsidP="00C9163E">
      <w:pPr>
        <w:pStyle w:val="AssignBody"/>
        <w:rPr>
          <w:rFonts w:cs="Arial"/>
          <w:sz w:val="22"/>
          <w:szCs w:val="22"/>
          <w:lang w:val="cy-GB"/>
        </w:rPr>
      </w:pPr>
    </w:p>
    <w:p w14:paraId="0D393B5B" w14:textId="77777777" w:rsidR="00C9163E" w:rsidRDefault="00C9163E" w:rsidP="00C9163E">
      <w:pPr>
        <w:pStyle w:val="AssignBody"/>
        <w:rPr>
          <w:rFonts w:cs="Arial"/>
          <w:sz w:val="22"/>
          <w:szCs w:val="22"/>
          <w:lang w:val="cy-GB"/>
        </w:rPr>
      </w:pPr>
      <w:r w:rsidRPr="006C157E">
        <w:rPr>
          <w:rFonts w:cs="Arial"/>
          <w:sz w:val="22"/>
          <w:szCs w:val="22"/>
          <w:lang w:val="cy-GB"/>
        </w:rPr>
        <w:t xml:space="preserve">Schreder, S. J. </w:t>
      </w:r>
      <w:r w:rsidRPr="006C157E">
        <w:rPr>
          <w:rFonts w:cs="Arial"/>
          <w:i/>
          <w:iCs/>
          <w:sz w:val="22"/>
          <w:szCs w:val="22"/>
          <w:lang w:val="cy-GB"/>
        </w:rPr>
        <w:t xml:space="preserve">et al. </w:t>
      </w:r>
      <w:r w:rsidRPr="006C157E">
        <w:rPr>
          <w:rFonts w:cs="Arial"/>
          <w:sz w:val="22"/>
          <w:szCs w:val="22"/>
          <w:lang w:val="cy-GB"/>
        </w:rPr>
        <w:t xml:space="preserve">(2012) ‘Targeting reading fluency through brief experimental analysis and parental intervention over the summer’, </w:t>
      </w:r>
      <w:r w:rsidRPr="006C157E">
        <w:rPr>
          <w:rFonts w:cs="Arial"/>
          <w:i/>
          <w:iCs/>
          <w:sz w:val="22"/>
          <w:szCs w:val="22"/>
          <w:lang w:val="cy-GB"/>
        </w:rPr>
        <w:t>Journal of Applied School Psychology</w:t>
      </w:r>
      <w:r w:rsidRPr="006C157E">
        <w:rPr>
          <w:rFonts w:cs="Arial"/>
          <w:sz w:val="22"/>
          <w:szCs w:val="22"/>
          <w:lang w:val="cy-GB"/>
        </w:rPr>
        <w:t xml:space="preserve">, 28(2), tt. 200–220. Ar gael ar: </w:t>
      </w:r>
      <w:hyperlink r:id="rId37" w:history="1">
        <w:r w:rsidRPr="006C157E">
          <w:rPr>
            <w:rStyle w:val="Hyperlink"/>
            <w:rFonts w:cs="Arial"/>
            <w:sz w:val="22"/>
            <w:szCs w:val="22"/>
            <w:lang w:val="cy-GB"/>
          </w:rPr>
          <w:t>https://www-tandfonline-com.ezproxy.uwtsd.ac.uk/doi/full/10.1080/15377903.2012.670047</w:t>
        </w:r>
      </w:hyperlink>
      <w:r w:rsidRPr="006C157E">
        <w:rPr>
          <w:rFonts w:cs="Arial"/>
          <w:sz w:val="22"/>
          <w:szCs w:val="22"/>
          <w:lang w:val="cy-GB"/>
        </w:rPr>
        <w:t xml:space="preserve"> (Cyrchwyd: 1 Mawrth 2023).</w:t>
      </w:r>
    </w:p>
    <w:p w14:paraId="79A77870" w14:textId="77777777" w:rsidR="0015207D" w:rsidRPr="006C157E" w:rsidRDefault="0015207D" w:rsidP="00C9163E">
      <w:pPr>
        <w:pStyle w:val="AssignBody"/>
        <w:rPr>
          <w:rFonts w:cs="Arial"/>
          <w:sz w:val="22"/>
          <w:szCs w:val="22"/>
          <w:lang w:val="cy-GB"/>
        </w:rPr>
      </w:pPr>
    </w:p>
    <w:p w14:paraId="3FCE2D0B" w14:textId="77777777" w:rsidR="0015207D" w:rsidRPr="006C157E" w:rsidRDefault="0015207D" w:rsidP="0015207D">
      <w:pPr>
        <w:pStyle w:val="AssignBody"/>
        <w:rPr>
          <w:rFonts w:cs="Arial"/>
          <w:sz w:val="22"/>
          <w:szCs w:val="22"/>
          <w:lang w:val="cy-GB"/>
        </w:rPr>
      </w:pPr>
      <w:r>
        <w:rPr>
          <w:rFonts w:eastAsiaTheme="minorHAnsi"/>
          <w:sz w:val="22"/>
          <w:szCs w:val="22"/>
          <w:lang w:val="cy-GB"/>
        </w:rPr>
        <w:t xml:space="preserve">Senedd Ieuenctid Cymru (2021) </w:t>
      </w:r>
      <w:r>
        <w:rPr>
          <w:rFonts w:eastAsiaTheme="minorHAnsi"/>
          <w:i/>
          <w:iCs/>
          <w:sz w:val="22"/>
          <w:szCs w:val="22"/>
          <w:lang w:val="cy-GB"/>
        </w:rPr>
        <w:t xml:space="preserve">Llais y Dysgwr a’r Cwricwlwm Newydd </w:t>
      </w:r>
      <w:r>
        <w:rPr>
          <w:rFonts w:eastAsiaTheme="minorHAnsi"/>
          <w:sz w:val="22"/>
          <w:szCs w:val="22"/>
          <w:lang w:val="cy-GB"/>
        </w:rPr>
        <w:t xml:space="preserve">[fideo]. Ar gael ar: </w:t>
      </w:r>
      <w:r>
        <w:rPr>
          <w:rFonts w:eastAsiaTheme="minorHAnsi"/>
          <w:color w:val="0000FF"/>
          <w:sz w:val="22"/>
          <w:szCs w:val="22"/>
          <w:u w:val="single"/>
          <w:lang w:val="cy-GB"/>
        </w:rPr>
        <w:t>&lt;https://seneddieuenctid.senedd.cymru/blog/senedd-ieuenctid-cymru-llais-y-dysgwr-a-r-cwricwlwm-newydd/&gt;</w:t>
      </w:r>
      <w:r>
        <w:rPr>
          <w:rFonts w:eastAsiaTheme="minorHAnsi"/>
          <w:sz w:val="22"/>
          <w:szCs w:val="22"/>
          <w:lang w:val="cy-GB"/>
        </w:rPr>
        <w:t xml:space="preserve"> (Cyrchwyd: 10 Ebrill 2023).</w:t>
      </w:r>
    </w:p>
    <w:p w14:paraId="67A6CDC6" w14:textId="77777777" w:rsidR="00C9163E" w:rsidRPr="006C157E" w:rsidRDefault="00C9163E" w:rsidP="00C9163E">
      <w:pPr>
        <w:pStyle w:val="AssignBody"/>
        <w:rPr>
          <w:rFonts w:cs="Arial"/>
          <w:sz w:val="22"/>
          <w:szCs w:val="22"/>
          <w:lang w:val="cy-GB"/>
        </w:rPr>
      </w:pPr>
    </w:p>
    <w:p w14:paraId="05311C38"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Shanahan, T. a Shanahan, C. (2012) ‘What is Disciplinary Literacy and Why Does it Matter?’, </w:t>
      </w:r>
      <w:r w:rsidRPr="006C157E">
        <w:rPr>
          <w:rFonts w:cs="Arial"/>
          <w:i/>
          <w:iCs/>
          <w:sz w:val="22"/>
          <w:szCs w:val="22"/>
          <w:lang w:val="cy-GB"/>
        </w:rPr>
        <w:t>Topics in Language Disorders,</w:t>
      </w:r>
      <w:r w:rsidRPr="006C157E">
        <w:rPr>
          <w:rFonts w:cs="Arial"/>
          <w:sz w:val="22"/>
          <w:szCs w:val="22"/>
          <w:lang w:val="cy-GB"/>
        </w:rPr>
        <w:t xml:space="preserve"> 32(1), tt. 7-18. Ar gael ar: </w:t>
      </w:r>
      <w:hyperlink r:id="rId38" w:history="1">
        <w:r w:rsidRPr="006C157E">
          <w:rPr>
            <w:rStyle w:val="Hyperlink"/>
            <w:rFonts w:cs="Arial"/>
            <w:sz w:val="22"/>
            <w:szCs w:val="22"/>
            <w:lang w:val="cy-GB"/>
          </w:rPr>
          <w:t>https://c3teachers.org/wp-content/uploads/2016/09/Shanahan_Shanahan.pdf</w:t>
        </w:r>
      </w:hyperlink>
      <w:r w:rsidRPr="006C157E">
        <w:rPr>
          <w:rFonts w:cs="Arial"/>
          <w:sz w:val="22"/>
          <w:szCs w:val="22"/>
          <w:lang w:val="cy-GB"/>
        </w:rPr>
        <w:t xml:space="preserve"> (Cyrchwyd: 15 Mawrth 2023). </w:t>
      </w:r>
    </w:p>
    <w:p w14:paraId="48144A6A" w14:textId="77777777" w:rsidR="00C9163E" w:rsidRPr="006C157E" w:rsidRDefault="00C9163E" w:rsidP="00C9163E">
      <w:pPr>
        <w:pStyle w:val="AssignBody"/>
        <w:rPr>
          <w:rFonts w:cs="Arial"/>
          <w:sz w:val="22"/>
          <w:szCs w:val="22"/>
          <w:lang w:val="cy-GB"/>
        </w:rPr>
      </w:pPr>
    </w:p>
    <w:p w14:paraId="4D779594" w14:textId="77777777" w:rsidR="00C9163E" w:rsidRPr="006C157E" w:rsidRDefault="00C9163E" w:rsidP="00C9163E">
      <w:pPr>
        <w:pStyle w:val="AssignBody"/>
        <w:rPr>
          <w:rFonts w:cs="Arial"/>
          <w:sz w:val="22"/>
          <w:szCs w:val="22"/>
          <w:lang w:val="cy-GB"/>
        </w:rPr>
      </w:pPr>
      <w:r w:rsidRPr="006C157E">
        <w:rPr>
          <w:rFonts w:cs="Arial"/>
          <w:color w:val="212226"/>
          <w:sz w:val="22"/>
          <w:szCs w:val="22"/>
          <w:shd w:val="clear" w:color="auto" w:fill="FFFFFF"/>
          <w:lang w:val="cy-GB"/>
        </w:rPr>
        <w:t>Swaffield, S., a Macbeath, J. (2005) ‘School self-evaluation and the role of a critical friend’, </w:t>
      </w:r>
      <w:r w:rsidRPr="006C157E">
        <w:rPr>
          <w:rStyle w:val="Emphasis"/>
          <w:rFonts w:cs="Arial"/>
          <w:color w:val="212226"/>
          <w:sz w:val="22"/>
          <w:szCs w:val="22"/>
          <w:bdr w:val="none" w:sz="0" w:space="0" w:color="auto" w:frame="1"/>
          <w:shd w:val="clear" w:color="auto" w:fill="FFFFFF"/>
          <w:lang w:val="cy-GB"/>
        </w:rPr>
        <w:t xml:space="preserve">Cambridge Journal of Education, </w:t>
      </w:r>
      <w:r w:rsidRPr="006C157E">
        <w:rPr>
          <w:rStyle w:val="Emphasis"/>
          <w:rFonts w:cs="Arial"/>
          <w:i w:val="0"/>
          <w:iCs w:val="0"/>
          <w:color w:val="212226"/>
          <w:sz w:val="22"/>
          <w:szCs w:val="22"/>
          <w:bdr w:val="none" w:sz="0" w:space="0" w:color="auto" w:frame="1"/>
          <w:shd w:val="clear" w:color="auto" w:fill="FFFFFF"/>
          <w:lang w:val="cy-GB"/>
        </w:rPr>
        <w:t>35</w:t>
      </w:r>
      <w:r w:rsidRPr="006C157E">
        <w:rPr>
          <w:rFonts w:cs="Arial"/>
          <w:color w:val="212226"/>
          <w:sz w:val="22"/>
          <w:szCs w:val="22"/>
          <w:shd w:val="clear" w:color="auto" w:fill="FFFFFF"/>
          <w:lang w:val="cy-GB"/>
        </w:rPr>
        <w:t xml:space="preserve">(2), tt. 239–252. Ar gael ar: </w:t>
      </w:r>
      <w:hyperlink r:id="rId39" w:history="1">
        <w:r w:rsidRPr="006C157E">
          <w:rPr>
            <w:rStyle w:val="Hyperlink"/>
            <w:rFonts w:cs="Arial"/>
            <w:sz w:val="22"/>
            <w:szCs w:val="22"/>
            <w:shd w:val="clear" w:color="auto" w:fill="FFFFFF"/>
            <w:lang w:val="cy-GB"/>
          </w:rPr>
          <w:t>https://web-s-ebscohost-com.ezproxy.uwtsd.ac.uk/ehost/pdfviewer/pdfviewer?vid=0&amp;sid=7d278215-a0ea-44e5-a6d4-1376e99faa29%40redis</w:t>
        </w:r>
      </w:hyperlink>
      <w:r w:rsidRPr="006C157E">
        <w:rPr>
          <w:rFonts w:cs="Arial"/>
          <w:color w:val="212226"/>
          <w:sz w:val="22"/>
          <w:szCs w:val="22"/>
          <w:shd w:val="clear" w:color="auto" w:fill="FFFFFF"/>
          <w:lang w:val="cy-GB"/>
        </w:rPr>
        <w:t xml:space="preserve"> (Cyrchwyd: 11 Mawrth 2023).</w:t>
      </w:r>
    </w:p>
    <w:p w14:paraId="7FB23D22" w14:textId="77777777" w:rsidR="00C9163E" w:rsidRPr="006C157E" w:rsidRDefault="00C9163E" w:rsidP="00C9163E">
      <w:pPr>
        <w:pStyle w:val="AssignBody"/>
        <w:rPr>
          <w:rFonts w:cs="Arial"/>
          <w:sz w:val="22"/>
          <w:szCs w:val="22"/>
          <w:lang w:val="cy-GB"/>
        </w:rPr>
      </w:pPr>
    </w:p>
    <w:p w14:paraId="73E0308B" w14:textId="77777777" w:rsidR="00C9163E" w:rsidRPr="006C157E" w:rsidRDefault="00C9163E" w:rsidP="00C9163E">
      <w:pPr>
        <w:pStyle w:val="AssignBody"/>
        <w:rPr>
          <w:rFonts w:cs="Arial"/>
          <w:sz w:val="22"/>
          <w:szCs w:val="22"/>
          <w:lang w:val="cy-GB"/>
        </w:rPr>
      </w:pPr>
      <w:r w:rsidRPr="006C157E">
        <w:rPr>
          <w:rFonts w:cs="Arial"/>
          <w:sz w:val="22"/>
          <w:szCs w:val="22"/>
          <w:lang w:val="cy-GB"/>
        </w:rPr>
        <w:lastRenderedPageBreak/>
        <w:t xml:space="preserve">Thomson, P. (2010) </w:t>
      </w:r>
      <w:r w:rsidRPr="006C157E">
        <w:rPr>
          <w:rFonts w:cs="Arial"/>
          <w:i/>
          <w:iCs/>
          <w:sz w:val="22"/>
          <w:szCs w:val="22"/>
          <w:lang w:val="cy-GB"/>
        </w:rPr>
        <w:t xml:space="preserve">Whole School Change: A Literature Review. </w:t>
      </w:r>
      <w:r w:rsidRPr="006C157E">
        <w:rPr>
          <w:rFonts w:cs="Arial"/>
          <w:sz w:val="22"/>
          <w:szCs w:val="22"/>
          <w:lang w:val="cy-GB"/>
        </w:rPr>
        <w:t xml:space="preserve">Ail argraffiad. Ar gael ar: </w:t>
      </w:r>
      <w:hyperlink r:id="rId40" w:history="1">
        <w:r w:rsidRPr="006C157E">
          <w:rPr>
            <w:rStyle w:val="Hyperlink"/>
            <w:rFonts w:cs="Arial"/>
            <w:sz w:val="22"/>
            <w:szCs w:val="22"/>
            <w:lang w:val="cy-GB"/>
          </w:rPr>
          <w:t>http://www.creativitycultureeducation.org/wp-content/uploads/2018/10/cce-lit-review-whole-school-change-255.pdf</w:t>
        </w:r>
      </w:hyperlink>
      <w:r w:rsidRPr="006C157E">
        <w:rPr>
          <w:rFonts w:cs="Arial"/>
          <w:sz w:val="22"/>
          <w:szCs w:val="22"/>
          <w:lang w:val="cy-GB"/>
        </w:rPr>
        <w:t xml:space="preserve"> (Cyrchwyd: 1 Ebrill 2023). </w:t>
      </w:r>
    </w:p>
    <w:p w14:paraId="7AB3339D" w14:textId="77777777" w:rsidR="00C9163E" w:rsidRPr="006C157E" w:rsidRDefault="00C9163E" w:rsidP="00C9163E">
      <w:pPr>
        <w:pStyle w:val="AssignBody"/>
        <w:rPr>
          <w:rFonts w:cs="Arial"/>
          <w:sz w:val="22"/>
          <w:szCs w:val="22"/>
          <w:lang w:val="cy-GB"/>
        </w:rPr>
      </w:pPr>
    </w:p>
    <w:p w14:paraId="47CFF643" w14:textId="77777777" w:rsidR="00C9163E" w:rsidRPr="006C157E" w:rsidRDefault="00C9163E" w:rsidP="00C9163E">
      <w:pPr>
        <w:pStyle w:val="AssignBody"/>
        <w:rPr>
          <w:rFonts w:cs="Arial"/>
          <w:sz w:val="22"/>
          <w:szCs w:val="22"/>
          <w:lang w:val="cy-GB"/>
        </w:rPr>
      </w:pPr>
      <w:r w:rsidRPr="006C157E">
        <w:rPr>
          <w:rFonts w:cs="Arial"/>
          <w:sz w:val="22"/>
          <w:szCs w:val="22"/>
          <w:shd w:val="clear" w:color="auto" w:fill="FFFFFF"/>
          <w:lang w:val="cy-GB"/>
        </w:rPr>
        <w:t xml:space="preserve">Whitmore, J. (1999) </w:t>
      </w:r>
      <w:r w:rsidRPr="006C157E">
        <w:rPr>
          <w:rFonts w:cs="Arial"/>
          <w:i/>
          <w:iCs/>
          <w:sz w:val="22"/>
          <w:szCs w:val="22"/>
          <w:shd w:val="clear" w:color="auto" w:fill="FFFFFF"/>
          <w:lang w:val="cy-GB"/>
        </w:rPr>
        <w:t xml:space="preserve">Coaching for Performance: Growing People, Performance and </w:t>
      </w:r>
      <w:r w:rsidRPr="006C157E">
        <w:rPr>
          <w:rFonts w:cs="Arial"/>
          <w:i/>
          <w:iCs/>
          <w:sz w:val="22"/>
          <w:szCs w:val="22"/>
          <w:lang w:val="cy-GB"/>
        </w:rPr>
        <w:br/>
      </w:r>
      <w:r w:rsidRPr="006C157E">
        <w:rPr>
          <w:rFonts w:cs="Arial"/>
          <w:i/>
          <w:iCs/>
          <w:sz w:val="22"/>
          <w:szCs w:val="22"/>
          <w:shd w:val="clear" w:color="auto" w:fill="FFFFFF"/>
          <w:lang w:val="cy-GB"/>
        </w:rPr>
        <w:t>Purpose.</w:t>
      </w:r>
      <w:r w:rsidRPr="006C157E">
        <w:rPr>
          <w:rFonts w:cs="Arial"/>
          <w:sz w:val="22"/>
          <w:szCs w:val="22"/>
          <w:shd w:val="clear" w:color="auto" w:fill="FFFFFF"/>
          <w:lang w:val="cy-GB"/>
        </w:rPr>
        <w:t xml:space="preserve"> London: Nicholas Brealey Publishing. </w:t>
      </w:r>
    </w:p>
    <w:p w14:paraId="1027354B" w14:textId="77777777" w:rsidR="00C9163E" w:rsidRPr="006C157E" w:rsidRDefault="00C9163E" w:rsidP="00C9163E">
      <w:pPr>
        <w:pStyle w:val="AssignBody"/>
        <w:rPr>
          <w:rFonts w:cs="Arial"/>
          <w:sz w:val="22"/>
          <w:szCs w:val="22"/>
          <w:lang w:val="cy-GB"/>
        </w:rPr>
      </w:pPr>
    </w:p>
    <w:p w14:paraId="4B3446A0"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Wiliam, D. (2016) </w:t>
      </w:r>
      <w:r w:rsidRPr="006C157E">
        <w:rPr>
          <w:rFonts w:cs="Arial"/>
          <w:i/>
          <w:iCs/>
          <w:sz w:val="22"/>
          <w:szCs w:val="22"/>
          <w:lang w:val="cy-GB"/>
        </w:rPr>
        <w:t>Leadership for Teacher Learning.</w:t>
      </w:r>
      <w:r w:rsidRPr="006C157E">
        <w:rPr>
          <w:rFonts w:cs="Arial"/>
          <w:sz w:val="22"/>
          <w:szCs w:val="22"/>
          <w:lang w:val="cy-GB"/>
        </w:rPr>
        <w:t xml:space="preserve"> West Palm Beach: Learning Sciences.</w:t>
      </w:r>
    </w:p>
    <w:p w14:paraId="2F8653CC" w14:textId="77777777" w:rsidR="00C9163E" w:rsidRPr="006C157E" w:rsidRDefault="00C9163E" w:rsidP="00C9163E">
      <w:pPr>
        <w:pStyle w:val="AssignBody"/>
        <w:rPr>
          <w:rFonts w:cs="Arial"/>
          <w:sz w:val="22"/>
          <w:szCs w:val="22"/>
          <w:lang w:val="cy-GB"/>
        </w:rPr>
      </w:pPr>
    </w:p>
    <w:p w14:paraId="4F49939F"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Ymchwil y Senedd (2021) </w:t>
      </w:r>
      <w:r w:rsidRPr="006C157E">
        <w:rPr>
          <w:rFonts w:cs="Arial"/>
          <w:i/>
          <w:iCs/>
          <w:sz w:val="22"/>
          <w:szCs w:val="22"/>
          <w:lang w:val="cy-GB"/>
        </w:rPr>
        <w:t xml:space="preserve">Darllen rhwng y llinellau: Sgiliau Llythrennedd Plant Cymru. </w:t>
      </w:r>
      <w:r w:rsidRPr="006C157E">
        <w:rPr>
          <w:rFonts w:cs="Arial"/>
          <w:sz w:val="22"/>
          <w:szCs w:val="22"/>
          <w:lang w:val="cy-GB"/>
        </w:rPr>
        <w:t xml:space="preserve">Ar gael ar: </w:t>
      </w:r>
      <w:hyperlink r:id="rId41" w:history="1">
        <w:r w:rsidRPr="006C157E">
          <w:rPr>
            <w:rStyle w:val="Hyperlink"/>
            <w:rFonts w:cs="Arial"/>
            <w:sz w:val="22"/>
            <w:szCs w:val="22"/>
            <w:lang w:val="cy-GB"/>
          </w:rPr>
          <w:t>https://hwb.gov.wales/datblygiad-proffesiynol/ysgolion-fel-sefydliadau-sy-n-dysgu/</w:t>
        </w:r>
      </w:hyperlink>
      <w:r w:rsidRPr="006C157E">
        <w:rPr>
          <w:rFonts w:cs="Arial"/>
          <w:sz w:val="22"/>
          <w:szCs w:val="22"/>
          <w:lang w:val="cy-GB"/>
        </w:rPr>
        <w:t xml:space="preserve"> (Cyrchwyd: 26 Mawrth 2023). </w:t>
      </w:r>
    </w:p>
    <w:p w14:paraId="54B124C9" w14:textId="77777777" w:rsidR="00C9163E" w:rsidRPr="006C157E" w:rsidRDefault="00C9163E" w:rsidP="00C9163E">
      <w:pPr>
        <w:pStyle w:val="AssignBody"/>
        <w:rPr>
          <w:rFonts w:cs="Arial"/>
          <w:sz w:val="22"/>
          <w:szCs w:val="22"/>
          <w:lang w:val="cy-GB"/>
        </w:rPr>
      </w:pPr>
    </w:p>
    <w:p w14:paraId="2ADD0DAF" w14:textId="77777777" w:rsidR="00C9163E" w:rsidRPr="006C157E" w:rsidRDefault="00C9163E" w:rsidP="00C9163E">
      <w:pPr>
        <w:pStyle w:val="AssignBody"/>
        <w:rPr>
          <w:rFonts w:cs="Arial"/>
          <w:sz w:val="22"/>
          <w:szCs w:val="22"/>
          <w:lang w:val="cy-GB"/>
        </w:rPr>
      </w:pPr>
      <w:r w:rsidRPr="006C157E">
        <w:rPr>
          <w:rFonts w:cs="Arial"/>
          <w:sz w:val="22"/>
          <w:szCs w:val="22"/>
          <w:lang w:val="cy-GB"/>
        </w:rPr>
        <w:t xml:space="preserve">Ymchwil y Senedd (2023) </w:t>
      </w:r>
      <w:r w:rsidRPr="006C157E">
        <w:rPr>
          <w:rFonts w:cs="Arial"/>
          <w:i/>
          <w:iCs/>
          <w:sz w:val="22"/>
          <w:szCs w:val="22"/>
          <w:lang w:val="cy-GB"/>
        </w:rPr>
        <w:t xml:space="preserve">Estyn: Mae ysgolion wedi ymdopi’n dda ond nid yw’r sefyllfa wedi dychwelyd yn ôl i’r arfer eto. </w:t>
      </w:r>
      <w:r w:rsidRPr="006C157E">
        <w:rPr>
          <w:rFonts w:cs="Arial"/>
          <w:sz w:val="22"/>
          <w:szCs w:val="22"/>
          <w:lang w:val="cy-GB"/>
        </w:rPr>
        <w:t xml:space="preserve">Ar gael ar: </w:t>
      </w:r>
      <w:hyperlink r:id="rId42" w:history="1">
        <w:r w:rsidRPr="006C157E">
          <w:rPr>
            <w:rStyle w:val="Hyperlink"/>
            <w:rFonts w:cs="Arial"/>
            <w:sz w:val="22"/>
            <w:szCs w:val="22"/>
            <w:lang w:val="cy-GB"/>
          </w:rPr>
          <w:t>https://ymchwil.senedd.cymru/erthyglau-ymchwil/estyn-mae-ysgolion-wedi-ymdopi-n-dda-ond-nid-yw-r-sefyllfa-wedi-dychwelyd-yn-ol-i-r-arfer-eto/</w:t>
        </w:r>
      </w:hyperlink>
      <w:r w:rsidRPr="006C157E">
        <w:rPr>
          <w:rFonts w:cs="Arial"/>
          <w:sz w:val="22"/>
          <w:szCs w:val="22"/>
          <w:lang w:val="cy-GB"/>
        </w:rPr>
        <w:t xml:space="preserve"> (Cyrchwyd: 2 Ebrill 2023). </w:t>
      </w:r>
    </w:p>
    <w:p w14:paraId="7D62C42B" w14:textId="77777777" w:rsidR="00C9163E" w:rsidRPr="006C157E" w:rsidRDefault="00C9163E" w:rsidP="00C9163E">
      <w:pPr>
        <w:pStyle w:val="AssignBody"/>
        <w:rPr>
          <w:rFonts w:cs="Arial"/>
          <w:sz w:val="22"/>
          <w:szCs w:val="22"/>
          <w:lang w:val="cy-GB"/>
        </w:rPr>
      </w:pPr>
    </w:p>
    <w:p w14:paraId="7D394658" w14:textId="7EF814B6" w:rsidR="00C9163E" w:rsidRPr="00C9163E" w:rsidRDefault="00C9163E" w:rsidP="00130F86">
      <w:pPr>
        <w:pStyle w:val="AssignBody"/>
        <w:rPr>
          <w:rFonts w:cs="Arial"/>
          <w:sz w:val="22"/>
          <w:szCs w:val="22"/>
          <w:lang w:val="cy-GB"/>
        </w:rPr>
      </w:pPr>
      <w:r w:rsidRPr="006C157E">
        <w:rPr>
          <w:rFonts w:cs="Arial"/>
          <w:sz w:val="22"/>
          <w:szCs w:val="22"/>
          <w:lang w:val="cy-GB"/>
        </w:rPr>
        <w:t xml:space="preserve">Ysgol A (2022) </w:t>
      </w:r>
      <w:r w:rsidRPr="006C157E">
        <w:rPr>
          <w:rFonts w:cs="Arial"/>
          <w:i/>
          <w:iCs/>
          <w:sz w:val="22"/>
          <w:szCs w:val="22"/>
          <w:lang w:val="cy-GB"/>
        </w:rPr>
        <w:t xml:space="preserve">Cynllun Gwella Ysgol 2022-23. </w:t>
      </w:r>
      <w:r w:rsidRPr="006C157E">
        <w:rPr>
          <w:rFonts w:cs="Arial"/>
          <w:sz w:val="22"/>
          <w:szCs w:val="22"/>
          <w:lang w:val="cy-GB"/>
        </w:rPr>
        <w:t>Adroddiad mewnol Ysgol A. Heb ei gyhoeddi.</w:t>
      </w:r>
      <w:bookmarkStart w:id="1" w:name="cysill"/>
      <w:bookmarkEnd w:id="1"/>
    </w:p>
    <w:sectPr w:rsidR="00C9163E" w:rsidRPr="00C9163E">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BD18E" w14:textId="77777777" w:rsidR="002A1CC4" w:rsidRDefault="002A1CC4" w:rsidP="00B51479">
      <w:r>
        <w:separator/>
      </w:r>
    </w:p>
  </w:endnote>
  <w:endnote w:type="continuationSeparator" w:id="0">
    <w:p w14:paraId="4F3132C1" w14:textId="77777777" w:rsidR="002A1CC4" w:rsidRDefault="002A1CC4" w:rsidP="00B51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AFFAA" w14:textId="77777777" w:rsidR="002A1CC4" w:rsidRDefault="002A1CC4" w:rsidP="00B51479">
      <w:r>
        <w:separator/>
      </w:r>
    </w:p>
  </w:footnote>
  <w:footnote w:type="continuationSeparator" w:id="0">
    <w:p w14:paraId="73A260AC" w14:textId="77777777" w:rsidR="002A1CC4" w:rsidRDefault="002A1CC4" w:rsidP="00B514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68664" w14:textId="689040C6" w:rsidR="00130F86" w:rsidRDefault="00130F86">
    <w:pPr>
      <w:pStyle w:val="Header"/>
    </w:pPr>
    <w:r>
      <w:t>ECAD7003C                                                                                                                                            2207484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D96BF9"/>
    <w:multiLevelType w:val="multilevel"/>
    <w:tmpl w:val="F85EF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9114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2D6"/>
    <w:rsid w:val="00010BF6"/>
    <w:rsid w:val="00011532"/>
    <w:rsid w:val="00037A71"/>
    <w:rsid w:val="00044923"/>
    <w:rsid w:val="00047055"/>
    <w:rsid w:val="00066FF4"/>
    <w:rsid w:val="00076D4C"/>
    <w:rsid w:val="00082D8E"/>
    <w:rsid w:val="000857C0"/>
    <w:rsid w:val="00090455"/>
    <w:rsid w:val="000960D6"/>
    <w:rsid w:val="000974CB"/>
    <w:rsid w:val="000B162A"/>
    <w:rsid w:val="000D1E3F"/>
    <w:rsid w:val="000F5DAF"/>
    <w:rsid w:val="001209DB"/>
    <w:rsid w:val="00126305"/>
    <w:rsid w:val="00130F86"/>
    <w:rsid w:val="0014760C"/>
    <w:rsid w:val="0015207D"/>
    <w:rsid w:val="00191C61"/>
    <w:rsid w:val="002074B1"/>
    <w:rsid w:val="00225B70"/>
    <w:rsid w:val="002A1CC4"/>
    <w:rsid w:val="002B2273"/>
    <w:rsid w:val="002C28E1"/>
    <w:rsid w:val="00361F11"/>
    <w:rsid w:val="00371D95"/>
    <w:rsid w:val="0037240E"/>
    <w:rsid w:val="003957C2"/>
    <w:rsid w:val="003B1DCA"/>
    <w:rsid w:val="003B6EE9"/>
    <w:rsid w:val="003D5A44"/>
    <w:rsid w:val="003E439C"/>
    <w:rsid w:val="00442E0D"/>
    <w:rsid w:val="00455D5C"/>
    <w:rsid w:val="004626D7"/>
    <w:rsid w:val="004E35BE"/>
    <w:rsid w:val="00510EFC"/>
    <w:rsid w:val="00520386"/>
    <w:rsid w:val="00527CD8"/>
    <w:rsid w:val="00536B4B"/>
    <w:rsid w:val="00583E60"/>
    <w:rsid w:val="005B7FBD"/>
    <w:rsid w:val="00630319"/>
    <w:rsid w:val="006A019C"/>
    <w:rsid w:val="006A7AE8"/>
    <w:rsid w:val="006D135B"/>
    <w:rsid w:val="006D53A2"/>
    <w:rsid w:val="00700CEF"/>
    <w:rsid w:val="007332D6"/>
    <w:rsid w:val="00770DF0"/>
    <w:rsid w:val="00783B8C"/>
    <w:rsid w:val="00831CE2"/>
    <w:rsid w:val="008327A9"/>
    <w:rsid w:val="008449EB"/>
    <w:rsid w:val="0085075E"/>
    <w:rsid w:val="00854A47"/>
    <w:rsid w:val="0085664B"/>
    <w:rsid w:val="00876F05"/>
    <w:rsid w:val="00886B80"/>
    <w:rsid w:val="008921D0"/>
    <w:rsid w:val="00892FBD"/>
    <w:rsid w:val="008D7B14"/>
    <w:rsid w:val="00900A83"/>
    <w:rsid w:val="00902B83"/>
    <w:rsid w:val="0091165A"/>
    <w:rsid w:val="00923570"/>
    <w:rsid w:val="0093436C"/>
    <w:rsid w:val="00947FBC"/>
    <w:rsid w:val="009843E3"/>
    <w:rsid w:val="00987A4A"/>
    <w:rsid w:val="009965C2"/>
    <w:rsid w:val="009A3848"/>
    <w:rsid w:val="009C1950"/>
    <w:rsid w:val="009D4A41"/>
    <w:rsid w:val="009E75E4"/>
    <w:rsid w:val="00A108E4"/>
    <w:rsid w:val="00A264BC"/>
    <w:rsid w:val="00A37932"/>
    <w:rsid w:val="00A56870"/>
    <w:rsid w:val="00A63415"/>
    <w:rsid w:val="00A735AB"/>
    <w:rsid w:val="00A93196"/>
    <w:rsid w:val="00AB2CBD"/>
    <w:rsid w:val="00AC1012"/>
    <w:rsid w:val="00AC1FEF"/>
    <w:rsid w:val="00AC2C68"/>
    <w:rsid w:val="00AC6C32"/>
    <w:rsid w:val="00AD30BC"/>
    <w:rsid w:val="00AE0486"/>
    <w:rsid w:val="00B10EAB"/>
    <w:rsid w:val="00B130FD"/>
    <w:rsid w:val="00B13BEA"/>
    <w:rsid w:val="00B153B2"/>
    <w:rsid w:val="00B16BBD"/>
    <w:rsid w:val="00B26C21"/>
    <w:rsid w:val="00B464D9"/>
    <w:rsid w:val="00B51479"/>
    <w:rsid w:val="00B84326"/>
    <w:rsid w:val="00BB1DC2"/>
    <w:rsid w:val="00BE41BB"/>
    <w:rsid w:val="00C240F9"/>
    <w:rsid w:val="00C578EE"/>
    <w:rsid w:val="00C6755B"/>
    <w:rsid w:val="00C878F3"/>
    <w:rsid w:val="00C9163E"/>
    <w:rsid w:val="00CA17B5"/>
    <w:rsid w:val="00CA419E"/>
    <w:rsid w:val="00CD5A18"/>
    <w:rsid w:val="00CF7EB5"/>
    <w:rsid w:val="00D62AF0"/>
    <w:rsid w:val="00DB15FC"/>
    <w:rsid w:val="00DD465F"/>
    <w:rsid w:val="00DF6FE3"/>
    <w:rsid w:val="00E07B03"/>
    <w:rsid w:val="00E12CB5"/>
    <w:rsid w:val="00E21114"/>
    <w:rsid w:val="00E32D37"/>
    <w:rsid w:val="00E665A4"/>
    <w:rsid w:val="00E77347"/>
    <w:rsid w:val="00E966C9"/>
    <w:rsid w:val="00F12CC6"/>
    <w:rsid w:val="00F278F2"/>
    <w:rsid w:val="00FC6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2932A"/>
  <w15:chartTrackingRefBased/>
  <w15:docId w15:val="{BA765536-591C-429A-9EFF-0ECF547FE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2D6"/>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7332D6"/>
    <w:pPr>
      <w:spacing w:line="360" w:lineRule="auto"/>
    </w:pPr>
    <w:rPr>
      <w:rFonts w:ascii="Arial" w:hAnsi="Arial"/>
    </w:rPr>
  </w:style>
  <w:style w:type="paragraph" w:customStyle="1" w:styleId="AssignSubHeader">
    <w:name w:val="AssignSubHeader"/>
    <w:basedOn w:val="AssignBody"/>
    <w:next w:val="AssignBody"/>
    <w:link w:val="AssignSubHeaderChar"/>
    <w:qFormat/>
    <w:rsid w:val="007332D6"/>
    <w:rPr>
      <w:b/>
      <w:sz w:val="28"/>
    </w:rPr>
  </w:style>
  <w:style w:type="character" w:customStyle="1" w:styleId="AssignBodyChar">
    <w:name w:val="AssignBody Char"/>
    <w:basedOn w:val="DefaultParagraphFont"/>
    <w:link w:val="AssignBody"/>
    <w:rsid w:val="007332D6"/>
    <w:rPr>
      <w:rFonts w:ascii="Arial" w:eastAsia="Times New Roman" w:hAnsi="Arial" w:cs="Times New Roman"/>
      <w:sz w:val="20"/>
      <w:szCs w:val="20"/>
    </w:rPr>
  </w:style>
  <w:style w:type="paragraph" w:customStyle="1" w:styleId="AssignHeader">
    <w:name w:val="AssignHeader"/>
    <w:basedOn w:val="AssignSubHeader"/>
    <w:next w:val="AssignSubHeader"/>
    <w:link w:val="AssignHeaderChar"/>
    <w:qFormat/>
    <w:rsid w:val="007332D6"/>
    <w:pPr>
      <w:jc w:val="center"/>
    </w:pPr>
    <w:rPr>
      <w:sz w:val="36"/>
      <w:u w:val="single"/>
    </w:rPr>
  </w:style>
  <w:style w:type="character" w:customStyle="1" w:styleId="AssignSubHeaderChar">
    <w:name w:val="AssignSubHeader Char"/>
    <w:basedOn w:val="AssignBodyChar"/>
    <w:link w:val="AssignSubHeader"/>
    <w:rsid w:val="007332D6"/>
    <w:rPr>
      <w:rFonts w:ascii="Arial" w:eastAsia="Times New Roman" w:hAnsi="Arial" w:cs="Times New Roman"/>
      <w:b/>
      <w:sz w:val="28"/>
      <w:szCs w:val="20"/>
    </w:rPr>
  </w:style>
  <w:style w:type="character" w:customStyle="1" w:styleId="AssignHeaderChar">
    <w:name w:val="AssignHeader Char"/>
    <w:basedOn w:val="AssignSubHeaderChar"/>
    <w:link w:val="AssignHeader"/>
    <w:rsid w:val="007332D6"/>
    <w:rPr>
      <w:rFonts w:ascii="Arial" w:eastAsia="Times New Roman" w:hAnsi="Arial" w:cs="Times New Roman"/>
      <w:b/>
      <w:sz w:val="36"/>
      <w:szCs w:val="20"/>
      <w:u w:val="single"/>
    </w:rPr>
  </w:style>
  <w:style w:type="table" w:styleId="TableGrid">
    <w:name w:val="Table Grid"/>
    <w:basedOn w:val="TableNormal"/>
    <w:uiPriority w:val="39"/>
    <w:rsid w:val="0073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51479"/>
    <w:rPr>
      <w:b/>
      <w:bCs/>
    </w:rPr>
  </w:style>
  <w:style w:type="paragraph" w:styleId="NormalWeb">
    <w:name w:val="Normal (Web)"/>
    <w:basedOn w:val="Normal"/>
    <w:uiPriority w:val="99"/>
    <w:unhideWhenUsed/>
    <w:rsid w:val="00B51479"/>
    <w:pPr>
      <w:spacing w:before="100" w:beforeAutospacing="1" w:after="100" w:afterAutospacing="1"/>
    </w:pPr>
    <w:rPr>
      <w:sz w:val="24"/>
      <w:szCs w:val="24"/>
      <w:lang w:eastAsia="en-GB"/>
    </w:rPr>
  </w:style>
  <w:style w:type="paragraph" w:styleId="FootnoteText">
    <w:name w:val="footnote text"/>
    <w:basedOn w:val="Normal"/>
    <w:link w:val="FootnoteTextChar"/>
    <w:uiPriority w:val="99"/>
    <w:semiHidden/>
    <w:unhideWhenUsed/>
    <w:rsid w:val="00B51479"/>
  </w:style>
  <w:style w:type="character" w:customStyle="1" w:styleId="FootnoteTextChar">
    <w:name w:val="Footnote Text Char"/>
    <w:basedOn w:val="DefaultParagraphFont"/>
    <w:link w:val="FootnoteText"/>
    <w:uiPriority w:val="99"/>
    <w:semiHidden/>
    <w:rsid w:val="00B5147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51479"/>
    <w:rPr>
      <w:vertAlign w:val="superscript"/>
    </w:rPr>
  </w:style>
  <w:style w:type="character" w:styleId="Hyperlink">
    <w:name w:val="Hyperlink"/>
    <w:basedOn w:val="DefaultParagraphFont"/>
    <w:uiPriority w:val="99"/>
    <w:unhideWhenUsed/>
    <w:rsid w:val="00B51479"/>
    <w:rPr>
      <w:color w:val="0000FF"/>
      <w:u w:val="single"/>
    </w:rPr>
  </w:style>
  <w:style w:type="character" w:styleId="FollowedHyperlink">
    <w:name w:val="FollowedHyperlink"/>
    <w:basedOn w:val="DefaultParagraphFont"/>
    <w:uiPriority w:val="99"/>
    <w:semiHidden/>
    <w:unhideWhenUsed/>
    <w:rsid w:val="00B51479"/>
    <w:rPr>
      <w:color w:val="954F72" w:themeColor="followedHyperlink"/>
      <w:u w:val="single"/>
    </w:rPr>
  </w:style>
  <w:style w:type="paragraph" w:styleId="Header">
    <w:name w:val="header"/>
    <w:basedOn w:val="Normal"/>
    <w:link w:val="HeaderChar"/>
    <w:uiPriority w:val="99"/>
    <w:unhideWhenUsed/>
    <w:rsid w:val="00130F86"/>
    <w:pPr>
      <w:tabs>
        <w:tab w:val="center" w:pos="4513"/>
        <w:tab w:val="right" w:pos="9026"/>
      </w:tabs>
    </w:pPr>
  </w:style>
  <w:style w:type="character" w:customStyle="1" w:styleId="HeaderChar">
    <w:name w:val="Header Char"/>
    <w:basedOn w:val="DefaultParagraphFont"/>
    <w:link w:val="Header"/>
    <w:uiPriority w:val="99"/>
    <w:rsid w:val="00130F86"/>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30F86"/>
    <w:pPr>
      <w:tabs>
        <w:tab w:val="center" w:pos="4513"/>
        <w:tab w:val="right" w:pos="9026"/>
      </w:tabs>
    </w:pPr>
  </w:style>
  <w:style w:type="character" w:customStyle="1" w:styleId="FooterChar">
    <w:name w:val="Footer Char"/>
    <w:basedOn w:val="DefaultParagraphFont"/>
    <w:link w:val="Footer"/>
    <w:uiPriority w:val="99"/>
    <w:rsid w:val="00130F86"/>
    <w:rPr>
      <w:rFonts w:ascii="Times New Roman" w:eastAsia="Times New Roman" w:hAnsi="Times New Roman" w:cs="Times New Roman"/>
      <w:sz w:val="20"/>
      <w:szCs w:val="20"/>
    </w:rPr>
  </w:style>
  <w:style w:type="character" w:styleId="UnresolvedMention">
    <w:name w:val="Unresolved Mention"/>
    <w:basedOn w:val="DefaultParagraphFont"/>
    <w:uiPriority w:val="99"/>
    <w:semiHidden/>
    <w:unhideWhenUsed/>
    <w:rsid w:val="00130F86"/>
    <w:rPr>
      <w:color w:val="605E5C"/>
      <w:shd w:val="clear" w:color="auto" w:fill="E1DFDD"/>
    </w:rPr>
  </w:style>
  <w:style w:type="character" w:styleId="Emphasis">
    <w:name w:val="Emphasis"/>
    <w:basedOn w:val="DefaultParagraphFont"/>
    <w:uiPriority w:val="20"/>
    <w:qFormat/>
    <w:rsid w:val="00A56870"/>
    <w:rPr>
      <w:i/>
      <w:iCs/>
    </w:rPr>
  </w:style>
  <w:style w:type="character" w:customStyle="1" w:styleId="normaltextrun">
    <w:name w:val="normaltextrun"/>
    <w:basedOn w:val="DefaultParagraphFont"/>
    <w:rsid w:val="006D53A2"/>
  </w:style>
  <w:style w:type="character" w:customStyle="1" w:styleId="eop">
    <w:name w:val="eop"/>
    <w:basedOn w:val="DefaultParagraphFont"/>
    <w:rsid w:val="006D5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gov.scot/improvement/Documents/HGIOURS-Part1.pdf" TargetMode="External"/><Relationship Id="rId18" Type="http://schemas.openxmlformats.org/officeDocument/2006/relationships/hyperlink" Target="https://www.estyn.llyw.cymru/arfer-effeithiol/cynnwys-pob-un-or-staff-yn-y-broses-hunanwerthuso?_ga=2.98533849.790642471.1681205629-176988648.1681205629" TargetMode="External"/><Relationship Id="rId26" Type="http://schemas.openxmlformats.org/officeDocument/2006/relationships/hyperlink" Target="https://hwb.gov.wales/gwerthuso-gwella-ac-atebolrwydd/yr-adnodd-cenedlaethol-gwerthuso-a-gwella/yr-adnodd-cenedlaethol-trosolwg/" TargetMode="External"/><Relationship Id="rId39" Type="http://schemas.openxmlformats.org/officeDocument/2006/relationships/hyperlink" Target="https://web-s-ebscohost-com.ezproxy.uwtsd.ac.uk/ehost/pdfviewer/pdfviewer?vid=0&amp;sid=7d278215-a0ea-44e5-a6d4-1376e99faa29%40redis" TargetMode="External"/><Relationship Id="rId21" Type="http://schemas.openxmlformats.org/officeDocument/2006/relationships/hyperlink" Target="https://educationendowmentfoundation.org.uk/education-evidence/evidence-reviews/reading-at-the-transition" TargetMode="External"/><Relationship Id="rId34" Type="http://schemas.openxmlformats.org/officeDocument/2006/relationships/hyperlink" Target="https://literacytrust.org.uk/information/what-is-literacy/covid-19-and-literacy/covid-19-and-literacy-the-attainment-gap-and-learning-loss/" TargetMode="External"/><Relationship Id="rId42" Type="http://schemas.openxmlformats.org/officeDocument/2006/relationships/hyperlink" Target="https://ymchwil.senedd.cymru/erthyglau-ymchwil/estyn-mae-ysgolion-wedi-ymdopi-n-dda-ond-nid-yw-r-sefyllfa-wedi-dychwelyd-yn-ol-i-r-arfer-et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styn.llyw.cymru/system/files/2020-07/Improving%20teaching%20-%20cy.pdf" TargetMode="External"/><Relationship Id="rId29" Type="http://schemas.openxmlformats.org/officeDocument/2006/relationships/hyperlink" Target="https://www.llyw.cymru/canllawiau-gwella-ysgolion-asesiad-or-effaith-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r-ama.com/wp-content/uploads/2013/04/strategic-education.pdf" TargetMode="External"/><Relationship Id="rId24" Type="http://schemas.openxmlformats.org/officeDocument/2006/relationships/hyperlink" Target="https://www.llyw.cymru/sites/default/files/publications/2019-03/cymraeg-2050-strategaeth-y-gymraeg-v1-1.pdf" TargetMode="External"/><Relationship Id="rId32" Type="http://schemas.openxmlformats.org/officeDocument/2006/relationships/hyperlink" Target="https://hwb.gov.wales/gwerthuso-gwella-ac-atebolrwydd/canllawiau-gwella-ysgolion-fframwaith-ar-gyfer-gwerthuso-gwella-ac-atebolrwydd/" TargetMode="External"/><Relationship Id="rId37" Type="http://schemas.openxmlformats.org/officeDocument/2006/relationships/hyperlink" Target="https://www-tandfonline-com.ezproxy.uwtsd.ac.uk/doi/full/10.1080/15377903.2012.670047" TargetMode="External"/><Relationship Id="rId40" Type="http://schemas.openxmlformats.org/officeDocument/2006/relationships/hyperlink" Target="http://www.creativitycultureeducation.org/wp-content/uploads/2018/10/cce-lit-review-whole-school-change-255.pdf"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ducationendowmentfoundation.org.uk/public/files/Publications/Literacy/EEF_KS3_KS4_LITERACY_GUIDANCE.pdf" TargetMode="External"/><Relationship Id="rId23" Type="http://schemas.openxmlformats.org/officeDocument/2006/relationships/hyperlink" Target="https://www.llyw.cymru/sites/default/files/publications/2018-12/thema-1-arweinyddiaeth-ar-gyfer-system-sy-n-gwella-ei-hun-adnoddau-1-7.pdf" TargetMode="External"/><Relationship Id="rId28" Type="http://schemas.openxmlformats.org/officeDocument/2006/relationships/hyperlink" Target="https://cyfryngau.gwasanaeth.llyw.cymru/newyddion/fframwaith-newydd-ar-gyfer-gwella-ysgolion-i-ganolbwyntio-ar-gynnydd-dysgwyr" TargetMode="External"/><Relationship Id="rId36" Type="http://schemas.openxmlformats.org/officeDocument/2006/relationships/hyperlink" Target="https://www.tandfonline.com/doi/epdf/10.1080/00131881.2019.1625716?needAccess=true&amp;role=button" TargetMode="External"/><Relationship Id="rId10" Type="http://schemas.openxmlformats.org/officeDocument/2006/relationships/hyperlink" Target="https://www-jstor-org.ezproxy.uwtsd.ac.uk/stable/3699376?sid=primo" TargetMode="External"/><Relationship Id="rId19" Type="http://schemas.openxmlformats.org/officeDocument/2006/relationships/hyperlink" Target="https://adroddiad-blynyddol.estyn.llyw.cymru/annual_report/adfer-ar-ol-covid-19/" TargetMode="External"/><Relationship Id="rId31" Type="http://schemas.openxmlformats.org/officeDocument/2006/relationships/hyperlink" Target="https://www.gov.wales/sites/default/files/publications/2022-05/welsh-in-education-workforce-plan.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eb-s-ebscohost-com.ezproxy.uwtsd.ac.uk/ehost/pdfviewer/pdfviewer?vid=0&amp;sid=3c1cbf61-40a6-41b0-a142-815281f47998%40redis" TargetMode="External"/><Relationship Id="rId14" Type="http://schemas.openxmlformats.org/officeDocument/2006/relationships/hyperlink" Target="https://educationendowmentfoundation.org.uk/projects-and-evaluation/projects/catch-up-literacy" TargetMode="External"/><Relationship Id="rId22" Type="http://schemas.openxmlformats.org/officeDocument/2006/relationships/hyperlink" Target="https://www.llyw.cymru/sites/default/files/publications/2018-03/cynlluniau-datblygu-ysgolion.pdf" TargetMode="External"/><Relationship Id="rId27" Type="http://schemas.openxmlformats.org/officeDocument/2006/relationships/hyperlink" Target="https://www.llyw.cymru/adnewyddu-diwygio-cefnogi-lles-chynnydd-dysgwyr-html" TargetMode="External"/><Relationship Id="rId30" Type="http://schemas.openxmlformats.org/officeDocument/2006/relationships/hyperlink" Target="https://hwb.gov.wales/datblygiad-proffesiynol/ysgolion-fel-sefydliadau-sy-n-dysgu/" TargetMode="External"/><Relationship Id="rId35" Type="http://schemas.openxmlformats.org/officeDocument/2006/relationships/hyperlink" Target="https://www-sciencedirect-com.ezproxy.uwtsd.ac.uk/science/article/pii/S0742051X16301238" TargetMode="External"/><Relationship Id="rId43" Type="http://schemas.openxmlformats.org/officeDocument/2006/relationships/header" Target="header1.xml"/><Relationship Id="rId8" Type="http://schemas.openxmlformats.org/officeDocument/2006/relationships/hyperlink" Target="https://www.bera.ac.uk/publication/ethical-guidelines-for-educational-research-2018" TargetMode="External"/><Relationship Id="rId3" Type="http://schemas.openxmlformats.org/officeDocument/2006/relationships/styles" Target="styles.xml"/><Relationship Id="rId12" Type="http://schemas.openxmlformats.org/officeDocument/2006/relationships/hyperlink" Target="https://www.proquest.com/docview/194226718?accountid=130472&amp;parentSessionId=Wzs7QKYDubydEAby4i68zV6jRa2F4BOvE1IJoN0%2FSVI%3D&amp;pq-origsite=primo" TargetMode="External"/><Relationship Id="rId17" Type="http://schemas.openxmlformats.org/officeDocument/2006/relationships/hyperlink" Target="https://www.bryntawe.swansea.sch.uk/reports/Estyn_Report_2019.pdf" TargetMode="External"/><Relationship Id="rId25" Type="http://schemas.openxmlformats.org/officeDocument/2006/relationships/hyperlink" Target="https://hwb.gov.wales/api/storage/ae783486-0851-4ec6-9e73-2e2b99515cf5/safonau-proffesiynol-ar-gyfer-addysgu-ac-arweinyddiaeth-pdf-rhyngweithiol-ar-gyfer-cyfrifiaduron-personol.pdf" TargetMode="External"/><Relationship Id="rId33" Type="http://schemas.openxmlformats.org/officeDocument/2006/relationships/hyperlink" Target="https://www.educationdevelopmenttrust.com/EducationDevelopmentTrust/files/2c/2cf47b83-39d7-402f-929f-4858539c123a.pdf" TargetMode="External"/><Relationship Id="rId38" Type="http://schemas.openxmlformats.org/officeDocument/2006/relationships/hyperlink" Target="https://c3teachers.org/wp-content/uploads/2016/09/Shanahan_Shanahan.pdf" TargetMode="External"/><Relationship Id="rId20" Type="http://schemas.openxmlformats.org/officeDocument/2006/relationships/hyperlink" Target="https://www.bera.ac.uk/blog/school-self-evaluation-for-school-improvement-principles-of-effective-practice" TargetMode="External"/><Relationship Id="rId41" Type="http://schemas.openxmlformats.org/officeDocument/2006/relationships/hyperlink" Target="https://hwb.gov.wales/datblygiad-proffesiynol/ysgolion-fel-sefydliadau-sy-n-dysg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EA751-39FB-4F62-8C75-6A3C743C7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14</Pages>
  <Words>4899</Words>
  <Characters>27926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Hughes</dc:creator>
  <cp:keywords/>
  <dc:description/>
  <cp:lastModifiedBy>Laura Hughes</cp:lastModifiedBy>
  <cp:revision>36</cp:revision>
  <dcterms:created xsi:type="dcterms:W3CDTF">2023-04-10T11:04:00Z</dcterms:created>
  <dcterms:modified xsi:type="dcterms:W3CDTF">2023-04-14T20:08:00Z</dcterms:modified>
</cp:coreProperties>
</file>