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A12859" w14:textId="77777777" w:rsidR="001028D6" w:rsidRPr="00177ED9" w:rsidRDefault="001028D6" w:rsidP="001028D6">
      <w:pPr>
        <w:rPr>
          <w:rFonts w:ascii="Arial" w:hAnsi="Arial" w:cs="Arial"/>
          <w:sz w:val="28"/>
          <w:szCs w:val="28"/>
        </w:rPr>
      </w:pPr>
      <w:r w:rsidRPr="00177ED9">
        <w:rPr>
          <w:rFonts w:ascii="Arial" w:hAnsi="Arial" w:cs="Arial"/>
          <w:sz w:val="28"/>
          <w:szCs w:val="28"/>
        </w:rPr>
        <w:t>BA (Hons) Business Management</w:t>
      </w:r>
    </w:p>
    <w:p w14:paraId="1D001FCB" w14:textId="1D546586" w:rsidR="00490BC5" w:rsidRPr="00177ED9" w:rsidRDefault="00490BC5" w:rsidP="001028D6">
      <w:pPr>
        <w:rPr>
          <w:rFonts w:ascii="Arial" w:hAnsi="Arial" w:cs="Arial"/>
          <w:sz w:val="28"/>
          <w:szCs w:val="28"/>
        </w:rPr>
      </w:pPr>
      <w:r w:rsidRPr="00177ED9">
        <w:rPr>
          <w:rFonts w:ascii="Arial" w:hAnsi="Arial" w:cs="Arial"/>
          <w:sz w:val="28"/>
          <w:szCs w:val="28"/>
        </w:rPr>
        <w:t>Academic skills</w:t>
      </w:r>
    </w:p>
    <w:p w14:paraId="06B04BFD" w14:textId="524307F8" w:rsidR="00490BC5" w:rsidRPr="00177ED9" w:rsidRDefault="00490BC5" w:rsidP="001028D6">
      <w:pPr>
        <w:rPr>
          <w:rFonts w:ascii="Arial" w:hAnsi="Arial" w:cs="Arial"/>
          <w:sz w:val="28"/>
          <w:szCs w:val="28"/>
        </w:rPr>
      </w:pPr>
      <w:r w:rsidRPr="00177ED9">
        <w:rPr>
          <w:rFonts w:ascii="Arial" w:hAnsi="Arial" w:cs="Arial"/>
          <w:sz w:val="28"/>
          <w:szCs w:val="28"/>
        </w:rPr>
        <w:t>Teamwork and presentation skills</w:t>
      </w:r>
    </w:p>
    <w:p w14:paraId="58959315" w14:textId="77777777" w:rsidR="001028D6" w:rsidRPr="00177ED9" w:rsidRDefault="001028D6" w:rsidP="001028D6">
      <w:pPr>
        <w:rPr>
          <w:rFonts w:ascii="Arial" w:hAnsi="Arial" w:cs="Arial"/>
          <w:sz w:val="28"/>
          <w:szCs w:val="28"/>
        </w:rPr>
      </w:pPr>
      <w:r w:rsidRPr="00177ED9">
        <w:rPr>
          <w:rFonts w:ascii="Arial" w:hAnsi="Arial" w:cs="Arial"/>
          <w:sz w:val="28"/>
          <w:szCs w:val="28"/>
        </w:rPr>
        <w:t>Hazir Hussain 2322707</w:t>
      </w:r>
    </w:p>
    <w:p w14:paraId="0BF41AB5" w14:textId="7B67390D" w:rsidR="001028D6" w:rsidRPr="00177ED9" w:rsidRDefault="001028D6" w:rsidP="001028D6">
      <w:pPr>
        <w:rPr>
          <w:rFonts w:ascii="Arial" w:hAnsi="Arial" w:cs="Arial"/>
          <w:sz w:val="28"/>
          <w:szCs w:val="28"/>
        </w:rPr>
      </w:pPr>
      <w:r w:rsidRPr="00177ED9">
        <w:rPr>
          <w:rFonts w:ascii="Arial" w:hAnsi="Arial" w:cs="Arial"/>
          <w:sz w:val="28"/>
          <w:szCs w:val="28"/>
        </w:rPr>
        <w:t>Alexandru Eros 2008584</w:t>
      </w:r>
    </w:p>
    <w:p w14:paraId="34B5F734" w14:textId="66B536AB" w:rsidR="00490BC5" w:rsidRPr="00177ED9" w:rsidRDefault="006D196B" w:rsidP="001028D6">
      <w:pPr>
        <w:rPr>
          <w:rFonts w:ascii="Arial" w:hAnsi="Arial" w:cs="Arial"/>
          <w:sz w:val="28"/>
          <w:szCs w:val="28"/>
        </w:rPr>
      </w:pPr>
      <w:r w:rsidRPr="00177ED9">
        <w:rPr>
          <w:rFonts w:ascii="Arial" w:hAnsi="Arial" w:cs="Arial"/>
          <w:sz w:val="28"/>
          <w:szCs w:val="28"/>
        </w:rPr>
        <w:t>Ophelia Thomas 2436223</w:t>
      </w:r>
    </w:p>
    <w:p w14:paraId="614C7F05" w14:textId="77777777" w:rsidR="001028D6" w:rsidRPr="00177ED9" w:rsidRDefault="001028D6" w:rsidP="001028D6">
      <w:pPr>
        <w:rPr>
          <w:rFonts w:ascii="Arial" w:hAnsi="Arial" w:cs="Arial"/>
          <w:sz w:val="28"/>
          <w:szCs w:val="28"/>
        </w:rPr>
      </w:pPr>
    </w:p>
    <w:p w14:paraId="7D3861AB" w14:textId="77777777" w:rsidR="001028D6" w:rsidRPr="00177ED9" w:rsidRDefault="001028D6" w:rsidP="001028D6">
      <w:pPr>
        <w:rPr>
          <w:rFonts w:ascii="Arial" w:hAnsi="Arial" w:cs="Arial"/>
          <w:sz w:val="28"/>
          <w:szCs w:val="28"/>
        </w:rPr>
      </w:pPr>
      <w:r w:rsidRPr="00177ED9">
        <w:rPr>
          <w:rFonts w:ascii="Arial" w:hAnsi="Arial" w:cs="Arial"/>
          <w:sz w:val="28"/>
          <w:szCs w:val="28"/>
        </w:rPr>
        <w:t>Lecturer – Ade Adegbite</w:t>
      </w:r>
    </w:p>
    <w:p w14:paraId="7707E38A" w14:textId="77777777" w:rsidR="001028D6" w:rsidRPr="00177ED9" w:rsidRDefault="001028D6" w:rsidP="001028D6">
      <w:pPr>
        <w:rPr>
          <w:rFonts w:ascii="Arial" w:hAnsi="Arial" w:cs="Arial"/>
          <w:sz w:val="28"/>
          <w:szCs w:val="28"/>
        </w:rPr>
      </w:pPr>
      <w:r w:rsidRPr="00177ED9">
        <w:rPr>
          <w:rFonts w:ascii="Arial" w:hAnsi="Arial" w:cs="Arial"/>
          <w:sz w:val="28"/>
          <w:szCs w:val="28"/>
        </w:rPr>
        <w:t>Academic Skills</w:t>
      </w:r>
    </w:p>
    <w:p w14:paraId="04B1203E" w14:textId="77777777" w:rsidR="001028D6" w:rsidRPr="00177ED9" w:rsidRDefault="001028D6" w:rsidP="001028D6">
      <w:pPr>
        <w:rPr>
          <w:rFonts w:ascii="Arial" w:hAnsi="Arial" w:cs="Arial"/>
          <w:sz w:val="28"/>
          <w:szCs w:val="28"/>
        </w:rPr>
      </w:pPr>
      <w:r w:rsidRPr="00177ED9">
        <w:rPr>
          <w:rFonts w:ascii="Arial" w:hAnsi="Arial" w:cs="Arial"/>
          <w:sz w:val="28"/>
          <w:szCs w:val="28"/>
        </w:rPr>
        <w:t>LCBB4012</w:t>
      </w:r>
    </w:p>
    <w:p w14:paraId="448779B9" w14:textId="77777777" w:rsidR="001028D6" w:rsidRPr="00177ED9" w:rsidRDefault="001028D6">
      <w:pPr>
        <w:rPr>
          <w:rFonts w:ascii="Arial" w:hAnsi="Arial" w:cs="Arial"/>
          <w:sz w:val="28"/>
          <w:szCs w:val="28"/>
        </w:rPr>
      </w:pPr>
    </w:p>
    <w:p w14:paraId="463B1166" w14:textId="77777777" w:rsidR="001028D6" w:rsidRPr="00177ED9" w:rsidRDefault="001028D6">
      <w:pPr>
        <w:rPr>
          <w:rFonts w:ascii="Arial" w:hAnsi="Arial" w:cs="Arial"/>
          <w:sz w:val="28"/>
          <w:szCs w:val="28"/>
        </w:rPr>
      </w:pPr>
    </w:p>
    <w:p w14:paraId="0FEAFB2B" w14:textId="77777777" w:rsidR="001028D6" w:rsidRPr="00177ED9" w:rsidRDefault="001028D6">
      <w:pPr>
        <w:rPr>
          <w:rFonts w:ascii="Arial" w:hAnsi="Arial" w:cs="Arial"/>
          <w:sz w:val="28"/>
          <w:szCs w:val="28"/>
        </w:rPr>
      </w:pPr>
    </w:p>
    <w:p w14:paraId="0A92DAC3" w14:textId="77777777" w:rsidR="001028D6" w:rsidRPr="00177ED9" w:rsidRDefault="001028D6">
      <w:pPr>
        <w:rPr>
          <w:rFonts w:ascii="Arial" w:hAnsi="Arial" w:cs="Arial"/>
          <w:sz w:val="28"/>
          <w:szCs w:val="28"/>
        </w:rPr>
      </w:pPr>
    </w:p>
    <w:p w14:paraId="12E260D9" w14:textId="77777777" w:rsidR="001028D6" w:rsidRPr="00177ED9" w:rsidRDefault="001028D6">
      <w:pPr>
        <w:rPr>
          <w:rFonts w:ascii="Arial" w:hAnsi="Arial" w:cs="Arial"/>
          <w:sz w:val="28"/>
          <w:szCs w:val="28"/>
        </w:rPr>
      </w:pPr>
    </w:p>
    <w:p w14:paraId="467EB458" w14:textId="77777777" w:rsidR="001028D6" w:rsidRPr="00177ED9" w:rsidRDefault="001028D6">
      <w:pPr>
        <w:rPr>
          <w:rFonts w:ascii="Arial" w:hAnsi="Arial" w:cs="Arial"/>
          <w:sz w:val="28"/>
          <w:szCs w:val="28"/>
        </w:rPr>
      </w:pPr>
    </w:p>
    <w:p w14:paraId="01539001" w14:textId="77777777" w:rsidR="001028D6" w:rsidRPr="00177ED9" w:rsidRDefault="001028D6">
      <w:pPr>
        <w:rPr>
          <w:rFonts w:ascii="Arial" w:hAnsi="Arial" w:cs="Arial"/>
          <w:sz w:val="28"/>
          <w:szCs w:val="28"/>
        </w:rPr>
      </w:pPr>
    </w:p>
    <w:p w14:paraId="0386C872" w14:textId="77777777" w:rsidR="001028D6" w:rsidRPr="00177ED9" w:rsidRDefault="001028D6">
      <w:pPr>
        <w:rPr>
          <w:rFonts w:ascii="Arial" w:hAnsi="Arial" w:cs="Arial"/>
          <w:sz w:val="28"/>
          <w:szCs w:val="28"/>
        </w:rPr>
      </w:pPr>
    </w:p>
    <w:p w14:paraId="5F53EAB0" w14:textId="77777777" w:rsidR="001028D6" w:rsidRPr="00177ED9" w:rsidRDefault="001028D6">
      <w:pPr>
        <w:rPr>
          <w:rFonts w:ascii="Arial" w:hAnsi="Arial" w:cs="Arial"/>
          <w:sz w:val="28"/>
          <w:szCs w:val="28"/>
        </w:rPr>
      </w:pPr>
    </w:p>
    <w:p w14:paraId="304DF2E5" w14:textId="77777777" w:rsidR="001028D6" w:rsidRPr="00177ED9" w:rsidRDefault="001028D6">
      <w:pPr>
        <w:rPr>
          <w:rFonts w:ascii="Arial" w:hAnsi="Arial" w:cs="Arial"/>
          <w:sz w:val="28"/>
          <w:szCs w:val="28"/>
        </w:rPr>
      </w:pPr>
    </w:p>
    <w:p w14:paraId="7EAF90C5" w14:textId="77777777" w:rsidR="001028D6" w:rsidRPr="00177ED9" w:rsidRDefault="001028D6">
      <w:pPr>
        <w:rPr>
          <w:rFonts w:ascii="Arial" w:hAnsi="Arial" w:cs="Arial"/>
          <w:sz w:val="28"/>
          <w:szCs w:val="28"/>
        </w:rPr>
      </w:pPr>
    </w:p>
    <w:p w14:paraId="4DBF411B" w14:textId="77777777" w:rsidR="001028D6" w:rsidRPr="00177ED9" w:rsidRDefault="001028D6">
      <w:pPr>
        <w:rPr>
          <w:rFonts w:ascii="Arial" w:hAnsi="Arial" w:cs="Arial"/>
          <w:sz w:val="28"/>
          <w:szCs w:val="28"/>
        </w:rPr>
      </w:pPr>
    </w:p>
    <w:p w14:paraId="32286C8D" w14:textId="77777777" w:rsidR="001028D6" w:rsidRPr="00177ED9" w:rsidRDefault="001028D6">
      <w:pPr>
        <w:rPr>
          <w:rFonts w:ascii="Arial" w:hAnsi="Arial" w:cs="Arial"/>
          <w:sz w:val="28"/>
          <w:szCs w:val="28"/>
        </w:rPr>
      </w:pPr>
    </w:p>
    <w:p w14:paraId="4E789A1D" w14:textId="77777777" w:rsidR="001028D6" w:rsidRPr="00177ED9" w:rsidRDefault="001028D6">
      <w:pPr>
        <w:rPr>
          <w:rFonts w:ascii="Arial" w:hAnsi="Arial" w:cs="Arial"/>
          <w:sz w:val="28"/>
          <w:szCs w:val="28"/>
        </w:rPr>
      </w:pPr>
    </w:p>
    <w:p w14:paraId="0C0952F4" w14:textId="77777777" w:rsidR="001028D6" w:rsidRPr="00177ED9" w:rsidRDefault="001028D6">
      <w:pPr>
        <w:rPr>
          <w:rFonts w:ascii="Arial" w:hAnsi="Arial" w:cs="Arial"/>
          <w:sz w:val="28"/>
          <w:szCs w:val="28"/>
        </w:rPr>
      </w:pPr>
    </w:p>
    <w:p w14:paraId="4F324356" w14:textId="77777777" w:rsidR="001028D6" w:rsidRPr="00177ED9" w:rsidRDefault="001028D6">
      <w:pPr>
        <w:rPr>
          <w:rFonts w:ascii="Arial" w:hAnsi="Arial" w:cs="Arial"/>
          <w:sz w:val="28"/>
          <w:szCs w:val="28"/>
        </w:rPr>
      </w:pPr>
    </w:p>
    <w:p w14:paraId="0E22C742" w14:textId="77777777" w:rsidR="001028D6" w:rsidRPr="00177ED9" w:rsidRDefault="001028D6">
      <w:pPr>
        <w:rPr>
          <w:rFonts w:ascii="Arial" w:hAnsi="Arial" w:cs="Arial"/>
          <w:sz w:val="28"/>
          <w:szCs w:val="28"/>
        </w:rPr>
      </w:pPr>
    </w:p>
    <w:p w14:paraId="0DE79771" w14:textId="77777777" w:rsidR="001028D6" w:rsidRPr="00177ED9" w:rsidRDefault="001028D6">
      <w:pPr>
        <w:rPr>
          <w:rFonts w:ascii="Arial" w:hAnsi="Arial" w:cs="Arial"/>
          <w:sz w:val="28"/>
          <w:szCs w:val="28"/>
        </w:rPr>
      </w:pPr>
    </w:p>
    <w:p w14:paraId="6B947AF1" w14:textId="77777777" w:rsidR="001028D6" w:rsidRPr="00177ED9" w:rsidRDefault="001028D6">
      <w:pPr>
        <w:rPr>
          <w:rFonts w:ascii="Arial" w:hAnsi="Arial" w:cs="Arial"/>
          <w:sz w:val="28"/>
          <w:szCs w:val="28"/>
        </w:rPr>
      </w:pPr>
    </w:p>
    <w:p w14:paraId="60880135" w14:textId="77777777" w:rsidR="001028D6" w:rsidRPr="00177ED9" w:rsidRDefault="001028D6">
      <w:pPr>
        <w:rPr>
          <w:rFonts w:ascii="Arial" w:hAnsi="Arial" w:cs="Arial"/>
          <w:sz w:val="28"/>
          <w:szCs w:val="28"/>
        </w:rPr>
      </w:pPr>
    </w:p>
    <w:p w14:paraId="7DE6689D" w14:textId="77777777" w:rsidR="001028D6" w:rsidRPr="00177ED9" w:rsidRDefault="001028D6">
      <w:pPr>
        <w:rPr>
          <w:rFonts w:ascii="Arial" w:hAnsi="Arial" w:cs="Arial"/>
          <w:sz w:val="28"/>
          <w:szCs w:val="28"/>
        </w:rPr>
      </w:pPr>
    </w:p>
    <w:tbl>
      <w:tblPr>
        <w:tblStyle w:val="TableGrid"/>
        <w:tblW w:w="0" w:type="auto"/>
        <w:tblLook w:val="04A0" w:firstRow="1" w:lastRow="0" w:firstColumn="1" w:lastColumn="0" w:noHBand="0" w:noVBand="1"/>
      </w:tblPr>
      <w:tblGrid>
        <w:gridCol w:w="1838"/>
        <w:gridCol w:w="7178"/>
      </w:tblGrid>
      <w:tr w:rsidR="001028D6" w:rsidRPr="00177ED9" w14:paraId="34F58C74" w14:textId="77777777" w:rsidTr="001028D6">
        <w:trPr>
          <w:trHeight w:val="763"/>
        </w:trPr>
        <w:tc>
          <w:tcPr>
            <w:tcW w:w="1838" w:type="dxa"/>
          </w:tcPr>
          <w:p w14:paraId="39D93450" w14:textId="77777777" w:rsidR="001028D6" w:rsidRPr="00177ED9" w:rsidRDefault="001028D6" w:rsidP="001028D6">
            <w:pPr>
              <w:jc w:val="center"/>
              <w:rPr>
                <w:rFonts w:ascii="Arial" w:hAnsi="Arial" w:cs="Arial"/>
                <w:sz w:val="28"/>
                <w:szCs w:val="28"/>
              </w:rPr>
            </w:pPr>
          </w:p>
        </w:tc>
        <w:tc>
          <w:tcPr>
            <w:tcW w:w="7178" w:type="dxa"/>
          </w:tcPr>
          <w:p w14:paraId="5CB8B49B" w14:textId="1BA8B04E" w:rsidR="001028D6" w:rsidRPr="00177ED9" w:rsidRDefault="001028D6" w:rsidP="001028D6">
            <w:pPr>
              <w:jc w:val="center"/>
              <w:rPr>
                <w:rFonts w:ascii="Arial" w:hAnsi="Arial" w:cs="Arial"/>
                <w:sz w:val="28"/>
                <w:szCs w:val="28"/>
              </w:rPr>
            </w:pPr>
            <w:r w:rsidRPr="00177ED9">
              <w:rPr>
                <w:rFonts w:ascii="Arial" w:hAnsi="Arial" w:cs="Arial"/>
                <w:sz w:val="28"/>
                <w:szCs w:val="28"/>
              </w:rPr>
              <w:t>Table Of Contents</w:t>
            </w:r>
          </w:p>
        </w:tc>
      </w:tr>
      <w:tr w:rsidR="00490BC5" w:rsidRPr="00177ED9" w14:paraId="71F12B4A" w14:textId="77777777" w:rsidTr="001028D6">
        <w:trPr>
          <w:trHeight w:val="703"/>
        </w:trPr>
        <w:tc>
          <w:tcPr>
            <w:tcW w:w="1838" w:type="dxa"/>
          </w:tcPr>
          <w:p w14:paraId="4B1A186E" w14:textId="33BAAD65" w:rsidR="00490BC5" w:rsidRPr="00177ED9" w:rsidRDefault="00490BC5" w:rsidP="0076178F">
            <w:pPr>
              <w:jc w:val="center"/>
              <w:rPr>
                <w:rFonts w:ascii="Arial" w:hAnsi="Arial" w:cs="Arial"/>
                <w:sz w:val="28"/>
                <w:szCs w:val="28"/>
              </w:rPr>
            </w:pPr>
            <w:r w:rsidRPr="00177ED9">
              <w:rPr>
                <w:rFonts w:ascii="Arial" w:hAnsi="Arial" w:cs="Arial"/>
                <w:sz w:val="28"/>
                <w:szCs w:val="28"/>
              </w:rPr>
              <w:t>1</w:t>
            </w:r>
          </w:p>
        </w:tc>
        <w:tc>
          <w:tcPr>
            <w:tcW w:w="7178" w:type="dxa"/>
          </w:tcPr>
          <w:p w14:paraId="43280914" w14:textId="36316FF1" w:rsidR="00490BC5" w:rsidRPr="00177ED9" w:rsidRDefault="00490BC5" w:rsidP="0076178F">
            <w:pPr>
              <w:jc w:val="center"/>
              <w:rPr>
                <w:rFonts w:ascii="Arial" w:hAnsi="Arial" w:cs="Arial"/>
                <w:sz w:val="28"/>
                <w:szCs w:val="28"/>
              </w:rPr>
            </w:pPr>
            <w:r w:rsidRPr="00177ED9">
              <w:rPr>
                <w:rFonts w:ascii="Arial" w:hAnsi="Arial" w:cs="Arial"/>
                <w:sz w:val="28"/>
                <w:szCs w:val="28"/>
              </w:rPr>
              <w:t>Introduction to teamwork and presentation skills</w:t>
            </w:r>
          </w:p>
        </w:tc>
      </w:tr>
      <w:tr w:rsidR="001028D6" w:rsidRPr="00177ED9" w14:paraId="4825CD8E" w14:textId="77777777" w:rsidTr="001028D6">
        <w:trPr>
          <w:trHeight w:val="698"/>
        </w:trPr>
        <w:tc>
          <w:tcPr>
            <w:tcW w:w="1838" w:type="dxa"/>
          </w:tcPr>
          <w:p w14:paraId="4C16ACB8" w14:textId="35CDA43E" w:rsidR="001028D6" w:rsidRPr="00177ED9" w:rsidRDefault="001028D6" w:rsidP="0076178F">
            <w:pPr>
              <w:jc w:val="center"/>
              <w:rPr>
                <w:rFonts w:ascii="Arial" w:hAnsi="Arial" w:cs="Arial"/>
                <w:sz w:val="28"/>
                <w:szCs w:val="28"/>
              </w:rPr>
            </w:pPr>
            <w:r w:rsidRPr="00177ED9">
              <w:rPr>
                <w:rFonts w:ascii="Arial" w:hAnsi="Arial" w:cs="Arial"/>
                <w:sz w:val="28"/>
                <w:szCs w:val="28"/>
              </w:rPr>
              <w:t>2.</w:t>
            </w:r>
          </w:p>
        </w:tc>
        <w:tc>
          <w:tcPr>
            <w:tcW w:w="7178" w:type="dxa"/>
          </w:tcPr>
          <w:p w14:paraId="1CECEBFB" w14:textId="37F5A8D9" w:rsidR="001028D6" w:rsidRPr="00177ED9" w:rsidRDefault="001028D6" w:rsidP="0076178F">
            <w:pPr>
              <w:jc w:val="center"/>
              <w:rPr>
                <w:rFonts w:ascii="Arial" w:hAnsi="Arial" w:cs="Arial"/>
                <w:sz w:val="28"/>
                <w:szCs w:val="28"/>
              </w:rPr>
            </w:pPr>
            <w:r w:rsidRPr="00177ED9">
              <w:rPr>
                <w:rFonts w:ascii="Arial" w:hAnsi="Arial" w:cs="Arial"/>
                <w:sz w:val="28"/>
                <w:szCs w:val="28"/>
              </w:rPr>
              <w:t xml:space="preserve">Definition of the </w:t>
            </w:r>
            <w:r w:rsidR="00490BC5" w:rsidRPr="00177ED9">
              <w:rPr>
                <w:rFonts w:ascii="Arial" w:hAnsi="Arial" w:cs="Arial"/>
                <w:sz w:val="28"/>
                <w:szCs w:val="28"/>
              </w:rPr>
              <w:t>teamwork and presentation skills</w:t>
            </w:r>
          </w:p>
        </w:tc>
      </w:tr>
      <w:tr w:rsidR="001028D6" w:rsidRPr="00177ED9" w14:paraId="0861B2CF" w14:textId="77777777" w:rsidTr="001028D6">
        <w:trPr>
          <w:trHeight w:val="694"/>
        </w:trPr>
        <w:tc>
          <w:tcPr>
            <w:tcW w:w="1838" w:type="dxa"/>
          </w:tcPr>
          <w:p w14:paraId="6D4BA477" w14:textId="200ACEE6" w:rsidR="001028D6" w:rsidRPr="00177ED9" w:rsidRDefault="001028D6" w:rsidP="0076178F">
            <w:pPr>
              <w:tabs>
                <w:tab w:val="left" w:pos="684"/>
                <w:tab w:val="center" w:pos="811"/>
              </w:tabs>
              <w:jc w:val="center"/>
              <w:rPr>
                <w:rFonts w:ascii="Arial" w:hAnsi="Arial" w:cs="Arial"/>
                <w:sz w:val="28"/>
                <w:szCs w:val="28"/>
              </w:rPr>
            </w:pPr>
            <w:r w:rsidRPr="00177ED9">
              <w:rPr>
                <w:rFonts w:ascii="Arial" w:hAnsi="Arial" w:cs="Arial"/>
                <w:sz w:val="28"/>
                <w:szCs w:val="28"/>
              </w:rPr>
              <w:t>3.</w:t>
            </w:r>
          </w:p>
        </w:tc>
        <w:tc>
          <w:tcPr>
            <w:tcW w:w="7178" w:type="dxa"/>
          </w:tcPr>
          <w:p w14:paraId="09F147F2" w14:textId="38AD8B38" w:rsidR="001028D6" w:rsidRPr="00177ED9" w:rsidRDefault="001028D6" w:rsidP="0076178F">
            <w:pPr>
              <w:ind w:firstLine="720"/>
              <w:jc w:val="center"/>
              <w:rPr>
                <w:rFonts w:ascii="Arial" w:hAnsi="Arial" w:cs="Arial"/>
                <w:sz w:val="28"/>
                <w:szCs w:val="28"/>
              </w:rPr>
            </w:pPr>
            <w:r w:rsidRPr="00177ED9">
              <w:rPr>
                <w:rFonts w:ascii="Arial" w:hAnsi="Arial" w:cs="Arial"/>
                <w:sz w:val="28"/>
                <w:szCs w:val="28"/>
              </w:rPr>
              <w:t>Importance of teamwork</w:t>
            </w:r>
          </w:p>
        </w:tc>
      </w:tr>
      <w:tr w:rsidR="001028D6" w:rsidRPr="00177ED9" w14:paraId="1A5EFD61" w14:textId="77777777" w:rsidTr="001028D6">
        <w:trPr>
          <w:trHeight w:val="704"/>
        </w:trPr>
        <w:tc>
          <w:tcPr>
            <w:tcW w:w="1838" w:type="dxa"/>
          </w:tcPr>
          <w:p w14:paraId="271562E7" w14:textId="6AE9A7E3" w:rsidR="001028D6" w:rsidRPr="00177ED9" w:rsidRDefault="001028D6" w:rsidP="0076178F">
            <w:pPr>
              <w:jc w:val="center"/>
              <w:rPr>
                <w:rFonts w:ascii="Arial" w:hAnsi="Arial" w:cs="Arial"/>
                <w:sz w:val="28"/>
                <w:szCs w:val="28"/>
              </w:rPr>
            </w:pPr>
            <w:r w:rsidRPr="00177ED9">
              <w:rPr>
                <w:rFonts w:ascii="Arial" w:hAnsi="Arial" w:cs="Arial"/>
                <w:sz w:val="28"/>
                <w:szCs w:val="28"/>
              </w:rPr>
              <w:t>4.</w:t>
            </w:r>
          </w:p>
        </w:tc>
        <w:tc>
          <w:tcPr>
            <w:tcW w:w="7178" w:type="dxa"/>
          </w:tcPr>
          <w:p w14:paraId="7A7FF821" w14:textId="0486B841" w:rsidR="001028D6" w:rsidRPr="00177ED9" w:rsidRDefault="001028D6" w:rsidP="0076178F">
            <w:pPr>
              <w:jc w:val="center"/>
              <w:rPr>
                <w:rFonts w:ascii="Arial" w:hAnsi="Arial" w:cs="Arial"/>
                <w:sz w:val="28"/>
                <w:szCs w:val="28"/>
              </w:rPr>
            </w:pPr>
            <w:r w:rsidRPr="00177ED9">
              <w:rPr>
                <w:rFonts w:ascii="Arial" w:hAnsi="Arial" w:cs="Arial"/>
                <w:sz w:val="28"/>
                <w:szCs w:val="28"/>
              </w:rPr>
              <w:t>Importance of presentation skills</w:t>
            </w:r>
          </w:p>
        </w:tc>
      </w:tr>
      <w:tr w:rsidR="001028D6" w:rsidRPr="00177ED9" w14:paraId="186823E3" w14:textId="77777777" w:rsidTr="001028D6">
        <w:trPr>
          <w:trHeight w:val="700"/>
        </w:trPr>
        <w:tc>
          <w:tcPr>
            <w:tcW w:w="1838" w:type="dxa"/>
          </w:tcPr>
          <w:p w14:paraId="492B4196" w14:textId="13ACDCBF" w:rsidR="001028D6" w:rsidRPr="00177ED9" w:rsidRDefault="001028D6" w:rsidP="0076178F">
            <w:pPr>
              <w:jc w:val="center"/>
              <w:rPr>
                <w:rFonts w:ascii="Arial" w:hAnsi="Arial" w:cs="Arial"/>
                <w:sz w:val="28"/>
                <w:szCs w:val="28"/>
              </w:rPr>
            </w:pPr>
            <w:r w:rsidRPr="00177ED9">
              <w:rPr>
                <w:rFonts w:ascii="Arial" w:hAnsi="Arial" w:cs="Arial"/>
                <w:sz w:val="28"/>
                <w:szCs w:val="28"/>
              </w:rPr>
              <w:t>5.</w:t>
            </w:r>
          </w:p>
        </w:tc>
        <w:tc>
          <w:tcPr>
            <w:tcW w:w="7178" w:type="dxa"/>
          </w:tcPr>
          <w:p w14:paraId="1B7FFF0C" w14:textId="6A5B2D3D" w:rsidR="001028D6" w:rsidRPr="00177ED9" w:rsidRDefault="001028D6" w:rsidP="0076178F">
            <w:pPr>
              <w:jc w:val="center"/>
              <w:rPr>
                <w:rFonts w:ascii="Arial" w:hAnsi="Arial" w:cs="Arial"/>
                <w:sz w:val="28"/>
                <w:szCs w:val="28"/>
              </w:rPr>
            </w:pPr>
            <w:r w:rsidRPr="00177ED9">
              <w:rPr>
                <w:rFonts w:ascii="Arial" w:hAnsi="Arial" w:cs="Arial"/>
                <w:sz w:val="28"/>
                <w:szCs w:val="28"/>
              </w:rPr>
              <w:t>Strategies to improve teamwork</w:t>
            </w:r>
          </w:p>
        </w:tc>
      </w:tr>
      <w:tr w:rsidR="00490BC5" w:rsidRPr="00177ED9" w14:paraId="415818CF" w14:textId="77777777" w:rsidTr="00490BC5">
        <w:trPr>
          <w:trHeight w:val="700"/>
        </w:trPr>
        <w:tc>
          <w:tcPr>
            <w:tcW w:w="1838" w:type="dxa"/>
          </w:tcPr>
          <w:p w14:paraId="69A87B7C" w14:textId="19753170" w:rsidR="00490BC5" w:rsidRPr="00177ED9" w:rsidRDefault="00490BC5" w:rsidP="0076178F">
            <w:pPr>
              <w:jc w:val="center"/>
              <w:rPr>
                <w:rFonts w:ascii="Arial" w:hAnsi="Arial" w:cs="Arial"/>
                <w:sz w:val="28"/>
                <w:szCs w:val="28"/>
              </w:rPr>
            </w:pPr>
            <w:r w:rsidRPr="00177ED9">
              <w:rPr>
                <w:rFonts w:ascii="Arial" w:hAnsi="Arial" w:cs="Arial"/>
                <w:sz w:val="28"/>
                <w:szCs w:val="28"/>
              </w:rPr>
              <w:t>6</w:t>
            </w:r>
          </w:p>
        </w:tc>
        <w:tc>
          <w:tcPr>
            <w:tcW w:w="7178" w:type="dxa"/>
          </w:tcPr>
          <w:p w14:paraId="7F963ABB" w14:textId="2F7AB175" w:rsidR="00490BC5" w:rsidRPr="00177ED9" w:rsidRDefault="00490BC5" w:rsidP="0076178F">
            <w:pPr>
              <w:jc w:val="center"/>
              <w:rPr>
                <w:rFonts w:ascii="Arial" w:hAnsi="Arial" w:cs="Arial"/>
                <w:sz w:val="28"/>
                <w:szCs w:val="28"/>
              </w:rPr>
            </w:pPr>
            <w:r w:rsidRPr="00177ED9">
              <w:rPr>
                <w:rFonts w:ascii="Arial" w:hAnsi="Arial" w:cs="Arial"/>
                <w:sz w:val="28"/>
                <w:szCs w:val="28"/>
              </w:rPr>
              <w:t xml:space="preserve">Strategies </w:t>
            </w:r>
            <w:r w:rsidR="00177ED9" w:rsidRPr="00177ED9">
              <w:rPr>
                <w:rFonts w:ascii="Arial" w:hAnsi="Arial" w:cs="Arial"/>
                <w:sz w:val="28"/>
                <w:szCs w:val="28"/>
              </w:rPr>
              <w:t xml:space="preserve">to improve </w:t>
            </w:r>
            <w:r w:rsidRPr="00177ED9">
              <w:rPr>
                <w:rFonts w:ascii="Arial" w:hAnsi="Arial" w:cs="Arial"/>
                <w:sz w:val="28"/>
                <w:szCs w:val="28"/>
              </w:rPr>
              <w:t>presentation skills</w:t>
            </w:r>
          </w:p>
        </w:tc>
      </w:tr>
      <w:tr w:rsidR="00490BC5" w:rsidRPr="00177ED9" w14:paraId="1F55C314" w14:textId="77777777" w:rsidTr="00490BC5">
        <w:trPr>
          <w:trHeight w:val="700"/>
        </w:trPr>
        <w:tc>
          <w:tcPr>
            <w:tcW w:w="1838" w:type="dxa"/>
          </w:tcPr>
          <w:p w14:paraId="1B9ACFC3" w14:textId="6D5BCD57" w:rsidR="00490BC5" w:rsidRPr="00177ED9" w:rsidRDefault="00490BC5" w:rsidP="0076178F">
            <w:pPr>
              <w:tabs>
                <w:tab w:val="left" w:pos="1392"/>
              </w:tabs>
              <w:jc w:val="center"/>
              <w:rPr>
                <w:rFonts w:ascii="Arial" w:hAnsi="Arial" w:cs="Arial"/>
                <w:sz w:val="28"/>
                <w:szCs w:val="28"/>
              </w:rPr>
            </w:pPr>
            <w:r w:rsidRPr="00177ED9">
              <w:rPr>
                <w:rFonts w:ascii="Arial" w:hAnsi="Arial" w:cs="Arial"/>
                <w:sz w:val="28"/>
                <w:szCs w:val="28"/>
              </w:rPr>
              <w:t>7.</w:t>
            </w:r>
          </w:p>
        </w:tc>
        <w:tc>
          <w:tcPr>
            <w:tcW w:w="7178" w:type="dxa"/>
          </w:tcPr>
          <w:p w14:paraId="1D213E0A" w14:textId="5793147D" w:rsidR="00490BC5" w:rsidRPr="00177ED9" w:rsidRDefault="00490BC5" w:rsidP="0076178F">
            <w:pPr>
              <w:jc w:val="center"/>
              <w:rPr>
                <w:rFonts w:ascii="Arial" w:hAnsi="Arial" w:cs="Arial"/>
                <w:sz w:val="28"/>
                <w:szCs w:val="28"/>
              </w:rPr>
            </w:pPr>
            <w:r w:rsidRPr="00177ED9">
              <w:rPr>
                <w:rFonts w:ascii="Arial" w:hAnsi="Arial" w:cs="Arial"/>
                <w:sz w:val="28"/>
                <w:szCs w:val="28"/>
              </w:rPr>
              <w:t>Conclusion</w:t>
            </w:r>
          </w:p>
        </w:tc>
      </w:tr>
    </w:tbl>
    <w:p w14:paraId="23301E28" w14:textId="77777777" w:rsidR="001028D6" w:rsidRPr="00177ED9" w:rsidRDefault="001028D6">
      <w:pPr>
        <w:rPr>
          <w:rFonts w:ascii="Arial" w:hAnsi="Arial" w:cs="Arial"/>
          <w:sz w:val="28"/>
          <w:szCs w:val="28"/>
        </w:rPr>
      </w:pPr>
    </w:p>
    <w:p w14:paraId="1BEB3EA2" w14:textId="77777777" w:rsidR="00CA65E4" w:rsidRPr="00177ED9" w:rsidRDefault="00CA65E4">
      <w:pPr>
        <w:rPr>
          <w:rFonts w:ascii="Arial" w:hAnsi="Arial" w:cs="Arial"/>
          <w:sz w:val="28"/>
          <w:szCs w:val="28"/>
        </w:rPr>
      </w:pPr>
    </w:p>
    <w:p w14:paraId="53737644" w14:textId="77777777" w:rsidR="00CA65E4" w:rsidRPr="00177ED9" w:rsidRDefault="00CA65E4">
      <w:pPr>
        <w:rPr>
          <w:rFonts w:ascii="Arial" w:hAnsi="Arial" w:cs="Arial"/>
          <w:sz w:val="28"/>
          <w:szCs w:val="28"/>
        </w:rPr>
      </w:pPr>
    </w:p>
    <w:p w14:paraId="2EC44B83" w14:textId="77777777" w:rsidR="00CA65E4" w:rsidRPr="00177ED9" w:rsidRDefault="00CA65E4">
      <w:pPr>
        <w:rPr>
          <w:rFonts w:ascii="Arial" w:hAnsi="Arial" w:cs="Arial"/>
          <w:sz w:val="28"/>
          <w:szCs w:val="28"/>
        </w:rPr>
      </w:pPr>
    </w:p>
    <w:p w14:paraId="5C0F54A8" w14:textId="77777777" w:rsidR="00CA65E4" w:rsidRPr="00177ED9" w:rsidRDefault="00CA65E4">
      <w:pPr>
        <w:rPr>
          <w:rFonts w:ascii="Arial" w:hAnsi="Arial" w:cs="Arial"/>
          <w:sz w:val="28"/>
          <w:szCs w:val="28"/>
        </w:rPr>
      </w:pPr>
    </w:p>
    <w:p w14:paraId="621D5C9D" w14:textId="77777777" w:rsidR="00CA65E4" w:rsidRPr="00177ED9" w:rsidRDefault="00CA65E4">
      <w:pPr>
        <w:rPr>
          <w:rFonts w:ascii="Arial" w:hAnsi="Arial" w:cs="Arial"/>
          <w:sz w:val="28"/>
          <w:szCs w:val="28"/>
        </w:rPr>
      </w:pPr>
    </w:p>
    <w:p w14:paraId="392B2D33" w14:textId="77777777" w:rsidR="00CA65E4" w:rsidRPr="00177ED9" w:rsidRDefault="00CA65E4">
      <w:pPr>
        <w:rPr>
          <w:rFonts w:ascii="Arial" w:hAnsi="Arial" w:cs="Arial"/>
          <w:sz w:val="28"/>
          <w:szCs w:val="28"/>
        </w:rPr>
      </w:pPr>
    </w:p>
    <w:p w14:paraId="535177F5" w14:textId="77777777" w:rsidR="00CA65E4" w:rsidRPr="00177ED9" w:rsidRDefault="00CA65E4">
      <w:pPr>
        <w:rPr>
          <w:rFonts w:ascii="Arial" w:hAnsi="Arial" w:cs="Arial"/>
          <w:sz w:val="28"/>
          <w:szCs w:val="28"/>
        </w:rPr>
      </w:pPr>
    </w:p>
    <w:p w14:paraId="302C3178" w14:textId="77777777" w:rsidR="00CA65E4" w:rsidRPr="00177ED9" w:rsidRDefault="00CA65E4">
      <w:pPr>
        <w:rPr>
          <w:rFonts w:ascii="Arial" w:hAnsi="Arial" w:cs="Arial"/>
          <w:sz w:val="28"/>
          <w:szCs w:val="28"/>
        </w:rPr>
      </w:pPr>
    </w:p>
    <w:p w14:paraId="0A5B532C" w14:textId="77777777" w:rsidR="00CA65E4" w:rsidRPr="00177ED9" w:rsidRDefault="00CA65E4">
      <w:pPr>
        <w:rPr>
          <w:rFonts w:ascii="Arial" w:hAnsi="Arial" w:cs="Arial"/>
          <w:sz w:val="28"/>
          <w:szCs w:val="28"/>
        </w:rPr>
      </w:pPr>
    </w:p>
    <w:p w14:paraId="4AE197A8" w14:textId="77777777" w:rsidR="00CA65E4" w:rsidRPr="00177ED9" w:rsidRDefault="00CA65E4">
      <w:pPr>
        <w:rPr>
          <w:rFonts w:ascii="Arial" w:hAnsi="Arial" w:cs="Arial"/>
          <w:sz w:val="28"/>
          <w:szCs w:val="28"/>
        </w:rPr>
      </w:pPr>
    </w:p>
    <w:p w14:paraId="10CC2F78" w14:textId="77777777" w:rsidR="00CA65E4" w:rsidRPr="00177ED9" w:rsidRDefault="00CA65E4">
      <w:pPr>
        <w:rPr>
          <w:rFonts w:ascii="Arial" w:hAnsi="Arial" w:cs="Arial"/>
          <w:sz w:val="28"/>
          <w:szCs w:val="28"/>
        </w:rPr>
      </w:pPr>
    </w:p>
    <w:p w14:paraId="0C5CFAF2" w14:textId="2AF151FC" w:rsidR="00CA65E4" w:rsidRPr="00177ED9" w:rsidRDefault="00CA65E4" w:rsidP="00177ED9">
      <w:pPr>
        <w:jc w:val="center"/>
        <w:rPr>
          <w:rFonts w:ascii="Arial" w:hAnsi="Arial" w:cs="Arial"/>
          <w:sz w:val="28"/>
          <w:szCs w:val="28"/>
        </w:rPr>
      </w:pPr>
      <w:r w:rsidRPr="00177ED9">
        <w:rPr>
          <w:rFonts w:ascii="Arial" w:hAnsi="Arial" w:cs="Arial"/>
          <w:b/>
          <w:bCs/>
          <w:sz w:val="28"/>
          <w:szCs w:val="28"/>
        </w:rPr>
        <w:t>Introduction to Teamwork and Presentation Skills</w:t>
      </w:r>
    </w:p>
    <w:p w14:paraId="6613E08A" w14:textId="77777777" w:rsidR="00CA65E4" w:rsidRPr="00177ED9" w:rsidRDefault="00CA65E4" w:rsidP="00CA65E4">
      <w:pPr>
        <w:rPr>
          <w:rFonts w:ascii="Arial" w:hAnsi="Arial" w:cs="Arial"/>
          <w:sz w:val="28"/>
          <w:szCs w:val="28"/>
        </w:rPr>
      </w:pPr>
      <w:r w:rsidRPr="00177ED9">
        <w:rPr>
          <w:rFonts w:ascii="Arial" w:hAnsi="Arial" w:cs="Arial"/>
          <w:sz w:val="28"/>
          <w:szCs w:val="28"/>
        </w:rPr>
        <w:t>Teamwork and presentation skills are two essential components of success in both academic and professional environments. Effective teamwork allows individuals to combine their diverse skills, knowledge, and experiences to achieve common goals more efficiently and creatively. In a team, members share responsibilities, support one another, and contribute their strengths to overcome challenges. This collaborative approach not only enhances productivity but also fosters innovation, problem-solving, and personal growth. Through teamwork, individuals learn to communicate effectively, listen actively, and respect different perspectives, which helps build trust and a positive working environment.</w:t>
      </w:r>
    </w:p>
    <w:p w14:paraId="239A0B0A" w14:textId="77777777" w:rsidR="00CA65E4" w:rsidRPr="00177ED9" w:rsidRDefault="00CA65E4" w:rsidP="00CA65E4">
      <w:pPr>
        <w:rPr>
          <w:rFonts w:ascii="Arial" w:hAnsi="Arial" w:cs="Arial"/>
          <w:sz w:val="28"/>
          <w:szCs w:val="28"/>
        </w:rPr>
      </w:pPr>
      <w:r w:rsidRPr="00177ED9">
        <w:rPr>
          <w:rFonts w:ascii="Arial" w:hAnsi="Arial" w:cs="Arial"/>
          <w:sz w:val="28"/>
          <w:szCs w:val="28"/>
        </w:rPr>
        <w:t>Presentation skills, on the other hand, are vital for communicating ideas clearly, confidently, and persuasively. A well-prepared presentation enables individuals or teams to share their findings, proposals, or achievements with clarity and impact. Strong presentation skills involve more than just speaking in front of an audience; they include organizing content logically, using visual aids effectively, managing body language, and engaging the audience. The ability to present well helps build credibility, influence decisions, and inspire action.</w:t>
      </w:r>
    </w:p>
    <w:p w14:paraId="67A6509A" w14:textId="77777777" w:rsidR="00CA65E4" w:rsidRPr="00177ED9" w:rsidRDefault="00CA65E4" w:rsidP="00CA65E4">
      <w:pPr>
        <w:rPr>
          <w:rFonts w:ascii="Arial" w:hAnsi="Arial" w:cs="Arial"/>
          <w:sz w:val="28"/>
          <w:szCs w:val="28"/>
        </w:rPr>
      </w:pPr>
      <w:r w:rsidRPr="00177ED9">
        <w:rPr>
          <w:rFonts w:ascii="Arial" w:hAnsi="Arial" w:cs="Arial"/>
          <w:sz w:val="28"/>
          <w:szCs w:val="28"/>
        </w:rPr>
        <w:t>When combined, teamwork and presentation skills complement each other. In many settings, teams are required to work together on projects and later present their outcomes. This process requires coordination, planning, and an understanding of each member’s role. Team members must communicate openly to divide tasks, practice together, and ensure the presentation delivers a unified message. Successful team presentations demonstrate not only the group’s knowledge but also their collaboration and professionalism.</w:t>
      </w:r>
    </w:p>
    <w:p w14:paraId="726F1935" w14:textId="77777777" w:rsidR="00CA65E4" w:rsidRPr="00177ED9" w:rsidRDefault="00CA65E4" w:rsidP="00CA65E4">
      <w:pPr>
        <w:rPr>
          <w:rFonts w:ascii="Arial" w:hAnsi="Arial" w:cs="Arial"/>
          <w:sz w:val="28"/>
          <w:szCs w:val="28"/>
        </w:rPr>
      </w:pPr>
      <w:r w:rsidRPr="00177ED9">
        <w:rPr>
          <w:rFonts w:ascii="Arial" w:hAnsi="Arial" w:cs="Arial"/>
          <w:sz w:val="28"/>
          <w:szCs w:val="28"/>
        </w:rPr>
        <w:t xml:space="preserve">Developing teamwork and presentation skills takes time, practice, and feedback. Engaging in group projects, participating in discussions, and presenting ideas in front of peers are effective ways to strengthen these abilities. Ultimately, mastering both teamwork and presentation skills </w:t>
      </w:r>
      <w:r w:rsidRPr="00177ED9">
        <w:rPr>
          <w:rFonts w:ascii="Arial" w:hAnsi="Arial" w:cs="Arial"/>
          <w:sz w:val="28"/>
          <w:szCs w:val="28"/>
        </w:rPr>
        <w:lastRenderedPageBreak/>
        <w:t xml:space="preserve">prepares individuals to excel in their studies, careers, and personal </w:t>
      </w:r>
      <w:proofErr w:type="spellStart"/>
      <w:r w:rsidRPr="00177ED9">
        <w:rPr>
          <w:rFonts w:ascii="Arial" w:hAnsi="Arial" w:cs="Arial"/>
          <w:sz w:val="28"/>
          <w:szCs w:val="28"/>
        </w:rPr>
        <w:t>endeavors</w:t>
      </w:r>
      <w:proofErr w:type="spellEnd"/>
      <w:r w:rsidRPr="00177ED9">
        <w:rPr>
          <w:rFonts w:ascii="Arial" w:hAnsi="Arial" w:cs="Arial"/>
          <w:sz w:val="28"/>
          <w:szCs w:val="28"/>
        </w:rPr>
        <w:t xml:space="preserve"> by enhancing their confidence, cooperation, and communication effectiveness.</w:t>
      </w:r>
    </w:p>
    <w:p w14:paraId="0252C84D" w14:textId="0C08E56F" w:rsidR="00CA65E4" w:rsidRPr="00177ED9" w:rsidRDefault="00177ED9" w:rsidP="00177ED9">
      <w:pPr>
        <w:jc w:val="center"/>
        <w:rPr>
          <w:rFonts w:ascii="Arial" w:hAnsi="Arial" w:cs="Arial"/>
          <w:sz w:val="28"/>
          <w:szCs w:val="28"/>
        </w:rPr>
      </w:pPr>
      <w:r>
        <w:rPr>
          <w:rFonts w:ascii="Arial" w:hAnsi="Arial" w:cs="Arial"/>
          <w:sz w:val="28"/>
          <w:szCs w:val="28"/>
        </w:rPr>
        <w:t>Definition of Teamwork and Presentation skills</w:t>
      </w:r>
    </w:p>
    <w:p w14:paraId="79249B93" w14:textId="4C567DCF" w:rsidR="00D4620C" w:rsidRPr="00177ED9" w:rsidRDefault="00D4620C" w:rsidP="00D4620C">
      <w:pPr>
        <w:pStyle w:val="NormalWeb"/>
        <w:rPr>
          <w:rFonts w:ascii="Arial" w:hAnsi="Arial" w:cs="Arial"/>
          <w:sz w:val="28"/>
          <w:szCs w:val="28"/>
        </w:rPr>
      </w:pPr>
      <w:r w:rsidRPr="00177ED9">
        <w:rPr>
          <w:rStyle w:val="Strong"/>
          <w:rFonts w:ascii="Arial" w:eastAsiaTheme="majorEastAsia" w:hAnsi="Arial" w:cs="Arial"/>
          <w:b w:val="0"/>
          <w:bCs w:val="0"/>
          <w:sz w:val="28"/>
          <w:szCs w:val="28"/>
        </w:rPr>
        <w:t>Teamwork</w:t>
      </w:r>
      <w:r w:rsidRPr="00177ED9">
        <w:rPr>
          <w:rFonts w:ascii="Arial" w:hAnsi="Arial" w:cs="Arial"/>
          <w:sz w:val="28"/>
          <w:szCs w:val="28"/>
        </w:rPr>
        <w:t xml:space="preserve"> is the coordinated effort of individuals working collectively toward a shared goal, combining their unique strengths, perspectives, and skills to produce results that surpass what any one person could achieve alone. It relies on trust, communication, mutual respect, and a willingness to collaborate openly. Effective teamwork involves recognizing the value each member brings, supporting one another through challenges, and adapting to different working styles to maintain cohesion. It also requires accountability, where each participant takes responsibility for their tasks while remaining aligned with the broader objectives. Strong teams embrace diversity, encourage constructive feedback, and cultivate an environment where ideas can be freely exchanged. By functioning as a unified group, teams enhance problem-solving, reduce individual workload pressure, and increase productivity through shared ownership and collective motivation.</w:t>
      </w:r>
    </w:p>
    <w:p w14:paraId="0C71569C" w14:textId="77777777" w:rsidR="00D4620C" w:rsidRPr="00177ED9" w:rsidRDefault="00D4620C" w:rsidP="00D4620C">
      <w:pPr>
        <w:pStyle w:val="NormalWeb"/>
        <w:rPr>
          <w:rFonts w:ascii="Arial" w:hAnsi="Arial" w:cs="Arial"/>
          <w:sz w:val="28"/>
          <w:szCs w:val="28"/>
        </w:rPr>
      </w:pPr>
      <w:r w:rsidRPr="00177ED9">
        <w:rPr>
          <w:rStyle w:val="Strong"/>
          <w:rFonts w:ascii="Arial" w:eastAsiaTheme="majorEastAsia" w:hAnsi="Arial" w:cs="Arial"/>
          <w:b w:val="0"/>
          <w:bCs w:val="0"/>
          <w:sz w:val="28"/>
          <w:szCs w:val="28"/>
        </w:rPr>
        <w:t>Presentation skills</w:t>
      </w:r>
      <w:r w:rsidRPr="00177ED9">
        <w:rPr>
          <w:rFonts w:ascii="Arial" w:hAnsi="Arial" w:cs="Arial"/>
          <w:sz w:val="28"/>
          <w:szCs w:val="28"/>
        </w:rPr>
        <w:t xml:space="preserve"> refer to the ability to communicate information clearly, confidently, and engagingly to an audience, whether in academic, professional, or informal settings. These skills include organizing content logically, using appropriate language, and structuring messages so they are easy to follow and impactful. Effective presenters manage their voice, posture, pace, and gestures to maintain audience attention while reinforcing key points. Visual aids, such as slides or charts, are used strategically to support rather than distract from the message. Strong presentation skills also involve understanding audience needs, anticipating questions, and demonstrating adaptability when unexpected challenges arise. Good presenters establish rapport, convey credibility, and use storytelling or examples to make complex ideas more relatable. Ultimately, presentation skills enable individuals to express their thoughts powerfully, influence decisions, and communicate ideas with confidence.</w:t>
      </w:r>
    </w:p>
    <w:p w14:paraId="31749505" w14:textId="62FB1875" w:rsidR="006B691D" w:rsidRPr="00177ED9" w:rsidRDefault="00D4620C" w:rsidP="00132266">
      <w:pPr>
        <w:pStyle w:val="NormalWeb"/>
        <w:rPr>
          <w:rFonts w:ascii="Arial" w:hAnsi="Arial" w:cs="Arial"/>
          <w:sz w:val="28"/>
          <w:szCs w:val="28"/>
        </w:rPr>
      </w:pPr>
      <w:r w:rsidRPr="00177ED9">
        <w:rPr>
          <w:rFonts w:ascii="Arial" w:hAnsi="Arial" w:cs="Arial"/>
          <w:sz w:val="28"/>
          <w:szCs w:val="28"/>
        </w:rPr>
        <w:t xml:space="preserve">Together, teamwork and presentation skills form essential components of personal and professional success. Teamwork strengthens collaboration, while presentation skills amplify one’s ability to share insights effectively. When combined, they enhance leadership, foster stronger relationships, and empower individuals to contribute meaningfully within any group or setting. These abilities support </w:t>
      </w:r>
      <w:r w:rsidRPr="00177ED9">
        <w:rPr>
          <w:rFonts w:ascii="Arial" w:hAnsi="Arial" w:cs="Arial"/>
          <w:sz w:val="28"/>
          <w:szCs w:val="28"/>
        </w:rPr>
        <w:lastRenderedPageBreak/>
        <w:t>continuous growth, improve performance, and ensure individuals thrive in diverse environments that demand communication and cooperation.</w:t>
      </w:r>
    </w:p>
    <w:p w14:paraId="0B60E75D" w14:textId="77BE0B1B" w:rsidR="001028D6" w:rsidRPr="00177ED9" w:rsidRDefault="00132266">
      <w:pPr>
        <w:rPr>
          <w:rFonts w:ascii="Arial" w:hAnsi="Arial" w:cs="Arial"/>
          <w:sz w:val="28"/>
          <w:szCs w:val="28"/>
        </w:rPr>
      </w:pPr>
      <w:r>
        <w:rPr>
          <w:rFonts w:ascii="Arial" w:hAnsi="Arial" w:cs="Arial"/>
          <w:sz w:val="28"/>
          <w:szCs w:val="28"/>
        </w:rPr>
        <w:t xml:space="preserve">                                     </w:t>
      </w:r>
      <w:r w:rsidR="00177ED9">
        <w:rPr>
          <w:rFonts w:ascii="Arial" w:hAnsi="Arial" w:cs="Arial"/>
          <w:sz w:val="28"/>
          <w:szCs w:val="28"/>
        </w:rPr>
        <w:t>Importance of Teamwor</w:t>
      </w:r>
      <w:r>
        <w:rPr>
          <w:rFonts w:ascii="Arial" w:hAnsi="Arial" w:cs="Arial"/>
          <w:sz w:val="28"/>
          <w:szCs w:val="28"/>
        </w:rPr>
        <w:t>k</w:t>
      </w:r>
    </w:p>
    <w:p w14:paraId="5462A438" w14:textId="77777777" w:rsidR="00D4620C" w:rsidRPr="00D4620C" w:rsidRDefault="00D4620C" w:rsidP="00D4620C">
      <w:pPr>
        <w:rPr>
          <w:rFonts w:ascii="Arial" w:hAnsi="Arial" w:cs="Arial"/>
          <w:sz w:val="28"/>
          <w:szCs w:val="28"/>
        </w:rPr>
      </w:pPr>
      <w:r w:rsidRPr="00D4620C">
        <w:rPr>
          <w:rFonts w:ascii="Arial" w:hAnsi="Arial" w:cs="Arial"/>
          <w:sz w:val="28"/>
          <w:szCs w:val="28"/>
        </w:rPr>
        <w:t xml:space="preserve">Teamwork is essential in nearly every environment because it brings together the strengths, ideas, and experiences of multiple individuals to achieve common goals. When people collaborate effectively, they </w:t>
      </w:r>
      <w:proofErr w:type="gramStart"/>
      <w:r w:rsidRPr="00D4620C">
        <w:rPr>
          <w:rFonts w:ascii="Arial" w:hAnsi="Arial" w:cs="Arial"/>
          <w:sz w:val="28"/>
          <w:szCs w:val="28"/>
        </w:rPr>
        <w:t>are able to</w:t>
      </w:r>
      <w:proofErr w:type="gramEnd"/>
      <w:r w:rsidRPr="00D4620C">
        <w:rPr>
          <w:rFonts w:ascii="Arial" w:hAnsi="Arial" w:cs="Arial"/>
          <w:sz w:val="28"/>
          <w:szCs w:val="28"/>
        </w:rPr>
        <w:t xml:space="preserve"> solve problems more creatively and efficiently than they could working alone. Teamwork promotes open communication, encourages the sharing of diverse perspectives, and helps build trust among members. It distributes responsibilities fairly, reducing stress and preventing burnout. By relying on one another’s abilities, team members learn to appreciate different working styles and develop a stronger sense of unity and purpose.</w:t>
      </w:r>
    </w:p>
    <w:p w14:paraId="6742D1A8" w14:textId="77777777" w:rsidR="00D4620C" w:rsidRPr="00D4620C" w:rsidRDefault="00D4620C" w:rsidP="00D4620C">
      <w:pPr>
        <w:rPr>
          <w:rFonts w:ascii="Arial" w:hAnsi="Arial" w:cs="Arial"/>
          <w:sz w:val="28"/>
          <w:szCs w:val="28"/>
        </w:rPr>
      </w:pPr>
      <w:r w:rsidRPr="00D4620C">
        <w:rPr>
          <w:rFonts w:ascii="Arial" w:hAnsi="Arial" w:cs="Arial"/>
          <w:sz w:val="28"/>
          <w:szCs w:val="28"/>
        </w:rPr>
        <w:t>Teamwork is also important because it strengthens interpersonal skills that are necessary for long-term success. Individuals who work in teams learn to negotiate, compromise, and listen actively. These skills enhance emotional intelligence and improve one’s ability to build healthy relationships within and outside the workplace. In addition, teamwork helps individuals become more adaptable by exposing them to new approaches and strategies. When a team faces challenges, members support one another, which builds resilience and confidence. This shared problem-solving process allows people to learn from mistakes, grow from constructive feedback, and develop a mindset focused on continuous improvement rather than individual perfection.</w:t>
      </w:r>
    </w:p>
    <w:p w14:paraId="00229AD8" w14:textId="2490C0BA" w:rsidR="00132266" w:rsidRDefault="00D4620C" w:rsidP="00D4620C">
      <w:pPr>
        <w:rPr>
          <w:rFonts w:ascii="Arial" w:hAnsi="Arial" w:cs="Arial"/>
          <w:sz w:val="28"/>
          <w:szCs w:val="28"/>
        </w:rPr>
      </w:pPr>
      <w:r w:rsidRPr="00D4620C">
        <w:rPr>
          <w:rFonts w:ascii="Arial" w:hAnsi="Arial" w:cs="Arial"/>
          <w:sz w:val="28"/>
          <w:szCs w:val="28"/>
        </w:rPr>
        <w:t xml:space="preserve">Ultimately, the importance of teamwork extends beyond productivity and efficiency; it shapes the culture of any group, organization, or community. When teamwork is prioritized, people feel valued, included, and empowered to contribute. This sense of belonging increases motivation and encourages members to put forth their best effort. Teamwork also promotes accountability, as individuals recognize that their performance affects the entire group. In educational settings, teamwork deepens understanding and strengthens critical thinking through collaboration. In professional environments, it drives innovation, supports positive work culture, and enables organizations to respond effectively to change. Even in daily life, teamwork helps families, friends, </w:t>
      </w:r>
      <w:r w:rsidRPr="00D4620C">
        <w:rPr>
          <w:rFonts w:ascii="Arial" w:hAnsi="Arial" w:cs="Arial"/>
          <w:sz w:val="28"/>
          <w:szCs w:val="28"/>
        </w:rPr>
        <w:lastRenderedPageBreak/>
        <w:t>and communities coordinate, support one another, and achieve shared goals more successfully. In every context, teamwork builds stronger relationships and lays the foundation for meaningful collective success. Teamwork benefits everyone overall.</w:t>
      </w:r>
    </w:p>
    <w:p w14:paraId="712B276A" w14:textId="0F9D674D" w:rsidR="001028D6" w:rsidRPr="00177ED9" w:rsidRDefault="00132266" w:rsidP="00132266">
      <w:pPr>
        <w:jc w:val="center"/>
        <w:rPr>
          <w:rFonts w:ascii="Arial" w:hAnsi="Arial" w:cs="Arial"/>
          <w:sz w:val="28"/>
          <w:szCs w:val="28"/>
        </w:rPr>
      </w:pPr>
      <w:r>
        <w:rPr>
          <w:rFonts w:ascii="Arial" w:hAnsi="Arial" w:cs="Arial"/>
          <w:sz w:val="28"/>
          <w:szCs w:val="28"/>
        </w:rPr>
        <w:t>Importance of Presentation Skills</w:t>
      </w:r>
    </w:p>
    <w:p w14:paraId="58949A02" w14:textId="77777777" w:rsidR="00D4620C" w:rsidRPr="00D4620C" w:rsidRDefault="00D4620C" w:rsidP="00D4620C">
      <w:pPr>
        <w:rPr>
          <w:rFonts w:ascii="Arial" w:hAnsi="Arial" w:cs="Arial"/>
          <w:sz w:val="28"/>
          <w:szCs w:val="28"/>
        </w:rPr>
      </w:pPr>
      <w:r w:rsidRPr="00D4620C">
        <w:rPr>
          <w:rFonts w:ascii="Arial" w:hAnsi="Arial" w:cs="Arial"/>
          <w:sz w:val="28"/>
          <w:szCs w:val="28"/>
        </w:rPr>
        <w:t>Presentation skills are important because they enable individuals to communicate ideas clearly, confidently, and persuasively in academic, professional, and social settings. Strong presentation skills help speakers convey information in a structured and engaging way, allowing audiences to understand complex concepts more easily. When presenters organize their thoughts, use effective language, and highlight key points, they create messages that are both memorable and meaningful. This clarity not only improves understanding but also strengthens the speaker’s credibility and influence.</w:t>
      </w:r>
    </w:p>
    <w:p w14:paraId="57E518DD" w14:textId="77777777" w:rsidR="00D4620C" w:rsidRPr="00D4620C" w:rsidRDefault="00D4620C" w:rsidP="00D4620C">
      <w:pPr>
        <w:rPr>
          <w:rFonts w:ascii="Arial" w:hAnsi="Arial" w:cs="Arial"/>
          <w:sz w:val="28"/>
          <w:szCs w:val="28"/>
        </w:rPr>
      </w:pPr>
      <w:r w:rsidRPr="00D4620C">
        <w:rPr>
          <w:rFonts w:ascii="Arial" w:hAnsi="Arial" w:cs="Arial"/>
          <w:sz w:val="28"/>
          <w:szCs w:val="28"/>
        </w:rPr>
        <w:t>Another reason presentation skills are essential is that they build confidence. The ability to speak in front of others helps individuals overcome anxiety, strengthen their voice, and express their perspectives without fear. As people practice presenting, they become more comfortable with public speaking and develop self-assurance that benefits them in interviews, meetings, and leadership roles. Confidence in communication often leads to better opportunities, as it demonstrates professionalism and credibility.</w:t>
      </w:r>
    </w:p>
    <w:p w14:paraId="0AF7C3D5" w14:textId="77777777" w:rsidR="00D4620C" w:rsidRPr="00D4620C" w:rsidRDefault="00D4620C" w:rsidP="00D4620C">
      <w:pPr>
        <w:rPr>
          <w:rFonts w:ascii="Arial" w:hAnsi="Arial" w:cs="Arial"/>
          <w:sz w:val="28"/>
          <w:szCs w:val="28"/>
        </w:rPr>
      </w:pPr>
      <w:r w:rsidRPr="00D4620C">
        <w:rPr>
          <w:rFonts w:ascii="Arial" w:hAnsi="Arial" w:cs="Arial"/>
          <w:sz w:val="28"/>
          <w:szCs w:val="28"/>
        </w:rPr>
        <w:t>Presentation skills also play a major role in influencing and inspiring others. A skilled presenter can persuade audiences, motivate teams, and encourage positive change by using stories, examples, visuals, and strong delivery techniques. These abilities are valuable in fields such as teaching, business, marketing, community leadership, and many more. Good presentation skills enable individuals to share ideas that can drive innovation and support decision-making.</w:t>
      </w:r>
    </w:p>
    <w:p w14:paraId="5E208B48" w14:textId="77777777" w:rsidR="00D4620C" w:rsidRPr="00D4620C" w:rsidRDefault="00D4620C" w:rsidP="00D4620C">
      <w:pPr>
        <w:rPr>
          <w:rFonts w:ascii="Arial" w:hAnsi="Arial" w:cs="Arial"/>
          <w:sz w:val="28"/>
          <w:szCs w:val="28"/>
        </w:rPr>
      </w:pPr>
      <w:r w:rsidRPr="00D4620C">
        <w:rPr>
          <w:rFonts w:ascii="Arial" w:hAnsi="Arial" w:cs="Arial"/>
          <w:sz w:val="28"/>
          <w:szCs w:val="28"/>
        </w:rPr>
        <w:t xml:space="preserve">Furthermore, presentation skills promote personal growth by improving critical thinking, organization, and creativity. Preparing a presentation requires researching information, selecting relevant details, and presenting them in a logical flow. This process strengthens analytical abilities and encourages deeper understanding. Creativity is also </w:t>
      </w:r>
      <w:r w:rsidRPr="00D4620C">
        <w:rPr>
          <w:rFonts w:ascii="Arial" w:hAnsi="Arial" w:cs="Arial"/>
          <w:sz w:val="28"/>
          <w:szCs w:val="28"/>
        </w:rPr>
        <w:lastRenderedPageBreak/>
        <w:t>enhanced as presenters learn to use visuals, technology, and engaging methods to capture attention.</w:t>
      </w:r>
    </w:p>
    <w:p w14:paraId="218C3F3F" w14:textId="77777777" w:rsidR="00D4620C" w:rsidRPr="00D4620C" w:rsidRDefault="00D4620C" w:rsidP="00D4620C">
      <w:pPr>
        <w:rPr>
          <w:rFonts w:ascii="Arial" w:hAnsi="Arial" w:cs="Arial"/>
          <w:sz w:val="28"/>
          <w:szCs w:val="28"/>
        </w:rPr>
      </w:pPr>
      <w:r w:rsidRPr="00D4620C">
        <w:rPr>
          <w:rFonts w:ascii="Arial" w:hAnsi="Arial" w:cs="Arial"/>
          <w:sz w:val="28"/>
          <w:szCs w:val="28"/>
        </w:rPr>
        <w:t>Overall, presentation skills are important because they help individuals communicate effectively, build confidence, influence others, and grow both personally and professionally. These skills prepare people to succeed in diverse environments where clear, persuasive, and engaging communication is essential. Mastering presentation skills empowers individuals to express ideas clearly and connect meaningfully with audiences in any situation effectively.</w:t>
      </w:r>
    </w:p>
    <w:p w14:paraId="11049B75" w14:textId="277A493B" w:rsidR="001028D6" w:rsidRPr="00177ED9" w:rsidRDefault="00132266" w:rsidP="00132266">
      <w:pPr>
        <w:jc w:val="center"/>
        <w:rPr>
          <w:rFonts w:ascii="Arial" w:hAnsi="Arial" w:cs="Arial"/>
          <w:sz w:val="28"/>
          <w:szCs w:val="28"/>
        </w:rPr>
      </w:pPr>
      <w:r>
        <w:rPr>
          <w:rFonts w:ascii="Arial" w:hAnsi="Arial" w:cs="Arial"/>
          <w:sz w:val="28"/>
          <w:szCs w:val="28"/>
        </w:rPr>
        <w:t>Strategies of Improving Teamwork</w:t>
      </w:r>
    </w:p>
    <w:p w14:paraId="2E47EF86" w14:textId="77777777" w:rsidR="00177ED9" w:rsidRPr="00177ED9" w:rsidRDefault="00177ED9" w:rsidP="00177ED9">
      <w:pPr>
        <w:rPr>
          <w:rFonts w:ascii="Arial" w:hAnsi="Arial" w:cs="Arial"/>
          <w:sz w:val="28"/>
          <w:szCs w:val="28"/>
        </w:rPr>
      </w:pPr>
      <w:r w:rsidRPr="00177ED9">
        <w:rPr>
          <w:rFonts w:ascii="Arial" w:hAnsi="Arial" w:cs="Arial"/>
          <w:sz w:val="28"/>
          <w:szCs w:val="28"/>
        </w:rPr>
        <w:t>Improving teamwork requires deliberate strategies that strengthen communication, trust, and shared responsibility within a group. One important strategy is establishing clear goals that every team member understands and supports. When objectives are well defined, individuals can align their efforts and avoid confusion. Alongside this, assigning roles based on strengths ensures that each person contributes in a meaningful and efficient way.</w:t>
      </w:r>
    </w:p>
    <w:p w14:paraId="18BCB575" w14:textId="77777777" w:rsidR="00177ED9" w:rsidRPr="00177ED9" w:rsidRDefault="00177ED9" w:rsidP="00177ED9">
      <w:pPr>
        <w:rPr>
          <w:rFonts w:ascii="Arial" w:hAnsi="Arial" w:cs="Arial"/>
          <w:sz w:val="28"/>
          <w:szCs w:val="28"/>
        </w:rPr>
      </w:pPr>
      <w:r w:rsidRPr="00177ED9">
        <w:rPr>
          <w:rFonts w:ascii="Arial" w:hAnsi="Arial" w:cs="Arial"/>
          <w:sz w:val="28"/>
          <w:szCs w:val="28"/>
        </w:rPr>
        <w:t>Open communication is also key to improving teamwork. Teams should create an environment where members feel comfortable expressing ideas, asking questions, and providing feedback. Regular meetings, active listening, and respectful dialogue help prevent misunderstandings and promote unity. Another effective strategy is encouraging collaboration rather than competition. When team members support one another, they build stronger relationships and achieve better results.</w:t>
      </w:r>
    </w:p>
    <w:p w14:paraId="1A8A11D0" w14:textId="77777777" w:rsidR="00177ED9" w:rsidRPr="00177ED9" w:rsidRDefault="00177ED9" w:rsidP="00177ED9">
      <w:pPr>
        <w:rPr>
          <w:rFonts w:ascii="Arial" w:hAnsi="Arial" w:cs="Arial"/>
          <w:sz w:val="28"/>
          <w:szCs w:val="28"/>
        </w:rPr>
      </w:pPr>
      <w:r w:rsidRPr="00177ED9">
        <w:rPr>
          <w:rFonts w:ascii="Arial" w:hAnsi="Arial" w:cs="Arial"/>
          <w:sz w:val="28"/>
          <w:szCs w:val="28"/>
        </w:rPr>
        <w:t xml:space="preserve">Trust is another essential element of strong teamwork. Leaders can build trust by being transparent, consistent, and reliable. Team members should also </w:t>
      </w:r>
      <w:proofErr w:type="spellStart"/>
      <w:r w:rsidRPr="00177ED9">
        <w:rPr>
          <w:rFonts w:ascii="Arial" w:hAnsi="Arial" w:cs="Arial"/>
          <w:sz w:val="28"/>
          <w:szCs w:val="28"/>
        </w:rPr>
        <w:t>honor</w:t>
      </w:r>
      <w:proofErr w:type="spellEnd"/>
      <w:r w:rsidRPr="00177ED9">
        <w:rPr>
          <w:rFonts w:ascii="Arial" w:hAnsi="Arial" w:cs="Arial"/>
          <w:sz w:val="28"/>
          <w:szCs w:val="28"/>
        </w:rPr>
        <w:t xml:space="preserve"> commitments and show respect for each other’s contributions. Trust allows individuals to rely on one another, share responsibilities, and work confidently toward shared goals. Additionally, resolving conflicts respectfully and quickly prevents small disagreements from disrupting teamwork.</w:t>
      </w:r>
    </w:p>
    <w:p w14:paraId="3DDA16E7" w14:textId="77777777" w:rsidR="00177ED9" w:rsidRPr="00177ED9" w:rsidRDefault="00177ED9" w:rsidP="00177ED9">
      <w:pPr>
        <w:rPr>
          <w:rFonts w:ascii="Arial" w:hAnsi="Arial" w:cs="Arial"/>
          <w:sz w:val="28"/>
          <w:szCs w:val="28"/>
        </w:rPr>
      </w:pPr>
      <w:r w:rsidRPr="00177ED9">
        <w:rPr>
          <w:rFonts w:ascii="Arial" w:hAnsi="Arial" w:cs="Arial"/>
          <w:sz w:val="28"/>
          <w:szCs w:val="28"/>
        </w:rPr>
        <w:t xml:space="preserve">Providing training and development opportunities is another helpful strategy. Workshops, team-building activities, and skill-development sessions strengthen both technical and interpersonal abilities. These </w:t>
      </w:r>
      <w:r w:rsidRPr="00177ED9">
        <w:rPr>
          <w:rFonts w:ascii="Arial" w:hAnsi="Arial" w:cs="Arial"/>
          <w:sz w:val="28"/>
          <w:szCs w:val="28"/>
        </w:rPr>
        <w:lastRenderedPageBreak/>
        <w:t xml:space="preserve">activities also help members understand each other’s communication styles and working preferences. Recognizing and celebrating achievements is equally important. Acknowledging progress motivates individuals, boosts morale, and reinforces positive teamwork </w:t>
      </w:r>
      <w:proofErr w:type="spellStart"/>
      <w:r w:rsidRPr="00177ED9">
        <w:rPr>
          <w:rFonts w:ascii="Arial" w:hAnsi="Arial" w:cs="Arial"/>
          <w:sz w:val="28"/>
          <w:szCs w:val="28"/>
        </w:rPr>
        <w:t>behaviors</w:t>
      </w:r>
      <w:proofErr w:type="spellEnd"/>
      <w:r w:rsidRPr="00177ED9">
        <w:rPr>
          <w:rFonts w:ascii="Arial" w:hAnsi="Arial" w:cs="Arial"/>
          <w:sz w:val="28"/>
          <w:szCs w:val="28"/>
        </w:rPr>
        <w:t>.</w:t>
      </w:r>
    </w:p>
    <w:p w14:paraId="72AD7A8D" w14:textId="77777777" w:rsidR="00177ED9" w:rsidRPr="00177ED9" w:rsidRDefault="00177ED9" w:rsidP="00177ED9">
      <w:pPr>
        <w:rPr>
          <w:rFonts w:ascii="Arial" w:hAnsi="Arial" w:cs="Arial"/>
          <w:sz w:val="28"/>
          <w:szCs w:val="28"/>
        </w:rPr>
      </w:pPr>
      <w:r w:rsidRPr="00177ED9">
        <w:rPr>
          <w:rFonts w:ascii="Arial" w:hAnsi="Arial" w:cs="Arial"/>
          <w:sz w:val="28"/>
          <w:szCs w:val="28"/>
        </w:rPr>
        <w:t>Flexibility and adaptability also contribute to better teamwork. Teams that remain open to new ideas, adjust plans when needed, and embrace diversity tend to solve problems more effectively. Finally, creating an inclusive environment ensures that every member feels valued and respected. Inclusion encourages participation and strengthens commitment to team success.</w:t>
      </w:r>
    </w:p>
    <w:p w14:paraId="04435CE0" w14:textId="77777777" w:rsidR="00177ED9" w:rsidRPr="00177ED9" w:rsidRDefault="00177ED9" w:rsidP="00177ED9">
      <w:pPr>
        <w:rPr>
          <w:rFonts w:ascii="Arial" w:hAnsi="Arial" w:cs="Arial"/>
          <w:sz w:val="28"/>
          <w:szCs w:val="28"/>
        </w:rPr>
      </w:pPr>
      <w:r w:rsidRPr="00177ED9">
        <w:rPr>
          <w:rFonts w:ascii="Arial" w:hAnsi="Arial" w:cs="Arial"/>
          <w:sz w:val="28"/>
          <w:szCs w:val="28"/>
        </w:rPr>
        <w:t>Overall, strategies to improve teamwork focus on communication, trust, clear goals, collaboration, and continuous growth. When teams apply these strategies consistently, they develop stronger connections, achieve higher productivity, and create a positive environment where everyone can thrive. Effective teamwork does not happen by accident; it is the result of intentional effort and shared dedication.</w:t>
      </w:r>
    </w:p>
    <w:p w14:paraId="0191D28B" w14:textId="079D5472" w:rsidR="00177ED9" w:rsidRPr="00177ED9" w:rsidRDefault="00132266" w:rsidP="00132266">
      <w:pPr>
        <w:jc w:val="center"/>
        <w:rPr>
          <w:rFonts w:ascii="Arial" w:hAnsi="Arial" w:cs="Arial"/>
          <w:sz w:val="28"/>
          <w:szCs w:val="28"/>
        </w:rPr>
      </w:pPr>
      <w:r>
        <w:rPr>
          <w:rFonts w:ascii="Arial" w:hAnsi="Arial" w:cs="Arial"/>
          <w:sz w:val="28"/>
          <w:szCs w:val="28"/>
        </w:rPr>
        <w:t>Strategies of improving Presentation skills</w:t>
      </w:r>
    </w:p>
    <w:p w14:paraId="692D9CE0" w14:textId="77777777" w:rsidR="00177ED9" w:rsidRPr="00177ED9" w:rsidRDefault="00177ED9" w:rsidP="00177ED9">
      <w:pPr>
        <w:rPr>
          <w:rFonts w:ascii="Arial" w:hAnsi="Arial" w:cs="Arial"/>
          <w:sz w:val="28"/>
          <w:szCs w:val="28"/>
        </w:rPr>
      </w:pPr>
      <w:r w:rsidRPr="00177ED9">
        <w:rPr>
          <w:rFonts w:ascii="Arial" w:hAnsi="Arial" w:cs="Arial"/>
          <w:sz w:val="28"/>
          <w:szCs w:val="28"/>
        </w:rPr>
        <w:t>Improving presentation skills requires consistent effort, practice, and the use of specific strategies that strengthen confidence and clarity. One of the most effective strategies is regular practice. Rehearsing a presentation multiple times helps speakers become more familiar with their content and reduces anxiety. Practicing in front of a mirror, recording oneself, or presenting to friends allows individuals to identify areas for improvement in voice, posture, and pacing. Another important strategy is knowing the content thoroughly. When presenters understand their topic well, they can explain ideas more naturally and respond confidently to questions without relying too heavily on notes.</w:t>
      </w:r>
    </w:p>
    <w:p w14:paraId="15E8363D" w14:textId="77777777" w:rsidR="00177ED9" w:rsidRPr="00177ED9" w:rsidRDefault="00177ED9" w:rsidP="00177ED9">
      <w:pPr>
        <w:rPr>
          <w:rFonts w:ascii="Arial" w:hAnsi="Arial" w:cs="Arial"/>
          <w:sz w:val="28"/>
          <w:szCs w:val="28"/>
        </w:rPr>
      </w:pPr>
      <w:r w:rsidRPr="00177ED9">
        <w:rPr>
          <w:rFonts w:ascii="Arial" w:hAnsi="Arial" w:cs="Arial"/>
          <w:sz w:val="28"/>
          <w:szCs w:val="28"/>
        </w:rPr>
        <w:t xml:space="preserve">Organizing a presentation clearly is also essential for improvement. A strong structure with an introduction, main points, and a meaningful conclusion ensures that the audience can follow the message easily. This clarity increases engagement and enhances understanding. Additionally, focusing on the audience is a key strategy. Presenters should tailor their language, examples, and visual aids to match the audience’s interests and knowledge level. Maintaining eye contact, using </w:t>
      </w:r>
      <w:r w:rsidRPr="00177ED9">
        <w:rPr>
          <w:rFonts w:ascii="Arial" w:hAnsi="Arial" w:cs="Arial"/>
          <w:sz w:val="28"/>
          <w:szCs w:val="28"/>
        </w:rPr>
        <w:lastRenderedPageBreak/>
        <w:t>relatable stories, and asking questions help form a connection that keeps listeners attentive.</w:t>
      </w:r>
    </w:p>
    <w:p w14:paraId="0875751D" w14:textId="77777777" w:rsidR="00177ED9" w:rsidRPr="00177ED9" w:rsidRDefault="00177ED9" w:rsidP="00177ED9">
      <w:pPr>
        <w:rPr>
          <w:rFonts w:ascii="Arial" w:hAnsi="Arial" w:cs="Arial"/>
          <w:sz w:val="28"/>
          <w:szCs w:val="28"/>
        </w:rPr>
      </w:pPr>
      <w:r w:rsidRPr="00177ED9">
        <w:rPr>
          <w:rFonts w:ascii="Arial" w:hAnsi="Arial" w:cs="Arial"/>
          <w:sz w:val="28"/>
          <w:szCs w:val="28"/>
        </w:rPr>
        <w:t>Using visual aids wisely is another effective strategy. Slides, charts, or images should support the message, not distract from it. Simple and clear visuals help emphasize key points. Improving body language is equally important. Confident posture, controlled gestures, and expressive facial expressions make a presentation more dynamic and engaging. Voice control also plays a major role. Varying tone, speaking at a steady pace, and articulating clearly help maintain audience interest.</w:t>
      </w:r>
    </w:p>
    <w:p w14:paraId="1D1AA0CB" w14:textId="77777777" w:rsidR="00177ED9" w:rsidRPr="00177ED9" w:rsidRDefault="00177ED9" w:rsidP="00177ED9">
      <w:pPr>
        <w:rPr>
          <w:rFonts w:ascii="Arial" w:hAnsi="Arial" w:cs="Arial"/>
          <w:sz w:val="28"/>
          <w:szCs w:val="28"/>
        </w:rPr>
      </w:pPr>
      <w:r w:rsidRPr="00177ED9">
        <w:rPr>
          <w:rFonts w:ascii="Arial" w:hAnsi="Arial" w:cs="Arial"/>
          <w:sz w:val="28"/>
          <w:szCs w:val="28"/>
        </w:rPr>
        <w:t>Seeking feedback is a valuable strategy for growth. Feedback from teachers, friends, or mentors helps identify strengths and weaknesses. Reflecting on each presentation allows speakers to track progress and build confidence. Finally, managing nervousness through deep breathing and positive thinking can make presentations smoother. Overall, applying these strategies consistently helps individuals strengthen their presentation skills and communicate more effectively in any setting.</w:t>
      </w:r>
    </w:p>
    <w:p w14:paraId="53B23894" w14:textId="32742987" w:rsidR="00177ED9" w:rsidRPr="00177ED9" w:rsidRDefault="00132266" w:rsidP="00132266">
      <w:pPr>
        <w:jc w:val="center"/>
        <w:rPr>
          <w:rFonts w:ascii="Arial" w:hAnsi="Arial" w:cs="Arial"/>
          <w:sz w:val="28"/>
          <w:szCs w:val="28"/>
        </w:rPr>
      </w:pPr>
      <w:r>
        <w:rPr>
          <w:rFonts w:ascii="Arial" w:hAnsi="Arial" w:cs="Arial"/>
          <w:sz w:val="28"/>
          <w:szCs w:val="28"/>
        </w:rPr>
        <w:t>Conclusion</w:t>
      </w:r>
    </w:p>
    <w:p w14:paraId="5D544E11" w14:textId="77777777" w:rsidR="00177ED9" w:rsidRPr="00177ED9" w:rsidRDefault="00177ED9" w:rsidP="00177ED9">
      <w:pPr>
        <w:rPr>
          <w:rFonts w:ascii="Arial" w:hAnsi="Arial" w:cs="Arial"/>
          <w:sz w:val="28"/>
          <w:szCs w:val="28"/>
        </w:rPr>
      </w:pPr>
      <w:r w:rsidRPr="00177ED9">
        <w:rPr>
          <w:rFonts w:ascii="Arial" w:hAnsi="Arial" w:cs="Arial"/>
          <w:sz w:val="28"/>
          <w:szCs w:val="28"/>
        </w:rPr>
        <w:t>Teamwork and presentation skills together form a powerful foundation for success in academic, professional, and personal environments. Both skills complement each other by strengthening communication, collaboration, and confidence. Teamwork teaches individuals how to interact effectively with others, share responsibilities, and combine strengths to achieve a common purpose. When people work together respectfully and openly, they produce results that are more innovative and efficient than anything they could complete alone. This collective effort builds trust, improves problem-solving abilities, and encourages a supportive environment where everyone feels valued. As individuals learn to depend on one another and contribute meaningfully, they develop a deeper understanding of cooperation and mutual respect.</w:t>
      </w:r>
    </w:p>
    <w:p w14:paraId="0643C8E8" w14:textId="77777777" w:rsidR="00177ED9" w:rsidRPr="00177ED9" w:rsidRDefault="00177ED9" w:rsidP="00177ED9">
      <w:pPr>
        <w:rPr>
          <w:rFonts w:ascii="Arial" w:hAnsi="Arial" w:cs="Arial"/>
          <w:sz w:val="28"/>
          <w:szCs w:val="28"/>
        </w:rPr>
      </w:pPr>
      <w:r w:rsidRPr="00177ED9">
        <w:rPr>
          <w:rFonts w:ascii="Arial" w:hAnsi="Arial" w:cs="Arial"/>
          <w:sz w:val="28"/>
          <w:szCs w:val="28"/>
        </w:rPr>
        <w:t xml:space="preserve">Presentation skills, on the other hand, empower individuals to express ideas clearly and confidently. They allow speakers to communicate important information in a structured and engaging way, making it easier for audiences to understand and remember key messages. Strong presentation skills improve one’s ability to persuade, educate, and </w:t>
      </w:r>
      <w:r w:rsidRPr="00177ED9">
        <w:rPr>
          <w:rFonts w:ascii="Arial" w:hAnsi="Arial" w:cs="Arial"/>
          <w:sz w:val="28"/>
          <w:szCs w:val="28"/>
        </w:rPr>
        <w:lastRenderedPageBreak/>
        <w:t>inspire others. They also build self-confidence, helping individuals feel comfortable speaking in public and sharing their perspectives. When presentation skills are well-developed, they enhance leadership abilities and allow individuals to represent their teams effectively in various settings.</w:t>
      </w:r>
    </w:p>
    <w:p w14:paraId="717F20E1" w14:textId="77777777" w:rsidR="00177ED9" w:rsidRPr="00177ED9" w:rsidRDefault="00177ED9" w:rsidP="00177ED9">
      <w:pPr>
        <w:rPr>
          <w:rFonts w:ascii="Arial" w:hAnsi="Arial" w:cs="Arial"/>
          <w:sz w:val="28"/>
          <w:szCs w:val="28"/>
        </w:rPr>
      </w:pPr>
      <w:r w:rsidRPr="00177ED9">
        <w:rPr>
          <w:rFonts w:ascii="Arial" w:hAnsi="Arial" w:cs="Arial"/>
          <w:sz w:val="28"/>
          <w:szCs w:val="28"/>
        </w:rPr>
        <w:t>Together, teamwork and presentation skills create a balanced set of abilities that strengthen overall performance. Teamwork ensures that ideas are generated collaboratively, while presentation skills ensure that those ideas are communicated effectively. Both skills contribute to personal growth by improving communication, critical thinking, and adaptability. They help individuals build meaningful relationships, respond to challenges with confidence, and contribute positively to any group. In today’s world, where cooperation and communication are essential, mastering both teamwork and presentation skills provides a strong advantage. Ultimately, the combination of these skills leads to better outcomes, stronger connections, and greater success in any environment where people come together to share ideas and work toward common goals.</w:t>
      </w:r>
    </w:p>
    <w:p w14:paraId="3F46EB49" w14:textId="77777777" w:rsidR="00177ED9" w:rsidRPr="00177ED9" w:rsidRDefault="00177ED9"/>
    <w:p w14:paraId="10AE86C3" w14:textId="77777777" w:rsidR="001028D6" w:rsidRPr="00177ED9" w:rsidRDefault="001028D6"/>
    <w:sectPr w:rsidR="001028D6" w:rsidRPr="00177E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C40D97"/>
    <w:multiLevelType w:val="multilevel"/>
    <w:tmpl w:val="183CF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7651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8D6"/>
    <w:rsid w:val="00043DDD"/>
    <w:rsid w:val="001028D6"/>
    <w:rsid w:val="00132266"/>
    <w:rsid w:val="00177ED9"/>
    <w:rsid w:val="002F7A8B"/>
    <w:rsid w:val="00490BC5"/>
    <w:rsid w:val="006B691D"/>
    <w:rsid w:val="006D196B"/>
    <w:rsid w:val="0076178F"/>
    <w:rsid w:val="0092159A"/>
    <w:rsid w:val="00A13C2B"/>
    <w:rsid w:val="00B00720"/>
    <w:rsid w:val="00CA65E4"/>
    <w:rsid w:val="00D4620C"/>
    <w:rsid w:val="00F02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69261"/>
  <w15:chartTrackingRefBased/>
  <w15:docId w15:val="{EBB9104B-5D89-42E3-93F0-8F313EB0C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8D6"/>
  </w:style>
  <w:style w:type="paragraph" w:styleId="Heading1">
    <w:name w:val="heading 1"/>
    <w:basedOn w:val="Normal"/>
    <w:next w:val="Normal"/>
    <w:link w:val="Heading1Char"/>
    <w:uiPriority w:val="9"/>
    <w:qFormat/>
    <w:rsid w:val="001028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28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28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28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28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28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28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28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28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8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28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28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28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28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28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28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28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28D6"/>
    <w:rPr>
      <w:rFonts w:eastAsiaTheme="majorEastAsia" w:cstheme="majorBidi"/>
      <w:color w:val="272727" w:themeColor="text1" w:themeTint="D8"/>
    </w:rPr>
  </w:style>
  <w:style w:type="paragraph" w:styleId="Title">
    <w:name w:val="Title"/>
    <w:basedOn w:val="Normal"/>
    <w:next w:val="Normal"/>
    <w:link w:val="TitleChar"/>
    <w:uiPriority w:val="10"/>
    <w:qFormat/>
    <w:rsid w:val="001028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8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28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8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28D6"/>
    <w:pPr>
      <w:spacing w:before="160"/>
      <w:jc w:val="center"/>
    </w:pPr>
    <w:rPr>
      <w:i/>
      <w:iCs/>
      <w:color w:val="404040" w:themeColor="text1" w:themeTint="BF"/>
    </w:rPr>
  </w:style>
  <w:style w:type="character" w:customStyle="1" w:styleId="QuoteChar">
    <w:name w:val="Quote Char"/>
    <w:basedOn w:val="DefaultParagraphFont"/>
    <w:link w:val="Quote"/>
    <w:uiPriority w:val="29"/>
    <w:rsid w:val="001028D6"/>
    <w:rPr>
      <w:i/>
      <w:iCs/>
      <w:color w:val="404040" w:themeColor="text1" w:themeTint="BF"/>
    </w:rPr>
  </w:style>
  <w:style w:type="paragraph" w:styleId="ListParagraph">
    <w:name w:val="List Paragraph"/>
    <w:basedOn w:val="Normal"/>
    <w:uiPriority w:val="34"/>
    <w:qFormat/>
    <w:rsid w:val="001028D6"/>
    <w:pPr>
      <w:ind w:left="720"/>
      <w:contextualSpacing/>
    </w:pPr>
  </w:style>
  <w:style w:type="character" w:styleId="IntenseEmphasis">
    <w:name w:val="Intense Emphasis"/>
    <w:basedOn w:val="DefaultParagraphFont"/>
    <w:uiPriority w:val="21"/>
    <w:qFormat/>
    <w:rsid w:val="001028D6"/>
    <w:rPr>
      <w:i/>
      <w:iCs/>
      <w:color w:val="0F4761" w:themeColor="accent1" w:themeShade="BF"/>
    </w:rPr>
  </w:style>
  <w:style w:type="paragraph" w:styleId="IntenseQuote">
    <w:name w:val="Intense Quote"/>
    <w:basedOn w:val="Normal"/>
    <w:next w:val="Normal"/>
    <w:link w:val="IntenseQuoteChar"/>
    <w:uiPriority w:val="30"/>
    <w:qFormat/>
    <w:rsid w:val="001028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28D6"/>
    <w:rPr>
      <w:i/>
      <w:iCs/>
      <w:color w:val="0F4761" w:themeColor="accent1" w:themeShade="BF"/>
    </w:rPr>
  </w:style>
  <w:style w:type="character" w:styleId="IntenseReference">
    <w:name w:val="Intense Reference"/>
    <w:basedOn w:val="DefaultParagraphFont"/>
    <w:uiPriority w:val="32"/>
    <w:qFormat/>
    <w:rsid w:val="001028D6"/>
    <w:rPr>
      <w:b/>
      <w:bCs/>
      <w:smallCaps/>
      <w:color w:val="0F4761" w:themeColor="accent1" w:themeShade="BF"/>
      <w:spacing w:val="5"/>
    </w:rPr>
  </w:style>
  <w:style w:type="table" w:styleId="TableGrid">
    <w:name w:val="Table Grid"/>
    <w:basedOn w:val="TableNormal"/>
    <w:uiPriority w:val="39"/>
    <w:rsid w:val="001028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4620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462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287</TotalTime>
  <Pages>10</Pages>
  <Words>2613</Words>
  <Characters>14899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Hazir Hussain (2322707)</dc:creator>
  <cp:keywords/>
  <dc:description/>
  <cp:lastModifiedBy>Hazir Hussain (2322707)</cp:lastModifiedBy>
  <cp:revision>2</cp:revision>
  <dcterms:created xsi:type="dcterms:W3CDTF">2025-10-16T10:47:00Z</dcterms:created>
  <dcterms:modified xsi:type="dcterms:W3CDTF">2025-11-18T16:46:00Z</dcterms:modified>
</cp:coreProperties>
</file>