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47F0A" w:rsidRPr="00005250" w:rsidRDefault="00494E69" w:rsidP="00D47F0A">
      <w:pPr>
        <w:spacing w:before="100" w:beforeAutospacing="1" w:after="100" w:afterAutospacing="1" w:line="240" w:lineRule="auto"/>
        <w:outlineLvl w:val="0"/>
        <w:rPr>
          <w:rFonts w:ascii="Arial" w:eastAsia="Times New Roman" w:hAnsi="Arial" w:cs="Arial"/>
          <w:b/>
          <w:bCs/>
          <w:kern w:val="36"/>
          <w:sz w:val="48"/>
          <w:szCs w:val="48"/>
          <w:u w:val="single"/>
          <w:lang w:eastAsia="en-GB"/>
        </w:rPr>
      </w:pPr>
      <w:r w:rsidRPr="00005250">
        <w:rPr>
          <w:rFonts w:ascii="Arial" w:eastAsia="Times New Roman" w:hAnsi="Arial" w:cs="Arial"/>
          <w:b/>
          <w:bCs/>
          <w:kern w:val="36"/>
          <w:sz w:val="48"/>
          <w:szCs w:val="48"/>
          <w:u w:val="single"/>
          <w:lang w:eastAsia="en-GB"/>
        </w:rPr>
        <w:t>M</w:t>
      </w:r>
      <w:r w:rsidR="00D47F0A" w:rsidRPr="00005250">
        <w:rPr>
          <w:rFonts w:ascii="Arial" w:eastAsia="Times New Roman" w:hAnsi="Arial" w:cs="Arial"/>
          <w:b/>
          <w:bCs/>
          <w:kern w:val="36"/>
          <w:sz w:val="48"/>
          <w:szCs w:val="48"/>
          <w:u w:val="single"/>
          <w:lang w:eastAsia="en-GB"/>
        </w:rPr>
        <w:t>aintenance</w:t>
      </w:r>
    </w:p>
    <w:p w:rsidR="00D47F0A" w:rsidRPr="00D47F0A" w:rsidRDefault="00D47F0A" w:rsidP="00D47F0A">
      <w:pPr>
        <w:spacing w:before="100" w:beforeAutospacing="1" w:after="100" w:afterAutospacing="1" w:line="240" w:lineRule="auto"/>
        <w:rPr>
          <w:rFonts w:ascii="Arial" w:eastAsia="Times New Roman" w:hAnsi="Arial" w:cs="Arial"/>
          <w:color w:val="36424A"/>
          <w:sz w:val="19"/>
          <w:szCs w:val="19"/>
          <w:lang w:eastAsia="en-GB"/>
        </w:rPr>
      </w:pPr>
      <w:r w:rsidRPr="00D47F0A">
        <w:rPr>
          <w:rFonts w:ascii="Arial" w:eastAsia="Times New Roman" w:hAnsi="Arial" w:cs="Arial"/>
          <w:color w:val="36424A"/>
          <w:sz w:val="19"/>
          <w:szCs w:val="19"/>
          <w:lang w:eastAsia="en-GB"/>
        </w:rPr>
        <w:t>Building components deteriorate and wear out with time and use. Planned maintenance is an asset management strategy to ensure buildings and their components function adequately, preserve the value of the building, satisfy legal obligations, and achieve best value in terms of built assets during the occupancy phase of the building. It is a complex and </w:t>
      </w:r>
      <w:hyperlink r:id="rId5" w:history="1">
        <w:r w:rsidRPr="00D47F0A">
          <w:rPr>
            <w:rFonts w:ascii="Arial" w:eastAsia="Times New Roman" w:hAnsi="Arial" w:cs="Arial"/>
            <w:color w:val="684F80"/>
            <w:sz w:val="19"/>
            <w:lang w:eastAsia="en-GB"/>
          </w:rPr>
          <w:t>challenging activity</w:t>
        </w:r>
      </w:hyperlink>
      <w:r w:rsidRPr="00D47F0A">
        <w:rPr>
          <w:rFonts w:ascii="Arial" w:eastAsia="Times New Roman" w:hAnsi="Arial" w:cs="Arial"/>
          <w:color w:val="36424A"/>
          <w:sz w:val="19"/>
          <w:szCs w:val="19"/>
          <w:lang w:eastAsia="en-GB"/>
        </w:rPr>
        <w:t> that draws on the full range of building surveying skills. Key maintenance issues range from </w:t>
      </w:r>
      <w:hyperlink r:id="rId6" w:history="1">
        <w:r w:rsidRPr="00D47F0A">
          <w:rPr>
            <w:rFonts w:ascii="Arial" w:eastAsia="Times New Roman" w:hAnsi="Arial" w:cs="Arial"/>
            <w:color w:val="684F80"/>
            <w:sz w:val="19"/>
            <w:lang w:eastAsia="en-GB"/>
          </w:rPr>
          <w:t>Component deterioration and failure</w:t>
        </w:r>
      </w:hyperlink>
      <w:r w:rsidRPr="00D47F0A">
        <w:rPr>
          <w:rFonts w:ascii="Arial" w:eastAsia="Times New Roman" w:hAnsi="Arial" w:cs="Arial"/>
          <w:color w:val="36424A"/>
          <w:sz w:val="19"/>
          <w:szCs w:val="19"/>
          <w:lang w:eastAsia="en-GB"/>
        </w:rPr>
        <w:t> to </w:t>
      </w:r>
      <w:hyperlink r:id="rId7" w:history="1">
        <w:r w:rsidRPr="00D47F0A">
          <w:rPr>
            <w:rFonts w:ascii="Arial" w:eastAsia="Times New Roman" w:hAnsi="Arial" w:cs="Arial"/>
            <w:color w:val="684F80"/>
            <w:sz w:val="19"/>
            <w:lang w:eastAsia="en-GB"/>
          </w:rPr>
          <w:t>Government policy</w:t>
        </w:r>
      </w:hyperlink>
      <w:r w:rsidRPr="00D47F0A">
        <w:rPr>
          <w:rFonts w:ascii="Arial" w:eastAsia="Times New Roman" w:hAnsi="Arial" w:cs="Arial"/>
          <w:color w:val="36424A"/>
          <w:sz w:val="19"/>
          <w:szCs w:val="19"/>
          <w:lang w:eastAsia="en-GB"/>
        </w:rPr>
        <w:t>.</w:t>
      </w:r>
    </w:p>
    <w:p w:rsidR="00D47F0A" w:rsidRPr="00494E69" w:rsidRDefault="00D47F0A" w:rsidP="00D47F0A">
      <w:pPr>
        <w:pStyle w:val="Heading3"/>
        <w:rPr>
          <w:rFonts w:ascii="Times New Roman" w:hAnsi="Times New Roman" w:cs="Times New Roman"/>
          <w:color w:val="36424A"/>
          <w:sz w:val="24"/>
          <w:szCs w:val="24"/>
        </w:rPr>
      </w:pPr>
      <w:r w:rsidRPr="00494E69">
        <w:rPr>
          <w:rFonts w:ascii="Times New Roman" w:hAnsi="Times New Roman" w:cs="Times New Roman"/>
          <w:color w:val="36424A"/>
          <w:sz w:val="24"/>
          <w:szCs w:val="24"/>
        </w:rPr>
        <w:t>Why maintain?</w:t>
      </w:r>
    </w:p>
    <w:p w:rsidR="00D47F0A" w:rsidRPr="00494E69" w:rsidRDefault="00D47F0A" w:rsidP="00D47F0A">
      <w:pPr>
        <w:pStyle w:val="NormalWeb"/>
        <w:rPr>
          <w:color w:val="36424A"/>
        </w:rPr>
      </w:pPr>
      <w:r w:rsidRPr="00494E69">
        <w:rPr>
          <w:color w:val="36424A"/>
        </w:rPr>
        <w:t>It is the nature of things that many building components deteriorate and wear out with time and use. Maintenance is the act of rectifying or preventing this deterioration. It is self-evident that maintenance goes hand-in-hand with owning or occupying a building.</w:t>
      </w:r>
    </w:p>
    <w:p w:rsidR="00D47F0A" w:rsidRPr="00494E69" w:rsidRDefault="00D47F0A" w:rsidP="00D47F0A">
      <w:pPr>
        <w:pStyle w:val="NormalWeb"/>
        <w:rPr>
          <w:color w:val="36424A"/>
        </w:rPr>
      </w:pPr>
      <w:r w:rsidRPr="00494E69">
        <w:rPr>
          <w:color w:val="36424A"/>
        </w:rPr>
        <w:t>The rationale for maintenance will vary by:</w:t>
      </w:r>
    </w:p>
    <w:p w:rsidR="00D47F0A" w:rsidRPr="00494E69" w:rsidRDefault="00D47F0A" w:rsidP="00D47F0A">
      <w:pPr>
        <w:numPr>
          <w:ilvl w:val="0"/>
          <w:numId w:val="1"/>
        </w:numPr>
        <w:spacing w:before="100" w:beforeAutospacing="1" w:after="100" w:afterAutospacing="1" w:line="240" w:lineRule="auto"/>
        <w:rPr>
          <w:rFonts w:ascii="Times New Roman" w:hAnsi="Times New Roman" w:cs="Times New Roman"/>
          <w:color w:val="36424A"/>
          <w:sz w:val="24"/>
          <w:szCs w:val="24"/>
        </w:rPr>
      </w:pPr>
      <w:r w:rsidRPr="00494E69">
        <w:rPr>
          <w:rFonts w:ascii="Times New Roman" w:hAnsi="Times New Roman" w:cs="Times New Roman"/>
          <w:color w:val="36424A"/>
          <w:sz w:val="24"/>
          <w:szCs w:val="24"/>
        </w:rPr>
        <w:t>building type;</w:t>
      </w:r>
    </w:p>
    <w:p w:rsidR="00D47F0A" w:rsidRPr="00494E69" w:rsidRDefault="00D47F0A" w:rsidP="00D47F0A">
      <w:pPr>
        <w:numPr>
          <w:ilvl w:val="0"/>
          <w:numId w:val="1"/>
        </w:numPr>
        <w:spacing w:before="100" w:beforeAutospacing="1" w:after="100" w:afterAutospacing="1" w:line="240" w:lineRule="auto"/>
        <w:rPr>
          <w:rFonts w:ascii="Times New Roman" w:hAnsi="Times New Roman" w:cs="Times New Roman"/>
          <w:color w:val="36424A"/>
          <w:sz w:val="24"/>
          <w:szCs w:val="24"/>
        </w:rPr>
      </w:pPr>
      <w:r w:rsidRPr="00494E69">
        <w:rPr>
          <w:rFonts w:ascii="Times New Roman" w:hAnsi="Times New Roman" w:cs="Times New Roman"/>
          <w:color w:val="36424A"/>
          <w:sz w:val="24"/>
          <w:szCs w:val="24"/>
        </w:rPr>
        <w:t>organisation; and</w:t>
      </w:r>
    </w:p>
    <w:p w:rsidR="00D47F0A" w:rsidRPr="00494E69" w:rsidRDefault="00D47F0A" w:rsidP="00D47F0A">
      <w:pPr>
        <w:numPr>
          <w:ilvl w:val="0"/>
          <w:numId w:val="1"/>
        </w:numPr>
        <w:spacing w:before="100" w:beforeAutospacing="1" w:after="100" w:afterAutospacing="1" w:line="240" w:lineRule="auto"/>
        <w:rPr>
          <w:rFonts w:ascii="Times New Roman" w:hAnsi="Times New Roman" w:cs="Times New Roman"/>
          <w:color w:val="36424A"/>
          <w:sz w:val="24"/>
          <w:szCs w:val="24"/>
        </w:rPr>
      </w:pPr>
      <w:proofErr w:type="gramStart"/>
      <w:r w:rsidRPr="00494E69">
        <w:rPr>
          <w:rFonts w:ascii="Times New Roman" w:hAnsi="Times New Roman" w:cs="Times New Roman"/>
          <w:color w:val="36424A"/>
          <w:sz w:val="24"/>
          <w:szCs w:val="24"/>
        </w:rPr>
        <w:t>finance</w:t>
      </w:r>
      <w:proofErr w:type="gramEnd"/>
      <w:r w:rsidRPr="00494E69">
        <w:rPr>
          <w:rFonts w:ascii="Times New Roman" w:hAnsi="Times New Roman" w:cs="Times New Roman"/>
          <w:color w:val="36424A"/>
          <w:sz w:val="24"/>
          <w:szCs w:val="24"/>
        </w:rPr>
        <w:t>.</w:t>
      </w:r>
    </w:p>
    <w:p w:rsidR="00D47F0A" w:rsidRPr="00494E69" w:rsidRDefault="00D47F0A" w:rsidP="00D47F0A">
      <w:pPr>
        <w:pStyle w:val="NormalWeb"/>
        <w:rPr>
          <w:color w:val="36424A"/>
        </w:rPr>
      </w:pPr>
      <w:r w:rsidRPr="00494E69">
        <w:rPr>
          <w:color w:val="36424A"/>
        </w:rPr>
        <w:t>Typically maintenance is carried out to:</w:t>
      </w:r>
    </w:p>
    <w:p w:rsidR="00D47F0A" w:rsidRPr="00494E69" w:rsidRDefault="00D47F0A" w:rsidP="00D47F0A">
      <w:pPr>
        <w:numPr>
          <w:ilvl w:val="0"/>
          <w:numId w:val="2"/>
        </w:numPr>
        <w:spacing w:before="100" w:beforeAutospacing="1" w:after="100" w:afterAutospacing="1" w:line="240" w:lineRule="auto"/>
        <w:rPr>
          <w:rFonts w:ascii="Times New Roman" w:hAnsi="Times New Roman" w:cs="Times New Roman"/>
          <w:color w:val="36424A"/>
          <w:sz w:val="24"/>
          <w:szCs w:val="24"/>
        </w:rPr>
      </w:pPr>
      <w:r w:rsidRPr="00494E69">
        <w:rPr>
          <w:rFonts w:ascii="Times New Roman" w:hAnsi="Times New Roman" w:cs="Times New Roman"/>
          <w:color w:val="36424A"/>
          <w:sz w:val="24"/>
          <w:szCs w:val="24"/>
        </w:rPr>
        <w:t>retain the value of assets;</w:t>
      </w:r>
    </w:p>
    <w:p w:rsidR="00D47F0A" w:rsidRPr="00494E69" w:rsidRDefault="00D47F0A" w:rsidP="00D47F0A">
      <w:pPr>
        <w:numPr>
          <w:ilvl w:val="0"/>
          <w:numId w:val="2"/>
        </w:numPr>
        <w:spacing w:before="100" w:beforeAutospacing="1" w:after="100" w:afterAutospacing="1" w:line="240" w:lineRule="auto"/>
        <w:rPr>
          <w:rFonts w:ascii="Times New Roman" w:hAnsi="Times New Roman" w:cs="Times New Roman"/>
          <w:color w:val="36424A"/>
          <w:sz w:val="24"/>
          <w:szCs w:val="24"/>
        </w:rPr>
      </w:pPr>
      <w:r w:rsidRPr="00494E69">
        <w:rPr>
          <w:rFonts w:ascii="Times New Roman" w:hAnsi="Times New Roman" w:cs="Times New Roman"/>
          <w:color w:val="36424A"/>
          <w:sz w:val="24"/>
          <w:szCs w:val="24"/>
        </w:rPr>
        <w:t>ensure efficient and reliable functioning of built assets;</w:t>
      </w:r>
    </w:p>
    <w:p w:rsidR="00D47F0A" w:rsidRPr="00494E69" w:rsidRDefault="00D47F0A" w:rsidP="00D47F0A">
      <w:pPr>
        <w:numPr>
          <w:ilvl w:val="0"/>
          <w:numId w:val="2"/>
        </w:numPr>
        <w:spacing w:before="100" w:beforeAutospacing="1" w:after="100" w:afterAutospacing="1" w:line="240" w:lineRule="auto"/>
        <w:rPr>
          <w:rFonts w:ascii="Times New Roman" w:hAnsi="Times New Roman" w:cs="Times New Roman"/>
          <w:color w:val="36424A"/>
          <w:sz w:val="24"/>
          <w:szCs w:val="24"/>
        </w:rPr>
      </w:pPr>
      <w:r w:rsidRPr="00494E69">
        <w:rPr>
          <w:rFonts w:ascii="Times New Roman" w:hAnsi="Times New Roman" w:cs="Times New Roman"/>
          <w:color w:val="36424A"/>
          <w:sz w:val="24"/>
          <w:szCs w:val="24"/>
        </w:rPr>
        <w:t>ensure health and safety compliance;</w:t>
      </w:r>
    </w:p>
    <w:p w:rsidR="00D47F0A" w:rsidRPr="00494E69" w:rsidRDefault="00D47F0A" w:rsidP="00D47F0A">
      <w:pPr>
        <w:numPr>
          <w:ilvl w:val="0"/>
          <w:numId w:val="2"/>
        </w:numPr>
        <w:spacing w:before="100" w:beforeAutospacing="1" w:after="100" w:afterAutospacing="1" w:line="240" w:lineRule="auto"/>
        <w:rPr>
          <w:rFonts w:ascii="Times New Roman" w:hAnsi="Times New Roman" w:cs="Times New Roman"/>
          <w:color w:val="36424A"/>
          <w:sz w:val="24"/>
          <w:szCs w:val="24"/>
        </w:rPr>
      </w:pPr>
      <w:r w:rsidRPr="00494E69">
        <w:rPr>
          <w:rFonts w:ascii="Times New Roman" w:hAnsi="Times New Roman" w:cs="Times New Roman"/>
          <w:color w:val="36424A"/>
          <w:sz w:val="24"/>
          <w:szCs w:val="24"/>
        </w:rPr>
        <w:t>comply with statutory requirements;</w:t>
      </w:r>
    </w:p>
    <w:p w:rsidR="00D47F0A" w:rsidRPr="00494E69" w:rsidRDefault="00D47F0A" w:rsidP="00D47F0A">
      <w:pPr>
        <w:numPr>
          <w:ilvl w:val="0"/>
          <w:numId w:val="2"/>
        </w:numPr>
        <w:spacing w:before="100" w:beforeAutospacing="1" w:after="100" w:afterAutospacing="1" w:line="240" w:lineRule="auto"/>
        <w:rPr>
          <w:rFonts w:ascii="Times New Roman" w:hAnsi="Times New Roman" w:cs="Times New Roman"/>
          <w:color w:val="36424A"/>
          <w:sz w:val="24"/>
          <w:szCs w:val="24"/>
        </w:rPr>
      </w:pPr>
      <w:r w:rsidRPr="00494E69">
        <w:rPr>
          <w:rFonts w:ascii="Times New Roman" w:hAnsi="Times New Roman" w:cs="Times New Roman"/>
          <w:color w:val="36424A"/>
          <w:sz w:val="24"/>
          <w:szCs w:val="24"/>
        </w:rPr>
        <w:t>keep up appearance; and</w:t>
      </w:r>
    </w:p>
    <w:p w:rsidR="00D47F0A" w:rsidRPr="00494E69" w:rsidRDefault="00D47F0A" w:rsidP="00D47F0A">
      <w:pPr>
        <w:numPr>
          <w:ilvl w:val="0"/>
          <w:numId w:val="2"/>
        </w:numPr>
        <w:spacing w:before="100" w:beforeAutospacing="1" w:after="100" w:afterAutospacing="1" w:line="240" w:lineRule="auto"/>
        <w:rPr>
          <w:rFonts w:ascii="Times New Roman" w:hAnsi="Times New Roman" w:cs="Times New Roman"/>
          <w:color w:val="36424A"/>
          <w:sz w:val="24"/>
          <w:szCs w:val="24"/>
        </w:rPr>
      </w:pPr>
      <w:proofErr w:type="gramStart"/>
      <w:r w:rsidRPr="00494E69">
        <w:rPr>
          <w:rFonts w:ascii="Times New Roman" w:hAnsi="Times New Roman" w:cs="Times New Roman"/>
          <w:color w:val="36424A"/>
          <w:sz w:val="24"/>
          <w:szCs w:val="24"/>
        </w:rPr>
        <w:t>avoid</w:t>
      </w:r>
      <w:proofErr w:type="gramEnd"/>
      <w:r w:rsidRPr="00494E69">
        <w:rPr>
          <w:rFonts w:ascii="Times New Roman" w:hAnsi="Times New Roman" w:cs="Times New Roman"/>
          <w:color w:val="36424A"/>
          <w:sz w:val="24"/>
          <w:szCs w:val="24"/>
        </w:rPr>
        <w:t xml:space="preserve"> expensive repairs and replacement of components or elements.</w:t>
      </w:r>
    </w:p>
    <w:p w:rsidR="00D47F0A" w:rsidRPr="00494E69" w:rsidRDefault="00D47F0A" w:rsidP="00D47F0A">
      <w:pPr>
        <w:pStyle w:val="Heading3"/>
        <w:rPr>
          <w:rFonts w:ascii="Times New Roman" w:hAnsi="Times New Roman" w:cs="Times New Roman"/>
          <w:color w:val="36424A"/>
          <w:sz w:val="24"/>
          <w:szCs w:val="24"/>
        </w:rPr>
      </w:pPr>
      <w:r w:rsidRPr="00494E69">
        <w:rPr>
          <w:rFonts w:ascii="Times New Roman" w:hAnsi="Times New Roman" w:cs="Times New Roman"/>
          <w:color w:val="36424A"/>
          <w:sz w:val="24"/>
          <w:szCs w:val="24"/>
        </w:rPr>
        <w:t>Economic significance of maintenance</w:t>
      </w:r>
    </w:p>
    <w:p w:rsidR="00D47F0A" w:rsidRPr="00494E69" w:rsidRDefault="00D47F0A" w:rsidP="00D47F0A">
      <w:pPr>
        <w:pStyle w:val="NormalWeb"/>
        <w:rPr>
          <w:color w:val="36424A"/>
        </w:rPr>
      </w:pPr>
      <w:r w:rsidRPr="00494E69">
        <w:rPr>
          <w:color w:val="36424A"/>
        </w:rPr>
        <w:t>Maintenance may not be a glamorous aspect of construction but it contributes significantly to the UK economy:</w:t>
      </w:r>
    </w:p>
    <w:p w:rsidR="00D47F0A" w:rsidRPr="00494E69" w:rsidRDefault="00D47F0A" w:rsidP="00D47F0A">
      <w:pPr>
        <w:numPr>
          <w:ilvl w:val="0"/>
          <w:numId w:val="3"/>
        </w:numPr>
        <w:spacing w:before="100" w:beforeAutospacing="1" w:after="100" w:afterAutospacing="1" w:line="240" w:lineRule="auto"/>
        <w:rPr>
          <w:rFonts w:ascii="Times New Roman" w:hAnsi="Times New Roman" w:cs="Times New Roman"/>
          <w:color w:val="36424A"/>
          <w:sz w:val="24"/>
          <w:szCs w:val="24"/>
        </w:rPr>
      </w:pPr>
      <w:r w:rsidRPr="00494E69">
        <w:rPr>
          <w:rFonts w:ascii="Times New Roman" w:hAnsi="Times New Roman" w:cs="Times New Roman"/>
          <w:color w:val="36424A"/>
          <w:sz w:val="24"/>
          <w:szCs w:val="24"/>
        </w:rPr>
        <w:t>Maintenance expenditure in 2013 represented just over 3% of the Gross Domestic Product.</w:t>
      </w:r>
    </w:p>
    <w:p w:rsidR="00D47F0A" w:rsidRPr="00494E69" w:rsidRDefault="00D47F0A" w:rsidP="00D47F0A">
      <w:pPr>
        <w:numPr>
          <w:ilvl w:val="0"/>
          <w:numId w:val="3"/>
        </w:numPr>
        <w:spacing w:before="100" w:beforeAutospacing="1" w:after="100" w:afterAutospacing="1" w:line="240" w:lineRule="auto"/>
        <w:rPr>
          <w:rFonts w:ascii="Times New Roman" w:hAnsi="Times New Roman" w:cs="Times New Roman"/>
          <w:color w:val="36424A"/>
          <w:sz w:val="24"/>
          <w:szCs w:val="24"/>
        </w:rPr>
      </w:pPr>
      <w:r w:rsidRPr="00494E69">
        <w:rPr>
          <w:rFonts w:ascii="Times New Roman" w:hAnsi="Times New Roman" w:cs="Times New Roman"/>
          <w:color w:val="36424A"/>
          <w:sz w:val="24"/>
          <w:szCs w:val="24"/>
        </w:rPr>
        <w:t>In 2013 the total expenditure on maintenance was estimated at over £54,000 million.</w:t>
      </w:r>
    </w:p>
    <w:p w:rsidR="00D47F0A" w:rsidRPr="00494E69" w:rsidRDefault="00D47F0A" w:rsidP="00D47F0A">
      <w:pPr>
        <w:numPr>
          <w:ilvl w:val="0"/>
          <w:numId w:val="3"/>
        </w:numPr>
        <w:spacing w:before="100" w:beforeAutospacing="1" w:after="100" w:afterAutospacing="1" w:line="240" w:lineRule="auto"/>
        <w:rPr>
          <w:rFonts w:ascii="Times New Roman" w:hAnsi="Times New Roman" w:cs="Times New Roman"/>
          <w:color w:val="36424A"/>
          <w:sz w:val="24"/>
          <w:szCs w:val="24"/>
        </w:rPr>
      </w:pPr>
      <w:r w:rsidRPr="00494E69">
        <w:rPr>
          <w:rFonts w:ascii="Times New Roman" w:hAnsi="Times New Roman" w:cs="Times New Roman"/>
          <w:color w:val="36424A"/>
          <w:sz w:val="24"/>
          <w:szCs w:val="24"/>
        </w:rPr>
        <w:t>Maintenance expenditure represents around 1% of the replacement cost of all building types.</w:t>
      </w:r>
    </w:p>
    <w:p w:rsidR="00D47F0A" w:rsidRPr="00494E69" w:rsidRDefault="00D47F0A" w:rsidP="00D47F0A">
      <w:pPr>
        <w:numPr>
          <w:ilvl w:val="0"/>
          <w:numId w:val="3"/>
        </w:numPr>
        <w:spacing w:before="100" w:beforeAutospacing="1" w:after="100" w:afterAutospacing="1" w:line="240" w:lineRule="auto"/>
        <w:rPr>
          <w:rFonts w:ascii="Times New Roman" w:hAnsi="Times New Roman" w:cs="Times New Roman"/>
          <w:color w:val="36424A"/>
          <w:sz w:val="24"/>
          <w:szCs w:val="24"/>
        </w:rPr>
      </w:pPr>
      <w:r w:rsidRPr="00494E69">
        <w:rPr>
          <w:rFonts w:ascii="Times New Roman" w:hAnsi="Times New Roman" w:cs="Times New Roman"/>
          <w:color w:val="36424A"/>
          <w:sz w:val="24"/>
          <w:szCs w:val="24"/>
        </w:rPr>
        <w:t>Repair and maintenance accounts for just under 40% of all construction output.</w:t>
      </w:r>
    </w:p>
    <w:p w:rsidR="00D47F0A" w:rsidRPr="00494E69" w:rsidRDefault="00D47F0A" w:rsidP="00D47F0A">
      <w:pPr>
        <w:numPr>
          <w:ilvl w:val="0"/>
          <w:numId w:val="3"/>
        </w:numPr>
        <w:spacing w:before="100" w:beforeAutospacing="1" w:after="100" w:afterAutospacing="1" w:line="240" w:lineRule="auto"/>
        <w:rPr>
          <w:rFonts w:ascii="Times New Roman" w:hAnsi="Times New Roman" w:cs="Times New Roman"/>
          <w:color w:val="36424A"/>
          <w:sz w:val="24"/>
          <w:szCs w:val="24"/>
        </w:rPr>
      </w:pPr>
      <w:r w:rsidRPr="00494E69">
        <w:rPr>
          <w:rFonts w:ascii="Times New Roman" w:hAnsi="Times New Roman" w:cs="Times New Roman"/>
          <w:color w:val="36424A"/>
          <w:sz w:val="24"/>
          <w:szCs w:val="24"/>
        </w:rPr>
        <w:t>Housing accounts for just over 42% of all expenditure on repair and maintenance.</w:t>
      </w:r>
    </w:p>
    <w:p w:rsidR="00D47F0A" w:rsidRPr="00494E69" w:rsidRDefault="00D47F0A" w:rsidP="00D47F0A">
      <w:pPr>
        <w:pStyle w:val="NormalWeb"/>
        <w:rPr>
          <w:color w:val="36424A"/>
        </w:rPr>
      </w:pPr>
      <w:r w:rsidRPr="00494E69">
        <w:rPr>
          <w:color w:val="36424A"/>
        </w:rPr>
        <w:t>(Figures based on BCIS </w:t>
      </w:r>
      <w:r w:rsidRPr="00494E69">
        <w:rPr>
          <w:rStyle w:val="Emphasis"/>
          <w:rFonts w:eastAsiaTheme="majorEastAsia"/>
          <w:color w:val="36424A"/>
        </w:rPr>
        <w:t>Report on the economic significance of maintenance</w:t>
      </w:r>
      <w:r w:rsidRPr="00494E69">
        <w:rPr>
          <w:color w:val="36424A"/>
        </w:rPr>
        <w:t> 2015.)</w:t>
      </w:r>
    </w:p>
    <w:p w:rsidR="00D47F0A" w:rsidRPr="00494E69" w:rsidRDefault="00D47F0A" w:rsidP="00D47F0A">
      <w:pPr>
        <w:pStyle w:val="Heading3"/>
        <w:rPr>
          <w:rFonts w:ascii="Times New Roman" w:hAnsi="Times New Roman" w:cs="Times New Roman"/>
          <w:color w:val="36424A"/>
          <w:sz w:val="24"/>
          <w:szCs w:val="24"/>
        </w:rPr>
      </w:pPr>
      <w:r w:rsidRPr="00494E69">
        <w:rPr>
          <w:rFonts w:ascii="Times New Roman" w:hAnsi="Times New Roman" w:cs="Times New Roman"/>
          <w:color w:val="36424A"/>
          <w:sz w:val="24"/>
          <w:szCs w:val="24"/>
        </w:rPr>
        <w:t>Economic significance of building services maintenance</w:t>
      </w:r>
    </w:p>
    <w:p w:rsidR="00D47F0A" w:rsidRPr="00494E69" w:rsidRDefault="00D47F0A" w:rsidP="00D47F0A">
      <w:pPr>
        <w:pStyle w:val="NormalWeb"/>
        <w:rPr>
          <w:color w:val="36424A"/>
        </w:rPr>
      </w:pPr>
      <w:r w:rsidRPr="00494E69">
        <w:rPr>
          <w:color w:val="36424A"/>
        </w:rPr>
        <w:t>Building services work accounts for about 20% of all construction value. In 2003 construction output was valued at £75,000 million; building services accounted for just under £16,000 million.</w:t>
      </w:r>
    </w:p>
    <w:p w:rsidR="00D47F0A" w:rsidRPr="00494E69" w:rsidRDefault="00D47F0A" w:rsidP="00D47F0A">
      <w:pPr>
        <w:pStyle w:val="NormalWeb"/>
        <w:rPr>
          <w:color w:val="36424A"/>
        </w:rPr>
      </w:pPr>
      <w:r w:rsidRPr="00494E69">
        <w:rPr>
          <w:color w:val="36424A"/>
        </w:rPr>
        <w:lastRenderedPageBreak/>
        <w:t xml:space="preserve">In 2004, repair, maintenance and improvement of building services </w:t>
      </w:r>
      <w:proofErr w:type="gramStart"/>
      <w:r w:rsidRPr="00494E69">
        <w:rPr>
          <w:color w:val="36424A"/>
        </w:rPr>
        <w:t>was</w:t>
      </w:r>
      <w:proofErr w:type="gramEnd"/>
      <w:r w:rsidRPr="00494E69">
        <w:rPr>
          <w:color w:val="36424A"/>
        </w:rPr>
        <w:t xml:space="preserve"> expected to account for 60% of all mechanical and electrical (M &amp; E) work. This 60% comprises:</w:t>
      </w:r>
    </w:p>
    <w:p w:rsidR="00D47F0A" w:rsidRPr="00494E69" w:rsidRDefault="00D47F0A" w:rsidP="00D47F0A">
      <w:pPr>
        <w:numPr>
          <w:ilvl w:val="0"/>
          <w:numId w:val="4"/>
        </w:numPr>
        <w:spacing w:before="100" w:beforeAutospacing="1" w:after="100" w:afterAutospacing="1" w:line="240" w:lineRule="auto"/>
        <w:rPr>
          <w:rFonts w:ascii="Times New Roman" w:hAnsi="Times New Roman" w:cs="Times New Roman"/>
          <w:color w:val="36424A"/>
          <w:sz w:val="24"/>
          <w:szCs w:val="24"/>
        </w:rPr>
      </w:pPr>
      <w:r w:rsidRPr="00494E69">
        <w:rPr>
          <w:rFonts w:ascii="Times New Roman" w:hAnsi="Times New Roman" w:cs="Times New Roman"/>
          <w:color w:val="36424A"/>
          <w:sz w:val="24"/>
          <w:szCs w:val="24"/>
        </w:rPr>
        <w:t>20% related to repair, maintenance and improvement of housing; and</w:t>
      </w:r>
    </w:p>
    <w:p w:rsidR="00D47F0A" w:rsidRPr="00494E69" w:rsidRDefault="00D47F0A" w:rsidP="00D47F0A">
      <w:pPr>
        <w:numPr>
          <w:ilvl w:val="0"/>
          <w:numId w:val="4"/>
        </w:numPr>
        <w:spacing w:before="100" w:beforeAutospacing="1" w:after="100" w:afterAutospacing="1" w:line="240" w:lineRule="auto"/>
        <w:rPr>
          <w:rFonts w:ascii="Times New Roman" w:hAnsi="Times New Roman" w:cs="Times New Roman"/>
          <w:color w:val="36424A"/>
          <w:sz w:val="24"/>
          <w:szCs w:val="24"/>
        </w:rPr>
      </w:pPr>
      <w:r w:rsidRPr="00494E69">
        <w:rPr>
          <w:rFonts w:ascii="Times New Roman" w:hAnsi="Times New Roman" w:cs="Times New Roman"/>
          <w:color w:val="36424A"/>
          <w:sz w:val="24"/>
          <w:szCs w:val="24"/>
        </w:rPr>
        <w:t>40% related to non-housing.</w:t>
      </w:r>
    </w:p>
    <w:p w:rsidR="00D47F0A" w:rsidRPr="00494E69" w:rsidRDefault="00D47F0A" w:rsidP="00D47F0A">
      <w:pPr>
        <w:pStyle w:val="NormalWeb"/>
        <w:rPr>
          <w:color w:val="36424A"/>
        </w:rPr>
      </w:pPr>
      <w:r w:rsidRPr="00494E69">
        <w:rPr>
          <w:color w:val="36424A"/>
        </w:rPr>
        <w:t>(Figures based on Building Services Research and Information Association (BSRIA) </w:t>
      </w:r>
      <w:r w:rsidRPr="00494E69">
        <w:rPr>
          <w:rStyle w:val="Emphasis"/>
          <w:rFonts w:eastAsiaTheme="majorEastAsia"/>
          <w:color w:val="36424A"/>
        </w:rPr>
        <w:t>The Building Services Report</w:t>
      </w:r>
      <w:r w:rsidRPr="00494E69">
        <w:rPr>
          <w:color w:val="36424A"/>
        </w:rPr>
        <w:t> by King, A. and Samuelsson-Brown, G., 2004.)</w:t>
      </w:r>
    </w:p>
    <w:p w:rsidR="00D47F0A" w:rsidRPr="00494E69" w:rsidRDefault="00D47F0A" w:rsidP="00D47F0A">
      <w:pPr>
        <w:pStyle w:val="Heading3"/>
        <w:rPr>
          <w:rFonts w:ascii="Times New Roman" w:hAnsi="Times New Roman" w:cs="Times New Roman"/>
          <w:color w:val="36424A"/>
          <w:sz w:val="24"/>
          <w:szCs w:val="24"/>
        </w:rPr>
      </w:pPr>
      <w:r w:rsidRPr="00494E69">
        <w:rPr>
          <w:rFonts w:ascii="Times New Roman" w:hAnsi="Times New Roman" w:cs="Times New Roman"/>
          <w:color w:val="36424A"/>
          <w:sz w:val="24"/>
          <w:szCs w:val="24"/>
        </w:rPr>
        <w:t>Maintenance and the chartered surveyor</w:t>
      </w:r>
    </w:p>
    <w:p w:rsidR="00D47F0A" w:rsidRPr="00494E69" w:rsidRDefault="00D47F0A" w:rsidP="00D47F0A">
      <w:pPr>
        <w:pStyle w:val="NormalWeb"/>
        <w:rPr>
          <w:color w:val="36424A"/>
        </w:rPr>
      </w:pPr>
      <w:r w:rsidRPr="00494E69">
        <w:rPr>
          <w:color w:val="36424A"/>
        </w:rPr>
        <w:t>For chartered surveyors, involvement with maintenance, planned maintenance in particular, represents an opportunity for a constant income stream.</w:t>
      </w:r>
    </w:p>
    <w:p w:rsidR="00D47F0A" w:rsidRPr="00494E69" w:rsidRDefault="00D47F0A" w:rsidP="00D47F0A">
      <w:pPr>
        <w:pStyle w:val="NormalWeb"/>
        <w:rPr>
          <w:color w:val="36424A"/>
        </w:rPr>
      </w:pPr>
      <w:r w:rsidRPr="00494E69">
        <w:rPr>
          <w:color w:val="36424A"/>
        </w:rPr>
        <w:t>Involvement may be at various levels:</w:t>
      </w:r>
    </w:p>
    <w:p w:rsidR="00D47F0A" w:rsidRPr="00494E69" w:rsidRDefault="00D47F0A" w:rsidP="00D47F0A">
      <w:pPr>
        <w:numPr>
          <w:ilvl w:val="0"/>
          <w:numId w:val="5"/>
        </w:numPr>
        <w:spacing w:beforeAutospacing="1" w:after="0" w:afterAutospacing="1" w:line="240" w:lineRule="auto"/>
        <w:rPr>
          <w:rFonts w:ascii="Times New Roman" w:hAnsi="Times New Roman" w:cs="Times New Roman"/>
          <w:color w:val="36424A"/>
          <w:sz w:val="24"/>
          <w:szCs w:val="24"/>
        </w:rPr>
      </w:pPr>
      <w:r w:rsidRPr="00494E69">
        <w:rPr>
          <w:rStyle w:val="Strong"/>
          <w:rFonts w:ascii="Times New Roman" w:hAnsi="Times New Roman" w:cs="Times New Roman"/>
          <w:color w:val="36424A"/>
          <w:sz w:val="24"/>
          <w:szCs w:val="24"/>
        </w:rPr>
        <w:t>strategic</w:t>
      </w:r>
      <w:r w:rsidRPr="00494E69">
        <w:rPr>
          <w:rFonts w:ascii="Times New Roman" w:hAnsi="Times New Roman" w:cs="Times New Roman"/>
          <w:color w:val="36424A"/>
          <w:sz w:val="24"/>
          <w:szCs w:val="24"/>
        </w:rPr>
        <w:t>: determining the role of maintenance in an organisation's business plan and overall objectives;</w:t>
      </w:r>
    </w:p>
    <w:p w:rsidR="00D47F0A" w:rsidRPr="00494E69" w:rsidRDefault="00D47F0A" w:rsidP="00D47F0A">
      <w:pPr>
        <w:numPr>
          <w:ilvl w:val="0"/>
          <w:numId w:val="5"/>
        </w:numPr>
        <w:spacing w:beforeAutospacing="1" w:after="0" w:afterAutospacing="1" w:line="240" w:lineRule="auto"/>
        <w:rPr>
          <w:rFonts w:ascii="Times New Roman" w:hAnsi="Times New Roman" w:cs="Times New Roman"/>
          <w:color w:val="36424A"/>
          <w:sz w:val="24"/>
          <w:szCs w:val="24"/>
        </w:rPr>
      </w:pPr>
      <w:r w:rsidRPr="00494E69">
        <w:rPr>
          <w:rStyle w:val="Strong"/>
          <w:rFonts w:ascii="Times New Roman" w:hAnsi="Times New Roman" w:cs="Times New Roman"/>
          <w:color w:val="36424A"/>
          <w:sz w:val="24"/>
          <w:szCs w:val="24"/>
        </w:rPr>
        <w:t>technical</w:t>
      </w:r>
      <w:r w:rsidRPr="00494E69">
        <w:rPr>
          <w:rFonts w:ascii="Times New Roman" w:hAnsi="Times New Roman" w:cs="Times New Roman"/>
          <w:color w:val="36424A"/>
          <w:sz w:val="24"/>
          <w:szCs w:val="24"/>
        </w:rPr>
        <w:t>: assessing the condition of built assets or specifying planned maintenance work;</w:t>
      </w:r>
    </w:p>
    <w:p w:rsidR="00D47F0A" w:rsidRPr="00494E69" w:rsidRDefault="00D47F0A" w:rsidP="00D47F0A">
      <w:pPr>
        <w:numPr>
          <w:ilvl w:val="0"/>
          <w:numId w:val="5"/>
        </w:numPr>
        <w:spacing w:beforeAutospacing="1" w:after="0" w:afterAutospacing="1" w:line="240" w:lineRule="auto"/>
        <w:rPr>
          <w:rFonts w:ascii="Times New Roman" w:hAnsi="Times New Roman" w:cs="Times New Roman"/>
          <w:color w:val="36424A"/>
          <w:sz w:val="24"/>
          <w:szCs w:val="24"/>
        </w:rPr>
      </w:pPr>
      <w:r w:rsidRPr="00494E69">
        <w:rPr>
          <w:rStyle w:val="Strong"/>
          <w:rFonts w:ascii="Times New Roman" w:hAnsi="Times New Roman" w:cs="Times New Roman"/>
          <w:color w:val="36424A"/>
          <w:sz w:val="24"/>
          <w:szCs w:val="24"/>
        </w:rPr>
        <w:t>managerial</w:t>
      </w:r>
      <w:r w:rsidRPr="00494E69">
        <w:rPr>
          <w:rFonts w:ascii="Times New Roman" w:hAnsi="Times New Roman" w:cs="Times New Roman"/>
          <w:color w:val="36424A"/>
          <w:sz w:val="24"/>
          <w:szCs w:val="24"/>
        </w:rPr>
        <w:t>: organising planned maintenance;</w:t>
      </w:r>
    </w:p>
    <w:p w:rsidR="00D47F0A" w:rsidRPr="00494E69" w:rsidRDefault="00D47F0A" w:rsidP="00D47F0A">
      <w:pPr>
        <w:numPr>
          <w:ilvl w:val="0"/>
          <w:numId w:val="5"/>
        </w:numPr>
        <w:spacing w:beforeAutospacing="1" w:after="0" w:afterAutospacing="1" w:line="240" w:lineRule="auto"/>
        <w:rPr>
          <w:rFonts w:ascii="Times New Roman" w:hAnsi="Times New Roman" w:cs="Times New Roman"/>
          <w:color w:val="36424A"/>
          <w:sz w:val="24"/>
          <w:szCs w:val="24"/>
        </w:rPr>
      </w:pPr>
      <w:proofErr w:type="gramStart"/>
      <w:r w:rsidRPr="00494E69">
        <w:rPr>
          <w:rStyle w:val="Strong"/>
          <w:rFonts w:ascii="Times New Roman" w:hAnsi="Times New Roman" w:cs="Times New Roman"/>
          <w:color w:val="36424A"/>
          <w:sz w:val="24"/>
          <w:szCs w:val="24"/>
        </w:rPr>
        <w:t>safety</w:t>
      </w:r>
      <w:proofErr w:type="gramEnd"/>
      <w:r w:rsidRPr="00494E69">
        <w:rPr>
          <w:rFonts w:ascii="Times New Roman" w:hAnsi="Times New Roman" w:cs="Times New Roman"/>
          <w:color w:val="36424A"/>
          <w:sz w:val="24"/>
          <w:szCs w:val="24"/>
        </w:rPr>
        <w:t>: CDM co-ordinator.</w:t>
      </w:r>
    </w:p>
    <w:p w:rsidR="00D47F0A" w:rsidRPr="00494E69" w:rsidRDefault="00D47F0A" w:rsidP="00D47F0A">
      <w:pPr>
        <w:pStyle w:val="Heading1"/>
        <w:rPr>
          <w:sz w:val="24"/>
          <w:szCs w:val="24"/>
        </w:rPr>
      </w:pPr>
      <w:r w:rsidRPr="00494E69">
        <w:rPr>
          <w:sz w:val="24"/>
          <w:szCs w:val="24"/>
        </w:rPr>
        <w:t>What is maintenance?</w:t>
      </w:r>
    </w:p>
    <w:p w:rsidR="00D47F0A" w:rsidRPr="00494E69" w:rsidRDefault="00D47F0A" w:rsidP="00D47F0A">
      <w:pPr>
        <w:pStyle w:val="Heading2"/>
        <w:rPr>
          <w:rFonts w:ascii="Times New Roman" w:hAnsi="Times New Roman" w:cs="Times New Roman"/>
          <w:color w:val="002147"/>
          <w:sz w:val="24"/>
          <w:szCs w:val="24"/>
        </w:rPr>
      </w:pPr>
      <w:r w:rsidRPr="00494E69">
        <w:rPr>
          <w:rFonts w:ascii="Times New Roman" w:hAnsi="Times New Roman" w:cs="Times New Roman"/>
          <w:color w:val="002147"/>
          <w:sz w:val="24"/>
          <w:szCs w:val="24"/>
        </w:rPr>
        <w:t>Preventative, corrective and planned maintenance</w:t>
      </w:r>
    </w:p>
    <w:p w:rsidR="00D47F0A" w:rsidRPr="00494E69" w:rsidRDefault="00D47F0A" w:rsidP="00D47F0A">
      <w:pPr>
        <w:pStyle w:val="NormalWeb"/>
      </w:pPr>
      <w:r w:rsidRPr="00494E69">
        <w:t>Building components deteriorate with time or use. At some stage their performance no longer meets a required standard. Maintenance is an intervention so that the component can perform to the required standard.</w:t>
      </w:r>
    </w:p>
    <w:p w:rsidR="00D47F0A" w:rsidRPr="00494E69" w:rsidRDefault="00D47F0A" w:rsidP="00D47F0A">
      <w:pPr>
        <w:pStyle w:val="NormalWeb"/>
      </w:pPr>
      <w:r w:rsidRPr="00494E69">
        <w:t>Maintenance activities are very variable in both time and cost. The range of activities includes visual inspection, testing, cleaning, repairs, replacement and improvement.</w:t>
      </w:r>
    </w:p>
    <w:p w:rsidR="00D47F0A" w:rsidRPr="00494E69" w:rsidRDefault="00D47F0A" w:rsidP="00D47F0A">
      <w:pPr>
        <w:pStyle w:val="Heading3"/>
        <w:rPr>
          <w:rFonts w:ascii="Times New Roman" w:hAnsi="Times New Roman" w:cs="Times New Roman"/>
          <w:color w:val="36424A"/>
          <w:sz w:val="24"/>
          <w:szCs w:val="24"/>
        </w:rPr>
      </w:pPr>
      <w:r w:rsidRPr="00494E69">
        <w:rPr>
          <w:rFonts w:ascii="Times New Roman" w:hAnsi="Times New Roman" w:cs="Times New Roman"/>
          <w:color w:val="36424A"/>
          <w:sz w:val="24"/>
          <w:szCs w:val="24"/>
        </w:rPr>
        <w:t>Preventative and corrective maintenance</w:t>
      </w:r>
    </w:p>
    <w:p w:rsidR="00D47F0A" w:rsidRPr="00494E69" w:rsidRDefault="00D47F0A" w:rsidP="00D47F0A">
      <w:pPr>
        <w:pStyle w:val="NormalWeb"/>
      </w:pPr>
      <w:r w:rsidRPr="00494E69">
        <w:rPr>
          <w:rStyle w:val="Strong"/>
        </w:rPr>
        <w:t>Preventative</w:t>
      </w:r>
      <w:r w:rsidRPr="00494E69">
        <w:t> maintenance involves intervention </w:t>
      </w:r>
      <w:r w:rsidRPr="00494E69">
        <w:rPr>
          <w:rStyle w:val="Strong"/>
        </w:rPr>
        <w:t>before</w:t>
      </w:r>
      <w:r w:rsidRPr="00494E69">
        <w:t> performance has fallen below a given standard.</w:t>
      </w:r>
    </w:p>
    <w:p w:rsidR="00D47F0A" w:rsidRPr="00494E69" w:rsidRDefault="00D47F0A" w:rsidP="00D47F0A">
      <w:pPr>
        <w:pStyle w:val="NormalWeb"/>
      </w:pPr>
      <w:r w:rsidRPr="00494E69">
        <w:rPr>
          <w:rStyle w:val="Strong"/>
        </w:rPr>
        <w:t>Corrective</w:t>
      </w:r>
      <w:r w:rsidRPr="00494E69">
        <w:t> maintenance involves intervention </w:t>
      </w:r>
      <w:r w:rsidRPr="00494E69">
        <w:rPr>
          <w:rStyle w:val="Strong"/>
        </w:rPr>
        <w:t>after</w:t>
      </w:r>
      <w:r w:rsidRPr="00494E69">
        <w:t> performance has fallen below a given standard. Corrective maintenance may also be known as 'responsive maintenance', 'day-to-day maintenance' or 'emergency maintenance'.</w:t>
      </w:r>
    </w:p>
    <w:p w:rsidR="00D47F0A" w:rsidRPr="00494E69" w:rsidRDefault="00D47F0A" w:rsidP="00D47F0A">
      <w:pPr>
        <w:pStyle w:val="Heading3"/>
        <w:rPr>
          <w:rFonts w:ascii="Times New Roman" w:hAnsi="Times New Roman" w:cs="Times New Roman"/>
          <w:color w:val="36424A"/>
          <w:sz w:val="24"/>
          <w:szCs w:val="24"/>
        </w:rPr>
      </w:pPr>
      <w:r w:rsidRPr="00494E69">
        <w:rPr>
          <w:rFonts w:ascii="Times New Roman" w:hAnsi="Times New Roman" w:cs="Times New Roman"/>
          <w:color w:val="36424A"/>
          <w:sz w:val="24"/>
          <w:szCs w:val="24"/>
        </w:rPr>
        <w:t>Formal maintenance definitions</w:t>
      </w:r>
    </w:p>
    <w:p w:rsidR="00D47F0A" w:rsidRPr="00494E69" w:rsidRDefault="00D47F0A" w:rsidP="00D47F0A">
      <w:pPr>
        <w:pStyle w:val="NormalWeb"/>
      </w:pPr>
      <w:r w:rsidRPr="00494E69">
        <w:t>More detailed and specific definitions of maintenance abound. For example:</w:t>
      </w:r>
    </w:p>
    <w:p w:rsidR="00D47F0A" w:rsidRPr="00494E69" w:rsidRDefault="00D47F0A" w:rsidP="00D47F0A">
      <w:pPr>
        <w:numPr>
          <w:ilvl w:val="0"/>
          <w:numId w:val="6"/>
        </w:numPr>
        <w:spacing w:before="100" w:beforeAutospacing="1" w:after="100" w:afterAutospacing="1" w:line="240" w:lineRule="auto"/>
        <w:rPr>
          <w:rFonts w:ascii="Times New Roman" w:hAnsi="Times New Roman" w:cs="Times New Roman"/>
          <w:sz w:val="24"/>
          <w:szCs w:val="24"/>
        </w:rPr>
      </w:pPr>
      <w:r w:rsidRPr="00494E69">
        <w:rPr>
          <w:rFonts w:ascii="Times New Roman" w:hAnsi="Times New Roman" w:cs="Times New Roman"/>
          <w:sz w:val="24"/>
          <w:szCs w:val="24"/>
        </w:rPr>
        <w:t>BS 3811:1993, the British Standard for the glossary of maintenance terms, has 16 maintenance definitions including maintenance strategies or types.</w:t>
      </w:r>
    </w:p>
    <w:p w:rsidR="00D47F0A" w:rsidRPr="00494E69" w:rsidRDefault="00D47F0A" w:rsidP="00D47F0A">
      <w:pPr>
        <w:numPr>
          <w:ilvl w:val="0"/>
          <w:numId w:val="6"/>
        </w:numPr>
        <w:spacing w:before="100" w:beforeAutospacing="1" w:after="100" w:afterAutospacing="1" w:line="240" w:lineRule="auto"/>
        <w:rPr>
          <w:rFonts w:ascii="Times New Roman" w:hAnsi="Times New Roman" w:cs="Times New Roman"/>
          <w:sz w:val="24"/>
          <w:szCs w:val="24"/>
        </w:rPr>
      </w:pPr>
      <w:r w:rsidRPr="00494E69">
        <w:rPr>
          <w:rFonts w:ascii="Times New Roman" w:hAnsi="Times New Roman" w:cs="Times New Roman"/>
          <w:sz w:val="24"/>
          <w:szCs w:val="24"/>
        </w:rPr>
        <w:lastRenderedPageBreak/>
        <w:t>BS EN 13306:2010, the European Standard for maintenance terminology, has 12 definitions of maintenance strategies or types.</w:t>
      </w:r>
    </w:p>
    <w:p w:rsidR="00D47F0A" w:rsidRPr="00494E69" w:rsidRDefault="00D47F0A" w:rsidP="00D47F0A">
      <w:pPr>
        <w:numPr>
          <w:ilvl w:val="0"/>
          <w:numId w:val="6"/>
        </w:numPr>
        <w:spacing w:before="100" w:beforeAutospacing="1" w:after="100" w:afterAutospacing="1" w:line="240" w:lineRule="auto"/>
        <w:rPr>
          <w:rFonts w:ascii="Times New Roman" w:hAnsi="Times New Roman" w:cs="Times New Roman"/>
          <w:sz w:val="24"/>
          <w:szCs w:val="24"/>
        </w:rPr>
      </w:pPr>
      <w:r w:rsidRPr="00494E69">
        <w:rPr>
          <w:rFonts w:ascii="Times New Roman" w:hAnsi="Times New Roman" w:cs="Times New Roman"/>
          <w:sz w:val="24"/>
          <w:szCs w:val="24"/>
        </w:rPr>
        <w:t>BS ISO 15686-1:2001, the International Standard for service life planning considers 4 types of maintenance activity, namely maintenance, repair, refurbishment and restoration.</w:t>
      </w:r>
    </w:p>
    <w:p w:rsidR="00D47F0A" w:rsidRPr="00494E69" w:rsidRDefault="00D47F0A" w:rsidP="00D47F0A">
      <w:pPr>
        <w:numPr>
          <w:ilvl w:val="0"/>
          <w:numId w:val="6"/>
        </w:numPr>
        <w:spacing w:before="100" w:beforeAutospacing="1" w:after="100" w:afterAutospacing="1" w:line="240" w:lineRule="auto"/>
        <w:rPr>
          <w:rFonts w:ascii="Times New Roman" w:hAnsi="Times New Roman" w:cs="Times New Roman"/>
          <w:sz w:val="24"/>
          <w:szCs w:val="24"/>
        </w:rPr>
      </w:pPr>
      <w:r w:rsidRPr="00494E69">
        <w:rPr>
          <w:rFonts w:ascii="Times New Roman" w:hAnsi="Times New Roman" w:cs="Times New Roman"/>
          <w:sz w:val="24"/>
          <w:szCs w:val="24"/>
        </w:rPr>
        <w:t>BS 8210:1986, the British Standard for building maintenance management, includes 5 types of maintenance or maintenance activity</w:t>
      </w:r>
    </w:p>
    <w:p w:rsidR="00D47F0A" w:rsidRPr="00494E69" w:rsidRDefault="00D47F0A" w:rsidP="00D47F0A">
      <w:pPr>
        <w:numPr>
          <w:ilvl w:val="0"/>
          <w:numId w:val="6"/>
        </w:numPr>
        <w:spacing w:before="100" w:beforeAutospacing="1" w:after="100" w:afterAutospacing="1" w:line="240" w:lineRule="auto"/>
        <w:rPr>
          <w:rFonts w:ascii="Times New Roman" w:hAnsi="Times New Roman" w:cs="Times New Roman"/>
          <w:sz w:val="24"/>
          <w:szCs w:val="24"/>
        </w:rPr>
      </w:pPr>
      <w:r w:rsidRPr="00494E69">
        <w:rPr>
          <w:rFonts w:ascii="Times New Roman" w:hAnsi="Times New Roman" w:cs="Times New Roman"/>
          <w:sz w:val="24"/>
          <w:szCs w:val="24"/>
        </w:rPr>
        <w:t>BS 8544:2013, the British Standard for the guide for life cycle costing of maintenance during the in use phases of buildings.</w:t>
      </w:r>
    </w:p>
    <w:p w:rsidR="00D47F0A" w:rsidRPr="00494E69" w:rsidRDefault="00D47F0A" w:rsidP="00D47F0A">
      <w:pPr>
        <w:pStyle w:val="NormalWeb"/>
      </w:pPr>
      <w:r w:rsidRPr="00494E69">
        <w:t>Don't get hung up on definitions. They simply provide a useful framework within which to consider differing strategies and methods to managing the maintenance of assets.</w:t>
      </w:r>
    </w:p>
    <w:p w:rsidR="00D47F0A" w:rsidRPr="00494E69" w:rsidRDefault="00D47F0A" w:rsidP="00D47F0A">
      <w:pPr>
        <w:pStyle w:val="NormalWeb"/>
      </w:pPr>
      <w:r w:rsidRPr="00494E69">
        <w:t>In practice approaches to maintenance depend as much on:</w:t>
      </w:r>
    </w:p>
    <w:p w:rsidR="00D47F0A" w:rsidRPr="00494E69" w:rsidRDefault="00D47F0A" w:rsidP="00D47F0A">
      <w:pPr>
        <w:numPr>
          <w:ilvl w:val="0"/>
          <w:numId w:val="7"/>
        </w:numPr>
        <w:spacing w:before="100" w:beforeAutospacing="1" w:after="100" w:afterAutospacing="1" w:line="240" w:lineRule="auto"/>
        <w:rPr>
          <w:rFonts w:ascii="Times New Roman" w:hAnsi="Times New Roman" w:cs="Times New Roman"/>
          <w:sz w:val="24"/>
          <w:szCs w:val="24"/>
        </w:rPr>
      </w:pPr>
      <w:r w:rsidRPr="00494E69">
        <w:rPr>
          <w:rFonts w:ascii="Times New Roman" w:hAnsi="Times New Roman" w:cs="Times New Roman"/>
          <w:sz w:val="24"/>
          <w:szCs w:val="24"/>
        </w:rPr>
        <w:t>the buildings and components to be maintained;</w:t>
      </w:r>
    </w:p>
    <w:p w:rsidR="00D47F0A" w:rsidRPr="00494E69" w:rsidRDefault="00D47F0A" w:rsidP="00D47F0A">
      <w:pPr>
        <w:numPr>
          <w:ilvl w:val="0"/>
          <w:numId w:val="7"/>
        </w:numPr>
        <w:spacing w:before="100" w:beforeAutospacing="1" w:after="100" w:afterAutospacing="1" w:line="240" w:lineRule="auto"/>
        <w:rPr>
          <w:rFonts w:ascii="Times New Roman" w:hAnsi="Times New Roman" w:cs="Times New Roman"/>
          <w:sz w:val="24"/>
          <w:szCs w:val="24"/>
        </w:rPr>
      </w:pPr>
      <w:r w:rsidRPr="00494E69">
        <w:rPr>
          <w:rFonts w:ascii="Times New Roman" w:hAnsi="Times New Roman" w:cs="Times New Roman"/>
          <w:sz w:val="24"/>
          <w:szCs w:val="24"/>
        </w:rPr>
        <w:t>policies;</w:t>
      </w:r>
    </w:p>
    <w:p w:rsidR="00D47F0A" w:rsidRPr="00494E69" w:rsidRDefault="00D47F0A" w:rsidP="00D47F0A">
      <w:pPr>
        <w:numPr>
          <w:ilvl w:val="0"/>
          <w:numId w:val="7"/>
        </w:numPr>
        <w:spacing w:before="100" w:beforeAutospacing="1" w:after="100" w:afterAutospacing="1" w:line="240" w:lineRule="auto"/>
        <w:rPr>
          <w:rFonts w:ascii="Times New Roman" w:hAnsi="Times New Roman" w:cs="Times New Roman"/>
          <w:sz w:val="24"/>
          <w:szCs w:val="24"/>
        </w:rPr>
      </w:pPr>
      <w:r w:rsidRPr="00494E69">
        <w:rPr>
          <w:rFonts w:ascii="Times New Roman" w:hAnsi="Times New Roman" w:cs="Times New Roman"/>
          <w:sz w:val="24"/>
          <w:szCs w:val="24"/>
        </w:rPr>
        <w:t>structures; and</w:t>
      </w:r>
    </w:p>
    <w:p w:rsidR="00D47F0A" w:rsidRPr="00494E69" w:rsidRDefault="00D47F0A" w:rsidP="00D47F0A">
      <w:pPr>
        <w:numPr>
          <w:ilvl w:val="0"/>
          <w:numId w:val="7"/>
        </w:numPr>
        <w:spacing w:before="100" w:beforeAutospacing="1" w:after="100" w:afterAutospacing="1" w:line="240" w:lineRule="auto"/>
        <w:rPr>
          <w:rFonts w:ascii="Times New Roman" w:hAnsi="Times New Roman" w:cs="Times New Roman"/>
          <w:sz w:val="24"/>
          <w:szCs w:val="24"/>
        </w:rPr>
      </w:pPr>
      <w:r w:rsidRPr="00494E69">
        <w:rPr>
          <w:rFonts w:ascii="Times New Roman" w:hAnsi="Times New Roman" w:cs="Times New Roman"/>
          <w:sz w:val="24"/>
          <w:szCs w:val="24"/>
        </w:rPr>
        <w:t>resources and finances</w:t>
      </w:r>
    </w:p>
    <w:p w:rsidR="00D47F0A" w:rsidRPr="00494E69" w:rsidRDefault="00D47F0A" w:rsidP="00D47F0A">
      <w:pPr>
        <w:pStyle w:val="NormalWeb"/>
      </w:pPr>
      <w:proofErr w:type="gramStart"/>
      <w:r w:rsidRPr="00494E69">
        <w:t>as</w:t>
      </w:r>
      <w:proofErr w:type="gramEnd"/>
      <w:r w:rsidRPr="00494E69">
        <w:t xml:space="preserve"> fitting activities into defined types of maintenance.</w:t>
      </w:r>
    </w:p>
    <w:p w:rsidR="00D47F0A" w:rsidRPr="00494E69" w:rsidRDefault="00D47F0A" w:rsidP="00D47F0A">
      <w:pPr>
        <w:pStyle w:val="Heading3"/>
        <w:rPr>
          <w:rFonts w:ascii="Times New Roman" w:hAnsi="Times New Roman" w:cs="Times New Roman"/>
          <w:color w:val="36424A"/>
          <w:sz w:val="24"/>
          <w:szCs w:val="24"/>
        </w:rPr>
      </w:pPr>
      <w:r w:rsidRPr="00494E69">
        <w:rPr>
          <w:rFonts w:ascii="Times New Roman" w:hAnsi="Times New Roman" w:cs="Times New Roman"/>
          <w:color w:val="36424A"/>
          <w:sz w:val="24"/>
          <w:szCs w:val="24"/>
        </w:rPr>
        <w:t>Planned maintenance</w:t>
      </w:r>
    </w:p>
    <w:p w:rsidR="00D47F0A" w:rsidRPr="00494E69" w:rsidRDefault="00D47F0A" w:rsidP="00D47F0A">
      <w:pPr>
        <w:pStyle w:val="NormalWeb"/>
      </w:pPr>
      <w:r w:rsidRPr="00494E69">
        <w:t>The British Standard for maintenance terms defines planned maintenance as:</w:t>
      </w:r>
    </w:p>
    <w:p w:rsidR="00D47F0A" w:rsidRPr="00494E69" w:rsidRDefault="00D47F0A" w:rsidP="00D47F0A">
      <w:pPr>
        <w:pStyle w:val="quote"/>
      </w:pPr>
      <w:r w:rsidRPr="00494E69">
        <w:t>'The maintenance organised and carried out with forethought, control and the use of records to a predetermined plan. NOTE: Preventive maintenance is always part of planned maintenance; corrective maintenance may or may not be.' (BS 3811:1993 definition 4114)</w:t>
      </w:r>
    </w:p>
    <w:p w:rsidR="00D47F0A" w:rsidRPr="00494E69" w:rsidRDefault="00D47F0A" w:rsidP="00D47F0A">
      <w:pPr>
        <w:pStyle w:val="NormalWeb"/>
      </w:pPr>
      <w:r w:rsidRPr="00494E69">
        <w:t>This definition is based on that for the British Standard for maintenance management below, 7 years later without the need for condition surveys:</w:t>
      </w:r>
    </w:p>
    <w:p w:rsidR="00D47F0A" w:rsidRPr="00494E69" w:rsidRDefault="00D47F0A" w:rsidP="00D47F0A">
      <w:pPr>
        <w:pStyle w:val="quote"/>
      </w:pPr>
      <w:r w:rsidRPr="00494E69">
        <w:t>'Maintenance organised and carried out with forethought, control and the use of records, to a predetermined plan based on the results of previous condition surveys.' (BS 8210:1986 definition 1.2.10)</w:t>
      </w:r>
    </w:p>
    <w:p w:rsidR="00D47F0A" w:rsidRPr="00494E69" w:rsidRDefault="00D47F0A" w:rsidP="00D47F0A">
      <w:pPr>
        <w:pStyle w:val="NormalWeb"/>
      </w:pPr>
      <w:r w:rsidRPr="00494E69">
        <w:t>A subsequent European standard relating to maintenance does not include a definition of planned maintenance, but has this definition for preventive maintenance:</w:t>
      </w:r>
    </w:p>
    <w:p w:rsidR="00D47F0A" w:rsidRPr="00494E69" w:rsidRDefault="00D47F0A" w:rsidP="00D47F0A">
      <w:pPr>
        <w:pStyle w:val="quote"/>
      </w:pPr>
      <w:r w:rsidRPr="00494E69">
        <w:t>'Maintenance carried out at predetermined intervals or according to prescribed criteria and intended to reduce the probability of failure or the degradation of the functioning of an item.' (BS EN 13306:2001 definition 7.1)</w:t>
      </w:r>
    </w:p>
    <w:p w:rsidR="00D47F0A" w:rsidRPr="00494E69" w:rsidRDefault="00D47F0A" w:rsidP="00D47F0A">
      <w:pPr>
        <w:pStyle w:val="Heading3"/>
        <w:rPr>
          <w:rFonts w:ascii="Times New Roman" w:hAnsi="Times New Roman" w:cs="Times New Roman"/>
          <w:color w:val="36424A"/>
          <w:sz w:val="24"/>
          <w:szCs w:val="24"/>
        </w:rPr>
      </w:pPr>
      <w:r w:rsidRPr="00494E69">
        <w:rPr>
          <w:rFonts w:ascii="Times New Roman" w:hAnsi="Times New Roman" w:cs="Times New Roman"/>
          <w:color w:val="36424A"/>
          <w:sz w:val="24"/>
          <w:szCs w:val="24"/>
        </w:rPr>
        <w:t>Balance between planned and corrective maintenance</w:t>
      </w:r>
    </w:p>
    <w:p w:rsidR="00D47F0A" w:rsidRPr="00494E69" w:rsidRDefault="00D47F0A" w:rsidP="00D47F0A">
      <w:pPr>
        <w:pStyle w:val="NormalWeb"/>
      </w:pPr>
      <w:r w:rsidRPr="00494E69">
        <w:t>A ratio of 70% planned maintenance to 30% corrective maintenance (urgent repairs) was recommended by the Audit Commission (2001) in a report highlighting good practice in the housing sector.</w:t>
      </w:r>
    </w:p>
    <w:p w:rsidR="00D47F0A" w:rsidRPr="00494E69" w:rsidRDefault="00D47F0A" w:rsidP="00D47F0A">
      <w:pPr>
        <w:pStyle w:val="NormalWeb"/>
      </w:pPr>
      <w:r w:rsidRPr="00494E69">
        <w:lastRenderedPageBreak/>
        <w:t xml:space="preserve">Generally carrying </w:t>
      </w:r>
      <w:proofErr w:type="gramStart"/>
      <w:r w:rsidRPr="00494E69">
        <w:t>out a series one-off repairs</w:t>
      </w:r>
      <w:proofErr w:type="gramEnd"/>
      <w:r w:rsidRPr="00494E69">
        <w:t xml:space="preserve"> is more costly in the long term than grouping works. </w:t>
      </w:r>
    </w:p>
    <w:p w:rsidR="00D47F0A" w:rsidRPr="00494E69" w:rsidRDefault="00D47F0A" w:rsidP="00D47F0A">
      <w:pPr>
        <w:pStyle w:val="Heading3"/>
        <w:rPr>
          <w:rFonts w:ascii="Times New Roman" w:hAnsi="Times New Roman" w:cs="Times New Roman"/>
          <w:color w:val="36424A"/>
          <w:sz w:val="24"/>
          <w:szCs w:val="24"/>
        </w:rPr>
      </w:pPr>
      <w:r w:rsidRPr="00494E69">
        <w:rPr>
          <w:rFonts w:ascii="Times New Roman" w:hAnsi="Times New Roman" w:cs="Times New Roman"/>
          <w:color w:val="36424A"/>
          <w:sz w:val="24"/>
          <w:szCs w:val="24"/>
        </w:rPr>
        <w:t>Preventative and corrective maintenance</w:t>
      </w:r>
    </w:p>
    <w:p w:rsidR="00D47F0A" w:rsidRPr="00494E69" w:rsidRDefault="00D47F0A" w:rsidP="00D47F0A">
      <w:pPr>
        <w:pStyle w:val="NormalWeb"/>
        <w:rPr>
          <w:color w:val="36424A"/>
        </w:rPr>
      </w:pPr>
      <w:r w:rsidRPr="00494E69">
        <w:rPr>
          <w:color w:val="36424A"/>
        </w:rPr>
        <w:t>The basic principles are illustrated below.</w:t>
      </w:r>
    </w:p>
    <w:p w:rsidR="00D47F0A" w:rsidRPr="00494E69" w:rsidRDefault="00D47F0A" w:rsidP="00D47F0A">
      <w:pPr>
        <w:pStyle w:val="NormalWeb"/>
        <w:rPr>
          <w:color w:val="36424A"/>
        </w:rPr>
      </w:pPr>
      <w:r w:rsidRPr="00494E69">
        <w:rPr>
          <w:color w:val="36424A"/>
        </w:rPr>
        <w:t>An item deteriorates with time; its ability to meet its functional requirements decreases. At a critical level the item will fail to meet its functional requirements.</w:t>
      </w:r>
    </w:p>
    <w:p w:rsidR="00D47F0A" w:rsidRPr="00494E69" w:rsidRDefault="00D47F0A" w:rsidP="00494E69">
      <w:pPr>
        <w:numPr>
          <w:ilvl w:val="0"/>
          <w:numId w:val="8"/>
        </w:numPr>
        <w:spacing w:before="100" w:beforeAutospacing="1" w:after="100" w:afterAutospacing="1" w:line="240" w:lineRule="auto"/>
        <w:rPr>
          <w:rFonts w:ascii="Times New Roman" w:hAnsi="Times New Roman" w:cs="Times New Roman"/>
          <w:color w:val="36424A"/>
          <w:sz w:val="24"/>
          <w:szCs w:val="24"/>
        </w:rPr>
      </w:pPr>
      <w:r w:rsidRPr="00494E69">
        <w:rPr>
          <w:rFonts w:ascii="Times New Roman" w:hAnsi="Times New Roman" w:cs="Times New Roman"/>
          <w:color w:val="36424A"/>
          <w:sz w:val="24"/>
          <w:szCs w:val="24"/>
        </w:rPr>
        <w:t>Preventative maintenance is carried out before this critical time.</w:t>
      </w:r>
    </w:p>
    <w:p w:rsidR="00D47F0A" w:rsidRDefault="00D47F0A" w:rsidP="00494E69">
      <w:pPr>
        <w:numPr>
          <w:ilvl w:val="0"/>
          <w:numId w:val="8"/>
        </w:numPr>
        <w:spacing w:before="100" w:beforeAutospacing="1" w:after="100" w:afterAutospacing="1" w:line="240" w:lineRule="auto"/>
        <w:rPr>
          <w:rFonts w:ascii="Times New Roman" w:hAnsi="Times New Roman" w:cs="Times New Roman"/>
          <w:color w:val="36424A"/>
          <w:sz w:val="24"/>
          <w:szCs w:val="24"/>
        </w:rPr>
      </w:pPr>
      <w:r w:rsidRPr="00494E69">
        <w:rPr>
          <w:rFonts w:ascii="Times New Roman" w:hAnsi="Times New Roman" w:cs="Times New Roman"/>
          <w:color w:val="36424A"/>
          <w:sz w:val="24"/>
          <w:szCs w:val="24"/>
        </w:rPr>
        <w:t>Corrective maintenance is carried out after this critical time.</w:t>
      </w:r>
    </w:p>
    <w:p w:rsidR="00494E69" w:rsidRPr="00494E69" w:rsidRDefault="00494E69" w:rsidP="00494E69">
      <w:pPr>
        <w:spacing w:before="100" w:beforeAutospacing="1" w:after="100" w:afterAutospacing="1" w:line="240" w:lineRule="auto"/>
        <w:ind w:left="720"/>
        <w:rPr>
          <w:rFonts w:ascii="Times New Roman" w:hAnsi="Times New Roman" w:cs="Times New Roman"/>
          <w:color w:val="36424A"/>
          <w:sz w:val="24"/>
          <w:szCs w:val="24"/>
        </w:rPr>
      </w:pPr>
      <w:r w:rsidRPr="00494E69">
        <w:rPr>
          <w:rFonts w:ascii="Times New Roman" w:hAnsi="Times New Roman" w:cs="Times New Roman"/>
          <w:color w:val="36424A"/>
          <w:sz w:val="24"/>
          <w:szCs w:val="24"/>
        </w:rPr>
        <w:drawing>
          <wp:inline distT="0" distB="0" distL="0" distR="0">
            <wp:extent cx="3811905" cy="2410460"/>
            <wp:effectExtent l="19050" t="0" r="0" b="0"/>
            <wp:docPr id="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8"/>
                    <a:srcRect/>
                    <a:stretch>
                      <a:fillRect/>
                    </a:stretch>
                  </pic:blipFill>
                  <pic:spPr bwMode="auto">
                    <a:xfrm>
                      <a:off x="0" y="0"/>
                      <a:ext cx="3811905" cy="2410460"/>
                    </a:xfrm>
                    <a:prstGeom prst="rect">
                      <a:avLst/>
                    </a:prstGeom>
                    <a:noFill/>
                    <a:ln w="9525">
                      <a:noFill/>
                      <a:miter lim="800000"/>
                      <a:headEnd/>
                      <a:tailEnd/>
                    </a:ln>
                  </pic:spPr>
                </pic:pic>
              </a:graphicData>
            </a:graphic>
          </wp:inline>
        </w:drawing>
      </w:r>
    </w:p>
    <w:p w:rsidR="00D47F0A" w:rsidRPr="00494E69" w:rsidRDefault="00D47F0A" w:rsidP="00D47F0A">
      <w:pPr>
        <w:pStyle w:val="NormalWeb"/>
        <w:rPr>
          <w:color w:val="36424A"/>
        </w:rPr>
      </w:pPr>
      <w:r w:rsidRPr="00494E69">
        <w:rPr>
          <w:color w:val="36424A"/>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alt="" style="width:23.85pt;height:23.85pt"/>
        </w:pict>
      </w:r>
      <w:r w:rsidRPr="00494E69">
        <w:rPr>
          <w:rStyle w:val="Strong"/>
          <w:color w:val="36424A"/>
        </w:rPr>
        <w:t>Figure 1: Corrective and preventative maintenance</w:t>
      </w:r>
    </w:p>
    <w:p w:rsidR="00D47F0A" w:rsidRPr="00494E69" w:rsidRDefault="00D47F0A" w:rsidP="00D47F0A">
      <w:pPr>
        <w:pStyle w:val="NormalWeb"/>
        <w:rPr>
          <w:color w:val="36424A"/>
        </w:rPr>
      </w:pPr>
      <w:r w:rsidRPr="00494E69">
        <w:rPr>
          <w:color w:val="36424A"/>
        </w:rPr>
        <w:pict>
          <v:shape id="_x0000_i1026" type="#_x0000_t75" alt="" style="width:23.85pt;height:23.85pt"/>
        </w:pict>
      </w:r>
      <w:r w:rsidRPr="00494E69">
        <w:rPr>
          <w:color w:val="36424A"/>
        </w:rPr>
        <w:t xml:space="preserve"> </w:t>
      </w:r>
      <w:r w:rsidR="00494E69" w:rsidRPr="00494E69">
        <w:rPr>
          <w:color w:val="36424A"/>
        </w:rPr>
        <w:drawing>
          <wp:inline distT="0" distB="0" distL="0" distR="0">
            <wp:extent cx="3811905" cy="2096135"/>
            <wp:effectExtent l="19050" t="0" r="0" b="0"/>
            <wp:docPr id="2"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9"/>
                    <a:srcRect/>
                    <a:stretch>
                      <a:fillRect/>
                    </a:stretch>
                  </pic:blipFill>
                  <pic:spPr bwMode="auto">
                    <a:xfrm>
                      <a:off x="0" y="0"/>
                      <a:ext cx="3811905" cy="2096135"/>
                    </a:xfrm>
                    <a:prstGeom prst="rect">
                      <a:avLst/>
                    </a:prstGeom>
                    <a:noFill/>
                    <a:ln w="9525">
                      <a:noFill/>
                      <a:miter lim="800000"/>
                      <a:headEnd/>
                      <a:tailEnd/>
                    </a:ln>
                  </pic:spPr>
                </pic:pic>
              </a:graphicData>
            </a:graphic>
          </wp:inline>
        </w:drawing>
      </w:r>
    </w:p>
    <w:p w:rsidR="00D47F0A" w:rsidRPr="00494E69" w:rsidRDefault="00D47F0A" w:rsidP="00D47F0A">
      <w:pPr>
        <w:pStyle w:val="NormalWeb"/>
        <w:rPr>
          <w:color w:val="36424A"/>
        </w:rPr>
      </w:pPr>
    </w:p>
    <w:p w:rsidR="00D47F0A" w:rsidRPr="00494E69" w:rsidRDefault="00D47F0A" w:rsidP="00D47F0A">
      <w:pPr>
        <w:pStyle w:val="NormalWeb"/>
        <w:rPr>
          <w:color w:val="36424A"/>
        </w:rPr>
      </w:pPr>
      <w:r w:rsidRPr="00494E69">
        <w:rPr>
          <w:rStyle w:val="Strong"/>
          <w:color w:val="36424A"/>
        </w:rPr>
        <w:t>Figure 2: Condition based maintenance</w:t>
      </w:r>
    </w:p>
    <w:p w:rsidR="00D47F0A" w:rsidRPr="00494E69" w:rsidRDefault="00D47F0A" w:rsidP="00D47F0A">
      <w:pPr>
        <w:pStyle w:val="NormalWeb"/>
        <w:rPr>
          <w:color w:val="36424A"/>
        </w:rPr>
      </w:pPr>
      <w:r w:rsidRPr="00494E69">
        <w:rPr>
          <w:color w:val="36424A"/>
        </w:rPr>
        <w:pict>
          <v:shape id="_x0000_i1027" type="#_x0000_t75" alt="" style="width:23.85pt;height:23.85pt"/>
        </w:pict>
      </w:r>
      <w:r w:rsidRPr="00494E69">
        <w:t xml:space="preserve"> </w:t>
      </w:r>
      <w:r w:rsidRPr="00494E69">
        <w:pict>
          <v:shape id="_x0000_i1031" type="#_x0000_t75" alt="" style="width:23.85pt;height:23.85pt"/>
        </w:pict>
      </w:r>
      <w:r w:rsidRPr="00494E69">
        <w:t xml:space="preserve"> </w:t>
      </w:r>
      <w:r w:rsidR="00494E69" w:rsidRPr="00494E69">
        <w:drawing>
          <wp:inline distT="0" distB="0" distL="0" distR="0">
            <wp:extent cx="3811905" cy="2096135"/>
            <wp:effectExtent l="19050" t="0" r="0" b="0"/>
            <wp:docPr id="3"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9"/>
                    <a:srcRect/>
                    <a:stretch>
                      <a:fillRect/>
                    </a:stretch>
                  </pic:blipFill>
                  <pic:spPr bwMode="auto">
                    <a:xfrm>
                      <a:off x="0" y="0"/>
                      <a:ext cx="3811905" cy="2096135"/>
                    </a:xfrm>
                    <a:prstGeom prst="rect">
                      <a:avLst/>
                    </a:prstGeom>
                    <a:noFill/>
                    <a:ln w="9525">
                      <a:noFill/>
                      <a:miter lim="800000"/>
                      <a:headEnd/>
                      <a:tailEnd/>
                    </a:ln>
                  </pic:spPr>
                </pic:pic>
              </a:graphicData>
            </a:graphic>
          </wp:inline>
        </w:drawing>
      </w:r>
    </w:p>
    <w:p w:rsidR="00D47F0A" w:rsidRPr="00494E69" w:rsidRDefault="00D47F0A" w:rsidP="00D47F0A">
      <w:pPr>
        <w:pStyle w:val="NormalWeb"/>
        <w:rPr>
          <w:color w:val="36424A"/>
        </w:rPr>
      </w:pPr>
      <w:r w:rsidRPr="00494E69">
        <w:rPr>
          <w:rStyle w:val="Strong"/>
          <w:color w:val="36424A"/>
        </w:rPr>
        <w:t>Figure 3: Planned maintenance</w:t>
      </w:r>
    </w:p>
    <w:p w:rsidR="00D47F0A" w:rsidRPr="00494E69" w:rsidRDefault="00D47F0A" w:rsidP="00D47F0A">
      <w:pPr>
        <w:spacing w:beforeAutospacing="1" w:afterAutospacing="1"/>
        <w:ind w:left="720"/>
        <w:textAlignment w:val="top"/>
        <w:rPr>
          <w:rFonts w:ascii="Times New Roman" w:hAnsi="Times New Roman" w:cs="Times New Roman"/>
          <w:sz w:val="24"/>
          <w:szCs w:val="24"/>
        </w:rPr>
      </w:pPr>
      <w:r w:rsidRPr="00494E69">
        <w:rPr>
          <w:rFonts w:ascii="Times New Roman" w:hAnsi="Times New Roman" w:cs="Times New Roman"/>
          <w:sz w:val="24"/>
          <w:szCs w:val="24"/>
        </w:rPr>
        <w:pict>
          <v:shape id="_x0000_i1086" type="#_x0000_t75" alt="" style="width:23.85pt;height:23.85pt"/>
        </w:pict>
      </w:r>
      <w:r w:rsidRPr="00494E69">
        <w:rPr>
          <w:rFonts w:ascii="Times New Roman" w:hAnsi="Times New Roman" w:cs="Times New Roman"/>
          <w:sz w:val="24"/>
          <w:szCs w:val="24"/>
        </w:rPr>
        <w:t xml:space="preserve"> </w:t>
      </w:r>
    </w:p>
    <w:p w:rsidR="00D47F0A" w:rsidRPr="00494E69" w:rsidRDefault="00D47F0A" w:rsidP="00D47F0A">
      <w:pPr>
        <w:pStyle w:val="Heading2"/>
        <w:rPr>
          <w:rFonts w:ascii="Times New Roman" w:hAnsi="Times New Roman" w:cs="Times New Roman"/>
          <w:color w:val="002147"/>
          <w:sz w:val="24"/>
          <w:szCs w:val="24"/>
        </w:rPr>
      </w:pPr>
      <w:r w:rsidRPr="00494E69">
        <w:rPr>
          <w:rFonts w:ascii="Times New Roman" w:hAnsi="Times New Roman" w:cs="Times New Roman"/>
          <w:color w:val="002147"/>
          <w:sz w:val="24"/>
          <w:szCs w:val="24"/>
        </w:rPr>
        <w:t>Strategic, technical and managerial issues</w:t>
      </w:r>
    </w:p>
    <w:p w:rsidR="00D47F0A" w:rsidRPr="00494E69" w:rsidRDefault="00D47F0A" w:rsidP="00D47F0A">
      <w:pPr>
        <w:pStyle w:val="NormalWeb"/>
        <w:rPr>
          <w:color w:val="36424A"/>
        </w:rPr>
      </w:pPr>
      <w:r w:rsidRPr="00494E69">
        <w:rPr>
          <w:color w:val="36424A"/>
        </w:rPr>
        <w:t>The concept of maintenance is straightforward but the practice of maintenance is a complex activity. What can be achieved is a working balance between conflicting demands and resources which are brought to bear on maintenance and planned maintenance in particular.</w:t>
      </w:r>
    </w:p>
    <w:p w:rsidR="00D47F0A" w:rsidRPr="00494E69" w:rsidRDefault="00D47F0A" w:rsidP="00D47F0A">
      <w:pPr>
        <w:pStyle w:val="NormalWeb"/>
        <w:rPr>
          <w:color w:val="36424A"/>
        </w:rPr>
      </w:pPr>
      <w:r w:rsidRPr="00494E69">
        <w:rPr>
          <w:color w:val="36424A"/>
        </w:rPr>
        <w:t xml:space="preserve">Maintenance for an organisation or building may be considered </w:t>
      </w:r>
      <w:proofErr w:type="gramStart"/>
      <w:r w:rsidRPr="00494E69">
        <w:rPr>
          <w:color w:val="36424A"/>
        </w:rPr>
        <w:t>under</w:t>
      </w:r>
      <w:proofErr w:type="gramEnd"/>
      <w:r w:rsidRPr="00494E69">
        <w:rPr>
          <w:color w:val="36424A"/>
        </w:rPr>
        <w:t xml:space="preserve"> 3 aspects:</w:t>
      </w:r>
    </w:p>
    <w:p w:rsidR="00D47F0A" w:rsidRPr="00494E69" w:rsidRDefault="00D47F0A" w:rsidP="00494E69">
      <w:pPr>
        <w:numPr>
          <w:ilvl w:val="0"/>
          <w:numId w:val="9"/>
        </w:numPr>
        <w:spacing w:before="100" w:beforeAutospacing="1" w:after="100" w:afterAutospacing="1" w:line="240" w:lineRule="auto"/>
        <w:rPr>
          <w:rFonts w:ascii="Times New Roman" w:hAnsi="Times New Roman" w:cs="Times New Roman"/>
          <w:color w:val="36424A"/>
          <w:sz w:val="24"/>
          <w:szCs w:val="24"/>
        </w:rPr>
      </w:pPr>
      <w:r w:rsidRPr="00494E69">
        <w:rPr>
          <w:rFonts w:ascii="Times New Roman" w:hAnsi="Times New Roman" w:cs="Times New Roman"/>
          <w:color w:val="36424A"/>
          <w:sz w:val="24"/>
          <w:szCs w:val="24"/>
        </w:rPr>
        <w:t>strategic;</w:t>
      </w:r>
    </w:p>
    <w:p w:rsidR="00D47F0A" w:rsidRPr="00494E69" w:rsidRDefault="00D47F0A" w:rsidP="00494E69">
      <w:pPr>
        <w:numPr>
          <w:ilvl w:val="0"/>
          <w:numId w:val="9"/>
        </w:numPr>
        <w:spacing w:before="100" w:beforeAutospacing="1" w:after="100" w:afterAutospacing="1" w:line="240" w:lineRule="auto"/>
        <w:rPr>
          <w:rFonts w:ascii="Times New Roman" w:hAnsi="Times New Roman" w:cs="Times New Roman"/>
          <w:color w:val="36424A"/>
          <w:sz w:val="24"/>
          <w:szCs w:val="24"/>
        </w:rPr>
      </w:pPr>
      <w:r w:rsidRPr="00494E69">
        <w:rPr>
          <w:rFonts w:ascii="Times New Roman" w:hAnsi="Times New Roman" w:cs="Times New Roman"/>
          <w:color w:val="36424A"/>
          <w:sz w:val="24"/>
          <w:szCs w:val="24"/>
        </w:rPr>
        <w:t>technical; and</w:t>
      </w:r>
    </w:p>
    <w:p w:rsidR="00D47F0A" w:rsidRPr="00494E69" w:rsidRDefault="00D47F0A" w:rsidP="00494E69">
      <w:pPr>
        <w:numPr>
          <w:ilvl w:val="0"/>
          <w:numId w:val="9"/>
        </w:numPr>
        <w:spacing w:before="100" w:beforeAutospacing="1" w:after="100" w:afterAutospacing="1" w:line="240" w:lineRule="auto"/>
        <w:rPr>
          <w:rFonts w:ascii="Times New Roman" w:hAnsi="Times New Roman" w:cs="Times New Roman"/>
          <w:color w:val="36424A"/>
          <w:sz w:val="24"/>
          <w:szCs w:val="24"/>
        </w:rPr>
      </w:pPr>
      <w:proofErr w:type="gramStart"/>
      <w:r w:rsidRPr="00494E69">
        <w:rPr>
          <w:rFonts w:ascii="Times New Roman" w:hAnsi="Times New Roman" w:cs="Times New Roman"/>
          <w:color w:val="36424A"/>
          <w:sz w:val="24"/>
          <w:szCs w:val="24"/>
        </w:rPr>
        <w:t>managerial</w:t>
      </w:r>
      <w:proofErr w:type="gramEnd"/>
      <w:r w:rsidRPr="00494E69">
        <w:rPr>
          <w:rFonts w:ascii="Times New Roman" w:hAnsi="Times New Roman" w:cs="Times New Roman"/>
          <w:color w:val="36424A"/>
          <w:sz w:val="24"/>
          <w:szCs w:val="24"/>
        </w:rPr>
        <w:t>.</w:t>
      </w:r>
    </w:p>
    <w:p w:rsidR="00D47F0A" w:rsidRPr="00494E69" w:rsidRDefault="00D47F0A" w:rsidP="00D47F0A">
      <w:pPr>
        <w:pStyle w:val="NormalWeb"/>
        <w:rPr>
          <w:color w:val="36424A"/>
        </w:rPr>
      </w:pPr>
      <w:r w:rsidRPr="00494E69">
        <w:rPr>
          <w:color w:val="36424A"/>
        </w:rPr>
        <w:t>There will always be overlap between these aspects, each impinging and influencing each other.</w:t>
      </w:r>
    </w:p>
    <w:p w:rsidR="00D47F0A" w:rsidRPr="00494E69" w:rsidRDefault="00D47F0A" w:rsidP="00D47F0A">
      <w:pPr>
        <w:pStyle w:val="NormalWeb"/>
        <w:rPr>
          <w:color w:val="36424A"/>
        </w:rPr>
      </w:pPr>
      <w:r w:rsidRPr="00494E69">
        <w:rPr>
          <w:color w:val="36424A"/>
        </w:rPr>
        <w:t>The distinction between technical and managerial may be somewhat artificial. For instance:</w:t>
      </w:r>
    </w:p>
    <w:p w:rsidR="00D47F0A" w:rsidRPr="00494E69" w:rsidRDefault="00D47F0A" w:rsidP="00494E69">
      <w:pPr>
        <w:numPr>
          <w:ilvl w:val="0"/>
          <w:numId w:val="10"/>
        </w:numPr>
        <w:spacing w:before="100" w:beforeAutospacing="1" w:after="100" w:afterAutospacing="1" w:line="240" w:lineRule="auto"/>
        <w:rPr>
          <w:rFonts w:ascii="Times New Roman" w:hAnsi="Times New Roman" w:cs="Times New Roman"/>
          <w:color w:val="36424A"/>
          <w:sz w:val="24"/>
          <w:szCs w:val="24"/>
        </w:rPr>
      </w:pPr>
      <w:r w:rsidRPr="00494E69">
        <w:rPr>
          <w:rFonts w:ascii="Times New Roman" w:hAnsi="Times New Roman" w:cs="Times New Roman"/>
          <w:color w:val="36424A"/>
          <w:sz w:val="24"/>
          <w:szCs w:val="24"/>
        </w:rPr>
        <w:t>collecting data and producing a maintenance plan may be regarded as technical;</w:t>
      </w:r>
    </w:p>
    <w:p w:rsidR="00D47F0A" w:rsidRPr="00494E69" w:rsidRDefault="00D47F0A" w:rsidP="00494E69">
      <w:pPr>
        <w:numPr>
          <w:ilvl w:val="0"/>
          <w:numId w:val="10"/>
        </w:numPr>
        <w:spacing w:before="100" w:beforeAutospacing="1" w:after="100" w:afterAutospacing="1" w:line="240" w:lineRule="auto"/>
        <w:rPr>
          <w:rFonts w:ascii="Times New Roman" w:hAnsi="Times New Roman" w:cs="Times New Roman"/>
          <w:color w:val="36424A"/>
          <w:sz w:val="24"/>
          <w:szCs w:val="24"/>
        </w:rPr>
      </w:pPr>
      <w:r w:rsidRPr="00494E69">
        <w:rPr>
          <w:rFonts w:ascii="Times New Roman" w:hAnsi="Times New Roman" w:cs="Times New Roman"/>
          <w:color w:val="36424A"/>
          <w:sz w:val="24"/>
          <w:szCs w:val="24"/>
        </w:rPr>
        <w:t>using the plan to allocate resources and instigate maintenance work may be regarded as managerial;</w:t>
      </w:r>
    </w:p>
    <w:p w:rsidR="00D47F0A" w:rsidRPr="00494E69" w:rsidRDefault="00D47F0A" w:rsidP="00494E69">
      <w:pPr>
        <w:numPr>
          <w:ilvl w:val="0"/>
          <w:numId w:val="10"/>
        </w:numPr>
        <w:spacing w:before="100" w:beforeAutospacing="1" w:after="100" w:afterAutospacing="1" w:line="240" w:lineRule="auto"/>
        <w:rPr>
          <w:rFonts w:ascii="Times New Roman" w:hAnsi="Times New Roman" w:cs="Times New Roman"/>
          <w:color w:val="36424A"/>
          <w:sz w:val="24"/>
          <w:szCs w:val="24"/>
        </w:rPr>
      </w:pPr>
      <w:proofErr w:type="gramStart"/>
      <w:r w:rsidRPr="00494E69">
        <w:rPr>
          <w:rFonts w:ascii="Times New Roman" w:hAnsi="Times New Roman" w:cs="Times New Roman"/>
          <w:color w:val="36424A"/>
          <w:sz w:val="24"/>
          <w:szCs w:val="24"/>
        </w:rPr>
        <w:t>the</w:t>
      </w:r>
      <w:proofErr w:type="gramEnd"/>
      <w:r w:rsidRPr="00494E69">
        <w:rPr>
          <w:rFonts w:ascii="Times New Roman" w:hAnsi="Times New Roman" w:cs="Times New Roman"/>
          <w:color w:val="36424A"/>
          <w:sz w:val="24"/>
          <w:szCs w:val="24"/>
        </w:rPr>
        <w:t xml:space="preserve"> organisation involved to collect the data and decide what data to collect would be a managerial task.</w:t>
      </w:r>
    </w:p>
    <w:p w:rsidR="00D47F0A" w:rsidRPr="00494E69" w:rsidRDefault="00D47F0A" w:rsidP="00D47F0A">
      <w:pPr>
        <w:pStyle w:val="NormalWeb"/>
        <w:rPr>
          <w:color w:val="36424A"/>
        </w:rPr>
      </w:pPr>
      <w:r w:rsidRPr="00494E69">
        <w:rPr>
          <w:color w:val="36424A"/>
        </w:rPr>
        <w:t>The key issue is that the separate parts need to work together to achieve the best maintenance service and maintenance outputs. </w:t>
      </w:r>
    </w:p>
    <w:p w:rsidR="00D47F0A" w:rsidRPr="00494E69" w:rsidRDefault="00D47F0A" w:rsidP="00D47F0A">
      <w:pPr>
        <w:pStyle w:val="Heading3"/>
        <w:rPr>
          <w:rFonts w:ascii="Times New Roman" w:hAnsi="Times New Roman" w:cs="Times New Roman"/>
          <w:color w:val="36424A"/>
          <w:sz w:val="24"/>
          <w:szCs w:val="24"/>
        </w:rPr>
      </w:pPr>
      <w:r w:rsidRPr="00494E69">
        <w:rPr>
          <w:rFonts w:ascii="Times New Roman" w:hAnsi="Times New Roman" w:cs="Times New Roman"/>
          <w:color w:val="36424A"/>
          <w:sz w:val="24"/>
          <w:szCs w:val="24"/>
        </w:rPr>
        <w:t>Strategic issues</w:t>
      </w:r>
    </w:p>
    <w:p w:rsidR="00D47F0A" w:rsidRPr="00494E69" w:rsidRDefault="00D47F0A" w:rsidP="00D47F0A">
      <w:pPr>
        <w:pStyle w:val="NormalWeb"/>
        <w:rPr>
          <w:color w:val="36424A"/>
        </w:rPr>
      </w:pPr>
      <w:r w:rsidRPr="00494E69">
        <w:rPr>
          <w:color w:val="36424A"/>
        </w:rPr>
        <w:t>Maintenance of buildings, components, services and spaces is considered in the broader context of the aims and objectives of the organisation. Typically the strategic view positions maintenance in the business plan. This may be reflected in:</w:t>
      </w:r>
    </w:p>
    <w:p w:rsidR="00D47F0A" w:rsidRPr="00494E69" w:rsidRDefault="00D47F0A" w:rsidP="00494E69">
      <w:pPr>
        <w:numPr>
          <w:ilvl w:val="0"/>
          <w:numId w:val="11"/>
        </w:numPr>
        <w:spacing w:before="100" w:beforeAutospacing="1" w:after="100" w:afterAutospacing="1" w:line="240" w:lineRule="auto"/>
        <w:rPr>
          <w:rFonts w:ascii="Times New Roman" w:hAnsi="Times New Roman" w:cs="Times New Roman"/>
          <w:color w:val="36424A"/>
          <w:sz w:val="24"/>
          <w:szCs w:val="24"/>
        </w:rPr>
      </w:pPr>
      <w:r w:rsidRPr="00494E69">
        <w:rPr>
          <w:rFonts w:ascii="Times New Roman" w:hAnsi="Times New Roman" w:cs="Times New Roman"/>
          <w:color w:val="36424A"/>
          <w:sz w:val="24"/>
          <w:szCs w:val="24"/>
        </w:rPr>
        <w:lastRenderedPageBreak/>
        <w:t>a statement on how maintenance can meet the core business objectives or how it can add value to the building or the activities taking place within it;</w:t>
      </w:r>
    </w:p>
    <w:p w:rsidR="00D47F0A" w:rsidRPr="00494E69" w:rsidRDefault="00D47F0A" w:rsidP="00494E69">
      <w:pPr>
        <w:numPr>
          <w:ilvl w:val="0"/>
          <w:numId w:val="11"/>
        </w:numPr>
        <w:spacing w:before="100" w:beforeAutospacing="1" w:after="100" w:afterAutospacing="1" w:line="240" w:lineRule="auto"/>
        <w:rPr>
          <w:rFonts w:ascii="Times New Roman" w:hAnsi="Times New Roman" w:cs="Times New Roman"/>
          <w:color w:val="36424A"/>
          <w:sz w:val="24"/>
          <w:szCs w:val="24"/>
        </w:rPr>
      </w:pPr>
      <w:r w:rsidRPr="00494E69">
        <w:rPr>
          <w:rFonts w:ascii="Times New Roman" w:hAnsi="Times New Roman" w:cs="Times New Roman"/>
          <w:color w:val="36424A"/>
          <w:sz w:val="24"/>
          <w:szCs w:val="24"/>
        </w:rPr>
        <w:t>the allocation of resources, both financial and personnel;</w:t>
      </w:r>
    </w:p>
    <w:p w:rsidR="00D47F0A" w:rsidRPr="00494E69" w:rsidRDefault="00D47F0A" w:rsidP="00494E69">
      <w:pPr>
        <w:numPr>
          <w:ilvl w:val="0"/>
          <w:numId w:val="11"/>
        </w:numPr>
        <w:spacing w:before="100" w:beforeAutospacing="1" w:after="100" w:afterAutospacing="1" w:line="240" w:lineRule="auto"/>
        <w:rPr>
          <w:rFonts w:ascii="Times New Roman" w:hAnsi="Times New Roman" w:cs="Times New Roman"/>
          <w:color w:val="36424A"/>
          <w:sz w:val="24"/>
          <w:szCs w:val="24"/>
        </w:rPr>
      </w:pPr>
      <w:r w:rsidRPr="00494E69">
        <w:rPr>
          <w:rFonts w:ascii="Times New Roman" w:hAnsi="Times New Roman" w:cs="Times New Roman"/>
          <w:color w:val="36424A"/>
          <w:sz w:val="24"/>
          <w:szCs w:val="24"/>
        </w:rPr>
        <w:t>whether to outsource or use in-house staff to manage and carry out maintenance;</w:t>
      </w:r>
    </w:p>
    <w:p w:rsidR="00D47F0A" w:rsidRPr="00494E69" w:rsidRDefault="00D47F0A" w:rsidP="00494E69">
      <w:pPr>
        <w:numPr>
          <w:ilvl w:val="0"/>
          <w:numId w:val="11"/>
        </w:numPr>
        <w:spacing w:before="100" w:beforeAutospacing="1" w:after="100" w:afterAutospacing="1" w:line="240" w:lineRule="auto"/>
        <w:rPr>
          <w:rFonts w:ascii="Times New Roman" w:hAnsi="Times New Roman" w:cs="Times New Roman"/>
          <w:color w:val="36424A"/>
          <w:sz w:val="24"/>
          <w:szCs w:val="24"/>
        </w:rPr>
      </w:pPr>
      <w:r w:rsidRPr="00494E69">
        <w:rPr>
          <w:rFonts w:ascii="Times New Roman" w:hAnsi="Times New Roman" w:cs="Times New Roman"/>
          <w:color w:val="36424A"/>
          <w:sz w:val="24"/>
          <w:szCs w:val="24"/>
        </w:rPr>
        <w:t>the setting of financial targets or limits;</w:t>
      </w:r>
    </w:p>
    <w:p w:rsidR="00D47F0A" w:rsidRPr="00494E69" w:rsidRDefault="00D47F0A" w:rsidP="00494E69">
      <w:pPr>
        <w:numPr>
          <w:ilvl w:val="0"/>
          <w:numId w:val="11"/>
        </w:numPr>
        <w:spacing w:before="100" w:beforeAutospacing="1" w:after="100" w:afterAutospacing="1" w:line="240" w:lineRule="auto"/>
        <w:rPr>
          <w:rFonts w:ascii="Times New Roman" w:hAnsi="Times New Roman" w:cs="Times New Roman"/>
          <w:color w:val="36424A"/>
          <w:sz w:val="24"/>
          <w:szCs w:val="24"/>
        </w:rPr>
      </w:pPr>
      <w:r w:rsidRPr="00494E69">
        <w:rPr>
          <w:rFonts w:ascii="Times New Roman" w:hAnsi="Times New Roman" w:cs="Times New Roman"/>
          <w:color w:val="36424A"/>
          <w:sz w:val="24"/>
          <w:szCs w:val="24"/>
        </w:rPr>
        <w:t>the allocation of responsibility for maintenance activities with respect to items such as inspections, cleaning, fabric components, services components, equipment, external works and landscaping;</w:t>
      </w:r>
    </w:p>
    <w:p w:rsidR="00D47F0A" w:rsidRPr="00494E69" w:rsidRDefault="00D47F0A" w:rsidP="00494E69">
      <w:pPr>
        <w:numPr>
          <w:ilvl w:val="0"/>
          <w:numId w:val="11"/>
        </w:numPr>
        <w:spacing w:before="100" w:beforeAutospacing="1" w:after="100" w:afterAutospacing="1" w:line="240" w:lineRule="auto"/>
        <w:rPr>
          <w:rFonts w:ascii="Times New Roman" w:hAnsi="Times New Roman" w:cs="Times New Roman"/>
          <w:color w:val="36424A"/>
          <w:sz w:val="24"/>
          <w:szCs w:val="24"/>
        </w:rPr>
      </w:pPr>
      <w:r w:rsidRPr="00494E69">
        <w:rPr>
          <w:rFonts w:ascii="Times New Roman" w:hAnsi="Times New Roman" w:cs="Times New Roman"/>
          <w:color w:val="36424A"/>
          <w:sz w:val="24"/>
          <w:szCs w:val="24"/>
        </w:rPr>
        <w:t>the determination in broad terms of the priorities and standards for maintenance;</w:t>
      </w:r>
    </w:p>
    <w:p w:rsidR="00D47F0A" w:rsidRPr="00494E69" w:rsidRDefault="00D47F0A" w:rsidP="00494E69">
      <w:pPr>
        <w:numPr>
          <w:ilvl w:val="0"/>
          <w:numId w:val="11"/>
        </w:numPr>
        <w:spacing w:before="100" w:beforeAutospacing="1" w:after="100" w:afterAutospacing="1" w:line="240" w:lineRule="auto"/>
        <w:rPr>
          <w:rFonts w:ascii="Times New Roman" w:hAnsi="Times New Roman" w:cs="Times New Roman"/>
          <w:color w:val="36424A"/>
          <w:sz w:val="24"/>
          <w:szCs w:val="24"/>
        </w:rPr>
      </w:pPr>
      <w:r w:rsidRPr="00494E69">
        <w:rPr>
          <w:rFonts w:ascii="Times New Roman" w:hAnsi="Times New Roman" w:cs="Times New Roman"/>
          <w:color w:val="36424A"/>
          <w:sz w:val="24"/>
          <w:szCs w:val="24"/>
        </w:rPr>
        <w:t>the determination of the ratio between planned and responsive maintenance;</w:t>
      </w:r>
    </w:p>
    <w:p w:rsidR="00D47F0A" w:rsidRPr="00494E69" w:rsidRDefault="00D47F0A" w:rsidP="00494E69">
      <w:pPr>
        <w:numPr>
          <w:ilvl w:val="0"/>
          <w:numId w:val="11"/>
        </w:numPr>
        <w:spacing w:before="100" w:beforeAutospacing="1" w:after="100" w:afterAutospacing="1" w:line="240" w:lineRule="auto"/>
        <w:rPr>
          <w:rFonts w:ascii="Times New Roman" w:hAnsi="Times New Roman" w:cs="Times New Roman"/>
          <w:color w:val="36424A"/>
          <w:sz w:val="24"/>
          <w:szCs w:val="24"/>
        </w:rPr>
      </w:pPr>
      <w:r w:rsidRPr="00494E69">
        <w:rPr>
          <w:rFonts w:ascii="Times New Roman" w:hAnsi="Times New Roman" w:cs="Times New Roman"/>
          <w:color w:val="36424A"/>
          <w:sz w:val="24"/>
          <w:szCs w:val="24"/>
        </w:rPr>
        <w:t>benchmarking criteria;</w:t>
      </w:r>
    </w:p>
    <w:p w:rsidR="00D47F0A" w:rsidRPr="00494E69" w:rsidRDefault="00D47F0A" w:rsidP="00494E69">
      <w:pPr>
        <w:numPr>
          <w:ilvl w:val="0"/>
          <w:numId w:val="11"/>
        </w:numPr>
        <w:spacing w:before="100" w:beforeAutospacing="1" w:after="100" w:afterAutospacing="1" w:line="240" w:lineRule="auto"/>
        <w:rPr>
          <w:rFonts w:ascii="Times New Roman" w:hAnsi="Times New Roman" w:cs="Times New Roman"/>
          <w:color w:val="36424A"/>
          <w:sz w:val="24"/>
          <w:szCs w:val="24"/>
        </w:rPr>
      </w:pPr>
      <w:r w:rsidRPr="00494E69">
        <w:rPr>
          <w:rFonts w:ascii="Times New Roman" w:hAnsi="Times New Roman" w:cs="Times New Roman"/>
          <w:color w:val="36424A"/>
          <w:sz w:val="24"/>
          <w:szCs w:val="24"/>
        </w:rPr>
        <w:t>the setting of the time-frame within which maintenance options are considered; and/or</w:t>
      </w:r>
    </w:p>
    <w:p w:rsidR="00D47F0A" w:rsidRPr="00494E69" w:rsidRDefault="00D47F0A" w:rsidP="00494E69">
      <w:pPr>
        <w:numPr>
          <w:ilvl w:val="0"/>
          <w:numId w:val="11"/>
        </w:numPr>
        <w:spacing w:before="100" w:beforeAutospacing="1" w:after="100" w:afterAutospacing="1" w:line="240" w:lineRule="auto"/>
        <w:rPr>
          <w:rFonts w:ascii="Times New Roman" w:hAnsi="Times New Roman" w:cs="Times New Roman"/>
          <w:color w:val="36424A"/>
          <w:sz w:val="24"/>
          <w:szCs w:val="24"/>
        </w:rPr>
      </w:pPr>
      <w:proofErr w:type="gramStart"/>
      <w:r w:rsidRPr="00494E69">
        <w:rPr>
          <w:rFonts w:ascii="Times New Roman" w:hAnsi="Times New Roman" w:cs="Times New Roman"/>
          <w:color w:val="36424A"/>
          <w:sz w:val="24"/>
          <w:szCs w:val="24"/>
        </w:rPr>
        <w:t>the</w:t>
      </w:r>
      <w:proofErr w:type="gramEnd"/>
      <w:r w:rsidRPr="00494E69">
        <w:rPr>
          <w:rFonts w:ascii="Times New Roman" w:hAnsi="Times New Roman" w:cs="Times New Roman"/>
          <w:color w:val="36424A"/>
          <w:sz w:val="24"/>
          <w:szCs w:val="24"/>
        </w:rPr>
        <w:t xml:space="preserve"> definition of the policy and legislative influences on maintenance.</w:t>
      </w:r>
    </w:p>
    <w:p w:rsidR="00D47F0A" w:rsidRPr="00494E69" w:rsidRDefault="00D47F0A" w:rsidP="00D47F0A">
      <w:pPr>
        <w:pStyle w:val="NormalWeb"/>
        <w:rPr>
          <w:color w:val="36424A"/>
        </w:rPr>
      </w:pPr>
      <w:r w:rsidRPr="00494E69">
        <w:rPr>
          <w:color w:val="36424A"/>
        </w:rPr>
        <w:t>The strategic issues relating to maintenance determine the aims and objectives. Planned maintenance is just one aspect of an overall maintenance strategy.</w:t>
      </w:r>
    </w:p>
    <w:p w:rsidR="00D47F0A" w:rsidRPr="00494E69" w:rsidRDefault="00D47F0A" w:rsidP="00D47F0A">
      <w:pPr>
        <w:pStyle w:val="Heading3"/>
        <w:rPr>
          <w:rFonts w:ascii="Times New Roman" w:hAnsi="Times New Roman" w:cs="Times New Roman"/>
          <w:color w:val="36424A"/>
          <w:sz w:val="24"/>
          <w:szCs w:val="24"/>
        </w:rPr>
      </w:pPr>
      <w:r w:rsidRPr="00494E69">
        <w:rPr>
          <w:rFonts w:ascii="Times New Roman" w:hAnsi="Times New Roman" w:cs="Times New Roman"/>
          <w:color w:val="36424A"/>
          <w:sz w:val="24"/>
          <w:szCs w:val="24"/>
        </w:rPr>
        <w:t>Technical issues</w:t>
      </w:r>
    </w:p>
    <w:p w:rsidR="00D47F0A" w:rsidRPr="00494E69" w:rsidRDefault="00D47F0A" w:rsidP="00D47F0A">
      <w:pPr>
        <w:pStyle w:val="NormalWeb"/>
        <w:rPr>
          <w:color w:val="36424A"/>
        </w:rPr>
      </w:pPr>
      <w:r w:rsidRPr="00494E69">
        <w:rPr>
          <w:color w:val="36424A"/>
        </w:rPr>
        <w:t>Technical issues relate to the physical aspects of the items which are maintained:</w:t>
      </w:r>
    </w:p>
    <w:p w:rsidR="00D47F0A" w:rsidRPr="00494E69" w:rsidRDefault="00D47F0A" w:rsidP="00494E69">
      <w:pPr>
        <w:numPr>
          <w:ilvl w:val="0"/>
          <w:numId w:val="12"/>
        </w:numPr>
        <w:spacing w:before="100" w:beforeAutospacing="1" w:after="100" w:afterAutospacing="1" w:line="240" w:lineRule="auto"/>
        <w:rPr>
          <w:rFonts w:ascii="Times New Roman" w:hAnsi="Times New Roman" w:cs="Times New Roman"/>
          <w:color w:val="36424A"/>
          <w:sz w:val="24"/>
          <w:szCs w:val="24"/>
        </w:rPr>
      </w:pPr>
      <w:r w:rsidRPr="00494E69">
        <w:rPr>
          <w:rFonts w:ascii="Times New Roman" w:hAnsi="Times New Roman" w:cs="Times New Roman"/>
          <w:color w:val="36424A"/>
          <w:sz w:val="24"/>
          <w:szCs w:val="24"/>
        </w:rPr>
        <w:t>knowledge about buildings, structure, components, materials;</w:t>
      </w:r>
    </w:p>
    <w:p w:rsidR="00D47F0A" w:rsidRPr="00494E69" w:rsidRDefault="00D47F0A" w:rsidP="00494E69">
      <w:pPr>
        <w:numPr>
          <w:ilvl w:val="0"/>
          <w:numId w:val="12"/>
        </w:numPr>
        <w:spacing w:before="100" w:beforeAutospacing="1" w:after="100" w:afterAutospacing="1" w:line="240" w:lineRule="auto"/>
        <w:rPr>
          <w:rFonts w:ascii="Times New Roman" w:hAnsi="Times New Roman" w:cs="Times New Roman"/>
          <w:color w:val="36424A"/>
          <w:sz w:val="24"/>
          <w:szCs w:val="24"/>
        </w:rPr>
      </w:pPr>
      <w:r w:rsidRPr="00494E69">
        <w:rPr>
          <w:rFonts w:ascii="Times New Roman" w:hAnsi="Times New Roman" w:cs="Times New Roman"/>
          <w:color w:val="36424A"/>
          <w:sz w:val="24"/>
          <w:szCs w:val="24"/>
        </w:rPr>
        <w:t>the nature of component failure, causes and remedies;</w:t>
      </w:r>
    </w:p>
    <w:p w:rsidR="00D47F0A" w:rsidRPr="00494E69" w:rsidRDefault="00D47F0A" w:rsidP="00494E69">
      <w:pPr>
        <w:numPr>
          <w:ilvl w:val="0"/>
          <w:numId w:val="12"/>
        </w:numPr>
        <w:spacing w:before="100" w:beforeAutospacing="1" w:after="100" w:afterAutospacing="1" w:line="240" w:lineRule="auto"/>
        <w:rPr>
          <w:rFonts w:ascii="Times New Roman" w:hAnsi="Times New Roman" w:cs="Times New Roman"/>
          <w:color w:val="36424A"/>
          <w:sz w:val="24"/>
          <w:szCs w:val="24"/>
        </w:rPr>
      </w:pPr>
      <w:r w:rsidRPr="00494E69">
        <w:rPr>
          <w:rFonts w:ascii="Times New Roman" w:hAnsi="Times New Roman" w:cs="Times New Roman"/>
          <w:color w:val="36424A"/>
          <w:sz w:val="24"/>
          <w:szCs w:val="24"/>
        </w:rPr>
        <w:t>factors which influence maintenance; and</w:t>
      </w:r>
    </w:p>
    <w:p w:rsidR="00D47F0A" w:rsidRPr="00494E69" w:rsidRDefault="00D47F0A" w:rsidP="00494E69">
      <w:pPr>
        <w:numPr>
          <w:ilvl w:val="0"/>
          <w:numId w:val="12"/>
        </w:numPr>
        <w:spacing w:before="100" w:beforeAutospacing="1" w:after="100" w:afterAutospacing="1" w:line="240" w:lineRule="auto"/>
        <w:rPr>
          <w:rFonts w:ascii="Times New Roman" w:hAnsi="Times New Roman" w:cs="Times New Roman"/>
          <w:color w:val="36424A"/>
          <w:sz w:val="24"/>
          <w:szCs w:val="24"/>
        </w:rPr>
      </w:pPr>
      <w:proofErr w:type="gramStart"/>
      <w:r w:rsidRPr="00494E69">
        <w:rPr>
          <w:rFonts w:ascii="Times New Roman" w:hAnsi="Times New Roman" w:cs="Times New Roman"/>
          <w:color w:val="36424A"/>
          <w:sz w:val="24"/>
          <w:szCs w:val="24"/>
        </w:rPr>
        <w:t>the</w:t>
      </w:r>
      <w:proofErr w:type="gramEnd"/>
      <w:r w:rsidRPr="00494E69">
        <w:rPr>
          <w:rFonts w:ascii="Times New Roman" w:hAnsi="Times New Roman" w:cs="Times New Roman"/>
          <w:color w:val="36424A"/>
          <w:sz w:val="24"/>
          <w:szCs w:val="24"/>
        </w:rPr>
        <w:t xml:space="preserve"> specification of maintenance work.</w:t>
      </w:r>
    </w:p>
    <w:p w:rsidR="00D47F0A" w:rsidRPr="00494E69" w:rsidRDefault="00D47F0A" w:rsidP="00D47F0A">
      <w:pPr>
        <w:pStyle w:val="Heading3"/>
        <w:rPr>
          <w:rFonts w:ascii="Times New Roman" w:hAnsi="Times New Roman" w:cs="Times New Roman"/>
          <w:color w:val="36424A"/>
          <w:sz w:val="24"/>
          <w:szCs w:val="24"/>
        </w:rPr>
      </w:pPr>
      <w:r w:rsidRPr="00494E69">
        <w:rPr>
          <w:rFonts w:ascii="Times New Roman" w:hAnsi="Times New Roman" w:cs="Times New Roman"/>
          <w:color w:val="36424A"/>
          <w:sz w:val="24"/>
          <w:szCs w:val="24"/>
        </w:rPr>
        <w:t>Managerial issues</w:t>
      </w:r>
    </w:p>
    <w:p w:rsidR="00D47F0A" w:rsidRPr="00494E69" w:rsidRDefault="00D47F0A" w:rsidP="00D47F0A">
      <w:pPr>
        <w:pStyle w:val="NormalWeb"/>
        <w:rPr>
          <w:color w:val="36424A"/>
        </w:rPr>
      </w:pPr>
      <w:r w:rsidRPr="00494E69">
        <w:rPr>
          <w:color w:val="36424A"/>
        </w:rPr>
        <w:t>It may be important to distinguish the management directly and inextricably linked with maintenance activities from broader management issues. Invariably there will be overlap and clear distinctions may not be possible as information from the implementation of maintenance work will inform broader management issues and responsibilities.</w:t>
      </w:r>
    </w:p>
    <w:p w:rsidR="00D47F0A" w:rsidRPr="00494E69" w:rsidRDefault="00D47F0A" w:rsidP="00D47F0A">
      <w:pPr>
        <w:pStyle w:val="NormalWeb"/>
        <w:rPr>
          <w:color w:val="36424A"/>
        </w:rPr>
      </w:pPr>
      <w:r w:rsidRPr="00494E69">
        <w:rPr>
          <w:color w:val="36424A"/>
        </w:rPr>
        <w:t>Managerial issues relating directly to planning and carrying out maintenance work may include:</w:t>
      </w:r>
    </w:p>
    <w:p w:rsidR="00D47F0A" w:rsidRPr="00494E69" w:rsidRDefault="00D47F0A" w:rsidP="00494E69">
      <w:pPr>
        <w:numPr>
          <w:ilvl w:val="0"/>
          <w:numId w:val="13"/>
        </w:numPr>
        <w:spacing w:before="100" w:beforeAutospacing="1" w:after="100" w:afterAutospacing="1" w:line="240" w:lineRule="auto"/>
        <w:rPr>
          <w:rFonts w:ascii="Times New Roman" w:hAnsi="Times New Roman" w:cs="Times New Roman"/>
          <w:color w:val="36424A"/>
          <w:sz w:val="24"/>
          <w:szCs w:val="24"/>
        </w:rPr>
      </w:pPr>
      <w:r w:rsidRPr="00494E69">
        <w:rPr>
          <w:rFonts w:ascii="Times New Roman" w:hAnsi="Times New Roman" w:cs="Times New Roman"/>
          <w:color w:val="36424A"/>
          <w:sz w:val="24"/>
          <w:szCs w:val="24"/>
        </w:rPr>
        <w:t>organising information to inform planned maintenance, such as condition surveys;</w:t>
      </w:r>
    </w:p>
    <w:p w:rsidR="00D47F0A" w:rsidRPr="00494E69" w:rsidRDefault="00D47F0A" w:rsidP="00494E69">
      <w:pPr>
        <w:numPr>
          <w:ilvl w:val="0"/>
          <w:numId w:val="13"/>
        </w:numPr>
        <w:spacing w:before="100" w:beforeAutospacing="1" w:after="100" w:afterAutospacing="1" w:line="240" w:lineRule="auto"/>
        <w:rPr>
          <w:rFonts w:ascii="Times New Roman" w:hAnsi="Times New Roman" w:cs="Times New Roman"/>
          <w:color w:val="36424A"/>
          <w:sz w:val="24"/>
          <w:szCs w:val="24"/>
        </w:rPr>
      </w:pPr>
      <w:r w:rsidRPr="00494E69">
        <w:rPr>
          <w:rFonts w:ascii="Times New Roman" w:hAnsi="Times New Roman" w:cs="Times New Roman"/>
          <w:color w:val="36424A"/>
          <w:sz w:val="24"/>
          <w:szCs w:val="24"/>
        </w:rPr>
        <w:t>determining health and safely and legislative demands applicable to the building;</w:t>
      </w:r>
    </w:p>
    <w:p w:rsidR="00D47F0A" w:rsidRPr="00494E69" w:rsidRDefault="00D47F0A" w:rsidP="00494E69">
      <w:pPr>
        <w:numPr>
          <w:ilvl w:val="0"/>
          <w:numId w:val="13"/>
        </w:numPr>
        <w:spacing w:before="100" w:beforeAutospacing="1" w:after="100" w:afterAutospacing="1" w:line="240" w:lineRule="auto"/>
        <w:rPr>
          <w:rFonts w:ascii="Times New Roman" w:hAnsi="Times New Roman" w:cs="Times New Roman"/>
          <w:color w:val="36424A"/>
          <w:sz w:val="24"/>
          <w:szCs w:val="24"/>
        </w:rPr>
      </w:pPr>
      <w:r w:rsidRPr="00494E69">
        <w:rPr>
          <w:rFonts w:ascii="Times New Roman" w:hAnsi="Times New Roman" w:cs="Times New Roman"/>
          <w:color w:val="36424A"/>
          <w:sz w:val="24"/>
          <w:szCs w:val="24"/>
        </w:rPr>
        <w:t>procuring and supervising maintenance work;</w:t>
      </w:r>
    </w:p>
    <w:p w:rsidR="00D47F0A" w:rsidRPr="00494E69" w:rsidRDefault="00D47F0A" w:rsidP="00494E69">
      <w:pPr>
        <w:numPr>
          <w:ilvl w:val="0"/>
          <w:numId w:val="13"/>
        </w:numPr>
        <w:spacing w:before="100" w:beforeAutospacing="1" w:after="100" w:afterAutospacing="1" w:line="240" w:lineRule="auto"/>
        <w:rPr>
          <w:rFonts w:ascii="Times New Roman" w:hAnsi="Times New Roman" w:cs="Times New Roman"/>
          <w:color w:val="36424A"/>
          <w:sz w:val="24"/>
          <w:szCs w:val="24"/>
        </w:rPr>
      </w:pPr>
      <w:r w:rsidRPr="00494E69">
        <w:rPr>
          <w:rFonts w:ascii="Times New Roman" w:hAnsi="Times New Roman" w:cs="Times New Roman"/>
          <w:color w:val="36424A"/>
          <w:sz w:val="24"/>
          <w:szCs w:val="24"/>
        </w:rPr>
        <w:t>managing budgets and costing;</w:t>
      </w:r>
    </w:p>
    <w:p w:rsidR="00D47F0A" w:rsidRPr="00494E69" w:rsidRDefault="00D47F0A" w:rsidP="00494E69">
      <w:pPr>
        <w:numPr>
          <w:ilvl w:val="0"/>
          <w:numId w:val="13"/>
        </w:numPr>
        <w:spacing w:before="100" w:beforeAutospacing="1" w:after="100" w:afterAutospacing="1" w:line="240" w:lineRule="auto"/>
        <w:rPr>
          <w:rFonts w:ascii="Times New Roman" w:hAnsi="Times New Roman" w:cs="Times New Roman"/>
          <w:color w:val="36424A"/>
          <w:sz w:val="24"/>
          <w:szCs w:val="24"/>
        </w:rPr>
      </w:pPr>
      <w:r w:rsidRPr="00494E69">
        <w:rPr>
          <w:rFonts w:ascii="Times New Roman" w:hAnsi="Times New Roman" w:cs="Times New Roman"/>
          <w:color w:val="36424A"/>
          <w:sz w:val="24"/>
          <w:szCs w:val="24"/>
        </w:rPr>
        <w:t>liaison with occupiers before, during and after maintenance work; and</w:t>
      </w:r>
    </w:p>
    <w:p w:rsidR="00D47F0A" w:rsidRPr="00494E69" w:rsidRDefault="00D47F0A" w:rsidP="00494E69">
      <w:pPr>
        <w:numPr>
          <w:ilvl w:val="0"/>
          <w:numId w:val="13"/>
        </w:numPr>
        <w:spacing w:before="100" w:beforeAutospacing="1" w:after="100" w:afterAutospacing="1" w:line="240" w:lineRule="auto"/>
        <w:rPr>
          <w:rFonts w:ascii="Times New Roman" w:hAnsi="Times New Roman" w:cs="Times New Roman"/>
          <w:color w:val="36424A"/>
          <w:sz w:val="24"/>
          <w:szCs w:val="24"/>
        </w:rPr>
      </w:pPr>
      <w:proofErr w:type="gramStart"/>
      <w:r w:rsidRPr="00494E69">
        <w:rPr>
          <w:rFonts w:ascii="Times New Roman" w:hAnsi="Times New Roman" w:cs="Times New Roman"/>
          <w:color w:val="36424A"/>
          <w:sz w:val="24"/>
          <w:szCs w:val="24"/>
        </w:rPr>
        <w:t>keeping</w:t>
      </w:r>
      <w:proofErr w:type="gramEnd"/>
      <w:r w:rsidRPr="00494E69">
        <w:rPr>
          <w:rFonts w:ascii="Times New Roman" w:hAnsi="Times New Roman" w:cs="Times New Roman"/>
          <w:color w:val="36424A"/>
          <w:sz w:val="24"/>
          <w:szCs w:val="24"/>
        </w:rPr>
        <w:t xml:space="preserve"> up to date maintenance plans, building log books and health and safety files.</w:t>
      </w:r>
    </w:p>
    <w:p w:rsidR="00D47F0A" w:rsidRPr="00494E69" w:rsidRDefault="00D47F0A" w:rsidP="00D47F0A">
      <w:pPr>
        <w:pStyle w:val="NormalWeb"/>
        <w:rPr>
          <w:color w:val="36424A"/>
        </w:rPr>
      </w:pPr>
      <w:r w:rsidRPr="00494E69">
        <w:rPr>
          <w:color w:val="36424A"/>
        </w:rPr>
        <w:t>Broader management issues may include:</w:t>
      </w:r>
    </w:p>
    <w:p w:rsidR="00D47F0A" w:rsidRPr="00494E69" w:rsidRDefault="00D47F0A" w:rsidP="00494E69">
      <w:pPr>
        <w:numPr>
          <w:ilvl w:val="0"/>
          <w:numId w:val="14"/>
        </w:numPr>
        <w:spacing w:before="100" w:beforeAutospacing="1" w:after="100" w:afterAutospacing="1" w:line="240" w:lineRule="auto"/>
        <w:rPr>
          <w:rFonts w:ascii="Times New Roman" w:hAnsi="Times New Roman" w:cs="Times New Roman"/>
          <w:color w:val="36424A"/>
          <w:sz w:val="24"/>
          <w:szCs w:val="24"/>
        </w:rPr>
      </w:pPr>
      <w:r w:rsidRPr="00494E69">
        <w:rPr>
          <w:rFonts w:ascii="Times New Roman" w:hAnsi="Times New Roman" w:cs="Times New Roman"/>
          <w:color w:val="36424A"/>
          <w:sz w:val="24"/>
          <w:szCs w:val="24"/>
        </w:rPr>
        <w:t>preparing strategic plans and policies;</w:t>
      </w:r>
    </w:p>
    <w:p w:rsidR="00D47F0A" w:rsidRPr="00494E69" w:rsidRDefault="00D47F0A" w:rsidP="00494E69">
      <w:pPr>
        <w:numPr>
          <w:ilvl w:val="0"/>
          <w:numId w:val="14"/>
        </w:numPr>
        <w:spacing w:before="100" w:beforeAutospacing="1" w:after="100" w:afterAutospacing="1" w:line="240" w:lineRule="auto"/>
        <w:rPr>
          <w:rFonts w:ascii="Times New Roman" w:hAnsi="Times New Roman" w:cs="Times New Roman"/>
          <w:color w:val="36424A"/>
          <w:sz w:val="24"/>
          <w:szCs w:val="24"/>
        </w:rPr>
      </w:pPr>
      <w:r w:rsidRPr="00494E69">
        <w:rPr>
          <w:rFonts w:ascii="Times New Roman" w:hAnsi="Times New Roman" w:cs="Times New Roman"/>
          <w:color w:val="36424A"/>
          <w:sz w:val="24"/>
          <w:szCs w:val="24"/>
        </w:rPr>
        <w:t>developing a maintenance plan; and</w:t>
      </w:r>
    </w:p>
    <w:p w:rsidR="00D47F0A" w:rsidRPr="00494E69" w:rsidRDefault="00D47F0A" w:rsidP="00494E69">
      <w:pPr>
        <w:numPr>
          <w:ilvl w:val="0"/>
          <w:numId w:val="14"/>
        </w:numPr>
        <w:spacing w:before="100" w:beforeAutospacing="1" w:after="100" w:afterAutospacing="1" w:line="240" w:lineRule="auto"/>
        <w:rPr>
          <w:rFonts w:ascii="Times New Roman" w:hAnsi="Times New Roman" w:cs="Times New Roman"/>
          <w:color w:val="36424A"/>
          <w:sz w:val="24"/>
          <w:szCs w:val="24"/>
        </w:rPr>
      </w:pPr>
      <w:proofErr w:type="gramStart"/>
      <w:r w:rsidRPr="00494E69">
        <w:rPr>
          <w:rFonts w:ascii="Times New Roman" w:hAnsi="Times New Roman" w:cs="Times New Roman"/>
          <w:color w:val="36424A"/>
          <w:sz w:val="24"/>
          <w:szCs w:val="24"/>
        </w:rPr>
        <w:t>managing</w:t>
      </w:r>
      <w:proofErr w:type="gramEnd"/>
      <w:r w:rsidRPr="00494E69">
        <w:rPr>
          <w:rFonts w:ascii="Times New Roman" w:hAnsi="Times New Roman" w:cs="Times New Roman"/>
          <w:color w:val="36424A"/>
          <w:sz w:val="24"/>
          <w:szCs w:val="24"/>
        </w:rPr>
        <w:t xml:space="preserve"> budgets and costing as part of the overall organisation.</w:t>
      </w:r>
    </w:p>
    <w:p w:rsidR="00D47F0A" w:rsidRPr="00494E69" w:rsidRDefault="00D47F0A" w:rsidP="00D47F0A">
      <w:pPr>
        <w:pStyle w:val="NormalWeb"/>
        <w:rPr>
          <w:color w:val="36424A"/>
        </w:rPr>
      </w:pPr>
      <w:r w:rsidRPr="00494E69">
        <w:rPr>
          <w:color w:val="36424A"/>
        </w:rPr>
        <w:lastRenderedPageBreak/>
        <w:t>These lists are not exhaustive but give a flavour of the type of work and responsibilities involved.</w:t>
      </w:r>
    </w:p>
    <w:p w:rsidR="00D47F0A" w:rsidRPr="00494E69" w:rsidRDefault="00D47F0A" w:rsidP="00D47F0A">
      <w:pPr>
        <w:pStyle w:val="Heading2"/>
        <w:rPr>
          <w:rFonts w:ascii="Times New Roman" w:hAnsi="Times New Roman" w:cs="Times New Roman"/>
          <w:color w:val="002147"/>
          <w:sz w:val="24"/>
          <w:szCs w:val="24"/>
        </w:rPr>
      </w:pPr>
      <w:r w:rsidRPr="00494E69">
        <w:rPr>
          <w:rFonts w:ascii="Times New Roman" w:hAnsi="Times New Roman" w:cs="Times New Roman"/>
          <w:color w:val="002147"/>
          <w:sz w:val="24"/>
          <w:szCs w:val="24"/>
        </w:rPr>
        <w:t>Technical issues</w:t>
      </w:r>
    </w:p>
    <w:p w:rsidR="00D47F0A" w:rsidRPr="00494E69" w:rsidRDefault="00D47F0A" w:rsidP="00D47F0A">
      <w:pPr>
        <w:pStyle w:val="NormalWeb"/>
        <w:rPr>
          <w:color w:val="36424A"/>
        </w:rPr>
      </w:pPr>
      <w:proofErr w:type="gramStart"/>
      <w:r w:rsidRPr="00494E69">
        <w:rPr>
          <w:rStyle w:val="Strong"/>
          <w:rFonts w:eastAsiaTheme="majorEastAsia"/>
          <w:color w:val="36424A"/>
        </w:rPr>
        <w:t>The nature of component deterioration and failure</w:t>
      </w:r>
      <w:r w:rsidRPr="00494E69">
        <w:rPr>
          <w:color w:val="36424A"/>
        </w:rPr>
        <w:t> - random and unpredictable.</w:t>
      </w:r>
      <w:proofErr w:type="gramEnd"/>
    </w:p>
    <w:p w:rsidR="00D47F0A" w:rsidRPr="00494E69" w:rsidRDefault="00D47F0A" w:rsidP="00D47F0A">
      <w:pPr>
        <w:pStyle w:val="NormalWeb"/>
        <w:rPr>
          <w:color w:val="36424A"/>
        </w:rPr>
      </w:pPr>
      <w:r w:rsidRPr="00494E69">
        <w:rPr>
          <w:rStyle w:val="Strong"/>
          <w:rFonts w:eastAsiaTheme="majorEastAsia"/>
          <w:color w:val="36424A"/>
        </w:rPr>
        <w:t>The required functional or performance standard for components</w:t>
      </w:r>
      <w:r w:rsidRPr="00494E69">
        <w:rPr>
          <w:color w:val="36424A"/>
        </w:rPr>
        <w:t> - there is no absolute standard.</w:t>
      </w:r>
    </w:p>
    <w:p w:rsidR="00D47F0A" w:rsidRPr="00494E69" w:rsidRDefault="00D47F0A" w:rsidP="00D47F0A">
      <w:pPr>
        <w:pStyle w:val="NormalWeb"/>
        <w:rPr>
          <w:color w:val="36424A"/>
        </w:rPr>
      </w:pPr>
      <w:r w:rsidRPr="00494E69">
        <w:rPr>
          <w:rStyle w:val="Strong"/>
          <w:rFonts w:eastAsiaTheme="majorEastAsia"/>
          <w:color w:val="36424A"/>
        </w:rPr>
        <w:t>Building type and planned maintenance</w:t>
      </w:r>
      <w:r w:rsidRPr="00494E69">
        <w:rPr>
          <w:color w:val="36424A"/>
        </w:rPr>
        <w:t> - What a building is used for and the type of building can influence approaches to planned maintenance. To take extremes, a temporary classroom building will be treated rather differently to a grade one listed building.</w:t>
      </w:r>
    </w:p>
    <w:p w:rsidR="00D47F0A" w:rsidRPr="00494E69" w:rsidRDefault="00D47F0A" w:rsidP="00D47F0A">
      <w:pPr>
        <w:pStyle w:val="NormalWeb"/>
        <w:rPr>
          <w:color w:val="36424A"/>
        </w:rPr>
      </w:pPr>
      <w:r w:rsidRPr="00494E69">
        <w:rPr>
          <w:rStyle w:val="Strong"/>
          <w:rFonts w:eastAsiaTheme="majorEastAsia"/>
          <w:color w:val="36424A"/>
        </w:rPr>
        <w:t>What is maintained?</w:t>
      </w:r>
      <w:r w:rsidRPr="00494E69">
        <w:rPr>
          <w:color w:val="36424A"/>
        </w:rPr>
        <w:t> - Buildings, components, services, landscape, spaces, amenity spaces.</w:t>
      </w:r>
    </w:p>
    <w:p w:rsidR="00D47F0A" w:rsidRPr="00494E69" w:rsidRDefault="00D47F0A" w:rsidP="00D47F0A">
      <w:pPr>
        <w:pStyle w:val="NormalWeb"/>
        <w:rPr>
          <w:color w:val="36424A"/>
        </w:rPr>
      </w:pPr>
      <w:r w:rsidRPr="00494E69">
        <w:rPr>
          <w:rStyle w:val="Strong"/>
          <w:rFonts w:eastAsiaTheme="majorEastAsia"/>
          <w:color w:val="36424A"/>
        </w:rPr>
        <w:t>Factors influencing maintenance</w:t>
      </w:r>
      <w:r w:rsidRPr="00494E69">
        <w:rPr>
          <w:color w:val="36424A"/>
        </w:rPr>
        <w:t> - different components and materials respond to the environment and are used in different ways. A planned maintenance approach should recognise and respond to anticipated failure patterns and failure modes. Other factors which influence maintenance include design, installation, quality of materials and finishes.</w:t>
      </w:r>
    </w:p>
    <w:p w:rsidR="00D47F0A" w:rsidRPr="00494E69" w:rsidRDefault="00D47F0A" w:rsidP="00D47F0A">
      <w:pPr>
        <w:pStyle w:val="NormalWeb"/>
        <w:rPr>
          <w:color w:val="36424A"/>
        </w:rPr>
      </w:pPr>
      <w:r w:rsidRPr="00494E69">
        <w:rPr>
          <w:rStyle w:val="Strong"/>
          <w:rFonts w:eastAsiaTheme="majorEastAsia"/>
          <w:color w:val="36424A"/>
        </w:rPr>
        <w:t>Planned maintenance activities</w:t>
      </w:r>
      <w:r w:rsidRPr="00494E69">
        <w:rPr>
          <w:color w:val="36424A"/>
        </w:rPr>
        <w:t> - The range of potential maintenance activities is enormous. Defining what constitutes planned maintenance may be important for organisational, administrative and financial reasons.</w:t>
      </w:r>
    </w:p>
    <w:p w:rsidR="00D47F0A" w:rsidRPr="00494E69" w:rsidRDefault="00D47F0A" w:rsidP="00D47F0A">
      <w:pPr>
        <w:pStyle w:val="NormalWeb"/>
        <w:rPr>
          <w:color w:val="36424A"/>
        </w:rPr>
      </w:pPr>
      <w:r w:rsidRPr="00494E69">
        <w:rPr>
          <w:rStyle w:val="Strong"/>
          <w:rFonts w:eastAsiaTheme="majorEastAsia"/>
          <w:color w:val="36424A"/>
        </w:rPr>
        <w:t>Prioritisation and risk management</w:t>
      </w:r>
      <w:r w:rsidRPr="00494E69">
        <w:rPr>
          <w:color w:val="36424A"/>
        </w:rPr>
        <w:t> - Planned maintenance funding is invariably limited and allocated annually. Prioritising by defined criteria or using risk management processes is a logical method of targeting funds.</w:t>
      </w:r>
    </w:p>
    <w:p w:rsidR="00D47F0A" w:rsidRPr="00494E69" w:rsidRDefault="00D47F0A" w:rsidP="00D47F0A">
      <w:pPr>
        <w:pStyle w:val="Heading2"/>
        <w:rPr>
          <w:rFonts w:ascii="Times New Roman" w:hAnsi="Times New Roman" w:cs="Times New Roman"/>
          <w:color w:val="002147"/>
          <w:sz w:val="24"/>
          <w:szCs w:val="24"/>
          <w:u w:val="single"/>
        </w:rPr>
      </w:pPr>
      <w:r w:rsidRPr="00494E69">
        <w:rPr>
          <w:rFonts w:ascii="Times New Roman" w:hAnsi="Times New Roman" w:cs="Times New Roman"/>
          <w:color w:val="002147"/>
          <w:sz w:val="24"/>
          <w:szCs w:val="24"/>
          <w:u w:val="single"/>
        </w:rPr>
        <w:t>Management issues</w:t>
      </w:r>
    </w:p>
    <w:p w:rsidR="00D47F0A" w:rsidRPr="00494E69" w:rsidRDefault="00D47F0A" w:rsidP="00D47F0A">
      <w:pPr>
        <w:pStyle w:val="NormalWeb"/>
        <w:rPr>
          <w:color w:val="36424A"/>
        </w:rPr>
      </w:pPr>
      <w:r w:rsidRPr="00494E69">
        <w:rPr>
          <w:rStyle w:val="Strong"/>
          <w:color w:val="36424A"/>
        </w:rPr>
        <w:t>Managing planned maintenance</w:t>
      </w:r>
      <w:r w:rsidRPr="00494E69">
        <w:rPr>
          <w:color w:val="36424A"/>
        </w:rPr>
        <w:t> - Planned maintenance needs to be managed at strategic, operational and work levels. There are always options to consider.</w:t>
      </w:r>
    </w:p>
    <w:p w:rsidR="00D47F0A" w:rsidRPr="00494E69" w:rsidRDefault="00D47F0A" w:rsidP="00D47F0A">
      <w:pPr>
        <w:pStyle w:val="NormalWeb"/>
        <w:rPr>
          <w:color w:val="36424A"/>
        </w:rPr>
      </w:pPr>
      <w:r w:rsidRPr="00494E69">
        <w:rPr>
          <w:rStyle w:val="Strong"/>
          <w:color w:val="36424A"/>
        </w:rPr>
        <w:t>Maintenance plans and information</w:t>
      </w:r>
      <w:r w:rsidRPr="00494E69">
        <w:rPr>
          <w:color w:val="36424A"/>
        </w:rPr>
        <w:t> - Decision making about when and what to maintain depends on relevant and up to date information. There are many ways of obtaining and holding this information. Useful tools include maintenance plans and log books, but there are alternative information systems.</w:t>
      </w:r>
    </w:p>
    <w:p w:rsidR="00D47F0A" w:rsidRPr="00494E69" w:rsidRDefault="00D47F0A" w:rsidP="00D47F0A">
      <w:pPr>
        <w:pStyle w:val="NormalWeb"/>
        <w:rPr>
          <w:color w:val="36424A"/>
        </w:rPr>
      </w:pPr>
      <w:r w:rsidRPr="00494E69">
        <w:rPr>
          <w:rStyle w:val="Strong"/>
          <w:color w:val="36424A"/>
        </w:rPr>
        <w:t>Carrying out planned maintenance</w:t>
      </w:r>
      <w:r w:rsidRPr="00494E69">
        <w:rPr>
          <w:color w:val="36424A"/>
        </w:rPr>
        <w:t> - Procuring, contracting, specifying and supervising maintenance activities. Invariably maintenance is carried out in occupied buildings. Managing maintenance with minimum disruption is a critical aspect of planned maintenance.</w:t>
      </w:r>
    </w:p>
    <w:p w:rsidR="00D47F0A" w:rsidRPr="00494E69" w:rsidRDefault="00D47F0A" w:rsidP="00D47F0A">
      <w:pPr>
        <w:pStyle w:val="NormalWeb"/>
        <w:rPr>
          <w:color w:val="36424A"/>
        </w:rPr>
      </w:pPr>
      <w:r w:rsidRPr="00494E69">
        <w:rPr>
          <w:rStyle w:val="Strong"/>
          <w:color w:val="36424A"/>
        </w:rPr>
        <w:t>Finance and cost</w:t>
      </w:r>
      <w:r w:rsidRPr="00494E69">
        <w:rPr>
          <w:color w:val="36424A"/>
        </w:rPr>
        <w:t> - The availability of finance, the overall cost and the timing of expenditure may drive decision making. Carrying out maintenance to too high a standard may be an unnecessary use of resources; deferring maintenance risks higher future repair costs or reduction in asset values. Tax and grant allowances may be available.</w:t>
      </w:r>
    </w:p>
    <w:p w:rsidR="00D47F0A" w:rsidRPr="00494E69" w:rsidRDefault="00D47F0A" w:rsidP="00D47F0A">
      <w:pPr>
        <w:pStyle w:val="NormalWeb"/>
        <w:rPr>
          <w:color w:val="36424A"/>
        </w:rPr>
      </w:pPr>
      <w:r w:rsidRPr="00494E69">
        <w:rPr>
          <w:color w:val="36424A"/>
        </w:rPr>
        <w:lastRenderedPageBreak/>
        <w:t>'Best value' is the key concept. Maintenance can offer fantastic value for money: consider a £500,000 repair to rotten roof timbers that could have been prevented by an annual gutter cleaning regime costing £250.</w:t>
      </w:r>
    </w:p>
    <w:p w:rsidR="00D47F0A" w:rsidRPr="00494E69" w:rsidRDefault="00D47F0A" w:rsidP="00D47F0A">
      <w:pPr>
        <w:pStyle w:val="NormalWeb"/>
        <w:rPr>
          <w:color w:val="36424A"/>
        </w:rPr>
      </w:pPr>
      <w:r w:rsidRPr="00494E69">
        <w:rPr>
          <w:rStyle w:val="Strong"/>
          <w:color w:val="36424A"/>
        </w:rPr>
        <w:t>Legislation and government policy</w:t>
      </w:r>
      <w:r w:rsidRPr="00494E69">
        <w:rPr>
          <w:color w:val="36424A"/>
        </w:rPr>
        <w:t> - new legislative requirements or policies may drive the content of a planned maintenance plan. In the case of housing, the Decent Homes Standard has a significant impact on planned maintenance policy.</w:t>
      </w:r>
    </w:p>
    <w:p w:rsidR="00D47F0A" w:rsidRPr="00494E69" w:rsidRDefault="00D47F0A" w:rsidP="00D47F0A">
      <w:pPr>
        <w:pStyle w:val="NormalWeb"/>
        <w:rPr>
          <w:color w:val="36424A"/>
        </w:rPr>
      </w:pPr>
      <w:r w:rsidRPr="00494E69">
        <w:rPr>
          <w:color w:val="36424A"/>
        </w:rPr>
        <w:t>Responsibilities and duties under health and safety legislation may be met through planned maintenance. Correspondingly planned maintenance should be carried out with due regard to health and safety issues.</w:t>
      </w:r>
    </w:p>
    <w:p w:rsidR="00D47F0A" w:rsidRPr="00494E69" w:rsidRDefault="00D47F0A" w:rsidP="00D47F0A">
      <w:pPr>
        <w:pStyle w:val="Heading2"/>
        <w:rPr>
          <w:rFonts w:ascii="Times New Roman" w:hAnsi="Times New Roman" w:cs="Times New Roman"/>
          <w:color w:val="002147"/>
          <w:sz w:val="24"/>
          <w:szCs w:val="24"/>
        </w:rPr>
      </w:pPr>
      <w:r w:rsidRPr="00494E69">
        <w:rPr>
          <w:rFonts w:ascii="Times New Roman" w:hAnsi="Times New Roman" w:cs="Times New Roman"/>
          <w:color w:val="002147"/>
          <w:sz w:val="24"/>
          <w:szCs w:val="24"/>
        </w:rPr>
        <w:t>Component deterioration and failure</w:t>
      </w:r>
    </w:p>
    <w:p w:rsidR="00D47F0A" w:rsidRPr="00494E69" w:rsidRDefault="00D47F0A" w:rsidP="00D47F0A">
      <w:pPr>
        <w:pStyle w:val="NormalWeb"/>
      </w:pPr>
      <w:r w:rsidRPr="00494E69">
        <w:t>There are many theoretical models of component failure. The most probable is the 'bath tub' curve. There is evidence from the housing insurance experience of some 100,000 dwellings that the model has validity in practice (Mayer 2003).</w:t>
      </w:r>
    </w:p>
    <w:p w:rsidR="00D47F0A" w:rsidRPr="00494E69" w:rsidRDefault="00D47F0A" w:rsidP="00D47F0A">
      <w:pPr>
        <w:pStyle w:val="NormalWeb"/>
      </w:pPr>
      <w:r w:rsidRPr="00494E69">
        <w:t>This model has 3 distinct phases:</w:t>
      </w:r>
    </w:p>
    <w:p w:rsidR="00D47F0A" w:rsidRPr="00494E69" w:rsidRDefault="00D47F0A" w:rsidP="00494E69">
      <w:pPr>
        <w:numPr>
          <w:ilvl w:val="0"/>
          <w:numId w:val="15"/>
        </w:numPr>
        <w:spacing w:beforeAutospacing="1" w:after="0" w:afterAutospacing="1" w:line="240" w:lineRule="auto"/>
        <w:rPr>
          <w:rFonts w:ascii="Times New Roman" w:hAnsi="Times New Roman" w:cs="Times New Roman"/>
          <w:sz w:val="24"/>
          <w:szCs w:val="24"/>
        </w:rPr>
      </w:pPr>
      <w:r w:rsidRPr="00494E69">
        <w:rPr>
          <w:rStyle w:val="Strong"/>
          <w:rFonts w:ascii="Times New Roman" w:hAnsi="Times New Roman" w:cs="Times New Roman"/>
          <w:sz w:val="24"/>
          <w:szCs w:val="24"/>
        </w:rPr>
        <w:t>Phase 1: early failure</w:t>
      </w:r>
      <w:r w:rsidRPr="00494E69">
        <w:rPr>
          <w:rFonts w:ascii="Times New Roman" w:hAnsi="Times New Roman" w:cs="Times New Roman"/>
          <w:sz w:val="24"/>
          <w:szCs w:val="24"/>
        </w:rPr>
        <w:t>. Also known as 'burn-in' failures. The rate of failures decreases.</w:t>
      </w:r>
    </w:p>
    <w:p w:rsidR="00D47F0A" w:rsidRPr="00494E69" w:rsidRDefault="00D47F0A" w:rsidP="00494E69">
      <w:pPr>
        <w:numPr>
          <w:ilvl w:val="0"/>
          <w:numId w:val="15"/>
        </w:numPr>
        <w:spacing w:beforeAutospacing="1" w:after="0" w:afterAutospacing="1" w:line="240" w:lineRule="auto"/>
        <w:rPr>
          <w:rFonts w:ascii="Times New Roman" w:hAnsi="Times New Roman" w:cs="Times New Roman"/>
          <w:sz w:val="24"/>
          <w:szCs w:val="24"/>
        </w:rPr>
      </w:pPr>
      <w:r w:rsidRPr="00494E69">
        <w:rPr>
          <w:rStyle w:val="Strong"/>
          <w:rFonts w:ascii="Times New Roman" w:hAnsi="Times New Roman" w:cs="Times New Roman"/>
          <w:sz w:val="24"/>
          <w:szCs w:val="24"/>
        </w:rPr>
        <w:t>Phase 2: random failure</w:t>
      </w:r>
      <w:r w:rsidRPr="00494E69">
        <w:rPr>
          <w:rFonts w:ascii="Times New Roman" w:hAnsi="Times New Roman" w:cs="Times New Roman"/>
          <w:sz w:val="24"/>
          <w:szCs w:val="24"/>
        </w:rPr>
        <w:t>. The rate of failure is constant. Failure is random and therefore unpredictable.</w:t>
      </w:r>
    </w:p>
    <w:p w:rsidR="00D47F0A" w:rsidRPr="00494E69" w:rsidRDefault="00D47F0A" w:rsidP="00494E69">
      <w:pPr>
        <w:numPr>
          <w:ilvl w:val="0"/>
          <w:numId w:val="15"/>
        </w:numPr>
        <w:spacing w:beforeAutospacing="1" w:after="0" w:afterAutospacing="1" w:line="240" w:lineRule="auto"/>
        <w:rPr>
          <w:rFonts w:ascii="Times New Roman" w:hAnsi="Times New Roman" w:cs="Times New Roman"/>
          <w:sz w:val="24"/>
          <w:szCs w:val="24"/>
        </w:rPr>
      </w:pPr>
      <w:r w:rsidRPr="00494E69">
        <w:rPr>
          <w:rStyle w:val="Strong"/>
          <w:rFonts w:ascii="Times New Roman" w:hAnsi="Times New Roman" w:cs="Times New Roman"/>
          <w:sz w:val="24"/>
          <w:szCs w:val="24"/>
        </w:rPr>
        <w:t>Phase 3: age-related failure</w:t>
      </w:r>
      <w:r w:rsidRPr="00494E69">
        <w:rPr>
          <w:rFonts w:ascii="Times New Roman" w:hAnsi="Times New Roman" w:cs="Times New Roman"/>
          <w:sz w:val="24"/>
          <w:szCs w:val="24"/>
        </w:rPr>
        <w:t>. Components have reached the end of their effective life and fail due to effects of deterioration agents. The failure pattern at the end of life follows a normal distribution (bell-shaped curve) around a mean (or average) service life.</w:t>
      </w:r>
    </w:p>
    <w:p w:rsidR="00D47F0A" w:rsidRPr="00494E69" w:rsidRDefault="00D47F0A" w:rsidP="00D47F0A">
      <w:pPr>
        <w:pStyle w:val="NormalWeb"/>
      </w:pPr>
      <w:r w:rsidRPr="00494E69">
        <w:pict>
          <v:shape id="_x0000_i1042" type="#_x0000_t75" alt="" style="width:23.85pt;height:23.85pt"/>
        </w:pict>
      </w:r>
      <w:r w:rsidR="000B11A0" w:rsidRPr="00494E69">
        <w:t xml:space="preserve"> </w:t>
      </w:r>
      <w:r w:rsidR="000B11A0" w:rsidRPr="00494E69">
        <w:pict>
          <v:shape id="_x0000_i1044" type="#_x0000_t75" alt="" style="width:23.85pt;height:23.85pt"/>
        </w:pict>
      </w:r>
      <w:r w:rsidR="000B11A0" w:rsidRPr="00494E69">
        <w:t xml:space="preserve"> </w:t>
      </w:r>
      <w:r w:rsidR="000B11A0" w:rsidRPr="00494E69">
        <w:pict>
          <v:shape id="_x0000_i1045" type="#_x0000_t75" alt="" style="width:23.85pt;height:23.85pt"/>
        </w:pict>
      </w:r>
      <w:r w:rsidR="000B11A0" w:rsidRPr="00494E69">
        <w:t xml:space="preserve"> </w:t>
      </w:r>
      <w:r w:rsidR="000B11A0" w:rsidRPr="00494E69">
        <w:drawing>
          <wp:inline distT="0" distB="0" distL="0" distR="0">
            <wp:extent cx="3331210" cy="1798955"/>
            <wp:effectExtent l="19050" t="0" r="254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10"/>
                    <a:srcRect/>
                    <a:stretch>
                      <a:fillRect/>
                    </a:stretch>
                  </pic:blipFill>
                  <pic:spPr bwMode="auto">
                    <a:xfrm>
                      <a:off x="0" y="0"/>
                      <a:ext cx="3331210" cy="1798955"/>
                    </a:xfrm>
                    <a:prstGeom prst="rect">
                      <a:avLst/>
                    </a:prstGeom>
                    <a:noFill/>
                    <a:ln w="9525">
                      <a:noFill/>
                      <a:miter lim="800000"/>
                      <a:headEnd/>
                      <a:tailEnd/>
                    </a:ln>
                  </pic:spPr>
                </pic:pic>
              </a:graphicData>
            </a:graphic>
          </wp:inline>
        </w:drawing>
      </w:r>
    </w:p>
    <w:p w:rsidR="00D47F0A" w:rsidRPr="00494E69" w:rsidRDefault="00D47F0A" w:rsidP="00D47F0A">
      <w:pPr>
        <w:pStyle w:val="NormalWeb"/>
      </w:pPr>
      <w:r w:rsidRPr="00494E69">
        <w:rPr>
          <w:rStyle w:val="Strong"/>
        </w:rPr>
        <w:t>Figure 1: 'Bathtub' model of component failure and maintenance response</w:t>
      </w:r>
    </w:p>
    <w:p w:rsidR="00D47F0A" w:rsidRPr="00494E69" w:rsidRDefault="00D47F0A" w:rsidP="00D47F0A">
      <w:pPr>
        <w:pStyle w:val="NormalWeb"/>
      </w:pPr>
      <w:r w:rsidRPr="00494E69">
        <w:t>The question from a maintenance perspective is how to manage this pattern of component failure. The challenge is compounded for components with different service lives; the pattern of failure may be similar but the period of time in any one phase will vary.</w:t>
      </w:r>
    </w:p>
    <w:p w:rsidR="00D47F0A" w:rsidRPr="00494E69" w:rsidRDefault="00D47F0A" w:rsidP="00D47F0A">
      <w:pPr>
        <w:pStyle w:val="NormalWeb"/>
      </w:pPr>
      <w:r w:rsidRPr="00494E69">
        <w:t>A maintenance strategy to deal with the different phases may follow this sequence:</w:t>
      </w:r>
    </w:p>
    <w:p w:rsidR="00D47F0A" w:rsidRPr="00494E69" w:rsidRDefault="00D47F0A" w:rsidP="00494E69">
      <w:pPr>
        <w:numPr>
          <w:ilvl w:val="0"/>
          <w:numId w:val="16"/>
        </w:numPr>
        <w:spacing w:beforeAutospacing="1" w:after="0" w:afterAutospacing="1" w:line="240" w:lineRule="auto"/>
        <w:rPr>
          <w:rFonts w:ascii="Times New Roman" w:hAnsi="Times New Roman" w:cs="Times New Roman"/>
          <w:sz w:val="24"/>
          <w:szCs w:val="24"/>
        </w:rPr>
      </w:pPr>
      <w:r w:rsidRPr="00494E69">
        <w:rPr>
          <w:rStyle w:val="Strong"/>
          <w:rFonts w:ascii="Times New Roman" w:hAnsi="Times New Roman" w:cs="Times New Roman"/>
          <w:sz w:val="24"/>
          <w:szCs w:val="24"/>
        </w:rPr>
        <w:t>Phase 1: early failure</w:t>
      </w:r>
      <w:r w:rsidRPr="00494E69">
        <w:rPr>
          <w:rFonts w:ascii="Times New Roman" w:hAnsi="Times New Roman" w:cs="Times New Roman"/>
          <w:sz w:val="24"/>
          <w:szCs w:val="24"/>
        </w:rPr>
        <w:t>. Failures may be covered by manufacturer's guarantees. Otherwise corrective maintenance would be required.</w:t>
      </w:r>
    </w:p>
    <w:p w:rsidR="00D47F0A" w:rsidRPr="00494E69" w:rsidRDefault="00D47F0A" w:rsidP="00494E69">
      <w:pPr>
        <w:numPr>
          <w:ilvl w:val="0"/>
          <w:numId w:val="16"/>
        </w:numPr>
        <w:spacing w:beforeAutospacing="1" w:after="0" w:afterAutospacing="1" w:line="240" w:lineRule="auto"/>
        <w:rPr>
          <w:rFonts w:ascii="Times New Roman" w:hAnsi="Times New Roman" w:cs="Times New Roman"/>
          <w:sz w:val="24"/>
          <w:szCs w:val="24"/>
        </w:rPr>
      </w:pPr>
      <w:r w:rsidRPr="00494E69">
        <w:rPr>
          <w:rStyle w:val="Strong"/>
          <w:rFonts w:ascii="Times New Roman" w:hAnsi="Times New Roman" w:cs="Times New Roman"/>
          <w:sz w:val="24"/>
          <w:szCs w:val="24"/>
        </w:rPr>
        <w:lastRenderedPageBreak/>
        <w:t>Phase 2: random failure</w:t>
      </w:r>
      <w:r w:rsidRPr="00494E69">
        <w:rPr>
          <w:rFonts w:ascii="Times New Roman" w:hAnsi="Times New Roman" w:cs="Times New Roman"/>
          <w:sz w:val="24"/>
          <w:szCs w:val="24"/>
        </w:rPr>
        <w:t>. Generally failure during this phase of a component's life is managed by corrective maintenance. Regular inspection or some form of condition monitoring may pick up deterioration in performance prior to failure so that maintenance can be planned.</w:t>
      </w:r>
    </w:p>
    <w:p w:rsidR="00D47F0A" w:rsidRPr="00494E69" w:rsidRDefault="00D47F0A" w:rsidP="00494E69">
      <w:pPr>
        <w:numPr>
          <w:ilvl w:val="0"/>
          <w:numId w:val="16"/>
        </w:numPr>
        <w:spacing w:beforeAutospacing="1" w:after="0" w:afterAutospacing="1" w:line="240" w:lineRule="auto"/>
        <w:rPr>
          <w:rFonts w:ascii="Times New Roman" w:hAnsi="Times New Roman" w:cs="Times New Roman"/>
          <w:sz w:val="24"/>
          <w:szCs w:val="24"/>
        </w:rPr>
      </w:pPr>
      <w:r w:rsidRPr="00494E69">
        <w:rPr>
          <w:rStyle w:val="Strong"/>
          <w:rFonts w:ascii="Times New Roman" w:hAnsi="Times New Roman" w:cs="Times New Roman"/>
          <w:sz w:val="24"/>
          <w:szCs w:val="24"/>
        </w:rPr>
        <w:t>Phase 3: age-related failure</w:t>
      </w:r>
      <w:r w:rsidRPr="00494E69">
        <w:rPr>
          <w:rFonts w:ascii="Times New Roman" w:hAnsi="Times New Roman" w:cs="Times New Roman"/>
          <w:sz w:val="24"/>
          <w:szCs w:val="24"/>
        </w:rPr>
        <w:t>. Planned maintenance typically targets age-related failure or age-related deterioration of performance. The aim of planned maintenance is to intervene at some stage on the boundary between phase 2 and phase 3, before the rate of component failure increases to an unacceptable level.</w:t>
      </w:r>
    </w:p>
    <w:p w:rsidR="00193939" w:rsidRPr="00494E69" w:rsidRDefault="00193939" w:rsidP="00193939">
      <w:pPr>
        <w:pStyle w:val="Heading2"/>
        <w:rPr>
          <w:rFonts w:ascii="Times New Roman" w:hAnsi="Times New Roman" w:cs="Times New Roman"/>
          <w:color w:val="002147"/>
          <w:sz w:val="24"/>
          <w:szCs w:val="24"/>
        </w:rPr>
      </w:pPr>
      <w:r w:rsidRPr="00494E69">
        <w:rPr>
          <w:rFonts w:ascii="Times New Roman" w:hAnsi="Times New Roman" w:cs="Times New Roman"/>
          <w:color w:val="002147"/>
          <w:sz w:val="24"/>
          <w:szCs w:val="24"/>
        </w:rPr>
        <w:t>Condition standard for components</w:t>
      </w:r>
    </w:p>
    <w:p w:rsidR="00193939" w:rsidRPr="00494E69" w:rsidRDefault="00193939" w:rsidP="00193939">
      <w:pPr>
        <w:pStyle w:val="NormalWeb"/>
        <w:rPr>
          <w:color w:val="36424A"/>
        </w:rPr>
      </w:pPr>
      <w:r w:rsidRPr="00494E69">
        <w:rPr>
          <w:color w:val="36424A"/>
        </w:rPr>
        <w:t>The importance of condition standards for maintenance is that the point at which intervention takes place is defined:</w:t>
      </w:r>
    </w:p>
    <w:p w:rsidR="00193939" w:rsidRPr="00494E69" w:rsidRDefault="00193939" w:rsidP="00494E69">
      <w:pPr>
        <w:numPr>
          <w:ilvl w:val="0"/>
          <w:numId w:val="17"/>
        </w:numPr>
        <w:spacing w:before="100" w:beforeAutospacing="1" w:after="100" w:afterAutospacing="1" w:line="240" w:lineRule="auto"/>
        <w:rPr>
          <w:rFonts w:ascii="Times New Roman" w:hAnsi="Times New Roman" w:cs="Times New Roman"/>
          <w:color w:val="36424A"/>
          <w:sz w:val="24"/>
          <w:szCs w:val="24"/>
        </w:rPr>
      </w:pPr>
      <w:r w:rsidRPr="00494E69">
        <w:rPr>
          <w:rFonts w:ascii="Times New Roman" w:hAnsi="Times New Roman" w:cs="Times New Roman"/>
          <w:color w:val="36424A"/>
          <w:sz w:val="24"/>
          <w:szCs w:val="24"/>
        </w:rPr>
        <w:t>If too high a standard is set, maintenance may be unnecessary, with associated excess expenditure.</w:t>
      </w:r>
    </w:p>
    <w:p w:rsidR="00193939" w:rsidRPr="00494E69" w:rsidRDefault="00193939" w:rsidP="00494E69">
      <w:pPr>
        <w:numPr>
          <w:ilvl w:val="0"/>
          <w:numId w:val="17"/>
        </w:numPr>
        <w:spacing w:before="100" w:beforeAutospacing="1" w:after="100" w:afterAutospacing="1" w:line="240" w:lineRule="auto"/>
        <w:rPr>
          <w:rFonts w:ascii="Times New Roman" w:hAnsi="Times New Roman" w:cs="Times New Roman"/>
          <w:color w:val="36424A"/>
          <w:sz w:val="24"/>
          <w:szCs w:val="24"/>
        </w:rPr>
      </w:pPr>
      <w:r w:rsidRPr="00494E69">
        <w:rPr>
          <w:rFonts w:ascii="Times New Roman" w:hAnsi="Times New Roman" w:cs="Times New Roman"/>
          <w:color w:val="36424A"/>
          <w:sz w:val="24"/>
          <w:szCs w:val="24"/>
        </w:rPr>
        <w:t>If too low a condition standard is set, the operational objectives of the organisation using the building may be hampered, resulting in performance reductions or increased costs.</w:t>
      </w:r>
    </w:p>
    <w:p w:rsidR="00193939" w:rsidRPr="00494E69" w:rsidRDefault="00193939" w:rsidP="00193939">
      <w:pPr>
        <w:pStyle w:val="NormalWeb"/>
        <w:rPr>
          <w:color w:val="36424A"/>
        </w:rPr>
      </w:pPr>
      <w:r w:rsidRPr="00494E69">
        <w:rPr>
          <w:color w:val="36424A"/>
        </w:rPr>
        <w:t>Planned maintenance is generally about intervening before components deteriorate below the condition standard. The condition standard is useful in determining just when intervention should take place.</w:t>
      </w:r>
    </w:p>
    <w:p w:rsidR="00193939" w:rsidRPr="00494E69" w:rsidRDefault="00193939" w:rsidP="00193939">
      <w:pPr>
        <w:pStyle w:val="Heading3"/>
        <w:rPr>
          <w:rFonts w:ascii="Times New Roman" w:hAnsi="Times New Roman" w:cs="Times New Roman"/>
          <w:color w:val="36424A"/>
          <w:sz w:val="24"/>
          <w:szCs w:val="24"/>
        </w:rPr>
      </w:pPr>
      <w:r w:rsidRPr="00494E69">
        <w:rPr>
          <w:rFonts w:ascii="Times New Roman" w:hAnsi="Times New Roman" w:cs="Times New Roman"/>
          <w:color w:val="36424A"/>
          <w:sz w:val="24"/>
          <w:szCs w:val="24"/>
        </w:rPr>
        <w:t>Acceptable condition standards</w:t>
      </w:r>
    </w:p>
    <w:p w:rsidR="00193939" w:rsidRPr="00494E69" w:rsidRDefault="00193939" w:rsidP="00193939">
      <w:pPr>
        <w:pStyle w:val="NormalWeb"/>
        <w:rPr>
          <w:color w:val="36424A"/>
        </w:rPr>
      </w:pPr>
      <w:r w:rsidRPr="00494E69">
        <w:rPr>
          <w:color w:val="36424A"/>
        </w:rPr>
        <w:t>What is an acceptable condition is a subjective judgement but is related to the use of the building and the ethos of the building owner. What is an acceptable condition will vary according to the part of the building being considered. Generally, the threshold of acceptability can be lower in staff areas than 'front of house' areas.</w:t>
      </w:r>
    </w:p>
    <w:p w:rsidR="00193939" w:rsidRPr="00494E69" w:rsidRDefault="00193939" w:rsidP="00193939">
      <w:pPr>
        <w:pStyle w:val="NormalWeb"/>
        <w:rPr>
          <w:color w:val="36424A"/>
        </w:rPr>
      </w:pPr>
      <w:r w:rsidRPr="00494E69">
        <w:rPr>
          <w:color w:val="36424A"/>
        </w:rPr>
        <w:t>The building owner's view of what constitutes acceptable condition may vary through the life of the building. In addition, there may be divergence of opinion on acceptable condition between landlord and tenant or between management and employees. Sometimes there is a requirement to leave a building in an acceptable condition at the expiry of a lease and in some PFI contracts there is a built-in requirement to ensure that the building has a specified residual life at the end of the concession period.</w:t>
      </w:r>
    </w:p>
    <w:p w:rsidR="00193939" w:rsidRPr="00494E69" w:rsidRDefault="00193939" w:rsidP="00193939">
      <w:pPr>
        <w:pStyle w:val="NormalWeb"/>
        <w:rPr>
          <w:color w:val="36424A"/>
        </w:rPr>
      </w:pPr>
      <w:r w:rsidRPr="00494E69">
        <w:rPr>
          <w:color w:val="36424A"/>
        </w:rPr>
        <w:t>Notwithstanding the subjective and variable nature of condition standards, a set of condition criteria is fundamental to meeting service delivery demands.</w:t>
      </w:r>
    </w:p>
    <w:p w:rsidR="00193939" w:rsidRPr="00494E69" w:rsidRDefault="00193939" w:rsidP="00193939">
      <w:pPr>
        <w:pStyle w:val="Heading3"/>
        <w:rPr>
          <w:rFonts w:ascii="Times New Roman" w:hAnsi="Times New Roman" w:cs="Times New Roman"/>
          <w:color w:val="36424A"/>
          <w:sz w:val="24"/>
          <w:szCs w:val="24"/>
        </w:rPr>
      </w:pPr>
      <w:r w:rsidRPr="00494E69">
        <w:rPr>
          <w:rFonts w:ascii="Times New Roman" w:hAnsi="Times New Roman" w:cs="Times New Roman"/>
          <w:color w:val="36424A"/>
          <w:sz w:val="24"/>
          <w:szCs w:val="24"/>
        </w:rPr>
        <w:t>Process of assessing condition standards</w:t>
      </w:r>
    </w:p>
    <w:p w:rsidR="00193939" w:rsidRPr="00494E69" w:rsidRDefault="00193939" w:rsidP="00193939">
      <w:pPr>
        <w:pStyle w:val="NormalWeb"/>
        <w:rPr>
          <w:color w:val="36424A"/>
        </w:rPr>
      </w:pPr>
      <w:r w:rsidRPr="00494E69">
        <w:rPr>
          <w:color w:val="36424A"/>
        </w:rPr>
        <w:t>To assess condition standards you can consider a portfolio or building at different levels of detail; condition standards are made based on importance to the organisation of each part of the hierarchy.</w:t>
      </w:r>
    </w:p>
    <w:p w:rsidR="00193939" w:rsidRPr="00494E69" w:rsidRDefault="00193939" w:rsidP="00193939">
      <w:pPr>
        <w:pStyle w:val="NormalWeb"/>
        <w:rPr>
          <w:color w:val="36424A"/>
        </w:rPr>
      </w:pPr>
      <w:r w:rsidRPr="00494E69">
        <w:rPr>
          <w:color w:val="36424A"/>
        </w:rPr>
        <w:t>One approach to the process of assessing condition standards involves a 3-part appraisal of stock; defining:</w:t>
      </w:r>
    </w:p>
    <w:p w:rsidR="00193939" w:rsidRPr="00494E69" w:rsidRDefault="00193939" w:rsidP="00494E69">
      <w:pPr>
        <w:numPr>
          <w:ilvl w:val="0"/>
          <w:numId w:val="18"/>
        </w:numPr>
        <w:spacing w:before="100" w:beforeAutospacing="1" w:after="100" w:afterAutospacing="1" w:line="240" w:lineRule="auto"/>
        <w:rPr>
          <w:rFonts w:ascii="Times New Roman" w:hAnsi="Times New Roman" w:cs="Times New Roman"/>
          <w:color w:val="36424A"/>
          <w:sz w:val="24"/>
          <w:szCs w:val="24"/>
        </w:rPr>
      </w:pPr>
      <w:r w:rsidRPr="00494E69">
        <w:rPr>
          <w:rFonts w:ascii="Times New Roman" w:hAnsi="Times New Roman" w:cs="Times New Roman"/>
          <w:color w:val="36424A"/>
          <w:sz w:val="24"/>
          <w:szCs w:val="24"/>
        </w:rPr>
        <w:lastRenderedPageBreak/>
        <w:t>the assets - asset hierarchy;</w:t>
      </w:r>
    </w:p>
    <w:p w:rsidR="00193939" w:rsidRPr="00494E69" w:rsidRDefault="00193939" w:rsidP="00494E69">
      <w:pPr>
        <w:numPr>
          <w:ilvl w:val="0"/>
          <w:numId w:val="18"/>
        </w:numPr>
        <w:spacing w:before="100" w:beforeAutospacing="1" w:after="100" w:afterAutospacing="1" w:line="240" w:lineRule="auto"/>
        <w:rPr>
          <w:rFonts w:ascii="Times New Roman" w:hAnsi="Times New Roman" w:cs="Times New Roman"/>
          <w:color w:val="36424A"/>
          <w:sz w:val="24"/>
          <w:szCs w:val="24"/>
        </w:rPr>
      </w:pPr>
      <w:r w:rsidRPr="00494E69">
        <w:rPr>
          <w:rFonts w:ascii="Times New Roman" w:hAnsi="Times New Roman" w:cs="Times New Roman"/>
          <w:color w:val="36424A"/>
          <w:sz w:val="24"/>
          <w:szCs w:val="24"/>
        </w:rPr>
        <w:t>the importance of the assets - levels of importance; and</w:t>
      </w:r>
    </w:p>
    <w:p w:rsidR="00193939" w:rsidRPr="00494E69" w:rsidRDefault="00193939" w:rsidP="00494E69">
      <w:pPr>
        <w:numPr>
          <w:ilvl w:val="0"/>
          <w:numId w:val="18"/>
        </w:numPr>
        <w:spacing w:before="100" w:beforeAutospacing="1" w:after="100" w:afterAutospacing="1" w:line="240" w:lineRule="auto"/>
        <w:rPr>
          <w:rFonts w:ascii="Times New Roman" w:hAnsi="Times New Roman" w:cs="Times New Roman"/>
          <w:color w:val="36424A"/>
          <w:sz w:val="24"/>
          <w:szCs w:val="24"/>
        </w:rPr>
      </w:pPr>
      <w:proofErr w:type="gramStart"/>
      <w:r w:rsidRPr="00494E69">
        <w:rPr>
          <w:rFonts w:ascii="Times New Roman" w:hAnsi="Times New Roman" w:cs="Times New Roman"/>
          <w:color w:val="36424A"/>
          <w:sz w:val="24"/>
          <w:szCs w:val="24"/>
        </w:rPr>
        <w:t>condition</w:t>
      </w:r>
      <w:proofErr w:type="gramEnd"/>
      <w:r w:rsidRPr="00494E69">
        <w:rPr>
          <w:rFonts w:ascii="Times New Roman" w:hAnsi="Times New Roman" w:cs="Times New Roman"/>
          <w:color w:val="36424A"/>
          <w:sz w:val="24"/>
          <w:szCs w:val="24"/>
        </w:rPr>
        <w:t xml:space="preserve"> - condition standards.</w:t>
      </w:r>
    </w:p>
    <w:p w:rsidR="00193939" w:rsidRPr="00494E69" w:rsidRDefault="00193939" w:rsidP="00193939">
      <w:pPr>
        <w:pStyle w:val="NormalWeb"/>
        <w:rPr>
          <w:color w:val="36424A"/>
        </w:rPr>
      </w:pPr>
      <w:r w:rsidRPr="00494E69">
        <w:rPr>
          <w:rStyle w:val="Strong"/>
          <w:color w:val="36424A"/>
        </w:rPr>
        <w:t>Asset hierarchy</w:t>
      </w:r>
    </w:p>
    <w:p w:rsidR="00193939" w:rsidRPr="00494E69" w:rsidRDefault="00193939" w:rsidP="00193939">
      <w:pPr>
        <w:pStyle w:val="NormalWeb"/>
        <w:rPr>
          <w:color w:val="36424A"/>
        </w:rPr>
      </w:pPr>
      <w:r w:rsidRPr="00494E69">
        <w:rPr>
          <w:color w:val="36424A"/>
        </w:rPr>
        <w:t>Examples are given at each level that may result in different condition standards. Generally the first example would attract a higher or more demanding level of condition.</w:t>
      </w:r>
    </w:p>
    <w:p w:rsidR="00193939" w:rsidRPr="00494E69" w:rsidRDefault="00193939" w:rsidP="00494E69">
      <w:pPr>
        <w:numPr>
          <w:ilvl w:val="0"/>
          <w:numId w:val="19"/>
        </w:numPr>
        <w:spacing w:before="100" w:beforeAutospacing="1" w:after="100" w:afterAutospacing="1" w:line="240" w:lineRule="auto"/>
        <w:rPr>
          <w:rFonts w:ascii="Times New Roman" w:hAnsi="Times New Roman" w:cs="Times New Roman"/>
          <w:color w:val="36424A"/>
          <w:sz w:val="24"/>
          <w:szCs w:val="24"/>
        </w:rPr>
      </w:pPr>
      <w:r w:rsidRPr="00494E69">
        <w:rPr>
          <w:rFonts w:ascii="Times New Roman" w:hAnsi="Times New Roman" w:cs="Times New Roman"/>
          <w:color w:val="36424A"/>
          <w:sz w:val="24"/>
          <w:szCs w:val="24"/>
        </w:rPr>
        <w:t>buildings - visitor centre, storage shed;</w:t>
      </w:r>
    </w:p>
    <w:p w:rsidR="00193939" w:rsidRPr="00494E69" w:rsidRDefault="00193939" w:rsidP="00494E69">
      <w:pPr>
        <w:numPr>
          <w:ilvl w:val="0"/>
          <w:numId w:val="19"/>
        </w:numPr>
        <w:spacing w:before="100" w:beforeAutospacing="1" w:after="100" w:afterAutospacing="1" w:line="240" w:lineRule="auto"/>
        <w:rPr>
          <w:rFonts w:ascii="Times New Roman" w:hAnsi="Times New Roman" w:cs="Times New Roman"/>
          <w:color w:val="36424A"/>
          <w:sz w:val="24"/>
          <w:szCs w:val="24"/>
        </w:rPr>
      </w:pPr>
      <w:r w:rsidRPr="00494E69">
        <w:rPr>
          <w:rFonts w:ascii="Times New Roman" w:hAnsi="Times New Roman" w:cs="Times New Roman"/>
          <w:color w:val="36424A"/>
          <w:sz w:val="24"/>
          <w:szCs w:val="24"/>
        </w:rPr>
        <w:t>element - services, roof, hard standing;</w:t>
      </w:r>
    </w:p>
    <w:p w:rsidR="00193939" w:rsidRPr="00494E69" w:rsidRDefault="00193939" w:rsidP="00494E69">
      <w:pPr>
        <w:numPr>
          <w:ilvl w:val="0"/>
          <w:numId w:val="19"/>
        </w:numPr>
        <w:spacing w:before="100" w:beforeAutospacing="1" w:after="100" w:afterAutospacing="1" w:line="240" w:lineRule="auto"/>
        <w:rPr>
          <w:rFonts w:ascii="Times New Roman" w:hAnsi="Times New Roman" w:cs="Times New Roman"/>
          <w:color w:val="36424A"/>
          <w:sz w:val="24"/>
          <w:szCs w:val="24"/>
        </w:rPr>
      </w:pPr>
      <w:r w:rsidRPr="00494E69">
        <w:rPr>
          <w:rFonts w:ascii="Times New Roman" w:hAnsi="Times New Roman" w:cs="Times New Roman"/>
          <w:color w:val="36424A"/>
          <w:sz w:val="24"/>
          <w:szCs w:val="24"/>
        </w:rPr>
        <w:t>space - operating theatre, corridor, cloakroom;</w:t>
      </w:r>
    </w:p>
    <w:p w:rsidR="00193939" w:rsidRPr="00494E69" w:rsidRDefault="00193939" w:rsidP="00494E69">
      <w:pPr>
        <w:numPr>
          <w:ilvl w:val="0"/>
          <w:numId w:val="19"/>
        </w:numPr>
        <w:spacing w:before="100" w:beforeAutospacing="1" w:after="100" w:afterAutospacing="1" w:line="240" w:lineRule="auto"/>
        <w:rPr>
          <w:rFonts w:ascii="Times New Roman" w:hAnsi="Times New Roman" w:cs="Times New Roman"/>
          <w:color w:val="36424A"/>
          <w:sz w:val="24"/>
          <w:szCs w:val="24"/>
        </w:rPr>
      </w:pPr>
      <w:proofErr w:type="gramStart"/>
      <w:r w:rsidRPr="00494E69">
        <w:rPr>
          <w:rFonts w:ascii="Times New Roman" w:hAnsi="Times New Roman" w:cs="Times New Roman"/>
          <w:color w:val="36424A"/>
          <w:sz w:val="24"/>
          <w:szCs w:val="24"/>
        </w:rPr>
        <w:t>component</w:t>
      </w:r>
      <w:proofErr w:type="gramEnd"/>
      <w:r w:rsidRPr="00494E69">
        <w:rPr>
          <w:rFonts w:ascii="Times New Roman" w:hAnsi="Times New Roman" w:cs="Times New Roman"/>
          <w:color w:val="36424A"/>
          <w:sz w:val="24"/>
          <w:szCs w:val="24"/>
        </w:rPr>
        <w:t xml:space="preserve"> - window, boiler, brick wall.</w:t>
      </w:r>
    </w:p>
    <w:p w:rsidR="00193939" w:rsidRPr="00494E69" w:rsidRDefault="00193939" w:rsidP="00193939">
      <w:pPr>
        <w:pStyle w:val="NormalWeb"/>
        <w:rPr>
          <w:color w:val="36424A"/>
        </w:rPr>
      </w:pPr>
      <w:r w:rsidRPr="00494E69">
        <w:rPr>
          <w:rStyle w:val="Strong"/>
          <w:color w:val="36424A"/>
        </w:rPr>
        <w:t>Levels of importance</w:t>
      </w:r>
    </w:p>
    <w:p w:rsidR="00193939" w:rsidRPr="00494E69" w:rsidRDefault="00193939" w:rsidP="00193939">
      <w:pPr>
        <w:pStyle w:val="NormalWeb"/>
        <w:rPr>
          <w:color w:val="36424A"/>
        </w:rPr>
      </w:pPr>
      <w:r w:rsidRPr="00494E69">
        <w:rPr>
          <w:color w:val="36424A"/>
        </w:rPr>
        <w:t>The levels of importance should reflect the business or organisational objectives. For some buildings there may only be one or two levels. For large diverse estates more levels of importance may be applicable. Typical distinctions may be made between:</w:t>
      </w:r>
    </w:p>
    <w:p w:rsidR="00193939" w:rsidRPr="00494E69" w:rsidRDefault="00193939" w:rsidP="00494E69">
      <w:pPr>
        <w:numPr>
          <w:ilvl w:val="0"/>
          <w:numId w:val="20"/>
        </w:numPr>
        <w:spacing w:before="100" w:beforeAutospacing="1" w:after="100" w:afterAutospacing="1" w:line="240" w:lineRule="auto"/>
        <w:rPr>
          <w:rFonts w:ascii="Times New Roman" w:hAnsi="Times New Roman" w:cs="Times New Roman"/>
          <w:color w:val="36424A"/>
          <w:sz w:val="24"/>
          <w:szCs w:val="24"/>
        </w:rPr>
      </w:pPr>
      <w:r w:rsidRPr="00494E69">
        <w:rPr>
          <w:rFonts w:ascii="Times New Roman" w:hAnsi="Times New Roman" w:cs="Times New Roman"/>
          <w:color w:val="36424A"/>
          <w:sz w:val="24"/>
          <w:szCs w:val="24"/>
        </w:rPr>
        <w:t>Primary importance - buildings, elements, spaces, or components that are essential for the business and should be well maintained.</w:t>
      </w:r>
    </w:p>
    <w:p w:rsidR="00193939" w:rsidRPr="00494E69" w:rsidRDefault="00193939" w:rsidP="00494E69">
      <w:pPr>
        <w:numPr>
          <w:ilvl w:val="0"/>
          <w:numId w:val="20"/>
        </w:numPr>
        <w:spacing w:before="100" w:beforeAutospacing="1" w:after="100" w:afterAutospacing="1" w:line="240" w:lineRule="auto"/>
        <w:rPr>
          <w:rFonts w:ascii="Times New Roman" w:hAnsi="Times New Roman" w:cs="Times New Roman"/>
          <w:color w:val="36424A"/>
          <w:sz w:val="24"/>
          <w:szCs w:val="24"/>
        </w:rPr>
      </w:pPr>
      <w:r w:rsidRPr="00494E69">
        <w:rPr>
          <w:rFonts w:ascii="Times New Roman" w:hAnsi="Times New Roman" w:cs="Times New Roman"/>
          <w:color w:val="36424A"/>
          <w:sz w:val="24"/>
          <w:szCs w:val="24"/>
        </w:rPr>
        <w:t>Ancillary - buildings, elements, spaces, or components that service the main functions of the organisation where lack of maintenance would not jeopardise the main functions of the organisation.</w:t>
      </w:r>
    </w:p>
    <w:p w:rsidR="00193939" w:rsidRPr="00494E69" w:rsidRDefault="00193939" w:rsidP="00193939">
      <w:pPr>
        <w:pStyle w:val="NormalWeb"/>
        <w:rPr>
          <w:color w:val="36424A"/>
        </w:rPr>
      </w:pPr>
      <w:r w:rsidRPr="00494E69">
        <w:rPr>
          <w:color w:val="36424A"/>
        </w:rPr>
        <w:t>Other levels of importance may recognise buildings, elements, spaces or components that are:</w:t>
      </w:r>
    </w:p>
    <w:p w:rsidR="00193939" w:rsidRPr="00494E69" w:rsidRDefault="00193939" w:rsidP="00494E69">
      <w:pPr>
        <w:numPr>
          <w:ilvl w:val="0"/>
          <w:numId w:val="21"/>
        </w:numPr>
        <w:spacing w:before="100" w:beforeAutospacing="1" w:after="100" w:afterAutospacing="1" w:line="240" w:lineRule="auto"/>
        <w:rPr>
          <w:rFonts w:ascii="Times New Roman" w:hAnsi="Times New Roman" w:cs="Times New Roman"/>
          <w:color w:val="36424A"/>
          <w:sz w:val="24"/>
          <w:szCs w:val="24"/>
        </w:rPr>
      </w:pPr>
      <w:r w:rsidRPr="00494E69">
        <w:rPr>
          <w:rFonts w:ascii="Times New Roman" w:hAnsi="Times New Roman" w:cs="Times New Roman"/>
          <w:color w:val="36424A"/>
          <w:sz w:val="24"/>
          <w:szCs w:val="24"/>
        </w:rPr>
        <w:t>high profile;</w:t>
      </w:r>
    </w:p>
    <w:p w:rsidR="00193939" w:rsidRPr="00494E69" w:rsidRDefault="00193939" w:rsidP="00494E69">
      <w:pPr>
        <w:numPr>
          <w:ilvl w:val="0"/>
          <w:numId w:val="21"/>
        </w:numPr>
        <w:spacing w:before="100" w:beforeAutospacing="1" w:after="100" w:afterAutospacing="1" w:line="240" w:lineRule="auto"/>
        <w:rPr>
          <w:rFonts w:ascii="Times New Roman" w:hAnsi="Times New Roman" w:cs="Times New Roman"/>
          <w:color w:val="36424A"/>
          <w:sz w:val="24"/>
          <w:szCs w:val="24"/>
        </w:rPr>
      </w:pPr>
      <w:r w:rsidRPr="00494E69">
        <w:rPr>
          <w:rFonts w:ascii="Times New Roman" w:hAnsi="Times New Roman" w:cs="Times New Roman"/>
          <w:color w:val="36424A"/>
          <w:sz w:val="24"/>
          <w:szCs w:val="24"/>
        </w:rPr>
        <w:t>of historic significance;</w:t>
      </w:r>
    </w:p>
    <w:p w:rsidR="00193939" w:rsidRPr="00494E69" w:rsidRDefault="00193939" w:rsidP="00494E69">
      <w:pPr>
        <w:numPr>
          <w:ilvl w:val="0"/>
          <w:numId w:val="21"/>
        </w:numPr>
        <w:spacing w:before="100" w:beforeAutospacing="1" w:after="100" w:afterAutospacing="1" w:line="240" w:lineRule="auto"/>
        <w:rPr>
          <w:rFonts w:ascii="Times New Roman" w:hAnsi="Times New Roman" w:cs="Times New Roman"/>
          <w:color w:val="36424A"/>
          <w:sz w:val="24"/>
          <w:szCs w:val="24"/>
        </w:rPr>
      </w:pPr>
      <w:r w:rsidRPr="00494E69">
        <w:rPr>
          <w:rFonts w:ascii="Times New Roman" w:hAnsi="Times New Roman" w:cs="Times New Roman"/>
          <w:color w:val="36424A"/>
          <w:sz w:val="24"/>
          <w:szCs w:val="24"/>
        </w:rPr>
        <w:t>not used; or</w:t>
      </w:r>
    </w:p>
    <w:p w:rsidR="00193939" w:rsidRPr="00494E69" w:rsidRDefault="00193939" w:rsidP="00494E69">
      <w:pPr>
        <w:numPr>
          <w:ilvl w:val="0"/>
          <w:numId w:val="21"/>
        </w:numPr>
        <w:spacing w:before="100" w:beforeAutospacing="1" w:after="100" w:afterAutospacing="1" w:line="240" w:lineRule="auto"/>
        <w:rPr>
          <w:rFonts w:ascii="Times New Roman" w:hAnsi="Times New Roman" w:cs="Times New Roman"/>
          <w:color w:val="36424A"/>
          <w:sz w:val="24"/>
          <w:szCs w:val="24"/>
        </w:rPr>
      </w:pPr>
      <w:proofErr w:type="gramStart"/>
      <w:r w:rsidRPr="00494E69">
        <w:rPr>
          <w:rFonts w:ascii="Times New Roman" w:hAnsi="Times New Roman" w:cs="Times New Roman"/>
          <w:color w:val="36424A"/>
          <w:sz w:val="24"/>
          <w:szCs w:val="24"/>
        </w:rPr>
        <w:t>to</w:t>
      </w:r>
      <w:proofErr w:type="gramEnd"/>
      <w:r w:rsidRPr="00494E69">
        <w:rPr>
          <w:rFonts w:ascii="Times New Roman" w:hAnsi="Times New Roman" w:cs="Times New Roman"/>
          <w:color w:val="36424A"/>
          <w:sz w:val="24"/>
          <w:szCs w:val="24"/>
        </w:rPr>
        <w:t xml:space="preserve"> be disposed of.</w:t>
      </w:r>
    </w:p>
    <w:p w:rsidR="00193939" w:rsidRPr="00494E69" w:rsidRDefault="00193939" w:rsidP="00193939">
      <w:pPr>
        <w:pStyle w:val="NormalWeb"/>
        <w:rPr>
          <w:color w:val="36424A"/>
        </w:rPr>
      </w:pPr>
      <w:r w:rsidRPr="00494E69">
        <w:rPr>
          <w:rStyle w:val="Strong"/>
          <w:color w:val="36424A"/>
        </w:rPr>
        <w:t>Condition standards</w:t>
      </w:r>
    </w:p>
    <w:p w:rsidR="00193939" w:rsidRPr="00494E69" w:rsidRDefault="00193939" w:rsidP="00193939">
      <w:pPr>
        <w:pStyle w:val="NormalWeb"/>
        <w:rPr>
          <w:color w:val="36424A"/>
        </w:rPr>
      </w:pPr>
      <w:r w:rsidRPr="00494E69">
        <w:rPr>
          <w:color w:val="36424A"/>
        </w:rPr>
        <w:t>Allocating condition standards can be done in a number of ways: through a grading or rating system, through performance requirements or through quantifiable criteria.</w:t>
      </w:r>
    </w:p>
    <w:p w:rsidR="00193939" w:rsidRPr="00494E69" w:rsidRDefault="00193939" w:rsidP="00193939">
      <w:pPr>
        <w:pStyle w:val="NormalWeb"/>
        <w:rPr>
          <w:color w:val="36424A"/>
        </w:rPr>
      </w:pPr>
      <w:r w:rsidRPr="00494E69">
        <w:rPr>
          <w:rStyle w:val="Strong"/>
          <w:color w:val="36424A"/>
        </w:rPr>
        <w:t>Grading or rating system</w:t>
      </w:r>
      <w:r w:rsidRPr="00494E69">
        <w:rPr>
          <w:color w:val="36424A"/>
        </w:rPr>
        <w:t>: Typically 3-5 levels of condition are used, such as:</w:t>
      </w:r>
    </w:p>
    <w:p w:rsidR="00193939" w:rsidRPr="00494E69" w:rsidRDefault="00193939" w:rsidP="00494E69">
      <w:pPr>
        <w:numPr>
          <w:ilvl w:val="0"/>
          <w:numId w:val="22"/>
        </w:numPr>
        <w:spacing w:before="100" w:beforeAutospacing="1" w:after="100" w:afterAutospacing="1" w:line="240" w:lineRule="auto"/>
        <w:rPr>
          <w:rFonts w:ascii="Times New Roman" w:hAnsi="Times New Roman" w:cs="Times New Roman"/>
          <w:color w:val="36424A"/>
          <w:sz w:val="24"/>
          <w:szCs w:val="24"/>
        </w:rPr>
      </w:pPr>
      <w:r w:rsidRPr="00494E69">
        <w:rPr>
          <w:rFonts w:ascii="Times New Roman" w:hAnsi="Times New Roman" w:cs="Times New Roman"/>
          <w:color w:val="36424A"/>
          <w:sz w:val="24"/>
          <w:szCs w:val="24"/>
        </w:rPr>
        <w:t>very good;</w:t>
      </w:r>
    </w:p>
    <w:p w:rsidR="00193939" w:rsidRPr="00494E69" w:rsidRDefault="00193939" w:rsidP="00494E69">
      <w:pPr>
        <w:numPr>
          <w:ilvl w:val="0"/>
          <w:numId w:val="22"/>
        </w:numPr>
        <w:spacing w:before="100" w:beforeAutospacing="1" w:after="100" w:afterAutospacing="1" w:line="240" w:lineRule="auto"/>
        <w:rPr>
          <w:rFonts w:ascii="Times New Roman" w:hAnsi="Times New Roman" w:cs="Times New Roman"/>
          <w:color w:val="36424A"/>
          <w:sz w:val="24"/>
          <w:szCs w:val="24"/>
        </w:rPr>
      </w:pPr>
      <w:r w:rsidRPr="00494E69">
        <w:rPr>
          <w:rFonts w:ascii="Times New Roman" w:hAnsi="Times New Roman" w:cs="Times New Roman"/>
          <w:color w:val="36424A"/>
          <w:sz w:val="24"/>
          <w:szCs w:val="24"/>
        </w:rPr>
        <w:t>good;</w:t>
      </w:r>
    </w:p>
    <w:p w:rsidR="00193939" w:rsidRPr="00494E69" w:rsidRDefault="00193939" w:rsidP="00494E69">
      <w:pPr>
        <w:numPr>
          <w:ilvl w:val="0"/>
          <w:numId w:val="22"/>
        </w:numPr>
        <w:spacing w:before="100" w:beforeAutospacing="1" w:after="100" w:afterAutospacing="1" w:line="240" w:lineRule="auto"/>
        <w:rPr>
          <w:rFonts w:ascii="Times New Roman" w:hAnsi="Times New Roman" w:cs="Times New Roman"/>
          <w:color w:val="36424A"/>
          <w:sz w:val="24"/>
          <w:szCs w:val="24"/>
        </w:rPr>
      </w:pPr>
      <w:r w:rsidRPr="00494E69">
        <w:rPr>
          <w:rFonts w:ascii="Times New Roman" w:hAnsi="Times New Roman" w:cs="Times New Roman"/>
          <w:color w:val="36424A"/>
          <w:sz w:val="24"/>
          <w:szCs w:val="24"/>
        </w:rPr>
        <w:t>adequate;</w:t>
      </w:r>
    </w:p>
    <w:p w:rsidR="00193939" w:rsidRPr="00494E69" w:rsidRDefault="00193939" w:rsidP="00494E69">
      <w:pPr>
        <w:numPr>
          <w:ilvl w:val="0"/>
          <w:numId w:val="22"/>
        </w:numPr>
        <w:spacing w:before="100" w:beforeAutospacing="1" w:after="100" w:afterAutospacing="1" w:line="240" w:lineRule="auto"/>
        <w:rPr>
          <w:rFonts w:ascii="Times New Roman" w:hAnsi="Times New Roman" w:cs="Times New Roman"/>
          <w:color w:val="36424A"/>
          <w:sz w:val="24"/>
          <w:szCs w:val="24"/>
        </w:rPr>
      </w:pPr>
      <w:r w:rsidRPr="00494E69">
        <w:rPr>
          <w:rFonts w:ascii="Times New Roman" w:hAnsi="Times New Roman" w:cs="Times New Roman"/>
          <w:color w:val="36424A"/>
          <w:sz w:val="24"/>
          <w:szCs w:val="24"/>
        </w:rPr>
        <w:t>poor; or</w:t>
      </w:r>
    </w:p>
    <w:p w:rsidR="00193939" w:rsidRPr="00494E69" w:rsidRDefault="00193939" w:rsidP="00494E69">
      <w:pPr>
        <w:numPr>
          <w:ilvl w:val="0"/>
          <w:numId w:val="22"/>
        </w:numPr>
        <w:spacing w:before="100" w:beforeAutospacing="1" w:after="100" w:afterAutospacing="1" w:line="240" w:lineRule="auto"/>
        <w:rPr>
          <w:rFonts w:ascii="Times New Roman" w:hAnsi="Times New Roman" w:cs="Times New Roman"/>
          <w:color w:val="36424A"/>
          <w:sz w:val="24"/>
          <w:szCs w:val="24"/>
        </w:rPr>
      </w:pPr>
      <w:proofErr w:type="gramStart"/>
      <w:r w:rsidRPr="00494E69">
        <w:rPr>
          <w:rFonts w:ascii="Times New Roman" w:hAnsi="Times New Roman" w:cs="Times New Roman"/>
          <w:color w:val="36424A"/>
          <w:sz w:val="24"/>
          <w:szCs w:val="24"/>
        </w:rPr>
        <w:t>very</w:t>
      </w:r>
      <w:proofErr w:type="gramEnd"/>
      <w:r w:rsidRPr="00494E69">
        <w:rPr>
          <w:rFonts w:ascii="Times New Roman" w:hAnsi="Times New Roman" w:cs="Times New Roman"/>
          <w:color w:val="36424A"/>
          <w:sz w:val="24"/>
          <w:szCs w:val="24"/>
        </w:rPr>
        <w:t xml:space="preserve"> poor.</w:t>
      </w:r>
    </w:p>
    <w:p w:rsidR="00193939" w:rsidRPr="00494E69" w:rsidRDefault="00193939" w:rsidP="00193939">
      <w:pPr>
        <w:pStyle w:val="NormalWeb"/>
        <w:rPr>
          <w:color w:val="36424A"/>
        </w:rPr>
      </w:pPr>
      <w:r w:rsidRPr="00494E69">
        <w:rPr>
          <w:color w:val="36424A"/>
        </w:rPr>
        <w:t>The problem with this approach is that it is very subjective and difficult to distinguish between categories.</w:t>
      </w:r>
    </w:p>
    <w:p w:rsidR="00494E69" w:rsidRDefault="00494E69" w:rsidP="00193939">
      <w:pPr>
        <w:pStyle w:val="NormalWeb"/>
        <w:rPr>
          <w:rStyle w:val="Strong"/>
          <w:color w:val="36424A"/>
        </w:rPr>
      </w:pPr>
    </w:p>
    <w:p w:rsidR="00494E69" w:rsidRDefault="00494E69" w:rsidP="00193939">
      <w:pPr>
        <w:pStyle w:val="NormalWeb"/>
        <w:rPr>
          <w:rStyle w:val="Strong"/>
          <w:color w:val="36424A"/>
        </w:rPr>
      </w:pPr>
    </w:p>
    <w:p w:rsidR="00193939" w:rsidRPr="00494E69" w:rsidRDefault="00193939" w:rsidP="00193939">
      <w:pPr>
        <w:pStyle w:val="NormalWeb"/>
        <w:rPr>
          <w:color w:val="36424A"/>
        </w:rPr>
      </w:pPr>
      <w:r w:rsidRPr="00494E69">
        <w:rPr>
          <w:rStyle w:val="Strong"/>
          <w:color w:val="36424A"/>
        </w:rPr>
        <w:t>Performance requirements</w:t>
      </w:r>
    </w:p>
    <w:p w:rsidR="00193939" w:rsidRPr="00494E69" w:rsidRDefault="00193939" w:rsidP="00193939">
      <w:pPr>
        <w:pStyle w:val="NormalWeb"/>
        <w:rPr>
          <w:color w:val="36424A"/>
        </w:rPr>
      </w:pPr>
      <w:r w:rsidRPr="00494E69">
        <w:rPr>
          <w:color w:val="36424A"/>
        </w:rPr>
        <w:t>One approach is to identify the key performance requirements that must be met. For example:</w:t>
      </w:r>
    </w:p>
    <w:p w:rsidR="00193939" w:rsidRPr="00494E69" w:rsidRDefault="00193939" w:rsidP="00494E69">
      <w:pPr>
        <w:numPr>
          <w:ilvl w:val="0"/>
          <w:numId w:val="23"/>
        </w:numPr>
        <w:spacing w:before="100" w:beforeAutospacing="1" w:after="100" w:afterAutospacing="1" w:line="240" w:lineRule="auto"/>
        <w:rPr>
          <w:rFonts w:ascii="Times New Roman" w:hAnsi="Times New Roman" w:cs="Times New Roman"/>
          <w:color w:val="36424A"/>
          <w:sz w:val="24"/>
          <w:szCs w:val="24"/>
        </w:rPr>
      </w:pPr>
      <w:r w:rsidRPr="00494E69">
        <w:rPr>
          <w:rFonts w:ascii="Times New Roman" w:hAnsi="Times New Roman" w:cs="Times New Roman"/>
          <w:color w:val="36424A"/>
          <w:sz w:val="24"/>
          <w:szCs w:val="24"/>
        </w:rPr>
        <w:t>appearance,</w:t>
      </w:r>
    </w:p>
    <w:p w:rsidR="00193939" w:rsidRPr="00494E69" w:rsidRDefault="00193939" w:rsidP="00494E69">
      <w:pPr>
        <w:numPr>
          <w:ilvl w:val="0"/>
          <w:numId w:val="23"/>
        </w:numPr>
        <w:spacing w:before="100" w:beforeAutospacing="1" w:after="100" w:afterAutospacing="1" w:line="240" w:lineRule="auto"/>
        <w:rPr>
          <w:rFonts w:ascii="Times New Roman" w:hAnsi="Times New Roman" w:cs="Times New Roman"/>
          <w:color w:val="36424A"/>
          <w:sz w:val="24"/>
          <w:szCs w:val="24"/>
        </w:rPr>
      </w:pPr>
      <w:r w:rsidRPr="00494E69">
        <w:rPr>
          <w:rFonts w:ascii="Times New Roman" w:hAnsi="Times New Roman" w:cs="Times New Roman"/>
          <w:color w:val="36424A"/>
          <w:sz w:val="24"/>
          <w:szCs w:val="24"/>
        </w:rPr>
        <w:t>weather-tightness;</w:t>
      </w:r>
    </w:p>
    <w:p w:rsidR="00193939" w:rsidRPr="00494E69" w:rsidRDefault="00193939" w:rsidP="00494E69">
      <w:pPr>
        <w:numPr>
          <w:ilvl w:val="0"/>
          <w:numId w:val="23"/>
        </w:numPr>
        <w:spacing w:before="100" w:beforeAutospacing="1" w:after="100" w:afterAutospacing="1" w:line="240" w:lineRule="auto"/>
        <w:rPr>
          <w:rFonts w:ascii="Times New Roman" w:hAnsi="Times New Roman" w:cs="Times New Roman"/>
          <w:color w:val="36424A"/>
          <w:sz w:val="24"/>
          <w:szCs w:val="24"/>
        </w:rPr>
      </w:pPr>
      <w:r w:rsidRPr="00494E69">
        <w:rPr>
          <w:rFonts w:ascii="Times New Roman" w:hAnsi="Times New Roman" w:cs="Times New Roman"/>
          <w:color w:val="36424A"/>
          <w:sz w:val="24"/>
          <w:szCs w:val="24"/>
        </w:rPr>
        <w:t>reliability of services;</w:t>
      </w:r>
    </w:p>
    <w:p w:rsidR="00193939" w:rsidRPr="00494E69" w:rsidRDefault="00193939" w:rsidP="00494E69">
      <w:pPr>
        <w:numPr>
          <w:ilvl w:val="0"/>
          <w:numId w:val="23"/>
        </w:numPr>
        <w:spacing w:before="100" w:beforeAutospacing="1" w:after="100" w:afterAutospacing="1" w:line="240" w:lineRule="auto"/>
        <w:rPr>
          <w:rFonts w:ascii="Times New Roman" w:hAnsi="Times New Roman" w:cs="Times New Roman"/>
          <w:color w:val="36424A"/>
          <w:sz w:val="24"/>
          <w:szCs w:val="24"/>
        </w:rPr>
      </w:pPr>
      <w:r w:rsidRPr="00494E69">
        <w:rPr>
          <w:rFonts w:ascii="Times New Roman" w:hAnsi="Times New Roman" w:cs="Times New Roman"/>
          <w:color w:val="36424A"/>
          <w:sz w:val="24"/>
          <w:szCs w:val="24"/>
        </w:rPr>
        <w:t>energy efficiency;</w:t>
      </w:r>
    </w:p>
    <w:p w:rsidR="00193939" w:rsidRPr="00494E69" w:rsidRDefault="00193939" w:rsidP="00494E69">
      <w:pPr>
        <w:numPr>
          <w:ilvl w:val="0"/>
          <w:numId w:val="23"/>
        </w:numPr>
        <w:spacing w:before="100" w:beforeAutospacing="1" w:after="100" w:afterAutospacing="1" w:line="240" w:lineRule="auto"/>
        <w:rPr>
          <w:rFonts w:ascii="Times New Roman" w:hAnsi="Times New Roman" w:cs="Times New Roman"/>
          <w:color w:val="36424A"/>
          <w:sz w:val="24"/>
          <w:szCs w:val="24"/>
        </w:rPr>
      </w:pPr>
      <w:proofErr w:type="gramStart"/>
      <w:r w:rsidRPr="00494E69">
        <w:rPr>
          <w:rFonts w:ascii="Times New Roman" w:hAnsi="Times New Roman" w:cs="Times New Roman"/>
          <w:color w:val="36424A"/>
          <w:sz w:val="24"/>
          <w:szCs w:val="24"/>
        </w:rPr>
        <w:t>compliance</w:t>
      </w:r>
      <w:proofErr w:type="gramEnd"/>
      <w:r w:rsidRPr="00494E69">
        <w:rPr>
          <w:rFonts w:ascii="Times New Roman" w:hAnsi="Times New Roman" w:cs="Times New Roman"/>
          <w:color w:val="36424A"/>
          <w:sz w:val="24"/>
          <w:szCs w:val="24"/>
        </w:rPr>
        <w:t xml:space="preserve"> with statutory requirements.</w:t>
      </w:r>
    </w:p>
    <w:p w:rsidR="00193939" w:rsidRPr="00494E69" w:rsidRDefault="00193939" w:rsidP="00193939">
      <w:pPr>
        <w:pStyle w:val="NormalWeb"/>
        <w:rPr>
          <w:color w:val="36424A"/>
        </w:rPr>
      </w:pPr>
      <w:r w:rsidRPr="00494E69">
        <w:rPr>
          <w:color w:val="36424A"/>
        </w:rPr>
        <w:t>Performance is rarely a black and white issue either. Degradation is usually gradual so some form of quantifiable criteria is usually needed to establish a condition standard.</w:t>
      </w:r>
    </w:p>
    <w:p w:rsidR="00193939" w:rsidRPr="00494E69" w:rsidRDefault="00193939" w:rsidP="00193939">
      <w:pPr>
        <w:pStyle w:val="NormalWeb"/>
        <w:rPr>
          <w:color w:val="36424A"/>
        </w:rPr>
      </w:pPr>
      <w:r w:rsidRPr="00494E69">
        <w:rPr>
          <w:rStyle w:val="Strong"/>
          <w:color w:val="36424A"/>
        </w:rPr>
        <w:t>Quantifiable criteria</w:t>
      </w:r>
    </w:p>
    <w:p w:rsidR="00193939" w:rsidRPr="00494E69" w:rsidRDefault="00193939" w:rsidP="00193939">
      <w:pPr>
        <w:pStyle w:val="NormalWeb"/>
        <w:rPr>
          <w:color w:val="36424A"/>
        </w:rPr>
      </w:pPr>
      <w:r w:rsidRPr="00494E69">
        <w:rPr>
          <w:color w:val="36424A"/>
        </w:rPr>
        <w:t>Defining quantifiable criteria encourages a consistent approach. For example:</w:t>
      </w:r>
    </w:p>
    <w:p w:rsidR="00193939" w:rsidRPr="00494E69" w:rsidRDefault="00193939" w:rsidP="00494E69">
      <w:pPr>
        <w:numPr>
          <w:ilvl w:val="0"/>
          <w:numId w:val="24"/>
        </w:numPr>
        <w:spacing w:before="100" w:beforeAutospacing="1" w:after="100" w:afterAutospacing="1" w:line="240" w:lineRule="auto"/>
        <w:rPr>
          <w:rFonts w:ascii="Times New Roman" w:hAnsi="Times New Roman" w:cs="Times New Roman"/>
          <w:color w:val="36424A"/>
          <w:sz w:val="24"/>
          <w:szCs w:val="24"/>
        </w:rPr>
      </w:pPr>
      <w:r w:rsidRPr="00494E69">
        <w:rPr>
          <w:rFonts w:ascii="Times New Roman" w:hAnsi="Times New Roman" w:cs="Times New Roman"/>
          <w:color w:val="36424A"/>
          <w:sz w:val="24"/>
          <w:szCs w:val="24"/>
        </w:rPr>
        <w:t>Repainting should take place once the original paintwork begins to crack or peel.</w:t>
      </w:r>
    </w:p>
    <w:p w:rsidR="00193939" w:rsidRPr="00494E69" w:rsidRDefault="00193939" w:rsidP="00494E69">
      <w:pPr>
        <w:numPr>
          <w:ilvl w:val="0"/>
          <w:numId w:val="24"/>
        </w:numPr>
        <w:spacing w:before="100" w:beforeAutospacing="1" w:after="100" w:afterAutospacing="1" w:line="240" w:lineRule="auto"/>
        <w:rPr>
          <w:rFonts w:ascii="Times New Roman" w:hAnsi="Times New Roman" w:cs="Times New Roman"/>
          <w:color w:val="36424A"/>
          <w:sz w:val="24"/>
          <w:szCs w:val="24"/>
        </w:rPr>
      </w:pPr>
      <w:r w:rsidRPr="00494E69">
        <w:rPr>
          <w:rFonts w:ascii="Times New Roman" w:hAnsi="Times New Roman" w:cs="Times New Roman"/>
          <w:color w:val="36424A"/>
          <w:sz w:val="24"/>
          <w:szCs w:val="24"/>
        </w:rPr>
        <w:t>Insulating glass units - double glazing - should be replaced once inter-pane misting takes place.</w:t>
      </w:r>
    </w:p>
    <w:p w:rsidR="00193939" w:rsidRPr="00494E69" w:rsidRDefault="00193939" w:rsidP="00193939">
      <w:pPr>
        <w:pStyle w:val="NormalWeb"/>
        <w:rPr>
          <w:color w:val="36424A"/>
        </w:rPr>
      </w:pPr>
      <w:r w:rsidRPr="00494E69">
        <w:rPr>
          <w:color w:val="36424A"/>
        </w:rPr>
        <w:t>Quantifiable criteria need not be purely related to states of condition. They may be related to economic criteria. For example, a decision to replace a boiler may be made when the material, parts, labour, and administrative costs of carrying out minor repairs escalates to such an extent that it is more economical to replace the boiler.</w:t>
      </w:r>
    </w:p>
    <w:p w:rsidR="00193939" w:rsidRPr="00494E69" w:rsidRDefault="00193939" w:rsidP="00193939">
      <w:pPr>
        <w:pStyle w:val="NormalWeb"/>
        <w:rPr>
          <w:color w:val="36424A"/>
        </w:rPr>
      </w:pPr>
      <w:r w:rsidRPr="00494E69">
        <w:rPr>
          <w:color w:val="36424A"/>
        </w:rPr>
        <w:t>Quantifiable criteria may also relate to the downtime caused by minor faults of components. Planned replacement may be a preferred option where increasing failure of a component causes high downtime costs.</w:t>
      </w:r>
    </w:p>
    <w:p w:rsidR="00193939" w:rsidRPr="00494E69" w:rsidRDefault="00193939" w:rsidP="00193939">
      <w:pPr>
        <w:pStyle w:val="Heading3"/>
        <w:rPr>
          <w:rFonts w:ascii="Times New Roman" w:hAnsi="Times New Roman" w:cs="Times New Roman"/>
          <w:color w:val="36424A"/>
          <w:sz w:val="24"/>
          <w:szCs w:val="24"/>
        </w:rPr>
      </w:pPr>
      <w:r w:rsidRPr="00494E69">
        <w:rPr>
          <w:rFonts w:ascii="Times New Roman" w:hAnsi="Times New Roman" w:cs="Times New Roman"/>
          <w:color w:val="36424A"/>
          <w:sz w:val="24"/>
          <w:szCs w:val="24"/>
        </w:rPr>
        <w:t>Overview of condition standards</w:t>
      </w:r>
    </w:p>
    <w:p w:rsidR="00193939" w:rsidRPr="00494E69" w:rsidRDefault="00193939" w:rsidP="00193939">
      <w:pPr>
        <w:pStyle w:val="NormalWeb"/>
        <w:rPr>
          <w:color w:val="36424A"/>
        </w:rPr>
      </w:pPr>
      <w:r w:rsidRPr="00494E69">
        <w:rPr>
          <w:color w:val="36424A"/>
        </w:rPr>
        <w:t>Taking this 3-part approach to condition standards provides the basis of a maintenance plan:</w:t>
      </w:r>
    </w:p>
    <w:p w:rsidR="00193939" w:rsidRPr="00494E69" w:rsidRDefault="00193939" w:rsidP="00494E69">
      <w:pPr>
        <w:numPr>
          <w:ilvl w:val="0"/>
          <w:numId w:val="25"/>
        </w:numPr>
        <w:spacing w:before="100" w:beforeAutospacing="1" w:after="100" w:afterAutospacing="1" w:line="240" w:lineRule="auto"/>
        <w:rPr>
          <w:rFonts w:ascii="Times New Roman" w:hAnsi="Times New Roman" w:cs="Times New Roman"/>
          <w:color w:val="36424A"/>
          <w:sz w:val="24"/>
          <w:szCs w:val="24"/>
        </w:rPr>
      </w:pPr>
      <w:r w:rsidRPr="00494E69">
        <w:rPr>
          <w:rFonts w:ascii="Times New Roman" w:hAnsi="Times New Roman" w:cs="Times New Roman"/>
          <w:color w:val="36424A"/>
          <w:sz w:val="24"/>
          <w:szCs w:val="24"/>
        </w:rPr>
        <w:t>buildings and their subdivisions and component parts (spaces, elements and components) are defined and structured;</w:t>
      </w:r>
    </w:p>
    <w:p w:rsidR="00193939" w:rsidRPr="00494E69" w:rsidRDefault="00193939" w:rsidP="00494E69">
      <w:pPr>
        <w:numPr>
          <w:ilvl w:val="0"/>
          <w:numId w:val="25"/>
        </w:numPr>
        <w:spacing w:before="100" w:beforeAutospacing="1" w:after="100" w:afterAutospacing="1" w:line="240" w:lineRule="auto"/>
        <w:rPr>
          <w:rFonts w:ascii="Times New Roman" w:hAnsi="Times New Roman" w:cs="Times New Roman"/>
          <w:color w:val="36424A"/>
          <w:sz w:val="24"/>
          <w:szCs w:val="24"/>
        </w:rPr>
      </w:pPr>
      <w:r w:rsidRPr="00494E69">
        <w:rPr>
          <w:rFonts w:ascii="Times New Roman" w:hAnsi="Times New Roman" w:cs="Times New Roman"/>
          <w:color w:val="36424A"/>
          <w:sz w:val="24"/>
          <w:szCs w:val="24"/>
        </w:rPr>
        <w:t>the significance of each part is defined; and</w:t>
      </w:r>
    </w:p>
    <w:p w:rsidR="00193939" w:rsidRPr="00494E69" w:rsidRDefault="00193939" w:rsidP="00494E69">
      <w:pPr>
        <w:numPr>
          <w:ilvl w:val="0"/>
          <w:numId w:val="25"/>
        </w:numPr>
        <w:spacing w:before="100" w:beforeAutospacing="1" w:after="100" w:afterAutospacing="1" w:line="240" w:lineRule="auto"/>
        <w:rPr>
          <w:rFonts w:ascii="Times New Roman" w:hAnsi="Times New Roman" w:cs="Times New Roman"/>
          <w:color w:val="36424A"/>
          <w:sz w:val="24"/>
          <w:szCs w:val="24"/>
        </w:rPr>
      </w:pPr>
      <w:proofErr w:type="gramStart"/>
      <w:r w:rsidRPr="00494E69">
        <w:rPr>
          <w:rFonts w:ascii="Times New Roman" w:hAnsi="Times New Roman" w:cs="Times New Roman"/>
          <w:color w:val="36424A"/>
          <w:sz w:val="24"/>
          <w:szCs w:val="24"/>
        </w:rPr>
        <w:t>a</w:t>
      </w:r>
      <w:proofErr w:type="gramEnd"/>
      <w:r w:rsidRPr="00494E69">
        <w:rPr>
          <w:rFonts w:ascii="Times New Roman" w:hAnsi="Times New Roman" w:cs="Times New Roman"/>
          <w:color w:val="36424A"/>
          <w:sz w:val="24"/>
          <w:szCs w:val="24"/>
        </w:rPr>
        <w:t xml:space="preserve"> condition standard is allocated for each distinguishable part.</w:t>
      </w:r>
    </w:p>
    <w:p w:rsidR="00193939" w:rsidRPr="00494E69" w:rsidRDefault="00193939" w:rsidP="00193939">
      <w:pPr>
        <w:pStyle w:val="NormalWeb"/>
        <w:rPr>
          <w:color w:val="36424A"/>
        </w:rPr>
      </w:pPr>
      <w:r w:rsidRPr="00494E69">
        <w:rPr>
          <w:color w:val="36424A"/>
        </w:rPr>
        <w:t>The benefit of this approach to condition standards is that when a condition inspection is due the condition standard list can be used as an inspection checklist. Also, when staff move on or change, a record is retained that should ensure consistency.</w:t>
      </w:r>
    </w:p>
    <w:p w:rsidR="00193939" w:rsidRPr="00494E69" w:rsidRDefault="00193939" w:rsidP="00193939">
      <w:pPr>
        <w:pStyle w:val="NormalWeb"/>
        <w:rPr>
          <w:color w:val="36424A"/>
        </w:rPr>
      </w:pPr>
      <w:r w:rsidRPr="00494E69">
        <w:rPr>
          <w:color w:val="36424A"/>
        </w:rPr>
        <w:t>Recorded condition standards allow amendments to be made in response to organisational changes and requirements.</w:t>
      </w:r>
    </w:p>
    <w:p w:rsidR="00193939" w:rsidRPr="00494E69" w:rsidRDefault="00193939" w:rsidP="00193939">
      <w:pPr>
        <w:pStyle w:val="Heading3"/>
        <w:rPr>
          <w:rFonts w:ascii="Times New Roman" w:hAnsi="Times New Roman" w:cs="Times New Roman"/>
          <w:color w:val="36424A"/>
          <w:sz w:val="24"/>
          <w:szCs w:val="24"/>
        </w:rPr>
      </w:pPr>
      <w:r w:rsidRPr="00494E69">
        <w:rPr>
          <w:rFonts w:ascii="Times New Roman" w:hAnsi="Times New Roman" w:cs="Times New Roman"/>
          <w:color w:val="36424A"/>
          <w:sz w:val="24"/>
          <w:szCs w:val="24"/>
        </w:rPr>
        <w:lastRenderedPageBreak/>
        <w:t>Comments on condition standards</w:t>
      </w:r>
    </w:p>
    <w:p w:rsidR="00193939" w:rsidRPr="00494E69" w:rsidRDefault="00193939" w:rsidP="00193939">
      <w:pPr>
        <w:pStyle w:val="NormalWeb"/>
        <w:rPr>
          <w:color w:val="36424A"/>
        </w:rPr>
      </w:pPr>
      <w:r w:rsidRPr="00494E69">
        <w:rPr>
          <w:color w:val="36424A"/>
        </w:rPr>
        <w:t>Establishing condition standards is potentially a significant piece of work but there is the risk of getting too carried away with distinctions and categorisation - resulting in a system that is unworkable or unmanageable.</w:t>
      </w:r>
    </w:p>
    <w:p w:rsidR="00193939" w:rsidRPr="00494E69" w:rsidRDefault="00193939" w:rsidP="00193939">
      <w:pPr>
        <w:pStyle w:val="NormalWeb"/>
        <w:rPr>
          <w:color w:val="36424A"/>
        </w:rPr>
      </w:pPr>
      <w:r w:rsidRPr="00494E69">
        <w:rPr>
          <w:color w:val="36424A"/>
        </w:rPr>
        <w:t>An experienced surveyor may be able to make a condition judgement when inspecting the building based on the criteria without needing a list. However, for diverse, complicated and multifarious portfolios, condition standards provide a rigorous approach.</w:t>
      </w:r>
    </w:p>
    <w:p w:rsidR="00193939" w:rsidRPr="00494E69" w:rsidRDefault="00193939" w:rsidP="00193939">
      <w:pPr>
        <w:pStyle w:val="Heading2"/>
        <w:rPr>
          <w:rFonts w:ascii="Times New Roman" w:hAnsi="Times New Roman" w:cs="Times New Roman"/>
          <w:color w:val="002147"/>
          <w:sz w:val="24"/>
          <w:szCs w:val="24"/>
        </w:rPr>
      </w:pPr>
      <w:r w:rsidRPr="00494E69">
        <w:rPr>
          <w:rFonts w:ascii="Times New Roman" w:hAnsi="Times New Roman" w:cs="Times New Roman"/>
          <w:sz w:val="24"/>
          <w:szCs w:val="24"/>
        </w:rPr>
        <w:t xml:space="preserve"> </w:t>
      </w:r>
      <w:r w:rsidRPr="00494E69">
        <w:rPr>
          <w:rFonts w:ascii="Times New Roman" w:hAnsi="Times New Roman" w:cs="Times New Roman"/>
          <w:color w:val="002147"/>
          <w:sz w:val="24"/>
          <w:szCs w:val="24"/>
        </w:rPr>
        <w:t>Building type and planned maintenance</w:t>
      </w:r>
    </w:p>
    <w:p w:rsidR="00193939" w:rsidRPr="00494E69" w:rsidRDefault="00193939" w:rsidP="00193939">
      <w:pPr>
        <w:pStyle w:val="NormalWeb"/>
      </w:pPr>
      <w:r w:rsidRPr="00494E69">
        <w:t>What a building is used for and the type of building influences the focus and approach to planned maintenance, for example:</w:t>
      </w:r>
    </w:p>
    <w:p w:rsidR="00193939" w:rsidRPr="00494E69" w:rsidRDefault="00193939" w:rsidP="00494E69">
      <w:pPr>
        <w:numPr>
          <w:ilvl w:val="0"/>
          <w:numId w:val="26"/>
        </w:numPr>
        <w:spacing w:before="100" w:beforeAutospacing="1" w:after="100" w:afterAutospacing="1" w:line="240" w:lineRule="auto"/>
        <w:rPr>
          <w:rFonts w:ascii="Times New Roman" w:hAnsi="Times New Roman" w:cs="Times New Roman"/>
          <w:sz w:val="24"/>
          <w:szCs w:val="24"/>
        </w:rPr>
      </w:pPr>
      <w:r w:rsidRPr="00494E69">
        <w:rPr>
          <w:rFonts w:ascii="Times New Roman" w:hAnsi="Times New Roman" w:cs="Times New Roman"/>
          <w:sz w:val="24"/>
          <w:szCs w:val="24"/>
        </w:rPr>
        <w:t>A temporary classroom building will be treated rather differently to a grade I listed building.</w:t>
      </w:r>
    </w:p>
    <w:p w:rsidR="00193939" w:rsidRPr="00494E69" w:rsidRDefault="00193939" w:rsidP="00494E69">
      <w:pPr>
        <w:numPr>
          <w:ilvl w:val="0"/>
          <w:numId w:val="26"/>
        </w:numPr>
        <w:spacing w:before="100" w:beforeAutospacing="1" w:after="100" w:afterAutospacing="1" w:line="240" w:lineRule="auto"/>
        <w:rPr>
          <w:rFonts w:ascii="Times New Roman" w:hAnsi="Times New Roman" w:cs="Times New Roman"/>
          <w:sz w:val="24"/>
          <w:szCs w:val="24"/>
        </w:rPr>
      </w:pPr>
      <w:r w:rsidRPr="00494E69">
        <w:rPr>
          <w:rFonts w:ascii="Times New Roman" w:hAnsi="Times New Roman" w:cs="Times New Roman"/>
          <w:sz w:val="24"/>
          <w:szCs w:val="24"/>
        </w:rPr>
        <w:t>For a retail outlet or prestige headquarters building, appearance may be a key determinant of planned maintenance - with an emphasis on cleaning.</w:t>
      </w:r>
    </w:p>
    <w:p w:rsidR="00193939" w:rsidRPr="00494E69" w:rsidRDefault="00193939" w:rsidP="00494E69">
      <w:pPr>
        <w:numPr>
          <w:ilvl w:val="0"/>
          <w:numId w:val="26"/>
        </w:numPr>
        <w:spacing w:before="100" w:beforeAutospacing="1" w:after="100" w:afterAutospacing="1" w:line="240" w:lineRule="auto"/>
        <w:rPr>
          <w:rFonts w:ascii="Times New Roman" w:hAnsi="Times New Roman" w:cs="Times New Roman"/>
          <w:sz w:val="24"/>
          <w:szCs w:val="24"/>
        </w:rPr>
      </w:pPr>
      <w:r w:rsidRPr="00494E69">
        <w:rPr>
          <w:rFonts w:ascii="Times New Roman" w:hAnsi="Times New Roman" w:cs="Times New Roman"/>
          <w:sz w:val="24"/>
          <w:szCs w:val="24"/>
        </w:rPr>
        <w:t>A historic building may have a maintenance policy of retaining as much of the existing fabric as possible.</w:t>
      </w:r>
    </w:p>
    <w:p w:rsidR="00193939" w:rsidRPr="00494E69" w:rsidRDefault="00193939" w:rsidP="00494E69">
      <w:pPr>
        <w:numPr>
          <w:ilvl w:val="0"/>
          <w:numId w:val="26"/>
        </w:numPr>
        <w:spacing w:before="100" w:beforeAutospacing="1" w:after="100" w:afterAutospacing="1" w:line="240" w:lineRule="auto"/>
        <w:rPr>
          <w:rFonts w:ascii="Times New Roman" w:hAnsi="Times New Roman" w:cs="Times New Roman"/>
          <w:sz w:val="24"/>
          <w:szCs w:val="24"/>
        </w:rPr>
      </w:pPr>
      <w:r w:rsidRPr="00494E69">
        <w:rPr>
          <w:rFonts w:ascii="Times New Roman" w:hAnsi="Times New Roman" w:cs="Times New Roman"/>
          <w:sz w:val="24"/>
          <w:szCs w:val="24"/>
        </w:rPr>
        <w:t>A factory or warehouse may concentrate on maintaining a weather-tight envelope and constant functioning of plant, rather than appearance.</w:t>
      </w:r>
    </w:p>
    <w:p w:rsidR="00193939" w:rsidRPr="00494E69" w:rsidRDefault="00193939" w:rsidP="00193939">
      <w:pPr>
        <w:pStyle w:val="NormalWeb"/>
      </w:pPr>
      <w:r w:rsidRPr="00494E69">
        <w:t>Different areas or spaces </w:t>
      </w:r>
      <w:r w:rsidRPr="00494E69">
        <w:rPr>
          <w:rStyle w:val="Strong"/>
        </w:rPr>
        <w:t>in a building</w:t>
      </w:r>
      <w:r w:rsidRPr="00494E69">
        <w:t> may be treated differently in a planned maintenance strategy, for instance:</w:t>
      </w:r>
    </w:p>
    <w:p w:rsidR="00193939" w:rsidRPr="00494E69" w:rsidRDefault="00193939" w:rsidP="00494E69">
      <w:pPr>
        <w:numPr>
          <w:ilvl w:val="0"/>
          <w:numId w:val="27"/>
        </w:numPr>
        <w:spacing w:before="100" w:beforeAutospacing="1" w:after="100" w:afterAutospacing="1" w:line="240" w:lineRule="auto"/>
        <w:rPr>
          <w:rFonts w:ascii="Times New Roman" w:hAnsi="Times New Roman" w:cs="Times New Roman"/>
          <w:sz w:val="24"/>
          <w:szCs w:val="24"/>
        </w:rPr>
      </w:pPr>
      <w:r w:rsidRPr="00494E69">
        <w:rPr>
          <w:rFonts w:ascii="Times New Roman" w:hAnsi="Times New Roman" w:cs="Times New Roman"/>
          <w:sz w:val="24"/>
          <w:szCs w:val="24"/>
        </w:rPr>
        <w:t>The services plant and fabric of a hospital operating theatre may have a much higher frequency of checking, cleaning and replacement than, say, a hospital staff room.</w:t>
      </w:r>
    </w:p>
    <w:p w:rsidR="00193939" w:rsidRPr="00494E69" w:rsidRDefault="00193939" w:rsidP="00494E69">
      <w:pPr>
        <w:numPr>
          <w:ilvl w:val="0"/>
          <w:numId w:val="27"/>
        </w:numPr>
        <w:spacing w:before="100" w:beforeAutospacing="1" w:after="100" w:afterAutospacing="1" w:line="240" w:lineRule="auto"/>
        <w:rPr>
          <w:rFonts w:ascii="Times New Roman" w:hAnsi="Times New Roman" w:cs="Times New Roman"/>
          <w:sz w:val="24"/>
          <w:szCs w:val="24"/>
        </w:rPr>
      </w:pPr>
      <w:r w:rsidRPr="00494E69">
        <w:rPr>
          <w:rFonts w:ascii="Times New Roman" w:hAnsi="Times New Roman" w:cs="Times New Roman"/>
          <w:sz w:val="24"/>
          <w:szCs w:val="24"/>
        </w:rPr>
        <w:t>The redecoration cycle for a school corridor - say every 3 years - may be shorter than the redecoration cycle for the school office which may be planned for every 5-7.</w:t>
      </w:r>
    </w:p>
    <w:p w:rsidR="00193939" w:rsidRPr="00494E69" w:rsidRDefault="00193939" w:rsidP="00193939">
      <w:pPr>
        <w:pStyle w:val="Heading2"/>
        <w:rPr>
          <w:rFonts w:ascii="Times New Roman" w:hAnsi="Times New Roman" w:cs="Times New Roman"/>
          <w:color w:val="002147"/>
          <w:sz w:val="24"/>
          <w:szCs w:val="24"/>
        </w:rPr>
      </w:pPr>
      <w:r w:rsidRPr="00494E69">
        <w:rPr>
          <w:rFonts w:ascii="Times New Roman" w:hAnsi="Times New Roman" w:cs="Times New Roman"/>
          <w:color w:val="002147"/>
          <w:sz w:val="24"/>
          <w:szCs w:val="24"/>
        </w:rPr>
        <w:t>What is maintained?</w:t>
      </w:r>
    </w:p>
    <w:p w:rsidR="00193939" w:rsidRPr="00494E69" w:rsidRDefault="00193939" w:rsidP="00193939">
      <w:pPr>
        <w:pStyle w:val="NormalWeb"/>
        <w:rPr>
          <w:color w:val="36424A"/>
        </w:rPr>
      </w:pPr>
      <w:r w:rsidRPr="00494E69">
        <w:rPr>
          <w:color w:val="36424A"/>
        </w:rPr>
        <w:t>Maintenance takes place at component level. Component deterioration varies with material and exposure or use. Planned maintenance should be targeted at component level.</w:t>
      </w:r>
    </w:p>
    <w:p w:rsidR="00193939" w:rsidRPr="00494E69" w:rsidRDefault="00193939" w:rsidP="00193939">
      <w:pPr>
        <w:pStyle w:val="NormalWeb"/>
        <w:rPr>
          <w:color w:val="36424A"/>
        </w:rPr>
      </w:pPr>
      <w:r w:rsidRPr="00494E69">
        <w:rPr>
          <w:color w:val="36424A"/>
        </w:rPr>
        <w:t>How components are viewed should reflect the business or organisational need of the building users, as well as maintenance systems. Components may be:</w:t>
      </w:r>
    </w:p>
    <w:p w:rsidR="00193939" w:rsidRPr="00494E69" w:rsidRDefault="00193939" w:rsidP="00494E69">
      <w:pPr>
        <w:numPr>
          <w:ilvl w:val="0"/>
          <w:numId w:val="28"/>
        </w:numPr>
        <w:spacing w:before="100" w:beforeAutospacing="1" w:after="100" w:afterAutospacing="1" w:line="240" w:lineRule="auto"/>
        <w:rPr>
          <w:rFonts w:ascii="Times New Roman" w:hAnsi="Times New Roman" w:cs="Times New Roman"/>
          <w:color w:val="36424A"/>
          <w:sz w:val="24"/>
          <w:szCs w:val="24"/>
        </w:rPr>
      </w:pPr>
      <w:r w:rsidRPr="00494E69">
        <w:rPr>
          <w:rFonts w:ascii="Times New Roman" w:hAnsi="Times New Roman" w:cs="Times New Roman"/>
          <w:color w:val="36424A"/>
          <w:sz w:val="24"/>
          <w:szCs w:val="24"/>
        </w:rPr>
        <w:t>fabric or services;</w:t>
      </w:r>
    </w:p>
    <w:p w:rsidR="00193939" w:rsidRPr="00494E69" w:rsidRDefault="00193939" w:rsidP="00494E69">
      <w:pPr>
        <w:numPr>
          <w:ilvl w:val="0"/>
          <w:numId w:val="28"/>
        </w:numPr>
        <w:spacing w:before="100" w:beforeAutospacing="1" w:after="100" w:afterAutospacing="1" w:line="240" w:lineRule="auto"/>
        <w:rPr>
          <w:rFonts w:ascii="Times New Roman" w:hAnsi="Times New Roman" w:cs="Times New Roman"/>
          <w:color w:val="36424A"/>
          <w:sz w:val="24"/>
          <w:szCs w:val="24"/>
        </w:rPr>
      </w:pPr>
      <w:r w:rsidRPr="00494E69">
        <w:rPr>
          <w:rFonts w:ascii="Times New Roman" w:hAnsi="Times New Roman" w:cs="Times New Roman"/>
          <w:color w:val="36424A"/>
          <w:sz w:val="24"/>
          <w:szCs w:val="24"/>
        </w:rPr>
        <w:t>internal or external;</w:t>
      </w:r>
    </w:p>
    <w:p w:rsidR="00193939" w:rsidRPr="00494E69" w:rsidRDefault="00193939" w:rsidP="00494E69">
      <w:pPr>
        <w:numPr>
          <w:ilvl w:val="0"/>
          <w:numId w:val="28"/>
        </w:numPr>
        <w:spacing w:before="100" w:beforeAutospacing="1" w:after="100" w:afterAutospacing="1" w:line="240" w:lineRule="auto"/>
        <w:rPr>
          <w:rFonts w:ascii="Times New Roman" w:hAnsi="Times New Roman" w:cs="Times New Roman"/>
          <w:color w:val="36424A"/>
          <w:sz w:val="24"/>
          <w:szCs w:val="24"/>
        </w:rPr>
      </w:pPr>
      <w:r w:rsidRPr="00494E69">
        <w:rPr>
          <w:rFonts w:ascii="Times New Roman" w:hAnsi="Times New Roman" w:cs="Times New Roman"/>
          <w:color w:val="36424A"/>
          <w:sz w:val="24"/>
          <w:szCs w:val="24"/>
        </w:rPr>
        <w:t>associated with buildings, blocks, rooms or spaces;</w:t>
      </w:r>
    </w:p>
    <w:p w:rsidR="00193939" w:rsidRPr="00494E69" w:rsidRDefault="00193939" w:rsidP="00494E69">
      <w:pPr>
        <w:numPr>
          <w:ilvl w:val="0"/>
          <w:numId w:val="28"/>
        </w:numPr>
        <w:spacing w:before="100" w:beforeAutospacing="1" w:after="100" w:afterAutospacing="1" w:line="240" w:lineRule="auto"/>
        <w:rPr>
          <w:rFonts w:ascii="Times New Roman" w:hAnsi="Times New Roman" w:cs="Times New Roman"/>
          <w:color w:val="36424A"/>
          <w:sz w:val="24"/>
          <w:szCs w:val="24"/>
        </w:rPr>
      </w:pPr>
      <w:r w:rsidRPr="00494E69">
        <w:rPr>
          <w:rFonts w:ascii="Times New Roman" w:hAnsi="Times New Roman" w:cs="Times New Roman"/>
          <w:color w:val="36424A"/>
          <w:sz w:val="24"/>
          <w:szCs w:val="24"/>
        </w:rPr>
        <w:t>part of larger elements such as walls, roofs, heating system, disposal system;</w:t>
      </w:r>
    </w:p>
    <w:p w:rsidR="00193939" w:rsidRPr="00494E69" w:rsidRDefault="00193939" w:rsidP="00494E69">
      <w:pPr>
        <w:numPr>
          <w:ilvl w:val="0"/>
          <w:numId w:val="28"/>
        </w:numPr>
        <w:spacing w:before="100" w:beforeAutospacing="1" w:after="100" w:afterAutospacing="1" w:line="240" w:lineRule="auto"/>
        <w:rPr>
          <w:rFonts w:ascii="Times New Roman" w:hAnsi="Times New Roman" w:cs="Times New Roman"/>
          <w:color w:val="36424A"/>
          <w:sz w:val="24"/>
          <w:szCs w:val="24"/>
        </w:rPr>
      </w:pPr>
      <w:proofErr w:type="gramStart"/>
      <w:r w:rsidRPr="00494E69">
        <w:rPr>
          <w:rFonts w:ascii="Times New Roman" w:hAnsi="Times New Roman" w:cs="Times New Roman"/>
          <w:color w:val="36424A"/>
          <w:sz w:val="24"/>
          <w:szCs w:val="24"/>
        </w:rPr>
        <w:t>components</w:t>
      </w:r>
      <w:proofErr w:type="gramEnd"/>
      <w:r w:rsidRPr="00494E69">
        <w:rPr>
          <w:rFonts w:ascii="Times New Roman" w:hAnsi="Times New Roman" w:cs="Times New Roman"/>
          <w:color w:val="36424A"/>
          <w:sz w:val="24"/>
          <w:szCs w:val="24"/>
        </w:rPr>
        <w:t xml:space="preserve"> themselves may be assemblies of many components or subassemblies (e.g. a window comprises a frame, opening light, glazing, glazing sealant, handles and locking devices). Services plant comprises many hundreds of subcomponents and assemblies.</w:t>
      </w:r>
    </w:p>
    <w:p w:rsidR="00193939" w:rsidRPr="00494E69" w:rsidRDefault="00193939" w:rsidP="00193939">
      <w:pPr>
        <w:pStyle w:val="NormalWeb"/>
        <w:rPr>
          <w:color w:val="36424A"/>
        </w:rPr>
      </w:pPr>
      <w:r w:rsidRPr="00494E69">
        <w:rPr>
          <w:color w:val="36424A"/>
        </w:rPr>
        <w:lastRenderedPageBreak/>
        <w:t>On a broader level, items to be maintained are not necessarily building components, e.g. planned maintenance may include landscaping, grass cutting, tree maintenance and maintaining the integrity of a river bank.</w:t>
      </w:r>
    </w:p>
    <w:p w:rsidR="00193939" w:rsidRPr="00494E69" w:rsidRDefault="00193939" w:rsidP="00193939">
      <w:pPr>
        <w:pStyle w:val="NormalWeb"/>
        <w:rPr>
          <w:color w:val="36424A"/>
        </w:rPr>
      </w:pPr>
      <w:r w:rsidRPr="00494E69">
        <w:rPr>
          <w:color w:val="36424A"/>
        </w:rPr>
        <w:t>It is important to recognise both the fragmented and hierarchical nature of buildings and their components for planned maintenance to be effective:</w:t>
      </w:r>
    </w:p>
    <w:p w:rsidR="00193939" w:rsidRPr="00494E69" w:rsidRDefault="00193939" w:rsidP="00494E69">
      <w:pPr>
        <w:numPr>
          <w:ilvl w:val="0"/>
          <w:numId w:val="29"/>
        </w:numPr>
        <w:spacing w:before="100" w:beforeAutospacing="1" w:after="100" w:afterAutospacing="1" w:line="240" w:lineRule="auto"/>
        <w:rPr>
          <w:rFonts w:ascii="Times New Roman" w:hAnsi="Times New Roman" w:cs="Times New Roman"/>
          <w:color w:val="36424A"/>
          <w:sz w:val="24"/>
          <w:szCs w:val="24"/>
        </w:rPr>
      </w:pPr>
      <w:r w:rsidRPr="00494E69">
        <w:rPr>
          <w:rFonts w:ascii="Times New Roman" w:hAnsi="Times New Roman" w:cs="Times New Roman"/>
          <w:color w:val="36424A"/>
          <w:sz w:val="24"/>
          <w:szCs w:val="24"/>
        </w:rPr>
        <w:t>Management: it is important to group and structure works.</w:t>
      </w:r>
    </w:p>
    <w:p w:rsidR="00193939" w:rsidRPr="00494E69" w:rsidRDefault="00193939" w:rsidP="00494E69">
      <w:pPr>
        <w:numPr>
          <w:ilvl w:val="0"/>
          <w:numId w:val="29"/>
        </w:numPr>
        <w:spacing w:before="100" w:beforeAutospacing="1" w:after="100" w:afterAutospacing="1" w:line="240" w:lineRule="auto"/>
        <w:rPr>
          <w:rFonts w:ascii="Times New Roman" w:hAnsi="Times New Roman" w:cs="Times New Roman"/>
          <w:color w:val="36424A"/>
          <w:sz w:val="24"/>
          <w:szCs w:val="24"/>
        </w:rPr>
      </w:pPr>
      <w:r w:rsidRPr="00494E69">
        <w:rPr>
          <w:rFonts w:ascii="Times New Roman" w:hAnsi="Times New Roman" w:cs="Times New Roman"/>
          <w:color w:val="36424A"/>
          <w:sz w:val="24"/>
          <w:szCs w:val="24"/>
        </w:rPr>
        <w:t>Technical: identify the component level at which planned maintenance takes place and determine what the maintenance activities are.</w:t>
      </w:r>
    </w:p>
    <w:p w:rsidR="00193939" w:rsidRPr="00494E69" w:rsidRDefault="00193939" w:rsidP="00193939">
      <w:pPr>
        <w:pStyle w:val="Heading2"/>
        <w:rPr>
          <w:rFonts w:ascii="Times New Roman" w:hAnsi="Times New Roman" w:cs="Times New Roman"/>
          <w:color w:val="002147"/>
          <w:sz w:val="24"/>
          <w:szCs w:val="24"/>
        </w:rPr>
      </w:pPr>
      <w:r w:rsidRPr="00494E69">
        <w:rPr>
          <w:rFonts w:ascii="Times New Roman" w:hAnsi="Times New Roman" w:cs="Times New Roman"/>
          <w:color w:val="002147"/>
          <w:sz w:val="24"/>
          <w:szCs w:val="24"/>
        </w:rPr>
        <w:t>Factors influencing maintenance</w:t>
      </w:r>
    </w:p>
    <w:p w:rsidR="00193939" w:rsidRPr="00494E69" w:rsidRDefault="00193939" w:rsidP="00193939">
      <w:pPr>
        <w:pStyle w:val="NormalWeb"/>
        <w:rPr>
          <w:color w:val="36424A"/>
        </w:rPr>
      </w:pPr>
      <w:r w:rsidRPr="00494E69">
        <w:rPr>
          <w:color w:val="36424A"/>
        </w:rPr>
        <w:t>Different components and materials respond to environment and use in different ways. A planned maintenance approach should recognise and respond to anticipated failure patterns and failure modes. Other factors include design, installation, quality of materials and finishes.</w:t>
      </w:r>
    </w:p>
    <w:p w:rsidR="00193939" w:rsidRPr="00494E69" w:rsidRDefault="00193939" w:rsidP="00193939">
      <w:pPr>
        <w:pStyle w:val="NormalWeb"/>
        <w:rPr>
          <w:color w:val="36424A"/>
        </w:rPr>
      </w:pPr>
      <w:r w:rsidRPr="00494E69">
        <w:rPr>
          <w:color w:val="36424A"/>
        </w:rPr>
        <w:t>Planned maintenance activities are commonly a response to the external environment and use intensity.</w:t>
      </w:r>
    </w:p>
    <w:p w:rsidR="00193939" w:rsidRPr="00494E69" w:rsidRDefault="00193939" w:rsidP="00193939">
      <w:pPr>
        <w:pStyle w:val="NormalWeb"/>
        <w:rPr>
          <w:color w:val="36424A"/>
        </w:rPr>
      </w:pPr>
      <w:r w:rsidRPr="00494E69">
        <w:rPr>
          <w:color w:val="36424A"/>
        </w:rPr>
        <w:t>The International Standard for service life planning (BS ISO 15685-1) defines 7 factors that influence component durability - one of which is maintenance. Changing the subject of this approach to maintenance provides a useful framework within which to consider factors which influence maintenance frequency and efficiency.</w:t>
      </w:r>
    </w:p>
    <w:p w:rsidR="00193939" w:rsidRPr="00494E69" w:rsidRDefault="00193939" w:rsidP="00193939">
      <w:pPr>
        <w:pStyle w:val="NormalWeb"/>
        <w:rPr>
          <w:color w:val="36424A"/>
        </w:rPr>
      </w:pPr>
      <w:r w:rsidRPr="00494E69">
        <w:rPr>
          <w:rStyle w:val="Strong"/>
          <w:color w:val="36424A"/>
        </w:rPr>
        <w:t>Material and component quality</w:t>
      </w:r>
    </w:p>
    <w:p w:rsidR="00193939" w:rsidRPr="00494E69" w:rsidRDefault="00193939" w:rsidP="00193939">
      <w:pPr>
        <w:pStyle w:val="NormalWeb"/>
        <w:rPr>
          <w:color w:val="36424A"/>
        </w:rPr>
      </w:pPr>
      <w:r w:rsidRPr="00494E69">
        <w:rPr>
          <w:color w:val="36424A"/>
        </w:rPr>
        <w:t xml:space="preserve">Material and component </w:t>
      </w:r>
      <w:proofErr w:type="gramStart"/>
      <w:r w:rsidRPr="00494E69">
        <w:rPr>
          <w:color w:val="36424A"/>
        </w:rPr>
        <w:t>quality are</w:t>
      </w:r>
      <w:proofErr w:type="gramEnd"/>
      <w:r w:rsidRPr="00494E69">
        <w:rPr>
          <w:color w:val="36424A"/>
        </w:rPr>
        <w:t xml:space="preserve"> key to determining the longevity, durability and maintenance requirements of a component. The greater the intrinsic durability properties of a component are, the less likely it is to require maintenance and the longer its life to replacement.</w:t>
      </w:r>
    </w:p>
    <w:p w:rsidR="00193939" w:rsidRPr="00494E69" w:rsidRDefault="00193939" w:rsidP="00193939">
      <w:pPr>
        <w:pStyle w:val="NormalWeb"/>
        <w:rPr>
          <w:color w:val="36424A"/>
        </w:rPr>
      </w:pPr>
      <w:r w:rsidRPr="00494E69">
        <w:rPr>
          <w:rStyle w:val="Strong"/>
          <w:color w:val="36424A"/>
        </w:rPr>
        <w:t>Design</w:t>
      </w:r>
    </w:p>
    <w:p w:rsidR="00193939" w:rsidRPr="00494E69" w:rsidRDefault="00193939" w:rsidP="00193939">
      <w:pPr>
        <w:pStyle w:val="NormalWeb"/>
        <w:rPr>
          <w:color w:val="36424A"/>
        </w:rPr>
      </w:pPr>
      <w:r w:rsidRPr="00494E69">
        <w:rPr>
          <w:color w:val="36424A"/>
        </w:rPr>
        <w:t>Design can have a great influence on maintenance:</w:t>
      </w:r>
    </w:p>
    <w:p w:rsidR="00193939" w:rsidRPr="00494E69" w:rsidRDefault="00193939" w:rsidP="00494E69">
      <w:pPr>
        <w:numPr>
          <w:ilvl w:val="0"/>
          <w:numId w:val="30"/>
        </w:numPr>
        <w:spacing w:before="100" w:beforeAutospacing="1" w:after="100" w:afterAutospacing="1" w:line="240" w:lineRule="auto"/>
        <w:rPr>
          <w:rFonts w:ascii="Times New Roman" w:hAnsi="Times New Roman" w:cs="Times New Roman"/>
          <w:color w:val="36424A"/>
          <w:sz w:val="24"/>
          <w:szCs w:val="24"/>
        </w:rPr>
      </w:pPr>
      <w:r w:rsidRPr="00494E69">
        <w:rPr>
          <w:rFonts w:ascii="Times New Roman" w:hAnsi="Times New Roman" w:cs="Times New Roman"/>
          <w:color w:val="36424A"/>
          <w:sz w:val="24"/>
          <w:szCs w:val="24"/>
        </w:rPr>
        <w:t>Design can create and take advantage of sheltered environments to minimise the need for maintenance.</w:t>
      </w:r>
    </w:p>
    <w:p w:rsidR="00193939" w:rsidRPr="00494E69" w:rsidRDefault="00193939" w:rsidP="00494E69">
      <w:pPr>
        <w:numPr>
          <w:ilvl w:val="0"/>
          <w:numId w:val="30"/>
        </w:numPr>
        <w:spacing w:before="100" w:beforeAutospacing="1" w:after="100" w:afterAutospacing="1" w:line="240" w:lineRule="auto"/>
        <w:rPr>
          <w:rFonts w:ascii="Times New Roman" w:hAnsi="Times New Roman" w:cs="Times New Roman"/>
          <w:color w:val="36424A"/>
          <w:sz w:val="24"/>
          <w:szCs w:val="24"/>
        </w:rPr>
      </w:pPr>
      <w:r w:rsidRPr="00494E69">
        <w:rPr>
          <w:rFonts w:ascii="Times New Roman" w:hAnsi="Times New Roman" w:cs="Times New Roman"/>
          <w:color w:val="36424A"/>
          <w:sz w:val="24"/>
          <w:szCs w:val="24"/>
        </w:rPr>
        <w:t>Design should allow adequate space to work on components and allow for replacement, particularly for services components.</w:t>
      </w:r>
    </w:p>
    <w:p w:rsidR="00193939" w:rsidRPr="00494E69" w:rsidRDefault="00193939" w:rsidP="00193939">
      <w:pPr>
        <w:pStyle w:val="NormalWeb"/>
        <w:rPr>
          <w:color w:val="36424A"/>
        </w:rPr>
      </w:pPr>
      <w:r w:rsidRPr="00494E69">
        <w:rPr>
          <w:rStyle w:val="Strong"/>
          <w:color w:val="36424A"/>
        </w:rPr>
        <w:t>Site-work and execution</w:t>
      </w:r>
    </w:p>
    <w:p w:rsidR="00193939" w:rsidRPr="00494E69" w:rsidRDefault="00193939" w:rsidP="00193939">
      <w:pPr>
        <w:pStyle w:val="NormalWeb"/>
        <w:rPr>
          <w:color w:val="36424A"/>
        </w:rPr>
      </w:pPr>
      <w:r w:rsidRPr="00494E69">
        <w:rPr>
          <w:color w:val="36424A"/>
        </w:rPr>
        <w:t>If components have not been installed correctly or have been damaged during storage, maintenance could be required earlier than necessary.</w:t>
      </w:r>
    </w:p>
    <w:p w:rsidR="00494E69" w:rsidRDefault="00494E69" w:rsidP="00193939">
      <w:pPr>
        <w:pStyle w:val="NormalWeb"/>
        <w:rPr>
          <w:rStyle w:val="Strong"/>
          <w:color w:val="36424A"/>
        </w:rPr>
      </w:pPr>
    </w:p>
    <w:p w:rsidR="00494E69" w:rsidRDefault="00494E69" w:rsidP="00193939">
      <w:pPr>
        <w:pStyle w:val="NormalWeb"/>
        <w:rPr>
          <w:rStyle w:val="Strong"/>
          <w:color w:val="36424A"/>
        </w:rPr>
      </w:pPr>
    </w:p>
    <w:p w:rsidR="00494E69" w:rsidRDefault="00494E69" w:rsidP="00193939">
      <w:pPr>
        <w:pStyle w:val="NormalWeb"/>
        <w:rPr>
          <w:rStyle w:val="Strong"/>
          <w:color w:val="36424A"/>
        </w:rPr>
      </w:pPr>
    </w:p>
    <w:p w:rsidR="00193939" w:rsidRPr="00494E69" w:rsidRDefault="00193939" w:rsidP="00193939">
      <w:pPr>
        <w:pStyle w:val="NormalWeb"/>
        <w:rPr>
          <w:color w:val="36424A"/>
        </w:rPr>
      </w:pPr>
      <w:r w:rsidRPr="00494E69">
        <w:rPr>
          <w:rStyle w:val="Strong"/>
          <w:color w:val="36424A"/>
        </w:rPr>
        <w:t>Indoor environment</w:t>
      </w:r>
    </w:p>
    <w:p w:rsidR="00193939" w:rsidRPr="00494E69" w:rsidRDefault="00193939" w:rsidP="00193939">
      <w:pPr>
        <w:pStyle w:val="NormalWeb"/>
        <w:rPr>
          <w:color w:val="36424A"/>
        </w:rPr>
      </w:pPr>
      <w:r w:rsidRPr="00494E69">
        <w:rPr>
          <w:color w:val="36424A"/>
        </w:rPr>
        <w:t>Generally, internal environments are warm, dry and weatherproof. Under these conditions components tend not to need high maintenance input. However, there may be periods when temperature and relative humidity conditions may affect components detrimentally and maintenance is required more frequently, especially where interiors may be unoccupied, unheated and/or exposed for considerable lengths of time.</w:t>
      </w:r>
    </w:p>
    <w:p w:rsidR="00193939" w:rsidRPr="00494E69" w:rsidRDefault="00193939" w:rsidP="00193939">
      <w:pPr>
        <w:pStyle w:val="NormalWeb"/>
        <w:rPr>
          <w:color w:val="36424A"/>
        </w:rPr>
      </w:pPr>
      <w:r w:rsidRPr="00494E69">
        <w:rPr>
          <w:rStyle w:val="Strong"/>
          <w:color w:val="36424A"/>
        </w:rPr>
        <w:t>Outdoor environment</w:t>
      </w:r>
    </w:p>
    <w:p w:rsidR="00193939" w:rsidRPr="00494E69" w:rsidRDefault="00193939" w:rsidP="00193939">
      <w:pPr>
        <w:pStyle w:val="NormalWeb"/>
        <w:rPr>
          <w:color w:val="36424A"/>
        </w:rPr>
      </w:pPr>
      <w:r w:rsidRPr="00494E69">
        <w:rPr>
          <w:color w:val="36424A"/>
        </w:rPr>
        <w:t>Typically external components require maintenance such as cleaning, redecorating, repairs or replacement due to the degrading effects of radiation, rain, wind, temperature and humidity changes.</w:t>
      </w:r>
    </w:p>
    <w:p w:rsidR="00193939" w:rsidRPr="00494E69" w:rsidRDefault="00193939" w:rsidP="00193939">
      <w:pPr>
        <w:pStyle w:val="NormalWeb"/>
        <w:rPr>
          <w:color w:val="36424A"/>
        </w:rPr>
      </w:pPr>
      <w:r w:rsidRPr="00494E69">
        <w:rPr>
          <w:rStyle w:val="Strong"/>
          <w:color w:val="36424A"/>
        </w:rPr>
        <w:t>Use intensity</w:t>
      </w:r>
    </w:p>
    <w:p w:rsidR="00193939" w:rsidRPr="00494E69" w:rsidRDefault="00193939" w:rsidP="00193939">
      <w:pPr>
        <w:pStyle w:val="NormalWeb"/>
        <w:rPr>
          <w:color w:val="36424A"/>
        </w:rPr>
      </w:pPr>
      <w:r w:rsidRPr="00494E69">
        <w:rPr>
          <w:color w:val="36424A"/>
        </w:rPr>
        <w:t>The higher the use intensity the more often or more likely maintenance is required. Where high use intensity is anticipated an appropriate quality component should be installed.</w:t>
      </w:r>
    </w:p>
    <w:p w:rsidR="00193939" w:rsidRPr="00494E69" w:rsidRDefault="00193939" w:rsidP="00193939">
      <w:pPr>
        <w:pStyle w:val="Heading2"/>
        <w:rPr>
          <w:rFonts w:ascii="Times New Roman" w:hAnsi="Times New Roman" w:cs="Times New Roman"/>
          <w:color w:val="002147"/>
          <w:sz w:val="24"/>
          <w:szCs w:val="24"/>
        </w:rPr>
      </w:pPr>
      <w:r w:rsidRPr="00494E69">
        <w:rPr>
          <w:rFonts w:ascii="Times New Roman" w:hAnsi="Times New Roman" w:cs="Times New Roman"/>
          <w:color w:val="002147"/>
          <w:sz w:val="24"/>
          <w:szCs w:val="24"/>
        </w:rPr>
        <w:t>Planned maintenance activities</w:t>
      </w:r>
    </w:p>
    <w:p w:rsidR="00193939" w:rsidRPr="00494E69" w:rsidRDefault="00193939" w:rsidP="00193939">
      <w:pPr>
        <w:pStyle w:val="NormalWeb"/>
        <w:rPr>
          <w:color w:val="36424A"/>
        </w:rPr>
      </w:pPr>
      <w:r w:rsidRPr="00494E69">
        <w:rPr>
          <w:color w:val="36424A"/>
        </w:rPr>
        <w:t>The range of potential maintenance activities is enormous. Defining what constitutes planned maintenance may be important for organisational, administrative and financial reasons.</w:t>
      </w:r>
    </w:p>
    <w:p w:rsidR="00193939" w:rsidRPr="00494E69" w:rsidRDefault="00193939" w:rsidP="00193939">
      <w:pPr>
        <w:pStyle w:val="NormalWeb"/>
        <w:rPr>
          <w:color w:val="36424A"/>
        </w:rPr>
      </w:pPr>
      <w:r w:rsidRPr="00494E69">
        <w:rPr>
          <w:color w:val="36424A"/>
        </w:rPr>
        <w:t>A useful framework is to view maintenance activities within a continuum that involves increasing time and cost.</w:t>
      </w:r>
    </w:p>
    <w:tbl>
      <w:tblPr>
        <w:tblW w:w="6873" w:type="dxa"/>
        <w:tblCellMar>
          <w:top w:w="15" w:type="dxa"/>
          <w:left w:w="15" w:type="dxa"/>
          <w:bottom w:w="15" w:type="dxa"/>
          <w:right w:w="15" w:type="dxa"/>
        </w:tblCellMar>
        <w:tblLook w:val="04A0"/>
      </w:tblPr>
      <w:tblGrid>
        <w:gridCol w:w="2908"/>
        <w:gridCol w:w="1585"/>
        <w:gridCol w:w="1585"/>
        <w:gridCol w:w="795"/>
      </w:tblGrid>
      <w:tr w:rsidR="00193939" w:rsidRPr="00494E69" w:rsidTr="00193939">
        <w:tc>
          <w:tcPr>
            <w:tcW w:w="0" w:type="auto"/>
            <w:shd w:val="clear" w:color="auto" w:fill="F4F4F4"/>
            <w:hideMark/>
          </w:tcPr>
          <w:p w:rsidR="00193939" w:rsidRPr="00494E69" w:rsidRDefault="00193939">
            <w:pPr>
              <w:rPr>
                <w:rFonts w:ascii="Times New Roman" w:hAnsi="Times New Roman" w:cs="Times New Roman"/>
                <w:sz w:val="24"/>
                <w:szCs w:val="24"/>
              </w:rPr>
            </w:pPr>
            <w:r w:rsidRPr="00494E69">
              <w:rPr>
                <w:rStyle w:val="Strong"/>
                <w:rFonts w:ascii="Times New Roman" w:hAnsi="Times New Roman" w:cs="Times New Roman"/>
                <w:sz w:val="24"/>
                <w:szCs w:val="24"/>
              </w:rPr>
              <w:t>Maintenance activity</w:t>
            </w:r>
          </w:p>
        </w:tc>
        <w:tc>
          <w:tcPr>
            <w:tcW w:w="0" w:type="auto"/>
            <w:shd w:val="clear" w:color="auto" w:fill="F4F4F4"/>
            <w:hideMark/>
          </w:tcPr>
          <w:p w:rsidR="00193939" w:rsidRPr="00494E69" w:rsidRDefault="00193939">
            <w:pPr>
              <w:rPr>
                <w:rFonts w:ascii="Times New Roman" w:hAnsi="Times New Roman" w:cs="Times New Roman"/>
                <w:sz w:val="24"/>
                <w:szCs w:val="24"/>
              </w:rPr>
            </w:pPr>
            <w:r w:rsidRPr="00494E69">
              <w:rPr>
                <w:rStyle w:val="Strong"/>
                <w:rFonts w:ascii="Times New Roman" w:hAnsi="Times New Roman" w:cs="Times New Roman"/>
                <w:sz w:val="24"/>
                <w:szCs w:val="24"/>
              </w:rPr>
              <w:t>Fabric components</w:t>
            </w:r>
          </w:p>
        </w:tc>
        <w:tc>
          <w:tcPr>
            <w:tcW w:w="0" w:type="auto"/>
            <w:shd w:val="clear" w:color="auto" w:fill="F4F4F4"/>
            <w:hideMark/>
          </w:tcPr>
          <w:p w:rsidR="00193939" w:rsidRPr="00494E69" w:rsidRDefault="00193939">
            <w:pPr>
              <w:rPr>
                <w:rFonts w:ascii="Times New Roman" w:hAnsi="Times New Roman" w:cs="Times New Roman"/>
                <w:sz w:val="24"/>
                <w:szCs w:val="24"/>
              </w:rPr>
            </w:pPr>
            <w:r w:rsidRPr="00494E69">
              <w:rPr>
                <w:rStyle w:val="Strong"/>
                <w:rFonts w:ascii="Times New Roman" w:hAnsi="Times New Roman" w:cs="Times New Roman"/>
                <w:sz w:val="24"/>
                <w:szCs w:val="24"/>
              </w:rPr>
              <w:t>Service components</w:t>
            </w:r>
          </w:p>
        </w:tc>
        <w:tc>
          <w:tcPr>
            <w:tcW w:w="0" w:type="auto"/>
            <w:shd w:val="clear" w:color="auto" w:fill="F4F4F4"/>
            <w:hideMark/>
          </w:tcPr>
          <w:p w:rsidR="00193939" w:rsidRPr="00494E69" w:rsidRDefault="00193939">
            <w:pPr>
              <w:rPr>
                <w:rFonts w:ascii="Times New Roman" w:hAnsi="Times New Roman" w:cs="Times New Roman"/>
                <w:sz w:val="24"/>
                <w:szCs w:val="24"/>
              </w:rPr>
            </w:pPr>
            <w:r w:rsidRPr="00494E69">
              <w:rPr>
                <w:rStyle w:val="Strong"/>
                <w:rFonts w:ascii="Times New Roman" w:hAnsi="Times New Roman" w:cs="Times New Roman"/>
                <w:sz w:val="24"/>
                <w:szCs w:val="24"/>
              </w:rPr>
              <w:t>Time and cost</w:t>
            </w:r>
          </w:p>
        </w:tc>
      </w:tr>
      <w:tr w:rsidR="00193939" w:rsidRPr="00494E69" w:rsidTr="00193939">
        <w:tc>
          <w:tcPr>
            <w:tcW w:w="0" w:type="auto"/>
            <w:hideMark/>
          </w:tcPr>
          <w:p w:rsidR="00193939" w:rsidRPr="00494E69" w:rsidRDefault="00193939">
            <w:pPr>
              <w:rPr>
                <w:rFonts w:ascii="Times New Roman" w:hAnsi="Times New Roman" w:cs="Times New Roman"/>
                <w:sz w:val="24"/>
                <w:szCs w:val="24"/>
              </w:rPr>
            </w:pPr>
            <w:r w:rsidRPr="00494E69">
              <w:rPr>
                <w:rFonts w:ascii="Times New Roman" w:hAnsi="Times New Roman" w:cs="Times New Roman"/>
                <w:sz w:val="24"/>
                <w:szCs w:val="24"/>
              </w:rPr>
              <w:t>Checking</w:t>
            </w:r>
          </w:p>
        </w:tc>
        <w:tc>
          <w:tcPr>
            <w:tcW w:w="0" w:type="auto"/>
            <w:hideMark/>
          </w:tcPr>
          <w:p w:rsidR="00193939" w:rsidRPr="00494E69" w:rsidRDefault="00193939">
            <w:pPr>
              <w:pStyle w:val="NormalWeb"/>
              <w:spacing w:before="0" w:beforeAutospacing="0" w:after="0" w:afterAutospacing="0"/>
            </w:pPr>
            <w:r w:rsidRPr="00494E69">
              <w:t>Visual inspection</w:t>
            </w:r>
          </w:p>
          <w:p w:rsidR="00193939" w:rsidRPr="00494E69" w:rsidRDefault="00193939">
            <w:pPr>
              <w:pStyle w:val="NormalWeb"/>
              <w:spacing w:before="0" w:beforeAutospacing="0" w:after="0" w:afterAutospacing="0"/>
            </w:pPr>
            <w:r w:rsidRPr="00494E69">
              <w:t>Testing</w:t>
            </w:r>
          </w:p>
        </w:tc>
        <w:tc>
          <w:tcPr>
            <w:tcW w:w="0" w:type="auto"/>
            <w:hideMark/>
          </w:tcPr>
          <w:p w:rsidR="00193939" w:rsidRPr="00494E69" w:rsidRDefault="00193939">
            <w:pPr>
              <w:pStyle w:val="NormalWeb"/>
              <w:spacing w:before="0" w:beforeAutospacing="0" w:after="0" w:afterAutospacing="0"/>
            </w:pPr>
            <w:r w:rsidRPr="00494E69">
              <w:t>Visual inspection</w:t>
            </w:r>
          </w:p>
          <w:p w:rsidR="00193939" w:rsidRPr="00494E69" w:rsidRDefault="00193939">
            <w:pPr>
              <w:pStyle w:val="NormalWeb"/>
              <w:spacing w:before="0" w:beforeAutospacing="0" w:after="0" w:afterAutospacing="0"/>
            </w:pPr>
            <w:r w:rsidRPr="00494E69">
              <w:t>Testing</w:t>
            </w:r>
          </w:p>
        </w:tc>
        <w:tc>
          <w:tcPr>
            <w:tcW w:w="0" w:type="auto"/>
            <w:hideMark/>
          </w:tcPr>
          <w:p w:rsidR="00193939" w:rsidRPr="00494E69" w:rsidRDefault="00193939">
            <w:pPr>
              <w:rPr>
                <w:rFonts w:ascii="Times New Roman" w:hAnsi="Times New Roman" w:cs="Times New Roman"/>
                <w:sz w:val="24"/>
                <w:szCs w:val="24"/>
              </w:rPr>
            </w:pPr>
          </w:p>
        </w:tc>
      </w:tr>
      <w:tr w:rsidR="00193939" w:rsidRPr="00494E69" w:rsidTr="00193939">
        <w:tc>
          <w:tcPr>
            <w:tcW w:w="0" w:type="auto"/>
            <w:shd w:val="clear" w:color="auto" w:fill="F4F4F4"/>
            <w:hideMark/>
          </w:tcPr>
          <w:p w:rsidR="00193939" w:rsidRPr="00494E69" w:rsidRDefault="00193939">
            <w:pPr>
              <w:rPr>
                <w:rFonts w:ascii="Times New Roman" w:hAnsi="Times New Roman" w:cs="Times New Roman"/>
                <w:sz w:val="24"/>
                <w:szCs w:val="24"/>
              </w:rPr>
            </w:pPr>
            <w:r w:rsidRPr="00494E69">
              <w:rPr>
                <w:rFonts w:ascii="Times New Roman" w:hAnsi="Times New Roman" w:cs="Times New Roman"/>
                <w:sz w:val="24"/>
                <w:szCs w:val="24"/>
              </w:rPr>
              <w:t>Maintenance which does not affect the underlying components or assemblies</w:t>
            </w:r>
          </w:p>
        </w:tc>
        <w:tc>
          <w:tcPr>
            <w:tcW w:w="0" w:type="auto"/>
            <w:shd w:val="clear" w:color="auto" w:fill="F4F4F4"/>
            <w:hideMark/>
          </w:tcPr>
          <w:p w:rsidR="00193939" w:rsidRPr="00494E69" w:rsidRDefault="00193939">
            <w:pPr>
              <w:pStyle w:val="NormalWeb"/>
              <w:spacing w:before="0" w:beforeAutospacing="0" w:after="0" w:afterAutospacing="0"/>
            </w:pPr>
            <w:r w:rsidRPr="00494E69">
              <w:t>Cleaning</w:t>
            </w:r>
          </w:p>
          <w:p w:rsidR="00193939" w:rsidRPr="00494E69" w:rsidRDefault="00193939">
            <w:pPr>
              <w:pStyle w:val="NormalWeb"/>
              <w:spacing w:before="0" w:beforeAutospacing="0" w:after="0" w:afterAutospacing="0"/>
            </w:pPr>
            <w:r w:rsidRPr="00494E69">
              <w:t>Adjustments, lubrication</w:t>
            </w:r>
          </w:p>
          <w:p w:rsidR="00193939" w:rsidRPr="00494E69" w:rsidRDefault="00193939">
            <w:pPr>
              <w:pStyle w:val="NormalWeb"/>
              <w:spacing w:before="0" w:beforeAutospacing="0" w:after="0" w:afterAutospacing="0"/>
            </w:pPr>
            <w:r w:rsidRPr="00494E69">
              <w:t>Surface redecoration</w:t>
            </w:r>
          </w:p>
        </w:tc>
        <w:tc>
          <w:tcPr>
            <w:tcW w:w="0" w:type="auto"/>
            <w:shd w:val="clear" w:color="auto" w:fill="F4F4F4"/>
            <w:hideMark/>
          </w:tcPr>
          <w:p w:rsidR="00193939" w:rsidRPr="00494E69" w:rsidRDefault="00193939">
            <w:pPr>
              <w:pStyle w:val="NormalWeb"/>
              <w:spacing w:before="0" w:beforeAutospacing="0" w:after="0" w:afterAutospacing="0"/>
            </w:pPr>
            <w:r w:rsidRPr="00494E69">
              <w:t>Adjustments, lubrication</w:t>
            </w:r>
          </w:p>
          <w:p w:rsidR="00193939" w:rsidRPr="00494E69" w:rsidRDefault="00193939">
            <w:pPr>
              <w:pStyle w:val="NormalWeb"/>
              <w:spacing w:before="0" w:beforeAutospacing="0" w:after="0" w:afterAutospacing="0"/>
            </w:pPr>
            <w:r w:rsidRPr="00494E69">
              <w:t>Periodic overhaul</w:t>
            </w:r>
          </w:p>
        </w:tc>
        <w:tc>
          <w:tcPr>
            <w:tcW w:w="0" w:type="auto"/>
            <w:shd w:val="clear" w:color="auto" w:fill="F4F4F4"/>
            <w:hideMark/>
          </w:tcPr>
          <w:p w:rsidR="00193939" w:rsidRPr="00494E69" w:rsidRDefault="00193939">
            <w:pPr>
              <w:rPr>
                <w:rFonts w:ascii="Times New Roman" w:hAnsi="Times New Roman" w:cs="Times New Roman"/>
                <w:sz w:val="24"/>
                <w:szCs w:val="24"/>
              </w:rPr>
            </w:pPr>
          </w:p>
        </w:tc>
      </w:tr>
      <w:tr w:rsidR="00193939" w:rsidRPr="00494E69" w:rsidTr="00193939">
        <w:tc>
          <w:tcPr>
            <w:tcW w:w="0" w:type="auto"/>
            <w:hideMark/>
          </w:tcPr>
          <w:p w:rsidR="00193939" w:rsidRPr="00494E69" w:rsidRDefault="00193939">
            <w:pPr>
              <w:rPr>
                <w:rFonts w:ascii="Times New Roman" w:hAnsi="Times New Roman" w:cs="Times New Roman"/>
                <w:sz w:val="24"/>
                <w:szCs w:val="24"/>
              </w:rPr>
            </w:pPr>
            <w:r w:rsidRPr="00494E69">
              <w:rPr>
                <w:rFonts w:ascii="Times New Roman" w:hAnsi="Times New Roman" w:cs="Times New Roman"/>
                <w:sz w:val="24"/>
                <w:szCs w:val="24"/>
              </w:rPr>
              <w:t>Maintenance which alters components or assemblies</w:t>
            </w:r>
          </w:p>
        </w:tc>
        <w:tc>
          <w:tcPr>
            <w:tcW w:w="0" w:type="auto"/>
            <w:hideMark/>
          </w:tcPr>
          <w:p w:rsidR="00193939" w:rsidRPr="00494E69" w:rsidRDefault="00193939">
            <w:pPr>
              <w:pStyle w:val="NormalWeb"/>
              <w:spacing w:before="0" w:beforeAutospacing="0" w:after="0" w:afterAutospacing="0"/>
            </w:pPr>
            <w:r w:rsidRPr="00494E69">
              <w:t>Minor repairs</w:t>
            </w:r>
          </w:p>
          <w:p w:rsidR="00193939" w:rsidRPr="00494E69" w:rsidRDefault="00193939">
            <w:pPr>
              <w:pStyle w:val="NormalWeb"/>
              <w:spacing w:before="0" w:beforeAutospacing="0" w:after="0" w:afterAutospacing="0"/>
            </w:pPr>
            <w:r w:rsidRPr="00494E69">
              <w:t>Major repairs</w:t>
            </w:r>
          </w:p>
          <w:p w:rsidR="00193939" w:rsidRPr="00494E69" w:rsidRDefault="00193939">
            <w:pPr>
              <w:pStyle w:val="NormalWeb"/>
              <w:spacing w:before="0" w:beforeAutospacing="0" w:after="0" w:afterAutospacing="0"/>
            </w:pPr>
            <w:r w:rsidRPr="00494E69">
              <w:t>Replacement</w:t>
            </w:r>
          </w:p>
        </w:tc>
        <w:tc>
          <w:tcPr>
            <w:tcW w:w="0" w:type="auto"/>
            <w:hideMark/>
          </w:tcPr>
          <w:p w:rsidR="00193939" w:rsidRPr="00494E69" w:rsidRDefault="00193939">
            <w:pPr>
              <w:pStyle w:val="NormalWeb"/>
              <w:spacing w:before="0" w:beforeAutospacing="0" w:after="0" w:afterAutospacing="0"/>
            </w:pPr>
            <w:r w:rsidRPr="00494E69">
              <w:t>Minor repairs</w:t>
            </w:r>
          </w:p>
          <w:p w:rsidR="00193939" w:rsidRPr="00494E69" w:rsidRDefault="00193939">
            <w:pPr>
              <w:pStyle w:val="NormalWeb"/>
              <w:spacing w:before="0" w:beforeAutospacing="0" w:after="0" w:afterAutospacing="0"/>
            </w:pPr>
            <w:r w:rsidRPr="00494E69">
              <w:t>Major repairs</w:t>
            </w:r>
          </w:p>
          <w:p w:rsidR="00193939" w:rsidRPr="00494E69" w:rsidRDefault="00193939">
            <w:pPr>
              <w:pStyle w:val="NormalWeb"/>
              <w:spacing w:before="0" w:beforeAutospacing="0" w:after="0" w:afterAutospacing="0"/>
            </w:pPr>
            <w:r w:rsidRPr="00494E69">
              <w:t>Replacement</w:t>
            </w:r>
          </w:p>
        </w:tc>
        <w:tc>
          <w:tcPr>
            <w:tcW w:w="0" w:type="auto"/>
            <w:hideMark/>
          </w:tcPr>
          <w:p w:rsidR="00193939" w:rsidRPr="00494E69" w:rsidRDefault="00193939">
            <w:pPr>
              <w:rPr>
                <w:rFonts w:ascii="Times New Roman" w:hAnsi="Times New Roman" w:cs="Times New Roman"/>
                <w:sz w:val="24"/>
                <w:szCs w:val="24"/>
              </w:rPr>
            </w:pPr>
          </w:p>
        </w:tc>
      </w:tr>
    </w:tbl>
    <w:p w:rsidR="00494E69" w:rsidRDefault="00494E69" w:rsidP="00193939">
      <w:pPr>
        <w:pStyle w:val="Heading3"/>
        <w:rPr>
          <w:rFonts w:ascii="Times New Roman" w:hAnsi="Times New Roman" w:cs="Times New Roman"/>
          <w:color w:val="36424A"/>
          <w:sz w:val="24"/>
          <w:szCs w:val="24"/>
        </w:rPr>
      </w:pPr>
    </w:p>
    <w:p w:rsidR="00193939" w:rsidRPr="00494E69" w:rsidRDefault="00193939" w:rsidP="00193939">
      <w:pPr>
        <w:pStyle w:val="Heading3"/>
        <w:rPr>
          <w:rFonts w:ascii="Times New Roman" w:hAnsi="Times New Roman" w:cs="Times New Roman"/>
          <w:color w:val="36424A"/>
          <w:sz w:val="24"/>
          <w:szCs w:val="24"/>
        </w:rPr>
      </w:pPr>
      <w:r w:rsidRPr="00494E69">
        <w:rPr>
          <w:rFonts w:ascii="Times New Roman" w:hAnsi="Times New Roman" w:cs="Times New Roman"/>
          <w:color w:val="36424A"/>
          <w:sz w:val="24"/>
          <w:szCs w:val="24"/>
        </w:rPr>
        <w:t>Planned maintenance activities</w:t>
      </w:r>
    </w:p>
    <w:p w:rsidR="00193939" w:rsidRPr="00494E69" w:rsidRDefault="00193939" w:rsidP="00193939">
      <w:pPr>
        <w:pStyle w:val="NormalWeb"/>
        <w:rPr>
          <w:color w:val="36424A"/>
        </w:rPr>
      </w:pPr>
      <w:r w:rsidRPr="00494E69">
        <w:rPr>
          <w:color w:val="36424A"/>
        </w:rPr>
        <w:t>What constitutes a planned maintenance activity? There is no simple answer.</w:t>
      </w:r>
    </w:p>
    <w:p w:rsidR="00193939" w:rsidRPr="00494E69" w:rsidRDefault="00193939" w:rsidP="00193939">
      <w:pPr>
        <w:pStyle w:val="NormalWeb"/>
        <w:rPr>
          <w:color w:val="36424A"/>
        </w:rPr>
      </w:pPr>
      <w:r w:rsidRPr="00494E69">
        <w:rPr>
          <w:color w:val="36424A"/>
        </w:rPr>
        <w:t>The British Standard definition for planned maintenance '... maintenance organised and carried out with forethought, control and the use of records to a predetermined plan ...' does not preclude corrective maintenance. Indeed an organisation may have plans for all types of emergency or responsive maintenance activities and may organise to carry out the maintenance operation with forethought, control and the use of records to the predetermined plan.</w:t>
      </w:r>
    </w:p>
    <w:p w:rsidR="00193939" w:rsidRPr="00494E69" w:rsidRDefault="00193939" w:rsidP="00193939">
      <w:pPr>
        <w:pStyle w:val="NormalWeb"/>
        <w:rPr>
          <w:color w:val="36424A"/>
        </w:rPr>
      </w:pPr>
      <w:r w:rsidRPr="00494E69">
        <w:rPr>
          <w:color w:val="36424A"/>
        </w:rPr>
        <w:t>Ultimately what is considered planned maintenance needs to be defined individually for each organisation and building.</w:t>
      </w:r>
    </w:p>
    <w:p w:rsidR="00193939" w:rsidRPr="00494E69" w:rsidRDefault="00193939" w:rsidP="00193939">
      <w:pPr>
        <w:pStyle w:val="NormalWeb"/>
        <w:rPr>
          <w:color w:val="36424A"/>
        </w:rPr>
      </w:pPr>
      <w:r w:rsidRPr="00494E69">
        <w:rPr>
          <w:color w:val="36424A"/>
        </w:rPr>
        <w:t>Planned maintenance may be defined by reference to:</w:t>
      </w:r>
    </w:p>
    <w:p w:rsidR="00193939" w:rsidRPr="00494E69" w:rsidRDefault="00193939" w:rsidP="00494E69">
      <w:pPr>
        <w:numPr>
          <w:ilvl w:val="0"/>
          <w:numId w:val="31"/>
        </w:numPr>
        <w:spacing w:before="100" w:beforeAutospacing="1" w:after="100" w:afterAutospacing="1" w:line="240" w:lineRule="auto"/>
        <w:rPr>
          <w:rFonts w:ascii="Times New Roman" w:hAnsi="Times New Roman" w:cs="Times New Roman"/>
          <w:color w:val="36424A"/>
          <w:sz w:val="24"/>
          <w:szCs w:val="24"/>
        </w:rPr>
      </w:pPr>
      <w:r w:rsidRPr="00494E69">
        <w:rPr>
          <w:rFonts w:ascii="Times New Roman" w:hAnsi="Times New Roman" w:cs="Times New Roman"/>
          <w:color w:val="36424A"/>
          <w:sz w:val="24"/>
          <w:szCs w:val="24"/>
        </w:rPr>
        <w:t>Time - maintenance activities that are planned a year in advance, for example.</w:t>
      </w:r>
    </w:p>
    <w:p w:rsidR="00193939" w:rsidRPr="00494E69" w:rsidRDefault="00193939" w:rsidP="00494E69">
      <w:pPr>
        <w:numPr>
          <w:ilvl w:val="0"/>
          <w:numId w:val="31"/>
        </w:numPr>
        <w:spacing w:before="100" w:beforeAutospacing="1" w:after="100" w:afterAutospacing="1" w:line="240" w:lineRule="auto"/>
        <w:rPr>
          <w:rFonts w:ascii="Times New Roman" w:hAnsi="Times New Roman" w:cs="Times New Roman"/>
          <w:color w:val="36424A"/>
          <w:sz w:val="24"/>
          <w:szCs w:val="24"/>
        </w:rPr>
      </w:pPr>
      <w:r w:rsidRPr="00494E69">
        <w:rPr>
          <w:rFonts w:ascii="Times New Roman" w:hAnsi="Times New Roman" w:cs="Times New Roman"/>
          <w:color w:val="36424A"/>
          <w:sz w:val="24"/>
          <w:szCs w:val="24"/>
        </w:rPr>
        <w:t>A life cycle cost plan that indicates replacements and maintenance activities over a long period, say to 100 years.</w:t>
      </w:r>
    </w:p>
    <w:p w:rsidR="00193939" w:rsidRPr="00494E69" w:rsidRDefault="00193939" w:rsidP="00494E69">
      <w:pPr>
        <w:numPr>
          <w:ilvl w:val="0"/>
          <w:numId w:val="31"/>
        </w:numPr>
        <w:spacing w:beforeAutospacing="1" w:after="0" w:afterAutospacing="1" w:line="240" w:lineRule="auto"/>
        <w:rPr>
          <w:rFonts w:ascii="Times New Roman" w:hAnsi="Times New Roman" w:cs="Times New Roman"/>
          <w:color w:val="36424A"/>
          <w:sz w:val="24"/>
          <w:szCs w:val="24"/>
        </w:rPr>
      </w:pPr>
      <w:r w:rsidRPr="00494E69">
        <w:rPr>
          <w:rFonts w:ascii="Times New Roman" w:hAnsi="Times New Roman" w:cs="Times New Roman"/>
          <w:color w:val="36424A"/>
          <w:sz w:val="24"/>
          <w:szCs w:val="24"/>
        </w:rPr>
        <w:t>Established lists of maintenance activities such as included in </w:t>
      </w:r>
      <w:r w:rsidRPr="00494E69">
        <w:rPr>
          <w:rStyle w:val="Emphasis"/>
          <w:rFonts w:ascii="Times New Roman" w:hAnsi="Times New Roman" w:cs="Times New Roman"/>
          <w:color w:val="36424A"/>
          <w:sz w:val="24"/>
          <w:szCs w:val="24"/>
        </w:rPr>
        <w:t>Estimation of the need to spend on maintenance and management in the Local Authority housing stock</w:t>
      </w:r>
      <w:r w:rsidRPr="00494E69">
        <w:rPr>
          <w:rFonts w:ascii="Times New Roman" w:hAnsi="Times New Roman" w:cs="Times New Roman"/>
          <w:color w:val="36424A"/>
          <w:sz w:val="24"/>
          <w:szCs w:val="24"/>
        </w:rPr>
        <w:t>, ODPM, 2003.</w:t>
      </w:r>
    </w:p>
    <w:p w:rsidR="00193939" w:rsidRPr="00494E69" w:rsidRDefault="00193939" w:rsidP="00193939">
      <w:pPr>
        <w:pStyle w:val="NormalWeb"/>
        <w:rPr>
          <w:color w:val="36424A"/>
        </w:rPr>
      </w:pPr>
      <w:r w:rsidRPr="00494E69">
        <w:rPr>
          <w:color w:val="36424A"/>
        </w:rPr>
        <w:t>Examples from the latter include:</w:t>
      </w:r>
    </w:p>
    <w:tbl>
      <w:tblPr>
        <w:tblW w:w="6873" w:type="dxa"/>
        <w:tblCellMar>
          <w:top w:w="15" w:type="dxa"/>
          <w:left w:w="15" w:type="dxa"/>
          <w:bottom w:w="15" w:type="dxa"/>
          <w:right w:w="15" w:type="dxa"/>
        </w:tblCellMar>
        <w:tblLook w:val="04A0"/>
      </w:tblPr>
      <w:tblGrid>
        <w:gridCol w:w="2423"/>
        <w:gridCol w:w="2147"/>
        <w:gridCol w:w="2303"/>
      </w:tblGrid>
      <w:tr w:rsidR="00193939" w:rsidRPr="00494E69" w:rsidTr="00193939">
        <w:tc>
          <w:tcPr>
            <w:tcW w:w="0" w:type="auto"/>
            <w:shd w:val="clear" w:color="auto" w:fill="F4F4F4"/>
            <w:hideMark/>
          </w:tcPr>
          <w:p w:rsidR="00193939" w:rsidRPr="00494E69" w:rsidRDefault="00193939">
            <w:pPr>
              <w:rPr>
                <w:rFonts w:ascii="Times New Roman" w:hAnsi="Times New Roman" w:cs="Times New Roman"/>
                <w:sz w:val="24"/>
                <w:szCs w:val="24"/>
              </w:rPr>
            </w:pPr>
            <w:r w:rsidRPr="00494E69">
              <w:rPr>
                <w:rStyle w:val="Strong"/>
                <w:rFonts w:ascii="Times New Roman" w:hAnsi="Times New Roman" w:cs="Times New Roman"/>
                <w:sz w:val="24"/>
                <w:szCs w:val="24"/>
              </w:rPr>
              <w:t>Maintenance type</w:t>
            </w:r>
          </w:p>
        </w:tc>
        <w:tc>
          <w:tcPr>
            <w:tcW w:w="0" w:type="auto"/>
            <w:shd w:val="clear" w:color="auto" w:fill="F4F4F4"/>
            <w:hideMark/>
          </w:tcPr>
          <w:p w:rsidR="00193939" w:rsidRPr="00494E69" w:rsidRDefault="00193939">
            <w:pPr>
              <w:rPr>
                <w:rFonts w:ascii="Times New Roman" w:hAnsi="Times New Roman" w:cs="Times New Roman"/>
                <w:sz w:val="24"/>
                <w:szCs w:val="24"/>
              </w:rPr>
            </w:pPr>
            <w:r w:rsidRPr="00494E69">
              <w:rPr>
                <w:rStyle w:val="Strong"/>
                <w:rFonts w:ascii="Times New Roman" w:hAnsi="Times New Roman" w:cs="Times New Roman"/>
                <w:sz w:val="24"/>
                <w:szCs w:val="24"/>
              </w:rPr>
              <w:t>Fabric - timber windows</w:t>
            </w:r>
          </w:p>
        </w:tc>
        <w:tc>
          <w:tcPr>
            <w:tcW w:w="0" w:type="auto"/>
            <w:shd w:val="clear" w:color="auto" w:fill="F4F4F4"/>
            <w:hideMark/>
          </w:tcPr>
          <w:p w:rsidR="00193939" w:rsidRPr="00494E69" w:rsidRDefault="00193939">
            <w:pPr>
              <w:rPr>
                <w:rFonts w:ascii="Times New Roman" w:hAnsi="Times New Roman" w:cs="Times New Roman"/>
                <w:sz w:val="24"/>
                <w:szCs w:val="24"/>
              </w:rPr>
            </w:pPr>
            <w:r w:rsidRPr="00494E69">
              <w:rPr>
                <w:rStyle w:val="Strong"/>
                <w:rFonts w:ascii="Times New Roman" w:hAnsi="Times New Roman" w:cs="Times New Roman"/>
                <w:sz w:val="24"/>
                <w:szCs w:val="24"/>
              </w:rPr>
              <w:t>Services - lifts</w:t>
            </w:r>
          </w:p>
        </w:tc>
      </w:tr>
      <w:tr w:rsidR="00193939" w:rsidRPr="00494E69" w:rsidTr="00193939">
        <w:tc>
          <w:tcPr>
            <w:tcW w:w="0" w:type="auto"/>
            <w:hideMark/>
          </w:tcPr>
          <w:p w:rsidR="00193939" w:rsidRPr="00494E69" w:rsidRDefault="00193939">
            <w:pPr>
              <w:rPr>
                <w:rFonts w:ascii="Times New Roman" w:hAnsi="Times New Roman" w:cs="Times New Roman"/>
                <w:sz w:val="24"/>
                <w:szCs w:val="24"/>
              </w:rPr>
            </w:pPr>
            <w:r w:rsidRPr="00494E69">
              <w:rPr>
                <w:rFonts w:ascii="Times New Roman" w:hAnsi="Times New Roman" w:cs="Times New Roman"/>
                <w:sz w:val="24"/>
                <w:szCs w:val="24"/>
              </w:rPr>
              <w:t>Urgent responsive repair</w:t>
            </w:r>
          </w:p>
        </w:tc>
        <w:tc>
          <w:tcPr>
            <w:tcW w:w="0" w:type="auto"/>
            <w:hideMark/>
          </w:tcPr>
          <w:p w:rsidR="00193939" w:rsidRPr="00494E69" w:rsidRDefault="00193939">
            <w:pPr>
              <w:rPr>
                <w:rFonts w:ascii="Times New Roman" w:hAnsi="Times New Roman" w:cs="Times New Roman"/>
                <w:sz w:val="24"/>
                <w:szCs w:val="24"/>
              </w:rPr>
            </w:pPr>
            <w:r w:rsidRPr="00494E69">
              <w:rPr>
                <w:rFonts w:ascii="Times New Roman" w:hAnsi="Times New Roman" w:cs="Times New Roman"/>
                <w:sz w:val="24"/>
                <w:szCs w:val="24"/>
              </w:rPr>
              <w:t>Replace cracked or damaged glazing</w:t>
            </w:r>
          </w:p>
        </w:tc>
        <w:tc>
          <w:tcPr>
            <w:tcW w:w="0" w:type="auto"/>
            <w:hideMark/>
          </w:tcPr>
          <w:p w:rsidR="00193939" w:rsidRPr="00494E69" w:rsidRDefault="00193939">
            <w:pPr>
              <w:rPr>
                <w:rFonts w:ascii="Times New Roman" w:hAnsi="Times New Roman" w:cs="Times New Roman"/>
                <w:sz w:val="24"/>
                <w:szCs w:val="24"/>
              </w:rPr>
            </w:pPr>
            <w:r w:rsidRPr="00494E69">
              <w:rPr>
                <w:rFonts w:ascii="Times New Roman" w:hAnsi="Times New Roman" w:cs="Times New Roman"/>
                <w:sz w:val="24"/>
                <w:szCs w:val="24"/>
              </w:rPr>
              <w:t>Replace lift controls following failure or vandalism</w:t>
            </w:r>
          </w:p>
        </w:tc>
      </w:tr>
      <w:tr w:rsidR="00193939" w:rsidRPr="00494E69" w:rsidTr="00193939">
        <w:tc>
          <w:tcPr>
            <w:tcW w:w="0" w:type="auto"/>
            <w:shd w:val="clear" w:color="auto" w:fill="F4F4F4"/>
            <w:hideMark/>
          </w:tcPr>
          <w:p w:rsidR="00193939" w:rsidRPr="00494E69" w:rsidRDefault="00193939">
            <w:pPr>
              <w:rPr>
                <w:rFonts w:ascii="Times New Roman" w:hAnsi="Times New Roman" w:cs="Times New Roman"/>
                <w:sz w:val="24"/>
                <w:szCs w:val="24"/>
              </w:rPr>
            </w:pPr>
            <w:r w:rsidRPr="00494E69">
              <w:rPr>
                <w:rFonts w:ascii="Times New Roman" w:hAnsi="Times New Roman" w:cs="Times New Roman"/>
                <w:sz w:val="24"/>
                <w:szCs w:val="24"/>
              </w:rPr>
              <w:t>Unplanned failure of 'short life' components</w:t>
            </w:r>
          </w:p>
        </w:tc>
        <w:tc>
          <w:tcPr>
            <w:tcW w:w="0" w:type="auto"/>
            <w:shd w:val="clear" w:color="auto" w:fill="F4F4F4"/>
            <w:hideMark/>
          </w:tcPr>
          <w:p w:rsidR="00193939" w:rsidRPr="00494E69" w:rsidRDefault="00193939">
            <w:pPr>
              <w:rPr>
                <w:rFonts w:ascii="Times New Roman" w:hAnsi="Times New Roman" w:cs="Times New Roman"/>
                <w:sz w:val="24"/>
                <w:szCs w:val="24"/>
              </w:rPr>
            </w:pPr>
            <w:r w:rsidRPr="00494E69">
              <w:rPr>
                <w:rFonts w:ascii="Times New Roman" w:hAnsi="Times New Roman" w:cs="Times New Roman"/>
                <w:sz w:val="24"/>
                <w:szCs w:val="24"/>
              </w:rPr>
              <w:t>Replace timber windows</w:t>
            </w:r>
          </w:p>
        </w:tc>
        <w:tc>
          <w:tcPr>
            <w:tcW w:w="0" w:type="auto"/>
            <w:shd w:val="clear" w:color="auto" w:fill="F4F4F4"/>
            <w:hideMark/>
          </w:tcPr>
          <w:p w:rsidR="00193939" w:rsidRPr="00494E69" w:rsidRDefault="00193939">
            <w:pPr>
              <w:rPr>
                <w:rFonts w:ascii="Times New Roman" w:hAnsi="Times New Roman" w:cs="Times New Roman"/>
                <w:sz w:val="24"/>
                <w:szCs w:val="24"/>
              </w:rPr>
            </w:pPr>
            <w:r w:rsidRPr="00494E69">
              <w:rPr>
                <w:rFonts w:ascii="Times New Roman" w:hAnsi="Times New Roman" w:cs="Times New Roman"/>
                <w:sz w:val="24"/>
                <w:szCs w:val="24"/>
              </w:rPr>
              <w:t>Replace lifts</w:t>
            </w:r>
          </w:p>
        </w:tc>
      </w:tr>
      <w:tr w:rsidR="00193939" w:rsidRPr="00494E69" w:rsidTr="00193939">
        <w:tc>
          <w:tcPr>
            <w:tcW w:w="0" w:type="auto"/>
            <w:hideMark/>
          </w:tcPr>
          <w:p w:rsidR="00193939" w:rsidRPr="00494E69" w:rsidRDefault="00193939">
            <w:pPr>
              <w:rPr>
                <w:rFonts w:ascii="Times New Roman" w:hAnsi="Times New Roman" w:cs="Times New Roman"/>
                <w:sz w:val="24"/>
                <w:szCs w:val="24"/>
              </w:rPr>
            </w:pPr>
            <w:r w:rsidRPr="00494E69">
              <w:rPr>
                <w:rFonts w:ascii="Times New Roman" w:hAnsi="Times New Roman" w:cs="Times New Roman"/>
                <w:sz w:val="24"/>
                <w:szCs w:val="24"/>
              </w:rPr>
              <w:t>Non-urgent programmable minor repairs</w:t>
            </w:r>
          </w:p>
        </w:tc>
        <w:tc>
          <w:tcPr>
            <w:tcW w:w="0" w:type="auto"/>
            <w:hideMark/>
          </w:tcPr>
          <w:p w:rsidR="00193939" w:rsidRPr="00494E69" w:rsidRDefault="00193939">
            <w:pPr>
              <w:rPr>
                <w:rFonts w:ascii="Times New Roman" w:hAnsi="Times New Roman" w:cs="Times New Roman"/>
                <w:sz w:val="24"/>
                <w:szCs w:val="24"/>
              </w:rPr>
            </w:pPr>
            <w:r w:rsidRPr="00494E69">
              <w:rPr>
                <w:rFonts w:ascii="Times New Roman" w:hAnsi="Times New Roman" w:cs="Times New Roman"/>
                <w:sz w:val="24"/>
                <w:szCs w:val="24"/>
              </w:rPr>
              <w:t>Piecemeal repair of rotten timber window sills</w:t>
            </w:r>
          </w:p>
        </w:tc>
        <w:tc>
          <w:tcPr>
            <w:tcW w:w="0" w:type="auto"/>
            <w:hideMark/>
          </w:tcPr>
          <w:p w:rsidR="00193939" w:rsidRPr="00494E69" w:rsidRDefault="00193939">
            <w:pPr>
              <w:rPr>
                <w:rFonts w:ascii="Times New Roman" w:hAnsi="Times New Roman" w:cs="Times New Roman"/>
                <w:sz w:val="24"/>
                <w:szCs w:val="24"/>
              </w:rPr>
            </w:pPr>
            <w:r w:rsidRPr="00494E69">
              <w:rPr>
                <w:rFonts w:ascii="Times New Roman" w:hAnsi="Times New Roman" w:cs="Times New Roman"/>
                <w:sz w:val="24"/>
                <w:szCs w:val="24"/>
              </w:rPr>
              <w:t>Periodic overhaul</w:t>
            </w:r>
          </w:p>
        </w:tc>
      </w:tr>
      <w:tr w:rsidR="00193939" w:rsidRPr="00494E69" w:rsidTr="00193939">
        <w:tc>
          <w:tcPr>
            <w:tcW w:w="0" w:type="auto"/>
            <w:shd w:val="clear" w:color="auto" w:fill="F4F4F4"/>
            <w:hideMark/>
          </w:tcPr>
          <w:p w:rsidR="00193939" w:rsidRPr="00494E69" w:rsidRDefault="00193939">
            <w:pPr>
              <w:rPr>
                <w:rFonts w:ascii="Times New Roman" w:hAnsi="Times New Roman" w:cs="Times New Roman"/>
                <w:sz w:val="24"/>
                <w:szCs w:val="24"/>
              </w:rPr>
            </w:pPr>
            <w:r w:rsidRPr="00494E69">
              <w:rPr>
                <w:rFonts w:ascii="Times New Roman" w:hAnsi="Times New Roman" w:cs="Times New Roman"/>
                <w:sz w:val="24"/>
                <w:szCs w:val="24"/>
              </w:rPr>
              <w:t>Planned periodic renewal of subcomponents</w:t>
            </w:r>
          </w:p>
        </w:tc>
        <w:tc>
          <w:tcPr>
            <w:tcW w:w="0" w:type="auto"/>
            <w:shd w:val="clear" w:color="auto" w:fill="F4F4F4"/>
            <w:hideMark/>
          </w:tcPr>
          <w:p w:rsidR="00193939" w:rsidRPr="00494E69" w:rsidRDefault="00193939">
            <w:pPr>
              <w:rPr>
                <w:rFonts w:ascii="Times New Roman" w:hAnsi="Times New Roman" w:cs="Times New Roman"/>
                <w:sz w:val="24"/>
                <w:szCs w:val="24"/>
              </w:rPr>
            </w:pPr>
            <w:r w:rsidRPr="00494E69">
              <w:rPr>
                <w:rFonts w:ascii="Times New Roman" w:hAnsi="Times New Roman" w:cs="Times New Roman"/>
                <w:sz w:val="24"/>
                <w:szCs w:val="24"/>
              </w:rPr>
              <w:t>Renew sealant around window frame</w:t>
            </w:r>
          </w:p>
        </w:tc>
        <w:tc>
          <w:tcPr>
            <w:tcW w:w="0" w:type="auto"/>
            <w:shd w:val="clear" w:color="auto" w:fill="F4F4F4"/>
            <w:hideMark/>
          </w:tcPr>
          <w:p w:rsidR="00193939" w:rsidRPr="00494E69" w:rsidRDefault="00193939">
            <w:pPr>
              <w:rPr>
                <w:rFonts w:ascii="Times New Roman" w:hAnsi="Times New Roman" w:cs="Times New Roman"/>
                <w:sz w:val="24"/>
                <w:szCs w:val="24"/>
              </w:rPr>
            </w:pPr>
            <w:r w:rsidRPr="00494E69">
              <w:rPr>
                <w:rFonts w:ascii="Times New Roman" w:hAnsi="Times New Roman" w:cs="Times New Roman"/>
                <w:sz w:val="24"/>
                <w:szCs w:val="24"/>
              </w:rPr>
              <w:t>Replace call panels</w:t>
            </w:r>
          </w:p>
        </w:tc>
      </w:tr>
      <w:tr w:rsidR="00193939" w:rsidRPr="00494E69" w:rsidTr="00193939">
        <w:tc>
          <w:tcPr>
            <w:tcW w:w="0" w:type="auto"/>
            <w:hideMark/>
          </w:tcPr>
          <w:p w:rsidR="00193939" w:rsidRPr="00494E69" w:rsidRDefault="00193939">
            <w:pPr>
              <w:rPr>
                <w:rFonts w:ascii="Times New Roman" w:hAnsi="Times New Roman" w:cs="Times New Roman"/>
                <w:sz w:val="24"/>
                <w:szCs w:val="24"/>
              </w:rPr>
            </w:pPr>
            <w:r w:rsidRPr="00494E69">
              <w:rPr>
                <w:rFonts w:ascii="Times New Roman" w:hAnsi="Times New Roman" w:cs="Times New Roman"/>
                <w:sz w:val="24"/>
                <w:szCs w:val="24"/>
              </w:rPr>
              <w:t>Planned cyclical works</w:t>
            </w:r>
          </w:p>
        </w:tc>
        <w:tc>
          <w:tcPr>
            <w:tcW w:w="0" w:type="auto"/>
            <w:hideMark/>
          </w:tcPr>
          <w:p w:rsidR="00193939" w:rsidRPr="00494E69" w:rsidRDefault="00193939">
            <w:pPr>
              <w:rPr>
                <w:rFonts w:ascii="Times New Roman" w:hAnsi="Times New Roman" w:cs="Times New Roman"/>
                <w:sz w:val="24"/>
                <w:szCs w:val="24"/>
              </w:rPr>
            </w:pPr>
            <w:r w:rsidRPr="00494E69">
              <w:rPr>
                <w:rFonts w:ascii="Times New Roman" w:hAnsi="Times New Roman" w:cs="Times New Roman"/>
                <w:sz w:val="24"/>
                <w:szCs w:val="24"/>
              </w:rPr>
              <w:t xml:space="preserve">Repaint or </w:t>
            </w:r>
            <w:proofErr w:type="spellStart"/>
            <w:r w:rsidRPr="00494E69">
              <w:rPr>
                <w:rFonts w:ascii="Times New Roman" w:hAnsi="Times New Roman" w:cs="Times New Roman"/>
                <w:sz w:val="24"/>
                <w:szCs w:val="24"/>
              </w:rPr>
              <w:t>restain</w:t>
            </w:r>
            <w:proofErr w:type="spellEnd"/>
            <w:r w:rsidRPr="00494E69">
              <w:rPr>
                <w:rFonts w:ascii="Times New Roman" w:hAnsi="Times New Roman" w:cs="Times New Roman"/>
                <w:sz w:val="24"/>
                <w:szCs w:val="24"/>
              </w:rPr>
              <w:t xml:space="preserve"> timber windows</w:t>
            </w:r>
          </w:p>
        </w:tc>
        <w:tc>
          <w:tcPr>
            <w:tcW w:w="0" w:type="auto"/>
            <w:hideMark/>
          </w:tcPr>
          <w:p w:rsidR="00193939" w:rsidRPr="00494E69" w:rsidRDefault="00193939">
            <w:pPr>
              <w:rPr>
                <w:rFonts w:ascii="Times New Roman" w:hAnsi="Times New Roman" w:cs="Times New Roman"/>
                <w:sz w:val="24"/>
                <w:szCs w:val="24"/>
              </w:rPr>
            </w:pPr>
            <w:r w:rsidRPr="00494E69">
              <w:rPr>
                <w:rFonts w:ascii="Times New Roman" w:hAnsi="Times New Roman" w:cs="Times New Roman"/>
                <w:sz w:val="24"/>
                <w:szCs w:val="24"/>
              </w:rPr>
              <w:t>Inspect and service lifts and controls</w:t>
            </w:r>
          </w:p>
        </w:tc>
      </w:tr>
    </w:tbl>
    <w:p w:rsidR="00193939" w:rsidRPr="00494E69" w:rsidRDefault="00193939" w:rsidP="00193939">
      <w:pPr>
        <w:pStyle w:val="NormalWeb"/>
        <w:rPr>
          <w:color w:val="36424A"/>
        </w:rPr>
      </w:pPr>
      <w:r w:rsidRPr="00494E69">
        <w:rPr>
          <w:color w:val="36424A"/>
        </w:rPr>
        <w:lastRenderedPageBreak/>
        <w:t>This view of what a maintenance operation is includes most operations - from light bulb changing and window cleaning (which contribute to the building's acceptable condition) to operations such as brickwork repointing and reroofing (which contribute to the building achieving its anticipated life). It is difficult to think of an operation which does not qualify as a maintenance operation!</w:t>
      </w:r>
    </w:p>
    <w:p w:rsidR="00193939" w:rsidRPr="00494E69" w:rsidRDefault="00193939" w:rsidP="00193939">
      <w:pPr>
        <w:pStyle w:val="NormalWeb"/>
        <w:rPr>
          <w:color w:val="36424A"/>
        </w:rPr>
      </w:pPr>
      <w:r w:rsidRPr="00494E69">
        <w:rPr>
          <w:color w:val="36424A"/>
        </w:rPr>
        <w:t>Operations that extend a building by new building are not maintenance operations but the waters start to get murky when we consider operations which can be considered 'improvements' such as extending a heating system or installing an intruder alarm.</w:t>
      </w:r>
    </w:p>
    <w:p w:rsidR="00193939" w:rsidRPr="00494E69" w:rsidRDefault="00193939" w:rsidP="00193939">
      <w:pPr>
        <w:pStyle w:val="Heading3"/>
        <w:rPr>
          <w:rFonts w:ascii="Times New Roman" w:hAnsi="Times New Roman" w:cs="Times New Roman"/>
          <w:color w:val="36424A"/>
          <w:sz w:val="24"/>
          <w:szCs w:val="24"/>
        </w:rPr>
      </w:pPr>
      <w:proofErr w:type="gramStart"/>
      <w:r w:rsidRPr="00494E69">
        <w:rPr>
          <w:rFonts w:ascii="Times New Roman" w:hAnsi="Times New Roman" w:cs="Times New Roman"/>
          <w:color w:val="36424A"/>
          <w:sz w:val="24"/>
          <w:szCs w:val="24"/>
        </w:rPr>
        <w:t>Maintenance or improvement?</w:t>
      </w:r>
      <w:proofErr w:type="gramEnd"/>
    </w:p>
    <w:p w:rsidR="00193939" w:rsidRPr="00494E69" w:rsidRDefault="00193939" w:rsidP="00193939">
      <w:pPr>
        <w:pStyle w:val="NormalWeb"/>
        <w:rPr>
          <w:color w:val="36424A"/>
        </w:rPr>
      </w:pPr>
      <w:r w:rsidRPr="00494E69">
        <w:rPr>
          <w:color w:val="36424A"/>
        </w:rPr>
        <w:t>The question of whether an operation is maintenance or improvement or 'betterment' may be crucial in some situations, such as in landlord and tenant relationships where the landlord has a responsibility to pay for maintenance but not for improvements. Most operations usually regarded as maintenance operations result in some improvement, if only that which arises from the replacement of a worn out component with an identical new component. But because of continual improvements in technology most new components are improvements on the old components.</w:t>
      </w:r>
    </w:p>
    <w:p w:rsidR="00193939" w:rsidRPr="00494E69" w:rsidRDefault="00193939" w:rsidP="00193939">
      <w:pPr>
        <w:pStyle w:val="NormalWeb"/>
        <w:rPr>
          <w:color w:val="36424A"/>
        </w:rPr>
      </w:pPr>
      <w:r w:rsidRPr="00494E69">
        <w:rPr>
          <w:color w:val="36424A"/>
        </w:rPr>
        <w:t>It is sometimes impossible to avoid improving things because the original component is simply not available or new legislation has precluded certain component options. For example, replacing single glazed windows with anything but insulated glass units (double or triple glazing) may not be acceptable in most buildings as a result of changes in the Building Regulation Approved Documents, although historic buildings may be exempt from these changes.</w:t>
      </w:r>
    </w:p>
    <w:p w:rsidR="00193939" w:rsidRPr="00494E69" w:rsidRDefault="00193939" w:rsidP="00193939">
      <w:pPr>
        <w:pStyle w:val="Heading2"/>
        <w:rPr>
          <w:rFonts w:ascii="Times New Roman" w:hAnsi="Times New Roman" w:cs="Times New Roman"/>
          <w:color w:val="002147"/>
          <w:sz w:val="24"/>
          <w:szCs w:val="24"/>
        </w:rPr>
      </w:pPr>
      <w:r w:rsidRPr="00494E69">
        <w:rPr>
          <w:rFonts w:ascii="Times New Roman" w:hAnsi="Times New Roman" w:cs="Times New Roman"/>
          <w:color w:val="002147"/>
          <w:sz w:val="24"/>
          <w:szCs w:val="24"/>
        </w:rPr>
        <w:t>Prioritising planned maintenance activities</w:t>
      </w:r>
    </w:p>
    <w:p w:rsidR="00193939" w:rsidRPr="00494E69" w:rsidRDefault="00193939" w:rsidP="00193939">
      <w:pPr>
        <w:pStyle w:val="NormalWeb"/>
        <w:rPr>
          <w:color w:val="36424A"/>
        </w:rPr>
      </w:pPr>
      <w:r w:rsidRPr="00494E69">
        <w:rPr>
          <w:color w:val="36424A"/>
        </w:rPr>
        <w:t>The decision to carry out a planned maintenance campaign may be based on:</w:t>
      </w:r>
    </w:p>
    <w:p w:rsidR="00193939" w:rsidRPr="00494E69" w:rsidRDefault="00193939" w:rsidP="00494E69">
      <w:pPr>
        <w:numPr>
          <w:ilvl w:val="0"/>
          <w:numId w:val="32"/>
        </w:numPr>
        <w:spacing w:before="100" w:beforeAutospacing="1" w:after="100" w:afterAutospacing="1" w:line="240" w:lineRule="auto"/>
        <w:rPr>
          <w:rFonts w:ascii="Times New Roman" w:hAnsi="Times New Roman" w:cs="Times New Roman"/>
          <w:color w:val="36424A"/>
          <w:sz w:val="24"/>
          <w:szCs w:val="24"/>
        </w:rPr>
      </w:pPr>
      <w:r w:rsidRPr="00494E69">
        <w:rPr>
          <w:rFonts w:ascii="Times New Roman" w:hAnsi="Times New Roman" w:cs="Times New Roman"/>
          <w:color w:val="36424A"/>
          <w:sz w:val="24"/>
          <w:szCs w:val="24"/>
        </w:rPr>
        <w:t>the maintenance plan;</w:t>
      </w:r>
    </w:p>
    <w:p w:rsidR="00193939" w:rsidRPr="00494E69" w:rsidRDefault="00193939" w:rsidP="00494E69">
      <w:pPr>
        <w:numPr>
          <w:ilvl w:val="0"/>
          <w:numId w:val="32"/>
        </w:numPr>
        <w:spacing w:before="100" w:beforeAutospacing="1" w:after="100" w:afterAutospacing="1" w:line="240" w:lineRule="auto"/>
        <w:rPr>
          <w:rFonts w:ascii="Times New Roman" w:hAnsi="Times New Roman" w:cs="Times New Roman"/>
          <w:color w:val="36424A"/>
          <w:sz w:val="24"/>
          <w:szCs w:val="24"/>
        </w:rPr>
      </w:pPr>
      <w:r w:rsidRPr="00494E69">
        <w:rPr>
          <w:rFonts w:ascii="Times New Roman" w:hAnsi="Times New Roman" w:cs="Times New Roman"/>
          <w:color w:val="36424A"/>
          <w:sz w:val="24"/>
          <w:szCs w:val="24"/>
        </w:rPr>
        <w:t>the result of condition surveys;</w:t>
      </w:r>
    </w:p>
    <w:p w:rsidR="00193939" w:rsidRPr="00494E69" w:rsidRDefault="00193939" w:rsidP="00494E69">
      <w:pPr>
        <w:numPr>
          <w:ilvl w:val="0"/>
          <w:numId w:val="32"/>
        </w:numPr>
        <w:spacing w:before="100" w:beforeAutospacing="1" w:after="100" w:afterAutospacing="1" w:line="240" w:lineRule="auto"/>
        <w:rPr>
          <w:rFonts w:ascii="Times New Roman" w:hAnsi="Times New Roman" w:cs="Times New Roman"/>
          <w:color w:val="36424A"/>
          <w:sz w:val="24"/>
          <w:szCs w:val="24"/>
        </w:rPr>
      </w:pPr>
      <w:r w:rsidRPr="00494E69">
        <w:rPr>
          <w:rFonts w:ascii="Times New Roman" w:hAnsi="Times New Roman" w:cs="Times New Roman"/>
          <w:color w:val="36424A"/>
          <w:sz w:val="24"/>
          <w:szCs w:val="24"/>
        </w:rPr>
        <w:t>routine inspections;</w:t>
      </w:r>
    </w:p>
    <w:p w:rsidR="00193939" w:rsidRPr="00494E69" w:rsidRDefault="00193939" w:rsidP="00494E69">
      <w:pPr>
        <w:numPr>
          <w:ilvl w:val="0"/>
          <w:numId w:val="32"/>
        </w:numPr>
        <w:spacing w:before="100" w:beforeAutospacing="1" w:after="100" w:afterAutospacing="1" w:line="240" w:lineRule="auto"/>
        <w:rPr>
          <w:rFonts w:ascii="Times New Roman" w:hAnsi="Times New Roman" w:cs="Times New Roman"/>
          <w:color w:val="36424A"/>
          <w:sz w:val="24"/>
          <w:szCs w:val="24"/>
        </w:rPr>
      </w:pPr>
      <w:r w:rsidRPr="00494E69">
        <w:rPr>
          <w:rFonts w:ascii="Times New Roman" w:hAnsi="Times New Roman" w:cs="Times New Roman"/>
          <w:color w:val="36424A"/>
          <w:sz w:val="24"/>
          <w:szCs w:val="24"/>
        </w:rPr>
        <w:t>in response to user feedback; or</w:t>
      </w:r>
    </w:p>
    <w:p w:rsidR="00193939" w:rsidRPr="00494E69" w:rsidRDefault="00193939" w:rsidP="00494E69">
      <w:pPr>
        <w:numPr>
          <w:ilvl w:val="0"/>
          <w:numId w:val="32"/>
        </w:numPr>
        <w:spacing w:before="100" w:beforeAutospacing="1" w:after="100" w:afterAutospacing="1" w:line="240" w:lineRule="auto"/>
        <w:rPr>
          <w:rFonts w:ascii="Times New Roman" w:hAnsi="Times New Roman" w:cs="Times New Roman"/>
          <w:color w:val="36424A"/>
          <w:sz w:val="24"/>
          <w:szCs w:val="24"/>
        </w:rPr>
      </w:pPr>
      <w:proofErr w:type="gramStart"/>
      <w:r w:rsidRPr="00494E69">
        <w:rPr>
          <w:rFonts w:ascii="Times New Roman" w:hAnsi="Times New Roman" w:cs="Times New Roman"/>
          <w:color w:val="36424A"/>
          <w:sz w:val="24"/>
          <w:szCs w:val="24"/>
        </w:rPr>
        <w:t>a</w:t>
      </w:r>
      <w:proofErr w:type="gramEnd"/>
      <w:r w:rsidRPr="00494E69">
        <w:rPr>
          <w:rFonts w:ascii="Times New Roman" w:hAnsi="Times New Roman" w:cs="Times New Roman"/>
          <w:color w:val="36424A"/>
          <w:sz w:val="24"/>
          <w:szCs w:val="24"/>
        </w:rPr>
        <w:t xml:space="preserve"> policy decision.</w:t>
      </w:r>
    </w:p>
    <w:p w:rsidR="00193939" w:rsidRPr="00494E69" w:rsidRDefault="00193939" w:rsidP="00193939">
      <w:pPr>
        <w:pStyle w:val="NormalWeb"/>
        <w:rPr>
          <w:color w:val="36424A"/>
        </w:rPr>
      </w:pPr>
      <w:r w:rsidRPr="00494E69">
        <w:rPr>
          <w:color w:val="36424A"/>
        </w:rPr>
        <w:t>The concept of prioritising planned maintenance activities is closely linked to condition standards. The condition standard provides the criteria to enable the maintenance manager to say 'these components or items require maintenance input, a repair, replacement or some form of activity'.</w:t>
      </w:r>
    </w:p>
    <w:p w:rsidR="00193939" w:rsidRPr="00494E69" w:rsidRDefault="00193939" w:rsidP="00193939">
      <w:pPr>
        <w:pStyle w:val="NormalWeb"/>
        <w:rPr>
          <w:color w:val="36424A"/>
        </w:rPr>
      </w:pPr>
      <w:r w:rsidRPr="00494E69">
        <w:rPr>
          <w:color w:val="36424A"/>
        </w:rPr>
        <w:t>There may be enough funding to carry out all the required works, in which case there is no need to prioritise activities.</w:t>
      </w:r>
    </w:p>
    <w:p w:rsidR="00193939" w:rsidRPr="00494E69" w:rsidRDefault="00193939" w:rsidP="00193939">
      <w:pPr>
        <w:pStyle w:val="NormalWeb"/>
        <w:rPr>
          <w:color w:val="36424A"/>
        </w:rPr>
      </w:pPr>
      <w:r w:rsidRPr="00494E69">
        <w:rPr>
          <w:color w:val="36424A"/>
        </w:rPr>
        <w:t>However, in practice financial constraints may limit the extent of the planned maintenance campaign in any one financial year - there may not be enough money to carry out all the maintenance works.</w:t>
      </w:r>
    </w:p>
    <w:p w:rsidR="00193939" w:rsidRPr="00494E69" w:rsidRDefault="00193939" w:rsidP="00193939">
      <w:pPr>
        <w:pStyle w:val="NormalWeb"/>
        <w:rPr>
          <w:color w:val="36424A"/>
        </w:rPr>
      </w:pPr>
      <w:r w:rsidRPr="00494E69">
        <w:rPr>
          <w:color w:val="36424A"/>
        </w:rPr>
        <w:lastRenderedPageBreak/>
        <w:t>Prioritisation is a logical way of determining which works are carried out, which can be deferred, and in what order they are carried out. It determines the criticality of each planned maintenance item. This can be based on a risk matrix illustrated below, or based on a hierarchy of priorities or on costs, or a combination of all.</w:t>
      </w:r>
    </w:p>
    <w:p w:rsidR="00193939" w:rsidRPr="00494E69" w:rsidRDefault="00193939" w:rsidP="00193939">
      <w:pPr>
        <w:pStyle w:val="Heading3"/>
        <w:rPr>
          <w:rFonts w:ascii="Times New Roman" w:hAnsi="Times New Roman" w:cs="Times New Roman"/>
          <w:color w:val="36424A"/>
          <w:sz w:val="24"/>
          <w:szCs w:val="24"/>
        </w:rPr>
      </w:pPr>
      <w:r w:rsidRPr="00494E69">
        <w:rPr>
          <w:rFonts w:ascii="Times New Roman" w:hAnsi="Times New Roman" w:cs="Times New Roman"/>
          <w:color w:val="36424A"/>
          <w:sz w:val="24"/>
          <w:szCs w:val="24"/>
        </w:rPr>
        <w:t>Prioritisation by risk</w:t>
      </w:r>
    </w:p>
    <w:p w:rsidR="00193939" w:rsidRPr="00494E69" w:rsidRDefault="00193939" w:rsidP="00193939">
      <w:pPr>
        <w:pStyle w:val="NormalWeb"/>
        <w:rPr>
          <w:color w:val="36424A"/>
        </w:rPr>
      </w:pPr>
      <w:r w:rsidRPr="00494E69">
        <w:rPr>
          <w:color w:val="36424A"/>
        </w:rPr>
        <w:pict>
          <v:shape id="_x0000_i1049" type="#_x0000_t75" alt="" style="width:23.85pt;height:23.85pt"/>
        </w:pict>
      </w:r>
      <w:r w:rsidRPr="00494E69">
        <w:t xml:space="preserve"> </w:t>
      </w:r>
      <w:r w:rsidRPr="00494E69">
        <w:pict>
          <v:shape id="_x0000_i1051" type="#_x0000_t75" alt="" style="width:23.85pt;height:23.85pt"/>
        </w:pict>
      </w:r>
      <w:r w:rsidRPr="00494E69">
        <w:t xml:space="preserve"> </w:t>
      </w:r>
      <w:r w:rsidRPr="00494E69">
        <w:drawing>
          <wp:inline distT="0" distB="0" distL="0" distR="0">
            <wp:extent cx="2600960" cy="1971040"/>
            <wp:effectExtent l="19050" t="0" r="889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11"/>
                    <a:srcRect/>
                    <a:stretch>
                      <a:fillRect/>
                    </a:stretch>
                  </pic:blipFill>
                  <pic:spPr bwMode="auto">
                    <a:xfrm>
                      <a:off x="0" y="0"/>
                      <a:ext cx="2600960" cy="1971040"/>
                    </a:xfrm>
                    <a:prstGeom prst="rect">
                      <a:avLst/>
                    </a:prstGeom>
                    <a:noFill/>
                    <a:ln w="9525">
                      <a:noFill/>
                      <a:miter lim="800000"/>
                      <a:headEnd/>
                      <a:tailEnd/>
                    </a:ln>
                  </pic:spPr>
                </pic:pic>
              </a:graphicData>
            </a:graphic>
          </wp:inline>
        </w:drawing>
      </w:r>
    </w:p>
    <w:p w:rsidR="00193939" w:rsidRPr="00494E69" w:rsidRDefault="00193939" w:rsidP="00193939">
      <w:pPr>
        <w:pStyle w:val="NormalWeb"/>
        <w:rPr>
          <w:color w:val="36424A"/>
        </w:rPr>
      </w:pPr>
      <w:r w:rsidRPr="00494E69">
        <w:rPr>
          <w:rStyle w:val="Strong"/>
          <w:rFonts w:eastAsiaTheme="majorEastAsia"/>
          <w:color w:val="36424A"/>
        </w:rPr>
        <w:t>Figure 1: Risk matrix</w:t>
      </w:r>
    </w:p>
    <w:p w:rsidR="00193939" w:rsidRPr="00494E69" w:rsidRDefault="00193939" w:rsidP="00193939">
      <w:pPr>
        <w:pStyle w:val="NormalWeb"/>
        <w:rPr>
          <w:color w:val="36424A"/>
        </w:rPr>
      </w:pPr>
      <w:r w:rsidRPr="00494E69">
        <w:rPr>
          <w:color w:val="36424A"/>
        </w:rPr>
        <w:t>The information from the condition survey, inspections or maintenance plan is reviewed for a given time span. A risk assessment is made based on the likelihood of the condition standard not being met in the timeframe and, if the condition standard is not met, what the likely impact on the organisation would be. The distinctions low, moderate or high may be used or a scoring system based on a numeric assessment, e.g. percentage risk from 0% to 100%, or more categories may be used (5 is a typical alternative to 3).</w:t>
      </w:r>
    </w:p>
    <w:p w:rsidR="00193939" w:rsidRPr="00494E69" w:rsidRDefault="00193939" w:rsidP="00193939">
      <w:pPr>
        <w:pStyle w:val="NormalWeb"/>
        <w:rPr>
          <w:color w:val="36424A"/>
        </w:rPr>
      </w:pPr>
      <w:r w:rsidRPr="00494E69">
        <w:rPr>
          <w:color w:val="36424A"/>
        </w:rPr>
        <w:t>Where there is a high risk of the condition standard not being met and there is a high impact on the organisation, the maintenance task should be carried out.</w:t>
      </w:r>
    </w:p>
    <w:p w:rsidR="00193939" w:rsidRPr="00494E69" w:rsidRDefault="00193939" w:rsidP="00193939">
      <w:pPr>
        <w:pStyle w:val="Heading3"/>
        <w:rPr>
          <w:rFonts w:ascii="Times New Roman" w:hAnsi="Times New Roman" w:cs="Times New Roman"/>
          <w:color w:val="36424A"/>
          <w:sz w:val="24"/>
          <w:szCs w:val="24"/>
        </w:rPr>
      </w:pPr>
      <w:r w:rsidRPr="00494E69">
        <w:rPr>
          <w:rFonts w:ascii="Times New Roman" w:hAnsi="Times New Roman" w:cs="Times New Roman"/>
          <w:color w:val="36424A"/>
          <w:sz w:val="24"/>
          <w:szCs w:val="24"/>
        </w:rPr>
        <w:t>Prioritisation schedule</w:t>
      </w:r>
    </w:p>
    <w:p w:rsidR="00193939" w:rsidRPr="00494E69" w:rsidRDefault="00193939" w:rsidP="00193939">
      <w:pPr>
        <w:pStyle w:val="NormalWeb"/>
        <w:rPr>
          <w:color w:val="36424A"/>
        </w:rPr>
      </w:pPr>
      <w:r w:rsidRPr="00494E69">
        <w:rPr>
          <w:color w:val="36424A"/>
        </w:rPr>
        <w:t>A prioritisation schedule is simply a list of what would be affected if the maintenance were not carried out in rank order. The ordering (and indeed weighting, if required) should enable a decision to be made as to which activities are carried out.</w:t>
      </w:r>
    </w:p>
    <w:p w:rsidR="00193939" w:rsidRPr="00494E69" w:rsidRDefault="00193939" w:rsidP="00193939">
      <w:pPr>
        <w:pStyle w:val="NormalWeb"/>
        <w:rPr>
          <w:color w:val="36424A"/>
        </w:rPr>
      </w:pPr>
      <w:r w:rsidRPr="00494E69">
        <w:rPr>
          <w:color w:val="36424A"/>
        </w:rPr>
        <w:t>As an illustration, a schedule of priorities may be ranked as follows:</w:t>
      </w:r>
    </w:p>
    <w:p w:rsidR="00193939" w:rsidRPr="00494E69" w:rsidRDefault="00193939" w:rsidP="00494E69">
      <w:pPr>
        <w:numPr>
          <w:ilvl w:val="0"/>
          <w:numId w:val="33"/>
        </w:numPr>
        <w:spacing w:before="100" w:beforeAutospacing="1" w:after="100" w:afterAutospacing="1" w:line="240" w:lineRule="auto"/>
        <w:rPr>
          <w:rFonts w:ascii="Times New Roman" w:hAnsi="Times New Roman" w:cs="Times New Roman"/>
          <w:color w:val="36424A"/>
          <w:sz w:val="24"/>
          <w:szCs w:val="24"/>
        </w:rPr>
      </w:pPr>
      <w:r w:rsidRPr="00494E69">
        <w:rPr>
          <w:rFonts w:ascii="Times New Roman" w:hAnsi="Times New Roman" w:cs="Times New Roman"/>
          <w:color w:val="36424A"/>
          <w:sz w:val="24"/>
          <w:szCs w:val="24"/>
        </w:rPr>
        <w:t>hea</w:t>
      </w:r>
      <w:r w:rsidR="00494E69">
        <w:rPr>
          <w:rFonts w:ascii="Times New Roman" w:hAnsi="Times New Roman" w:cs="Times New Roman"/>
          <w:color w:val="36424A"/>
          <w:sz w:val="24"/>
          <w:szCs w:val="24"/>
        </w:rPr>
        <w:t>l</w:t>
      </w:r>
      <w:r w:rsidRPr="00494E69">
        <w:rPr>
          <w:rFonts w:ascii="Times New Roman" w:hAnsi="Times New Roman" w:cs="Times New Roman"/>
          <w:color w:val="36424A"/>
          <w:sz w:val="24"/>
          <w:szCs w:val="24"/>
        </w:rPr>
        <w:t>th and safety;</w:t>
      </w:r>
    </w:p>
    <w:p w:rsidR="00193939" w:rsidRPr="00494E69" w:rsidRDefault="00193939" w:rsidP="00494E69">
      <w:pPr>
        <w:numPr>
          <w:ilvl w:val="0"/>
          <w:numId w:val="33"/>
        </w:numPr>
        <w:spacing w:before="100" w:beforeAutospacing="1" w:after="100" w:afterAutospacing="1" w:line="240" w:lineRule="auto"/>
        <w:rPr>
          <w:rFonts w:ascii="Times New Roman" w:hAnsi="Times New Roman" w:cs="Times New Roman"/>
          <w:color w:val="36424A"/>
          <w:sz w:val="24"/>
          <w:szCs w:val="24"/>
        </w:rPr>
      </w:pPr>
      <w:r w:rsidRPr="00494E69">
        <w:rPr>
          <w:rFonts w:ascii="Times New Roman" w:hAnsi="Times New Roman" w:cs="Times New Roman"/>
          <w:color w:val="36424A"/>
          <w:sz w:val="24"/>
          <w:szCs w:val="24"/>
        </w:rPr>
        <w:t>statutory requirements;</w:t>
      </w:r>
    </w:p>
    <w:p w:rsidR="00193939" w:rsidRPr="00494E69" w:rsidRDefault="00193939" w:rsidP="00494E69">
      <w:pPr>
        <w:numPr>
          <w:ilvl w:val="0"/>
          <w:numId w:val="33"/>
        </w:numPr>
        <w:spacing w:before="100" w:beforeAutospacing="1" w:after="100" w:afterAutospacing="1" w:line="240" w:lineRule="auto"/>
        <w:rPr>
          <w:rFonts w:ascii="Times New Roman" w:hAnsi="Times New Roman" w:cs="Times New Roman"/>
          <w:color w:val="36424A"/>
          <w:sz w:val="24"/>
          <w:szCs w:val="24"/>
        </w:rPr>
      </w:pPr>
      <w:r w:rsidRPr="00494E69">
        <w:rPr>
          <w:rFonts w:ascii="Times New Roman" w:hAnsi="Times New Roman" w:cs="Times New Roman"/>
          <w:color w:val="36424A"/>
          <w:sz w:val="24"/>
          <w:szCs w:val="24"/>
        </w:rPr>
        <w:t>primary importance to the core services or business of the organisation;</w:t>
      </w:r>
    </w:p>
    <w:p w:rsidR="00193939" w:rsidRPr="00494E69" w:rsidRDefault="00193939" w:rsidP="00494E69">
      <w:pPr>
        <w:numPr>
          <w:ilvl w:val="0"/>
          <w:numId w:val="33"/>
        </w:numPr>
        <w:spacing w:before="100" w:beforeAutospacing="1" w:after="100" w:afterAutospacing="1" w:line="240" w:lineRule="auto"/>
        <w:rPr>
          <w:rFonts w:ascii="Times New Roman" w:hAnsi="Times New Roman" w:cs="Times New Roman"/>
          <w:color w:val="36424A"/>
          <w:sz w:val="24"/>
          <w:szCs w:val="24"/>
        </w:rPr>
      </w:pPr>
      <w:r w:rsidRPr="00494E69">
        <w:rPr>
          <w:rFonts w:ascii="Times New Roman" w:hAnsi="Times New Roman" w:cs="Times New Roman"/>
          <w:color w:val="36424A"/>
          <w:sz w:val="24"/>
          <w:szCs w:val="24"/>
        </w:rPr>
        <w:t>security;</w:t>
      </w:r>
    </w:p>
    <w:p w:rsidR="00193939" w:rsidRPr="00494E69" w:rsidRDefault="00193939" w:rsidP="00494E69">
      <w:pPr>
        <w:numPr>
          <w:ilvl w:val="0"/>
          <w:numId w:val="33"/>
        </w:numPr>
        <w:spacing w:before="100" w:beforeAutospacing="1" w:after="100" w:afterAutospacing="1" w:line="240" w:lineRule="auto"/>
        <w:rPr>
          <w:rFonts w:ascii="Times New Roman" w:hAnsi="Times New Roman" w:cs="Times New Roman"/>
          <w:color w:val="36424A"/>
          <w:sz w:val="24"/>
          <w:szCs w:val="24"/>
        </w:rPr>
      </w:pPr>
      <w:r w:rsidRPr="00494E69">
        <w:rPr>
          <w:rFonts w:ascii="Times New Roman" w:hAnsi="Times New Roman" w:cs="Times New Roman"/>
          <w:color w:val="36424A"/>
          <w:sz w:val="24"/>
          <w:szCs w:val="24"/>
        </w:rPr>
        <w:t>cost;</w:t>
      </w:r>
    </w:p>
    <w:p w:rsidR="00193939" w:rsidRPr="00494E69" w:rsidRDefault="00193939" w:rsidP="00494E69">
      <w:pPr>
        <w:numPr>
          <w:ilvl w:val="0"/>
          <w:numId w:val="33"/>
        </w:numPr>
        <w:spacing w:before="100" w:beforeAutospacing="1" w:after="100" w:afterAutospacing="1" w:line="240" w:lineRule="auto"/>
        <w:rPr>
          <w:rFonts w:ascii="Times New Roman" w:hAnsi="Times New Roman" w:cs="Times New Roman"/>
          <w:color w:val="36424A"/>
          <w:sz w:val="24"/>
          <w:szCs w:val="24"/>
        </w:rPr>
      </w:pPr>
      <w:r w:rsidRPr="00494E69">
        <w:rPr>
          <w:rFonts w:ascii="Times New Roman" w:hAnsi="Times New Roman" w:cs="Times New Roman"/>
          <w:color w:val="36424A"/>
          <w:sz w:val="24"/>
          <w:szCs w:val="24"/>
        </w:rPr>
        <w:t>partial maintenance works acceptable; and</w:t>
      </w:r>
    </w:p>
    <w:p w:rsidR="00193939" w:rsidRPr="00494E69" w:rsidRDefault="00193939" w:rsidP="00494E69">
      <w:pPr>
        <w:numPr>
          <w:ilvl w:val="0"/>
          <w:numId w:val="33"/>
        </w:numPr>
        <w:spacing w:before="100" w:beforeAutospacing="1" w:after="100" w:afterAutospacing="1" w:line="240" w:lineRule="auto"/>
        <w:rPr>
          <w:rFonts w:ascii="Times New Roman" w:hAnsi="Times New Roman" w:cs="Times New Roman"/>
          <w:color w:val="36424A"/>
          <w:sz w:val="24"/>
          <w:szCs w:val="24"/>
        </w:rPr>
      </w:pPr>
      <w:proofErr w:type="gramStart"/>
      <w:r w:rsidRPr="00494E69">
        <w:rPr>
          <w:rFonts w:ascii="Times New Roman" w:hAnsi="Times New Roman" w:cs="Times New Roman"/>
          <w:color w:val="36424A"/>
          <w:sz w:val="24"/>
          <w:szCs w:val="24"/>
        </w:rPr>
        <w:t>low</w:t>
      </w:r>
      <w:proofErr w:type="gramEnd"/>
      <w:r w:rsidRPr="00494E69">
        <w:rPr>
          <w:rFonts w:ascii="Times New Roman" w:hAnsi="Times New Roman" w:cs="Times New Roman"/>
          <w:color w:val="36424A"/>
          <w:sz w:val="24"/>
          <w:szCs w:val="24"/>
        </w:rPr>
        <w:t xml:space="preserve"> risk - low impact of failure; maintenance may be deferred.</w:t>
      </w:r>
    </w:p>
    <w:p w:rsidR="00193939" w:rsidRPr="00494E69" w:rsidRDefault="00193939" w:rsidP="00193939">
      <w:pPr>
        <w:pStyle w:val="NormalWeb"/>
        <w:rPr>
          <w:color w:val="36424A"/>
        </w:rPr>
      </w:pPr>
      <w:r w:rsidRPr="00494E69">
        <w:rPr>
          <w:color w:val="36424A"/>
        </w:rPr>
        <w:lastRenderedPageBreak/>
        <w:t>The list of planned maintenance activities would be assigned a priority: in this example the list of activities that affect health and safety would be given the highest priority, followed by statutory requirements and so on.</w:t>
      </w:r>
    </w:p>
    <w:p w:rsidR="00193939" w:rsidRPr="00494E69" w:rsidRDefault="00193939" w:rsidP="00193939">
      <w:pPr>
        <w:pStyle w:val="Heading3"/>
        <w:rPr>
          <w:rFonts w:ascii="Times New Roman" w:hAnsi="Times New Roman" w:cs="Times New Roman"/>
          <w:color w:val="36424A"/>
          <w:sz w:val="24"/>
          <w:szCs w:val="24"/>
        </w:rPr>
      </w:pPr>
      <w:r w:rsidRPr="00494E69">
        <w:rPr>
          <w:rFonts w:ascii="Times New Roman" w:hAnsi="Times New Roman" w:cs="Times New Roman"/>
          <w:color w:val="36424A"/>
          <w:sz w:val="24"/>
          <w:szCs w:val="24"/>
        </w:rPr>
        <w:t>Prioritisation by cost</w:t>
      </w:r>
    </w:p>
    <w:p w:rsidR="00193939" w:rsidRPr="00494E69" w:rsidRDefault="00193939" w:rsidP="00193939">
      <w:pPr>
        <w:pStyle w:val="NormalWeb"/>
        <w:rPr>
          <w:color w:val="36424A"/>
        </w:rPr>
      </w:pPr>
      <w:r w:rsidRPr="00494E69">
        <w:rPr>
          <w:color w:val="36424A"/>
        </w:rPr>
        <w:t xml:space="preserve">There will be a cost of carrying out the maintenance works identified. If the works are not carried out for another year there may be a greater cost as further deterioration will have taken place. Furthermore, minor repairs or call-outs may be needed during the deferred </w:t>
      </w:r>
      <w:proofErr w:type="gramStart"/>
      <w:r w:rsidRPr="00494E69">
        <w:rPr>
          <w:color w:val="36424A"/>
        </w:rPr>
        <w:t>period which increase</w:t>
      </w:r>
      <w:proofErr w:type="gramEnd"/>
      <w:r w:rsidRPr="00494E69">
        <w:rPr>
          <w:color w:val="36424A"/>
        </w:rPr>
        <w:t xml:space="preserve"> the cost of retaining a component, and there is potential disruption and loss of service to the organisation.</w:t>
      </w:r>
    </w:p>
    <w:p w:rsidR="00193939" w:rsidRPr="00494E69" w:rsidRDefault="00193939" w:rsidP="00193939">
      <w:pPr>
        <w:pStyle w:val="NormalWeb"/>
        <w:rPr>
          <w:color w:val="36424A"/>
        </w:rPr>
      </w:pPr>
      <w:r w:rsidRPr="00494E69">
        <w:rPr>
          <w:color w:val="36424A"/>
        </w:rPr>
        <w:t>The cost approach to prioritisation is unlikely to be the sole means of prioritisation. It is more likely that costs will provide information for the previous options of a risk matrix and a prioritisation schedule.</w:t>
      </w:r>
    </w:p>
    <w:p w:rsidR="00193939" w:rsidRPr="00494E69" w:rsidRDefault="00193939" w:rsidP="00193939">
      <w:pPr>
        <w:pStyle w:val="Heading2"/>
        <w:rPr>
          <w:rFonts w:ascii="Times New Roman" w:hAnsi="Times New Roman" w:cs="Times New Roman"/>
          <w:color w:val="002147"/>
          <w:sz w:val="24"/>
          <w:szCs w:val="24"/>
        </w:rPr>
      </w:pPr>
      <w:r w:rsidRPr="00494E69">
        <w:rPr>
          <w:rFonts w:ascii="Times New Roman" w:hAnsi="Times New Roman" w:cs="Times New Roman"/>
          <w:color w:val="002147"/>
          <w:sz w:val="24"/>
          <w:szCs w:val="24"/>
        </w:rPr>
        <w:t>Managing planned maintenance</w:t>
      </w:r>
    </w:p>
    <w:p w:rsidR="00193939" w:rsidRPr="00494E69" w:rsidRDefault="00193939" w:rsidP="00193939">
      <w:pPr>
        <w:pStyle w:val="NormalWeb"/>
        <w:rPr>
          <w:color w:val="36424A"/>
        </w:rPr>
      </w:pPr>
      <w:r w:rsidRPr="00494E69">
        <w:rPr>
          <w:color w:val="36424A"/>
        </w:rPr>
        <w:t>Planned maintenance is only one approach to dealing with deterioration of components. Alternative and complementary strategies include:</w:t>
      </w:r>
    </w:p>
    <w:p w:rsidR="00193939" w:rsidRPr="00494E69" w:rsidRDefault="00193939" w:rsidP="00494E69">
      <w:pPr>
        <w:numPr>
          <w:ilvl w:val="0"/>
          <w:numId w:val="34"/>
        </w:numPr>
        <w:spacing w:beforeAutospacing="1" w:after="0" w:afterAutospacing="1" w:line="240" w:lineRule="auto"/>
        <w:rPr>
          <w:rFonts w:ascii="Times New Roman" w:hAnsi="Times New Roman" w:cs="Times New Roman"/>
          <w:color w:val="36424A"/>
          <w:sz w:val="24"/>
          <w:szCs w:val="24"/>
        </w:rPr>
      </w:pPr>
      <w:r w:rsidRPr="00494E69">
        <w:rPr>
          <w:rStyle w:val="Strong"/>
          <w:rFonts w:ascii="Times New Roman" w:hAnsi="Times New Roman" w:cs="Times New Roman"/>
          <w:color w:val="36424A"/>
          <w:sz w:val="24"/>
          <w:szCs w:val="24"/>
        </w:rPr>
        <w:t>Condition-based maintenance</w:t>
      </w:r>
      <w:r w:rsidRPr="00494E69">
        <w:rPr>
          <w:rFonts w:ascii="Times New Roman" w:hAnsi="Times New Roman" w:cs="Times New Roman"/>
          <w:color w:val="36424A"/>
          <w:sz w:val="24"/>
          <w:szCs w:val="24"/>
        </w:rPr>
        <w:t> - maintenance is carried out when the condition of the component requires intervention.</w:t>
      </w:r>
    </w:p>
    <w:p w:rsidR="00193939" w:rsidRPr="00494E69" w:rsidRDefault="00193939" w:rsidP="00494E69">
      <w:pPr>
        <w:numPr>
          <w:ilvl w:val="0"/>
          <w:numId w:val="34"/>
        </w:numPr>
        <w:spacing w:beforeAutospacing="1" w:after="0" w:afterAutospacing="1" w:line="240" w:lineRule="auto"/>
        <w:rPr>
          <w:rFonts w:ascii="Times New Roman" w:hAnsi="Times New Roman" w:cs="Times New Roman"/>
          <w:color w:val="36424A"/>
          <w:sz w:val="24"/>
          <w:szCs w:val="24"/>
        </w:rPr>
      </w:pPr>
      <w:r w:rsidRPr="00494E69">
        <w:rPr>
          <w:rStyle w:val="Strong"/>
          <w:rFonts w:ascii="Times New Roman" w:hAnsi="Times New Roman" w:cs="Times New Roman"/>
          <w:color w:val="36424A"/>
          <w:sz w:val="24"/>
          <w:szCs w:val="24"/>
        </w:rPr>
        <w:t>Responsive maintenance</w:t>
      </w:r>
      <w:r w:rsidRPr="00494E69">
        <w:rPr>
          <w:rFonts w:ascii="Times New Roman" w:hAnsi="Times New Roman" w:cs="Times New Roman"/>
          <w:color w:val="36424A"/>
          <w:sz w:val="24"/>
          <w:szCs w:val="24"/>
        </w:rPr>
        <w:t> - maintenance intervention takes place after the component has fallen below an acceptable standard.</w:t>
      </w:r>
    </w:p>
    <w:p w:rsidR="00193939" w:rsidRPr="00494E69" w:rsidRDefault="00193939" w:rsidP="00494E69">
      <w:pPr>
        <w:numPr>
          <w:ilvl w:val="0"/>
          <w:numId w:val="34"/>
        </w:numPr>
        <w:spacing w:beforeAutospacing="1" w:after="0" w:afterAutospacing="1" w:line="240" w:lineRule="auto"/>
        <w:rPr>
          <w:rFonts w:ascii="Times New Roman" w:hAnsi="Times New Roman" w:cs="Times New Roman"/>
          <w:color w:val="36424A"/>
          <w:sz w:val="24"/>
          <w:szCs w:val="24"/>
        </w:rPr>
      </w:pPr>
      <w:r w:rsidRPr="00494E69">
        <w:rPr>
          <w:rStyle w:val="Strong"/>
          <w:rFonts w:ascii="Times New Roman" w:hAnsi="Times New Roman" w:cs="Times New Roman"/>
          <w:color w:val="36424A"/>
          <w:sz w:val="24"/>
          <w:szCs w:val="24"/>
        </w:rPr>
        <w:t>Improvement</w:t>
      </w:r>
      <w:r w:rsidRPr="00494E69">
        <w:rPr>
          <w:rFonts w:ascii="Times New Roman" w:hAnsi="Times New Roman" w:cs="Times New Roman"/>
          <w:color w:val="36424A"/>
          <w:sz w:val="24"/>
          <w:szCs w:val="24"/>
        </w:rPr>
        <w:t> - a maintenance policy may involve replacing failed components with components that better the original component.</w:t>
      </w:r>
    </w:p>
    <w:p w:rsidR="00193939" w:rsidRPr="00494E69" w:rsidRDefault="00193939" w:rsidP="00193939">
      <w:pPr>
        <w:pStyle w:val="NormalWeb"/>
        <w:rPr>
          <w:color w:val="36424A"/>
        </w:rPr>
      </w:pPr>
      <w:r w:rsidRPr="00494E69">
        <w:rPr>
          <w:color w:val="36424A"/>
        </w:rPr>
        <w:t>Best practice indicates that 60-70% of maintenance should be planned maintenance. While the focus of this section is planned maintenance, the principles relating to maintenance planning are applicable to the complete maintenance service.</w:t>
      </w:r>
    </w:p>
    <w:p w:rsidR="00193939" w:rsidRPr="00494E69" w:rsidRDefault="00193939" w:rsidP="00193939">
      <w:pPr>
        <w:pStyle w:val="NormalWeb"/>
        <w:rPr>
          <w:color w:val="36424A"/>
        </w:rPr>
      </w:pPr>
      <w:r w:rsidRPr="00494E69">
        <w:rPr>
          <w:color w:val="36424A"/>
        </w:rPr>
        <w:t>Planned maintenance focuses on the medium- and long-term maintenance of buildings.</w:t>
      </w:r>
    </w:p>
    <w:p w:rsidR="00193939" w:rsidRPr="00494E69" w:rsidRDefault="00193939" w:rsidP="00193939">
      <w:pPr>
        <w:pStyle w:val="NormalWeb"/>
        <w:rPr>
          <w:color w:val="36424A"/>
        </w:rPr>
      </w:pPr>
      <w:r w:rsidRPr="00494E69">
        <w:rPr>
          <w:color w:val="36424A"/>
        </w:rPr>
        <w:t>The management of planned maintenance covers many issues from the strategic (ensuring the maintenance strategies meeting the needs of the organisation) to the practical (managing maintenance activities).</w:t>
      </w:r>
    </w:p>
    <w:p w:rsidR="00193939" w:rsidRPr="00494E69" w:rsidRDefault="00193939" w:rsidP="00193939">
      <w:pPr>
        <w:pStyle w:val="NormalWeb"/>
        <w:rPr>
          <w:color w:val="36424A"/>
        </w:rPr>
      </w:pPr>
      <w:r w:rsidRPr="00494E69">
        <w:rPr>
          <w:color w:val="36424A"/>
        </w:rPr>
        <w:t>Issues that may be addressed by the management of planned maintenance include:</w:t>
      </w:r>
    </w:p>
    <w:p w:rsidR="00193939" w:rsidRPr="00494E69" w:rsidRDefault="00193939" w:rsidP="00494E69">
      <w:pPr>
        <w:numPr>
          <w:ilvl w:val="0"/>
          <w:numId w:val="35"/>
        </w:numPr>
        <w:spacing w:before="100" w:beforeAutospacing="1" w:after="100" w:afterAutospacing="1" w:line="240" w:lineRule="auto"/>
        <w:rPr>
          <w:rFonts w:ascii="Times New Roman" w:hAnsi="Times New Roman" w:cs="Times New Roman"/>
          <w:color w:val="36424A"/>
          <w:sz w:val="24"/>
          <w:szCs w:val="24"/>
        </w:rPr>
      </w:pPr>
      <w:r w:rsidRPr="00494E69">
        <w:rPr>
          <w:rFonts w:ascii="Times New Roman" w:hAnsi="Times New Roman" w:cs="Times New Roman"/>
          <w:color w:val="36424A"/>
          <w:sz w:val="24"/>
          <w:szCs w:val="24"/>
        </w:rPr>
        <w:t>determining maintenance strategies to meet the organisation's aims and objectives;</w:t>
      </w:r>
    </w:p>
    <w:p w:rsidR="00193939" w:rsidRPr="00494E69" w:rsidRDefault="00193939" w:rsidP="00494E69">
      <w:pPr>
        <w:numPr>
          <w:ilvl w:val="0"/>
          <w:numId w:val="35"/>
        </w:numPr>
        <w:spacing w:before="100" w:beforeAutospacing="1" w:after="100" w:afterAutospacing="1" w:line="240" w:lineRule="auto"/>
        <w:rPr>
          <w:rFonts w:ascii="Times New Roman" w:hAnsi="Times New Roman" w:cs="Times New Roman"/>
          <w:color w:val="36424A"/>
          <w:sz w:val="24"/>
          <w:szCs w:val="24"/>
        </w:rPr>
      </w:pPr>
      <w:r w:rsidRPr="00494E69">
        <w:rPr>
          <w:rFonts w:ascii="Times New Roman" w:hAnsi="Times New Roman" w:cs="Times New Roman"/>
          <w:color w:val="36424A"/>
          <w:sz w:val="24"/>
          <w:szCs w:val="24"/>
        </w:rPr>
        <w:t>defining responsibilities and personnel for maintenance tasks;</w:t>
      </w:r>
    </w:p>
    <w:p w:rsidR="00193939" w:rsidRPr="00494E69" w:rsidRDefault="00193939" w:rsidP="00494E69">
      <w:pPr>
        <w:numPr>
          <w:ilvl w:val="0"/>
          <w:numId w:val="35"/>
        </w:numPr>
        <w:spacing w:before="100" w:beforeAutospacing="1" w:after="100" w:afterAutospacing="1" w:line="240" w:lineRule="auto"/>
        <w:rPr>
          <w:rFonts w:ascii="Times New Roman" w:hAnsi="Times New Roman" w:cs="Times New Roman"/>
          <w:color w:val="36424A"/>
          <w:sz w:val="24"/>
          <w:szCs w:val="24"/>
        </w:rPr>
      </w:pPr>
      <w:r w:rsidRPr="00494E69">
        <w:rPr>
          <w:rFonts w:ascii="Times New Roman" w:hAnsi="Times New Roman" w:cs="Times New Roman"/>
          <w:color w:val="36424A"/>
          <w:sz w:val="24"/>
          <w:szCs w:val="24"/>
        </w:rPr>
        <w:t>determining the aims and objectives of the maintenance department;</w:t>
      </w:r>
    </w:p>
    <w:p w:rsidR="00193939" w:rsidRPr="00494E69" w:rsidRDefault="00193939" w:rsidP="00494E69">
      <w:pPr>
        <w:numPr>
          <w:ilvl w:val="0"/>
          <w:numId w:val="35"/>
        </w:numPr>
        <w:spacing w:before="100" w:beforeAutospacing="1" w:after="100" w:afterAutospacing="1" w:line="240" w:lineRule="auto"/>
        <w:rPr>
          <w:rFonts w:ascii="Times New Roman" w:hAnsi="Times New Roman" w:cs="Times New Roman"/>
          <w:color w:val="36424A"/>
          <w:sz w:val="24"/>
          <w:szCs w:val="24"/>
        </w:rPr>
      </w:pPr>
      <w:r w:rsidRPr="00494E69">
        <w:rPr>
          <w:rFonts w:ascii="Times New Roman" w:hAnsi="Times New Roman" w:cs="Times New Roman"/>
          <w:color w:val="36424A"/>
          <w:sz w:val="24"/>
          <w:szCs w:val="24"/>
        </w:rPr>
        <w:t>developing a maintenance plan;</w:t>
      </w:r>
    </w:p>
    <w:p w:rsidR="00193939" w:rsidRPr="00494E69" w:rsidRDefault="00193939" w:rsidP="00494E69">
      <w:pPr>
        <w:numPr>
          <w:ilvl w:val="0"/>
          <w:numId w:val="35"/>
        </w:numPr>
        <w:spacing w:before="100" w:beforeAutospacing="1" w:after="100" w:afterAutospacing="1" w:line="240" w:lineRule="auto"/>
        <w:rPr>
          <w:rFonts w:ascii="Times New Roman" w:hAnsi="Times New Roman" w:cs="Times New Roman"/>
          <w:color w:val="36424A"/>
          <w:sz w:val="24"/>
          <w:szCs w:val="24"/>
        </w:rPr>
      </w:pPr>
      <w:r w:rsidRPr="00494E69">
        <w:rPr>
          <w:rFonts w:ascii="Times New Roman" w:hAnsi="Times New Roman" w:cs="Times New Roman"/>
          <w:color w:val="36424A"/>
          <w:sz w:val="24"/>
          <w:szCs w:val="24"/>
        </w:rPr>
        <w:t>setting condition standards and asset performance requirements;</w:t>
      </w:r>
    </w:p>
    <w:p w:rsidR="00193939" w:rsidRPr="00494E69" w:rsidRDefault="00193939" w:rsidP="00494E69">
      <w:pPr>
        <w:numPr>
          <w:ilvl w:val="0"/>
          <w:numId w:val="35"/>
        </w:numPr>
        <w:spacing w:before="100" w:beforeAutospacing="1" w:after="100" w:afterAutospacing="1" w:line="240" w:lineRule="auto"/>
        <w:rPr>
          <w:rFonts w:ascii="Times New Roman" w:hAnsi="Times New Roman" w:cs="Times New Roman"/>
          <w:color w:val="36424A"/>
          <w:sz w:val="24"/>
          <w:szCs w:val="24"/>
        </w:rPr>
      </w:pPr>
      <w:r w:rsidRPr="00494E69">
        <w:rPr>
          <w:rFonts w:ascii="Times New Roman" w:hAnsi="Times New Roman" w:cs="Times New Roman"/>
          <w:color w:val="36424A"/>
          <w:sz w:val="24"/>
          <w:szCs w:val="24"/>
        </w:rPr>
        <w:t>collecting and analysing built asset information;</w:t>
      </w:r>
    </w:p>
    <w:p w:rsidR="00193939" w:rsidRPr="00494E69" w:rsidRDefault="00193939" w:rsidP="00494E69">
      <w:pPr>
        <w:numPr>
          <w:ilvl w:val="0"/>
          <w:numId w:val="35"/>
        </w:numPr>
        <w:spacing w:before="100" w:beforeAutospacing="1" w:after="100" w:afterAutospacing="1" w:line="240" w:lineRule="auto"/>
        <w:rPr>
          <w:rFonts w:ascii="Times New Roman" w:hAnsi="Times New Roman" w:cs="Times New Roman"/>
          <w:color w:val="36424A"/>
          <w:sz w:val="24"/>
          <w:szCs w:val="24"/>
        </w:rPr>
      </w:pPr>
      <w:r w:rsidRPr="00494E69">
        <w:rPr>
          <w:rFonts w:ascii="Times New Roman" w:hAnsi="Times New Roman" w:cs="Times New Roman"/>
          <w:color w:val="36424A"/>
          <w:sz w:val="24"/>
          <w:szCs w:val="24"/>
        </w:rPr>
        <w:t>establishing priorities;</w:t>
      </w:r>
    </w:p>
    <w:p w:rsidR="00193939" w:rsidRPr="00494E69" w:rsidRDefault="00193939" w:rsidP="00494E69">
      <w:pPr>
        <w:numPr>
          <w:ilvl w:val="0"/>
          <w:numId w:val="35"/>
        </w:numPr>
        <w:spacing w:before="100" w:beforeAutospacing="1" w:after="100" w:afterAutospacing="1" w:line="240" w:lineRule="auto"/>
        <w:rPr>
          <w:rFonts w:ascii="Times New Roman" w:hAnsi="Times New Roman" w:cs="Times New Roman"/>
          <w:color w:val="36424A"/>
          <w:sz w:val="24"/>
          <w:szCs w:val="24"/>
        </w:rPr>
      </w:pPr>
      <w:r w:rsidRPr="00494E69">
        <w:rPr>
          <w:rFonts w:ascii="Times New Roman" w:hAnsi="Times New Roman" w:cs="Times New Roman"/>
          <w:color w:val="36424A"/>
          <w:sz w:val="24"/>
          <w:szCs w:val="24"/>
        </w:rPr>
        <w:t>liaising with asset users;</w:t>
      </w:r>
    </w:p>
    <w:p w:rsidR="00193939" w:rsidRPr="00494E69" w:rsidRDefault="00193939" w:rsidP="00494E69">
      <w:pPr>
        <w:numPr>
          <w:ilvl w:val="0"/>
          <w:numId w:val="35"/>
        </w:numPr>
        <w:spacing w:before="100" w:beforeAutospacing="1" w:after="100" w:afterAutospacing="1" w:line="240" w:lineRule="auto"/>
        <w:rPr>
          <w:rFonts w:ascii="Times New Roman" w:hAnsi="Times New Roman" w:cs="Times New Roman"/>
          <w:color w:val="36424A"/>
          <w:sz w:val="24"/>
          <w:szCs w:val="24"/>
        </w:rPr>
      </w:pPr>
      <w:r w:rsidRPr="00494E69">
        <w:rPr>
          <w:rFonts w:ascii="Times New Roman" w:hAnsi="Times New Roman" w:cs="Times New Roman"/>
          <w:color w:val="36424A"/>
          <w:sz w:val="24"/>
          <w:szCs w:val="24"/>
        </w:rPr>
        <w:t>financial - allocation of organisation's budget, costing and budgeting maintenance works;</w:t>
      </w:r>
    </w:p>
    <w:p w:rsidR="00193939" w:rsidRPr="00494E69" w:rsidRDefault="00193939" w:rsidP="00494E69">
      <w:pPr>
        <w:numPr>
          <w:ilvl w:val="0"/>
          <w:numId w:val="35"/>
        </w:numPr>
        <w:spacing w:before="100" w:beforeAutospacing="1" w:after="100" w:afterAutospacing="1" w:line="240" w:lineRule="auto"/>
        <w:rPr>
          <w:rFonts w:ascii="Times New Roman" w:hAnsi="Times New Roman" w:cs="Times New Roman"/>
          <w:color w:val="36424A"/>
          <w:sz w:val="24"/>
          <w:szCs w:val="24"/>
        </w:rPr>
      </w:pPr>
      <w:r w:rsidRPr="00494E69">
        <w:rPr>
          <w:rFonts w:ascii="Times New Roman" w:hAnsi="Times New Roman" w:cs="Times New Roman"/>
          <w:color w:val="36424A"/>
          <w:sz w:val="24"/>
          <w:szCs w:val="24"/>
        </w:rPr>
        <w:lastRenderedPageBreak/>
        <w:t>programming work;</w:t>
      </w:r>
    </w:p>
    <w:p w:rsidR="00193939" w:rsidRPr="00494E69" w:rsidRDefault="00193939" w:rsidP="00494E69">
      <w:pPr>
        <w:numPr>
          <w:ilvl w:val="0"/>
          <w:numId w:val="35"/>
        </w:numPr>
        <w:spacing w:before="100" w:beforeAutospacing="1" w:after="100" w:afterAutospacing="1" w:line="240" w:lineRule="auto"/>
        <w:rPr>
          <w:rFonts w:ascii="Times New Roman" w:hAnsi="Times New Roman" w:cs="Times New Roman"/>
          <w:color w:val="36424A"/>
          <w:sz w:val="24"/>
          <w:szCs w:val="24"/>
        </w:rPr>
      </w:pPr>
      <w:r w:rsidRPr="00494E69">
        <w:rPr>
          <w:rFonts w:ascii="Times New Roman" w:hAnsi="Times New Roman" w:cs="Times New Roman"/>
          <w:color w:val="36424A"/>
          <w:sz w:val="24"/>
          <w:szCs w:val="24"/>
        </w:rPr>
        <w:t>maintenance information - costs, technical information, maintenance manuals; and</w:t>
      </w:r>
    </w:p>
    <w:p w:rsidR="00193939" w:rsidRPr="00494E69" w:rsidRDefault="00193939" w:rsidP="00494E69">
      <w:pPr>
        <w:numPr>
          <w:ilvl w:val="0"/>
          <w:numId w:val="35"/>
        </w:numPr>
        <w:spacing w:before="100" w:beforeAutospacing="1" w:after="100" w:afterAutospacing="1" w:line="240" w:lineRule="auto"/>
        <w:rPr>
          <w:rFonts w:ascii="Times New Roman" w:hAnsi="Times New Roman" w:cs="Times New Roman"/>
          <w:color w:val="36424A"/>
          <w:sz w:val="24"/>
          <w:szCs w:val="24"/>
        </w:rPr>
      </w:pPr>
      <w:proofErr w:type="gramStart"/>
      <w:r w:rsidRPr="00494E69">
        <w:rPr>
          <w:rFonts w:ascii="Times New Roman" w:hAnsi="Times New Roman" w:cs="Times New Roman"/>
          <w:color w:val="36424A"/>
          <w:sz w:val="24"/>
          <w:szCs w:val="24"/>
        </w:rPr>
        <w:t>reviewing</w:t>
      </w:r>
      <w:proofErr w:type="gramEnd"/>
      <w:r w:rsidRPr="00494E69">
        <w:rPr>
          <w:rFonts w:ascii="Times New Roman" w:hAnsi="Times New Roman" w:cs="Times New Roman"/>
          <w:color w:val="36424A"/>
          <w:sz w:val="24"/>
          <w:szCs w:val="24"/>
        </w:rPr>
        <w:t xml:space="preserve"> and feedback on performance; annual reports.</w:t>
      </w:r>
    </w:p>
    <w:p w:rsidR="00193939" w:rsidRPr="00494E69" w:rsidRDefault="00193939" w:rsidP="00193939">
      <w:pPr>
        <w:pStyle w:val="Heading2"/>
        <w:rPr>
          <w:rFonts w:ascii="Times New Roman" w:hAnsi="Times New Roman" w:cs="Times New Roman"/>
          <w:color w:val="002147"/>
          <w:sz w:val="24"/>
          <w:szCs w:val="24"/>
        </w:rPr>
      </w:pPr>
      <w:r w:rsidRPr="00494E69">
        <w:rPr>
          <w:rFonts w:ascii="Times New Roman" w:hAnsi="Times New Roman" w:cs="Times New Roman"/>
          <w:color w:val="002147"/>
          <w:sz w:val="24"/>
          <w:szCs w:val="24"/>
        </w:rPr>
        <w:t>Maintenance plans and information</w:t>
      </w:r>
    </w:p>
    <w:p w:rsidR="00193939" w:rsidRPr="00494E69" w:rsidRDefault="00193939" w:rsidP="00193939">
      <w:pPr>
        <w:pStyle w:val="NormalWeb"/>
        <w:rPr>
          <w:color w:val="36424A"/>
        </w:rPr>
      </w:pPr>
      <w:r w:rsidRPr="00494E69">
        <w:rPr>
          <w:color w:val="36424A"/>
        </w:rPr>
        <w:t>Effective planned maintenance is only possible where relevant information about buildings, components and services plant (including condition) is known.</w:t>
      </w:r>
    </w:p>
    <w:p w:rsidR="00193939" w:rsidRPr="00494E69" w:rsidRDefault="00193939" w:rsidP="00193939">
      <w:pPr>
        <w:pStyle w:val="NormalWeb"/>
        <w:rPr>
          <w:color w:val="36424A"/>
        </w:rPr>
      </w:pPr>
      <w:r w:rsidRPr="00494E69">
        <w:rPr>
          <w:color w:val="36424A"/>
        </w:rPr>
        <w:t>Decision making about when and what to maintain depends on relevant and up to date information. There are many ways of obtaining and holding this information.</w:t>
      </w:r>
    </w:p>
    <w:p w:rsidR="00193939" w:rsidRPr="00494E69" w:rsidRDefault="00193939" w:rsidP="00193939">
      <w:pPr>
        <w:pStyle w:val="Heading3"/>
        <w:rPr>
          <w:rFonts w:ascii="Times New Roman" w:hAnsi="Times New Roman" w:cs="Times New Roman"/>
          <w:color w:val="36424A"/>
          <w:sz w:val="24"/>
          <w:szCs w:val="24"/>
        </w:rPr>
      </w:pPr>
      <w:r w:rsidRPr="00494E69">
        <w:rPr>
          <w:rFonts w:ascii="Times New Roman" w:hAnsi="Times New Roman" w:cs="Times New Roman"/>
          <w:color w:val="36424A"/>
          <w:sz w:val="24"/>
          <w:szCs w:val="24"/>
        </w:rPr>
        <w:t>Time-frame</w:t>
      </w:r>
    </w:p>
    <w:p w:rsidR="00193939" w:rsidRPr="00494E69" w:rsidRDefault="00193939" w:rsidP="00193939">
      <w:pPr>
        <w:pStyle w:val="NormalWeb"/>
        <w:rPr>
          <w:color w:val="36424A"/>
        </w:rPr>
      </w:pPr>
      <w:r w:rsidRPr="00494E69">
        <w:rPr>
          <w:color w:val="36424A"/>
        </w:rPr>
        <w:t>An important step in planning to maintain a building is to decide on a time-frame within which to plan. The period will vary with the building type, organisation and business plan.</w:t>
      </w:r>
    </w:p>
    <w:p w:rsidR="00193939" w:rsidRPr="00494E69" w:rsidRDefault="00193939" w:rsidP="00494E69">
      <w:pPr>
        <w:numPr>
          <w:ilvl w:val="0"/>
          <w:numId w:val="36"/>
        </w:numPr>
        <w:spacing w:before="100" w:beforeAutospacing="1" w:after="100" w:afterAutospacing="1" w:line="240" w:lineRule="auto"/>
        <w:rPr>
          <w:rFonts w:ascii="Times New Roman" w:hAnsi="Times New Roman" w:cs="Times New Roman"/>
          <w:color w:val="36424A"/>
          <w:sz w:val="24"/>
          <w:szCs w:val="24"/>
        </w:rPr>
      </w:pPr>
      <w:r w:rsidRPr="00494E69">
        <w:rPr>
          <w:rFonts w:ascii="Times New Roman" w:hAnsi="Times New Roman" w:cs="Times New Roman"/>
          <w:color w:val="36424A"/>
          <w:sz w:val="24"/>
          <w:szCs w:val="24"/>
        </w:rPr>
        <w:t>For a historic building a very long-term view may be appropriate, certainly 50-100 years, if not longer.</w:t>
      </w:r>
    </w:p>
    <w:p w:rsidR="00193939" w:rsidRPr="00494E69" w:rsidRDefault="00193939" w:rsidP="00494E69">
      <w:pPr>
        <w:numPr>
          <w:ilvl w:val="0"/>
          <w:numId w:val="36"/>
        </w:numPr>
        <w:spacing w:before="100" w:beforeAutospacing="1" w:after="100" w:afterAutospacing="1" w:line="240" w:lineRule="auto"/>
        <w:rPr>
          <w:rFonts w:ascii="Times New Roman" w:hAnsi="Times New Roman" w:cs="Times New Roman"/>
          <w:color w:val="36424A"/>
          <w:sz w:val="24"/>
          <w:szCs w:val="24"/>
        </w:rPr>
      </w:pPr>
      <w:r w:rsidRPr="00494E69">
        <w:rPr>
          <w:rFonts w:ascii="Times New Roman" w:hAnsi="Times New Roman" w:cs="Times New Roman"/>
          <w:color w:val="36424A"/>
          <w:sz w:val="24"/>
          <w:szCs w:val="24"/>
        </w:rPr>
        <w:t>Residential buildings in the public sector or held by registered landlords seem to consider periods up to 100 years, often linked to mortgage periods.</w:t>
      </w:r>
    </w:p>
    <w:p w:rsidR="00193939" w:rsidRPr="00494E69" w:rsidRDefault="00193939" w:rsidP="00494E69">
      <w:pPr>
        <w:numPr>
          <w:ilvl w:val="0"/>
          <w:numId w:val="36"/>
        </w:numPr>
        <w:spacing w:before="100" w:beforeAutospacing="1" w:after="100" w:afterAutospacing="1" w:line="240" w:lineRule="auto"/>
        <w:rPr>
          <w:rFonts w:ascii="Times New Roman" w:hAnsi="Times New Roman" w:cs="Times New Roman"/>
          <w:color w:val="36424A"/>
          <w:sz w:val="24"/>
          <w:szCs w:val="24"/>
        </w:rPr>
      </w:pPr>
      <w:r w:rsidRPr="00494E69">
        <w:rPr>
          <w:rFonts w:ascii="Times New Roman" w:hAnsi="Times New Roman" w:cs="Times New Roman"/>
          <w:color w:val="36424A"/>
          <w:sz w:val="24"/>
          <w:szCs w:val="24"/>
        </w:rPr>
        <w:t>Buildings procured through PFI and PPP routes tend to have stipulated maintenance periods ranging from 20+ years, invariably with a 5-year run-off period.</w:t>
      </w:r>
    </w:p>
    <w:p w:rsidR="00193939" w:rsidRPr="00494E69" w:rsidRDefault="00193939" w:rsidP="00494E69">
      <w:pPr>
        <w:numPr>
          <w:ilvl w:val="0"/>
          <w:numId w:val="36"/>
        </w:numPr>
        <w:spacing w:before="100" w:beforeAutospacing="1" w:after="100" w:afterAutospacing="1" w:line="240" w:lineRule="auto"/>
        <w:rPr>
          <w:rFonts w:ascii="Times New Roman" w:hAnsi="Times New Roman" w:cs="Times New Roman"/>
          <w:color w:val="36424A"/>
          <w:sz w:val="24"/>
          <w:szCs w:val="24"/>
        </w:rPr>
      </w:pPr>
      <w:r w:rsidRPr="00494E69">
        <w:rPr>
          <w:rFonts w:ascii="Times New Roman" w:hAnsi="Times New Roman" w:cs="Times New Roman"/>
          <w:color w:val="36424A"/>
          <w:sz w:val="24"/>
          <w:szCs w:val="24"/>
        </w:rPr>
        <w:t>Commercial and office buildings, which are subject to the vagaries of fashion and market forces, may not warrant a long-term plan. Shorter periods (say, of 20 years) may be sufficient for maintenance planning purposes.</w:t>
      </w:r>
    </w:p>
    <w:p w:rsidR="00193939" w:rsidRPr="00494E69" w:rsidRDefault="00193939" w:rsidP="00193939">
      <w:pPr>
        <w:pStyle w:val="Heading3"/>
        <w:rPr>
          <w:rFonts w:ascii="Times New Roman" w:hAnsi="Times New Roman" w:cs="Times New Roman"/>
          <w:color w:val="36424A"/>
          <w:sz w:val="24"/>
          <w:szCs w:val="24"/>
        </w:rPr>
      </w:pPr>
      <w:r w:rsidRPr="00494E69">
        <w:rPr>
          <w:rFonts w:ascii="Times New Roman" w:hAnsi="Times New Roman" w:cs="Times New Roman"/>
          <w:color w:val="36424A"/>
          <w:sz w:val="24"/>
          <w:szCs w:val="24"/>
        </w:rPr>
        <w:t>The maintenance plan</w:t>
      </w:r>
    </w:p>
    <w:p w:rsidR="00193939" w:rsidRPr="00494E69" w:rsidRDefault="00193939" w:rsidP="00193939">
      <w:pPr>
        <w:pStyle w:val="NormalWeb"/>
        <w:rPr>
          <w:color w:val="36424A"/>
        </w:rPr>
      </w:pPr>
      <w:r w:rsidRPr="00494E69">
        <w:rPr>
          <w:color w:val="36424A"/>
        </w:rPr>
        <w:t>A maintenance plan is essentially determination of what you intend doing to a building and its components, when you intend doing it and how much it is going to cost. This is most conveniently done in table/graph form and includes:</w:t>
      </w:r>
    </w:p>
    <w:p w:rsidR="00193939" w:rsidRPr="00494E69" w:rsidRDefault="00193939" w:rsidP="00494E69">
      <w:pPr>
        <w:numPr>
          <w:ilvl w:val="0"/>
          <w:numId w:val="37"/>
        </w:numPr>
        <w:spacing w:before="100" w:beforeAutospacing="1" w:after="100" w:afterAutospacing="1" w:line="240" w:lineRule="auto"/>
        <w:rPr>
          <w:rFonts w:ascii="Times New Roman" w:hAnsi="Times New Roman" w:cs="Times New Roman"/>
          <w:color w:val="36424A"/>
          <w:sz w:val="24"/>
          <w:szCs w:val="24"/>
        </w:rPr>
      </w:pPr>
      <w:r w:rsidRPr="00494E69">
        <w:rPr>
          <w:rFonts w:ascii="Times New Roman" w:hAnsi="Times New Roman" w:cs="Times New Roman"/>
          <w:color w:val="36424A"/>
          <w:sz w:val="24"/>
          <w:szCs w:val="24"/>
        </w:rPr>
        <w:t>a life of components;</w:t>
      </w:r>
    </w:p>
    <w:p w:rsidR="00193939" w:rsidRPr="00494E69" w:rsidRDefault="00193939" w:rsidP="00494E69">
      <w:pPr>
        <w:numPr>
          <w:ilvl w:val="0"/>
          <w:numId w:val="37"/>
        </w:numPr>
        <w:spacing w:before="100" w:beforeAutospacing="1" w:after="100" w:afterAutospacing="1" w:line="240" w:lineRule="auto"/>
        <w:rPr>
          <w:rFonts w:ascii="Times New Roman" w:hAnsi="Times New Roman" w:cs="Times New Roman"/>
          <w:color w:val="36424A"/>
          <w:sz w:val="24"/>
          <w:szCs w:val="24"/>
        </w:rPr>
      </w:pPr>
      <w:r w:rsidRPr="00494E69">
        <w:rPr>
          <w:rFonts w:ascii="Times New Roman" w:hAnsi="Times New Roman" w:cs="Times New Roman"/>
          <w:color w:val="36424A"/>
          <w:sz w:val="24"/>
          <w:szCs w:val="24"/>
        </w:rPr>
        <w:t>a list of maintenance operations;</w:t>
      </w:r>
    </w:p>
    <w:p w:rsidR="00193939" w:rsidRPr="00494E69" w:rsidRDefault="00193939" w:rsidP="00494E69">
      <w:pPr>
        <w:numPr>
          <w:ilvl w:val="0"/>
          <w:numId w:val="37"/>
        </w:numPr>
        <w:spacing w:before="100" w:beforeAutospacing="1" w:after="100" w:afterAutospacing="1" w:line="240" w:lineRule="auto"/>
        <w:rPr>
          <w:rFonts w:ascii="Times New Roman" w:hAnsi="Times New Roman" w:cs="Times New Roman"/>
          <w:color w:val="36424A"/>
          <w:sz w:val="24"/>
          <w:szCs w:val="24"/>
        </w:rPr>
      </w:pPr>
      <w:r w:rsidRPr="00494E69">
        <w:rPr>
          <w:rFonts w:ascii="Times New Roman" w:hAnsi="Times New Roman" w:cs="Times New Roman"/>
          <w:color w:val="36424A"/>
          <w:sz w:val="24"/>
          <w:szCs w:val="24"/>
        </w:rPr>
        <w:t>a time when the work is planned; and</w:t>
      </w:r>
    </w:p>
    <w:p w:rsidR="00193939" w:rsidRPr="00494E69" w:rsidRDefault="00193939" w:rsidP="00494E69">
      <w:pPr>
        <w:numPr>
          <w:ilvl w:val="0"/>
          <w:numId w:val="37"/>
        </w:numPr>
        <w:spacing w:before="100" w:beforeAutospacing="1" w:after="100" w:afterAutospacing="1" w:line="240" w:lineRule="auto"/>
        <w:rPr>
          <w:rFonts w:ascii="Times New Roman" w:hAnsi="Times New Roman" w:cs="Times New Roman"/>
          <w:color w:val="36424A"/>
          <w:sz w:val="24"/>
          <w:szCs w:val="24"/>
        </w:rPr>
      </w:pPr>
      <w:proofErr w:type="gramStart"/>
      <w:r w:rsidRPr="00494E69">
        <w:rPr>
          <w:rFonts w:ascii="Times New Roman" w:hAnsi="Times New Roman" w:cs="Times New Roman"/>
          <w:color w:val="36424A"/>
          <w:sz w:val="24"/>
          <w:szCs w:val="24"/>
        </w:rPr>
        <w:t>a</w:t>
      </w:r>
      <w:proofErr w:type="gramEnd"/>
      <w:r w:rsidRPr="00494E69">
        <w:rPr>
          <w:rFonts w:ascii="Times New Roman" w:hAnsi="Times New Roman" w:cs="Times New Roman"/>
          <w:color w:val="36424A"/>
          <w:sz w:val="24"/>
          <w:szCs w:val="24"/>
        </w:rPr>
        <w:t xml:space="preserve"> cost of works.</w:t>
      </w:r>
    </w:p>
    <w:p w:rsidR="00193939" w:rsidRPr="00494E69" w:rsidRDefault="00193939" w:rsidP="00193939">
      <w:pPr>
        <w:pStyle w:val="Heading3"/>
        <w:rPr>
          <w:rFonts w:ascii="Times New Roman" w:hAnsi="Times New Roman" w:cs="Times New Roman"/>
          <w:color w:val="36424A"/>
          <w:sz w:val="24"/>
          <w:szCs w:val="24"/>
        </w:rPr>
      </w:pPr>
      <w:r w:rsidRPr="00494E69">
        <w:rPr>
          <w:rFonts w:ascii="Times New Roman" w:hAnsi="Times New Roman" w:cs="Times New Roman"/>
          <w:color w:val="36424A"/>
          <w:sz w:val="24"/>
          <w:szCs w:val="24"/>
        </w:rPr>
        <w:t>Information required for the maintenance plan</w:t>
      </w:r>
    </w:p>
    <w:p w:rsidR="00193939" w:rsidRPr="00494E69" w:rsidRDefault="00193939" w:rsidP="00193939">
      <w:pPr>
        <w:pStyle w:val="NormalWeb"/>
        <w:rPr>
          <w:color w:val="36424A"/>
        </w:rPr>
      </w:pPr>
      <w:r w:rsidRPr="00494E69">
        <w:rPr>
          <w:color w:val="36424A"/>
        </w:rPr>
        <w:t>Information for a maintenance plan may be taken from a condition survey, inspections or from desk study. The level of detail should be appropriate to the buildings and the planned maintenance regime. Where building stock and built assets are diverse, information may be required for each building - including all the key components based on surveys.</w:t>
      </w:r>
    </w:p>
    <w:p w:rsidR="00193939" w:rsidRPr="00494E69" w:rsidRDefault="00193939" w:rsidP="00193939">
      <w:pPr>
        <w:pStyle w:val="NormalWeb"/>
        <w:rPr>
          <w:color w:val="36424A"/>
        </w:rPr>
      </w:pPr>
      <w:r w:rsidRPr="00494E69">
        <w:rPr>
          <w:color w:val="36424A"/>
        </w:rPr>
        <w:t>Where buildings are similar or new, a desk study based on plans, describing one archetype building, may be satisfactory - quantities are multiplied by a factor representing the complete portfolio.</w:t>
      </w:r>
    </w:p>
    <w:p w:rsidR="00193939" w:rsidRPr="00494E69" w:rsidRDefault="00193939" w:rsidP="00193939">
      <w:pPr>
        <w:pStyle w:val="NormalWeb"/>
        <w:rPr>
          <w:color w:val="36424A"/>
        </w:rPr>
      </w:pPr>
      <w:r w:rsidRPr="00494E69">
        <w:rPr>
          <w:color w:val="36424A"/>
        </w:rPr>
        <w:lastRenderedPageBreak/>
        <w:t>Information required would be:</w:t>
      </w:r>
    </w:p>
    <w:p w:rsidR="00193939" w:rsidRPr="00494E69" w:rsidRDefault="00193939" w:rsidP="00494E69">
      <w:pPr>
        <w:numPr>
          <w:ilvl w:val="0"/>
          <w:numId w:val="38"/>
        </w:numPr>
        <w:spacing w:before="100" w:beforeAutospacing="1" w:after="100" w:afterAutospacing="1" w:line="240" w:lineRule="auto"/>
        <w:rPr>
          <w:rFonts w:ascii="Times New Roman" w:hAnsi="Times New Roman" w:cs="Times New Roman"/>
          <w:color w:val="36424A"/>
          <w:sz w:val="24"/>
          <w:szCs w:val="24"/>
        </w:rPr>
      </w:pPr>
      <w:r w:rsidRPr="00494E69">
        <w:rPr>
          <w:rFonts w:ascii="Times New Roman" w:hAnsi="Times New Roman" w:cs="Times New Roman"/>
          <w:color w:val="36424A"/>
          <w:sz w:val="24"/>
          <w:szCs w:val="24"/>
        </w:rPr>
        <w:t>building information: name, location, description;</w:t>
      </w:r>
    </w:p>
    <w:p w:rsidR="00193939" w:rsidRPr="00494E69" w:rsidRDefault="00193939" w:rsidP="00494E69">
      <w:pPr>
        <w:numPr>
          <w:ilvl w:val="0"/>
          <w:numId w:val="38"/>
        </w:numPr>
        <w:spacing w:before="100" w:beforeAutospacing="1" w:after="100" w:afterAutospacing="1" w:line="240" w:lineRule="auto"/>
        <w:rPr>
          <w:rFonts w:ascii="Times New Roman" w:hAnsi="Times New Roman" w:cs="Times New Roman"/>
          <w:color w:val="36424A"/>
          <w:sz w:val="24"/>
          <w:szCs w:val="24"/>
        </w:rPr>
      </w:pPr>
      <w:r w:rsidRPr="00494E69">
        <w:rPr>
          <w:rFonts w:ascii="Times New Roman" w:hAnsi="Times New Roman" w:cs="Times New Roman"/>
          <w:color w:val="36424A"/>
          <w:sz w:val="24"/>
          <w:szCs w:val="24"/>
        </w:rPr>
        <w:t>component information: component or assembly description including principal material or function, location, quantity, expected life, condition;</w:t>
      </w:r>
    </w:p>
    <w:p w:rsidR="00193939" w:rsidRPr="00494E69" w:rsidRDefault="00193939" w:rsidP="00494E69">
      <w:pPr>
        <w:numPr>
          <w:ilvl w:val="0"/>
          <w:numId w:val="38"/>
        </w:numPr>
        <w:spacing w:before="100" w:beforeAutospacing="1" w:after="100" w:afterAutospacing="1" w:line="240" w:lineRule="auto"/>
        <w:rPr>
          <w:rFonts w:ascii="Times New Roman" w:hAnsi="Times New Roman" w:cs="Times New Roman"/>
          <w:color w:val="36424A"/>
          <w:sz w:val="24"/>
          <w:szCs w:val="24"/>
        </w:rPr>
      </w:pPr>
      <w:r w:rsidRPr="00494E69">
        <w:rPr>
          <w:rFonts w:ascii="Times New Roman" w:hAnsi="Times New Roman" w:cs="Times New Roman"/>
          <w:color w:val="36424A"/>
          <w:sz w:val="24"/>
          <w:szCs w:val="24"/>
        </w:rPr>
        <w:t>planned maintenance activities: description, planned frequency; and</w:t>
      </w:r>
    </w:p>
    <w:p w:rsidR="00193939" w:rsidRPr="00494E69" w:rsidRDefault="00193939" w:rsidP="00494E69">
      <w:pPr>
        <w:numPr>
          <w:ilvl w:val="0"/>
          <w:numId w:val="38"/>
        </w:numPr>
        <w:spacing w:before="100" w:beforeAutospacing="1" w:after="100" w:afterAutospacing="1" w:line="240" w:lineRule="auto"/>
        <w:rPr>
          <w:rFonts w:ascii="Times New Roman" w:hAnsi="Times New Roman" w:cs="Times New Roman"/>
          <w:color w:val="36424A"/>
          <w:sz w:val="24"/>
          <w:szCs w:val="24"/>
        </w:rPr>
      </w:pPr>
      <w:proofErr w:type="gramStart"/>
      <w:r w:rsidRPr="00494E69">
        <w:rPr>
          <w:rFonts w:ascii="Times New Roman" w:hAnsi="Times New Roman" w:cs="Times New Roman"/>
          <w:color w:val="36424A"/>
          <w:sz w:val="24"/>
          <w:szCs w:val="24"/>
        </w:rPr>
        <w:t>cost</w:t>
      </w:r>
      <w:proofErr w:type="gramEnd"/>
      <w:r w:rsidRPr="00494E69">
        <w:rPr>
          <w:rFonts w:ascii="Times New Roman" w:hAnsi="Times New Roman" w:cs="Times New Roman"/>
          <w:color w:val="36424A"/>
          <w:sz w:val="24"/>
          <w:szCs w:val="24"/>
        </w:rPr>
        <w:t xml:space="preserve"> information: estimated cost of carrying out the works at today's prices.</w:t>
      </w:r>
    </w:p>
    <w:p w:rsidR="00193939" w:rsidRPr="00494E69" w:rsidRDefault="00193939" w:rsidP="00193939">
      <w:pPr>
        <w:pStyle w:val="NormalWeb"/>
        <w:rPr>
          <w:color w:val="36424A"/>
        </w:rPr>
      </w:pPr>
      <w:r w:rsidRPr="00494E69">
        <w:rPr>
          <w:color w:val="36424A"/>
        </w:rPr>
        <w:t>The basic information for a maintenance plan is readily obtained from knowledge of the built asset. Component life manuals and price books may be consulted for expected service lives and maintenance costs.</w:t>
      </w:r>
    </w:p>
    <w:p w:rsidR="00193939" w:rsidRPr="00494E69" w:rsidRDefault="00193939" w:rsidP="00193939">
      <w:pPr>
        <w:pStyle w:val="Heading3"/>
        <w:rPr>
          <w:rFonts w:ascii="Times New Roman" w:hAnsi="Times New Roman" w:cs="Times New Roman"/>
          <w:color w:val="36424A"/>
          <w:sz w:val="24"/>
          <w:szCs w:val="24"/>
        </w:rPr>
      </w:pPr>
      <w:r w:rsidRPr="00494E69">
        <w:rPr>
          <w:rFonts w:ascii="Times New Roman" w:hAnsi="Times New Roman" w:cs="Times New Roman"/>
          <w:color w:val="36424A"/>
          <w:sz w:val="24"/>
          <w:szCs w:val="24"/>
        </w:rPr>
        <w:t>Benefits of the maintenance plan</w:t>
      </w:r>
    </w:p>
    <w:p w:rsidR="00193939" w:rsidRPr="00494E69" w:rsidRDefault="00193939" w:rsidP="00193939">
      <w:pPr>
        <w:pStyle w:val="NormalWeb"/>
        <w:rPr>
          <w:color w:val="36424A"/>
        </w:rPr>
      </w:pPr>
      <w:r w:rsidRPr="00494E69">
        <w:rPr>
          <w:color w:val="36424A"/>
        </w:rPr>
        <w:t>As a planning tool the maintenance plan can be used to tell:</w:t>
      </w:r>
    </w:p>
    <w:p w:rsidR="00193939" w:rsidRPr="00494E69" w:rsidRDefault="00193939" w:rsidP="00494E69">
      <w:pPr>
        <w:numPr>
          <w:ilvl w:val="0"/>
          <w:numId w:val="39"/>
        </w:numPr>
        <w:spacing w:before="100" w:beforeAutospacing="1" w:after="100" w:afterAutospacing="1" w:line="240" w:lineRule="auto"/>
        <w:rPr>
          <w:rFonts w:ascii="Times New Roman" w:hAnsi="Times New Roman" w:cs="Times New Roman"/>
          <w:color w:val="36424A"/>
          <w:sz w:val="24"/>
          <w:szCs w:val="24"/>
        </w:rPr>
      </w:pPr>
      <w:r w:rsidRPr="00494E69">
        <w:rPr>
          <w:rFonts w:ascii="Times New Roman" w:hAnsi="Times New Roman" w:cs="Times New Roman"/>
          <w:color w:val="36424A"/>
          <w:sz w:val="24"/>
          <w:szCs w:val="24"/>
        </w:rPr>
        <w:t>how much money you will need to set aside today to pay for future work;</w:t>
      </w:r>
    </w:p>
    <w:p w:rsidR="00193939" w:rsidRPr="00494E69" w:rsidRDefault="00193939" w:rsidP="00494E69">
      <w:pPr>
        <w:numPr>
          <w:ilvl w:val="0"/>
          <w:numId w:val="39"/>
        </w:numPr>
        <w:spacing w:before="100" w:beforeAutospacing="1" w:after="100" w:afterAutospacing="1" w:line="240" w:lineRule="auto"/>
        <w:rPr>
          <w:rFonts w:ascii="Times New Roman" w:hAnsi="Times New Roman" w:cs="Times New Roman"/>
          <w:color w:val="36424A"/>
          <w:sz w:val="24"/>
          <w:szCs w:val="24"/>
        </w:rPr>
      </w:pPr>
      <w:r w:rsidRPr="00494E69">
        <w:rPr>
          <w:rFonts w:ascii="Times New Roman" w:hAnsi="Times New Roman" w:cs="Times New Roman"/>
          <w:color w:val="36424A"/>
          <w:sz w:val="24"/>
          <w:szCs w:val="24"/>
        </w:rPr>
        <w:t>when you will need to spend the money;</w:t>
      </w:r>
    </w:p>
    <w:p w:rsidR="00193939" w:rsidRPr="00494E69" w:rsidRDefault="00193939" w:rsidP="00494E69">
      <w:pPr>
        <w:numPr>
          <w:ilvl w:val="0"/>
          <w:numId w:val="39"/>
        </w:numPr>
        <w:spacing w:before="100" w:beforeAutospacing="1" w:after="100" w:afterAutospacing="1" w:line="240" w:lineRule="auto"/>
        <w:rPr>
          <w:rFonts w:ascii="Times New Roman" w:hAnsi="Times New Roman" w:cs="Times New Roman"/>
          <w:color w:val="36424A"/>
          <w:sz w:val="24"/>
          <w:szCs w:val="24"/>
        </w:rPr>
      </w:pPr>
      <w:r w:rsidRPr="00494E69">
        <w:rPr>
          <w:rFonts w:ascii="Times New Roman" w:hAnsi="Times New Roman" w:cs="Times New Roman"/>
          <w:color w:val="36424A"/>
          <w:sz w:val="24"/>
          <w:szCs w:val="24"/>
        </w:rPr>
        <w:t>when you will need to start planning the work; and</w:t>
      </w:r>
    </w:p>
    <w:p w:rsidR="00193939" w:rsidRPr="00494E69" w:rsidRDefault="00193939" w:rsidP="00494E69">
      <w:pPr>
        <w:numPr>
          <w:ilvl w:val="0"/>
          <w:numId w:val="39"/>
        </w:numPr>
        <w:spacing w:before="100" w:beforeAutospacing="1" w:after="100" w:afterAutospacing="1" w:line="240" w:lineRule="auto"/>
        <w:rPr>
          <w:rFonts w:ascii="Times New Roman" w:hAnsi="Times New Roman" w:cs="Times New Roman"/>
          <w:color w:val="36424A"/>
          <w:sz w:val="24"/>
          <w:szCs w:val="24"/>
        </w:rPr>
      </w:pPr>
      <w:proofErr w:type="gramStart"/>
      <w:r w:rsidRPr="00494E69">
        <w:rPr>
          <w:rFonts w:ascii="Times New Roman" w:hAnsi="Times New Roman" w:cs="Times New Roman"/>
          <w:color w:val="36424A"/>
          <w:sz w:val="24"/>
          <w:szCs w:val="24"/>
        </w:rPr>
        <w:t>how</w:t>
      </w:r>
      <w:proofErr w:type="gramEnd"/>
      <w:r w:rsidRPr="00494E69">
        <w:rPr>
          <w:rFonts w:ascii="Times New Roman" w:hAnsi="Times New Roman" w:cs="Times New Roman"/>
          <w:color w:val="36424A"/>
          <w:sz w:val="24"/>
          <w:szCs w:val="24"/>
        </w:rPr>
        <w:t xml:space="preserve"> much the work will cost.</w:t>
      </w:r>
    </w:p>
    <w:p w:rsidR="00193939" w:rsidRPr="00494E69" w:rsidRDefault="00193939" w:rsidP="00193939">
      <w:pPr>
        <w:pStyle w:val="NormalWeb"/>
        <w:rPr>
          <w:color w:val="36424A"/>
        </w:rPr>
      </w:pPr>
      <w:r w:rsidRPr="00494E69">
        <w:rPr>
          <w:color w:val="36424A"/>
        </w:rPr>
        <w:t>The maintenance plan also provides a benchmark against which to judge performance.</w:t>
      </w:r>
    </w:p>
    <w:p w:rsidR="00193939" w:rsidRPr="00494E69" w:rsidRDefault="00193939" w:rsidP="00193939">
      <w:pPr>
        <w:pStyle w:val="Heading3"/>
        <w:rPr>
          <w:rFonts w:ascii="Times New Roman" w:hAnsi="Times New Roman" w:cs="Times New Roman"/>
          <w:color w:val="36424A"/>
          <w:sz w:val="24"/>
          <w:szCs w:val="24"/>
        </w:rPr>
      </w:pPr>
      <w:r w:rsidRPr="00494E69">
        <w:rPr>
          <w:rFonts w:ascii="Times New Roman" w:hAnsi="Times New Roman" w:cs="Times New Roman"/>
          <w:color w:val="36424A"/>
          <w:sz w:val="24"/>
          <w:szCs w:val="24"/>
        </w:rPr>
        <w:t>Using the maintenance plan</w:t>
      </w:r>
    </w:p>
    <w:p w:rsidR="00193939" w:rsidRPr="00494E69" w:rsidRDefault="00193939" w:rsidP="00193939">
      <w:pPr>
        <w:pStyle w:val="NormalWeb"/>
        <w:rPr>
          <w:color w:val="36424A"/>
        </w:rPr>
      </w:pPr>
      <w:r w:rsidRPr="00494E69">
        <w:rPr>
          <w:color w:val="36424A"/>
        </w:rPr>
        <w:t>In practice the maintenance plan is a guide which starts a process to determine planned maintenance work based on financial or planning periods.</w:t>
      </w:r>
    </w:p>
    <w:p w:rsidR="00193939" w:rsidRPr="00494E69" w:rsidRDefault="00193939" w:rsidP="00193939">
      <w:pPr>
        <w:pStyle w:val="NormalWeb"/>
        <w:rPr>
          <w:color w:val="36424A"/>
        </w:rPr>
      </w:pPr>
      <w:r w:rsidRPr="00494E69">
        <w:rPr>
          <w:color w:val="36424A"/>
        </w:rPr>
        <w:t>For example:</w:t>
      </w:r>
    </w:p>
    <w:p w:rsidR="00193939" w:rsidRPr="00494E69" w:rsidRDefault="00193939" w:rsidP="00494E69">
      <w:pPr>
        <w:numPr>
          <w:ilvl w:val="0"/>
          <w:numId w:val="40"/>
        </w:numPr>
        <w:spacing w:before="100" w:beforeAutospacing="1" w:after="100" w:afterAutospacing="1" w:line="240" w:lineRule="auto"/>
        <w:rPr>
          <w:rFonts w:ascii="Times New Roman" w:hAnsi="Times New Roman" w:cs="Times New Roman"/>
          <w:color w:val="36424A"/>
          <w:sz w:val="24"/>
          <w:szCs w:val="24"/>
        </w:rPr>
      </w:pPr>
      <w:r w:rsidRPr="00494E69">
        <w:rPr>
          <w:rFonts w:ascii="Times New Roman" w:hAnsi="Times New Roman" w:cs="Times New Roman"/>
          <w:color w:val="36424A"/>
          <w:sz w:val="24"/>
          <w:szCs w:val="24"/>
        </w:rPr>
        <w:t>Boiler replacements may be due. A condition survey or report from an annual service should be used to confirm if the boiler condition or reliability has deteriorated or is likely to deteriorate such that replacement is required.</w:t>
      </w:r>
    </w:p>
    <w:p w:rsidR="00193939" w:rsidRPr="00494E69" w:rsidRDefault="00193939" w:rsidP="00494E69">
      <w:pPr>
        <w:numPr>
          <w:ilvl w:val="0"/>
          <w:numId w:val="40"/>
        </w:numPr>
        <w:spacing w:before="100" w:beforeAutospacing="1" w:after="100" w:afterAutospacing="1" w:line="240" w:lineRule="auto"/>
        <w:rPr>
          <w:rFonts w:ascii="Times New Roman" w:hAnsi="Times New Roman" w:cs="Times New Roman"/>
          <w:color w:val="36424A"/>
          <w:sz w:val="24"/>
          <w:szCs w:val="24"/>
        </w:rPr>
      </w:pPr>
      <w:r w:rsidRPr="00494E69">
        <w:rPr>
          <w:rFonts w:ascii="Times New Roman" w:hAnsi="Times New Roman" w:cs="Times New Roman"/>
          <w:color w:val="36424A"/>
          <w:sz w:val="24"/>
          <w:szCs w:val="24"/>
        </w:rPr>
        <w:t>If the condition is acceptable and is likely to remain so until the next inspection period, no action needs to be taken the maintenance plan should be adjusted.</w:t>
      </w:r>
    </w:p>
    <w:p w:rsidR="00193939" w:rsidRPr="00494E69" w:rsidRDefault="00193939" w:rsidP="00494E69">
      <w:pPr>
        <w:numPr>
          <w:ilvl w:val="0"/>
          <w:numId w:val="40"/>
        </w:numPr>
        <w:spacing w:before="100" w:beforeAutospacing="1" w:after="100" w:afterAutospacing="1" w:line="240" w:lineRule="auto"/>
        <w:rPr>
          <w:rFonts w:ascii="Times New Roman" w:hAnsi="Times New Roman" w:cs="Times New Roman"/>
          <w:color w:val="36424A"/>
          <w:sz w:val="24"/>
          <w:szCs w:val="24"/>
        </w:rPr>
      </w:pPr>
      <w:r w:rsidRPr="00494E69">
        <w:rPr>
          <w:rFonts w:ascii="Times New Roman" w:hAnsi="Times New Roman" w:cs="Times New Roman"/>
          <w:color w:val="36424A"/>
          <w:sz w:val="24"/>
          <w:szCs w:val="24"/>
        </w:rPr>
        <w:t>If replacement is required, a detailed survey may be carried out to enable a specification and schedule of works to be put out to tender.</w:t>
      </w:r>
    </w:p>
    <w:p w:rsidR="00193939" w:rsidRPr="00494E69" w:rsidRDefault="00193939" w:rsidP="00193939">
      <w:pPr>
        <w:pStyle w:val="NormalWeb"/>
        <w:rPr>
          <w:color w:val="36424A"/>
        </w:rPr>
      </w:pPr>
      <w:r w:rsidRPr="00494E69">
        <w:rPr>
          <w:color w:val="36424A"/>
        </w:rPr>
        <w:t>Once the work is completed the maintenance plan is marked to show that the works have been carried out.</w:t>
      </w:r>
    </w:p>
    <w:p w:rsidR="00193939" w:rsidRPr="00494E69" w:rsidRDefault="00193939" w:rsidP="00193939">
      <w:pPr>
        <w:pStyle w:val="Heading3"/>
        <w:rPr>
          <w:rFonts w:ascii="Times New Roman" w:hAnsi="Times New Roman" w:cs="Times New Roman"/>
          <w:color w:val="36424A"/>
          <w:sz w:val="24"/>
          <w:szCs w:val="24"/>
        </w:rPr>
      </w:pPr>
      <w:r w:rsidRPr="00494E69">
        <w:rPr>
          <w:rFonts w:ascii="Times New Roman" w:hAnsi="Times New Roman" w:cs="Times New Roman"/>
          <w:color w:val="36424A"/>
          <w:sz w:val="24"/>
          <w:szCs w:val="24"/>
        </w:rPr>
        <w:t>Grouping planned maintenance work</w:t>
      </w:r>
    </w:p>
    <w:p w:rsidR="00193939" w:rsidRPr="00494E69" w:rsidRDefault="00193939" w:rsidP="00193939">
      <w:pPr>
        <w:pStyle w:val="NormalWeb"/>
        <w:rPr>
          <w:color w:val="36424A"/>
        </w:rPr>
      </w:pPr>
      <w:r w:rsidRPr="00494E69">
        <w:rPr>
          <w:color w:val="36424A"/>
        </w:rPr>
        <w:t>The raw maintenance plan will usually exhibit wide variations in the peaks and troughs of expenditure in each year. Because it makes financial sense to eliminate these wide variations the maintenance manager will sometimes either postpone or advance work operations. This operation is sometimes referred to as 'smoothing'.</w:t>
      </w:r>
    </w:p>
    <w:p w:rsidR="00193939" w:rsidRPr="00494E69" w:rsidRDefault="00193939" w:rsidP="00193939">
      <w:pPr>
        <w:pStyle w:val="NormalWeb"/>
        <w:rPr>
          <w:color w:val="36424A"/>
        </w:rPr>
      </w:pPr>
      <w:r w:rsidRPr="00494E69">
        <w:rPr>
          <w:color w:val="36424A"/>
        </w:rPr>
        <w:lastRenderedPageBreak/>
        <w:t>Fabric building components generally tend to fail gradually and the effect of their failure is usually low risk and low cost so smoothing is more likely for fabric components.</w:t>
      </w:r>
    </w:p>
    <w:p w:rsidR="00193939" w:rsidRPr="00494E69" w:rsidRDefault="00193939" w:rsidP="00193939">
      <w:pPr>
        <w:pStyle w:val="NormalWeb"/>
        <w:rPr>
          <w:color w:val="36424A"/>
        </w:rPr>
      </w:pPr>
      <w:r w:rsidRPr="00494E69">
        <w:rPr>
          <w:color w:val="36424A"/>
        </w:rPr>
        <w:t>Grouping work operations together also takes advantage of benefits of scale and the ability to share access arrangements, thus providing better value than if each operation was carried out separately.</w:t>
      </w:r>
    </w:p>
    <w:p w:rsidR="00193939" w:rsidRPr="00494E69" w:rsidRDefault="00193939" w:rsidP="00193939">
      <w:pPr>
        <w:pStyle w:val="Heading3"/>
        <w:rPr>
          <w:rFonts w:ascii="Times New Roman" w:hAnsi="Times New Roman" w:cs="Times New Roman"/>
          <w:color w:val="36424A"/>
          <w:sz w:val="24"/>
          <w:szCs w:val="24"/>
        </w:rPr>
      </w:pPr>
      <w:r w:rsidRPr="00494E69">
        <w:rPr>
          <w:rFonts w:ascii="Times New Roman" w:hAnsi="Times New Roman" w:cs="Times New Roman"/>
          <w:color w:val="36424A"/>
          <w:sz w:val="24"/>
          <w:szCs w:val="24"/>
        </w:rPr>
        <w:t>Life cycle costs</w:t>
      </w:r>
    </w:p>
    <w:p w:rsidR="00193939" w:rsidRPr="00494E69" w:rsidRDefault="00193939" w:rsidP="00193939">
      <w:pPr>
        <w:pStyle w:val="NormalWeb"/>
        <w:rPr>
          <w:color w:val="36424A"/>
        </w:rPr>
      </w:pPr>
      <w:r w:rsidRPr="00494E69">
        <w:rPr>
          <w:color w:val="36424A"/>
        </w:rPr>
        <w:t>The maintenance plan may also be part of, or form the basis of, life cycle cost models increasingly being used by organisations. This enables planned maintenance costs of fabric and services components to be considered in a broader context of all the costs associated with the building - in particular, energy costs.</w:t>
      </w:r>
    </w:p>
    <w:p w:rsidR="00193939" w:rsidRPr="00494E69" w:rsidRDefault="00193939" w:rsidP="00193939">
      <w:pPr>
        <w:pStyle w:val="Heading3"/>
        <w:rPr>
          <w:rFonts w:ascii="Times New Roman" w:hAnsi="Times New Roman" w:cs="Times New Roman"/>
          <w:color w:val="36424A"/>
          <w:sz w:val="24"/>
          <w:szCs w:val="24"/>
        </w:rPr>
      </w:pPr>
      <w:r w:rsidRPr="00494E69">
        <w:rPr>
          <w:rFonts w:ascii="Times New Roman" w:hAnsi="Times New Roman" w:cs="Times New Roman"/>
          <w:color w:val="36424A"/>
          <w:sz w:val="24"/>
          <w:szCs w:val="24"/>
        </w:rPr>
        <w:t>Benchmarking</w:t>
      </w:r>
    </w:p>
    <w:p w:rsidR="00193939" w:rsidRPr="00494E69" w:rsidRDefault="00193939" w:rsidP="00193939">
      <w:pPr>
        <w:pStyle w:val="NormalWeb"/>
        <w:rPr>
          <w:color w:val="36424A"/>
        </w:rPr>
      </w:pPr>
      <w:r w:rsidRPr="00494E69">
        <w:rPr>
          <w:color w:val="36424A"/>
        </w:rPr>
        <w:t>The planned maintenance plan enables benchmarking to show that built assets are:</w:t>
      </w:r>
    </w:p>
    <w:p w:rsidR="00193939" w:rsidRPr="00494E69" w:rsidRDefault="00193939" w:rsidP="00494E69">
      <w:pPr>
        <w:numPr>
          <w:ilvl w:val="0"/>
          <w:numId w:val="41"/>
        </w:numPr>
        <w:spacing w:before="100" w:beforeAutospacing="1" w:after="100" w:afterAutospacing="1" w:line="240" w:lineRule="auto"/>
        <w:rPr>
          <w:rFonts w:ascii="Times New Roman" w:hAnsi="Times New Roman" w:cs="Times New Roman"/>
          <w:color w:val="36424A"/>
          <w:sz w:val="24"/>
          <w:szCs w:val="24"/>
        </w:rPr>
      </w:pPr>
      <w:r w:rsidRPr="00494E69">
        <w:rPr>
          <w:rFonts w:ascii="Times New Roman" w:hAnsi="Times New Roman" w:cs="Times New Roman"/>
          <w:color w:val="36424A"/>
          <w:sz w:val="24"/>
          <w:szCs w:val="24"/>
        </w:rPr>
        <w:t>meeting the needs of the organisation;</w:t>
      </w:r>
    </w:p>
    <w:p w:rsidR="00193939" w:rsidRPr="00494E69" w:rsidRDefault="00193939" w:rsidP="00494E69">
      <w:pPr>
        <w:numPr>
          <w:ilvl w:val="0"/>
          <w:numId w:val="41"/>
        </w:numPr>
        <w:spacing w:before="100" w:beforeAutospacing="1" w:after="100" w:afterAutospacing="1" w:line="240" w:lineRule="auto"/>
        <w:rPr>
          <w:rFonts w:ascii="Times New Roman" w:hAnsi="Times New Roman" w:cs="Times New Roman"/>
          <w:color w:val="36424A"/>
          <w:sz w:val="24"/>
          <w:szCs w:val="24"/>
        </w:rPr>
      </w:pPr>
      <w:r w:rsidRPr="00494E69">
        <w:rPr>
          <w:rFonts w:ascii="Times New Roman" w:hAnsi="Times New Roman" w:cs="Times New Roman"/>
          <w:color w:val="36424A"/>
          <w:sz w:val="24"/>
          <w:szCs w:val="24"/>
        </w:rPr>
        <w:t>meeting or reducing life cycle costs;</w:t>
      </w:r>
    </w:p>
    <w:p w:rsidR="00193939" w:rsidRPr="00494E69" w:rsidRDefault="00193939" w:rsidP="00494E69">
      <w:pPr>
        <w:numPr>
          <w:ilvl w:val="0"/>
          <w:numId w:val="41"/>
        </w:numPr>
        <w:spacing w:before="100" w:beforeAutospacing="1" w:after="100" w:afterAutospacing="1" w:line="240" w:lineRule="auto"/>
        <w:rPr>
          <w:rFonts w:ascii="Times New Roman" w:hAnsi="Times New Roman" w:cs="Times New Roman"/>
          <w:color w:val="36424A"/>
          <w:sz w:val="24"/>
          <w:szCs w:val="24"/>
        </w:rPr>
      </w:pPr>
      <w:r w:rsidRPr="00494E69">
        <w:rPr>
          <w:rFonts w:ascii="Times New Roman" w:hAnsi="Times New Roman" w:cs="Times New Roman"/>
          <w:color w:val="36424A"/>
          <w:sz w:val="24"/>
          <w:szCs w:val="24"/>
        </w:rPr>
        <w:t>extending the life of assets; and</w:t>
      </w:r>
    </w:p>
    <w:p w:rsidR="00193939" w:rsidRPr="00494E69" w:rsidRDefault="00193939" w:rsidP="00494E69">
      <w:pPr>
        <w:numPr>
          <w:ilvl w:val="0"/>
          <w:numId w:val="41"/>
        </w:numPr>
        <w:spacing w:before="100" w:beforeAutospacing="1" w:after="100" w:afterAutospacing="1" w:line="240" w:lineRule="auto"/>
        <w:rPr>
          <w:rFonts w:ascii="Times New Roman" w:hAnsi="Times New Roman" w:cs="Times New Roman"/>
          <w:color w:val="36424A"/>
          <w:sz w:val="24"/>
          <w:szCs w:val="24"/>
        </w:rPr>
      </w:pPr>
      <w:proofErr w:type="gramStart"/>
      <w:r w:rsidRPr="00494E69">
        <w:rPr>
          <w:rFonts w:ascii="Times New Roman" w:hAnsi="Times New Roman" w:cs="Times New Roman"/>
          <w:color w:val="36424A"/>
          <w:sz w:val="24"/>
          <w:szCs w:val="24"/>
        </w:rPr>
        <w:t>meeting</w:t>
      </w:r>
      <w:proofErr w:type="gramEnd"/>
      <w:r w:rsidRPr="00494E69">
        <w:rPr>
          <w:rFonts w:ascii="Times New Roman" w:hAnsi="Times New Roman" w:cs="Times New Roman"/>
          <w:color w:val="36424A"/>
          <w:sz w:val="24"/>
          <w:szCs w:val="24"/>
        </w:rPr>
        <w:t xml:space="preserve"> condition and health and safety standards.</w:t>
      </w:r>
    </w:p>
    <w:p w:rsidR="00193939" w:rsidRPr="00494E69" w:rsidRDefault="00193939" w:rsidP="00193939">
      <w:pPr>
        <w:pStyle w:val="Heading2"/>
        <w:rPr>
          <w:rFonts w:ascii="Times New Roman" w:hAnsi="Times New Roman" w:cs="Times New Roman"/>
          <w:color w:val="002147"/>
          <w:sz w:val="24"/>
          <w:szCs w:val="24"/>
        </w:rPr>
      </w:pPr>
      <w:r w:rsidRPr="00494E69">
        <w:rPr>
          <w:rFonts w:ascii="Times New Roman" w:hAnsi="Times New Roman" w:cs="Times New Roman"/>
          <w:color w:val="002147"/>
          <w:sz w:val="24"/>
          <w:szCs w:val="24"/>
        </w:rPr>
        <w:t>Maintenance manuals and log books</w:t>
      </w:r>
    </w:p>
    <w:p w:rsidR="00193939" w:rsidRPr="00494E69" w:rsidRDefault="00193939" w:rsidP="00193939">
      <w:pPr>
        <w:pStyle w:val="NormalWeb"/>
        <w:rPr>
          <w:color w:val="36424A"/>
        </w:rPr>
      </w:pPr>
      <w:r w:rsidRPr="00494E69">
        <w:rPr>
          <w:color w:val="36424A"/>
        </w:rPr>
        <w:t>Linked to the concept of maintenance plans is the broader issue of detailed maintenance information and recording maintenance information. A logical way of keeping up to date with maintenance is to keep records.</w:t>
      </w:r>
    </w:p>
    <w:p w:rsidR="00193939" w:rsidRPr="00494E69" w:rsidRDefault="00193939" w:rsidP="00193939">
      <w:pPr>
        <w:pStyle w:val="NormalWeb"/>
        <w:rPr>
          <w:color w:val="36424A"/>
        </w:rPr>
      </w:pPr>
      <w:r w:rsidRPr="00494E69">
        <w:rPr>
          <w:color w:val="36424A"/>
        </w:rPr>
        <w:t>There is no set way of doing this. Each organisation will have preferred methods varying from real-time internet database systems linked to Computer Aided Drawings (CAD), possibly based from call centres, to paper systems.</w:t>
      </w:r>
    </w:p>
    <w:p w:rsidR="00193939" w:rsidRPr="00494E69" w:rsidRDefault="00193939" w:rsidP="00193939">
      <w:pPr>
        <w:pStyle w:val="NormalWeb"/>
        <w:rPr>
          <w:color w:val="36424A"/>
        </w:rPr>
      </w:pPr>
      <w:r w:rsidRPr="00494E69">
        <w:rPr>
          <w:color w:val="36424A"/>
        </w:rPr>
        <w:t>Planned maintenance information may be kept separately from corrective maintenance, but some feedback from corrective maintenance should be available to inform the planned maintenance strategy.</w:t>
      </w:r>
    </w:p>
    <w:p w:rsidR="00193939" w:rsidRPr="00494E69" w:rsidRDefault="00193939" w:rsidP="00193939">
      <w:pPr>
        <w:pStyle w:val="NormalWeb"/>
        <w:rPr>
          <w:color w:val="36424A"/>
        </w:rPr>
      </w:pPr>
      <w:r w:rsidRPr="00494E69">
        <w:rPr>
          <w:color w:val="36424A"/>
        </w:rPr>
        <w:t>There are a number of published maintenance manuals and log books that can be used. A comprehensive maintenance manual is that by Blacker, J., 1997, </w:t>
      </w:r>
      <w:r w:rsidRPr="00494E69">
        <w:rPr>
          <w:rStyle w:val="Emphasis"/>
          <w:color w:val="36424A"/>
        </w:rPr>
        <w:t>The Building Centre Maintenance Manual &amp; Health and Safety File</w:t>
      </w:r>
      <w:r w:rsidRPr="00494E69">
        <w:rPr>
          <w:color w:val="36424A"/>
        </w:rPr>
        <w:t>.</w:t>
      </w:r>
    </w:p>
    <w:p w:rsidR="00193939" w:rsidRPr="00494E69" w:rsidRDefault="00193939" w:rsidP="00193939">
      <w:pPr>
        <w:pStyle w:val="NormalWeb"/>
        <w:rPr>
          <w:color w:val="36424A"/>
        </w:rPr>
      </w:pPr>
      <w:r w:rsidRPr="00494E69">
        <w:rPr>
          <w:color w:val="36424A"/>
        </w:rPr>
        <w:t>The maintenance manual or log book may include:</w:t>
      </w:r>
    </w:p>
    <w:p w:rsidR="00193939" w:rsidRPr="00494E69" w:rsidRDefault="00193939" w:rsidP="00494E69">
      <w:pPr>
        <w:numPr>
          <w:ilvl w:val="0"/>
          <w:numId w:val="42"/>
        </w:numPr>
        <w:spacing w:before="100" w:beforeAutospacing="1" w:after="100" w:afterAutospacing="1" w:line="240" w:lineRule="auto"/>
        <w:rPr>
          <w:rFonts w:ascii="Times New Roman" w:hAnsi="Times New Roman" w:cs="Times New Roman"/>
          <w:color w:val="36424A"/>
          <w:sz w:val="24"/>
          <w:szCs w:val="24"/>
        </w:rPr>
      </w:pPr>
      <w:r w:rsidRPr="00494E69">
        <w:rPr>
          <w:rFonts w:ascii="Times New Roman" w:hAnsi="Times New Roman" w:cs="Times New Roman"/>
          <w:color w:val="36424A"/>
          <w:sz w:val="24"/>
          <w:szCs w:val="24"/>
        </w:rPr>
        <w:t>information about the building, drawings, materials, components;</w:t>
      </w:r>
    </w:p>
    <w:p w:rsidR="00193939" w:rsidRPr="00494E69" w:rsidRDefault="00193939" w:rsidP="00494E69">
      <w:pPr>
        <w:numPr>
          <w:ilvl w:val="0"/>
          <w:numId w:val="42"/>
        </w:numPr>
        <w:spacing w:before="100" w:beforeAutospacing="1" w:after="100" w:afterAutospacing="1" w:line="240" w:lineRule="auto"/>
        <w:rPr>
          <w:rFonts w:ascii="Times New Roman" w:hAnsi="Times New Roman" w:cs="Times New Roman"/>
          <w:color w:val="36424A"/>
          <w:sz w:val="24"/>
          <w:szCs w:val="24"/>
        </w:rPr>
      </w:pPr>
      <w:r w:rsidRPr="00494E69">
        <w:rPr>
          <w:rFonts w:ascii="Times New Roman" w:hAnsi="Times New Roman" w:cs="Times New Roman"/>
          <w:color w:val="36424A"/>
          <w:sz w:val="24"/>
          <w:szCs w:val="24"/>
        </w:rPr>
        <w:t>contact information for owners, contractors, specialists, suppliers, emergency services;</w:t>
      </w:r>
    </w:p>
    <w:p w:rsidR="00193939" w:rsidRPr="00494E69" w:rsidRDefault="00193939" w:rsidP="00494E69">
      <w:pPr>
        <w:numPr>
          <w:ilvl w:val="0"/>
          <w:numId w:val="42"/>
        </w:numPr>
        <w:spacing w:before="100" w:beforeAutospacing="1" w:after="100" w:afterAutospacing="1" w:line="240" w:lineRule="auto"/>
        <w:rPr>
          <w:rFonts w:ascii="Times New Roman" w:hAnsi="Times New Roman" w:cs="Times New Roman"/>
          <w:color w:val="36424A"/>
          <w:sz w:val="24"/>
          <w:szCs w:val="24"/>
        </w:rPr>
      </w:pPr>
      <w:r w:rsidRPr="00494E69">
        <w:rPr>
          <w:rFonts w:ascii="Times New Roman" w:hAnsi="Times New Roman" w:cs="Times New Roman"/>
          <w:color w:val="36424A"/>
          <w:sz w:val="24"/>
          <w:szCs w:val="24"/>
        </w:rPr>
        <w:t>maintenance information and logs for fabric components including component description, expected life, activity, frequency, detailed instructions, criteria to judge condition and space to record actions;</w:t>
      </w:r>
    </w:p>
    <w:p w:rsidR="00193939" w:rsidRPr="00494E69" w:rsidRDefault="00193939" w:rsidP="00494E69">
      <w:pPr>
        <w:numPr>
          <w:ilvl w:val="0"/>
          <w:numId w:val="42"/>
        </w:numPr>
        <w:spacing w:before="100" w:beforeAutospacing="1" w:after="100" w:afterAutospacing="1" w:line="240" w:lineRule="auto"/>
        <w:rPr>
          <w:rFonts w:ascii="Times New Roman" w:hAnsi="Times New Roman" w:cs="Times New Roman"/>
          <w:color w:val="36424A"/>
          <w:sz w:val="24"/>
          <w:szCs w:val="24"/>
        </w:rPr>
      </w:pPr>
      <w:r w:rsidRPr="00494E69">
        <w:rPr>
          <w:rFonts w:ascii="Times New Roman" w:hAnsi="Times New Roman" w:cs="Times New Roman"/>
          <w:color w:val="36424A"/>
          <w:sz w:val="24"/>
          <w:szCs w:val="24"/>
        </w:rPr>
        <w:lastRenderedPageBreak/>
        <w:t>maintenance information and logs for services components including component description, expected life, activity, frequency, detailed instructions, criteria to judge condition and space to record actions; and</w:t>
      </w:r>
    </w:p>
    <w:p w:rsidR="00193939" w:rsidRPr="00494E69" w:rsidRDefault="00193939" w:rsidP="00494E69">
      <w:pPr>
        <w:numPr>
          <w:ilvl w:val="0"/>
          <w:numId w:val="42"/>
        </w:numPr>
        <w:spacing w:before="100" w:beforeAutospacing="1" w:after="100" w:afterAutospacing="1" w:line="240" w:lineRule="auto"/>
        <w:rPr>
          <w:rFonts w:ascii="Times New Roman" w:hAnsi="Times New Roman" w:cs="Times New Roman"/>
          <w:color w:val="36424A"/>
          <w:sz w:val="24"/>
          <w:szCs w:val="24"/>
        </w:rPr>
      </w:pPr>
      <w:proofErr w:type="gramStart"/>
      <w:r w:rsidRPr="00494E69">
        <w:rPr>
          <w:rFonts w:ascii="Times New Roman" w:hAnsi="Times New Roman" w:cs="Times New Roman"/>
          <w:color w:val="36424A"/>
          <w:sz w:val="24"/>
          <w:szCs w:val="24"/>
        </w:rPr>
        <w:t>external</w:t>
      </w:r>
      <w:proofErr w:type="gramEnd"/>
      <w:r w:rsidRPr="00494E69">
        <w:rPr>
          <w:rFonts w:ascii="Times New Roman" w:hAnsi="Times New Roman" w:cs="Times New Roman"/>
          <w:color w:val="36424A"/>
          <w:sz w:val="24"/>
          <w:szCs w:val="24"/>
        </w:rPr>
        <w:t xml:space="preserve"> landscaping or outbuildings may be treated similarly.</w:t>
      </w:r>
    </w:p>
    <w:p w:rsidR="00193939" w:rsidRPr="00494E69" w:rsidRDefault="00193939" w:rsidP="00193939">
      <w:pPr>
        <w:pStyle w:val="NormalWeb"/>
        <w:rPr>
          <w:color w:val="36424A"/>
        </w:rPr>
      </w:pPr>
      <w:r w:rsidRPr="00494E69">
        <w:rPr>
          <w:color w:val="36424A"/>
        </w:rPr>
        <w:t>Clearly there is overlap with the maintenance plan. It is possible to combine the maintenance manuals, log books and plan, particularly with the use of databases.</w:t>
      </w:r>
    </w:p>
    <w:p w:rsidR="00193939" w:rsidRPr="00494E69" w:rsidRDefault="00193939" w:rsidP="00193939">
      <w:pPr>
        <w:pStyle w:val="Heading3"/>
        <w:rPr>
          <w:rFonts w:ascii="Times New Roman" w:hAnsi="Times New Roman" w:cs="Times New Roman"/>
          <w:color w:val="36424A"/>
          <w:sz w:val="24"/>
          <w:szCs w:val="24"/>
        </w:rPr>
      </w:pPr>
      <w:r w:rsidRPr="00494E69">
        <w:rPr>
          <w:rFonts w:ascii="Times New Roman" w:hAnsi="Times New Roman" w:cs="Times New Roman"/>
          <w:color w:val="36424A"/>
          <w:sz w:val="24"/>
          <w:szCs w:val="24"/>
        </w:rPr>
        <w:t>Building Regulations</w:t>
      </w:r>
    </w:p>
    <w:p w:rsidR="00193939" w:rsidRPr="00494E69" w:rsidRDefault="00193939" w:rsidP="00193939">
      <w:pPr>
        <w:pStyle w:val="NormalWeb"/>
        <w:rPr>
          <w:color w:val="36424A"/>
        </w:rPr>
      </w:pPr>
      <w:hyperlink r:id="rId12" w:history="1">
        <w:r w:rsidRPr="00494E69">
          <w:rPr>
            <w:rStyle w:val="Hyperlink"/>
            <w:color w:val="684F80"/>
          </w:rPr>
          <w:t>Approved Document L Conservation of fuel and power</w:t>
        </w:r>
      </w:hyperlink>
      <w:r w:rsidRPr="00494E69">
        <w:rPr>
          <w:color w:val="36424A"/>
        </w:rPr>
        <w:t> requires that an owner or occupier of the building is provided with a log book giving details of the installed building services plant and controls.</w:t>
      </w:r>
    </w:p>
    <w:p w:rsidR="00193939" w:rsidRPr="00494E69" w:rsidRDefault="00193939" w:rsidP="00193939">
      <w:pPr>
        <w:pStyle w:val="Heading2"/>
        <w:rPr>
          <w:rFonts w:ascii="Times New Roman" w:hAnsi="Times New Roman" w:cs="Times New Roman"/>
          <w:color w:val="002147"/>
          <w:sz w:val="24"/>
          <w:szCs w:val="24"/>
        </w:rPr>
      </w:pPr>
      <w:r w:rsidRPr="00494E69">
        <w:rPr>
          <w:rFonts w:ascii="Times New Roman" w:hAnsi="Times New Roman" w:cs="Times New Roman"/>
          <w:color w:val="002147"/>
          <w:sz w:val="24"/>
          <w:szCs w:val="24"/>
        </w:rPr>
        <w:t>Maintenance information systems</w:t>
      </w:r>
    </w:p>
    <w:p w:rsidR="00193939" w:rsidRPr="00494E69" w:rsidRDefault="00193939" w:rsidP="00193939">
      <w:pPr>
        <w:pStyle w:val="NormalWeb"/>
        <w:rPr>
          <w:color w:val="36424A"/>
        </w:rPr>
      </w:pPr>
      <w:r w:rsidRPr="00494E69">
        <w:rPr>
          <w:color w:val="36424A"/>
        </w:rPr>
        <w:t>Alternative maintenance information systems abound:</w:t>
      </w:r>
    </w:p>
    <w:p w:rsidR="00193939" w:rsidRPr="00494E69" w:rsidRDefault="00193939" w:rsidP="00494E69">
      <w:pPr>
        <w:numPr>
          <w:ilvl w:val="0"/>
          <w:numId w:val="43"/>
        </w:numPr>
        <w:spacing w:before="100" w:beforeAutospacing="1" w:after="100" w:afterAutospacing="1" w:line="240" w:lineRule="auto"/>
        <w:rPr>
          <w:rFonts w:ascii="Times New Roman" w:hAnsi="Times New Roman" w:cs="Times New Roman"/>
          <w:color w:val="36424A"/>
          <w:sz w:val="24"/>
          <w:szCs w:val="24"/>
        </w:rPr>
      </w:pPr>
      <w:r w:rsidRPr="00494E69">
        <w:rPr>
          <w:rFonts w:ascii="Times New Roman" w:hAnsi="Times New Roman" w:cs="Times New Roman"/>
          <w:color w:val="36424A"/>
          <w:sz w:val="24"/>
          <w:szCs w:val="24"/>
        </w:rPr>
        <w:t>paper based;</w:t>
      </w:r>
    </w:p>
    <w:p w:rsidR="00193939" w:rsidRPr="00494E69" w:rsidRDefault="00193939" w:rsidP="00494E69">
      <w:pPr>
        <w:numPr>
          <w:ilvl w:val="0"/>
          <w:numId w:val="43"/>
        </w:numPr>
        <w:spacing w:before="100" w:beforeAutospacing="1" w:after="100" w:afterAutospacing="1" w:line="240" w:lineRule="auto"/>
        <w:rPr>
          <w:rFonts w:ascii="Times New Roman" w:hAnsi="Times New Roman" w:cs="Times New Roman"/>
          <w:color w:val="36424A"/>
          <w:sz w:val="24"/>
          <w:szCs w:val="24"/>
        </w:rPr>
      </w:pPr>
      <w:r w:rsidRPr="00494E69">
        <w:rPr>
          <w:rFonts w:ascii="Times New Roman" w:hAnsi="Times New Roman" w:cs="Times New Roman"/>
          <w:color w:val="36424A"/>
          <w:sz w:val="24"/>
          <w:szCs w:val="24"/>
        </w:rPr>
        <w:t>word processor based;</w:t>
      </w:r>
    </w:p>
    <w:p w:rsidR="00193939" w:rsidRPr="00494E69" w:rsidRDefault="00193939" w:rsidP="00494E69">
      <w:pPr>
        <w:numPr>
          <w:ilvl w:val="0"/>
          <w:numId w:val="43"/>
        </w:numPr>
        <w:spacing w:before="100" w:beforeAutospacing="1" w:after="100" w:afterAutospacing="1" w:line="240" w:lineRule="auto"/>
        <w:rPr>
          <w:rFonts w:ascii="Times New Roman" w:hAnsi="Times New Roman" w:cs="Times New Roman"/>
          <w:color w:val="36424A"/>
          <w:sz w:val="24"/>
          <w:szCs w:val="24"/>
        </w:rPr>
      </w:pPr>
      <w:r w:rsidRPr="00494E69">
        <w:rPr>
          <w:rFonts w:ascii="Times New Roman" w:hAnsi="Times New Roman" w:cs="Times New Roman"/>
          <w:color w:val="36424A"/>
          <w:sz w:val="24"/>
          <w:szCs w:val="24"/>
        </w:rPr>
        <w:t>spreadsheet based;</w:t>
      </w:r>
    </w:p>
    <w:p w:rsidR="00193939" w:rsidRPr="00494E69" w:rsidRDefault="00193939" w:rsidP="00494E69">
      <w:pPr>
        <w:numPr>
          <w:ilvl w:val="0"/>
          <w:numId w:val="43"/>
        </w:numPr>
        <w:spacing w:before="100" w:beforeAutospacing="1" w:after="100" w:afterAutospacing="1" w:line="240" w:lineRule="auto"/>
        <w:rPr>
          <w:rFonts w:ascii="Times New Roman" w:hAnsi="Times New Roman" w:cs="Times New Roman"/>
          <w:color w:val="36424A"/>
          <w:sz w:val="24"/>
          <w:szCs w:val="24"/>
        </w:rPr>
      </w:pPr>
      <w:r w:rsidRPr="00494E69">
        <w:rPr>
          <w:rFonts w:ascii="Times New Roman" w:hAnsi="Times New Roman" w:cs="Times New Roman"/>
          <w:color w:val="36424A"/>
          <w:sz w:val="24"/>
          <w:szCs w:val="24"/>
        </w:rPr>
        <w:t>database;</w:t>
      </w:r>
    </w:p>
    <w:p w:rsidR="00193939" w:rsidRPr="00494E69" w:rsidRDefault="00193939" w:rsidP="00494E69">
      <w:pPr>
        <w:numPr>
          <w:ilvl w:val="0"/>
          <w:numId w:val="43"/>
        </w:numPr>
        <w:spacing w:before="100" w:beforeAutospacing="1" w:after="100" w:afterAutospacing="1" w:line="240" w:lineRule="auto"/>
        <w:rPr>
          <w:rFonts w:ascii="Times New Roman" w:hAnsi="Times New Roman" w:cs="Times New Roman"/>
          <w:color w:val="36424A"/>
          <w:sz w:val="24"/>
          <w:szCs w:val="24"/>
        </w:rPr>
      </w:pPr>
      <w:r w:rsidRPr="00494E69">
        <w:rPr>
          <w:rFonts w:ascii="Times New Roman" w:hAnsi="Times New Roman" w:cs="Times New Roman"/>
          <w:color w:val="36424A"/>
          <w:sz w:val="24"/>
          <w:szCs w:val="24"/>
        </w:rPr>
        <w:t>geographical information system (GIS) based packages;</w:t>
      </w:r>
    </w:p>
    <w:p w:rsidR="00193939" w:rsidRPr="00494E69" w:rsidRDefault="00193939" w:rsidP="00494E69">
      <w:pPr>
        <w:numPr>
          <w:ilvl w:val="0"/>
          <w:numId w:val="43"/>
        </w:numPr>
        <w:spacing w:before="100" w:beforeAutospacing="1" w:after="100" w:afterAutospacing="1" w:line="240" w:lineRule="auto"/>
        <w:rPr>
          <w:rFonts w:ascii="Times New Roman" w:hAnsi="Times New Roman" w:cs="Times New Roman"/>
          <w:color w:val="36424A"/>
          <w:sz w:val="24"/>
          <w:szCs w:val="24"/>
        </w:rPr>
      </w:pPr>
      <w:r w:rsidRPr="00494E69">
        <w:rPr>
          <w:rFonts w:ascii="Times New Roman" w:hAnsi="Times New Roman" w:cs="Times New Roman"/>
          <w:color w:val="36424A"/>
          <w:sz w:val="24"/>
          <w:szCs w:val="24"/>
        </w:rPr>
        <w:t>Computer Aided Design (CAD) bases packages;</w:t>
      </w:r>
    </w:p>
    <w:p w:rsidR="00193939" w:rsidRPr="00494E69" w:rsidRDefault="00193939" w:rsidP="00494E69">
      <w:pPr>
        <w:numPr>
          <w:ilvl w:val="0"/>
          <w:numId w:val="43"/>
        </w:numPr>
        <w:spacing w:before="100" w:beforeAutospacing="1" w:after="100" w:afterAutospacing="1" w:line="240" w:lineRule="auto"/>
        <w:rPr>
          <w:rFonts w:ascii="Times New Roman" w:hAnsi="Times New Roman" w:cs="Times New Roman"/>
          <w:color w:val="36424A"/>
          <w:sz w:val="24"/>
          <w:szCs w:val="24"/>
        </w:rPr>
      </w:pPr>
      <w:r w:rsidRPr="00494E69">
        <w:rPr>
          <w:rFonts w:ascii="Times New Roman" w:hAnsi="Times New Roman" w:cs="Times New Roman"/>
          <w:color w:val="36424A"/>
          <w:sz w:val="24"/>
          <w:szCs w:val="24"/>
        </w:rPr>
        <w:t>proprietary database systems; or</w:t>
      </w:r>
    </w:p>
    <w:p w:rsidR="00193939" w:rsidRPr="00494E69" w:rsidRDefault="00193939" w:rsidP="00494E69">
      <w:pPr>
        <w:numPr>
          <w:ilvl w:val="0"/>
          <w:numId w:val="43"/>
        </w:numPr>
        <w:spacing w:before="100" w:beforeAutospacing="1" w:after="100" w:afterAutospacing="1" w:line="240" w:lineRule="auto"/>
        <w:rPr>
          <w:rFonts w:ascii="Times New Roman" w:hAnsi="Times New Roman" w:cs="Times New Roman"/>
          <w:color w:val="36424A"/>
          <w:sz w:val="24"/>
          <w:szCs w:val="24"/>
        </w:rPr>
      </w:pPr>
      <w:proofErr w:type="gramStart"/>
      <w:r w:rsidRPr="00494E69">
        <w:rPr>
          <w:rFonts w:ascii="Times New Roman" w:hAnsi="Times New Roman" w:cs="Times New Roman"/>
          <w:color w:val="36424A"/>
          <w:sz w:val="24"/>
          <w:szCs w:val="24"/>
        </w:rPr>
        <w:t>bespoke</w:t>
      </w:r>
      <w:proofErr w:type="gramEnd"/>
      <w:r w:rsidRPr="00494E69">
        <w:rPr>
          <w:rFonts w:ascii="Times New Roman" w:hAnsi="Times New Roman" w:cs="Times New Roman"/>
          <w:color w:val="36424A"/>
          <w:sz w:val="24"/>
          <w:szCs w:val="24"/>
        </w:rPr>
        <w:t xml:space="preserve"> systems.</w:t>
      </w:r>
    </w:p>
    <w:p w:rsidR="00193939" w:rsidRPr="00494E69" w:rsidRDefault="00193939" w:rsidP="00193939">
      <w:pPr>
        <w:pStyle w:val="NormalWeb"/>
        <w:rPr>
          <w:color w:val="36424A"/>
        </w:rPr>
      </w:pPr>
      <w:r w:rsidRPr="00494E69">
        <w:rPr>
          <w:color w:val="36424A"/>
        </w:rPr>
        <w:t>Storage and access to data also varies:</w:t>
      </w:r>
    </w:p>
    <w:p w:rsidR="00193939" w:rsidRPr="00494E69" w:rsidRDefault="00193939" w:rsidP="00494E69">
      <w:pPr>
        <w:numPr>
          <w:ilvl w:val="0"/>
          <w:numId w:val="44"/>
        </w:numPr>
        <w:spacing w:before="100" w:beforeAutospacing="1" w:after="100" w:afterAutospacing="1" w:line="240" w:lineRule="auto"/>
        <w:rPr>
          <w:rFonts w:ascii="Times New Roman" w:hAnsi="Times New Roman" w:cs="Times New Roman"/>
          <w:color w:val="36424A"/>
          <w:sz w:val="24"/>
          <w:szCs w:val="24"/>
        </w:rPr>
      </w:pPr>
      <w:r w:rsidRPr="00494E69">
        <w:rPr>
          <w:rFonts w:ascii="Times New Roman" w:hAnsi="Times New Roman" w:cs="Times New Roman"/>
          <w:color w:val="36424A"/>
          <w:sz w:val="24"/>
          <w:szCs w:val="24"/>
        </w:rPr>
        <w:t>files;</w:t>
      </w:r>
    </w:p>
    <w:p w:rsidR="00193939" w:rsidRPr="00494E69" w:rsidRDefault="00193939" w:rsidP="00494E69">
      <w:pPr>
        <w:numPr>
          <w:ilvl w:val="0"/>
          <w:numId w:val="44"/>
        </w:numPr>
        <w:spacing w:before="100" w:beforeAutospacing="1" w:after="100" w:afterAutospacing="1" w:line="240" w:lineRule="auto"/>
        <w:rPr>
          <w:rFonts w:ascii="Times New Roman" w:hAnsi="Times New Roman" w:cs="Times New Roman"/>
          <w:color w:val="36424A"/>
          <w:sz w:val="24"/>
          <w:szCs w:val="24"/>
        </w:rPr>
      </w:pPr>
      <w:r w:rsidRPr="00494E69">
        <w:rPr>
          <w:rFonts w:ascii="Times New Roman" w:hAnsi="Times New Roman" w:cs="Times New Roman"/>
          <w:color w:val="36424A"/>
          <w:sz w:val="24"/>
          <w:szCs w:val="24"/>
        </w:rPr>
        <w:t>filing systems;</w:t>
      </w:r>
    </w:p>
    <w:p w:rsidR="00193939" w:rsidRPr="00494E69" w:rsidRDefault="00193939" w:rsidP="00494E69">
      <w:pPr>
        <w:numPr>
          <w:ilvl w:val="0"/>
          <w:numId w:val="44"/>
        </w:numPr>
        <w:spacing w:before="100" w:beforeAutospacing="1" w:after="100" w:afterAutospacing="1" w:line="240" w:lineRule="auto"/>
        <w:rPr>
          <w:rFonts w:ascii="Times New Roman" w:hAnsi="Times New Roman" w:cs="Times New Roman"/>
          <w:color w:val="36424A"/>
          <w:sz w:val="24"/>
          <w:szCs w:val="24"/>
        </w:rPr>
      </w:pPr>
      <w:r w:rsidRPr="00494E69">
        <w:rPr>
          <w:rFonts w:ascii="Times New Roman" w:hAnsi="Times New Roman" w:cs="Times New Roman"/>
          <w:color w:val="36424A"/>
          <w:sz w:val="24"/>
          <w:szCs w:val="24"/>
        </w:rPr>
        <w:t>stand-alone computer;</w:t>
      </w:r>
    </w:p>
    <w:p w:rsidR="00193939" w:rsidRPr="00494E69" w:rsidRDefault="00193939" w:rsidP="00494E69">
      <w:pPr>
        <w:numPr>
          <w:ilvl w:val="0"/>
          <w:numId w:val="44"/>
        </w:numPr>
        <w:spacing w:before="100" w:beforeAutospacing="1" w:after="100" w:afterAutospacing="1" w:line="240" w:lineRule="auto"/>
        <w:rPr>
          <w:rFonts w:ascii="Times New Roman" w:hAnsi="Times New Roman" w:cs="Times New Roman"/>
          <w:color w:val="36424A"/>
          <w:sz w:val="24"/>
          <w:szCs w:val="24"/>
        </w:rPr>
      </w:pPr>
      <w:r w:rsidRPr="00494E69">
        <w:rPr>
          <w:rFonts w:ascii="Times New Roman" w:hAnsi="Times New Roman" w:cs="Times New Roman"/>
          <w:color w:val="36424A"/>
          <w:sz w:val="24"/>
          <w:szCs w:val="24"/>
        </w:rPr>
        <w:t>networked computers;</w:t>
      </w:r>
    </w:p>
    <w:p w:rsidR="00193939" w:rsidRPr="00494E69" w:rsidRDefault="00193939" w:rsidP="00494E69">
      <w:pPr>
        <w:numPr>
          <w:ilvl w:val="0"/>
          <w:numId w:val="44"/>
        </w:numPr>
        <w:spacing w:before="100" w:beforeAutospacing="1" w:after="100" w:afterAutospacing="1" w:line="240" w:lineRule="auto"/>
        <w:rPr>
          <w:rFonts w:ascii="Times New Roman" w:hAnsi="Times New Roman" w:cs="Times New Roman"/>
          <w:color w:val="36424A"/>
          <w:sz w:val="24"/>
          <w:szCs w:val="24"/>
        </w:rPr>
      </w:pPr>
      <w:r w:rsidRPr="00494E69">
        <w:rPr>
          <w:rFonts w:ascii="Times New Roman" w:hAnsi="Times New Roman" w:cs="Times New Roman"/>
          <w:color w:val="36424A"/>
          <w:sz w:val="24"/>
          <w:szCs w:val="24"/>
        </w:rPr>
        <w:t>intranet based; or</w:t>
      </w:r>
    </w:p>
    <w:p w:rsidR="00193939" w:rsidRPr="00494E69" w:rsidRDefault="00193939" w:rsidP="00494E69">
      <w:pPr>
        <w:numPr>
          <w:ilvl w:val="0"/>
          <w:numId w:val="44"/>
        </w:numPr>
        <w:spacing w:before="100" w:beforeAutospacing="1" w:after="100" w:afterAutospacing="1" w:line="240" w:lineRule="auto"/>
        <w:rPr>
          <w:rFonts w:ascii="Times New Roman" w:hAnsi="Times New Roman" w:cs="Times New Roman"/>
          <w:color w:val="36424A"/>
          <w:sz w:val="24"/>
          <w:szCs w:val="24"/>
        </w:rPr>
      </w:pPr>
      <w:proofErr w:type="gramStart"/>
      <w:r w:rsidRPr="00494E69">
        <w:rPr>
          <w:rFonts w:ascii="Times New Roman" w:hAnsi="Times New Roman" w:cs="Times New Roman"/>
          <w:color w:val="36424A"/>
          <w:sz w:val="24"/>
          <w:szCs w:val="24"/>
        </w:rPr>
        <w:t>internet</w:t>
      </w:r>
      <w:proofErr w:type="gramEnd"/>
      <w:r w:rsidRPr="00494E69">
        <w:rPr>
          <w:rFonts w:ascii="Times New Roman" w:hAnsi="Times New Roman" w:cs="Times New Roman"/>
          <w:color w:val="36424A"/>
          <w:sz w:val="24"/>
          <w:szCs w:val="24"/>
        </w:rPr>
        <w:t xml:space="preserve"> based.</w:t>
      </w:r>
    </w:p>
    <w:p w:rsidR="00193939" w:rsidRPr="00494E69" w:rsidRDefault="00193939" w:rsidP="00193939">
      <w:pPr>
        <w:pStyle w:val="NormalWeb"/>
        <w:rPr>
          <w:color w:val="36424A"/>
        </w:rPr>
      </w:pPr>
      <w:r w:rsidRPr="00494E69">
        <w:rPr>
          <w:color w:val="36424A"/>
        </w:rPr>
        <w:t>Collection of data may be by:</w:t>
      </w:r>
    </w:p>
    <w:p w:rsidR="00193939" w:rsidRPr="00494E69" w:rsidRDefault="00193939" w:rsidP="00494E69">
      <w:pPr>
        <w:numPr>
          <w:ilvl w:val="0"/>
          <w:numId w:val="45"/>
        </w:numPr>
        <w:spacing w:before="100" w:beforeAutospacing="1" w:after="100" w:afterAutospacing="1" w:line="240" w:lineRule="auto"/>
        <w:rPr>
          <w:rFonts w:ascii="Times New Roman" w:hAnsi="Times New Roman" w:cs="Times New Roman"/>
          <w:color w:val="36424A"/>
          <w:sz w:val="24"/>
          <w:szCs w:val="24"/>
        </w:rPr>
      </w:pPr>
      <w:r w:rsidRPr="00494E69">
        <w:rPr>
          <w:rFonts w:ascii="Times New Roman" w:hAnsi="Times New Roman" w:cs="Times New Roman"/>
          <w:color w:val="36424A"/>
          <w:sz w:val="24"/>
          <w:szCs w:val="24"/>
        </w:rPr>
        <w:t>paper forms;</w:t>
      </w:r>
    </w:p>
    <w:p w:rsidR="00193939" w:rsidRPr="00494E69" w:rsidRDefault="00193939" w:rsidP="00494E69">
      <w:pPr>
        <w:numPr>
          <w:ilvl w:val="0"/>
          <w:numId w:val="45"/>
        </w:numPr>
        <w:spacing w:before="100" w:beforeAutospacing="1" w:after="100" w:afterAutospacing="1" w:line="240" w:lineRule="auto"/>
        <w:rPr>
          <w:rFonts w:ascii="Times New Roman" w:hAnsi="Times New Roman" w:cs="Times New Roman"/>
          <w:color w:val="36424A"/>
          <w:sz w:val="24"/>
          <w:szCs w:val="24"/>
        </w:rPr>
      </w:pPr>
      <w:r w:rsidRPr="00494E69">
        <w:rPr>
          <w:rFonts w:ascii="Times New Roman" w:hAnsi="Times New Roman" w:cs="Times New Roman"/>
          <w:color w:val="36424A"/>
          <w:sz w:val="24"/>
          <w:szCs w:val="24"/>
        </w:rPr>
        <w:t>handheld computers;</w:t>
      </w:r>
    </w:p>
    <w:p w:rsidR="00193939" w:rsidRPr="00494E69" w:rsidRDefault="00193939" w:rsidP="00494E69">
      <w:pPr>
        <w:numPr>
          <w:ilvl w:val="0"/>
          <w:numId w:val="45"/>
        </w:numPr>
        <w:spacing w:before="100" w:beforeAutospacing="1" w:after="100" w:afterAutospacing="1" w:line="240" w:lineRule="auto"/>
        <w:rPr>
          <w:rFonts w:ascii="Times New Roman" w:hAnsi="Times New Roman" w:cs="Times New Roman"/>
          <w:color w:val="36424A"/>
          <w:sz w:val="24"/>
          <w:szCs w:val="24"/>
        </w:rPr>
      </w:pPr>
      <w:r w:rsidRPr="00494E69">
        <w:rPr>
          <w:rFonts w:ascii="Times New Roman" w:hAnsi="Times New Roman" w:cs="Times New Roman"/>
          <w:color w:val="36424A"/>
          <w:sz w:val="24"/>
          <w:szCs w:val="24"/>
        </w:rPr>
        <w:t>computer tablets; and</w:t>
      </w:r>
    </w:p>
    <w:p w:rsidR="00193939" w:rsidRPr="00494E69" w:rsidRDefault="00193939" w:rsidP="00494E69">
      <w:pPr>
        <w:numPr>
          <w:ilvl w:val="0"/>
          <w:numId w:val="45"/>
        </w:numPr>
        <w:spacing w:before="100" w:beforeAutospacing="1" w:after="100" w:afterAutospacing="1" w:line="240" w:lineRule="auto"/>
        <w:rPr>
          <w:rFonts w:ascii="Times New Roman" w:hAnsi="Times New Roman" w:cs="Times New Roman"/>
          <w:color w:val="36424A"/>
          <w:sz w:val="24"/>
          <w:szCs w:val="24"/>
        </w:rPr>
      </w:pPr>
      <w:proofErr w:type="gramStart"/>
      <w:r w:rsidRPr="00494E69">
        <w:rPr>
          <w:rFonts w:ascii="Times New Roman" w:hAnsi="Times New Roman" w:cs="Times New Roman"/>
          <w:color w:val="36424A"/>
          <w:sz w:val="24"/>
          <w:szCs w:val="24"/>
        </w:rPr>
        <w:t>personal</w:t>
      </w:r>
      <w:proofErr w:type="gramEnd"/>
      <w:r w:rsidRPr="00494E69">
        <w:rPr>
          <w:rFonts w:ascii="Times New Roman" w:hAnsi="Times New Roman" w:cs="Times New Roman"/>
          <w:color w:val="36424A"/>
          <w:sz w:val="24"/>
          <w:szCs w:val="24"/>
        </w:rPr>
        <w:t xml:space="preserve"> digital assistant (</w:t>
      </w:r>
      <w:proofErr w:type="spellStart"/>
      <w:r w:rsidRPr="00494E69">
        <w:rPr>
          <w:rFonts w:ascii="Times New Roman" w:hAnsi="Times New Roman" w:cs="Times New Roman"/>
          <w:color w:val="36424A"/>
          <w:sz w:val="24"/>
          <w:szCs w:val="24"/>
        </w:rPr>
        <w:t>pda</w:t>
      </w:r>
      <w:proofErr w:type="spellEnd"/>
      <w:r w:rsidRPr="00494E69">
        <w:rPr>
          <w:rFonts w:ascii="Times New Roman" w:hAnsi="Times New Roman" w:cs="Times New Roman"/>
          <w:color w:val="36424A"/>
          <w:sz w:val="24"/>
          <w:szCs w:val="24"/>
        </w:rPr>
        <w:t>).</w:t>
      </w:r>
    </w:p>
    <w:p w:rsidR="00193939" w:rsidRPr="00494E69" w:rsidRDefault="00193939" w:rsidP="00193939">
      <w:pPr>
        <w:pStyle w:val="NormalWeb"/>
        <w:rPr>
          <w:color w:val="36424A"/>
        </w:rPr>
      </w:pPr>
      <w:r w:rsidRPr="00494E69">
        <w:rPr>
          <w:color w:val="36424A"/>
        </w:rPr>
        <w:t>Information can be uploaded into a computer system:</w:t>
      </w:r>
    </w:p>
    <w:p w:rsidR="00193939" w:rsidRPr="00494E69" w:rsidRDefault="00193939" w:rsidP="00494E69">
      <w:pPr>
        <w:numPr>
          <w:ilvl w:val="0"/>
          <w:numId w:val="46"/>
        </w:numPr>
        <w:spacing w:before="100" w:beforeAutospacing="1" w:after="100" w:afterAutospacing="1" w:line="240" w:lineRule="auto"/>
        <w:rPr>
          <w:rFonts w:ascii="Times New Roman" w:hAnsi="Times New Roman" w:cs="Times New Roman"/>
          <w:color w:val="36424A"/>
          <w:sz w:val="24"/>
          <w:szCs w:val="24"/>
        </w:rPr>
      </w:pPr>
      <w:r w:rsidRPr="00494E69">
        <w:rPr>
          <w:rFonts w:ascii="Times New Roman" w:hAnsi="Times New Roman" w:cs="Times New Roman"/>
          <w:color w:val="36424A"/>
          <w:sz w:val="24"/>
          <w:szCs w:val="24"/>
        </w:rPr>
        <w:t>manually;</w:t>
      </w:r>
    </w:p>
    <w:p w:rsidR="00193939" w:rsidRPr="00494E69" w:rsidRDefault="00193939" w:rsidP="00494E69">
      <w:pPr>
        <w:numPr>
          <w:ilvl w:val="0"/>
          <w:numId w:val="46"/>
        </w:numPr>
        <w:spacing w:before="100" w:beforeAutospacing="1" w:after="100" w:afterAutospacing="1" w:line="240" w:lineRule="auto"/>
        <w:rPr>
          <w:rFonts w:ascii="Times New Roman" w:hAnsi="Times New Roman" w:cs="Times New Roman"/>
          <w:color w:val="36424A"/>
          <w:sz w:val="24"/>
          <w:szCs w:val="24"/>
        </w:rPr>
      </w:pPr>
      <w:r w:rsidRPr="00494E69">
        <w:rPr>
          <w:rFonts w:ascii="Times New Roman" w:hAnsi="Times New Roman" w:cs="Times New Roman"/>
          <w:color w:val="36424A"/>
          <w:sz w:val="24"/>
          <w:szCs w:val="24"/>
        </w:rPr>
        <w:t>electronically from memory storage devices (discs, memory sticks, etc.); or</w:t>
      </w:r>
    </w:p>
    <w:p w:rsidR="00193939" w:rsidRPr="00494E69" w:rsidRDefault="00193939" w:rsidP="00494E69">
      <w:pPr>
        <w:numPr>
          <w:ilvl w:val="0"/>
          <w:numId w:val="46"/>
        </w:numPr>
        <w:spacing w:before="100" w:beforeAutospacing="1" w:after="100" w:afterAutospacing="1" w:line="240" w:lineRule="auto"/>
        <w:rPr>
          <w:rFonts w:ascii="Times New Roman" w:hAnsi="Times New Roman" w:cs="Times New Roman"/>
          <w:color w:val="36424A"/>
          <w:sz w:val="24"/>
          <w:szCs w:val="24"/>
        </w:rPr>
      </w:pPr>
      <w:r w:rsidRPr="00494E69">
        <w:rPr>
          <w:rFonts w:ascii="Times New Roman" w:hAnsi="Times New Roman" w:cs="Times New Roman"/>
          <w:color w:val="36424A"/>
          <w:sz w:val="24"/>
          <w:szCs w:val="24"/>
        </w:rPr>
        <w:t>electronically via mobile telephones or internet systems</w:t>
      </w:r>
    </w:p>
    <w:p w:rsidR="00494E69" w:rsidRDefault="00494E69" w:rsidP="00193939">
      <w:pPr>
        <w:pStyle w:val="NormalWeb"/>
        <w:rPr>
          <w:color w:val="36424A"/>
        </w:rPr>
      </w:pPr>
    </w:p>
    <w:p w:rsidR="00193939" w:rsidRPr="00494E69" w:rsidRDefault="00193939" w:rsidP="00193939">
      <w:pPr>
        <w:pStyle w:val="NormalWeb"/>
        <w:rPr>
          <w:color w:val="36424A"/>
        </w:rPr>
      </w:pPr>
      <w:r w:rsidRPr="00494E69">
        <w:rPr>
          <w:color w:val="36424A"/>
        </w:rPr>
        <w:lastRenderedPageBreak/>
        <w:t>Information may be collected from:</w:t>
      </w:r>
    </w:p>
    <w:p w:rsidR="00193939" w:rsidRPr="00494E69" w:rsidRDefault="00193939" w:rsidP="00494E69">
      <w:pPr>
        <w:numPr>
          <w:ilvl w:val="0"/>
          <w:numId w:val="47"/>
        </w:numPr>
        <w:spacing w:before="100" w:beforeAutospacing="1" w:after="100" w:afterAutospacing="1" w:line="240" w:lineRule="auto"/>
        <w:rPr>
          <w:rFonts w:ascii="Times New Roman" w:hAnsi="Times New Roman" w:cs="Times New Roman"/>
          <w:color w:val="36424A"/>
          <w:sz w:val="24"/>
          <w:szCs w:val="24"/>
        </w:rPr>
      </w:pPr>
      <w:r w:rsidRPr="00494E69">
        <w:rPr>
          <w:rFonts w:ascii="Times New Roman" w:hAnsi="Times New Roman" w:cs="Times New Roman"/>
          <w:color w:val="36424A"/>
          <w:sz w:val="24"/>
          <w:szCs w:val="24"/>
        </w:rPr>
        <w:t>dedicated surveys;</w:t>
      </w:r>
    </w:p>
    <w:p w:rsidR="00193939" w:rsidRPr="00494E69" w:rsidRDefault="00193939" w:rsidP="00494E69">
      <w:pPr>
        <w:numPr>
          <w:ilvl w:val="0"/>
          <w:numId w:val="47"/>
        </w:numPr>
        <w:spacing w:before="100" w:beforeAutospacing="1" w:after="100" w:afterAutospacing="1" w:line="240" w:lineRule="auto"/>
        <w:rPr>
          <w:rFonts w:ascii="Times New Roman" w:hAnsi="Times New Roman" w:cs="Times New Roman"/>
          <w:color w:val="36424A"/>
          <w:sz w:val="24"/>
          <w:szCs w:val="24"/>
        </w:rPr>
      </w:pPr>
      <w:r w:rsidRPr="00494E69">
        <w:rPr>
          <w:rFonts w:ascii="Times New Roman" w:hAnsi="Times New Roman" w:cs="Times New Roman"/>
          <w:color w:val="36424A"/>
          <w:sz w:val="24"/>
          <w:szCs w:val="24"/>
        </w:rPr>
        <w:t>annual maintenance inspections;</w:t>
      </w:r>
    </w:p>
    <w:p w:rsidR="00193939" w:rsidRPr="00494E69" w:rsidRDefault="00193939" w:rsidP="00494E69">
      <w:pPr>
        <w:numPr>
          <w:ilvl w:val="0"/>
          <w:numId w:val="47"/>
        </w:numPr>
        <w:spacing w:before="100" w:beforeAutospacing="1" w:after="100" w:afterAutospacing="1" w:line="240" w:lineRule="auto"/>
        <w:rPr>
          <w:rFonts w:ascii="Times New Roman" w:hAnsi="Times New Roman" w:cs="Times New Roman"/>
          <w:color w:val="36424A"/>
          <w:sz w:val="24"/>
          <w:szCs w:val="24"/>
        </w:rPr>
      </w:pPr>
      <w:r w:rsidRPr="00494E69">
        <w:rPr>
          <w:rFonts w:ascii="Times New Roman" w:hAnsi="Times New Roman" w:cs="Times New Roman"/>
          <w:color w:val="36424A"/>
          <w:sz w:val="24"/>
          <w:szCs w:val="24"/>
        </w:rPr>
        <w:t>maintenance activities; and</w:t>
      </w:r>
    </w:p>
    <w:p w:rsidR="00193939" w:rsidRPr="00494E69" w:rsidRDefault="00193939" w:rsidP="00494E69">
      <w:pPr>
        <w:numPr>
          <w:ilvl w:val="0"/>
          <w:numId w:val="47"/>
        </w:numPr>
        <w:spacing w:before="100" w:beforeAutospacing="1" w:after="100" w:afterAutospacing="1" w:line="240" w:lineRule="auto"/>
        <w:rPr>
          <w:rFonts w:ascii="Times New Roman" w:hAnsi="Times New Roman" w:cs="Times New Roman"/>
          <w:color w:val="36424A"/>
          <w:sz w:val="24"/>
          <w:szCs w:val="24"/>
        </w:rPr>
      </w:pPr>
      <w:proofErr w:type="gramStart"/>
      <w:r w:rsidRPr="00494E69">
        <w:rPr>
          <w:rFonts w:ascii="Times New Roman" w:hAnsi="Times New Roman" w:cs="Times New Roman"/>
          <w:color w:val="36424A"/>
          <w:sz w:val="24"/>
          <w:szCs w:val="24"/>
        </w:rPr>
        <w:t>knowledge</w:t>
      </w:r>
      <w:proofErr w:type="gramEnd"/>
      <w:r w:rsidRPr="00494E69">
        <w:rPr>
          <w:rFonts w:ascii="Times New Roman" w:hAnsi="Times New Roman" w:cs="Times New Roman"/>
          <w:color w:val="36424A"/>
          <w:sz w:val="24"/>
          <w:szCs w:val="24"/>
        </w:rPr>
        <w:t xml:space="preserve"> of the stock.</w:t>
      </w:r>
    </w:p>
    <w:p w:rsidR="00193939" w:rsidRPr="00494E69" w:rsidRDefault="00193939" w:rsidP="00193939">
      <w:pPr>
        <w:pStyle w:val="NormalWeb"/>
        <w:rPr>
          <w:color w:val="36424A"/>
        </w:rPr>
      </w:pPr>
      <w:r w:rsidRPr="00494E69">
        <w:rPr>
          <w:color w:val="36424A"/>
        </w:rPr>
        <w:t xml:space="preserve">There are no set rules for using one system or another. </w:t>
      </w:r>
      <w:proofErr w:type="gramStart"/>
      <w:r w:rsidRPr="00494E69">
        <w:rPr>
          <w:color w:val="36424A"/>
        </w:rPr>
        <w:t>Generally, the simpler the system the less the cost but the less flexible and less adaptable.</w:t>
      </w:r>
      <w:proofErr w:type="gramEnd"/>
    </w:p>
    <w:p w:rsidR="00193939" w:rsidRPr="00494E69" w:rsidRDefault="00193939" w:rsidP="00193939">
      <w:pPr>
        <w:pStyle w:val="NormalWeb"/>
        <w:rPr>
          <w:color w:val="36424A"/>
        </w:rPr>
      </w:pPr>
      <w:r w:rsidRPr="00494E69">
        <w:rPr>
          <w:color w:val="36424A"/>
        </w:rPr>
        <w:t>A paper-based system may be perfectly adequate for a single building or a set of non-complex buildings.</w:t>
      </w:r>
    </w:p>
    <w:p w:rsidR="00193939" w:rsidRPr="00494E69" w:rsidRDefault="00193939" w:rsidP="00193939">
      <w:pPr>
        <w:pStyle w:val="NormalWeb"/>
        <w:rPr>
          <w:color w:val="36424A"/>
        </w:rPr>
      </w:pPr>
      <w:r w:rsidRPr="00494E69">
        <w:rPr>
          <w:color w:val="36424A"/>
        </w:rPr>
        <w:t>With larger organisations, more complex estates, diverse buildings and built assets, or larger maintenance organisations it may be beneficial to hold information electronically in a central system.</w:t>
      </w:r>
    </w:p>
    <w:p w:rsidR="00193939" w:rsidRPr="00494E69" w:rsidRDefault="00193939" w:rsidP="00193939">
      <w:pPr>
        <w:pStyle w:val="NormalWeb"/>
        <w:rPr>
          <w:color w:val="36424A"/>
        </w:rPr>
      </w:pPr>
      <w:r w:rsidRPr="00494E69">
        <w:rPr>
          <w:color w:val="36424A"/>
        </w:rPr>
        <w:t>Computerised systems have set up, maintenance and training expenses which should not be underestimated. Data readily becomes outdated and there is the risk of being tied to a system that does not respond to changing demands and circumstances. For computerised systems to be successful, buy-in from staff and users is imperative. However, computerised systems allow ready access to data and ease of printing reports and assessing performance.</w:t>
      </w:r>
    </w:p>
    <w:p w:rsidR="00193939" w:rsidRPr="00494E69" w:rsidRDefault="00193939" w:rsidP="00193939">
      <w:pPr>
        <w:pStyle w:val="Heading2"/>
        <w:rPr>
          <w:rFonts w:ascii="Times New Roman" w:hAnsi="Times New Roman" w:cs="Times New Roman"/>
          <w:color w:val="002147"/>
          <w:sz w:val="24"/>
          <w:szCs w:val="24"/>
        </w:rPr>
      </w:pPr>
      <w:r w:rsidRPr="00494E69">
        <w:rPr>
          <w:rFonts w:ascii="Times New Roman" w:hAnsi="Times New Roman" w:cs="Times New Roman"/>
          <w:color w:val="002147"/>
          <w:sz w:val="24"/>
          <w:szCs w:val="24"/>
        </w:rPr>
        <w:t>Carrying out planned maintenance</w:t>
      </w:r>
    </w:p>
    <w:p w:rsidR="00193939" w:rsidRDefault="00193939" w:rsidP="00193939">
      <w:pPr>
        <w:pStyle w:val="NormalWeb"/>
        <w:rPr>
          <w:color w:val="36424A"/>
        </w:rPr>
      </w:pPr>
      <w:r w:rsidRPr="00494E69">
        <w:rPr>
          <w:color w:val="36424A"/>
        </w:rPr>
        <w:t>Managing planned maintenance activities is a dynamic process. In principle the stages of the process are constant; the inputs may vary resulting in adjustments. The flow diagram below illustrates an example of the process.</w:t>
      </w:r>
    </w:p>
    <w:p w:rsidR="00193939" w:rsidRPr="00494E69" w:rsidRDefault="00193939" w:rsidP="00193939">
      <w:pPr>
        <w:pStyle w:val="NormalWeb"/>
        <w:rPr>
          <w:color w:val="36424A"/>
        </w:rPr>
      </w:pPr>
      <w:r w:rsidRPr="00494E69">
        <w:rPr>
          <w:color w:val="36424A"/>
        </w:rPr>
        <w:pict>
          <v:shape id="_x0000_i1055" type="#_x0000_t75" alt="" style="width:23.85pt;height:23.85pt"/>
        </w:pict>
      </w:r>
      <w:r w:rsidRPr="00494E69">
        <w:rPr>
          <w:color w:val="36424A"/>
        </w:rPr>
        <w:t xml:space="preserve"> </w:t>
      </w:r>
      <w:r w:rsidRPr="00494E69">
        <w:drawing>
          <wp:inline distT="0" distB="0" distL="0" distR="0">
            <wp:extent cx="3811905" cy="1733550"/>
            <wp:effectExtent l="19050" t="0" r="0" b="0"/>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13"/>
                    <a:srcRect/>
                    <a:stretch>
                      <a:fillRect/>
                    </a:stretch>
                  </pic:blipFill>
                  <pic:spPr bwMode="auto">
                    <a:xfrm>
                      <a:off x="0" y="0"/>
                      <a:ext cx="3811905" cy="1733550"/>
                    </a:xfrm>
                    <a:prstGeom prst="rect">
                      <a:avLst/>
                    </a:prstGeom>
                    <a:noFill/>
                    <a:ln w="9525">
                      <a:noFill/>
                      <a:miter lim="800000"/>
                      <a:headEnd/>
                      <a:tailEnd/>
                    </a:ln>
                  </pic:spPr>
                </pic:pic>
              </a:graphicData>
            </a:graphic>
          </wp:inline>
        </w:drawing>
      </w:r>
    </w:p>
    <w:p w:rsidR="00193939" w:rsidRPr="00494E69" w:rsidRDefault="00193939" w:rsidP="00193939">
      <w:pPr>
        <w:pStyle w:val="NormalWeb"/>
        <w:rPr>
          <w:color w:val="36424A"/>
        </w:rPr>
      </w:pPr>
      <w:r w:rsidRPr="00494E69">
        <w:rPr>
          <w:rStyle w:val="Strong"/>
          <w:color w:val="36424A"/>
        </w:rPr>
        <w:t xml:space="preserve">Figure </w:t>
      </w:r>
      <w:r w:rsidR="00494E69">
        <w:rPr>
          <w:rStyle w:val="Strong"/>
          <w:color w:val="36424A"/>
        </w:rPr>
        <w:t>4</w:t>
      </w:r>
      <w:r w:rsidRPr="00494E69">
        <w:rPr>
          <w:rStyle w:val="Strong"/>
          <w:color w:val="36424A"/>
        </w:rPr>
        <w:t>: the planned maintenance process</w:t>
      </w:r>
    </w:p>
    <w:p w:rsidR="00193939" w:rsidRPr="00494E69" w:rsidRDefault="00193939" w:rsidP="00193939">
      <w:pPr>
        <w:pStyle w:val="NormalWeb"/>
        <w:rPr>
          <w:color w:val="36424A"/>
        </w:rPr>
      </w:pPr>
      <w:r w:rsidRPr="00494E69">
        <w:rPr>
          <w:color w:val="36424A"/>
        </w:rPr>
        <w:t>From a technical point of view, the driver for planned maintenance works would be the maintenance plan supported by component condition information. A condition survey or inspections for a given period would confirm in broad terms that a campaign of maintenance works is required within a given period.</w:t>
      </w:r>
    </w:p>
    <w:p w:rsidR="00494E69" w:rsidRDefault="00494E69" w:rsidP="00193939">
      <w:pPr>
        <w:pStyle w:val="NormalWeb"/>
        <w:rPr>
          <w:color w:val="36424A"/>
        </w:rPr>
      </w:pPr>
    </w:p>
    <w:p w:rsidR="00494E69" w:rsidRDefault="00494E69" w:rsidP="00193939">
      <w:pPr>
        <w:pStyle w:val="NormalWeb"/>
        <w:rPr>
          <w:color w:val="36424A"/>
        </w:rPr>
      </w:pPr>
    </w:p>
    <w:p w:rsidR="00494E69" w:rsidRDefault="00494E69" w:rsidP="00193939">
      <w:pPr>
        <w:pStyle w:val="NormalWeb"/>
        <w:rPr>
          <w:color w:val="36424A"/>
        </w:rPr>
      </w:pPr>
    </w:p>
    <w:p w:rsidR="00193939" w:rsidRPr="00494E69" w:rsidRDefault="00193939" w:rsidP="00193939">
      <w:pPr>
        <w:pStyle w:val="NormalWeb"/>
        <w:rPr>
          <w:color w:val="36424A"/>
        </w:rPr>
      </w:pPr>
      <w:r w:rsidRPr="00494E69">
        <w:rPr>
          <w:color w:val="36424A"/>
        </w:rPr>
        <w:t>The next stage is to determine the extent of works. This is influenced by:</w:t>
      </w:r>
    </w:p>
    <w:p w:rsidR="00193939" w:rsidRPr="00494E69" w:rsidRDefault="00193939" w:rsidP="00494E69">
      <w:pPr>
        <w:numPr>
          <w:ilvl w:val="0"/>
          <w:numId w:val="48"/>
        </w:numPr>
        <w:spacing w:before="100" w:beforeAutospacing="1" w:after="100" w:afterAutospacing="1" w:line="240" w:lineRule="auto"/>
        <w:rPr>
          <w:rFonts w:ascii="Times New Roman" w:hAnsi="Times New Roman" w:cs="Times New Roman"/>
          <w:color w:val="36424A"/>
          <w:sz w:val="24"/>
          <w:szCs w:val="24"/>
        </w:rPr>
      </w:pPr>
      <w:r w:rsidRPr="00494E69">
        <w:rPr>
          <w:rFonts w:ascii="Times New Roman" w:hAnsi="Times New Roman" w:cs="Times New Roman"/>
          <w:color w:val="36424A"/>
          <w:sz w:val="24"/>
          <w:szCs w:val="24"/>
        </w:rPr>
        <w:t>organisation aims;</w:t>
      </w:r>
    </w:p>
    <w:p w:rsidR="00193939" w:rsidRPr="00494E69" w:rsidRDefault="00193939" w:rsidP="00494E69">
      <w:pPr>
        <w:numPr>
          <w:ilvl w:val="0"/>
          <w:numId w:val="48"/>
        </w:numPr>
        <w:spacing w:before="100" w:beforeAutospacing="1" w:after="100" w:afterAutospacing="1" w:line="240" w:lineRule="auto"/>
        <w:rPr>
          <w:rFonts w:ascii="Times New Roman" w:hAnsi="Times New Roman" w:cs="Times New Roman"/>
          <w:color w:val="36424A"/>
          <w:sz w:val="24"/>
          <w:szCs w:val="24"/>
        </w:rPr>
      </w:pPr>
      <w:r w:rsidRPr="00494E69">
        <w:rPr>
          <w:rFonts w:ascii="Times New Roman" w:hAnsi="Times New Roman" w:cs="Times New Roman"/>
          <w:color w:val="36424A"/>
          <w:sz w:val="24"/>
          <w:szCs w:val="24"/>
        </w:rPr>
        <w:t>finances and resources; and</w:t>
      </w:r>
    </w:p>
    <w:p w:rsidR="00193939" w:rsidRPr="00494E69" w:rsidRDefault="00193939" w:rsidP="00494E69">
      <w:pPr>
        <w:numPr>
          <w:ilvl w:val="0"/>
          <w:numId w:val="48"/>
        </w:numPr>
        <w:spacing w:before="100" w:beforeAutospacing="1" w:after="100" w:afterAutospacing="1" w:line="240" w:lineRule="auto"/>
        <w:rPr>
          <w:rFonts w:ascii="Times New Roman" w:hAnsi="Times New Roman" w:cs="Times New Roman"/>
          <w:color w:val="36424A"/>
          <w:sz w:val="24"/>
          <w:szCs w:val="24"/>
        </w:rPr>
      </w:pPr>
      <w:proofErr w:type="gramStart"/>
      <w:r w:rsidRPr="00494E69">
        <w:rPr>
          <w:rFonts w:ascii="Times New Roman" w:hAnsi="Times New Roman" w:cs="Times New Roman"/>
          <w:color w:val="36424A"/>
          <w:sz w:val="24"/>
          <w:szCs w:val="24"/>
        </w:rPr>
        <w:t>a</w:t>
      </w:r>
      <w:proofErr w:type="gramEnd"/>
      <w:r w:rsidRPr="00494E69">
        <w:rPr>
          <w:rFonts w:ascii="Times New Roman" w:hAnsi="Times New Roman" w:cs="Times New Roman"/>
          <w:color w:val="36424A"/>
          <w:sz w:val="24"/>
          <w:szCs w:val="24"/>
        </w:rPr>
        <w:t xml:space="preserve"> detailed survey to enable specification of the works.</w:t>
      </w:r>
    </w:p>
    <w:p w:rsidR="00193939" w:rsidRPr="00494E69" w:rsidRDefault="00193939" w:rsidP="00193939">
      <w:pPr>
        <w:pStyle w:val="NormalWeb"/>
        <w:rPr>
          <w:color w:val="36424A"/>
        </w:rPr>
      </w:pPr>
      <w:r w:rsidRPr="00494E69">
        <w:rPr>
          <w:color w:val="36424A"/>
        </w:rPr>
        <w:t>Organisational aims, finances and resources may require prioritisation of works or that the planned maintenance works are broadened to include improvements, e.g. to meet organisational energy targets. Timing of the works should be planned to minimise disruption to the core activities of the organisation. For example, schools traditionally carry out planned maintenance works during vacations.</w:t>
      </w:r>
    </w:p>
    <w:p w:rsidR="00193939" w:rsidRPr="00494E69" w:rsidRDefault="00193939" w:rsidP="00193939">
      <w:pPr>
        <w:pStyle w:val="NormalWeb"/>
        <w:rPr>
          <w:color w:val="36424A"/>
        </w:rPr>
      </w:pPr>
      <w:r w:rsidRPr="00494E69">
        <w:rPr>
          <w:color w:val="36424A"/>
        </w:rPr>
        <w:t>Budget restrictions may restrict works to high priority maintenance activities only.</w:t>
      </w:r>
    </w:p>
    <w:p w:rsidR="00193939" w:rsidRPr="00494E69" w:rsidRDefault="00193939" w:rsidP="00193939">
      <w:pPr>
        <w:pStyle w:val="NormalWeb"/>
        <w:rPr>
          <w:color w:val="36424A"/>
        </w:rPr>
      </w:pPr>
      <w:r w:rsidRPr="00494E69">
        <w:rPr>
          <w:color w:val="36424A"/>
        </w:rPr>
        <w:t>New works extending a building may present an opportunity to use scaffolding to carry out planned window decorations.</w:t>
      </w:r>
    </w:p>
    <w:p w:rsidR="00193939" w:rsidRPr="00494E69" w:rsidRDefault="00193939" w:rsidP="00193939">
      <w:pPr>
        <w:pStyle w:val="NormalWeb"/>
        <w:rPr>
          <w:color w:val="36424A"/>
        </w:rPr>
      </w:pPr>
      <w:r w:rsidRPr="00494E69">
        <w:rPr>
          <w:color w:val="36424A"/>
        </w:rPr>
        <w:t>A detailed specification is drawn up to allow the work to be tendered or carried out by the in-house maintenance team for implementation.</w:t>
      </w:r>
    </w:p>
    <w:p w:rsidR="00193939" w:rsidRPr="00494E69" w:rsidRDefault="00193939" w:rsidP="00193939">
      <w:pPr>
        <w:pStyle w:val="NormalWeb"/>
        <w:rPr>
          <w:color w:val="36424A"/>
        </w:rPr>
      </w:pPr>
      <w:r w:rsidRPr="00494E69">
        <w:rPr>
          <w:color w:val="36424A"/>
        </w:rPr>
        <w:t>Once the works are completed, feedback is essential to ensure that the targets and objectives of the planned maintenance programme have been met and to encourage a policy of improvement.</w:t>
      </w:r>
    </w:p>
    <w:p w:rsidR="00193939" w:rsidRPr="00494E69" w:rsidRDefault="00193939" w:rsidP="00193939">
      <w:pPr>
        <w:pStyle w:val="NormalWeb"/>
        <w:rPr>
          <w:color w:val="36424A"/>
        </w:rPr>
      </w:pPr>
      <w:r w:rsidRPr="00494E69">
        <w:rPr>
          <w:color w:val="36424A"/>
        </w:rPr>
        <w:t>Invariably maintenance is carried out in occupied buildings. Managing maintenance with </w:t>
      </w:r>
      <w:r w:rsidRPr="00494E69">
        <w:rPr>
          <w:rStyle w:val="Strong"/>
          <w:color w:val="36424A"/>
        </w:rPr>
        <w:t>minimum disruption</w:t>
      </w:r>
      <w:r w:rsidRPr="00494E69">
        <w:rPr>
          <w:color w:val="36424A"/>
        </w:rPr>
        <w:t> is a critical aspect of planned maintenance.</w:t>
      </w:r>
    </w:p>
    <w:p w:rsidR="00193939" w:rsidRPr="00494E69" w:rsidRDefault="00193939" w:rsidP="00193939">
      <w:pPr>
        <w:pStyle w:val="Heading2"/>
        <w:rPr>
          <w:rFonts w:ascii="Times New Roman" w:hAnsi="Times New Roman" w:cs="Times New Roman"/>
          <w:color w:val="002147"/>
          <w:sz w:val="24"/>
          <w:szCs w:val="24"/>
        </w:rPr>
      </w:pPr>
      <w:r w:rsidRPr="00494E69">
        <w:rPr>
          <w:rFonts w:ascii="Times New Roman" w:hAnsi="Times New Roman" w:cs="Times New Roman"/>
          <w:color w:val="002147"/>
          <w:sz w:val="24"/>
          <w:szCs w:val="24"/>
        </w:rPr>
        <w:t>Procuring planned maintenance work</w:t>
      </w:r>
    </w:p>
    <w:p w:rsidR="00193939" w:rsidRPr="00494E69" w:rsidRDefault="00193939" w:rsidP="00193939">
      <w:pPr>
        <w:pStyle w:val="NormalWeb"/>
      </w:pPr>
      <w:r w:rsidRPr="00494E69">
        <w:t>Contracts for planned maintenance works vary with the type of planned maintenance activity. Regular inspections and minor maintenance tasks may be let on a term contract. Larger scale repairs and replacements are generally let on lump sum contracts. Cyclical works, such as redecoration and overhaul of services plant, may be let on either a term or lump sum contract.</w:t>
      </w:r>
    </w:p>
    <w:p w:rsidR="00193939" w:rsidRPr="00494E69" w:rsidRDefault="00193939" w:rsidP="00193939">
      <w:pPr>
        <w:pStyle w:val="NormalWeb"/>
      </w:pPr>
      <w:r w:rsidRPr="00494E69">
        <w:t>All works may be carried out in-house or contracted out. Commonly (but not exclusively) planned maintenance work tends to be contracted out. This is not necessarily the most cost-effective solution. Organisations should weigh up the advantages and disadvantages carefully before choosing a route. A combination of in-house and contracted out procurement may provide the most satisfactory route.</w:t>
      </w:r>
    </w:p>
    <w:p w:rsidR="00193939" w:rsidRPr="00494E69" w:rsidRDefault="00193939" w:rsidP="00193939">
      <w:pPr>
        <w:pStyle w:val="NormalWeb"/>
      </w:pPr>
      <w:r w:rsidRPr="00494E69">
        <w:t>Larger scale planned maintenance works may involve contracting out both the professional aspects as well as the construction work.</w:t>
      </w:r>
    </w:p>
    <w:p w:rsidR="00193939" w:rsidRPr="00494E69" w:rsidRDefault="00193939" w:rsidP="00193939">
      <w:pPr>
        <w:pStyle w:val="NormalWeb"/>
      </w:pPr>
      <w:r w:rsidRPr="00494E69">
        <w:t>Building services maintenance, cleaning and building fabric maintenance are often separated.</w:t>
      </w:r>
    </w:p>
    <w:p w:rsidR="00193939" w:rsidRPr="00494E69" w:rsidRDefault="00193939" w:rsidP="00193939">
      <w:pPr>
        <w:pStyle w:val="NormalWeb"/>
      </w:pPr>
      <w:r w:rsidRPr="00494E69">
        <w:t>Individual contracts may be taken out for specific components, typically services plant such as lifts and air conditioning which require specialist contractors and need to meet mandatory inspection and maintenance requirements.</w:t>
      </w:r>
    </w:p>
    <w:p w:rsidR="00193939" w:rsidRPr="00494E69" w:rsidRDefault="00193939" w:rsidP="00193939">
      <w:pPr>
        <w:pStyle w:val="Heading3"/>
        <w:rPr>
          <w:rFonts w:ascii="Times New Roman" w:hAnsi="Times New Roman" w:cs="Times New Roman"/>
          <w:color w:val="36424A"/>
          <w:sz w:val="24"/>
          <w:szCs w:val="24"/>
        </w:rPr>
      </w:pPr>
      <w:r w:rsidRPr="00494E69">
        <w:rPr>
          <w:rFonts w:ascii="Times New Roman" w:hAnsi="Times New Roman" w:cs="Times New Roman"/>
          <w:color w:val="36424A"/>
          <w:sz w:val="24"/>
          <w:szCs w:val="24"/>
        </w:rPr>
        <w:lastRenderedPageBreak/>
        <w:t>Contracts</w:t>
      </w:r>
    </w:p>
    <w:p w:rsidR="00193939" w:rsidRPr="00494E69" w:rsidRDefault="00193939" w:rsidP="00193939">
      <w:pPr>
        <w:pStyle w:val="NormalWeb"/>
      </w:pPr>
      <w:r w:rsidRPr="00494E69">
        <w:t>Planned maintenance activities for fabric components are commonly packaged as one-off projects, although some planned maintenance campaigns may form rolling programmes where large numbers of buildings are involved.</w:t>
      </w:r>
    </w:p>
    <w:p w:rsidR="00193939" w:rsidRPr="00494E69" w:rsidRDefault="00193939" w:rsidP="00193939">
      <w:pPr>
        <w:pStyle w:val="NormalWeb"/>
      </w:pPr>
      <w:r w:rsidRPr="00494E69">
        <w:t>Planned maintenance work is usually let as a lump sum contracts and occasionally as measured term contracts.</w:t>
      </w:r>
    </w:p>
    <w:p w:rsidR="00193939" w:rsidRPr="00494E69" w:rsidRDefault="00193939" w:rsidP="00193939">
      <w:pPr>
        <w:pStyle w:val="NormalWeb"/>
      </w:pPr>
      <w:r w:rsidRPr="00494E69">
        <w:t>Forms of contract for planned maintenance and repairs include term contracts and lump sum contracts. Consideration should also be given to contract conditions and content, specialist maintenance considerations and building services contracts.</w:t>
      </w:r>
    </w:p>
    <w:p w:rsidR="00193939" w:rsidRPr="00494E69" w:rsidRDefault="00193939" w:rsidP="00193939">
      <w:pPr>
        <w:pStyle w:val="Heading3"/>
        <w:rPr>
          <w:rFonts w:ascii="Times New Roman" w:hAnsi="Times New Roman" w:cs="Times New Roman"/>
          <w:color w:val="36424A"/>
          <w:sz w:val="24"/>
          <w:szCs w:val="24"/>
        </w:rPr>
      </w:pPr>
      <w:r w:rsidRPr="00494E69">
        <w:rPr>
          <w:rFonts w:ascii="Times New Roman" w:hAnsi="Times New Roman" w:cs="Times New Roman"/>
          <w:color w:val="36424A"/>
          <w:sz w:val="24"/>
          <w:szCs w:val="24"/>
        </w:rPr>
        <w:t>Term contracts</w:t>
      </w:r>
    </w:p>
    <w:p w:rsidR="00193939" w:rsidRPr="00494E69" w:rsidRDefault="00193939" w:rsidP="00193939">
      <w:pPr>
        <w:pStyle w:val="NormalWeb"/>
      </w:pPr>
      <w:r w:rsidRPr="00494E69">
        <w:t>Term contracts are also known as planned preventive maintenance (PPM) contracts. They run for a fixed period, usually 3 years but they may be as short as a year. A schedule of priced activities is agreed.</w:t>
      </w:r>
    </w:p>
    <w:p w:rsidR="00193939" w:rsidRPr="00494E69" w:rsidRDefault="00193939" w:rsidP="00494E69">
      <w:pPr>
        <w:numPr>
          <w:ilvl w:val="0"/>
          <w:numId w:val="49"/>
        </w:numPr>
        <w:spacing w:before="100" w:beforeAutospacing="1" w:after="100" w:afterAutospacing="1" w:line="240" w:lineRule="auto"/>
        <w:rPr>
          <w:rFonts w:ascii="Times New Roman" w:hAnsi="Times New Roman" w:cs="Times New Roman"/>
          <w:sz w:val="24"/>
          <w:szCs w:val="24"/>
        </w:rPr>
      </w:pPr>
      <w:r w:rsidRPr="00494E69">
        <w:rPr>
          <w:rFonts w:ascii="Times New Roman" w:hAnsi="Times New Roman" w:cs="Times New Roman"/>
          <w:sz w:val="24"/>
          <w:szCs w:val="24"/>
        </w:rPr>
        <w:t>Term contracts encourage a working relationship between the contractor and the employer.</w:t>
      </w:r>
    </w:p>
    <w:p w:rsidR="00193939" w:rsidRPr="00494E69" w:rsidRDefault="00193939" w:rsidP="00494E69">
      <w:pPr>
        <w:numPr>
          <w:ilvl w:val="0"/>
          <w:numId w:val="49"/>
        </w:numPr>
        <w:spacing w:before="100" w:beforeAutospacing="1" w:after="100" w:afterAutospacing="1" w:line="240" w:lineRule="auto"/>
        <w:rPr>
          <w:rFonts w:ascii="Times New Roman" w:hAnsi="Times New Roman" w:cs="Times New Roman"/>
          <w:sz w:val="24"/>
          <w:szCs w:val="24"/>
        </w:rPr>
      </w:pPr>
      <w:r w:rsidRPr="00494E69">
        <w:rPr>
          <w:rFonts w:ascii="Times New Roman" w:hAnsi="Times New Roman" w:cs="Times New Roman"/>
          <w:sz w:val="24"/>
          <w:szCs w:val="24"/>
        </w:rPr>
        <w:t>Competitive tendering is not excluded.</w:t>
      </w:r>
    </w:p>
    <w:p w:rsidR="00193939" w:rsidRPr="00494E69" w:rsidRDefault="00193939" w:rsidP="00494E69">
      <w:pPr>
        <w:numPr>
          <w:ilvl w:val="0"/>
          <w:numId w:val="49"/>
        </w:numPr>
        <w:spacing w:before="100" w:beforeAutospacing="1" w:after="100" w:afterAutospacing="1" w:line="240" w:lineRule="auto"/>
        <w:rPr>
          <w:rFonts w:ascii="Times New Roman" w:hAnsi="Times New Roman" w:cs="Times New Roman"/>
          <w:sz w:val="24"/>
          <w:szCs w:val="24"/>
        </w:rPr>
      </w:pPr>
      <w:r w:rsidRPr="00494E69">
        <w:rPr>
          <w:rFonts w:ascii="Times New Roman" w:hAnsi="Times New Roman" w:cs="Times New Roman"/>
          <w:sz w:val="24"/>
          <w:szCs w:val="24"/>
        </w:rPr>
        <w:t>Administration of orders and getting works carried out is relatively straightforward.</w:t>
      </w:r>
    </w:p>
    <w:p w:rsidR="00193939" w:rsidRPr="00494E69" w:rsidRDefault="00193939" w:rsidP="00193939">
      <w:pPr>
        <w:pStyle w:val="NormalWeb"/>
      </w:pPr>
      <w:r w:rsidRPr="00494E69">
        <w:t>Variations of term contracts include:</w:t>
      </w:r>
    </w:p>
    <w:p w:rsidR="00193939" w:rsidRPr="00494E69" w:rsidRDefault="00193939" w:rsidP="00494E69">
      <w:pPr>
        <w:numPr>
          <w:ilvl w:val="0"/>
          <w:numId w:val="50"/>
        </w:numPr>
        <w:spacing w:before="100" w:beforeAutospacing="1" w:after="100" w:afterAutospacing="1" w:line="240" w:lineRule="auto"/>
        <w:rPr>
          <w:rFonts w:ascii="Times New Roman" w:hAnsi="Times New Roman" w:cs="Times New Roman"/>
          <w:sz w:val="24"/>
          <w:szCs w:val="24"/>
        </w:rPr>
      </w:pPr>
      <w:r w:rsidRPr="00494E69">
        <w:rPr>
          <w:rFonts w:ascii="Times New Roman" w:hAnsi="Times New Roman" w:cs="Times New Roman"/>
          <w:sz w:val="24"/>
          <w:szCs w:val="24"/>
        </w:rPr>
        <w:t>Measured term contract: JCT Measured Term Contract (MTC) - where a schedule of rates for the likely works is agreed without the full extent of the works being measured. Used for planned maintenance work such as kitchen or bathroom repairs, redecorations.</w:t>
      </w:r>
    </w:p>
    <w:p w:rsidR="00193939" w:rsidRPr="00494E69" w:rsidRDefault="00193939" w:rsidP="00494E69">
      <w:pPr>
        <w:numPr>
          <w:ilvl w:val="0"/>
          <w:numId w:val="50"/>
        </w:numPr>
        <w:spacing w:before="100" w:beforeAutospacing="1" w:after="100" w:afterAutospacing="1" w:line="240" w:lineRule="auto"/>
        <w:rPr>
          <w:rFonts w:ascii="Times New Roman" w:hAnsi="Times New Roman" w:cs="Times New Roman"/>
          <w:sz w:val="24"/>
          <w:szCs w:val="24"/>
        </w:rPr>
      </w:pPr>
      <w:r w:rsidRPr="00494E69">
        <w:rPr>
          <w:rFonts w:ascii="Times New Roman" w:hAnsi="Times New Roman" w:cs="Times New Roman"/>
          <w:sz w:val="24"/>
          <w:szCs w:val="24"/>
        </w:rPr>
        <w:t>Specialist term contract: limited to specialist tasks such as concrete repairs, lift repairs, redecorations.</w:t>
      </w:r>
    </w:p>
    <w:p w:rsidR="00193939" w:rsidRPr="00494E69" w:rsidRDefault="00193939" w:rsidP="00494E69">
      <w:pPr>
        <w:numPr>
          <w:ilvl w:val="0"/>
          <w:numId w:val="50"/>
        </w:numPr>
        <w:spacing w:before="100" w:beforeAutospacing="1" w:after="100" w:afterAutospacing="1" w:line="240" w:lineRule="auto"/>
        <w:rPr>
          <w:rFonts w:ascii="Times New Roman" w:hAnsi="Times New Roman" w:cs="Times New Roman"/>
          <w:sz w:val="24"/>
          <w:szCs w:val="24"/>
        </w:rPr>
      </w:pPr>
      <w:r w:rsidRPr="00494E69">
        <w:rPr>
          <w:rFonts w:ascii="Times New Roman" w:hAnsi="Times New Roman" w:cs="Times New Roman"/>
          <w:sz w:val="24"/>
          <w:szCs w:val="24"/>
        </w:rPr>
        <w:t>Planned maintenance term contract: used for servicing of plant and equipment. A lump sum is included for regular inspections and maintenance activities. A schedule of rates is priced for specific repair and replacement of components.</w:t>
      </w:r>
    </w:p>
    <w:p w:rsidR="00193939" w:rsidRPr="00494E69" w:rsidRDefault="00193939" w:rsidP="00193939">
      <w:pPr>
        <w:pStyle w:val="Heading3"/>
        <w:rPr>
          <w:rFonts w:ascii="Times New Roman" w:hAnsi="Times New Roman" w:cs="Times New Roman"/>
          <w:color w:val="36424A"/>
          <w:sz w:val="24"/>
          <w:szCs w:val="24"/>
        </w:rPr>
      </w:pPr>
      <w:r w:rsidRPr="00494E69">
        <w:rPr>
          <w:rFonts w:ascii="Times New Roman" w:hAnsi="Times New Roman" w:cs="Times New Roman"/>
          <w:color w:val="36424A"/>
          <w:sz w:val="24"/>
          <w:szCs w:val="24"/>
        </w:rPr>
        <w:t>Lump sum contracts</w:t>
      </w:r>
    </w:p>
    <w:p w:rsidR="00193939" w:rsidRPr="00494E69" w:rsidRDefault="00193939" w:rsidP="00193939">
      <w:pPr>
        <w:pStyle w:val="NormalWeb"/>
      </w:pPr>
      <w:r w:rsidRPr="00494E69">
        <w:t>Lump sum contracts or project contracts run for the duration of a specific set of works, such as a repainting programme, or a kitchen furniture or window replacement programme. They tend to be used for larger value projects, to obtain the best price for a fixed piece of work.</w:t>
      </w:r>
    </w:p>
    <w:p w:rsidR="00193939" w:rsidRPr="00494E69" w:rsidRDefault="00193939" w:rsidP="00494E69">
      <w:pPr>
        <w:numPr>
          <w:ilvl w:val="0"/>
          <w:numId w:val="51"/>
        </w:numPr>
        <w:spacing w:before="100" w:beforeAutospacing="1" w:after="100" w:afterAutospacing="1" w:line="240" w:lineRule="auto"/>
        <w:rPr>
          <w:rFonts w:ascii="Times New Roman" w:hAnsi="Times New Roman" w:cs="Times New Roman"/>
          <w:sz w:val="24"/>
          <w:szCs w:val="24"/>
        </w:rPr>
      </w:pPr>
      <w:r w:rsidRPr="00494E69">
        <w:rPr>
          <w:rFonts w:ascii="Times New Roman" w:hAnsi="Times New Roman" w:cs="Times New Roman"/>
          <w:sz w:val="24"/>
          <w:szCs w:val="24"/>
        </w:rPr>
        <w:t>Minor Works Building Contract: Revision 1, 2007 (MW) - a lump sum contract for smaller sized planned maintenance works.</w:t>
      </w:r>
    </w:p>
    <w:p w:rsidR="00193939" w:rsidRPr="00494E69" w:rsidRDefault="00193939" w:rsidP="00494E69">
      <w:pPr>
        <w:numPr>
          <w:ilvl w:val="0"/>
          <w:numId w:val="51"/>
        </w:numPr>
        <w:spacing w:before="100" w:beforeAutospacing="1" w:after="100" w:afterAutospacing="1" w:line="240" w:lineRule="auto"/>
        <w:rPr>
          <w:rFonts w:ascii="Times New Roman" w:hAnsi="Times New Roman" w:cs="Times New Roman"/>
          <w:sz w:val="24"/>
          <w:szCs w:val="24"/>
        </w:rPr>
      </w:pPr>
      <w:r w:rsidRPr="00494E69">
        <w:rPr>
          <w:rFonts w:ascii="Times New Roman" w:hAnsi="Times New Roman" w:cs="Times New Roman"/>
          <w:sz w:val="24"/>
          <w:szCs w:val="24"/>
        </w:rPr>
        <w:t>Intermediate Building Contract: Revision 1, 2007 (IC) - a lump sum contract for larger scale planned maintenance work which may also include improvements and allows for specialist subcontractors.</w:t>
      </w:r>
    </w:p>
    <w:p w:rsidR="00193939" w:rsidRPr="00494E69" w:rsidRDefault="00193939" w:rsidP="00494E69">
      <w:pPr>
        <w:numPr>
          <w:ilvl w:val="0"/>
          <w:numId w:val="51"/>
        </w:numPr>
        <w:spacing w:before="100" w:beforeAutospacing="1" w:after="100" w:afterAutospacing="1" w:line="240" w:lineRule="auto"/>
        <w:rPr>
          <w:rFonts w:ascii="Times New Roman" w:hAnsi="Times New Roman" w:cs="Times New Roman"/>
          <w:sz w:val="24"/>
          <w:szCs w:val="24"/>
        </w:rPr>
      </w:pPr>
      <w:r w:rsidRPr="00494E69">
        <w:rPr>
          <w:rFonts w:ascii="Times New Roman" w:hAnsi="Times New Roman" w:cs="Times New Roman"/>
          <w:sz w:val="24"/>
          <w:szCs w:val="24"/>
        </w:rPr>
        <w:lastRenderedPageBreak/>
        <w:t>JCT Standard Form of Building Contract 2007 (SBC/Q), (SBC/AQ) or (SBC/XQ) - for larger works, over £200,000. Includes a specification and schedule of works. With Quantities with Approximate Quantities or without Quantities.</w:t>
      </w:r>
    </w:p>
    <w:p w:rsidR="00193939" w:rsidRPr="00494E69" w:rsidRDefault="00193939" w:rsidP="00494E69">
      <w:pPr>
        <w:numPr>
          <w:ilvl w:val="0"/>
          <w:numId w:val="51"/>
        </w:numPr>
        <w:spacing w:before="100" w:beforeAutospacing="1" w:after="100" w:afterAutospacing="1" w:line="240" w:lineRule="auto"/>
        <w:rPr>
          <w:rFonts w:ascii="Times New Roman" w:hAnsi="Times New Roman" w:cs="Times New Roman"/>
          <w:sz w:val="24"/>
          <w:szCs w:val="24"/>
        </w:rPr>
      </w:pPr>
      <w:r w:rsidRPr="00494E69">
        <w:rPr>
          <w:rFonts w:ascii="Times New Roman" w:hAnsi="Times New Roman" w:cs="Times New Roman"/>
          <w:sz w:val="24"/>
          <w:szCs w:val="24"/>
        </w:rPr>
        <w:t>JCT05 Management Building Contract (MC) Main Contract - for large scale works where an early start and early completion is required. Full design information is prepared as the project progresses.</w:t>
      </w:r>
    </w:p>
    <w:p w:rsidR="00193939" w:rsidRPr="00494E69" w:rsidRDefault="00193939" w:rsidP="00494E69">
      <w:pPr>
        <w:numPr>
          <w:ilvl w:val="0"/>
          <w:numId w:val="51"/>
        </w:numPr>
        <w:spacing w:before="100" w:beforeAutospacing="1" w:after="100" w:afterAutospacing="1" w:line="240" w:lineRule="auto"/>
        <w:rPr>
          <w:rFonts w:ascii="Times New Roman" w:hAnsi="Times New Roman" w:cs="Times New Roman"/>
          <w:sz w:val="24"/>
          <w:szCs w:val="24"/>
        </w:rPr>
      </w:pPr>
      <w:r w:rsidRPr="00494E69">
        <w:rPr>
          <w:rFonts w:ascii="Times New Roman" w:hAnsi="Times New Roman" w:cs="Times New Roman"/>
          <w:sz w:val="24"/>
          <w:szCs w:val="24"/>
        </w:rPr>
        <w:t>JCT: Framework Agreement (FA 07) - for the procurement of construction/engineering related works over a period of time. Used with standard forms of construction contracts. Meets the requirements for public procurement rules.</w:t>
      </w:r>
    </w:p>
    <w:p w:rsidR="00193939" w:rsidRPr="00494E69" w:rsidRDefault="00193939" w:rsidP="00193939">
      <w:pPr>
        <w:pStyle w:val="NormalWeb"/>
      </w:pPr>
      <w:r w:rsidRPr="00494E69">
        <w:t>Other contracts that could be used for lump sum projects include:</w:t>
      </w:r>
    </w:p>
    <w:p w:rsidR="00193939" w:rsidRPr="00494E69" w:rsidRDefault="00193939" w:rsidP="00494E69">
      <w:pPr>
        <w:numPr>
          <w:ilvl w:val="0"/>
          <w:numId w:val="52"/>
        </w:numPr>
        <w:spacing w:before="100" w:beforeAutospacing="1" w:after="100" w:afterAutospacing="1" w:line="240" w:lineRule="auto"/>
        <w:rPr>
          <w:rFonts w:ascii="Times New Roman" w:hAnsi="Times New Roman" w:cs="Times New Roman"/>
          <w:sz w:val="24"/>
          <w:szCs w:val="24"/>
        </w:rPr>
      </w:pPr>
      <w:r w:rsidRPr="00494E69">
        <w:rPr>
          <w:rFonts w:ascii="Times New Roman" w:hAnsi="Times New Roman" w:cs="Times New Roman"/>
          <w:sz w:val="24"/>
          <w:szCs w:val="24"/>
        </w:rPr>
        <w:t>Model 'F' Form of Contract;</w:t>
      </w:r>
    </w:p>
    <w:p w:rsidR="00193939" w:rsidRPr="00494E69" w:rsidRDefault="00193939" w:rsidP="00494E69">
      <w:pPr>
        <w:numPr>
          <w:ilvl w:val="0"/>
          <w:numId w:val="52"/>
        </w:numPr>
        <w:spacing w:before="100" w:beforeAutospacing="1" w:after="100" w:afterAutospacing="1" w:line="240" w:lineRule="auto"/>
        <w:rPr>
          <w:rFonts w:ascii="Times New Roman" w:hAnsi="Times New Roman" w:cs="Times New Roman"/>
          <w:sz w:val="24"/>
          <w:szCs w:val="24"/>
        </w:rPr>
      </w:pPr>
      <w:r w:rsidRPr="00494E69">
        <w:rPr>
          <w:rFonts w:ascii="Times New Roman" w:hAnsi="Times New Roman" w:cs="Times New Roman"/>
          <w:sz w:val="24"/>
          <w:szCs w:val="24"/>
        </w:rPr>
        <w:t>ICE Form of Contract;</w:t>
      </w:r>
    </w:p>
    <w:p w:rsidR="00193939" w:rsidRPr="00494E69" w:rsidRDefault="00193939" w:rsidP="00494E69">
      <w:pPr>
        <w:numPr>
          <w:ilvl w:val="0"/>
          <w:numId w:val="52"/>
        </w:numPr>
        <w:spacing w:before="100" w:beforeAutospacing="1" w:after="100" w:afterAutospacing="1" w:line="240" w:lineRule="auto"/>
        <w:rPr>
          <w:rFonts w:ascii="Times New Roman" w:hAnsi="Times New Roman" w:cs="Times New Roman"/>
          <w:sz w:val="24"/>
          <w:szCs w:val="24"/>
        </w:rPr>
      </w:pPr>
      <w:r w:rsidRPr="00494E69">
        <w:rPr>
          <w:rFonts w:ascii="Times New Roman" w:hAnsi="Times New Roman" w:cs="Times New Roman"/>
          <w:sz w:val="24"/>
          <w:szCs w:val="24"/>
        </w:rPr>
        <w:t>NEC Engineering and Construction Contract;</w:t>
      </w:r>
    </w:p>
    <w:p w:rsidR="00193939" w:rsidRPr="00494E69" w:rsidRDefault="00193939" w:rsidP="00494E69">
      <w:pPr>
        <w:numPr>
          <w:ilvl w:val="0"/>
          <w:numId w:val="52"/>
        </w:numPr>
        <w:spacing w:before="100" w:beforeAutospacing="1" w:after="100" w:afterAutospacing="1" w:line="240" w:lineRule="auto"/>
        <w:rPr>
          <w:rFonts w:ascii="Times New Roman" w:hAnsi="Times New Roman" w:cs="Times New Roman"/>
          <w:sz w:val="24"/>
          <w:szCs w:val="24"/>
        </w:rPr>
      </w:pPr>
      <w:r w:rsidRPr="00494E69">
        <w:rPr>
          <w:rFonts w:ascii="Times New Roman" w:hAnsi="Times New Roman" w:cs="Times New Roman"/>
          <w:sz w:val="24"/>
          <w:szCs w:val="24"/>
        </w:rPr>
        <w:t>Project Partnering Contract;</w:t>
      </w:r>
    </w:p>
    <w:p w:rsidR="00193939" w:rsidRPr="00494E69" w:rsidRDefault="00193939" w:rsidP="00494E69">
      <w:pPr>
        <w:numPr>
          <w:ilvl w:val="0"/>
          <w:numId w:val="52"/>
        </w:numPr>
        <w:spacing w:before="100" w:beforeAutospacing="1" w:after="100" w:afterAutospacing="1" w:line="240" w:lineRule="auto"/>
        <w:rPr>
          <w:rFonts w:ascii="Times New Roman" w:hAnsi="Times New Roman" w:cs="Times New Roman"/>
          <w:sz w:val="24"/>
          <w:szCs w:val="24"/>
        </w:rPr>
      </w:pPr>
      <w:r w:rsidRPr="00494E69">
        <w:rPr>
          <w:rFonts w:ascii="Times New Roman" w:hAnsi="Times New Roman" w:cs="Times New Roman"/>
          <w:sz w:val="24"/>
          <w:szCs w:val="24"/>
        </w:rPr>
        <w:t>GC/Works Contracts; and</w:t>
      </w:r>
    </w:p>
    <w:p w:rsidR="00193939" w:rsidRPr="00494E69" w:rsidRDefault="00193939" w:rsidP="00494E69">
      <w:pPr>
        <w:numPr>
          <w:ilvl w:val="0"/>
          <w:numId w:val="52"/>
        </w:numPr>
        <w:spacing w:before="100" w:beforeAutospacing="1" w:after="100" w:afterAutospacing="1" w:line="240" w:lineRule="auto"/>
        <w:rPr>
          <w:rFonts w:ascii="Times New Roman" w:hAnsi="Times New Roman" w:cs="Times New Roman"/>
          <w:sz w:val="24"/>
          <w:szCs w:val="24"/>
        </w:rPr>
      </w:pPr>
      <w:proofErr w:type="gramStart"/>
      <w:r w:rsidRPr="00494E69">
        <w:rPr>
          <w:rFonts w:ascii="Times New Roman" w:hAnsi="Times New Roman" w:cs="Times New Roman"/>
          <w:sz w:val="24"/>
          <w:szCs w:val="24"/>
        </w:rPr>
        <w:t>bespoke</w:t>
      </w:r>
      <w:proofErr w:type="gramEnd"/>
      <w:r w:rsidRPr="00494E69">
        <w:rPr>
          <w:rFonts w:ascii="Times New Roman" w:hAnsi="Times New Roman" w:cs="Times New Roman"/>
          <w:sz w:val="24"/>
          <w:szCs w:val="24"/>
        </w:rPr>
        <w:t xml:space="preserve"> contracts developed for specific projects or programmes.</w:t>
      </w:r>
    </w:p>
    <w:p w:rsidR="00193939" w:rsidRPr="00494E69" w:rsidRDefault="00193939" w:rsidP="00193939">
      <w:pPr>
        <w:pStyle w:val="Heading3"/>
        <w:rPr>
          <w:rFonts w:ascii="Times New Roman" w:hAnsi="Times New Roman" w:cs="Times New Roman"/>
          <w:color w:val="36424A"/>
          <w:sz w:val="24"/>
          <w:szCs w:val="24"/>
        </w:rPr>
      </w:pPr>
      <w:r w:rsidRPr="00494E69">
        <w:rPr>
          <w:rFonts w:ascii="Times New Roman" w:hAnsi="Times New Roman" w:cs="Times New Roman"/>
          <w:color w:val="36424A"/>
          <w:sz w:val="24"/>
          <w:szCs w:val="24"/>
        </w:rPr>
        <w:t>Contract conditions and content</w:t>
      </w:r>
    </w:p>
    <w:p w:rsidR="00193939" w:rsidRPr="00494E69" w:rsidRDefault="00193939" w:rsidP="00193939">
      <w:pPr>
        <w:pStyle w:val="NormalWeb"/>
      </w:pPr>
      <w:r w:rsidRPr="00494E69">
        <w:t xml:space="preserve">In summary, the key information to include within contracts for planned maintenance </w:t>
      </w:r>
      <w:proofErr w:type="gramStart"/>
      <w:r w:rsidRPr="00494E69">
        <w:t>are</w:t>
      </w:r>
      <w:proofErr w:type="gramEnd"/>
      <w:r w:rsidRPr="00494E69">
        <w:t xml:space="preserve"> as for any building contract:</w:t>
      </w:r>
    </w:p>
    <w:p w:rsidR="00193939" w:rsidRPr="00494E69" w:rsidRDefault="00193939" w:rsidP="00494E69">
      <w:pPr>
        <w:numPr>
          <w:ilvl w:val="0"/>
          <w:numId w:val="53"/>
        </w:numPr>
        <w:spacing w:before="100" w:beforeAutospacing="1" w:after="100" w:afterAutospacing="1" w:line="240" w:lineRule="auto"/>
        <w:rPr>
          <w:rFonts w:ascii="Times New Roman" w:hAnsi="Times New Roman" w:cs="Times New Roman"/>
          <w:sz w:val="24"/>
          <w:szCs w:val="24"/>
        </w:rPr>
      </w:pPr>
      <w:r w:rsidRPr="00494E69">
        <w:rPr>
          <w:rFonts w:ascii="Times New Roman" w:hAnsi="Times New Roman" w:cs="Times New Roman"/>
          <w:sz w:val="24"/>
          <w:szCs w:val="24"/>
        </w:rPr>
        <w:t>clearly defined scope of work, specification and drawings;</w:t>
      </w:r>
    </w:p>
    <w:p w:rsidR="00193939" w:rsidRPr="00494E69" w:rsidRDefault="00193939" w:rsidP="00494E69">
      <w:pPr>
        <w:numPr>
          <w:ilvl w:val="0"/>
          <w:numId w:val="53"/>
        </w:numPr>
        <w:spacing w:before="100" w:beforeAutospacing="1" w:after="100" w:afterAutospacing="1" w:line="240" w:lineRule="auto"/>
        <w:rPr>
          <w:rFonts w:ascii="Times New Roman" w:hAnsi="Times New Roman" w:cs="Times New Roman"/>
          <w:sz w:val="24"/>
          <w:szCs w:val="24"/>
        </w:rPr>
      </w:pPr>
      <w:r w:rsidRPr="00494E69">
        <w:rPr>
          <w:rFonts w:ascii="Times New Roman" w:hAnsi="Times New Roman" w:cs="Times New Roman"/>
          <w:sz w:val="24"/>
          <w:szCs w:val="24"/>
        </w:rPr>
        <w:t>definitions, terms and conditions;</w:t>
      </w:r>
    </w:p>
    <w:p w:rsidR="00193939" w:rsidRPr="00494E69" w:rsidRDefault="00193939" w:rsidP="00494E69">
      <w:pPr>
        <w:numPr>
          <w:ilvl w:val="0"/>
          <w:numId w:val="53"/>
        </w:numPr>
        <w:spacing w:before="100" w:beforeAutospacing="1" w:after="100" w:afterAutospacing="1" w:line="240" w:lineRule="auto"/>
        <w:rPr>
          <w:rFonts w:ascii="Times New Roman" w:hAnsi="Times New Roman" w:cs="Times New Roman"/>
          <w:sz w:val="24"/>
          <w:szCs w:val="24"/>
        </w:rPr>
      </w:pPr>
      <w:r w:rsidRPr="00494E69">
        <w:rPr>
          <w:rFonts w:ascii="Times New Roman" w:hAnsi="Times New Roman" w:cs="Times New Roman"/>
          <w:sz w:val="24"/>
          <w:szCs w:val="24"/>
        </w:rPr>
        <w:t>price, payment and variations;</w:t>
      </w:r>
    </w:p>
    <w:p w:rsidR="00193939" w:rsidRPr="00494E69" w:rsidRDefault="00193939" w:rsidP="00494E69">
      <w:pPr>
        <w:numPr>
          <w:ilvl w:val="0"/>
          <w:numId w:val="53"/>
        </w:numPr>
        <w:spacing w:before="100" w:beforeAutospacing="1" w:after="100" w:afterAutospacing="1" w:line="240" w:lineRule="auto"/>
        <w:rPr>
          <w:rFonts w:ascii="Times New Roman" w:hAnsi="Times New Roman" w:cs="Times New Roman"/>
          <w:sz w:val="24"/>
          <w:szCs w:val="24"/>
        </w:rPr>
      </w:pPr>
      <w:r w:rsidRPr="00494E69">
        <w:rPr>
          <w:rFonts w:ascii="Times New Roman" w:hAnsi="Times New Roman" w:cs="Times New Roman"/>
          <w:sz w:val="24"/>
          <w:szCs w:val="24"/>
        </w:rPr>
        <w:t>commencement and duration of the contract, working hours, damages;</w:t>
      </w:r>
    </w:p>
    <w:p w:rsidR="00193939" w:rsidRPr="00494E69" w:rsidRDefault="00193939" w:rsidP="00494E69">
      <w:pPr>
        <w:numPr>
          <w:ilvl w:val="0"/>
          <w:numId w:val="53"/>
        </w:numPr>
        <w:spacing w:before="100" w:beforeAutospacing="1" w:after="100" w:afterAutospacing="1" w:line="240" w:lineRule="auto"/>
        <w:rPr>
          <w:rFonts w:ascii="Times New Roman" w:hAnsi="Times New Roman" w:cs="Times New Roman"/>
          <w:sz w:val="24"/>
          <w:szCs w:val="24"/>
        </w:rPr>
      </w:pPr>
      <w:r w:rsidRPr="00494E69">
        <w:rPr>
          <w:rFonts w:ascii="Times New Roman" w:hAnsi="Times New Roman" w:cs="Times New Roman"/>
          <w:sz w:val="24"/>
          <w:szCs w:val="24"/>
        </w:rPr>
        <w:t>dealing with disputes, termination clauses;</w:t>
      </w:r>
    </w:p>
    <w:p w:rsidR="00193939" w:rsidRPr="00494E69" w:rsidRDefault="00193939" w:rsidP="00494E69">
      <w:pPr>
        <w:numPr>
          <w:ilvl w:val="0"/>
          <w:numId w:val="53"/>
        </w:numPr>
        <w:spacing w:before="100" w:beforeAutospacing="1" w:after="100" w:afterAutospacing="1" w:line="240" w:lineRule="auto"/>
        <w:rPr>
          <w:rFonts w:ascii="Times New Roman" w:hAnsi="Times New Roman" w:cs="Times New Roman"/>
          <w:sz w:val="24"/>
          <w:szCs w:val="24"/>
        </w:rPr>
      </w:pPr>
      <w:r w:rsidRPr="00494E69">
        <w:rPr>
          <w:rFonts w:ascii="Times New Roman" w:hAnsi="Times New Roman" w:cs="Times New Roman"/>
          <w:sz w:val="24"/>
          <w:szCs w:val="24"/>
        </w:rPr>
        <w:t>insurance;</w:t>
      </w:r>
    </w:p>
    <w:p w:rsidR="00193939" w:rsidRPr="00494E69" w:rsidRDefault="00193939" w:rsidP="00494E69">
      <w:pPr>
        <w:numPr>
          <w:ilvl w:val="0"/>
          <w:numId w:val="53"/>
        </w:numPr>
        <w:spacing w:before="100" w:beforeAutospacing="1" w:after="100" w:afterAutospacing="1" w:line="240" w:lineRule="auto"/>
        <w:rPr>
          <w:rFonts w:ascii="Times New Roman" w:hAnsi="Times New Roman" w:cs="Times New Roman"/>
          <w:sz w:val="24"/>
          <w:szCs w:val="24"/>
        </w:rPr>
      </w:pPr>
      <w:r w:rsidRPr="00494E69">
        <w:rPr>
          <w:rFonts w:ascii="Times New Roman" w:hAnsi="Times New Roman" w:cs="Times New Roman"/>
          <w:sz w:val="24"/>
          <w:szCs w:val="24"/>
        </w:rPr>
        <w:t>warranties;</w:t>
      </w:r>
    </w:p>
    <w:p w:rsidR="00193939" w:rsidRPr="00494E69" w:rsidRDefault="00193939" w:rsidP="00494E69">
      <w:pPr>
        <w:numPr>
          <w:ilvl w:val="0"/>
          <w:numId w:val="53"/>
        </w:numPr>
        <w:spacing w:before="100" w:beforeAutospacing="1" w:after="100" w:afterAutospacing="1" w:line="240" w:lineRule="auto"/>
        <w:rPr>
          <w:rFonts w:ascii="Times New Roman" w:hAnsi="Times New Roman" w:cs="Times New Roman"/>
          <w:sz w:val="24"/>
          <w:szCs w:val="24"/>
        </w:rPr>
      </w:pPr>
      <w:r w:rsidRPr="00494E69">
        <w:rPr>
          <w:rFonts w:ascii="Times New Roman" w:hAnsi="Times New Roman" w:cs="Times New Roman"/>
          <w:sz w:val="24"/>
          <w:szCs w:val="24"/>
        </w:rPr>
        <w:t>specialist contractors; and</w:t>
      </w:r>
    </w:p>
    <w:p w:rsidR="00193939" w:rsidRPr="00494E69" w:rsidRDefault="00193939" w:rsidP="00494E69">
      <w:pPr>
        <w:numPr>
          <w:ilvl w:val="0"/>
          <w:numId w:val="53"/>
        </w:numPr>
        <w:spacing w:before="100" w:beforeAutospacing="1" w:after="100" w:afterAutospacing="1" w:line="240" w:lineRule="auto"/>
        <w:rPr>
          <w:rFonts w:ascii="Times New Roman" w:hAnsi="Times New Roman" w:cs="Times New Roman"/>
          <w:sz w:val="24"/>
          <w:szCs w:val="24"/>
        </w:rPr>
      </w:pPr>
      <w:proofErr w:type="gramStart"/>
      <w:r w:rsidRPr="00494E69">
        <w:rPr>
          <w:rFonts w:ascii="Times New Roman" w:hAnsi="Times New Roman" w:cs="Times New Roman"/>
          <w:sz w:val="24"/>
          <w:szCs w:val="24"/>
        </w:rPr>
        <w:t>defects</w:t>
      </w:r>
      <w:proofErr w:type="gramEnd"/>
      <w:r w:rsidR="00494E69">
        <w:rPr>
          <w:rFonts w:ascii="Times New Roman" w:hAnsi="Times New Roman" w:cs="Times New Roman"/>
          <w:sz w:val="24"/>
          <w:szCs w:val="24"/>
        </w:rPr>
        <w:t>’</w:t>
      </w:r>
      <w:r w:rsidRPr="00494E69">
        <w:rPr>
          <w:rFonts w:ascii="Times New Roman" w:hAnsi="Times New Roman" w:cs="Times New Roman"/>
          <w:sz w:val="24"/>
          <w:szCs w:val="24"/>
        </w:rPr>
        <w:t xml:space="preserve"> liability period.</w:t>
      </w:r>
    </w:p>
    <w:p w:rsidR="00193939" w:rsidRPr="00494E69" w:rsidRDefault="00193939" w:rsidP="00193939">
      <w:pPr>
        <w:pStyle w:val="Heading3"/>
        <w:rPr>
          <w:rFonts w:ascii="Times New Roman" w:hAnsi="Times New Roman" w:cs="Times New Roman"/>
          <w:color w:val="36424A"/>
          <w:sz w:val="24"/>
          <w:szCs w:val="24"/>
        </w:rPr>
      </w:pPr>
      <w:r w:rsidRPr="00494E69">
        <w:rPr>
          <w:rFonts w:ascii="Times New Roman" w:hAnsi="Times New Roman" w:cs="Times New Roman"/>
          <w:color w:val="36424A"/>
          <w:sz w:val="24"/>
          <w:szCs w:val="24"/>
        </w:rPr>
        <w:t>Specialist maintenance considerations</w:t>
      </w:r>
    </w:p>
    <w:p w:rsidR="00193939" w:rsidRPr="00494E69" w:rsidRDefault="00193939" w:rsidP="00193939">
      <w:pPr>
        <w:pStyle w:val="NormalWeb"/>
      </w:pPr>
      <w:r w:rsidRPr="00494E69">
        <w:t>Some building types (such as historic buildings) or planned maintenance with specific requirements (such as concrete repairs) may only be achieved by employing specialists.</w:t>
      </w:r>
    </w:p>
    <w:p w:rsidR="00193939" w:rsidRPr="00494E69" w:rsidRDefault="00193939" w:rsidP="00193939">
      <w:pPr>
        <w:pStyle w:val="Heading3"/>
        <w:rPr>
          <w:rFonts w:ascii="Times New Roman" w:hAnsi="Times New Roman" w:cs="Times New Roman"/>
          <w:color w:val="36424A"/>
          <w:sz w:val="24"/>
          <w:szCs w:val="24"/>
        </w:rPr>
      </w:pPr>
      <w:r w:rsidRPr="00494E69">
        <w:rPr>
          <w:rFonts w:ascii="Times New Roman" w:hAnsi="Times New Roman" w:cs="Times New Roman"/>
          <w:color w:val="36424A"/>
          <w:sz w:val="24"/>
          <w:szCs w:val="24"/>
        </w:rPr>
        <w:t>Building services contracts</w:t>
      </w:r>
    </w:p>
    <w:p w:rsidR="00193939" w:rsidRPr="00494E69" w:rsidRDefault="00193939" w:rsidP="00193939">
      <w:pPr>
        <w:pStyle w:val="NormalWeb"/>
      </w:pPr>
      <w:r w:rsidRPr="00494E69">
        <w:t>Building services contracts may also be considered a specialist area for a building surveyor to refer to a building services specialist. Further information on building services contracts may be found from </w:t>
      </w:r>
      <w:hyperlink r:id="rId14" w:history="1">
        <w:r w:rsidRPr="00494E69">
          <w:rPr>
            <w:rStyle w:val="Hyperlink"/>
            <w:rFonts w:eastAsiaTheme="majorEastAsia"/>
            <w:color w:val="684F80"/>
          </w:rPr>
          <w:t>CIBSE</w:t>
        </w:r>
      </w:hyperlink>
      <w:r w:rsidRPr="00494E69">
        <w:t> and </w:t>
      </w:r>
      <w:hyperlink r:id="rId15" w:history="1">
        <w:r w:rsidRPr="00494E69">
          <w:rPr>
            <w:rStyle w:val="Hyperlink"/>
            <w:rFonts w:eastAsiaTheme="majorEastAsia"/>
            <w:color w:val="684F80"/>
          </w:rPr>
          <w:t>BSRIA</w:t>
        </w:r>
      </w:hyperlink>
      <w:r w:rsidRPr="00494E69">
        <w:t>.</w:t>
      </w:r>
    </w:p>
    <w:p w:rsidR="00494E69" w:rsidRDefault="00494E69" w:rsidP="00193939">
      <w:pPr>
        <w:pStyle w:val="Heading2"/>
        <w:rPr>
          <w:rFonts w:ascii="Times New Roman" w:hAnsi="Times New Roman" w:cs="Times New Roman"/>
          <w:color w:val="002147"/>
          <w:sz w:val="24"/>
          <w:szCs w:val="24"/>
        </w:rPr>
      </w:pPr>
    </w:p>
    <w:p w:rsidR="00193939" w:rsidRPr="00494E69" w:rsidRDefault="00193939" w:rsidP="00193939">
      <w:pPr>
        <w:pStyle w:val="Heading2"/>
        <w:rPr>
          <w:rFonts w:ascii="Times New Roman" w:hAnsi="Times New Roman" w:cs="Times New Roman"/>
          <w:color w:val="002147"/>
          <w:sz w:val="24"/>
          <w:szCs w:val="24"/>
        </w:rPr>
      </w:pPr>
      <w:r w:rsidRPr="00494E69">
        <w:rPr>
          <w:rFonts w:ascii="Times New Roman" w:hAnsi="Times New Roman" w:cs="Times New Roman"/>
          <w:color w:val="002147"/>
          <w:sz w:val="24"/>
          <w:szCs w:val="24"/>
        </w:rPr>
        <w:t>Building services</w:t>
      </w:r>
    </w:p>
    <w:p w:rsidR="00193939" w:rsidRPr="00494E69" w:rsidRDefault="00193939" w:rsidP="00193939">
      <w:pPr>
        <w:pStyle w:val="NormalWeb"/>
        <w:rPr>
          <w:color w:val="36424A"/>
        </w:rPr>
      </w:pPr>
      <w:r w:rsidRPr="00494E69">
        <w:rPr>
          <w:color w:val="36424A"/>
        </w:rPr>
        <w:t xml:space="preserve">There are many legislative documents which apply to building services components. Often this legislation </w:t>
      </w:r>
      <w:r w:rsidR="00697C14">
        <w:rPr>
          <w:color w:val="36424A"/>
        </w:rPr>
        <w:t xml:space="preserve">is </w:t>
      </w:r>
      <w:r w:rsidRPr="00494E69">
        <w:rPr>
          <w:color w:val="36424A"/>
        </w:rPr>
        <w:t>about health and safety. To be safe</w:t>
      </w:r>
      <w:r w:rsidR="00697C14">
        <w:rPr>
          <w:color w:val="36424A"/>
        </w:rPr>
        <w:t>,</w:t>
      </w:r>
      <w:r w:rsidRPr="00494E69">
        <w:rPr>
          <w:color w:val="36424A"/>
        </w:rPr>
        <w:t xml:space="preserve"> a component should be well maintained. Many guidance documents determine inspection and maintenance actions and frequencies. See BSRIA Building Services Legislation by M. Johansson (a directory that lists UK legislation that may have to be considered when designing, installing and operating building services).</w:t>
      </w:r>
    </w:p>
    <w:p w:rsidR="00193939" w:rsidRPr="00494E69" w:rsidRDefault="00193939" w:rsidP="00193939">
      <w:pPr>
        <w:pStyle w:val="Heading2"/>
        <w:rPr>
          <w:rFonts w:ascii="Times New Roman" w:hAnsi="Times New Roman" w:cs="Times New Roman"/>
          <w:color w:val="002147"/>
          <w:sz w:val="24"/>
          <w:szCs w:val="24"/>
        </w:rPr>
      </w:pPr>
      <w:r w:rsidRPr="00494E69">
        <w:rPr>
          <w:rFonts w:ascii="Times New Roman" w:hAnsi="Times New Roman" w:cs="Times New Roman"/>
          <w:color w:val="002147"/>
          <w:sz w:val="24"/>
          <w:szCs w:val="24"/>
        </w:rPr>
        <w:t>Government policy</w:t>
      </w:r>
    </w:p>
    <w:p w:rsidR="00193939" w:rsidRPr="00494E69" w:rsidRDefault="00193939" w:rsidP="00193939">
      <w:pPr>
        <w:pStyle w:val="NormalWeb"/>
        <w:rPr>
          <w:color w:val="36424A"/>
        </w:rPr>
      </w:pPr>
      <w:r w:rsidRPr="00494E69">
        <w:rPr>
          <w:color w:val="36424A"/>
        </w:rPr>
        <w:t>Legislative requirements or government policies may drive the content of a planned maintenance plan.</w:t>
      </w:r>
    </w:p>
    <w:p w:rsidR="00193939" w:rsidRPr="00494E69" w:rsidRDefault="00193939" w:rsidP="00193939">
      <w:pPr>
        <w:pStyle w:val="NormalWeb"/>
        <w:rPr>
          <w:color w:val="36424A"/>
        </w:rPr>
      </w:pPr>
      <w:r w:rsidRPr="00494E69">
        <w:rPr>
          <w:color w:val="36424A"/>
        </w:rPr>
        <w:t>For housing, the Decent Homes Standard had a significant impact on planned maintenance policy (for example, the target for all social housing to meet the decency standard by 2010).</w:t>
      </w:r>
    </w:p>
    <w:p w:rsidR="00193939" w:rsidRPr="00494E69" w:rsidRDefault="00193939" w:rsidP="00193939">
      <w:pPr>
        <w:pStyle w:val="NormalWeb"/>
        <w:rPr>
          <w:color w:val="36424A"/>
        </w:rPr>
      </w:pPr>
      <w:r w:rsidRPr="00494E69">
        <w:rPr>
          <w:color w:val="36424A"/>
        </w:rPr>
        <w:t>Building Regulations Approved Document L </w:t>
      </w:r>
      <w:hyperlink r:id="rId16" w:history="1">
        <w:r w:rsidRPr="00494E69">
          <w:rPr>
            <w:rStyle w:val="Hyperlink"/>
            <w:color w:val="684F80"/>
            <w:u w:val="none"/>
          </w:rPr>
          <w:t>Conservation of Fuel and Power in Dwellings and Buildings 2006</w:t>
        </w:r>
      </w:hyperlink>
      <w:r w:rsidRPr="00494E69">
        <w:rPr>
          <w:color w:val="36424A"/>
        </w:rPr>
        <w:t> has implications for certain works. Part L1B </w:t>
      </w:r>
      <w:hyperlink r:id="rId17" w:history="1">
        <w:r w:rsidRPr="00494E69">
          <w:rPr>
            <w:rStyle w:val="Hyperlink"/>
            <w:color w:val="684F80"/>
            <w:u w:val="none"/>
          </w:rPr>
          <w:t>Fuel and Power in Existing Dwellings</w:t>
        </w:r>
      </w:hyperlink>
      <w:r w:rsidRPr="00494E69">
        <w:rPr>
          <w:color w:val="36424A"/>
        </w:rPr>
        <w:t> requires that renovation of thermal elements should be taken as an opportunity to improve the thermal insulation. For example, where a roof covering is to be replaced, the element should be insulated to achieve a target U-value. The requirement is tempered with some common sense limits in that it needs to be technically or functionally feasible, with no increased risk of condensation or have a simple payback period of less than 15 years. Where this is not achievable the thermal performance should be upgraded to the best standard feasible. Separate criteria apply to buildings of special historical or architectural interest.</w:t>
      </w:r>
    </w:p>
    <w:p w:rsidR="00193939" w:rsidRPr="00494E69" w:rsidRDefault="00193939" w:rsidP="00193939">
      <w:pPr>
        <w:pStyle w:val="NormalWeb"/>
        <w:rPr>
          <w:color w:val="36424A"/>
        </w:rPr>
      </w:pPr>
      <w:r w:rsidRPr="00494E69">
        <w:rPr>
          <w:color w:val="36424A"/>
        </w:rPr>
        <w:t>Many maintenance or major replacement activities are exempt from the requirement to give building notices or deposit full plans where the person carrying out the work is competent and authorised to self certify the works (e.g. installation of a heat producing gas appliance or installation of a lighting system or electrical heating system).</w:t>
      </w:r>
    </w:p>
    <w:p w:rsidR="00193939" w:rsidRPr="00494E69" w:rsidRDefault="00193939" w:rsidP="00193939">
      <w:pPr>
        <w:pStyle w:val="Heading2"/>
        <w:rPr>
          <w:rFonts w:ascii="Times New Roman" w:hAnsi="Times New Roman" w:cs="Times New Roman"/>
          <w:color w:val="002147"/>
          <w:sz w:val="24"/>
          <w:szCs w:val="24"/>
        </w:rPr>
      </w:pPr>
      <w:r w:rsidRPr="00494E69">
        <w:rPr>
          <w:rFonts w:ascii="Times New Roman" w:hAnsi="Times New Roman" w:cs="Times New Roman"/>
          <w:color w:val="002147"/>
          <w:sz w:val="24"/>
          <w:szCs w:val="24"/>
        </w:rPr>
        <w:t>Finance and cost</w:t>
      </w:r>
    </w:p>
    <w:p w:rsidR="00193939" w:rsidRPr="00494E69" w:rsidRDefault="00193939" w:rsidP="00193939">
      <w:pPr>
        <w:pStyle w:val="Heading3"/>
        <w:rPr>
          <w:rFonts w:ascii="Times New Roman" w:hAnsi="Times New Roman" w:cs="Times New Roman"/>
          <w:color w:val="36424A"/>
          <w:sz w:val="24"/>
          <w:szCs w:val="24"/>
        </w:rPr>
      </w:pPr>
      <w:r w:rsidRPr="00494E69">
        <w:rPr>
          <w:rFonts w:ascii="Times New Roman" w:hAnsi="Times New Roman" w:cs="Times New Roman"/>
          <w:color w:val="36424A"/>
          <w:sz w:val="24"/>
          <w:szCs w:val="24"/>
        </w:rPr>
        <w:t>Value for money</w:t>
      </w:r>
    </w:p>
    <w:p w:rsidR="00193939" w:rsidRPr="00494E69" w:rsidRDefault="00193939" w:rsidP="00193939">
      <w:pPr>
        <w:pStyle w:val="NormalWeb"/>
        <w:rPr>
          <w:color w:val="36424A"/>
        </w:rPr>
      </w:pPr>
      <w:r w:rsidRPr="00494E69">
        <w:rPr>
          <w:color w:val="36424A"/>
        </w:rPr>
        <w:t>A constant threat to planned maintenance is short-term revenue budget pressures. Planned maintenance funding, particularly planned preventative maintenance funding is easily deferred or cut. The finance department may find it difficult to justify spending on something that is not causing a problem or costing money, in spite of asset management policies. A well-structured maintenance plan that can be adapted to show the likely future cost implications of deferred or cut maintenance expenditure may go some way to balancing funding in favour of prudent asset management.</w:t>
      </w:r>
    </w:p>
    <w:p w:rsidR="00193939" w:rsidRPr="00494E69" w:rsidRDefault="00193939" w:rsidP="00193939">
      <w:pPr>
        <w:pStyle w:val="NormalWeb"/>
        <w:rPr>
          <w:color w:val="36424A"/>
        </w:rPr>
      </w:pPr>
      <w:r w:rsidRPr="00494E69">
        <w:rPr>
          <w:color w:val="36424A"/>
        </w:rPr>
        <w:t>One of the key strengths of a planned maintenance regime is that maintenance stops disrepair and saves higher future costs. The skill of the maintenance team is in providing evidence.</w:t>
      </w:r>
    </w:p>
    <w:p w:rsidR="00193939" w:rsidRPr="00494E69" w:rsidRDefault="00193939" w:rsidP="00193939">
      <w:pPr>
        <w:pStyle w:val="Heading3"/>
        <w:rPr>
          <w:rFonts w:ascii="Times New Roman" w:hAnsi="Times New Roman" w:cs="Times New Roman"/>
          <w:color w:val="36424A"/>
          <w:sz w:val="24"/>
          <w:szCs w:val="24"/>
        </w:rPr>
      </w:pPr>
      <w:r w:rsidRPr="00494E69">
        <w:rPr>
          <w:rFonts w:ascii="Times New Roman" w:hAnsi="Times New Roman" w:cs="Times New Roman"/>
          <w:color w:val="36424A"/>
          <w:sz w:val="24"/>
          <w:szCs w:val="24"/>
        </w:rPr>
        <w:lastRenderedPageBreak/>
        <w:t>Tax and grant allowances</w:t>
      </w:r>
    </w:p>
    <w:p w:rsidR="00193939" w:rsidRPr="00494E69" w:rsidRDefault="00193939" w:rsidP="00193939">
      <w:pPr>
        <w:pStyle w:val="NormalWeb"/>
        <w:rPr>
          <w:color w:val="36424A"/>
        </w:rPr>
      </w:pPr>
      <w:r w:rsidRPr="00494E69">
        <w:rPr>
          <w:color w:val="36424A"/>
        </w:rPr>
        <w:t>Tax relief may be available in the form of VAT allowances for certain planned maintenance activities, such as:</w:t>
      </w:r>
    </w:p>
    <w:p w:rsidR="00193939" w:rsidRPr="00494E69" w:rsidRDefault="00193939" w:rsidP="00494E69">
      <w:pPr>
        <w:numPr>
          <w:ilvl w:val="0"/>
          <w:numId w:val="54"/>
        </w:numPr>
        <w:spacing w:before="100" w:beforeAutospacing="1" w:after="100" w:afterAutospacing="1" w:line="240" w:lineRule="auto"/>
        <w:rPr>
          <w:rFonts w:ascii="Times New Roman" w:hAnsi="Times New Roman" w:cs="Times New Roman"/>
          <w:color w:val="36424A"/>
          <w:sz w:val="24"/>
          <w:szCs w:val="24"/>
        </w:rPr>
      </w:pPr>
      <w:r w:rsidRPr="00494E69">
        <w:rPr>
          <w:rFonts w:ascii="Times New Roman" w:hAnsi="Times New Roman" w:cs="Times New Roman"/>
          <w:color w:val="36424A"/>
          <w:sz w:val="24"/>
          <w:szCs w:val="24"/>
        </w:rPr>
        <w:t>repair and maintenance of equipment designed solely for use by disabled people;</w:t>
      </w:r>
    </w:p>
    <w:p w:rsidR="00193939" w:rsidRPr="00494E69" w:rsidRDefault="00193939" w:rsidP="00494E69">
      <w:pPr>
        <w:numPr>
          <w:ilvl w:val="0"/>
          <w:numId w:val="54"/>
        </w:numPr>
        <w:spacing w:before="100" w:beforeAutospacing="1" w:after="100" w:afterAutospacing="1" w:line="240" w:lineRule="auto"/>
        <w:rPr>
          <w:rFonts w:ascii="Times New Roman" w:hAnsi="Times New Roman" w:cs="Times New Roman"/>
          <w:color w:val="36424A"/>
          <w:sz w:val="24"/>
          <w:szCs w:val="24"/>
        </w:rPr>
      </w:pPr>
      <w:r w:rsidRPr="00494E69">
        <w:rPr>
          <w:rFonts w:ascii="Times New Roman" w:hAnsi="Times New Roman" w:cs="Times New Roman"/>
          <w:color w:val="36424A"/>
          <w:sz w:val="24"/>
          <w:szCs w:val="24"/>
        </w:rPr>
        <w:t>certain building alterations for use by disabled people;</w:t>
      </w:r>
    </w:p>
    <w:p w:rsidR="00193939" w:rsidRPr="00494E69" w:rsidRDefault="00193939" w:rsidP="00494E69">
      <w:pPr>
        <w:numPr>
          <w:ilvl w:val="0"/>
          <w:numId w:val="54"/>
        </w:numPr>
        <w:spacing w:before="100" w:beforeAutospacing="1" w:after="100" w:afterAutospacing="1" w:line="240" w:lineRule="auto"/>
        <w:rPr>
          <w:rFonts w:ascii="Times New Roman" w:hAnsi="Times New Roman" w:cs="Times New Roman"/>
          <w:color w:val="36424A"/>
          <w:sz w:val="24"/>
          <w:szCs w:val="24"/>
        </w:rPr>
      </w:pPr>
      <w:r w:rsidRPr="00494E69">
        <w:rPr>
          <w:rFonts w:ascii="Times New Roman" w:hAnsi="Times New Roman" w:cs="Times New Roman"/>
          <w:color w:val="36424A"/>
          <w:sz w:val="24"/>
          <w:szCs w:val="24"/>
        </w:rPr>
        <w:t>capital allowances may be available for plant and machinery;</w:t>
      </w:r>
    </w:p>
    <w:p w:rsidR="00193939" w:rsidRPr="00494E69" w:rsidRDefault="00193939" w:rsidP="00494E69">
      <w:pPr>
        <w:numPr>
          <w:ilvl w:val="0"/>
          <w:numId w:val="54"/>
        </w:numPr>
        <w:spacing w:before="100" w:beforeAutospacing="1" w:after="100" w:afterAutospacing="1" w:line="240" w:lineRule="auto"/>
        <w:rPr>
          <w:rFonts w:ascii="Times New Roman" w:hAnsi="Times New Roman" w:cs="Times New Roman"/>
          <w:color w:val="36424A"/>
          <w:sz w:val="24"/>
          <w:szCs w:val="24"/>
        </w:rPr>
      </w:pPr>
      <w:r w:rsidRPr="00494E69">
        <w:rPr>
          <w:rFonts w:ascii="Times New Roman" w:hAnsi="Times New Roman" w:cs="Times New Roman"/>
          <w:color w:val="36424A"/>
          <w:sz w:val="24"/>
          <w:szCs w:val="24"/>
        </w:rPr>
        <w:t>green technology measures, with a low environmental impact, may attract 100% capital allowance;</w:t>
      </w:r>
    </w:p>
    <w:p w:rsidR="00193939" w:rsidRPr="00494E69" w:rsidRDefault="00193939" w:rsidP="00494E69">
      <w:pPr>
        <w:numPr>
          <w:ilvl w:val="0"/>
          <w:numId w:val="54"/>
        </w:numPr>
        <w:spacing w:before="100" w:beforeAutospacing="1" w:after="100" w:afterAutospacing="1" w:line="240" w:lineRule="auto"/>
        <w:rPr>
          <w:rFonts w:ascii="Times New Roman" w:hAnsi="Times New Roman" w:cs="Times New Roman"/>
          <w:color w:val="36424A"/>
          <w:sz w:val="24"/>
          <w:szCs w:val="24"/>
        </w:rPr>
      </w:pPr>
      <w:r w:rsidRPr="00494E69">
        <w:rPr>
          <w:rFonts w:ascii="Times New Roman" w:hAnsi="Times New Roman" w:cs="Times New Roman"/>
          <w:color w:val="36424A"/>
          <w:sz w:val="24"/>
          <w:szCs w:val="24"/>
        </w:rPr>
        <w:t>cleaning of contaminated land which includes asbestos removal may attract a 150% tax deduction;</w:t>
      </w:r>
    </w:p>
    <w:p w:rsidR="00193939" w:rsidRPr="00494E69" w:rsidRDefault="00193939" w:rsidP="00494E69">
      <w:pPr>
        <w:numPr>
          <w:ilvl w:val="0"/>
          <w:numId w:val="54"/>
        </w:numPr>
        <w:spacing w:before="100" w:beforeAutospacing="1" w:after="100" w:afterAutospacing="1" w:line="240" w:lineRule="auto"/>
        <w:rPr>
          <w:rFonts w:ascii="Times New Roman" w:hAnsi="Times New Roman" w:cs="Times New Roman"/>
          <w:color w:val="36424A"/>
          <w:sz w:val="24"/>
          <w:szCs w:val="24"/>
        </w:rPr>
      </w:pPr>
      <w:r w:rsidRPr="00494E69">
        <w:rPr>
          <w:rFonts w:ascii="Times New Roman" w:hAnsi="Times New Roman" w:cs="Times New Roman"/>
          <w:color w:val="36424A"/>
          <w:sz w:val="24"/>
          <w:szCs w:val="24"/>
        </w:rPr>
        <w:t>refurbishment and improvements generally attract tax at the full rate, however, if part of the work is maintenance works, that part which is maintenance may attract tax relief;</w:t>
      </w:r>
    </w:p>
    <w:p w:rsidR="00193939" w:rsidRPr="00494E69" w:rsidRDefault="00193939" w:rsidP="00494E69">
      <w:pPr>
        <w:numPr>
          <w:ilvl w:val="0"/>
          <w:numId w:val="54"/>
        </w:numPr>
        <w:spacing w:beforeAutospacing="1" w:after="0" w:afterAutospacing="1" w:line="240" w:lineRule="auto"/>
        <w:rPr>
          <w:rFonts w:ascii="Times New Roman" w:hAnsi="Times New Roman" w:cs="Times New Roman"/>
          <w:color w:val="36424A"/>
          <w:sz w:val="24"/>
          <w:szCs w:val="24"/>
        </w:rPr>
      </w:pPr>
      <w:proofErr w:type="gramStart"/>
      <w:r w:rsidRPr="00494E69">
        <w:rPr>
          <w:rFonts w:ascii="Times New Roman" w:hAnsi="Times New Roman" w:cs="Times New Roman"/>
          <w:color w:val="36424A"/>
          <w:sz w:val="24"/>
          <w:szCs w:val="24"/>
        </w:rPr>
        <w:t>enhanced</w:t>
      </w:r>
      <w:proofErr w:type="gramEnd"/>
      <w:r w:rsidRPr="00494E69">
        <w:rPr>
          <w:rFonts w:ascii="Times New Roman" w:hAnsi="Times New Roman" w:cs="Times New Roman"/>
          <w:color w:val="36424A"/>
          <w:sz w:val="24"/>
          <w:szCs w:val="24"/>
        </w:rPr>
        <w:t xml:space="preserve"> capital allowances may be available for approved components which meet specific criteria for energy and water saving</w:t>
      </w:r>
      <w:r w:rsidR="00494E69" w:rsidRPr="00494E69">
        <w:rPr>
          <w:rFonts w:ascii="Times New Roman" w:hAnsi="Times New Roman" w:cs="Times New Roman"/>
          <w:color w:val="36424A"/>
          <w:sz w:val="24"/>
          <w:szCs w:val="24"/>
        </w:rPr>
        <w:t>.</w:t>
      </w:r>
      <w:r w:rsidRPr="00494E69">
        <w:rPr>
          <w:rFonts w:ascii="Times New Roman" w:hAnsi="Times New Roman" w:cs="Times New Roman"/>
          <w:color w:val="36424A"/>
          <w:sz w:val="24"/>
          <w:szCs w:val="24"/>
        </w:rPr>
        <w:t xml:space="preserve"> Taxation issues may best be considered with specialist advice.</w:t>
      </w:r>
    </w:p>
    <w:p w:rsidR="00193939" w:rsidRPr="00494E69" w:rsidRDefault="00193939" w:rsidP="00193939">
      <w:pPr>
        <w:pStyle w:val="Heading3"/>
        <w:rPr>
          <w:rFonts w:ascii="Times New Roman" w:hAnsi="Times New Roman" w:cs="Times New Roman"/>
          <w:color w:val="36424A"/>
          <w:sz w:val="24"/>
          <w:szCs w:val="24"/>
        </w:rPr>
      </w:pPr>
      <w:r w:rsidRPr="00494E69">
        <w:rPr>
          <w:rFonts w:ascii="Times New Roman" w:hAnsi="Times New Roman" w:cs="Times New Roman"/>
          <w:color w:val="36424A"/>
          <w:sz w:val="24"/>
          <w:szCs w:val="24"/>
        </w:rPr>
        <w:t>Pricing maintenance</w:t>
      </w:r>
    </w:p>
    <w:p w:rsidR="00193939" w:rsidRPr="00494E69" w:rsidRDefault="00193939" w:rsidP="00193939">
      <w:pPr>
        <w:pStyle w:val="NormalWeb"/>
        <w:rPr>
          <w:color w:val="36424A"/>
        </w:rPr>
      </w:pPr>
      <w:r w:rsidRPr="00494E69">
        <w:rPr>
          <w:color w:val="36424A"/>
        </w:rPr>
        <w:t>For some planned maintenance activities an idea of cost can be gained from price books dealing with new works. However, most maintenance work includes an element of removal, or repair, as well as installing new components. Specialist pricing books are available as a guide to estimating for this work, such as:</w:t>
      </w:r>
    </w:p>
    <w:p w:rsidR="00193939" w:rsidRPr="00494E69" w:rsidRDefault="00193939" w:rsidP="00494E69">
      <w:pPr>
        <w:numPr>
          <w:ilvl w:val="0"/>
          <w:numId w:val="55"/>
        </w:numPr>
        <w:spacing w:beforeAutospacing="1" w:after="0" w:afterAutospacing="1" w:line="240" w:lineRule="auto"/>
        <w:rPr>
          <w:rFonts w:ascii="Times New Roman" w:hAnsi="Times New Roman" w:cs="Times New Roman"/>
          <w:color w:val="36424A"/>
          <w:sz w:val="24"/>
          <w:szCs w:val="24"/>
        </w:rPr>
      </w:pPr>
      <w:r w:rsidRPr="00494E69">
        <w:rPr>
          <w:rStyle w:val="Emphasis"/>
          <w:rFonts w:ascii="Times New Roman" w:hAnsi="Times New Roman" w:cs="Times New Roman"/>
          <w:color w:val="36424A"/>
          <w:sz w:val="24"/>
          <w:szCs w:val="24"/>
        </w:rPr>
        <w:t>BCIS Building Maintenance Price Book</w:t>
      </w:r>
      <w:r w:rsidRPr="00494E69">
        <w:rPr>
          <w:rFonts w:ascii="Times New Roman" w:hAnsi="Times New Roman" w:cs="Times New Roman"/>
          <w:color w:val="36424A"/>
          <w:sz w:val="24"/>
          <w:szCs w:val="24"/>
        </w:rPr>
        <w:t>; and</w:t>
      </w:r>
    </w:p>
    <w:p w:rsidR="00193939" w:rsidRPr="00494E69" w:rsidRDefault="00193939" w:rsidP="00494E69">
      <w:pPr>
        <w:numPr>
          <w:ilvl w:val="0"/>
          <w:numId w:val="55"/>
        </w:numPr>
        <w:spacing w:beforeAutospacing="1" w:after="0" w:afterAutospacing="1" w:line="240" w:lineRule="auto"/>
        <w:rPr>
          <w:rFonts w:ascii="Times New Roman" w:hAnsi="Times New Roman" w:cs="Times New Roman"/>
          <w:color w:val="36424A"/>
          <w:sz w:val="24"/>
          <w:szCs w:val="24"/>
        </w:rPr>
      </w:pPr>
      <w:r w:rsidRPr="00494E69">
        <w:rPr>
          <w:rFonts w:ascii="Times New Roman" w:hAnsi="Times New Roman" w:cs="Times New Roman"/>
          <w:color w:val="36424A"/>
          <w:sz w:val="24"/>
          <w:szCs w:val="24"/>
        </w:rPr>
        <w:t>M3 </w:t>
      </w:r>
      <w:r w:rsidRPr="00494E69">
        <w:rPr>
          <w:rStyle w:val="Emphasis"/>
          <w:rFonts w:ascii="Times New Roman" w:hAnsi="Times New Roman" w:cs="Times New Roman"/>
          <w:color w:val="36424A"/>
          <w:sz w:val="24"/>
          <w:szCs w:val="24"/>
        </w:rPr>
        <w:t xml:space="preserve">NHF Schedule of </w:t>
      </w:r>
      <w:proofErr w:type="gramStart"/>
      <w:r w:rsidRPr="00494E69">
        <w:rPr>
          <w:rStyle w:val="Emphasis"/>
          <w:rFonts w:ascii="Times New Roman" w:hAnsi="Times New Roman" w:cs="Times New Roman"/>
          <w:color w:val="36424A"/>
          <w:sz w:val="24"/>
          <w:szCs w:val="24"/>
        </w:rPr>
        <w:t>Rates</w:t>
      </w:r>
      <w:r w:rsidRPr="00494E69">
        <w:rPr>
          <w:rFonts w:ascii="Times New Roman" w:hAnsi="Times New Roman" w:cs="Times New Roman"/>
          <w:color w:val="36424A"/>
          <w:sz w:val="24"/>
          <w:szCs w:val="24"/>
        </w:rPr>
        <w:t>,</w:t>
      </w:r>
      <w:proofErr w:type="gramEnd"/>
      <w:r w:rsidRPr="00494E69">
        <w:rPr>
          <w:rFonts w:ascii="Times New Roman" w:hAnsi="Times New Roman" w:cs="Times New Roman"/>
          <w:color w:val="36424A"/>
          <w:sz w:val="24"/>
          <w:szCs w:val="24"/>
        </w:rPr>
        <w:t xml:space="preserve"> provides a cost benchmark for social landlords.</w:t>
      </w:r>
    </w:p>
    <w:p w:rsidR="007B39F4" w:rsidRPr="00494E69" w:rsidRDefault="007B39F4" w:rsidP="00193939">
      <w:pPr>
        <w:rPr>
          <w:rFonts w:ascii="Times New Roman" w:hAnsi="Times New Roman" w:cs="Times New Roman"/>
          <w:sz w:val="24"/>
          <w:szCs w:val="24"/>
        </w:rPr>
      </w:pPr>
    </w:p>
    <w:sectPr w:rsidR="007B39F4" w:rsidRPr="00494E69" w:rsidSect="007B39F4">
      <w:pgSz w:w="11906" w:h="16838"/>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Cambria">
    <w:panose1 w:val="02040503050406030204"/>
    <w:charset w:val="00"/>
    <w:family w:val="roman"/>
    <w:pitch w:val="variable"/>
    <w:sig w:usb0="A00002EF" w:usb1="4000004B" w:usb2="00000000" w:usb3="00000000" w:csb0="000000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87752C"/>
    <w:multiLevelType w:val="multilevel"/>
    <w:tmpl w:val="DF72AA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9F53E7B"/>
    <w:multiLevelType w:val="multilevel"/>
    <w:tmpl w:val="78B098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09F815A6"/>
    <w:multiLevelType w:val="multilevel"/>
    <w:tmpl w:val="7E34EC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0C7E7777"/>
    <w:multiLevelType w:val="multilevel"/>
    <w:tmpl w:val="B8960B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0CA71016"/>
    <w:multiLevelType w:val="multilevel"/>
    <w:tmpl w:val="99549F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0CE03297"/>
    <w:multiLevelType w:val="multilevel"/>
    <w:tmpl w:val="F24E38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0D4666EE"/>
    <w:multiLevelType w:val="multilevel"/>
    <w:tmpl w:val="29805B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11B878DD"/>
    <w:multiLevelType w:val="multilevel"/>
    <w:tmpl w:val="34585D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12184D09"/>
    <w:multiLevelType w:val="multilevel"/>
    <w:tmpl w:val="1110E1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12626FF5"/>
    <w:multiLevelType w:val="multilevel"/>
    <w:tmpl w:val="C5365C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140E02A4"/>
    <w:multiLevelType w:val="multilevel"/>
    <w:tmpl w:val="0972D5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160A43E7"/>
    <w:multiLevelType w:val="multilevel"/>
    <w:tmpl w:val="800842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16196AB4"/>
    <w:multiLevelType w:val="multilevel"/>
    <w:tmpl w:val="96083C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18843E89"/>
    <w:multiLevelType w:val="multilevel"/>
    <w:tmpl w:val="7AC670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1A090A19"/>
    <w:multiLevelType w:val="multilevel"/>
    <w:tmpl w:val="287464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1ADE6BFC"/>
    <w:multiLevelType w:val="multilevel"/>
    <w:tmpl w:val="F9527F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1CFE6006"/>
    <w:multiLevelType w:val="multilevel"/>
    <w:tmpl w:val="2F3A50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20BE4FF2"/>
    <w:multiLevelType w:val="multilevel"/>
    <w:tmpl w:val="7C5C6D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227F16C9"/>
    <w:multiLevelType w:val="multilevel"/>
    <w:tmpl w:val="885EE4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251E2346"/>
    <w:multiLevelType w:val="multilevel"/>
    <w:tmpl w:val="CE9CE1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nsid w:val="282B379A"/>
    <w:multiLevelType w:val="multilevel"/>
    <w:tmpl w:val="89889A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nsid w:val="285C7E54"/>
    <w:multiLevelType w:val="multilevel"/>
    <w:tmpl w:val="7A8602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nsid w:val="2B29074D"/>
    <w:multiLevelType w:val="multilevel"/>
    <w:tmpl w:val="9B9A0D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nsid w:val="2C433921"/>
    <w:multiLevelType w:val="multilevel"/>
    <w:tmpl w:val="A67C50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nsid w:val="2E582CDC"/>
    <w:multiLevelType w:val="multilevel"/>
    <w:tmpl w:val="440CFC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nsid w:val="30695EA7"/>
    <w:multiLevelType w:val="multilevel"/>
    <w:tmpl w:val="F7F4F7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nsid w:val="37406166"/>
    <w:multiLevelType w:val="multilevel"/>
    <w:tmpl w:val="953453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nsid w:val="38322830"/>
    <w:multiLevelType w:val="multilevel"/>
    <w:tmpl w:val="07CEE6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nsid w:val="3E8115CF"/>
    <w:multiLevelType w:val="multilevel"/>
    <w:tmpl w:val="9EACAD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nsid w:val="3F1D76C6"/>
    <w:multiLevelType w:val="multilevel"/>
    <w:tmpl w:val="97C875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nsid w:val="3F4F6987"/>
    <w:multiLevelType w:val="multilevel"/>
    <w:tmpl w:val="53D6AD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nsid w:val="418847E3"/>
    <w:multiLevelType w:val="multilevel"/>
    <w:tmpl w:val="496C02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nsid w:val="42336A69"/>
    <w:multiLevelType w:val="multilevel"/>
    <w:tmpl w:val="24C638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nsid w:val="4298733C"/>
    <w:multiLevelType w:val="multilevel"/>
    <w:tmpl w:val="261424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nsid w:val="44CE596C"/>
    <w:multiLevelType w:val="multilevel"/>
    <w:tmpl w:val="B4D614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nsid w:val="44F2429F"/>
    <w:multiLevelType w:val="multilevel"/>
    <w:tmpl w:val="0F9C49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nsid w:val="462E20A8"/>
    <w:multiLevelType w:val="multilevel"/>
    <w:tmpl w:val="EC88CE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nsid w:val="48DF5810"/>
    <w:multiLevelType w:val="multilevel"/>
    <w:tmpl w:val="5778F6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nsid w:val="4B6D4DDB"/>
    <w:multiLevelType w:val="multilevel"/>
    <w:tmpl w:val="318E75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nsid w:val="528B5AD0"/>
    <w:multiLevelType w:val="multilevel"/>
    <w:tmpl w:val="5FB63C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nsid w:val="55277807"/>
    <w:multiLevelType w:val="multilevel"/>
    <w:tmpl w:val="D03627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nsid w:val="5A6A6DAB"/>
    <w:multiLevelType w:val="multilevel"/>
    <w:tmpl w:val="FA82DE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nsid w:val="5CB54BD0"/>
    <w:multiLevelType w:val="multilevel"/>
    <w:tmpl w:val="7B4203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nsid w:val="5DEF69A7"/>
    <w:multiLevelType w:val="multilevel"/>
    <w:tmpl w:val="E8243B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nsid w:val="5F980FE2"/>
    <w:multiLevelType w:val="multilevel"/>
    <w:tmpl w:val="1DE8A3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nsid w:val="62E238D8"/>
    <w:multiLevelType w:val="multilevel"/>
    <w:tmpl w:val="F202D3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nsid w:val="632C4F2C"/>
    <w:multiLevelType w:val="multilevel"/>
    <w:tmpl w:val="1690D3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nsid w:val="644D2479"/>
    <w:multiLevelType w:val="multilevel"/>
    <w:tmpl w:val="CD70D8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nsid w:val="65763B5D"/>
    <w:multiLevelType w:val="multilevel"/>
    <w:tmpl w:val="32B4AD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
    <w:nsid w:val="6E254363"/>
    <w:multiLevelType w:val="multilevel"/>
    <w:tmpl w:val="01A808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
    <w:nsid w:val="70B657D3"/>
    <w:multiLevelType w:val="multilevel"/>
    <w:tmpl w:val="20825B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
    <w:nsid w:val="70DA3839"/>
    <w:multiLevelType w:val="multilevel"/>
    <w:tmpl w:val="3886C3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2">
    <w:nsid w:val="71B7390B"/>
    <w:multiLevelType w:val="multilevel"/>
    <w:tmpl w:val="3BB4D3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3">
    <w:nsid w:val="74A64875"/>
    <w:multiLevelType w:val="multilevel"/>
    <w:tmpl w:val="FD80A4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4">
    <w:nsid w:val="79574F94"/>
    <w:multiLevelType w:val="multilevel"/>
    <w:tmpl w:val="46E4F7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36"/>
  </w:num>
  <w:num w:numId="2">
    <w:abstractNumId w:val="37"/>
  </w:num>
  <w:num w:numId="3">
    <w:abstractNumId w:val="22"/>
  </w:num>
  <w:num w:numId="4">
    <w:abstractNumId w:val="50"/>
  </w:num>
  <w:num w:numId="5">
    <w:abstractNumId w:val="47"/>
  </w:num>
  <w:num w:numId="6">
    <w:abstractNumId w:val="33"/>
  </w:num>
  <w:num w:numId="7">
    <w:abstractNumId w:val="35"/>
  </w:num>
  <w:num w:numId="8">
    <w:abstractNumId w:val="7"/>
  </w:num>
  <w:num w:numId="9">
    <w:abstractNumId w:val="42"/>
  </w:num>
  <w:num w:numId="10">
    <w:abstractNumId w:val="54"/>
  </w:num>
  <w:num w:numId="11">
    <w:abstractNumId w:val="53"/>
  </w:num>
  <w:num w:numId="12">
    <w:abstractNumId w:val="49"/>
  </w:num>
  <w:num w:numId="13">
    <w:abstractNumId w:val="18"/>
  </w:num>
  <w:num w:numId="14">
    <w:abstractNumId w:val="26"/>
  </w:num>
  <w:num w:numId="15">
    <w:abstractNumId w:val="39"/>
  </w:num>
  <w:num w:numId="16">
    <w:abstractNumId w:val="41"/>
  </w:num>
  <w:num w:numId="17">
    <w:abstractNumId w:val="2"/>
  </w:num>
  <w:num w:numId="18">
    <w:abstractNumId w:val="24"/>
  </w:num>
  <w:num w:numId="19">
    <w:abstractNumId w:val="9"/>
  </w:num>
  <w:num w:numId="20">
    <w:abstractNumId w:val="23"/>
  </w:num>
  <w:num w:numId="21">
    <w:abstractNumId w:val="20"/>
  </w:num>
  <w:num w:numId="22">
    <w:abstractNumId w:val="13"/>
  </w:num>
  <w:num w:numId="23">
    <w:abstractNumId w:val="12"/>
  </w:num>
  <w:num w:numId="24">
    <w:abstractNumId w:val="14"/>
  </w:num>
  <w:num w:numId="25">
    <w:abstractNumId w:val="51"/>
  </w:num>
  <w:num w:numId="26">
    <w:abstractNumId w:val="27"/>
  </w:num>
  <w:num w:numId="27">
    <w:abstractNumId w:val="10"/>
  </w:num>
  <w:num w:numId="28">
    <w:abstractNumId w:val="45"/>
  </w:num>
  <w:num w:numId="29">
    <w:abstractNumId w:val="11"/>
  </w:num>
  <w:num w:numId="30">
    <w:abstractNumId w:val="15"/>
  </w:num>
  <w:num w:numId="31">
    <w:abstractNumId w:val="17"/>
  </w:num>
  <w:num w:numId="32">
    <w:abstractNumId w:val="34"/>
  </w:num>
  <w:num w:numId="33">
    <w:abstractNumId w:val="8"/>
  </w:num>
  <w:num w:numId="34">
    <w:abstractNumId w:val="28"/>
  </w:num>
  <w:num w:numId="35">
    <w:abstractNumId w:val="44"/>
  </w:num>
  <w:num w:numId="36">
    <w:abstractNumId w:val="6"/>
  </w:num>
  <w:num w:numId="37">
    <w:abstractNumId w:val="43"/>
  </w:num>
  <w:num w:numId="38">
    <w:abstractNumId w:val="21"/>
  </w:num>
  <w:num w:numId="39">
    <w:abstractNumId w:val="4"/>
  </w:num>
  <w:num w:numId="40">
    <w:abstractNumId w:val="32"/>
  </w:num>
  <w:num w:numId="41">
    <w:abstractNumId w:val="5"/>
  </w:num>
  <w:num w:numId="42">
    <w:abstractNumId w:val="16"/>
  </w:num>
  <w:num w:numId="43">
    <w:abstractNumId w:val="0"/>
  </w:num>
  <w:num w:numId="44">
    <w:abstractNumId w:val="48"/>
  </w:num>
  <w:num w:numId="45">
    <w:abstractNumId w:val="30"/>
  </w:num>
  <w:num w:numId="46">
    <w:abstractNumId w:val="40"/>
  </w:num>
  <w:num w:numId="47">
    <w:abstractNumId w:val="29"/>
  </w:num>
  <w:num w:numId="48">
    <w:abstractNumId w:val="31"/>
  </w:num>
  <w:num w:numId="49">
    <w:abstractNumId w:val="46"/>
  </w:num>
  <w:num w:numId="50">
    <w:abstractNumId w:val="19"/>
  </w:num>
  <w:num w:numId="51">
    <w:abstractNumId w:val="3"/>
  </w:num>
  <w:num w:numId="52">
    <w:abstractNumId w:val="1"/>
  </w:num>
  <w:num w:numId="53">
    <w:abstractNumId w:val="52"/>
  </w:num>
  <w:num w:numId="54">
    <w:abstractNumId w:val="38"/>
  </w:num>
  <w:num w:numId="55">
    <w:abstractNumId w:val="25"/>
  </w:num>
  <w:numIdMacAtCleanup w:val="5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60"/>
  <w:doNotDisplayPageBoundaries/>
  <w:proofState w:spelling="clean" w:grammar="clean"/>
  <w:defaultTabStop w:val="720"/>
  <w:characterSpacingControl w:val="doNotCompress"/>
  <w:compat/>
  <w:rsids>
    <w:rsidRoot w:val="00D47F0A"/>
    <w:rsid w:val="00005250"/>
    <w:rsid w:val="000B11A0"/>
    <w:rsid w:val="00193939"/>
    <w:rsid w:val="00494E69"/>
    <w:rsid w:val="00697C14"/>
    <w:rsid w:val="007B39F4"/>
    <w:rsid w:val="008C6362"/>
    <w:rsid w:val="00BB7BFB"/>
    <w:rsid w:val="00D47F0A"/>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B39F4"/>
  </w:style>
  <w:style w:type="paragraph" w:styleId="Heading1">
    <w:name w:val="heading 1"/>
    <w:basedOn w:val="Normal"/>
    <w:link w:val="Heading1Char"/>
    <w:uiPriority w:val="9"/>
    <w:qFormat/>
    <w:rsid w:val="00D47F0A"/>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paragraph" w:styleId="Heading2">
    <w:name w:val="heading 2"/>
    <w:basedOn w:val="Normal"/>
    <w:next w:val="Normal"/>
    <w:link w:val="Heading2Char"/>
    <w:uiPriority w:val="9"/>
    <w:semiHidden/>
    <w:unhideWhenUsed/>
    <w:qFormat/>
    <w:rsid w:val="00D47F0A"/>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semiHidden/>
    <w:unhideWhenUsed/>
    <w:qFormat/>
    <w:rsid w:val="00D47F0A"/>
    <w:pPr>
      <w:keepNext/>
      <w:keepLines/>
      <w:spacing w:before="200" w:after="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47F0A"/>
    <w:rPr>
      <w:rFonts w:ascii="Times New Roman" w:eastAsia="Times New Roman" w:hAnsi="Times New Roman" w:cs="Times New Roman"/>
      <w:b/>
      <w:bCs/>
      <w:kern w:val="36"/>
      <w:sz w:val="48"/>
      <w:szCs w:val="48"/>
      <w:lang w:eastAsia="en-GB"/>
    </w:rPr>
  </w:style>
  <w:style w:type="paragraph" w:styleId="NormalWeb">
    <w:name w:val="Normal (Web)"/>
    <w:basedOn w:val="Normal"/>
    <w:uiPriority w:val="99"/>
    <w:unhideWhenUsed/>
    <w:rsid w:val="00D47F0A"/>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semiHidden/>
    <w:unhideWhenUsed/>
    <w:rsid w:val="00D47F0A"/>
    <w:rPr>
      <w:color w:val="0000FF"/>
      <w:u w:val="single"/>
    </w:rPr>
  </w:style>
  <w:style w:type="character" w:customStyle="1" w:styleId="Heading3Char">
    <w:name w:val="Heading 3 Char"/>
    <w:basedOn w:val="DefaultParagraphFont"/>
    <w:link w:val="Heading3"/>
    <w:uiPriority w:val="9"/>
    <w:semiHidden/>
    <w:rsid w:val="00D47F0A"/>
    <w:rPr>
      <w:rFonts w:asciiTheme="majorHAnsi" w:eastAsiaTheme="majorEastAsia" w:hAnsiTheme="majorHAnsi" w:cstheme="majorBidi"/>
      <w:b/>
      <w:bCs/>
      <w:color w:val="4F81BD" w:themeColor="accent1"/>
    </w:rPr>
  </w:style>
  <w:style w:type="character" w:styleId="Emphasis">
    <w:name w:val="Emphasis"/>
    <w:basedOn w:val="DefaultParagraphFont"/>
    <w:uiPriority w:val="20"/>
    <w:qFormat/>
    <w:rsid w:val="00D47F0A"/>
    <w:rPr>
      <w:i/>
      <w:iCs/>
    </w:rPr>
  </w:style>
  <w:style w:type="character" w:styleId="Strong">
    <w:name w:val="Strong"/>
    <w:basedOn w:val="DefaultParagraphFont"/>
    <w:uiPriority w:val="22"/>
    <w:qFormat/>
    <w:rsid w:val="00D47F0A"/>
    <w:rPr>
      <w:b/>
      <w:bCs/>
    </w:rPr>
  </w:style>
  <w:style w:type="character" w:customStyle="1" w:styleId="Heading2Char">
    <w:name w:val="Heading 2 Char"/>
    <w:basedOn w:val="DefaultParagraphFont"/>
    <w:link w:val="Heading2"/>
    <w:uiPriority w:val="9"/>
    <w:semiHidden/>
    <w:rsid w:val="00D47F0A"/>
    <w:rPr>
      <w:rFonts w:asciiTheme="majorHAnsi" w:eastAsiaTheme="majorEastAsia" w:hAnsiTheme="majorHAnsi" w:cstheme="majorBidi"/>
      <w:b/>
      <w:bCs/>
      <w:color w:val="4F81BD" w:themeColor="accent1"/>
      <w:sz w:val="26"/>
      <w:szCs w:val="26"/>
    </w:rPr>
  </w:style>
  <w:style w:type="paragraph" w:customStyle="1" w:styleId="quote">
    <w:name w:val="quote"/>
    <w:basedOn w:val="Normal"/>
    <w:rsid w:val="00D47F0A"/>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toggle-buttontext">
    <w:name w:val="toggle-button__text"/>
    <w:basedOn w:val="Normal"/>
    <w:rsid w:val="00D47F0A"/>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toggle-buttonicon">
    <w:name w:val="toggle-button__icon"/>
    <w:basedOn w:val="DefaultParagraphFont"/>
    <w:rsid w:val="00D47F0A"/>
  </w:style>
  <w:style w:type="paragraph" w:styleId="BalloonText">
    <w:name w:val="Balloon Text"/>
    <w:basedOn w:val="Normal"/>
    <w:link w:val="BalloonTextChar"/>
    <w:uiPriority w:val="99"/>
    <w:semiHidden/>
    <w:unhideWhenUsed/>
    <w:rsid w:val="00D47F0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47F0A"/>
    <w:rPr>
      <w:rFonts w:ascii="Tahoma" w:hAnsi="Tahoma" w:cs="Tahoma"/>
      <w:sz w:val="16"/>
      <w:szCs w:val="16"/>
    </w:rPr>
  </w:style>
  <w:style w:type="paragraph" w:customStyle="1" w:styleId="paginationtext">
    <w:name w:val="pagination__text"/>
    <w:basedOn w:val="Normal"/>
    <w:rsid w:val="00D47F0A"/>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paginationtitle">
    <w:name w:val="pagination__title"/>
    <w:basedOn w:val="DefaultParagraphFont"/>
    <w:rsid w:val="00193939"/>
  </w:style>
  <w:style w:type="character" w:customStyle="1" w:styleId="paginationsub-title">
    <w:name w:val="pagination__sub-title"/>
    <w:basedOn w:val="DefaultParagraphFont"/>
    <w:rsid w:val="00193939"/>
  </w:style>
</w:styles>
</file>

<file path=word/webSettings.xml><?xml version="1.0" encoding="utf-8"?>
<w:webSettings xmlns:r="http://schemas.openxmlformats.org/officeDocument/2006/relationships" xmlns:w="http://schemas.openxmlformats.org/wordprocessingml/2006/main">
  <w:divs>
    <w:div w:id="114253349">
      <w:bodyDiv w:val="1"/>
      <w:marLeft w:val="0"/>
      <w:marRight w:val="0"/>
      <w:marTop w:val="0"/>
      <w:marBottom w:val="0"/>
      <w:divBdr>
        <w:top w:val="none" w:sz="0" w:space="0" w:color="auto"/>
        <w:left w:val="none" w:sz="0" w:space="0" w:color="auto"/>
        <w:bottom w:val="none" w:sz="0" w:space="0" w:color="auto"/>
        <w:right w:val="none" w:sz="0" w:space="0" w:color="auto"/>
      </w:divBdr>
      <w:divsChild>
        <w:div w:id="473109008">
          <w:marLeft w:val="0"/>
          <w:marRight w:val="0"/>
          <w:marTop w:val="0"/>
          <w:marBottom w:val="0"/>
          <w:divBdr>
            <w:top w:val="none" w:sz="0" w:space="0" w:color="auto"/>
            <w:left w:val="none" w:sz="0" w:space="0" w:color="auto"/>
            <w:bottom w:val="none" w:sz="0" w:space="0" w:color="auto"/>
            <w:right w:val="none" w:sz="0" w:space="0" w:color="auto"/>
          </w:divBdr>
        </w:div>
      </w:divsChild>
    </w:div>
    <w:div w:id="180903714">
      <w:bodyDiv w:val="1"/>
      <w:marLeft w:val="0"/>
      <w:marRight w:val="0"/>
      <w:marTop w:val="0"/>
      <w:marBottom w:val="0"/>
      <w:divBdr>
        <w:top w:val="none" w:sz="0" w:space="0" w:color="auto"/>
        <w:left w:val="none" w:sz="0" w:space="0" w:color="auto"/>
        <w:bottom w:val="none" w:sz="0" w:space="0" w:color="auto"/>
        <w:right w:val="none" w:sz="0" w:space="0" w:color="auto"/>
      </w:divBdr>
      <w:divsChild>
        <w:div w:id="197395650">
          <w:marLeft w:val="0"/>
          <w:marRight w:val="0"/>
          <w:marTop w:val="0"/>
          <w:marBottom w:val="0"/>
          <w:divBdr>
            <w:top w:val="none" w:sz="0" w:space="0" w:color="auto"/>
            <w:left w:val="none" w:sz="0" w:space="0" w:color="auto"/>
            <w:bottom w:val="none" w:sz="0" w:space="0" w:color="auto"/>
            <w:right w:val="none" w:sz="0" w:space="0" w:color="auto"/>
          </w:divBdr>
          <w:divsChild>
            <w:div w:id="1208638688">
              <w:marLeft w:val="0"/>
              <w:marRight w:val="0"/>
              <w:marTop w:val="0"/>
              <w:marBottom w:val="0"/>
              <w:divBdr>
                <w:top w:val="none" w:sz="0" w:space="0" w:color="auto"/>
                <w:left w:val="none" w:sz="0" w:space="0" w:color="auto"/>
                <w:bottom w:val="none" w:sz="0" w:space="0" w:color="auto"/>
                <w:right w:val="none" w:sz="0" w:space="0" w:color="auto"/>
              </w:divBdr>
              <w:divsChild>
                <w:div w:id="175119337">
                  <w:marLeft w:val="0"/>
                  <w:marRight w:val="0"/>
                  <w:marTop w:val="0"/>
                  <w:marBottom w:val="0"/>
                  <w:divBdr>
                    <w:top w:val="none" w:sz="0" w:space="0" w:color="auto"/>
                    <w:left w:val="none" w:sz="0" w:space="0" w:color="auto"/>
                    <w:bottom w:val="none" w:sz="0" w:space="0" w:color="auto"/>
                    <w:right w:val="none" w:sz="0" w:space="0" w:color="auto"/>
                  </w:divBdr>
                </w:div>
              </w:divsChild>
            </w:div>
            <w:div w:id="1579751523">
              <w:marLeft w:val="0"/>
              <w:marRight w:val="0"/>
              <w:marTop w:val="0"/>
              <w:marBottom w:val="0"/>
              <w:divBdr>
                <w:top w:val="none" w:sz="0" w:space="0" w:color="auto"/>
                <w:left w:val="none" w:sz="0" w:space="0" w:color="auto"/>
                <w:bottom w:val="none" w:sz="0" w:space="0" w:color="auto"/>
                <w:right w:val="none" w:sz="0" w:space="0" w:color="auto"/>
              </w:divBdr>
              <w:divsChild>
                <w:div w:id="271744347">
                  <w:marLeft w:val="0"/>
                  <w:marRight w:val="0"/>
                  <w:marTop w:val="0"/>
                  <w:marBottom w:val="0"/>
                  <w:divBdr>
                    <w:top w:val="none" w:sz="0" w:space="0" w:color="auto"/>
                    <w:left w:val="none" w:sz="0" w:space="0" w:color="auto"/>
                    <w:bottom w:val="none" w:sz="0" w:space="0" w:color="auto"/>
                    <w:right w:val="none" w:sz="0" w:space="0" w:color="auto"/>
                  </w:divBdr>
                </w:div>
                <w:div w:id="709107843">
                  <w:marLeft w:val="0"/>
                  <w:marRight w:val="0"/>
                  <w:marTop w:val="0"/>
                  <w:marBottom w:val="0"/>
                  <w:divBdr>
                    <w:top w:val="none" w:sz="0" w:space="0" w:color="36424A"/>
                    <w:left w:val="none" w:sz="0" w:space="0" w:color="36424A"/>
                    <w:bottom w:val="none" w:sz="0" w:space="0" w:color="36424A"/>
                    <w:right w:val="none" w:sz="0" w:space="0" w:color="36424A"/>
                  </w:divBdr>
                </w:div>
              </w:divsChild>
            </w:div>
            <w:div w:id="1750039267">
              <w:marLeft w:val="0"/>
              <w:marRight w:val="0"/>
              <w:marTop w:val="0"/>
              <w:marBottom w:val="0"/>
              <w:divBdr>
                <w:top w:val="none" w:sz="0" w:space="0" w:color="auto"/>
                <w:left w:val="none" w:sz="0" w:space="0" w:color="auto"/>
                <w:bottom w:val="none" w:sz="0" w:space="0" w:color="auto"/>
                <w:right w:val="none" w:sz="0" w:space="0" w:color="auto"/>
              </w:divBdr>
              <w:divsChild>
                <w:div w:id="435290548">
                  <w:marLeft w:val="0"/>
                  <w:marRight w:val="0"/>
                  <w:marTop w:val="0"/>
                  <w:marBottom w:val="0"/>
                  <w:divBdr>
                    <w:top w:val="none" w:sz="0" w:space="0" w:color="auto"/>
                    <w:left w:val="none" w:sz="0" w:space="0" w:color="auto"/>
                    <w:bottom w:val="none" w:sz="0" w:space="0" w:color="auto"/>
                    <w:right w:val="none" w:sz="0" w:space="0" w:color="auto"/>
                  </w:divBdr>
                  <w:divsChild>
                    <w:div w:id="917055085">
                      <w:marLeft w:val="0"/>
                      <w:marRight w:val="0"/>
                      <w:marTop w:val="0"/>
                      <w:marBottom w:val="0"/>
                      <w:divBdr>
                        <w:top w:val="none" w:sz="0" w:space="0" w:color="auto"/>
                        <w:left w:val="none" w:sz="0" w:space="0" w:color="auto"/>
                        <w:bottom w:val="none" w:sz="0" w:space="0" w:color="auto"/>
                        <w:right w:val="none" w:sz="0" w:space="0" w:color="auto"/>
                      </w:divBdr>
                    </w:div>
                    <w:div w:id="7446512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91008680">
      <w:bodyDiv w:val="1"/>
      <w:marLeft w:val="0"/>
      <w:marRight w:val="0"/>
      <w:marTop w:val="0"/>
      <w:marBottom w:val="0"/>
      <w:divBdr>
        <w:top w:val="none" w:sz="0" w:space="0" w:color="auto"/>
        <w:left w:val="none" w:sz="0" w:space="0" w:color="auto"/>
        <w:bottom w:val="none" w:sz="0" w:space="0" w:color="auto"/>
        <w:right w:val="none" w:sz="0" w:space="0" w:color="auto"/>
      </w:divBdr>
    </w:div>
    <w:div w:id="568342305">
      <w:bodyDiv w:val="1"/>
      <w:marLeft w:val="0"/>
      <w:marRight w:val="0"/>
      <w:marTop w:val="0"/>
      <w:marBottom w:val="0"/>
      <w:divBdr>
        <w:top w:val="none" w:sz="0" w:space="0" w:color="auto"/>
        <w:left w:val="none" w:sz="0" w:space="0" w:color="auto"/>
        <w:bottom w:val="none" w:sz="0" w:space="0" w:color="auto"/>
        <w:right w:val="none" w:sz="0" w:space="0" w:color="auto"/>
      </w:divBdr>
      <w:divsChild>
        <w:div w:id="690692269">
          <w:marLeft w:val="0"/>
          <w:marRight w:val="0"/>
          <w:marTop w:val="0"/>
          <w:marBottom w:val="0"/>
          <w:divBdr>
            <w:top w:val="none" w:sz="0" w:space="0" w:color="auto"/>
            <w:left w:val="none" w:sz="0" w:space="0" w:color="auto"/>
            <w:bottom w:val="none" w:sz="0" w:space="0" w:color="auto"/>
            <w:right w:val="none" w:sz="0" w:space="0" w:color="auto"/>
          </w:divBdr>
          <w:divsChild>
            <w:div w:id="396168207">
              <w:marLeft w:val="0"/>
              <w:marRight w:val="0"/>
              <w:marTop w:val="0"/>
              <w:marBottom w:val="0"/>
              <w:divBdr>
                <w:top w:val="none" w:sz="0" w:space="0" w:color="auto"/>
                <w:left w:val="none" w:sz="0" w:space="0" w:color="auto"/>
                <w:bottom w:val="none" w:sz="0" w:space="0" w:color="auto"/>
                <w:right w:val="none" w:sz="0" w:space="0" w:color="auto"/>
              </w:divBdr>
              <w:divsChild>
                <w:div w:id="1653023130">
                  <w:marLeft w:val="0"/>
                  <w:marRight w:val="0"/>
                  <w:marTop w:val="0"/>
                  <w:marBottom w:val="0"/>
                  <w:divBdr>
                    <w:top w:val="none" w:sz="0" w:space="0" w:color="auto"/>
                    <w:left w:val="none" w:sz="0" w:space="0" w:color="auto"/>
                    <w:bottom w:val="none" w:sz="0" w:space="0" w:color="auto"/>
                    <w:right w:val="none" w:sz="0" w:space="0" w:color="auto"/>
                  </w:divBdr>
                </w:div>
              </w:divsChild>
            </w:div>
            <w:div w:id="157042791">
              <w:marLeft w:val="0"/>
              <w:marRight w:val="0"/>
              <w:marTop w:val="0"/>
              <w:marBottom w:val="0"/>
              <w:divBdr>
                <w:top w:val="none" w:sz="0" w:space="0" w:color="auto"/>
                <w:left w:val="none" w:sz="0" w:space="0" w:color="auto"/>
                <w:bottom w:val="none" w:sz="0" w:space="0" w:color="auto"/>
                <w:right w:val="none" w:sz="0" w:space="0" w:color="auto"/>
              </w:divBdr>
              <w:divsChild>
                <w:div w:id="19178580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82372334">
      <w:bodyDiv w:val="1"/>
      <w:marLeft w:val="0"/>
      <w:marRight w:val="0"/>
      <w:marTop w:val="0"/>
      <w:marBottom w:val="0"/>
      <w:divBdr>
        <w:top w:val="none" w:sz="0" w:space="0" w:color="auto"/>
        <w:left w:val="none" w:sz="0" w:space="0" w:color="auto"/>
        <w:bottom w:val="none" w:sz="0" w:space="0" w:color="auto"/>
        <w:right w:val="none" w:sz="0" w:space="0" w:color="auto"/>
      </w:divBdr>
      <w:divsChild>
        <w:div w:id="1529757851">
          <w:marLeft w:val="0"/>
          <w:marRight w:val="0"/>
          <w:marTop w:val="0"/>
          <w:marBottom w:val="0"/>
          <w:divBdr>
            <w:top w:val="none" w:sz="0" w:space="0" w:color="auto"/>
            <w:left w:val="none" w:sz="0" w:space="0" w:color="auto"/>
            <w:bottom w:val="none" w:sz="0" w:space="0" w:color="auto"/>
            <w:right w:val="none" w:sz="0" w:space="0" w:color="auto"/>
          </w:divBdr>
        </w:div>
      </w:divsChild>
    </w:div>
    <w:div w:id="759253334">
      <w:bodyDiv w:val="1"/>
      <w:marLeft w:val="0"/>
      <w:marRight w:val="0"/>
      <w:marTop w:val="0"/>
      <w:marBottom w:val="0"/>
      <w:divBdr>
        <w:top w:val="none" w:sz="0" w:space="0" w:color="auto"/>
        <w:left w:val="none" w:sz="0" w:space="0" w:color="auto"/>
        <w:bottom w:val="none" w:sz="0" w:space="0" w:color="auto"/>
        <w:right w:val="none" w:sz="0" w:space="0" w:color="auto"/>
      </w:divBdr>
      <w:divsChild>
        <w:div w:id="1405644168">
          <w:marLeft w:val="0"/>
          <w:marRight w:val="0"/>
          <w:marTop w:val="0"/>
          <w:marBottom w:val="0"/>
          <w:divBdr>
            <w:top w:val="none" w:sz="0" w:space="0" w:color="auto"/>
            <w:left w:val="none" w:sz="0" w:space="0" w:color="auto"/>
            <w:bottom w:val="none" w:sz="0" w:space="0" w:color="auto"/>
            <w:right w:val="none" w:sz="0" w:space="0" w:color="auto"/>
          </w:divBdr>
        </w:div>
      </w:divsChild>
    </w:div>
    <w:div w:id="931091313">
      <w:bodyDiv w:val="1"/>
      <w:marLeft w:val="0"/>
      <w:marRight w:val="0"/>
      <w:marTop w:val="0"/>
      <w:marBottom w:val="0"/>
      <w:divBdr>
        <w:top w:val="none" w:sz="0" w:space="0" w:color="auto"/>
        <w:left w:val="none" w:sz="0" w:space="0" w:color="auto"/>
        <w:bottom w:val="none" w:sz="0" w:space="0" w:color="auto"/>
        <w:right w:val="none" w:sz="0" w:space="0" w:color="auto"/>
      </w:divBdr>
      <w:divsChild>
        <w:div w:id="771975090">
          <w:marLeft w:val="0"/>
          <w:marRight w:val="0"/>
          <w:marTop w:val="0"/>
          <w:marBottom w:val="0"/>
          <w:divBdr>
            <w:top w:val="none" w:sz="0" w:space="0" w:color="auto"/>
            <w:left w:val="none" w:sz="0" w:space="0" w:color="auto"/>
            <w:bottom w:val="none" w:sz="0" w:space="0" w:color="auto"/>
            <w:right w:val="none" w:sz="0" w:space="0" w:color="auto"/>
          </w:divBdr>
        </w:div>
      </w:divsChild>
    </w:div>
    <w:div w:id="956375729">
      <w:bodyDiv w:val="1"/>
      <w:marLeft w:val="0"/>
      <w:marRight w:val="0"/>
      <w:marTop w:val="0"/>
      <w:marBottom w:val="0"/>
      <w:divBdr>
        <w:top w:val="none" w:sz="0" w:space="0" w:color="auto"/>
        <w:left w:val="none" w:sz="0" w:space="0" w:color="auto"/>
        <w:bottom w:val="none" w:sz="0" w:space="0" w:color="auto"/>
        <w:right w:val="none" w:sz="0" w:space="0" w:color="auto"/>
      </w:divBdr>
      <w:divsChild>
        <w:div w:id="1954552418">
          <w:marLeft w:val="0"/>
          <w:marRight w:val="0"/>
          <w:marTop w:val="0"/>
          <w:marBottom w:val="0"/>
          <w:divBdr>
            <w:top w:val="none" w:sz="0" w:space="0" w:color="auto"/>
            <w:left w:val="none" w:sz="0" w:space="0" w:color="auto"/>
            <w:bottom w:val="none" w:sz="0" w:space="0" w:color="auto"/>
            <w:right w:val="none" w:sz="0" w:space="0" w:color="auto"/>
          </w:divBdr>
        </w:div>
      </w:divsChild>
    </w:div>
    <w:div w:id="1012948210">
      <w:bodyDiv w:val="1"/>
      <w:marLeft w:val="0"/>
      <w:marRight w:val="0"/>
      <w:marTop w:val="0"/>
      <w:marBottom w:val="0"/>
      <w:divBdr>
        <w:top w:val="none" w:sz="0" w:space="0" w:color="auto"/>
        <w:left w:val="none" w:sz="0" w:space="0" w:color="auto"/>
        <w:bottom w:val="none" w:sz="0" w:space="0" w:color="auto"/>
        <w:right w:val="none" w:sz="0" w:space="0" w:color="auto"/>
      </w:divBdr>
      <w:divsChild>
        <w:div w:id="47264303">
          <w:marLeft w:val="0"/>
          <w:marRight w:val="0"/>
          <w:marTop w:val="0"/>
          <w:marBottom w:val="0"/>
          <w:divBdr>
            <w:top w:val="none" w:sz="0" w:space="0" w:color="auto"/>
            <w:left w:val="none" w:sz="0" w:space="0" w:color="auto"/>
            <w:bottom w:val="none" w:sz="0" w:space="0" w:color="auto"/>
            <w:right w:val="none" w:sz="0" w:space="0" w:color="auto"/>
          </w:divBdr>
        </w:div>
      </w:divsChild>
    </w:div>
    <w:div w:id="1061254338">
      <w:bodyDiv w:val="1"/>
      <w:marLeft w:val="0"/>
      <w:marRight w:val="0"/>
      <w:marTop w:val="0"/>
      <w:marBottom w:val="0"/>
      <w:divBdr>
        <w:top w:val="none" w:sz="0" w:space="0" w:color="auto"/>
        <w:left w:val="none" w:sz="0" w:space="0" w:color="auto"/>
        <w:bottom w:val="none" w:sz="0" w:space="0" w:color="auto"/>
        <w:right w:val="none" w:sz="0" w:space="0" w:color="auto"/>
      </w:divBdr>
      <w:divsChild>
        <w:div w:id="329139813">
          <w:marLeft w:val="0"/>
          <w:marRight w:val="0"/>
          <w:marTop w:val="0"/>
          <w:marBottom w:val="0"/>
          <w:divBdr>
            <w:top w:val="none" w:sz="0" w:space="0" w:color="auto"/>
            <w:left w:val="none" w:sz="0" w:space="0" w:color="auto"/>
            <w:bottom w:val="none" w:sz="0" w:space="0" w:color="auto"/>
            <w:right w:val="none" w:sz="0" w:space="0" w:color="auto"/>
          </w:divBdr>
        </w:div>
      </w:divsChild>
    </w:div>
    <w:div w:id="1135608608">
      <w:bodyDiv w:val="1"/>
      <w:marLeft w:val="0"/>
      <w:marRight w:val="0"/>
      <w:marTop w:val="0"/>
      <w:marBottom w:val="0"/>
      <w:divBdr>
        <w:top w:val="none" w:sz="0" w:space="0" w:color="auto"/>
        <w:left w:val="none" w:sz="0" w:space="0" w:color="auto"/>
        <w:bottom w:val="none" w:sz="0" w:space="0" w:color="auto"/>
        <w:right w:val="none" w:sz="0" w:space="0" w:color="auto"/>
      </w:divBdr>
      <w:divsChild>
        <w:div w:id="576206860">
          <w:marLeft w:val="0"/>
          <w:marRight w:val="0"/>
          <w:marTop w:val="0"/>
          <w:marBottom w:val="0"/>
          <w:divBdr>
            <w:top w:val="none" w:sz="0" w:space="0" w:color="auto"/>
            <w:left w:val="none" w:sz="0" w:space="0" w:color="auto"/>
            <w:bottom w:val="none" w:sz="0" w:space="0" w:color="auto"/>
            <w:right w:val="none" w:sz="0" w:space="0" w:color="auto"/>
          </w:divBdr>
        </w:div>
      </w:divsChild>
    </w:div>
    <w:div w:id="1208031811">
      <w:bodyDiv w:val="1"/>
      <w:marLeft w:val="0"/>
      <w:marRight w:val="0"/>
      <w:marTop w:val="0"/>
      <w:marBottom w:val="0"/>
      <w:divBdr>
        <w:top w:val="none" w:sz="0" w:space="0" w:color="auto"/>
        <w:left w:val="none" w:sz="0" w:space="0" w:color="auto"/>
        <w:bottom w:val="none" w:sz="0" w:space="0" w:color="auto"/>
        <w:right w:val="none" w:sz="0" w:space="0" w:color="auto"/>
      </w:divBdr>
      <w:divsChild>
        <w:div w:id="1505240101">
          <w:marLeft w:val="0"/>
          <w:marRight w:val="0"/>
          <w:marTop w:val="0"/>
          <w:marBottom w:val="0"/>
          <w:divBdr>
            <w:top w:val="none" w:sz="0" w:space="0" w:color="auto"/>
            <w:left w:val="none" w:sz="0" w:space="0" w:color="auto"/>
            <w:bottom w:val="none" w:sz="0" w:space="0" w:color="auto"/>
            <w:right w:val="none" w:sz="0" w:space="0" w:color="auto"/>
          </w:divBdr>
        </w:div>
      </w:divsChild>
    </w:div>
    <w:div w:id="1243180677">
      <w:bodyDiv w:val="1"/>
      <w:marLeft w:val="0"/>
      <w:marRight w:val="0"/>
      <w:marTop w:val="0"/>
      <w:marBottom w:val="0"/>
      <w:divBdr>
        <w:top w:val="none" w:sz="0" w:space="0" w:color="auto"/>
        <w:left w:val="none" w:sz="0" w:space="0" w:color="auto"/>
        <w:bottom w:val="none" w:sz="0" w:space="0" w:color="auto"/>
        <w:right w:val="none" w:sz="0" w:space="0" w:color="auto"/>
      </w:divBdr>
      <w:divsChild>
        <w:div w:id="263073901">
          <w:marLeft w:val="0"/>
          <w:marRight w:val="0"/>
          <w:marTop w:val="0"/>
          <w:marBottom w:val="0"/>
          <w:divBdr>
            <w:top w:val="none" w:sz="0" w:space="0" w:color="auto"/>
            <w:left w:val="none" w:sz="0" w:space="0" w:color="auto"/>
            <w:bottom w:val="none" w:sz="0" w:space="0" w:color="auto"/>
            <w:right w:val="none" w:sz="0" w:space="0" w:color="auto"/>
          </w:divBdr>
        </w:div>
      </w:divsChild>
    </w:div>
    <w:div w:id="1377776909">
      <w:bodyDiv w:val="1"/>
      <w:marLeft w:val="0"/>
      <w:marRight w:val="0"/>
      <w:marTop w:val="0"/>
      <w:marBottom w:val="0"/>
      <w:divBdr>
        <w:top w:val="none" w:sz="0" w:space="0" w:color="auto"/>
        <w:left w:val="none" w:sz="0" w:space="0" w:color="auto"/>
        <w:bottom w:val="none" w:sz="0" w:space="0" w:color="auto"/>
        <w:right w:val="none" w:sz="0" w:space="0" w:color="auto"/>
      </w:divBdr>
      <w:divsChild>
        <w:div w:id="1469668357">
          <w:marLeft w:val="0"/>
          <w:marRight w:val="0"/>
          <w:marTop w:val="0"/>
          <w:marBottom w:val="0"/>
          <w:divBdr>
            <w:top w:val="none" w:sz="0" w:space="0" w:color="auto"/>
            <w:left w:val="none" w:sz="0" w:space="0" w:color="auto"/>
            <w:bottom w:val="none" w:sz="0" w:space="0" w:color="auto"/>
            <w:right w:val="none" w:sz="0" w:space="0" w:color="auto"/>
          </w:divBdr>
        </w:div>
      </w:divsChild>
    </w:div>
    <w:div w:id="1436053089">
      <w:bodyDiv w:val="1"/>
      <w:marLeft w:val="0"/>
      <w:marRight w:val="0"/>
      <w:marTop w:val="0"/>
      <w:marBottom w:val="0"/>
      <w:divBdr>
        <w:top w:val="none" w:sz="0" w:space="0" w:color="auto"/>
        <w:left w:val="none" w:sz="0" w:space="0" w:color="auto"/>
        <w:bottom w:val="none" w:sz="0" w:space="0" w:color="auto"/>
        <w:right w:val="none" w:sz="0" w:space="0" w:color="auto"/>
      </w:divBdr>
      <w:divsChild>
        <w:div w:id="1616063817">
          <w:marLeft w:val="0"/>
          <w:marRight w:val="0"/>
          <w:marTop w:val="0"/>
          <w:marBottom w:val="0"/>
          <w:divBdr>
            <w:top w:val="none" w:sz="0" w:space="0" w:color="auto"/>
            <w:left w:val="none" w:sz="0" w:space="0" w:color="auto"/>
            <w:bottom w:val="none" w:sz="0" w:space="0" w:color="auto"/>
            <w:right w:val="none" w:sz="0" w:space="0" w:color="auto"/>
          </w:divBdr>
        </w:div>
      </w:divsChild>
    </w:div>
    <w:div w:id="1734347183">
      <w:bodyDiv w:val="1"/>
      <w:marLeft w:val="0"/>
      <w:marRight w:val="0"/>
      <w:marTop w:val="0"/>
      <w:marBottom w:val="0"/>
      <w:divBdr>
        <w:top w:val="none" w:sz="0" w:space="0" w:color="auto"/>
        <w:left w:val="none" w:sz="0" w:space="0" w:color="auto"/>
        <w:bottom w:val="none" w:sz="0" w:space="0" w:color="auto"/>
        <w:right w:val="none" w:sz="0" w:space="0" w:color="auto"/>
      </w:divBdr>
      <w:divsChild>
        <w:div w:id="1510674185">
          <w:marLeft w:val="0"/>
          <w:marRight w:val="0"/>
          <w:marTop w:val="0"/>
          <w:marBottom w:val="0"/>
          <w:divBdr>
            <w:top w:val="none" w:sz="0" w:space="0" w:color="auto"/>
            <w:left w:val="none" w:sz="0" w:space="0" w:color="auto"/>
            <w:bottom w:val="none" w:sz="0" w:space="0" w:color="auto"/>
            <w:right w:val="none" w:sz="0" w:space="0" w:color="auto"/>
          </w:divBdr>
        </w:div>
      </w:divsChild>
    </w:div>
    <w:div w:id="1755013135">
      <w:bodyDiv w:val="1"/>
      <w:marLeft w:val="0"/>
      <w:marRight w:val="0"/>
      <w:marTop w:val="0"/>
      <w:marBottom w:val="0"/>
      <w:divBdr>
        <w:top w:val="none" w:sz="0" w:space="0" w:color="auto"/>
        <w:left w:val="none" w:sz="0" w:space="0" w:color="auto"/>
        <w:bottom w:val="none" w:sz="0" w:space="0" w:color="auto"/>
        <w:right w:val="none" w:sz="0" w:space="0" w:color="auto"/>
      </w:divBdr>
      <w:divsChild>
        <w:div w:id="1616908458">
          <w:marLeft w:val="0"/>
          <w:marRight w:val="0"/>
          <w:marTop w:val="0"/>
          <w:marBottom w:val="0"/>
          <w:divBdr>
            <w:top w:val="none" w:sz="0" w:space="0" w:color="auto"/>
            <w:left w:val="none" w:sz="0" w:space="0" w:color="auto"/>
            <w:bottom w:val="none" w:sz="0" w:space="0" w:color="auto"/>
            <w:right w:val="none" w:sz="0" w:space="0" w:color="auto"/>
          </w:divBdr>
        </w:div>
      </w:divsChild>
    </w:div>
    <w:div w:id="1785005122">
      <w:bodyDiv w:val="1"/>
      <w:marLeft w:val="0"/>
      <w:marRight w:val="0"/>
      <w:marTop w:val="0"/>
      <w:marBottom w:val="0"/>
      <w:divBdr>
        <w:top w:val="none" w:sz="0" w:space="0" w:color="auto"/>
        <w:left w:val="none" w:sz="0" w:space="0" w:color="auto"/>
        <w:bottom w:val="none" w:sz="0" w:space="0" w:color="auto"/>
        <w:right w:val="none" w:sz="0" w:space="0" w:color="auto"/>
      </w:divBdr>
      <w:divsChild>
        <w:div w:id="250435439">
          <w:marLeft w:val="0"/>
          <w:marRight w:val="0"/>
          <w:marTop w:val="0"/>
          <w:marBottom w:val="0"/>
          <w:divBdr>
            <w:top w:val="none" w:sz="0" w:space="0" w:color="auto"/>
            <w:left w:val="none" w:sz="0" w:space="0" w:color="auto"/>
            <w:bottom w:val="none" w:sz="0" w:space="0" w:color="auto"/>
            <w:right w:val="none" w:sz="0" w:space="0" w:color="auto"/>
          </w:divBdr>
        </w:div>
      </w:divsChild>
    </w:div>
    <w:div w:id="1830176141">
      <w:bodyDiv w:val="1"/>
      <w:marLeft w:val="0"/>
      <w:marRight w:val="0"/>
      <w:marTop w:val="0"/>
      <w:marBottom w:val="0"/>
      <w:divBdr>
        <w:top w:val="none" w:sz="0" w:space="0" w:color="auto"/>
        <w:left w:val="none" w:sz="0" w:space="0" w:color="auto"/>
        <w:bottom w:val="none" w:sz="0" w:space="0" w:color="auto"/>
        <w:right w:val="none" w:sz="0" w:space="0" w:color="auto"/>
      </w:divBdr>
      <w:divsChild>
        <w:div w:id="1605113627">
          <w:marLeft w:val="0"/>
          <w:marRight w:val="0"/>
          <w:marTop w:val="0"/>
          <w:marBottom w:val="0"/>
          <w:divBdr>
            <w:top w:val="none" w:sz="0" w:space="0" w:color="auto"/>
            <w:left w:val="none" w:sz="0" w:space="0" w:color="auto"/>
            <w:bottom w:val="none" w:sz="0" w:space="0" w:color="auto"/>
            <w:right w:val="none" w:sz="0" w:space="0" w:color="auto"/>
          </w:divBdr>
          <w:divsChild>
            <w:div w:id="128478882">
              <w:marLeft w:val="0"/>
              <w:marRight w:val="0"/>
              <w:marTop w:val="0"/>
              <w:marBottom w:val="0"/>
              <w:divBdr>
                <w:top w:val="none" w:sz="0" w:space="0" w:color="auto"/>
                <w:left w:val="none" w:sz="0" w:space="0" w:color="auto"/>
                <w:bottom w:val="none" w:sz="0" w:space="0" w:color="auto"/>
                <w:right w:val="none" w:sz="0" w:space="0" w:color="auto"/>
              </w:divBdr>
              <w:divsChild>
                <w:div w:id="162209714">
                  <w:marLeft w:val="0"/>
                  <w:marRight w:val="0"/>
                  <w:marTop w:val="0"/>
                  <w:marBottom w:val="0"/>
                  <w:divBdr>
                    <w:top w:val="none" w:sz="0" w:space="0" w:color="auto"/>
                    <w:left w:val="none" w:sz="0" w:space="0" w:color="auto"/>
                    <w:bottom w:val="none" w:sz="0" w:space="0" w:color="auto"/>
                    <w:right w:val="none" w:sz="0" w:space="0" w:color="auto"/>
                  </w:divBdr>
                  <w:divsChild>
                    <w:div w:id="3207397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38689898">
      <w:bodyDiv w:val="1"/>
      <w:marLeft w:val="0"/>
      <w:marRight w:val="0"/>
      <w:marTop w:val="0"/>
      <w:marBottom w:val="0"/>
      <w:divBdr>
        <w:top w:val="none" w:sz="0" w:space="0" w:color="auto"/>
        <w:left w:val="none" w:sz="0" w:space="0" w:color="auto"/>
        <w:bottom w:val="none" w:sz="0" w:space="0" w:color="auto"/>
        <w:right w:val="none" w:sz="0" w:space="0" w:color="auto"/>
      </w:divBdr>
      <w:divsChild>
        <w:div w:id="703560088">
          <w:marLeft w:val="0"/>
          <w:marRight w:val="0"/>
          <w:marTop w:val="0"/>
          <w:marBottom w:val="0"/>
          <w:divBdr>
            <w:top w:val="none" w:sz="0" w:space="0" w:color="auto"/>
            <w:left w:val="none" w:sz="0" w:space="0" w:color="auto"/>
            <w:bottom w:val="none" w:sz="0" w:space="0" w:color="auto"/>
            <w:right w:val="none" w:sz="0" w:space="0" w:color="auto"/>
          </w:divBdr>
        </w:div>
      </w:divsChild>
    </w:div>
    <w:div w:id="1949968176">
      <w:bodyDiv w:val="1"/>
      <w:marLeft w:val="0"/>
      <w:marRight w:val="0"/>
      <w:marTop w:val="0"/>
      <w:marBottom w:val="0"/>
      <w:divBdr>
        <w:top w:val="none" w:sz="0" w:space="0" w:color="auto"/>
        <w:left w:val="none" w:sz="0" w:space="0" w:color="auto"/>
        <w:bottom w:val="none" w:sz="0" w:space="0" w:color="auto"/>
        <w:right w:val="none" w:sz="0" w:space="0" w:color="auto"/>
      </w:divBdr>
      <w:divsChild>
        <w:div w:id="1573539863">
          <w:marLeft w:val="0"/>
          <w:marRight w:val="0"/>
          <w:marTop w:val="0"/>
          <w:marBottom w:val="0"/>
          <w:divBdr>
            <w:top w:val="none" w:sz="0" w:space="0" w:color="auto"/>
            <w:left w:val="none" w:sz="0" w:space="0" w:color="auto"/>
            <w:bottom w:val="none" w:sz="0" w:space="0" w:color="auto"/>
            <w:right w:val="none" w:sz="0" w:space="0" w:color="auto"/>
          </w:divBdr>
        </w:div>
      </w:divsChild>
    </w:div>
    <w:div w:id="2034109654">
      <w:bodyDiv w:val="1"/>
      <w:marLeft w:val="0"/>
      <w:marRight w:val="0"/>
      <w:marTop w:val="0"/>
      <w:marBottom w:val="0"/>
      <w:divBdr>
        <w:top w:val="none" w:sz="0" w:space="0" w:color="auto"/>
        <w:left w:val="none" w:sz="0" w:space="0" w:color="auto"/>
        <w:bottom w:val="none" w:sz="0" w:space="0" w:color="auto"/>
        <w:right w:val="none" w:sz="0" w:space="0" w:color="auto"/>
      </w:divBdr>
      <w:divsChild>
        <w:div w:id="600601421">
          <w:marLeft w:val="0"/>
          <w:marRight w:val="0"/>
          <w:marTop w:val="0"/>
          <w:marBottom w:val="0"/>
          <w:divBdr>
            <w:top w:val="none" w:sz="0" w:space="0" w:color="auto"/>
            <w:left w:val="none" w:sz="0" w:space="0" w:color="auto"/>
            <w:bottom w:val="none" w:sz="0" w:space="0" w:color="auto"/>
            <w:right w:val="none" w:sz="0" w:space="0" w:color="auto"/>
          </w:divBdr>
        </w:div>
      </w:divsChild>
    </w:div>
    <w:div w:id="2065445977">
      <w:bodyDiv w:val="1"/>
      <w:marLeft w:val="0"/>
      <w:marRight w:val="0"/>
      <w:marTop w:val="0"/>
      <w:marBottom w:val="0"/>
      <w:divBdr>
        <w:top w:val="none" w:sz="0" w:space="0" w:color="auto"/>
        <w:left w:val="none" w:sz="0" w:space="0" w:color="auto"/>
        <w:bottom w:val="none" w:sz="0" w:space="0" w:color="auto"/>
        <w:right w:val="none" w:sz="0" w:space="0" w:color="auto"/>
      </w:divBdr>
      <w:divsChild>
        <w:div w:id="4078815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5.png"/><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ww.isurv.com/site/scripts/documents_info.aspx?documentID=757&amp;categoryID=26&amp;pageNumber=17" TargetMode="External"/><Relationship Id="rId12" Type="http://schemas.openxmlformats.org/officeDocument/2006/relationships/hyperlink" Target="http://www.planningportal.gov.uk/buildingregulations/approveddocuments/partl/approved" TargetMode="External"/><Relationship Id="rId17" Type="http://schemas.openxmlformats.org/officeDocument/2006/relationships/hyperlink" Target="http://www.planningportal.gov.uk/buildingregulations/approveddocuments/partl/approved" TargetMode="External"/><Relationship Id="rId2" Type="http://schemas.openxmlformats.org/officeDocument/2006/relationships/styles" Target="styles.xml"/><Relationship Id="rId16" Type="http://schemas.openxmlformats.org/officeDocument/2006/relationships/hyperlink" Target="http://www.planningportal.gov.uk/buildingregulations/approveddocuments/partl/approved" TargetMode="External"/><Relationship Id="rId1" Type="http://schemas.openxmlformats.org/officeDocument/2006/relationships/numbering" Target="numbering.xml"/><Relationship Id="rId6" Type="http://schemas.openxmlformats.org/officeDocument/2006/relationships/hyperlink" Target="https://www.isurv.com/site/scripts/documents_info.aspx?documentID=757&amp;categoryID=26&amp;pageNumber=3" TargetMode="External"/><Relationship Id="rId11" Type="http://schemas.openxmlformats.org/officeDocument/2006/relationships/image" Target="media/image4.png"/><Relationship Id="rId5" Type="http://schemas.openxmlformats.org/officeDocument/2006/relationships/hyperlink" Target="https://www.isurv.com/site/scripts/documents_info.aspx?documentID=756&amp;categoryID=26" TargetMode="External"/><Relationship Id="rId15" Type="http://schemas.openxmlformats.org/officeDocument/2006/relationships/hyperlink" Target="http://www.bsria.co.uk/" TargetMode="External"/><Relationship Id="rId10" Type="http://schemas.openxmlformats.org/officeDocument/2006/relationships/image" Target="media/image3.png"/><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image" Target="media/image2.png"/><Relationship Id="rId14" Type="http://schemas.openxmlformats.org/officeDocument/2006/relationships/hyperlink" Target="http://www.cibse.or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28</TotalTime>
  <Pages>28</Pages>
  <Words>8600</Words>
  <Characters>49026</Characters>
  <Application>Microsoft Office Word</Application>
  <DocSecurity>0</DocSecurity>
  <Lines>408</Lines>
  <Paragraphs>115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57511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Trevor</dc:creator>
  <cp:lastModifiedBy>Trevor</cp:lastModifiedBy>
  <cp:revision>4</cp:revision>
  <dcterms:created xsi:type="dcterms:W3CDTF">2017-10-31T07:12:00Z</dcterms:created>
  <dcterms:modified xsi:type="dcterms:W3CDTF">2017-10-31T07:40:00Z</dcterms:modified>
</cp:coreProperties>
</file>