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lang w:val="en-GB"/>
        </w:rPr>
        <w:id w:val="1381301344"/>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05"/>
          </w:tblGrid>
          <w:tr w:rsidR="004E3AE4">
            <w:sdt>
              <w:sdtPr>
                <w:rPr>
                  <w:rFonts w:asciiTheme="majorHAnsi" w:eastAsiaTheme="majorEastAsia" w:hAnsiTheme="majorHAnsi" w:cstheme="majorBidi"/>
                  <w:lang w:val="en-GB"/>
                </w:rPr>
                <w:alias w:val="Company"/>
                <w:id w:val="13406915"/>
                <w:placeholder>
                  <w:docPart w:val="F2E38476E3DA4FB9AB67AFBC564090C5"/>
                </w:placeholder>
                <w:dataBinding w:prefixMappings="xmlns:ns0='http://schemas.openxmlformats.org/officeDocument/2006/extended-properties'" w:xpath="/ns0:Properties[1]/ns0:Company[1]" w:storeItemID="{6668398D-A668-4E3E-A5EB-62B293D839F1}"/>
                <w:text/>
              </w:sdtPr>
              <w:sdtEndPr>
                <w:rPr>
                  <w:lang w:val="en-US"/>
                </w:rPr>
              </w:sdtEndPr>
              <w:sdtContent>
                <w:tc>
                  <w:tcPr>
                    <w:tcW w:w="7672" w:type="dxa"/>
                    <w:tcMar>
                      <w:top w:w="216" w:type="dxa"/>
                      <w:left w:w="115" w:type="dxa"/>
                      <w:bottom w:w="216" w:type="dxa"/>
                      <w:right w:w="115" w:type="dxa"/>
                    </w:tcMar>
                  </w:tcPr>
                  <w:p w:rsidR="004E3AE4" w:rsidRDefault="007F306E" w:rsidP="007F306E">
                    <w:pPr>
                      <w:pStyle w:val="NoSpacing"/>
                      <w:rPr>
                        <w:rFonts w:asciiTheme="majorHAnsi" w:eastAsiaTheme="majorEastAsia" w:hAnsiTheme="majorHAnsi" w:cstheme="majorBidi"/>
                      </w:rPr>
                    </w:pPr>
                    <w:r>
                      <w:rPr>
                        <w:rFonts w:asciiTheme="majorHAnsi" w:eastAsiaTheme="majorEastAsia" w:hAnsiTheme="majorHAnsi" w:cstheme="majorBidi"/>
                        <w:lang w:val="en-GB"/>
                      </w:rPr>
                      <w:t>University of Wales Trinity Saint David</w:t>
                    </w:r>
                  </w:p>
                </w:tc>
              </w:sdtContent>
            </w:sdt>
          </w:tr>
          <w:tr w:rsidR="004E3AE4">
            <w:tc>
              <w:tcPr>
                <w:tcW w:w="7672" w:type="dxa"/>
              </w:tcPr>
              <w:sdt>
                <w:sdtPr>
                  <w:rPr>
                    <w:rFonts w:asciiTheme="majorHAnsi" w:eastAsiaTheme="majorEastAsia" w:hAnsiTheme="majorHAnsi" w:cstheme="majorBidi"/>
                    <w:sz w:val="80"/>
                    <w:szCs w:val="80"/>
                  </w:rPr>
                  <w:alias w:val="Title"/>
                  <w:id w:val="13406919"/>
                  <w:placeholder>
                    <w:docPart w:val="3996B03D419844FF915862D0A63BEC8F"/>
                  </w:placeholder>
                  <w:dataBinding w:prefixMappings="xmlns:ns0='http://schemas.openxmlformats.org/package/2006/metadata/core-properties' xmlns:ns1='http://purl.org/dc/elements/1.1/'" w:xpath="/ns0:coreProperties[1]/ns1:title[1]" w:storeItemID="{6C3C8BC8-F283-45AE-878A-BAB7291924A1}"/>
                  <w:text/>
                </w:sdtPr>
                <w:sdtContent>
                  <w:p w:rsidR="004E3AE4" w:rsidRDefault="00BD3966" w:rsidP="00BD3966">
                    <w:pPr>
                      <w:pStyle w:val="NoSpacing"/>
                      <w:rPr>
                        <w:rFonts w:asciiTheme="majorHAnsi" w:eastAsiaTheme="majorEastAsia" w:hAnsiTheme="majorHAnsi" w:cstheme="majorBidi"/>
                        <w:color w:val="4F81BD" w:themeColor="accent1"/>
                        <w:sz w:val="80"/>
                        <w:szCs w:val="80"/>
                      </w:rPr>
                    </w:pPr>
                    <w:r w:rsidRPr="00124833">
                      <w:rPr>
                        <w:rFonts w:asciiTheme="majorHAnsi" w:eastAsiaTheme="majorEastAsia" w:hAnsiTheme="majorHAnsi" w:cstheme="majorBidi"/>
                        <w:sz w:val="80"/>
                        <w:szCs w:val="80"/>
                      </w:rPr>
                      <w:t>Power Electronics &amp; Drives</w:t>
                    </w:r>
                  </w:p>
                </w:sdtContent>
              </w:sdt>
            </w:tc>
          </w:tr>
          <w:tr w:rsidR="004E3AE4">
            <w:sdt>
              <w:sdtPr>
                <w:rPr>
                  <w:rFonts w:asciiTheme="majorHAnsi" w:eastAsiaTheme="majorEastAsia" w:hAnsiTheme="majorHAnsi" w:cstheme="majorBidi"/>
                </w:rPr>
                <w:alias w:val="Subtitle"/>
                <w:id w:val="13406923"/>
                <w:placeholder>
                  <w:docPart w:val="BBCD4FC7DBDA475E803775880505576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4E3AE4" w:rsidRDefault="007F306E" w:rsidP="007F306E">
                    <w:pPr>
                      <w:pStyle w:val="NoSpacing"/>
                      <w:rPr>
                        <w:rFonts w:asciiTheme="majorHAnsi" w:eastAsiaTheme="majorEastAsia" w:hAnsiTheme="majorHAnsi" w:cstheme="majorBidi"/>
                      </w:rPr>
                    </w:pPr>
                    <w:r>
                      <w:rPr>
                        <w:rFonts w:asciiTheme="majorHAnsi" w:eastAsiaTheme="majorEastAsia" w:hAnsiTheme="majorHAnsi" w:cstheme="majorBidi"/>
                      </w:rPr>
                      <w:t>Assignment 1</w:t>
                    </w:r>
                  </w:p>
                </w:tc>
              </w:sdtContent>
            </w:sdt>
          </w:tr>
        </w:tbl>
        <w:p w:rsidR="004E3AE4" w:rsidRDefault="004E3AE4"/>
        <w:p w:rsidR="004E3AE4" w:rsidRDefault="004E3AE4"/>
        <w:tbl>
          <w:tblPr>
            <w:tblpPr w:leftFromText="187" w:rightFromText="187" w:horzAnchor="margin" w:tblpXSpec="center" w:tblpYSpec="bottom"/>
            <w:tblW w:w="4000" w:type="pct"/>
            <w:tblLook w:val="04A0" w:firstRow="1" w:lastRow="0" w:firstColumn="1" w:lastColumn="0" w:noHBand="0" w:noVBand="1"/>
          </w:tblPr>
          <w:tblGrid>
            <w:gridCol w:w="7405"/>
          </w:tblGrid>
          <w:tr w:rsidR="004E3AE4">
            <w:tc>
              <w:tcPr>
                <w:tcW w:w="7672" w:type="dxa"/>
                <w:tcMar>
                  <w:top w:w="216" w:type="dxa"/>
                  <w:left w:w="115" w:type="dxa"/>
                  <w:bottom w:w="216" w:type="dxa"/>
                  <w:right w:w="115" w:type="dxa"/>
                </w:tcMar>
              </w:tcPr>
              <w:sdt>
                <w:sdtPr>
                  <w:rPr>
                    <w:color w:val="4F81BD" w:themeColor="accent1"/>
                  </w:rPr>
                  <w:alias w:val="Author"/>
                  <w:id w:val="13406928"/>
                  <w:placeholder>
                    <w:docPart w:val="598421C329604477B4A6AFC5F753DDAC"/>
                  </w:placeholder>
                  <w:dataBinding w:prefixMappings="xmlns:ns0='http://schemas.openxmlformats.org/package/2006/metadata/core-properties' xmlns:ns1='http://purl.org/dc/elements/1.1/'" w:xpath="/ns0:coreProperties[1]/ns1:creator[1]" w:storeItemID="{6C3C8BC8-F283-45AE-878A-BAB7291924A1}"/>
                  <w:text/>
                </w:sdtPr>
                <w:sdtContent>
                  <w:p w:rsidR="004E3AE4" w:rsidRDefault="007F306E">
                    <w:pPr>
                      <w:pStyle w:val="NoSpacing"/>
                      <w:rPr>
                        <w:color w:val="4F81BD" w:themeColor="accent1"/>
                      </w:rPr>
                    </w:pPr>
                    <w:r>
                      <w:rPr>
                        <w:color w:val="4F81BD" w:themeColor="accent1"/>
                        <w:lang w:val="en-GB"/>
                      </w:rPr>
                      <w:t>Jordan Thomas</w:t>
                    </w:r>
                  </w:p>
                </w:sdtContent>
              </w:sdt>
              <w:sdt>
                <w:sdtPr>
                  <w:rPr>
                    <w:color w:val="4F81BD" w:themeColor="accent1"/>
                  </w:rPr>
                  <w:alias w:val="Date"/>
                  <w:id w:val="13406932"/>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4E3AE4" w:rsidRDefault="007F306E">
                    <w:pPr>
                      <w:pStyle w:val="NoSpacing"/>
                      <w:rPr>
                        <w:color w:val="4F81BD" w:themeColor="accent1"/>
                      </w:rPr>
                    </w:pPr>
                    <w:r>
                      <w:rPr>
                        <w:color w:val="4F81BD" w:themeColor="accent1"/>
                      </w:rPr>
                      <w:t>Student Number: 1503513</w:t>
                    </w:r>
                  </w:p>
                </w:sdtContent>
              </w:sdt>
              <w:p w:rsidR="004E3AE4" w:rsidRDefault="004E3AE4">
                <w:pPr>
                  <w:pStyle w:val="NoSpacing"/>
                  <w:rPr>
                    <w:color w:val="4F81BD" w:themeColor="accent1"/>
                  </w:rPr>
                </w:pPr>
              </w:p>
            </w:tc>
          </w:tr>
        </w:tbl>
        <w:p w:rsidR="004E3AE4" w:rsidRDefault="004E3AE4"/>
        <w:p w:rsidR="004E3AE4" w:rsidRDefault="00C50E4C">
          <w:r>
            <w:rPr>
              <w:noProof/>
              <w:lang w:eastAsia="en-GB"/>
            </w:rPr>
            <w:pict>
              <v:shapetype id="_x0000_t202" coordsize="21600,21600" o:spt="202" path="m,l,21600r21600,l21600,xe">
                <v:stroke joinstyle="miter"/>
                <v:path gradientshapeok="t" o:connecttype="rect"/>
              </v:shapetype>
              <v:shape id="Text Box 8" o:spid="_x0000_s1026" type="#_x0000_t202" style="position:absolute;margin-left:274.6pt;margin-top:211.35pt;width:100.6pt;height:19.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" stroked="f">
                <v:textbox>
                  <w:txbxContent>
                    <w:p w:rsidR="00C50E4C" w:rsidRPr="00671661" w:rsidRDefault="00C50E4C" w:rsidP="007F306E">
                      <w:pPr>
                        <w:rPr>
                          <w:rFonts w:asciiTheme="majorHAnsi" w:hAnsiTheme="majorHAnsi"/>
                        </w:rPr>
                      </w:pPr>
                      <w:r>
                        <w:rPr>
                          <w:rFonts w:asciiTheme="majorHAnsi" w:hAnsiTheme="majorHAnsi"/>
                        </w:rPr>
                        <w:t>Dr Steve Mosey</w:t>
                      </w:r>
                    </w:p>
                  </w:txbxContent>
                </v:textbox>
              </v:shape>
            </w:pict>
          </w:r>
          <w:r w:rsidR="004E3AE4">
            <w:br w:type="page"/>
          </w:r>
        </w:p>
        <w:bookmarkStart w:id="0" w:name="_GoBack" w:displacedByCustomXml="next"/>
        <w:bookmarkEnd w:id="0" w:displacedByCustomXml="next"/>
      </w:sdtContent>
    </w:sdt>
    <w:p w:rsidR="00C06E91" w:rsidRPr="00911B76" w:rsidRDefault="004E3AE4" w:rsidP="00911B76">
      <w:pPr>
        <w:jc w:val="center"/>
        <w:rPr>
          <w:b/>
          <w:u w:val="single"/>
        </w:rPr>
      </w:pPr>
      <w:r w:rsidRPr="00911B76">
        <w:rPr>
          <w:b/>
          <w:u w:val="single"/>
        </w:rPr>
        <w:lastRenderedPageBreak/>
        <w:t>Contents</w:t>
      </w:r>
    </w:p>
    <w:p w:rsidR="004E3AE4" w:rsidRDefault="00C50E4C">
      <w:r>
        <w:rPr>
          <w:noProof/>
          <w:lang w:eastAsia="en-GB"/>
        </w:rPr>
        <w:pict>
          <v:shape id="Text Box 14" o:spid="_x0000_s1027" type="#_x0000_t202" style="position:absolute;margin-left:370.2pt;margin-top:350.15pt;width:100.6pt;height:19.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" stroked="f">
            <v:textbox>
              <w:txbxContent>
                <w:p w:rsidR="00C50E4C" w:rsidRPr="00671661" w:rsidRDefault="00C50E4C" w:rsidP="007F306E">
                  <w:pPr>
                    <w:rPr>
                      <w:rFonts w:asciiTheme="majorHAnsi" w:hAnsiTheme="majorHAnsi"/>
                    </w:rPr>
                  </w:pPr>
                </w:p>
              </w:txbxContent>
            </v:textbox>
          </v:shape>
        </w:pict>
      </w:r>
    </w:p>
    <w:p w:rsidR="00F147F2" w:rsidRPr="00E72AC3" w:rsidRDefault="00F147F2" w:rsidP="00F147F2">
      <w:pPr>
        <w:pStyle w:val="ListParagraph"/>
      </w:pPr>
    </w:p>
    <w:p w:rsidR="00F147F2" w:rsidRPr="00E72AC3" w:rsidRDefault="00F147F2" w:rsidP="00F147F2">
      <w:r w:rsidRPr="00E72AC3">
        <w:t xml:space="preserve">1. </w:t>
      </w:r>
      <w:r w:rsidRPr="00E72AC3">
        <w:tab/>
        <w:t>Abstract .............................................................................</w:t>
      </w:r>
      <w:r w:rsidR="00E72AC3" w:rsidRPr="00E72AC3">
        <w:t>....</w:t>
      </w:r>
      <w:r w:rsidRPr="00E72AC3">
        <w:t xml:space="preserve">......................... </w:t>
      </w:r>
      <w:r w:rsidR="00E72AC3" w:rsidRPr="00E72AC3">
        <w:t>3</w:t>
      </w:r>
    </w:p>
    <w:p w:rsidR="00F147F2" w:rsidRPr="00E72AC3" w:rsidRDefault="00F147F2" w:rsidP="00F147F2">
      <w:r w:rsidRPr="00E72AC3">
        <w:t>2.</w:t>
      </w:r>
      <w:r w:rsidRPr="00E72AC3">
        <w:tab/>
        <w:t>Introduction ..........................................................................</w:t>
      </w:r>
      <w:r w:rsidR="00E72AC3" w:rsidRPr="00E72AC3">
        <w:t>....................</w:t>
      </w:r>
      <w:r w:rsidRPr="00E72AC3">
        <w:t xml:space="preserve">...... </w:t>
      </w:r>
      <w:r w:rsidR="00E72AC3" w:rsidRPr="00E72AC3">
        <w:t>4</w:t>
      </w:r>
      <w:r w:rsidRPr="00E72AC3">
        <w:t xml:space="preserve"> - 7</w:t>
      </w:r>
    </w:p>
    <w:p w:rsidR="00F147F2" w:rsidRPr="00E72AC3" w:rsidRDefault="00F147F2" w:rsidP="00F147F2">
      <w:r w:rsidRPr="00E72AC3">
        <w:t>3.</w:t>
      </w:r>
      <w:r w:rsidRPr="00E72AC3">
        <w:tab/>
        <w:t>Method................................................................</w:t>
      </w:r>
      <w:r w:rsidR="00E72AC3" w:rsidRPr="00E72AC3">
        <w:t>...............</w:t>
      </w:r>
      <w:r w:rsidRPr="00E72AC3">
        <w:t xml:space="preserve">.............................. </w:t>
      </w:r>
      <w:r w:rsidR="00E72AC3" w:rsidRPr="00E72AC3">
        <w:t xml:space="preserve">7 </w:t>
      </w:r>
      <w:r w:rsidRPr="00E72AC3">
        <w:t xml:space="preserve">- </w:t>
      </w:r>
      <w:r w:rsidR="00E72AC3" w:rsidRPr="00E72AC3">
        <w:t>8</w:t>
      </w:r>
    </w:p>
    <w:p w:rsidR="00F147F2" w:rsidRPr="00E72AC3" w:rsidRDefault="00F147F2" w:rsidP="00F147F2">
      <w:r w:rsidRPr="00E72AC3">
        <w:t xml:space="preserve">4. </w:t>
      </w:r>
      <w:r w:rsidRPr="00E72AC3">
        <w:tab/>
        <w:t>Results .................................................</w:t>
      </w:r>
      <w:r w:rsidR="00E72AC3" w:rsidRPr="00E72AC3">
        <w:t>........................................................</w:t>
      </w:r>
      <w:r w:rsidRPr="00E72AC3">
        <w:t xml:space="preserve">.... </w:t>
      </w:r>
      <w:r w:rsidR="00E72AC3" w:rsidRPr="00E72AC3">
        <w:t>9</w:t>
      </w:r>
      <w:r w:rsidRPr="00E72AC3">
        <w:t xml:space="preserve"> </w:t>
      </w:r>
      <w:r w:rsidR="00E72AC3" w:rsidRPr="00E72AC3">
        <w:t>–</w:t>
      </w:r>
      <w:r w:rsidRPr="00E72AC3">
        <w:t xml:space="preserve"> 1</w:t>
      </w:r>
      <w:r w:rsidR="00E72AC3" w:rsidRPr="00E72AC3">
        <w:t>1</w:t>
      </w:r>
    </w:p>
    <w:p w:rsidR="00E72AC3" w:rsidRPr="00E72AC3" w:rsidRDefault="00E72AC3" w:rsidP="00F147F2">
      <w:r w:rsidRPr="00E72AC3">
        <w:t>5.</w:t>
      </w:r>
      <w:r w:rsidRPr="00E72AC3">
        <w:tab/>
        <w:t>Discussion…………………………………………………………………………………………….……… 11 - 14</w:t>
      </w:r>
    </w:p>
    <w:p w:rsidR="00F147F2" w:rsidRPr="00E72AC3" w:rsidRDefault="00F147F2" w:rsidP="00F147F2">
      <w:r w:rsidRPr="00E72AC3">
        <w:t>5.</w:t>
      </w:r>
      <w:r w:rsidRPr="00E72AC3">
        <w:tab/>
        <w:t>Conclusion........................................................................................................</w:t>
      </w:r>
      <w:r w:rsidR="00E72AC3" w:rsidRPr="00E72AC3">
        <w:t xml:space="preserve"> 14</w:t>
      </w:r>
    </w:p>
    <w:p w:rsidR="00F147F2" w:rsidRDefault="00F147F2" w:rsidP="00F147F2">
      <w:r w:rsidRPr="00E72AC3">
        <w:t>7.</w:t>
      </w:r>
      <w:r>
        <w:tab/>
        <w:t>References................................................................................</w:t>
      </w:r>
      <w:r w:rsidR="00E72AC3">
        <w:t>..</w:t>
      </w:r>
      <w:r>
        <w:t>..................... 15</w:t>
      </w:r>
    </w:p>
    <w:p w:rsidR="00F147F2" w:rsidRDefault="00F147F2" w:rsidP="00F147F2"/>
    <w:p w:rsidR="004E3AE4" w:rsidRDefault="004E3AE4"/>
    <w:p w:rsidR="004E3AE4" w:rsidRDefault="004E3AE4"/>
    <w:p w:rsidR="004E3AE4" w:rsidRDefault="004E3AE4"/>
    <w:p w:rsidR="004E3AE4" w:rsidRDefault="004E3AE4"/>
    <w:p w:rsidR="004E3AE4" w:rsidRDefault="004E3AE4"/>
    <w:p w:rsidR="004E3AE4" w:rsidRDefault="004E3AE4"/>
    <w:p w:rsidR="004E3AE4" w:rsidRDefault="004E3AE4"/>
    <w:p w:rsidR="004E3AE4" w:rsidRDefault="004E3AE4"/>
    <w:p w:rsidR="004E3AE4" w:rsidRDefault="004E3AE4"/>
    <w:p w:rsidR="004E3AE4" w:rsidRDefault="004E3AE4"/>
    <w:p w:rsidR="004E3AE4" w:rsidRDefault="004E3AE4"/>
    <w:p w:rsidR="004E3AE4" w:rsidRDefault="004E3AE4"/>
    <w:p w:rsidR="004E3AE4" w:rsidRDefault="004E3AE4"/>
    <w:p w:rsidR="004E3AE4" w:rsidRDefault="004E3AE4"/>
    <w:p w:rsidR="004E3AE4" w:rsidRDefault="004E3AE4"/>
    <w:p w:rsidR="004E3AE4" w:rsidRDefault="004E3AE4"/>
    <w:p w:rsidR="00BD3966" w:rsidRDefault="00BD3966"/>
    <w:p w:rsidR="00BD3966" w:rsidRDefault="00BD3966"/>
    <w:p w:rsidR="00BD3966" w:rsidRDefault="00BD3966"/>
    <w:p w:rsidR="00F147F2" w:rsidRDefault="00F147F2"/>
    <w:p w:rsidR="004E3AE4" w:rsidRPr="005216D5" w:rsidRDefault="00911B76">
      <w:pPr>
        <w:rPr>
          <w:b/>
          <w:u w:val="single"/>
        </w:rPr>
      </w:pPr>
      <w:r>
        <w:rPr>
          <w:b/>
          <w:u w:val="single"/>
        </w:rPr>
        <w:t>A</w:t>
      </w:r>
      <w:r w:rsidR="004E3AE4" w:rsidRPr="00911B76">
        <w:rPr>
          <w:b/>
          <w:u w:val="single"/>
        </w:rPr>
        <w:t>bstract</w:t>
      </w:r>
    </w:p>
    <w:p w:rsidR="00911B76" w:rsidRDefault="00C50E4C">
      <w:r>
        <w:t>This report contains research and an investigation into power factor &amp; motor drives. After describing the principles of power factor</w:t>
      </w:r>
      <w:r w:rsidR="009725F2">
        <w:t xml:space="preserve"> in exercise 1</w:t>
      </w:r>
      <w:r>
        <w:t>, the</w:t>
      </w:r>
      <w:r w:rsidR="009725F2">
        <w:t xml:space="preserve"> report then</w:t>
      </w:r>
      <w:r>
        <w:t xml:space="preserve"> looks at what correction methods can be used and the benefits associated with these. </w:t>
      </w:r>
      <w:r w:rsidR="009725F2">
        <w:t xml:space="preserve">LJ Create was used as a tool to back up the information presented. As expected, adding a capacitor to an inductive circuit increase the power factor rating. There </w:t>
      </w:r>
      <w:r w:rsidR="005216D5">
        <w:t>were</w:t>
      </w:r>
      <w:r w:rsidR="009725F2">
        <w:t xml:space="preserve"> limitations to this however as adding to much capacitance can have an adverse effect on the circuit. This was proven as the current changed from leading the voltage to lagging the voltage</w:t>
      </w:r>
      <w:r w:rsidR="005216D5">
        <w:t>, therefore</w:t>
      </w:r>
      <w:r w:rsidR="009725F2">
        <w:t xml:space="preserve"> the circuit change from inductive to capacitive.</w:t>
      </w:r>
      <w:r w:rsidR="005216D5">
        <w:t xml:space="preserve"> </w:t>
      </w:r>
    </w:p>
    <w:p w:rsidR="005216D5" w:rsidRDefault="005216D5">
      <w:r>
        <w:t>The report then moves onto the applications of inverters</w:t>
      </w:r>
      <w:r w:rsidR="0031678F">
        <w:t xml:space="preserve">, </w:t>
      </w:r>
      <w:r>
        <w:t>the use of PWM for motor control</w:t>
      </w:r>
      <w:r w:rsidR="0031678F">
        <w:t xml:space="preserve"> and the protection devices required to protect the equipment. </w:t>
      </w:r>
      <w:r>
        <w:t xml:space="preserve"> Again, investigations took place to back up all points made in the research section.</w:t>
      </w:r>
    </w:p>
    <w:p w:rsidR="00073A3E" w:rsidRDefault="00BF61CF">
      <w:r>
        <w:t>The results are fully displayed</w:t>
      </w:r>
      <w:r w:rsidR="00073A3E">
        <w:t xml:space="preserve"> in the results section. The discussion section looks at all the information gathered and all key points/results are looked at in more detail.</w:t>
      </w:r>
    </w:p>
    <w:p w:rsidR="00BF61CF" w:rsidRDefault="00073A3E">
      <w:r>
        <w:t>The report ends with the conclusion which states all the key learning points throughout the assignment.</w:t>
      </w:r>
    </w:p>
    <w:p w:rsidR="0031678F" w:rsidRDefault="0031678F"/>
    <w:p w:rsidR="00911B76" w:rsidRDefault="00911B76"/>
    <w:p w:rsidR="00911B76" w:rsidRDefault="00911B76"/>
    <w:p w:rsidR="00911B76" w:rsidRDefault="00911B76"/>
    <w:p w:rsidR="00911B76" w:rsidRDefault="00911B76"/>
    <w:p w:rsidR="00911B76" w:rsidRDefault="00911B76"/>
    <w:p w:rsidR="00911B76" w:rsidRDefault="00911B76"/>
    <w:p w:rsidR="00911B76" w:rsidRDefault="00911B76"/>
    <w:p w:rsidR="00911B76" w:rsidRDefault="00911B76"/>
    <w:p w:rsidR="00911B76" w:rsidRDefault="00911B76"/>
    <w:p w:rsidR="00911B76" w:rsidRDefault="00911B76"/>
    <w:p w:rsidR="00911B76" w:rsidRDefault="00911B76"/>
    <w:p w:rsidR="00911B76" w:rsidRDefault="00911B76"/>
    <w:p w:rsidR="00911B76" w:rsidRDefault="00911B76"/>
    <w:p w:rsidR="00911B76" w:rsidRDefault="00911B76"/>
    <w:p w:rsidR="00911B76" w:rsidRDefault="00911B76"/>
    <w:p w:rsidR="00911B76" w:rsidRDefault="00911B76"/>
    <w:p w:rsidR="00BD3966" w:rsidRDefault="00BD3966"/>
    <w:p w:rsidR="00073A3E" w:rsidRDefault="00073A3E"/>
    <w:p w:rsidR="00911B76" w:rsidRPr="00911B76" w:rsidRDefault="00911B76">
      <w:pPr>
        <w:rPr>
          <w:b/>
          <w:u w:val="single"/>
        </w:rPr>
      </w:pPr>
      <w:r>
        <w:rPr>
          <w:b/>
          <w:u w:val="single"/>
        </w:rPr>
        <w:t>Introduction</w:t>
      </w:r>
    </w:p>
    <w:p w:rsidR="00504A3B" w:rsidRDefault="00504A3B">
      <w:r>
        <w:t xml:space="preserve">What is Power Factor (PF)? </w:t>
      </w:r>
      <w:r w:rsidR="00905844">
        <w:t>The term power factor is used to describe the efficiency of electrical power and is no</w:t>
      </w:r>
      <w:r w:rsidR="000B24DC">
        <w:t xml:space="preserve">rmally displayed as a decimal between 0 and 1. The value is a ratio between the amount of </w:t>
      </w:r>
      <w:r w:rsidR="00905844">
        <w:t>apparent power</w:t>
      </w:r>
      <w:r w:rsidR="000B24DC">
        <w:t xml:space="preserve"> and true power</w:t>
      </w:r>
      <w:r w:rsidR="00905844">
        <w:t xml:space="preserve"> that is supplied to </w:t>
      </w:r>
      <w:r w:rsidR="000B24DC">
        <w:t xml:space="preserve">a circuit. If there is </w:t>
      </w:r>
      <w:proofErr w:type="gramStart"/>
      <w:r w:rsidR="000B24DC">
        <w:t>more true</w:t>
      </w:r>
      <w:proofErr w:type="gramEnd"/>
      <w:r w:rsidR="00905844">
        <w:t xml:space="preserve"> power in the circuit then the circuit will have a higher power factor, this will mean greater efficiency. </w:t>
      </w:r>
      <w:sdt>
        <w:sdtPr>
          <w:id w:val="1646936685"/>
          <w:citation/>
        </w:sdtPr>
        <w:sdtContent>
          <w:r w:rsidR="0010679B">
            <w:fldChar w:fldCharType="begin"/>
          </w:r>
          <w:r w:rsidR="0010679B">
            <w:instrText xml:space="preserve"> CITATION rap19 \l 2057 </w:instrText>
          </w:r>
          <w:r w:rsidR="0010679B">
            <w:fldChar w:fldCharType="separate"/>
          </w:r>
          <w:r w:rsidR="005B47A2" w:rsidRPr="005B47A2">
            <w:rPr>
              <w:noProof/>
            </w:rPr>
            <w:t>[1]</w:t>
          </w:r>
          <w:r w:rsidR="0010679B">
            <w:fldChar w:fldCharType="end"/>
          </w:r>
        </w:sdtContent>
      </w:sdt>
      <w:r w:rsidR="00905844">
        <w:t xml:space="preserve"> </w:t>
      </w:r>
    </w:p>
    <w:p w:rsidR="000508BA" w:rsidRDefault="000508BA">
      <w:pPr>
        <w:rPr>
          <w:rFonts w:eastAsiaTheme="minorEastAsia"/>
        </w:rPr>
      </w:pPr>
      <w:r>
        <w:t xml:space="preserve">The calculation for power factor is </w:t>
      </w:r>
      <m:oMath>
        <m:f>
          <m:fPr>
            <m:ctrlPr>
              <w:rPr>
                <w:rFonts w:ascii="Cambria Math" w:hAnsi="Cambria Math"/>
                <w:i/>
              </w:rPr>
            </m:ctrlPr>
          </m:fPr>
          <m:num>
            <m:r>
              <w:rPr>
                <w:rFonts w:ascii="Cambria Math" w:hAnsi="Cambria Math"/>
              </w:rPr>
              <m:t>True Power (W)</m:t>
            </m:r>
          </m:num>
          <m:den>
            <m:r>
              <w:rPr>
                <w:rFonts w:ascii="Cambria Math" w:hAnsi="Cambria Math"/>
              </w:rPr>
              <m:t xml:space="preserve">Apparent Power (VA </m:t>
            </m:r>
          </m:den>
        </m:f>
      </m:oMath>
      <w:r>
        <w:rPr>
          <w:rFonts w:eastAsiaTheme="minorEastAsia"/>
        </w:rPr>
        <w:t xml:space="preserve"> = PF</w:t>
      </w:r>
    </w:p>
    <w:p w:rsidR="00C52F35" w:rsidRDefault="00C52F35">
      <w:pPr>
        <w:rPr>
          <w:rFonts w:eastAsiaTheme="minorEastAsia"/>
        </w:rPr>
      </w:pPr>
      <w:r>
        <w:rPr>
          <w:rFonts w:eastAsiaTheme="minorEastAsia"/>
        </w:rPr>
        <w:t>Power factor is measured from 0 – 1 with 1 being the ideal value.</w:t>
      </w:r>
    </w:p>
    <w:p w:rsidR="00D2361C" w:rsidRDefault="00D2361C">
      <w:r>
        <w:rPr>
          <w:noProof/>
          <w:lang w:eastAsia="en-GB"/>
        </w:rPr>
        <w:drawing>
          <wp:inline distT="0" distB="0" distL="0" distR="0">
            <wp:extent cx="5731510" cy="3821007"/>
            <wp:effectExtent l="0" t="0" r="0" b="0"/>
            <wp:docPr id="1" name="Picture 1" descr="What is power factor and why is it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ower factor and why is it importa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sdt>
        <w:sdtPr>
          <w:id w:val="-337078627"/>
          <w:citation/>
        </w:sdtPr>
        <w:sdtContent>
          <w:r w:rsidR="00E84846">
            <w:fldChar w:fldCharType="begin"/>
          </w:r>
          <w:r w:rsidR="00E84846">
            <w:instrText xml:space="preserve"> CITATION flu19 \l 2057 </w:instrText>
          </w:r>
          <w:r w:rsidR="00E84846">
            <w:fldChar w:fldCharType="separate"/>
          </w:r>
          <w:r w:rsidR="005B47A2">
            <w:rPr>
              <w:noProof/>
            </w:rPr>
            <w:t xml:space="preserve"> </w:t>
          </w:r>
          <w:r w:rsidR="005B47A2" w:rsidRPr="005B47A2">
            <w:rPr>
              <w:noProof/>
            </w:rPr>
            <w:t>[2]</w:t>
          </w:r>
          <w:r w:rsidR="00E84846">
            <w:fldChar w:fldCharType="end"/>
          </w:r>
        </w:sdtContent>
      </w:sdt>
    </w:p>
    <w:p w:rsidR="00905844" w:rsidRDefault="00905844"/>
    <w:p w:rsidR="00905844" w:rsidRDefault="00D2361C">
      <w:r>
        <w:t>Beer is often used as a simp</w:t>
      </w:r>
      <w:r w:rsidR="00B13467">
        <w:t>le way of describing power factor. For the above example the liquid beer is the desired part, for electrical circuits it is the useful power measured in W. The foam head is the unwanted ‘waste’ part of the beer, this is also the case in an electrical circuit as it is lost power (VAR). The pint glass is the measurement unit, in electrical terms this will be apparent power VA.</w:t>
      </w:r>
    </w:p>
    <w:p w:rsidR="00B13467" w:rsidRDefault="00B13467">
      <w:r>
        <w:t xml:space="preserve">A greater power factor will mean less foam and more beer liquid, this is the same for electrical power. The electricity is measured in KVA so a low power factor will mean less useful energy per unit. The effect of this is a higher </w:t>
      </w:r>
      <w:r w:rsidR="00A305F1">
        <w:t xml:space="preserve">electricity consumption, more wasted power and a greater strain on the grid </w:t>
      </w:r>
      <w:sdt>
        <w:sdtPr>
          <w:id w:val="1719938495"/>
          <w:citation/>
        </w:sdtPr>
        <w:sdtContent>
          <w:r w:rsidR="00E84846">
            <w:fldChar w:fldCharType="begin"/>
          </w:r>
          <w:r w:rsidR="00E84846">
            <w:instrText xml:space="preserve"> CITATION flu19 \l 2057 </w:instrText>
          </w:r>
          <w:r w:rsidR="00E84846">
            <w:fldChar w:fldCharType="separate"/>
          </w:r>
          <w:r w:rsidR="005B47A2" w:rsidRPr="005B47A2">
            <w:rPr>
              <w:noProof/>
            </w:rPr>
            <w:t>[2]</w:t>
          </w:r>
          <w:r w:rsidR="00E84846">
            <w:fldChar w:fldCharType="end"/>
          </w:r>
        </w:sdtContent>
      </w:sdt>
    </w:p>
    <w:p w:rsidR="005A4906" w:rsidRDefault="005A4906" w:rsidP="005A4906">
      <w:pPr>
        <w:jc w:val="center"/>
      </w:pPr>
      <w:r>
        <w:rPr>
          <w:noProof/>
          <w:lang w:eastAsia="en-GB"/>
        </w:rPr>
        <w:lastRenderedPageBreak/>
        <w:drawing>
          <wp:inline distT="0" distB="0" distL="0" distR="0">
            <wp:extent cx="2510742" cy="2609850"/>
            <wp:effectExtent l="0" t="0" r="0" b="0"/>
            <wp:docPr id="3" name="Picture 3" descr="Image result for power factor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ower factor triang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20758" cy="2620262"/>
                    </a:xfrm>
                    <a:prstGeom prst="rect">
                      <a:avLst/>
                    </a:prstGeom>
                    <a:noFill/>
                    <a:ln>
                      <a:noFill/>
                    </a:ln>
                  </pic:spPr>
                </pic:pic>
              </a:graphicData>
            </a:graphic>
          </wp:inline>
        </w:drawing>
      </w:r>
      <w:sdt>
        <w:sdtPr>
          <w:id w:val="1699119570"/>
          <w:citation/>
        </w:sdtPr>
        <w:sdtContent>
          <w:r w:rsidR="00E84846">
            <w:fldChar w:fldCharType="begin"/>
          </w:r>
          <w:r w:rsidR="00E84846">
            <w:instrText xml:space="preserve"> CITATION ele19 \l 2057 </w:instrText>
          </w:r>
          <w:r w:rsidR="00E84846">
            <w:fldChar w:fldCharType="separate"/>
          </w:r>
          <w:r w:rsidR="005B47A2">
            <w:rPr>
              <w:noProof/>
            </w:rPr>
            <w:t xml:space="preserve"> </w:t>
          </w:r>
          <w:r w:rsidR="005B47A2" w:rsidRPr="005B47A2">
            <w:rPr>
              <w:noProof/>
            </w:rPr>
            <w:t>[3]</w:t>
          </w:r>
          <w:r w:rsidR="00E84846">
            <w:fldChar w:fldCharType="end"/>
          </w:r>
        </w:sdtContent>
      </w:sdt>
    </w:p>
    <w:p w:rsidR="005A4906" w:rsidRDefault="005A4906">
      <w:r>
        <w:t>Above is the power triangle, this shows the relation between the 3 different types of power (Reactive, True, and Apparent)</w:t>
      </w:r>
      <w:r w:rsidR="002657EF">
        <w:t xml:space="preserve"> The higher the reactive power, the lower the power factor. The calculation for </w:t>
      </w:r>
      <w:r w:rsidR="00A167B4">
        <w:t>the 3 types of power are</w:t>
      </w:r>
      <w:r w:rsidR="002657EF">
        <w:t xml:space="preserve"> below:</w:t>
      </w:r>
    </w:p>
    <w:p w:rsidR="002657EF" w:rsidRPr="00A167B4" w:rsidRDefault="002657EF" w:rsidP="002657EF">
      <w:pPr>
        <w:jc w:val="center"/>
        <w:rPr>
          <w:rFonts w:eastAsiaTheme="minorEastAsia"/>
        </w:rPr>
      </w:pPr>
      <m:oMathPara>
        <m:oMath>
          <m:r>
            <w:rPr>
              <w:rFonts w:ascii="Cambria Math" w:hAnsi="Cambria Math"/>
            </w:rPr>
            <m:t xml:space="preserve">Apparent power= </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r>
                        <w:rPr>
                          <w:rFonts w:ascii="Cambria Math" w:hAnsi="Cambria Math"/>
                        </w:rPr>
                        <m:t>reactive power</m:t>
                      </m:r>
                    </m:e>
                  </m:d>
                </m:e>
                <m:sup>
                  <m:r>
                    <w:rPr>
                      <w:rFonts w:ascii="Cambria Math" w:hAnsi="Cambria Math"/>
                    </w:rPr>
                    <m:t>2</m:t>
                  </m:r>
                </m:sup>
              </m:sSup>
            </m:e>
          </m:rad>
          <m:r>
            <w:rPr>
              <w:rFonts w:ascii="Cambria Math" w:hAnsi="Cambria Math"/>
            </w:rPr>
            <m:t>+(True Power)²</m:t>
          </m:r>
        </m:oMath>
      </m:oMathPara>
    </w:p>
    <w:p w:rsidR="00A167B4" w:rsidRDefault="00A167B4" w:rsidP="002657EF">
      <w:pPr>
        <w:jc w:val="center"/>
        <w:rPr>
          <w:rFonts w:eastAsiaTheme="minorEastAsia"/>
        </w:rPr>
      </w:pPr>
      <w:r>
        <w:rPr>
          <w:rFonts w:eastAsiaTheme="minorEastAsia"/>
        </w:rPr>
        <w:t>True Power = Reactive power x Apparent power</w:t>
      </w:r>
    </w:p>
    <w:p w:rsidR="00A167B4" w:rsidRDefault="00A167B4" w:rsidP="002657EF">
      <w:pPr>
        <w:jc w:val="center"/>
        <w:rPr>
          <w:rFonts w:eastAsiaTheme="minorEastAsia"/>
        </w:rPr>
      </w:pPr>
      <w:r>
        <w:rPr>
          <w:rFonts w:eastAsiaTheme="minorEastAsia"/>
        </w:rPr>
        <w:t>Reactive Power = True power x Apparent power</w:t>
      </w:r>
    </w:p>
    <w:p w:rsidR="00542F72" w:rsidRDefault="00542F72">
      <w:pPr>
        <w:rPr>
          <w:rFonts w:eastAsiaTheme="minorEastAsia"/>
        </w:rPr>
      </w:pPr>
    </w:p>
    <w:p w:rsidR="00E66EEF" w:rsidRPr="00911B76" w:rsidRDefault="00E66EEF">
      <w:pPr>
        <w:rPr>
          <w:rFonts w:eastAsiaTheme="minorEastAsia"/>
        </w:rPr>
      </w:pPr>
      <w:r>
        <w:t>Due to the cost implications many companies look at power factor correction to reduce bills and fines.</w:t>
      </w:r>
      <w:r w:rsidR="000B24DC">
        <w:t xml:space="preserve"> Not only this but because more current is needed for the same application if the PF is low, larger cables will be required meaning further costs again.</w:t>
      </w:r>
      <w:r w:rsidR="005A4906" w:rsidRPr="005A4906">
        <w:rPr>
          <w:noProof/>
          <w:lang w:eastAsia="en-GB"/>
        </w:rPr>
        <w:t xml:space="preserve"> </w:t>
      </w:r>
      <w:r w:rsidR="00542F72">
        <w:rPr>
          <w:rFonts w:eastAsiaTheme="minorEastAsia"/>
        </w:rPr>
        <w:t>Power factor correction uses a method of reducing the reactive power to increase the power factor.</w:t>
      </w:r>
    </w:p>
    <w:p w:rsidR="00270309" w:rsidRDefault="00270309">
      <w:r>
        <w:t>Power factor correction involves</w:t>
      </w:r>
      <w:r w:rsidR="00572CA9">
        <w:t xml:space="preserve"> supplying or absorbing reactive power. This is done by either adding capacitors or inductors to a</w:t>
      </w:r>
      <w:r w:rsidR="00DB2B31">
        <w:t xml:space="preserve"> circuit with the aim </w:t>
      </w:r>
      <w:r w:rsidR="00572CA9">
        <w:t>to reduce the inductive or re</w:t>
      </w:r>
      <w:r w:rsidR="00DB2B31">
        <w:t xml:space="preserve">active effects of the circuit. The current lags the voltage in inductive circuits and leads the voltage on inductive circuits. </w:t>
      </w:r>
    </w:p>
    <w:p w:rsidR="00DB2B31" w:rsidRDefault="00DB2B31">
      <w:r>
        <w:rPr>
          <w:noProof/>
          <w:lang w:eastAsia="en-GB"/>
        </w:rPr>
        <w:drawing>
          <wp:inline distT="0" distB="0" distL="0" distR="0">
            <wp:extent cx="5273749" cy="2246296"/>
            <wp:effectExtent l="0" t="0" r="0" b="0"/>
            <wp:docPr id="5" name="Picture 5" descr="Image result for leading and lagging power facto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ading and lagging power factor&quo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40625"/>
                    <a:stretch/>
                  </pic:blipFill>
                  <pic:spPr bwMode="auto">
                    <a:xfrm>
                      <a:off x="0" y="0"/>
                      <a:ext cx="5297583" cy="2256448"/>
                    </a:xfrm>
                    <a:prstGeom prst="rect">
                      <a:avLst/>
                    </a:prstGeom>
                    <a:noFill/>
                    <a:ln>
                      <a:noFill/>
                    </a:ln>
                    <a:extLst>
                      <a:ext uri="{53640926-AAD7-44D8-BBD7-CCE9431645EC}">
                        <a14:shadowObscured xmlns:a14="http://schemas.microsoft.com/office/drawing/2010/main"/>
                      </a:ext>
                    </a:extLst>
                  </pic:spPr>
                </pic:pic>
              </a:graphicData>
            </a:graphic>
          </wp:inline>
        </w:drawing>
      </w:r>
      <w:sdt>
        <w:sdtPr>
          <w:id w:val="-1333293470"/>
          <w:citation/>
        </w:sdtPr>
        <w:sdtContent>
          <w:r w:rsidR="005B47A2">
            <w:fldChar w:fldCharType="begin"/>
          </w:r>
          <w:r w:rsidR="005B47A2">
            <w:instrText xml:space="preserve"> CITATION cir19 \l 2057 </w:instrText>
          </w:r>
          <w:r w:rsidR="005B47A2">
            <w:fldChar w:fldCharType="separate"/>
          </w:r>
          <w:r w:rsidR="005B47A2">
            <w:rPr>
              <w:noProof/>
            </w:rPr>
            <w:t xml:space="preserve"> </w:t>
          </w:r>
          <w:r w:rsidR="005B47A2" w:rsidRPr="005B47A2">
            <w:rPr>
              <w:noProof/>
            </w:rPr>
            <w:t>[4]</w:t>
          </w:r>
          <w:r w:rsidR="005B47A2">
            <w:fldChar w:fldCharType="end"/>
          </w:r>
        </w:sdtContent>
      </w:sdt>
    </w:p>
    <w:p w:rsidR="00021147" w:rsidRDefault="00DB2B31" w:rsidP="00021147">
      <w:pPr>
        <w:jc w:val="center"/>
      </w:pPr>
      <w:r>
        <w:t xml:space="preserve">The above image shows the waveforms for both circuits </w:t>
      </w:r>
    </w:p>
    <w:p w:rsidR="00727D6C" w:rsidRPr="00021147" w:rsidRDefault="00727D6C" w:rsidP="00021147">
      <w:pPr>
        <w:jc w:val="center"/>
      </w:pPr>
      <w:r>
        <w:rPr>
          <w:u w:val="single"/>
        </w:rPr>
        <w:lastRenderedPageBreak/>
        <w:t>3 Phase Inverters</w:t>
      </w:r>
    </w:p>
    <w:p w:rsidR="00823480" w:rsidRDefault="00625FB4" w:rsidP="00823480">
      <w:r>
        <w:t xml:space="preserve">A </w:t>
      </w:r>
      <w:r w:rsidR="00021147">
        <w:t>3-phase</w:t>
      </w:r>
      <w:r>
        <w:t xml:space="preserve"> inverter an electronic device that is capable of converting a given DC input into a</w:t>
      </w:r>
      <w:r w:rsidR="00823480">
        <w:t>n</w:t>
      </w:r>
      <w:r>
        <w:t xml:space="preserve"> AC output</w:t>
      </w:r>
      <w:r w:rsidR="00217461">
        <w:t xml:space="preserve"> and are widely used for variable frequency drives and</w:t>
      </w:r>
      <w:r w:rsidR="007427B7">
        <w:t xml:space="preserve"> for applications such as high voltage power transmission. An inverter is also capable of converting stored (batteries) Dc current into AC. This is very important as it is not possible to store </w:t>
      </w:r>
      <w:r w:rsidR="00823480">
        <w:t>AC power in batteries due to the s</w:t>
      </w:r>
      <w:r w:rsidR="00E172AF">
        <w:t>peed that the polarity changes</w:t>
      </w:r>
      <w:r w:rsidR="005777D8">
        <w:t xml:space="preserve">. </w:t>
      </w:r>
      <w:r w:rsidR="00542F72">
        <w:t xml:space="preserve"> </w:t>
      </w:r>
    </w:p>
    <w:p w:rsidR="00823480" w:rsidRDefault="00823480" w:rsidP="00823480">
      <w:r>
        <w:t>There are many benefits that an inverter can offer:</w:t>
      </w:r>
    </w:p>
    <w:p w:rsidR="00823480" w:rsidRDefault="00823480" w:rsidP="00823480">
      <w:pPr>
        <w:pStyle w:val="ListParagraph"/>
        <w:numPr>
          <w:ilvl w:val="0"/>
          <w:numId w:val="3"/>
        </w:numPr>
      </w:pPr>
      <w:r>
        <w:t>Soft Start – This is particularly useful for electrical motors as the mechanical stresses are reduced.</w:t>
      </w:r>
    </w:p>
    <w:p w:rsidR="00823480" w:rsidRDefault="00823480" w:rsidP="00823480">
      <w:pPr>
        <w:pStyle w:val="ListParagraph"/>
        <w:numPr>
          <w:ilvl w:val="0"/>
          <w:numId w:val="3"/>
        </w:numPr>
      </w:pPr>
      <w:r>
        <w:t>Starting Current – An inverter driven ac motor will have a significantly lower starting current. This will result in cost savings during the motor design and the size of supply cables required.</w:t>
      </w:r>
    </w:p>
    <w:p w:rsidR="00823480" w:rsidRDefault="00823480" w:rsidP="00823480">
      <w:pPr>
        <w:pStyle w:val="ListParagraph"/>
        <w:numPr>
          <w:ilvl w:val="0"/>
          <w:numId w:val="3"/>
        </w:numPr>
      </w:pPr>
      <w:r>
        <w:t>Speed – By controlling the cycles (frequency) we can easily control the overall speed.</w:t>
      </w:r>
    </w:p>
    <w:p w:rsidR="00823480" w:rsidRDefault="0018517E" w:rsidP="00823480">
      <w:pPr>
        <w:pStyle w:val="ListParagraph"/>
        <w:numPr>
          <w:ilvl w:val="0"/>
          <w:numId w:val="3"/>
        </w:numPr>
      </w:pPr>
      <w:r>
        <w:t>Savings – Large e</w:t>
      </w:r>
      <w:r w:rsidR="00DB2B31">
        <w:t xml:space="preserve">nergy savings can be achieved </w:t>
      </w:r>
      <w:sdt>
        <w:sdtPr>
          <w:id w:val="-1373756635"/>
          <w:citation/>
        </w:sdtPr>
        <w:sdtContent>
          <w:r w:rsidR="005B47A2">
            <w:fldChar w:fldCharType="begin"/>
          </w:r>
          <w:r w:rsidR="005B47A2">
            <w:instrText xml:space="preserve"> CITATION inv19 \l 2057 </w:instrText>
          </w:r>
          <w:r w:rsidR="005B47A2">
            <w:fldChar w:fldCharType="separate"/>
          </w:r>
          <w:r w:rsidR="005B47A2" w:rsidRPr="005B47A2">
            <w:rPr>
              <w:noProof/>
            </w:rPr>
            <w:t>[5]</w:t>
          </w:r>
          <w:r w:rsidR="005B47A2">
            <w:fldChar w:fldCharType="end"/>
          </w:r>
        </w:sdtContent>
      </w:sdt>
    </w:p>
    <w:p w:rsidR="00601FEF" w:rsidRPr="00911B76" w:rsidRDefault="00601FEF" w:rsidP="00601FEF">
      <w:pPr>
        <w:rPr>
          <w:u w:val="single"/>
        </w:rPr>
      </w:pPr>
      <w:r w:rsidRPr="00911B76">
        <w:rPr>
          <w:u w:val="single"/>
        </w:rPr>
        <w:t>Variable frequency drives</w:t>
      </w:r>
    </w:p>
    <w:p w:rsidR="00ED18DE" w:rsidRDefault="00653106" w:rsidP="00ED18DE">
      <w:r>
        <w:t>Variable frequency drives can</w:t>
      </w:r>
      <w:r w:rsidR="00E172AF">
        <w:t xml:space="preserve"> used to control electric</w:t>
      </w:r>
      <w:r>
        <w:t xml:space="preserve"> motors but changing the frequency. As the frequency is reduced the motor RPM will also decrease in </w:t>
      </w:r>
      <w:r w:rsidR="0071132B">
        <w:t xml:space="preserve">proportion. These drives are used to make great energy savings as they can change the frequency to meet the motors requirements depending on the motor application. </w:t>
      </w:r>
    </w:p>
    <w:p w:rsidR="0071132B" w:rsidRDefault="0071132B" w:rsidP="00ED18DE">
      <w:r>
        <w:t xml:space="preserve">How do they work? The first stage is to covert the AC supply to DC which is done by a rectifier which contains a group of diodes, usually 6. </w:t>
      </w:r>
      <w:sdt>
        <w:sdtPr>
          <w:id w:val="-1864890774"/>
          <w:citation/>
        </w:sdtPr>
        <w:sdtContent>
          <w:r w:rsidR="005B47A2">
            <w:fldChar w:fldCharType="begin"/>
          </w:r>
          <w:r w:rsidR="005B47A2">
            <w:instrText xml:space="preserve"> CITATION vfd19 \l 2057 </w:instrText>
          </w:r>
          <w:r w:rsidR="005B47A2">
            <w:fldChar w:fldCharType="separate"/>
          </w:r>
          <w:r w:rsidR="005B47A2" w:rsidRPr="005B47A2">
            <w:rPr>
              <w:noProof/>
            </w:rPr>
            <w:t>[6]</w:t>
          </w:r>
          <w:r w:rsidR="005B47A2">
            <w:fldChar w:fldCharType="end"/>
          </w:r>
        </w:sdtContent>
      </w:sdt>
      <w:r w:rsidR="00434475">
        <w:t xml:space="preserve"> From here there is a DC Bus which contains a capacitor. The capacitor is used to remove the AC ripple within the circuit by absorbing it and giving a smooth dc voltage back to the circuit. Finally</w:t>
      </w:r>
      <w:r w:rsidR="00985040">
        <w:t>,</w:t>
      </w:r>
      <w:r w:rsidR="00434475">
        <w:t xml:space="preserve"> the circuit involves and inverter to convert the DC back to AC, this is usually done with PWM</w:t>
      </w:r>
    </w:p>
    <w:p w:rsidR="00172E28" w:rsidRDefault="00172E28" w:rsidP="00172E28">
      <w:pPr>
        <w:jc w:val="center"/>
      </w:pPr>
      <w:r>
        <w:rPr>
          <w:noProof/>
          <w:lang w:eastAsia="en-GB"/>
        </w:rPr>
        <w:drawing>
          <wp:inline distT="0" distB="0" distL="0" distR="0">
            <wp:extent cx="4822190" cy="3027680"/>
            <wp:effectExtent l="0" t="0" r="0" b="1270"/>
            <wp:docPr id="6" name="Picture 6" descr="Image result for variable frequency drive circui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ariable frequency drive circuit&quo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22190" cy="3027680"/>
                    </a:xfrm>
                    <a:prstGeom prst="rect">
                      <a:avLst/>
                    </a:prstGeom>
                    <a:noFill/>
                    <a:ln>
                      <a:noFill/>
                    </a:ln>
                  </pic:spPr>
                </pic:pic>
              </a:graphicData>
            </a:graphic>
          </wp:inline>
        </w:drawing>
      </w:r>
      <w:r>
        <w:t>(7)</w:t>
      </w:r>
    </w:p>
    <w:p w:rsidR="00172E28" w:rsidRDefault="00172E28" w:rsidP="00172E28">
      <w:pPr>
        <w:jc w:val="center"/>
      </w:pPr>
    </w:p>
    <w:p w:rsidR="00021147" w:rsidRDefault="00021147" w:rsidP="00ED18DE">
      <w:pPr>
        <w:rPr>
          <w:u w:val="single"/>
        </w:rPr>
      </w:pPr>
    </w:p>
    <w:p w:rsidR="00021147" w:rsidRDefault="00021147" w:rsidP="00ED18DE">
      <w:pPr>
        <w:rPr>
          <w:u w:val="single"/>
        </w:rPr>
      </w:pPr>
    </w:p>
    <w:p w:rsidR="00ED18DE" w:rsidRDefault="00ED18DE" w:rsidP="00ED18DE">
      <w:pPr>
        <w:rPr>
          <w:u w:val="single"/>
        </w:rPr>
      </w:pPr>
      <w:r>
        <w:rPr>
          <w:u w:val="single"/>
        </w:rPr>
        <w:lastRenderedPageBreak/>
        <w:t>PWM</w:t>
      </w:r>
    </w:p>
    <w:p w:rsidR="00ED18DE" w:rsidRDefault="00ED18DE" w:rsidP="00ED18DE">
      <w:r>
        <w:t>Pulse width</w:t>
      </w:r>
      <w:r w:rsidR="00BE29D7">
        <w:t xml:space="preserve"> modulation is commonly used to control the power supplied to a load. It can reduce the average power of an electric signal by switching the pulses on or off. This is controlled by the amount of time a pulse is on or off, the longer the pulse is on the more power will be supplied to the load. The pulse</w:t>
      </w:r>
      <w:r w:rsidR="00600BB1">
        <w:t>s are measured by the width and</w:t>
      </w:r>
      <w:r w:rsidR="00BE29D7">
        <w:t xml:space="preserve"> wider width means more power to the load.</w:t>
      </w:r>
      <w:r w:rsidR="00600BB1">
        <w:t xml:space="preserve"> It is possible to create what looks similar to a sign wave by controlling the pulse width and the mark/space ratio. </w:t>
      </w:r>
      <w:sdt>
        <w:sdtPr>
          <w:id w:val="245851567"/>
          <w:citation/>
        </w:sdtPr>
        <w:sdtContent>
          <w:r w:rsidR="005B47A2">
            <w:fldChar w:fldCharType="begin"/>
          </w:r>
          <w:r w:rsidR="005B47A2">
            <w:instrText xml:space="preserve"> CITATION ele191 \l 2057 </w:instrText>
          </w:r>
          <w:r w:rsidR="005B47A2">
            <w:fldChar w:fldCharType="separate"/>
          </w:r>
          <w:r w:rsidR="005B47A2" w:rsidRPr="005B47A2">
            <w:rPr>
              <w:noProof/>
            </w:rPr>
            <w:t>[7]</w:t>
          </w:r>
          <w:r w:rsidR="005B47A2">
            <w:fldChar w:fldCharType="end"/>
          </w:r>
        </w:sdtContent>
      </w:sdt>
    </w:p>
    <w:p w:rsidR="00600BB1" w:rsidRDefault="00600BB1" w:rsidP="00600BB1">
      <w:pPr>
        <w:jc w:val="center"/>
      </w:pPr>
      <w:r>
        <w:rPr>
          <w:noProof/>
          <w:lang w:eastAsia="en-GB"/>
        </w:rPr>
        <w:drawing>
          <wp:inline distT="0" distB="0" distL="0" distR="0">
            <wp:extent cx="4037965" cy="1411605"/>
            <wp:effectExtent l="0" t="0" r="635" b="0"/>
            <wp:docPr id="7" name="Picture 7" descr="pulse width modulation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lse width modulation wavefor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37965" cy="1411605"/>
                    </a:xfrm>
                    <a:prstGeom prst="rect">
                      <a:avLst/>
                    </a:prstGeom>
                    <a:noFill/>
                    <a:ln>
                      <a:noFill/>
                    </a:ln>
                  </pic:spPr>
                </pic:pic>
              </a:graphicData>
            </a:graphic>
          </wp:inline>
        </w:drawing>
      </w:r>
    </w:p>
    <w:p w:rsidR="00600BB1" w:rsidRDefault="00600BB1" w:rsidP="00600BB1">
      <w:pPr>
        <w:jc w:val="center"/>
      </w:pPr>
      <w:r>
        <w:t xml:space="preserve">Figure: Shows how the pulse width affects the overage power </w:t>
      </w:r>
      <w:sdt>
        <w:sdtPr>
          <w:id w:val="-1599480099"/>
          <w:citation/>
        </w:sdtPr>
        <w:sdtContent>
          <w:r w:rsidR="005B47A2">
            <w:fldChar w:fldCharType="begin"/>
          </w:r>
          <w:r w:rsidR="005B47A2">
            <w:instrText xml:space="preserve"> CITATION ele191 \l 2057 </w:instrText>
          </w:r>
          <w:r w:rsidR="005B47A2">
            <w:fldChar w:fldCharType="separate"/>
          </w:r>
          <w:r w:rsidR="005B47A2" w:rsidRPr="005B47A2">
            <w:rPr>
              <w:noProof/>
            </w:rPr>
            <w:t>[7]</w:t>
          </w:r>
          <w:r w:rsidR="005B47A2">
            <w:fldChar w:fldCharType="end"/>
          </w:r>
        </w:sdtContent>
      </w:sdt>
    </w:p>
    <w:p w:rsidR="00E66EEF" w:rsidRDefault="00ED18DE" w:rsidP="00ED18DE">
      <w:pPr>
        <w:rPr>
          <w:u w:val="single"/>
        </w:rPr>
      </w:pPr>
      <w:r w:rsidRPr="00ED18DE">
        <w:rPr>
          <w:u w:val="single"/>
        </w:rPr>
        <w:t>Over Current protection</w:t>
      </w:r>
    </w:p>
    <w:p w:rsidR="00600BB1" w:rsidRPr="00600BB1" w:rsidRDefault="00600BB1" w:rsidP="00ED18DE">
      <w:r>
        <w:t>Over current protection is used in all electrical circuits and can be found in many different forms such as fuses, MCB’s</w:t>
      </w:r>
      <w:r w:rsidR="00A76100">
        <w:t xml:space="preserve"> and MCCB’s.</w:t>
      </w:r>
      <w:r w:rsidR="00DE11F4">
        <w:t xml:space="preserve"> These devices help to protect and prevent potentially dangerous and damaging over currents.</w:t>
      </w:r>
      <w:r w:rsidR="00A76100">
        <w:t xml:space="preserve"> </w:t>
      </w:r>
      <w:r w:rsidR="00A67860">
        <w:t xml:space="preserve">2 stage thermal devices are also used as part of these for applications such as Ac motor drives. This involves altering the pulses in the microcontroller to reduce the output voltage. These devices will require </w:t>
      </w:r>
      <w:r w:rsidR="00021147">
        <w:t>a period to recover immediately after being used.</w:t>
      </w:r>
    </w:p>
    <w:p w:rsidR="00905844" w:rsidRDefault="00905844"/>
    <w:p w:rsidR="00911B76" w:rsidRDefault="004E3AE4">
      <w:r w:rsidRPr="00911B76">
        <w:rPr>
          <w:b/>
          <w:u w:val="single"/>
        </w:rPr>
        <w:t>Method</w:t>
      </w:r>
      <w:r>
        <w:t xml:space="preserve"> </w:t>
      </w:r>
    </w:p>
    <w:p w:rsidR="007E6DBC" w:rsidRDefault="007E6DBC">
      <w:r>
        <w:t>This assignment involved 4 practical tasks which looked at the following topics</w:t>
      </w:r>
      <w:r w:rsidR="005D21DA">
        <w:t>:</w:t>
      </w:r>
    </w:p>
    <w:p w:rsidR="007E6DBC" w:rsidRDefault="007E6DBC" w:rsidP="007E6DBC">
      <w:pPr>
        <w:pStyle w:val="ListParagraph"/>
        <w:numPr>
          <w:ilvl w:val="0"/>
          <w:numId w:val="4"/>
        </w:numPr>
      </w:pPr>
      <w:r>
        <w:t>Power Factor Correction</w:t>
      </w:r>
    </w:p>
    <w:p w:rsidR="007E6DBC" w:rsidRDefault="007E6DBC" w:rsidP="007E6DBC">
      <w:pPr>
        <w:pStyle w:val="ListParagraph"/>
        <w:numPr>
          <w:ilvl w:val="0"/>
          <w:numId w:val="4"/>
        </w:numPr>
      </w:pPr>
      <w:r>
        <w:t>Power factor correction with a circuit fault</w:t>
      </w:r>
    </w:p>
    <w:p w:rsidR="007E6DBC" w:rsidRDefault="007E6DBC" w:rsidP="007E6DBC">
      <w:pPr>
        <w:pStyle w:val="ListParagraph"/>
        <w:numPr>
          <w:ilvl w:val="0"/>
          <w:numId w:val="4"/>
        </w:numPr>
      </w:pPr>
      <w:r>
        <w:t>Over current protection</w:t>
      </w:r>
    </w:p>
    <w:p w:rsidR="007E6DBC" w:rsidRDefault="007E6DBC" w:rsidP="007E6DBC">
      <w:pPr>
        <w:pStyle w:val="ListParagraph"/>
        <w:numPr>
          <w:ilvl w:val="0"/>
          <w:numId w:val="4"/>
        </w:numPr>
      </w:pPr>
      <w:r>
        <w:t>Single-Phase synchronous Motor</w:t>
      </w:r>
    </w:p>
    <w:p w:rsidR="007E6DBC" w:rsidRDefault="007E6DBC" w:rsidP="007E6DBC">
      <w:r>
        <w:t>The task</w:t>
      </w:r>
      <w:r w:rsidR="00332C5A">
        <w:t>s</w:t>
      </w:r>
      <w:r>
        <w:t xml:space="preserve"> were carried out on the computer software LJ Create</w:t>
      </w:r>
      <w:r w:rsidR="00332C5A">
        <w:t xml:space="preserve"> and the LJ Create Virtual Instrument Platform</w:t>
      </w:r>
      <w:r w:rsidR="005D21DA">
        <w:t xml:space="preserve"> (VIP)</w:t>
      </w:r>
      <w:r w:rsidR="00332C5A">
        <w:t>.</w:t>
      </w:r>
      <w:r w:rsidR="00E90828">
        <w:t xml:space="preserve"> For each task </w:t>
      </w:r>
      <w:r w:rsidR="003442D8">
        <w:t>there was a connection diagram given, this was connected up on the on the VIP.</w:t>
      </w:r>
    </w:p>
    <w:p w:rsidR="00762EE4" w:rsidRDefault="003442D8" w:rsidP="007E6DBC">
      <w:r>
        <w:t>Task 1 relates to power factor</w:t>
      </w:r>
      <w:r w:rsidR="00762EE4">
        <w:t xml:space="preserve"> correction</w:t>
      </w:r>
      <w:r>
        <w:t>. The circuit involved a three phase AC supply, a synchronous AC motor, voltage &amp; current monitor and a power factor correction unit</w:t>
      </w:r>
      <w:r w:rsidR="00762EE4">
        <w:t>. The circuit was firstly connected without any pf correction. The phase angle and current amplitude was then calculated:</w:t>
      </w:r>
    </w:p>
    <w:p w:rsidR="00D5656C" w:rsidRDefault="00D5656C" w:rsidP="00D5656C">
      <w:pPr>
        <w:pStyle w:val="ListParagraph"/>
        <w:numPr>
          <w:ilvl w:val="0"/>
          <w:numId w:val="5"/>
        </w:numPr>
      </w:pPr>
      <w:r>
        <w:t>T = Wave period</w:t>
      </w:r>
    </w:p>
    <w:p w:rsidR="00D5656C" w:rsidRDefault="00D5656C" w:rsidP="00D5656C">
      <w:pPr>
        <w:pStyle w:val="ListParagraph"/>
        <w:numPr>
          <w:ilvl w:val="0"/>
          <w:numId w:val="5"/>
        </w:numPr>
      </w:pPr>
      <w:r>
        <w:t>t = dx value = Distance between the current and voltage wave forms.</w:t>
      </w:r>
    </w:p>
    <w:p w:rsidR="003442D8" w:rsidRDefault="00762EE4" w:rsidP="00762EE4">
      <w:pPr>
        <w:pStyle w:val="ListParagraph"/>
        <w:numPr>
          <w:ilvl w:val="0"/>
          <w:numId w:val="5"/>
        </w:numPr>
      </w:pPr>
      <w:r>
        <w:t xml:space="preserve">Phase angle = </w:t>
      </w:r>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x360</m:t>
        </m:r>
      </m:oMath>
      <w:r>
        <w:t xml:space="preserve"> </w:t>
      </w:r>
    </w:p>
    <w:p w:rsidR="00762EE4" w:rsidRPr="00804A72" w:rsidRDefault="00762EE4" w:rsidP="00762EE4">
      <w:pPr>
        <w:pStyle w:val="ListParagraph"/>
        <w:numPr>
          <w:ilvl w:val="0"/>
          <w:numId w:val="5"/>
        </w:numPr>
      </w:pPr>
      <w:r>
        <w:t xml:space="preserve">Current amplitude = </w:t>
      </w:r>
      <m:oMath>
        <m:f>
          <m:fPr>
            <m:ctrlPr>
              <w:rPr>
                <w:rFonts w:ascii="Cambria Math" w:hAnsi="Cambria Math"/>
                <w:i/>
              </w:rPr>
            </m:ctrlPr>
          </m:fPr>
          <m:num>
            <m:r>
              <w:rPr>
                <w:rFonts w:ascii="Cambria Math" w:hAnsi="Cambria Math"/>
              </w:rPr>
              <m:t>2 x Peak to peak distance x 100</m:t>
            </m:r>
          </m:num>
          <m:den>
            <m:r>
              <w:rPr>
                <w:rFonts w:ascii="Cambria Math" w:hAnsi="Cambria Math"/>
              </w:rPr>
              <m:t>10</m:t>
            </m:r>
          </m:den>
        </m:f>
      </m:oMath>
    </w:p>
    <w:p w:rsidR="00804A72" w:rsidRPr="00762EE4" w:rsidRDefault="00804A72" w:rsidP="00762EE4">
      <w:pPr>
        <w:pStyle w:val="ListParagraph"/>
        <w:numPr>
          <w:ilvl w:val="0"/>
          <w:numId w:val="5"/>
        </w:numPr>
      </w:pPr>
      <w:r>
        <w:t>Power Factor = Cos</w:t>
      </w:r>
      <w:r w:rsidRPr="00804A72">
        <w:rPr>
          <w:rFonts w:ascii="Georgia" w:hAnsi="Georgia"/>
          <w:color w:val="000000"/>
          <w:sz w:val="27"/>
          <w:szCs w:val="27"/>
          <w:shd w:val="clear" w:color="auto" w:fill="FFFFFF"/>
        </w:rPr>
        <w:t xml:space="preserve"> </w:t>
      </w:r>
      <w:r>
        <w:rPr>
          <w:rFonts w:ascii="Georgia" w:hAnsi="Georgia"/>
          <w:color w:val="000000"/>
          <w:sz w:val="27"/>
          <w:szCs w:val="27"/>
          <w:shd w:val="clear" w:color="auto" w:fill="FFFFFF"/>
        </w:rPr>
        <w:t>θ</w:t>
      </w:r>
    </w:p>
    <w:p w:rsidR="00762EE4" w:rsidRDefault="00762EE4" w:rsidP="00762EE4">
      <w:r>
        <w:lastRenderedPageBreak/>
        <w:t>Following this</w:t>
      </w:r>
      <w:r w:rsidR="004E4507">
        <w:t>,</w:t>
      </w:r>
      <w:r>
        <w:t xml:space="preserve"> 3 different capacitor values were connected in the circuit</w:t>
      </w:r>
      <w:r w:rsidR="004E4507">
        <w:t xml:space="preserve"> to act as power factor correction. The LJ Create software was then used to gather all the required relevant information. All results are displayed below.</w:t>
      </w:r>
    </w:p>
    <w:p w:rsidR="004E4507" w:rsidRDefault="00804A72" w:rsidP="00762EE4">
      <w:r>
        <w:t xml:space="preserve">Task 1a involved inserting an unknown fault into the circuit. The aim was then to identify the fault by repeating the method used for task 1. Following this a comparison was completed to </w:t>
      </w:r>
      <w:r w:rsidR="00C930E2">
        <w:t>deduce</w:t>
      </w:r>
      <w:r>
        <w:t xml:space="preserve"> the fault</w:t>
      </w:r>
      <w:r w:rsidR="00C930E2">
        <w:t>y component.</w:t>
      </w:r>
    </w:p>
    <w:p w:rsidR="00804A72" w:rsidRDefault="00804A72" w:rsidP="00762EE4">
      <w:r>
        <w:t xml:space="preserve">Task </w:t>
      </w:r>
      <w:r w:rsidR="00B444D5">
        <w:t xml:space="preserve">2 was a different circuit which involved an inverter. The brief instructed how to connect the circuit. After this the software was set up accordingly, the waveforms were examined and 3 questions were answered. </w:t>
      </w:r>
    </w:p>
    <w:p w:rsidR="000B2E19" w:rsidRDefault="00DC2CF7" w:rsidP="00762EE4">
      <w:r>
        <w:t>Task 2a looked at over-current protection.</w:t>
      </w:r>
      <w:r w:rsidR="00A03B3E">
        <w:t xml:space="preserve"> The circuit was again connected and the software was set as instructed. The load current was recorded and a short circuit was inserted whilst ob</w:t>
      </w:r>
      <w:r w:rsidR="000B2E19">
        <w:t>serving the effects on current, voltage and microcontroller pulses both immediately and 2 minutes later.</w:t>
      </w:r>
    </w:p>
    <w:p w:rsidR="00B444D5" w:rsidRDefault="000B2E19" w:rsidP="00762EE4">
      <w:r>
        <w:t>Task 2c looked at a single-phase synchronous motor with a fault condition inserted. The display was set as instructed in order to give the desired readings.  Power factor correction was then connected into the circuit. The task was to deduce the fault condition.</w:t>
      </w:r>
    </w:p>
    <w:p w:rsidR="005D21DA" w:rsidRDefault="00911B76" w:rsidP="005D21DA">
      <w:pPr>
        <w:jc w:val="center"/>
        <w:rPr>
          <w:noProof/>
        </w:rPr>
      </w:pPr>
      <w:r>
        <w:rPr>
          <w:noProof/>
          <w:lang w:eastAsia="en-GB"/>
        </w:rPr>
        <w:drawing>
          <wp:inline distT="0" distB="0" distL="0" distR="0">
            <wp:extent cx="1871331" cy="207702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srcRect l="27698" t="2757" r="30977" b="15698"/>
                    <a:stretch/>
                  </pic:blipFill>
                  <pic:spPr bwMode="auto">
                    <a:xfrm>
                      <a:off x="0" y="0"/>
                      <a:ext cx="1888539" cy="2096125"/>
                    </a:xfrm>
                    <a:prstGeom prst="rect">
                      <a:avLst/>
                    </a:prstGeom>
                    <a:ln>
                      <a:noFill/>
                    </a:ln>
                    <a:extLst>
                      <a:ext uri="{53640926-AAD7-44D8-BBD7-CCE9431645EC}">
                        <a14:shadowObscured xmlns:a14="http://schemas.microsoft.com/office/drawing/2010/main"/>
                      </a:ext>
                    </a:extLst>
                  </pic:spPr>
                </pic:pic>
              </a:graphicData>
            </a:graphic>
          </wp:inline>
        </w:drawing>
      </w:r>
    </w:p>
    <w:p w:rsidR="005D21DA" w:rsidRDefault="005D21DA" w:rsidP="00021147">
      <w:pPr>
        <w:jc w:val="center"/>
      </w:pPr>
      <w:r w:rsidRPr="000B2E19">
        <w:rPr>
          <w:b/>
          <w:u w:val="single"/>
        </w:rPr>
        <w:t>Above:</w:t>
      </w:r>
      <w:r>
        <w:t xml:space="preserve"> LJ Create Software</w:t>
      </w:r>
      <w:r w:rsidR="000B2E19">
        <w:t xml:space="preserve"> showing th</w:t>
      </w:r>
      <w:r w:rsidR="00447EAC">
        <w:t>e oscilloscope, supply and 2 mul</w:t>
      </w:r>
      <w:r w:rsidR="000B2E19">
        <w:t>ti</w:t>
      </w:r>
      <w:r w:rsidR="00F147F2">
        <w:t>-</w:t>
      </w:r>
      <w:r w:rsidR="000B2E19">
        <w:t>meters</w:t>
      </w:r>
      <w:r>
        <w:t>.</w:t>
      </w:r>
    </w:p>
    <w:p w:rsidR="00911B76" w:rsidRDefault="005D21DA" w:rsidP="00B900E1">
      <w:pPr>
        <w:jc w:val="center"/>
      </w:pPr>
      <w:r>
        <w:rPr>
          <w:noProof/>
          <w:lang w:eastAsia="en-GB"/>
        </w:rPr>
        <w:drawing>
          <wp:inline distT="0" distB="0" distL="0" distR="0">
            <wp:extent cx="1622721" cy="2161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58023" cy="2208626"/>
                    </a:xfrm>
                    <a:prstGeom prst="rect">
                      <a:avLst/>
                    </a:prstGeom>
                    <a:noFill/>
                    <a:ln>
                      <a:noFill/>
                    </a:ln>
                  </pic:spPr>
                </pic:pic>
              </a:graphicData>
            </a:graphic>
          </wp:inline>
        </w:drawing>
      </w:r>
    </w:p>
    <w:p w:rsidR="005D21DA" w:rsidRDefault="005D21DA" w:rsidP="00B900E1">
      <w:pPr>
        <w:jc w:val="center"/>
      </w:pPr>
      <w:r w:rsidRPr="00B900E1">
        <w:rPr>
          <w:b/>
          <w:u w:val="single"/>
        </w:rPr>
        <w:t>Above:</w:t>
      </w:r>
      <w:r>
        <w:t xml:space="preserve"> LJ Create V</w:t>
      </w:r>
      <w:r w:rsidR="00B900E1">
        <w:t>irtual Instrument Platform.</w:t>
      </w:r>
    </w:p>
    <w:p w:rsidR="005D21DA" w:rsidRDefault="005D21DA" w:rsidP="005D21DA"/>
    <w:p w:rsidR="00021147" w:rsidRDefault="00021147" w:rsidP="00C52F35"/>
    <w:p w:rsidR="00C52F35" w:rsidRDefault="00C52F35" w:rsidP="00C52F35">
      <w:r w:rsidRPr="00D5656C">
        <w:rPr>
          <w:b/>
          <w:u w:val="single"/>
        </w:rPr>
        <w:lastRenderedPageBreak/>
        <w:t>Results</w:t>
      </w:r>
      <w:r w:rsidR="00BD3966">
        <w:t xml:space="preserve"> </w:t>
      </w:r>
    </w:p>
    <w:p w:rsidR="00C52F35" w:rsidRPr="004F694D" w:rsidRDefault="001D5851">
      <w:pPr>
        <w:rPr>
          <w:u w:val="single"/>
        </w:rPr>
      </w:pPr>
      <w:r w:rsidRPr="004F694D">
        <w:rPr>
          <w:u w:val="single"/>
        </w:rPr>
        <w:t>Exercise 1</w:t>
      </w:r>
      <w:r w:rsidR="006D18A4">
        <w:rPr>
          <w:u w:val="single"/>
        </w:rPr>
        <w:t>a</w:t>
      </w:r>
      <w:r w:rsidRPr="004F694D">
        <w:rPr>
          <w:u w:val="single"/>
        </w:rPr>
        <w:t>: Power Factor Results</w:t>
      </w:r>
    </w:p>
    <w:p w:rsidR="007D14DB" w:rsidRDefault="007D14DB"/>
    <w:tbl>
      <w:tblPr>
        <w:tblStyle w:val="GridTable31"/>
        <w:tblW w:w="9412" w:type="dxa"/>
        <w:tblLook w:val="04A0" w:firstRow="1" w:lastRow="0" w:firstColumn="1" w:lastColumn="0" w:noHBand="0" w:noVBand="1"/>
      </w:tblPr>
      <w:tblGrid>
        <w:gridCol w:w="1142"/>
        <w:gridCol w:w="2054"/>
        <w:gridCol w:w="2168"/>
        <w:gridCol w:w="2168"/>
        <w:gridCol w:w="1880"/>
      </w:tblGrid>
      <w:tr w:rsidR="005C24B8" w:rsidTr="005C24B8">
        <w:trPr>
          <w:cnfStyle w:val="100000000000" w:firstRow="1" w:lastRow="0" w:firstColumn="0" w:lastColumn="0" w:oddVBand="0" w:evenVBand="0" w:oddHBand="0" w:evenHBand="0" w:firstRowFirstColumn="0" w:firstRowLastColumn="0" w:lastRowFirstColumn="0" w:lastRowLastColumn="0"/>
          <w:trHeight w:val="873"/>
        </w:trPr>
        <w:tc>
          <w:tcPr>
            <w:cnfStyle w:val="001000000100" w:firstRow="0" w:lastRow="0" w:firstColumn="1" w:lastColumn="0" w:oddVBand="0" w:evenVBand="0" w:oddHBand="0" w:evenHBand="0" w:firstRowFirstColumn="1" w:firstRowLastColumn="0" w:lastRowFirstColumn="0" w:lastRowLastColumn="0"/>
            <w:tcW w:w="1137" w:type="dxa"/>
          </w:tcPr>
          <w:p w:rsidR="001D5851" w:rsidRPr="00193BA5" w:rsidRDefault="001D5851" w:rsidP="007D14DB">
            <w:pPr>
              <w:jc w:val="center"/>
              <w:rPr>
                <w:b w:val="0"/>
              </w:rPr>
            </w:pPr>
            <w:r w:rsidRPr="00193BA5">
              <w:rPr>
                <w:b w:val="0"/>
              </w:rPr>
              <w:t>Correction</w:t>
            </w:r>
          </w:p>
          <w:p w:rsidR="001D5851" w:rsidRPr="00193BA5" w:rsidRDefault="001D5851" w:rsidP="007D14DB">
            <w:pPr>
              <w:jc w:val="center"/>
              <w:rPr>
                <w:b w:val="0"/>
              </w:rPr>
            </w:pPr>
            <w:r w:rsidRPr="00193BA5">
              <w:rPr>
                <w:b w:val="0"/>
              </w:rPr>
              <w:t>Capacitor (</w:t>
            </w:r>
            <w:proofErr w:type="spellStart"/>
            <w:r w:rsidRPr="00193BA5">
              <w:rPr>
                <w:b w:val="0"/>
              </w:rPr>
              <w:t>uF</w:t>
            </w:r>
            <w:proofErr w:type="spellEnd"/>
            <w:r w:rsidRPr="00193BA5">
              <w:rPr>
                <w:b w:val="0"/>
              </w:rPr>
              <w:t>)</w:t>
            </w:r>
          </w:p>
        </w:tc>
        <w:tc>
          <w:tcPr>
            <w:tcW w:w="2627" w:type="dxa"/>
          </w:tcPr>
          <w:p w:rsidR="001D5851" w:rsidRDefault="001D5851" w:rsidP="007D14DB">
            <w:pPr>
              <w:jc w:val="center"/>
              <w:cnfStyle w:val="100000000000" w:firstRow="1" w:lastRow="0" w:firstColumn="0" w:lastColumn="0" w:oddVBand="0" w:evenVBand="0" w:oddHBand="0" w:evenHBand="0" w:firstRowFirstColumn="0" w:firstRowLastColumn="0" w:lastRowFirstColumn="0" w:lastRowLastColumn="0"/>
            </w:pPr>
            <w:r>
              <w:t>None</w:t>
            </w:r>
          </w:p>
        </w:tc>
        <w:tc>
          <w:tcPr>
            <w:tcW w:w="1882" w:type="dxa"/>
          </w:tcPr>
          <w:p w:rsidR="001D5851" w:rsidRPr="007D14DB" w:rsidRDefault="001D5851" w:rsidP="007D14DB">
            <w:pPr>
              <w:jc w:val="center"/>
              <w:cnfStyle w:val="100000000000" w:firstRow="1" w:lastRow="0" w:firstColumn="0" w:lastColumn="0" w:oddVBand="0" w:evenVBand="0" w:oddHBand="0" w:evenHBand="0" w:firstRowFirstColumn="0" w:firstRowLastColumn="0" w:lastRowFirstColumn="0" w:lastRowLastColumn="0"/>
              <w:rPr>
                <w:highlight w:val="yellow"/>
              </w:rPr>
            </w:pPr>
            <w:r w:rsidRPr="007D14DB">
              <w:rPr>
                <w:highlight w:val="yellow"/>
              </w:rPr>
              <w:t>C2 – 10uF</w:t>
            </w:r>
          </w:p>
        </w:tc>
        <w:tc>
          <w:tcPr>
            <w:tcW w:w="1883" w:type="dxa"/>
          </w:tcPr>
          <w:p w:rsidR="001D5851" w:rsidRDefault="001D5851" w:rsidP="007D14DB">
            <w:pPr>
              <w:jc w:val="center"/>
              <w:cnfStyle w:val="100000000000" w:firstRow="1" w:lastRow="0" w:firstColumn="0" w:lastColumn="0" w:oddVBand="0" w:evenVBand="0" w:oddHBand="0" w:evenHBand="0" w:firstRowFirstColumn="0" w:firstRowLastColumn="0" w:lastRowFirstColumn="0" w:lastRowLastColumn="0"/>
            </w:pPr>
            <w:r>
              <w:t xml:space="preserve">C2 + C3 </w:t>
            </w:r>
            <w:r w:rsidR="007D14DB">
              <w:t>–</w:t>
            </w:r>
            <w:r>
              <w:t xml:space="preserve"> </w:t>
            </w:r>
            <w:r w:rsidR="007D14DB">
              <w:t>20uF</w:t>
            </w:r>
          </w:p>
        </w:tc>
        <w:tc>
          <w:tcPr>
            <w:tcW w:w="1883" w:type="dxa"/>
          </w:tcPr>
          <w:p w:rsidR="001D5851" w:rsidRDefault="007D14DB" w:rsidP="007D14DB">
            <w:pPr>
              <w:jc w:val="center"/>
              <w:cnfStyle w:val="100000000000" w:firstRow="1" w:lastRow="0" w:firstColumn="0" w:lastColumn="0" w:oddVBand="0" w:evenVBand="0" w:oddHBand="0" w:evenHBand="0" w:firstRowFirstColumn="0" w:firstRowLastColumn="0" w:lastRowFirstColumn="0" w:lastRowLastColumn="0"/>
            </w:pPr>
            <w:r>
              <w:t>C2 + C4 – 15uF</w:t>
            </w:r>
          </w:p>
        </w:tc>
      </w:tr>
      <w:tr w:rsidR="005C24B8" w:rsidTr="005C24B8">
        <w:trPr>
          <w:cnfStyle w:val="000000100000" w:firstRow="0" w:lastRow="0" w:firstColumn="0" w:lastColumn="0" w:oddVBand="0" w:evenVBand="0" w:oddHBand="1" w:evenHBand="0" w:firstRowFirstColumn="0" w:firstRowLastColumn="0" w:lastRowFirstColumn="0" w:lastRowLastColumn="0"/>
          <w:trHeight w:val="857"/>
        </w:trPr>
        <w:tc>
          <w:tcPr>
            <w:cnfStyle w:val="001000000000" w:firstRow="0" w:lastRow="0" w:firstColumn="1" w:lastColumn="0" w:oddVBand="0" w:evenVBand="0" w:oddHBand="0" w:evenHBand="0" w:firstRowFirstColumn="0" w:firstRowLastColumn="0" w:lastRowFirstColumn="0" w:lastRowLastColumn="0"/>
            <w:tcW w:w="1137" w:type="dxa"/>
          </w:tcPr>
          <w:p w:rsidR="001D5851" w:rsidRPr="00193BA5" w:rsidRDefault="007D14DB" w:rsidP="007D14DB">
            <w:pPr>
              <w:jc w:val="center"/>
            </w:pPr>
            <w:r w:rsidRPr="00193BA5">
              <w:t>Phase Angle</w:t>
            </w:r>
          </w:p>
          <w:p w:rsidR="005C24B8" w:rsidRDefault="005C24B8" w:rsidP="007D14DB">
            <w:pPr>
              <w:jc w:val="center"/>
              <w:rPr>
                <w:i w:val="0"/>
                <w:iCs w:val="0"/>
              </w:rPr>
            </w:pPr>
          </w:p>
          <w:p w:rsidR="005C24B8" w:rsidRDefault="005C24B8" w:rsidP="007D14DB">
            <w:pPr>
              <w:jc w:val="center"/>
              <w:rPr>
                <w:i w:val="0"/>
                <w:iCs w:val="0"/>
              </w:rPr>
            </w:pPr>
          </w:p>
          <w:p w:rsidR="007D14DB" w:rsidRPr="00193BA5" w:rsidRDefault="007D14DB" w:rsidP="007D14DB">
            <w:pPr>
              <w:jc w:val="center"/>
            </w:pPr>
            <w:r w:rsidRPr="00193BA5">
              <w:t>(Lead/lag)</w:t>
            </w:r>
          </w:p>
        </w:tc>
        <w:tc>
          <w:tcPr>
            <w:tcW w:w="2627" w:type="dxa"/>
          </w:tcPr>
          <w:p w:rsidR="00193BA5" w:rsidRDefault="00C50E4C" w:rsidP="007D14DB">
            <w:pPr>
              <w:jc w:val="center"/>
              <w:cnfStyle w:val="000000100000" w:firstRow="0" w:lastRow="0" w:firstColumn="0" w:lastColumn="0" w:oddVBand="0" w:evenVBand="0" w:oddHBand="1" w:evenHBand="0" w:firstRowFirstColumn="0" w:firstRowLastColumn="0" w:lastRowFirstColumn="0" w:lastRowLastColumn="0"/>
            </w:pPr>
            <m:oMathPara>
              <m:oMath>
                <m:f>
                  <m:fPr>
                    <m:ctrlPr>
                      <w:rPr>
                        <w:rFonts w:ascii="Cambria Math" w:hAnsi="Cambria Math"/>
                        <w:i/>
                      </w:rPr>
                    </m:ctrlPr>
                  </m:fPr>
                  <m:num>
                    <m:r>
                      <w:rPr>
                        <w:rFonts w:ascii="Cambria Math" w:hAnsi="Cambria Math"/>
                      </w:rPr>
                      <m:t>t=1.2 mS</m:t>
                    </m:r>
                  </m:num>
                  <m:den>
                    <m:r>
                      <w:rPr>
                        <w:rFonts w:ascii="Cambria Math" w:hAnsi="Cambria Math"/>
                      </w:rPr>
                      <m:t>T= 14.34</m:t>
                    </m:r>
                  </m:den>
                </m:f>
                <m:r>
                  <w:rPr>
                    <w:rFonts w:ascii="Cambria Math" w:hAnsi="Cambria Math"/>
                  </w:rPr>
                  <m:t xml:space="preserve"> x 360</m:t>
                </m:r>
              </m:oMath>
            </m:oMathPara>
          </w:p>
          <w:p w:rsidR="00193BA5" w:rsidRDefault="00193BA5" w:rsidP="00193BA5">
            <w:pPr>
              <w:jc w:val="center"/>
              <w:cnfStyle w:val="000000100000" w:firstRow="0" w:lastRow="0" w:firstColumn="0" w:lastColumn="0" w:oddVBand="0" w:evenVBand="0" w:oddHBand="1" w:evenHBand="0" w:firstRowFirstColumn="0" w:firstRowLastColumn="0" w:lastRowFirstColumn="0" w:lastRowLastColumn="0"/>
            </w:pPr>
          </w:p>
          <w:p w:rsidR="001D5851" w:rsidRDefault="00193BA5" w:rsidP="00193BA5">
            <w:pPr>
              <w:jc w:val="center"/>
              <w:cnfStyle w:val="000000100000" w:firstRow="0" w:lastRow="0" w:firstColumn="0" w:lastColumn="0" w:oddVBand="0" w:evenVBand="0" w:oddHBand="1" w:evenHBand="0" w:firstRowFirstColumn="0" w:firstRowLastColumn="0" w:lastRowFirstColumn="0" w:lastRowLastColumn="0"/>
            </w:pPr>
            <w:r>
              <w:t>=</w:t>
            </w:r>
            <w:r w:rsidR="007D14DB">
              <w:t>30.1°</w:t>
            </w:r>
          </w:p>
          <w:p w:rsidR="00FD445A" w:rsidRDefault="00FD445A" w:rsidP="007D14DB">
            <w:pPr>
              <w:jc w:val="center"/>
              <w:cnfStyle w:val="000000100000" w:firstRow="0" w:lastRow="0" w:firstColumn="0" w:lastColumn="0" w:oddVBand="0" w:evenVBand="0" w:oddHBand="1" w:evenHBand="0" w:firstRowFirstColumn="0" w:firstRowLastColumn="0" w:lastRowFirstColumn="0" w:lastRowLastColumn="0"/>
            </w:pPr>
            <w:r>
              <w:t>Lag</w:t>
            </w:r>
            <w:r w:rsidR="00E759A5">
              <w:t>ging</w:t>
            </w:r>
          </w:p>
        </w:tc>
        <w:tc>
          <w:tcPr>
            <w:tcW w:w="1882" w:type="dxa"/>
          </w:tcPr>
          <w:p w:rsidR="005C24B8" w:rsidRPr="005C24B8" w:rsidRDefault="00C50E4C" w:rsidP="005C24B8">
            <w:pPr>
              <w:jc w:val="center"/>
              <w:cnfStyle w:val="000000100000" w:firstRow="0" w:lastRow="0" w:firstColumn="0" w:lastColumn="0" w:oddVBand="0" w:evenVBand="0" w:oddHBand="1" w:evenHBand="0" w:firstRowFirstColumn="0" w:firstRowLastColumn="0" w:lastRowFirstColumn="0" w:lastRowLastColumn="0"/>
            </w:pPr>
            <m:oMathPara>
              <m:oMath>
                <m:f>
                  <m:fPr>
                    <m:ctrlPr>
                      <w:rPr>
                        <w:rFonts w:ascii="Cambria Math" w:hAnsi="Cambria Math"/>
                        <w:i/>
                      </w:rPr>
                    </m:ctrlPr>
                  </m:fPr>
                  <m:num>
                    <m:r>
                      <w:rPr>
                        <w:rFonts w:ascii="Cambria Math" w:hAnsi="Cambria Math"/>
                      </w:rPr>
                      <m:t>t=171.42 uS</m:t>
                    </m:r>
                  </m:num>
                  <m:den>
                    <m:r>
                      <w:rPr>
                        <w:rFonts w:ascii="Cambria Math" w:hAnsi="Cambria Math"/>
                      </w:rPr>
                      <m:t>T= 14.34</m:t>
                    </m:r>
                  </m:den>
                </m:f>
                <m:r>
                  <w:rPr>
                    <w:rFonts w:ascii="Cambria Math" w:hAnsi="Cambria Math"/>
                  </w:rPr>
                  <m:t xml:space="preserve"> x 360</m:t>
                </m:r>
              </m:oMath>
            </m:oMathPara>
          </w:p>
          <w:p w:rsidR="005C24B8" w:rsidRDefault="005C24B8" w:rsidP="007D14DB">
            <w:pPr>
              <w:jc w:val="center"/>
              <w:cnfStyle w:val="000000100000" w:firstRow="0" w:lastRow="0" w:firstColumn="0" w:lastColumn="0" w:oddVBand="0" w:evenVBand="0" w:oddHBand="1" w:evenHBand="0" w:firstRowFirstColumn="0" w:firstRowLastColumn="0" w:lastRowFirstColumn="0" w:lastRowLastColumn="0"/>
              <w:rPr>
                <w:highlight w:val="yellow"/>
              </w:rPr>
            </w:pPr>
          </w:p>
          <w:p w:rsidR="001D5851" w:rsidRDefault="005C24B8" w:rsidP="005C24B8">
            <w:pPr>
              <w:jc w:val="center"/>
              <w:cnfStyle w:val="000000100000" w:firstRow="0" w:lastRow="0" w:firstColumn="0" w:lastColumn="0" w:oddVBand="0" w:evenVBand="0" w:oddHBand="1" w:evenHBand="0" w:firstRowFirstColumn="0" w:firstRowLastColumn="0" w:lastRowFirstColumn="0" w:lastRowLastColumn="0"/>
              <w:rPr>
                <w:highlight w:val="yellow"/>
              </w:rPr>
            </w:pPr>
            <w:r>
              <w:rPr>
                <w:highlight w:val="yellow"/>
              </w:rPr>
              <w:t>=</w:t>
            </w:r>
            <w:r w:rsidR="007D14DB" w:rsidRPr="007D14DB">
              <w:rPr>
                <w:highlight w:val="yellow"/>
              </w:rPr>
              <w:t>4.3°</w:t>
            </w:r>
          </w:p>
          <w:p w:rsidR="00FD445A" w:rsidRPr="007D14DB" w:rsidRDefault="00FD445A" w:rsidP="007D14DB">
            <w:pPr>
              <w:jc w:val="center"/>
              <w:cnfStyle w:val="000000100000" w:firstRow="0" w:lastRow="0" w:firstColumn="0" w:lastColumn="0" w:oddVBand="0" w:evenVBand="0" w:oddHBand="1" w:evenHBand="0" w:firstRowFirstColumn="0" w:firstRowLastColumn="0" w:lastRowFirstColumn="0" w:lastRowLastColumn="0"/>
              <w:rPr>
                <w:highlight w:val="yellow"/>
              </w:rPr>
            </w:pPr>
            <w:r>
              <w:rPr>
                <w:highlight w:val="yellow"/>
              </w:rPr>
              <w:t>Lag</w:t>
            </w:r>
            <w:r w:rsidR="005C24B8">
              <w:rPr>
                <w:highlight w:val="yellow"/>
              </w:rPr>
              <w:t>ging</w:t>
            </w:r>
          </w:p>
        </w:tc>
        <w:tc>
          <w:tcPr>
            <w:tcW w:w="1883" w:type="dxa"/>
          </w:tcPr>
          <w:p w:rsidR="005C24B8" w:rsidRPr="005C24B8" w:rsidRDefault="00C50E4C" w:rsidP="005C24B8">
            <w:pPr>
              <w:jc w:val="center"/>
              <w:cnfStyle w:val="000000100000" w:firstRow="0" w:lastRow="0" w:firstColumn="0" w:lastColumn="0" w:oddVBand="0" w:evenVBand="0" w:oddHBand="1" w:evenHBand="0" w:firstRowFirstColumn="0" w:firstRowLastColumn="0" w:lastRowFirstColumn="0" w:lastRowLastColumn="0"/>
            </w:pPr>
            <m:oMathPara>
              <m:oMath>
                <m:f>
                  <m:fPr>
                    <m:ctrlPr>
                      <w:rPr>
                        <w:rFonts w:ascii="Cambria Math" w:hAnsi="Cambria Math"/>
                        <w:i/>
                      </w:rPr>
                    </m:ctrlPr>
                  </m:fPr>
                  <m:num>
                    <m:r>
                      <w:rPr>
                        <w:rFonts w:ascii="Cambria Math" w:hAnsi="Cambria Math"/>
                      </w:rPr>
                      <m:t>t=914.28 uS</m:t>
                    </m:r>
                  </m:num>
                  <m:den>
                    <m:r>
                      <w:rPr>
                        <w:rFonts w:ascii="Cambria Math" w:hAnsi="Cambria Math"/>
                      </w:rPr>
                      <m:t>T= 14.34</m:t>
                    </m:r>
                  </m:den>
                </m:f>
                <m:r>
                  <w:rPr>
                    <w:rFonts w:ascii="Cambria Math" w:hAnsi="Cambria Math"/>
                  </w:rPr>
                  <m:t xml:space="preserve"> x 360</m:t>
                </m:r>
              </m:oMath>
            </m:oMathPara>
          </w:p>
          <w:p w:rsidR="005C24B8" w:rsidRDefault="005C24B8" w:rsidP="005C24B8">
            <w:pPr>
              <w:cnfStyle w:val="000000100000" w:firstRow="0" w:lastRow="0" w:firstColumn="0" w:lastColumn="0" w:oddVBand="0" w:evenVBand="0" w:oddHBand="1" w:evenHBand="0" w:firstRowFirstColumn="0" w:firstRowLastColumn="0" w:lastRowFirstColumn="0" w:lastRowLastColumn="0"/>
            </w:pPr>
          </w:p>
          <w:p w:rsidR="005C24B8" w:rsidRDefault="005C24B8" w:rsidP="005C24B8">
            <w:pPr>
              <w:jc w:val="center"/>
              <w:cnfStyle w:val="000000100000" w:firstRow="0" w:lastRow="0" w:firstColumn="0" w:lastColumn="0" w:oddVBand="0" w:evenVBand="0" w:oddHBand="1" w:evenHBand="0" w:firstRowFirstColumn="0" w:firstRowLastColumn="0" w:lastRowFirstColumn="0" w:lastRowLastColumn="0"/>
            </w:pPr>
            <w:r>
              <w:t>=</w:t>
            </w:r>
            <w:r w:rsidR="007D14DB">
              <w:t>22.95°</w:t>
            </w:r>
          </w:p>
          <w:p w:rsidR="00FD445A" w:rsidRDefault="00FD445A" w:rsidP="005C24B8">
            <w:pPr>
              <w:jc w:val="center"/>
              <w:cnfStyle w:val="000000100000" w:firstRow="0" w:lastRow="0" w:firstColumn="0" w:lastColumn="0" w:oddVBand="0" w:evenVBand="0" w:oddHBand="1" w:evenHBand="0" w:firstRowFirstColumn="0" w:firstRowLastColumn="0" w:lastRowFirstColumn="0" w:lastRowLastColumn="0"/>
            </w:pPr>
            <w:r>
              <w:t>Lead</w:t>
            </w:r>
            <w:r w:rsidR="005C24B8">
              <w:t>ing</w:t>
            </w:r>
          </w:p>
        </w:tc>
        <w:tc>
          <w:tcPr>
            <w:tcW w:w="1883" w:type="dxa"/>
          </w:tcPr>
          <w:p w:rsidR="005C24B8" w:rsidRPr="005C24B8" w:rsidRDefault="00C50E4C" w:rsidP="005C24B8">
            <w:pPr>
              <w:jc w:val="center"/>
              <w:cnfStyle w:val="000000100000" w:firstRow="0" w:lastRow="0" w:firstColumn="0" w:lastColumn="0" w:oddVBand="0" w:evenVBand="0" w:oddHBand="1" w:evenHBand="0" w:firstRowFirstColumn="0" w:firstRowLastColumn="0" w:lastRowFirstColumn="0" w:lastRowLastColumn="0"/>
            </w:pPr>
            <m:oMathPara>
              <m:oMath>
                <m:f>
                  <m:fPr>
                    <m:ctrlPr>
                      <w:rPr>
                        <w:rFonts w:ascii="Cambria Math" w:hAnsi="Cambria Math"/>
                        <w:i/>
                      </w:rPr>
                    </m:ctrlPr>
                  </m:fPr>
                  <m:num>
                    <m:r>
                      <w:rPr>
                        <w:rFonts w:ascii="Cambria Math" w:hAnsi="Cambria Math"/>
                      </w:rPr>
                      <m:t>t=457 uS</m:t>
                    </m:r>
                  </m:num>
                  <m:den>
                    <m:r>
                      <w:rPr>
                        <w:rFonts w:ascii="Cambria Math" w:hAnsi="Cambria Math"/>
                      </w:rPr>
                      <m:t>T= 14.34</m:t>
                    </m:r>
                  </m:den>
                </m:f>
                <m:r>
                  <w:rPr>
                    <w:rFonts w:ascii="Cambria Math" w:hAnsi="Cambria Math"/>
                  </w:rPr>
                  <m:t xml:space="preserve"> x 360</m:t>
                </m:r>
              </m:oMath>
            </m:oMathPara>
          </w:p>
          <w:p w:rsidR="005C24B8" w:rsidRDefault="005C24B8" w:rsidP="007D14DB">
            <w:pPr>
              <w:jc w:val="center"/>
              <w:cnfStyle w:val="000000100000" w:firstRow="0" w:lastRow="0" w:firstColumn="0" w:lastColumn="0" w:oddVBand="0" w:evenVBand="0" w:oddHBand="1" w:evenHBand="0" w:firstRowFirstColumn="0" w:firstRowLastColumn="0" w:lastRowFirstColumn="0" w:lastRowLastColumn="0"/>
            </w:pPr>
          </w:p>
          <w:p w:rsidR="001D5851" w:rsidRDefault="007D14DB" w:rsidP="007D14DB">
            <w:pPr>
              <w:jc w:val="center"/>
              <w:cnfStyle w:val="000000100000" w:firstRow="0" w:lastRow="0" w:firstColumn="0" w:lastColumn="0" w:oddVBand="0" w:evenVBand="0" w:oddHBand="1" w:evenHBand="0" w:firstRowFirstColumn="0" w:firstRowLastColumn="0" w:lastRowFirstColumn="0" w:lastRowLastColumn="0"/>
            </w:pPr>
            <w:r>
              <w:t>11.47°</w:t>
            </w:r>
          </w:p>
          <w:p w:rsidR="007D14DB" w:rsidRDefault="00FD445A" w:rsidP="007D14DB">
            <w:pPr>
              <w:jc w:val="center"/>
              <w:cnfStyle w:val="000000100000" w:firstRow="0" w:lastRow="0" w:firstColumn="0" w:lastColumn="0" w:oddVBand="0" w:evenVBand="0" w:oddHBand="1" w:evenHBand="0" w:firstRowFirstColumn="0" w:firstRowLastColumn="0" w:lastRowFirstColumn="0" w:lastRowLastColumn="0"/>
            </w:pPr>
            <w:r>
              <w:t>Lead</w:t>
            </w:r>
          </w:p>
        </w:tc>
      </w:tr>
      <w:tr w:rsidR="005C24B8" w:rsidTr="005C24B8">
        <w:trPr>
          <w:trHeight w:val="873"/>
        </w:trPr>
        <w:tc>
          <w:tcPr>
            <w:cnfStyle w:val="001000000000" w:firstRow="0" w:lastRow="0" w:firstColumn="1" w:lastColumn="0" w:oddVBand="0" w:evenVBand="0" w:oddHBand="0" w:evenHBand="0" w:firstRowFirstColumn="0" w:firstRowLastColumn="0" w:lastRowFirstColumn="0" w:lastRowLastColumn="0"/>
            <w:tcW w:w="1137" w:type="dxa"/>
          </w:tcPr>
          <w:p w:rsidR="001D5851" w:rsidRPr="00193BA5" w:rsidRDefault="007D14DB" w:rsidP="007D14DB">
            <w:pPr>
              <w:jc w:val="center"/>
            </w:pPr>
            <w:r w:rsidRPr="00193BA5">
              <w:t>Current Amplitude</w:t>
            </w:r>
          </w:p>
        </w:tc>
        <w:tc>
          <w:tcPr>
            <w:tcW w:w="2627" w:type="dxa"/>
          </w:tcPr>
          <w:p w:rsidR="005C24B8" w:rsidRDefault="00C50E4C" w:rsidP="007D14DB">
            <w:pPr>
              <w:jc w:val="center"/>
              <w:cnfStyle w:val="000000000000" w:firstRow="0" w:lastRow="0" w:firstColumn="0" w:lastColumn="0" w:oddVBand="0" w:evenVBand="0" w:oddHBand="0" w:evenHBand="0" w:firstRowFirstColumn="0" w:firstRowLastColumn="0" w:lastRowFirstColumn="0" w:lastRowLastColumn="0"/>
            </w:pPr>
            <m:oMathPara>
              <m:oMath>
                <m:f>
                  <m:fPr>
                    <m:ctrlPr>
                      <w:rPr>
                        <w:rFonts w:ascii="Cambria Math" w:hAnsi="Cambria Math"/>
                        <w:i/>
                      </w:rPr>
                    </m:ctrlPr>
                  </m:fPr>
                  <m:num>
                    <m:r>
                      <w:rPr>
                        <w:rFonts w:ascii="Cambria Math" w:hAnsi="Cambria Math"/>
                      </w:rPr>
                      <m:t xml:space="preserve">2 x </m:t>
                    </m:r>
                    <m:r>
                      <m:rPr>
                        <m:sty m:val="bi"/>
                      </m:rPr>
                      <w:rPr>
                        <w:rFonts w:ascii="Cambria Math" w:hAnsi="Cambria Math"/>
                      </w:rPr>
                      <m:t>2.65</m:t>
                    </m:r>
                    <m:r>
                      <w:rPr>
                        <w:rFonts w:ascii="Cambria Math" w:hAnsi="Cambria Math"/>
                      </w:rPr>
                      <m:t xml:space="preserve"> x 1000</m:t>
                    </m:r>
                  </m:num>
                  <m:den>
                    <m:r>
                      <w:rPr>
                        <w:rFonts w:ascii="Cambria Math" w:hAnsi="Cambria Math"/>
                      </w:rPr>
                      <m:t>10</m:t>
                    </m:r>
                  </m:den>
                </m:f>
              </m:oMath>
            </m:oMathPara>
          </w:p>
          <w:p w:rsidR="005C24B8" w:rsidRDefault="005C24B8" w:rsidP="007D14DB">
            <w:pPr>
              <w:jc w:val="center"/>
              <w:cnfStyle w:val="000000000000" w:firstRow="0" w:lastRow="0" w:firstColumn="0" w:lastColumn="0" w:oddVBand="0" w:evenVBand="0" w:oddHBand="0" w:evenHBand="0" w:firstRowFirstColumn="0" w:firstRowLastColumn="0" w:lastRowFirstColumn="0" w:lastRowLastColumn="0"/>
            </w:pPr>
          </w:p>
          <w:p w:rsidR="001D5851" w:rsidRDefault="005C24B8" w:rsidP="007D14DB">
            <w:pPr>
              <w:jc w:val="center"/>
              <w:cnfStyle w:val="000000000000" w:firstRow="0" w:lastRow="0" w:firstColumn="0" w:lastColumn="0" w:oddVBand="0" w:evenVBand="0" w:oddHBand="0" w:evenHBand="0" w:firstRowFirstColumn="0" w:firstRowLastColumn="0" w:lastRowFirstColumn="0" w:lastRowLastColumn="0"/>
            </w:pPr>
            <w:r>
              <w:t>=</w:t>
            </w:r>
            <w:r w:rsidR="007D14DB">
              <w:t>530mA</w:t>
            </w:r>
          </w:p>
        </w:tc>
        <w:tc>
          <w:tcPr>
            <w:tcW w:w="1882" w:type="dxa"/>
          </w:tcPr>
          <w:p w:rsidR="005C24B8" w:rsidRPr="005C24B8" w:rsidRDefault="00C50E4C" w:rsidP="005C24B8">
            <w:pPr>
              <w:jc w:val="center"/>
              <w:cnfStyle w:val="000000000000" w:firstRow="0" w:lastRow="0" w:firstColumn="0" w:lastColumn="0" w:oddVBand="0" w:evenVBand="0" w:oddHBand="0" w:evenHBand="0" w:firstRowFirstColumn="0" w:firstRowLastColumn="0" w:lastRowFirstColumn="0" w:lastRowLastColumn="0"/>
            </w:pPr>
            <m:oMathPara>
              <m:oMath>
                <m:f>
                  <m:fPr>
                    <m:ctrlPr>
                      <w:rPr>
                        <w:rFonts w:ascii="Cambria Math" w:hAnsi="Cambria Math"/>
                        <w:i/>
                      </w:rPr>
                    </m:ctrlPr>
                  </m:fPr>
                  <m:num>
                    <m:r>
                      <w:rPr>
                        <w:rFonts w:ascii="Cambria Math" w:hAnsi="Cambria Math"/>
                      </w:rPr>
                      <m:t xml:space="preserve">2 x </m:t>
                    </m:r>
                    <m:r>
                      <m:rPr>
                        <m:sty m:val="bi"/>
                      </m:rPr>
                      <w:rPr>
                        <w:rFonts w:ascii="Cambria Math" w:hAnsi="Cambria Math"/>
                      </w:rPr>
                      <m:t>2.2</m:t>
                    </m:r>
                    <m:r>
                      <w:rPr>
                        <w:rFonts w:ascii="Cambria Math" w:hAnsi="Cambria Math"/>
                      </w:rPr>
                      <m:t xml:space="preserve"> x 1000</m:t>
                    </m:r>
                  </m:num>
                  <m:den>
                    <m:r>
                      <w:rPr>
                        <w:rFonts w:ascii="Cambria Math" w:hAnsi="Cambria Math"/>
                      </w:rPr>
                      <m:t>10</m:t>
                    </m:r>
                  </m:den>
                </m:f>
              </m:oMath>
            </m:oMathPara>
          </w:p>
          <w:p w:rsidR="005C24B8" w:rsidRDefault="005C24B8" w:rsidP="007D14DB">
            <w:pPr>
              <w:jc w:val="center"/>
              <w:cnfStyle w:val="000000000000" w:firstRow="0" w:lastRow="0" w:firstColumn="0" w:lastColumn="0" w:oddVBand="0" w:evenVBand="0" w:oddHBand="0" w:evenHBand="0" w:firstRowFirstColumn="0" w:firstRowLastColumn="0" w:lastRowFirstColumn="0" w:lastRowLastColumn="0"/>
              <w:rPr>
                <w:highlight w:val="yellow"/>
              </w:rPr>
            </w:pPr>
          </w:p>
          <w:p w:rsidR="001D5851" w:rsidRPr="007D14DB" w:rsidRDefault="007D14DB" w:rsidP="007D14DB">
            <w:pPr>
              <w:jc w:val="center"/>
              <w:cnfStyle w:val="000000000000" w:firstRow="0" w:lastRow="0" w:firstColumn="0" w:lastColumn="0" w:oddVBand="0" w:evenVBand="0" w:oddHBand="0" w:evenHBand="0" w:firstRowFirstColumn="0" w:firstRowLastColumn="0" w:lastRowFirstColumn="0" w:lastRowLastColumn="0"/>
              <w:rPr>
                <w:highlight w:val="yellow"/>
              </w:rPr>
            </w:pPr>
            <w:r w:rsidRPr="007D14DB">
              <w:rPr>
                <w:highlight w:val="yellow"/>
              </w:rPr>
              <w:t>440mA</w:t>
            </w:r>
          </w:p>
        </w:tc>
        <w:tc>
          <w:tcPr>
            <w:tcW w:w="1883" w:type="dxa"/>
          </w:tcPr>
          <w:p w:rsidR="005C24B8" w:rsidRDefault="00C50E4C" w:rsidP="005C24B8">
            <w:pPr>
              <w:jc w:val="center"/>
              <w:cnfStyle w:val="000000000000" w:firstRow="0" w:lastRow="0" w:firstColumn="0" w:lastColumn="0" w:oddVBand="0" w:evenVBand="0" w:oddHBand="0" w:evenHBand="0" w:firstRowFirstColumn="0" w:firstRowLastColumn="0" w:lastRowFirstColumn="0" w:lastRowLastColumn="0"/>
            </w:pPr>
            <m:oMathPara>
              <m:oMath>
                <m:f>
                  <m:fPr>
                    <m:ctrlPr>
                      <w:rPr>
                        <w:rFonts w:ascii="Cambria Math" w:hAnsi="Cambria Math"/>
                        <w:i/>
                      </w:rPr>
                    </m:ctrlPr>
                  </m:fPr>
                  <m:num>
                    <m:r>
                      <w:rPr>
                        <w:rFonts w:ascii="Cambria Math" w:hAnsi="Cambria Math"/>
                      </w:rPr>
                      <m:t xml:space="preserve">2 x </m:t>
                    </m:r>
                    <m:r>
                      <m:rPr>
                        <m:sty m:val="bi"/>
                      </m:rPr>
                      <w:rPr>
                        <w:rFonts w:ascii="Cambria Math" w:hAnsi="Cambria Math"/>
                      </w:rPr>
                      <m:t>2.45</m:t>
                    </m:r>
                    <m:r>
                      <w:rPr>
                        <w:rFonts w:ascii="Cambria Math" w:hAnsi="Cambria Math"/>
                      </w:rPr>
                      <m:t xml:space="preserve"> x 1000</m:t>
                    </m:r>
                  </m:num>
                  <m:den>
                    <m:r>
                      <w:rPr>
                        <w:rFonts w:ascii="Cambria Math" w:hAnsi="Cambria Math"/>
                      </w:rPr>
                      <m:t>10</m:t>
                    </m:r>
                  </m:den>
                </m:f>
              </m:oMath>
            </m:oMathPara>
          </w:p>
          <w:p w:rsidR="005C24B8" w:rsidRDefault="005C24B8" w:rsidP="007D14DB">
            <w:pPr>
              <w:jc w:val="center"/>
              <w:cnfStyle w:val="000000000000" w:firstRow="0" w:lastRow="0" w:firstColumn="0" w:lastColumn="0" w:oddVBand="0" w:evenVBand="0" w:oddHBand="0" w:evenHBand="0" w:firstRowFirstColumn="0" w:firstRowLastColumn="0" w:lastRowFirstColumn="0" w:lastRowLastColumn="0"/>
            </w:pPr>
          </w:p>
          <w:p w:rsidR="001D5851" w:rsidRDefault="007D14DB" w:rsidP="007D14DB">
            <w:pPr>
              <w:jc w:val="center"/>
              <w:cnfStyle w:val="000000000000" w:firstRow="0" w:lastRow="0" w:firstColumn="0" w:lastColumn="0" w:oddVBand="0" w:evenVBand="0" w:oddHBand="0" w:evenHBand="0" w:firstRowFirstColumn="0" w:firstRowLastColumn="0" w:lastRowFirstColumn="0" w:lastRowLastColumn="0"/>
            </w:pPr>
            <w:r>
              <w:t>484mA</w:t>
            </w:r>
          </w:p>
        </w:tc>
        <w:tc>
          <w:tcPr>
            <w:tcW w:w="1883" w:type="dxa"/>
          </w:tcPr>
          <w:p w:rsidR="005C24B8" w:rsidRDefault="00C50E4C" w:rsidP="005C24B8">
            <w:pPr>
              <w:jc w:val="center"/>
              <w:cnfStyle w:val="000000000000" w:firstRow="0" w:lastRow="0" w:firstColumn="0" w:lastColumn="0" w:oddVBand="0" w:evenVBand="0" w:oddHBand="0" w:evenHBand="0" w:firstRowFirstColumn="0" w:firstRowLastColumn="0" w:lastRowFirstColumn="0" w:lastRowLastColumn="0"/>
            </w:pPr>
            <m:oMathPara>
              <m:oMath>
                <m:f>
                  <m:fPr>
                    <m:ctrlPr>
                      <w:rPr>
                        <w:rFonts w:ascii="Cambria Math" w:hAnsi="Cambria Math"/>
                        <w:i/>
                      </w:rPr>
                    </m:ctrlPr>
                  </m:fPr>
                  <m:num>
                    <m:r>
                      <w:rPr>
                        <w:rFonts w:ascii="Cambria Math" w:hAnsi="Cambria Math"/>
                      </w:rPr>
                      <m:t xml:space="preserve">2 x </m:t>
                    </m:r>
                    <m:r>
                      <m:rPr>
                        <m:sty m:val="bi"/>
                      </m:rPr>
                      <w:rPr>
                        <w:rFonts w:ascii="Cambria Math" w:hAnsi="Cambria Math"/>
                      </w:rPr>
                      <m:t>2.</m:t>
                    </m:r>
                    <m:r>
                      <m:rPr>
                        <m:sty m:val="bi"/>
                      </m:rPr>
                      <w:rPr>
                        <w:rFonts w:ascii="Cambria Math" w:hAnsi="Cambria Math"/>
                      </w:rPr>
                      <m:t>3</m:t>
                    </m:r>
                    <m:r>
                      <w:rPr>
                        <w:rFonts w:ascii="Cambria Math" w:hAnsi="Cambria Math"/>
                      </w:rPr>
                      <m:t xml:space="preserve"> x 1000</m:t>
                    </m:r>
                  </m:num>
                  <m:den>
                    <m:r>
                      <w:rPr>
                        <w:rFonts w:ascii="Cambria Math" w:hAnsi="Cambria Math"/>
                      </w:rPr>
                      <m:t>10</m:t>
                    </m:r>
                  </m:den>
                </m:f>
              </m:oMath>
            </m:oMathPara>
          </w:p>
          <w:p w:rsidR="005C24B8" w:rsidRDefault="005C24B8" w:rsidP="007D14DB">
            <w:pPr>
              <w:jc w:val="center"/>
              <w:cnfStyle w:val="000000000000" w:firstRow="0" w:lastRow="0" w:firstColumn="0" w:lastColumn="0" w:oddVBand="0" w:evenVBand="0" w:oddHBand="0" w:evenHBand="0" w:firstRowFirstColumn="0" w:firstRowLastColumn="0" w:lastRowFirstColumn="0" w:lastRowLastColumn="0"/>
            </w:pPr>
          </w:p>
          <w:p w:rsidR="001D5851" w:rsidRDefault="007D14DB" w:rsidP="007D14DB">
            <w:pPr>
              <w:jc w:val="center"/>
              <w:cnfStyle w:val="000000000000" w:firstRow="0" w:lastRow="0" w:firstColumn="0" w:lastColumn="0" w:oddVBand="0" w:evenVBand="0" w:oddHBand="0" w:evenHBand="0" w:firstRowFirstColumn="0" w:firstRowLastColumn="0" w:lastRowFirstColumn="0" w:lastRowLastColumn="0"/>
            </w:pPr>
            <w:r>
              <w:t>4</w:t>
            </w:r>
            <w:r w:rsidR="00D37BE2">
              <w:t>6</w:t>
            </w:r>
            <w:r>
              <w:t>0mA</w:t>
            </w:r>
          </w:p>
        </w:tc>
      </w:tr>
      <w:tr w:rsidR="005C24B8" w:rsidTr="005C24B8">
        <w:trPr>
          <w:cnfStyle w:val="000000100000" w:firstRow="0" w:lastRow="0" w:firstColumn="0" w:lastColumn="0" w:oddVBand="0" w:evenVBand="0" w:oddHBand="1"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1137" w:type="dxa"/>
          </w:tcPr>
          <w:p w:rsidR="00FD445A" w:rsidRPr="00193BA5" w:rsidRDefault="00FD445A" w:rsidP="007D14DB">
            <w:pPr>
              <w:jc w:val="center"/>
            </w:pPr>
            <w:r w:rsidRPr="00193BA5">
              <w:t>Power Factor</w:t>
            </w:r>
          </w:p>
        </w:tc>
        <w:tc>
          <w:tcPr>
            <w:tcW w:w="2627" w:type="dxa"/>
          </w:tcPr>
          <w:p w:rsidR="00FD445A" w:rsidRDefault="00447EAC" w:rsidP="007D14DB">
            <w:pPr>
              <w:jc w:val="center"/>
              <w:cnfStyle w:val="000000100000" w:firstRow="0" w:lastRow="0" w:firstColumn="0" w:lastColumn="0" w:oddVBand="0" w:evenVBand="0" w:oddHBand="1" w:evenHBand="0" w:firstRowFirstColumn="0" w:firstRowLastColumn="0" w:lastRowFirstColumn="0" w:lastRowLastColumn="0"/>
            </w:pPr>
            <w:r>
              <w:t>0.86</w:t>
            </w:r>
          </w:p>
        </w:tc>
        <w:tc>
          <w:tcPr>
            <w:tcW w:w="1882" w:type="dxa"/>
          </w:tcPr>
          <w:p w:rsidR="00FD445A" w:rsidRPr="007D14DB" w:rsidRDefault="00447EAC" w:rsidP="007D14DB">
            <w:pPr>
              <w:jc w:val="center"/>
              <w:cnfStyle w:val="000000100000" w:firstRow="0" w:lastRow="0" w:firstColumn="0" w:lastColumn="0" w:oddVBand="0" w:evenVBand="0" w:oddHBand="1" w:evenHBand="0" w:firstRowFirstColumn="0" w:firstRowLastColumn="0" w:lastRowFirstColumn="0" w:lastRowLastColumn="0"/>
              <w:rPr>
                <w:highlight w:val="yellow"/>
              </w:rPr>
            </w:pPr>
            <w:r>
              <w:rPr>
                <w:highlight w:val="yellow"/>
              </w:rPr>
              <w:t>0.99</w:t>
            </w:r>
          </w:p>
        </w:tc>
        <w:tc>
          <w:tcPr>
            <w:tcW w:w="1883" w:type="dxa"/>
          </w:tcPr>
          <w:p w:rsidR="00FD445A" w:rsidRDefault="00447EAC" w:rsidP="007D14DB">
            <w:pPr>
              <w:jc w:val="center"/>
              <w:cnfStyle w:val="000000100000" w:firstRow="0" w:lastRow="0" w:firstColumn="0" w:lastColumn="0" w:oddVBand="0" w:evenVBand="0" w:oddHBand="1" w:evenHBand="0" w:firstRowFirstColumn="0" w:firstRowLastColumn="0" w:lastRowFirstColumn="0" w:lastRowLastColumn="0"/>
            </w:pPr>
            <w:r>
              <w:t>0.92</w:t>
            </w:r>
          </w:p>
        </w:tc>
        <w:tc>
          <w:tcPr>
            <w:tcW w:w="1883" w:type="dxa"/>
          </w:tcPr>
          <w:p w:rsidR="00FD445A" w:rsidRDefault="00447EAC" w:rsidP="007D14DB">
            <w:pPr>
              <w:jc w:val="center"/>
              <w:cnfStyle w:val="000000100000" w:firstRow="0" w:lastRow="0" w:firstColumn="0" w:lastColumn="0" w:oddVBand="0" w:evenVBand="0" w:oddHBand="1" w:evenHBand="0" w:firstRowFirstColumn="0" w:firstRowLastColumn="0" w:lastRowFirstColumn="0" w:lastRowLastColumn="0"/>
            </w:pPr>
            <w:r>
              <w:t>0.98</w:t>
            </w:r>
          </w:p>
        </w:tc>
      </w:tr>
    </w:tbl>
    <w:p w:rsidR="001D5851" w:rsidRDefault="001D5851"/>
    <w:p w:rsidR="00985040" w:rsidRDefault="00985040">
      <w:r>
        <w:t>Supply Voltage = Dy Value x 10 = 52.86v p-p</w:t>
      </w:r>
    </w:p>
    <w:p w:rsidR="00447EAC" w:rsidRDefault="006D18A4">
      <w:r>
        <w:t>Power supplied with no power factor correction = 3.011W</w:t>
      </w:r>
    </w:p>
    <w:p w:rsidR="00447EAC" w:rsidRDefault="006D18A4">
      <w:r>
        <w:t>Power supplied with best power factor correction = 2.89W</w:t>
      </w:r>
    </w:p>
    <w:p w:rsidR="00447EAC" w:rsidRDefault="00447EAC"/>
    <w:p w:rsidR="00FD445A" w:rsidRDefault="00FD445A">
      <w:pPr>
        <w:rPr>
          <w:u w:val="single"/>
        </w:rPr>
      </w:pPr>
      <w:r w:rsidRPr="00FD445A">
        <w:rPr>
          <w:u w:val="single"/>
        </w:rPr>
        <w:t xml:space="preserve">Exercise </w:t>
      </w:r>
      <w:r w:rsidR="006D18A4">
        <w:rPr>
          <w:u w:val="single"/>
        </w:rPr>
        <w:t>1b</w:t>
      </w:r>
      <w:r w:rsidRPr="00FD445A">
        <w:rPr>
          <w:u w:val="single"/>
        </w:rPr>
        <w:t>: Fault inserted into the circuit</w:t>
      </w:r>
    </w:p>
    <w:p w:rsidR="004F694D" w:rsidRPr="00FD445A" w:rsidRDefault="004F694D">
      <w:pPr>
        <w:rPr>
          <w:u w:val="single"/>
        </w:rPr>
      </w:pPr>
    </w:p>
    <w:tbl>
      <w:tblPr>
        <w:tblStyle w:val="GridTable31"/>
        <w:tblW w:w="9412" w:type="dxa"/>
        <w:tblLook w:val="04A0" w:firstRow="1" w:lastRow="0" w:firstColumn="1" w:lastColumn="0" w:noHBand="0" w:noVBand="1"/>
      </w:tblPr>
      <w:tblGrid>
        <w:gridCol w:w="1142"/>
        <w:gridCol w:w="2054"/>
        <w:gridCol w:w="2168"/>
        <w:gridCol w:w="2168"/>
        <w:gridCol w:w="1880"/>
      </w:tblGrid>
      <w:tr w:rsidR="004F694D" w:rsidTr="00C50E4C">
        <w:trPr>
          <w:cnfStyle w:val="100000000000" w:firstRow="1" w:lastRow="0" w:firstColumn="0" w:lastColumn="0" w:oddVBand="0" w:evenVBand="0" w:oddHBand="0" w:evenHBand="0" w:firstRowFirstColumn="0" w:firstRowLastColumn="0" w:lastRowFirstColumn="0" w:lastRowLastColumn="0"/>
          <w:trHeight w:val="873"/>
        </w:trPr>
        <w:tc>
          <w:tcPr>
            <w:cnfStyle w:val="001000000100" w:firstRow="0" w:lastRow="0" w:firstColumn="1" w:lastColumn="0" w:oddVBand="0" w:evenVBand="0" w:oddHBand="0" w:evenHBand="0" w:firstRowFirstColumn="1" w:firstRowLastColumn="0" w:lastRowFirstColumn="0" w:lastRowLastColumn="0"/>
            <w:tcW w:w="1137" w:type="dxa"/>
          </w:tcPr>
          <w:p w:rsidR="004F694D" w:rsidRPr="00193BA5" w:rsidRDefault="004F694D" w:rsidP="00C50E4C">
            <w:pPr>
              <w:jc w:val="center"/>
              <w:rPr>
                <w:b w:val="0"/>
              </w:rPr>
            </w:pPr>
            <w:r w:rsidRPr="00193BA5">
              <w:rPr>
                <w:b w:val="0"/>
              </w:rPr>
              <w:t>Correction</w:t>
            </w:r>
          </w:p>
          <w:p w:rsidR="004F694D" w:rsidRPr="00193BA5" w:rsidRDefault="004F694D" w:rsidP="00C50E4C">
            <w:pPr>
              <w:jc w:val="center"/>
              <w:rPr>
                <w:b w:val="0"/>
              </w:rPr>
            </w:pPr>
            <w:r w:rsidRPr="00193BA5">
              <w:rPr>
                <w:b w:val="0"/>
              </w:rPr>
              <w:t>Capacitor (</w:t>
            </w:r>
            <w:proofErr w:type="spellStart"/>
            <w:r w:rsidRPr="00193BA5">
              <w:rPr>
                <w:b w:val="0"/>
              </w:rPr>
              <w:t>uF</w:t>
            </w:r>
            <w:proofErr w:type="spellEnd"/>
            <w:r w:rsidRPr="00193BA5">
              <w:rPr>
                <w:b w:val="0"/>
              </w:rPr>
              <w:t>)</w:t>
            </w:r>
          </w:p>
        </w:tc>
        <w:tc>
          <w:tcPr>
            <w:tcW w:w="2627" w:type="dxa"/>
          </w:tcPr>
          <w:p w:rsidR="004F694D" w:rsidRDefault="004F694D" w:rsidP="00C50E4C">
            <w:pPr>
              <w:jc w:val="center"/>
              <w:cnfStyle w:val="100000000000" w:firstRow="1" w:lastRow="0" w:firstColumn="0" w:lastColumn="0" w:oddVBand="0" w:evenVBand="0" w:oddHBand="0" w:evenHBand="0" w:firstRowFirstColumn="0" w:firstRowLastColumn="0" w:lastRowFirstColumn="0" w:lastRowLastColumn="0"/>
            </w:pPr>
            <w:r>
              <w:t>None</w:t>
            </w:r>
          </w:p>
        </w:tc>
        <w:tc>
          <w:tcPr>
            <w:tcW w:w="1882" w:type="dxa"/>
          </w:tcPr>
          <w:p w:rsidR="004F694D" w:rsidRPr="00447EAC" w:rsidRDefault="004F694D" w:rsidP="00C50E4C">
            <w:pPr>
              <w:jc w:val="center"/>
              <w:cnfStyle w:val="100000000000" w:firstRow="1" w:lastRow="0" w:firstColumn="0" w:lastColumn="0" w:oddVBand="0" w:evenVBand="0" w:oddHBand="0" w:evenHBand="0" w:firstRowFirstColumn="0" w:firstRowLastColumn="0" w:lastRowFirstColumn="0" w:lastRowLastColumn="0"/>
            </w:pPr>
            <w:r w:rsidRPr="00447EAC">
              <w:t>C2 – 10uF</w:t>
            </w:r>
          </w:p>
        </w:tc>
        <w:tc>
          <w:tcPr>
            <w:tcW w:w="1883" w:type="dxa"/>
          </w:tcPr>
          <w:p w:rsidR="004F694D" w:rsidRDefault="004F694D" w:rsidP="00C50E4C">
            <w:pPr>
              <w:jc w:val="center"/>
              <w:cnfStyle w:val="100000000000" w:firstRow="1" w:lastRow="0" w:firstColumn="0" w:lastColumn="0" w:oddVBand="0" w:evenVBand="0" w:oddHBand="0" w:evenHBand="0" w:firstRowFirstColumn="0" w:firstRowLastColumn="0" w:lastRowFirstColumn="0" w:lastRowLastColumn="0"/>
            </w:pPr>
            <w:r>
              <w:t>C2 + C3 – 20uF</w:t>
            </w:r>
          </w:p>
        </w:tc>
        <w:tc>
          <w:tcPr>
            <w:tcW w:w="1883" w:type="dxa"/>
          </w:tcPr>
          <w:p w:rsidR="004F694D" w:rsidRDefault="004F694D" w:rsidP="00C50E4C">
            <w:pPr>
              <w:jc w:val="center"/>
              <w:cnfStyle w:val="100000000000" w:firstRow="1" w:lastRow="0" w:firstColumn="0" w:lastColumn="0" w:oddVBand="0" w:evenVBand="0" w:oddHBand="0" w:evenHBand="0" w:firstRowFirstColumn="0" w:firstRowLastColumn="0" w:lastRowFirstColumn="0" w:lastRowLastColumn="0"/>
            </w:pPr>
            <w:r>
              <w:t>C2 + C4 – 15uF</w:t>
            </w:r>
          </w:p>
        </w:tc>
      </w:tr>
      <w:tr w:rsidR="004F694D" w:rsidTr="00C50E4C">
        <w:trPr>
          <w:cnfStyle w:val="000000100000" w:firstRow="0" w:lastRow="0" w:firstColumn="0" w:lastColumn="0" w:oddVBand="0" w:evenVBand="0" w:oddHBand="1" w:evenHBand="0" w:firstRowFirstColumn="0" w:firstRowLastColumn="0" w:lastRowFirstColumn="0" w:lastRowLastColumn="0"/>
          <w:trHeight w:val="857"/>
        </w:trPr>
        <w:tc>
          <w:tcPr>
            <w:cnfStyle w:val="001000000000" w:firstRow="0" w:lastRow="0" w:firstColumn="1" w:lastColumn="0" w:oddVBand="0" w:evenVBand="0" w:oddHBand="0" w:evenHBand="0" w:firstRowFirstColumn="0" w:firstRowLastColumn="0" w:lastRowFirstColumn="0" w:lastRowLastColumn="0"/>
            <w:tcW w:w="1137" w:type="dxa"/>
          </w:tcPr>
          <w:p w:rsidR="004F694D" w:rsidRPr="00193BA5" w:rsidRDefault="004F694D" w:rsidP="00C50E4C">
            <w:pPr>
              <w:jc w:val="center"/>
            </w:pPr>
            <w:r w:rsidRPr="00193BA5">
              <w:t>Phase Angle</w:t>
            </w:r>
          </w:p>
          <w:p w:rsidR="004F694D" w:rsidRDefault="004F694D" w:rsidP="00C50E4C">
            <w:pPr>
              <w:jc w:val="center"/>
              <w:rPr>
                <w:i w:val="0"/>
                <w:iCs w:val="0"/>
              </w:rPr>
            </w:pPr>
          </w:p>
          <w:p w:rsidR="004F694D" w:rsidRDefault="004F694D" w:rsidP="00C50E4C">
            <w:pPr>
              <w:jc w:val="center"/>
              <w:rPr>
                <w:i w:val="0"/>
                <w:iCs w:val="0"/>
              </w:rPr>
            </w:pPr>
          </w:p>
          <w:p w:rsidR="004F694D" w:rsidRPr="00193BA5" w:rsidRDefault="004F694D" w:rsidP="00C50E4C">
            <w:pPr>
              <w:jc w:val="center"/>
            </w:pPr>
            <w:r w:rsidRPr="00193BA5">
              <w:t>(Lead/lag)</w:t>
            </w:r>
          </w:p>
        </w:tc>
        <w:tc>
          <w:tcPr>
            <w:tcW w:w="2627" w:type="dxa"/>
          </w:tcPr>
          <w:p w:rsidR="004F694D" w:rsidRDefault="00C50E4C" w:rsidP="00C50E4C">
            <w:pPr>
              <w:jc w:val="center"/>
              <w:cnfStyle w:val="000000100000" w:firstRow="0" w:lastRow="0" w:firstColumn="0" w:lastColumn="0" w:oddVBand="0" w:evenVBand="0" w:oddHBand="1" w:evenHBand="0" w:firstRowFirstColumn="0" w:firstRowLastColumn="0" w:lastRowFirstColumn="0" w:lastRowLastColumn="0"/>
            </w:pPr>
            <m:oMathPara>
              <m:oMath>
                <m:f>
                  <m:fPr>
                    <m:ctrlPr>
                      <w:rPr>
                        <w:rFonts w:ascii="Cambria Math" w:hAnsi="Cambria Math"/>
                        <w:i/>
                      </w:rPr>
                    </m:ctrlPr>
                  </m:fPr>
                  <m:num>
                    <m:r>
                      <w:rPr>
                        <w:rFonts w:ascii="Cambria Math" w:hAnsi="Cambria Math"/>
                      </w:rPr>
                      <m:t>t=1.2 mS</m:t>
                    </m:r>
                  </m:num>
                  <m:den>
                    <m:r>
                      <w:rPr>
                        <w:rFonts w:ascii="Cambria Math" w:hAnsi="Cambria Math"/>
                      </w:rPr>
                      <m:t>T= 14.34</m:t>
                    </m:r>
                  </m:den>
                </m:f>
                <m:r>
                  <w:rPr>
                    <w:rFonts w:ascii="Cambria Math" w:hAnsi="Cambria Math"/>
                  </w:rPr>
                  <m:t xml:space="preserve"> x 360</m:t>
                </m:r>
              </m:oMath>
            </m:oMathPara>
          </w:p>
          <w:p w:rsidR="004F694D" w:rsidRDefault="004F694D" w:rsidP="00C50E4C">
            <w:pPr>
              <w:jc w:val="center"/>
              <w:cnfStyle w:val="000000100000" w:firstRow="0" w:lastRow="0" w:firstColumn="0" w:lastColumn="0" w:oddVBand="0" w:evenVBand="0" w:oddHBand="1" w:evenHBand="0" w:firstRowFirstColumn="0" w:firstRowLastColumn="0" w:lastRowFirstColumn="0" w:lastRowLastColumn="0"/>
            </w:pPr>
          </w:p>
          <w:p w:rsidR="004F694D" w:rsidRDefault="00447EAC" w:rsidP="00C50E4C">
            <w:pPr>
              <w:jc w:val="center"/>
              <w:cnfStyle w:val="000000100000" w:firstRow="0" w:lastRow="0" w:firstColumn="0" w:lastColumn="0" w:oddVBand="0" w:evenVBand="0" w:oddHBand="1" w:evenHBand="0" w:firstRowFirstColumn="0" w:firstRowLastColumn="0" w:lastRowFirstColumn="0" w:lastRowLastColumn="0"/>
            </w:pPr>
            <w:r>
              <w:t>=30.1</w:t>
            </w:r>
            <w:r w:rsidR="004F694D">
              <w:t>°</w:t>
            </w:r>
          </w:p>
          <w:p w:rsidR="004F694D" w:rsidRDefault="004F694D" w:rsidP="00C50E4C">
            <w:pPr>
              <w:jc w:val="center"/>
              <w:cnfStyle w:val="000000100000" w:firstRow="0" w:lastRow="0" w:firstColumn="0" w:lastColumn="0" w:oddVBand="0" w:evenVBand="0" w:oddHBand="1" w:evenHBand="0" w:firstRowFirstColumn="0" w:firstRowLastColumn="0" w:lastRowFirstColumn="0" w:lastRowLastColumn="0"/>
            </w:pPr>
            <w:r>
              <w:t>Lagging</w:t>
            </w:r>
          </w:p>
        </w:tc>
        <w:tc>
          <w:tcPr>
            <w:tcW w:w="1882" w:type="dxa"/>
          </w:tcPr>
          <w:p w:rsidR="004F694D" w:rsidRPr="00447EAC" w:rsidRDefault="00C50E4C" w:rsidP="00C50E4C">
            <w:pPr>
              <w:jc w:val="center"/>
              <w:cnfStyle w:val="000000100000" w:firstRow="0" w:lastRow="0" w:firstColumn="0" w:lastColumn="0" w:oddVBand="0" w:evenVBand="0" w:oddHBand="1" w:evenHBand="0" w:firstRowFirstColumn="0" w:firstRowLastColumn="0" w:lastRowFirstColumn="0" w:lastRowLastColumn="0"/>
            </w:pPr>
            <m:oMathPara>
              <m:oMath>
                <m:f>
                  <m:fPr>
                    <m:ctrlPr>
                      <w:rPr>
                        <w:rFonts w:ascii="Cambria Math" w:hAnsi="Cambria Math"/>
                        <w:i/>
                      </w:rPr>
                    </m:ctrlPr>
                  </m:fPr>
                  <m:num>
                    <m:r>
                      <w:rPr>
                        <w:rFonts w:ascii="Cambria Math" w:hAnsi="Cambria Math"/>
                      </w:rPr>
                      <m:t>t=171.42 uS</m:t>
                    </m:r>
                  </m:num>
                  <m:den>
                    <m:r>
                      <w:rPr>
                        <w:rFonts w:ascii="Cambria Math" w:hAnsi="Cambria Math"/>
                      </w:rPr>
                      <m:t>T= 14.34</m:t>
                    </m:r>
                  </m:den>
                </m:f>
                <m:r>
                  <w:rPr>
                    <w:rFonts w:ascii="Cambria Math" w:hAnsi="Cambria Math"/>
                  </w:rPr>
                  <m:t xml:space="preserve"> x 360</m:t>
                </m:r>
              </m:oMath>
            </m:oMathPara>
          </w:p>
          <w:p w:rsidR="004F694D" w:rsidRPr="00447EAC" w:rsidRDefault="004F694D" w:rsidP="00C50E4C">
            <w:pPr>
              <w:jc w:val="center"/>
              <w:cnfStyle w:val="000000100000" w:firstRow="0" w:lastRow="0" w:firstColumn="0" w:lastColumn="0" w:oddVBand="0" w:evenVBand="0" w:oddHBand="1" w:evenHBand="0" w:firstRowFirstColumn="0" w:firstRowLastColumn="0" w:lastRowFirstColumn="0" w:lastRowLastColumn="0"/>
            </w:pPr>
          </w:p>
          <w:p w:rsidR="004F694D" w:rsidRPr="00447EAC" w:rsidRDefault="004F694D" w:rsidP="00C50E4C">
            <w:pPr>
              <w:jc w:val="center"/>
              <w:cnfStyle w:val="000000100000" w:firstRow="0" w:lastRow="0" w:firstColumn="0" w:lastColumn="0" w:oddVBand="0" w:evenVBand="0" w:oddHBand="1" w:evenHBand="0" w:firstRowFirstColumn="0" w:firstRowLastColumn="0" w:lastRowFirstColumn="0" w:lastRowLastColumn="0"/>
            </w:pPr>
            <w:r w:rsidRPr="00447EAC">
              <w:t>=</w:t>
            </w:r>
            <w:r w:rsidR="00447EAC">
              <w:t>23</w:t>
            </w:r>
            <w:r w:rsidRPr="00447EAC">
              <w:t>°</w:t>
            </w:r>
          </w:p>
          <w:p w:rsidR="004F694D" w:rsidRPr="00447EAC" w:rsidRDefault="00447EAC" w:rsidP="00C50E4C">
            <w:pPr>
              <w:jc w:val="center"/>
              <w:cnfStyle w:val="000000100000" w:firstRow="0" w:lastRow="0" w:firstColumn="0" w:lastColumn="0" w:oddVBand="0" w:evenVBand="0" w:oddHBand="1" w:evenHBand="0" w:firstRowFirstColumn="0" w:firstRowLastColumn="0" w:lastRowFirstColumn="0" w:lastRowLastColumn="0"/>
            </w:pPr>
            <w:r>
              <w:t>Lead</w:t>
            </w:r>
            <w:r w:rsidR="004F694D" w:rsidRPr="00447EAC">
              <w:t>ing</w:t>
            </w:r>
          </w:p>
        </w:tc>
        <w:tc>
          <w:tcPr>
            <w:tcW w:w="1883" w:type="dxa"/>
          </w:tcPr>
          <w:p w:rsidR="004F694D" w:rsidRPr="005C24B8" w:rsidRDefault="00C50E4C" w:rsidP="00C50E4C">
            <w:pPr>
              <w:jc w:val="center"/>
              <w:cnfStyle w:val="000000100000" w:firstRow="0" w:lastRow="0" w:firstColumn="0" w:lastColumn="0" w:oddVBand="0" w:evenVBand="0" w:oddHBand="1" w:evenHBand="0" w:firstRowFirstColumn="0" w:firstRowLastColumn="0" w:lastRowFirstColumn="0" w:lastRowLastColumn="0"/>
            </w:pPr>
            <m:oMathPara>
              <m:oMath>
                <m:f>
                  <m:fPr>
                    <m:ctrlPr>
                      <w:rPr>
                        <w:rFonts w:ascii="Cambria Math" w:hAnsi="Cambria Math"/>
                        <w:i/>
                      </w:rPr>
                    </m:ctrlPr>
                  </m:fPr>
                  <m:num>
                    <m:r>
                      <w:rPr>
                        <w:rFonts w:ascii="Cambria Math" w:hAnsi="Cambria Math"/>
                      </w:rPr>
                      <m:t>t=914.28 uS</m:t>
                    </m:r>
                  </m:num>
                  <m:den>
                    <m:r>
                      <w:rPr>
                        <w:rFonts w:ascii="Cambria Math" w:hAnsi="Cambria Math"/>
                      </w:rPr>
                      <m:t>T= 14.34</m:t>
                    </m:r>
                  </m:den>
                </m:f>
                <m:r>
                  <w:rPr>
                    <w:rFonts w:ascii="Cambria Math" w:hAnsi="Cambria Math"/>
                  </w:rPr>
                  <m:t xml:space="preserve"> x 360</m:t>
                </m:r>
              </m:oMath>
            </m:oMathPara>
          </w:p>
          <w:p w:rsidR="004F694D" w:rsidRDefault="004F694D" w:rsidP="00C50E4C">
            <w:pPr>
              <w:cnfStyle w:val="000000100000" w:firstRow="0" w:lastRow="0" w:firstColumn="0" w:lastColumn="0" w:oddVBand="0" w:evenVBand="0" w:oddHBand="1" w:evenHBand="0" w:firstRowFirstColumn="0" w:firstRowLastColumn="0" w:lastRowFirstColumn="0" w:lastRowLastColumn="0"/>
            </w:pPr>
          </w:p>
          <w:p w:rsidR="004F694D" w:rsidRDefault="00447EAC" w:rsidP="00C50E4C">
            <w:pPr>
              <w:jc w:val="center"/>
              <w:cnfStyle w:val="000000100000" w:firstRow="0" w:lastRow="0" w:firstColumn="0" w:lastColumn="0" w:oddVBand="0" w:evenVBand="0" w:oddHBand="1" w:evenHBand="0" w:firstRowFirstColumn="0" w:firstRowLastColumn="0" w:lastRowFirstColumn="0" w:lastRowLastColumn="0"/>
            </w:pPr>
            <w:r>
              <w:t>=40</w:t>
            </w:r>
            <w:r w:rsidR="004F694D">
              <w:t>°</w:t>
            </w:r>
          </w:p>
          <w:p w:rsidR="004F694D" w:rsidRDefault="004F694D" w:rsidP="00C50E4C">
            <w:pPr>
              <w:jc w:val="center"/>
              <w:cnfStyle w:val="000000100000" w:firstRow="0" w:lastRow="0" w:firstColumn="0" w:lastColumn="0" w:oddVBand="0" w:evenVBand="0" w:oddHBand="1" w:evenHBand="0" w:firstRowFirstColumn="0" w:firstRowLastColumn="0" w:lastRowFirstColumn="0" w:lastRowLastColumn="0"/>
            </w:pPr>
            <w:r>
              <w:t>Leading</w:t>
            </w:r>
          </w:p>
        </w:tc>
        <w:tc>
          <w:tcPr>
            <w:tcW w:w="1883" w:type="dxa"/>
          </w:tcPr>
          <w:p w:rsidR="004F694D" w:rsidRPr="005C24B8" w:rsidRDefault="00C50E4C" w:rsidP="00C50E4C">
            <w:pPr>
              <w:jc w:val="center"/>
              <w:cnfStyle w:val="000000100000" w:firstRow="0" w:lastRow="0" w:firstColumn="0" w:lastColumn="0" w:oddVBand="0" w:evenVBand="0" w:oddHBand="1" w:evenHBand="0" w:firstRowFirstColumn="0" w:firstRowLastColumn="0" w:lastRowFirstColumn="0" w:lastRowLastColumn="0"/>
            </w:pPr>
            <m:oMathPara>
              <m:oMath>
                <m:f>
                  <m:fPr>
                    <m:ctrlPr>
                      <w:rPr>
                        <w:rFonts w:ascii="Cambria Math" w:hAnsi="Cambria Math"/>
                        <w:i/>
                      </w:rPr>
                    </m:ctrlPr>
                  </m:fPr>
                  <m:num>
                    <m:r>
                      <w:rPr>
                        <w:rFonts w:ascii="Cambria Math" w:hAnsi="Cambria Math"/>
                      </w:rPr>
                      <m:t>t=457 uS</m:t>
                    </m:r>
                  </m:num>
                  <m:den>
                    <m:r>
                      <w:rPr>
                        <w:rFonts w:ascii="Cambria Math" w:hAnsi="Cambria Math"/>
                      </w:rPr>
                      <m:t>T= 14.34</m:t>
                    </m:r>
                  </m:den>
                </m:f>
                <m:r>
                  <w:rPr>
                    <w:rFonts w:ascii="Cambria Math" w:hAnsi="Cambria Math"/>
                  </w:rPr>
                  <m:t xml:space="preserve"> x 360</m:t>
                </m:r>
              </m:oMath>
            </m:oMathPara>
          </w:p>
          <w:p w:rsidR="004F694D" w:rsidRDefault="004F694D" w:rsidP="00C50E4C">
            <w:pPr>
              <w:jc w:val="center"/>
              <w:cnfStyle w:val="000000100000" w:firstRow="0" w:lastRow="0" w:firstColumn="0" w:lastColumn="0" w:oddVBand="0" w:evenVBand="0" w:oddHBand="1" w:evenHBand="0" w:firstRowFirstColumn="0" w:firstRowLastColumn="0" w:lastRowFirstColumn="0" w:lastRowLastColumn="0"/>
            </w:pPr>
          </w:p>
          <w:p w:rsidR="004F694D" w:rsidRDefault="00447EAC" w:rsidP="00C50E4C">
            <w:pPr>
              <w:jc w:val="center"/>
              <w:cnfStyle w:val="000000100000" w:firstRow="0" w:lastRow="0" w:firstColumn="0" w:lastColumn="0" w:oddVBand="0" w:evenVBand="0" w:oddHBand="1" w:evenHBand="0" w:firstRowFirstColumn="0" w:firstRowLastColumn="0" w:lastRowFirstColumn="0" w:lastRowLastColumn="0"/>
            </w:pPr>
            <w:r>
              <w:t>34.48</w:t>
            </w:r>
            <w:r w:rsidR="004F694D">
              <w:t>°</w:t>
            </w:r>
          </w:p>
          <w:p w:rsidR="004F694D" w:rsidRDefault="004F694D" w:rsidP="00C50E4C">
            <w:pPr>
              <w:jc w:val="center"/>
              <w:cnfStyle w:val="000000100000" w:firstRow="0" w:lastRow="0" w:firstColumn="0" w:lastColumn="0" w:oddVBand="0" w:evenVBand="0" w:oddHBand="1" w:evenHBand="0" w:firstRowFirstColumn="0" w:firstRowLastColumn="0" w:lastRowFirstColumn="0" w:lastRowLastColumn="0"/>
            </w:pPr>
            <w:r>
              <w:t>Lead</w:t>
            </w:r>
            <w:r w:rsidR="00447EAC">
              <w:t>ing</w:t>
            </w:r>
          </w:p>
        </w:tc>
      </w:tr>
      <w:tr w:rsidR="004F694D" w:rsidTr="00C50E4C">
        <w:trPr>
          <w:trHeight w:val="873"/>
        </w:trPr>
        <w:tc>
          <w:tcPr>
            <w:cnfStyle w:val="001000000000" w:firstRow="0" w:lastRow="0" w:firstColumn="1" w:lastColumn="0" w:oddVBand="0" w:evenVBand="0" w:oddHBand="0" w:evenHBand="0" w:firstRowFirstColumn="0" w:firstRowLastColumn="0" w:lastRowFirstColumn="0" w:lastRowLastColumn="0"/>
            <w:tcW w:w="1137" w:type="dxa"/>
          </w:tcPr>
          <w:p w:rsidR="004F694D" w:rsidRPr="00193BA5" w:rsidRDefault="004F694D" w:rsidP="00C50E4C">
            <w:pPr>
              <w:jc w:val="center"/>
            </w:pPr>
            <w:r w:rsidRPr="00193BA5">
              <w:t>Current Amplitude</w:t>
            </w:r>
          </w:p>
        </w:tc>
        <w:tc>
          <w:tcPr>
            <w:tcW w:w="2627" w:type="dxa"/>
          </w:tcPr>
          <w:p w:rsidR="004F694D" w:rsidRDefault="00C50E4C" w:rsidP="00C50E4C">
            <w:pPr>
              <w:jc w:val="center"/>
              <w:cnfStyle w:val="000000000000" w:firstRow="0" w:lastRow="0" w:firstColumn="0" w:lastColumn="0" w:oddVBand="0" w:evenVBand="0" w:oddHBand="0" w:evenHBand="0" w:firstRowFirstColumn="0" w:firstRowLastColumn="0" w:lastRowFirstColumn="0" w:lastRowLastColumn="0"/>
            </w:pPr>
            <m:oMathPara>
              <m:oMath>
                <m:f>
                  <m:fPr>
                    <m:ctrlPr>
                      <w:rPr>
                        <w:rFonts w:ascii="Cambria Math" w:hAnsi="Cambria Math"/>
                        <w:i/>
                      </w:rPr>
                    </m:ctrlPr>
                  </m:fPr>
                  <m:num>
                    <m:r>
                      <w:rPr>
                        <w:rFonts w:ascii="Cambria Math" w:hAnsi="Cambria Math"/>
                      </w:rPr>
                      <m:t xml:space="preserve">2 x </m:t>
                    </m:r>
                    <m:r>
                      <m:rPr>
                        <m:sty m:val="bi"/>
                      </m:rPr>
                      <w:rPr>
                        <w:rFonts w:ascii="Cambria Math" w:hAnsi="Cambria Math"/>
                      </w:rPr>
                      <m:t>2.65</m:t>
                    </m:r>
                    <m:r>
                      <w:rPr>
                        <w:rFonts w:ascii="Cambria Math" w:hAnsi="Cambria Math"/>
                      </w:rPr>
                      <m:t xml:space="preserve"> x 1000</m:t>
                    </m:r>
                  </m:num>
                  <m:den>
                    <m:r>
                      <w:rPr>
                        <w:rFonts w:ascii="Cambria Math" w:hAnsi="Cambria Math"/>
                      </w:rPr>
                      <m:t>10</m:t>
                    </m:r>
                  </m:den>
                </m:f>
              </m:oMath>
            </m:oMathPara>
          </w:p>
          <w:p w:rsidR="004F694D" w:rsidRDefault="004F694D" w:rsidP="00C50E4C">
            <w:pPr>
              <w:jc w:val="center"/>
              <w:cnfStyle w:val="000000000000" w:firstRow="0" w:lastRow="0" w:firstColumn="0" w:lastColumn="0" w:oddVBand="0" w:evenVBand="0" w:oddHBand="0" w:evenHBand="0" w:firstRowFirstColumn="0" w:firstRowLastColumn="0" w:lastRowFirstColumn="0" w:lastRowLastColumn="0"/>
            </w:pPr>
          </w:p>
          <w:p w:rsidR="004F694D" w:rsidRDefault="004F694D" w:rsidP="00C50E4C">
            <w:pPr>
              <w:jc w:val="center"/>
              <w:cnfStyle w:val="000000000000" w:firstRow="0" w:lastRow="0" w:firstColumn="0" w:lastColumn="0" w:oddVBand="0" w:evenVBand="0" w:oddHBand="0" w:evenHBand="0" w:firstRowFirstColumn="0" w:firstRowLastColumn="0" w:lastRowFirstColumn="0" w:lastRowLastColumn="0"/>
            </w:pPr>
            <w:r>
              <w:t>=530mA</w:t>
            </w:r>
          </w:p>
        </w:tc>
        <w:tc>
          <w:tcPr>
            <w:tcW w:w="1882" w:type="dxa"/>
          </w:tcPr>
          <w:p w:rsidR="004F694D" w:rsidRPr="00447EAC" w:rsidRDefault="00C50E4C" w:rsidP="00C50E4C">
            <w:pPr>
              <w:jc w:val="center"/>
              <w:cnfStyle w:val="000000000000" w:firstRow="0" w:lastRow="0" w:firstColumn="0" w:lastColumn="0" w:oddVBand="0" w:evenVBand="0" w:oddHBand="0" w:evenHBand="0" w:firstRowFirstColumn="0" w:firstRowLastColumn="0" w:lastRowFirstColumn="0" w:lastRowLastColumn="0"/>
            </w:pPr>
            <m:oMathPara>
              <m:oMath>
                <m:f>
                  <m:fPr>
                    <m:ctrlPr>
                      <w:rPr>
                        <w:rFonts w:ascii="Cambria Math" w:hAnsi="Cambria Math"/>
                        <w:i/>
                      </w:rPr>
                    </m:ctrlPr>
                  </m:fPr>
                  <m:num>
                    <m:r>
                      <w:rPr>
                        <w:rFonts w:ascii="Cambria Math" w:hAnsi="Cambria Math"/>
                      </w:rPr>
                      <m:t xml:space="preserve">2 x </m:t>
                    </m:r>
                    <m:r>
                      <m:rPr>
                        <m:sty m:val="bi"/>
                      </m:rPr>
                      <w:rPr>
                        <w:rFonts w:ascii="Cambria Math" w:hAnsi="Cambria Math"/>
                      </w:rPr>
                      <m:t>1.37</m:t>
                    </m:r>
                    <m:r>
                      <w:rPr>
                        <w:rFonts w:ascii="Cambria Math" w:hAnsi="Cambria Math"/>
                      </w:rPr>
                      <m:t xml:space="preserve"> x 1000</m:t>
                    </m:r>
                  </m:num>
                  <m:den>
                    <m:r>
                      <w:rPr>
                        <w:rFonts w:ascii="Cambria Math" w:hAnsi="Cambria Math"/>
                      </w:rPr>
                      <m:t>10</m:t>
                    </m:r>
                  </m:den>
                </m:f>
              </m:oMath>
            </m:oMathPara>
          </w:p>
          <w:p w:rsidR="004F694D" w:rsidRPr="00447EAC" w:rsidRDefault="004F694D" w:rsidP="00C50E4C">
            <w:pPr>
              <w:jc w:val="center"/>
              <w:cnfStyle w:val="000000000000" w:firstRow="0" w:lastRow="0" w:firstColumn="0" w:lastColumn="0" w:oddVBand="0" w:evenVBand="0" w:oddHBand="0" w:evenHBand="0" w:firstRowFirstColumn="0" w:firstRowLastColumn="0" w:lastRowFirstColumn="0" w:lastRowLastColumn="0"/>
            </w:pPr>
          </w:p>
          <w:p w:rsidR="004F694D" w:rsidRPr="00447EAC" w:rsidRDefault="00447EAC" w:rsidP="00C50E4C">
            <w:pPr>
              <w:jc w:val="center"/>
              <w:cnfStyle w:val="000000000000" w:firstRow="0" w:lastRow="0" w:firstColumn="0" w:lastColumn="0" w:oddVBand="0" w:evenVBand="0" w:oddHBand="0" w:evenHBand="0" w:firstRowFirstColumn="0" w:firstRowLastColumn="0" w:lastRowFirstColumn="0" w:lastRowLastColumn="0"/>
            </w:pPr>
            <w:r>
              <w:t>274</w:t>
            </w:r>
            <w:r w:rsidR="004F694D" w:rsidRPr="00447EAC">
              <w:t>mA</w:t>
            </w:r>
          </w:p>
        </w:tc>
        <w:tc>
          <w:tcPr>
            <w:tcW w:w="1883" w:type="dxa"/>
          </w:tcPr>
          <w:p w:rsidR="004F694D" w:rsidRDefault="00C50E4C" w:rsidP="00C50E4C">
            <w:pPr>
              <w:jc w:val="center"/>
              <w:cnfStyle w:val="000000000000" w:firstRow="0" w:lastRow="0" w:firstColumn="0" w:lastColumn="0" w:oddVBand="0" w:evenVBand="0" w:oddHBand="0" w:evenHBand="0" w:firstRowFirstColumn="0" w:firstRowLastColumn="0" w:lastRowFirstColumn="0" w:lastRowLastColumn="0"/>
            </w:pPr>
            <m:oMathPara>
              <m:oMath>
                <m:f>
                  <m:fPr>
                    <m:ctrlPr>
                      <w:rPr>
                        <w:rFonts w:ascii="Cambria Math" w:hAnsi="Cambria Math"/>
                        <w:i/>
                      </w:rPr>
                    </m:ctrlPr>
                  </m:fPr>
                  <m:num>
                    <m:r>
                      <w:rPr>
                        <w:rFonts w:ascii="Cambria Math" w:hAnsi="Cambria Math"/>
                      </w:rPr>
                      <m:t xml:space="preserve">2 x </m:t>
                    </m:r>
                    <m:r>
                      <m:rPr>
                        <m:sty m:val="bi"/>
                      </m:rPr>
                      <w:rPr>
                        <w:rFonts w:ascii="Cambria Math" w:hAnsi="Cambria Math"/>
                      </w:rPr>
                      <m:t>3.08</m:t>
                    </m:r>
                    <m:r>
                      <w:rPr>
                        <w:rFonts w:ascii="Cambria Math" w:hAnsi="Cambria Math"/>
                      </w:rPr>
                      <m:t>x 1000</m:t>
                    </m:r>
                  </m:num>
                  <m:den>
                    <m:r>
                      <w:rPr>
                        <w:rFonts w:ascii="Cambria Math" w:hAnsi="Cambria Math"/>
                      </w:rPr>
                      <m:t>10</m:t>
                    </m:r>
                  </m:den>
                </m:f>
              </m:oMath>
            </m:oMathPara>
          </w:p>
          <w:p w:rsidR="004F694D" w:rsidRDefault="004F694D" w:rsidP="00C50E4C">
            <w:pPr>
              <w:jc w:val="center"/>
              <w:cnfStyle w:val="000000000000" w:firstRow="0" w:lastRow="0" w:firstColumn="0" w:lastColumn="0" w:oddVBand="0" w:evenVBand="0" w:oddHBand="0" w:evenHBand="0" w:firstRowFirstColumn="0" w:firstRowLastColumn="0" w:lastRowFirstColumn="0" w:lastRowLastColumn="0"/>
            </w:pPr>
          </w:p>
          <w:p w:rsidR="004F694D" w:rsidRDefault="00447EAC" w:rsidP="00C50E4C">
            <w:pPr>
              <w:jc w:val="center"/>
              <w:cnfStyle w:val="000000000000" w:firstRow="0" w:lastRow="0" w:firstColumn="0" w:lastColumn="0" w:oddVBand="0" w:evenVBand="0" w:oddHBand="0" w:evenHBand="0" w:firstRowFirstColumn="0" w:firstRowLastColumn="0" w:lastRowFirstColumn="0" w:lastRowLastColumn="0"/>
            </w:pPr>
            <w:r>
              <w:t>616</w:t>
            </w:r>
            <w:r w:rsidR="004F694D">
              <w:t>mA</w:t>
            </w:r>
          </w:p>
        </w:tc>
        <w:tc>
          <w:tcPr>
            <w:tcW w:w="1883" w:type="dxa"/>
          </w:tcPr>
          <w:p w:rsidR="004F694D" w:rsidRDefault="00C50E4C" w:rsidP="00C50E4C">
            <w:pPr>
              <w:jc w:val="center"/>
              <w:cnfStyle w:val="000000000000" w:firstRow="0" w:lastRow="0" w:firstColumn="0" w:lastColumn="0" w:oddVBand="0" w:evenVBand="0" w:oddHBand="0" w:evenHBand="0" w:firstRowFirstColumn="0" w:firstRowLastColumn="0" w:lastRowFirstColumn="0" w:lastRowLastColumn="0"/>
            </w:pPr>
            <m:oMathPara>
              <m:oMath>
                <m:f>
                  <m:fPr>
                    <m:ctrlPr>
                      <w:rPr>
                        <w:rFonts w:ascii="Cambria Math" w:hAnsi="Cambria Math"/>
                        <w:i/>
                      </w:rPr>
                    </m:ctrlPr>
                  </m:fPr>
                  <m:num>
                    <m:r>
                      <w:rPr>
                        <w:rFonts w:ascii="Cambria Math" w:hAnsi="Cambria Math"/>
                      </w:rPr>
                      <m:t xml:space="preserve">2 x </m:t>
                    </m:r>
                    <m:r>
                      <m:rPr>
                        <m:sty m:val="bi"/>
                      </m:rPr>
                      <w:rPr>
                        <w:rFonts w:ascii="Cambria Math" w:hAnsi="Cambria Math"/>
                      </w:rPr>
                      <m:t>2.82</m:t>
                    </m:r>
                    <m:r>
                      <w:rPr>
                        <w:rFonts w:ascii="Cambria Math" w:hAnsi="Cambria Math"/>
                      </w:rPr>
                      <m:t xml:space="preserve"> x 1000</m:t>
                    </m:r>
                  </m:num>
                  <m:den>
                    <m:r>
                      <w:rPr>
                        <w:rFonts w:ascii="Cambria Math" w:hAnsi="Cambria Math"/>
                      </w:rPr>
                      <m:t>10</m:t>
                    </m:r>
                  </m:den>
                </m:f>
              </m:oMath>
            </m:oMathPara>
          </w:p>
          <w:p w:rsidR="004F694D" w:rsidRDefault="004F694D" w:rsidP="00C50E4C">
            <w:pPr>
              <w:jc w:val="center"/>
              <w:cnfStyle w:val="000000000000" w:firstRow="0" w:lastRow="0" w:firstColumn="0" w:lastColumn="0" w:oddVBand="0" w:evenVBand="0" w:oddHBand="0" w:evenHBand="0" w:firstRowFirstColumn="0" w:firstRowLastColumn="0" w:lastRowFirstColumn="0" w:lastRowLastColumn="0"/>
            </w:pPr>
          </w:p>
          <w:p w:rsidR="004F694D" w:rsidRDefault="00447EAC" w:rsidP="00C50E4C">
            <w:pPr>
              <w:jc w:val="center"/>
              <w:cnfStyle w:val="000000000000" w:firstRow="0" w:lastRow="0" w:firstColumn="0" w:lastColumn="0" w:oddVBand="0" w:evenVBand="0" w:oddHBand="0" w:evenHBand="0" w:firstRowFirstColumn="0" w:firstRowLastColumn="0" w:lastRowFirstColumn="0" w:lastRowLastColumn="0"/>
            </w:pPr>
            <w:r>
              <w:t>564</w:t>
            </w:r>
            <w:r w:rsidR="004F694D">
              <w:t>mA</w:t>
            </w:r>
          </w:p>
        </w:tc>
      </w:tr>
      <w:tr w:rsidR="004F694D" w:rsidTr="00C50E4C">
        <w:trPr>
          <w:cnfStyle w:val="000000100000" w:firstRow="0" w:lastRow="0" w:firstColumn="0" w:lastColumn="0" w:oddVBand="0" w:evenVBand="0" w:oddHBand="1"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1137" w:type="dxa"/>
          </w:tcPr>
          <w:p w:rsidR="004F694D" w:rsidRPr="00193BA5" w:rsidRDefault="004F694D" w:rsidP="00C50E4C">
            <w:pPr>
              <w:jc w:val="center"/>
            </w:pPr>
            <w:r w:rsidRPr="00193BA5">
              <w:t>Power Factor</w:t>
            </w:r>
          </w:p>
        </w:tc>
        <w:tc>
          <w:tcPr>
            <w:tcW w:w="2627" w:type="dxa"/>
          </w:tcPr>
          <w:p w:rsidR="004F694D" w:rsidRDefault="00447EAC" w:rsidP="00C50E4C">
            <w:pPr>
              <w:jc w:val="center"/>
              <w:cnfStyle w:val="000000100000" w:firstRow="0" w:lastRow="0" w:firstColumn="0" w:lastColumn="0" w:oddVBand="0" w:evenVBand="0" w:oddHBand="1" w:evenHBand="0" w:firstRowFirstColumn="0" w:firstRowLastColumn="0" w:lastRowFirstColumn="0" w:lastRowLastColumn="0"/>
            </w:pPr>
            <w:r>
              <w:t>0.865</w:t>
            </w:r>
          </w:p>
        </w:tc>
        <w:tc>
          <w:tcPr>
            <w:tcW w:w="1882" w:type="dxa"/>
          </w:tcPr>
          <w:p w:rsidR="004F694D" w:rsidRPr="007D14DB" w:rsidRDefault="00447EAC" w:rsidP="00C50E4C">
            <w:pPr>
              <w:jc w:val="center"/>
              <w:cnfStyle w:val="000000100000" w:firstRow="0" w:lastRow="0" w:firstColumn="0" w:lastColumn="0" w:oddVBand="0" w:evenVBand="0" w:oddHBand="1" w:evenHBand="0" w:firstRowFirstColumn="0" w:firstRowLastColumn="0" w:lastRowFirstColumn="0" w:lastRowLastColumn="0"/>
              <w:rPr>
                <w:highlight w:val="yellow"/>
              </w:rPr>
            </w:pPr>
            <w:r>
              <w:rPr>
                <w:highlight w:val="yellow"/>
              </w:rPr>
              <w:t>0.92</w:t>
            </w:r>
          </w:p>
        </w:tc>
        <w:tc>
          <w:tcPr>
            <w:tcW w:w="1883" w:type="dxa"/>
          </w:tcPr>
          <w:p w:rsidR="004F694D" w:rsidRDefault="00447EAC" w:rsidP="00C50E4C">
            <w:pPr>
              <w:jc w:val="center"/>
              <w:cnfStyle w:val="000000100000" w:firstRow="0" w:lastRow="0" w:firstColumn="0" w:lastColumn="0" w:oddVBand="0" w:evenVBand="0" w:oddHBand="1" w:evenHBand="0" w:firstRowFirstColumn="0" w:firstRowLastColumn="0" w:lastRowFirstColumn="0" w:lastRowLastColumn="0"/>
            </w:pPr>
            <w:r>
              <w:t>0.766</w:t>
            </w:r>
          </w:p>
        </w:tc>
        <w:tc>
          <w:tcPr>
            <w:tcW w:w="1883" w:type="dxa"/>
          </w:tcPr>
          <w:p w:rsidR="004F694D" w:rsidRDefault="00447EAC" w:rsidP="00C50E4C">
            <w:pPr>
              <w:jc w:val="center"/>
              <w:cnfStyle w:val="000000100000" w:firstRow="0" w:lastRow="0" w:firstColumn="0" w:lastColumn="0" w:oddVBand="0" w:evenVBand="0" w:oddHBand="1" w:evenHBand="0" w:firstRowFirstColumn="0" w:firstRowLastColumn="0" w:lastRowFirstColumn="0" w:lastRowLastColumn="0"/>
            </w:pPr>
            <w:r>
              <w:t>0.82</w:t>
            </w:r>
          </w:p>
        </w:tc>
      </w:tr>
    </w:tbl>
    <w:p w:rsidR="006D18A4" w:rsidRDefault="006D18A4">
      <w:pPr>
        <w:rPr>
          <w:u w:val="single"/>
        </w:rPr>
      </w:pPr>
    </w:p>
    <w:p w:rsidR="006D18A4" w:rsidRPr="006D18A4" w:rsidRDefault="006D18A4">
      <w:r>
        <w:t>Fault with C2</w:t>
      </w:r>
    </w:p>
    <w:p w:rsidR="00021147" w:rsidRDefault="00021147">
      <w:pPr>
        <w:rPr>
          <w:u w:val="single"/>
        </w:rPr>
      </w:pPr>
    </w:p>
    <w:p w:rsidR="007D14DB" w:rsidRDefault="006D18A4">
      <w:pPr>
        <w:rPr>
          <w:u w:val="single"/>
        </w:rPr>
      </w:pPr>
      <w:r w:rsidRPr="006D18A4">
        <w:rPr>
          <w:u w:val="single"/>
        </w:rPr>
        <w:lastRenderedPageBreak/>
        <w:t>Exercise 2a: Three Phase Inverter</w:t>
      </w:r>
    </w:p>
    <w:p w:rsidR="00425821" w:rsidRDefault="00425821">
      <w:r>
        <w:t>Task to examine the waveforms on the oscilloscope</w:t>
      </w:r>
      <w:r w:rsidR="00307F96">
        <w:t xml:space="preserve"> and identify individual pulses from the microcontroller.</w:t>
      </w:r>
    </w:p>
    <w:p w:rsidR="00307F96" w:rsidRDefault="00307F96" w:rsidP="00307F96">
      <w:pPr>
        <w:jc w:val="center"/>
      </w:pPr>
      <w:r>
        <w:rPr>
          <w:noProof/>
          <w:lang w:eastAsia="en-GB"/>
        </w:rPr>
        <w:drawing>
          <wp:inline distT="0" distB="0" distL="0" distR="0">
            <wp:extent cx="4051289" cy="2248286"/>
            <wp:effectExtent l="0" t="0" r="6985" b="0"/>
            <wp:docPr id="15" name="Picture 15" descr="/Users/jacksolomon/Downloads/9c531b32-b245-4d0b-9dd7-814e4042845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jacksolomon/Downloads/9c531b32-b245-4d0b-9dd7-814e4042845a.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5985"/>
                    <a:stretch/>
                  </pic:blipFill>
                  <pic:spPr bwMode="auto">
                    <a:xfrm>
                      <a:off x="0" y="0"/>
                      <a:ext cx="4128914" cy="2291365"/>
                    </a:xfrm>
                    <a:prstGeom prst="rect">
                      <a:avLst/>
                    </a:prstGeom>
                    <a:noFill/>
                    <a:ln>
                      <a:noFill/>
                    </a:ln>
                    <a:extLst>
                      <a:ext uri="{53640926-AAD7-44D8-BBD7-CCE9431645EC}">
                        <a14:shadowObscured xmlns:a14="http://schemas.microsoft.com/office/drawing/2010/main"/>
                      </a:ext>
                    </a:extLst>
                  </pic:spPr>
                </pic:pic>
              </a:graphicData>
            </a:graphic>
          </wp:inline>
        </w:drawing>
      </w:r>
    </w:p>
    <w:p w:rsidR="00307F96" w:rsidRDefault="00307F96" w:rsidP="00307F96">
      <w:r>
        <w:t xml:space="preserve">Above shows the oscilloscope after the time base was adjusted. </w:t>
      </w:r>
    </w:p>
    <w:p w:rsidR="00307F96" w:rsidRDefault="00CD144F" w:rsidP="00307F96">
      <w:pPr>
        <w:pStyle w:val="ListParagraph"/>
        <w:numPr>
          <w:ilvl w:val="0"/>
          <w:numId w:val="6"/>
        </w:numPr>
      </w:pPr>
      <w:r>
        <w:t>At the positive peak of the sine wave the microcontroller pulses became broader.</w:t>
      </w:r>
    </w:p>
    <w:p w:rsidR="00CD144F" w:rsidRDefault="00CD144F" w:rsidP="00307F96">
      <w:pPr>
        <w:pStyle w:val="ListParagraph"/>
        <w:numPr>
          <w:ilvl w:val="0"/>
          <w:numId w:val="6"/>
        </w:numPr>
      </w:pPr>
      <w:r>
        <w:t>When the negative half-cycle of the sign wave was displayed, the number of microcontroller positive pules in one half-cycle was approximately 40.</w:t>
      </w:r>
    </w:p>
    <w:p w:rsidR="00CD144F" w:rsidRDefault="00CD144F" w:rsidP="00307F96">
      <w:pPr>
        <w:pStyle w:val="ListParagraph"/>
        <w:numPr>
          <w:ilvl w:val="0"/>
          <w:numId w:val="6"/>
        </w:numPr>
      </w:pPr>
      <w:r>
        <w:t>When the sine was examined there was no ripple</w:t>
      </w:r>
      <w:r w:rsidR="004D1FE4">
        <w:t>.</w:t>
      </w:r>
    </w:p>
    <w:p w:rsidR="004D1FE4" w:rsidRDefault="004D1FE4" w:rsidP="004D1FE4"/>
    <w:p w:rsidR="004D1FE4" w:rsidRDefault="004D1FE4" w:rsidP="004D1FE4">
      <w:pPr>
        <w:rPr>
          <w:u w:val="single"/>
        </w:rPr>
      </w:pPr>
      <w:r>
        <w:rPr>
          <w:u w:val="single"/>
        </w:rPr>
        <w:t>Exercise 2b: Over-current Protection</w:t>
      </w:r>
    </w:p>
    <w:p w:rsidR="004D1FE4" w:rsidRDefault="004D1FE4" w:rsidP="004D1FE4">
      <w:r>
        <w:t xml:space="preserve">Task to examine the effects of </w:t>
      </w:r>
      <w:r w:rsidR="007E7AF7">
        <w:t>over-current within a circuit</w:t>
      </w:r>
    </w:p>
    <w:p w:rsidR="007E7AF7" w:rsidRDefault="007E7AF7" w:rsidP="007E7AF7">
      <w:pPr>
        <w:pStyle w:val="ListParagraph"/>
        <w:numPr>
          <w:ilvl w:val="0"/>
          <w:numId w:val="7"/>
        </w:numPr>
      </w:pPr>
      <w:r>
        <w:t>Starting load current = 26.5mA AC</w:t>
      </w:r>
    </w:p>
    <w:p w:rsidR="007E7AF7" w:rsidRDefault="00FD47E7" w:rsidP="007E7AF7">
      <w:pPr>
        <w:pStyle w:val="ListParagraph"/>
        <w:numPr>
          <w:ilvl w:val="0"/>
          <w:numId w:val="7"/>
        </w:numPr>
      </w:pPr>
      <w:r>
        <w:t>When a short circuit is placed across the load it causes the supply voltage to immediately slightly increase.</w:t>
      </w:r>
    </w:p>
    <w:p w:rsidR="00FD47E7" w:rsidRDefault="00FD47E7" w:rsidP="007E7AF7">
      <w:pPr>
        <w:pStyle w:val="ListParagraph"/>
        <w:numPr>
          <w:ilvl w:val="0"/>
          <w:numId w:val="7"/>
        </w:numPr>
      </w:pPr>
      <w:r>
        <w:t xml:space="preserve">When the short </w:t>
      </w:r>
      <w:r w:rsidR="00974AAA">
        <w:t>remained,</w:t>
      </w:r>
      <w:r>
        <w:t xml:space="preserve"> it caused the load current to rise to a maximum and then reduce.</w:t>
      </w:r>
    </w:p>
    <w:p w:rsidR="00FD47E7" w:rsidRDefault="00FD47E7" w:rsidP="007E7AF7">
      <w:pPr>
        <w:pStyle w:val="ListParagraph"/>
        <w:numPr>
          <w:ilvl w:val="0"/>
          <w:numId w:val="7"/>
        </w:numPr>
      </w:pPr>
      <w:r>
        <w:t>When the short circuit was removed the voltage and current did not return to normal.</w:t>
      </w:r>
    </w:p>
    <w:p w:rsidR="00FD47E7" w:rsidRDefault="00FD47E7" w:rsidP="00FD47E7">
      <w:pPr>
        <w:pStyle w:val="ListParagraph"/>
        <w:numPr>
          <w:ilvl w:val="0"/>
          <w:numId w:val="7"/>
        </w:numPr>
      </w:pPr>
      <w:r>
        <w:t>When the power supply was switched off then back on immediately the power supply had not returned to normal.</w:t>
      </w:r>
    </w:p>
    <w:p w:rsidR="00FD47E7" w:rsidRDefault="00FD47E7" w:rsidP="00FD47E7">
      <w:pPr>
        <w:pStyle w:val="ListParagraph"/>
        <w:numPr>
          <w:ilvl w:val="0"/>
          <w:numId w:val="7"/>
        </w:numPr>
      </w:pPr>
      <w:r>
        <w:t>When the power supply was switched off for 5 minutes and then back on the power supply received had returned to normal.</w:t>
      </w:r>
    </w:p>
    <w:p w:rsidR="00FD47E7" w:rsidRDefault="00FD47E7" w:rsidP="00FD47E7"/>
    <w:p w:rsidR="00021147" w:rsidRDefault="00021147" w:rsidP="00FD47E7">
      <w:pPr>
        <w:rPr>
          <w:u w:val="single"/>
        </w:rPr>
      </w:pPr>
    </w:p>
    <w:p w:rsidR="00021147" w:rsidRDefault="00021147" w:rsidP="00FD47E7">
      <w:pPr>
        <w:rPr>
          <w:u w:val="single"/>
        </w:rPr>
      </w:pPr>
    </w:p>
    <w:p w:rsidR="00021147" w:rsidRDefault="00021147" w:rsidP="00FD47E7">
      <w:pPr>
        <w:rPr>
          <w:u w:val="single"/>
        </w:rPr>
      </w:pPr>
    </w:p>
    <w:p w:rsidR="00021147" w:rsidRDefault="00021147" w:rsidP="00FD47E7">
      <w:pPr>
        <w:rPr>
          <w:u w:val="single"/>
        </w:rPr>
      </w:pPr>
    </w:p>
    <w:p w:rsidR="00021147" w:rsidRDefault="00021147" w:rsidP="00FD47E7">
      <w:pPr>
        <w:rPr>
          <w:u w:val="single"/>
        </w:rPr>
      </w:pPr>
    </w:p>
    <w:p w:rsidR="00021147" w:rsidRDefault="00021147" w:rsidP="00FD47E7">
      <w:pPr>
        <w:rPr>
          <w:u w:val="single"/>
        </w:rPr>
      </w:pPr>
    </w:p>
    <w:p w:rsidR="00FD47E7" w:rsidRDefault="00FD47E7" w:rsidP="00FD47E7">
      <w:pPr>
        <w:rPr>
          <w:u w:val="single"/>
        </w:rPr>
      </w:pPr>
      <w:r w:rsidRPr="00240AAA">
        <w:rPr>
          <w:u w:val="single"/>
        </w:rPr>
        <w:lastRenderedPageBreak/>
        <w:t>Exercise 2c: Single-phase Synch</w:t>
      </w:r>
      <w:r w:rsidR="00240AAA" w:rsidRPr="00240AAA">
        <w:rPr>
          <w:u w:val="single"/>
        </w:rPr>
        <w:t>ronous Motor</w:t>
      </w:r>
    </w:p>
    <w:p w:rsidR="00240AAA" w:rsidRDefault="00240AAA" w:rsidP="00240AAA">
      <w:r>
        <w:t xml:space="preserve">The task was to connect the circuit exactly as show in the drawing. After applying power </w:t>
      </w:r>
      <w:r w:rsidR="00021147">
        <w:t>factor,</w:t>
      </w:r>
      <w:r>
        <w:t xml:space="preserve"> the task was to deduce the fault within the circuit.</w:t>
      </w:r>
    </w:p>
    <w:p w:rsidR="00240AAA" w:rsidRDefault="00240AAA" w:rsidP="00240AAA">
      <w:pPr>
        <w:pStyle w:val="ListParagraph"/>
        <w:numPr>
          <w:ilvl w:val="0"/>
          <w:numId w:val="8"/>
        </w:numPr>
      </w:pPr>
      <w:r>
        <w:t>After investigations the fault was found to be a short circuit within the power factor correction unit.</w:t>
      </w:r>
    </w:p>
    <w:p w:rsidR="00BD3966" w:rsidRDefault="00BD3966"/>
    <w:p w:rsidR="00BD3966" w:rsidRDefault="00BD3966">
      <w:pPr>
        <w:rPr>
          <w:b/>
          <w:u w:val="single"/>
        </w:rPr>
      </w:pPr>
      <w:r>
        <w:rPr>
          <w:b/>
          <w:u w:val="single"/>
        </w:rPr>
        <w:t xml:space="preserve">Discussion </w:t>
      </w:r>
    </w:p>
    <w:p w:rsidR="00BD3966" w:rsidRDefault="000A5D9D">
      <w:pPr>
        <w:rPr>
          <w:u w:val="single"/>
        </w:rPr>
      </w:pPr>
      <w:r>
        <w:rPr>
          <w:u w:val="single"/>
        </w:rPr>
        <w:t>Exercise 1a</w:t>
      </w:r>
    </w:p>
    <w:p w:rsidR="000A5D9D" w:rsidRPr="000A5D9D" w:rsidRDefault="000A5D9D">
      <w:r>
        <w:t xml:space="preserve">The experiment was based around </w:t>
      </w:r>
      <w:r w:rsidR="00187BDD">
        <w:t xml:space="preserve">power factor and the effects that capacitors have on an electrical circuit. </w:t>
      </w:r>
      <w:r w:rsidR="00323199">
        <w:t xml:space="preserve"> T</w:t>
      </w:r>
      <w:r w:rsidR="00187BDD">
        <w:t>he first task was to connect the circuit as instructed on the LJ Create board, as shown below:</w:t>
      </w:r>
      <w:r>
        <w:t xml:space="preserve"> </w:t>
      </w:r>
    </w:p>
    <w:p w:rsidR="004F694D" w:rsidRDefault="00153B64" w:rsidP="00153B64">
      <w:pPr>
        <w:jc w:val="center"/>
      </w:pPr>
      <w:r>
        <w:rPr>
          <w:noProof/>
          <w:lang w:eastAsia="en-GB"/>
        </w:rPr>
        <w:drawing>
          <wp:inline distT="0" distB="0" distL="0" distR="0">
            <wp:extent cx="2523744" cy="2972262"/>
            <wp:effectExtent l="0" t="0" r="0" b="0"/>
            <wp:docPr id="14" name="Picture 4" descr="C:\Users\Thomasj\OneDrive - Quartzelec Ltd\Deskto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Thomasj\OneDrive - Quartzelec Ltd\Desktop\1.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6472" t="8333" r="20799" b="40278"/>
                    <a:stretch/>
                  </pic:blipFill>
                  <pic:spPr bwMode="auto">
                    <a:xfrm>
                      <a:off x="0" y="0"/>
                      <a:ext cx="2551858" cy="3005372"/>
                    </a:xfrm>
                    <a:prstGeom prst="rect">
                      <a:avLst/>
                    </a:prstGeom>
                    <a:noFill/>
                    <a:ln>
                      <a:noFill/>
                    </a:ln>
                    <a:extLst>
                      <a:ext uri="{53640926-AAD7-44D8-BBD7-CCE9431645EC}">
                        <a14:shadowObscured xmlns:a14="http://schemas.microsoft.com/office/drawing/2010/main"/>
                      </a:ext>
                    </a:extLst>
                  </pic:spPr>
                </pic:pic>
              </a:graphicData>
            </a:graphic>
          </wp:inline>
        </w:drawing>
      </w:r>
    </w:p>
    <w:p w:rsidR="00447EAC" w:rsidRDefault="00153B64">
      <w:r>
        <w:t>The first circuit involved no power factor correction. Due to the inductive reactance of the motor windings</w:t>
      </w:r>
      <w:r w:rsidR="00323199">
        <w:t>,</w:t>
      </w:r>
      <w:r>
        <w:t xml:space="preserve"> the circuit is reactive. As described in the introduction, inductive circuits need extra capacitance when look</w:t>
      </w:r>
      <w:r w:rsidR="00323199">
        <w:t xml:space="preserve">ing to improve power factor to </w:t>
      </w:r>
      <w:r>
        <w:t>align the current and voltage waveforms. To prov</w:t>
      </w:r>
      <w:r w:rsidR="007A58C0">
        <w:t>e this the phase angle was</w:t>
      </w:r>
      <w:r>
        <w:t xml:space="preserve"> measured with different amou</w:t>
      </w:r>
      <w:r w:rsidR="00C723BE">
        <w:t>nts of capacitor values added. W</w:t>
      </w:r>
      <w:r>
        <w:t xml:space="preserve">ith the assistance of the LJ Create software a full table of results was </w:t>
      </w:r>
      <w:r w:rsidR="00C723BE">
        <w:t xml:space="preserve">collected and displayed above. </w:t>
      </w:r>
    </w:p>
    <w:p w:rsidR="00C723BE" w:rsidRDefault="00C723BE">
      <w:r>
        <w:t>The basic circuit had a phase angle of 30.1</w:t>
      </w:r>
      <w:r>
        <w:rPr>
          <w:rFonts w:cstheme="minorHAnsi"/>
        </w:rPr>
        <w:t>°</w:t>
      </w:r>
      <w:r w:rsidR="0031766A">
        <w:rPr>
          <w:rFonts w:cstheme="minorHAnsi"/>
        </w:rPr>
        <w:t xml:space="preserve">. </w:t>
      </w:r>
      <w:r>
        <w:rPr>
          <w:rFonts w:cstheme="minorHAnsi"/>
        </w:rPr>
        <w:t>This is calculated by measuring the t value (distance between the sign waves) and the T</w:t>
      </w:r>
      <w:r w:rsidR="009B4D0C">
        <w:rPr>
          <w:rFonts w:cstheme="minorHAnsi"/>
        </w:rPr>
        <w:t xml:space="preserve"> value (wave period). t is </w:t>
      </w:r>
      <w:r>
        <w:rPr>
          <w:rFonts w:cstheme="minorHAnsi"/>
        </w:rPr>
        <w:t xml:space="preserve">divided by T </w:t>
      </w:r>
      <w:r w:rsidR="009B4D0C">
        <w:rPr>
          <w:rFonts w:cstheme="minorHAnsi"/>
        </w:rPr>
        <w:t>and</w:t>
      </w:r>
      <w:r>
        <w:rPr>
          <w:rFonts w:cstheme="minorHAnsi"/>
        </w:rPr>
        <w:t xml:space="preserve"> then multiplied by 360 to give us our phase angle.</w:t>
      </w:r>
      <w:r w:rsidR="009B4D0C">
        <w:t xml:space="preserve"> This </w:t>
      </w:r>
      <w:r w:rsidR="007A58C0">
        <w:t>voltage was lagging behind the current</w:t>
      </w:r>
      <w:r w:rsidR="009B4D0C">
        <w:t xml:space="preserve"> on the </w:t>
      </w:r>
      <w:r w:rsidR="00F051B1">
        <w:t>oscilloscope</w:t>
      </w:r>
      <w:r w:rsidR="007A58C0">
        <w:t>.</w:t>
      </w:r>
      <w:r w:rsidR="0031766A">
        <w:t xml:space="preserve"> </w:t>
      </w:r>
      <w:r w:rsidR="00F147F2">
        <w:t xml:space="preserve">This circuit also had a </w:t>
      </w:r>
      <w:r w:rsidR="0031766A">
        <w:rPr>
          <w:rFonts w:cstheme="minorHAnsi"/>
        </w:rPr>
        <w:t>Pf of 0.86 and current amplitude of 530mA</w:t>
      </w:r>
    </w:p>
    <w:p w:rsidR="009B4D0C" w:rsidRDefault="009B4D0C">
      <w:r>
        <w:t xml:space="preserve">Three different capacitor values (10uf, 20uf &amp; 15uf) </w:t>
      </w:r>
      <w:r w:rsidR="00692CB5">
        <w:t xml:space="preserve">were added and </w:t>
      </w:r>
      <w:r>
        <w:t>the calculations</w:t>
      </w:r>
      <w:r w:rsidR="00692CB5">
        <w:t xml:space="preserve"> were</w:t>
      </w:r>
      <w:r>
        <w:t xml:space="preserve"> repeated.</w:t>
      </w:r>
      <w:r w:rsidR="00692CB5">
        <w:t xml:space="preserve">  the value of 1</w:t>
      </w:r>
      <w:r w:rsidR="00323199">
        <w:t>0uf gave the best improvement. T</w:t>
      </w:r>
      <w:r w:rsidR="00692CB5">
        <w:t>he phase angle was 4.3</w:t>
      </w:r>
      <w:r w:rsidR="00692CB5">
        <w:rPr>
          <w:rFonts w:cstheme="minorHAnsi"/>
        </w:rPr>
        <w:t>°</w:t>
      </w:r>
      <w:r w:rsidR="00F147F2">
        <w:t>,</w:t>
      </w:r>
      <w:r w:rsidR="00692CB5">
        <w:t xml:space="preserve"> the power</w:t>
      </w:r>
      <w:r w:rsidR="00E6413C">
        <w:t xml:space="preserve"> </w:t>
      </w:r>
      <w:r w:rsidR="00692CB5">
        <w:t>factor was</w:t>
      </w:r>
      <w:r w:rsidR="00E6413C">
        <w:t xml:space="preserve"> 0.9</w:t>
      </w:r>
      <w:r w:rsidR="00F147F2">
        <w:t>9 and the current amplitude was 440mA. This clearly shows the benefit of the added capacitor as both the phase angle and current are reduced.</w:t>
      </w:r>
      <w:r w:rsidR="00E6413C">
        <w:t xml:space="preserve"> It was interesting to see as the higher values (15 + 20uf) were connected into the circuit, the</w:t>
      </w:r>
      <w:r w:rsidR="004C60C3">
        <w:t xml:space="preserve"> voltage started leading the current</w:t>
      </w:r>
      <w:r w:rsidR="00E6413C">
        <w:t>. This was a result of too much capacitance being added to the circuit and the circuit changed from ind</w:t>
      </w:r>
      <w:r w:rsidR="00323199">
        <w:t>uctive to</w:t>
      </w:r>
      <w:r w:rsidR="004C60C3">
        <w:t xml:space="preserve"> capacitive. This could</w:t>
      </w:r>
      <w:r w:rsidR="005C2117">
        <w:t xml:space="preserve"> be seen on the oscilloscope and </w:t>
      </w:r>
      <w:r w:rsidR="004C60C3">
        <w:t>the change displayed was</w:t>
      </w:r>
      <w:r w:rsidR="005C2117">
        <w:t xml:space="preserve"> similar to figure__.</w:t>
      </w:r>
    </w:p>
    <w:p w:rsidR="005C2117" w:rsidRDefault="005C2117">
      <w:r>
        <w:lastRenderedPageBreak/>
        <w:t>The final part of this exercise was to compare the power used for the basic circuit and the circuit with the best power factor correction.</w:t>
      </w:r>
    </w:p>
    <w:p w:rsidR="007A58C0" w:rsidRDefault="007A58C0">
      <w:r>
        <w:t>No pf =</w:t>
      </w:r>
      <w:r w:rsidR="00D37BE2">
        <w:t xml:space="preserve"> </w:t>
      </w:r>
      <w:r w:rsidR="00F24901">
        <w:t xml:space="preserve">(v p-p x A x </w:t>
      </w:r>
      <w:proofErr w:type="spellStart"/>
      <w:r w:rsidR="00F24901">
        <w:t>Pf</w:t>
      </w:r>
      <w:proofErr w:type="spellEnd"/>
      <w:r w:rsidR="00F24901">
        <w:t xml:space="preserve">) = (52.86 x 0.56 x 0.86) </w:t>
      </w:r>
      <w:r w:rsidR="00F24901">
        <w:rPr>
          <w:rFonts w:cstheme="minorHAnsi"/>
        </w:rPr>
        <w:t>÷</w:t>
      </w:r>
      <w:r w:rsidR="00F24901">
        <w:t xml:space="preserve"> 8 =3.011W</w:t>
      </w:r>
    </w:p>
    <w:p w:rsidR="00F24901" w:rsidRDefault="007A58C0" w:rsidP="00F24901">
      <w:proofErr w:type="spellStart"/>
      <w:r>
        <w:t>Pf</w:t>
      </w:r>
      <w:proofErr w:type="spellEnd"/>
      <w:r>
        <w:t xml:space="preserve"> = </w:t>
      </w:r>
      <w:r w:rsidR="00F24901">
        <w:t xml:space="preserve">(52.86 x 0.44 x .99) </w:t>
      </w:r>
      <w:r w:rsidR="00F24901">
        <w:rPr>
          <w:rFonts w:cstheme="minorHAnsi"/>
        </w:rPr>
        <w:t>÷ 8 =</w:t>
      </w:r>
      <w:r w:rsidR="00F24901">
        <w:t xml:space="preserve"> 2.89W</w:t>
      </w:r>
    </w:p>
    <w:p w:rsidR="005C2117" w:rsidRDefault="00F24901">
      <w:r>
        <w:t>As these results show, the power factor correction has reduced the amount of supply required. This has given the desired outcome of reducing the demand and costs.</w:t>
      </w:r>
    </w:p>
    <w:p w:rsidR="005C2117" w:rsidRDefault="005C2117">
      <w:r>
        <w:t>As you can see the circuit with the best power factor had the lowest amount of power supplied. This is because the added capacitor has aligned the</w:t>
      </w:r>
      <w:r w:rsidR="003F4A8B">
        <w:t xml:space="preserve"> voltage and current wave forms and reduced the amount of reactive power.</w:t>
      </w:r>
      <w:r>
        <w:t xml:space="preserve"> </w:t>
      </w:r>
    </w:p>
    <w:p w:rsidR="007A58C0" w:rsidRDefault="007A58C0">
      <w:pPr>
        <w:rPr>
          <w:u w:val="single"/>
        </w:rPr>
      </w:pPr>
      <w:r>
        <w:rPr>
          <w:u w:val="single"/>
        </w:rPr>
        <w:t>Exercise 1b:</w:t>
      </w:r>
    </w:p>
    <w:p w:rsidR="00F147F2" w:rsidRDefault="00F147F2">
      <w:r>
        <w:t xml:space="preserve">The same circuit was used for this exercise however, a fault was added onto the LJ Create software. The task therefore was to repeat the calculations </w:t>
      </w:r>
      <w:r w:rsidR="00F24901">
        <w:t>and to</w:t>
      </w:r>
      <w:r>
        <w:t xml:space="preserve"> deduce the fault. </w:t>
      </w:r>
      <w:r w:rsidR="00825B5F">
        <w:t>The power factor was improved when c2 was added but the impro</w:t>
      </w:r>
      <w:r w:rsidR="00323199">
        <w:t>vement was less than in 1a. The main difference was the</w:t>
      </w:r>
      <w:r w:rsidR="00825B5F">
        <w:t xml:space="preserve"> </w:t>
      </w:r>
      <w:r w:rsidR="00460DAB">
        <w:t xml:space="preserve">voltage was leading the current on all circuits </w:t>
      </w:r>
      <w:r w:rsidR="00323199">
        <w:t>with capacitors added. This suggests</w:t>
      </w:r>
      <w:r w:rsidR="00460DAB">
        <w:t xml:space="preserve"> there is a f</w:t>
      </w:r>
      <w:r w:rsidR="00323199">
        <w:t>a</w:t>
      </w:r>
      <w:r w:rsidR="00460DAB">
        <w:t>ult with C2 as</w:t>
      </w:r>
      <w:r w:rsidR="00323199">
        <w:t xml:space="preserve"> C2 is used for each pf correction and</w:t>
      </w:r>
      <w:r w:rsidR="00460DAB">
        <w:t xml:space="preserve"> the amount of capacitance in the circuit is much higher than in the first </w:t>
      </w:r>
      <w:r w:rsidR="00323199">
        <w:t>exercise</w:t>
      </w:r>
      <w:r w:rsidR="00460DAB">
        <w:t>.</w:t>
      </w:r>
      <w:r w:rsidR="00323199">
        <w:t xml:space="preserve"> With c2+c3 and c2+4 added to the circuit the power factor was actually reduced. The worst readings gave a phase angle of 40</w:t>
      </w:r>
      <w:r w:rsidR="00C84D7E">
        <w:rPr>
          <w:rFonts w:cstheme="minorHAnsi"/>
        </w:rPr>
        <w:t>°</w:t>
      </w:r>
      <w:r w:rsidR="00C84D7E">
        <w:t xml:space="preserve"> and current of 616mA.</w:t>
      </w:r>
    </w:p>
    <w:p w:rsidR="00021147" w:rsidRDefault="00021147"/>
    <w:p w:rsidR="00C84D7E" w:rsidRDefault="00C84D7E">
      <w:pPr>
        <w:rPr>
          <w:u w:val="single"/>
        </w:rPr>
      </w:pPr>
      <w:r>
        <w:rPr>
          <w:u w:val="single"/>
        </w:rPr>
        <w:t>Exercise 2a:</w:t>
      </w:r>
    </w:p>
    <w:p w:rsidR="00C84D7E" w:rsidRDefault="00C84D7E">
      <w:r>
        <w:t>This exercise was based around three phase inverters</w:t>
      </w:r>
      <w:r w:rsidR="00AB0ED2">
        <w:t>. The first stage was to set up the rig as shown below:</w:t>
      </w:r>
    </w:p>
    <w:p w:rsidR="00AB0ED2" w:rsidRDefault="00AB0ED2" w:rsidP="00AB0ED2">
      <w:pPr>
        <w:jc w:val="center"/>
      </w:pPr>
      <w:r w:rsidRPr="00AB0ED2">
        <w:rPr>
          <w:noProof/>
        </w:rPr>
        <w:drawing>
          <wp:inline distT="0" distB="0" distL="0" distR="0">
            <wp:extent cx="4000500" cy="3105150"/>
            <wp:effectExtent l="0" t="0" r="0" b="0"/>
            <wp:docPr id="4" name="Picture 10" descr="C:\Users\Thomasj\OneDrive - Quartzelec Ltd\Desktop\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Thomasj\OneDrive - Quartzelec Ltd\Desktop\3.jp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490" t="5556" r="24625" b="56712"/>
                    <a:stretch/>
                  </pic:blipFill>
                  <pic:spPr bwMode="auto">
                    <a:xfrm>
                      <a:off x="0" y="0"/>
                      <a:ext cx="4000500" cy="3105150"/>
                    </a:xfrm>
                    <a:prstGeom prst="rect">
                      <a:avLst/>
                    </a:prstGeom>
                    <a:noFill/>
                    <a:ln>
                      <a:noFill/>
                    </a:ln>
                    <a:extLst>
                      <a:ext uri="{53640926-AAD7-44D8-BBD7-CCE9431645EC}">
                        <a14:shadowObscured xmlns:a14="http://schemas.microsoft.com/office/drawing/2010/main"/>
                      </a:ext>
                    </a:extLst>
                  </pic:spPr>
                </pic:pic>
              </a:graphicData>
            </a:graphic>
          </wp:inline>
        </w:drawing>
      </w:r>
    </w:p>
    <w:p w:rsidR="00AB0ED2" w:rsidRDefault="00AB0ED2" w:rsidP="00AB0ED2"/>
    <w:p w:rsidR="00C84D7E" w:rsidRDefault="00C84D7E"/>
    <w:p w:rsidR="0096003E" w:rsidRDefault="00C84D7E" w:rsidP="00F24901">
      <w:r>
        <w:lastRenderedPageBreak/>
        <w:t>The method used by the microcontroller to generate three-phase sine wave supplies is based on PWM.</w:t>
      </w:r>
      <w:r w:rsidR="00F24901">
        <w:t xml:space="preserve"> As mentioned in the introduction, t</w:t>
      </w:r>
      <w:r>
        <w:t>he frequency of the supplies produced by the three-phase generator can be varied by changing the width of the microcontroller pulse.</w:t>
      </w:r>
      <w:r w:rsidR="00F24901">
        <w:t xml:space="preserve"> This is also </w:t>
      </w:r>
      <w:r w:rsidR="0096003E">
        <w:t>known</w:t>
      </w:r>
      <w:r w:rsidR="00F24901">
        <w:t xml:space="preserve"> as the mark space ratio.</w:t>
      </w:r>
    </w:p>
    <w:p w:rsidR="00C84D7E" w:rsidRDefault="00F24901" w:rsidP="00055F29">
      <w:r>
        <w:t xml:space="preserve">After examining the waveform on the oscilloscope carefully it was clearly visible that the </w:t>
      </w:r>
      <w:r w:rsidR="0096003E">
        <w:t xml:space="preserve">pulses at the </w:t>
      </w:r>
      <w:r>
        <w:t xml:space="preserve">positive peak-peak </w:t>
      </w:r>
      <w:r w:rsidR="0096003E">
        <w:t xml:space="preserve">of the sine wave became broader. </w:t>
      </w:r>
      <w:r w:rsidR="00C84D7E">
        <w:t>In the generation system of the three-phase supplies, a broader pulse from the microcontroller will give a more positive output voltage.</w:t>
      </w:r>
    </w:p>
    <w:p w:rsidR="00055F29" w:rsidRPr="00055F29" w:rsidRDefault="00055F29">
      <w:r>
        <w:t>As part of examining the waveform, the number of microcontroller pulses in one half-cycle were counted. This was found to be around 40. In the research section it says more pulses will produce a smoother sine wave and reduce ripple. This exercise backed up that argument as there was little to no ripple on the oscilloscope.</w:t>
      </w:r>
    </w:p>
    <w:p w:rsidR="00055F29" w:rsidRDefault="00055F29">
      <w:pPr>
        <w:rPr>
          <w:u w:val="single"/>
        </w:rPr>
      </w:pPr>
    </w:p>
    <w:p w:rsidR="00055F29" w:rsidRDefault="00055F29">
      <w:pPr>
        <w:rPr>
          <w:u w:val="single"/>
        </w:rPr>
      </w:pPr>
      <w:r>
        <w:rPr>
          <w:u w:val="single"/>
        </w:rPr>
        <w:t>Exercise 2b:</w:t>
      </w:r>
    </w:p>
    <w:p w:rsidR="00E0465E" w:rsidRDefault="00055F29" w:rsidP="00E0465E">
      <w:r>
        <w:t xml:space="preserve">This exercise </w:t>
      </w:r>
      <w:r w:rsidR="00E0465E">
        <w:t>is on over-current protection. There was a new circuit that needed to be connected, as shown below:</w:t>
      </w:r>
    </w:p>
    <w:p w:rsidR="00055F29" w:rsidRDefault="00E0465E" w:rsidP="00E0465E">
      <w:pPr>
        <w:jc w:val="center"/>
      </w:pPr>
      <w:r>
        <w:rPr>
          <w:noProof/>
          <w:lang w:eastAsia="en-GB"/>
        </w:rPr>
        <w:drawing>
          <wp:inline distT="0" distB="0" distL="0" distR="0" wp14:anchorId="0E255E4D" wp14:editId="4A9F67F2">
            <wp:extent cx="4000500" cy="3105150"/>
            <wp:effectExtent l="0" t="0" r="0" b="0"/>
            <wp:docPr id="10" name="Picture 10" descr="C:\Users\Thomasj\OneDrive - Quartzelec Ltd\Desktop\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Thomasj\OneDrive - Quartzelec Ltd\Desktop\3.jp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490" t="5556" r="24625" b="56712"/>
                    <a:stretch/>
                  </pic:blipFill>
                  <pic:spPr bwMode="auto">
                    <a:xfrm>
                      <a:off x="0" y="0"/>
                      <a:ext cx="4000500" cy="3105150"/>
                    </a:xfrm>
                    <a:prstGeom prst="rect">
                      <a:avLst/>
                    </a:prstGeom>
                    <a:noFill/>
                    <a:ln>
                      <a:noFill/>
                    </a:ln>
                    <a:extLst>
                      <a:ext uri="{53640926-AAD7-44D8-BBD7-CCE9431645EC}">
                        <a14:shadowObscured xmlns:a14="http://schemas.microsoft.com/office/drawing/2010/main"/>
                      </a:ext>
                    </a:extLst>
                  </pic:spPr>
                </pic:pic>
              </a:graphicData>
            </a:graphic>
          </wp:inline>
        </w:drawing>
      </w:r>
    </w:p>
    <w:p w:rsidR="0026113E" w:rsidRDefault="00A62B09" w:rsidP="00E0465E">
      <w:r>
        <w:t xml:space="preserve">After completing the set-up, a multi-meter was connected between the supply and load. The load current was measured at 26.5mA. Following this a short was placed across the load and an observation was made on the current, voltage and pulses, both immediately after and for around 2 minutes. The supply voltage </w:t>
      </w:r>
      <w:r w:rsidR="0026113E">
        <w:t xml:space="preserve">slightly </w:t>
      </w:r>
      <w:r>
        <w:t xml:space="preserve">increased immediately after the short was inserted. As the short was allowed to remain </w:t>
      </w:r>
      <w:r w:rsidR="0026113E">
        <w:t xml:space="preserve">the current quickly raised to a maximum and then reduced slowly. </w:t>
      </w:r>
    </w:p>
    <w:p w:rsidR="00E0465E" w:rsidRPr="00055F29" w:rsidRDefault="0026113E" w:rsidP="00E0465E">
      <w:r>
        <w:t>After removing the short</w:t>
      </w:r>
      <w:r w:rsidR="00A62B09">
        <w:t xml:space="preserve"> </w:t>
      </w:r>
      <w:r>
        <w:t>and observation was made that the voltage and current do not return to normal, this is due to the thermal characteristics of the over-current protection. To prove this theory the power supply was cut off for around 5 minutes which allowed the protection to fully reset. When switched back on the power supply had fully recovered.</w:t>
      </w:r>
    </w:p>
    <w:p w:rsidR="00677D0E" w:rsidRDefault="00677D0E">
      <w:pPr>
        <w:rPr>
          <w:u w:val="single"/>
        </w:rPr>
      </w:pPr>
    </w:p>
    <w:p w:rsidR="00677D0E" w:rsidRDefault="00677D0E">
      <w:pPr>
        <w:rPr>
          <w:u w:val="single"/>
        </w:rPr>
      </w:pPr>
    </w:p>
    <w:p w:rsidR="00C84D7E" w:rsidRDefault="00AB0ED2">
      <w:pPr>
        <w:rPr>
          <w:u w:val="single"/>
        </w:rPr>
      </w:pPr>
      <w:r>
        <w:rPr>
          <w:u w:val="single"/>
        </w:rPr>
        <w:lastRenderedPageBreak/>
        <w:t>Exercise 2c:</w:t>
      </w:r>
    </w:p>
    <w:p w:rsidR="00AB0ED2" w:rsidRPr="00AB0ED2" w:rsidRDefault="00AB0ED2">
      <w:r>
        <w:t>This was another fault</w:t>
      </w:r>
      <w:r w:rsidR="00A67860">
        <w:t>-finding</w:t>
      </w:r>
      <w:r>
        <w:t xml:space="preserve"> exercise which involved a s</w:t>
      </w:r>
      <w:r w:rsidR="00A67860">
        <w:t>ynchronous</w:t>
      </w:r>
      <w:r>
        <w:t xml:space="preserve"> motor, voltage &amp; current monitors, ac supply</w:t>
      </w:r>
      <w:r w:rsidR="008239EA">
        <w:t xml:space="preserve"> and power factor correction</w:t>
      </w:r>
    </w:p>
    <w:p w:rsidR="004F694D" w:rsidRDefault="004F694D" w:rsidP="004F694D"/>
    <w:p w:rsidR="004F694D" w:rsidRDefault="004F694D" w:rsidP="00A67860">
      <w:pPr>
        <w:jc w:val="center"/>
      </w:pPr>
      <w:r>
        <w:rPr>
          <w:noProof/>
          <w:lang w:eastAsia="en-GB"/>
        </w:rPr>
        <w:drawing>
          <wp:inline distT="0" distB="0" distL="0" distR="0">
            <wp:extent cx="3857625" cy="4514850"/>
            <wp:effectExtent l="0" t="0" r="0" b="0"/>
            <wp:docPr id="12" name="Picture 12" descr="C:\Users\Thomasj\OneDrive - Quartzelec Ltd\Desktop\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Thomasj\OneDrive - Quartzelec Ltd\Desktop\5.jp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0316" t="12848" r="22296" b="32292"/>
                    <a:stretch/>
                  </pic:blipFill>
                  <pic:spPr bwMode="auto">
                    <a:xfrm>
                      <a:off x="0" y="0"/>
                      <a:ext cx="3857625" cy="4514850"/>
                    </a:xfrm>
                    <a:prstGeom prst="rect">
                      <a:avLst/>
                    </a:prstGeom>
                    <a:noFill/>
                    <a:ln>
                      <a:noFill/>
                    </a:ln>
                    <a:extLst>
                      <a:ext uri="{53640926-AAD7-44D8-BBD7-CCE9431645EC}">
                        <a14:shadowObscured xmlns:a14="http://schemas.microsoft.com/office/drawing/2010/main"/>
                      </a:ext>
                    </a:extLst>
                  </pic:spPr>
                </pic:pic>
              </a:graphicData>
            </a:graphic>
          </wp:inline>
        </w:drawing>
      </w:r>
    </w:p>
    <w:p w:rsidR="004F694D" w:rsidRDefault="00677D0E">
      <w:r>
        <w:t>Measurements were taken with the aid of a multi-meter. The circuit and power factor correction unit both worked as expected without the fault condition added. The fault condition was then added</w:t>
      </w:r>
      <w:r w:rsidR="0010679B">
        <w:t xml:space="preserve"> and the motor turned as expected. </w:t>
      </w:r>
      <w:r w:rsidR="00F262EB">
        <w:t>The power factor correction was then added and the motor immediately stopped. This give an indication of where the fault may be. Following further investigation with the multi-meter, a short circuit was found be the 3 capacitors and the common.</w:t>
      </w:r>
    </w:p>
    <w:p w:rsidR="00F262EB" w:rsidRDefault="00F262EB">
      <w:r>
        <w:t xml:space="preserve">23Ω resistance without fault condition, </w:t>
      </w:r>
      <w:r w:rsidR="00E84846">
        <w:t>resistance with fault condition 0</w:t>
      </w:r>
      <w:r w:rsidR="00E84846" w:rsidRPr="00E84846">
        <w:t xml:space="preserve"> </w:t>
      </w:r>
      <w:r w:rsidR="00E84846">
        <w:t>Ω (Short Circuit)</w:t>
      </w:r>
    </w:p>
    <w:p w:rsidR="00073A3E" w:rsidRPr="00073A3E" w:rsidRDefault="00073A3E">
      <w:pPr>
        <w:rPr>
          <w:b/>
          <w:u w:val="single"/>
        </w:rPr>
      </w:pPr>
      <w:r>
        <w:rPr>
          <w:b/>
          <w:u w:val="single"/>
        </w:rPr>
        <w:t>Conclusion</w:t>
      </w:r>
    </w:p>
    <w:p w:rsidR="0010679B" w:rsidRDefault="00561215" w:rsidP="00224A42">
      <w:pPr>
        <w:pStyle w:val="ListParagraph"/>
        <w:numPr>
          <w:ilvl w:val="0"/>
          <w:numId w:val="8"/>
        </w:numPr>
      </w:pPr>
      <w:r>
        <w:t xml:space="preserve">Power factor </w:t>
      </w:r>
      <w:r w:rsidR="00E72AC3">
        <w:t>is a result of</w:t>
      </w:r>
      <w:r>
        <w:t xml:space="preserve"> the phase angle.</w:t>
      </w:r>
    </w:p>
    <w:p w:rsidR="00561215" w:rsidRDefault="00561215" w:rsidP="00224A42">
      <w:pPr>
        <w:pStyle w:val="ListParagraph"/>
        <w:numPr>
          <w:ilvl w:val="0"/>
          <w:numId w:val="8"/>
        </w:numPr>
      </w:pPr>
      <w:r>
        <w:t>The best power factor is when the phase angle is a minimum and current and voltage are aligned.</w:t>
      </w:r>
    </w:p>
    <w:p w:rsidR="00561215" w:rsidRDefault="00561215" w:rsidP="00224A42">
      <w:pPr>
        <w:pStyle w:val="ListParagraph"/>
        <w:numPr>
          <w:ilvl w:val="0"/>
          <w:numId w:val="8"/>
        </w:numPr>
      </w:pPr>
      <w:r>
        <w:t>Induction motors make a circuit inductive, therefor capacitors are needed for the correction.</w:t>
      </w:r>
    </w:p>
    <w:p w:rsidR="00E72AC3" w:rsidRDefault="00E72AC3" w:rsidP="00224A42">
      <w:pPr>
        <w:pStyle w:val="ListParagraph"/>
        <w:numPr>
          <w:ilvl w:val="0"/>
          <w:numId w:val="8"/>
        </w:numPr>
      </w:pPr>
      <w:r>
        <w:t>PF correction has many benefits and will reduce costs.</w:t>
      </w:r>
    </w:p>
    <w:p w:rsidR="00561215" w:rsidRDefault="00561215" w:rsidP="00224A42">
      <w:pPr>
        <w:pStyle w:val="ListParagraph"/>
        <w:numPr>
          <w:ilvl w:val="0"/>
          <w:numId w:val="8"/>
        </w:numPr>
      </w:pPr>
      <w:r>
        <w:t xml:space="preserve">Too much capacitance can make the circuit capacitive and have an </w:t>
      </w:r>
      <w:r w:rsidR="00E72AC3">
        <w:t>adverse effect.</w:t>
      </w:r>
      <w:r>
        <w:t xml:space="preserve"> </w:t>
      </w:r>
    </w:p>
    <w:p w:rsidR="0010679B" w:rsidRDefault="00E72AC3" w:rsidP="00E72AC3">
      <w:pPr>
        <w:pStyle w:val="ListParagraph"/>
        <w:numPr>
          <w:ilvl w:val="0"/>
          <w:numId w:val="8"/>
        </w:numPr>
      </w:pPr>
      <w:r>
        <w:t>PWM is widely used for motor control to improve efficiency and accuracy.</w:t>
      </w:r>
    </w:p>
    <w:p w:rsidR="0010679B" w:rsidRDefault="0010679B"/>
    <w:sdt>
      <w:sdtPr>
        <w:id w:val="82887473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10679B" w:rsidRDefault="0010679B">
          <w:pPr>
            <w:pStyle w:val="Heading1"/>
          </w:pPr>
          <w:r>
            <w:t>Bibliography</w:t>
          </w:r>
        </w:p>
        <w:sdt>
          <w:sdtPr>
            <w:id w:val="111145805"/>
            <w:bibliography/>
          </w:sdtPr>
          <w:sdtContent>
            <w:p w:rsidR="005B47A2" w:rsidRDefault="0010679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5B47A2">
                <w:trPr>
                  <w:divId w:val="657148192"/>
                  <w:tblCellSpacing w:w="15" w:type="dxa"/>
                </w:trPr>
                <w:tc>
                  <w:tcPr>
                    <w:tcW w:w="50" w:type="pct"/>
                    <w:hideMark/>
                  </w:tcPr>
                  <w:p w:rsidR="005B47A2" w:rsidRDefault="005B47A2">
                    <w:pPr>
                      <w:pStyle w:val="Bibliography"/>
                      <w:rPr>
                        <w:noProof/>
                        <w:sz w:val="24"/>
                        <w:szCs w:val="24"/>
                        <w:lang w:val="en-US"/>
                      </w:rPr>
                    </w:pPr>
                    <w:r>
                      <w:rPr>
                        <w:noProof/>
                        <w:lang w:val="en-US"/>
                      </w:rPr>
                      <w:t xml:space="preserve">[1] </w:t>
                    </w:r>
                  </w:p>
                </w:tc>
                <w:tc>
                  <w:tcPr>
                    <w:tcW w:w="0" w:type="auto"/>
                    <w:hideMark/>
                  </w:tcPr>
                  <w:p w:rsidR="005B47A2" w:rsidRDefault="005B47A2">
                    <w:pPr>
                      <w:pStyle w:val="Bibliography"/>
                      <w:rPr>
                        <w:noProof/>
                        <w:lang w:val="en-US"/>
                      </w:rPr>
                    </w:pPr>
                    <w:r>
                      <w:rPr>
                        <w:noProof/>
                        <w:lang w:val="en-US"/>
                      </w:rPr>
                      <w:t>"rapidtables.com," 02 December 2019. [Online]. Available: https://www.rapidtables.com/electric/Power_Factor.html.</w:t>
                    </w:r>
                  </w:p>
                </w:tc>
              </w:tr>
              <w:tr w:rsidR="005B47A2">
                <w:trPr>
                  <w:divId w:val="657148192"/>
                  <w:tblCellSpacing w:w="15" w:type="dxa"/>
                </w:trPr>
                <w:tc>
                  <w:tcPr>
                    <w:tcW w:w="50" w:type="pct"/>
                    <w:hideMark/>
                  </w:tcPr>
                  <w:p w:rsidR="005B47A2" w:rsidRDefault="005B47A2">
                    <w:pPr>
                      <w:pStyle w:val="Bibliography"/>
                      <w:rPr>
                        <w:noProof/>
                        <w:lang w:val="en-US"/>
                      </w:rPr>
                    </w:pPr>
                    <w:r>
                      <w:rPr>
                        <w:noProof/>
                        <w:lang w:val="en-US"/>
                      </w:rPr>
                      <w:t xml:space="preserve">[2] </w:t>
                    </w:r>
                  </w:p>
                </w:tc>
                <w:tc>
                  <w:tcPr>
                    <w:tcW w:w="0" w:type="auto"/>
                    <w:hideMark/>
                  </w:tcPr>
                  <w:p w:rsidR="005B47A2" w:rsidRDefault="005B47A2">
                    <w:pPr>
                      <w:pStyle w:val="Bibliography"/>
                      <w:rPr>
                        <w:noProof/>
                        <w:lang w:val="en-US"/>
                      </w:rPr>
                    </w:pPr>
                    <w:r>
                      <w:rPr>
                        <w:noProof/>
                        <w:lang w:val="en-US"/>
                      </w:rPr>
                      <w:t>"fluke.com," 07 December 2019. [Online]. Available: https://www.fluke.com/en-us/learn/blog/power-quality/power-factor-formula.</w:t>
                    </w:r>
                  </w:p>
                </w:tc>
              </w:tr>
              <w:tr w:rsidR="005B47A2">
                <w:trPr>
                  <w:divId w:val="657148192"/>
                  <w:tblCellSpacing w:w="15" w:type="dxa"/>
                </w:trPr>
                <w:tc>
                  <w:tcPr>
                    <w:tcW w:w="50" w:type="pct"/>
                    <w:hideMark/>
                  </w:tcPr>
                  <w:p w:rsidR="005B47A2" w:rsidRDefault="005B47A2">
                    <w:pPr>
                      <w:pStyle w:val="Bibliography"/>
                      <w:rPr>
                        <w:noProof/>
                        <w:lang w:val="en-US"/>
                      </w:rPr>
                    </w:pPr>
                    <w:r>
                      <w:rPr>
                        <w:noProof/>
                        <w:lang w:val="en-US"/>
                      </w:rPr>
                      <w:t xml:space="preserve">[3] </w:t>
                    </w:r>
                  </w:p>
                </w:tc>
                <w:tc>
                  <w:tcPr>
                    <w:tcW w:w="0" w:type="auto"/>
                    <w:hideMark/>
                  </w:tcPr>
                  <w:p w:rsidR="005B47A2" w:rsidRDefault="005B47A2">
                    <w:pPr>
                      <w:pStyle w:val="Bibliography"/>
                      <w:rPr>
                        <w:noProof/>
                        <w:lang w:val="en-US"/>
                      </w:rPr>
                    </w:pPr>
                    <w:r>
                      <w:rPr>
                        <w:noProof/>
                        <w:lang w:val="en-US"/>
                      </w:rPr>
                      <w:t>"electrical4u.net," 09 december 2019. [Online]. Available: https://www.electrical4u.net/electrical-basic/power-factor-power-triangle/.</w:t>
                    </w:r>
                  </w:p>
                </w:tc>
              </w:tr>
              <w:tr w:rsidR="005B47A2">
                <w:trPr>
                  <w:divId w:val="657148192"/>
                  <w:tblCellSpacing w:w="15" w:type="dxa"/>
                </w:trPr>
                <w:tc>
                  <w:tcPr>
                    <w:tcW w:w="50" w:type="pct"/>
                    <w:hideMark/>
                  </w:tcPr>
                  <w:p w:rsidR="005B47A2" w:rsidRDefault="005B47A2">
                    <w:pPr>
                      <w:pStyle w:val="Bibliography"/>
                      <w:rPr>
                        <w:noProof/>
                        <w:lang w:val="en-US"/>
                      </w:rPr>
                    </w:pPr>
                    <w:r>
                      <w:rPr>
                        <w:noProof/>
                        <w:lang w:val="en-US"/>
                      </w:rPr>
                      <w:t xml:space="preserve">[4] </w:t>
                    </w:r>
                  </w:p>
                </w:tc>
                <w:tc>
                  <w:tcPr>
                    <w:tcW w:w="0" w:type="auto"/>
                    <w:hideMark/>
                  </w:tcPr>
                  <w:p w:rsidR="005B47A2" w:rsidRDefault="005B47A2">
                    <w:pPr>
                      <w:pStyle w:val="Bibliography"/>
                      <w:rPr>
                        <w:noProof/>
                        <w:lang w:val="en-US"/>
                      </w:rPr>
                    </w:pPr>
                    <w:r>
                      <w:rPr>
                        <w:noProof/>
                        <w:lang w:val="en-US"/>
                      </w:rPr>
                      <w:t>"circuitdigest.com," 10 december 2019. [Online]. Available: https://circuitdigest.com/tutorial/what-is-power-factor-and-how-it-affects-your-energy-bills.</w:t>
                    </w:r>
                  </w:p>
                </w:tc>
              </w:tr>
              <w:tr w:rsidR="005B47A2">
                <w:trPr>
                  <w:divId w:val="657148192"/>
                  <w:tblCellSpacing w:w="15" w:type="dxa"/>
                </w:trPr>
                <w:tc>
                  <w:tcPr>
                    <w:tcW w:w="50" w:type="pct"/>
                    <w:hideMark/>
                  </w:tcPr>
                  <w:p w:rsidR="005B47A2" w:rsidRDefault="005B47A2">
                    <w:pPr>
                      <w:pStyle w:val="Bibliography"/>
                      <w:rPr>
                        <w:noProof/>
                        <w:lang w:val="en-US"/>
                      </w:rPr>
                    </w:pPr>
                    <w:r>
                      <w:rPr>
                        <w:noProof/>
                        <w:lang w:val="en-US"/>
                      </w:rPr>
                      <w:t xml:space="preserve">[5] </w:t>
                    </w:r>
                  </w:p>
                </w:tc>
                <w:tc>
                  <w:tcPr>
                    <w:tcW w:w="0" w:type="auto"/>
                    <w:hideMark/>
                  </w:tcPr>
                  <w:p w:rsidR="005B47A2" w:rsidRDefault="005B47A2">
                    <w:pPr>
                      <w:pStyle w:val="Bibliography"/>
                      <w:rPr>
                        <w:noProof/>
                        <w:lang w:val="en-US"/>
                      </w:rPr>
                    </w:pPr>
                    <w:r>
                      <w:rPr>
                        <w:noProof/>
                        <w:lang w:val="en-US"/>
                      </w:rPr>
                      <w:t>"inverter.co," 10 December 2019. [Online]. Available: http://www.inverter.co/using-3-phase-inverter-on-single-phase-power-631045.html.</w:t>
                    </w:r>
                  </w:p>
                </w:tc>
              </w:tr>
              <w:tr w:rsidR="005B47A2">
                <w:trPr>
                  <w:divId w:val="657148192"/>
                  <w:tblCellSpacing w:w="15" w:type="dxa"/>
                </w:trPr>
                <w:tc>
                  <w:tcPr>
                    <w:tcW w:w="50" w:type="pct"/>
                    <w:hideMark/>
                  </w:tcPr>
                  <w:p w:rsidR="005B47A2" w:rsidRDefault="005B47A2">
                    <w:pPr>
                      <w:pStyle w:val="Bibliography"/>
                      <w:rPr>
                        <w:noProof/>
                        <w:lang w:val="en-US"/>
                      </w:rPr>
                    </w:pPr>
                    <w:r>
                      <w:rPr>
                        <w:noProof/>
                        <w:lang w:val="en-US"/>
                      </w:rPr>
                      <w:t xml:space="preserve">[6] </w:t>
                    </w:r>
                  </w:p>
                </w:tc>
                <w:tc>
                  <w:tcPr>
                    <w:tcW w:w="0" w:type="auto"/>
                    <w:hideMark/>
                  </w:tcPr>
                  <w:p w:rsidR="005B47A2" w:rsidRDefault="005B47A2">
                    <w:pPr>
                      <w:pStyle w:val="Bibliography"/>
                      <w:rPr>
                        <w:noProof/>
                        <w:lang w:val="en-US"/>
                      </w:rPr>
                    </w:pPr>
                    <w:r>
                      <w:rPr>
                        <w:noProof/>
                        <w:lang w:val="en-US"/>
                      </w:rPr>
                      <w:t>"vfds.com," 11 December 2019. [Online]. Available: https://www.vfds.com/blog/what-is-a-vfd.</w:t>
                    </w:r>
                  </w:p>
                </w:tc>
              </w:tr>
              <w:tr w:rsidR="005B47A2">
                <w:trPr>
                  <w:divId w:val="657148192"/>
                  <w:tblCellSpacing w:w="15" w:type="dxa"/>
                </w:trPr>
                <w:tc>
                  <w:tcPr>
                    <w:tcW w:w="50" w:type="pct"/>
                    <w:hideMark/>
                  </w:tcPr>
                  <w:p w:rsidR="005B47A2" w:rsidRDefault="005B47A2">
                    <w:pPr>
                      <w:pStyle w:val="Bibliography"/>
                      <w:rPr>
                        <w:noProof/>
                        <w:lang w:val="en-US"/>
                      </w:rPr>
                    </w:pPr>
                    <w:r>
                      <w:rPr>
                        <w:noProof/>
                        <w:lang w:val="en-US"/>
                      </w:rPr>
                      <w:t xml:space="preserve">[7] </w:t>
                    </w:r>
                  </w:p>
                </w:tc>
                <w:tc>
                  <w:tcPr>
                    <w:tcW w:w="0" w:type="auto"/>
                    <w:hideMark/>
                  </w:tcPr>
                  <w:p w:rsidR="005B47A2" w:rsidRDefault="005B47A2">
                    <w:pPr>
                      <w:pStyle w:val="Bibliography"/>
                      <w:rPr>
                        <w:noProof/>
                        <w:lang w:val="en-US"/>
                      </w:rPr>
                    </w:pPr>
                    <w:r>
                      <w:rPr>
                        <w:noProof/>
                        <w:lang w:val="en-US"/>
                      </w:rPr>
                      <w:t>"electronics-tutorials.," 11 December 2019. [Online]. Available: https://www.electronics-tutorials.ws/blog/pulse-width-modulation.html.</w:t>
                    </w:r>
                  </w:p>
                </w:tc>
              </w:tr>
            </w:tbl>
            <w:p w:rsidR="005B47A2" w:rsidRDefault="005B47A2">
              <w:pPr>
                <w:divId w:val="657148192"/>
                <w:rPr>
                  <w:rFonts w:eastAsia="Times New Roman"/>
                  <w:noProof/>
                </w:rPr>
              </w:pPr>
            </w:p>
            <w:p w:rsidR="0010679B" w:rsidRDefault="0010679B">
              <w:r>
                <w:rPr>
                  <w:b/>
                  <w:bCs/>
                  <w:noProof/>
                </w:rPr>
                <w:fldChar w:fldCharType="end"/>
              </w:r>
            </w:p>
          </w:sdtContent>
        </w:sdt>
      </w:sdtContent>
    </w:sdt>
    <w:p w:rsidR="0010679B" w:rsidRDefault="0010679B"/>
    <w:sectPr w:rsidR="0010679B" w:rsidSect="004E3AE4">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0E4C" w:rsidRDefault="00C50E4C" w:rsidP="00021147">
      <w:pPr>
        <w:spacing w:after="0"/>
      </w:pPr>
      <w:r>
        <w:separator/>
      </w:r>
    </w:p>
  </w:endnote>
  <w:endnote w:type="continuationSeparator" w:id="0">
    <w:p w:rsidR="00C50E4C" w:rsidRDefault="00C50E4C" w:rsidP="0002114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E4C" w:rsidRDefault="00C50E4C">
    <w:pPr>
      <w:pStyle w:val="Footer"/>
    </w:pPr>
    <w:r>
      <w:rPr>
        <w:noProof/>
      </w:rPr>
      <w:pict>
        <v:rect id="Rectangle 452" o:spid="_x0000_s2049"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eastAsiaTheme="minorEastAsia"/>
        <w:color w:val="4F81BD" w:themeColor="accent1"/>
        <w:sz w:val="20"/>
        <w:szCs w:val="20"/>
      </w:rPr>
      <w:fldChar w:fldCharType="begin"/>
    </w:r>
    <w:r>
      <w:rPr>
        <w:color w:val="4F81BD" w:themeColor="accent1"/>
        <w:sz w:val="20"/>
        <w:szCs w:val="20"/>
      </w:rPr>
      <w:instrText xml:space="preserve"> PAGE    \* MERGEFORMAT </w:instrText>
    </w:r>
    <w:r>
      <w:rPr>
        <w:rFonts w:eastAsiaTheme="minorEastAsia"/>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0E4C" w:rsidRDefault="00C50E4C" w:rsidP="00021147">
      <w:pPr>
        <w:spacing w:after="0"/>
      </w:pPr>
      <w:r>
        <w:separator/>
      </w:r>
    </w:p>
  </w:footnote>
  <w:footnote w:type="continuationSeparator" w:id="0">
    <w:p w:rsidR="00C50E4C" w:rsidRDefault="00C50E4C" w:rsidP="0002114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E1BCC"/>
    <w:multiLevelType w:val="hybridMultilevel"/>
    <w:tmpl w:val="4FD8A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64AC9"/>
    <w:multiLevelType w:val="hybridMultilevel"/>
    <w:tmpl w:val="A2EA5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9365D4"/>
    <w:multiLevelType w:val="hybridMultilevel"/>
    <w:tmpl w:val="A9AA9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656EBF"/>
    <w:multiLevelType w:val="hybridMultilevel"/>
    <w:tmpl w:val="E0243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2C5043"/>
    <w:multiLevelType w:val="hybridMultilevel"/>
    <w:tmpl w:val="E4786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6E33DE"/>
    <w:multiLevelType w:val="hybridMultilevel"/>
    <w:tmpl w:val="886E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E259F1"/>
    <w:multiLevelType w:val="hybridMultilevel"/>
    <w:tmpl w:val="712AD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D02C6C"/>
    <w:multiLevelType w:val="hybridMultilevel"/>
    <w:tmpl w:val="CCA8F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664DE3"/>
    <w:multiLevelType w:val="hybridMultilevel"/>
    <w:tmpl w:val="6C428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636D90"/>
    <w:multiLevelType w:val="hybridMultilevel"/>
    <w:tmpl w:val="1272DF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6"/>
  </w:num>
  <w:num w:numId="3">
    <w:abstractNumId w:val="4"/>
  </w:num>
  <w:num w:numId="4">
    <w:abstractNumId w:val="1"/>
  </w:num>
  <w:num w:numId="5">
    <w:abstractNumId w:val="2"/>
  </w:num>
  <w:num w:numId="6">
    <w:abstractNumId w:val="8"/>
  </w:num>
  <w:num w:numId="7">
    <w:abstractNumId w:val="3"/>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3AE4"/>
    <w:rsid w:val="00021147"/>
    <w:rsid w:val="000508BA"/>
    <w:rsid w:val="00055F29"/>
    <w:rsid w:val="00073A3E"/>
    <w:rsid w:val="000A5D9D"/>
    <w:rsid w:val="000B24DC"/>
    <w:rsid w:val="000B2E19"/>
    <w:rsid w:val="0010679B"/>
    <w:rsid w:val="00124833"/>
    <w:rsid w:val="00153B64"/>
    <w:rsid w:val="00172E28"/>
    <w:rsid w:val="0018517E"/>
    <w:rsid w:val="00187BDD"/>
    <w:rsid w:val="00193BA5"/>
    <w:rsid w:val="001D5851"/>
    <w:rsid w:val="00217461"/>
    <w:rsid w:val="00224A42"/>
    <w:rsid w:val="00240AAA"/>
    <w:rsid w:val="0026113E"/>
    <w:rsid w:val="002657EF"/>
    <w:rsid w:val="00270309"/>
    <w:rsid w:val="002C4913"/>
    <w:rsid w:val="00307F96"/>
    <w:rsid w:val="0031678F"/>
    <w:rsid w:val="0031766A"/>
    <w:rsid w:val="00323199"/>
    <w:rsid w:val="003267FB"/>
    <w:rsid w:val="00332C5A"/>
    <w:rsid w:val="003442D8"/>
    <w:rsid w:val="00380E2A"/>
    <w:rsid w:val="003F4A8B"/>
    <w:rsid w:val="00425821"/>
    <w:rsid w:val="00434475"/>
    <w:rsid w:val="00447EAC"/>
    <w:rsid w:val="00460DAB"/>
    <w:rsid w:val="004708F9"/>
    <w:rsid w:val="004C60C3"/>
    <w:rsid w:val="004D1FE4"/>
    <w:rsid w:val="004E3AE4"/>
    <w:rsid w:val="004E4507"/>
    <w:rsid w:val="004F694D"/>
    <w:rsid w:val="00504A3B"/>
    <w:rsid w:val="005216D5"/>
    <w:rsid w:val="00542F72"/>
    <w:rsid w:val="00561215"/>
    <w:rsid w:val="00572CA9"/>
    <w:rsid w:val="005777D8"/>
    <w:rsid w:val="005A4906"/>
    <w:rsid w:val="005B08CA"/>
    <w:rsid w:val="005B47A2"/>
    <w:rsid w:val="005C2117"/>
    <w:rsid w:val="005C24B8"/>
    <w:rsid w:val="005D21DA"/>
    <w:rsid w:val="00600BB1"/>
    <w:rsid w:val="00601FEF"/>
    <w:rsid w:val="00625FB4"/>
    <w:rsid w:val="006503AF"/>
    <w:rsid w:val="00653106"/>
    <w:rsid w:val="00677D0E"/>
    <w:rsid w:val="00692CB5"/>
    <w:rsid w:val="006B3C42"/>
    <w:rsid w:val="006C08C4"/>
    <w:rsid w:val="006D18A4"/>
    <w:rsid w:val="0071132B"/>
    <w:rsid w:val="00727D6C"/>
    <w:rsid w:val="007427B7"/>
    <w:rsid w:val="00762EE4"/>
    <w:rsid w:val="00773D59"/>
    <w:rsid w:val="007A58C0"/>
    <w:rsid w:val="007D14DB"/>
    <w:rsid w:val="007E6DBC"/>
    <w:rsid w:val="007E7AF7"/>
    <w:rsid w:val="007F306E"/>
    <w:rsid w:val="00804A72"/>
    <w:rsid w:val="00823480"/>
    <w:rsid w:val="008239EA"/>
    <w:rsid w:val="00825B5F"/>
    <w:rsid w:val="008370CC"/>
    <w:rsid w:val="008658C0"/>
    <w:rsid w:val="00905844"/>
    <w:rsid w:val="00911B76"/>
    <w:rsid w:val="0096003E"/>
    <w:rsid w:val="009725F2"/>
    <w:rsid w:val="00974AAA"/>
    <w:rsid w:val="00985040"/>
    <w:rsid w:val="009B4D0C"/>
    <w:rsid w:val="009C7A11"/>
    <w:rsid w:val="00A03B3E"/>
    <w:rsid w:val="00A167B4"/>
    <w:rsid w:val="00A305F1"/>
    <w:rsid w:val="00A62B09"/>
    <w:rsid w:val="00A67860"/>
    <w:rsid w:val="00A76100"/>
    <w:rsid w:val="00AB0ED2"/>
    <w:rsid w:val="00AD3BF1"/>
    <w:rsid w:val="00B119F8"/>
    <w:rsid w:val="00B13467"/>
    <w:rsid w:val="00B444D5"/>
    <w:rsid w:val="00B5178B"/>
    <w:rsid w:val="00B900E1"/>
    <w:rsid w:val="00BD3966"/>
    <w:rsid w:val="00BE29D7"/>
    <w:rsid w:val="00BF61CF"/>
    <w:rsid w:val="00C06E91"/>
    <w:rsid w:val="00C50E4C"/>
    <w:rsid w:val="00C52F35"/>
    <w:rsid w:val="00C723BE"/>
    <w:rsid w:val="00C72B15"/>
    <w:rsid w:val="00C84D7E"/>
    <w:rsid w:val="00C930E2"/>
    <w:rsid w:val="00CD144F"/>
    <w:rsid w:val="00CD533B"/>
    <w:rsid w:val="00D2361C"/>
    <w:rsid w:val="00D37BE2"/>
    <w:rsid w:val="00D5656C"/>
    <w:rsid w:val="00DB2B31"/>
    <w:rsid w:val="00DC2CF7"/>
    <w:rsid w:val="00DE11F4"/>
    <w:rsid w:val="00E0465E"/>
    <w:rsid w:val="00E172AF"/>
    <w:rsid w:val="00E6413C"/>
    <w:rsid w:val="00E66EEF"/>
    <w:rsid w:val="00E72AC3"/>
    <w:rsid w:val="00E759A5"/>
    <w:rsid w:val="00E84846"/>
    <w:rsid w:val="00E875A2"/>
    <w:rsid w:val="00E90828"/>
    <w:rsid w:val="00ED18DE"/>
    <w:rsid w:val="00F051B1"/>
    <w:rsid w:val="00F147F2"/>
    <w:rsid w:val="00F24901"/>
    <w:rsid w:val="00F262EB"/>
    <w:rsid w:val="00F328B3"/>
    <w:rsid w:val="00F349EF"/>
    <w:rsid w:val="00FB021C"/>
    <w:rsid w:val="00FD445A"/>
    <w:rsid w:val="00FD4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2BAC511"/>
  <w15:docId w15:val="{2358DAD6-F59F-4242-AF41-84B3D2430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6E91"/>
  </w:style>
  <w:style w:type="paragraph" w:styleId="Heading1">
    <w:name w:val="heading 1"/>
    <w:basedOn w:val="Normal"/>
    <w:next w:val="Normal"/>
    <w:link w:val="Heading1Char"/>
    <w:uiPriority w:val="9"/>
    <w:qFormat/>
    <w:rsid w:val="0010679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3AE4"/>
    <w:pPr>
      <w:spacing w:after="0"/>
    </w:pPr>
    <w:rPr>
      <w:rFonts w:eastAsiaTheme="minorEastAsia"/>
      <w:lang w:val="en-US"/>
    </w:rPr>
  </w:style>
  <w:style w:type="character" w:customStyle="1" w:styleId="NoSpacingChar">
    <w:name w:val="No Spacing Char"/>
    <w:basedOn w:val="DefaultParagraphFont"/>
    <w:link w:val="NoSpacing"/>
    <w:uiPriority w:val="1"/>
    <w:rsid w:val="004E3AE4"/>
    <w:rPr>
      <w:rFonts w:eastAsiaTheme="minorEastAsia"/>
      <w:lang w:val="en-US"/>
    </w:rPr>
  </w:style>
  <w:style w:type="paragraph" w:styleId="BalloonText">
    <w:name w:val="Balloon Text"/>
    <w:basedOn w:val="Normal"/>
    <w:link w:val="BalloonTextChar"/>
    <w:uiPriority w:val="99"/>
    <w:semiHidden/>
    <w:unhideWhenUsed/>
    <w:rsid w:val="004E3AE4"/>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AE4"/>
    <w:rPr>
      <w:rFonts w:ascii="Tahoma" w:hAnsi="Tahoma" w:cs="Tahoma"/>
      <w:sz w:val="16"/>
      <w:szCs w:val="16"/>
    </w:rPr>
  </w:style>
  <w:style w:type="paragraph" w:styleId="NormalWeb">
    <w:name w:val="Normal (Web)"/>
    <w:basedOn w:val="Normal"/>
    <w:uiPriority w:val="99"/>
    <w:semiHidden/>
    <w:unhideWhenUsed/>
    <w:rsid w:val="00905844"/>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05844"/>
    <w:rPr>
      <w:color w:val="0000FF"/>
      <w:u w:val="single"/>
    </w:rPr>
  </w:style>
  <w:style w:type="paragraph" w:styleId="ListParagraph">
    <w:name w:val="List Paragraph"/>
    <w:basedOn w:val="Normal"/>
    <w:uiPriority w:val="34"/>
    <w:qFormat/>
    <w:rsid w:val="000508BA"/>
    <w:pPr>
      <w:ind w:left="720"/>
      <w:contextualSpacing/>
    </w:pPr>
  </w:style>
  <w:style w:type="character" w:styleId="PlaceholderText">
    <w:name w:val="Placeholder Text"/>
    <w:basedOn w:val="DefaultParagraphFont"/>
    <w:uiPriority w:val="99"/>
    <w:semiHidden/>
    <w:rsid w:val="000508BA"/>
    <w:rPr>
      <w:color w:val="808080"/>
    </w:rPr>
  </w:style>
  <w:style w:type="table" w:styleId="TableGrid">
    <w:name w:val="Table Grid"/>
    <w:basedOn w:val="TableNormal"/>
    <w:uiPriority w:val="59"/>
    <w:rsid w:val="001D5851"/>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1">
    <w:name w:val="Grid Table 31"/>
    <w:basedOn w:val="TableNormal"/>
    <w:uiPriority w:val="48"/>
    <w:rsid w:val="007D14DB"/>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Header">
    <w:name w:val="header"/>
    <w:basedOn w:val="Normal"/>
    <w:link w:val="HeaderChar"/>
    <w:uiPriority w:val="99"/>
    <w:unhideWhenUsed/>
    <w:rsid w:val="00021147"/>
    <w:pPr>
      <w:tabs>
        <w:tab w:val="center" w:pos="4513"/>
        <w:tab w:val="right" w:pos="9026"/>
      </w:tabs>
      <w:spacing w:after="0"/>
    </w:pPr>
  </w:style>
  <w:style w:type="character" w:customStyle="1" w:styleId="HeaderChar">
    <w:name w:val="Header Char"/>
    <w:basedOn w:val="DefaultParagraphFont"/>
    <w:link w:val="Header"/>
    <w:uiPriority w:val="99"/>
    <w:rsid w:val="00021147"/>
  </w:style>
  <w:style w:type="paragraph" w:styleId="Footer">
    <w:name w:val="footer"/>
    <w:basedOn w:val="Normal"/>
    <w:link w:val="FooterChar"/>
    <w:uiPriority w:val="99"/>
    <w:unhideWhenUsed/>
    <w:rsid w:val="00021147"/>
    <w:pPr>
      <w:tabs>
        <w:tab w:val="center" w:pos="4513"/>
        <w:tab w:val="right" w:pos="9026"/>
      </w:tabs>
      <w:spacing w:after="0"/>
    </w:pPr>
  </w:style>
  <w:style w:type="character" w:customStyle="1" w:styleId="FooterChar">
    <w:name w:val="Footer Char"/>
    <w:basedOn w:val="DefaultParagraphFont"/>
    <w:link w:val="Footer"/>
    <w:uiPriority w:val="99"/>
    <w:rsid w:val="00021147"/>
  </w:style>
  <w:style w:type="character" w:styleId="FollowedHyperlink">
    <w:name w:val="FollowedHyperlink"/>
    <w:basedOn w:val="DefaultParagraphFont"/>
    <w:uiPriority w:val="99"/>
    <w:semiHidden/>
    <w:unhideWhenUsed/>
    <w:rsid w:val="0010679B"/>
    <w:rPr>
      <w:color w:val="800080" w:themeColor="followedHyperlink"/>
      <w:u w:val="single"/>
    </w:rPr>
  </w:style>
  <w:style w:type="character" w:customStyle="1" w:styleId="Heading1Char">
    <w:name w:val="Heading 1 Char"/>
    <w:basedOn w:val="DefaultParagraphFont"/>
    <w:link w:val="Heading1"/>
    <w:uiPriority w:val="9"/>
    <w:rsid w:val="0010679B"/>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1067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749440">
      <w:bodyDiv w:val="1"/>
      <w:marLeft w:val="0"/>
      <w:marRight w:val="0"/>
      <w:marTop w:val="0"/>
      <w:marBottom w:val="0"/>
      <w:divBdr>
        <w:top w:val="none" w:sz="0" w:space="0" w:color="auto"/>
        <w:left w:val="none" w:sz="0" w:space="0" w:color="auto"/>
        <w:bottom w:val="none" w:sz="0" w:space="0" w:color="auto"/>
        <w:right w:val="none" w:sz="0" w:space="0" w:color="auto"/>
      </w:divBdr>
    </w:div>
    <w:div w:id="78063050">
      <w:bodyDiv w:val="1"/>
      <w:marLeft w:val="0"/>
      <w:marRight w:val="0"/>
      <w:marTop w:val="0"/>
      <w:marBottom w:val="0"/>
      <w:divBdr>
        <w:top w:val="none" w:sz="0" w:space="0" w:color="auto"/>
        <w:left w:val="none" w:sz="0" w:space="0" w:color="auto"/>
        <w:bottom w:val="none" w:sz="0" w:space="0" w:color="auto"/>
        <w:right w:val="none" w:sz="0" w:space="0" w:color="auto"/>
      </w:divBdr>
    </w:div>
    <w:div w:id="120154982">
      <w:bodyDiv w:val="1"/>
      <w:marLeft w:val="0"/>
      <w:marRight w:val="0"/>
      <w:marTop w:val="0"/>
      <w:marBottom w:val="0"/>
      <w:divBdr>
        <w:top w:val="none" w:sz="0" w:space="0" w:color="auto"/>
        <w:left w:val="none" w:sz="0" w:space="0" w:color="auto"/>
        <w:bottom w:val="none" w:sz="0" w:space="0" w:color="auto"/>
        <w:right w:val="none" w:sz="0" w:space="0" w:color="auto"/>
      </w:divBdr>
    </w:div>
    <w:div w:id="231544258">
      <w:bodyDiv w:val="1"/>
      <w:marLeft w:val="0"/>
      <w:marRight w:val="0"/>
      <w:marTop w:val="0"/>
      <w:marBottom w:val="0"/>
      <w:divBdr>
        <w:top w:val="none" w:sz="0" w:space="0" w:color="auto"/>
        <w:left w:val="none" w:sz="0" w:space="0" w:color="auto"/>
        <w:bottom w:val="none" w:sz="0" w:space="0" w:color="auto"/>
        <w:right w:val="none" w:sz="0" w:space="0" w:color="auto"/>
      </w:divBdr>
    </w:div>
    <w:div w:id="310864949">
      <w:bodyDiv w:val="1"/>
      <w:marLeft w:val="0"/>
      <w:marRight w:val="0"/>
      <w:marTop w:val="0"/>
      <w:marBottom w:val="0"/>
      <w:divBdr>
        <w:top w:val="none" w:sz="0" w:space="0" w:color="auto"/>
        <w:left w:val="none" w:sz="0" w:space="0" w:color="auto"/>
        <w:bottom w:val="none" w:sz="0" w:space="0" w:color="auto"/>
        <w:right w:val="none" w:sz="0" w:space="0" w:color="auto"/>
      </w:divBdr>
    </w:div>
    <w:div w:id="328674001">
      <w:bodyDiv w:val="1"/>
      <w:marLeft w:val="0"/>
      <w:marRight w:val="0"/>
      <w:marTop w:val="0"/>
      <w:marBottom w:val="0"/>
      <w:divBdr>
        <w:top w:val="none" w:sz="0" w:space="0" w:color="auto"/>
        <w:left w:val="none" w:sz="0" w:space="0" w:color="auto"/>
        <w:bottom w:val="none" w:sz="0" w:space="0" w:color="auto"/>
        <w:right w:val="none" w:sz="0" w:space="0" w:color="auto"/>
      </w:divBdr>
    </w:div>
    <w:div w:id="610748375">
      <w:bodyDiv w:val="1"/>
      <w:marLeft w:val="0"/>
      <w:marRight w:val="0"/>
      <w:marTop w:val="0"/>
      <w:marBottom w:val="0"/>
      <w:divBdr>
        <w:top w:val="none" w:sz="0" w:space="0" w:color="auto"/>
        <w:left w:val="none" w:sz="0" w:space="0" w:color="auto"/>
        <w:bottom w:val="none" w:sz="0" w:space="0" w:color="auto"/>
        <w:right w:val="none" w:sz="0" w:space="0" w:color="auto"/>
      </w:divBdr>
    </w:div>
    <w:div w:id="657148192">
      <w:bodyDiv w:val="1"/>
      <w:marLeft w:val="0"/>
      <w:marRight w:val="0"/>
      <w:marTop w:val="0"/>
      <w:marBottom w:val="0"/>
      <w:divBdr>
        <w:top w:val="none" w:sz="0" w:space="0" w:color="auto"/>
        <w:left w:val="none" w:sz="0" w:space="0" w:color="auto"/>
        <w:bottom w:val="none" w:sz="0" w:space="0" w:color="auto"/>
        <w:right w:val="none" w:sz="0" w:space="0" w:color="auto"/>
      </w:divBdr>
    </w:div>
    <w:div w:id="667909040">
      <w:bodyDiv w:val="1"/>
      <w:marLeft w:val="0"/>
      <w:marRight w:val="0"/>
      <w:marTop w:val="0"/>
      <w:marBottom w:val="0"/>
      <w:divBdr>
        <w:top w:val="none" w:sz="0" w:space="0" w:color="auto"/>
        <w:left w:val="none" w:sz="0" w:space="0" w:color="auto"/>
        <w:bottom w:val="none" w:sz="0" w:space="0" w:color="auto"/>
        <w:right w:val="none" w:sz="0" w:space="0" w:color="auto"/>
      </w:divBdr>
    </w:div>
    <w:div w:id="670065622">
      <w:bodyDiv w:val="1"/>
      <w:marLeft w:val="0"/>
      <w:marRight w:val="0"/>
      <w:marTop w:val="0"/>
      <w:marBottom w:val="0"/>
      <w:divBdr>
        <w:top w:val="none" w:sz="0" w:space="0" w:color="auto"/>
        <w:left w:val="none" w:sz="0" w:space="0" w:color="auto"/>
        <w:bottom w:val="none" w:sz="0" w:space="0" w:color="auto"/>
        <w:right w:val="none" w:sz="0" w:space="0" w:color="auto"/>
      </w:divBdr>
    </w:div>
    <w:div w:id="710961270">
      <w:bodyDiv w:val="1"/>
      <w:marLeft w:val="0"/>
      <w:marRight w:val="0"/>
      <w:marTop w:val="0"/>
      <w:marBottom w:val="0"/>
      <w:divBdr>
        <w:top w:val="none" w:sz="0" w:space="0" w:color="auto"/>
        <w:left w:val="none" w:sz="0" w:space="0" w:color="auto"/>
        <w:bottom w:val="none" w:sz="0" w:space="0" w:color="auto"/>
        <w:right w:val="none" w:sz="0" w:space="0" w:color="auto"/>
      </w:divBdr>
    </w:div>
    <w:div w:id="777992162">
      <w:bodyDiv w:val="1"/>
      <w:marLeft w:val="0"/>
      <w:marRight w:val="0"/>
      <w:marTop w:val="0"/>
      <w:marBottom w:val="0"/>
      <w:divBdr>
        <w:top w:val="none" w:sz="0" w:space="0" w:color="auto"/>
        <w:left w:val="none" w:sz="0" w:space="0" w:color="auto"/>
        <w:bottom w:val="none" w:sz="0" w:space="0" w:color="auto"/>
        <w:right w:val="none" w:sz="0" w:space="0" w:color="auto"/>
      </w:divBdr>
    </w:div>
    <w:div w:id="800726167">
      <w:bodyDiv w:val="1"/>
      <w:marLeft w:val="0"/>
      <w:marRight w:val="0"/>
      <w:marTop w:val="0"/>
      <w:marBottom w:val="0"/>
      <w:divBdr>
        <w:top w:val="none" w:sz="0" w:space="0" w:color="auto"/>
        <w:left w:val="none" w:sz="0" w:space="0" w:color="auto"/>
        <w:bottom w:val="none" w:sz="0" w:space="0" w:color="auto"/>
        <w:right w:val="none" w:sz="0" w:space="0" w:color="auto"/>
      </w:divBdr>
    </w:div>
    <w:div w:id="805660063">
      <w:bodyDiv w:val="1"/>
      <w:marLeft w:val="0"/>
      <w:marRight w:val="0"/>
      <w:marTop w:val="0"/>
      <w:marBottom w:val="0"/>
      <w:divBdr>
        <w:top w:val="none" w:sz="0" w:space="0" w:color="auto"/>
        <w:left w:val="none" w:sz="0" w:space="0" w:color="auto"/>
        <w:bottom w:val="none" w:sz="0" w:space="0" w:color="auto"/>
        <w:right w:val="none" w:sz="0" w:space="0" w:color="auto"/>
      </w:divBdr>
    </w:div>
    <w:div w:id="842742774">
      <w:bodyDiv w:val="1"/>
      <w:marLeft w:val="0"/>
      <w:marRight w:val="0"/>
      <w:marTop w:val="0"/>
      <w:marBottom w:val="0"/>
      <w:divBdr>
        <w:top w:val="none" w:sz="0" w:space="0" w:color="auto"/>
        <w:left w:val="none" w:sz="0" w:space="0" w:color="auto"/>
        <w:bottom w:val="none" w:sz="0" w:space="0" w:color="auto"/>
        <w:right w:val="none" w:sz="0" w:space="0" w:color="auto"/>
      </w:divBdr>
    </w:div>
    <w:div w:id="1024207254">
      <w:bodyDiv w:val="1"/>
      <w:marLeft w:val="0"/>
      <w:marRight w:val="0"/>
      <w:marTop w:val="0"/>
      <w:marBottom w:val="0"/>
      <w:divBdr>
        <w:top w:val="none" w:sz="0" w:space="0" w:color="auto"/>
        <w:left w:val="none" w:sz="0" w:space="0" w:color="auto"/>
        <w:bottom w:val="none" w:sz="0" w:space="0" w:color="auto"/>
        <w:right w:val="none" w:sz="0" w:space="0" w:color="auto"/>
      </w:divBdr>
    </w:div>
    <w:div w:id="1032921302">
      <w:bodyDiv w:val="1"/>
      <w:marLeft w:val="0"/>
      <w:marRight w:val="0"/>
      <w:marTop w:val="0"/>
      <w:marBottom w:val="0"/>
      <w:divBdr>
        <w:top w:val="none" w:sz="0" w:space="0" w:color="auto"/>
        <w:left w:val="none" w:sz="0" w:space="0" w:color="auto"/>
        <w:bottom w:val="none" w:sz="0" w:space="0" w:color="auto"/>
        <w:right w:val="none" w:sz="0" w:space="0" w:color="auto"/>
      </w:divBdr>
    </w:div>
    <w:div w:id="1140070729">
      <w:bodyDiv w:val="1"/>
      <w:marLeft w:val="0"/>
      <w:marRight w:val="0"/>
      <w:marTop w:val="0"/>
      <w:marBottom w:val="0"/>
      <w:divBdr>
        <w:top w:val="none" w:sz="0" w:space="0" w:color="auto"/>
        <w:left w:val="none" w:sz="0" w:space="0" w:color="auto"/>
        <w:bottom w:val="none" w:sz="0" w:space="0" w:color="auto"/>
        <w:right w:val="none" w:sz="0" w:space="0" w:color="auto"/>
      </w:divBdr>
    </w:div>
    <w:div w:id="1185824498">
      <w:bodyDiv w:val="1"/>
      <w:marLeft w:val="0"/>
      <w:marRight w:val="0"/>
      <w:marTop w:val="0"/>
      <w:marBottom w:val="0"/>
      <w:divBdr>
        <w:top w:val="none" w:sz="0" w:space="0" w:color="auto"/>
        <w:left w:val="none" w:sz="0" w:space="0" w:color="auto"/>
        <w:bottom w:val="none" w:sz="0" w:space="0" w:color="auto"/>
        <w:right w:val="none" w:sz="0" w:space="0" w:color="auto"/>
      </w:divBdr>
    </w:div>
    <w:div w:id="1307469573">
      <w:bodyDiv w:val="1"/>
      <w:marLeft w:val="0"/>
      <w:marRight w:val="0"/>
      <w:marTop w:val="0"/>
      <w:marBottom w:val="0"/>
      <w:divBdr>
        <w:top w:val="none" w:sz="0" w:space="0" w:color="auto"/>
        <w:left w:val="none" w:sz="0" w:space="0" w:color="auto"/>
        <w:bottom w:val="none" w:sz="0" w:space="0" w:color="auto"/>
        <w:right w:val="none" w:sz="0" w:space="0" w:color="auto"/>
      </w:divBdr>
    </w:div>
    <w:div w:id="1336153183">
      <w:bodyDiv w:val="1"/>
      <w:marLeft w:val="0"/>
      <w:marRight w:val="0"/>
      <w:marTop w:val="0"/>
      <w:marBottom w:val="0"/>
      <w:divBdr>
        <w:top w:val="none" w:sz="0" w:space="0" w:color="auto"/>
        <w:left w:val="none" w:sz="0" w:space="0" w:color="auto"/>
        <w:bottom w:val="none" w:sz="0" w:space="0" w:color="auto"/>
        <w:right w:val="none" w:sz="0" w:space="0" w:color="auto"/>
      </w:divBdr>
    </w:div>
    <w:div w:id="1522236506">
      <w:bodyDiv w:val="1"/>
      <w:marLeft w:val="0"/>
      <w:marRight w:val="0"/>
      <w:marTop w:val="0"/>
      <w:marBottom w:val="0"/>
      <w:divBdr>
        <w:top w:val="none" w:sz="0" w:space="0" w:color="auto"/>
        <w:left w:val="none" w:sz="0" w:space="0" w:color="auto"/>
        <w:bottom w:val="none" w:sz="0" w:space="0" w:color="auto"/>
        <w:right w:val="none" w:sz="0" w:space="0" w:color="auto"/>
      </w:divBdr>
    </w:div>
    <w:div w:id="1528636901">
      <w:bodyDiv w:val="1"/>
      <w:marLeft w:val="0"/>
      <w:marRight w:val="0"/>
      <w:marTop w:val="0"/>
      <w:marBottom w:val="0"/>
      <w:divBdr>
        <w:top w:val="none" w:sz="0" w:space="0" w:color="auto"/>
        <w:left w:val="none" w:sz="0" w:space="0" w:color="auto"/>
        <w:bottom w:val="none" w:sz="0" w:space="0" w:color="auto"/>
        <w:right w:val="none" w:sz="0" w:space="0" w:color="auto"/>
      </w:divBdr>
    </w:div>
    <w:div w:id="1636375896">
      <w:bodyDiv w:val="1"/>
      <w:marLeft w:val="0"/>
      <w:marRight w:val="0"/>
      <w:marTop w:val="0"/>
      <w:marBottom w:val="0"/>
      <w:divBdr>
        <w:top w:val="none" w:sz="0" w:space="0" w:color="auto"/>
        <w:left w:val="none" w:sz="0" w:space="0" w:color="auto"/>
        <w:bottom w:val="none" w:sz="0" w:space="0" w:color="auto"/>
        <w:right w:val="none" w:sz="0" w:space="0" w:color="auto"/>
      </w:divBdr>
    </w:div>
    <w:div w:id="1643729546">
      <w:bodyDiv w:val="1"/>
      <w:marLeft w:val="0"/>
      <w:marRight w:val="0"/>
      <w:marTop w:val="0"/>
      <w:marBottom w:val="0"/>
      <w:divBdr>
        <w:top w:val="none" w:sz="0" w:space="0" w:color="auto"/>
        <w:left w:val="none" w:sz="0" w:space="0" w:color="auto"/>
        <w:bottom w:val="none" w:sz="0" w:space="0" w:color="auto"/>
        <w:right w:val="none" w:sz="0" w:space="0" w:color="auto"/>
      </w:divBdr>
    </w:div>
    <w:div w:id="1684165117">
      <w:bodyDiv w:val="1"/>
      <w:marLeft w:val="0"/>
      <w:marRight w:val="0"/>
      <w:marTop w:val="0"/>
      <w:marBottom w:val="0"/>
      <w:divBdr>
        <w:top w:val="none" w:sz="0" w:space="0" w:color="auto"/>
        <w:left w:val="none" w:sz="0" w:space="0" w:color="auto"/>
        <w:bottom w:val="none" w:sz="0" w:space="0" w:color="auto"/>
        <w:right w:val="none" w:sz="0" w:space="0" w:color="auto"/>
      </w:divBdr>
    </w:div>
    <w:div w:id="1731492069">
      <w:bodyDiv w:val="1"/>
      <w:marLeft w:val="0"/>
      <w:marRight w:val="0"/>
      <w:marTop w:val="0"/>
      <w:marBottom w:val="0"/>
      <w:divBdr>
        <w:top w:val="none" w:sz="0" w:space="0" w:color="auto"/>
        <w:left w:val="none" w:sz="0" w:space="0" w:color="auto"/>
        <w:bottom w:val="none" w:sz="0" w:space="0" w:color="auto"/>
        <w:right w:val="none" w:sz="0" w:space="0" w:color="auto"/>
      </w:divBdr>
    </w:div>
    <w:div w:id="1769276933">
      <w:bodyDiv w:val="1"/>
      <w:marLeft w:val="0"/>
      <w:marRight w:val="0"/>
      <w:marTop w:val="0"/>
      <w:marBottom w:val="0"/>
      <w:divBdr>
        <w:top w:val="none" w:sz="0" w:space="0" w:color="auto"/>
        <w:left w:val="none" w:sz="0" w:space="0" w:color="auto"/>
        <w:bottom w:val="none" w:sz="0" w:space="0" w:color="auto"/>
        <w:right w:val="none" w:sz="0" w:space="0" w:color="auto"/>
      </w:divBdr>
    </w:div>
    <w:div w:id="1801723638">
      <w:bodyDiv w:val="1"/>
      <w:marLeft w:val="0"/>
      <w:marRight w:val="0"/>
      <w:marTop w:val="0"/>
      <w:marBottom w:val="0"/>
      <w:divBdr>
        <w:top w:val="none" w:sz="0" w:space="0" w:color="auto"/>
        <w:left w:val="none" w:sz="0" w:space="0" w:color="auto"/>
        <w:bottom w:val="none" w:sz="0" w:space="0" w:color="auto"/>
        <w:right w:val="none" w:sz="0" w:space="0" w:color="auto"/>
      </w:divBdr>
    </w:div>
    <w:div w:id="1916208853">
      <w:bodyDiv w:val="1"/>
      <w:marLeft w:val="0"/>
      <w:marRight w:val="0"/>
      <w:marTop w:val="0"/>
      <w:marBottom w:val="0"/>
      <w:divBdr>
        <w:top w:val="none" w:sz="0" w:space="0" w:color="auto"/>
        <w:left w:val="none" w:sz="0" w:space="0" w:color="auto"/>
        <w:bottom w:val="none" w:sz="0" w:space="0" w:color="auto"/>
        <w:right w:val="none" w:sz="0" w:space="0" w:color="auto"/>
      </w:divBdr>
    </w:div>
    <w:div w:id="1968078568">
      <w:bodyDiv w:val="1"/>
      <w:marLeft w:val="0"/>
      <w:marRight w:val="0"/>
      <w:marTop w:val="0"/>
      <w:marBottom w:val="0"/>
      <w:divBdr>
        <w:top w:val="none" w:sz="0" w:space="0" w:color="auto"/>
        <w:left w:val="none" w:sz="0" w:space="0" w:color="auto"/>
        <w:bottom w:val="none" w:sz="0" w:space="0" w:color="auto"/>
        <w:right w:val="none" w:sz="0" w:space="0" w:color="auto"/>
      </w:divBdr>
    </w:div>
    <w:div w:id="1984582878">
      <w:bodyDiv w:val="1"/>
      <w:marLeft w:val="0"/>
      <w:marRight w:val="0"/>
      <w:marTop w:val="0"/>
      <w:marBottom w:val="0"/>
      <w:divBdr>
        <w:top w:val="none" w:sz="0" w:space="0" w:color="auto"/>
        <w:left w:val="none" w:sz="0" w:space="0" w:color="auto"/>
        <w:bottom w:val="none" w:sz="0" w:space="0" w:color="auto"/>
        <w:right w:val="none" w:sz="0" w:space="0" w:color="auto"/>
      </w:divBdr>
    </w:div>
    <w:div w:id="2020310570">
      <w:bodyDiv w:val="1"/>
      <w:marLeft w:val="0"/>
      <w:marRight w:val="0"/>
      <w:marTop w:val="0"/>
      <w:marBottom w:val="0"/>
      <w:divBdr>
        <w:top w:val="none" w:sz="0" w:space="0" w:color="auto"/>
        <w:left w:val="none" w:sz="0" w:space="0" w:color="auto"/>
        <w:bottom w:val="none" w:sz="0" w:space="0" w:color="auto"/>
        <w:right w:val="none" w:sz="0" w:space="0" w:color="auto"/>
      </w:divBdr>
    </w:div>
    <w:div w:id="213532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gif"/><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gif"/><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2E38476E3DA4FB9AB67AFBC564090C5"/>
        <w:category>
          <w:name w:val="General"/>
          <w:gallery w:val="placeholder"/>
        </w:category>
        <w:types>
          <w:type w:val="bbPlcHdr"/>
        </w:types>
        <w:behaviors>
          <w:behavior w:val="content"/>
        </w:behaviors>
        <w:guid w:val="{7909DC45-1AAC-41B6-9FAA-FFD672DEA1D4}"/>
      </w:docPartPr>
      <w:docPartBody>
        <w:p w:rsidR="00AB7C18" w:rsidRDefault="003D2EBC" w:rsidP="003D2EBC">
          <w:pPr>
            <w:pStyle w:val="F2E38476E3DA4FB9AB67AFBC564090C5"/>
          </w:pPr>
          <w:r>
            <w:rPr>
              <w:rFonts w:asciiTheme="majorHAnsi" w:eastAsiaTheme="majorEastAsia" w:hAnsiTheme="majorHAnsi" w:cstheme="majorBidi"/>
            </w:rPr>
            <w:t>[Type the company name]</w:t>
          </w:r>
        </w:p>
      </w:docPartBody>
    </w:docPart>
    <w:docPart>
      <w:docPartPr>
        <w:name w:val="3996B03D419844FF915862D0A63BEC8F"/>
        <w:category>
          <w:name w:val="General"/>
          <w:gallery w:val="placeholder"/>
        </w:category>
        <w:types>
          <w:type w:val="bbPlcHdr"/>
        </w:types>
        <w:behaviors>
          <w:behavior w:val="content"/>
        </w:behaviors>
        <w:guid w:val="{E33BC8B4-5ACF-40AF-B13F-3F1BC4918917}"/>
      </w:docPartPr>
      <w:docPartBody>
        <w:p w:rsidR="00AB7C18" w:rsidRDefault="003D2EBC" w:rsidP="003D2EBC">
          <w:pPr>
            <w:pStyle w:val="3996B03D419844FF915862D0A63BEC8F"/>
          </w:pPr>
          <w:r>
            <w:rPr>
              <w:rFonts w:asciiTheme="majorHAnsi" w:eastAsiaTheme="majorEastAsia" w:hAnsiTheme="majorHAnsi" w:cstheme="majorBidi"/>
              <w:color w:val="4472C4" w:themeColor="accent1"/>
              <w:sz w:val="80"/>
              <w:szCs w:val="80"/>
            </w:rPr>
            <w:t>[Type the document title]</w:t>
          </w:r>
        </w:p>
      </w:docPartBody>
    </w:docPart>
    <w:docPart>
      <w:docPartPr>
        <w:name w:val="BBCD4FC7DBDA475E8037758805055764"/>
        <w:category>
          <w:name w:val="General"/>
          <w:gallery w:val="placeholder"/>
        </w:category>
        <w:types>
          <w:type w:val="bbPlcHdr"/>
        </w:types>
        <w:behaviors>
          <w:behavior w:val="content"/>
        </w:behaviors>
        <w:guid w:val="{DF13D5E4-F783-481E-A34A-527028CF1DC1}"/>
      </w:docPartPr>
      <w:docPartBody>
        <w:p w:rsidR="00AB7C18" w:rsidRDefault="003D2EBC" w:rsidP="003D2EBC">
          <w:pPr>
            <w:pStyle w:val="BBCD4FC7DBDA475E8037758805055764"/>
          </w:pPr>
          <w:r>
            <w:rPr>
              <w:rFonts w:asciiTheme="majorHAnsi" w:eastAsiaTheme="majorEastAsia" w:hAnsiTheme="majorHAnsi" w:cstheme="majorBidi"/>
            </w:rPr>
            <w:t>[Type the document subtitle]</w:t>
          </w:r>
        </w:p>
      </w:docPartBody>
    </w:docPart>
    <w:docPart>
      <w:docPartPr>
        <w:name w:val="598421C329604477B4A6AFC5F753DDAC"/>
        <w:category>
          <w:name w:val="General"/>
          <w:gallery w:val="placeholder"/>
        </w:category>
        <w:types>
          <w:type w:val="bbPlcHdr"/>
        </w:types>
        <w:behaviors>
          <w:behavior w:val="content"/>
        </w:behaviors>
        <w:guid w:val="{9673A388-6AE5-426C-9ACF-4D106DF3C718}"/>
      </w:docPartPr>
      <w:docPartBody>
        <w:p w:rsidR="00AB7C18" w:rsidRDefault="003D2EBC" w:rsidP="003D2EBC">
          <w:pPr>
            <w:pStyle w:val="598421C329604477B4A6AFC5F753DDAC"/>
          </w:pPr>
          <w:r>
            <w:rPr>
              <w:color w:val="4472C4" w:themeColor="accent1"/>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D2EBC"/>
    <w:rsid w:val="001A120E"/>
    <w:rsid w:val="00331748"/>
    <w:rsid w:val="003D2EBC"/>
    <w:rsid w:val="00AB7C18"/>
    <w:rsid w:val="00B87D9C"/>
    <w:rsid w:val="00D16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7D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E38476E3DA4FB9AB67AFBC564090C5">
    <w:name w:val="F2E38476E3DA4FB9AB67AFBC564090C5"/>
    <w:rsid w:val="003D2EBC"/>
  </w:style>
  <w:style w:type="paragraph" w:customStyle="1" w:styleId="3996B03D419844FF915862D0A63BEC8F">
    <w:name w:val="3996B03D419844FF915862D0A63BEC8F"/>
    <w:rsid w:val="003D2EBC"/>
  </w:style>
  <w:style w:type="paragraph" w:customStyle="1" w:styleId="BBCD4FC7DBDA475E8037758805055764">
    <w:name w:val="BBCD4FC7DBDA475E8037758805055764"/>
    <w:rsid w:val="003D2EBC"/>
  </w:style>
  <w:style w:type="paragraph" w:customStyle="1" w:styleId="598421C329604477B4A6AFC5F753DDAC">
    <w:name w:val="598421C329604477B4A6AFC5F753DDAC"/>
    <w:rsid w:val="003D2EBC"/>
  </w:style>
  <w:style w:type="paragraph" w:customStyle="1" w:styleId="4094D0327AE44EBA97F797E0105CB78D">
    <w:name w:val="4094D0327AE44EBA97F797E0105CB78D"/>
    <w:rsid w:val="003D2EBC"/>
  </w:style>
  <w:style w:type="character" w:styleId="PlaceholderText">
    <w:name w:val="Placeholder Text"/>
    <w:basedOn w:val="DefaultParagraphFont"/>
    <w:uiPriority w:val="99"/>
    <w:semiHidden/>
    <w:rsid w:val="001A120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1503513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rap19</b:Tag>
    <b:SourceType>InternetSite</b:SourceType>
    <b:Guid>{DB69FD4B-1629-4369-938D-B87B42B86B9E}</b:Guid>
    <b:Title>rapidtables.com</b:Title>
    <b:Year>2019</b:Year>
    <b:Month>December</b:Month>
    <b:Day>02</b:Day>
    <b:URL>https://www.rapidtables.com/electric/Power_Factor.html</b:URL>
    <b:RefOrder>1</b:RefOrder>
  </b:Source>
  <b:Source>
    <b:Tag>flu19</b:Tag>
    <b:SourceType>InternetSite</b:SourceType>
    <b:Guid>{AD3AB09C-5A11-40C4-8682-AA43633A8E03}</b:Guid>
    <b:Title>fluke.com</b:Title>
    <b:Year>2019</b:Year>
    <b:Month>December</b:Month>
    <b:Day>07</b:Day>
    <b:URL>https://www.fluke.com/en-us/learn/blog/power-quality/power-factor-formula</b:URL>
    <b:RefOrder>2</b:RefOrder>
  </b:Source>
  <b:Source>
    <b:Tag>ele19</b:Tag>
    <b:SourceType>InternetSite</b:SourceType>
    <b:Guid>{37D0852B-EB59-4E9D-B774-958496615226}</b:Guid>
    <b:Title>electrical4u.net</b:Title>
    <b:Year>2019</b:Year>
    <b:Month>december</b:Month>
    <b:Day>09</b:Day>
    <b:URL>https://www.electrical4u.net/electrical-basic/power-factor-power-triangle/</b:URL>
    <b:RefOrder>3</b:RefOrder>
  </b:Source>
  <b:Source>
    <b:Tag>cir19</b:Tag>
    <b:SourceType>InternetSite</b:SourceType>
    <b:Guid>{E9161AE6-6852-4252-83B5-EDB0047E35BC}</b:Guid>
    <b:Title>circuitdigest.com</b:Title>
    <b:Year>2019</b:Year>
    <b:Month>december</b:Month>
    <b:Day>10</b:Day>
    <b:URL>https://circuitdigest.com/tutorial/what-is-power-factor-and-how-it-affects-your-energy-bills</b:URL>
    <b:RefOrder>4</b:RefOrder>
  </b:Source>
  <b:Source>
    <b:Tag>inv19</b:Tag>
    <b:SourceType>InternetSite</b:SourceType>
    <b:Guid>{C7485F07-E190-44DC-BF4F-B263592ABB7B}</b:Guid>
    <b:Title>inverter.co</b:Title>
    <b:Year>2019</b:Year>
    <b:Month>December</b:Month>
    <b:Day>10</b:Day>
    <b:URL>http://www.inverter.co/using-3-phase-inverter-on-single-phase-power-631045.html</b:URL>
    <b:RefOrder>5</b:RefOrder>
  </b:Source>
  <b:Source>
    <b:Tag>vfd19</b:Tag>
    <b:SourceType>InternetSite</b:SourceType>
    <b:Guid>{29B14908-66FB-4354-AA7B-0D365607DD4E}</b:Guid>
    <b:Title>vfds.com</b:Title>
    <b:Year>2019</b:Year>
    <b:Month>December</b:Month>
    <b:Day>11</b:Day>
    <b:URL>https://www.vfds.com/blog/what-is-a-vfd</b:URL>
    <b:RefOrder>6</b:RefOrder>
  </b:Source>
  <b:Source>
    <b:Tag>ele191</b:Tag>
    <b:SourceType>InternetSite</b:SourceType>
    <b:Guid>{DB112D51-6364-4CFB-8595-19F5ACC3E8A1}</b:Guid>
    <b:Title>electronics-tutorials.</b:Title>
    <b:Year>2019</b:Year>
    <b:Month>December</b:Month>
    <b:Day>11</b:Day>
    <b:URL>https://www.electronics-tutorials.ws/blog/pulse-width-modulation.html</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53FD1D-790E-47B6-A713-4F98A3297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15</Pages>
  <Words>2964</Words>
  <Characters>16895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Power Electronics &amp; Drives</vt:lpstr>
    </vt:vector>
  </TitlesOfParts>
  <Company>University of Wales Trinity Saint David</Company>
  <LinksUpToDate>false</LinksUpToDate>
  <CharactersWithSpaces>19820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 Electronics &amp; Drives</dc:title>
  <dc:subject>Assignment 1</dc:subject>
  <dc:creator>Jordan Thomas</dc:creator>
  <cp:lastModifiedBy>Jordan Thomas</cp:lastModifiedBy>
  <cp:revision>8</cp:revision>
  <dcterms:created xsi:type="dcterms:W3CDTF">2019-12-13T18:08:00Z</dcterms:created>
  <dcterms:modified xsi:type="dcterms:W3CDTF">2019-12-16T14:14:00Z</dcterms:modified>
</cp:coreProperties>
</file>