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38467108" w:displacedByCustomXml="next"/>
    <w:sdt>
      <w:sdtPr>
        <w:id w:val="433025737"/>
        <w:docPartObj>
          <w:docPartGallery w:val="Cover Pages"/>
          <w:docPartUnique/>
        </w:docPartObj>
      </w:sdtPr>
      <w:sdtEndPr>
        <w:rPr>
          <w:b/>
        </w:rPr>
      </w:sdtEndPr>
      <w:sdtContent>
        <w:p w:rsidR="00414EFE" w:rsidRPr="00F47C03" w:rsidRDefault="00EE636D" w:rsidP="00F47C03">
          <w:pPr>
            <w:pStyle w:val="Heading1"/>
            <w:rPr>
              <w:color w:val="FFFFFF" w:themeColor="background1"/>
            </w:rPr>
          </w:pPr>
          <w:r w:rsidRPr="00F47C03">
            <w:rPr>
              <w:color w:val="FFFFFF" w:themeColor="background1"/>
            </w:rPr>
            <w:t>Cover page 1</w:t>
          </w:r>
          <w:bookmarkEnd w:id="0"/>
        </w:p>
        <w:p w:rsidR="00414EFE" w:rsidRPr="00414EFE" w:rsidRDefault="00414EFE" w:rsidP="00414EFE">
          <w:pPr>
            <w:rPr>
              <w:lang w:val="en-GB"/>
            </w:rPr>
          </w:pPr>
        </w:p>
        <w:p w:rsidR="00414EFE" w:rsidRPr="000F02D0" w:rsidRDefault="00480EE4" w:rsidP="000F02D0">
          <w:pPr>
            <w:rPr>
              <w:rFonts w:eastAsiaTheme="minorEastAsia"/>
              <w:lang w:val="en-GB"/>
            </w:rPr>
          </w:pPr>
          <w:r>
            <w:rPr>
              <w:rFonts w:eastAsiaTheme="minorEastAsia"/>
              <w:noProof/>
            </w:rPr>
            <w:drawing>
              <wp:inline distT="0" distB="0" distL="0" distR="0">
                <wp:extent cx="5727700" cy="62992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6299200"/>
                        </a:xfrm>
                        <a:prstGeom prst="rect">
                          <a:avLst/>
                        </a:prstGeom>
                        <a:noFill/>
                        <a:ln>
                          <a:noFill/>
                        </a:ln>
                      </pic:spPr>
                    </pic:pic>
                  </a:graphicData>
                </a:graphic>
              </wp:inline>
            </w:drawing>
          </w:r>
        </w:p>
        <w:p w:rsidR="00414EFE" w:rsidRPr="00414EFE" w:rsidRDefault="00414EFE" w:rsidP="00414EFE">
          <w:pPr>
            <w:rPr>
              <w:lang w:val="en-GB"/>
            </w:rPr>
          </w:pPr>
        </w:p>
        <w:p w:rsidR="00414EFE" w:rsidRPr="00414EFE" w:rsidRDefault="00414EFE" w:rsidP="00414EFE">
          <w:pPr>
            <w:rPr>
              <w:lang w:val="en-GB"/>
            </w:rPr>
          </w:pPr>
        </w:p>
        <w:p w:rsidR="00414EFE" w:rsidRDefault="00414EFE" w:rsidP="00414EFE">
          <w:r>
            <w:tab/>
          </w:r>
        </w:p>
        <w:p w:rsidR="00DB327B" w:rsidRPr="00D35214" w:rsidRDefault="00EE636D" w:rsidP="007547BE">
          <w:pPr>
            <w:pStyle w:val="Heading1"/>
            <w:rPr>
              <w:b/>
            </w:rPr>
          </w:pPr>
          <w:r w:rsidRPr="00414EFE">
            <w:br w:type="page"/>
          </w:r>
          <w:bookmarkStart w:id="1" w:name="_Toc38467109"/>
          <w:r w:rsidR="00DB327B" w:rsidRPr="00F47C03">
            <w:rPr>
              <w:noProof/>
              <w:color w:val="FFFFFF" w:themeColor="background1"/>
              <w:lang w:val="en-US"/>
            </w:rPr>
            <w:lastRenderedPageBreak/>
            <mc:AlternateContent>
              <mc:Choice Requires="wps">
                <w:drawing>
                  <wp:anchor distT="0" distB="0" distL="114300" distR="114300" simplePos="0" relativeHeight="251660288" behindDoc="0" locked="0" layoutInCell="1" allowOverlap="1" wp14:anchorId="36C640F4" wp14:editId="6EB6B3FE">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071" w:type="pct"/>
                                  <w:jc w:val="center"/>
                                  <w:tblBorders>
                                    <w:insideV w:val="single" w:sz="12" w:space="0" w:color="ED7D31" w:themeColor="accent2"/>
                                  </w:tblBorders>
                                  <w:shd w:val="clear" w:color="auto" w:fill="FFC000" w:themeFill="accent4"/>
                                  <w:tblCellMar>
                                    <w:top w:w="1296" w:type="dxa"/>
                                    <w:left w:w="360" w:type="dxa"/>
                                    <w:bottom w:w="1296" w:type="dxa"/>
                                    <w:right w:w="360" w:type="dxa"/>
                                  </w:tblCellMar>
                                  <w:tblLook w:val="04A0" w:firstRow="1" w:lastRow="0" w:firstColumn="1" w:lastColumn="0" w:noHBand="0" w:noVBand="1"/>
                                </w:tblPr>
                                <w:tblGrid>
                                  <w:gridCol w:w="3814"/>
                                  <w:gridCol w:w="5525"/>
                                </w:tblGrid>
                                <w:tr w:rsidR="008C4FF2" w:rsidTr="00D641DC">
                                  <w:trPr>
                                    <w:trHeight w:val="6142"/>
                                    <w:jc w:val="center"/>
                                  </w:trPr>
                                  <w:tc>
                                    <w:tcPr>
                                      <w:tcW w:w="2042" w:type="pct"/>
                                      <w:shd w:val="clear" w:color="auto" w:fill="FFC000" w:themeFill="accent4"/>
                                      <w:vAlign w:val="center"/>
                                    </w:tcPr>
                                    <w:p w:rsidR="008C4FF2" w:rsidRDefault="008C4FF2">
                                      <w:pPr>
                                        <w:jc w:val="right"/>
                                      </w:pPr>
                                      <w:r w:rsidRPr="00414EFE">
                                        <w:rPr>
                                          <w:noProof/>
                                          <w:shd w:val="clear" w:color="auto" w:fill="FFC000" w:themeFill="accent4"/>
                                        </w:rPr>
                                        <w:drawing>
                                          <wp:inline distT="0" distB="0" distL="0" distR="0" wp14:anchorId="3CE342E7" wp14:editId="758A79C5">
                                            <wp:extent cx="1964690" cy="196469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4690" cy="1964690"/>
                                                    </a:xfrm>
                                                    <a:prstGeom prst="rect">
                                                      <a:avLst/>
                                                    </a:prstGeom>
                                                    <a:noFill/>
                                                    <a:ln>
                                                      <a:noFill/>
                                                    </a:ln>
                                                  </pic:spPr>
                                                </pic:pic>
                                              </a:graphicData>
                                            </a:graphic>
                                          </wp:inline>
                                        </w:drawing>
                                      </w:r>
                                    </w:p>
                                    <w:p w:rsidR="008C4FF2" w:rsidRPr="00414EFE" w:rsidRDefault="008C4FF2">
                                      <w:pPr>
                                        <w:pStyle w:val="NoSpacing"/>
                                        <w:spacing w:line="312" w:lineRule="auto"/>
                                        <w:jc w:val="right"/>
                                        <w:rPr>
                                          <w:rFonts w:ascii="Times New Roman" w:hAnsi="Times New Roman" w:cs="Times New Roman"/>
                                          <w:caps/>
                                          <w:color w:val="191919" w:themeColor="text1" w:themeTint="E6"/>
                                          <w:sz w:val="24"/>
                                          <w:szCs w:val="24"/>
                                        </w:rPr>
                                      </w:pPr>
                                    </w:p>
                                    <w:p w:rsidR="008C4FF2" w:rsidRPr="003B01F7" w:rsidRDefault="008C4FF2" w:rsidP="00DD507F">
                                      <w:pPr>
                                        <w:jc w:val="center"/>
                                        <w:rPr>
                                          <w:rFonts w:ascii="Rockwell Nova Extra Bold" w:hAnsi="Rockwell Nova Extra Bold" w:cs="Times New Roman"/>
                                          <w:color w:val="000000" w:themeColor="text1"/>
                                          <w:sz w:val="22"/>
                                        </w:rPr>
                                      </w:pPr>
                                      <w:r>
                                        <w:rPr>
                                          <w:rFonts w:ascii="Rockwell Nova Extra Bold" w:hAnsi="Rockwell Nova Extra Bold" w:cs="Times New Roman"/>
                                          <w:color w:val="000000" w:themeColor="text1"/>
                                          <w:sz w:val="22"/>
                                        </w:rPr>
                                        <w:t xml:space="preserve">Consultancy Study report </w:t>
                                      </w:r>
                                    </w:p>
                                    <w:p w:rsidR="008C4FF2" w:rsidRDefault="008C4FF2" w:rsidP="00DD507F">
                                      <w:pPr>
                                        <w:jc w:val="center"/>
                                        <w:rPr>
                                          <w:szCs w:val="24"/>
                                        </w:rPr>
                                      </w:pPr>
                                      <w:r w:rsidRPr="003B01F7">
                                        <w:rPr>
                                          <w:rFonts w:ascii="Rockwell Nova Extra Bold" w:hAnsi="Rockwell Nova Extra Bold" w:cs="Times New Roman"/>
                                          <w:color w:val="000000" w:themeColor="text1"/>
                                          <w:szCs w:val="24"/>
                                        </w:rPr>
                                        <w:t>for Four Seas Group</w:t>
                                      </w:r>
                                      <w:sdt>
                                        <w:sdtPr>
                                          <w:rPr>
                                            <w:rFonts w:ascii="Rockwell Nova Extra Bold" w:hAnsi="Rockwell Nova Extra Bold" w:cs="Times New Roman"/>
                                            <w:color w:val="000000" w:themeColor="text1"/>
                                            <w:szCs w:val="24"/>
                                          </w:rPr>
                                          <w:alias w:val="Subtitle"/>
                                          <w:tag w:val=""/>
                                          <w:id w:val="-168101848"/>
                                          <w:showingPlcHdr/>
                                          <w:dataBinding w:prefixMappings="xmlns:ns0='http://purl.org/dc/elements/1.1/' xmlns:ns1='http://schemas.openxmlformats.org/package/2006/metadata/core-properties' " w:xpath="/ns1:coreProperties[1]/ns0:subject[1]" w:storeItemID="{6C3C8BC8-F283-45AE-878A-BAB7291924A1}"/>
                                          <w:text/>
                                        </w:sdtPr>
                                        <w:sdtEndPr/>
                                        <w:sdtContent>
                                          <w:r w:rsidRPr="003B01F7">
                                            <w:rPr>
                                              <w:rFonts w:ascii="Rockwell Nova Extra Bold" w:hAnsi="Rockwell Nova Extra Bold" w:cs="Times New Roman"/>
                                              <w:color w:val="000000" w:themeColor="text1"/>
                                              <w:szCs w:val="24"/>
                                            </w:rPr>
                                            <w:t xml:space="preserve">     </w:t>
                                          </w:r>
                                        </w:sdtContent>
                                      </w:sdt>
                                    </w:p>
                                  </w:tc>
                                  <w:tc>
                                    <w:tcPr>
                                      <w:tcW w:w="2958" w:type="pct"/>
                                      <w:shd w:val="clear" w:color="auto" w:fill="FFC000" w:themeFill="accent4"/>
                                      <w:vAlign w:val="center"/>
                                    </w:tcPr>
                                    <w:p w:rsidR="008C4FF2" w:rsidRDefault="008C4FF2">
                                      <w:pPr>
                                        <w:pStyle w:val="NoSpacing"/>
                                      </w:pPr>
                                      <w:r w:rsidRPr="00EE636D">
                                        <w:rPr>
                                          <w:noProof/>
                                          <w:lang w:eastAsia="zh-TW"/>
                                        </w:rPr>
                                        <w:drawing>
                                          <wp:inline distT="0" distB="0" distL="0" distR="0" wp14:anchorId="5C6E834F" wp14:editId="16B05A93">
                                            <wp:extent cx="3051175" cy="2190750"/>
                                            <wp:effectExtent l="0" t="0" r="0" b="0"/>
                                            <wp:docPr id="163" name="Picture 163" descr="374】四洲中期純利跌15% 派息3仙| 星島日報">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74】四洲中期純利跌15% 派息3仙| 星島日報">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1175" cy="2190750"/>
                                                    </a:xfrm>
                                                    <a:prstGeom prst="rect">
                                                      <a:avLst/>
                                                    </a:prstGeom>
                                                    <a:noFill/>
                                                    <a:ln>
                                                      <a:noFill/>
                                                    </a:ln>
                                                  </pic:spPr>
                                                </pic:pic>
                                              </a:graphicData>
                                            </a:graphic>
                                          </wp:inline>
                                        </w:drawing>
                                      </w:r>
                                    </w:p>
                                  </w:tc>
                                </w:tr>
                              </w:tbl>
                              <w:p w:rsidR="008C4FF2" w:rsidRDefault="008C4FF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6C640F4" id="_x0000_t202" coordsize="21600,21600" o:spt="202" path="m,l,21600r21600,l21600,xe">
                    <v:stroke joinstyle="miter"/>
                    <v:path gradientshapeok="t" o:connecttype="rect"/>
                  </v:shapetype>
                  <v:shape id="Text Box 138" o:spid="_x0000_s1026" type="#_x0000_t202" style="position:absolute;margin-left:0;margin-top:0;width:134.85pt;height:302.4pt;z-index:251660288;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4071" w:type="pct"/>
                            <w:jc w:val="center"/>
                            <w:tblBorders>
                              <w:insideV w:val="single" w:sz="12" w:space="0" w:color="ED7D31" w:themeColor="accent2"/>
                            </w:tblBorders>
                            <w:shd w:val="clear" w:color="auto" w:fill="FFC000" w:themeFill="accent4"/>
                            <w:tblCellMar>
                              <w:top w:w="1296" w:type="dxa"/>
                              <w:left w:w="360" w:type="dxa"/>
                              <w:bottom w:w="1296" w:type="dxa"/>
                              <w:right w:w="360" w:type="dxa"/>
                            </w:tblCellMar>
                            <w:tblLook w:val="04A0" w:firstRow="1" w:lastRow="0" w:firstColumn="1" w:lastColumn="0" w:noHBand="0" w:noVBand="1"/>
                          </w:tblPr>
                          <w:tblGrid>
                            <w:gridCol w:w="3814"/>
                            <w:gridCol w:w="5525"/>
                          </w:tblGrid>
                          <w:tr w:rsidR="008C4FF2" w:rsidTr="00D641DC">
                            <w:trPr>
                              <w:trHeight w:val="6142"/>
                              <w:jc w:val="center"/>
                            </w:trPr>
                            <w:tc>
                              <w:tcPr>
                                <w:tcW w:w="2042" w:type="pct"/>
                                <w:shd w:val="clear" w:color="auto" w:fill="FFC000" w:themeFill="accent4"/>
                                <w:vAlign w:val="center"/>
                              </w:tcPr>
                              <w:p w:rsidR="008C4FF2" w:rsidRDefault="008C4FF2">
                                <w:pPr>
                                  <w:jc w:val="right"/>
                                </w:pPr>
                                <w:r w:rsidRPr="00414EFE">
                                  <w:rPr>
                                    <w:noProof/>
                                    <w:shd w:val="clear" w:color="auto" w:fill="FFC000" w:themeFill="accent4"/>
                                  </w:rPr>
                                  <w:drawing>
                                    <wp:inline distT="0" distB="0" distL="0" distR="0" wp14:anchorId="3CE342E7" wp14:editId="758A79C5">
                                      <wp:extent cx="1964690" cy="196469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4690" cy="1964690"/>
                                              </a:xfrm>
                                              <a:prstGeom prst="rect">
                                                <a:avLst/>
                                              </a:prstGeom>
                                              <a:noFill/>
                                              <a:ln>
                                                <a:noFill/>
                                              </a:ln>
                                            </pic:spPr>
                                          </pic:pic>
                                        </a:graphicData>
                                      </a:graphic>
                                    </wp:inline>
                                  </w:drawing>
                                </w:r>
                              </w:p>
                              <w:p w:rsidR="008C4FF2" w:rsidRPr="00414EFE" w:rsidRDefault="008C4FF2">
                                <w:pPr>
                                  <w:pStyle w:val="NoSpacing"/>
                                  <w:spacing w:line="312" w:lineRule="auto"/>
                                  <w:jc w:val="right"/>
                                  <w:rPr>
                                    <w:rFonts w:ascii="Times New Roman" w:hAnsi="Times New Roman" w:cs="Times New Roman"/>
                                    <w:caps/>
                                    <w:color w:val="191919" w:themeColor="text1" w:themeTint="E6"/>
                                    <w:sz w:val="24"/>
                                    <w:szCs w:val="24"/>
                                  </w:rPr>
                                </w:pPr>
                              </w:p>
                              <w:p w:rsidR="008C4FF2" w:rsidRPr="003B01F7" w:rsidRDefault="008C4FF2" w:rsidP="00DD507F">
                                <w:pPr>
                                  <w:jc w:val="center"/>
                                  <w:rPr>
                                    <w:rFonts w:ascii="Rockwell Nova Extra Bold" w:hAnsi="Rockwell Nova Extra Bold" w:cs="Times New Roman"/>
                                    <w:color w:val="000000" w:themeColor="text1"/>
                                    <w:sz w:val="22"/>
                                  </w:rPr>
                                </w:pPr>
                                <w:r>
                                  <w:rPr>
                                    <w:rFonts w:ascii="Rockwell Nova Extra Bold" w:hAnsi="Rockwell Nova Extra Bold" w:cs="Times New Roman"/>
                                    <w:color w:val="000000" w:themeColor="text1"/>
                                    <w:sz w:val="22"/>
                                  </w:rPr>
                                  <w:t xml:space="preserve">Consultancy Study report </w:t>
                                </w:r>
                              </w:p>
                              <w:p w:rsidR="008C4FF2" w:rsidRDefault="008C4FF2" w:rsidP="00DD507F">
                                <w:pPr>
                                  <w:jc w:val="center"/>
                                  <w:rPr>
                                    <w:szCs w:val="24"/>
                                  </w:rPr>
                                </w:pPr>
                                <w:r w:rsidRPr="003B01F7">
                                  <w:rPr>
                                    <w:rFonts w:ascii="Rockwell Nova Extra Bold" w:hAnsi="Rockwell Nova Extra Bold" w:cs="Times New Roman"/>
                                    <w:color w:val="000000" w:themeColor="text1"/>
                                    <w:szCs w:val="24"/>
                                  </w:rPr>
                                  <w:t>for Four Seas Group</w:t>
                                </w:r>
                                <w:sdt>
                                  <w:sdtPr>
                                    <w:rPr>
                                      <w:rFonts w:ascii="Rockwell Nova Extra Bold" w:hAnsi="Rockwell Nova Extra Bold" w:cs="Times New Roman"/>
                                      <w:color w:val="000000" w:themeColor="text1"/>
                                      <w:szCs w:val="24"/>
                                    </w:rPr>
                                    <w:alias w:val="Subtitle"/>
                                    <w:tag w:val=""/>
                                    <w:id w:val="-168101848"/>
                                    <w:showingPlcHdr/>
                                    <w:dataBinding w:prefixMappings="xmlns:ns0='http://purl.org/dc/elements/1.1/' xmlns:ns1='http://schemas.openxmlformats.org/package/2006/metadata/core-properties' " w:xpath="/ns1:coreProperties[1]/ns0:subject[1]" w:storeItemID="{6C3C8BC8-F283-45AE-878A-BAB7291924A1}"/>
                                    <w:text/>
                                  </w:sdtPr>
                                  <w:sdtEndPr/>
                                  <w:sdtContent>
                                    <w:r w:rsidRPr="003B01F7">
                                      <w:rPr>
                                        <w:rFonts w:ascii="Rockwell Nova Extra Bold" w:hAnsi="Rockwell Nova Extra Bold" w:cs="Times New Roman"/>
                                        <w:color w:val="000000" w:themeColor="text1"/>
                                        <w:szCs w:val="24"/>
                                      </w:rPr>
                                      <w:t xml:space="preserve">     </w:t>
                                    </w:r>
                                  </w:sdtContent>
                                </w:sdt>
                              </w:p>
                            </w:tc>
                            <w:tc>
                              <w:tcPr>
                                <w:tcW w:w="2958" w:type="pct"/>
                                <w:shd w:val="clear" w:color="auto" w:fill="FFC000" w:themeFill="accent4"/>
                                <w:vAlign w:val="center"/>
                              </w:tcPr>
                              <w:p w:rsidR="008C4FF2" w:rsidRDefault="008C4FF2">
                                <w:pPr>
                                  <w:pStyle w:val="NoSpacing"/>
                                </w:pPr>
                                <w:r w:rsidRPr="00EE636D">
                                  <w:rPr>
                                    <w:noProof/>
                                    <w:lang w:eastAsia="zh-TW"/>
                                  </w:rPr>
                                  <w:drawing>
                                    <wp:inline distT="0" distB="0" distL="0" distR="0" wp14:anchorId="5C6E834F" wp14:editId="16B05A93">
                                      <wp:extent cx="3051175" cy="2190750"/>
                                      <wp:effectExtent l="0" t="0" r="0" b="0"/>
                                      <wp:docPr id="163" name="Picture 163" descr="374】四洲中期純利跌15% 派息3仙| 星島日報">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74】四洲中期純利跌15% 派息3仙| 星島日報">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1175" cy="2190750"/>
                                              </a:xfrm>
                                              <a:prstGeom prst="rect">
                                                <a:avLst/>
                                              </a:prstGeom>
                                              <a:noFill/>
                                              <a:ln>
                                                <a:noFill/>
                                              </a:ln>
                                            </pic:spPr>
                                          </pic:pic>
                                        </a:graphicData>
                                      </a:graphic>
                                    </wp:inline>
                                  </w:drawing>
                                </w:r>
                              </w:p>
                            </w:tc>
                          </w:tr>
                        </w:tbl>
                        <w:p w:rsidR="008C4FF2" w:rsidRDefault="008C4FF2"/>
                      </w:txbxContent>
                    </v:textbox>
                    <w10:wrap anchorx="page" anchory="page"/>
                  </v:shape>
                </w:pict>
              </mc:Fallback>
            </mc:AlternateContent>
          </w:r>
          <w:r w:rsidRPr="00F47C03">
            <w:rPr>
              <w:rFonts w:hint="cs"/>
              <w:color w:val="FFFFFF" w:themeColor="background1"/>
            </w:rPr>
            <w:t>C</w:t>
          </w:r>
          <w:r w:rsidRPr="00F47C03">
            <w:rPr>
              <w:color w:val="FFFFFF" w:themeColor="background1"/>
            </w:rPr>
            <w:t>over page 2</w:t>
          </w:r>
          <w:r w:rsidR="00DB327B">
            <w:br w:type="page"/>
          </w:r>
        </w:p>
      </w:sdtContent>
    </w:sdt>
    <w:bookmarkEnd w:id="1" w:displacedByCustomXml="prev"/>
    <w:p w:rsidR="006D7639" w:rsidRPr="00D35214" w:rsidRDefault="006D7639" w:rsidP="007547BE">
      <w:pPr>
        <w:pStyle w:val="Heading1"/>
      </w:pPr>
      <w:bookmarkStart w:id="2" w:name="_Toc38467110"/>
      <w:r w:rsidRPr="00D35214">
        <w:lastRenderedPageBreak/>
        <w:t>Executive summary</w:t>
      </w:r>
      <w:bookmarkEnd w:id="2"/>
      <w:r w:rsidR="0054271B" w:rsidRPr="00D35214">
        <w:tab/>
      </w:r>
      <w:r w:rsidR="007264F0" w:rsidRPr="00D35214">
        <w:tab/>
      </w:r>
    </w:p>
    <w:p w:rsidR="002340D3" w:rsidRPr="00D35214" w:rsidRDefault="001424A9" w:rsidP="001424A9">
      <w:pPr>
        <w:ind w:firstLineChars="300" w:firstLine="720"/>
        <w:rPr>
          <w:rFonts w:ascii="Times New Roman" w:hAnsi="Times New Roman" w:cs="Times New Roman"/>
          <w:b w:val="0"/>
          <w:szCs w:val="24"/>
          <w:lang w:val="en-GB"/>
        </w:rPr>
      </w:pPr>
      <w:r w:rsidRPr="00D35214">
        <w:rPr>
          <w:rFonts w:ascii="Times New Roman" w:hAnsi="Times New Roman" w:cs="Times New Roman"/>
          <w:b w:val="0"/>
          <w:szCs w:val="24"/>
          <w:lang w:val="en-GB"/>
        </w:rPr>
        <w:t>B</w:t>
      </w:r>
      <w:r w:rsidR="0054271B" w:rsidRPr="00D35214">
        <w:rPr>
          <w:rFonts w:ascii="Times New Roman" w:hAnsi="Times New Roman" w:cs="Times New Roman"/>
          <w:b w:val="0"/>
          <w:szCs w:val="24"/>
          <w:lang w:val="en-GB"/>
        </w:rPr>
        <w:t xml:space="preserve">ased on the project initiation document (PID) </w:t>
      </w:r>
      <w:r w:rsidR="00DB0B66" w:rsidRPr="00D35214">
        <w:rPr>
          <w:rFonts w:ascii="Times New Roman" w:hAnsi="Times New Roman" w:cs="Times New Roman"/>
          <w:b w:val="0"/>
          <w:szCs w:val="24"/>
          <w:lang w:val="en-GB"/>
        </w:rPr>
        <w:t xml:space="preserve">of </w:t>
      </w:r>
      <w:r w:rsidR="0054271B" w:rsidRPr="00D35214">
        <w:rPr>
          <w:rFonts w:ascii="Times New Roman" w:hAnsi="Times New Roman" w:cs="Times New Roman"/>
          <w:b w:val="0"/>
          <w:szCs w:val="24"/>
          <w:lang w:val="en-GB"/>
        </w:rPr>
        <w:t xml:space="preserve">the Four Seas Mercantile Holdings Limited (we use “the Group” thereafter), </w:t>
      </w:r>
    </w:p>
    <w:p w:rsidR="004A29CA" w:rsidRPr="00D35214" w:rsidRDefault="002340D3" w:rsidP="004A29CA">
      <w:pPr>
        <w:ind w:firstLineChars="300" w:firstLine="720"/>
        <w:rPr>
          <w:rFonts w:ascii="Times New Roman" w:hAnsi="Times New Roman" w:cs="Times New Roman"/>
          <w:b w:val="0"/>
          <w:bCs/>
          <w:szCs w:val="24"/>
          <w:lang w:val="en-GB"/>
        </w:rPr>
      </w:pPr>
      <w:r w:rsidRPr="00D35214">
        <w:rPr>
          <w:rFonts w:ascii="Times New Roman" w:hAnsi="Times New Roman" w:cs="Times New Roman"/>
          <w:b w:val="0"/>
          <w:szCs w:val="24"/>
          <w:lang w:val="en-GB"/>
        </w:rPr>
        <w:t xml:space="preserve">This report is feasibility study </w:t>
      </w:r>
      <w:r w:rsidRPr="00D35214">
        <w:rPr>
          <w:rFonts w:ascii="Times New Roman" w:hAnsi="Times New Roman" w:cs="Times New Roman"/>
          <w:b w:val="0"/>
          <w:bCs/>
          <w:szCs w:val="24"/>
          <w:lang w:val="en-GB"/>
        </w:rPr>
        <w:t>(</w:t>
      </w:r>
      <w:r w:rsidRPr="00D35214">
        <w:rPr>
          <w:rFonts w:ascii="Times New Roman" w:hAnsi="Times New Roman" w:cs="Times New Roman"/>
          <w:b w:val="0"/>
          <w:szCs w:val="24"/>
          <w:lang w:val="en-GB"/>
        </w:rPr>
        <w:t xml:space="preserve">Justis &amp; Kreigsmann, 1979) to </w:t>
      </w:r>
      <w:r w:rsidR="004A29CA" w:rsidRPr="00D35214">
        <w:rPr>
          <w:rFonts w:ascii="Times New Roman" w:hAnsi="Times New Roman" w:cs="Times New Roman"/>
          <w:b w:val="0"/>
          <w:bCs/>
          <w:szCs w:val="24"/>
          <w:lang w:val="en-GB"/>
        </w:rPr>
        <w:t xml:space="preserve">analyses the historical performance of Four Seas Mercantile Holdings Limited (or Four Seas Group) and describes the projected additional sales and profitability in coming three years though establishing the sales office and distribution centre in Malaysia. </w:t>
      </w:r>
    </w:p>
    <w:p w:rsidR="002340D3" w:rsidRPr="00D35214" w:rsidRDefault="002340D3" w:rsidP="002340D3">
      <w:pPr>
        <w:ind w:firstLineChars="300" w:firstLine="720"/>
        <w:rPr>
          <w:rFonts w:ascii="Times New Roman" w:hAnsi="Times New Roman" w:cs="Times New Roman"/>
          <w:b w:val="0"/>
          <w:bCs/>
          <w:szCs w:val="24"/>
          <w:lang w:val="en-GB"/>
        </w:rPr>
      </w:pPr>
      <w:r w:rsidRPr="00D35214">
        <w:rPr>
          <w:rFonts w:ascii="Times New Roman" w:hAnsi="Times New Roman" w:cs="Times New Roman"/>
          <w:b w:val="0"/>
          <w:bCs/>
          <w:szCs w:val="24"/>
          <w:lang w:val="en-GB"/>
        </w:rPr>
        <w:t xml:space="preserve">It uses PESTLE (Political, Economic, Sociological, Technological, Legal and Environmental) framework to evaluate the factors of macro environment (Perera, 2017) that are influencing the Group to enter </w:t>
      </w:r>
      <w:r w:rsidR="003D7924" w:rsidRPr="00D35214">
        <w:rPr>
          <w:rFonts w:ascii="Times New Roman" w:hAnsi="Times New Roman" w:cs="Times New Roman"/>
          <w:b w:val="0"/>
          <w:bCs/>
          <w:szCs w:val="24"/>
          <w:lang w:val="en-GB"/>
        </w:rPr>
        <w:t xml:space="preserve">Malaysia </w:t>
      </w:r>
      <w:r w:rsidRPr="00D35214">
        <w:rPr>
          <w:rFonts w:ascii="Times New Roman" w:hAnsi="Times New Roman" w:cs="Times New Roman"/>
          <w:b w:val="0"/>
          <w:bCs/>
          <w:szCs w:val="24"/>
          <w:lang w:val="en-GB"/>
        </w:rPr>
        <w:t xml:space="preserve">market. </w:t>
      </w:r>
    </w:p>
    <w:p w:rsidR="00DB325E" w:rsidRPr="00D35214" w:rsidRDefault="00D71263" w:rsidP="00DB325E">
      <w:pPr>
        <w:ind w:firstLineChars="300" w:firstLine="720"/>
        <w:rPr>
          <w:rFonts w:ascii="Times New Roman" w:eastAsiaTheme="minorEastAsia" w:hAnsi="Times New Roman" w:cs="Times New Roman"/>
          <w:b w:val="0"/>
          <w:kern w:val="0"/>
          <w:szCs w:val="24"/>
          <w:lang w:val="en-GB"/>
        </w:rPr>
      </w:pPr>
      <w:r w:rsidRPr="00D35214">
        <w:rPr>
          <w:rFonts w:ascii="Times New Roman" w:hAnsi="Times New Roman" w:cs="Times New Roman"/>
          <w:b w:val="0"/>
          <w:szCs w:val="24"/>
          <w:lang w:val="en-GB"/>
        </w:rPr>
        <w:t xml:space="preserve">Furthermore, it </w:t>
      </w:r>
      <w:r w:rsidR="00B27BF0" w:rsidRPr="00D35214">
        <w:rPr>
          <w:rFonts w:ascii="Times New Roman" w:hAnsi="Times New Roman" w:cs="Times New Roman"/>
          <w:b w:val="0"/>
          <w:szCs w:val="24"/>
          <w:lang w:val="en-GB"/>
        </w:rPr>
        <w:t>provide</w:t>
      </w:r>
      <w:r w:rsidRPr="00D35214">
        <w:rPr>
          <w:rFonts w:ascii="Times New Roman" w:hAnsi="Times New Roman" w:cs="Times New Roman"/>
          <w:b w:val="0"/>
          <w:szCs w:val="24"/>
          <w:lang w:val="en-GB"/>
        </w:rPr>
        <w:t>s</w:t>
      </w:r>
      <w:r w:rsidR="00EA1C8B" w:rsidRPr="00D35214">
        <w:rPr>
          <w:rFonts w:ascii="Times New Roman" w:hAnsi="Times New Roman" w:cs="Times New Roman"/>
          <w:b w:val="0"/>
          <w:szCs w:val="24"/>
        </w:rPr>
        <w:t xml:space="preserve"> </w:t>
      </w:r>
      <w:r w:rsidR="00EA1C8B" w:rsidRPr="00D35214">
        <w:rPr>
          <w:rFonts w:ascii="Times New Roman" w:hAnsi="Times New Roman" w:cs="Times New Roman"/>
          <w:b w:val="0"/>
          <w:szCs w:val="24"/>
          <w:lang w:val="en-GB"/>
        </w:rPr>
        <w:t xml:space="preserve">critical success factors (CSF) in </w:t>
      </w:r>
      <w:r w:rsidR="00303108" w:rsidRPr="00D35214">
        <w:rPr>
          <w:rFonts w:ascii="Times New Roman" w:hAnsi="Times New Roman" w:cs="Times New Roman"/>
          <w:b w:val="0"/>
          <w:szCs w:val="24"/>
          <w:lang w:val="en-GB"/>
        </w:rPr>
        <w:t>internal analysis</w:t>
      </w:r>
      <w:r w:rsidR="000E26E2" w:rsidRPr="00D35214">
        <w:rPr>
          <w:rFonts w:ascii="Times New Roman" w:hAnsi="Times New Roman" w:cs="Times New Roman"/>
          <w:b w:val="0"/>
          <w:szCs w:val="24"/>
          <w:lang w:val="en-GB"/>
        </w:rPr>
        <w:t xml:space="preserve"> (SWOT)</w:t>
      </w:r>
      <w:r w:rsidR="00303108" w:rsidRPr="00D35214">
        <w:rPr>
          <w:rFonts w:ascii="Times New Roman" w:hAnsi="Times New Roman" w:cs="Times New Roman"/>
          <w:b w:val="0"/>
          <w:szCs w:val="24"/>
          <w:lang w:val="en-GB"/>
        </w:rPr>
        <w:t xml:space="preserve"> </w:t>
      </w:r>
      <w:r w:rsidR="000E26E2" w:rsidRPr="00D35214">
        <w:rPr>
          <w:rFonts w:ascii="Times New Roman" w:hAnsi="Times New Roman" w:cs="Times New Roman"/>
          <w:b w:val="0"/>
          <w:szCs w:val="24"/>
          <w:lang w:val="en-GB"/>
        </w:rPr>
        <w:t xml:space="preserve">that </w:t>
      </w:r>
      <w:r w:rsidR="00EA1C8B" w:rsidRPr="00D35214">
        <w:rPr>
          <w:rFonts w:ascii="Times New Roman" w:hAnsi="Times New Roman" w:cs="Times New Roman"/>
          <w:b w:val="0"/>
          <w:szCs w:val="24"/>
          <w:lang w:val="en-GB"/>
        </w:rPr>
        <w:t xml:space="preserve">suggests </w:t>
      </w:r>
      <w:r w:rsidR="000E26E2" w:rsidRPr="00D35214">
        <w:rPr>
          <w:rFonts w:ascii="Times New Roman" w:hAnsi="Times New Roman" w:cs="Times New Roman"/>
          <w:b w:val="0"/>
          <w:szCs w:val="24"/>
          <w:lang w:val="en-GB"/>
        </w:rPr>
        <w:t xml:space="preserve">the </w:t>
      </w:r>
      <w:r w:rsidR="00EA1C8B" w:rsidRPr="00D35214">
        <w:rPr>
          <w:rFonts w:ascii="Times New Roman" w:hAnsi="Times New Roman" w:cs="Times New Roman"/>
          <w:b w:val="0"/>
          <w:szCs w:val="24"/>
          <w:lang w:val="en-GB"/>
        </w:rPr>
        <w:t>entry market</w:t>
      </w:r>
      <w:r w:rsidR="000E26E2" w:rsidRPr="00D35214">
        <w:rPr>
          <w:rFonts w:ascii="Times New Roman" w:hAnsi="Times New Roman" w:cs="Times New Roman"/>
          <w:b w:val="0"/>
          <w:szCs w:val="24"/>
          <w:lang w:val="en-GB"/>
        </w:rPr>
        <w:t xml:space="preserve"> strategies</w:t>
      </w:r>
      <w:r w:rsidR="00EA1C8B" w:rsidRPr="00D35214">
        <w:rPr>
          <w:rFonts w:ascii="Times New Roman" w:hAnsi="Times New Roman" w:cs="Times New Roman"/>
          <w:b w:val="0"/>
          <w:szCs w:val="24"/>
          <w:lang w:val="en-GB"/>
        </w:rPr>
        <w:t xml:space="preserve"> of the Group and</w:t>
      </w:r>
      <w:r w:rsidRPr="00D35214">
        <w:rPr>
          <w:rFonts w:ascii="Times New Roman" w:hAnsi="Times New Roman" w:cs="Times New Roman"/>
          <w:b w:val="0"/>
          <w:szCs w:val="24"/>
          <w:lang w:val="en-GB"/>
        </w:rPr>
        <w:t xml:space="preserve"> then gives conclusion with</w:t>
      </w:r>
      <w:r w:rsidR="00EA1C8B" w:rsidRPr="00D35214">
        <w:rPr>
          <w:rFonts w:ascii="Times New Roman" w:hAnsi="Times New Roman" w:cs="Times New Roman"/>
          <w:b w:val="0"/>
          <w:szCs w:val="24"/>
          <w:lang w:val="en-GB"/>
        </w:rPr>
        <w:t xml:space="preserve"> recommendation</w:t>
      </w:r>
      <w:r w:rsidRPr="00D35214">
        <w:rPr>
          <w:rFonts w:ascii="Times New Roman" w:hAnsi="Times New Roman" w:cs="Times New Roman"/>
          <w:b w:val="0"/>
          <w:szCs w:val="24"/>
          <w:lang w:val="en-GB"/>
        </w:rPr>
        <w:t xml:space="preserve"> to implement</w:t>
      </w:r>
      <w:r w:rsidR="000E26E2" w:rsidRPr="00D35214">
        <w:rPr>
          <w:rFonts w:ascii="Times New Roman" w:hAnsi="Times New Roman" w:cs="Times New Roman"/>
          <w:b w:val="0"/>
          <w:szCs w:val="24"/>
          <w:lang w:val="en-GB"/>
        </w:rPr>
        <w:t>.</w:t>
      </w:r>
      <w:r w:rsidR="00DB325E" w:rsidRPr="00D35214">
        <w:rPr>
          <w:rFonts w:ascii="Times New Roman" w:eastAsiaTheme="minorEastAsia" w:hAnsi="Times New Roman" w:cs="Times New Roman"/>
          <w:b w:val="0"/>
          <w:kern w:val="0"/>
          <w:szCs w:val="24"/>
          <w:lang w:val="en-GB"/>
        </w:rPr>
        <w:t xml:space="preserve"> </w:t>
      </w:r>
    </w:p>
    <w:p w:rsidR="00303108" w:rsidRPr="00D35214" w:rsidRDefault="00DB325E" w:rsidP="001424A9">
      <w:pPr>
        <w:ind w:firstLineChars="300" w:firstLine="720"/>
        <w:rPr>
          <w:rFonts w:ascii="Times New Roman" w:hAnsi="Times New Roman" w:cs="Times New Roman"/>
          <w:b w:val="0"/>
          <w:iCs/>
          <w:szCs w:val="24"/>
          <w:lang w:val="en-GB"/>
        </w:rPr>
      </w:pPr>
      <w:r w:rsidRPr="00D35214">
        <w:rPr>
          <w:rFonts w:ascii="Times New Roman" w:eastAsiaTheme="minorEastAsia" w:hAnsi="Times New Roman" w:cs="Times New Roman"/>
          <w:b w:val="0"/>
          <w:szCs w:val="24"/>
          <w:lang w:val="en-GB"/>
        </w:rPr>
        <w:t xml:space="preserve">Along with this, this </w:t>
      </w:r>
      <w:r w:rsidR="00EA1C8B" w:rsidRPr="00D35214">
        <w:rPr>
          <w:rFonts w:ascii="Times New Roman" w:eastAsiaTheme="minorEastAsia" w:hAnsi="Times New Roman" w:cs="Times New Roman"/>
          <w:b w:val="0"/>
          <w:szCs w:val="24"/>
          <w:lang w:val="en-GB"/>
        </w:rPr>
        <w:t xml:space="preserve">report </w:t>
      </w:r>
      <w:r w:rsidRPr="00D35214">
        <w:rPr>
          <w:rFonts w:ascii="Times New Roman" w:eastAsiaTheme="minorEastAsia" w:hAnsi="Times New Roman" w:cs="Times New Roman"/>
          <w:b w:val="0"/>
          <w:szCs w:val="24"/>
          <w:lang w:val="en-GB"/>
        </w:rPr>
        <w:t>provides</w:t>
      </w:r>
      <w:r w:rsidR="007427A3" w:rsidRPr="00D35214">
        <w:rPr>
          <w:rFonts w:ascii="Times New Roman" w:eastAsiaTheme="minorEastAsia" w:hAnsi="Times New Roman" w:cs="Times New Roman"/>
          <w:b w:val="0"/>
          <w:szCs w:val="24"/>
          <w:lang w:val="en-GB"/>
        </w:rPr>
        <w:t xml:space="preserve"> </w:t>
      </w:r>
      <w:r w:rsidR="00EA1C8B" w:rsidRPr="00D35214">
        <w:rPr>
          <w:rFonts w:ascii="Times New Roman" w:eastAsiaTheme="minorEastAsia" w:hAnsi="Times New Roman" w:cs="Times New Roman"/>
          <w:b w:val="0"/>
          <w:szCs w:val="24"/>
          <w:lang w:val="en-GB"/>
        </w:rPr>
        <w:t xml:space="preserve">three years </w:t>
      </w:r>
      <w:r w:rsidR="00D71263" w:rsidRPr="00D35214">
        <w:rPr>
          <w:rFonts w:ascii="Times New Roman" w:eastAsiaTheme="minorEastAsia" w:hAnsi="Times New Roman" w:cs="Times New Roman"/>
          <w:b w:val="0"/>
          <w:szCs w:val="24"/>
          <w:lang w:val="en-GB"/>
        </w:rPr>
        <w:t xml:space="preserve">project </w:t>
      </w:r>
      <w:r w:rsidR="007427A3" w:rsidRPr="00D35214">
        <w:rPr>
          <w:rFonts w:ascii="Times New Roman" w:eastAsiaTheme="minorEastAsia" w:hAnsi="Times New Roman" w:cs="Times New Roman"/>
          <w:b w:val="0"/>
          <w:szCs w:val="24"/>
          <w:lang w:val="en-GB"/>
        </w:rPr>
        <w:t>plan</w:t>
      </w:r>
      <w:r w:rsidR="00F1102D" w:rsidRPr="00D35214">
        <w:rPr>
          <w:rFonts w:ascii="Times New Roman" w:eastAsiaTheme="minorEastAsia" w:hAnsi="Times New Roman" w:cs="Times New Roman"/>
          <w:b w:val="0"/>
          <w:szCs w:val="24"/>
          <w:lang w:val="en-GB"/>
        </w:rPr>
        <w:t xml:space="preserve"> </w:t>
      </w:r>
      <w:r w:rsidR="00D71263" w:rsidRPr="00D35214">
        <w:rPr>
          <w:rFonts w:ascii="Times New Roman" w:eastAsiaTheme="minorEastAsia" w:hAnsi="Times New Roman" w:cs="Times New Roman"/>
          <w:b w:val="0"/>
          <w:szCs w:val="24"/>
          <w:lang w:val="en-GB"/>
        </w:rPr>
        <w:t xml:space="preserve">with its budget planning, </w:t>
      </w:r>
      <w:r w:rsidR="00F1102D" w:rsidRPr="00D35214">
        <w:rPr>
          <w:rFonts w:ascii="Times New Roman" w:eastAsiaTheme="minorEastAsia" w:hAnsi="Times New Roman" w:cs="Times New Roman"/>
          <w:b w:val="0"/>
          <w:szCs w:val="24"/>
          <w:lang w:val="en-GB"/>
        </w:rPr>
        <w:t>revenue target</w:t>
      </w:r>
      <w:r w:rsidR="00D71263" w:rsidRPr="00D35214">
        <w:rPr>
          <w:rFonts w:ascii="Times New Roman" w:eastAsiaTheme="minorEastAsia" w:hAnsi="Times New Roman" w:cs="Times New Roman"/>
          <w:b w:val="0"/>
          <w:szCs w:val="24"/>
          <w:lang w:val="en-GB"/>
        </w:rPr>
        <w:t xml:space="preserve">, activities, related department </w:t>
      </w:r>
      <w:r w:rsidR="007427A3" w:rsidRPr="00D35214">
        <w:rPr>
          <w:rFonts w:ascii="Times New Roman" w:eastAsiaTheme="minorEastAsia" w:hAnsi="Times New Roman" w:cs="Times New Roman"/>
          <w:b w:val="0"/>
          <w:szCs w:val="24"/>
          <w:lang w:val="en-GB"/>
        </w:rPr>
        <w:t>and</w:t>
      </w:r>
      <w:r w:rsidR="00AF4B30" w:rsidRPr="00D35214">
        <w:rPr>
          <w:rFonts w:ascii="Times New Roman" w:eastAsiaTheme="minorEastAsia" w:hAnsi="Times New Roman" w:cs="Times New Roman"/>
          <w:b w:val="0"/>
          <w:szCs w:val="24"/>
          <w:lang w:val="en-GB"/>
        </w:rPr>
        <w:t xml:space="preserve"> </w:t>
      </w:r>
      <w:r w:rsidR="00D71263" w:rsidRPr="00D35214">
        <w:rPr>
          <w:rFonts w:ascii="Times New Roman" w:eastAsiaTheme="minorEastAsia" w:hAnsi="Times New Roman" w:cs="Times New Roman"/>
          <w:b w:val="0"/>
          <w:szCs w:val="24"/>
          <w:lang w:val="en-GB"/>
        </w:rPr>
        <w:t xml:space="preserve">person in charge to </w:t>
      </w:r>
      <w:r w:rsidR="005E7C7D" w:rsidRPr="00D35214">
        <w:rPr>
          <w:rFonts w:ascii="Times New Roman" w:eastAsiaTheme="minorEastAsia" w:hAnsi="Times New Roman" w:cs="Times New Roman"/>
          <w:b w:val="0"/>
          <w:szCs w:val="24"/>
          <w:lang w:val="en-GB"/>
        </w:rPr>
        <w:t>achieve success</w:t>
      </w:r>
      <w:r w:rsidR="00303108" w:rsidRPr="00D35214">
        <w:rPr>
          <w:rFonts w:ascii="Times New Roman" w:hAnsi="Times New Roman" w:cs="Times New Roman"/>
          <w:b w:val="0"/>
          <w:iCs/>
          <w:szCs w:val="24"/>
        </w:rPr>
        <w:t xml:space="preserve"> the </w:t>
      </w:r>
      <w:r w:rsidR="00D71263" w:rsidRPr="00D35214">
        <w:rPr>
          <w:rFonts w:ascii="Times New Roman" w:hAnsi="Times New Roman" w:cs="Times New Roman"/>
          <w:b w:val="0"/>
          <w:iCs/>
          <w:szCs w:val="24"/>
        </w:rPr>
        <w:t>project</w:t>
      </w:r>
      <w:r w:rsidR="00303108" w:rsidRPr="00D35214">
        <w:rPr>
          <w:rFonts w:ascii="Times New Roman" w:hAnsi="Times New Roman" w:cs="Times New Roman"/>
          <w:b w:val="0"/>
          <w:iCs/>
          <w:szCs w:val="24"/>
        </w:rPr>
        <w:t>.</w:t>
      </w:r>
    </w:p>
    <w:p w:rsidR="00F1582D" w:rsidRPr="00D35214" w:rsidRDefault="00F1582D">
      <w:pPr>
        <w:rPr>
          <w:rFonts w:ascii="Times New Roman" w:hAnsi="Times New Roman" w:cs="Times New Roman"/>
          <w:b w:val="0"/>
          <w:szCs w:val="24"/>
          <w:lang w:val="en-GB"/>
        </w:rPr>
      </w:pPr>
    </w:p>
    <w:p w:rsidR="00CA144A" w:rsidRPr="001C704C" w:rsidRDefault="001C704C">
      <w:pPr>
        <w:rPr>
          <w:rFonts w:ascii="Times New Roman" w:eastAsiaTheme="minorEastAsia" w:hAnsi="Times New Roman" w:cs="Times New Roman"/>
          <w:b w:val="0"/>
          <w:szCs w:val="24"/>
        </w:rPr>
      </w:pPr>
      <w:r>
        <w:rPr>
          <w:rFonts w:ascii="Times New Roman" w:eastAsiaTheme="minorEastAsia" w:hAnsi="Times New Roman" w:cs="Times New Roman" w:hint="eastAsia"/>
          <w:b w:val="0"/>
          <w:szCs w:val="24"/>
        </w:rPr>
        <w:t xml:space="preserve"> </w:t>
      </w:r>
    </w:p>
    <w:p w:rsidR="006D7639" w:rsidRPr="00D35214" w:rsidRDefault="006D7639">
      <w:pPr>
        <w:rPr>
          <w:rFonts w:ascii="Times New Roman" w:hAnsi="Times New Roman" w:cs="Times New Roman"/>
          <w:b w:val="0"/>
          <w:szCs w:val="24"/>
        </w:rPr>
      </w:pPr>
    </w:p>
    <w:p w:rsidR="006D7639" w:rsidRPr="00D35214" w:rsidRDefault="006D7639">
      <w:pPr>
        <w:rPr>
          <w:rFonts w:ascii="Times New Roman" w:hAnsi="Times New Roman" w:cs="Times New Roman"/>
          <w:b w:val="0"/>
          <w:szCs w:val="24"/>
        </w:rPr>
      </w:pPr>
    </w:p>
    <w:p w:rsidR="006D7639" w:rsidRPr="00D35214" w:rsidRDefault="006D7639" w:rsidP="00C5317B">
      <w:pPr>
        <w:ind w:firstLineChars="200" w:firstLine="480"/>
        <w:rPr>
          <w:rFonts w:ascii="Times New Roman" w:eastAsiaTheme="minorEastAsia" w:hAnsi="Times New Roman" w:cs="Times New Roman"/>
          <w:b w:val="0"/>
          <w:szCs w:val="24"/>
        </w:rPr>
      </w:pPr>
    </w:p>
    <w:p w:rsidR="00DB327B" w:rsidRPr="00D35214" w:rsidRDefault="00DB327B" w:rsidP="00C5317B">
      <w:pPr>
        <w:ind w:firstLineChars="200" w:firstLine="480"/>
        <w:rPr>
          <w:rFonts w:ascii="Times New Roman" w:eastAsiaTheme="minorEastAsia" w:hAnsi="Times New Roman" w:cs="Times New Roman"/>
          <w:b w:val="0"/>
          <w:szCs w:val="24"/>
        </w:rPr>
      </w:pPr>
    </w:p>
    <w:p w:rsidR="006D7639" w:rsidRPr="00D35214" w:rsidRDefault="006D7639">
      <w:pPr>
        <w:rPr>
          <w:rFonts w:ascii="Times New Roman" w:hAnsi="Times New Roman" w:cs="Times New Roman"/>
          <w:b w:val="0"/>
          <w:szCs w:val="24"/>
        </w:rPr>
      </w:pPr>
    </w:p>
    <w:p w:rsidR="006D7639" w:rsidRPr="00D35214" w:rsidRDefault="006D7639">
      <w:pPr>
        <w:rPr>
          <w:rFonts w:ascii="Times New Roman" w:hAnsi="Times New Roman" w:cs="Times New Roman"/>
          <w:b w:val="0"/>
          <w:szCs w:val="24"/>
        </w:rPr>
      </w:pPr>
    </w:p>
    <w:p w:rsidR="006D7639" w:rsidRPr="00D35214" w:rsidRDefault="006D7639">
      <w:pPr>
        <w:rPr>
          <w:rFonts w:ascii="Times New Roman" w:hAnsi="Times New Roman" w:cs="Times New Roman"/>
          <w:b w:val="0"/>
          <w:szCs w:val="24"/>
        </w:rPr>
      </w:pPr>
    </w:p>
    <w:p w:rsidR="006D7639" w:rsidRPr="00D35214" w:rsidRDefault="006D7639">
      <w:pPr>
        <w:rPr>
          <w:rFonts w:ascii="Times New Roman" w:hAnsi="Times New Roman" w:cs="Times New Roman"/>
          <w:b w:val="0"/>
          <w:szCs w:val="24"/>
        </w:rPr>
      </w:pPr>
    </w:p>
    <w:p w:rsidR="006D7639" w:rsidRPr="00D35214" w:rsidRDefault="006D7639">
      <w:pPr>
        <w:rPr>
          <w:rFonts w:ascii="Times New Roman" w:hAnsi="Times New Roman" w:cs="Times New Roman"/>
          <w:b w:val="0"/>
          <w:szCs w:val="24"/>
        </w:rPr>
      </w:pPr>
    </w:p>
    <w:p w:rsidR="006D7639" w:rsidRPr="00D35214" w:rsidRDefault="006D7639">
      <w:pPr>
        <w:rPr>
          <w:rFonts w:ascii="Times New Roman" w:hAnsi="Times New Roman" w:cs="Times New Roman"/>
          <w:b w:val="0"/>
          <w:szCs w:val="24"/>
        </w:rPr>
      </w:pPr>
    </w:p>
    <w:p w:rsidR="006D7639" w:rsidRPr="00D35214" w:rsidRDefault="007635EF" w:rsidP="007635EF">
      <w:pPr>
        <w:tabs>
          <w:tab w:val="left" w:pos="3799"/>
        </w:tabs>
        <w:rPr>
          <w:rFonts w:ascii="Times New Roman" w:hAnsi="Times New Roman" w:cs="Times New Roman"/>
          <w:b w:val="0"/>
          <w:szCs w:val="24"/>
        </w:rPr>
      </w:pPr>
      <w:r>
        <w:rPr>
          <w:rFonts w:ascii="Times New Roman" w:hAnsi="Times New Roman" w:cs="Times New Roman"/>
          <w:b w:val="0"/>
          <w:szCs w:val="24"/>
        </w:rPr>
        <w:tab/>
      </w:r>
    </w:p>
    <w:p w:rsidR="006D7639" w:rsidRPr="0059509E" w:rsidRDefault="006D7639">
      <w:pPr>
        <w:rPr>
          <w:rFonts w:ascii="Times New Roman" w:hAnsi="Times New Roman" w:cs="Times New Roman"/>
          <w:b w:val="0"/>
          <w:szCs w:val="24"/>
        </w:rPr>
      </w:pPr>
    </w:p>
    <w:p w:rsidR="006D7639" w:rsidRPr="00D35214" w:rsidRDefault="006D7639">
      <w:pPr>
        <w:rPr>
          <w:rFonts w:ascii="Times New Roman" w:hAnsi="Times New Roman" w:cs="Times New Roman"/>
          <w:b w:val="0"/>
          <w:szCs w:val="24"/>
        </w:rPr>
      </w:pPr>
    </w:p>
    <w:p w:rsidR="006D7639" w:rsidRPr="00D35214" w:rsidRDefault="006D7639">
      <w:pPr>
        <w:rPr>
          <w:rFonts w:ascii="Times New Roman" w:hAnsi="Times New Roman" w:cs="Times New Roman"/>
          <w:b w:val="0"/>
          <w:szCs w:val="24"/>
        </w:rPr>
      </w:pPr>
    </w:p>
    <w:p w:rsidR="006D7639" w:rsidRPr="00D35214" w:rsidRDefault="006D7639">
      <w:pPr>
        <w:rPr>
          <w:rFonts w:ascii="Times New Roman" w:hAnsi="Times New Roman" w:cs="Times New Roman"/>
          <w:b w:val="0"/>
          <w:szCs w:val="24"/>
        </w:rPr>
      </w:pPr>
    </w:p>
    <w:p w:rsidR="006D7639" w:rsidRPr="00D35214" w:rsidRDefault="006D7639">
      <w:pPr>
        <w:rPr>
          <w:rFonts w:ascii="Times New Roman" w:hAnsi="Times New Roman" w:cs="Times New Roman"/>
          <w:b w:val="0"/>
          <w:szCs w:val="24"/>
        </w:rPr>
      </w:pPr>
    </w:p>
    <w:p w:rsidR="006D7639" w:rsidRPr="00D35214" w:rsidRDefault="006D7639">
      <w:pPr>
        <w:rPr>
          <w:rFonts w:ascii="Times New Roman" w:hAnsi="Times New Roman" w:cs="Times New Roman"/>
          <w:b w:val="0"/>
          <w:szCs w:val="24"/>
        </w:rPr>
      </w:pPr>
    </w:p>
    <w:p w:rsidR="006D7639" w:rsidRPr="00D35214" w:rsidRDefault="006D7639">
      <w:pPr>
        <w:rPr>
          <w:rFonts w:ascii="Times New Roman" w:hAnsi="Times New Roman" w:cs="Times New Roman"/>
          <w:b w:val="0"/>
          <w:szCs w:val="24"/>
        </w:rPr>
      </w:pPr>
    </w:p>
    <w:p w:rsidR="006D7639" w:rsidRPr="00F47C03" w:rsidRDefault="006D7639">
      <w:pPr>
        <w:rPr>
          <w:rFonts w:ascii="Times New Roman" w:eastAsiaTheme="minorEastAsia" w:hAnsi="Times New Roman" w:cs="Times New Roman"/>
          <w:b w:val="0"/>
          <w:szCs w:val="24"/>
        </w:rPr>
      </w:pPr>
    </w:p>
    <w:bookmarkStart w:id="3" w:name="_Toc38467111" w:displacedByCustomXml="next"/>
    <w:sdt>
      <w:sdtPr>
        <w:rPr>
          <w:rFonts w:asciiTheme="minorHAnsi" w:eastAsia="Times New Roman" w:hAnsiTheme="minorHAnsi" w:cstheme="minorBidi"/>
          <w:b w:val="0"/>
          <w:bCs w:val="0"/>
          <w:color w:val="auto"/>
          <w:kern w:val="2"/>
          <w:sz w:val="24"/>
          <w:szCs w:val="24"/>
          <w:lang w:val="en-US" w:eastAsia="zh-TW"/>
        </w:rPr>
        <w:id w:val="907193800"/>
        <w:docPartObj>
          <w:docPartGallery w:val="Table of Contents"/>
          <w:docPartUnique/>
        </w:docPartObj>
      </w:sdtPr>
      <w:sdtEndPr>
        <w:rPr>
          <w:noProof/>
        </w:rPr>
      </w:sdtEndPr>
      <w:sdtContent>
        <w:p w:rsidR="006D7639" w:rsidRPr="003D2C29" w:rsidRDefault="006D7639" w:rsidP="00F47C03">
          <w:pPr>
            <w:pStyle w:val="TOCHeading"/>
            <w:jc w:val="center"/>
            <w:outlineLvl w:val="0"/>
            <w:rPr>
              <w:b w:val="0"/>
              <w:color w:val="auto"/>
              <w:sz w:val="24"/>
              <w:szCs w:val="24"/>
            </w:rPr>
          </w:pPr>
          <w:r w:rsidRPr="003D2C29">
            <w:rPr>
              <w:b w:val="0"/>
              <w:color w:val="auto"/>
              <w:sz w:val="24"/>
              <w:szCs w:val="24"/>
            </w:rPr>
            <w:t>Table of Contents</w:t>
          </w:r>
          <w:bookmarkEnd w:id="3"/>
        </w:p>
        <w:p w:rsidR="003D2C29" w:rsidRPr="003D2C29" w:rsidRDefault="006D7639">
          <w:pPr>
            <w:pStyle w:val="TOC1"/>
            <w:tabs>
              <w:tab w:val="right" w:leader="dot" w:pos="9016"/>
            </w:tabs>
            <w:rPr>
              <w:rFonts w:eastAsiaTheme="minorEastAsia"/>
              <w:b w:val="0"/>
              <w:noProof/>
            </w:rPr>
          </w:pPr>
          <w:r w:rsidRPr="003D2C29">
            <w:rPr>
              <w:rFonts w:ascii="Times New Roman" w:hAnsi="Times New Roman" w:cs="Times New Roman"/>
              <w:b w:val="0"/>
              <w:szCs w:val="24"/>
            </w:rPr>
            <w:fldChar w:fldCharType="begin"/>
          </w:r>
          <w:r w:rsidRPr="003D2C29">
            <w:rPr>
              <w:rFonts w:ascii="Times New Roman" w:hAnsi="Times New Roman" w:cs="Times New Roman"/>
              <w:b w:val="0"/>
              <w:szCs w:val="24"/>
            </w:rPr>
            <w:instrText xml:space="preserve"> TOC \o "1-3" \h \z \u </w:instrText>
          </w:r>
          <w:r w:rsidRPr="003D2C29">
            <w:rPr>
              <w:rFonts w:ascii="Times New Roman" w:hAnsi="Times New Roman" w:cs="Times New Roman"/>
              <w:b w:val="0"/>
              <w:szCs w:val="24"/>
            </w:rPr>
            <w:fldChar w:fldCharType="separate"/>
          </w:r>
          <w:hyperlink w:anchor="_Toc38467108" w:history="1">
            <w:r w:rsidR="003D2C29" w:rsidRPr="003D2C29">
              <w:rPr>
                <w:rStyle w:val="Hyperlink"/>
                <w:b w:val="0"/>
                <w:noProof/>
              </w:rPr>
              <w:t>Cover page 1</w:t>
            </w:r>
            <w:r w:rsidR="003D2C29" w:rsidRPr="003D2C29">
              <w:rPr>
                <w:b w:val="0"/>
                <w:noProof/>
                <w:webHidden/>
              </w:rPr>
              <w:tab/>
            </w:r>
            <w:r w:rsidR="003D2C29" w:rsidRPr="003D2C29">
              <w:rPr>
                <w:b w:val="0"/>
                <w:noProof/>
                <w:webHidden/>
              </w:rPr>
              <w:fldChar w:fldCharType="begin"/>
            </w:r>
            <w:r w:rsidR="003D2C29" w:rsidRPr="003D2C29">
              <w:rPr>
                <w:b w:val="0"/>
                <w:noProof/>
                <w:webHidden/>
              </w:rPr>
              <w:instrText xml:space="preserve"> PAGEREF _Toc38467108 \h </w:instrText>
            </w:r>
            <w:r w:rsidR="003D2C29" w:rsidRPr="003D2C29">
              <w:rPr>
                <w:b w:val="0"/>
                <w:noProof/>
                <w:webHidden/>
              </w:rPr>
            </w:r>
            <w:r w:rsidR="003D2C29" w:rsidRPr="003D2C29">
              <w:rPr>
                <w:b w:val="0"/>
                <w:noProof/>
                <w:webHidden/>
              </w:rPr>
              <w:fldChar w:fldCharType="separate"/>
            </w:r>
            <w:r w:rsidR="00D57021">
              <w:rPr>
                <w:b w:val="0"/>
                <w:noProof/>
                <w:webHidden/>
              </w:rPr>
              <w:t>i</w:t>
            </w:r>
            <w:r w:rsidR="003D2C29" w:rsidRPr="003D2C29">
              <w:rPr>
                <w:b w:val="0"/>
                <w:noProof/>
                <w:webHidden/>
              </w:rPr>
              <w:fldChar w:fldCharType="end"/>
            </w:r>
          </w:hyperlink>
        </w:p>
        <w:p w:rsidR="003D2C29" w:rsidRPr="003D2C29" w:rsidRDefault="00642DAC">
          <w:pPr>
            <w:pStyle w:val="TOC1"/>
            <w:tabs>
              <w:tab w:val="right" w:leader="dot" w:pos="9016"/>
            </w:tabs>
            <w:rPr>
              <w:rFonts w:eastAsiaTheme="minorEastAsia"/>
              <w:b w:val="0"/>
              <w:noProof/>
            </w:rPr>
          </w:pPr>
          <w:hyperlink w:anchor="_Toc38467109" w:history="1">
            <w:r w:rsidR="003D2C29" w:rsidRPr="003D2C29">
              <w:rPr>
                <w:rStyle w:val="Hyperlink"/>
                <w:b w:val="0"/>
                <w:noProof/>
              </w:rPr>
              <w:t>Cover page 2</w:t>
            </w:r>
            <w:r w:rsidR="003D2C29" w:rsidRPr="003D2C29">
              <w:rPr>
                <w:b w:val="0"/>
                <w:noProof/>
                <w:webHidden/>
              </w:rPr>
              <w:tab/>
            </w:r>
            <w:r w:rsidR="003D2C29" w:rsidRPr="003D2C29">
              <w:rPr>
                <w:b w:val="0"/>
                <w:noProof/>
                <w:webHidden/>
              </w:rPr>
              <w:fldChar w:fldCharType="begin"/>
            </w:r>
            <w:r w:rsidR="003D2C29" w:rsidRPr="003D2C29">
              <w:rPr>
                <w:b w:val="0"/>
                <w:noProof/>
                <w:webHidden/>
              </w:rPr>
              <w:instrText xml:space="preserve"> PAGEREF _Toc38467109 \h </w:instrText>
            </w:r>
            <w:r w:rsidR="003D2C29" w:rsidRPr="003D2C29">
              <w:rPr>
                <w:b w:val="0"/>
                <w:noProof/>
                <w:webHidden/>
              </w:rPr>
            </w:r>
            <w:r w:rsidR="003D2C29" w:rsidRPr="003D2C29">
              <w:rPr>
                <w:b w:val="0"/>
                <w:noProof/>
                <w:webHidden/>
              </w:rPr>
              <w:fldChar w:fldCharType="separate"/>
            </w:r>
            <w:r w:rsidR="00D57021">
              <w:rPr>
                <w:b w:val="0"/>
                <w:noProof/>
                <w:webHidden/>
              </w:rPr>
              <w:t>ii</w:t>
            </w:r>
            <w:r w:rsidR="003D2C29" w:rsidRPr="003D2C29">
              <w:rPr>
                <w:b w:val="0"/>
                <w:noProof/>
                <w:webHidden/>
              </w:rPr>
              <w:fldChar w:fldCharType="end"/>
            </w:r>
          </w:hyperlink>
        </w:p>
        <w:p w:rsidR="003D2C29" w:rsidRPr="003D2C29" w:rsidRDefault="00642DAC">
          <w:pPr>
            <w:pStyle w:val="TOC1"/>
            <w:tabs>
              <w:tab w:val="right" w:leader="dot" w:pos="9016"/>
            </w:tabs>
            <w:rPr>
              <w:rFonts w:eastAsiaTheme="minorEastAsia"/>
              <w:b w:val="0"/>
              <w:noProof/>
            </w:rPr>
          </w:pPr>
          <w:hyperlink w:anchor="_Toc38467110" w:history="1">
            <w:r w:rsidR="003D2C29" w:rsidRPr="003D2C29">
              <w:rPr>
                <w:rStyle w:val="Hyperlink"/>
                <w:b w:val="0"/>
                <w:noProof/>
              </w:rPr>
              <w:t>Executive summary</w:t>
            </w:r>
            <w:r w:rsidR="003D2C29" w:rsidRPr="003D2C29">
              <w:rPr>
                <w:b w:val="0"/>
                <w:noProof/>
                <w:webHidden/>
              </w:rPr>
              <w:tab/>
            </w:r>
            <w:r w:rsidR="003D2C29" w:rsidRPr="003D2C29">
              <w:rPr>
                <w:b w:val="0"/>
                <w:noProof/>
                <w:webHidden/>
              </w:rPr>
              <w:fldChar w:fldCharType="begin"/>
            </w:r>
            <w:r w:rsidR="003D2C29" w:rsidRPr="003D2C29">
              <w:rPr>
                <w:b w:val="0"/>
                <w:noProof/>
                <w:webHidden/>
              </w:rPr>
              <w:instrText xml:space="preserve"> PAGEREF _Toc38467110 \h </w:instrText>
            </w:r>
            <w:r w:rsidR="003D2C29" w:rsidRPr="003D2C29">
              <w:rPr>
                <w:b w:val="0"/>
                <w:noProof/>
                <w:webHidden/>
              </w:rPr>
            </w:r>
            <w:r w:rsidR="003D2C29" w:rsidRPr="003D2C29">
              <w:rPr>
                <w:b w:val="0"/>
                <w:noProof/>
                <w:webHidden/>
              </w:rPr>
              <w:fldChar w:fldCharType="separate"/>
            </w:r>
            <w:r w:rsidR="00D57021">
              <w:rPr>
                <w:b w:val="0"/>
                <w:noProof/>
                <w:webHidden/>
              </w:rPr>
              <w:t>iii</w:t>
            </w:r>
            <w:r w:rsidR="003D2C29" w:rsidRPr="003D2C29">
              <w:rPr>
                <w:b w:val="0"/>
                <w:noProof/>
                <w:webHidden/>
              </w:rPr>
              <w:fldChar w:fldCharType="end"/>
            </w:r>
          </w:hyperlink>
        </w:p>
        <w:p w:rsidR="003D2C29" w:rsidRPr="003D2C29" w:rsidRDefault="00642DAC">
          <w:pPr>
            <w:pStyle w:val="TOC1"/>
            <w:tabs>
              <w:tab w:val="right" w:leader="dot" w:pos="9016"/>
            </w:tabs>
            <w:rPr>
              <w:rFonts w:eastAsiaTheme="minorEastAsia"/>
              <w:b w:val="0"/>
              <w:noProof/>
            </w:rPr>
          </w:pPr>
          <w:hyperlink w:anchor="_Toc38467111" w:history="1">
            <w:r w:rsidR="003D2C29" w:rsidRPr="003D2C29">
              <w:rPr>
                <w:rStyle w:val="Hyperlink"/>
                <w:b w:val="0"/>
                <w:noProof/>
              </w:rPr>
              <w:t>Table of Contents</w:t>
            </w:r>
            <w:r w:rsidR="003D2C29" w:rsidRPr="003D2C29">
              <w:rPr>
                <w:b w:val="0"/>
                <w:noProof/>
                <w:webHidden/>
              </w:rPr>
              <w:tab/>
            </w:r>
            <w:r w:rsidR="003D2C29" w:rsidRPr="003D2C29">
              <w:rPr>
                <w:b w:val="0"/>
                <w:noProof/>
                <w:webHidden/>
              </w:rPr>
              <w:fldChar w:fldCharType="begin"/>
            </w:r>
            <w:r w:rsidR="003D2C29" w:rsidRPr="003D2C29">
              <w:rPr>
                <w:b w:val="0"/>
                <w:noProof/>
                <w:webHidden/>
              </w:rPr>
              <w:instrText xml:space="preserve"> PAGEREF _Toc38467111 \h </w:instrText>
            </w:r>
            <w:r w:rsidR="003D2C29" w:rsidRPr="003D2C29">
              <w:rPr>
                <w:b w:val="0"/>
                <w:noProof/>
                <w:webHidden/>
              </w:rPr>
            </w:r>
            <w:r w:rsidR="003D2C29" w:rsidRPr="003D2C29">
              <w:rPr>
                <w:b w:val="0"/>
                <w:noProof/>
                <w:webHidden/>
              </w:rPr>
              <w:fldChar w:fldCharType="separate"/>
            </w:r>
            <w:r w:rsidR="00D57021">
              <w:rPr>
                <w:b w:val="0"/>
                <w:noProof/>
                <w:webHidden/>
              </w:rPr>
              <w:t>iv</w:t>
            </w:r>
            <w:r w:rsidR="003D2C29" w:rsidRPr="003D2C29">
              <w:rPr>
                <w:b w:val="0"/>
                <w:noProof/>
                <w:webHidden/>
              </w:rPr>
              <w:fldChar w:fldCharType="end"/>
            </w:r>
          </w:hyperlink>
        </w:p>
        <w:p w:rsidR="003D2C29" w:rsidRPr="003D2C29" w:rsidRDefault="00642DAC">
          <w:pPr>
            <w:pStyle w:val="TOC1"/>
            <w:tabs>
              <w:tab w:val="left" w:pos="480"/>
              <w:tab w:val="right" w:leader="dot" w:pos="9016"/>
            </w:tabs>
            <w:rPr>
              <w:rFonts w:eastAsiaTheme="minorEastAsia"/>
              <w:b w:val="0"/>
              <w:noProof/>
            </w:rPr>
          </w:pPr>
          <w:hyperlink w:anchor="_Toc38467112" w:history="1">
            <w:r w:rsidR="003D2C29" w:rsidRPr="003D2C29">
              <w:rPr>
                <w:rStyle w:val="Hyperlink"/>
                <w:b w:val="0"/>
                <w:noProof/>
              </w:rPr>
              <w:t>1.</w:t>
            </w:r>
            <w:r w:rsidR="003D2C29" w:rsidRPr="003D2C29">
              <w:rPr>
                <w:rFonts w:eastAsiaTheme="minorEastAsia"/>
                <w:b w:val="0"/>
                <w:noProof/>
              </w:rPr>
              <w:tab/>
            </w:r>
            <w:r w:rsidR="003D2C29" w:rsidRPr="003D2C29">
              <w:rPr>
                <w:rStyle w:val="Hyperlink"/>
                <w:b w:val="0"/>
                <w:noProof/>
              </w:rPr>
              <w:t>Introduction</w:t>
            </w:r>
            <w:r w:rsidR="003D2C29" w:rsidRPr="003D2C29">
              <w:rPr>
                <w:b w:val="0"/>
                <w:noProof/>
                <w:webHidden/>
              </w:rPr>
              <w:tab/>
            </w:r>
            <w:r w:rsidR="003D2C29" w:rsidRPr="003D2C29">
              <w:rPr>
                <w:b w:val="0"/>
                <w:noProof/>
                <w:webHidden/>
              </w:rPr>
              <w:fldChar w:fldCharType="begin"/>
            </w:r>
            <w:r w:rsidR="003D2C29" w:rsidRPr="003D2C29">
              <w:rPr>
                <w:b w:val="0"/>
                <w:noProof/>
                <w:webHidden/>
              </w:rPr>
              <w:instrText xml:space="preserve"> PAGEREF _Toc38467112 \h </w:instrText>
            </w:r>
            <w:r w:rsidR="003D2C29" w:rsidRPr="003D2C29">
              <w:rPr>
                <w:b w:val="0"/>
                <w:noProof/>
                <w:webHidden/>
              </w:rPr>
            </w:r>
            <w:r w:rsidR="003D2C29" w:rsidRPr="003D2C29">
              <w:rPr>
                <w:b w:val="0"/>
                <w:noProof/>
                <w:webHidden/>
              </w:rPr>
              <w:fldChar w:fldCharType="separate"/>
            </w:r>
            <w:r w:rsidR="00D57021">
              <w:rPr>
                <w:b w:val="0"/>
                <w:noProof/>
                <w:webHidden/>
              </w:rPr>
              <w:t>1</w:t>
            </w:r>
            <w:r w:rsidR="003D2C29" w:rsidRPr="003D2C29">
              <w:rPr>
                <w:b w:val="0"/>
                <w:noProof/>
                <w:webHidden/>
              </w:rPr>
              <w:fldChar w:fldCharType="end"/>
            </w:r>
          </w:hyperlink>
        </w:p>
        <w:p w:rsidR="003D2C29" w:rsidRPr="003D2C29" w:rsidRDefault="00642DAC">
          <w:pPr>
            <w:pStyle w:val="TOC1"/>
            <w:tabs>
              <w:tab w:val="left" w:pos="480"/>
              <w:tab w:val="right" w:leader="dot" w:pos="9016"/>
            </w:tabs>
            <w:rPr>
              <w:rFonts w:eastAsiaTheme="minorEastAsia"/>
              <w:b w:val="0"/>
              <w:noProof/>
            </w:rPr>
          </w:pPr>
          <w:hyperlink w:anchor="_Toc38467113" w:history="1">
            <w:r w:rsidR="003D2C29" w:rsidRPr="003D2C29">
              <w:rPr>
                <w:rStyle w:val="Hyperlink"/>
                <w:b w:val="0"/>
                <w:noProof/>
              </w:rPr>
              <w:t>2.</w:t>
            </w:r>
            <w:r w:rsidR="003D2C29" w:rsidRPr="003D2C29">
              <w:rPr>
                <w:rFonts w:eastAsiaTheme="minorEastAsia"/>
                <w:b w:val="0"/>
                <w:noProof/>
              </w:rPr>
              <w:tab/>
            </w:r>
            <w:r w:rsidR="003D2C29" w:rsidRPr="003D2C29">
              <w:rPr>
                <w:rStyle w:val="Hyperlink"/>
                <w:b w:val="0"/>
                <w:noProof/>
              </w:rPr>
              <w:t>Background of the Group</w:t>
            </w:r>
            <w:r w:rsidR="003D2C29" w:rsidRPr="003D2C29">
              <w:rPr>
                <w:b w:val="0"/>
                <w:noProof/>
                <w:webHidden/>
              </w:rPr>
              <w:tab/>
            </w:r>
            <w:r w:rsidR="003D2C29" w:rsidRPr="003D2C29">
              <w:rPr>
                <w:b w:val="0"/>
                <w:noProof/>
                <w:webHidden/>
              </w:rPr>
              <w:fldChar w:fldCharType="begin"/>
            </w:r>
            <w:r w:rsidR="003D2C29" w:rsidRPr="003D2C29">
              <w:rPr>
                <w:b w:val="0"/>
                <w:noProof/>
                <w:webHidden/>
              </w:rPr>
              <w:instrText xml:space="preserve"> PAGEREF _Toc38467113 \h </w:instrText>
            </w:r>
            <w:r w:rsidR="003D2C29" w:rsidRPr="003D2C29">
              <w:rPr>
                <w:b w:val="0"/>
                <w:noProof/>
                <w:webHidden/>
              </w:rPr>
            </w:r>
            <w:r w:rsidR="003D2C29" w:rsidRPr="003D2C29">
              <w:rPr>
                <w:b w:val="0"/>
                <w:noProof/>
                <w:webHidden/>
              </w:rPr>
              <w:fldChar w:fldCharType="separate"/>
            </w:r>
            <w:r w:rsidR="00D57021">
              <w:rPr>
                <w:b w:val="0"/>
                <w:noProof/>
                <w:webHidden/>
              </w:rPr>
              <w:t>2</w:t>
            </w:r>
            <w:r w:rsidR="003D2C29" w:rsidRPr="003D2C29">
              <w:rPr>
                <w:b w:val="0"/>
                <w:noProof/>
                <w:webHidden/>
              </w:rPr>
              <w:fldChar w:fldCharType="end"/>
            </w:r>
          </w:hyperlink>
        </w:p>
        <w:p w:rsidR="003D2C29" w:rsidRPr="003D2C29" w:rsidRDefault="00642DAC">
          <w:pPr>
            <w:pStyle w:val="TOC1"/>
            <w:tabs>
              <w:tab w:val="left" w:pos="480"/>
              <w:tab w:val="right" w:leader="dot" w:pos="9016"/>
            </w:tabs>
            <w:rPr>
              <w:rFonts w:eastAsiaTheme="minorEastAsia"/>
              <w:b w:val="0"/>
              <w:noProof/>
            </w:rPr>
          </w:pPr>
          <w:hyperlink w:anchor="_Toc38467114" w:history="1">
            <w:r w:rsidR="003D2C29" w:rsidRPr="003D2C29">
              <w:rPr>
                <w:rStyle w:val="Hyperlink"/>
                <w:b w:val="0"/>
                <w:noProof/>
              </w:rPr>
              <w:t>3.</w:t>
            </w:r>
            <w:r w:rsidR="003D2C29" w:rsidRPr="003D2C29">
              <w:rPr>
                <w:rFonts w:eastAsiaTheme="minorEastAsia"/>
                <w:b w:val="0"/>
                <w:noProof/>
              </w:rPr>
              <w:tab/>
            </w:r>
            <w:r w:rsidR="003D2C29" w:rsidRPr="003D2C29">
              <w:rPr>
                <w:rStyle w:val="Hyperlink"/>
                <w:b w:val="0"/>
                <w:noProof/>
              </w:rPr>
              <w:t>Marco Environmental (PESTLE) analysis</w:t>
            </w:r>
            <w:r w:rsidR="003D2C29" w:rsidRPr="003D2C29">
              <w:rPr>
                <w:b w:val="0"/>
                <w:noProof/>
                <w:webHidden/>
              </w:rPr>
              <w:tab/>
            </w:r>
            <w:r w:rsidR="003D2C29" w:rsidRPr="003D2C29">
              <w:rPr>
                <w:b w:val="0"/>
                <w:noProof/>
                <w:webHidden/>
              </w:rPr>
              <w:fldChar w:fldCharType="begin"/>
            </w:r>
            <w:r w:rsidR="003D2C29" w:rsidRPr="003D2C29">
              <w:rPr>
                <w:b w:val="0"/>
                <w:noProof/>
                <w:webHidden/>
              </w:rPr>
              <w:instrText xml:space="preserve"> PAGEREF _Toc38467114 \h </w:instrText>
            </w:r>
            <w:r w:rsidR="003D2C29" w:rsidRPr="003D2C29">
              <w:rPr>
                <w:b w:val="0"/>
                <w:noProof/>
                <w:webHidden/>
              </w:rPr>
            </w:r>
            <w:r w:rsidR="003D2C29" w:rsidRPr="003D2C29">
              <w:rPr>
                <w:b w:val="0"/>
                <w:noProof/>
                <w:webHidden/>
              </w:rPr>
              <w:fldChar w:fldCharType="separate"/>
            </w:r>
            <w:r w:rsidR="00D57021">
              <w:rPr>
                <w:b w:val="0"/>
                <w:noProof/>
                <w:webHidden/>
              </w:rPr>
              <w:t>6</w:t>
            </w:r>
            <w:r w:rsidR="003D2C29" w:rsidRPr="003D2C29">
              <w:rPr>
                <w:b w:val="0"/>
                <w:noProof/>
                <w:webHidden/>
              </w:rPr>
              <w:fldChar w:fldCharType="end"/>
            </w:r>
          </w:hyperlink>
        </w:p>
        <w:p w:rsidR="003D2C29" w:rsidRPr="003D2C29" w:rsidRDefault="00642DAC">
          <w:pPr>
            <w:pStyle w:val="TOC2"/>
            <w:tabs>
              <w:tab w:val="left" w:pos="1200"/>
              <w:tab w:val="right" w:leader="dot" w:pos="9016"/>
            </w:tabs>
            <w:rPr>
              <w:rFonts w:eastAsiaTheme="minorEastAsia"/>
              <w:b w:val="0"/>
              <w:noProof/>
            </w:rPr>
          </w:pPr>
          <w:hyperlink w:anchor="_Toc38467115" w:history="1">
            <w:r w:rsidR="003D2C29" w:rsidRPr="003D2C29">
              <w:rPr>
                <w:rStyle w:val="Hyperlink"/>
                <w:rFonts w:ascii="Times New Roman" w:hAnsi="Times New Roman" w:cs="Times New Roman"/>
                <w:b w:val="0"/>
                <w:noProof/>
              </w:rPr>
              <w:t>3.1.</w:t>
            </w:r>
            <w:r w:rsidR="003D2C29" w:rsidRPr="003D2C29">
              <w:rPr>
                <w:rFonts w:eastAsiaTheme="minorEastAsia"/>
                <w:b w:val="0"/>
                <w:noProof/>
              </w:rPr>
              <w:tab/>
            </w:r>
            <w:r w:rsidR="003D2C29" w:rsidRPr="003D2C29">
              <w:rPr>
                <w:rStyle w:val="Hyperlink"/>
                <w:rFonts w:ascii="Times New Roman" w:hAnsi="Times New Roman" w:cs="Times New Roman"/>
                <w:b w:val="0"/>
                <w:noProof/>
              </w:rPr>
              <w:t>Political factor</w:t>
            </w:r>
            <w:r w:rsidR="003D2C29" w:rsidRPr="003D2C29">
              <w:rPr>
                <w:b w:val="0"/>
                <w:noProof/>
                <w:webHidden/>
              </w:rPr>
              <w:tab/>
            </w:r>
            <w:r w:rsidR="003D2C29" w:rsidRPr="003D2C29">
              <w:rPr>
                <w:b w:val="0"/>
                <w:noProof/>
                <w:webHidden/>
              </w:rPr>
              <w:fldChar w:fldCharType="begin"/>
            </w:r>
            <w:r w:rsidR="003D2C29" w:rsidRPr="003D2C29">
              <w:rPr>
                <w:b w:val="0"/>
                <w:noProof/>
                <w:webHidden/>
              </w:rPr>
              <w:instrText xml:space="preserve"> PAGEREF _Toc38467115 \h </w:instrText>
            </w:r>
            <w:r w:rsidR="003D2C29" w:rsidRPr="003D2C29">
              <w:rPr>
                <w:b w:val="0"/>
                <w:noProof/>
                <w:webHidden/>
              </w:rPr>
            </w:r>
            <w:r w:rsidR="003D2C29" w:rsidRPr="003D2C29">
              <w:rPr>
                <w:b w:val="0"/>
                <w:noProof/>
                <w:webHidden/>
              </w:rPr>
              <w:fldChar w:fldCharType="separate"/>
            </w:r>
            <w:r w:rsidR="00D57021">
              <w:rPr>
                <w:b w:val="0"/>
                <w:noProof/>
                <w:webHidden/>
              </w:rPr>
              <w:t>6</w:t>
            </w:r>
            <w:r w:rsidR="003D2C29" w:rsidRPr="003D2C29">
              <w:rPr>
                <w:b w:val="0"/>
                <w:noProof/>
                <w:webHidden/>
              </w:rPr>
              <w:fldChar w:fldCharType="end"/>
            </w:r>
          </w:hyperlink>
        </w:p>
        <w:p w:rsidR="003D2C29" w:rsidRPr="003D2C29" w:rsidRDefault="00642DAC">
          <w:pPr>
            <w:pStyle w:val="TOC2"/>
            <w:tabs>
              <w:tab w:val="left" w:pos="1200"/>
              <w:tab w:val="right" w:leader="dot" w:pos="9016"/>
            </w:tabs>
            <w:rPr>
              <w:rFonts w:eastAsiaTheme="minorEastAsia"/>
              <w:b w:val="0"/>
              <w:noProof/>
            </w:rPr>
          </w:pPr>
          <w:hyperlink w:anchor="_Toc38467116" w:history="1">
            <w:r w:rsidR="003D2C29" w:rsidRPr="003D2C29">
              <w:rPr>
                <w:rStyle w:val="Hyperlink"/>
                <w:rFonts w:ascii="Times New Roman" w:hAnsi="Times New Roman" w:cs="Times New Roman"/>
                <w:b w:val="0"/>
                <w:noProof/>
              </w:rPr>
              <w:t>3.2.</w:t>
            </w:r>
            <w:r w:rsidR="003D2C29" w:rsidRPr="003D2C29">
              <w:rPr>
                <w:rFonts w:eastAsiaTheme="minorEastAsia"/>
                <w:b w:val="0"/>
                <w:noProof/>
              </w:rPr>
              <w:tab/>
            </w:r>
            <w:r w:rsidR="003D2C29" w:rsidRPr="003D2C29">
              <w:rPr>
                <w:rStyle w:val="Hyperlink"/>
                <w:rFonts w:ascii="Times New Roman" w:hAnsi="Times New Roman" w:cs="Times New Roman"/>
                <w:b w:val="0"/>
                <w:noProof/>
              </w:rPr>
              <w:t>Economic factor</w:t>
            </w:r>
            <w:r w:rsidR="003D2C29" w:rsidRPr="003D2C29">
              <w:rPr>
                <w:b w:val="0"/>
                <w:noProof/>
                <w:webHidden/>
              </w:rPr>
              <w:tab/>
            </w:r>
            <w:r w:rsidR="003D2C29" w:rsidRPr="003D2C29">
              <w:rPr>
                <w:b w:val="0"/>
                <w:noProof/>
                <w:webHidden/>
              </w:rPr>
              <w:fldChar w:fldCharType="begin"/>
            </w:r>
            <w:r w:rsidR="003D2C29" w:rsidRPr="003D2C29">
              <w:rPr>
                <w:b w:val="0"/>
                <w:noProof/>
                <w:webHidden/>
              </w:rPr>
              <w:instrText xml:space="preserve"> PAGEREF _Toc38467116 \h </w:instrText>
            </w:r>
            <w:r w:rsidR="003D2C29" w:rsidRPr="003D2C29">
              <w:rPr>
                <w:b w:val="0"/>
                <w:noProof/>
                <w:webHidden/>
              </w:rPr>
            </w:r>
            <w:r w:rsidR="003D2C29" w:rsidRPr="003D2C29">
              <w:rPr>
                <w:b w:val="0"/>
                <w:noProof/>
                <w:webHidden/>
              </w:rPr>
              <w:fldChar w:fldCharType="separate"/>
            </w:r>
            <w:r w:rsidR="00D57021">
              <w:rPr>
                <w:b w:val="0"/>
                <w:noProof/>
                <w:webHidden/>
              </w:rPr>
              <w:t>6</w:t>
            </w:r>
            <w:r w:rsidR="003D2C29" w:rsidRPr="003D2C29">
              <w:rPr>
                <w:b w:val="0"/>
                <w:noProof/>
                <w:webHidden/>
              </w:rPr>
              <w:fldChar w:fldCharType="end"/>
            </w:r>
          </w:hyperlink>
        </w:p>
        <w:p w:rsidR="003D2C29" w:rsidRPr="003D2C29" w:rsidRDefault="00642DAC">
          <w:pPr>
            <w:pStyle w:val="TOC2"/>
            <w:tabs>
              <w:tab w:val="left" w:pos="1200"/>
              <w:tab w:val="right" w:leader="dot" w:pos="9016"/>
            </w:tabs>
            <w:rPr>
              <w:rFonts w:eastAsiaTheme="minorEastAsia"/>
              <w:b w:val="0"/>
              <w:noProof/>
            </w:rPr>
          </w:pPr>
          <w:hyperlink w:anchor="_Toc38467117" w:history="1">
            <w:r w:rsidR="003D2C29" w:rsidRPr="003D2C29">
              <w:rPr>
                <w:rStyle w:val="Hyperlink"/>
                <w:rFonts w:ascii="Times New Roman" w:hAnsi="Times New Roman" w:cs="Times New Roman"/>
                <w:b w:val="0"/>
                <w:noProof/>
              </w:rPr>
              <w:t>3.3.</w:t>
            </w:r>
            <w:r w:rsidR="003D2C29" w:rsidRPr="003D2C29">
              <w:rPr>
                <w:rFonts w:eastAsiaTheme="minorEastAsia"/>
                <w:b w:val="0"/>
                <w:noProof/>
              </w:rPr>
              <w:tab/>
            </w:r>
            <w:r w:rsidR="003D2C29" w:rsidRPr="003D2C29">
              <w:rPr>
                <w:rStyle w:val="Hyperlink"/>
                <w:rFonts w:ascii="Times New Roman" w:hAnsi="Times New Roman" w:cs="Times New Roman"/>
                <w:b w:val="0"/>
                <w:noProof/>
              </w:rPr>
              <w:t>Social factor</w:t>
            </w:r>
            <w:r w:rsidR="003D2C29" w:rsidRPr="003D2C29">
              <w:rPr>
                <w:b w:val="0"/>
                <w:noProof/>
                <w:webHidden/>
              </w:rPr>
              <w:tab/>
            </w:r>
            <w:r w:rsidR="003D2C29" w:rsidRPr="003D2C29">
              <w:rPr>
                <w:b w:val="0"/>
                <w:noProof/>
                <w:webHidden/>
              </w:rPr>
              <w:fldChar w:fldCharType="begin"/>
            </w:r>
            <w:r w:rsidR="003D2C29" w:rsidRPr="003D2C29">
              <w:rPr>
                <w:b w:val="0"/>
                <w:noProof/>
                <w:webHidden/>
              </w:rPr>
              <w:instrText xml:space="preserve"> PAGEREF _Toc38467117 \h </w:instrText>
            </w:r>
            <w:r w:rsidR="003D2C29" w:rsidRPr="003D2C29">
              <w:rPr>
                <w:b w:val="0"/>
                <w:noProof/>
                <w:webHidden/>
              </w:rPr>
            </w:r>
            <w:r w:rsidR="003D2C29" w:rsidRPr="003D2C29">
              <w:rPr>
                <w:b w:val="0"/>
                <w:noProof/>
                <w:webHidden/>
              </w:rPr>
              <w:fldChar w:fldCharType="separate"/>
            </w:r>
            <w:r w:rsidR="00D57021">
              <w:rPr>
                <w:b w:val="0"/>
                <w:noProof/>
                <w:webHidden/>
              </w:rPr>
              <w:t>9</w:t>
            </w:r>
            <w:r w:rsidR="003D2C29" w:rsidRPr="003D2C29">
              <w:rPr>
                <w:b w:val="0"/>
                <w:noProof/>
                <w:webHidden/>
              </w:rPr>
              <w:fldChar w:fldCharType="end"/>
            </w:r>
          </w:hyperlink>
        </w:p>
        <w:p w:rsidR="003D2C29" w:rsidRPr="003D2C29" w:rsidRDefault="00642DAC">
          <w:pPr>
            <w:pStyle w:val="TOC2"/>
            <w:tabs>
              <w:tab w:val="left" w:pos="1200"/>
              <w:tab w:val="right" w:leader="dot" w:pos="9016"/>
            </w:tabs>
            <w:rPr>
              <w:rFonts w:eastAsiaTheme="minorEastAsia"/>
              <w:b w:val="0"/>
              <w:noProof/>
            </w:rPr>
          </w:pPr>
          <w:hyperlink w:anchor="_Toc38467118" w:history="1">
            <w:r w:rsidR="003D2C29" w:rsidRPr="003D2C29">
              <w:rPr>
                <w:rStyle w:val="Hyperlink"/>
                <w:rFonts w:ascii="Times New Roman" w:hAnsi="Times New Roman" w:cs="Times New Roman"/>
                <w:b w:val="0"/>
                <w:noProof/>
              </w:rPr>
              <w:t>3.4.</w:t>
            </w:r>
            <w:r w:rsidR="003D2C29" w:rsidRPr="003D2C29">
              <w:rPr>
                <w:rFonts w:eastAsiaTheme="minorEastAsia"/>
                <w:b w:val="0"/>
                <w:noProof/>
              </w:rPr>
              <w:tab/>
            </w:r>
            <w:r w:rsidR="003D2C29" w:rsidRPr="003D2C29">
              <w:rPr>
                <w:rStyle w:val="Hyperlink"/>
                <w:rFonts w:ascii="Times New Roman" w:hAnsi="Times New Roman" w:cs="Times New Roman"/>
                <w:b w:val="0"/>
                <w:noProof/>
              </w:rPr>
              <w:t>Technological factor</w:t>
            </w:r>
            <w:r w:rsidR="003D2C29" w:rsidRPr="003D2C29">
              <w:rPr>
                <w:b w:val="0"/>
                <w:noProof/>
                <w:webHidden/>
              </w:rPr>
              <w:tab/>
            </w:r>
            <w:r w:rsidR="003D2C29" w:rsidRPr="003D2C29">
              <w:rPr>
                <w:b w:val="0"/>
                <w:noProof/>
                <w:webHidden/>
              </w:rPr>
              <w:fldChar w:fldCharType="begin"/>
            </w:r>
            <w:r w:rsidR="003D2C29" w:rsidRPr="003D2C29">
              <w:rPr>
                <w:b w:val="0"/>
                <w:noProof/>
                <w:webHidden/>
              </w:rPr>
              <w:instrText xml:space="preserve"> PAGEREF _Toc38467118 \h </w:instrText>
            </w:r>
            <w:r w:rsidR="003D2C29" w:rsidRPr="003D2C29">
              <w:rPr>
                <w:b w:val="0"/>
                <w:noProof/>
                <w:webHidden/>
              </w:rPr>
            </w:r>
            <w:r w:rsidR="003D2C29" w:rsidRPr="003D2C29">
              <w:rPr>
                <w:b w:val="0"/>
                <w:noProof/>
                <w:webHidden/>
              </w:rPr>
              <w:fldChar w:fldCharType="separate"/>
            </w:r>
            <w:r w:rsidR="00D57021">
              <w:rPr>
                <w:b w:val="0"/>
                <w:noProof/>
                <w:webHidden/>
              </w:rPr>
              <w:t>11</w:t>
            </w:r>
            <w:r w:rsidR="003D2C29" w:rsidRPr="003D2C29">
              <w:rPr>
                <w:b w:val="0"/>
                <w:noProof/>
                <w:webHidden/>
              </w:rPr>
              <w:fldChar w:fldCharType="end"/>
            </w:r>
          </w:hyperlink>
        </w:p>
        <w:p w:rsidR="003D2C29" w:rsidRPr="003D2C29" w:rsidRDefault="00642DAC">
          <w:pPr>
            <w:pStyle w:val="TOC2"/>
            <w:tabs>
              <w:tab w:val="left" w:pos="1200"/>
              <w:tab w:val="right" w:leader="dot" w:pos="9016"/>
            </w:tabs>
            <w:rPr>
              <w:rFonts w:eastAsiaTheme="minorEastAsia"/>
              <w:b w:val="0"/>
              <w:noProof/>
            </w:rPr>
          </w:pPr>
          <w:hyperlink w:anchor="_Toc38467119" w:history="1">
            <w:r w:rsidR="003D2C29" w:rsidRPr="003D2C29">
              <w:rPr>
                <w:rStyle w:val="Hyperlink"/>
                <w:rFonts w:ascii="Times New Roman" w:hAnsi="Times New Roman" w:cs="Times New Roman"/>
                <w:b w:val="0"/>
                <w:noProof/>
              </w:rPr>
              <w:t>3.5.</w:t>
            </w:r>
            <w:r w:rsidR="003D2C29" w:rsidRPr="003D2C29">
              <w:rPr>
                <w:rFonts w:eastAsiaTheme="minorEastAsia"/>
                <w:b w:val="0"/>
                <w:noProof/>
              </w:rPr>
              <w:tab/>
            </w:r>
            <w:r w:rsidR="003D2C29" w:rsidRPr="003D2C29">
              <w:rPr>
                <w:rStyle w:val="Hyperlink"/>
                <w:rFonts w:ascii="Times New Roman" w:hAnsi="Times New Roman" w:cs="Times New Roman"/>
                <w:b w:val="0"/>
                <w:noProof/>
              </w:rPr>
              <w:t>Legal factor</w:t>
            </w:r>
            <w:r w:rsidR="003D2C29" w:rsidRPr="003D2C29">
              <w:rPr>
                <w:b w:val="0"/>
                <w:noProof/>
                <w:webHidden/>
              </w:rPr>
              <w:tab/>
            </w:r>
            <w:r w:rsidR="003D2C29" w:rsidRPr="003D2C29">
              <w:rPr>
                <w:b w:val="0"/>
                <w:noProof/>
                <w:webHidden/>
              </w:rPr>
              <w:fldChar w:fldCharType="begin"/>
            </w:r>
            <w:r w:rsidR="003D2C29" w:rsidRPr="003D2C29">
              <w:rPr>
                <w:b w:val="0"/>
                <w:noProof/>
                <w:webHidden/>
              </w:rPr>
              <w:instrText xml:space="preserve"> PAGEREF _Toc38467119 \h </w:instrText>
            </w:r>
            <w:r w:rsidR="003D2C29" w:rsidRPr="003D2C29">
              <w:rPr>
                <w:b w:val="0"/>
                <w:noProof/>
                <w:webHidden/>
              </w:rPr>
            </w:r>
            <w:r w:rsidR="003D2C29" w:rsidRPr="003D2C29">
              <w:rPr>
                <w:b w:val="0"/>
                <w:noProof/>
                <w:webHidden/>
              </w:rPr>
              <w:fldChar w:fldCharType="separate"/>
            </w:r>
            <w:r w:rsidR="00D57021">
              <w:rPr>
                <w:b w:val="0"/>
                <w:noProof/>
                <w:webHidden/>
              </w:rPr>
              <w:t>12</w:t>
            </w:r>
            <w:r w:rsidR="003D2C29" w:rsidRPr="003D2C29">
              <w:rPr>
                <w:b w:val="0"/>
                <w:noProof/>
                <w:webHidden/>
              </w:rPr>
              <w:fldChar w:fldCharType="end"/>
            </w:r>
          </w:hyperlink>
        </w:p>
        <w:p w:rsidR="003D2C29" w:rsidRPr="003D2C29" w:rsidRDefault="00642DAC">
          <w:pPr>
            <w:pStyle w:val="TOC2"/>
            <w:tabs>
              <w:tab w:val="left" w:pos="1200"/>
              <w:tab w:val="right" w:leader="dot" w:pos="9016"/>
            </w:tabs>
            <w:rPr>
              <w:rFonts w:eastAsiaTheme="minorEastAsia"/>
              <w:b w:val="0"/>
              <w:noProof/>
            </w:rPr>
          </w:pPr>
          <w:hyperlink w:anchor="_Toc38467120" w:history="1">
            <w:r w:rsidR="003D2C29" w:rsidRPr="003D2C29">
              <w:rPr>
                <w:rStyle w:val="Hyperlink"/>
                <w:rFonts w:ascii="Times New Roman" w:hAnsi="Times New Roman" w:cs="Times New Roman"/>
                <w:b w:val="0"/>
                <w:noProof/>
              </w:rPr>
              <w:t>3.6.</w:t>
            </w:r>
            <w:r w:rsidR="003D2C29" w:rsidRPr="003D2C29">
              <w:rPr>
                <w:rFonts w:eastAsiaTheme="minorEastAsia"/>
                <w:b w:val="0"/>
                <w:noProof/>
              </w:rPr>
              <w:tab/>
            </w:r>
            <w:r w:rsidR="003D2C29" w:rsidRPr="003D2C29">
              <w:rPr>
                <w:rStyle w:val="Hyperlink"/>
                <w:rFonts w:ascii="Times New Roman" w:hAnsi="Times New Roman" w:cs="Times New Roman"/>
                <w:b w:val="0"/>
                <w:noProof/>
              </w:rPr>
              <w:t>Environmental factor</w:t>
            </w:r>
            <w:r w:rsidR="003D2C29" w:rsidRPr="003D2C29">
              <w:rPr>
                <w:b w:val="0"/>
                <w:noProof/>
                <w:webHidden/>
              </w:rPr>
              <w:tab/>
            </w:r>
            <w:r w:rsidR="003D2C29" w:rsidRPr="003D2C29">
              <w:rPr>
                <w:b w:val="0"/>
                <w:noProof/>
                <w:webHidden/>
              </w:rPr>
              <w:fldChar w:fldCharType="begin"/>
            </w:r>
            <w:r w:rsidR="003D2C29" w:rsidRPr="003D2C29">
              <w:rPr>
                <w:b w:val="0"/>
                <w:noProof/>
                <w:webHidden/>
              </w:rPr>
              <w:instrText xml:space="preserve"> PAGEREF _Toc38467120 \h </w:instrText>
            </w:r>
            <w:r w:rsidR="003D2C29" w:rsidRPr="003D2C29">
              <w:rPr>
                <w:b w:val="0"/>
                <w:noProof/>
                <w:webHidden/>
              </w:rPr>
            </w:r>
            <w:r w:rsidR="003D2C29" w:rsidRPr="003D2C29">
              <w:rPr>
                <w:b w:val="0"/>
                <w:noProof/>
                <w:webHidden/>
              </w:rPr>
              <w:fldChar w:fldCharType="separate"/>
            </w:r>
            <w:r w:rsidR="00D57021">
              <w:rPr>
                <w:b w:val="0"/>
                <w:noProof/>
                <w:webHidden/>
              </w:rPr>
              <w:t>12</w:t>
            </w:r>
            <w:r w:rsidR="003D2C29" w:rsidRPr="003D2C29">
              <w:rPr>
                <w:b w:val="0"/>
                <w:noProof/>
                <w:webHidden/>
              </w:rPr>
              <w:fldChar w:fldCharType="end"/>
            </w:r>
          </w:hyperlink>
        </w:p>
        <w:p w:rsidR="003D2C29" w:rsidRPr="003D2C29" w:rsidRDefault="00642DAC">
          <w:pPr>
            <w:pStyle w:val="TOC1"/>
            <w:tabs>
              <w:tab w:val="right" w:leader="dot" w:pos="9016"/>
            </w:tabs>
            <w:rPr>
              <w:rFonts w:eastAsiaTheme="minorEastAsia"/>
              <w:b w:val="0"/>
              <w:noProof/>
            </w:rPr>
          </w:pPr>
          <w:hyperlink w:anchor="_Toc38467121" w:history="1">
            <w:r w:rsidR="003D2C29" w:rsidRPr="003D2C29">
              <w:rPr>
                <w:rStyle w:val="Hyperlink"/>
                <w:b w:val="0"/>
                <w:noProof/>
              </w:rPr>
              <w:t>4. Micro Environmental analysis and Critical success factors</w:t>
            </w:r>
            <w:r w:rsidR="003D2C29" w:rsidRPr="003D2C29">
              <w:rPr>
                <w:b w:val="0"/>
                <w:noProof/>
                <w:webHidden/>
              </w:rPr>
              <w:tab/>
            </w:r>
            <w:r w:rsidR="003D2C29" w:rsidRPr="003D2C29">
              <w:rPr>
                <w:b w:val="0"/>
                <w:noProof/>
                <w:webHidden/>
              </w:rPr>
              <w:fldChar w:fldCharType="begin"/>
            </w:r>
            <w:r w:rsidR="003D2C29" w:rsidRPr="003D2C29">
              <w:rPr>
                <w:b w:val="0"/>
                <w:noProof/>
                <w:webHidden/>
              </w:rPr>
              <w:instrText xml:space="preserve"> PAGEREF _Toc38467121 \h </w:instrText>
            </w:r>
            <w:r w:rsidR="003D2C29" w:rsidRPr="003D2C29">
              <w:rPr>
                <w:b w:val="0"/>
                <w:noProof/>
                <w:webHidden/>
              </w:rPr>
            </w:r>
            <w:r w:rsidR="003D2C29" w:rsidRPr="003D2C29">
              <w:rPr>
                <w:b w:val="0"/>
                <w:noProof/>
                <w:webHidden/>
              </w:rPr>
              <w:fldChar w:fldCharType="separate"/>
            </w:r>
            <w:r w:rsidR="00D57021">
              <w:rPr>
                <w:b w:val="0"/>
                <w:noProof/>
                <w:webHidden/>
              </w:rPr>
              <w:t>13</w:t>
            </w:r>
            <w:r w:rsidR="003D2C29" w:rsidRPr="003D2C29">
              <w:rPr>
                <w:b w:val="0"/>
                <w:noProof/>
                <w:webHidden/>
              </w:rPr>
              <w:fldChar w:fldCharType="end"/>
            </w:r>
          </w:hyperlink>
        </w:p>
        <w:p w:rsidR="003D2C29" w:rsidRPr="003D2C29" w:rsidRDefault="00642DAC">
          <w:pPr>
            <w:pStyle w:val="TOC1"/>
            <w:tabs>
              <w:tab w:val="right" w:leader="dot" w:pos="9016"/>
            </w:tabs>
            <w:rPr>
              <w:rFonts w:eastAsiaTheme="minorEastAsia"/>
              <w:b w:val="0"/>
              <w:noProof/>
            </w:rPr>
          </w:pPr>
          <w:hyperlink w:anchor="_Toc38467122" w:history="1">
            <w:r w:rsidR="003D2C29" w:rsidRPr="003D2C29">
              <w:rPr>
                <w:rStyle w:val="Hyperlink"/>
                <w:b w:val="0"/>
                <w:noProof/>
              </w:rPr>
              <w:t>5. Conclusion and recommendation</w:t>
            </w:r>
            <w:r w:rsidR="003D2C29" w:rsidRPr="003D2C29">
              <w:rPr>
                <w:b w:val="0"/>
                <w:noProof/>
                <w:webHidden/>
              </w:rPr>
              <w:tab/>
            </w:r>
            <w:r w:rsidR="003D2C29" w:rsidRPr="003D2C29">
              <w:rPr>
                <w:b w:val="0"/>
                <w:noProof/>
                <w:webHidden/>
              </w:rPr>
              <w:fldChar w:fldCharType="begin"/>
            </w:r>
            <w:r w:rsidR="003D2C29" w:rsidRPr="003D2C29">
              <w:rPr>
                <w:b w:val="0"/>
                <w:noProof/>
                <w:webHidden/>
              </w:rPr>
              <w:instrText xml:space="preserve"> PAGEREF _Toc38467122 \h </w:instrText>
            </w:r>
            <w:r w:rsidR="003D2C29" w:rsidRPr="003D2C29">
              <w:rPr>
                <w:b w:val="0"/>
                <w:noProof/>
                <w:webHidden/>
              </w:rPr>
            </w:r>
            <w:r w:rsidR="003D2C29" w:rsidRPr="003D2C29">
              <w:rPr>
                <w:b w:val="0"/>
                <w:noProof/>
                <w:webHidden/>
              </w:rPr>
              <w:fldChar w:fldCharType="separate"/>
            </w:r>
            <w:r w:rsidR="00D57021">
              <w:rPr>
                <w:b w:val="0"/>
                <w:noProof/>
                <w:webHidden/>
              </w:rPr>
              <w:t>16</w:t>
            </w:r>
            <w:r w:rsidR="003D2C29" w:rsidRPr="003D2C29">
              <w:rPr>
                <w:b w:val="0"/>
                <w:noProof/>
                <w:webHidden/>
              </w:rPr>
              <w:fldChar w:fldCharType="end"/>
            </w:r>
          </w:hyperlink>
        </w:p>
        <w:p w:rsidR="003D2C29" w:rsidRPr="003D2C29" w:rsidRDefault="00642DAC">
          <w:pPr>
            <w:pStyle w:val="TOC1"/>
            <w:tabs>
              <w:tab w:val="right" w:leader="dot" w:pos="9016"/>
            </w:tabs>
            <w:rPr>
              <w:rFonts w:eastAsiaTheme="minorEastAsia"/>
              <w:b w:val="0"/>
              <w:noProof/>
            </w:rPr>
          </w:pPr>
          <w:hyperlink w:anchor="_Toc38467123" w:history="1">
            <w:r w:rsidR="003D2C29" w:rsidRPr="003D2C29">
              <w:rPr>
                <w:rStyle w:val="Hyperlink"/>
                <w:b w:val="0"/>
                <w:noProof/>
              </w:rPr>
              <w:t>6. Implementation plan</w:t>
            </w:r>
            <w:r w:rsidR="003D2C29" w:rsidRPr="003D2C29">
              <w:rPr>
                <w:b w:val="0"/>
                <w:noProof/>
                <w:webHidden/>
              </w:rPr>
              <w:tab/>
            </w:r>
            <w:r w:rsidR="003D2C29" w:rsidRPr="003D2C29">
              <w:rPr>
                <w:b w:val="0"/>
                <w:noProof/>
                <w:webHidden/>
              </w:rPr>
              <w:fldChar w:fldCharType="begin"/>
            </w:r>
            <w:r w:rsidR="003D2C29" w:rsidRPr="003D2C29">
              <w:rPr>
                <w:b w:val="0"/>
                <w:noProof/>
                <w:webHidden/>
              </w:rPr>
              <w:instrText xml:space="preserve"> PAGEREF _Toc38467123 \h </w:instrText>
            </w:r>
            <w:r w:rsidR="003D2C29" w:rsidRPr="003D2C29">
              <w:rPr>
                <w:b w:val="0"/>
                <w:noProof/>
                <w:webHidden/>
              </w:rPr>
            </w:r>
            <w:r w:rsidR="003D2C29" w:rsidRPr="003D2C29">
              <w:rPr>
                <w:b w:val="0"/>
                <w:noProof/>
                <w:webHidden/>
              </w:rPr>
              <w:fldChar w:fldCharType="separate"/>
            </w:r>
            <w:r w:rsidR="00D57021">
              <w:rPr>
                <w:b w:val="0"/>
                <w:noProof/>
                <w:webHidden/>
              </w:rPr>
              <w:t>20</w:t>
            </w:r>
            <w:r w:rsidR="003D2C29" w:rsidRPr="003D2C29">
              <w:rPr>
                <w:b w:val="0"/>
                <w:noProof/>
                <w:webHidden/>
              </w:rPr>
              <w:fldChar w:fldCharType="end"/>
            </w:r>
          </w:hyperlink>
        </w:p>
        <w:p w:rsidR="003D2C29" w:rsidRPr="003D2C29" w:rsidRDefault="00642DAC">
          <w:pPr>
            <w:pStyle w:val="TOC1"/>
            <w:tabs>
              <w:tab w:val="right" w:leader="dot" w:pos="9016"/>
            </w:tabs>
            <w:rPr>
              <w:rFonts w:eastAsiaTheme="minorEastAsia"/>
              <w:b w:val="0"/>
              <w:noProof/>
            </w:rPr>
          </w:pPr>
          <w:hyperlink w:anchor="_Toc38467124" w:history="1">
            <w:r w:rsidR="003D2C29" w:rsidRPr="003D2C29">
              <w:rPr>
                <w:rStyle w:val="Hyperlink"/>
                <w:b w:val="0"/>
                <w:noProof/>
              </w:rPr>
              <w:t>Reference</w:t>
            </w:r>
            <w:r w:rsidR="003D2C29" w:rsidRPr="003D2C29">
              <w:rPr>
                <w:b w:val="0"/>
                <w:noProof/>
                <w:webHidden/>
              </w:rPr>
              <w:tab/>
            </w:r>
            <w:r w:rsidR="003D2C29" w:rsidRPr="003D2C29">
              <w:rPr>
                <w:b w:val="0"/>
                <w:noProof/>
                <w:webHidden/>
              </w:rPr>
              <w:fldChar w:fldCharType="begin"/>
            </w:r>
            <w:r w:rsidR="003D2C29" w:rsidRPr="003D2C29">
              <w:rPr>
                <w:b w:val="0"/>
                <w:noProof/>
                <w:webHidden/>
              </w:rPr>
              <w:instrText xml:space="preserve"> PAGEREF _Toc38467124 \h </w:instrText>
            </w:r>
            <w:r w:rsidR="003D2C29" w:rsidRPr="003D2C29">
              <w:rPr>
                <w:b w:val="0"/>
                <w:noProof/>
                <w:webHidden/>
              </w:rPr>
            </w:r>
            <w:r w:rsidR="003D2C29" w:rsidRPr="003D2C29">
              <w:rPr>
                <w:b w:val="0"/>
                <w:noProof/>
                <w:webHidden/>
              </w:rPr>
              <w:fldChar w:fldCharType="separate"/>
            </w:r>
            <w:r w:rsidR="00D57021">
              <w:rPr>
                <w:b w:val="0"/>
                <w:noProof/>
                <w:webHidden/>
              </w:rPr>
              <w:t>23</w:t>
            </w:r>
            <w:r w:rsidR="003D2C29" w:rsidRPr="003D2C29">
              <w:rPr>
                <w:b w:val="0"/>
                <w:noProof/>
                <w:webHidden/>
              </w:rPr>
              <w:fldChar w:fldCharType="end"/>
            </w:r>
          </w:hyperlink>
        </w:p>
        <w:p w:rsidR="003D2C29" w:rsidRPr="003D2C29" w:rsidRDefault="00642DAC">
          <w:pPr>
            <w:pStyle w:val="TOC1"/>
            <w:tabs>
              <w:tab w:val="right" w:leader="dot" w:pos="9016"/>
            </w:tabs>
            <w:rPr>
              <w:rFonts w:eastAsiaTheme="minorEastAsia"/>
              <w:b w:val="0"/>
              <w:noProof/>
            </w:rPr>
          </w:pPr>
          <w:hyperlink w:anchor="_Toc38467125" w:history="1">
            <w:r w:rsidR="003D2C29" w:rsidRPr="003D2C29">
              <w:rPr>
                <w:rStyle w:val="Hyperlink"/>
                <w:b w:val="0"/>
                <w:noProof/>
              </w:rPr>
              <w:t>Appendix</w:t>
            </w:r>
            <w:r w:rsidR="003D2C29" w:rsidRPr="003D2C29">
              <w:rPr>
                <w:b w:val="0"/>
                <w:noProof/>
                <w:webHidden/>
              </w:rPr>
              <w:tab/>
            </w:r>
            <w:r w:rsidR="003D2C29" w:rsidRPr="003D2C29">
              <w:rPr>
                <w:b w:val="0"/>
                <w:noProof/>
                <w:webHidden/>
              </w:rPr>
              <w:fldChar w:fldCharType="begin"/>
            </w:r>
            <w:r w:rsidR="003D2C29" w:rsidRPr="003D2C29">
              <w:rPr>
                <w:b w:val="0"/>
                <w:noProof/>
                <w:webHidden/>
              </w:rPr>
              <w:instrText xml:space="preserve"> PAGEREF _Toc38467125 \h </w:instrText>
            </w:r>
            <w:r w:rsidR="003D2C29" w:rsidRPr="003D2C29">
              <w:rPr>
                <w:b w:val="0"/>
                <w:noProof/>
                <w:webHidden/>
              </w:rPr>
            </w:r>
            <w:r w:rsidR="003D2C29" w:rsidRPr="003D2C29">
              <w:rPr>
                <w:b w:val="0"/>
                <w:noProof/>
                <w:webHidden/>
              </w:rPr>
              <w:fldChar w:fldCharType="separate"/>
            </w:r>
            <w:r w:rsidR="00D57021">
              <w:rPr>
                <w:b w:val="0"/>
                <w:noProof/>
                <w:webHidden/>
              </w:rPr>
              <w:t>29</w:t>
            </w:r>
            <w:r w:rsidR="003D2C29" w:rsidRPr="003D2C29">
              <w:rPr>
                <w:b w:val="0"/>
                <w:noProof/>
                <w:webHidden/>
              </w:rPr>
              <w:fldChar w:fldCharType="end"/>
            </w:r>
          </w:hyperlink>
        </w:p>
        <w:p w:rsidR="006D7639" w:rsidRPr="003D2C29" w:rsidRDefault="006D7639">
          <w:pPr>
            <w:rPr>
              <w:rFonts w:ascii="Times New Roman" w:hAnsi="Times New Roman" w:cs="Times New Roman"/>
              <w:b w:val="0"/>
              <w:szCs w:val="24"/>
            </w:rPr>
          </w:pPr>
          <w:r w:rsidRPr="003D2C29">
            <w:rPr>
              <w:rFonts w:ascii="Times New Roman" w:hAnsi="Times New Roman" w:cs="Times New Roman"/>
              <w:b w:val="0"/>
              <w:bCs/>
              <w:noProof/>
              <w:szCs w:val="24"/>
            </w:rPr>
            <w:fldChar w:fldCharType="end"/>
          </w:r>
        </w:p>
      </w:sdtContent>
    </w:sdt>
    <w:p w:rsidR="006D7639" w:rsidRPr="003D2C29" w:rsidRDefault="006D7639">
      <w:pPr>
        <w:rPr>
          <w:rFonts w:ascii="Times New Roman" w:hAnsi="Times New Roman" w:cs="Times New Roman"/>
          <w:b w:val="0"/>
          <w:szCs w:val="24"/>
        </w:rPr>
      </w:pPr>
    </w:p>
    <w:p w:rsidR="006D7639" w:rsidRPr="00D35214" w:rsidRDefault="006D7639">
      <w:pPr>
        <w:rPr>
          <w:rFonts w:ascii="Times New Roman" w:hAnsi="Times New Roman" w:cs="Times New Roman"/>
          <w:b w:val="0"/>
          <w:szCs w:val="24"/>
        </w:rPr>
      </w:pPr>
    </w:p>
    <w:p w:rsidR="006D7639" w:rsidRPr="00D35214" w:rsidRDefault="006D7639">
      <w:pPr>
        <w:rPr>
          <w:rFonts w:ascii="Times New Roman" w:hAnsi="Times New Roman" w:cs="Times New Roman"/>
          <w:b w:val="0"/>
          <w:szCs w:val="24"/>
        </w:rPr>
      </w:pPr>
    </w:p>
    <w:p w:rsidR="006D7639" w:rsidRPr="00D35214" w:rsidRDefault="006D7639">
      <w:pPr>
        <w:rPr>
          <w:rFonts w:ascii="Times New Roman" w:eastAsiaTheme="minorEastAsia" w:hAnsi="Times New Roman" w:cs="Times New Roman"/>
          <w:b w:val="0"/>
          <w:szCs w:val="24"/>
        </w:rPr>
      </w:pPr>
    </w:p>
    <w:p w:rsidR="00F93000" w:rsidRPr="00D35214" w:rsidRDefault="00F93000">
      <w:pPr>
        <w:rPr>
          <w:rFonts w:ascii="Times New Roman" w:eastAsiaTheme="minorEastAsia" w:hAnsi="Times New Roman" w:cs="Times New Roman"/>
          <w:b w:val="0"/>
          <w:szCs w:val="24"/>
        </w:rPr>
      </w:pPr>
    </w:p>
    <w:p w:rsidR="00F93000" w:rsidRPr="00D35214" w:rsidRDefault="00F93000">
      <w:pPr>
        <w:rPr>
          <w:rFonts w:ascii="Times New Roman" w:eastAsiaTheme="minorEastAsia" w:hAnsi="Times New Roman" w:cs="Times New Roman"/>
          <w:b w:val="0"/>
          <w:szCs w:val="24"/>
        </w:rPr>
      </w:pPr>
    </w:p>
    <w:p w:rsidR="006D7639" w:rsidRPr="00D35214" w:rsidRDefault="006D7639">
      <w:pPr>
        <w:rPr>
          <w:rFonts w:ascii="Times New Roman" w:hAnsi="Times New Roman" w:cs="Times New Roman"/>
          <w:b w:val="0"/>
          <w:szCs w:val="24"/>
        </w:rPr>
      </w:pPr>
    </w:p>
    <w:p w:rsidR="006D7639" w:rsidRPr="00D35214" w:rsidRDefault="006D7639">
      <w:pPr>
        <w:rPr>
          <w:rFonts w:ascii="Times New Roman" w:hAnsi="Times New Roman" w:cs="Times New Roman"/>
          <w:b w:val="0"/>
          <w:szCs w:val="24"/>
        </w:rPr>
      </w:pPr>
    </w:p>
    <w:p w:rsidR="006D7639" w:rsidRPr="00D35214" w:rsidRDefault="00421A2A" w:rsidP="00B05DAB">
      <w:pPr>
        <w:tabs>
          <w:tab w:val="left" w:pos="2581"/>
        </w:tabs>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 xml:space="preserve"> </w:t>
      </w:r>
      <w:r w:rsidR="00B05DAB" w:rsidRPr="00D35214">
        <w:rPr>
          <w:rFonts w:ascii="Times New Roman" w:eastAsiaTheme="minorEastAsia" w:hAnsi="Times New Roman" w:cs="Times New Roman"/>
          <w:b w:val="0"/>
          <w:szCs w:val="24"/>
        </w:rPr>
        <w:tab/>
      </w:r>
    </w:p>
    <w:p w:rsidR="00B05DAB" w:rsidRPr="00D35214" w:rsidRDefault="00B05DAB" w:rsidP="00B05DAB">
      <w:pPr>
        <w:tabs>
          <w:tab w:val="left" w:pos="2581"/>
        </w:tabs>
        <w:rPr>
          <w:rFonts w:ascii="Times New Roman" w:eastAsiaTheme="minorEastAsia" w:hAnsi="Times New Roman" w:cs="Times New Roman"/>
          <w:b w:val="0"/>
          <w:szCs w:val="24"/>
        </w:rPr>
      </w:pPr>
    </w:p>
    <w:p w:rsidR="00B05DAB" w:rsidRPr="00D35214" w:rsidRDefault="00B05DAB" w:rsidP="00B05DAB">
      <w:pPr>
        <w:tabs>
          <w:tab w:val="left" w:pos="2581"/>
        </w:tabs>
        <w:rPr>
          <w:rFonts w:ascii="Times New Roman" w:eastAsiaTheme="minorEastAsia" w:hAnsi="Times New Roman" w:cs="Times New Roman"/>
          <w:b w:val="0"/>
          <w:szCs w:val="24"/>
        </w:rPr>
      </w:pPr>
    </w:p>
    <w:p w:rsidR="006D7639" w:rsidRPr="00D35214" w:rsidRDefault="006D7639" w:rsidP="007547BE">
      <w:pPr>
        <w:pStyle w:val="Heading1"/>
      </w:pPr>
    </w:p>
    <w:p w:rsidR="006D7639" w:rsidRPr="00D35214" w:rsidRDefault="00FB6A44" w:rsidP="00FB6A44">
      <w:pPr>
        <w:tabs>
          <w:tab w:val="left" w:pos="7150"/>
        </w:tabs>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ab/>
      </w:r>
    </w:p>
    <w:p w:rsidR="00250010" w:rsidRPr="00D35214" w:rsidRDefault="00250010" w:rsidP="006D7639">
      <w:pPr>
        <w:rPr>
          <w:rFonts w:ascii="Times New Roman" w:eastAsiaTheme="minorEastAsia" w:hAnsi="Times New Roman" w:cs="Times New Roman"/>
          <w:b w:val="0"/>
          <w:szCs w:val="24"/>
        </w:rPr>
      </w:pPr>
    </w:p>
    <w:p w:rsidR="00250010" w:rsidRPr="00D35214" w:rsidRDefault="00250010" w:rsidP="006D7639">
      <w:pPr>
        <w:rPr>
          <w:rFonts w:ascii="Times New Roman" w:eastAsiaTheme="minorEastAsia" w:hAnsi="Times New Roman" w:cs="Times New Roman"/>
          <w:b w:val="0"/>
          <w:szCs w:val="24"/>
        </w:rPr>
      </w:pPr>
    </w:p>
    <w:p w:rsidR="00C5317B" w:rsidRPr="00D35214" w:rsidRDefault="00C5317B" w:rsidP="007547BE">
      <w:pPr>
        <w:pStyle w:val="Heading1"/>
        <w:sectPr w:rsidR="00C5317B" w:rsidRPr="00D35214" w:rsidSect="00A9499B">
          <w:footerReference w:type="default" r:id="rId12"/>
          <w:footerReference w:type="first" r:id="rId13"/>
          <w:pgSz w:w="11906" w:h="16838"/>
          <w:pgMar w:top="1440" w:right="1440" w:bottom="1440" w:left="1440" w:header="720" w:footer="720" w:gutter="0"/>
          <w:pgNumType w:fmt="lowerRoman"/>
          <w:cols w:space="720"/>
          <w:titlePg/>
          <w:docGrid w:type="lines" w:linePitch="360"/>
        </w:sectPr>
      </w:pPr>
    </w:p>
    <w:p w:rsidR="006D7639" w:rsidRPr="00D35214" w:rsidRDefault="009C462C" w:rsidP="007547BE">
      <w:pPr>
        <w:pStyle w:val="Heading1"/>
        <w:numPr>
          <w:ilvl w:val="0"/>
          <w:numId w:val="13"/>
        </w:numPr>
      </w:pPr>
      <w:bookmarkStart w:id="4" w:name="_Toc38467112"/>
      <w:r w:rsidRPr="00D35214">
        <w:lastRenderedPageBreak/>
        <w:t>Introduction</w:t>
      </w:r>
      <w:bookmarkEnd w:id="4"/>
      <w:r w:rsidR="00D95F16" w:rsidRPr="00D35214">
        <w:tab/>
      </w:r>
    </w:p>
    <w:p w:rsidR="00BB3B96" w:rsidRPr="00D35214" w:rsidRDefault="00D95F16" w:rsidP="00BB3B96">
      <w:pPr>
        <w:jc w:val="both"/>
        <w:rPr>
          <w:rFonts w:ascii="Times New Roman" w:eastAsiaTheme="minorEastAsia" w:hAnsi="Times New Roman" w:cs="Times New Roman"/>
          <w:b w:val="0"/>
          <w:bCs/>
          <w:szCs w:val="24"/>
          <w:lang w:val="en-GB"/>
        </w:rPr>
      </w:pPr>
      <w:r w:rsidRPr="00D35214">
        <w:rPr>
          <w:rFonts w:ascii="Times New Roman" w:eastAsiaTheme="minorEastAsia" w:hAnsi="Times New Roman" w:cs="Times New Roman"/>
          <w:b w:val="0"/>
          <w:szCs w:val="24"/>
          <w:lang w:val="en-GB"/>
        </w:rPr>
        <w:tab/>
      </w:r>
      <w:r w:rsidRPr="00D35214">
        <w:rPr>
          <w:rFonts w:ascii="Times New Roman" w:eastAsiaTheme="minorEastAsia" w:hAnsi="Times New Roman" w:cs="Times New Roman"/>
          <w:b w:val="0"/>
          <w:bCs/>
          <w:szCs w:val="24"/>
          <w:lang w:val="en-GB"/>
        </w:rPr>
        <w:t>Four Seas Mercantile Holdings Limited (we use “the Group” thereafter)</w:t>
      </w:r>
      <w:r w:rsidR="009B17DE" w:rsidRPr="00D35214">
        <w:rPr>
          <w:rFonts w:ascii="Times New Roman" w:eastAsia="Calibri" w:hAnsi="Times New Roman" w:cs="Times New Roman"/>
          <w:b w:val="0"/>
          <w:color w:val="000000"/>
          <w:kern w:val="0"/>
          <w:szCs w:val="24"/>
          <w:lang w:val="en-GB" w:eastAsia="ar-SA"/>
        </w:rPr>
        <w:t xml:space="preserve"> </w:t>
      </w:r>
      <w:r w:rsidR="009B17DE" w:rsidRPr="00D35214">
        <w:rPr>
          <w:rFonts w:ascii="Times New Roman" w:eastAsiaTheme="minorEastAsia" w:hAnsi="Times New Roman" w:cs="Times New Roman"/>
          <w:b w:val="0"/>
          <w:bCs/>
          <w:szCs w:val="24"/>
          <w:lang w:val="en-GB"/>
        </w:rPr>
        <w:t xml:space="preserve">is one of the famous </w:t>
      </w:r>
      <w:r w:rsidR="007F108F" w:rsidRPr="00D35214">
        <w:rPr>
          <w:rFonts w:ascii="Times New Roman" w:eastAsiaTheme="minorEastAsia" w:hAnsi="Times New Roman" w:cs="Times New Roman"/>
          <w:b w:val="0"/>
          <w:bCs/>
          <w:szCs w:val="24"/>
          <w:lang w:val="en-GB"/>
        </w:rPr>
        <w:t xml:space="preserve">food </w:t>
      </w:r>
      <w:r w:rsidR="009B17DE" w:rsidRPr="00D35214">
        <w:rPr>
          <w:rFonts w:ascii="Times New Roman" w:eastAsiaTheme="minorEastAsia" w:hAnsi="Times New Roman" w:cs="Times New Roman"/>
          <w:b w:val="0"/>
          <w:bCs/>
          <w:szCs w:val="24"/>
          <w:lang w:val="en-GB"/>
        </w:rPr>
        <w:t>sector organisations of Hong Kong</w:t>
      </w:r>
      <w:r w:rsidR="00EB65A5" w:rsidRPr="00D35214">
        <w:rPr>
          <w:rFonts w:ascii="Times New Roman" w:eastAsiaTheme="minorEastAsia" w:hAnsi="Times New Roman" w:cs="Times New Roman"/>
          <w:b w:val="0"/>
          <w:bCs/>
          <w:szCs w:val="24"/>
          <w:lang w:val="en-GB"/>
        </w:rPr>
        <w:t xml:space="preserve">. </w:t>
      </w:r>
      <w:r w:rsidR="00BB3B96" w:rsidRPr="00D35214">
        <w:rPr>
          <w:rFonts w:ascii="Times New Roman" w:eastAsiaTheme="minorEastAsia" w:hAnsi="Times New Roman" w:cs="Times New Roman"/>
          <w:b w:val="0"/>
          <w:bCs/>
          <w:szCs w:val="24"/>
          <w:lang w:val="en-GB"/>
        </w:rPr>
        <w:t>From 2017 to 2019, t</w:t>
      </w:r>
      <w:r w:rsidR="00C54269" w:rsidRPr="00D35214">
        <w:rPr>
          <w:rFonts w:ascii="Times New Roman" w:eastAsiaTheme="minorEastAsia" w:hAnsi="Times New Roman" w:cs="Times New Roman"/>
          <w:b w:val="0"/>
          <w:bCs/>
          <w:szCs w:val="24"/>
          <w:lang w:val="en-GB"/>
        </w:rPr>
        <w:t xml:space="preserve">he total revenues of the Group were slow growth </w:t>
      </w:r>
      <w:r w:rsidR="00D1449B" w:rsidRPr="00D35214">
        <w:rPr>
          <w:rFonts w:ascii="Times New Roman" w:eastAsiaTheme="minorEastAsia" w:hAnsi="Times New Roman" w:cs="Times New Roman"/>
          <w:b w:val="0"/>
          <w:bCs/>
          <w:szCs w:val="24"/>
          <w:lang w:val="en-GB"/>
        </w:rPr>
        <w:t>and the</w:t>
      </w:r>
      <w:r w:rsidR="00A92C8D" w:rsidRPr="00D35214">
        <w:rPr>
          <w:rFonts w:ascii="Times New Roman" w:eastAsiaTheme="minorEastAsia" w:hAnsi="Times New Roman" w:cs="Times New Roman"/>
          <w:b w:val="0"/>
          <w:bCs/>
          <w:szCs w:val="24"/>
          <w:lang w:val="en-GB"/>
        </w:rPr>
        <w:t xml:space="preserve"> new lowest</w:t>
      </w:r>
      <w:r w:rsidR="00D1449B" w:rsidRPr="00D35214">
        <w:rPr>
          <w:rFonts w:ascii="Times New Roman" w:eastAsiaTheme="minorEastAsia" w:hAnsi="Times New Roman" w:cs="Times New Roman"/>
          <w:b w:val="0"/>
          <w:bCs/>
          <w:szCs w:val="24"/>
          <w:lang w:val="en-GB"/>
        </w:rPr>
        <w:t xml:space="preserve"> profit attributable to the Group were </w:t>
      </w:r>
      <w:r w:rsidR="00BB3B96" w:rsidRPr="00D35214">
        <w:rPr>
          <w:rFonts w:ascii="Times New Roman" w:eastAsiaTheme="minorEastAsia" w:hAnsi="Times New Roman" w:cs="Times New Roman"/>
          <w:b w:val="0"/>
          <w:bCs/>
          <w:szCs w:val="24"/>
          <w:lang w:val="en-GB"/>
        </w:rPr>
        <w:t xml:space="preserve">recorded in 2019. </w:t>
      </w:r>
      <w:r w:rsidR="007F108F" w:rsidRPr="00D35214">
        <w:rPr>
          <w:rFonts w:ascii="Times New Roman" w:eastAsiaTheme="minorEastAsia" w:hAnsi="Times New Roman" w:cs="Times New Roman"/>
          <w:b w:val="0"/>
          <w:bCs/>
          <w:szCs w:val="24"/>
          <w:lang w:val="en-GB"/>
        </w:rPr>
        <w:t>Currently the organisation is facing different challenges such as lack of global presence and high level of competition. This report is suggested to the Group to adopt oversea market and product development strategies</w:t>
      </w:r>
      <w:r w:rsidR="00FC68EB" w:rsidRPr="00D35214">
        <w:rPr>
          <w:rFonts w:ascii="Times New Roman" w:eastAsiaTheme="minorEastAsia" w:hAnsi="Times New Roman" w:cs="Times New Roman"/>
          <w:b w:val="0"/>
          <w:bCs/>
          <w:szCs w:val="24"/>
          <w:lang w:val="en-GB"/>
        </w:rPr>
        <w:t xml:space="preserve"> for revenue and profit growth in coming years</w:t>
      </w:r>
      <w:r w:rsidR="007F108F" w:rsidRPr="00D35214">
        <w:rPr>
          <w:rFonts w:ascii="Times New Roman" w:eastAsiaTheme="minorEastAsia" w:hAnsi="Times New Roman" w:cs="Times New Roman"/>
          <w:b w:val="0"/>
          <w:bCs/>
          <w:szCs w:val="24"/>
          <w:lang w:val="en-GB"/>
        </w:rPr>
        <w:t xml:space="preserve">. </w:t>
      </w: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D613AF">
      <w:pPr>
        <w:jc w:val="center"/>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D53059" w:rsidRPr="00D35214" w:rsidRDefault="00D53059" w:rsidP="00BB3B96">
      <w:pPr>
        <w:jc w:val="both"/>
        <w:rPr>
          <w:rFonts w:ascii="Times New Roman" w:eastAsiaTheme="minorEastAsia" w:hAnsi="Times New Roman" w:cs="Times New Roman"/>
          <w:b w:val="0"/>
          <w:bCs/>
          <w:szCs w:val="24"/>
          <w:lang w:val="en-GB"/>
        </w:rPr>
      </w:pPr>
    </w:p>
    <w:p w:rsidR="00BB3B96" w:rsidRPr="00D35214" w:rsidRDefault="00BB3B96" w:rsidP="007547BE">
      <w:pPr>
        <w:pStyle w:val="Heading1"/>
        <w:numPr>
          <w:ilvl w:val="0"/>
          <w:numId w:val="13"/>
        </w:numPr>
      </w:pPr>
      <w:bookmarkStart w:id="5" w:name="_Toc38467113"/>
      <w:r w:rsidRPr="00D35214">
        <w:lastRenderedPageBreak/>
        <w:t>Background of the Group</w:t>
      </w:r>
      <w:bookmarkEnd w:id="5"/>
    </w:p>
    <w:p w:rsidR="00B544EB" w:rsidRPr="00D35214" w:rsidRDefault="00A92C8D" w:rsidP="00BB3B96">
      <w:pPr>
        <w:ind w:firstLine="480"/>
        <w:jc w:val="both"/>
        <w:rPr>
          <w:rFonts w:ascii="Times New Roman" w:eastAsiaTheme="minorEastAsia" w:hAnsi="Times New Roman" w:cs="Times New Roman"/>
          <w:b w:val="0"/>
          <w:bCs/>
          <w:szCs w:val="24"/>
          <w:lang w:val="en-GB"/>
        </w:rPr>
      </w:pPr>
      <w:r w:rsidRPr="00D35214">
        <w:rPr>
          <w:rFonts w:ascii="Times New Roman" w:eastAsiaTheme="minorEastAsia" w:hAnsi="Times New Roman" w:cs="Times New Roman"/>
          <w:b w:val="0"/>
          <w:bCs/>
          <w:szCs w:val="24"/>
          <w:lang w:val="en-GB"/>
        </w:rPr>
        <w:t>The Group</w:t>
      </w:r>
      <w:r w:rsidR="005A679B" w:rsidRPr="00D35214">
        <w:rPr>
          <w:rFonts w:ascii="Times New Roman" w:eastAsiaTheme="minorEastAsia" w:hAnsi="Times New Roman" w:cs="Times New Roman"/>
          <w:b w:val="0"/>
          <w:kern w:val="0"/>
          <w:szCs w:val="24"/>
          <w:lang w:val="en-GB" w:eastAsia="en-US"/>
        </w:rPr>
        <w:t xml:space="preserve"> </w:t>
      </w:r>
      <w:r w:rsidR="005A679B" w:rsidRPr="00D35214">
        <w:rPr>
          <w:rFonts w:ascii="Times New Roman" w:eastAsiaTheme="minorEastAsia" w:hAnsi="Times New Roman" w:cs="Times New Roman"/>
          <w:b w:val="0"/>
          <w:bCs/>
          <w:szCs w:val="24"/>
          <w:lang w:val="en-GB"/>
        </w:rPr>
        <w:t xml:space="preserve">was established in 1971, it </w:t>
      </w:r>
      <w:r w:rsidRPr="00D35214">
        <w:rPr>
          <w:rFonts w:ascii="Times New Roman" w:eastAsiaTheme="minorEastAsia" w:hAnsi="Times New Roman" w:cs="Times New Roman"/>
          <w:b w:val="0"/>
          <w:bCs/>
          <w:szCs w:val="24"/>
          <w:lang w:val="en-GB"/>
        </w:rPr>
        <w:t>trades and manufactures about confectionery, snack foods, frozen food and beverages products etc. (FMSL, 2019, pp6-8).</w:t>
      </w:r>
    </w:p>
    <w:p w:rsidR="00A92C8D" w:rsidRPr="00D35214" w:rsidRDefault="00B544EB" w:rsidP="00B544EB">
      <w:pPr>
        <w:jc w:val="both"/>
        <w:rPr>
          <w:rFonts w:ascii="Times New Roman" w:eastAsiaTheme="minorEastAsia" w:hAnsi="Times New Roman" w:cs="Times New Roman"/>
          <w:b w:val="0"/>
          <w:bCs/>
          <w:szCs w:val="24"/>
          <w:lang w:val="en-GB"/>
        </w:rPr>
      </w:pPr>
      <w:r w:rsidRPr="00D35214">
        <w:rPr>
          <w:rFonts w:ascii="Times New Roman" w:eastAsiaTheme="minorEastAsia" w:hAnsi="Times New Roman" w:cs="Times New Roman"/>
          <w:b w:val="0"/>
          <w:bCs/>
          <w:szCs w:val="24"/>
          <w:lang w:val="en-GB"/>
        </w:rPr>
        <w:t>Table 1: The revenue of the Group in 2017 to 2019.</w:t>
      </w:r>
    </w:p>
    <w:tbl>
      <w:tblPr>
        <w:tblW w:w="10200" w:type="dxa"/>
        <w:tblCellMar>
          <w:left w:w="28" w:type="dxa"/>
          <w:right w:w="28" w:type="dxa"/>
        </w:tblCellMar>
        <w:tblLook w:val="04A0" w:firstRow="1" w:lastRow="0" w:firstColumn="1" w:lastColumn="0" w:noHBand="0" w:noVBand="1"/>
      </w:tblPr>
      <w:tblGrid>
        <w:gridCol w:w="2460"/>
        <w:gridCol w:w="2620"/>
        <w:gridCol w:w="2540"/>
        <w:gridCol w:w="2580"/>
      </w:tblGrid>
      <w:tr w:rsidR="00FA3AD0" w:rsidRPr="00D35214" w:rsidTr="00FA3AD0">
        <w:trPr>
          <w:trHeight w:val="990"/>
        </w:trPr>
        <w:tc>
          <w:tcPr>
            <w:tcW w:w="2460" w:type="dxa"/>
            <w:vMerge w:val="restart"/>
            <w:tcBorders>
              <w:top w:val="single" w:sz="8" w:space="0" w:color="auto"/>
              <w:left w:val="single" w:sz="8" w:space="0" w:color="auto"/>
              <w:bottom w:val="nil"/>
              <w:right w:val="single" w:sz="8" w:space="0" w:color="auto"/>
            </w:tcBorders>
            <w:shd w:val="clear" w:color="000000" w:fill="FFC000"/>
            <w:vAlign w:val="center"/>
            <w:hideMark/>
          </w:tcPr>
          <w:p w:rsidR="00FA3AD0" w:rsidRPr="00D35214" w:rsidRDefault="00FA3AD0" w:rsidP="00FA3AD0">
            <w:pPr>
              <w:widowControl/>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Products</w:t>
            </w:r>
          </w:p>
        </w:tc>
        <w:tc>
          <w:tcPr>
            <w:tcW w:w="2620" w:type="dxa"/>
            <w:tcBorders>
              <w:top w:val="single" w:sz="8" w:space="0" w:color="auto"/>
              <w:left w:val="nil"/>
              <w:bottom w:val="single" w:sz="4" w:space="0" w:color="auto"/>
              <w:right w:val="single" w:sz="8" w:space="0" w:color="auto"/>
            </w:tcBorders>
            <w:shd w:val="clear" w:color="000000" w:fill="FFC000"/>
            <w:vAlign w:val="center"/>
            <w:hideMark/>
          </w:tcPr>
          <w:p w:rsidR="00FA3AD0" w:rsidRPr="00D35214" w:rsidRDefault="00FA3AD0" w:rsidP="00FA3AD0">
            <w:pPr>
              <w:widowControl/>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 xml:space="preserve"> Year 2017 Sales amount of major items</w:t>
            </w:r>
          </w:p>
        </w:tc>
        <w:tc>
          <w:tcPr>
            <w:tcW w:w="2540" w:type="dxa"/>
            <w:tcBorders>
              <w:top w:val="single" w:sz="8" w:space="0" w:color="auto"/>
              <w:left w:val="nil"/>
              <w:bottom w:val="single" w:sz="4" w:space="0" w:color="auto"/>
              <w:right w:val="single" w:sz="8" w:space="0" w:color="auto"/>
            </w:tcBorders>
            <w:shd w:val="clear" w:color="000000" w:fill="FFC000"/>
            <w:vAlign w:val="center"/>
            <w:hideMark/>
          </w:tcPr>
          <w:p w:rsidR="00FA3AD0" w:rsidRPr="00D35214" w:rsidRDefault="00FA3AD0" w:rsidP="00FA3AD0">
            <w:pPr>
              <w:widowControl/>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 xml:space="preserve"> Year 2018 Sales amount of major items</w:t>
            </w:r>
          </w:p>
        </w:tc>
        <w:tc>
          <w:tcPr>
            <w:tcW w:w="2580" w:type="dxa"/>
            <w:tcBorders>
              <w:top w:val="single" w:sz="8" w:space="0" w:color="auto"/>
              <w:left w:val="nil"/>
              <w:bottom w:val="single" w:sz="4" w:space="0" w:color="auto"/>
              <w:right w:val="single" w:sz="8" w:space="0" w:color="auto"/>
            </w:tcBorders>
            <w:shd w:val="clear" w:color="000000" w:fill="FFC000"/>
            <w:vAlign w:val="center"/>
            <w:hideMark/>
          </w:tcPr>
          <w:p w:rsidR="00FA3AD0" w:rsidRPr="00D35214" w:rsidRDefault="00FA3AD0" w:rsidP="00FA3AD0">
            <w:pPr>
              <w:widowControl/>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 xml:space="preserve"> Year 2019 Sales amount of major items</w:t>
            </w:r>
          </w:p>
        </w:tc>
      </w:tr>
      <w:tr w:rsidR="00FA3AD0" w:rsidRPr="00D35214" w:rsidTr="00D9094C">
        <w:trPr>
          <w:trHeight w:val="573"/>
        </w:trPr>
        <w:tc>
          <w:tcPr>
            <w:tcW w:w="2460" w:type="dxa"/>
            <w:vMerge/>
            <w:tcBorders>
              <w:top w:val="single" w:sz="8" w:space="0" w:color="auto"/>
              <w:left w:val="single" w:sz="8" w:space="0" w:color="auto"/>
              <w:bottom w:val="nil"/>
              <w:right w:val="single" w:sz="8" w:space="0" w:color="auto"/>
            </w:tcBorders>
            <w:vAlign w:val="center"/>
            <w:hideMark/>
          </w:tcPr>
          <w:p w:rsidR="00FA3AD0" w:rsidRPr="00D35214" w:rsidRDefault="00FA3AD0" w:rsidP="00FA3AD0">
            <w:pPr>
              <w:widowControl/>
              <w:rPr>
                <w:rFonts w:ascii="Times New Roman" w:eastAsia="新細明體" w:hAnsi="Times New Roman" w:cs="Times New Roman"/>
                <w:b w:val="0"/>
                <w:color w:val="000000"/>
                <w:kern w:val="0"/>
                <w:szCs w:val="24"/>
              </w:rPr>
            </w:pPr>
          </w:p>
        </w:tc>
        <w:tc>
          <w:tcPr>
            <w:tcW w:w="7740" w:type="dxa"/>
            <w:gridSpan w:val="3"/>
            <w:tcBorders>
              <w:top w:val="single" w:sz="8" w:space="0" w:color="auto"/>
              <w:left w:val="nil"/>
              <w:bottom w:val="single" w:sz="8" w:space="0" w:color="auto"/>
              <w:right w:val="single" w:sz="8" w:space="0" w:color="000000"/>
            </w:tcBorders>
            <w:shd w:val="clear" w:color="000000" w:fill="DDEBF7"/>
            <w:vAlign w:val="center"/>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Sale revenue (HK$M) and (% of total Sales)</w:t>
            </w:r>
          </w:p>
        </w:tc>
      </w:tr>
      <w:tr w:rsidR="00FA3AD0" w:rsidRPr="00D35214" w:rsidTr="00FA3AD0">
        <w:trPr>
          <w:trHeight w:val="320"/>
        </w:trPr>
        <w:tc>
          <w:tcPr>
            <w:tcW w:w="2460" w:type="dxa"/>
            <w:tcBorders>
              <w:top w:val="nil"/>
              <w:left w:val="single" w:sz="8" w:space="0" w:color="000000"/>
              <w:bottom w:val="nil"/>
              <w:right w:val="nil"/>
            </w:tcBorders>
            <w:shd w:val="clear" w:color="000000" w:fill="DDEBF7"/>
            <w:vAlign w:val="center"/>
            <w:hideMark/>
          </w:tcPr>
          <w:p w:rsidR="00FA3AD0" w:rsidRPr="00D35214" w:rsidRDefault="00FA3AD0" w:rsidP="00FA3AD0">
            <w:pPr>
              <w:widowControl/>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Snacks</w:t>
            </w:r>
          </w:p>
        </w:tc>
        <w:tc>
          <w:tcPr>
            <w:tcW w:w="2620" w:type="dxa"/>
            <w:tcBorders>
              <w:top w:val="nil"/>
              <w:left w:val="single" w:sz="8" w:space="0" w:color="auto"/>
              <w:bottom w:val="nil"/>
              <w:right w:val="single" w:sz="8" w:space="0" w:color="auto"/>
            </w:tcBorders>
            <w:shd w:val="clear" w:color="000000" w:fill="FFF2CC"/>
            <w:vAlign w:val="center"/>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1,249.561</w:t>
            </w:r>
          </w:p>
        </w:tc>
        <w:tc>
          <w:tcPr>
            <w:tcW w:w="2540" w:type="dxa"/>
            <w:tcBorders>
              <w:top w:val="nil"/>
              <w:left w:val="nil"/>
              <w:bottom w:val="nil"/>
              <w:right w:val="single" w:sz="8" w:space="0" w:color="auto"/>
            </w:tcBorders>
            <w:shd w:val="clear" w:color="000000" w:fill="FFF2CC"/>
            <w:vAlign w:val="center"/>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1,270.89</w:t>
            </w:r>
          </w:p>
        </w:tc>
        <w:tc>
          <w:tcPr>
            <w:tcW w:w="2580" w:type="dxa"/>
            <w:tcBorders>
              <w:top w:val="nil"/>
              <w:left w:val="nil"/>
              <w:bottom w:val="nil"/>
              <w:right w:val="single" w:sz="8" w:space="0" w:color="auto"/>
            </w:tcBorders>
            <w:shd w:val="clear" w:color="000000" w:fill="FFF2CC"/>
            <w:vAlign w:val="center"/>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1,301.81</w:t>
            </w:r>
          </w:p>
        </w:tc>
      </w:tr>
      <w:tr w:rsidR="00FA3AD0" w:rsidRPr="00D35214" w:rsidTr="00FA3AD0">
        <w:trPr>
          <w:trHeight w:val="430"/>
        </w:trPr>
        <w:tc>
          <w:tcPr>
            <w:tcW w:w="2460" w:type="dxa"/>
            <w:tcBorders>
              <w:top w:val="nil"/>
              <w:left w:val="single" w:sz="8" w:space="0" w:color="000000"/>
              <w:bottom w:val="single" w:sz="8" w:space="0" w:color="000000"/>
              <w:right w:val="nil"/>
            </w:tcBorders>
            <w:shd w:val="clear" w:color="000000" w:fill="DDEBF7"/>
            <w:vAlign w:val="center"/>
            <w:hideMark/>
          </w:tcPr>
          <w:p w:rsidR="00FA3AD0" w:rsidRPr="00D35214" w:rsidRDefault="00FA3AD0" w:rsidP="00FA3AD0">
            <w:pPr>
              <w:widowControl/>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 xml:space="preserve">　</w:t>
            </w:r>
          </w:p>
        </w:tc>
        <w:tc>
          <w:tcPr>
            <w:tcW w:w="2620" w:type="dxa"/>
            <w:tcBorders>
              <w:top w:val="nil"/>
              <w:left w:val="single" w:sz="8" w:space="0" w:color="auto"/>
              <w:bottom w:val="single" w:sz="8" w:space="0" w:color="auto"/>
              <w:right w:val="single" w:sz="8" w:space="0" w:color="auto"/>
            </w:tcBorders>
            <w:shd w:val="clear" w:color="000000" w:fill="FFF2CC"/>
            <w:vAlign w:val="center"/>
            <w:hideMark/>
          </w:tcPr>
          <w:p w:rsidR="00FA3AD0" w:rsidRPr="00D35214" w:rsidRDefault="006F74FD"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w:t>
            </w:r>
            <w:r w:rsidR="00FA3AD0" w:rsidRPr="00D35214">
              <w:rPr>
                <w:rFonts w:ascii="Times New Roman" w:eastAsia="新細明體" w:hAnsi="Times New Roman" w:cs="Times New Roman"/>
                <w:b w:val="0"/>
                <w:color w:val="000000"/>
                <w:kern w:val="0"/>
                <w:szCs w:val="24"/>
              </w:rPr>
              <w:t>42.38%</w:t>
            </w:r>
            <w:r w:rsidRPr="00D35214">
              <w:rPr>
                <w:rFonts w:ascii="Times New Roman" w:eastAsia="新細明體" w:hAnsi="Times New Roman" w:cs="Times New Roman"/>
                <w:b w:val="0"/>
                <w:color w:val="000000"/>
                <w:kern w:val="0"/>
                <w:szCs w:val="24"/>
              </w:rPr>
              <w:t>)*</w:t>
            </w:r>
          </w:p>
        </w:tc>
        <w:tc>
          <w:tcPr>
            <w:tcW w:w="2540" w:type="dxa"/>
            <w:tcBorders>
              <w:top w:val="nil"/>
              <w:left w:val="nil"/>
              <w:bottom w:val="single" w:sz="8" w:space="0" w:color="auto"/>
              <w:right w:val="single" w:sz="8" w:space="0" w:color="auto"/>
            </w:tcBorders>
            <w:shd w:val="clear" w:color="000000" w:fill="FFF2CC"/>
            <w:vAlign w:val="center"/>
            <w:hideMark/>
          </w:tcPr>
          <w:p w:rsidR="00FA3AD0" w:rsidRPr="00D35214" w:rsidRDefault="006F74FD"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w:t>
            </w:r>
            <w:r w:rsidR="00FA3AD0" w:rsidRPr="00D35214">
              <w:rPr>
                <w:rFonts w:ascii="Times New Roman" w:eastAsia="新細明體" w:hAnsi="Times New Roman" w:cs="Times New Roman"/>
                <w:b w:val="0"/>
                <w:color w:val="000000"/>
                <w:kern w:val="0"/>
                <w:szCs w:val="24"/>
              </w:rPr>
              <w:t>42%</w:t>
            </w:r>
            <w:r w:rsidRPr="00D35214">
              <w:rPr>
                <w:rFonts w:ascii="Times New Roman" w:eastAsia="新細明體" w:hAnsi="Times New Roman" w:cs="Times New Roman"/>
                <w:b w:val="0"/>
                <w:color w:val="000000"/>
                <w:kern w:val="0"/>
                <w:szCs w:val="24"/>
              </w:rPr>
              <w:t>)*</w:t>
            </w:r>
          </w:p>
        </w:tc>
        <w:tc>
          <w:tcPr>
            <w:tcW w:w="2580" w:type="dxa"/>
            <w:tcBorders>
              <w:top w:val="nil"/>
              <w:left w:val="nil"/>
              <w:bottom w:val="single" w:sz="8" w:space="0" w:color="auto"/>
              <w:right w:val="single" w:sz="8" w:space="0" w:color="auto"/>
            </w:tcBorders>
            <w:shd w:val="clear" w:color="000000" w:fill="FFF2CC"/>
            <w:vAlign w:val="center"/>
            <w:hideMark/>
          </w:tcPr>
          <w:p w:rsidR="00FA3AD0" w:rsidRPr="00D35214" w:rsidRDefault="006F74FD"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w:t>
            </w:r>
            <w:r w:rsidR="00FA3AD0" w:rsidRPr="00D35214">
              <w:rPr>
                <w:rFonts w:ascii="Times New Roman" w:eastAsia="新細明體" w:hAnsi="Times New Roman" w:cs="Times New Roman"/>
                <w:b w:val="0"/>
                <w:color w:val="000000"/>
                <w:kern w:val="0"/>
                <w:szCs w:val="24"/>
              </w:rPr>
              <w:t>43%</w:t>
            </w:r>
            <w:r w:rsidRPr="00D35214">
              <w:rPr>
                <w:rFonts w:ascii="Times New Roman" w:eastAsia="新細明體" w:hAnsi="Times New Roman" w:cs="Times New Roman"/>
                <w:b w:val="0"/>
                <w:color w:val="000000"/>
                <w:kern w:val="0"/>
                <w:szCs w:val="24"/>
              </w:rPr>
              <w:t>)</w:t>
            </w:r>
            <w:r w:rsidR="00A606D5" w:rsidRPr="00D35214">
              <w:rPr>
                <w:rFonts w:ascii="Times New Roman" w:eastAsia="新細明體" w:hAnsi="Times New Roman" w:cs="Times New Roman"/>
                <w:b w:val="0"/>
                <w:color w:val="000000"/>
                <w:kern w:val="0"/>
                <w:szCs w:val="24"/>
              </w:rPr>
              <w:t>*</w:t>
            </w:r>
          </w:p>
        </w:tc>
      </w:tr>
      <w:tr w:rsidR="00FA3AD0" w:rsidRPr="00D35214" w:rsidTr="00FA3AD0">
        <w:trPr>
          <w:trHeight w:val="310"/>
        </w:trPr>
        <w:tc>
          <w:tcPr>
            <w:tcW w:w="2460" w:type="dxa"/>
            <w:tcBorders>
              <w:top w:val="nil"/>
              <w:left w:val="single" w:sz="8" w:space="0" w:color="000000"/>
              <w:bottom w:val="nil"/>
              <w:right w:val="single" w:sz="8" w:space="0" w:color="000000"/>
            </w:tcBorders>
            <w:shd w:val="clear" w:color="000000" w:fill="DDEBF7"/>
            <w:vAlign w:val="center"/>
            <w:hideMark/>
          </w:tcPr>
          <w:p w:rsidR="00FA3AD0" w:rsidRPr="00D35214" w:rsidRDefault="00FA3AD0" w:rsidP="00FA3AD0">
            <w:pPr>
              <w:widowControl/>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Confectionery</w:t>
            </w:r>
          </w:p>
        </w:tc>
        <w:tc>
          <w:tcPr>
            <w:tcW w:w="2620" w:type="dxa"/>
            <w:tcBorders>
              <w:top w:val="nil"/>
              <w:left w:val="nil"/>
              <w:bottom w:val="nil"/>
              <w:right w:val="single" w:sz="8" w:space="0" w:color="000000"/>
            </w:tcBorders>
            <w:shd w:val="clear" w:color="000000" w:fill="FFF2CC"/>
            <w:vAlign w:val="center"/>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568.786</w:t>
            </w:r>
          </w:p>
        </w:tc>
        <w:tc>
          <w:tcPr>
            <w:tcW w:w="2540" w:type="dxa"/>
            <w:tcBorders>
              <w:top w:val="nil"/>
              <w:left w:val="nil"/>
              <w:bottom w:val="nil"/>
              <w:right w:val="single" w:sz="8" w:space="0" w:color="000000"/>
            </w:tcBorders>
            <w:shd w:val="clear" w:color="000000" w:fill="FFF2CC"/>
            <w:vAlign w:val="center"/>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569.076</w:t>
            </w:r>
          </w:p>
        </w:tc>
        <w:tc>
          <w:tcPr>
            <w:tcW w:w="2580" w:type="dxa"/>
            <w:tcBorders>
              <w:top w:val="nil"/>
              <w:left w:val="nil"/>
              <w:bottom w:val="nil"/>
              <w:right w:val="nil"/>
            </w:tcBorders>
            <w:shd w:val="clear" w:color="000000" w:fill="FFF2CC"/>
            <w:vAlign w:val="center"/>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582.269</w:t>
            </w:r>
          </w:p>
        </w:tc>
      </w:tr>
      <w:tr w:rsidR="00FA3AD0" w:rsidRPr="00D35214" w:rsidTr="00FA3AD0">
        <w:trPr>
          <w:trHeight w:val="320"/>
        </w:trPr>
        <w:tc>
          <w:tcPr>
            <w:tcW w:w="2460" w:type="dxa"/>
            <w:tcBorders>
              <w:top w:val="nil"/>
              <w:left w:val="single" w:sz="8" w:space="0" w:color="000000"/>
              <w:bottom w:val="single" w:sz="8" w:space="0" w:color="000000"/>
              <w:right w:val="single" w:sz="8" w:space="0" w:color="000000"/>
            </w:tcBorders>
            <w:shd w:val="clear" w:color="000000" w:fill="DDEBF7"/>
            <w:vAlign w:val="center"/>
            <w:hideMark/>
          </w:tcPr>
          <w:p w:rsidR="00FA3AD0" w:rsidRPr="00D35214" w:rsidRDefault="00FA3AD0" w:rsidP="00FA3AD0">
            <w:pPr>
              <w:widowControl/>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 xml:space="preserve">　</w:t>
            </w:r>
          </w:p>
        </w:tc>
        <w:tc>
          <w:tcPr>
            <w:tcW w:w="2620" w:type="dxa"/>
            <w:tcBorders>
              <w:top w:val="nil"/>
              <w:left w:val="nil"/>
              <w:bottom w:val="single" w:sz="8" w:space="0" w:color="000000"/>
              <w:right w:val="single" w:sz="8" w:space="0" w:color="000000"/>
            </w:tcBorders>
            <w:shd w:val="clear" w:color="000000" w:fill="FFF2CC"/>
            <w:vAlign w:val="center"/>
            <w:hideMark/>
          </w:tcPr>
          <w:p w:rsidR="00FA3AD0" w:rsidRPr="00D35214" w:rsidRDefault="006F74FD"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w:t>
            </w:r>
            <w:r w:rsidR="00FA3AD0" w:rsidRPr="00D35214">
              <w:rPr>
                <w:rFonts w:ascii="Times New Roman" w:eastAsia="新細明體" w:hAnsi="Times New Roman" w:cs="Times New Roman"/>
                <w:b w:val="0"/>
                <w:color w:val="000000"/>
                <w:kern w:val="0"/>
                <w:szCs w:val="24"/>
              </w:rPr>
              <w:t>19.29%</w:t>
            </w:r>
            <w:r w:rsidRPr="00D35214">
              <w:rPr>
                <w:rFonts w:ascii="Times New Roman" w:eastAsia="新細明體" w:hAnsi="Times New Roman" w:cs="Times New Roman"/>
                <w:b w:val="0"/>
                <w:color w:val="000000"/>
                <w:kern w:val="0"/>
                <w:szCs w:val="24"/>
              </w:rPr>
              <w:t>)</w:t>
            </w:r>
            <w:r w:rsidR="00A606D5" w:rsidRPr="00D35214">
              <w:rPr>
                <w:rFonts w:ascii="Times New Roman" w:eastAsia="新細明體" w:hAnsi="Times New Roman" w:cs="Times New Roman"/>
                <w:b w:val="0"/>
                <w:color w:val="000000"/>
                <w:kern w:val="0"/>
                <w:szCs w:val="24"/>
              </w:rPr>
              <w:t>*</w:t>
            </w:r>
          </w:p>
        </w:tc>
        <w:tc>
          <w:tcPr>
            <w:tcW w:w="2540" w:type="dxa"/>
            <w:tcBorders>
              <w:top w:val="nil"/>
              <w:left w:val="nil"/>
              <w:bottom w:val="single" w:sz="8" w:space="0" w:color="000000"/>
              <w:right w:val="single" w:sz="8" w:space="0" w:color="000000"/>
            </w:tcBorders>
            <w:shd w:val="clear" w:color="000000" w:fill="FFF2CC"/>
            <w:vAlign w:val="center"/>
            <w:hideMark/>
          </w:tcPr>
          <w:p w:rsidR="00FA3AD0" w:rsidRPr="00D35214" w:rsidRDefault="006F74FD"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w:t>
            </w:r>
            <w:r w:rsidR="00FA3AD0" w:rsidRPr="00D35214">
              <w:rPr>
                <w:rFonts w:ascii="Times New Roman" w:eastAsia="新細明體" w:hAnsi="Times New Roman" w:cs="Times New Roman"/>
                <w:b w:val="0"/>
                <w:color w:val="000000"/>
                <w:kern w:val="0"/>
                <w:szCs w:val="24"/>
              </w:rPr>
              <w:t>18.95%</w:t>
            </w:r>
            <w:r w:rsidRPr="00D35214">
              <w:rPr>
                <w:rFonts w:ascii="Times New Roman" w:eastAsia="新細明體" w:hAnsi="Times New Roman" w:cs="Times New Roman"/>
                <w:b w:val="0"/>
                <w:color w:val="000000"/>
                <w:kern w:val="0"/>
                <w:szCs w:val="24"/>
              </w:rPr>
              <w:t>)</w:t>
            </w:r>
            <w:r w:rsidR="00A606D5" w:rsidRPr="00D35214">
              <w:rPr>
                <w:rFonts w:ascii="Times New Roman" w:eastAsia="新細明體" w:hAnsi="Times New Roman" w:cs="Times New Roman"/>
                <w:b w:val="0"/>
                <w:color w:val="000000"/>
                <w:kern w:val="0"/>
                <w:szCs w:val="24"/>
              </w:rPr>
              <w:t>*</w:t>
            </w:r>
          </w:p>
        </w:tc>
        <w:tc>
          <w:tcPr>
            <w:tcW w:w="2580" w:type="dxa"/>
            <w:tcBorders>
              <w:top w:val="nil"/>
              <w:left w:val="nil"/>
              <w:bottom w:val="single" w:sz="8" w:space="0" w:color="000000"/>
              <w:right w:val="nil"/>
            </w:tcBorders>
            <w:shd w:val="clear" w:color="000000" w:fill="FFF2CC"/>
            <w:vAlign w:val="center"/>
            <w:hideMark/>
          </w:tcPr>
          <w:p w:rsidR="00FA3AD0" w:rsidRPr="00D35214" w:rsidRDefault="006F74FD"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w:t>
            </w:r>
            <w:r w:rsidR="00FA3AD0" w:rsidRPr="00D35214">
              <w:rPr>
                <w:rFonts w:ascii="Times New Roman" w:eastAsia="新細明體" w:hAnsi="Times New Roman" w:cs="Times New Roman"/>
                <w:b w:val="0"/>
                <w:color w:val="000000"/>
                <w:kern w:val="0"/>
                <w:szCs w:val="24"/>
              </w:rPr>
              <w:t>19.22%</w:t>
            </w:r>
            <w:r w:rsidRPr="00D35214">
              <w:rPr>
                <w:rFonts w:ascii="Times New Roman" w:eastAsia="新細明體" w:hAnsi="Times New Roman" w:cs="Times New Roman"/>
                <w:b w:val="0"/>
                <w:color w:val="000000"/>
                <w:kern w:val="0"/>
                <w:szCs w:val="24"/>
              </w:rPr>
              <w:t>)</w:t>
            </w:r>
            <w:r w:rsidR="00A606D5" w:rsidRPr="00D35214">
              <w:rPr>
                <w:rFonts w:ascii="Times New Roman" w:eastAsia="新細明體" w:hAnsi="Times New Roman" w:cs="Times New Roman"/>
                <w:b w:val="0"/>
                <w:color w:val="000000"/>
                <w:kern w:val="0"/>
                <w:szCs w:val="24"/>
              </w:rPr>
              <w:t>*</w:t>
            </w:r>
          </w:p>
        </w:tc>
      </w:tr>
      <w:tr w:rsidR="00FA3AD0" w:rsidRPr="00D35214" w:rsidTr="00FA3AD0">
        <w:trPr>
          <w:trHeight w:val="410"/>
        </w:trPr>
        <w:tc>
          <w:tcPr>
            <w:tcW w:w="2460" w:type="dxa"/>
            <w:tcBorders>
              <w:top w:val="nil"/>
              <w:left w:val="single" w:sz="8" w:space="0" w:color="000000"/>
              <w:bottom w:val="nil"/>
              <w:right w:val="single" w:sz="8" w:space="0" w:color="000000"/>
            </w:tcBorders>
            <w:shd w:val="clear" w:color="000000" w:fill="DDEBF7"/>
            <w:vAlign w:val="center"/>
            <w:hideMark/>
          </w:tcPr>
          <w:p w:rsidR="00FA3AD0" w:rsidRPr="00D35214" w:rsidRDefault="00FA3AD0" w:rsidP="00FA3AD0">
            <w:pPr>
              <w:widowControl/>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Ham and Sausage</w:t>
            </w:r>
          </w:p>
        </w:tc>
        <w:tc>
          <w:tcPr>
            <w:tcW w:w="2620" w:type="dxa"/>
            <w:tcBorders>
              <w:top w:val="nil"/>
              <w:left w:val="nil"/>
              <w:bottom w:val="nil"/>
              <w:right w:val="single" w:sz="8" w:space="0" w:color="000000"/>
            </w:tcBorders>
            <w:shd w:val="clear" w:color="000000" w:fill="FFF2CC"/>
            <w:vAlign w:val="center"/>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372.623</w:t>
            </w:r>
          </w:p>
        </w:tc>
        <w:tc>
          <w:tcPr>
            <w:tcW w:w="2540" w:type="dxa"/>
            <w:tcBorders>
              <w:top w:val="nil"/>
              <w:left w:val="nil"/>
              <w:bottom w:val="nil"/>
              <w:right w:val="single" w:sz="8" w:space="0" w:color="000000"/>
            </w:tcBorders>
            <w:shd w:val="clear" w:color="000000" w:fill="FFF2CC"/>
            <w:vAlign w:val="center"/>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364.627</w:t>
            </w:r>
          </w:p>
        </w:tc>
        <w:tc>
          <w:tcPr>
            <w:tcW w:w="2580" w:type="dxa"/>
            <w:tcBorders>
              <w:top w:val="nil"/>
              <w:left w:val="nil"/>
              <w:bottom w:val="nil"/>
              <w:right w:val="nil"/>
            </w:tcBorders>
            <w:shd w:val="clear" w:color="000000" w:fill="FFF2CC"/>
            <w:vAlign w:val="center"/>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369.125</w:t>
            </w:r>
          </w:p>
        </w:tc>
      </w:tr>
      <w:tr w:rsidR="00FA3AD0" w:rsidRPr="00D35214" w:rsidTr="00FA3AD0">
        <w:trPr>
          <w:trHeight w:val="320"/>
        </w:trPr>
        <w:tc>
          <w:tcPr>
            <w:tcW w:w="2460" w:type="dxa"/>
            <w:tcBorders>
              <w:top w:val="nil"/>
              <w:left w:val="single" w:sz="8" w:space="0" w:color="000000"/>
              <w:bottom w:val="single" w:sz="8" w:space="0" w:color="000000"/>
              <w:right w:val="single" w:sz="8" w:space="0" w:color="000000"/>
            </w:tcBorders>
            <w:shd w:val="clear" w:color="000000" w:fill="DDEBF7"/>
            <w:vAlign w:val="center"/>
            <w:hideMark/>
          </w:tcPr>
          <w:p w:rsidR="00FA3AD0" w:rsidRPr="00D35214" w:rsidRDefault="00FA3AD0" w:rsidP="00FA3AD0">
            <w:pPr>
              <w:widowControl/>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 xml:space="preserve">　</w:t>
            </w:r>
          </w:p>
        </w:tc>
        <w:tc>
          <w:tcPr>
            <w:tcW w:w="2620" w:type="dxa"/>
            <w:tcBorders>
              <w:top w:val="nil"/>
              <w:left w:val="nil"/>
              <w:bottom w:val="single" w:sz="8" w:space="0" w:color="000000"/>
              <w:right w:val="single" w:sz="8" w:space="0" w:color="000000"/>
            </w:tcBorders>
            <w:shd w:val="clear" w:color="000000" w:fill="FFF2CC"/>
            <w:vAlign w:val="center"/>
            <w:hideMark/>
          </w:tcPr>
          <w:p w:rsidR="00FA3AD0" w:rsidRPr="00D35214" w:rsidRDefault="006F74FD"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w:t>
            </w:r>
            <w:r w:rsidR="00FA3AD0" w:rsidRPr="00D35214">
              <w:rPr>
                <w:rFonts w:ascii="Times New Roman" w:eastAsia="新細明體" w:hAnsi="Times New Roman" w:cs="Times New Roman"/>
                <w:b w:val="0"/>
                <w:color w:val="000000"/>
                <w:kern w:val="0"/>
                <w:szCs w:val="24"/>
              </w:rPr>
              <w:t>12.64%</w:t>
            </w:r>
            <w:r w:rsidRPr="00D35214">
              <w:rPr>
                <w:rFonts w:ascii="Times New Roman" w:eastAsia="新細明體" w:hAnsi="Times New Roman" w:cs="Times New Roman"/>
                <w:b w:val="0"/>
                <w:color w:val="000000"/>
                <w:kern w:val="0"/>
                <w:szCs w:val="24"/>
              </w:rPr>
              <w:t>)</w:t>
            </w:r>
            <w:r w:rsidR="00A606D5" w:rsidRPr="00D35214">
              <w:rPr>
                <w:rFonts w:ascii="Times New Roman" w:eastAsia="新細明體" w:hAnsi="Times New Roman" w:cs="Times New Roman"/>
                <w:b w:val="0"/>
                <w:color w:val="000000"/>
                <w:kern w:val="0"/>
                <w:szCs w:val="24"/>
              </w:rPr>
              <w:t>*</w:t>
            </w:r>
          </w:p>
        </w:tc>
        <w:tc>
          <w:tcPr>
            <w:tcW w:w="2540" w:type="dxa"/>
            <w:tcBorders>
              <w:top w:val="nil"/>
              <w:left w:val="nil"/>
              <w:bottom w:val="single" w:sz="8" w:space="0" w:color="000000"/>
              <w:right w:val="single" w:sz="8" w:space="0" w:color="000000"/>
            </w:tcBorders>
            <w:shd w:val="clear" w:color="000000" w:fill="FFF2CC"/>
            <w:vAlign w:val="center"/>
            <w:hideMark/>
          </w:tcPr>
          <w:p w:rsidR="00FA3AD0" w:rsidRPr="00D35214" w:rsidRDefault="006F74FD"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w:t>
            </w:r>
            <w:r w:rsidR="00FA3AD0" w:rsidRPr="00D35214">
              <w:rPr>
                <w:rFonts w:ascii="Times New Roman" w:eastAsia="新細明體" w:hAnsi="Times New Roman" w:cs="Times New Roman"/>
                <w:b w:val="0"/>
                <w:color w:val="000000"/>
                <w:kern w:val="0"/>
                <w:szCs w:val="24"/>
              </w:rPr>
              <w:t>12.14%</w:t>
            </w:r>
            <w:r w:rsidRPr="00D35214">
              <w:rPr>
                <w:rFonts w:ascii="Times New Roman" w:eastAsia="新細明體" w:hAnsi="Times New Roman" w:cs="Times New Roman"/>
                <w:b w:val="0"/>
                <w:color w:val="000000"/>
                <w:kern w:val="0"/>
                <w:szCs w:val="24"/>
              </w:rPr>
              <w:t>)</w:t>
            </w:r>
            <w:r w:rsidR="00A606D5" w:rsidRPr="00D35214">
              <w:rPr>
                <w:rFonts w:ascii="Times New Roman" w:eastAsia="新細明體" w:hAnsi="Times New Roman" w:cs="Times New Roman"/>
                <w:b w:val="0"/>
                <w:color w:val="000000"/>
                <w:kern w:val="0"/>
                <w:szCs w:val="24"/>
              </w:rPr>
              <w:t>*</w:t>
            </w:r>
          </w:p>
        </w:tc>
        <w:tc>
          <w:tcPr>
            <w:tcW w:w="2580" w:type="dxa"/>
            <w:tcBorders>
              <w:top w:val="nil"/>
              <w:left w:val="nil"/>
              <w:bottom w:val="single" w:sz="8" w:space="0" w:color="000000"/>
              <w:right w:val="nil"/>
            </w:tcBorders>
            <w:shd w:val="clear" w:color="000000" w:fill="FFF2CC"/>
            <w:vAlign w:val="center"/>
            <w:hideMark/>
          </w:tcPr>
          <w:p w:rsidR="00FA3AD0" w:rsidRPr="00D35214" w:rsidRDefault="006F74FD"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w:t>
            </w:r>
            <w:r w:rsidR="00FA3AD0" w:rsidRPr="00D35214">
              <w:rPr>
                <w:rFonts w:ascii="Times New Roman" w:eastAsia="新細明體" w:hAnsi="Times New Roman" w:cs="Times New Roman"/>
                <w:b w:val="0"/>
                <w:color w:val="000000"/>
                <w:kern w:val="0"/>
                <w:szCs w:val="24"/>
              </w:rPr>
              <w:t>12.19%</w:t>
            </w:r>
            <w:r w:rsidRPr="00D35214">
              <w:rPr>
                <w:rFonts w:ascii="Times New Roman" w:eastAsia="新細明體" w:hAnsi="Times New Roman" w:cs="Times New Roman"/>
                <w:b w:val="0"/>
                <w:color w:val="000000"/>
                <w:kern w:val="0"/>
                <w:szCs w:val="24"/>
              </w:rPr>
              <w:t>)</w:t>
            </w:r>
            <w:r w:rsidR="00A606D5" w:rsidRPr="00D35214">
              <w:rPr>
                <w:rFonts w:ascii="Times New Roman" w:eastAsia="新細明體" w:hAnsi="Times New Roman" w:cs="Times New Roman"/>
                <w:b w:val="0"/>
                <w:color w:val="000000"/>
                <w:kern w:val="0"/>
                <w:szCs w:val="24"/>
              </w:rPr>
              <w:t>*</w:t>
            </w:r>
          </w:p>
        </w:tc>
      </w:tr>
      <w:tr w:rsidR="00FA3AD0" w:rsidRPr="00D35214" w:rsidTr="00FA3AD0">
        <w:trPr>
          <w:trHeight w:val="580"/>
        </w:trPr>
        <w:tc>
          <w:tcPr>
            <w:tcW w:w="2460" w:type="dxa"/>
            <w:tcBorders>
              <w:top w:val="nil"/>
              <w:left w:val="single" w:sz="8" w:space="0" w:color="000000"/>
              <w:bottom w:val="nil"/>
              <w:right w:val="single" w:sz="8" w:space="0" w:color="000000"/>
            </w:tcBorders>
            <w:shd w:val="clear" w:color="000000" w:fill="DDEBF7"/>
            <w:vAlign w:val="center"/>
            <w:hideMark/>
          </w:tcPr>
          <w:p w:rsidR="00FA3AD0" w:rsidRPr="00D35214" w:rsidRDefault="00FA3AD0" w:rsidP="00FA3AD0">
            <w:pPr>
              <w:widowControl/>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Beverage and dairy products</w:t>
            </w:r>
          </w:p>
        </w:tc>
        <w:tc>
          <w:tcPr>
            <w:tcW w:w="2620" w:type="dxa"/>
            <w:tcBorders>
              <w:top w:val="nil"/>
              <w:left w:val="nil"/>
              <w:bottom w:val="nil"/>
              <w:right w:val="single" w:sz="8" w:space="0" w:color="000000"/>
            </w:tcBorders>
            <w:shd w:val="clear" w:color="000000" w:fill="FFF2CC"/>
            <w:vAlign w:val="center"/>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235.076</w:t>
            </w:r>
          </w:p>
        </w:tc>
        <w:tc>
          <w:tcPr>
            <w:tcW w:w="2540" w:type="dxa"/>
            <w:tcBorders>
              <w:top w:val="nil"/>
              <w:left w:val="nil"/>
              <w:bottom w:val="nil"/>
              <w:right w:val="single" w:sz="8" w:space="0" w:color="000000"/>
            </w:tcBorders>
            <w:shd w:val="clear" w:color="000000" w:fill="FFF2CC"/>
            <w:vAlign w:val="center"/>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264.281</w:t>
            </w:r>
          </w:p>
        </w:tc>
        <w:tc>
          <w:tcPr>
            <w:tcW w:w="2580" w:type="dxa"/>
            <w:tcBorders>
              <w:top w:val="nil"/>
              <w:left w:val="nil"/>
              <w:bottom w:val="nil"/>
              <w:right w:val="nil"/>
            </w:tcBorders>
            <w:shd w:val="clear" w:color="000000" w:fill="FFF2CC"/>
            <w:vAlign w:val="center"/>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223.01</w:t>
            </w:r>
          </w:p>
        </w:tc>
      </w:tr>
      <w:tr w:rsidR="00FA3AD0" w:rsidRPr="00D35214" w:rsidTr="00FA3AD0">
        <w:trPr>
          <w:trHeight w:val="410"/>
        </w:trPr>
        <w:tc>
          <w:tcPr>
            <w:tcW w:w="2460" w:type="dxa"/>
            <w:tcBorders>
              <w:top w:val="nil"/>
              <w:left w:val="single" w:sz="8" w:space="0" w:color="000000"/>
              <w:bottom w:val="single" w:sz="8" w:space="0" w:color="000000"/>
              <w:right w:val="single" w:sz="8" w:space="0" w:color="000000"/>
            </w:tcBorders>
            <w:shd w:val="clear" w:color="000000" w:fill="DDEBF7"/>
            <w:vAlign w:val="center"/>
            <w:hideMark/>
          </w:tcPr>
          <w:p w:rsidR="00FA3AD0" w:rsidRPr="00D35214" w:rsidRDefault="00FA3AD0" w:rsidP="00FA3AD0">
            <w:pPr>
              <w:widowControl/>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 xml:space="preserve">　</w:t>
            </w:r>
          </w:p>
        </w:tc>
        <w:tc>
          <w:tcPr>
            <w:tcW w:w="2620" w:type="dxa"/>
            <w:tcBorders>
              <w:top w:val="nil"/>
              <w:left w:val="nil"/>
              <w:bottom w:val="single" w:sz="8" w:space="0" w:color="000000"/>
              <w:right w:val="single" w:sz="8" w:space="0" w:color="000000"/>
            </w:tcBorders>
            <w:shd w:val="clear" w:color="000000" w:fill="FFF2CC"/>
            <w:vAlign w:val="center"/>
            <w:hideMark/>
          </w:tcPr>
          <w:p w:rsidR="00FA3AD0" w:rsidRPr="00D35214" w:rsidRDefault="006F74FD"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w:t>
            </w:r>
            <w:r w:rsidR="00FA3AD0" w:rsidRPr="00D35214">
              <w:rPr>
                <w:rFonts w:ascii="Times New Roman" w:eastAsia="新細明體" w:hAnsi="Times New Roman" w:cs="Times New Roman"/>
                <w:b w:val="0"/>
                <w:color w:val="000000"/>
                <w:kern w:val="0"/>
                <w:szCs w:val="24"/>
              </w:rPr>
              <w:t>7.97%</w:t>
            </w:r>
            <w:r w:rsidRPr="00D35214">
              <w:rPr>
                <w:rFonts w:ascii="Times New Roman" w:eastAsia="新細明體" w:hAnsi="Times New Roman" w:cs="Times New Roman"/>
                <w:b w:val="0"/>
                <w:color w:val="000000"/>
                <w:kern w:val="0"/>
                <w:szCs w:val="24"/>
              </w:rPr>
              <w:t>)</w:t>
            </w:r>
            <w:r w:rsidR="00A606D5" w:rsidRPr="00D35214">
              <w:rPr>
                <w:rFonts w:ascii="Times New Roman" w:eastAsia="新細明體" w:hAnsi="Times New Roman" w:cs="Times New Roman"/>
                <w:b w:val="0"/>
                <w:color w:val="000000"/>
                <w:kern w:val="0"/>
                <w:szCs w:val="24"/>
              </w:rPr>
              <w:t>*</w:t>
            </w:r>
          </w:p>
        </w:tc>
        <w:tc>
          <w:tcPr>
            <w:tcW w:w="2540" w:type="dxa"/>
            <w:tcBorders>
              <w:top w:val="nil"/>
              <w:left w:val="nil"/>
              <w:bottom w:val="single" w:sz="8" w:space="0" w:color="000000"/>
              <w:right w:val="single" w:sz="8" w:space="0" w:color="000000"/>
            </w:tcBorders>
            <w:shd w:val="clear" w:color="000000" w:fill="FFF2CC"/>
            <w:vAlign w:val="center"/>
            <w:hideMark/>
          </w:tcPr>
          <w:p w:rsidR="00FA3AD0" w:rsidRPr="00D35214" w:rsidRDefault="006F74FD"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w:t>
            </w:r>
            <w:r w:rsidR="00FA3AD0" w:rsidRPr="00D35214">
              <w:rPr>
                <w:rFonts w:ascii="Times New Roman" w:eastAsia="新細明體" w:hAnsi="Times New Roman" w:cs="Times New Roman"/>
                <w:b w:val="0"/>
                <w:color w:val="000000"/>
                <w:kern w:val="0"/>
                <w:szCs w:val="24"/>
              </w:rPr>
              <w:t>8.80%</w:t>
            </w:r>
            <w:r w:rsidRPr="00D35214">
              <w:rPr>
                <w:rFonts w:ascii="Times New Roman" w:eastAsia="新細明體" w:hAnsi="Times New Roman" w:cs="Times New Roman"/>
                <w:b w:val="0"/>
                <w:color w:val="000000"/>
                <w:kern w:val="0"/>
                <w:szCs w:val="24"/>
              </w:rPr>
              <w:t>)</w:t>
            </w:r>
            <w:r w:rsidR="00A606D5" w:rsidRPr="00D35214">
              <w:rPr>
                <w:rFonts w:ascii="Times New Roman" w:eastAsia="新細明體" w:hAnsi="Times New Roman" w:cs="Times New Roman"/>
                <w:b w:val="0"/>
                <w:color w:val="000000"/>
                <w:kern w:val="0"/>
                <w:szCs w:val="24"/>
              </w:rPr>
              <w:t>*</w:t>
            </w:r>
          </w:p>
        </w:tc>
        <w:tc>
          <w:tcPr>
            <w:tcW w:w="2580" w:type="dxa"/>
            <w:tcBorders>
              <w:top w:val="nil"/>
              <w:left w:val="nil"/>
              <w:bottom w:val="single" w:sz="8" w:space="0" w:color="000000"/>
              <w:right w:val="nil"/>
            </w:tcBorders>
            <w:shd w:val="clear" w:color="000000" w:fill="FFF2CC"/>
            <w:vAlign w:val="center"/>
            <w:hideMark/>
          </w:tcPr>
          <w:p w:rsidR="00FA3AD0" w:rsidRPr="00D35214" w:rsidRDefault="006F74FD"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w:t>
            </w:r>
            <w:r w:rsidR="00FA3AD0" w:rsidRPr="00D35214">
              <w:rPr>
                <w:rFonts w:ascii="Times New Roman" w:eastAsia="新細明體" w:hAnsi="Times New Roman" w:cs="Times New Roman"/>
                <w:b w:val="0"/>
                <w:color w:val="000000"/>
                <w:kern w:val="0"/>
                <w:szCs w:val="24"/>
              </w:rPr>
              <w:t>7.36%</w:t>
            </w:r>
            <w:r w:rsidRPr="00D35214">
              <w:rPr>
                <w:rFonts w:ascii="Times New Roman" w:eastAsia="新細明體" w:hAnsi="Times New Roman" w:cs="Times New Roman"/>
                <w:b w:val="0"/>
                <w:color w:val="000000"/>
                <w:kern w:val="0"/>
                <w:szCs w:val="24"/>
              </w:rPr>
              <w:t>)</w:t>
            </w:r>
            <w:r w:rsidR="00A606D5" w:rsidRPr="00D35214">
              <w:rPr>
                <w:rFonts w:ascii="Times New Roman" w:eastAsia="新細明體" w:hAnsi="Times New Roman" w:cs="Times New Roman"/>
                <w:b w:val="0"/>
                <w:color w:val="000000"/>
                <w:kern w:val="0"/>
                <w:szCs w:val="24"/>
              </w:rPr>
              <w:t>*</w:t>
            </w:r>
          </w:p>
        </w:tc>
      </w:tr>
      <w:tr w:rsidR="00FA3AD0" w:rsidRPr="00D35214" w:rsidTr="00FA3AD0">
        <w:trPr>
          <w:trHeight w:val="570"/>
        </w:trPr>
        <w:tc>
          <w:tcPr>
            <w:tcW w:w="2460" w:type="dxa"/>
            <w:tcBorders>
              <w:top w:val="nil"/>
              <w:left w:val="single" w:sz="8" w:space="0" w:color="000000"/>
              <w:bottom w:val="nil"/>
              <w:right w:val="single" w:sz="8" w:space="0" w:color="000000"/>
            </w:tcBorders>
            <w:shd w:val="clear" w:color="000000" w:fill="DDEBF7"/>
            <w:vAlign w:val="center"/>
            <w:hideMark/>
          </w:tcPr>
          <w:p w:rsidR="00FA3AD0" w:rsidRPr="00D35214" w:rsidRDefault="00FA3AD0" w:rsidP="00FA3AD0">
            <w:pPr>
              <w:widowControl/>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Food materials/ ingredients</w:t>
            </w:r>
          </w:p>
        </w:tc>
        <w:tc>
          <w:tcPr>
            <w:tcW w:w="2620" w:type="dxa"/>
            <w:tcBorders>
              <w:top w:val="nil"/>
              <w:left w:val="nil"/>
              <w:bottom w:val="nil"/>
              <w:right w:val="single" w:sz="8" w:space="0" w:color="000000"/>
            </w:tcBorders>
            <w:shd w:val="clear" w:color="000000" w:fill="FFF2CC"/>
            <w:vAlign w:val="center"/>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227.505</w:t>
            </w:r>
          </w:p>
        </w:tc>
        <w:tc>
          <w:tcPr>
            <w:tcW w:w="2540" w:type="dxa"/>
            <w:tcBorders>
              <w:top w:val="nil"/>
              <w:left w:val="nil"/>
              <w:bottom w:val="nil"/>
              <w:right w:val="single" w:sz="8" w:space="0" w:color="000000"/>
            </w:tcBorders>
            <w:shd w:val="clear" w:color="000000" w:fill="FFF2CC"/>
            <w:vAlign w:val="center"/>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222.408</w:t>
            </w:r>
          </w:p>
        </w:tc>
        <w:tc>
          <w:tcPr>
            <w:tcW w:w="2580" w:type="dxa"/>
            <w:tcBorders>
              <w:top w:val="nil"/>
              <w:left w:val="nil"/>
              <w:bottom w:val="nil"/>
              <w:right w:val="nil"/>
            </w:tcBorders>
            <w:shd w:val="clear" w:color="000000" w:fill="FFF2CC"/>
            <w:vAlign w:val="center"/>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235.048</w:t>
            </w:r>
          </w:p>
        </w:tc>
      </w:tr>
      <w:tr w:rsidR="00FA3AD0" w:rsidRPr="00D35214" w:rsidTr="00FA3AD0">
        <w:trPr>
          <w:trHeight w:val="390"/>
        </w:trPr>
        <w:tc>
          <w:tcPr>
            <w:tcW w:w="2460" w:type="dxa"/>
            <w:tcBorders>
              <w:top w:val="nil"/>
              <w:left w:val="single" w:sz="8" w:space="0" w:color="000000"/>
              <w:bottom w:val="single" w:sz="8" w:space="0" w:color="000000"/>
              <w:right w:val="single" w:sz="8" w:space="0" w:color="000000"/>
            </w:tcBorders>
            <w:shd w:val="clear" w:color="000000" w:fill="DDEBF7"/>
            <w:vAlign w:val="center"/>
            <w:hideMark/>
          </w:tcPr>
          <w:p w:rsidR="00FA3AD0" w:rsidRPr="00D35214" w:rsidRDefault="00FA3AD0" w:rsidP="00FA3AD0">
            <w:pPr>
              <w:widowControl/>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 xml:space="preserve">　</w:t>
            </w:r>
          </w:p>
        </w:tc>
        <w:tc>
          <w:tcPr>
            <w:tcW w:w="2620" w:type="dxa"/>
            <w:tcBorders>
              <w:top w:val="nil"/>
              <w:left w:val="nil"/>
              <w:bottom w:val="single" w:sz="8" w:space="0" w:color="000000"/>
              <w:right w:val="single" w:sz="8" w:space="0" w:color="000000"/>
            </w:tcBorders>
            <w:shd w:val="clear" w:color="000000" w:fill="FFF2CC"/>
            <w:vAlign w:val="center"/>
            <w:hideMark/>
          </w:tcPr>
          <w:p w:rsidR="00FA3AD0" w:rsidRPr="00D35214" w:rsidRDefault="006F74FD"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w:t>
            </w:r>
            <w:r w:rsidR="00FA3AD0" w:rsidRPr="00D35214">
              <w:rPr>
                <w:rFonts w:ascii="Times New Roman" w:eastAsia="新細明體" w:hAnsi="Times New Roman" w:cs="Times New Roman"/>
                <w:b w:val="0"/>
                <w:color w:val="000000"/>
                <w:kern w:val="0"/>
                <w:szCs w:val="24"/>
              </w:rPr>
              <w:t>7.72%</w:t>
            </w:r>
            <w:r w:rsidRPr="00D35214">
              <w:rPr>
                <w:rFonts w:ascii="Times New Roman" w:eastAsia="新細明體" w:hAnsi="Times New Roman" w:cs="Times New Roman"/>
                <w:b w:val="0"/>
                <w:color w:val="000000"/>
                <w:kern w:val="0"/>
                <w:szCs w:val="24"/>
              </w:rPr>
              <w:t>)</w:t>
            </w:r>
            <w:r w:rsidR="00A606D5" w:rsidRPr="00D35214">
              <w:rPr>
                <w:rFonts w:ascii="Times New Roman" w:eastAsia="新細明體" w:hAnsi="Times New Roman" w:cs="Times New Roman"/>
                <w:b w:val="0"/>
                <w:color w:val="000000"/>
                <w:kern w:val="0"/>
                <w:szCs w:val="24"/>
              </w:rPr>
              <w:t>*</w:t>
            </w:r>
          </w:p>
        </w:tc>
        <w:tc>
          <w:tcPr>
            <w:tcW w:w="2540" w:type="dxa"/>
            <w:tcBorders>
              <w:top w:val="nil"/>
              <w:left w:val="nil"/>
              <w:bottom w:val="single" w:sz="8" w:space="0" w:color="000000"/>
              <w:right w:val="single" w:sz="8" w:space="0" w:color="000000"/>
            </w:tcBorders>
            <w:shd w:val="clear" w:color="000000" w:fill="FFF2CC"/>
            <w:vAlign w:val="center"/>
            <w:hideMark/>
          </w:tcPr>
          <w:p w:rsidR="00FA3AD0" w:rsidRPr="00D35214" w:rsidRDefault="006F74FD"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w:t>
            </w:r>
            <w:r w:rsidR="00FA3AD0" w:rsidRPr="00D35214">
              <w:rPr>
                <w:rFonts w:ascii="Times New Roman" w:eastAsia="新細明體" w:hAnsi="Times New Roman" w:cs="Times New Roman"/>
                <w:b w:val="0"/>
                <w:color w:val="000000"/>
                <w:kern w:val="0"/>
                <w:szCs w:val="24"/>
              </w:rPr>
              <w:t>7.41%</w:t>
            </w:r>
            <w:r w:rsidRPr="00D35214">
              <w:rPr>
                <w:rFonts w:ascii="Times New Roman" w:eastAsia="新細明體" w:hAnsi="Times New Roman" w:cs="Times New Roman"/>
                <w:b w:val="0"/>
                <w:color w:val="000000"/>
                <w:kern w:val="0"/>
                <w:szCs w:val="24"/>
              </w:rPr>
              <w:t>)</w:t>
            </w:r>
            <w:r w:rsidR="00A606D5" w:rsidRPr="00D35214">
              <w:rPr>
                <w:rFonts w:ascii="Times New Roman" w:eastAsia="新細明體" w:hAnsi="Times New Roman" w:cs="Times New Roman"/>
                <w:b w:val="0"/>
                <w:color w:val="000000"/>
                <w:kern w:val="0"/>
                <w:szCs w:val="24"/>
              </w:rPr>
              <w:t>*</w:t>
            </w:r>
          </w:p>
        </w:tc>
        <w:tc>
          <w:tcPr>
            <w:tcW w:w="2580" w:type="dxa"/>
            <w:tcBorders>
              <w:top w:val="nil"/>
              <w:left w:val="nil"/>
              <w:bottom w:val="single" w:sz="8" w:space="0" w:color="000000"/>
              <w:right w:val="nil"/>
            </w:tcBorders>
            <w:shd w:val="clear" w:color="000000" w:fill="FFF2CC"/>
            <w:vAlign w:val="center"/>
            <w:hideMark/>
          </w:tcPr>
          <w:p w:rsidR="00FA3AD0" w:rsidRPr="00D35214" w:rsidRDefault="006F74FD"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w:t>
            </w:r>
            <w:r w:rsidR="00FA3AD0" w:rsidRPr="00D35214">
              <w:rPr>
                <w:rFonts w:ascii="Times New Roman" w:eastAsia="新細明體" w:hAnsi="Times New Roman" w:cs="Times New Roman"/>
                <w:b w:val="0"/>
                <w:color w:val="000000"/>
                <w:kern w:val="0"/>
                <w:szCs w:val="24"/>
              </w:rPr>
              <w:t>7.76%</w:t>
            </w:r>
            <w:r w:rsidRPr="00D35214">
              <w:rPr>
                <w:rFonts w:ascii="Times New Roman" w:eastAsia="新細明體" w:hAnsi="Times New Roman" w:cs="Times New Roman"/>
                <w:b w:val="0"/>
                <w:color w:val="000000"/>
                <w:kern w:val="0"/>
                <w:szCs w:val="24"/>
              </w:rPr>
              <w:t>)</w:t>
            </w:r>
            <w:r w:rsidR="00A606D5" w:rsidRPr="00D35214">
              <w:rPr>
                <w:rFonts w:ascii="Times New Roman" w:eastAsia="新細明體" w:hAnsi="Times New Roman" w:cs="Times New Roman"/>
                <w:b w:val="0"/>
                <w:color w:val="000000"/>
                <w:kern w:val="0"/>
                <w:szCs w:val="24"/>
              </w:rPr>
              <w:t>*</w:t>
            </w:r>
          </w:p>
        </w:tc>
      </w:tr>
      <w:tr w:rsidR="00FA3AD0" w:rsidRPr="00D35214" w:rsidTr="00FA3AD0">
        <w:trPr>
          <w:trHeight w:val="400"/>
        </w:trPr>
        <w:tc>
          <w:tcPr>
            <w:tcW w:w="2460" w:type="dxa"/>
            <w:tcBorders>
              <w:top w:val="nil"/>
              <w:left w:val="single" w:sz="8" w:space="0" w:color="000000"/>
              <w:bottom w:val="nil"/>
              <w:right w:val="single" w:sz="8" w:space="0" w:color="000000"/>
            </w:tcBorders>
            <w:shd w:val="clear" w:color="000000" w:fill="DDEBF7"/>
            <w:vAlign w:val="center"/>
            <w:hideMark/>
          </w:tcPr>
          <w:p w:rsidR="00FA3AD0" w:rsidRPr="00D35214" w:rsidRDefault="00FA3AD0" w:rsidP="00FA3AD0">
            <w:pPr>
              <w:widowControl/>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Other</w:t>
            </w:r>
          </w:p>
        </w:tc>
        <w:tc>
          <w:tcPr>
            <w:tcW w:w="2620" w:type="dxa"/>
            <w:tcBorders>
              <w:top w:val="nil"/>
              <w:left w:val="nil"/>
              <w:bottom w:val="nil"/>
              <w:right w:val="single" w:sz="8" w:space="0" w:color="000000"/>
            </w:tcBorders>
            <w:shd w:val="clear" w:color="000000" w:fill="FFF2CC"/>
            <w:vAlign w:val="center"/>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294.738</w:t>
            </w:r>
          </w:p>
        </w:tc>
        <w:tc>
          <w:tcPr>
            <w:tcW w:w="2540" w:type="dxa"/>
            <w:tcBorders>
              <w:top w:val="nil"/>
              <w:left w:val="nil"/>
              <w:bottom w:val="nil"/>
              <w:right w:val="single" w:sz="8" w:space="0" w:color="000000"/>
            </w:tcBorders>
            <w:shd w:val="clear" w:color="000000" w:fill="FFF2CC"/>
            <w:vAlign w:val="center"/>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311.155</w:t>
            </w:r>
          </w:p>
        </w:tc>
        <w:tc>
          <w:tcPr>
            <w:tcW w:w="2580" w:type="dxa"/>
            <w:tcBorders>
              <w:top w:val="nil"/>
              <w:left w:val="nil"/>
              <w:bottom w:val="nil"/>
              <w:right w:val="nil"/>
            </w:tcBorders>
            <w:shd w:val="clear" w:color="000000" w:fill="FFF2CC"/>
            <w:vAlign w:val="center"/>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317.724</w:t>
            </w:r>
          </w:p>
        </w:tc>
      </w:tr>
      <w:tr w:rsidR="00FA3AD0" w:rsidRPr="00D35214" w:rsidTr="00FA3AD0">
        <w:trPr>
          <w:trHeight w:val="410"/>
        </w:trPr>
        <w:tc>
          <w:tcPr>
            <w:tcW w:w="2460" w:type="dxa"/>
            <w:tcBorders>
              <w:top w:val="nil"/>
              <w:left w:val="single" w:sz="8" w:space="0" w:color="000000"/>
              <w:bottom w:val="single" w:sz="8" w:space="0" w:color="000000"/>
              <w:right w:val="single" w:sz="8" w:space="0" w:color="000000"/>
            </w:tcBorders>
            <w:shd w:val="clear" w:color="000000" w:fill="DDEBF7"/>
            <w:vAlign w:val="center"/>
            <w:hideMark/>
          </w:tcPr>
          <w:p w:rsidR="00FA3AD0" w:rsidRPr="00D35214" w:rsidRDefault="00FA3AD0" w:rsidP="00FA3AD0">
            <w:pPr>
              <w:widowControl/>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 xml:space="preserve">　</w:t>
            </w:r>
          </w:p>
        </w:tc>
        <w:tc>
          <w:tcPr>
            <w:tcW w:w="2620" w:type="dxa"/>
            <w:tcBorders>
              <w:top w:val="nil"/>
              <w:left w:val="nil"/>
              <w:bottom w:val="single" w:sz="8" w:space="0" w:color="000000"/>
              <w:right w:val="single" w:sz="8" w:space="0" w:color="000000"/>
            </w:tcBorders>
            <w:shd w:val="clear" w:color="000000" w:fill="FFF2CC"/>
            <w:vAlign w:val="center"/>
            <w:hideMark/>
          </w:tcPr>
          <w:p w:rsidR="00FA3AD0" w:rsidRPr="00D35214" w:rsidRDefault="006F74FD"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w:t>
            </w:r>
            <w:r w:rsidR="00FA3AD0" w:rsidRPr="00D35214">
              <w:rPr>
                <w:rFonts w:ascii="Times New Roman" w:eastAsia="新細明體" w:hAnsi="Times New Roman" w:cs="Times New Roman"/>
                <w:b w:val="0"/>
                <w:color w:val="000000"/>
                <w:kern w:val="0"/>
                <w:szCs w:val="24"/>
              </w:rPr>
              <w:t>10.00%</w:t>
            </w:r>
            <w:r w:rsidRPr="00D35214">
              <w:rPr>
                <w:rFonts w:ascii="Times New Roman" w:eastAsia="新細明體" w:hAnsi="Times New Roman" w:cs="Times New Roman"/>
                <w:b w:val="0"/>
                <w:color w:val="000000"/>
                <w:kern w:val="0"/>
                <w:szCs w:val="24"/>
              </w:rPr>
              <w:t>)</w:t>
            </w:r>
            <w:r w:rsidR="00A606D5" w:rsidRPr="00D35214">
              <w:rPr>
                <w:rFonts w:ascii="Times New Roman" w:eastAsia="新細明體" w:hAnsi="Times New Roman" w:cs="Times New Roman"/>
                <w:b w:val="0"/>
                <w:color w:val="000000"/>
                <w:kern w:val="0"/>
                <w:szCs w:val="24"/>
              </w:rPr>
              <w:t>*</w:t>
            </w:r>
          </w:p>
        </w:tc>
        <w:tc>
          <w:tcPr>
            <w:tcW w:w="2540" w:type="dxa"/>
            <w:tcBorders>
              <w:top w:val="nil"/>
              <w:left w:val="nil"/>
              <w:bottom w:val="single" w:sz="8" w:space="0" w:color="000000"/>
              <w:right w:val="single" w:sz="8" w:space="0" w:color="000000"/>
            </w:tcBorders>
            <w:shd w:val="clear" w:color="000000" w:fill="FFF2CC"/>
            <w:vAlign w:val="center"/>
            <w:hideMark/>
          </w:tcPr>
          <w:p w:rsidR="00FA3AD0" w:rsidRPr="00D35214" w:rsidRDefault="006F74FD"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w:t>
            </w:r>
            <w:r w:rsidR="00FA3AD0" w:rsidRPr="00D35214">
              <w:rPr>
                <w:rFonts w:ascii="Times New Roman" w:eastAsia="新細明體" w:hAnsi="Times New Roman" w:cs="Times New Roman"/>
                <w:b w:val="0"/>
                <w:color w:val="000000"/>
                <w:kern w:val="0"/>
                <w:szCs w:val="24"/>
              </w:rPr>
              <w:t>10.36%</w:t>
            </w:r>
            <w:r w:rsidRPr="00D35214">
              <w:rPr>
                <w:rFonts w:ascii="Times New Roman" w:eastAsia="新細明體" w:hAnsi="Times New Roman" w:cs="Times New Roman"/>
                <w:b w:val="0"/>
                <w:color w:val="000000"/>
                <w:kern w:val="0"/>
                <w:szCs w:val="24"/>
              </w:rPr>
              <w:t>)</w:t>
            </w:r>
            <w:r w:rsidR="00A606D5" w:rsidRPr="00D35214">
              <w:rPr>
                <w:rFonts w:ascii="Times New Roman" w:eastAsia="新細明體" w:hAnsi="Times New Roman" w:cs="Times New Roman"/>
                <w:b w:val="0"/>
                <w:color w:val="000000"/>
                <w:kern w:val="0"/>
                <w:szCs w:val="24"/>
              </w:rPr>
              <w:t>*</w:t>
            </w:r>
          </w:p>
        </w:tc>
        <w:tc>
          <w:tcPr>
            <w:tcW w:w="2580" w:type="dxa"/>
            <w:tcBorders>
              <w:top w:val="nil"/>
              <w:left w:val="nil"/>
              <w:bottom w:val="single" w:sz="8" w:space="0" w:color="000000"/>
              <w:right w:val="nil"/>
            </w:tcBorders>
            <w:shd w:val="clear" w:color="000000" w:fill="FFF2CC"/>
            <w:vAlign w:val="center"/>
            <w:hideMark/>
          </w:tcPr>
          <w:p w:rsidR="00FA3AD0" w:rsidRPr="00D35214" w:rsidRDefault="006F74FD"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w:t>
            </w:r>
            <w:r w:rsidR="00FA3AD0" w:rsidRPr="00D35214">
              <w:rPr>
                <w:rFonts w:ascii="Times New Roman" w:eastAsia="新細明體" w:hAnsi="Times New Roman" w:cs="Times New Roman"/>
                <w:b w:val="0"/>
                <w:color w:val="000000"/>
                <w:kern w:val="0"/>
                <w:szCs w:val="24"/>
              </w:rPr>
              <w:t>10.49%</w:t>
            </w:r>
            <w:r w:rsidRPr="00D35214">
              <w:rPr>
                <w:rFonts w:ascii="Times New Roman" w:eastAsia="新細明體" w:hAnsi="Times New Roman" w:cs="Times New Roman"/>
                <w:b w:val="0"/>
                <w:color w:val="000000"/>
                <w:kern w:val="0"/>
                <w:szCs w:val="24"/>
              </w:rPr>
              <w:t>)</w:t>
            </w:r>
            <w:r w:rsidR="00A606D5" w:rsidRPr="00D35214">
              <w:rPr>
                <w:rFonts w:ascii="Times New Roman" w:eastAsia="新細明體" w:hAnsi="Times New Roman" w:cs="Times New Roman"/>
                <w:b w:val="0"/>
                <w:color w:val="000000"/>
                <w:kern w:val="0"/>
                <w:szCs w:val="24"/>
              </w:rPr>
              <w:t>*</w:t>
            </w:r>
          </w:p>
        </w:tc>
      </w:tr>
      <w:tr w:rsidR="00FA3AD0" w:rsidRPr="00D35214" w:rsidTr="00FA3AD0">
        <w:trPr>
          <w:trHeight w:val="420"/>
        </w:trPr>
        <w:tc>
          <w:tcPr>
            <w:tcW w:w="2460" w:type="dxa"/>
            <w:tcBorders>
              <w:top w:val="nil"/>
              <w:left w:val="single" w:sz="8" w:space="0" w:color="000000"/>
              <w:bottom w:val="nil"/>
              <w:right w:val="single" w:sz="8" w:space="0" w:color="000000"/>
            </w:tcBorders>
            <w:shd w:val="clear" w:color="000000" w:fill="DDEBF7"/>
            <w:vAlign w:val="center"/>
            <w:hideMark/>
          </w:tcPr>
          <w:p w:rsidR="00FA3AD0" w:rsidRPr="00D35214" w:rsidRDefault="00FA3AD0" w:rsidP="00FA3AD0">
            <w:pPr>
              <w:widowControl/>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 xml:space="preserve">Total </w:t>
            </w:r>
          </w:p>
        </w:tc>
        <w:tc>
          <w:tcPr>
            <w:tcW w:w="2620" w:type="dxa"/>
            <w:tcBorders>
              <w:top w:val="nil"/>
              <w:left w:val="nil"/>
              <w:bottom w:val="nil"/>
              <w:right w:val="single" w:sz="8" w:space="0" w:color="000000"/>
            </w:tcBorders>
            <w:shd w:val="clear" w:color="000000" w:fill="FFF2CC"/>
            <w:vAlign w:val="center"/>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2,948.289</w:t>
            </w:r>
          </w:p>
        </w:tc>
        <w:tc>
          <w:tcPr>
            <w:tcW w:w="2540" w:type="dxa"/>
            <w:tcBorders>
              <w:top w:val="nil"/>
              <w:left w:val="nil"/>
              <w:bottom w:val="nil"/>
              <w:right w:val="single" w:sz="8" w:space="0" w:color="000000"/>
            </w:tcBorders>
            <w:shd w:val="clear" w:color="000000" w:fill="FFF2CC"/>
            <w:vAlign w:val="center"/>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3,002.437</w:t>
            </w:r>
          </w:p>
        </w:tc>
        <w:tc>
          <w:tcPr>
            <w:tcW w:w="2580" w:type="dxa"/>
            <w:tcBorders>
              <w:top w:val="nil"/>
              <w:left w:val="nil"/>
              <w:bottom w:val="nil"/>
              <w:right w:val="nil"/>
            </w:tcBorders>
            <w:shd w:val="clear" w:color="000000" w:fill="FFF2CC"/>
            <w:vAlign w:val="center"/>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3,028.987</w:t>
            </w:r>
          </w:p>
        </w:tc>
      </w:tr>
      <w:tr w:rsidR="00FA3AD0" w:rsidRPr="00D35214" w:rsidTr="00FA3AD0">
        <w:trPr>
          <w:trHeight w:val="420"/>
        </w:trPr>
        <w:tc>
          <w:tcPr>
            <w:tcW w:w="2460" w:type="dxa"/>
            <w:tcBorders>
              <w:top w:val="nil"/>
              <w:left w:val="single" w:sz="8" w:space="0" w:color="000000"/>
              <w:bottom w:val="nil"/>
              <w:right w:val="single" w:sz="8" w:space="0" w:color="000000"/>
            </w:tcBorders>
            <w:shd w:val="clear" w:color="000000" w:fill="DDEBF7"/>
            <w:vAlign w:val="center"/>
            <w:hideMark/>
          </w:tcPr>
          <w:p w:rsidR="00FA3AD0" w:rsidRPr="00D35214" w:rsidRDefault="00FA3AD0" w:rsidP="00FA3AD0">
            <w:pPr>
              <w:widowControl/>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 xml:space="preserve">　</w:t>
            </w:r>
          </w:p>
        </w:tc>
        <w:tc>
          <w:tcPr>
            <w:tcW w:w="2620" w:type="dxa"/>
            <w:tcBorders>
              <w:top w:val="nil"/>
              <w:left w:val="nil"/>
              <w:bottom w:val="nil"/>
              <w:right w:val="single" w:sz="8" w:space="0" w:color="000000"/>
            </w:tcBorders>
            <w:shd w:val="clear" w:color="000000" w:fill="FFF2CC"/>
            <w:vAlign w:val="center"/>
            <w:hideMark/>
          </w:tcPr>
          <w:p w:rsidR="00FA3AD0" w:rsidRPr="00D35214" w:rsidRDefault="006F74FD" w:rsidP="00A606D5">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w:t>
            </w:r>
            <w:r w:rsidR="00FA3AD0" w:rsidRPr="00D35214">
              <w:rPr>
                <w:rFonts w:ascii="Times New Roman" w:eastAsia="新細明體" w:hAnsi="Times New Roman" w:cs="Times New Roman"/>
                <w:b w:val="0"/>
                <w:color w:val="000000"/>
                <w:kern w:val="0"/>
                <w:szCs w:val="24"/>
              </w:rPr>
              <w:t>100%</w:t>
            </w:r>
            <w:r w:rsidRPr="00D35214">
              <w:rPr>
                <w:rFonts w:ascii="Times New Roman" w:eastAsia="新細明體" w:hAnsi="Times New Roman" w:cs="Times New Roman"/>
                <w:b w:val="0"/>
                <w:color w:val="000000"/>
                <w:kern w:val="0"/>
                <w:szCs w:val="24"/>
              </w:rPr>
              <w:t>)</w:t>
            </w:r>
            <w:r w:rsidR="00A606D5" w:rsidRPr="00D35214">
              <w:rPr>
                <w:rFonts w:ascii="Times New Roman" w:eastAsia="新細明體" w:hAnsi="Times New Roman" w:cs="Times New Roman"/>
                <w:b w:val="0"/>
                <w:color w:val="000000"/>
                <w:kern w:val="0"/>
                <w:szCs w:val="24"/>
              </w:rPr>
              <w:t>*</w:t>
            </w:r>
          </w:p>
        </w:tc>
        <w:tc>
          <w:tcPr>
            <w:tcW w:w="2540" w:type="dxa"/>
            <w:tcBorders>
              <w:top w:val="nil"/>
              <w:left w:val="nil"/>
              <w:bottom w:val="nil"/>
              <w:right w:val="single" w:sz="8" w:space="0" w:color="000000"/>
            </w:tcBorders>
            <w:shd w:val="clear" w:color="000000" w:fill="FFF2CC"/>
            <w:vAlign w:val="center"/>
            <w:hideMark/>
          </w:tcPr>
          <w:p w:rsidR="00FA3AD0" w:rsidRPr="00D35214" w:rsidRDefault="006F74FD"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w:t>
            </w:r>
            <w:r w:rsidR="00FA3AD0" w:rsidRPr="00D35214">
              <w:rPr>
                <w:rFonts w:ascii="Times New Roman" w:eastAsia="新細明體" w:hAnsi="Times New Roman" w:cs="Times New Roman"/>
                <w:b w:val="0"/>
                <w:color w:val="000000"/>
                <w:kern w:val="0"/>
                <w:szCs w:val="24"/>
              </w:rPr>
              <w:t>100%</w:t>
            </w:r>
            <w:r w:rsidRPr="00D35214">
              <w:rPr>
                <w:rFonts w:ascii="Times New Roman" w:eastAsia="新細明體" w:hAnsi="Times New Roman" w:cs="Times New Roman"/>
                <w:b w:val="0"/>
                <w:color w:val="000000"/>
                <w:kern w:val="0"/>
                <w:szCs w:val="24"/>
              </w:rPr>
              <w:t>)</w:t>
            </w:r>
            <w:r w:rsidR="00A606D5" w:rsidRPr="00D35214">
              <w:rPr>
                <w:rFonts w:ascii="Times New Roman" w:eastAsia="新細明體" w:hAnsi="Times New Roman" w:cs="Times New Roman"/>
                <w:b w:val="0"/>
                <w:color w:val="000000"/>
                <w:kern w:val="0"/>
                <w:szCs w:val="24"/>
              </w:rPr>
              <w:t>*</w:t>
            </w:r>
          </w:p>
        </w:tc>
        <w:tc>
          <w:tcPr>
            <w:tcW w:w="2580" w:type="dxa"/>
            <w:tcBorders>
              <w:top w:val="nil"/>
              <w:left w:val="nil"/>
              <w:bottom w:val="nil"/>
              <w:right w:val="nil"/>
            </w:tcBorders>
            <w:shd w:val="clear" w:color="000000" w:fill="FFF2CC"/>
            <w:vAlign w:val="center"/>
            <w:hideMark/>
          </w:tcPr>
          <w:p w:rsidR="00FA3AD0" w:rsidRPr="00D35214" w:rsidRDefault="006F74FD"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w:t>
            </w:r>
            <w:r w:rsidR="00FA3AD0" w:rsidRPr="00D35214">
              <w:rPr>
                <w:rFonts w:ascii="Times New Roman" w:eastAsia="新細明體" w:hAnsi="Times New Roman" w:cs="Times New Roman"/>
                <w:b w:val="0"/>
                <w:color w:val="000000"/>
                <w:kern w:val="0"/>
                <w:szCs w:val="24"/>
              </w:rPr>
              <w:t>100%</w:t>
            </w:r>
            <w:r w:rsidRPr="00D35214">
              <w:rPr>
                <w:rFonts w:ascii="Times New Roman" w:eastAsia="新細明體" w:hAnsi="Times New Roman" w:cs="Times New Roman"/>
                <w:b w:val="0"/>
                <w:color w:val="000000"/>
                <w:kern w:val="0"/>
                <w:szCs w:val="24"/>
              </w:rPr>
              <w:t>)</w:t>
            </w:r>
            <w:r w:rsidR="00A606D5" w:rsidRPr="00D35214">
              <w:rPr>
                <w:rFonts w:ascii="Times New Roman" w:eastAsia="新細明體" w:hAnsi="Times New Roman" w:cs="Times New Roman"/>
                <w:b w:val="0"/>
                <w:color w:val="000000"/>
                <w:kern w:val="0"/>
                <w:szCs w:val="24"/>
              </w:rPr>
              <w:t>*</w:t>
            </w:r>
          </w:p>
        </w:tc>
      </w:tr>
      <w:tr w:rsidR="00FA3AD0" w:rsidRPr="00D35214" w:rsidTr="00D9094C">
        <w:trPr>
          <w:trHeight w:val="1016"/>
        </w:trPr>
        <w:tc>
          <w:tcPr>
            <w:tcW w:w="2460" w:type="dxa"/>
            <w:tcBorders>
              <w:top w:val="single" w:sz="8" w:space="0" w:color="auto"/>
              <w:left w:val="single" w:sz="8" w:space="0" w:color="auto"/>
              <w:bottom w:val="single" w:sz="8" w:space="0" w:color="auto"/>
              <w:right w:val="single" w:sz="8" w:space="0" w:color="auto"/>
            </w:tcBorders>
            <w:shd w:val="clear" w:color="000000" w:fill="DDEBF7"/>
            <w:vAlign w:val="center"/>
            <w:hideMark/>
          </w:tcPr>
          <w:p w:rsidR="00FA3AD0" w:rsidRPr="00D35214" w:rsidRDefault="00FA3AD0" w:rsidP="00FA3AD0">
            <w:pPr>
              <w:widowControl/>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Profit attributable to equity holders</w:t>
            </w:r>
            <w:r w:rsidRPr="00D35214">
              <w:rPr>
                <w:rFonts w:ascii="Times New Roman" w:eastAsia="新細明體" w:hAnsi="Times New Roman" w:cs="Times New Roman"/>
                <w:b w:val="0"/>
                <w:color w:val="000000"/>
                <w:kern w:val="0"/>
                <w:szCs w:val="24"/>
              </w:rPr>
              <w:br/>
              <w:t>of the Company</w:t>
            </w:r>
          </w:p>
        </w:tc>
        <w:tc>
          <w:tcPr>
            <w:tcW w:w="2620" w:type="dxa"/>
            <w:tcBorders>
              <w:top w:val="single" w:sz="8" w:space="0" w:color="auto"/>
              <w:left w:val="nil"/>
              <w:bottom w:val="single" w:sz="8" w:space="0" w:color="auto"/>
              <w:right w:val="single" w:sz="8" w:space="0" w:color="auto"/>
            </w:tcBorders>
            <w:shd w:val="clear" w:color="000000" w:fill="FFF2CC"/>
            <w:noWrap/>
            <w:vAlign w:val="bottom"/>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50.274</w:t>
            </w:r>
          </w:p>
        </w:tc>
        <w:tc>
          <w:tcPr>
            <w:tcW w:w="2540" w:type="dxa"/>
            <w:tcBorders>
              <w:top w:val="single" w:sz="8" w:space="0" w:color="auto"/>
              <w:left w:val="nil"/>
              <w:bottom w:val="single" w:sz="8" w:space="0" w:color="auto"/>
              <w:right w:val="single" w:sz="8" w:space="0" w:color="auto"/>
            </w:tcBorders>
            <w:shd w:val="clear" w:color="000000" w:fill="FFF2CC"/>
            <w:noWrap/>
            <w:vAlign w:val="bottom"/>
            <w:hideMark/>
          </w:tcPr>
          <w:p w:rsidR="00FA3AD0" w:rsidRPr="00D35214" w:rsidRDefault="00FA3AD0" w:rsidP="00FA3AD0">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347.703</w:t>
            </w:r>
          </w:p>
        </w:tc>
        <w:tc>
          <w:tcPr>
            <w:tcW w:w="2580" w:type="dxa"/>
            <w:tcBorders>
              <w:top w:val="single" w:sz="8" w:space="0" w:color="auto"/>
              <w:left w:val="nil"/>
              <w:bottom w:val="single" w:sz="8" w:space="0" w:color="auto"/>
              <w:right w:val="single" w:sz="8" w:space="0" w:color="auto"/>
            </w:tcBorders>
            <w:shd w:val="clear" w:color="000000" w:fill="FFF2CC"/>
            <w:noWrap/>
            <w:vAlign w:val="bottom"/>
            <w:hideMark/>
          </w:tcPr>
          <w:p w:rsidR="00FA3AD0" w:rsidRPr="00D35214" w:rsidRDefault="00FA3AD0" w:rsidP="006F74FD">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30.161</w:t>
            </w:r>
            <w:r w:rsidR="006F74FD" w:rsidRPr="00D35214">
              <w:rPr>
                <w:rFonts w:ascii="Times New Roman" w:eastAsia="新細明體" w:hAnsi="Times New Roman" w:cs="Times New Roman"/>
                <w:b w:val="0"/>
                <w:color w:val="FF0000"/>
                <w:kern w:val="0"/>
                <w:szCs w:val="24"/>
              </w:rPr>
              <w:t>¹</w:t>
            </w:r>
          </w:p>
        </w:tc>
      </w:tr>
      <w:tr w:rsidR="00FA3AD0" w:rsidRPr="00D35214" w:rsidTr="00FA3AD0">
        <w:trPr>
          <w:trHeight w:val="810"/>
        </w:trPr>
        <w:tc>
          <w:tcPr>
            <w:tcW w:w="2460" w:type="dxa"/>
            <w:tcBorders>
              <w:top w:val="nil"/>
              <w:left w:val="single" w:sz="8" w:space="0" w:color="auto"/>
              <w:bottom w:val="single" w:sz="8" w:space="0" w:color="auto"/>
              <w:right w:val="single" w:sz="8" w:space="0" w:color="auto"/>
            </w:tcBorders>
            <w:shd w:val="clear" w:color="000000" w:fill="DDEBF7"/>
            <w:vAlign w:val="bottom"/>
            <w:hideMark/>
          </w:tcPr>
          <w:p w:rsidR="00FA3AD0" w:rsidRPr="00D35214" w:rsidRDefault="00FA3AD0" w:rsidP="001F194D">
            <w:pPr>
              <w:widowControl/>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Stock share price</w:t>
            </w:r>
            <w:r w:rsidR="001F194D" w:rsidRPr="00D35214">
              <w:rPr>
                <w:rFonts w:ascii="Times New Roman" w:eastAsia="新細明體" w:hAnsi="Times New Roman" w:cs="Times New Roman"/>
                <w:b w:val="0"/>
                <w:bCs/>
                <w:color w:val="FF0000"/>
                <w:szCs w:val="24"/>
                <w:lang w:val="en-GB"/>
              </w:rPr>
              <w:t>²</w:t>
            </w:r>
            <w:r w:rsidRPr="00D35214">
              <w:rPr>
                <w:rFonts w:ascii="Times New Roman" w:eastAsia="新細明體" w:hAnsi="Times New Roman" w:cs="Times New Roman"/>
                <w:b w:val="0"/>
                <w:color w:val="000000"/>
                <w:kern w:val="0"/>
                <w:szCs w:val="24"/>
              </w:rPr>
              <w:t xml:space="preserve"> (Adj Close HKD at year end)</w:t>
            </w:r>
          </w:p>
        </w:tc>
        <w:tc>
          <w:tcPr>
            <w:tcW w:w="2620" w:type="dxa"/>
            <w:tcBorders>
              <w:top w:val="nil"/>
              <w:left w:val="nil"/>
              <w:bottom w:val="single" w:sz="8" w:space="0" w:color="auto"/>
              <w:right w:val="single" w:sz="8" w:space="0" w:color="auto"/>
            </w:tcBorders>
            <w:shd w:val="clear" w:color="000000" w:fill="FFF2CC"/>
            <w:noWrap/>
            <w:vAlign w:val="bottom"/>
            <w:hideMark/>
          </w:tcPr>
          <w:p w:rsidR="00FA3AD0" w:rsidRPr="00D35214" w:rsidRDefault="00FA3AD0" w:rsidP="001F194D">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3.271</w:t>
            </w:r>
          </w:p>
        </w:tc>
        <w:tc>
          <w:tcPr>
            <w:tcW w:w="2540" w:type="dxa"/>
            <w:tcBorders>
              <w:top w:val="nil"/>
              <w:left w:val="nil"/>
              <w:bottom w:val="single" w:sz="8" w:space="0" w:color="auto"/>
              <w:right w:val="single" w:sz="8" w:space="0" w:color="auto"/>
            </w:tcBorders>
            <w:shd w:val="clear" w:color="000000" w:fill="FFF2CC"/>
            <w:noWrap/>
            <w:vAlign w:val="bottom"/>
            <w:hideMark/>
          </w:tcPr>
          <w:p w:rsidR="00FA3AD0" w:rsidRPr="00D35214" w:rsidRDefault="00FA3AD0" w:rsidP="001F194D">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3.797</w:t>
            </w:r>
          </w:p>
        </w:tc>
        <w:tc>
          <w:tcPr>
            <w:tcW w:w="2580" w:type="dxa"/>
            <w:tcBorders>
              <w:top w:val="nil"/>
              <w:left w:val="nil"/>
              <w:bottom w:val="single" w:sz="8" w:space="0" w:color="auto"/>
              <w:right w:val="single" w:sz="8" w:space="0" w:color="auto"/>
            </w:tcBorders>
            <w:shd w:val="clear" w:color="000000" w:fill="FFF2CC"/>
            <w:noWrap/>
            <w:vAlign w:val="bottom"/>
            <w:hideMark/>
          </w:tcPr>
          <w:p w:rsidR="00FA3AD0" w:rsidRPr="00D35214" w:rsidRDefault="00FA3AD0" w:rsidP="001F194D">
            <w:pPr>
              <w:widowControl/>
              <w:jc w:val="center"/>
              <w:rPr>
                <w:rFonts w:ascii="Times New Roman" w:eastAsia="新細明體" w:hAnsi="Times New Roman" w:cs="Times New Roman"/>
                <w:b w:val="0"/>
                <w:color w:val="000000"/>
                <w:kern w:val="0"/>
                <w:szCs w:val="24"/>
              </w:rPr>
            </w:pPr>
            <w:r w:rsidRPr="00D35214">
              <w:rPr>
                <w:rFonts w:ascii="Times New Roman" w:eastAsia="新細明體" w:hAnsi="Times New Roman" w:cs="Times New Roman"/>
                <w:b w:val="0"/>
                <w:color w:val="000000"/>
                <w:kern w:val="0"/>
                <w:szCs w:val="24"/>
              </w:rPr>
              <w:t>3.300</w:t>
            </w:r>
          </w:p>
        </w:tc>
      </w:tr>
    </w:tbl>
    <w:p w:rsidR="00795AAC" w:rsidRPr="00D35214" w:rsidRDefault="001B13F9" w:rsidP="00795AAC">
      <w:pPr>
        <w:tabs>
          <w:tab w:val="left" w:pos="1415"/>
        </w:tabs>
        <w:jc w:val="both"/>
        <w:rPr>
          <w:rFonts w:ascii="Times New Roman" w:eastAsiaTheme="minorEastAsia" w:hAnsi="Times New Roman" w:cs="Times New Roman"/>
          <w:b w:val="0"/>
          <w:bCs/>
          <w:szCs w:val="24"/>
          <w:lang w:val="en-GB"/>
        </w:rPr>
      </w:pPr>
      <w:r w:rsidRPr="00D35214">
        <w:rPr>
          <w:rFonts w:ascii="Times New Roman" w:eastAsiaTheme="minorEastAsia" w:hAnsi="Times New Roman" w:cs="Times New Roman"/>
          <w:b w:val="0"/>
          <w:bCs/>
          <w:szCs w:val="24"/>
          <w:lang w:val="en-GB"/>
        </w:rPr>
        <w:t>Note*:</w:t>
      </w:r>
      <w:r w:rsidR="006F74FD" w:rsidRPr="00D35214">
        <w:rPr>
          <w:rFonts w:ascii="Times New Roman" w:eastAsiaTheme="minorEastAsia" w:hAnsi="Times New Roman" w:cs="Times New Roman"/>
          <w:b w:val="0"/>
          <w:bCs/>
          <w:szCs w:val="24"/>
          <w:lang w:val="en-GB"/>
        </w:rPr>
        <w:t xml:space="preserve"> </w:t>
      </w:r>
      <w:r w:rsidR="00795AAC" w:rsidRPr="00D35214">
        <w:rPr>
          <w:rFonts w:ascii="Times New Roman" w:eastAsiaTheme="minorEastAsia" w:hAnsi="Times New Roman" w:cs="Times New Roman"/>
          <w:b w:val="0"/>
          <w:bCs/>
          <w:szCs w:val="24"/>
          <w:lang w:val="en-GB"/>
        </w:rPr>
        <w:t>Figures in parentheses are “percent of total sales revenue” expressed in percentages.</w:t>
      </w:r>
    </w:p>
    <w:p w:rsidR="001B13F9" w:rsidRPr="00D35214" w:rsidRDefault="006F74FD" w:rsidP="005A679B">
      <w:pPr>
        <w:tabs>
          <w:tab w:val="left" w:pos="1415"/>
        </w:tabs>
        <w:jc w:val="both"/>
        <w:rPr>
          <w:rFonts w:ascii="Times New Roman" w:eastAsiaTheme="minorEastAsia" w:hAnsi="Times New Roman" w:cs="Times New Roman"/>
          <w:b w:val="0"/>
          <w:bCs/>
          <w:szCs w:val="24"/>
          <w:lang w:val="en-GB"/>
        </w:rPr>
      </w:pPr>
      <w:r w:rsidRPr="00D35214">
        <w:rPr>
          <w:rFonts w:ascii="Times New Roman" w:eastAsiaTheme="minorEastAsia" w:hAnsi="Times New Roman" w:cs="Times New Roman"/>
          <w:b w:val="0"/>
          <w:bCs/>
          <w:szCs w:val="24"/>
          <w:lang w:val="en-GB"/>
        </w:rPr>
        <w:t>Note</w:t>
      </w:r>
      <w:r w:rsidR="00D9094C" w:rsidRPr="00D35214">
        <w:rPr>
          <w:rFonts w:ascii="Times New Roman" w:eastAsiaTheme="minorEastAsia" w:hAnsi="Times New Roman" w:cs="Times New Roman"/>
          <w:b w:val="0"/>
          <w:bCs/>
          <w:szCs w:val="24"/>
          <w:lang w:val="en-GB"/>
        </w:rPr>
        <w:t xml:space="preserve"> </w:t>
      </w:r>
      <w:r w:rsidRPr="00D35214">
        <w:rPr>
          <w:rFonts w:ascii="Times New Roman" w:eastAsia="新細明體" w:hAnsi="Times New Roman" w:cs="Times New Roman"/>
          <w:b w:val="0"/>
          <w:bCs/>
          <w:color w:val="FF0000"/>
          <w:szCs w:val="24"/>
          <w:lang w:val="en-GB"/>
        </w:rPr>
        <w:t>¹</w:t>
      </w:r>
      <w:r w:rsidRPr="00D35214">
        <w:rPr>
          <w:rFonts w:ascii="Times New Roman" w:eastAsiaTheme="minorEastAsia" w:hAnsi="Times New Roman" w:cs="Times New Roman"/>
          <w:b w:val="0"/>
          <w:bCs/>
          <w:szCs w:val="24"/>
          <w:lang w:val="en-GB"/>
        </w:rPr>
        <w:t>:</w:t>
      </w:r>
      <w:r w:rsidR="001B13F9" w:rsidRPr="00D35214">
        <w:rPr>
          <w:rFonts w:ascii="Times New Roman" w:eastAsiaTheme="minorEastAsia" w:hAnsi="Times New Roman" w:cs="Times New Roman"/>
          <w:b w:val="0"/>
          <w:bCs/>
          <w:szCs w:val="24"/>
          <w:lang w:val="en-GB"/>
        </w:rPr>
        <w:t xml:space="preserve"> The profit attributable to equity holders of the Group for the year was HK$30,161,000 (2018: HK$347,703,000) because of the absence of the one-off gain on the completion of the disposal of a property in 2018.</w:t>
      </w:r>
    </w:p>
    <w:p w:rsidR="00D9094C" w:rsidRPr="00D35214" w:rsidRDefault="00D9094C" w:rsidP="005A679B">
      <w:pPr>
        <w:tabs>
          <w:tab w:val="left" w:pos="1415"/>
        </w:tabs>
        <w:jc w:val="both"/>
        <w:rPr>
          <w:rFonts w:ascii="Times New Roman" w:eastAsiaTheme="minorEastAsia" w:hAnsi="Times New Roman" w:cs="Times New Roman"/>
          <w:b w:val="0"/>
          <w:bCs/>
          <w:szCs w:val="24"/>
          <w:lang w:val="en-GB"/>
        </w:rPr>
      </w:pPr>
      <w:r w:rsidRPr="00D35214">
        <w:rPr>
          <w:rFonts w:ascii="Times New Roman" w:eastAsiaTheme="minorEastAsia" w:hAnsi="Times New Roman" w:cs="Times New Roman"/>
          <w:b w:val="0"/>
          <w:bCs/>
          <w:szCs w:val="24"/>
          <w:lang w:val="en-GB"/>
        </w:rPr>
        <w:t>Note</w:t>
      </w:r>
      <w:r w:rsidRPr="00D35214">
        <w:rPr>
          <w:rFonts w:ascii="Times New Roman" w:eastAsiaTheme="minorEastAsia" w:hAnsi="Times New Roman" w:cs="Times New Roman"/>
          <w:b w:val="0"/>
          <w:bCs/>
          <w:color w:val="FF0000"/>
          <w:szCs w:val="24"/>
          <w:lang w:val="en-GB"/>
        </w:rPr>
        <w:t xml:space="preserve"> </w:t>
      </w:r>
      <w:r w:rsidRPr="00D35214">
        <w:rPr>
          <w:rFonts w:ascii="Times New Roman" w:eastAsia="新細明體" w:hAnsi="Times New Roman" w:cs="Times New Roman"/>
          <w:b w:val="0"/>
          <w:bCs/>
          <w:color w:val="FF0000"/>
          <w:szCs w:val="24"/>
          <w:lang w:val="en-GB"/>
        </w:rPr>
        <w:t>²</w:t>
      </w:r>
      <w:r w:rsidRPr="00D35214">
        <w:rPr>
          <w:rFonts w:ascii="Times New Roman" w:eastAsia="新細明體" w:hAnsi="Times New Roman" w:cs="Times New Roman"/>
          <w:b w:val="0"/>
          <w:bCs/>
          <w:szCs w:val="24"/>
          <w:lang w:val="en-GB"/>
        </w:rPr>
        <w:t>: See appendix 1 to 3.</w:t>
      </w:r>
    </w:p>
    <w:p w:rsidR="00A04B6E" w:rsidRPr="00D35214" w:rsidRDefault="00A04B6E" w:rsidP="005A679B">
      <w:pPr>
        <w:tabs>
          <w:tab w:val="left" w:pos="1415"/>
        </w:tabs>
        <w:jc w:val="both"/>
        <w:rPr>
          <w:rFonts w:ascii="Times New Roman" w:eastAsiaTheme="minorEastAsia" w:hAnsi="Times New Roman" w:cs="Times New Roman"/>
          <w:b w:val="0"/>
          <w:bCs/>
          <w:szCs w:val="24"/>
          <w:lang w:val="en-GB"/>
        </w:rPr>
      </w:pPr>
      <w:r w:rsidRPr="00D35214">
        <w:rPr>
          <w:rFonts w:ascii="Times New Roman" w:eastAsiaTheme="minorEastAsia" w:hAnsi="Times New Roman" w:cs="Times New Roman"/>
          <w:b w:val="0"/>
          <w:bCs/>
          <w:szCs w:val="24"/>
          <w:lang w:val="en-GB"/>
        </w:rPr>
        <w:t>Source: FMSL,</w:t>
      </w:r>
      <w:r w:rsidR="006F74FD" w:rsidRPr="00D35214">
        <w:rPr>
          <w:rFonts w:ascii="Times New Roman" w:eastAsiaTheme="minorEastAsia" w:hAnsi="Times New Roman" w:cs="Times New Roman"/>
          <w:b w:val="0"/>
          <w:bCs/>
          <w:szCs w:val="24"/>
          <w:lang w:val="en-GB"/>
        </w:rPr>
        <w:t xml:space="preserve"> </w:t>
      </w:r>
      <w:r w:rsidRPr="00D35214">
        <w:rPr>
          <w:rFonts w:ascii="Times New Roman" w:eastAsiaTheme="minorEastAsia" w:hAnsi="Times New Roman" w:cs="Times New Roman"/>
          <w:b w:val="0"/>
          <w:bCs/>
          <w:szCs w:val="24"/>
          <w:lang w:val="en-GB"/>
        </w:rPr>
        <w:t>2018</w:t>
      </w:r>
      <w:r w:rsidR="004402C8" w:rsidRPr="00D35214">
        <w:rPr>
          <w:rFonts w:ascii="Times New Roman" w:eastAsiaTheme="minorEastAsia" w:hAnsi="Times New Roman" w:cs="Times New Roman"/>
          <w:b w:val="0"/>
          <w:bCs/>
          <w:szCs w:val="24"/>
          <w:lang w:val="en-GB"/>
        </w:rPr>
        <w:t xml:space="preserve"> and </w:t>
      </w:r>
      <w:r w:rsidRPr="00D35214">
        <w:rPr>
          <w:rFonts w:ascii="Times New Roman" w:eastAsiaTheme="minorEastAsia" w:hAnsi="Times New Roman" w:cs="Times New Roman"/>
          <w:b w:val="0"/>
          <w:bCs/>
          <w:szCs w:val="24"/>
          <w:lang w:val="en-GB"/>
        </w:rPr>
        <w:t>2019,</w:t>
      </w:r>
      <w:r w:rsidR="00CD7DF6" w:rsidRPr="00D35214">
        <w:rPr>
          <w:rFonts w:ascii="Times New Roman" w:eastAsiaTheme="minorEastAsia" w:hAnsi="Times New Roman" w:cs="Times New Roman"/>
          <w:b w:val="0"/>
          <w:bCs/>
          <w:szCs w:val="24"/>
          <w:lang w:val="en-GB"/>
        </w:rPr>
        <w:t xml:space="preserve"> </w:t>
      </w:r>
      <w:r w:rsidRPr="00D35214">
        <w:rPr>
          <w:rFonts w:ascii="Times New Roman" w:eastAsiaTheme="minorEastAsia" w:hAnsi="Times New Roman" w:cs="Times New Roman"/>
          <w:b w:val="0"/>
          <w:bCs/>
          <w:szCs w:val="24"/>
          <w:lang w:val="en-GB"/>
        </w:rPr>
        <w:t>pp17-18 and p136.</w:t>
      </w:r>
    </w:p>
    <w:p w:rsidR="00E219D9" w:rsidRPr="00D35214" w:rsidRDefault="005A679B" w:rsidP="00E219D9">
      <w:pPr>
        <w:tabs>
          <w:tab w:val="left" w:pos="940"/>
        </w:tabs>
        <w:jc w:val="both"/>
        <w:rPr>
          <w:rFonts w:ascii="Times New Roman" w:eastAsiaTheme="minorEastAsia" w:hAnsi="Times New Roman" w:cs="Times New Roman"/>
          <w:b w:val="0"/>
          <w:bCs/>
          <w:szCs w:val="24"/>
          <w:lang w:val="en-GB"/>
        </w:rPr>
      </w:pPr>
      <w:r w:rsidRPr="00D35214">
        <w:rPr>
          <w:rFonts w:ascii="Times New Roman" w:eastAsiaTheme="minorEastAsia" w:hAnsi="Times New Roman" w:cs="Times New Roman"/>
          <w:b w:val="0"/>
          <w:bCs/>
          <w:szCs w:val="24"/>
          <w:lang w:val="en-GB"/>
        </w:rPr>
        <w:lastRenderedPageBreak/>
        <w:tab/>
      </w:r>
      <w:r w:rsidR="00A92C8D" w:rsidRPr="00D35214">
        <w:rPr>
          <w:rFonts w:ascii="Times New Roman" w:eastAsiaTheme="minorEastAsia" w:hAnsi="Times New Roman" w:cs="Times New Roman"/>
          <w:b w:val="0"/>
          <w:bCs/>
          <w:szCs w:val="24"/>
          <w:lang w:val="en-GB"/>
        </w:rPr>
        <w:t>In table 1, the</w:t>
      </w:r>
      <w:r w:rsidR="00E1671E" w:rsidRPr="00D35214">
        <w:rPr>
          <w:rFonts w:ascii="Times New Roman" w:eastAsiaTheme="minorEastAsia" w:hAnsi="Times New Roman" w:cs="Times New Roman"/>
          <w:b w:val="0"/>
          <w:bCs/>
          <w:szCs w:val="24"/>
          <w:lang w:val="en-GB"/>
        </w:rPr>
        <w:t xml:space="preserve"> total revenue of the</w:t>
      </w:r>
      <w:r w:rsidR="00A92C8D" w:rsidRPr="00D35214">
        <w:rPr>
          <w:rFonts w:ascii="Times New Roman" w:eastAsiaTheme="minorEastAsia" w:hAnsi="Times New Roman" w:cs="Times New Roman"/>
          <w:b w:val="0"/>
          <w:bCs/>
          <w:szCs w:val="24"/>
          <w:lang w:val="en-GB"/>
        </w:rPr>
        <w:t xml:space="preserve"> Group was recorded HKD 2,948,289 in 2017, HKD 3,002,437 in 2018 and HKD 3,028,987 in 2019 (FSML, 2019, p24). The</w:t>
      </w:r>
      <w:r w:rsidRPr="00D35214">
        <w:rPr>
          <w:rFonts w:ascii="Times New Roman" w:eastAsiaTheme="minorEastAsia" w:hAnsi="Times New Roman" w:cs="Times New Roman"/>
          <w:b w:val="0"/>
          <w:bCs/>
          <w:szCs w:val="24"/>
          <w:lang w:val="en-GB"/>
        </w:rPr>
        <w:t xml:space="preserve"> new</w:t>
      </w:r>
      <w:r w:rsidR="00A92C8D" w:rsidRPr="00D35214">
        <w:rPr>
          <w:rFonts w:ascii="Times New Roman" w:eastAsiaTheme="minorEastAsia" w:hAnsi="Times New Roman" w:cs="Times New Roman"/>
          <w:b w:val="0"/>
          <w:bCs/>
          <w:szCs w:val="24"/>
          <w:lang w:val="en-GB"/>
        </w:rPr>
        <w:t xml:space="preserve"> lowest </w:t>
      </w:r>
      <w:r w:rsidRPr="00D35214">
        <w:rPr>
          <w:rFonts w:ascii="Times New Roman" w:eastAsiaTheme="minorEastAsia" w:hAnsi="Times New Roman" w:cs="Times New Roman"/>
          <w:b w:val="0"/>
          <w:bCs/>
          <w:szCs w:val="24"/>
          <w:lang w:val="en-GB"/>
        </w:rPr>
        <w:t xml:space="preserve">profit amount was </w:t>
      </w:r>
      <w:r w:rsidR="00532572" w:rsidRPr="00D35214">
        <w:rPr>
          <w:rFonts w:ascii="Times New Roman" w:eastAsiaTheme="minorEastAsia" w:hAnsi="Times New Roman" w:cs="Times New Roman"/>
          <w:b w:val="0"/>
          <w:bCs/>
          <w:szCs w:val="24"/>
          <w:lang w:val="en-GB"/>
        </w:rPr>
        <w:t xml:space="preserve">recorded </w:t>
      </w:r>
      <w:r w:rsidRPr="00D35214">
        <w:rPr>
          <w:rFonts w:ascii="Times New Roman" w:eastAsiaTheme="minorEastAsia" w:hAnsi="Times New Roman" w:cs="Times New Roman"/>
          <w:b w:val="0"/>
          <w:bCs/>
          <w:szCs w:val="24"/>
          <w:lang w:val="en-GB"/>
        </w:rPr>
        <w:t>HKD</w:t>
      </w:r>
      <w:r w:rsidR="00B05DAB" w:rsidRPr="00D35214">
        <w:rPr>
          <w:rFonts w:ascii="Times New Roman" w:eastAsiaTheme="minorEastAsia" w:hAnsi="Times New Roman" w:cs="Times New Roman"/>
          <w:b w:val="0"/>
          <w:bCs/>
          <w:szCs w:val="24"/>
          <w:lang w:val="en-GB"/>
        </w:rPr>
        <w:t xml:space="preserve"> </w:t>
      </w:r>
      <w:r w:rsidRPr="00D35214">
        <w:rPr>
          <w:rFonts w:ascii="Times New Roman" w:eastAsiaTheme="minorEastAsia" w:hAnsi="Times New Roman" w:cs="Times New Roman"/>
          <w:b w:val="0"/>
          <w:bCs/>
          <w:szCs w:val="24"/>
          <w:lang w:val="en-GB"/>
        </w:rPr>
        <w:t>30,</w:t>
      </w:r>
      <w:r w:rsidR="00B05DAB" w:rsidRPr="00D35214">
        <w:rPr>
          <w:rFonts w:ascii="Times New Roman" w:eastAsiaTheme="minorEastAsia" w:hAnsi="Times New Roman" w:cs="Times New Roman"/>
          <w:b w:val="0"/>
          <w:bCs/>
          <w:szCs w:val="24"/>
          <w:lang w:val="en-GB"/>
        </w:rPr>
        <w:t>1</w:t>
      </w:r>
      <w:r w:rsidRPr="00D35214">
        <w:rPr>
          <w:rFonts w:ascii="Times New Roman" w:eastAsiaTheme="minorEastAsia" w:hAnsi="Times New Roman" w:cs="Times New Roman"/>
          <w:b w:val="0"/>
          <w:bCs/>
          <w:szCs w:val="24"/>
          <w:lang w:val="en-GB"/>
        </w:rPr>
        <w:t xml:space="preserve">61,000 in 2019 comparing previous years in 2017 and 2018. </w:t>
      </w:r>
      <w:r w:rsidR="00A92C8D" w:rsidRPr="00D35214">
        <w:rPr>
          <w:rFonts w:ascii="Times New Roman" w:eastAsiaTheme="minorEastAsia" w:hAnsi="Times New Roman" w:cs="Times New Roman"/>
          <w:b w:val="0"/>
          <w:bCs/>
          <w:szCs w:val="24"/>
          <w:lang w:val="en-GB"/>
        </w:rPr>
        <w:t>The snacks and confectionery contributed more than 60% of sale revenue to the Group during 2017 to 2019 (FMSL, 2019, p.18).</w:t>
      </w:r>
      <w:r w:rsidR="00E219D9" w:rsidRPr="00D35214">
        <w:rPr>
          <w:rFonts w:ascii="Times New Roman" w:eastAsiaTheme="minorEastAsia" w:hAnsi="Times New Roman" w:cs="Times New Roman"/>
          <w:b w:val="0"/>
          <w:bCs/>
          <w:szCs w:val="24"/>
          <w:lang w:val="en-GB"/>
        </w:rPr>
        <w:t xml:space="preserve"> The stock share price at year end of the Group was declined from HKD 3.797</w:t>
      </w:r>
      <w:r w:rsidR="001215A7" w:rsidRPr="00D35214">
        <w:rPr>
          <w:rFonts w:ascii="Times New Roman" w:eastAsiaTheme="minorEastAsia" w:hAnsi="Times New Roman" w:cs="Times New Roman"/>
          <w:b w:val="0"/>
          <w:bCs/>
          <w:szCs w:val="24"/>
          <w:lang w:val="en-GB"/>
        </w:rPr>
        <w:t xml:space="preserve"> in 2018</w:t>
      </w:r>
      <w:r w:rsidR="00E219D9" w:rsidRPr="00D35214">
        <w:rPr>
          <w:rFonts w:ascii="Times New Roman" w:eastAsiaTheme="minorEastAsia" w:hAnsi="Times New Roman" w:cs="Times New Roman"/>
          <w:b w:val="0"/>
          <w:bCs/>
          <w:szCs w:val="24"/>
          <w:lang w:val="en-GB"/>
        </w:rPr>
        <w:t xml:space="preserve"> to HKD3.3</w:t>
      </w:r>
      <w:r w:rsidR="001215A7" w:rsidRPr="00D35214">
        <w:rPr>
          <w:rFonts w:ascii="Times New Roman" w:eastAsiaTheme="minorEastAsia" w:hAnsi="Times New Roman" w:cs="Times New Roman"/>
          <w:b w:val="0"/>
          <w:bCs/>
          <w:szCs w:val="24"/>
          <w:lang w:val="en-GB"/>
        </w:rPr>
        <w:t xml:space="preserve"> in 2019</w:t>
      </w:r>
      <w:r w:rsidR="00E219D9" w:rsidRPr="00D35214">
        <w:rPr>
          <w:rFonts w:ascii="Times New Roman" w:eastAsiaTheme="minorEastAsia" w:hAnsi="Times New Roman" w:cs="Times New Roman"/>
          <w:b w:val="0"/>
          <w:bCs/>
          <w:szCs w:val="24"/>
          <w:lang w:val="en-GB"/>
        </w:rPr>
        <w:t xml:space="preserve"> </w:t>
      </w:r>
      <w:r w:rsidR="006607D4" w:rsidRPr="00D35214">
        <w:rPr>
          <w:rFonts w:ascii="Times New Roman" w:eastAsiaTheme="minorEastAsia" w:hAnsi="Times New Roman" w:cs="Times New Roman"/>
          <w:b w:val="0"/>
          <w:bCs/>
          <w:szCs w:val="24"/>
          <w:lang w:val="en-GB"/>
        </w:rPr>
        <w:t>because some shareholders</w:t>
      </w:r>
      <w:r w:rsidR="00B852FE" w:rsidRPr="00D35214">
        <w:rPr>
          <w:rFonts w:ascii="Times New Roman" w:eastAsiaTheme="minorEastAsia" w:hAnsi="Times New Roman" w:cs="Times New Roman"/>
          <w:b w:val="0"/>
          <w:bCs/>
          <w:szCs w:val="24"/>
          <w:lang w:val="en-GB"/>
        </w:rPr>
        <w:t xml:space="preserve"> or investors had</w:t>
      </w:r>
      <w:r w:rsidR="006607D4" w:rsidRPr="00D35214">
        <w:rPr>
          <w:rFonts w:ascii="Times New Roman" w:eastAsiaTheme="minorEastAsia" w:hAnsi="Times New Roman" w:cs="Times New Roman"/>
          <w:b w:val="0"/>
          <w:bCs/>
          <w:szCs w:val="24"/>
          <w:lang w:val="en-GB"/>
        </w:rPr>
        <w:t xml:space="preserve"> </w:t>
      </w:r>
      <w:r w:rsidR="00B852FE" w:rsidRPr="00D35214">
        <w:rPr>
          <w:rFonts w:ascii="Times New Roman" w:eastAsiaTheme="minorEastAsia" w:hAnsi="Times New Roman" w:cs="Times New Roman"/>
          <w:b w:val="0"/>
          <w:bCs/>
          <w:szCs w:val="24"/>
          <w:lang w:val="en-GB"/>
        </w:rPr>
        <w:t xml:space="preserve">dissatisfied </w:t>
      </w:r>
      <w:r w:rsidR="006607D4" w:rsidRPr="00D35214">
        <w:rPr>
          <w:rFonts w:ascii="Times New Roman" w:eastAsiaTheme="minorEastAsia" w:hAnsi="Times New Roman" w:cs="Times New Roman"/>
          <w:b w:val="0"/>
          <w:bCs/>
          <w:szCs w:val="24"/>
          <w:lang w:val="en-GB"/>
        </w:rPr>
        <w:t xml:space="preserve">its performance </w:t>
      </w:r>
      <w:r w:rsidR="00E219D9" w:rsidRPr="00D35214">
        <w:rPr>
          <w:rFonts w:ascii="Times New Roman" w:eastAsiaTheme="minorEastAsia" w:hAnsi="Times New Roman" w:cs="Times New Roman"/>
          <w:b w:val="0"/>
          <w:bCs/>
          <w:szCs w:val="24"/>
          <w:lang w:val="en-GB"/>
        </w:rPr>
        <w:t xml:space="preserve">due to declined </w:t>
      </w:r>
      <w:r w:rsidR="000427FB" w:rsidRPr="00D35214">
        <w:rPr>
          <w:rFonts w:ascii="Times New Roman" w:eastAsiaTheme="minorEastAsia" w:hAnsi="Times New Roman" w:cs="Times New Roman"/>
          <w:b w:val="0"/>
          <w:bCs/>
          <w:szCs w:val="24"/>
        </w:rPr>
        <w:t>profit</w:t>
      </w:r>
      <w:r w:rsidR="00E219D9" w:rsidRPr="00D35214">
        <w:rPr>
          <w:rFonts w:ascii="Times New Roman" w:eastAsiaTheme="minorEastAsia" w:hAnsi="Times New Roman" w:cs="Times New Roman"/>
          <w:b w:val="0"/>
          <w:bCs/>
          <w:szCs w:val="24"/>
        </w:rPr>
        <w:t xml:space="preserve"> attributable to equity holders of the Group in year 2019</w:t>
      </w:r>
      <w:r w:rsidR="000427FB" w:rsidRPr="00D35214">
        <w:rPr>
          <w:rFonts w:ascii="Times New Roman" w:eastAsiaTheme="minorEastAsia" w:hAnsi="Times New Roman" w:cs="Times New Roman"/>
          <w:b w:val="0"/>
          <w:bCs/>
          <w:szCs w:val="24"/>
          <w:lang w:val="en-GB"/>
        </w:rPr>
        <w:t>(FSML, 2019, p17)</w:t>
      </w:r>
      <w:r w:rsidR="00E219D9" w:rsidRPr="00D35214">
        <w:rPr>
          <w:rFonts w:ascii="Times New Roman" w:eastAsiaTheme="minorEastAsia" w:hAnsi="Times New Roman" w:cs="Times New Roman"/>
          <w:b w:val="0"/>
          <w:bCs/>
          <w:szCs w:val="24"/>
        </w:rPr>
        <w:t>.</w:t>
      </w:r>
      <w:r w:rsidR="00E219D9" w:rsidRPr="00D35214">
        <w:rPr>
          <w:rFonts w:ascii="Times New Roman" w:eastAsiaTheme="minorEastAsia" w:hAnsi="Times New Roman" w:cs="Times New Roman"/>
          <w:b w:val="0"/>
          <w:bCs/>
          <w:szCs w:val="24"/>
          <w:lang w:val="en-GB"/>
        </w:rPr>
        <w:t xml:space="preserve">   </w:t>
      </w:r>
    </w:p>
    <w:p w:rsidR="00A60C7B" w:rsidRPr="00D35214" w:rsidRDefault="005A679B" w:rsidP="00E219D9">
      <w:pPr>
        <w:tabs>
          <w:tab w:val="left" w:pos="940"/>
        </w:tabs>
        <w:jc w:val="both"/>
        <w:rPr>
          <w:rFonts w:ascii="Times New Roman" w:eastAsiaTheme="minorEastAsia" w:hAnsi="Times New Roman" w:cs="Times New Roman"/>
          <w:b w:val="0"/>
          <w:bCs/>
          <w:szCs w:val="24"/>
          <w:lang w:val="en-GB"/>
        </w:rPr>
      </w:pPr>
      <w:r w:rsidRPr="00D35214">
        <w:rPr>
          <w:rFonts w:ascii="Times New Roman" w:eastAsiaTheme="minorEastAsia" w:hAnsi="Times New Roman" w:cs="Times New Roman"/>
          <w:b w:val="0"/>
          <w:bCs/>
          <w:szCs w:val="24"/>
          <w:lang w:val="en-GB"/>
        </w:rPr>
        <w:t xml:space="preserve"> </w:t>
      </w:r>
      <w:r w:rsidR="00E219D9" w:rsidRPr="00D35214">
        <w:rPr>
          <w:rFonts w:ascii="Times New Roman" w:eastAsiaTheme="minorEastAsia" w:hAnsi="Times New Roman" w:cs="Times New Roman"/>
          <w:b w:val="0"/>
          <w:bCs/>
          <w:szCs w:val="24"/>
          <w:lang w:val="en-GB"/>
        </w:rPr>
        <w:t xml:space="preserve">      </w:t>
      </w:r>
      <w:r w:rsidRPr="00D35214">
        <w:rPr>
          <w:rFonts w:ascii="Times New Roman" w:eastAsiaTheme="minorEastAsia" w:hAnsi="Times New Roman" w:cs="Times New Roman"/>
          <w:b w:val="0"/>
          <w:bCs/>
          <w:szCs w:val="24"/>
          <w:lang w:val="en-GB"/>
        </w:rPr>
        <w:t>Therefore, this report is suggested</w:t>
      </w:r>
      <w:r w:rsidR="00E67045" w:rsidRPr="00D35214">
        <w:rPr>
          <w:rFonts w:ascii="Times New Roman" w:eastAsiaTheme="minorEastAsia" w:hAnsi="Times New Roman" w:cs="Times New Roman"/>
          <w:b w:val="0"/>
          <w:bCs/>
          <w:szCs w:val="24"/>
          <w:lang w:val="en-GB"/>
        </w:rPr>
        <w:t xml:space="preserve"> the Group</w:t>
      </w:r>
      <w:r w:rsidRPr="00D35214">
        <w:rPr>
          <w:rFonts w:ascii="Times New Roman" w:eastAsiaTheme="minorEastAsia" w:hAnsi="Times New Roman" w:cs="Times New Roman"/>
          <w:b w:val="0"/>
          <w:bCs/>
          <w:szCs w:val="24"/>
          <w:lang w:val="en-GB"/>
        </w:rPr>
        <w:t xml:space="preserve"> to</w:t>
      </w:r>
      <w:r w:rsidR="00CA0230" w:rsidRPr="00D35214">
        <w:rPr>
          <w:rFonts w:ascii="Times New Roman" w:eastAsiaTheme="minorEastAsia" w:hAnsi="Times New Roman" w:cs="Times New Roman"/>
          <w:b w:val="0"/>
          <w:bCs/>
          <w:szCs w:val="24"/>
          <w:lang w:val="en-GB"/>
        </w:rPr>
        <w:t xml:space="preserve"> </w:t>
      </w:r>
      <w:r w:rsidR="006269D5" w:rsidRPr="00D35214">
        <w:rPr>
          <w:rFonts w:ascii="Times New Roman" w:eastAsiaTheme="minorEastAsia" w:hAnsi="Times New Roman" w:cs="Times New Roman"/>
          <w:b w:val="0"/>
          <w:bCs/>
          <w:szCs w:val="24"/>
          <w:lang w:val="en-GB"/>
        </w:rPr>
        <w:t xml:space="preserve">establish new company with </w:t>
      </w:r>
      <w:r w:rsidR="00CA0230" w:rsidRPr="00D35214">
        <w:rPr>
          <w:rFonts w:ascii="Times New Roman" w:eastAsiaTheme="minorEastAsia" w:hAnsi="Times New Roman" w:cs="Times New Roman"/>
          <w:b w:val="0"/>
          <w:bCs/>
          <w:szCs w:val="24"/>
          <w:lang w:val="en-GB"/>
        </w:rPr>
        <w:t>merg</w:t>
      </w:r>
      <w:r w:rsidR="006269D5" w:rsidRPr="00D35214">
        <w:rPr>
          <w:rFonts w:ascii="Times New Roman" w:eastAsiaTheme="minorEastAsia" w:hAnsi="Times New Roman" w:cs="Times New Roman"/>
          <w:b w:val="0"/>
          <w:bCs/>
          <w:szCs w:val="24"/>
          <w:lang w:val="en-GB"/>
        </w:rPr>
        <w:t>ing</w:t>
      </w:r>
      <w:r w:rsidR="00CA0230" w:rsidRPr="00D35214">
        <w:rPr>
          <w:rFonts w:ascii="Times New Roman" w:eastAsiaTheme="minorEastAsia" w:hAnsi="Times New Roman" w:cs="Times New Roman"/>
          <w:b w:val="0"/>
          <w:bCs/>
          <w:szCs w:val="24"/>
          <w:lang w:val="en-GB"/>
        </w:rPr>
        <w:t xml:space="preserve"> oversea local distribution </w:t>
      </w:r>
      <w:r w:rsidR="006269D5" w:rsidRPr="00D35214">
        <w:rPr>
          <w:rFonts w:ascii="Times New Roman" w:eastAsiaTheme="minorEastAsia" w:hAnsi="Times New Roman" w:cs="Times New Roman"/>
          <w:b w:val="0"/>
          <w:bCs/>
          <w:szCs w:val="24"/>
          <w:lang w:val="en-GB"/>
        </w:rPr>
        <w:t>company in Malaysia</w:t>
      </w:r>
      <w:r w:rsidR="00CA0230" w:rsidRPr="00D35214">
        <w:rPr>
          <w:rFonts w:ascii="Times New Roman" w:eastAsiaTheme="minorEastAsia" w:hAnsi="Times New Roman" w:cs="Times New Roman"/>
          <w:b w:val="0"/>
          <w:bCs/>
          <w:szCs w:val="24"/>
          <w:lang w:val="en-GB"/>
        </w:rPr>
        <w:t xml:space="preserve"> that</w:t>
      </w:r>
      <w:r w:rsidR="000427FB" w:rsidRPr="00D35214">
        <w:rPr>
          <w:rFonts w:ascii="Times New Roman" w:eastAsiaTheme="minorEastAsia" w:hAnsi="Times New Roman" w:cs="Times New Roman"/>
          <w:b w:val="0"/>
          <w:bCs/>
          <w:szCs w:val="24"/>
          <w:lang w:val="en-GB"/>
        </w:rPr>
        <w:t xml:space="preserve"> </w:t>
      </w:r>
      <w:r w:rsidR="00A60C7B" w:rsidRPr="00D35214">
        <w:rPr>
          <w:rFonts w:ascii="Times New Roman" w:eastAsiaTheme="minorEastAsia" w:hAnsi="Times New Roman" w:cs="Times New Roman"/>
          <w:b w:val="0"/>
          <w:bCs/>
          <w:szCs w:val="24"/>
          <w:lang w:val="en-GB"/>
        </w:rPr>
        <w:t>p</w:t>
      </w:r>
      <w:r w:rsidRPr="00D35214">
        <w:rPr>
          <w:rFonts w:ascii="Times New Roman" w:eastAsiaTheme="minorEastAsia" w:hAnsi="Times New Roman" w:cs="Times New Roman"/>
          <w:b w:val="0"/>
          <w:bCs/>
          <w:szCs w:val="24"/>
          <w:lang w:val="en-GB"/>
        </w:rPr>
        <w:t>romot</w:t>
      </w:r>
      <w:r w:rsidR="00A60C7B" w:rsidRPr="00D35214">
        <w:rPr>
          <w:rFonts w:ascii="Times New Roman" w:eastAsiaTheme="minorEastAsia" w:hAnsi="Times New Roman" w:cs="Times New Roman"/>
          <w:b w:val="0"/>
          <w:bCs/>
          <w:szCs w:val="24"/>
          <w:lang w:val="en-GB"/>
        </w:rPr>
        <w:t>e</w:t>
      </w:r>
      <w:r w:rsidR="00CA0230" w:rsidRPr="00D35214">
        <w:rPr>
          <w:rFonts w:ascii="Times New Roman" w:eastAsiaTheme="minorEastAsia" w:hAnsi="Times New Roman" w:cs="Times New Roman"/>
          <w:b w:val="0"/>
          <w:bCs/>
          <w:szCs w:val="24"/>
          <w:lang w:val="en-GB"/>
        </w:rPr>
        <w:t>s</w:t>
      </w:r>
      <w:r w:rsidR="000427FB" w:rsidRPr="00D35214">
        <w:rPr>
          <w:rFonts w:ascii="Times New Roman" w:eastAsiaTheme="minorEastAsia" w:hAnsi="Times New Roman" w:cs="Times New Roman"/>
          <w:b w:val="0"/>
          <w:bCs/>
          <w:szCs w:val="24"/>
          <w:lang w:val="en-GB"/>
        </w:rPr>
        <w:t xml:space="preserve"> </w:t>
      </w:r>
      <w:r w:rsidRPr="00D35214">
        <w:rPr>
          <w:rFonts w:ascii="Times New Roman" w:eastAsiaTheme="minorEastAsia" w:hAnsi="Times New Roman" w:cs="Times New Roman"/>
          <w:b w:val="0"/>
          <w:bCs/>
          <w:szCs w:val="24"/>
          <w:lang w:val="en-GB"/>
        </w:rPr>
        <w:t xml:space="preserve">its </w:t>
      </w:r>
      <w:r w:rsidR="00B750CB" w:rsidRPr="00D35214">
        <w:rPr>
          <w:rFonts w:ascii="Times New Roman" w:eastAsiaTheme="minorEastAsia" w:hAnsi="Times New Roman" w:cs="Times New Roman"/>
          <w:b w:val="0"/>
          <w:bCs/>
          <w:szCs w:val="24"/>
          <w:lang w:val="en-GB"/>
        </w:rPr>
        <w:t xml:space="preserve">snacks and confectionery </w:t>
      </w:r>
      <w:r w:rsidRPr="00D35214">
        <w:rPr>
          <w:rFonts w:ascii="Times New Roman" w:eastAsiaTheme="minorEastAsia" w:hAnsi="Times New Roman" w:cs="Times New Roman"/>
          <w:b w:val="0"/>
          <w:bCs/>
          <w:szCs w:val="24"/>
          <w:lang w:val="en-GB"/>
        </w:rPr>
        <w:t>items to create growth with the sales of international market</w:t>
      </w:r>
      <w:r w:rsidR="00CA0230" w:rsidRPr="00D35214">
        <w:rPr>
          <w:rFonts w:ascii="Times New Roman" w:eastAsiaTheme="minorEastAsia" w:hAnsi="Times New Roman" w:cs="Times New Roman"/>
          <w:b w:val="0"/>
          <w:bCs/>
          <w:szCs w:val="24"/>
          <w:lang w:val="en-GB"/>
        </w:rPr>
        <w:t xml:space="preserve">. </w:t>
      </w:r>
      <w:r w:rsidR="00BC368D" w:rsidRPr="00D35214">
        <w:rPr>
          <w:rFonts w:ascii="Times New Roman" w:eastAsiaTheme="minorEastAsia" w:hAnsi="Times New Roman" w:cs="Times New Roman"/>
          <w:b w:val="0"/>
          <w:bCs/>
          <w:szCs w:val="24"/>
          <w:lang w:val="en-GB"/>
        </w:rPr>
        <w:t>For this project</w:t>
      </w:r>
      <w:r w:rsidR="00CA0230" w:rsidRPr="00D35214">
        <w:rPr>
          <w:rFonts w:ascii="Times New Roman" w:eastAsiaTheme="minorEastAsia" w:hAnsi="Times New Roman" w:cs="Times New Roman"/>
          <w:b w:val="0"/>
          <w:bCs/>
          <w:szCs w:val="24"/>
          <w:lang w:val="en-GB"/>
        </w:rPr>
        <w:t xml:space="preserve">, the Group </w:t>
      </w:r>
      <w:r w:rsidR="00BC368D" w:rsidRPr="00D35214">
        <w:rPr>
          <w:rFonts w:ascii="Times New Roman" w:eastAsiaTheme="minorEastAsia" w:hAnsi="Times New Roman" w:cs="Times New Roman"/>
          <w:b w:val="0"/>
          <w:bCs/>
          <w:szCs w:val="24"/>
          <w:lang w:val="en-GB"/>
        </w:rPr>
        <w:t xml:space="preserve">will be targeted to </w:t>
      </w:r>
      <w:r w:rsidR="00D31C51" w:rsidRPr="00D35214">
        <w:rPr>
          <w:rFonts w:ascii="Times New Roman" w:eastAsiaTheme="minorEastAsia" w:hAnsi="Times New Roman" w:cs="Times New Roman"/>
          <w:b w:val="0"/>
          <w:bCs/>
          <w:szCs w:val="24"/>
          <w:lang w:val="en-GB"/>
        </w:rPr>
        <w:t xml:space="preserve">gain more </w:t>
      </w:r>
      <w:r w:rsidR="00CA0230" w:rsidRPr="00D35214">
        <w:rPr>
          <w:rFonts w:ascii="Times New Roman" w:eastAsiaTheme="minorEastAsia" w:hAnsi="Times New Roman" w:cs="Times New Roman"/>
          <w:b w:val="0"/>
          <w:bCs/>
          <w:szCs w:val="24"/>
          <w:lang w:val="en-GB"/>
        </w:rPr>
        <w:t xml:space="preserve">revenue, </w:t>
      </w:r>
      <w:r w:rsidR="00D31C51" w:rsidRPr="00D35214">
        <w:rPr>
          <w:rFonts w:ascii="Times New Roman" w:eastAsiaTheme="minorEastAsia" w:hAnsi="Times New Roman" w:cs="Times New Roman"/>
          <w:b w:val="0"/>
          <w:bCs/>
          <w:szCs w:val="24"/>
          <w:lang w:val="en-GB"/>
        </w:rPr>
        <w:t xml:space="preserve">profit and </w:t>
      </w:r>
      <w:r w:rsidR="00A60C7B" w:rsidRPr="00D35214">
        <w:rPr>
          <w:rFonts w:ascii="Times New Roman" w:eastAsiaTheme="minorEastAsia" w:hAnsi="Times New Roman" w:cs="Times New Roman"/>
          <w:b w:val="0"/>
          <w:bCs/>
          <w:szCs w:val="24"/>
          <w:lang w:val="en-GB"/>
        </w:rPr>
        <w:t>raise its stock price</w:t>
      </w:r>
      <w:r w:rsidR="00D31C51" w:rsidRPr="00D35214">
        <w:rPr>
          <w:rFonts w:ascii="Times New Roman" w:eastAsiaTheme="minorEastAsia" w:hAnsi="Times New Roman" w:cs="Times New Roman"/>
          <w:b w:val="0"/>
          <w:bCs/>
          <w:szCs w:val="24"/>
          <w:lang w:val="en-GB"/>
        </w:rPr>
        <w:t xml:space="preserve"> in coming years.</w:t>
      </w:r>
      <w:r w:rsidR="00E219D9" w:rsidRPr="00D35214">
        <w:rPr>
          <w:rFonts w:ascii="Times New Roman" w:eastAsiaTheme="minorEastAsia" w:hAnsi="Times New Roman" w:cs="Times New Roman"/>
          <w:b w:val="0"/>
          <w:bCs/>
          <w:szCs w:val="24"/>
          <w:lang w:val="en-GB"/>
        </w:rPr>
        <w:t xml:space="preserve"> </w:t>
      </w:r>
    </w:p>
    <w:p w:rsidR="00A60C7B" w:rsidRPr="00D35214" w:rsidRDefault="00A60C7B" w:rsidP="00E219D9">
      <w:pPr>
        <w:tabs>
          <w:tab w:val="left" w:pos="940"/>
        </w:tabs>
        <w:jc w:val="both"/>
        <w:rPr>
          <w:rFonts w:ascii="Times New Roman" w:eastAsiaTheme="minorEastAsia" w:hAnsi="Times New Roman" w:cs="Times New Roman"/>
          <w:b w:val="0"/>
          <w:bCs/>
          <w:szCs w:val="24"/>
          <w:lang w:val="en-GB"/>
        </w:rPr>
      </w:pPr>
    </w:p>
    <w:p w:rsidR="00533DEA" w:rsidRPr="00D35214" w:rsidRDefault="00533DEA" w:rsidP="00E219D9">
      <w:pPr>
        <w:tabs>
          <w:tab w:val="left" w:pos="940"/>
        </w:tabs>
        <w:jc w:val="both"/>
        <w:rPr>
          <w:rFonts w:ascii="Times New Roman" w:hAnsi="Times New Roman" w:cs="Times New Roman"/>
          <w:b w:val="0"/>
          <w:szCs w:val="24"/>
        </w:rPr>
      </w:pPr>
      <w:r w:rsidRPr="00D35214">
        <w:rPr>
          <w:rFonts w:ascii="Times New Roman" w:hAnsi="Times New Roman" w:cs="Times New Roman"/>
          <w:b w:val="0"/>
          <w:szCs w:val="24"/>
        </w:rPr>
        <w:t>Background of chosen country</w:t>
      </w:r>
      <w:r w:rsidR="000427FB" w:rsidRPr="00D35214">
        <w:rPr>
          <w:rFonts w:ascii="Times New Roman" w:hAnsi="Times New Roman" w:cs="Times New Roman"/>
          <w:b w:val="0"/>
          <w:szCs w:val="24"/>
        </w:rPr>
        <w:t>.</w:t>
      </w:r>
    </w:p>
    <w:p w:rsidR="00A60C7B" w:rsidRPr="00D35214" w:rsidRDefault="00A60C7B" w:rsidP="00E219D9">
      <w:pPr>
        <w:tabs>
          <w:tab w:val="left" w:pos="940"/>
        </w:tabs>
        <w:jc w:val="both"/>
        <w:rPr>
          <w:rFonts w:ascii="Times New Roman" w:hAnsi="Times New Roman" w:cs="Times New Roman"/>
          <w:b w:val="0"/>
          <w:szCs w:val="24"/>
        </w:rPr>
      </w:pPr>
    </w:p>
    <w:p w:rsidR="00661924" w:rsidRPr="00D35214" w:rsidRDefault="00661924" w:rsidP="00661924">
      <w:pPr>
        <w:ind w:firstLine="480"/>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lang w:val="en-GB"/>
        </w:rPr>
        <w:t>The distance from Hong Kong to the Kuala Lumpur (the capital of Malaysia is a</w:t>
      </w:r>
      <w:r w:rsidR="00BE3E15" w:rsidRPr="00D35214">
        <w:rPr>
          <w:rFonts w:ascii="Times New Roman" w:eastAsiaTheme="minorEastAsia" w:hAnsi="Times New Roman" w:cs="Times New Roman"/>
          <w:b w:val="0"/>
          <w:szCs w:val="24"/>
          <w:lang w:val="en-GB"/>
        </w:rPr>
        <w:t>bout</w:t>
      </w:r>
      <w:r w:rsidRPr="00D35214">
        <w:rPr>
          <w:rFonts w:ascii="Times New Roman" w:eastAsiaTheme="minorEastAsia" w:hAnsi="Times New Roman" w:cs="Times New Roman"/>
          <w:b w:val="0"/>
          <w:szCs w:val="24"/>
          <w:lang w:val="en-GB"/>
        </w:rPr>
        <w:t xml:space="preserve"> </w:t>
      </w:r>
      <w:r w:rsidR="00863B7D" w:rsidRPr="00D35214">
        <w:rPr>
          <w:rFonts w:ascii="Times New Roman" w:eastAsiaTheme="minorEastAsia" w:hAnsi="Times New Roman" w:cs="Times New Roman"/>
          <w:b w:val="0"/>
          <w:szCs w:val="24"/>
          <w:lang w:val="en-GB"/>
        </w:rPr>
        <w:t xml:space="preserve">2,541 </w:t>
      </w:r>
      <w:r w:rsidR="005E7C7D" w:rsidRPr="00D35214">
        <w:rPr>
          <w:rFonts w:ascii="Times New Roman" w:eastAsiaTheme="minorEastAsia" w:hAnsi="Times New Roman" w:cs="Times New Roman"/>
          <w:b w:val="0"/>
          <w:szCs w:val="24"/>
          <w:lang w:val="en-GB"/>
        </w:rPr>
        <w:t>kilometres</w:t>
      </w:r>
      <w:r w:rsidR="00863B7D" w:rsidRPr="00D35214">
        <w:rPr>
          <w:rFonts w:ascii="Times New Roman" w:eastAsiaTheme="minorEastAsia" w:hAnsi="Times New Roman" w:cs="Times New Roman"/>
          <w:b w:val="0"/>
          <w:szCs w:val="24"/>
          <w:lang w:val="en-GB"/>
        </w:rPr>
        <w:t xml:space="preserve"> (1,579 miles) </w:t>
      </w:r>
      <w:r w:rsidR="009D0307" w:rsidRPr="00D35214">
        <w:rPr>
          <w:rFonts w:ascii="Times New Roman" w:eastAsiaTheme="minorEastAsia" w:hAnsi="Times New Roman" w:cs="Times New Roman"/>
          <w:b w:val="0"/>
          <w:szCs w:val="24"/>
          <w:lang w:val="en-GB"/>
        </w:rPr>
        <w:t>in image 1</w:t>
      </w:r>
      <w:r w:rsidR="00863B7D" w:rsidRPr="00D35214">
        <w:rPr>
          <w:rFonts w:ascii="Times New Roman" w:eastAsiaTheme="minorEastAsia" w:hAnsi="Times New Roman" w:cs="Times New Roman"/>
          <w:b w:val="0"/>
          <w:szCs w:val="24"/>
          <w:lang w:val="en-GB"/>
        </w:rPr>
        <w:t>(Airmilescalculator</w:t>
      </w:r>
      <w:r w:rsidR="00762C62" w:rsidRPr="00D35214">
        <w:rPr>
          <w:rFonts w:ascii="Times New Roman" w:eastAsiaTheme="minorEastAsia" w:hAnsi="Times New Roman" w:cs="Times New Roman"/>
          <w:b w:val="0"/>
          <w:szCs w:val="24"/>
          <w:lang w:val="en-GB"/>
        </w:rPr>
        <w:t>,</w:t>
      </w:r>
      <w:r w:rsidR="001215A7" w:rsidRPr="00D35214">
        <w:rPr>
          <w:rFonts w:ascii="Times New Roman" w:eastAsiaTheme="minorEastAsia" w:hAnsi="Times New Roman" w:cs="Times New Roman"/>
          <w:b w:val="0"/>
          <w:szCs w:val="24"/>
          <w:lang w:val="en-GB"/>
        </w:rPr>
        <w:t xml:space="preserve"> </w:t>
      </w:r>
      <w:r w:rsidR="00863B7D" w:rsidRPr="00D35214">
        <w:rPr>
          <w:rFonts w:ascii="Times New Roman" w:eastAsiaTheme="minorEastAsia" w:hAnsi="Times New Roman" w:cs="Times New Roman"/>
          <w:b w:val="0"/>
          <w:szCs w:val="24"/>
          <w:lang w:val="en-GB"/>
        </w:rPr>
        <w:t>2020)</w:t>
      </w:r>
      <w:r w:rsidR="009D0307" w:rsidRPr="00D35214">
        <w:rPr>
          <w:rFonts w:ascii="Times New Roman" w:eastAsiaTheme="minorEastAsia" w:hAnsi="Times New Roman" w:cs="Times New Roman"/>
          <w:b w:val="0"/>
          <w:szCs w:val="24"/>
          <w:lang w:val="en-GB"/>
        </w:rPr>
        <w:t>.</w:t>
      </w:r>
      <w:r w:rsidR="0067788A" w:rsidRPr="00D35214">
        <w:rPr>
          <w:rFonts w:ascii="Times New Roman" w:eastAsiaTheme="minorEastAsia" w:hAnsi="Times New Roman" w:cs="Times New Roman"/>
          <w:b w:val="0"/>
          <w:szCs w:val="24"/>
          <w:lang w:val="en-GB"/>
        </w:rPr>
        <w:t xml:space="preserve"> Malaysia </w:t>
      </w:r>
      <w:r w:rsidR="00EE6A9E" w:rsidRPr="00D35214">
        <w:rPr>
          <w:rFonts w:ascii="Times New Roman" w:eastAsiaTheme="minorEastAsia" w:hAnsi="Times New Roman" w:cs="Times New Roman"/>
          <w:b w:val="0"/>
          <w:szCs w:val="24"/>
          <w:lang w:val="en-GB"/>
        </w:rPr>
        <w:t>is</w:t>
      </w:r>
      <w:r w:rsidR="0067788A" w:rsidRPr="00D35214">
        <w:rPr>
          <w:rFonts w:ascii="Times New Roman" w:eastAsiaTheme="minorEastAsia" w:hAnsi="Times New Roman" w:cs="Times New Roman"/>
          <w:b w:val="0"/>
          <w:szCs w:val="24"/>
          <w:lang w:val="en-GB"/>
        </w:rPr>
        <w:t xml:space="preserve"> becoming a lead among the emerging markets of Southeast Asia</w:t>
      </w:r>
      <w:r w:rsidR="0067788A" w:rsidRPr="00D35214">
        <w:rPr>
          <w:rFonts w:ascii="Times New Roman" w:eastAsiaTheme="minorEastAsia" w:hAnsi="Times New Roman" w:cs="Times New Roman"/>
          <w:b w:val="0"/>
          <w:szCs w:val="24"/>
        </w:rPr>
        <w:t>.</w:t>
      </w:r>
      <w:r w:rsidR="000D0E7A" w:rsidRPr="00D35214">
        <w:rPr>
          <w:rFonts w:ascii="Times New Roman" w:eastAsiaTheme="minorEastAsia" w:hAnsi="Times New Roman" w:cs="Times New Roman"/>
          <w:b w:val="0"/>
          <w:bCs/>
          <w:szCs w:val="24"/>
          <w:lang w:val="en-GB"/>
        </w:rPr>
        <w:t xml:space="preserve"> As the populations of Malaysia has approximate 32.6million in 2019 </w:t>
      </w:r>
      <w:r w:rsidR="000D0E7A" w:rsidRPr="00D35214">
        <w:rPr>
          <w:rFonts w:ascii="Times New Roman" w:eastAsiaTheme="minorEastAsia" w:hAnsi="Times New Roman" w:cs="Times New Roman"/>
          <w:b w:val="0"/>
          <w:szCs w:val="24"/>
          <w:lang w:val="en-GB"/>
        </w:rPr>
        <w:t>(Department of statistics, Malaysia, 2019),</w:t>
      </w:r>
      <w:r w:rsidR="0067788A" w:rsidRPr="00D35214">
        <w:rPr>
          <w:rFonts w:ascii="Times New Roman" w:eastAsiaTheme="minorEastAsia" w:hAnsi="Times New Roman" w:cs="Times New Roman"/>
          <w:b w:val="0"/>
          <w:szCs w:val="24"/>
        </w:rPr>
        <w:t xml:space="preserve"> it has flourished in retail modernization and mature consumers, especially compared with many </w:t>
      </w:r>
      <w:r w:rsidR="00380698" w:rsidRPr="00D35214">
        <w:rPr>
          <w:rFonts w:ascii="Times New Roman" w:eastAsiaTheme="minorEastAsia" w:hAnsi="Times New Roman" w:cs="Times New Roman"/>
          <w:b w:val="0"/>
          <w:szCs w:val="24"/>
        </w:rPr>
        <w:t>Association of Southeast Asian Nations (</w:t>
      </w:r>
      <w:r w:rsidR="006345FA" w:rsidRPr="00D35214">
        <w:rPr>
          <w:rFonts w:ascii="Times New Roman" w:eastAsiaTheme="minorEastAsia" w:hAnsi="Times New Roman" w:cs="Times New Roman"/>
          <w:b w:val="0"/>
          <w:szCs w:val="24"/>
        </w:rPr>
        <w:t xml:space="preserve">or </w:t>
      </w:r>
      <w:r w:rsidR="0067788A" w:rsidRPr="00D35214">
        <w:rPr>
          <w:rFonts w:ascii="Times New Roman" w:eastAsiaTheme="minorEastAsia" w:hAnsi="Times New Roman" w:cs="Times New Roman"/>
          <w:b w:val="0"/>
          <w:szCs w:val="24"/>
        </w:rPr>
        <w:t>ASEAN</w:t>
      </w:r>
      <w:r w:rsidR="00380698" w:rsidRPr="00D35214">
        <w:rPr>
          <w:rFonts w:ascii="Times New Roman" w:eastAsiaTheme="minorEastAsia" w:hAnsi="Times New Roman" w:cs="Times New Roman"/>
          <w:b w:val="0"/>
          <w:szCs w:val="24"/>
        </w:rPr>
        <w:t>)</w:t>
      </w:r>
      <w:r w:rsidR="000D0E7A" w:rsidRPr="00D35214">
        <w:rPr>
          <w:rFonts w:ascii="Times New Roman" w:eastAsiaTheme="minorEastAsia" w:hAnsi="Times New Roman" w:cs="Times New Roman"/>
          <w:b w:val="0"/>
          <w:szCs w:val="24"/>
        </w:rPr>
        <w:t xml:space="preserve"> peers such as Vietnam, Indonesia, Myanmer, Cambodia etc.(HKTDC,2014)</w:t>
      </w:r>
      <w:r w:rsidR="00C94F85" w:rsidRPr="00D35214">
        <w:rPr>
          <w:rFonts w:ascii="Times New Roman" w:eastAsiaTheme="minorEastAsia" w:hAnsi="Times New Roman" w:cs="Times New Roman"/>
          <w:b w:val="0"/>
          <w:szCs w:val="24"/>
        </w:rPr>
        <w:t xml:space="preserve">. The Group may benefit to do business due to its transparent business environment, credibility and flexibility. </w:t>
      </w:r>
      <w:r w:rsidR="000D0E7A" w:rsidRPr="00D35214">
        <w:rPr>
          <w:rFonts w:ascii="Times New Roman" w:eastAsiaTheme="minorEastAsia" w:hAnsi="Times New Roman" w:cs="Times New Roman"/>
          <w:b w:val="0"/>
          <w:szCs w:val="24"/>
        </w:rPr>
        <w:t xml:space="preserve"> </w:t>
      </w:r>
    </w:p>
    <w:p w:rsidR="00ED53A9" w:rsidRPr="00D35214" w:rsidRDefault="00ED53A9" w:rsidP="00661924">
      <w:pPr>
        <w:ind w:firstLine="480"/>
        <w:rPr>
          <w:rFonts w:ascii="Times New Roman" w:eastAsiaTheme="minorEastAsia" w:hAnsi="Times New Roman" w:cs="Times New Roman"/>
          <w:b w:val="0"/>
          <w:szCs w:val="24"/>
        </w:rPr>
      </w:pPr>
    </w:p>
    <w:p w:rsidR="00ED53A9" w:rsidRPr="00D35214" w:rsidRDefault="00ED53A9" w:rsidP="00661924">
      <w:pPr>
        <w:ind w:firstLine="480"/>
        <w:rPr>
          <w:rFonts w:ascii="Times New Roman" w:eastAsiaTheme="minorEastAsia" w:hAnsi="Times New Roman" w:cs="Times New Roman"/>
          <w:b w:val="0"/>
          <w:szCs w:val="24"/>
        </w:rPr>
      </w:pPr>
    </w:p>
    <w:p w:rsidR="00ED53A9" w:rsidRPr="00D35214" w:rsidRDefault="00ED53A9" w:rsidP="00661924">
      <w:pPr>
        <w:ind w:firstLine="480"/>
        <w:rPr>
          <w:rFonts w:ascii="Times New Roman" w:eastAsiaTheme="minorEastAsia" w:hAnsi="Times New Roman" w:cs="Times New Roman"/>
          <w:b w:val="0"/>
          <w:szCs w:val="24"/>
        </w:rPr>
      </w:pPr>
    </w:p>
    <w:p w:rsidR="00ED53A9" w:rsidRPr="00D35214" w:rsidRDefault="00ED53A9" w:rsidP="00661924">
      <w:pPr>
        <w:ind w:firstLine="480"/>
        <w:rPr>
          <w:rFonts w:ascii="Times New Roman" w:eastAsiaTheme="minorEastAsia" w:hAnsi="Times New Roman" w:cs="Times New Roman"/>
          <w:b w:val="0"/>
          <w:szCs w:val="24"/>
        </w:rPr>
      </w:pPr>
    </w:p>
    <w:p w:rsidR="00ED53A9" w:rsidRPr="00D35214" w:rsidRDefault="00ED53A9" w:rsidP="00661924">
      <w:pPr>
        <w:ind w:firstLine="480"/>
        <w:rPr>
          <w:rFonts w:ascii="Times New Roman" w:eastAsiaTheme="minorEastAsia" w:hAnsi="Times New Roman" w:cs="Times New Roman"/>
          <w:b w:val="0"/>
          <w:szCs w:val="24"/>
        </w:rPr>
      </w:pPr>
    </w:p>
    <w:p w:rsidR="00ED53A9" w:rsidRPr="00D35214" w:rsidRDefault="00ED53A9" w:rsidP="00661924">
      <w:pPr>
        <w:ind w:firstLine="480"/>
        <w:rPr>
          <w:rFonts w:ascii="Times New Roman" w:eastAsiaTheme="minorEastAsia" w:hAnsi="Times New Roman" w:cs="Times New Roman"/>
          <w:b w:val="0"/>
          <w:szCs w:val="24"/>
        </w:rPr>
      </w:pPr>
    </w:p>
    <w:p w:rsidR="00ED53A9" w:rsidRPr="00D35214" w:rsidRDefault="00ED53A9" w:rsidP="00661924">
      <w:pPr>
        <w:ind w:firstLine="480"/>
        <w:rPr>
          <w:rFonts w:ascii="Times New Roman" w:eastAsiaTheme="minorEastAsia" w:hAnsi="Times New Roman" w:cs="Times New Roman"/>
          <w:b w:val="0"/>
          <w:szCs w:val="24"/>
        </w:rPr>
      </w:pPr>
    </w:p>
    <w:p w:rsidR="00ED53A9" w:rsidRPr="00D35214" w:rsidRDefault="00ED53A9" w:rsidP="00661924">
      <w:pPr>
        <w:ind w:firstLine="480"/>
        <w:rPr>
          <w:rFonts w:ascii="Times New Roman" w:eastAsiaTheme="minorEastAsia" w:hAnsi="Times New Roman" w:cs="Times New Roman"/>
          <w:b w:val="0"/>
          <w:szCs w:val="24"/>
        </w:rPr>
      </w:pPr>
    </w:p>
    <w:p w:rsidR="00ED53A9" w:rsidRPr="00D35214" w:rsidRDefault="00ED53A9" w:rsidP="00661924">
      <w:pPr>
        <w:ind w:firstLine="480"/>
        <w:rPr>
          <w:rFonts w:ascii="Times New Roman" w:eastAsiaTheme="minorEastAsia" w:hAnsi="Times New Roman" w:cs="Times New Roman"/>
          <w:b w:val="0"/>
          <w:szCs w:val="24"/>
        </w:rPr>
      </w:pPr>
    </w:p>
    <w:p w:rsidR="00ED53A9" w:rsidRPr="00D35214" w:rsidRDefault="00ED53A9" w:rsidP="00661924">
      <w:pPr>
        <w:ind w:firstLine="480"/>
        <w:rPr>
          <w:rFonts w:ascii="Times New Roman" w:eastAsiaTheme="minorEastAsia" w:hAnsi="Times New Roman" w:cs="Times New Roman"/>
          <w:b w:val="0"/>
          <w:szCs w:val="24"/>
        </w:rPr>
      </w:pPr>
    </w:p>
    <w:p w:rsidR="00ED53A9" w:rsidRPr="00D35214" w:rsidRDefault="00ED53A9" w:rsidP="00661924">
      <w:pPr>
        <w:ind w:firstLine="480"/>
        <w:rPr>
          <w:rFonts w:ascii="Times New Roman" w:eastAsiaTheme="minorEastAsia" w:hAnsi="Times New Roman" w:cs="Times New Roman"/>
          <w:b w:val="0"/>
          <w:szCs w:val="24"/>
        </w:rPr>
      </w:pPr>
    </w:p>
    <w:p w:rsidR="00ED53A9" w:rsidRPr="00D35214" w:rsidRDefault="00ED53A9" w:rsidP="00661924">
      <w:pPr>
        <w:ind w:firstLine="480"/>
        <w:rPr>
          <w:rFonts w:ascii="Times New Roman" w:eastAsiaTheme="minorEastAsia" w:hAnsi="Times New Roman" w:cs="Times New Roman"/>
          <w:b w:val="0"/>
          <w:szCs w:val="24"/>
        </w:rPr>
      </w:pPr>
    </w:p>
    <w:p w:rsidR="00ED53A9" w:rsidRPr="00D35214" w:rsidRDefault="00ED53A9" w:rsidP="00661924">
      <w:pPr>
        <w:ind w:firstLine="480"/>
        <w:rPr>
          <w:rFonts w:ascii="Times New Roman" w:eastAsiaTheme="minorEastAsia" w:hAnsi="Times New Roman" w:cs="Times New Roman"/>
          <w:b w:val="0"/>
          <w:szCs w:val="24"/>
        </w:rPr>
      </w:pPr>
    </w:p>
    <w:p w:rsidR="00ED53A9" w:rsidRPr="00D35214" w:rsidRDefault="00ED53A9" w:rsidP="00661924">
      <w:pPr>
        <w:ind w:firstLine="480"/>
        <w:rPr>
          <w:rFonts w:ascii="Times New Roman" w:eastAsiaTheme="minorEastAsia" w:hAnsi="Times New Roman" w:cs="Times New Roman"/>
          <w:b w:val="0"/>
          <w:szCs w:val="24"/>
        </w:rPr>
      </w:pPr>
    </w:p>
    <w:p w:rsidR="00ED53A9" w:rsidRPr="00D35214" w:rsidRDefault="00ED53A9" w:rsidP="00661924">
      <w:pPr>
        <w:ind w:firstLine="480"/>
        <w:rPr>
          <w:rFonts w:ascii="Times New Roman" w:eastAsiaTheme="minorEastAsia" w:hAnsi="Times New Roman" w:cs="Times New Roman"/>
          <w:b w:val="0"/>
          <w:szCs w:val="24"/>
          <w:lang w:val="en-GB"/>
        </w:rPr>
      </w:pPr>
    </w:p>
    <w:p w:rsidR="00E26005" w:rsidRPr="00D35214" w:rsidRDefault="00E26005" w:rsidP="00E26005">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lastRenderedPageBreak/>
        <w:t>Image 1: The map of Hong Kong and Malaysia.</w:t>
      </w:r>
    </w:p>
    <w:p w:rsidR="00E26005" w:rsidRPr="00D35214" w:rsidRDefault="00661924" w:rsidP="00E26005">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ab/>
      </w:r>
      <w:r w:rsidRPr="00D35214">
        <w:rPr>
          <w:rFonts w:ascii="Times New Roman" w:eastAsiaTheme="minorEastAsia" w:hAnsi="Times New Roman" w:cs="Times New Roman"/>
          <w:b w:val="0"/>
          <w:szCs w:val="24"/>
          <w:lang w:val="en-GB"/>
        </w:rPr>
        <w:tab/>
      </w:r>
      <w:r w:rsidR="00075D0D" w:rsidRPr="00D35214">
        <w:rPr>
          <w:rFonts w:ascii="Times New Roman" w:eastAsiaTheme="minorEastAsia" w:hAnsi="Times New Roman" w:cs="Times New Roman"/>
          <w:b w:val="0"/>
          <w:noProof/>
          <w:szCs w:val="24"/>
        </w:rPr>
        <w:drawing>
          <wp:inline distT="0" distB="0" distL="0" distR="0">
            <wp:extent cx="5168265" cy="41027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68265" cy="4102735"/>
                    </a:xfrm>
                    <a:prstGeom prst="rect">
                      <a:avLst/>
                    </a:prstGeom>
                    <a:noFill/>
                    <a:ln>
                      <a:noFill/>
                    </a:ln>
                  </pic:spPr>
                </pic:pic>
              </a:graphicData>
            </a:graphic>
          </wp:inline>
        </w:drawing>
      </w:r>
    </w:p>
    <w:p w:rsidR="00E26005" w:rsidRPr="00D35214" w:rsidRDefault="00E26005" w:rsidP="00E26005">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Source: Google map</w:t>
      </w:r>
      <w:r w:rsidR="00777934" w:rsidRPr="00D35214">
        <w:rPr>
          <w:rFonts w:ascii="Times New Roman" w:eastAsiaTheme="minorEastAsia" w:hAnsi="Times New Roman" w:cs="Times New Roman"/>
          <w:b w:val="0"/>
          <w:szCs w:val="24"/>
          <w:lang w:val="en-GB"/>
        </w:rPr>
        <w:t>s</w:t>
      </w:r>
      <w:r w:rsidRPr="00D35214">
        <w:rPr>
          <w:rFonts w:ascii="Times New Roman" w:eastAsiaTheme="minorEastAsia" w:hAnsi="Times New Roman" w:cs="Times New Roman"/>
          <w:b w:val="0"/>
          <w:szCs w:val="24"/>
          <w:lang w:val="en-GB"/>
        </w:rPr>
        <w:t>, 20</w:t>
      </w:r>
      <w:r w:rsidR="009D0307" w:rsidRPr="00D35214">
        <w:rPr>
          <w:rFonts w:ascii="Times New Roman" w:eastAsiaTheme="minorEastAsia" w:hAnsi="Times New Roman" w:cs="Times New Roman"/>
          <w:b w:val="0"/>
          <w:szCs w:val="24"/>
          <w:lang w:val="en-GB"/>
        </w:rPr>
        <w:t>20</w:t>
      </w:r>
      <w:r w:rsidRPr="00D35214">
        <w:rPr>
          <w:rFonts w:ascii="Times New Roman" w:eastAsiaTheme="minorEastAsia" w:hAnsi="Times New Roman" w:cs="Times New Roman"/>
          <w:b w:val="0"/>
          <w:szCs w:val="24"/>
          <w:lang w:val="en-GB"/>
        </w:rPr>
        <w:t>.</w:t>
      </w:r>
    </w:p>
    <w:p w:rsidR="00720F7B" w:rsidRPr="00D35214" w:rsidRDefault="00720F7B" w:rsidP="00E26005">
      <w:pPr>
        <w:rPr>
          <w:rFonts w:ascii="Times New Roman" w:eastAsiaTheme="minorEastAsia" w:hAnsi="Times New Roman" w:cs="Times New Roman"/>
          <w:b w:val="0"/>
          <w:szCs w:val="24"/>
          <w:lang w:val="en-GB"/>
        </w:rPr>
      </w:pPr>
    </w:p>
    <w:p w:rsidR="00FC68EB" w:rsidRPr="00D35214" w:rsidRDefault="00FC68EB" w:rsidP="00D95F16">
      <w:pPr>
        <w:rPr>
          <w:rFonts w:ascii="Times New Roman" w:eastAsiaTheme="minorEastAsia" w:hAnsi="Times New Roman" w:cs="Times New Roman"/>
          <w:b w:val="0"/>
          <w:bCs/>
          <w:szCs w:val="24"/>
          <w:lang w:val="en-GB"/>
        </w:rPr>
      </w:pPr>
      <w:r w:rsidRPr="00D35214">
        <w:rPr>
          <w:rFonts w:ascii="Times New Roman" w:eastAsiaTheme="minorEastAsia" w:hAnsi="Times New Roman" w:cs="Times New Roman"/>
          <w:b w:val="0"/>
          <w:bCs/>
          <w:szCs w:val="24"/>
          <w:lang w:val="en-GB"/>
        </w:rPr>
        <w:tab/>
        <w:t xml:space="preserve"> The reason of expand business in new developing market like Malaysia </w:t>
      </w:r>
      <w:r w:rsidR="00B544EB" w:rsidRPr="00D35214">
        <w:rPr>
          <w:rFonts w:ascii="Times New Roman" w:eastAsiaTheme="minorEastAsia" w:hAnsi="Times New Roman" w:cs="Times New Roman"/>
          <w:b w:val="0"/>
          <w:bCs/>
          <w:szCs w:val="24"/>
          <w:lang w:val="en-GB"/>
        </w:rPr>
        <w:t xml:space="preserve">as shown </w:t>
      </w:r>
      <w:r w:rsidR="00ED53A9" w:rsidRPr="00D35214">
        <w:rPr>
          <w:rFonts w:ascii="Times New Roman" w:eastAsiaTheme="minorEastAsia" w:hAnsi="Times New Roman" w:cs="Times New Roman"/>
          <w:b w:val="0"/>
          <w:bCs/>
          <w:szCs w:val="24"/>
          <w:lang w:val="en-GB"/>
        </w:rPr>
        <w:t xml:space="preserve">on </w:t>
      </w:r>
      <w:r w:rsidR="00B544EB" w:rsidRPr="00D35214">
        <w:rPr>
          <w:rFonts w:ascii="Times New Roman" w:eastAsiaTheme="minorEastAsia" w:hAnsi="Times New Roman" w:cs="Times New Roman"/>
          <w:b w:val="0"/>
          <w:bCs/>
          <w:szCs w:val="24"/>
          <w:lang w:val="en-GB"/>
        </w:rPr>
        <w:t>below table.</w:t>
      </w:r>
      <w:r w:rsidRPr="00D35214">
        <w:rPr>
          <w:rFonts w:ascii="Times New Roman" w:eastAsiaTheme="minorEastAsia" w:hAnsi="Times New Roman" w:cs="Times New Roman"/>
          <w:b w:val="0"/>
          <w:bCs/>
          <w:szCs w:val="24"/>
          <w:lang w:val="en-GB"/>
        </w:rPr>
        <w:t xml:space="preserve"> </w:t>
      </w:r>
    </w:p>
    <w:p w:rsidR="00DD2608" w:rsidRPr="00D35214" w:rsidRDefault="00DD2608" w:rsidP="00D95F16">
      <w:pPr>
        <w:rPr>
          <w:rFonts w:ascii="Times New Roman" w:eastAsiaTheme="minorEastAsia" w:hAnsi="Times New Roman" w:cs="Times New Roman"/>
          <w:b w:val="0"/>
          <w:bCs/>
          <w:szCs w:val="24"/>
          <w:lang w:val="en-GB"/>
        </w:rPr>
      </w:pPr>
    </w:p>
    <w:p w:rsidR="0041793C" w:rsidRPr="00D35214" w:rsidRDefault="0041793C" w:rsidP="00D95F16">
      <w:pPr>
        <w:rPr>
          <w:rFonts w:ascii="Times New Roman" w:eastAsiaTheme="minorEastAsia" w:hAnsi="Times New Roman" w:cs="Times New Roman"/>
          <w:b w:val="0"/>
          <w:bCs/>
          <w:szCs w:val="24"/>
          <w:lang w:val="en-GB"/>
        </w:rPr>
      </w:pPr>
      <w:r w:rsidRPr="00D35214">
        <w:rPr>
          <w:rFonts w:ascii="Times New Roman" w:eastAsiaTheme="minorEastAsia" w:hAnsi="Times New Roman" w:cs="Times New Roman"/>
          <w:b w:val="0"/>
          <w:bCs/>
          <w:szCs w:val="24"/>
          <w:lang w:val="en-GB"/>
        </w:rPr>
        <w:t xml:space="preserve">Table </w:t>
      </w:r>
      <w:r w:rsidR="00B544EB" w:rsidRPr="00D35214">
        <w:rPr>
          <w:rFonts w:ascii="Times New Roman" w:eastAsiaTheme="minorEastAsia" w:hAnsi="Times New Roman" w:cs="Times New Roman"/>
          <w:b w:val="0"/>
          <w:bCs/>
          <w:szCs w:val="24"/>
          <w:lang w:val="en-GB"/>
        </w:rPr>
        <w:t>2</w:t>
      </w:r>
      <w:r w:rsidRPr="00D35214">
        <w:rPr>
          <w:rFonts w:ascii="Times New Roman" w:eastAsiaTheme="minorEastAsia" w:hAnsi="Times New Roman" w:cs="Times New Roman"/>
          <w:b w:val="0"/>
          <w:bCs/>
          <w:szCs w:val="24"/>
          <w:lang w:val="en-GB"/>
        </w:rPr>
        <w:t>: Ease of doing business (EDOB) comparison</w:t>
      </w:r>
      <w:r w:rsidR="00B05DAB" w:rsidRPr="00D35214">
        <w:rPr>
          <w:rFonts w:ascii="Times New Roman" w:eastAsiaTheme="minorEastAsia" w:hAnsi="Times New Roman" w:cs="Times New Roman"/>
          <w:b w:val="0"/>
          <w:bCs/>
          <w:szCs w:val="24"/>
          <w:lang w:val="en-GB"/>
        </w:rPr>
        <w:t>.</w:t>
      </w:r>
    </w:p>
    <w:p w:rsidR="002A027A" w:rsidRPr="00D35214" w:rsidRDefault="00D3708E" w:rsidP="00520D88">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noProof/>
          <w:szCs w:val="24"/>
        </w:rPr>
        <w:drawing>
          <wp:inline distT="0" distB="0" distL="0" distR="0">
            <wp:extent cx="4333240" cy="198782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33240" cy="1987826"/>
                    </a:xfrm>
                    <a:prstGeom prst="rect">
                      <a:avLst/>
                    </a:prstGeom>
                    <a:noFill/>
                    <a:ln>
                      <a:noFill/>
                    </a:ln>
                  </pic:spPr>
                </pic:pic>
              </a:graphicData>
            </a:graphic>
          </wp:inline>
        </w:drawing>
      </w:r>
    </w:p>
    <w:p w:rsidR="00520D88" w:rsidRPr="00D35214" w:rsidRDefault="002A027A" w:rsidP="00520D88">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 Source: World Bank Group</w:t>
      </w:r>
      <w:r w:rsidR="000427FB" w:rsidRPr="00D35214">
        <w:rPr>
          <w:rFonts w:ascii="Times New Roman" w:eastAsiaTheme="minorEastAsia" w:hAnsi="Times New Roman" w:cs="Times New Roman"/>
          <w:b w:val="0"/>
          <w:szCs w:val="24"/>
          <w:lang w:val="en-GB"/>
        </w:rPr>
        <w:t>, 2019</w:t>
      </w:r>
      <w:r w:rsidRPr="00D35214">
        <w:rPr>
          <w:rFonts w:ascii="Times New Roman" w:eastAsiaTheme="minorEastAsia" w:hAnsi="Times New Roman" w:cs="Times New Roman"/>
          <w:b w:val="0"/>
          <w:szCs w:val="24"/>
          <w:lang w:val="en-GB"/>
        </w:rPr>
        <w:t>.</w:t>
      </w:r>
      <w:r w:rsidR="00F0125F" w:rsidRPr="00D35214">
        <w:rPr>
          <w:rFonts w:ascii="Times New Roman" w:eastAsiaTheme="minorEastAsia" w:hAnsi="Times New Roman" w:cs="Times New Roman"/>
          <w:b w:val="0"/>
          <w:szCs w:val="24"/>
          <w:lang w:val="en-GB"/>
        </w:rPr>
        <w:tab/>
      </w:r>
    </w:p>
    <w:p w:rsidR="00194947" w:rsidRPr="00D35214" w:rsidRDefault="00194947" w:rsidP="00520D88">
      <w:pPr>
        <w:rPr>
          <w:rFonts w:ascii="Times New Roman" w:eastAsiaTheme="minorEastAsia" w:hAnsi="Times New Roman" w:cs="Times New Roman"/>
          <w:b w:val="0"/>
          <w:szCs w:val="24"/>
          <w:lang w:val="en-GB"/>
        </w:rPr>
      </w:pPr>
    </w:p>
    <w:p w:rsidR="00194947" w:rsidRPr="00D35214" w:rsidRDefault="00194947" w:rsidP="00520D88">
      <w:pPr>
        <w:rPr>
          <w:rFonts w:ascii="Times New Roman" w:eastAsiaTheme="minorEastAsia" w:hAnsi="Times New Roman" w:cs="Times New Roman"/>
          <w:b w:val="0"/>
          <w:szCs w:val="24"/>
          <w:lang w:val="en-GB"/>
        </w:rPr>
      </w:pPr>
    </w:p>
    <w:p w:rsidR="00F17BB1" w:rsidRPr="00D35214" w:rsidRDefault="00533DEA" w:rsidP="00DD2608">
      <w:pPr>
        <w:ind w:firstLine="480"/>
        <w:rPr>
          <w:rFonts w:ascii="Times New Roman" w:eastAsiaTheme="minorEastAsia" w:hAnsi="Times New Roman" w:cs="Times New Roman"/>
          <w:b w:val="0"/>
          <w:bCs/>
          <w:szCs w:val="24"/>
          <w:lang w:val="en-GB"/>
        </w:rPr>
      </w:pPr>
      <w:r w:rsidRPr="00D35214">
        <w:rPr>
          <w:rFonts w:ascii="Times New Roman" w:eastAsiaTheme="minorEastAsia" w:hAnsi="Times New Roman" w:cs="Times New Roman"/>
          <w:b w:val="0"/>
          <w:bCs/>
          <w:szCs w:val="24"/>
          <w:lang w:val="en-GB"/>
        </w:rPr>
        <w:lastRenderedPageBreak/>
        <w:t xml:space="preserve">The reason of chosen country is Malaysia because World bank group (2019) was benchmarked that </w:t>
      </w:r>
      <w:r w:rsidR="00FE19D1" w:rsidRPr="00D35214">
        <w:rPr>
          <w:rFonts w:ascii="Times New Roman" w:eastAsiaTheme="minorEastAsia" w:hAnsi="Times New Roman" w:cs="Times New Roman"/>
          <w:b w:val="0"/>
          <w:bCs/>
          <w:szCs w:val="24"/>
          <w:lang w:val="en-GB"/>
        </w:rPr>
        <w:t>e</w:t>
      </w:r>
      <w:r w:rsidRPr="00D35214">
        <w:rPr>
          <w:rFonts w:ascii="Times New Roman" w:eastAsiaTheme="minorEastAsia" w:hAnsi="Times New Roman" w:cs="Times New Roman"/>
          <w:b w:val="0"/>
          <w:bCs/>
          <w:szCs w:val="24"/>
          <w:lang w:val="en-GB"/>
        </w:rPr>
        <w:t>ase of doing business rankings (EDOB) were Malaysia at 15 with score 80.60; Thailand at 27 with score 78.45; Vietnam at 69 with score 68.36; Indonesia at 74 with score 67.96 and India at 77 with 67.23 implied that Malaysia has seen more business-friendly than other Asian Markets.</w:t>
      </w:r>
      <w:r w:rsidR="00F17BB1" w:rsidRPr="00D35214">
        <w:rPr>
          <w:rFonts w:ascii="Times New Roman" w:eastAsiaTheme="minorEastAsia" w:hAnsi="Times New Roman" w:cs="Times New Roman"/>
          <w:b w:val="0"/>
          <w:bCs/>
          <w:szCs w:val="24"/>
          <w:lang w:val="en-GB"/>
        </w:rPr>
        <w:t xml:space="preserve"> </w:t>
      </w:r>
    </w:p>
    <w:p w:rsidR="00533DEA" w:rsidRPr="00D35214" w:rsidRDefault="00F17BB1" w:rsidP="00DD2608">
      <w:pPr>
        <w:ind w:firstLine="480"/>
        <w:rPr>
          <w:rFonts w:ascii="Times New Roman" w:eastAsiaTheme="minorEastAsia" w:hAnsi="Times New Roman" w:cs="Times New Roman"/>
          <w:b w:val="0"/>
          <w:bCs/>
          <w:szCs w:val="24"/>
          <w:lang w:val="en-GB"/>
        </w:rPr>
      </w:pPr>
      <w:r w:rsidRPr="00D35214">
        <w:rPr>
          <w:rFonts w:ascii="Times New Roman" w:eastAsiaTheme="minorEastAsia" w:hAnsi="Times New Roman" w:cs="Times New Roman"/>
          <w:b w:val="0"/>
          <w:bCs/>
          <w:szCs w:val="24"/>
          <w:lang w:val="en-GB"/>
        </w:rPr>
        <w:t xml:space="preserve">In Figure 1, the statista(2020) reported that the sales value of manufactured snack products in Malaysia were recorded from RM830.86 million in 2015 to RM 1281.69million in 2018 that the amounts were increased year on year. </w:t>
      </w:r>
      <w:r w:rsidR="005E4AAB" w:rsidRPr="00D35214">
        <w:rPr>
          <w:rFonts w:ascii="Times New Roman" w:eastAsiaTheme="minorEastAsia" w:hAnsi="Times New Roman" w:cs="Times New Roman"/>
          <w:b w:val="0"/>
          <w:bCs/>
          <w:szCs w:val="24"/>
          <w:lang w:val="en-GB"/>
        </w:rPr>
        <w:t xml:space="preserve"> </w:t>
      </w:r>
    </w:p>
    <w:p w:rsidR="007808DB" w:rsidRPr="00D35214" w:rsidRDefault="007808DB" w:rsidP="007808DB">
      <w:pPr>
        <w:rPr>
          <w:rFonts w:ascii="Times New Roman" w:eastAsiaTheme="minorEastAsia" w:hAnsi="Times New Roman" w:cs="Times New Roman"/>
          <w:b w:val="0"/>
          <w:bCs/>
          <w:szCs w:val="24"/>
          <w:lang w:val="en-GB"/>
        </w:rPr>
      </w:pPr>
    </w:p>
    <w:p w:rsidR="007808DB" w:rsidRPr="00D35214" w:rsidRDefault="007808DB" w:rsidP="007808DB">
      <w:pPr>
        <w:rPr>
          <w:rFonts w:ascii="Times New Roman" w:eastAsiaTheme="minorEastAsia" w:hAnsi="Times New Roman" w:cs="Times New Roman"/>
          <w:b w:val="0"/>
          <w:bCs/>
          <w:szCs w:val="24"/>
          <w:lang w:val="en-GB"/>
        </w:rPr>
      </w:pPr>
      <w:r w:rsidRPr="00D35214">
        <w:rPr>
          <w:rFonts w:ascii="Times New Roman" w:eastAsiaTheme="minorEastAsia" w:hAnsi="Times New Roman" w:cs="Times New Roman"/>
          <w:b w:val="0"/>
          <w:bCs/>
          <w:szCs w:val="24"/>
          <w:lang w:val="en-GB"/>
        </w:rPr>
        <w:t>Figure 1: Sales value of manufactured snack products in Malaysia from 2015 to 2018 (In million Malaysian ringgit)</w:t>
      </w:r>
      <w:r w:rsidR="00ED609F" w:rsidRPr="00D35214">
        <w:rPr>
          <w:rFonts w:ascii="Times New Roman" w:eastAsiaTheme="minorEastAsia" w:hAnsi="Times New Roman" w:cs="Times New Roman"/>
          <w:b w:val="0"/>
          <w:bCs/>
          <w:szCs w:val="24"/>
          <w:lang w:val="en-GB"/>
        </w:rPr>
        <w:t>.</w:t>
      </w:r>
    </w:p>
    <w:p w:rsidR="007808DB" w:rsidRPr="00D35214" w:rsidRDefault="007808DB" w:rsidP="007808DB">
      <w:pPr>
        <w:rPr>
          <w:rFonts w:ascii="Times New Roman" w:eastAsiaTheme="minorEastAsia" w:hAnsi="Times New Roman" w:cs="Times New Roman"/>
          <w:b w:val="0"/>
          <w:bCs/>
          <w:szCs w:val="24"/>
          <w:lang w:val="en-GB"/>
        </w:rPr>
      </w:pPr>
      <w:r w:rsidRPr="00D35214">
        <w:rPr>
          <w:rFonts w:ascii="Times New Roman" w:eastAsiaTheme="minorEastAsia" w:hAnsi="Times New Roman" w:cs="Times New Roman"/>
          <w:b w:val="0"/>
          <w:bCs/>
          <w:noProof/>
          <w:szCs w:val="24"/>
        </w:rPr>
        <w:drawing>
          <wp:inline distT="0" distB="0" distL="0" distR="0">
            <wp:extent cx="5828306" cy="3045460"/>
            <wp:effectExtent l="0" t="0" r="127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38058" cy="3050556"/>
                    </a:xfrm>
                    <a:prstGeom prst="rect">
                      <a:avLst/>
                    </a:prstGeom>
                    <a:noFill/>
                    <a:ln>
                      <a:noFill/>
                    </a:ln>
                  </pic:spPr>
                </pic:pic>
              </a:graphicData>
            </a:graphic>
          </wp:inline>
        </w:drawing>
      </w:r>
    </w:p>
    <w:p w:rsidR="007808DB" w:rsidRPr="00D35214" w:rsidRDefault="007808DB" w:rsidP="007808DB">
      <w:pPr>
        <w:rPr>
          <w:rFonts w:ascii="Times New Roman" w:eastAsiaTheme="minorEastAsia" w:hAnsi="Times New Roman" w:cs="Times New Roman"/>
          <w:b w:val="0"/>
          <w:bCs/>
          <w:szCs w:val="24"/>
          <w:lang w:val="en-GB"/>
        </w:rPr>
      </w:pPr>
      <w:r w:rsidRPr="00D35214">
        <w:rPr>
          <w:rFonts w:ascii="Times New Roman" w:eastAsiaTheme="minorEastAsia" w:hAnsi="Times New Roman" w:cs="Times New Roman"/>
          <w:b w:val="0"/>
          <w:bCs/>
          <w:szCs w:val="24"/>
          <w:lang w:val="en-GB"/>
        </w:rPr>
        <w:t>Source: Statista</w:t>
      </w:r>
      <w:r w:rsidR="007578E9" w:rsidRPr="00D35214">
        <w:rPr>
          <w:rFonts w:ascii="Times New Roman" w:eastAsiaTheme="minorEastAsia" w:hAnsi="Times New Roman" w:cs="Times New Roman"/>
          <w:b w:val="0"/>
          <w:bCs/>
          <w:szCs w:val="24"/>
          <w:lang w:val="en-GB"/>
        </w:rPr>
        <w:t>, 2020</w:t>
      </w:r>
      <w:r w:rsidRPr="00D35214">
        <w:rPr>
          <w:rFonts w:ascii="Times New Roman" w:eastAsiaTheme="minorEastAsia" w:hAnsi="Times New Roman" w:cs="Times New Roman"/>
          <w:b w:val="0"/>
          <w:bCs/>
          <w:szCs w:val="24"/>
          <w:lang w:val="en-GB"/>
        </w:rPr>
        <w:t>.</w:t>
      </w:r>
    </w:p>
    <w:p w:rsidR="00AD2AB4" w:rsidRPr="00D35214" w:rsidRDefault="00E67045" w:rsidP="005306D1">
      <w:pPr>
        <w:ind w:firstLineChars="300" w:firstLine="720"/>
        <w:rPr>
          <w:rFonts w:ascii="Times New Roman" w:eastAsiaTheme="minorEastAsia" w:hAnsi="Times New Roman" w:cs="Times New Roman"/>
          <w:b w:val="0"/>
          <w:bCs/>
          <w:szCs w:val="24"/>
          <w:lang w:val="en-GB"/>
        </w:rPr>
      </w:pPr>
      <w:r w:rsidRPr="00D35214">
        <w:rPr>
          <w:rFonts w:ascii="Times New Roman" w:eastAsiaTheme="minorEastAsia" w:hAnsi="Times New Roman" w:cs="Times New Roman"/>
          <w:b w:val="0"/>
          <w:bCs/>
          <w:szCs w:val="24"/>
          <w:lang w:val="en-GB"/>
        </w:rPr>
        <w:t>Furthermore</w:t>
      </w:r>
      <w:r w:rsidR="00AD2AB4" w:rsidRPr="00D35214">
        <w:rPr>
          <w:rFonts w:ascii="Times New Roman" w:eastAsiaTheme="minorEastAsia" w:hAnsi="Times New Roman" w:cs="Times New Roman"/>
          <w:b w:val="0"/>
          <w:bCs/>
          <w:szCs w:val="24"/>
          <w:lang w:val="en-GB"/>
        </w:rPr>
        <w:t xml:space="preserve">, </w:t>
      </w:r>
      <w:r w:rsidR="00BE7B71" w:rsidRPr="00D35214">
        <w:rPr>
          <w:rFonts w:ascii="Times New Roman" w:eastAsiaTheme="minorEastAsia" w:hAnsi="Times New Roman" w:cs="Times New Roman"/>
          <w:b w:val="0"/>
          <w:bCs/>
          <w:szCs w:val="24"/>
          <w:lang w:val="en-GB"/>
        </w:rPr>
        <w:t>Imposes</w:t>
      </w:r>
      <w:r w:rsidR="008A6A91" w:rsidRPr="00D35214">
        <w:rPr>
          <w:rFonts w:ascii="Times New Roman" w:eastAsiaTheme="minorEastAsia" w:hAnsi="Times New Roman" w:cs="Times New Roman"/>
          <w:b w:val="0"/>
          <w:bCs/>
          <w:szCs w:val="24"/>
          <w:lang w:val="en-GB"/>
        </w:rPr>
        <w:t xml:space="preserve"> forecasts that snack</w:t>
      </w:r>
      <w:r w:rsidR="00BE7B71" w:rsidRPr="00D35214">
        <w:rPr>
          <w:rFonts w:ascii="Times New Roman" w:eastAsiaTheme="minorEastAsia" w:hAnsi="Times New Roman" w:cs="Times New Roman"/>
          <w:b w:val="0"/>
          <w:bCs/>
          <w:szCs w:val="24"/>
          <w:lang w:val="en-GB"/>
        </w:rPr>
        <w:t xml:space="preserve"> industry will grow at a strong </w:t>
      </w:r>
      <w:r w:rsidR="00B05DAB" w:rsidRPr="00D35214">
        <w:rPr>
          <w:rFonts w:ascii="Times New Roman" w:eastAsiaTheme="minorEastAsia" w:hAnsi="Times New Roman" w:cs="Times New Roman"/>
          <w:b w:val="0"/>
          <w:bCs/>
          <w:szCs w:val="24"/>
          <w:lang w:val="en-GB"/>
        </w:rPr>
        <w:t>c</w:t>
      </w:r>
      <w:r w:rsidR="00BE7B71" w:rsidRPr="00D35214">
        <w:rPr>
          <w:rFonts w:ascii="Times New Roman" w:eastAsiaTheme="minorEastAsia" w:hAnsi="Times New Roman" w:cs="Times New Roman"/>
          <w:b w:val="0"/>
          <w:bCs/>
          <w:szCs w:val="24"/>
        </w:rPr>
        <w:t>compound</w:t>
      </w:r>
      <w:r w:rsidR="00B05DAB" w:rsidRPr="00D35214">
        <w:rPr>
          <w:rFonts w:ascii="Times New Roman" w:eastAsiaTheme="minorEastAsia" w:hAnsi="Times New Roman" w:cs="Times New Roman"/>
          <w:b w:val="0"/>
          <w:bCs/>
          <w:szCs w:val="24"/>
        </w:rPr>
        <w:t xml:space="preserve"> annual growth rate</w:t>
      </w:r>
      <w:r w:rsidR="00B05DAB" w:rsidRPr="00D35214">
        <w:rPr>
          <w:rFonts w:ascii="Times New Roman" w:eastAsiaTheme="minorEastAsia" w:hAnsi="Times New Roman" w:cs="Times New Roman"/>
          <w:b w:val="0"/>
          <w:bCs/>
          <w:szCs w:val="24"/>
          <w:lang w:val="en-GB"/>
        </w:rPr>
        <w:t xml:space="preserve"> (</w:t>
      </w:r>
      <w:r w:rsidR="00AD2AB4" w:rsidRPr="00D35214">
        <w:rPr>
          <w:rFonts w:ascii="Times New Roman" w:eastAsiaTheme="minorEastAsia" w:hAnsi="Times New Roman" w:cs="Times New Roman"/>
          <w:b w:val="0"/>
          <w:bCs/>
          <w:szCs w:val="24"/>
          <w:lang w:val="en-GB"/>
        </w:rPr>
        <w:t>CAGR</w:t>
      </w:r>
      <w:r w:rsidR="00B05DAB" w:rsidRPr="00D35214">
        <w:rPr>
          <w:rFonts w:ascii="Times New Roman" w:eastAsiaTheme="minorEastAsia" w:hAnsi="Times New Roman" w:cs="Times New Roman"/>
          <w:b w:val="0"/>
          <w:bCs/>
          <w:szCs w:val="24"/>
          <w:lang w:val="en-GB"/>
        </w:rPr>
        <w:t>)</w:t>
      </w:r>
      <w:r w:rsidR="00AD2AB4" w:rsidRPr="00D35214">
        <w:rPr>
          <w:rFonts w:ascii="Times New Roman" w:eastAsiaTheme="minorEastAsia" w:hAnsi="Times New Roman" w:cs="Times New Roman"/>
          <w:b w:val="0"/>
          <w:bCs/>
          <w:szCs w:val="24"/>
          <w:lang w:val="en-GB"/>
        </w:rPr>
        <w:t xml:space="preserve"> approximately 10.76% fr</w:t>
      </w:r>
      <w:r w:rsidR="00F17BB1" w:rsidRPr="00D35214">
        <w:rPr>
          <w:rFonts w:ascii="Times New Roman" w:eastAsiaTheme="minorEastAsia" w:hAnsi="Times New Roman" w:cs="Times New Roman"/>
          <w:b w:val="0"/>
          <w:bCs/>
          <w:szCs w:val="24"/>
          <w:lang w:val="en-GB"/>
        </w:rPr>
        <w:t>om 2018 to 2022 (HKEXnews,2019).</w:t>
      </w:r>
      <w:r w:rsidR="00D66886" w:rsidRPr="00D35214">
        <w:rPr>
          <w:rFonts w:ascii="Times New Roman" w:eastAsiaTheme="minorEastAsia" w:hAnsi="Times New Roman" w:cs="Times New Roman"/>
          <w:b w:val="0"/>
          <w:bCs/>
          <w:szCs w:val="24"/>
          <w:lang w:val="en-GB"/>
        </w:rPr>
        <w:t xml:space="preserve"> </w:t>
      </w:r>
    </w:p>
    <w:p w:rsidR="00A10542" w:rsidRPr="00D35214" w:rsidRDefault="00A10542" w:rsidP="00533DEA">
      <w:pPr>
        <w:ind w:firstLine="480"/>
        <w:rPr>
          <w:rFonts w:ascii="Times New Roman" w:eastAsiaTheme="minorEastAsia" w:hAnsi="Times New Roman" w:cs="Times New Roman"/>
          <w:b w:val="0"/>
          <w:bCs/>
          <w:szCs w:val="24"/>
          <w:lang w:val="en-GB"/>
        </w:rPr>
      </w:pPr>
    </w:p>
    <w:p w:rsidR="002C3FE3" w:rsidRPr="00D35214" w:rsidRDefault="002C3FE3" w:rsidP="00533DEA">
      <w:pPr>
        <w:ind w:firstLine="480"/>
        <w:rPr>
          <w:rFonts w:ascii="Times New Roman" w:eastAsiaTheme="minorEastAsia" w:hAnsi="Times New Roman" w:cs="Times New Roman"/>
          <w:b w:val="0"/>
          <w:bCs/>
          <w:szCs w:val="24"/>
          <w:lang w:val="en-GB"/>
        </w:rPr>
      </w:pPr>
    </w:p>
    <w:p w:rsidR="002C3FE3" w:rsidRPr="00D35214" w:rsidRDefault="002C3FE3" w:rsidP="00533DEA">
      <w:pPr>
        <w:ind w:firstLine="480"/>
        <w:rPr>
          <w:rFonts w:ascii="Times New Roman" w:eastAsiaTheme="minorEastAsia" w:hAnsi="Times New Roman" w:cs="Times New Roman"/>
          <w:b w:val="0"/>
          <w:bCs/>
          <w:szCs w:val="24"/>
          <w:lang w:val="en-GB"/>
        </w:rPr>
      </w:pPr>
    </w:p>
    <w:p w:rsidR="002C3FE3" w:rsidRPr="00D35214" w:rsidRDefault="002C3FE3" w:rsidP="00533DEA">
      <w:pPr>
        <w:ind w:firstLine="480"/>
        <w:rPr>
          <w:rFonts w:ascii="Times New Roman" w:eastAsiaTheme="minorEastAsia" w:hAnsi="Times New Roman" w:cs="Times New Roman"/>
          <w:b w:val="0"/>
          <w:bCs/>
          <w:szCs w:val="24"/>
          <w:lang w:val="en-GB"/>
        </w:rPr>
      </w:pPr>
    </w:p>
    <w:p w:rsidR="002C3FE3" w:rsidRPr="00D35214" w:rsidRDefault="002C3FE3" w:rsidP="00533DEA">
      <w:pPr>
        <w:ind w:firstLine="480"/>
        <w:rPr>
          <w:rFonts w:ascii="Times New Roman" w:eastAsiaTheme="minorEastAsia" w:hAnsi="Times New Roman" w:cs="Times New Roman"/>
          <w:b w:val="0"/>
          <w:bCs/>
          <w:szCs w:val="24"/>
          <w:lang w:val="en-GB"/>
        </w:rPr>
      </w:pPr>
    </w:p>
    <w:p w:rsidR="002C3FE3" w:rsidRPr="00D35214" w:rsidRDefault="002C3FE3" w:rsidP="00533DEA">
      <w:pPr>
        <w:ind w:firstLine="480"/>
        <w:rPr>
          <w:rFonts w:ascii="Times New Roman" w:eastAsiaTheme="minorEastAsia" w:hAnsi="Times New Roman" w:cs="Times New Roman"/>
          <w:b w:val="0"/>
          <w:bCs/>
          <w:szCs w:val="24"/>
          <w:lang w:val="en-GB"/>
        </w:rPr>
      </w:pPr>
    </w:p>
    <w:p w:rsidR="002C3FE3" w:rsidRPr="00D35214" w:rsidRDefault="002C3FE3" w:rsidP="00533DEA">
      <w:pPr>
        <w:ind w:firstLine="480"/>
        <w:rPr>
          <w:rFonts w:ascii="Times New Roman" w:eastAsiaTheme="minorEastAsia" w:hAnsi="Times New Roman" w:cs="Times New Roman"/>
          <w:b w:val="0"/>
          <w:bCs/>
          <w:szCs w:val="24"/>
          <w:lang w:val="en-GB"/>
        </w:rPr>
      </w:pPr>
    </w:p>
    <w:p w:rsidR="002C3FE3" w:rsidRPr="00D35214" w:rsidRDefault="002C3FE3" w:rsidP="00533DEA">
      <w:pPr>
        <w:ind w:firstLine="480"/>
        <w:rPr>
          <w:rFonts w:ascii="Times New Roman" w:eastAsiaTheme="minorEastAsia" w:hAnsi="Times New Roman" w:cs="Times New Roman"/>
          <w:b w:val="0"/>
          <w:bCs/>
          <w:szCs w:val="24"/>
          <w:lang w:val="en-GB"/>
        </w:rPr>
      </w:pPr>
    </w:p>
    <w:p w:rsidR="002C3FE3" w:rsidRPr="00D35214" w:rsidRDefault="002C3FE3" w:rsidP="00533DEA">
      <w:pPr>
        <w:ind w:firstLine="480"/>
        <w:rPr>
          <w:rFonts w:ascii="Times New Roman" w:eastAsiaTheme="minorEastAsia" w:hAnsi="Times New Roman" w:cs="Times New Roman"/>
          <w:b w:val="0"/>
          <w:bCs/>
          <w:szCs w:val="24"/>
          <w:lang w:val="en-GB"/>
        </w:rPr>
      </w:pPr>
    </w:p>
    <w:p w:rsidR="009C462C" w:rsidRPr="00D35214" w:rsidRDefault="009C462C" w:rsidP="007547BE">
      <w:pPr>
        <w:pStyle w:val="Heading1"/>
        <w:numPr>
          <w:ilvl w:val="0"/>
          <w:numId w:val="13"/>
        </w:numPr>
      </w:pPr>
      <w:bookmarkStart w:id="6" w:name="_Toc38467114"/>
      <w:r w:rsidRPr="00D35214">
        <w:lastRenderedPageBreak/>
        <w:t>Marco Environmental (PESTLE) analysis</w:t>
      </w:r>
      <w:bookmarkEnd w:id="6"/>
    </w:p>
    <w:p w:rsidR="005E4AAB" w:rsidRPr="00D35214" w:rsidRDefault="005E4AAB" w:rsidP="005E4AAB">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ab/>
      </w:r>
      <w:r w:rsidR="005306D1" w:rsidRPr="00D35214">
        <w:rPr>
          <w:rFonts w:ascii="Times New Roman" w:eastAsiaTheme="minorEastAsia" w:hAnsi="Times New Roman" w:cs="Times New Roman"/>
          <w:b w:val="0"/>
          <w:szCs w:val="24"/>
          <w:lang w:val="en-GB"/>
        </w:rPr>
        <w:t xml:space="preserve">  </w:t>
      </w:r>
      <w:r w:rsidRPr="00D35214">
        <w:rPr>
          <w:rFonts w:ascii="Times New Roman" w:eastAsiaTheme="minorEastAsia" w:hAnsi="Times New Roman" w:cs="Times New Roman"/>
          <w:b w:val="0"/>
          <w:szCs w:val="24"/>
          <w:lang w:val="en-GB"/>
        </w:rPr>
        <w:t xml:space="preserve">The </w:t>
      </w:r>
      <w:r w:rsidR="004028D3" w:rsidRPr="00D35214">
        <w:rPr>
          <w:rFonts w:ascii="Times New Roman" w:eastAsiaTheme="minorEastAsia" w:hAnsi="Times New Roman" w:cs="Times New Roman"/>
          <w:b w:val="0"/>
          <w:szCs w:val="24"/>
          <w:lang w:val="en-GB"/>
        </w:rPr>
        <w:t xml:space="preserve">Political, Economic, Social, Technological, Environmental and Legal (PESTLE) analysis </w:t>
      </w:r>
      <w:r w:rsidR="004028D3" w:rsidRPr="00D35214">
        <w:rPr>
          <w:rFonts w:ascii="Times New Roman" w:eastAsiaTheme="minorEastAsia" w:hAnsi="Times New Roman" w:cs="Times New Roman"/>
          <w:b w:val="0"/>
          <w:bCs/>
          <w:szCs w:val="24"/>
          <w:lang w:val="en-GB"/>
        </w:rPr>
        <w:t xml:space="preserve">(Perera, 2017) </w:t>
      </w:r>
      <w:r w:rsidR="004028D3" w:rsidRPr="00D35214">
        <w:rPr>
          <w:rFonts w:ascii="Times New Roman" w:eastAsiaTheme="minorEastAsia" w:hAnsi="Times New Roman" w:cs="Times New Roman"/>
          <w:b w:val="0"/>
          <w:szCs w:val="24"/>
          <w:lang w:val="en-GB"/>
        </w:rPr>
        <w:t>that are</w:t>
      </w:r>
      <w:r w:rsidRPr="00D35214">
        <w:rPr>
          <w:rFonts w:ascii="Times New Roman" w:eastAsiaTheme="minorEastAsia" w:hAnsi="Times New Roman" w:cs="Times New Roman"/>
          <w:b w:val="0"/>
          <w:szCs w:val="24"/>
          <w:lang w:val="en-GB"/>
        </w:rPr>
        <w:t xml:space="preserve"> used to</w:t>
      </w:r>
      <w:r w:rsidR="004028D3" w:rsidRPr="00D35214">
        <w:rPr>
          <w:rFonts w:ascii="Times New Roman" w:eastAsiaTheme="minorEastAsia" w:hAnsi="Times New Roman" w:cs="Times New Roman"/>
          <w:b w:val="0"/>
          <w:szCs w:val="24"/>
          <w:lang w:val="en-GB"/>
        </w:rPr>
        <w:t xml:space="preserve"> identify the macro </w:t>
      </w:r>
      <w:r w:rsidR="00805CBF" w:rsidRPr="00D35214">
        <w:rPr>
          <w:rFonts w:ascii="Times New Roman" w:eastAsiaTheme="minorEastAsia" w:hAnsi="Times New Roman" w:cs="Times New Roman"/>
          <w:b w:val="0"/>
          <w:szCs w:val="24"/>
          <w:lang w:val="en-GB"/>
        </w:rPr>
        <w:t xml:space="preserve">environmental </w:t>
      </w:r>
      <w:r w:rsidR="004028D3" w:rsidRPr="00D35214">
        <w:rPr>
          <w:rFonts w:ascii="Times New Roman" w:eastAsiaTheme="minorEastAsia" w:hAnsi="Times New Roman" w:cs="Times New Roman"/>
          <w:b w:val="0"/>
          <w:szCs w:val="24"/>
          <w:lang w:val="en-GB"/>
        </w:rPr>
        <w:t>factors of Malaysia facing</w:t>
      </w:r>
      <w:r w:rsidR="005D7FDC" w:rsidRPr="00D35214">
        <w:rPr>
          <w:rFonts w:ascii="Times New Roman" w:eastAsiaTheme="minorEastAsia" w:hAnsi="Times New Roman" w:cs="Times New Roman"/>
          <w:b w:val="0"/>
          <w:szCs w:val="24"/>
          <w:lang w:val="en-GB"/>
        </w:rPr>
        <w:t xml:space="preserve"> to</w:t>
      </w:r>
      <w:r w:rsidR="004028D3" w:rsidRPr="00D35214">
        <w:rPr>
          <w:rFonts w:ascii="Times New Roman" w:eastAsiaTheme="minorEastAsia" w:hAnsi="Times New Roman" w:cs="Times New Roman"/>
          <w:b w:val="0"/>
          <w:szCs w:val="24"/>
          <w:lang w:val="en-GB"/>
        </w:rPr>
        <w:t xml:space="preserve"> the Group.  </w:t>
      </w:r>
      <w:r w:rsidRPr="00D35214">
        <w:rPr>
          <w:rFonts w:ascii="Times New Roman" w:eastAsiaTheme="minorEastAsia" w:hAnsi="Times New Roman" w:cs="Times New Roman"/>
          <w:b w:val="0"/>
          <w:szCs w:val="24"/>
          <w:lang w:val="en-GB"/>
        </w:rPr>
        <w:t xml:space="preserve"> </w:t>
      </w:r>
    </w:p>
    <w:p w:rsidR="00041228" w:rsidRPr="00D35214" w:rsidRDefault="007E3B34" w:rsidP="007E3B34">
      <w:pPr>
        <w:pStyle w:val="Heading2"/>
        <w:numPr>
          <w:ilvl w:val="1"/>
          <w:numId w:val="13"/>
        </w:numPr>
        <w:rPr>
          <w:rFonts w:ascii="Times New Roman" w:eastAsiaTheme="minorEastAsia" w:hAnsi="Times New Roman" w:cs="Times New Roman"/>
          <w:b w:val="0"/>
          <w:sz w:val="24"/>
          <w:szCs w:val="24"/>
        </w:rPr>
      </w:pPr>
      <w:r w:rsidRPr="00D35214">
        <w:rPr>
          <w:rFonts w:ascii="Times New Roman" w:eastAsiaTheme="minorEastAsia" w:hAnsi="Times New Roman" w:cs="Times New Roman"/>
          <w:b w:val="0"/>
          <w:sz w:val="24"/>
          <w:szCs w:val="24"/>
        </w:rPr>
        <w:t xml:space="preserve"> </w:t>
      </w:r>
      <w:bookmarkStart w:id="7" w:name="_Toc38467115"/>
      <w:r w:rsidR="00FB6485" w:rsidRPr="00D35214">
        <w:rPr>
          <w:rFonts w:ascii="Times New Roman" w:eastAsiaTheme="minorEastAsia" w:hAnsi="Times New Roman" w:cs="Times New Roman"/>
          <w:b w:val="0"/>
          <w:sz w:val="24"/>
          <w:szCs w:val="24"/>
        </w:rPr>
        <w:t>Political factor</w:t>
      </w:r>
      <w:bookmarkEnd w:id="7"/>
    </w:p>
    <w:p w:rsidR="00F46E5C" w:rsidRPr="00D35214" w:rsidRDefault="004028D3" w:rsidP="006867EC">
      <w:pPr>
        <w:rPr>
          <w:rFonts w:ascii="Times New Roman" w:hAnsi="Times New Roman" w:cs="Times New Roman"/>
          <w:b w:val="0"/>
          <w:szCs w:val="24"/>
        </w:rPr>
      </w:pPr>
      <w:r w:rsidRPr="00D35214">
        <w:rPr>
          <w:rFonts w:ascii="Times New Roman" w:eastAsiaTheme="minorEastAsia" w:hAnsi="Times New Roman" w:cs="Times New Roman"/>
          <w:b w:val="0"/>
          <w:szCs w:val="24"/>
        </w:rPr>
        <w:tab/>
        <w:t xml:space="preserve"> </w:t>
      </w:r>
      <w:r w:rsidRPr="00D35214">
        <w:rPr>
          <w:rFonts w:ascii="Times New Roman" w:hAnsi="Times New Roman" w:cs="Times New Roman"/>
          <w:b w:val="0"/>
          <w:szCs w:val="24"/>
        </w:rPr>
        <w:t xml:space="preserve">Malaysia is </w:t>
      </w:r>
      <w:r w:rsidR="00D219E7" w:rsidRPr="00D35214">
        <w:rPr>
          <w:rFonts w:ascii="Times New Roman" w:hAnsi="Times New Roman" w:cs="Times New Roman"/>
          <w:b w:val="0"/>
          <w:szCs w:val="24"/>
        </w:rPr>
        <w:t xml:space="preserve">political stable country </w:t>
      </w:r>
      <w:r w:rsidR="00E905B0" w:rsidRPr="00D35214">
        <w:rPr>
          <w:rFonts w:ascii="Times New Roman" w:hAnsi="Times New Roman" w:cs="Times New Roman"/>
          <w:b w:val="0"/>
          <w:szCs w:val="24"/>
        </w:rPr>
        <w:t xml:space="preserve">and is leader within </w:t>
      </w:r>
      <w:r w:rsidR="00E67045" w:rsidRPr="00D35214">
        <w:rPr>
          <w:rFonts w:ascii="Times New Roman" w:hAnsi="Times New Roman" w:cs="Times New Roman"/>
          <w:b w:val="0"/>
          <w:szCs w:val="24"/>
        </w:rPr>
        <w:t>Association of Southeast Asian Nations (</w:t>
      </w:r>
      <w:r w:rsidRPr="00D35214">
        <w:rPr>
          <w:rFonts w:ascii="Times New Roman" w:hAnsi="Times New Roman" w:cs="Times New Roman"/>
          <w:b w:val="0"/>
          <w:szCs w:val="24"/>
        </w:rPr>
        <w:t>ASEAN</w:t>
      </w:r>
      <w:r w:rsidR="00E67045" w:rsidRPr="00D35214">
        <w:rPr>
          <w:rFonts w:ascii="Times New Roman" w:hAnsi="Times New Roman" w:cs="Times New Roman"/>
          <w:b w:val="0"/>
          <w:szCs w:val="24"/>
        </w:rPr>
        <w:t>) member</w:t>
      </w:r>
      <w:r w:rsidRPr="00D35214">
        <w:rPr>
          <w:rFonts w:ascii="Times New Roman" w:hAnsi="Times New Roman" w:cs="Times New Roman"/>
          <w:b w:val="0"/>
          <w:szCs w:val="24"/>
        </w:rPr>
        <w:t xml:space="preserve"> and the</w:t>
      </w:r>
      <w:r w:rsidR="008312F5" w:rsidRPr="00D35214">
        <w:rPr>
          <w:rFonts w:ascii="Times New Roman" w:hAnsi="Times New Roman" w:cs="Times New Roman"/>
          <w:b w:val="0"/>
          <w:bCs/>
          <w:color w:val="222222"/>
          <w:szCs w:val="24"/>
          <w:shd w:val="clear" w:color="auto" w:fill="FFFFFF"/>
        </w:rPr>
        <w:t xml:space="preserve"> o</w:t>
      </w:r>
      <w:r w:rsidR="008312F5" w:rsidRPr="00D35214">
        <w:rPr>
          <w:rFonts w:ascii="Times New Roman" w:hAnsi="Times New Roman" w:cs="Times New Roman"/>
          <w:b w:val="0"/>
          <w:bCs/>
          <w:szCs w:val="24"/>
        </w:rPr>
        <w:t>rganization</w:t>
      </w:r>
      <w:r w:rsidR="008312F5" w:rsidRPr="00D35214">
        <w:rPr>
          <w:rFonts w:ascii="Times New Roman" w:hAnsi="Times New Roman" w:cs="Times New Roman"/>
          <w:b w:val="0"/>
          <w:szCs w:val="24"/>
        </w:rPr>
        <w:t> of the </w:t>
      </w:r>
      <w:r w:rsidR="008312F5" w:rsidRPr="00D35214">
        <w:rPr>
          <w:rFonts w:ascii="Times New Roman" w:hAnsi="Times New Roman" w:cs="Times New Roman"/>
          <w:b w:val="0"/>
          <w:bCs/>
          <w:szCs w:val="24"/>
        </w:rPr>
        <w:t>Islamic conference</w:t>
      </w:r>
      <w:r w:rsidRPr="00D35214">
        <w:rPr>
          <w:rFonts w:ascii="Times New Roman" w:hAnsi="Times New Roman" w:cs="Times New Roman"/>
          <w:b w:val="0"/>
          <w:szCs w:val="24"/>
        </w:rPr>
        <w:t xml:space="preserve"> (</w:t>
      </w:r>
      <w:r w:rsidR="00683AE9" w:rsidRPr="00D35214">
        <w:rPr>
          <w:rFonts w:ascii="Times New Roman" w:hAnsi="Times New Roman" w:cs="Times New Roman"/>
          <w:b w:val="0"/>
          <w:szCs w:val="24"/>
        </w:rPr>
        <w:t xml:space="preserve">or </w:t>
      </w:r>
      <w:r w:rsidRPr="00D35214">
        <w:rPr>
          <w:rFonts w:ascii="Times New Roman" w:hAnsi="Times New Roman" w:cs="Times New Roman"/>
          <w:b w:val="0"/>
          <w:szCs w:val="24"/>
        </w:rPr>
        <w:t>OIC)</w:t>
      </w:r>
      <w:r w:rsidR="00E905B0" w:rsidRPr="00D35214">
        <w:rPr>
          <w:rFonts w:ascii="Times New Roman" w:hAnsi="Times New Roman" w:cs="Times New Roman"/>
          <w:b w:val="0"/>
          <w:szCs w:val="24"/>
        </w:rPr>
        <w:t xml:space="preserve"> (Pero, 2020).</w:t>
      </w:r>
      <w:r w:rsidR="00CA207D" w:rsidRPr="00D35214">
        <w:rPr>
          <w:rFonts w:ascii="Times New Roman" w:hAnsi="Times New Roman" w:cs="Times New Roman"/>
          <w:b w:val="0"/>
          <w:szCs w:val="24"/>
        </w:rPr>
        <w:t xml:space="preserve"> In formulating and implementing its foreign policy, it follows the principles of peace and neutrality. </w:t>
      </w:r>
    </w:p>
    <w:p w:rsidR="00407B20" w:rsidRPr="00D35214" w:rsidRDefault="00F46E5C" w:rsidP="00F46E5C">
      <w:pPr>
        <w:ind w:firstLine="480"/>
        <w:rPr>
          <w:rFonts w:ascii="Times New Roman" w:hAnsi="Times New Roman" w:cs="Times New Roman"/>
          <w:b w:val="0"/>
          <w:szCs w:val="24"/>
          <w:lang w:val="en-GB"/>
        </w:rPr>
      </w:pPr>
      <w:r w:rsidRPr="00D35214">
        <w:rPr>
          <w:rFonts w:ascii="Times New Roman" w:hAnsi="Times New Roman" w:cs="Times New Roman"/>
          <w:b w:val="0"/>
          <w:szCs w:val="24"/>
          <w:lang w:val="en-GB"/>
        </w:rPr>
        <w:t>Political factor involves the government regulated area such as trade tariff, taxation, conflict among countries related to trade restriction, fiscal policies</w:t>
      </w:r>
      <w:r w:rsidR="00D440F2" w:rsidRPr="00D35214">
        <w:rPr>
          <w:rFonts w:ascii="Times New Roman" w:hAnsi="Times New Roman" w:cs="Times New Roman"/>
          <w:b w:val="0"/>
          <w:szCs w:val="24"/>
          <w:lang w:val="en-GB"/>
        </w:rPr>
        <w:t xml:space="preserve"> e</w:t>
      </w:r>
      <w:r w:rsidRPr="00D35214">
        <w:rPr>
          <w:rFonts w:ascii="Times New Roman" w:hAnsi="Times New Roman" w:cs="Times New Roman"/>
          <w:b w:val="0"/>
          <w:szCs w:val="24"/>
          <w:lang w:val="en-GB"/>
        </w:rPr>
        <w:t>tc.</w:t>
      </w:r>
      <w:r w:rsidR="008D3984" w:rsidRPr="00D35214">
        <w:rPr>
          <w:rFonts w:ascii="Times New Roman" w:hAnsi="Times New Roman" w:cs="Times New Roman"/>
          <w:b w:val="0"/>
          <w:szCs w:val="24"/>
          <w:lang w:val="en-GB"/>
        </w:rPr>
        <w:t xml:space="preserve"> </w:t>
      </w:r>
      <w:r w:rsidR="00407B20" w:rsidRPr="00D35214">
        <w:rPr>
          <w:rFonts w:ascii="Times New Roman" w:hAnsi="Times New Roman" w:cs="Times New Roman"/>
          <w:b w:val="0"/>
          <w:szCs w:val="24"/>
          <w:lang w:val="en-GB"/>
        </w:rPr>
        <w:t xml:space="preserve">In 2019, Malaysia and other ASEAN members have agreed to reduce their trade tariff and taxation with a clear and </w:t>
      </w:r>
      <w:r w:rsidR="00540608" w:rsidRPr="00D35214">
        <w:rPr>
          <w:rFonts w:ascii="Times New Roman" w:hAnsi="Times New Roman" w:cs="Times New Roman"/>
          <w:b w:val="0"/>
          <w:szCs w:val="24"/>
          <w:lang w:val="en-GB"/>
        </w:rPr>
        <w:t>step-step</w:t>
      </w:r>
      <w:r w:rsidR="00407B20" w:rsidRPr="00D35214">
        <w:rPr>
          <w:rFonts w:ascii="Times New Roman" w:hAnsi="Times New Roman" w:cs="Times New Roman"/>
          <w:b w:val="0"/>
          <w:szCs w:val="24"/>
          <w:lang w:val="en-GB"/>
        </w:rPr>
        <w:t xml:space="preserve"> tariff reduction </w:t>
      </w:r>
      <w:r w:rsidR="00540608" w:rsidRPr="00D35214">
        <w:rPr>
          <w:rFonts w:ascii="Times New Roman" w:hAnsi="Times New Roman" w:cs="Times New Roman"/>
          <w:b w:val="0"/>
          <w:szCs w:val="24"/>
          <w:lang w:val="en-GB"/>
        </w:rPr>
        <w:t xml:space="preserve">schedule </w:t>
      </w:r>
      <w:r w:rsidR="00407B20" w:rsidRPr="00D35214">
        <w:rPr>
          <w:rFonts w:ascii="Times New Roman" w:hAnsi="Times New Roman" w:cs="Times New Roman"/>
          <w:b w:val="0"/>
          <w:szCs w:val="24"/>
          <w:lang w:val="en-GB"/>
        </w:rPr>
        <w:t>on</w:t>
      </w:r>
      <w:r w:rsidR="00540608" w:rsidRPr="00D35214">
        <w:rPr>
          <w:rFonts w:ascii="Times New Roman" w:hAnsi="Times New Roman" w:cs="Times New Roman"/>
          <w:b w:val="0"/>
          <w:szCs w:val="24"/>
          <w:lang w:val="en-GB"/>
        </w:rPr>
        <w:t xml:space="preserve"> the</w:t>
      </w:r>
      <w:r w:rsidR="00407B20" w:rsidRPr="00D35214">
        <w:rPr>
          <w:rFonts w:ascii="Times New Roman" w:hAnsi="Times New Roman" w:cs="Times New Roman"/>
          <w:b w:val="0"/>
          <w:szCs w:val="24"/>
          <w:lang w:val="en-GB"/>
        </w:rPr>
        <w:t xml:space="preserve"> goods originating from Hong Kong (HKTDC</w:t>
      </w:r>
      <w:r w:rsidR="005E7C7D" w:rsidRPr="00D35214">
        <w:rPr>
          <w:rFonts w:ascii="Times New Roman" w:hAnsi="Times New Roman" w:cs="Times New Roman"/>
          <w:b w:val="0"/>
          <w:szCs w:val="24"/>
          <w:lang w:val="en-GB"/>
        </w:rPr>
        <w:t>, 2019</w:t>
      </w:r>
      <w:r w:rsidR="00407B20" w:rsidRPr="00D35214">
        <w:rPr>
          <w:rFonts w:ascii="Times New Roman" w:hAnsi="Times New Roman" w:cs="Times New Roman"/>
          <w:b w:val="0"/>
          <w:szCs w:val="24"/>
          <w:lang w:val="en-GB"/>
        </w:rPr>
        <w:t>).</w:t>
      </w:r>
      <w:r w:rsidR="002876E7" w:rsidRPr="00D35214">
        <w:rPr>
          <w:rFonts w:ascii="Times New Roman" w:hAnsi="Times New Roman" w:cs="Times New Roman"/>
          <w:b w:val="0"/>
          <w:szCs w:val="24"/>
          <w:lang w:val="en-GB"/>
        </w:rPr>
        <w:t xml:space="preserve"> </w:t>
      </w:r>
    </w:p>
    <w:p w:rsidR="00A32F1C" w:rsidRPr="00D35214" w:rsidRDefault="00E905B0" w:rsidP="008D3984">
      <w:pPr>
        <w:ind w:firstLineChars="200" w:firstLine="480"/>
        <w:rPr>
          <w:rFonts w:ascii="Times New Roman" w:hAnsi="Times New Roman" w:cs="Times New Roman"/>
          <w:b w:val="0"/>
          <w:szCs w:val="24"/>
        </w:rPr>
      </w:pPr>
      <w:r w:rsidRPr="00D35214">
        <w:rPr>
          <w:rFonts w:ascii="Times New Roman" w:hAnsi="Times New Roman" w:cs="Times New Roman"/>
          <w:b w:val="0"/>
          <w:szCs w:val="24"/>
        </w:rPr>
        <w:t xml:space="preserve">Refer to the </w:t>
      </w:r>
      <w:r w:rsidR="004028D3" w:rsidRPr="00D35214">
        <w:rPr>
          <w:rFonts w:ascii="Times New Roman" w:hAnsi="Times New Roman" w:cs="Times New Roman"/>
          <w:b w:val="0"/>
          <w:szCs w:val="24"/>
        </w:rPr>
        <w:t>Transparency International Corruption Perception Index</w:t>
      </w:r>
      <w:r w:rsidR="00CA207D" w:rsidRPr="00D35214">
        <w:rPr>
          <w:rFonts w:ascii="Times New Roman" w:hAnsi="Times New Roman" w:cs="Times New Roman"/>
          <w:b w:val="0"/>
          <w:szCs w:val="24"/>
        </w:rPr>
        <w:t xml:space="preserve"> (CPI) reported that </w:t>
      </w:r>
      <w:r w:rsidR="004028D3" w:rsidRPr="00D35214">
        <w:rPr>
          <w:rFonts w:ascii="Times New Roman" w:hAnsi="Times New Roman" w:cs="Times New Roman"/>
          <w:b w:val="0"/>
          <w:szCs w:val="24"/>
        </w:rPr>
        <w:t>Malaysia rank</w:t>
      </w:r>
      <w:r w:rsidRPr="00D35214">
        <w:rPr>
          <w:rFonts w:ascii="Times New Roman" w:hAnsi="Times New Roman" w:cs="Times New Roman"/>
          <w:b w:val="0"/>
          <w:szCs w:val="24"/>
        </w:rPr>
        <w:t>ed</w:t>
      </w:r>
      <w:r w:rsidR="004028D3" w:rsidRPr="00D35214">
        <w:rPr>
          <w:rFonts w:ascii="Times New Roman" w:hAnsi="Times New Roman" w:cs="Times New Roman"/>
          <w:b w:val="0"/>
          <w:szCs w:val="24"/>
        </w:rPr>
        <w:t xml:space="preserve"> </w:t>
      </w:r>
      <w:r w:rsidR="00CA207D" w:rsidRPr="00D35214">
        <w:rPr>
          <w:rFonts w:ascii="Times New Roman" w:hAnsi="Times New Roman" w:cs="Times New Roman"/>
          <w:b w:val="0"/>
          <w:szCs w:val="24"/>
        </w:rPr>
        <w:t>5</w:t>
      </w:r>
      <w:r w:rsidR="004028D3" w:rsidRPr="00D35214">
        <w:rPr>
          <w:rFonts w:ascii="Times New Roman" w:hAnsi="Times New Roman" w:cs="Times New Roman"/>
          <w:b w:val="0"/>
          <w:szCs w:val="24"/>
        </w:rPr>
        <w:t>1st out of 180 countries</w:t>
      </w:r>
      <w:r w:rsidRPr="00D35214">
        <w:rPr>
          <w:rFonts w:ascii="Times New Roman" w:hAnsi="Times New Roman" w:cs="Times New Roman"/>
          <w:b w:val="0"/>
          <w:szCs w:val="24"/>
        </w:rPr>
        <w:t xml:space="preserve"> in 201</w:t>
      </w:r>
      <w:r w:rsidR="00CA207D" w:rsidRPr="00D35214">
        <w:rPr>
          <w:rFonts w:ascii="Times New Roman" w:hAnsi="Times New Roman" w:cs="Times New Roman"/>
          <w:b w:val="0"/>
          <w:szCs w:val="24"/>
        </w:rPr>
        <w:t>9</w:t>
      </w:r>
      <w:r w:rsidRPr="00D35214">
        <w:rPr>
          <w:rFonts w:ascii="Times New Roman" w:hAnsi="Times New Roman" w:cs="Times New Roman"/>
          <w:b w:val="0"/>
          <w:szCs w:val="24"/>
        </w:rPr>
        <w:t>, it</w:t>
      </w:r>
      <w:r w:rsidR="004028D3" w:rsidRPr="00D35214">
        <w:rPr>
          <w:rFonts w:ascii="Times New Roman" w:hAnsi="Times New Roman" w:cs="Times New Roman"/>
          <w:b w:val="0"/>
          <w:szCs w:val="24"/>
        </w:rPr>
        <w:t xml:space="preserve"> show</w:t>
      </w:r>
      <w:r w:rsidRPr="00D35214">
        <w:rPr>
          <w:rFonts w:ascii="Times New Roman" w:hAnsi="Times New Roman" w:cs="Times New Roman"/>
          <w:b w:val="0"/>
          <w:szCs w:val="24"/>
        </w:rPr>
        <w:t xml:space="preserve">ed </w:t>
      </w:r>
      <w:r w:rsidR="004028D3" w:rsidRPr="00D35214">
        <w:rPr>
          <w:rFonts w:ascii="Times New Roman" w:hAnsi="Times New Roman" w:cs="Times New Roman"/>
          <w:b w:val="0"/>
          <w:szCs w:val="24"/>
        </w:rPr>
        <w:t xml:space="preserve">that </w:t>
      </w:r>
      <w:r w:rsidR="00CA207D" w:rsidRPr="00D35214">
        <w:rPr>
          <w:rFonts w:ascii="Times New Roman" w:hAnsi="Times New Roman" w:cs="Times New Roman"/>
          <w:b w:val="0"/>
          <w:szCs w:val="24"/>
        </w:rPr>
        <w:t>Malaysia was</w:t>
      </w:r>
      <w:r w:rsidR="004028D3" w:rsidRPr="00D35214">
        <w:rPr>
          <w:rFonts w:ascii="Times New Roman" w:hAnsi="Times New Roman" w:cs="Times New Roman"/>
          <w:b w:val="0"/>
          <w:szCs w:val="24"/>
        </w:rPr>
        <w:t xml:space="preserve"> far lower than </w:t>
      </w:r>
      <w:r w:rsidR="00CA207D" w:rsidRPr="00D35214">
        <w:rPr>
          <w:rFonts w:ascii="Times New Roman" w:hAnsi="Times New Roman" w:cs="Times New Roman"/>
          <w:b w:val="0"/>
          <w:szCs w:val="24"/>
        </w:rPr>
        <w:t>Hong Kong but it</w:t>
      </w:r>
      <w:r w:rsidR="004028D3" w:rsidRPr="00D35214">
        <w:rPr>
          <w:rFonts w:ascii="Times New Roman" w:hAnsi="Times New Roman" w:cs="Times New Roman"/>
          <w:b w:val="0"/>
          <w:szCs w:val="24"/>
        </w:rPr>
        <w:t xml:space="preserve"> is</w:t>
      </w:r>
      <w:r w:rsidR="00CA207D" w:rsidRPr="00D35214">
        <w:rPr>
          <w:rFonts w:ascii="Times New Roman" w:hAnsi="Times New Roman" w:cs="Times New Roman"/>
          <w:b w:val="0"/>
          <w:szCs w:val="24"/>
        </w:rPr>
        <w:t xml:space="preserve"> still</w:t>
      </w:r>
      <w:r w:rsidR="004028D3" w:rsidRPr="00D35214">
        <w:rPr>
          <w:rFonts w:ascii="Times New Roman" w:hAnsi="Times New Roman" w:cs="Times New Roman"/>
          <w:b w:val="0"/>
          <w:szCs w:val="24"/>
        </w:rPr>
        <w:t xml:space="preserve"> slightly higher than the Southeast Asian average</w:t>
      </w:r>
      <w:r w:rsidR="00CA207D" w:rsidRPr="00D35214">
        <w:rPr>
          <w:rFonts w:ascii="Times New Roman" w:hAnsi="Times New Roman" w:cs="Times New Roman"/>
          <w:b w:val="0"/>
          <w:szCs w:val="24"/>
        </w:rPr>
        <w:t xml:space="preserve"> (CPI, 201</w:t>
      </w:r>
      <w:r w:rsidR="00A47B49" w:rsidRPr="00D35214">
        <w:rPr>
          <w:rFonts w:ascii="Times New Roman" w:hAnsi="Times New Roman" w:cs="Times New Roman"/>
          <w:b w:val="0"/>
          <w:szCs w:val="24"/>
        </w:rPr>
        <w:t>9</w:t>
      </w:r>
      <w:r w:rsidR="00CA207D" w:rsidRPr="00D35214">
        <w:rPr>
          <w:rFonts w:ascii="Times New Roman" w:hAnsi="Times New Roman" w:cs="Times New Roman"/>
          <w:b w:val="0"/>
          <w:szCs w:val="24"/>
        </w:rPr>
        <w:t>)</w:t>
      </w:r>
      <w:r w:rsidR="004028D3" w:rsidRPr="00D35214">
        <w:rPr>
          <w:rFonts w:ascii="Times New Roman" w:hAnsi="Times New Roman" w:cs="Times New Roman"/>
          <w:b w:val="0"/>
          <w:szCs w:val="24"/>
        </w:rPr>
        <w:t>.</w:t>
      </w:r>
      <w:r w:rsidR="00B62C8E" w:rsidRPr="00D35214">
        <w:rPr>
          <w:rFonts w:ascii="Times New Roman" w:hAnsi="Times New Roman" w:cs="Times New Roman"/>
          <w:b w:val="0"/>
          <w:szCs w:val="24"/>
        </w:rPr>
        <w:t xml:space="preserve"> </w:t>
      </w:r>
      <w:r w:rsidR="008D3984" w:rsidRPr="00D35214">
        <w:rPr>
          <w:rFonts w:ascii="Times New Roman" w:hAnsi="Times New Roman" w:cs="Times New Roman"/>
          <w:b w:val="0"/>
          <w:szCs w:val="24"/>
        </w:rPr>
        <w:t xml:space="preserve">      </w:t>
      </w:r>
      <w:r w:rsidR="002A34C1" w:rsidRPr="00D35214">
        <w:rPr>
          <w:rFonts w:ascii="Times New Roman" w:hAnsi="Times New Roman" w:cs="Times New Roman"/>
          <w:b w:val="0"/>
          <w:szCs w:val="24"/>
        </w:rPr>
        <w:t xml:space="preserve">Therefore, </w:t>
      </w:r>
      <w:r w:rsidR="008D3984" w:rsidRPr="00D35214">
        <w:rPr>
          <w:rFonts w:ascii="Times New Roman" w:hAnsi="Times New Roman" w:cs="Times New Roman"/>
          <w:b w:val="0"/>
          <w:szCs w:val="24"/>
        </w:rPr>
        <w:t xml:space="preserve">Malaysia </w:t>
      </w:r>
      <w:r w:rsidR="00B62C8E" w:rsidRPr="00D35214">
        <w:rPr>
          <w:rFonts w:ascii="Times New Roman" w:hAnsi="Times New Roman" w:cs="Times New Roman"/>
          <w:b w:val="0"/>
          <w:szCs w:val="24"/>
        </w:rPr>
        <w:t xml:space="preserve">is </w:t>
      </w:r>
      <w:r w:rsidR="008D3984" w:rsidRPr="00D35214">
        <w:rPr>
          <w:rFonts w:ascii="Times New Roman" w:hAnsi="Times New Roman" w:cs="Times New Roman"/>
          <w:b w:val="0"/>
          <w:szCs w:val="24"/>
        </w:rPr>
        <w:t xml:space="preserve">business friendly and reducing </w:t>
      </w:r>
      <w:r w:rsidR="002923FA" w:rsidRPr="00D35214">
        <w:rPr>
          <w:rFonts w:ascii="Times New Roman" w:hAnsi="Times New Roman" w:cs="Times New Roman"/>
          <w:b w:val="0"/>
          <w:szCs w:val="24"/>
        </w:rPr>
        <w:t xml:space="preserve">its </w:t>
      </w:r>
      <w:r w:rsidR="008D3984" w:rsidRPr="00D35214">
        <w:rPr>
          <w:rFonts w:ascii="Times New Roman" w:hAnsi="Times New Roman" w:cs="Times New Roman"/>
          <w:b w:val="0"/>
          <w:szCs w:val="24"/>
        </w:rPr>
        <w:t xml:space="preserve">trade restriction </w:t>
      </w:r>
      <w:r w:rsidR="00B62C8E" w:rsidRPr="00D35214">
        <w:rPr>
          <w:rFonts w:ascii="Times New Roman" w:hAnsi="Times New Roman" w:cs="Times New Roman"/>
          <w:b w:val="0"/>
          <w:szCs w:val="24"/>
        </w:rPr>
        <w:t>for</w:t>
      </w:r>
      <w:r w:rsidR="008D3984" w:rsidRPr="00D35214">
        <w:rPr>
          <w:rFonts w:ascii="Times New Roman" w:hAnsi="Times New Roman" w:cs="Times New Roman"/>
          <w:b w:val="0"/>
          <w:szCs w:val="24"/>
        </w:rPr>
        <w:t xml:space="preserve"> Hong Kong and China products exporting.</w:t>
      </w:r>
      <w:r w:rsidR="00B62C8E" w:rsidRPr="00D35214">
        <w:rPr>
          <w:rFonts w:ascii="Times New Roman" w:hAnsi="Times New Roman" w:cs="Times New Roman"/>
          <w:b w:val="0"/>
          <w:szCs w:val="24"/>
        </w:rPr>
        <w:t xml:space="preserve"> </w:t>
      </w:r>
      <w:r w:rsidR="00394547" w:rsidRPr="00D35214">
        <w:rPr>
          <w:rFonts w:ascii="Times New Roman" w:hAnsi="Times New Roman" w:cs="Times New Roman"/>
          <w:b w:val="0"/>
          <w:szCs w:val="24"/>
        </w:rPr>
        <w:t xml:space="preserve"> </w:t>
      </w:r>
    </w:p>
    <w:p w:rsidR="00FB6485" w:rsidRPr="00D35214" w:rsidRDefault="007E3B34" w:rsidP="00DD5396">
      <w:pPr>
        <w:pStyle w:val="Heading2"/>
        <w:numPr>
          <w:ilvl w:val="1"/>
          <w:numId w:val="13"/>
        </w:numPr>
        <w:tabs>
          <w:tab w:val="left" w:pos="2625"/>
          <w:tab w:val="left" w:pos="7233"/>
        </w:tabs>
        <w:rPr>
          <w:rFonts w:ascii="Times New Roman" w:eastAsiaTheme="minorEastAsia" w:hAnsi="Times New Roman" w:cs="Times New Roman"/>
          <w:b w:val="0"/>
          <w:sz w:val="24"/>
          <w:szCs w:val="24"/>
        </w:rPr>
      </w:pPr>
      <w:r w:rsidRPr="00D35214">
        <w:rPr>
          <w:rFonts w:ascii="Times New Roman" w:eastAsiaTheme="minorEastAsia" w:hAnsi="Times New Roman" w:cs="Times New Roman"/>
          <w:b w:val="0"/>
          <w:sz w:val="24"/>
          <w:szCs w:val="24"/>
        </w:rPr>
        <w:t xml:space="preserve"> </w:t>
      </w:r>
      <w:bookmarkStart w:id="8" w:name="_Toc38467116"/>
      <w:r w:rsidR="00FB6485" w:rsidRPr="00D35214">
        <w:rPr>
          <w:rFonts w:ascii="Times New Roman" w:eastAsiaTheme="minorEastAsia" w:hAnsi="Times New Roman" w:cs="Times New Roman"/>
          <w:b w:val="0"/>
          <w:sz w:val="24"/>
          <w:szCs w:val="24"/>
        </w:rPr>
        <w:t>Economic factor</w:t>
      </w:r>
      <w:bookmarkEnd w:id="8"/>
      <w:r w:rsidR="00085ADF" w:rsidRPr="00D35214">
        <w:rPr>
          <w:rFonts w:ascii="Times New Roman" w:eastAsiaTheme="minorEastAsia" w:hAnsi="Times New Roman" w:cs="Times New Roman"/>
          <w:b w:val="0"/>
          <w:sz w:val="24"/>
          <w:szCs w:val="24"/>
        </w:rPr>
        <w:tab/>
      </w:r>
      <w:r w:rsidR="00DD5396" w:rsidRPr="00D35214">
        <w:rPr>
          <w:rFonts w:ascii="Times New Roman" w:eastAsiaTheme="minorEastAsia" w:hAnsi="Times New Roman" w:cs="Times New Roman"/>
          <w:b w:val="0"/>
          <w:sz w:val="24"/>
          <w:szCs w:val="24"/>
        </w:rPr>
        <w:tab/>
      </w:r>
    </w:p>
    <w:p w:rsidR="00B00FB4" w:rsidRPr="00D35214" w:rsidRDefault="00923800" w:rsidP="006D5A2F">
      <w:pPr>
        <w:ind w:firstLineChars="350" w:firstLine="840"/>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The real gross domestic</w:t>
      </w:r>
      <w:r w:rsidR="00435914" w:rsidRPr="00D35214">
        <w:rPr>
          <w:rFonts w:ascii="Times New Roman" w:eastAsiaTheme="minorEastAsia" w:hAnsi="Times New Roman" w:cs="Times New Roman"/>
          <w:b w:val="0"/>
          <w:szCs w:val="24"/>
        </w:rPr>
        <w:t xml:space="preserve"> product</w:t>
      </w:r>
      <w:r w:rsidRPr="00D35214">
        <w:rPr>
          <w:rFonts w:ascii="Times New Roman" w:eastAsiaTheme="minorEastAsia" w:hAnsi="Times New Roman" w:cs="Times New Roman"/>
          <w:b w:val="0"/>
          <w:szCs w:val="24"/>
        </w:rPr>
        <w:t xml:space="preserve"> </w:t>
      </w:r>
      <w:r w:rsidR="006B4B9C" w:rsidRPr="00D35214">
        <w:rPr>
          <w:rFonts w:ascii="Times New Roman" w:eastAsiaTheme="minorEastAsia" w:hAnsi="Times New Roman" w:cs="Times New Roman"/>
          <w:b w:val="0"/>
          <w:szCs w:val="24"/>
        </w:rPr>
        <w:t xml:space="preserve">changed percentage </w:t>
      </w:r>
      <w:r w:rsidRPr="00D35214">
        <w:rPr>
          <w:rFonts w:ascii="Times New Roman" w:eastAsiaTheme="minorEastAsia" w:hAnsi="Times New Roman" w:cs="Times New Roman"/>
          <w:b w:val="0"/>
          <w:szCs w:val="24"/>
        </w:rPr>
        <w:t xml:space="preserve">is used to </w:t>
      </w:r>
      <w:r w:rsidR="00A32F1C" w:rsidRPr="00D35214">
        <w:rPr>
          <w:rFonts w:ascii="Times New Roman" w:eastAsiaTheme="minorEastAsia" w:hAnsi="Times New Roman" w:cs="Times New Roman"/>
          <w:b w:val="0"/>
          <w:szCs w:val="24"/>
        </w:rPr>
        <w:t xml:space="preserve">compare </w:t>
      </w:r>
      <w:r w:rsidRPr="00D35214">
        <w:rPr>
          <w:rFonts w:ascii="Times New Roman" w:eastAsiaTheme="minorEastAsia" w:hAnsi="Times New Roman" w:cs="Times New Roman"/>
          <w:b w:val="0"/>
          <w:szCs w:val="24"/>
        </w:rPr>
        <w:t>the macroeconomic</w:t>
      </w:r>
      <w:r w:rsidR="005337FC" w:rsidRPr="00D35214">
        <w:rPr>
          <w:rFonts w:ascii="Times New Roman" w:eastAsiaTheme="minorEastAsia" w:hAnsi="Times New Roman" w:cs="Times New Roman"/>
          <w:b w:val="0"/>
          <w:szCs w:val="24"/>
        </w:rPr>
        <w:t xml:space="preserve"> </w:t>
      </w:r>
      <w:r w:rsidR="00CF0D63" w:rsidRPr="00D35214">
        <w:rPr>
          <w:rFonts w:ascii="Times New Roman" w:eastAsiaTheme="minorEastAsia" w:hAnsi="Times New Roman" w:cs="Times New Roman"/>
          <w:b w:val="0"/>
          <w:szCs w:val="24"/>
        </w:rPr>
        <w:t xml:space="preserve">statistic </w:t>
      </w:r>
      <w:r w:rsidR="00165AD1" w:rsidRPr="00D35214">
        <w:rPr>
          <w:rFonts w:ascii="Times New Roman" w:eastAsiaTheme="minorEastAsia" w:hAnsi="Times New Roman" w:cs="Times New Roman"/>
          <w:b w:val="0"/>
          <w:szCs w:val="24"/>
        </w:rPr>
        <w:t>of Hong Kong, Malaysia and world average</w:t>
      </w:r>
      <w:r w:rsidR="009E3043" w:rsidRPr="00D35214">
        <w:rPr>
          <w:rFonts w:ascii="Times New Roman" w:eastAsiaTheme="minorEastAsia" w:hAnsi="Times New Roman" w:cs="Times New Roman"/>
          <w:b w:val="0"/>
          <w:szCs w:val="24"/>
        </w:rPr>
        <w:t xml:space="preserve"> during 2010 to 2019</w:t>
      </w:r>
      <w:r w:rsidR="00165AD1" w:rsidRPr="00D35214">
        <w:rPr>
          <w:rFonts w:ascii="Times New Roman" w:eastAsiaTheme="minorEastAsia" w:hAnsi="Times New Roman" w:cs="Times New Roman"/>
          <w:b w:val="0"/>
          <w:szCs w:val="24"/>
        </w:rPr>
        <w:t xml:space="preserve"> in figure </w:t>
      </w:r>
      <w:r w:rsidR="00A22DC7" w:rsidRPr="00D35214">
        <w:rPr>
          <w:rFonts w:ascii="Times New Roman" w:eastAsiaTheme="minorEastAsia" w:hAnsi="Times New Roman" w:cs="Times New Roman"/>
          <w:b w:val="0"/>
          <w:szCs w:val="24"/>
        </w:rPr>
        <w:t>2</w:t>
      </w:r>
      <w:r w:rsidR="009E3043" w:rsidRPr="00D35214">
        <w:rPr>
          <w:rFonts w:ascii="Times New Roman" w:eastAsiaTheme="minorEastAsia" w:hAnsi="Times New Roman" w:cs="Times New Roman"/>
          <w:b w:val="0"/>
          <w:szCs w:val="24"/>
        </w:rPr>
        <w:t xml:space="preserve"> and table </w:t>
      </w:r>
      <w:r w:rsidR="00932F9D" w:rsidRPr="00D35214">
        <w:rPr>
          <w:rFonts w:ascii="Times New Roman" w:eastAsiaTheme="minorEastAsia" w:hAnsi="Times New Roman" w:cs="Times New Roman"/>
          <w:b w:val="0"/>
          <w:szCs w:val="24"/>
        </w:rPr>
        <w:t>3</w:t>
      </w:r>
      <w:r w:rsidR="00CC7DC1" w:rsidRPr="00D35214">
        <w:rPr>
          <w:rFonts w:ascii="Times New Roman" w:eastAsiaTheme="minorEastAsia" w:hAnsi="Times New Roman" w:cs="Times New Roman"/>
          <w:b w:val="0"/>
          <w:szCs w:val="24"/>
        </w:rPr>
        <w:t xml:space="preserve"> as below</w:t>
      </w:r>
      <w:r w:rsidR="00165AD1" w:rsidRPr="00D35214">
        <w:rPr>
          <w:rFonts w:ascii="Times New Roman" w:eastAsiaTheme="minorEastAsia" w:hAnsi="Times New Roman" w:cs="Times New Roman"/>
          <w:b w:val="0"/>
          <w:szCs w:val="24"/>
        </w:rPr>
        <w:t>.</w:t>
      </w:r>
      <w:r w:rsidR="006D5A2F" w:rsidRPr="00D35214">
        <w:rPr>
          <w:rFonts w:ascii="Times New Roman" w:eastAsiaTheme="minorEastAsia" w:hAnsi="Times New Roman" w:cs="Times New Roman"/>
          <w:b w:val="0"/>
          <w:szCs w:val="24"/>
        </w:rPr>
        <w:t xml:space="preserve"> </w:t>
      </w:r>
      <w:r w:rsidR="00E6169C" w:rsidRPr="00D35214">
        <w:rPr>
          <w:rFonts w:ascii="Times New Roman" w:eastAsiaTheme="minorEastAsia" w:hAnsi="Times New Roman" w:cs="Times New Roman"/>
          <w:b w:val="0"/>
          <w:szCs w:val="24"/>
        </w:rPr>
        <w:t xml:space="preserve"> </w:t>
      </w:r>
      <w:r w:rsidR="00B00FB4" w:rsidRPr="00D35214">
        <w:rPr>
          <w:rFonts w:ascii="Times New Roman" w:eastAsiaTheme="minorEastAsia" w:hAnsi="Times New Roman" w:cs="Times New Roman"/>
          <w:b w:val="0"/>
          <w:szCs w:val="24"/>
        </w:rPr>
        <w:t xml:space="preserve"> </w:t>
      </w:r>
    </w:p>
    <w:p w:rsidR="001601B9" w:rsidRPr="00D35214" w:rsidRDefault="00165AD1" w:rsidP="00923800">
      <w:pPr>
        <w:ind w:firstLineChars="350" w:firstLine="840"/>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 xml:space="preserve"> </w:t>
      </w:r>
    </w:p>
    <w:p w:rsidR="00324152" w:rsidRPr="00D35214" w:rsidRDefault="00165AD1" w:rsidP="00324152">
      <w:pPr>
        <w:rPr>
          <w:rFonts w:ascii="Times New Roman" w:eastAsiaTheme="minorEastAsia" w:hAnsi="Times New Roman" w:cs="Times New Roman"/>
          <w:b w:val="0"/>
          <w:szCs w:val="24"/>
        </w:rPr>
      </w:pPr>
      <w:r w:rsidRPr="00D35214">
        <w:rPr>
          <w:rFonts w:ascii="Times New Roman" w:hAnsi="Times New Roman" w:cs="Times New Roman"/>
          <w:b w:val="0"/>
          <w:noProof/>
          <w:szCs w:val="24"/>
        </w:rPr>
        <w:lastRenderedPageBreak/>
        <w:drawing>
          <wp:inline distT="0" distB="0" distL="0" distR="0" wp14:anchorId="6A60DDFF" wp14:editId="3B25DE70">
            <wp:extent cx="5689600" cy="3747770"/>
            <wp:effectExtent l="0" t="0" r="6350" b="508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24152" w:rsidRPr="00D35214" w:rsidRDefault="00064D30" w:rsidP="00324152">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Source: International Monetary Fund,</w:t>
      </w:r>
      <w:r w:rsidR="00C65EE9" w:rsidRPr="00D35214">
        <w:rPr>
          <w:rFonts w:ascii="Times New Roman" w:eastAsiaTheme="minorEastAsia" w:hAnsi="Times New Roman" w:cs="Times New Roman"/>
          <w:b w:val="0"/>
          <w:szCs w:val="24"/>
        </w:rPr>
        <w:t xml:space="preserve"> </w:t>
      </w:r>
      <w:r w:rsidRPr="00D35214">
        <w:rPr>
          <w:rFonts w:ascii="Times New Roman" w:eastAsiaTheme="minorEastAsia" w:hAnsi="Times New Roman" w:cs="Times New Roman"/>
          <w:b w:val="0"/>
          <w:szCs w:val="24"/>
        </w:rPr>
        <w:t>2020.</w:t>
      </w:r>
    </w:p>
    <w:p w:rsidR="009E3043" w:rsidRPr="00D35214" w:rsidRDefault="009E3043" w:rsidP="00324152">
      <w:pPr>
        <w:rPr>
          <w:rFonts w:ascii="Times New Roman" w:eastAsiaTheme="minorEastAsia" w:hAnsi="Times New Roman" w:cs="Times New Roman"/>
          <w:b w:val="0"/>
          <w:szCs w:val="24"/>
        </w:rPr>
      </w:pPr>
    </w:p>
    <w:p w:rsidR="00A32F1C" w:rsidRPr="00D35214" w:rsidRDefault="009E3043" w:rsidP="00324152">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ab/>
        <w:t xml:space="preserve">  According to the data of International Monetary Fund, although the percentage of gross domestic product changed was decreased in Malaysia from 7.5% in 2010 to 4.5</w:t>
      </w:r>
      <w:r w:rsidR="005D1A51" w:rsidRPr="00D35214">
        <w:rPr>
          <w:rFonts w:ascii="Times New Roman" w:eastAsiaTheme="minorEastAsia" w:hAnsi="Times New Roman" w:cs="Times New Roman"/>
          <w:b w:val="0"/>
          <w:szCs w:val="24"/>
        </w:rPr>
        <w:t>%</w:t>
      </w:r>
      <w:r w:rsidRPr="00D35214">
        <w:rPr>
          <w:rFonts w:ascii="Times New Roman" w:eastAsiaTheme="minorEastAsia" w:hAnsi="Times New Roman" w:cs="Times New Roman"/>
          <w:b w:val="0"/>
          <w:szCs w:val="24"/>
        </w:rPr>
        <w:t xml:space="preserve"> in 2019 that was still higher than Hong Kong</w:t>
      </w:r>
      <w:r w:rsidR="00531C19" w:rsidRPr="00D35214">
        <w:rPr>
          <w:rFonts w:ascii="Times New Roman" w:eastAsiaTheme="minorEastAsia" w:hAnsi="Times New Roman" w:cs="Times New Roman"/>
          <w:b w:val="0"/>
          <w:szCs w:val="24"/>
        </w:rPr>
        <w:t xml:space="preserve"> from 6.8% in 2010 to 0.3% in 2019</w:t>
      </w:r>
      <w:r w:rsidRPr="00D35214">
        <w:rPr>
          <w:rFonts w:ascii="Times New Roman" w:eastAsiaTheme="minorEastAsia" w:hAnsi="Times New Roman" w:cs="Times New Roman"/>
          <w:b w:val="0"/>
          <w:szCs w:val="24"/>
        </w:rPr>
        <w:t xml:space="preserve"> and World average </w:t>
      </w:r>
      <w:r w:rsidR="00531C19" w:rsidRPr="00D35214">
        <w:rPr>
          <w:rFonts w:ascii="Times New Roman" w:eastAsiaTheme="minorEastAsia" w:hAnsi="Times New Roman" w:cs="Times New Roman"/>
          <w:b w:val="0"/>
          <w:szCs w:val="24"/>
        </w:rPr>
        <w:t>from 5.4 in 2010 to 3.0 in 2019</w:t>
      </w:r>
      <w:r w:rsidRPr="00D35214">
        <w:rPr>
          <w:rFonts w:ascii="Times New Roman" w:eastAsiaTheme="minorEastAsia" w:hAnsi="Times New Roman" w:cs="Times New Roman"/>
          <w:b w:val="0"/>
          <w:szCs w:val="24"/>
        </w:rPr>
        <w:t>.</w:t>
      </w:r>
      <w:r w:rsidR="00531C19" w:rsidRPr="00D35214">
        <w:rPr>
          <w:rFonts w:ascii="Times New Roman" w:eastAsiaTheme="minorEastAsia" w:hAnsi="Times New Roman" w:cs="Times New Roman"/>
          <w:b w:val="0"/>
          <w:szCs w:val="24"/>
        </w:rPr>
        <w:t xml:space="preserve"> </w:t>
      </w:r>
      <w:r w:rsidR="00A32F1C" w:rsidRPr="00D35214">
        <w:rPr>
          <w:rFonts w:ascii="Times New Roman" w:eastAsiaTheme="minorEastAsia" w:hAnsi="Times New Roman" w:cs="Times New Roman"/>
          <w:b w:val="0"/>
          <w:szCs w:val="24"/>
        </w:rPr>
        <w:t>Furthermore, the average of real gross product annual percent changed from 2010 to 2019 was calculated in Table 3.</w:t>
      </w:r>
    </w:p>
    <w:p w:rsidR="009B03A0" w:rsidRPr="00D35214" w:rsidRDefault="002C3FE3" w:rsidP="002C3FE3">
      <w:pPr>
        <w:tabs>
          <w:tab w:val="left" w:pos="912"/>
        </w:tabs>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ab/>
      </w:r>
    </w:p>
    <w:p w:rsidR="009B03A0" w:rsidRPr="00D35214" w:rsidRDefault="009B03A0" w:rsidP="00324152">
      <w:pPr>
        <w:rPr>
          <w:rFonts w:ascii="Times New Roman" w:eastAsiaTheme="minorEastAsia" w:hAnsi="Times New Roman" w:cs="Times New Roman"/>
          <w:b w:val="0"/>
          <w:szCs w:val="24"/>
        </w:rPr>
      </w:pPr>
    </w:p>
    <w:p w:rsidR="009B03A0" w:rsidRPr="00D35214" w:rsidRDefault="009B03A0" w:rsidP="00324152">
      <w:pPr>
        <w:rPr>
          <w:rFonts w:ascii="Times New Roman" w:eastAsiaTheme="minorEastAsia" w:hAnsi="Times New Roman" w:cs="Times New Roman"/>
          <w:b w:val="0"/>
          <w:szCs w:val="24"/>
        </w:rPr>
      </w:pPr>
    </w:p>
    <w:p w:rsidR="0025721F" w:rsidRPr="00D35214" w:rsidRDefault="0025721F" w:rsidP="00324152">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Table 3: The average</w:t>
      </w:r>
      <w:r w:rsidR="00531C19" w:rsidRPr="00D35214">
        <w:rPr>
          <w:rFonts w:ascii="Times New Roman" w:eastAsiaTheme="minorEastAsia" w:hAnsi="Times New Roman" w:cs="Times New Roman"/>
          <w:b w:val="0"/>
          <w:szCs w:val="24"/>
        </w:rPr>
        <w:t xml:space="preserve"> real gross domestic product changed percentage </w:t>
      </w:r>
      <w:r w:rsidR="006A0D7D" w:rsidRPr="00D35214">
        <w:rPr>
          <w:rFonts w:ascii="Times New Roman" w:eastAsiaTheme="minorEastAsia" w:hAnsi="Times New Roman" w:cs="Times New Roman"/>
          <w:b w:val="0"/>
          <w:szCs w:val="24"/>
        </w:rPr>
        <w:t xml:space="preserve">during year </w:t>
      </w:r>
      <w:r w:rsidR="00531C19" w:rsidRPr="00D35214">
        <w:rPr>
          <w:rFonts w:ascii="Times New Roman" w:eastAsiaTheme="minorEastAsia" w:hAnsi="Times New Roman" w:cs="Times New Roman"/>
          <w:b w:val="0"/>
          <w:szCs w:val="24"/>
        </w:rPr>
        <w:t>2010 to 2019.</w:t>
      </w:r>
    </w:p>
    <w:p w:rsidR="00084BAC" w:rsidRPr="00D35214" w:rsidRDefault="005337FC" w:rsidP="00324152">
      <w:pPr>
        <w:rPr>
          <w:rFonts w:ascii="Times New Roman" w:eastAsiaTheme="minorEastAsia" w:hAnsi="Times New Roman" w:cs="Times New Roman"/>
          <w:b w:val="0"/>
          <w:szCs w:val="24"/>
        </w:rPr>
      </w:pPr>
      <w:r w:rsidRPr="00D35214">
        <w:rPr>
          <w:rFonts w:ascii="Times New Roman" w:eastAsiaTheme="minorEastAsia" w:hAnsi="Times New Roman" w:cs="Times New Roman"/>
          <w:b w:val="0"/>
          <w:noProof/>
          <w:szCs w:val="24"/>
        </w:rPr>
        <w:drawing>
          <wp:inline distT="0" distB="0" distL="0" distR="0">
            <wp:extent cx="5727730" cy="164592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7074" cy="1657226"/>
                    </a:xfrm>
                    <a:prstGeom prst="rect">
                      <a:avLst/>
                    </a:prstGeom>
                    <a:noFill/>
                    <a:ln>
                      <a:noFill/>
                    </a:ln>
                  </pic:spPr>
                </pic:pic>
              </a:graphicData>
            </a:graphic>
          </wp:inline>
        </w:drawing>
      </w:r>
    </w:p>
    <w:p w:rsidR="005337FC" w:rsidRPr="00D35214" w:rsidRDefault="005337FC" w:rsidP="00324152">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Source: International Monetary Fund, 2020.</w:t>
      </w:r>
    </w:p>
    <w:p w:rsidR="00E26005" w:rsidRPr="00D35214" w:rsidRDefault="006B4B9C" w:rsidP="00E26005">
      <w:pPr>
        <w:ind w:firstLineChars="300" w:firstLine="720"/>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lastRenderedPageBreak/>
        <w:t xml:space="preserve">The past 10 years average real gross domestic products of </w:t>
      </w:r>
      <w:r w:rsidR="00531C19" w:rsidRPr="00D35214">
        <w:rPr>
          <w:rFonts w:ascii="Times New Roman" w:eastAsiaTheme="minorEastAsia" w:hAnsi="Times New Roman" w:cs="Times New Roman"/>
          <w:b w:val="0"/>
          <w:szCs w:val="24"/>
        </w:rPr>
        <w:t xml:space="preserve">Malaysia was </w:t>
      </w:r>
      <w:r w:rsidRPr="00D35214">
        <w:rPr>
          <w:rFonts w:ascii="Times New Roman" w:eastAsiaTheme="minorEastAsia" w:hAnsi="Times New Roman" w:cs="Times New Roman"/>
          <w:b w:val="0"/>
          <w:szCs w:val="24"/>
        </w:rPr>
        <w:t xml:space="preserve">calculated in table 3 that is </w:t>
      </w:r>
      <w:r w:rsidR="00531C19" w:rsidRPr="00D35214">
        <w:rPr>
          <w:rFonts w:ascii="Times New Roman" w:eastAsiaTheme="minorEastAsia" w:hAnsi="Times New Roman" w:cs="Times New Roman"/>
          <w:b w:val="0"/>
          <w:szCs w:val="24"/>
        </w:rPr>
        <w:t>higher that Hong Kong and World average. Therefore, the Group may benefit to entry Malaysia because Malaysia had higher total spending including government spending, industry spending, total consumer spending and excess of exports over imports due to overall level of price changed in the economy.</w:t>
      </w:r>
    </w:p>
    <w:p w:rsidR="00E26005" w:rsidRPr="00D35214" w:rsidRDefault="00E26005" w:rsidP="00E26005">
      <w:pPr>
        <w:ind w:firstLineChars="300" w:firstLine="720"/>
        <w:rPr>
          <w:rFonts w:ascii="Times New Roman" w:eastAsiaTheme="minorEastAsia" w:hAnsi="Times New Roman" w:cs="Times New Roman"/>
          <w:b w:val="0"/>
          <w:szCs w:val="24"/>
        </w:rPr>
      </w:pPr>
    </w:p>
    <w:p w:rsidR="00686C2E" w:rsidRPr="00D35214" w:rsidRDefault="00686C2E" w:rsidP="00324152">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 xml:space="preserve">Figure </w:t>
      </w:r>
      <w:r w:rsidR="00A22DC7" w:rsidRPr="00D35214">
        <w:rPr>
          <w:rFonts w:ascii="Times New Roman" w:eastAsiaTheme="minorEastAsia" w:hAnsi="Times New Roman" w:cs="Times New Roman"/>
          <w:b w:val="0"/>
          <w:szCs w:val="24"/>
        </w:rPr>
        <w:t>3</w:t>
      </w:r>
      <w:r w:rsidRPr="00D35214">
        <w:rPr>
          <w:rFonts w:ascii="Times New Roman" w:eastAsiaTheme="minorEastAsia" w:hAnsi="Times New Roman" w:cs="Times New Roman"/>
          <w:b w:val="0"/>
          <w:szCs w:val="24"/>
        </w:rPr>
        <w:t>: Gross domestic product (GDP) per capita</w:t>
      </w:r>
      <w:r w:rsidR="00AE521F" w:rsidRPr="00D35214">
        <w:rPr>
          <w:rFonts w:ascii="Times New Roman" w:eastAsiaTheme="minorEastAsia" w:hAnsi="Times New Roman" w:cs="Times New Roman"/>
          <w:b w:val="0"/>
          <w:szCs w:val="24"/>
        </w:rPr>
        <w:t xml:space="preserve"> of Malaysia</w:t>
      </w:r>
      <w:r w:rsidRPr="00D35214">
        <w:rPr>
          <w:rFonts w:ascii="Times New Roman" w:eastAsiaTheme="minorEastAsia" w:hAnsi="Times New Roman" w:cs="Times New Roman"/>
          <w:b w:val="0"/>
          <w:szCs w:val="24"/>
        </w:rPr>
        <w:t xml:space="preserve"> during </w:t>
      </w:r>
      <w:r w:rsidR="00CB750C">
        <w:rPr>
          <w:rFonts w:ascii="Times New Roman" w:eastAsiaTheme="minorEastAsia" w:hAnsi="Times New Roman" w:cs="Times New Roman"/>
          <w:b w:val="0"/>
          <w:szCs w:val="24"/>
        </w:rPr>
        <w:t xml:space="preserve">year </w:t>
      </w:r>
      <w:r w:rsidRPr="00D35214">
        <w:rPr>
          <w:rFonts w:ascii="Times New Roman" w:eastAsiaTheme="minorEastAsia" w:hAnsi="Times New Roman" w:cs="Times New Roman"/>
          <w:b w:val="0"/>
          <w:szCs w:val="24"/>
        </w:rPr>
        <w:t>2017 to 20</w:t>
      </w:r>
      <w:r w:rsidR="004924D0" w:rsidRPr="00D35214">
        <w:rPr>
          <w:rFonts w:ascii="Times New Roman" w:eastAsiaTheme="minorEastAsia" w:hAnsi="Times New Roman" w:cs="Times New Roman"/>
          <w:b w:val="0"/>
          <w:szCs w:val="24"/>
        </w:rPr>
        <w:t>20</w:t>
      </w:r>
      <w:r w:rsidR="005474F0" w:rsidRPr="00D35214">
        <w:rPr>
          <w:rFonts w:ascii="Times New Roman" w:eastAsiaTheme="minorEastAsia" w:hAnsi="Times New Roman" w:cs="Times New Roman"/>
          <w:b w:val="0"/>
          <w:szCs w:val="24"/>
        </w:rPr>
        <w:t>.</w:t>
      </w:r>
    </w:p>
    <w:p w:rsidR="00834EB3" w:rsidRPr="00D35214" w:rsidRDefault="00834EB3" w:rsidP="00324152">
      <w:pPr>
        <w:rPr>
          <w:rFonts w:ascii="Times New Roman" w:eastAsiaTheme="minorEastAsia" w:hAnsi="Times New Roman" w:cs="Times New Roman"/>
          <w:b w:val="0"/>
          <w:szCs w:val="24"/>
        </w:rPr>
      </w:pPr>
    </w:p>
    <w:p w:rsidR="004C62E1" w:rsidRPr="00D35214" w:rsidRDefault="00834EB3" w:rsidP="00324152">
      <w:pPr>
        <w:rPr>
          <w:rFonts w:ascii="Times New Roman" w:eastAsiaTheme="minorEastAsia" w:hAnsi="Times New Roman" w:cs="Times New Roman"/>
          <w:b w:val="0"/>
          <w:szCs w:val="24"/>
        </w:rPr>
      </w:pPr>
      <w:r w:rsidRPr="00D35214">
        <w:rPr>
          <w:rFonts w:ascii="Times New Roman" w:hAnsi="Times New Roman" w:cs="Times New Roman"/>
          <w:b w:val="0"/>
          <w:noProof/>
          <w:szCs w:val="24"/>
        </w:rPr>
        <w:drawing>
          <wp:inline distT="0" distB="0" distL="0" distR="0" wp14:anchorId="0A680371" wp14:editId="7A006668">
            <wp:extent cx="5654675" cy="2743200"/>
            <wp:effectExtent l="0" t="0" r="317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834EB3" w:rsidRPr="00D35214" w:rsidRDefault="00834EB3" w:rsidP="00324152">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 xml:space="preserve">Note *: IMF staff estimated the </w:t>
      </w:r>
      <w:r w:rsidR="00DC761F" w:rsidRPr="00D35214">
        <w:rPr>
          <w:rFonts w:ascii="Times New Roman" w:eastAsiaTheme="minorEastAsia" w:hAnsi="Times New Roman" w:cs="Times New Roman"/>
          <w:b w:val="0"/>
          <w:szCs w:val="24"/>
        </w:rPr>
        <w:t>GDP</w:t>
      </w:r>
      <w:r w:rsidR="00AE521F" w:rsidRPr="00D35214">
        <w:rPr>
          <w:rFonts w:ascii="Times New Roman" w:eastAsiaTheme="minorEastAsia" w:hAnsi="Times New Roman" w:cs="Times New Roman"/>
          <w:b w:val="0"/>
          <w:szCs w:val="24"/>
        </w:rPr>
        <w:t xml:space="preserve"> </w:t>
      </w:r>
      <w:r w:rsidR="00DC761F" w:rsidRPr="00D35214">
        <w:rPr>
          <w:rFonts w:ascii="Times New Roman" w:eastAsiaTheme="minorEastAsia" w:hAnsi="Times New Roman" w:cs="Times New Roman"/>
          <w:b w:val="0"/>
          <w:szCs w:val="24"/>
        </w:rPr>
        <w:t xml:space="preserve">(PPP) </w:t>
      </w:r>
      <w:r w:rsidRPr="00D35214">
        <w:rPr>
          <w:rFonts w:ascii="Times New Roman" w:eastAsiaTheme="minorEastAsia" w:hAnsi="Times New Roman" w:cs="Times New Roman"/>
          <w:b w:val="0"/>
          <w:szCs w:val="24"/>
        </w:rPr>
        <w:t xml:space="preserve">data </w:t>
      </w:r>
      <w:r w:rsidR="00DC761F" w:rsidRPr="00D35214">
        <w:rPr>
          <w:rFonts w:ascii="Times New Roman" w:eastAsiaTheme="minorEastAsia" w:hAnsi="Times New Roman" w:cs="Times New Roman"/>
          <w:b w:val="0"/>
          <w:szCs w:val="24"/>
        </w:rPr>
        <w:t xml:space="preserve">of the </w:t>
      </w:r>
      <w:r w:rsidRPr="00D35214">
        <w:rPr>
          <w:rFonts w:ascii="Times New Roman" w:eastAsiaTheme="minorEastAsia" w:hAnsi="Times New Roman" w:cs="Times New Roman"/>
          <w:b w:val="0"/>
          <w:szCs w:val="24"/>
        </w:rPr>
        <w:t>year 2019 and 2020.</w:t>
      </w:r>
    </w:p>
    <w:p w:rsidR="004C62E1" w:rsidRPr="00D35214" w:rsidRDefault="004C62E1" w:rsidP="004C62E1">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Source: International Monetary Fund, 20</w:t>
      </w:r>
      <w:r w:rsidR="00CD02B9" w:rsidRPr="00D35214">
        <w:rPr>
          <w:rFonts w:ascii="Times New Roman" w:eastAsiaTheme="minorEastAsia" w:hAnsi="Times New Roman" w:cs="Times New Roman"/>
          <w:b w:val="0"/>
          <w:szCs w:val="24"/>
        </w:rPr>
        <w:t>19</w:t>
      </w:r>
      <w:r w:rsidRPr="00D35214">
        <w:rPr>
          <w:rFonts w:ascii="Times New Roman" w:eastAsiaTheme="minorEastAsia" w:hAnsi="Times New Roman" w:cs="Times New Roman"/>
          <w:b w:val="0"/>
          <w:szCs w:val="24"/>
        </w:rPr>
        <w:t>.</w:t>
      </w:r>
    </w:p>
    <w:p w:rsidR="00084BAC" w:rsidRPr="00D35214" w:rsidRDefault="00084BAC" w:rsidP="004C62E1">
      <w:pPr>
        <w:rPr>
          <w:rFonts w:ascii="Times New Roman" w:eastAsiaTheme="minorEastAsia" w:hAnsi="Times New Roman" w:cs="Times New Roman"/>
          <w:b w:val="0"/>
          <w:szCs w:val="24"/>
        </w:rPr>
      </w:pPr>
    </w:p>
    <w:p w:rsidR="0025721F" w:rsidRPr="00D35214" w:rsidRDefault="0025721F" w:rsidP="0025721F">
      <w:pPr>
        <w:ind w:firstLineChars="300" w:firstLine="720"/>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 xml:space="preserve">The gross domestic product (GDP) of Malaysia was increasing from US$358.58 billion in 2018 to US$365.3 billion in 2019. </w:t>
      </w:r>
      <w:r w:rsidR="002D0EA1" w:rsidRPr="00D35214">
        <w:rPr>
          <w:rFonts w:ascii="Times New Roman" w:eastAsiaTheme="minorEastAsia" w:hAnsi="Times New Roman" w:cs="Times New Roman"/>
          <w:b w:val="0"/>
          <w:szCs w:val="24"/>
        </w:rPr>
        <w:t xml:space="preserve">In figure </w:t>
      </w:r>
      <w:r w:rsidR="00A22DC7" w:rsidRPr="00D35214">
        <w:rPr>
          <w:rFonts w:ascii="Times New Roman" w:eastAsiaTheme="minorEastAsia" w:hAnsi="Times New Roman" w:cs="Times New Roman"/>
          <w:b w:val="0"/>
          <w:szCs w:val="24"/>
        </w:rPr>
        <w:t>3</w:t>
      </w:r>
      <w:r w:rsidR="002D0EA1" w:rsidRPr="00D35214">
        <w:rPr>
          <w:rFonts w:ascii="Times New Roman" w:eastAsiaTheme="minorEastAsia" w:hAnsi="Times New Roman" w:cs="Times New Roman"/>
          <w:b w:val="0"/>
          <w:szCs w:val="24"/>
        </w:rPr>
        <w:t>, t</w:t>
      </w:r>
      <w:r w:rsidRPr="00D35214">
        <w:rPr>
          <w:rFonts w:ascii="Times New Roman" w:eastAsiaTheme="minorEastAsia" w:hAnsi="Times New Roman" w:cs="Times New Roman"/>
          <w:b w:val="0"/>
          <w:szCs w:val="24"/>
        </w:rPr>
        <w:t xml:space="preserve">he </w:t>
      </w:r>
      <w:r w:rsidR="00D151E6" w:rsidRPr="00D35214">
        <w:rPr>
          <w:rFonts w:ascii="Times New Roman" w:eastAsiaTheme="minorEastAsia" w:hAnsi="Times New Roman" w:cs="Times New Roman"/>
          <w:b w:val="0"/>
          <w:szCs w:val="24"/>
        </w:rPr>
        <w:t xml:space="preserve">gross domestic product </w:t>
      </w:r>
      <w:r w:rsidRPr="00D35214">
        <w:rPr>
          <w:rFonts w:ascii="Times New Roman" w:eastAsiaTheme="minorEastAsia" w:hAnsi="Times New Roman" w:cs="Times New Roman"/>
          <w:b w:val="0"/>
          <w:szCs w:val="24"/>
        </w:rPr>
        <w:t>per capita</w:t>
      </w:r>
      <w:r w:rsidR="00D151E6" w:rsidRPr="00D35214">
        <w:rPr>
          <w:rFonts w:ascii="Times New Roman" w:eastAsiaTheme="minorEastAsia" w:hAnsi="Times New Roman" w:cs="Times New Roman"/>
          <w:b w:val="0"/>
          <w:szCs w:val="24"/>
        </w:rPr>
        <w:t xml:space="preserve"> (at purchasing power parity)</w:t>
      </w:r>
      <w:r w:rsidRPr="00D35214">
        <w:rPr>
          <w:rFonts w:ascii="Times New Roman" w:eastAsiaTheme="minorEastAsia" w:hAnsi="Times New Roman" w:cs="Times New Roman"/>
          <w:b w:val="0"/>
          <w:szCs w:val="24"/>
        </w:rPr>
        <w:t xml:space="preserve"> was</w:t>
      </w:r>
      <w:r w:rsidR="000C4B33" w:rsidRPr="00D35214">
        <w:rPr>
          <w:rFonts w:ascii="Times New Roman" w:eastAsiaTheme="minorEastAsia" w:hAnsi="Times New Roman" w:cs="Times New Roman"/>
          <w:b w:val="0"/>
          <w:szCs w:val="24"/>
        </w:rPr>
        <w:t xml:space="preserve"> </w:t>
      </w:r>
      <w:r w:rsidR="00D151E6" w:rsidRPr="00D35214">
        <w:rPr>
          <w:rFonts w:ascii="Times New Roman" w:eastAsiaTheme="minorEastAsia" w:hAnsi="Times New Roman" w:cs="Times New Roman"/>
          <w:b w:val="0"/>
          <w:szCs w:val="24"/>
        </w:rPr>
        <w:t xml:space="preserve">recorded US$9960.323 in 2017 and US$11072.387 in 2018 and was </w:t>
      </w:r>
      <w:r w:rsidR="000C4B33" w:rsidRPr="00D35214">
        <w:rPr>
          <w:rFonts w:ascii="Times New Roman" w:eastAsiaTheme="minorEastAsia" w:hAnsi="Times New Roman" w:cs="Times New Roman"/>
          <w:b w:val="0"/>
          <w:szCs w:val="24"/>
        </w:rPr>
        <w:t>estimated to increase</w:t>
      </w:r>
      <w:r w:rsidR="00F47C03">
        <w:rPr>
          <w:rFonts w:ascii="Times New Roman" w:eastAsiaTheme="minorEastAsia" w:hAnsi="Times New Roman" w:cs="Times New Roman"/>
          <w:b w:val="0"/>
          <w:szCs w:val="24"/>
        </w:rPr>
        <w:t xml:space="preserve"> by</w:t>
      </w:r>
      <w:r w:rsidR="000C4B33" w:rsidRPr="00D35214">
        <w:rPr>
          <w:rFonts w:ascii="Times New Roman" w:eastAsiaTheme="minorEastAsia" w:hAnsi="Times New Roman" w:cs="Times New Roman"/>
          <w:b w:val="0"/>
          <w:szCs w:val="24"/>
        </w:rPr>
        <w:t xml:space="preserve"> year on year from </w:t>
      </w:r>
      <w:r w:rsidR="00F47C03">
        <w:rPr>
          <w:rFonts w:ascii="Times New Roman" w:eastAsiaTheme="minorEastAsia" w:hAnsi="Times New Roman" w:cs="Times New Roman"/>
          <w:b w:val="0"/>
          <w:szCs w:val="24"/>
        </w:rPr>
        <w:t xml:space="preserve">US$11136.812 in 2019 </w:t>
      </w:r>
      <w:r w:rsidR="000C4B33" w:rsidRPr="00D35214">
        <w:rPr>
          <w:rFonts w:ascii="Times New Roman" w:eastAsiaTheme="minorEastAsia" w:hAnsi="Times New Roman" w:cs="Times New Roman"/>
          <w:b w:val="0"/>
          <w:szCs w:val="24"/>
        </w:rPr>
        <w:t xml:space="preserve">to </w:t>
      </w:r>
      <w:r w:rsidRPr="00D35214">
        <w:rPr>
          <w:rFonts w:ascii="Times New Roman" w:eastAsiaTheme="minorEastAsia" w:hAnsi="Times New Roman" w:cs="Times New Roman"/>
          <w:b w:val="0"/>
          <w:szCs w:val="24"/>
        </w:rPr>
        <w:t>US$ 114</w:t>
      </w:r>
      <w:r w:rsidR="000C4B33" w:rsidRPr="00D35214">
        <w:rPr>
          <w:rFonts w:ascii="Times New Roman" w:eastAsiaTheme="minorEastAsia" w:hAnsi="Times New Roman" w:cs="Times New Roman"/>
          <w:b w:val="0"/>
          <w:szCs w:val="24"/>
        </w:rPr>
        <w:t>84.505</w:t>
      </w:r>
      <w:r w:rsidR="0062756B" w:rsidRPr="00D35214">
        <w:rPr>
          <w:rFonts w:ascii="Times New Roman" w:eastAsiaTheme="minorEastAsia" w:hAnsi="Times New Roman" w:cs="Times New Roman"/>
          <w:b w:val="0"/>
          <w:szCs w:val="24"/>
        </w:rPr>
        <w:t xml:space="preserve"> in 2020.</w:t>
      </w:r>
      <w:r w:rsidR="000C4B33" w:rsidRPr="00D35214">
        <w:rPr>
          <w:rFonts w:ascii="Times New Roman" w:eastAsiaTheme="minorEastAsia" w:hAnsi="Times New Roman" w:cs="Times New Roman"/>
          <w:b w:val="0"/>
          <w:szCs w:val="24"/>
        </w:rPr>
        <w:t xml:space="preserve"> (International Monetary Fund, 2019).</w:t>
      </w:r>
      <w:r w:rsidRPr="00D35214">
        <w:rPr>
          <w:rFonts w:ascii="Times New Roman" w:eastAsiaTheme="minorEastAsia" w:hAnsi="Times New Roman" w:cs="Times New Roman"/>
          <w:b w:val="0"/>
          <w:szCs w:val="24"/>
        </w:rPr>
        <w:t xml:space="preserve"> </w:t>
      </w:r>
      <w:r w:rsidR="004D0E6A" w:rsidRPr="00D35214">
        <w:rPr>
          <w:rFonts w:ascii="Times New Roman" w:eastAsiaTheme="minorEastAsia" w:hAnsi="Times New Roman" w:cs="Times New Roman"/>
          <w:b w:val="0"/>
          <w:szCs w:val="24"/>
        </w:rPr>
        <w:t xml:space="preserve">It </w:t>
      </w:r>
      <w:r w:rsidRPr="00D35214">
        <w:rPr>
          <w:rFonts w:ascii="Times New Roman" w:eastAsiaTheme="minorEastAsia" w:hAnsi="Times New Roman" w:cs="Times New Roman"/>
          <w:b w:val="0"/>
          <w:szCs w:val="24"/>
        </w:rPr>
        <w:t>implied that Malaysia has a healthy economy and</w:t>
      </w:r>
      <w:r w:rsidR="00B76E6E" w:rsidRPr="00D35214">
        <w:rPr>
          <w:rFonts w:ascii="Times New Roman" w:eastAsiaTheme="minorEastAsia" w:hAnsi="Times New Roman" w:cs="Times New Roman"/>
          <w:b w:val="0"/>
          <w:szCs w:val="24"/>
        </w:rPr>
        <w:t xml:space="preserve"> indicated</w:t>
      </w:r>
      <w:r w:rsidRPr="00D35214">
        <w:rPr>
          <w:rFonts w:ascii="Times New Roman" w:eastAsiaTheme="minorEastAsia" w:hAnsi="Times New Roman" w:cs="Times New Roman"/>
          <w:b w:val="0"/>
          <w:szCs w:val="24"/>
        </w:rPr>
        <w:t xml:space="preserve"> </w:t>
      </w:r>
      <w:r w:rsidR="00B76E6E" w:rsidRPr="00D35214">
        <w:rPr>
          <w:rFonts w:ascii="Times New Roman" w:eastAsiaTheme="minorEastAsia" w:hAnsi="Times New Roman" w:cs="Times New Roman"/>
          <w:b w:val="0"/>
          <w:szCs w:val="24"/>
        </w:rPr>
        <w:t>the living standards of the country was increasing year on year.</w:t>
      </w:r>
      <w:r w:rsidR="000C4B33" w:rsidRPr="00D35214">
        <w:rPr>
          <w:rFonts w:ascii="Times New Roman" w:eastAsiaTheme="minorEastAsia" w:hAnsi="Times New Roman" w:cs="Times New Roman"/>
          <w:b w:val="0"/>
          <w:szCs w:val="24"/>
        </w:rPr>
        <w:t xml:space="preserve"> </w:t>
      </w:r>
      <w:r w:rsidRPr="00D35214">
        <w:rPr>
          <w:rFonts w:ascii="Times New Roman" w:eastAsiaTheme="minorEastAsia" w:hAnsi="Times New Roman" w:cs="Times New Roman"/>
          <w:b w:val="0"/>
          <w:szCs w:val="24"/>
        </w:rPr>
        <w:t xml:space="preserve"> </w:t>
      </w:r>
    </w:p>
    <w:p w:rsidR="00084BAC" w:rsidRPr="00D35214" w:rsidRDefault="00084BAC" w:rsidP="00CC5F57">
      <w:pPr>
        <w:ind w:firstLineChars="300" w:firstLine="720"/>
        <w:rPr>
          <w:rFonts w:ascii="Times New Roman" w:eastAsiaTheme="minorEastAsia" w:hAnsi="Times New Roman" w:cs="Times New Roman"/>
          <w:b w:val="0"/>
          <w:szCs w:val="24"/>
        </w:rPr>
      </w:pPr>
    </w:p>
    <w:p w:rsidR="00E44E8A" w:rsidRPr="00D35214" w:rsidRDefault="00CC5F57" w:rsidP="00CC5F57">
      <w:pPr>
        <w:ind w:firstLineChars="300" w:firstLine="720"/>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 xml:space="preserve">As of </w:t>
      </w:r>
      <w:r w:rsidR="00CF06F3" w:rsidRPr="00D35214">
        <w:rPr>
          <w:rFonts w:ascii="Times New Roman" w:eastAsiaTheme="minorEastAsia" w:hAnsi="Times New Roman" w:cs="Times New Roman"/>
          <w:b w:val="0"/>
          <w:szCs w:val="24"/>
        </w:rPr>
        <w:t>Jan 2020</w:t>
      </w:r>
      <w:r w:rsidRPr="00D35214">
        <w:rPr>
          <w:rFonts w:ascii="Times New Roman" w:eastAsiaTheme="minorEastAsia" w:hAnsi="Times New Roman" w:cs="Times New Roman"/>
          <w:b w:val="0"/>
          <w:szCs w:val="24"/>
        </w:rPr>
        <w:t xml:space="preserve">, the unemployment rate in </w:t>
      </w:r>
      <w:r w:rsidR="00CF06F3" w:rsidRPr="00D35214">
        <w:rPr>
          <w:rFonts w:ascii="Times New Roman" w:eastAsiaTheme="minorEastAsia" w:hAnsi="Times New Roman" w:cs="Times New Roman"/>
          <w:b w:val="0"/>
          <w:szCs w:val="24"/>
        </w:rPr>
        <w:t xml:space="preserve">Malaysia </w:t>
      </w:r>
      <w:r w:rsidRPr="00D35214">
        <w:rPr>
          <w:rFonts w:ascii="Times New Roman" w:eastAsiaTheme="minorEastAsia" w:hAnsi="Times New Roman" w:cs="Times New Roman"/>
          <w:b w:val="0"/>
          <w:szCs w:val="24"/>
        </w:rPr>
        <w:t>was 3.</w:t>
      </w:r>
      <w:r w:rsidR="00CF06F3" w:rsidRPr="00D35214">
        <w:rPr>
          <w:rFonts w:ascii="Times New Roman" w:eastAsiaTheme="minorEastAsia" w:hAnsi="Times New Roman" w:cs="Times New Roman"/>
          <w:b w:val="0"/>
          <w:szCs w:val="24"/>
        </w:rPr>
        <w:t>2</w:t>
      </w:r>
      <w:r w:rsidRPr="00D35214">
        <w:rPr>
          <w:rFonts w:ascii="Times New Roman" w:eastAsiaTheme="minorEastAsia" w:hAnsi="Times New Roman" w:cs="Times New Roman"/>
          <w:b w:val="0"/>
          <w:szCs w:val="24"/>
        </w:rPr>
        <w:t>%</w:t>
      </w:r>
      <w:r w:rsidR="00CF06F3" w:rsidRPr="00D35214">
        <w:rPr>
          <w:rFonts w:ascii="Times New Roman" w:eastAsiaTheme="minorEastAsia" w:hAnsi="Times New Roman" w:cs="Times New Roman"/>
          <w:b w:val="0"/>
          <w:szCs w:val="24"/>
        </w:rPr>
        <w:t xml:space="preserve"> (Ceicdata</w:t>
      </w:r>
      <w:r w:rsidR="005E7C7D" w:rsidRPr="00D35214">
        <w:rPr>
          <w:rFonts w:ascii="Times New Roman" w:eastAsiaTheme="minorEastAsia" w:hAnsi="Times New Roman" w:cs="Times New Roman"/>
          <w:b w:val="0"/>
          <w:szCs w:val="24"/>
        </w:rPr>
        <w:t>, 2020</w:t>
      </w:r>
      <w:r w:rsidR="00CF06F3" w:rsidRPr="00D35214">
        <w:rPr>
          <w:rFonts w:ascii="Times New Roman" w:eastAsiaTheme="minorEastAsia" w:hAnsi="Times New Roman" w:cs="Times New Roman"/>
          <w:b w:val="0"/>
          <w:szCs w:val="24"/>
        </w:rPr>
        <w:t>)</w:t>
      </w:r>
      <w:r w:rsidRPr="00D35214">
        <w:rPr>
          <w:rFonts w:ascii="Times New Roman" w:eastAsiaTheme="minorEastAsia" w:hAnsi="Times New Roman" w:cs="Times New Roman"/>
          <w:b w:val="0"/>
          <w:szCs w:val="24"/>
        </w:rPr>
        <w:t xml:space="preserve">. </w:t>
      </w:r>
      <w:r w:rsidR="00394547" w:rsidRPr="00D35214">
        <w:rPr>
          <w:rFonts w:ascii="Times New Roman" w:eastAsiaTheme="minorEastAsia" w:hAnsi="Times New Roman" w:cs="Times New Roman"/>
          <w:b w:val="0"/>
          <w:szCs w:val="24"/>
        </w:rPr>
        <w:t xml:space="preserve">It implied that </w:t>
      </w:r>
      <w:r w:rsidRPr="00D35214">
        <w:rPr>
          <w:rFonts w:ascii="Times New Roman" w:eastAsiaTheme="minorEastAsia" w:hAnsi="Times New Roman" w:cs="Times New Roman"/>
          <w:b w:val="0"/>
          <w:szCs w:val="24"/>
        </w:rPr>
        <w:t xml:space="preserve">Malaysia’s economy is </w:t>
      </w:r>
      <w:r w:rsidR="00394547" w:rsidRPr="00D35214">
        <w:rPr>
          <w:rFonts w:ascii="Times New Roman" w:eastAsiaTheme="minorEastAsia" w:hAnsi="Times New Roman" w:cs="Times New Roman"/>
          <w:b w:val="0"/>
          <w:szCs w:val="24"/>
        </w:rPr>
        <w:t xml:space="preserve">strong and </w:t>
      </w:r>
      <w:r w:rsidRPr="00D35214">
        <w:rPr>
          <w:rFonts w:ascii="Times New Roman" w:eastAsiaTheme="minorEastAsia" w:hAnsi="Times New Roman" w:cs="Times New Roman"/>
          <w:b w:val="0"/>
          <w:szCs w:val="24"/>
        </w:rPr>
        <w:t xml:space="preserve">is moving towards </w:t>
      </w:r>
      <w:r w:rsidR="000C4F72" w:rsidRPr="00D35214">
        <w:rPr>
          <w:rFonts w:ascii="Times New Roman" w:eastAsiaTheme="minorEastAsia" w:hAnsi="Times New Roman" w:cs="Times New Roman"/>
          <w:b w:val="0"/>
          <w:szCs w:val="24"/>
        </w:rPr>
        <w:t>from middle income to</w:t>
      </w:r>
      <w:r w:rsidRPr="00D35214">
        <w:rPr>
          <w:rFonts w:ascii="Times New Roman" w:eastAsiaTheme="minorEastAsia" w:hAnsi="Times New Roman" w:cs="Times New Roman"/>
          <w:b w:val="0"/>
          <w:szCs w:val="24"/>
        </w:rPr>
        <w:t xml:space="preserve"> high income status.</w:t>
      </w:r>
    </w:p>
    <w:p w:rsidR="00C2312A" w:rsidRPr="00D35214" w:rsidRDefault="00C2312A" w:rsidP="00CC5F57">
      <w:pPr>
        <w:ind w:firstLineChars="300" w:firstLine="720"/>
        <w:rPr>
          <w:rFonts w:ascii="Times New Roman" w:eastAsiaTheme="minorEastAsia" w:hAnsi="Times New Roman" w:cs="Times New Roman"/>
          <w:b w:val="0"/>
          <w:szCs w:val="24"/>
        </w:rPr>
      </w:pPr>
    </w:p>
    <w:p w:rsidR="00C2312A" w:rsidRPr="00D35214" w:rsidRDefault="00CA2E48" w:rsidP="00CA2E48">
      <w:pPr>
        <w:ind w:firstLineChars="300" w:firstLine="720"/>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 xml:space="preserve">Since </w:t>
      </w:r>
      <w:r w:rsidR="00E44E8A" w:rsidRPr="00D35214">
        <w:rPr>
          <w:rFonts w:ascii="Times New Roman" w:eastAsiaTheme="minorEastAsia" w:hAnsi="Times New Roman" w:cs="Times New Roman"/>
          <w:b w:val="0"/>
          <w:szCs w:val="24"/>
        </w:rPr>
        <w:t xml:space="preserve">2019, </w:t>
      </w:r>
      <w:r w:rsidR="004F1F8E" w:rsidRPr="00D35214">
        <w:rPr>
          <w:rFonts w:ascii="Times New Roman" w:eastAsiaTheme="minorEastAsia" w:hAnsi="Times New Roman" w:cs="Times New Roman"/>
          <w:b w:val="0"/>
          <w:szCs w:val="24"/>
        </w:rPr>
        <w:t>the</w:t>
      </w:r>
      <w:r w:rsidR="0037725C" w:rsidRPr="00D35214">
        <w:rPr>
          <w:rFonts w:ascii="Times New Roman" w:eastAsiaTheme="minorEastAsia" w:hAnsi="Times New Roman" w:cs="Times New Roman"/>
          <w:b w:val="0"/>
          <w:szCs w:val="24"/>
        </w:rPr>
        <w:t xml:space="preserve"> customs of </w:t>
      </w:r>
      <w:r w:rsidR="004F1F8E" w:rsidRPr="00D35214">
        <w:rPr>
          <w:rFonts w:ascii="Times New Roman" w:eastAsiaTheme="minorEastAsia" w:hAnsi="Times New Roman" w:cs="Times New Roman"/>
          <w:b w:val="0"/>
          <w:szCs w:val="24"/>
        </w:rPr>
        <w:t xml:space="preserve">Thailand, </w:t>
      </w:r>
      <w:r w:rsidR="00E44E8A" w:rsidRPr="00D35214">
        <w:rPr>
          <w:rFonts w:ascii="Times New Roman" w:eastAsiaTheme="minorEastAsia" w:hAnsi="Times New Roman" w:cs="Times New Roman"/>
          <w:b w:val="0"/>
          <w:szCs w:val="24"/>
        </w:rPr>
        <w:t>Malaysia</w:t>
      </w:r>
      <w:r w:rsidR="004F1F8E" w:rsidRPr="00D35214">
        <w:rPr>
          <w:rFonts w:ascii="Times New Roman" w:eastAsiaTheme="minorEastAsia" w:hAnsi="Times New Roman" w:cs="Times New Roman"/>
          <w:b w:val="0"/>
          <w:szCs w:val="24"/>
        </w:rPr>
        <w:t xml:space="preserve"> and </w:t>
      </w:r>
      <w:r w:rsidR="00E44E8A" w:rsidRPr="00D35214">
        <w:rPr>
          <w:rFonts w:ascii="Times New Roman" w:eastAsiaTheme="minorEastAsia" w:hAnsi="Times New Roman" w:cs="Times New Roman"/>
          <w:b w:val="0"/>
          <w:szCs w:val="24"/>
        </w:rPr>
        <w:t>Philippines and Thailand will</w:t>
      </w:r>
      <w:r w:rsidR="0037725C" w:rsidRPr="00D35214">
        <w:rPr>
          <w:rFonts w:ascii="Times New Roman" w:eastAsiaTheme="minorEastAsia" w:hAnsi="Times New Roman" w:cs="Times New Roman"/>
          <w:b w:val="0"/>
          <w:szCs w:val="24"/>
        </w:rPr>
        <w:t xml:space="preserve"> be</w:t>
      </w:r>
      <w:r w:rsidR="00E44E8A" w:rsidRPr="00D35214">
        <w:rPr>
          <w:rFonts w:ascii="Times New Roman" w:eastAsiaTheme="minorEastAsia" w:hAnsi="Times New Roman" w:cs="Times New Roman"/>
          <w:b w:val="0"/>
          <w:szCs w:val="24"/>
        </w:rPr>
        <w:t xml:space="preserve"> </w:t>
      </w:r>
      <w:r w:rsidR="0037725C" w:rsidRPr="00D35214">
        <w:rPr>
          <w:rFonts w:ascii="Times New Roman" w:eastAsiaTheme="minorEastAsia" w:hAnsi="Times New Roman" w:cs="Times New Roman"/>
          <w:b w:val="0"/>
          <w:szCs w:val="24"/>
        </w:rPr>
        <w:t xml:space="preserve">exempted their 85% tariff lines </w:t>
      </w:r>
      <w:r w:rsidR="00E44E8A" w:rsidRPr="00D35214">
        <w:rPr>
          <w:rFonts w:ascii="Times New Roman" w:eastAsiaTheme="minorEastAsia" w:hAnsi="Times New Roman" w:cs="Times New Roman"/>
          <w:b w:val="0"/>
          <w:szCs w:val="24"/>
        </w:rPr>
        <w:t xml:space="preserve">within </w:t>
      </w:r>
      <w:r w:rsidR="00AD169C" w:rsidRPr="00D35214">
        <w:rPr>
          <w:rFonts w:ascii="Times New Roman" w:eastAsiaTheme="minorEastAsia" w:hAnsi="Times New Roman" w:cs="Times New Roman"/>
          <w:b w:val="0"/>
          <w:szCs w:val="24"/>
        </w:rPr>
        <w:t xml:space="preserve">ten </w:t>
      </w:r>
      <w:r w:rsidR="00E44E8A" w:rsidRPr="00D35214">
        <w:rPr>
          <w:rFonts w:ascii="Times New Roman" w:eastAsiaTheme="minorEastAsia" w:hAnsi="Times New Roman" w:cs="Times New Roman"/>
          <w:b w:val="0"/>
          <w:szCs w:val="24"/>
        </w:rPr>
        <w:t>years and</w:t>
      </w:r>
      <w:r w:rsidR="00AD169C" w:rsidRPr="00D35214">
        <w:rPr>
          <w:rFonts w:ascii="Times New Roman" w:eastAsiaTheme="minorEastAsia" w:hAnsi="Times New Roman" w:cs="Times New Roman"/>
          <w:b w:val="0"/>
          <w:szCs w:val="24"/>
        </w:rPr>
        <w:t xml:space="preserve"> also decrease about another 10% on their </w:t>
      </w:r>
      <w:r w:rsidR="00E44E8A" w:rsidRPr="00D35214">
        <w:rPr>
          <w:rFonts w:ascii="Times New Roman" w:eastAsiaTheme="minorEastAsia" w:hAnsi="Times New Roman" w:cs="Times New Roman"/>
          <w:b w:val="0"/>
          <w:szCs w:val="24"/>
        </w:rPr>
        <w:t xml:space="preserve">customs duties </w:t>
      </w:r>
      <w:r w:rsidR="00AD169C" w:rsidRPr="00D35214">
        <w:rPr>
          <w:rFonts w:ascii="Times New Roman" w:eastAsiaTheme="minorEastAsia" w:hAnsi="Times New Roman" w:cs="Times New Roman"/>
          <w:b w:val="0"/>
          <w:szCs w:val="24"/>
        </w:rPr>
        <w:t>of</w:t>
      </w:r>
      <w:r w:rsidR="00E44E8A" w:rsidRPr="00D35214">
        <w:rPr>
          <w:rFonts w:ascii="Times New Roman" w:eastAsiaTheme="minorEastAsia" w:hAnsi="Times New Roman" w:cs="Times New Roman"/>
          <w:b w:val="0"/>
          <w:szCs w:val="24"/>
        </w:rPr>
        <w:t xml:space="preserve"> their tariff lines within </w:t>
      </w:r>
      <w:r w:rsidR="00AD169C" w:rsidRPr="00D35214">
        <w:rPr>
          <w:rFonts w:ascii="Times New Roman" w:eastAsiaTheme="minorEastAsia" w:hAnsi="Times New Roman" w:cs="Times New Roman"/>
          <w:b w:val="0"/>
          <w:szCs w:val="24"/>
        </w:rPr>
        <w:t xml:space="preserve">fourteen </w:t>
      </w:r>
      <w:r w:rsidR="00E44E8A" w:rsidRPr="00D35214">
        <w:rPr>
          <w:rFonts w:ascii="Times New Roman" w:eastAsiaTheme="minorEastAsia" w:hAnsi="Times New Roman" w:cs="Times New Roman"/>
          <w:b w:val="0"/>
          <w:szCs w:val="24"/>
        </w:rPr>
        <w:t>years</w:t>
      </w:r>
      <w:r w:rsidR="00A07B19" w:rsidRPr="00D35214">
        <w:rPr>
          <w:rFonts w:ascii="Times New Roman" w:eastAsiaTheme="minorEastAsia" w:hAnsi="Times New Roman" w:cs="Times New Roman"/>
          <w:b w:val="0"/>
          <w:szCs w:val="24"/>
        </w:rPr>
        <w:t xml:space="preserve"> </w:t>
      </w:r>
      <w:r w:rsidR="00E44E8A" w:rsidRPr="00D35214">
        <w:rPr>
          <w:rFonts w:ascii="Times New Roman" w:eastAsiaTheme="minorEastAsia" w:hAnsi="Times New Roman" w:cs="Times New Roman"/>
          <w:b w:val="0"/>
          <w:szCs w:val="24"/>
        </w:rPr>
        <w:t>(HKTDC</w:t>
      </w:r>
      <w:r w:rsidR="005E7C7D" w:rsidRPr="00D35214">
        <w:rPr>
          <w:rFonts w:ascii="Times New Roman" w:eastAsiaTheme="minorEastAsia" w:hAnsi="Times New Roman" w:cs="Times New Roman"/>
          <w:b w:val="0"/>
          <w:szCs w:val="24"/>
        </w:rPr>
        <w:t>, 2019</w:t>
      </w:r>
      <w:r w:rsidR="00E44E8A" w:rsidRPr="00D35214">
        <w:rPr>
          <w:rFonts w:ascii="Times New Roman" w:eastAsiaTheme="minorEastAsia" w:hAnsi="Times New Roman" w:cs="Times New Roman"/>
          <w:b w:val="0"/>
          <w:szCs w:val="24"/>
        </w:rPr>
        <w:t>).</w:t>
      </w:r>
    </w:p>
    <w:p w:rsidR="00C2312A" w:rsidRPr="00D35214" w:rsidRDefault="00C2312A" w:rsidP="00CA2E48">
      <w:pPr>
        <w:ind w:firstLineChars="300" w:firstLine="720"/>
        <w:rPr>
          <w:rFonts w:ascii="Times New Roman" w:eastAsiaTheme="minorEastAsia" w:hAnsi="Times New Roman" w:cs="Times New Roman"/>
          <w:b w:val="0"/>
          <w:szCs w:val="24"/>
        </w:rPr>
      </w:pPr>
    </w:p>
    <w:p w:rsidR="00FB6485" w:rsidRPr="00D35214" w:rsidRDefault="00CC5F57" w:rsidP="003D1AE1">
      <w:pPr>
        <w:ind w:firstLineChars="200" w:firstLine="480"/>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lastRenderedPageBreak/>
        <w:t>Malaysia received</w:t>
      </w:r>
      <w:r w:rsidR="00F27BA2" w:rsidRPr="00D35214">
        <w:rPr>
          <w:rFonts w:ascii="Times New Roman" w:eastAsiaTheme="minorEastAsia" w:hAnsi="Times New Roman" w:cs="Times New Roman"/>
          <w:b w:val="0"/>
          <w:szCs w:val="24"/>
        </w:rPr>
        <w:t xml:space="preserve"> </w:t>
      </w:r>
      <w:r w:rsidRPr="00D35214">
        <w:rPr>
          <w:rFonts w:ascii="Times New Roman" w:eastAsiaTheme="minorEastAsia" w:hAnsi="Times New Roman" w:cs="Times New Roman"/>
          <w:b w:val="0"/>
          <w:szCs w:val="24"/>
        </w:rPr>
        <w:t>foreign direct investment (FDI)</w:t>
      </w:r>
      <w:r w:rsidR="00CA2E48" w:rsidRPr="00D35214">
        <w:rPr>
          <w:rFonts w:ascii="Times New Roman" w:eastAsiaTheme="minorEastAsia" w:hAnsi="Times New Roman" w:cs="Times New Roman"/>
          <w:b w:val="0"/>
          <w:szCs w:val="24"/>
        </w:rPr>
        <w:t xml:space="preserve"> which was</w:t>
      </w:r>
      <w:r w:rsidR="00F27BA2" w:rsidRPr="00D35214">
        <w:rPr>
          <w:rFonts w:ascii="Times New Roman" w:eastAsiaTheme="minorEastAsia" w:hAnsi="Times New Roman" w:cs="Times New Roman"/>
          <w:b w:val="0"/>
          <w:szCs w:val="24"/>
        </w:rPr>
        <w:t xml:space="preserve"> increasing</w:t>
      </w:r>
      <w:r w:rsidRPr="00D35214">
        <w:rPr>
          <w:rFonts w:ascii="Times New Roman" w:eastAsiaTheme="minorEastAsia" w:hAnsi="Times New Roman" w:cs="Times New Roman"/>
          <w:b w:val="0"/>
          <w:szCs w:val="24"/>
        </w:rPr>
        <w:t xml:space="preserve"> </w:t>
      </w:r>
      <w:r w:rsidR="00F27BA2" w:rsidRPr="00D35214">
        <w:rPr>
          <w:rFonts w:ascii="Times New Roman" w:eastAsiaTheme="minorEastAsia" w:hAnsi="Times New Roman" w:cs="Times New Roman"/>
          <w:b w:val="0"/>
          <w:szCs w:val="24"/>
        </w:rPr>
        <w:t>from RM32.65billion in 2018 to</w:t>
      </w:r>
      <w:r w:rsidRPr="00D35214">
        <w:rPr>
          <w:rFonts w:ascii="Times New Roman" w:eastAsiaTheme="minorEastAsia" w:hAnsi="Times New Roman" w:cs="Times New Roman"/>
          <w:b w:val="0"/>
          <w:szCs w:val="24"/>
        </w:rPr>
        <w:t xml:space="preserve"> RM </w:t>
      </w:r>
      <w:r w:rsidR="00F27BA2" w:rsidRPr="00D35214">
        <w:rPr>
          <w:rFonts w:ascii="Times New Roman" w:eastAsiaTheme="minorEastAsia" w:hAnsi="Times New Roman" w:cs="Times New Roman"/>
          <w:b w:val="0"/>
          <w:szCs w:val="24"/>
        </w:rPr>
        <w:t>32.76</w:t>
      </w:r>
      <w:r w:rsidRPr="00D35214">
        <w:rPr>
          <w:rFonts w:ascii="Times New Roman" w:eastAsiaTheme="minorEastAsia" w:hAnsi="Times New Roman" w:cs="Times New Roman"/>
          <w:b w:val="0"/>
          <w:szCs w:val="24"/>
        </w:rPr>
        <w:t xml:space="preserve"> billion in 2019</w:t>
      </w:r>
      <w:r w:rsidR="00F27BA2" w:rsidRPr="00D35214">
        <w:rPr>
          <w:rFonts w:ascii="Times New Roman" w:eastAsiaTheme="minorEastAsia" w:hAnsi="Times New Roman" w:cs="Times New Roman"/>
          <w:b w:val="0"/>
          <w:szCs w:val="24"/>
        </w:rPr>
        <w:t xml:space="preserve"> (Tradingeconmics, 2020)</w:t>
      </w:r>
      <w:r w:rsidRPr="00D35214">
        <w:rPr>
          <w:rFonts w:ascii="Times New Roman" w:eastAsiaTheme="minorEastAsia" w:hAnsi="Times New Roman" w:cs="Times New Roman"/>
          <w:b w:val="0"/>
          <w:szCs w:val="24"/>
        </w:rPr>
        <w:t>. Th</w:t>
      </w:r>
      <w:r w:rsidR="00CA2E48" w:rsidRPr="00D35214">
        <w:rPr>
          <w:rFonts w:ascii="Times New Roman" w:eastAsiaTheme="minorEastAsia" w:hAnsi="Times New Roman" w:cs="Times New Roman"/>
          <w:b w:val="0"/>
          <w:szCs w:val="24"/>
        </w:rPr>
        <w:t>e  amounts of FDI</w:t>
      </w:r>
      <w:r w:rsidRPr="00D35214">
        <w:rPr>
          <w:rFonts w:ascii="Times New Roman" w:eastAsiaTheme="minorEastAsia" w:hAnsi="Times New Roman" w:cs="Times New Roman"/>
          <w:b w:val="0"/>
          <w:szCs w:val="24"/>
        </w:rPr>
        <w:t xml:space="preserve"> </w:t>
      </w:r>
      <w:r w:rsidR="00CA2E48" w:rsidRPr="00D35214">
        <w:rPr>
          <w:rFonts w:ascii="Times New Roman" w:eastAsiaTheme="minorEastAsia" w:hAnsi="Times New Roman" w:cs="Times New Roman"/>
          <w:b w:val="0"/>
          <w:szCs w:val="24"/>
        </w:rPr>
        <w:t>were</w:t>
      </w:r>
      <w:r w:rsidRPr="00D35214">
        <w:rPr>
          <w:rFonts w:ascii="Times New Roman" w:eastAsiaTheme="minorEastAsia" w:hAnsi="Times New Roman" w:cs="Times New Roman"/>
          <w:b w:val="0"/>
          <w:szCs w:val="24"/>
        </w:rPr>
        <w:t xml:space="preserve"> the highest FDI inflow in </w:t>
      </w:r>
      <w:r w:rsidR="00F27BA2" w:rsidRPr="00D35214">
        <w:rPr>
          <w:rFonts w:ascii="Times New Roman" w:eastAsiaTheme="minorEastAsia" w:hAnsi="Times New Roman" w:cs="Times New Roman"/>
          <w:b w:val="0"/>
          <w:szCs w:val="24"/>
        </w:rPr>
        <w:t>Malaysia</w:t>
      </w:r>
      <w:r w:rsidR="00F63239" w:rsidRPr="00D35214">
        <w:rPr>
          <w:rFonts w:ascii="Times New Roman" w:eastAsiaTheme="minorEastAsia" w:hAnsi="Times New Roman" w:cs="Times New Roman"/>
          <w:b w:val="0"/>
          <w:szCs w:val="24"/>
        </w:rPr>
        <w:t xml:space="preserve"> because </w:t>
      </w:r>
      <w:r w:rsidR="007A2801" w:rsidRPr="00D35214">
        <w:rPr>
          <w:rFonts w:ascii="Times New Roman" w:eastAsiaTheme="minorEastAsia" w:hAnsi="Times New Roman" w:cs="Times New Roman"/>
          <w:b w:val="0"/>
          <w:szCs w:val="24"/>
        </w:rPr>
        <w:t xml:space="preserve">some </w:t>
      </w:r>
      <w:r w:rsidR="00F63239" w:rsidRPr="00D35214">
        <w:rPr>
          <w:rFonts w:ascii="Times New Roman" w:eastAsiaTheme="minorEastAsia" w:hAnsi="Times New Roman" w:cs="Times New Roman"/>
          <w:b w:val="0"/>
          <w:szCs w:val="24"/>
        </w:rPr>
        <w:t xml:space="preserve">China </w:t>
      </w:r>
      <w:r w:rsidR="007A2801" w:rsidRPr="00D35214">
        <w:rPr>
          <w:rFonts w:ascii="Times New Roman" w:eastAsiaTheme="minorEastAsia" w:hAnsi="Times New Roman" w:cs="Times New Roman"/>
          <w:b w:val="0"/>
          <w:szCs w:val="24"/>
        </w:rPr>
        <w:t xml:space="preserve">and </w:t>
      </w:r>
      <w:r w:rsidR="00F63239" w:rsidRPr="00D35214">
        <w:rPr>
          <w:rFonts w:ascii="Times New Roman" w:eastAsiaTheme="minorEastAsia" w:hAnsi="Times New Roman" w:cs="Times New Roman"/>
          <w:b w:val="0"/>
          <w:szCs w:val="24"/>
        </w:rPr>
        <w:t>Hong Kong factories were</w:t>
      </w:r>
      <w:r w:rsidR="00657362" w:rsidRPr="00D35214">
        <w:rPr>
          <w:rFonts w:ascii="Times New Roman" w:eastAsiaTheme="minorEastAsia" w:hAnsi="Times New Roman" w:cs="Times New Roman"/>
          <w:b w:val="0"/>
          <w:szCs w:val="24"/>
        </w:rPr>
        <w:t xml:space="preserve"> moving</w:t>
      </w:r>
      <w:r w:rsidR="00BD37AE" w:rsidRPr="00D35214">
        <w:rPr>
          <w:rFonts w:ascii="Times New Roman" w:eastAsiaTheme="minorEastAsia" w:hAnsi="Times New Roman" w:cs="Times New Roman"/>
          <w:b w:val="0"/>
          <w:szCs w:val="24"/>
        </w:rPr>
        <w:t xml:space="preserve"> </w:t>
      </w:r>
      <w:r w:rsidR="00CA2E48" w:rsidRPr="00D35214">
        <w:rPr>
          <w:rFonts w:ascii="Times New Roman" w:eastAsiaTheme="minorEastAsia" w:hAnsi="Times New Roman" w:cs="Times New Roman"/>
          <w:b w:val="0"/>
          <w:szCs w:val="24"/>
        </w:rPr>
        <w:t>to</w:t>
      </w:r>
      <w:r w:rsidR="00F63239" w:rsidRPr="00D35214">
        <w:rPr>
          <w:rFonts w:ascii="Times New Roman" w:eastAsiaTheme="minorEastAsia" w:hAnsi="Times New Roman" w:cs="Times New Roman"/>
          <w:b w:val="0"/>
          <w:szCs w:val="24"/>
        </w:rPr>
        <w:t xml:space="preserve"> Malaysia</w:t>
      </w:r>
      <w:r w:rsidR="00657362" w:rsidRPr="00D35214">
        <w:rPr>
          <w:rFonts w:ascii="Times New Roman" w:eastAsiaTheme="minorEastAsia" w:hAnsi="Times New Roman" w:cs="Times New Roman"/>
          <w:b w:val="0"/>
          <w:szCs w:val="24"/>
        </w:rPr>
        <w:t xml:space="preserve"> for cheaper</w:t>
      </w:r>
      <w:r w:rsidR="00421A2A" w:rsidRPr="00D35214">
        <w:rPr>
          <w:rFonts w:ascii="Times New Roman" w:eastAsiaTheme="minorEastAsia" w:hAnsi="Times New Roman" w:cs="Times New Roman"/>
          <w:b w:val="0"/>
          <w:szCs w:val="24"/>
        </w:rPr>
        <w:t xml:space="preserve"> operation</w:t>
      </w:r>
      <w:r w:rsidR="00657362" w:rsidRPr="00D35214">
        <w:rPr>
          <w:rFonts w:ascii="Times New Roman" w:eastAsiaTheme="minorEastAsia" w:hAnsi="Times New Roman" w:cs="Times New Roman"/>
          <w:b w:val="0"/>
          <w:szCs w:val="24"/>
        </w:rPr>
        <w:t xml:space="preserve"> costs </w:t>
      </w:r>
      <w:r w:rsidR="00D84AFE" w:rsidRPr="00D35214">
        <w:rPr>
          <w:rFonts w:ascii="Times New Roman" w:eastAsiaTheme="minorEastAsia" w:hAnsi="Times New Roman" w:cs="Times New Roman"/>
          <w:b w:val="0"/>
          <w:szCs w:val="24"/>
        </w:rPr>
        <w:t>and</w:t>
      </w:r>
      <w:r w:rsidR="00BD37AE" w:rsidRPr="00D35214">
        <w:rPr>
          <w:rFonts w:ascii="Times New Roman" w:eastAsiaTheme="minorEastAsia" w:hAnsi="Times New Roman" w:cs="Times New Roman"/>
          <w:b w:val="0"/>
          <w:szCs w:val="24"/>
        </w:rPr>
        <w:t xml:space="preserve"> also</w:t>
      </w:r>
      <w:r w:rsidR="00D84AFE" w:rsidRPr="00D35214">
        <w:rPr>
          <w:rFonts w:ascii="Times New Roman" w:eastAsiaTheme="minorEastAsia" w:hAnsi="Times New Roman" w:cs="Times New Roman"/>
          <w:b w:val="0"/>
          <w:szCs w:val="24"/>
        </w:rPr>
        <w:t xml:space="preserve"> </w:t>
      </w:r>
      <w:r w:rsidR="00F63239" w:rsidRPr="00D35214">
        <w:rPr>
          <w:rFonts w:ascii="Times New Roman" w:eastAsiaTheme="minorEastAsia" w:hAnsi="Times New Roman" w:cs="Times New Roman"/>
          <w:b w:val="0"/>
          <w:szCs w:val="24"/>
        </w:rPr>
        <w:t>avoid US</w:t>
      </w:r>
      <w:r w:rsidR="00D84AFE" w:rsidRPr="00D35214">
        <w:rPr>
          <w:rFonts w:ascii="Times New Roman" w:eastAsiaTheme="minorEastAsia" w:hAnsi="Times New Roman" w:cs="Times New Roman"/>
          <w:b w:val="0"/>
          <w:szCs w:val="24"/>
        </w:rPr>
        <w:t>-</w:t>
      </w:r>
      <w:r w:rsidR="00F63239" w:rsidRPr="00D35214">
        <w:rPr>
          <w:rFonts w:ascii="Times New Roman" w:eastAsiaTheme="minorEastAsia" w:hAnsi="Times New Roman" w:cs="Times New Roman"/>
          <w:b w:val="0"/>
          <w:szCs w:val="24"/>
        </w:rPr>
        <w:t>China trade war (</w:t>
      </w:r>
      <w:r w:rsidR="004E7BB8" w:rsidRPr="00D35214">
        <w:rPr>
          <w:rFonts w:ascii="Times New Roman" w:eastAsiaTheme="minorEastAsia" w:hAnsi="Times New Roman" w:cs="Times New Roman"/>
          <w:b w:val="0"/>
          <w:szCs w:val="24"/>
        </w:rPr>
        <w:t>Yean et al, 2019)</w:t>
      </w:r>
      <w:r w:rsidR="00F63239" w:rsidRPr="00D35214">
        <w:rPr>
          <w:rFonts w:ascii="Times New Roman" w:eastAsiaTheme="minorEastAsia" w:hAnsi="Times New Roman" w:cs="Times New Roman"/>
          <w:b w:val="0"/>
          <w:szCs w:val="24"/>
        </w:rPr>
        <w:t>.</w:t>
      </w:r>
      <w:r w:rsidR="00BD37AE" w:rsidRPr="00D35214">
        <w:rPr>
          <w:rFonts w:ascii="Times New Roman" w:eastAsiaTheme="minorEastAsia" w:hAnsi="Times New Roman" w:cs="Times New Roman"/>
          <w:b w:val="0"/>
          <w:szCs w:val="24"/>
        </w:rPr>
        <w:t xml:space="preserve"> </w:t>
      </w:r>
    </w:p>
    <w:p w:rsidR="003C1C0B" w:rsidRPr="00D35214" w:rsidRDefault="007E3B34" w:rsidP="003C1C0B">
      <w:pPr>
        <w:pStyle w:val="Heading2"/>
        <w:numPr>
          <w:ilvl w:val="1"/>
          <w:numId w:val="13"/>
        </w:numPr>
        <w:rPr>
          <w:rFonts w:ascii="Times New Roman" w:eastAsiaTheme="minorEastAsia" w:hAnsi="Times New Roman" w:cs="Times New Roman"/>
          <w:b w:val="0"/>
          <w:sz w:val="24"/>
          <w:szCs w:val="24"/>
        </w:rPr>
      </w:pPr>
      <w:r w:rsidRPr="00D35214">
        <w:rPr>
          <w:rFonts w:ascii="Times New Roman" w:eastAsiaTheme="minorEastAsia" w:hAnsi="Times New Roman" w:cs="Times New Roman"/>
          <w:b w:val="0"/>
          <w:sz w:val="24"/>
          <w:szCs w:val="24"/>
        </w:rPr>
        <w:t xml:space="preserve"> </w:t>
      </w:r>
      <w:bookmarkStart w:id="9" w:name="_Toc38467117"/>
      <w:r w:rsidR="00FB6485" w:rsidRPr="00D35214">
        <w:rPr>
          <w:rFonts w:ascii="Times New Roman" w:eastAsiaTheme="minorEastAsia" w:hAnsi="Times New Roman" w:cs="Times New Roman"/>
          <w:b w:val="0"/>
          <w:sz w:val="24"/>
          <w:szCs w:val="24"/>
        </w:rPr>
        <w:t>Social factor</w:t>
      </w:r>
      <w:bookmarkEnd w:id="9"/>
      <w:r w:rsidR="003C1C0B" w:rsidRPr="00D35214">
        <w:rPr>
          <w:rFonts w:ascii="Times New Roman" w:eastAsiaTheme="minorEastAsia" w:hAnsi="Times New Roman" w:cs="Times New Roman"/>
          <w:b w:val="0"/>
          <w:sz w:val="24"/>
          <w:szCs w:val="24"/>
        </w:rPr>
        <w:tab/>
      </w:r>
    </w:p>
    <w:p w:rsidR="003C1C0B" w:rsidRPr="00D35214" w:rsidRDefault="003C1C0B" w:rsidP="004F0239">
      <w:pPr>
        <w:ind w:firstLineChars="200" w:firstLine="480"/>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The social factors</w:t>
      </w:r>
      <w:r w:rsidR="004F0239" w:rsidRPr="00D35214">
        <w:rPr>
          <w:rFonts w:ascii="Times New Roman" w:eastAsiaTheme="minorEastAsia" w:hAnsi="Times New Roman" w:cs="Times New Roman"/>
          <w:b w:val="0"/>
          <w:szCs w:val="24"/>
        </w:rPr>
        <w:t xml:space="preserve"> are</w:t>
      </w:r>
      <w:r w:rsidRPr="00D35214">
        <w:rPr>
          <w:rFonts w:ascii="Times New Roman" w:eastAsiaTheme="minorEastAsia" w:hAnsi="Times New Roman" w:cs="Times New Roman"/>
          <w:b w:val="0"/>
          <w:szCs w:val="24"/>
        </w:rPr>
        <w:t xml:space="preserve"> influen</w:t>
      </w:r>
      <w:r w:rsidR="004F0239" w:rsidRPr="00D35214">
        <w:rPr>
          <w:rFonts w:ascii="Times New Roman" w:eastAsiaTheme="minorEastAsia" w:hAnsi="Times New Roman" w:cs="Times New Roman"/>
          <w:b w:val="0"/>
          <w:szCs w:val="24"/>
        </w:rPr>
        <w:t xml:space="preserve">cing the Group to entry strategies by </w:t>
      </w:r>
      <w:r w:rsidRPr="00D35214">
        <w:rPr>
          <w:rFonts w:ascii="Times New Roman" w:eastAsiaTheme="minorEastAsia" w:hAnsi="Times New Roman" w:cs="Times New Roman"/>
          <w:b w:val="0"/>
          <w:szCs w:val="24"/>
        </w:rPr>
        <w:t xml:space="preserve">looking at their </w:t>
      </w:r>
      <w:r w:rsidR="00B0797C" w:rsidRPr="00D35214">
        <w:rPr>
          <w:rFonts w:ascii="Times New Roman" w:eastAsiaTheme="minorEastAsia" w:hAnsi="Times New Roman" w:cs="Times New Roman"/>
          <w:b w:val="0"/>
          <w:szCs w:val="24"/>
        </w:rPr>
        <w:t xml:space="preserve">language, </w:t>
      </w:r>
      <w:r w:rsidRPr="00D35214">
        <w:rPr>
          <w:rFonts w:ascii="Times New Roman" w:eastAsiaTheme="minorEastAsia" w:hAnsi="Times New Roman" w:cs="Times New Roman"/>
          <w:b w:val="0"/>
          <w:szCs w:val="24"/>
        </w:rPr>
        <w:t>population,</w:t>
      </w:r>
      <w:r w:rsidR="004F0239" w:rsidRPr="00D35214">
        <w:rPr>
          <w:rFonts w:ascii="Times New Roman" w:eastAsiaTheme="minorEastAsia" w:hAnsi="Times New Roman" w:cs="Times New Roman"/>
          <w:b w:val="0"/>
          <w:szCs w:val="24"/>
        </w:rPr>
        <w:t xml:space="preserve"> religious</w:t>
      </w:r>
      <w:r w:rsidR="00266972" w:rsidRPr="00D35214">
        <w:rPr>
          <w:rFonts w:ascii="Times New Roman" w:eastAsiaTheme="minorEastAsia" w:hAnsi="Times New Roman" w:cs="Times New Roman"/>
          <w:b w:val="0"/>
          <w:szCs w:val="24"/>
        </w:rPr>
        <w:t xml:space="preserve"> and </w:t>
      </w:r>
      <w:r w:rsidR="004F0239" w:rsidRPr="00D35214">
        <w:rPr>
          <w:rFonts w:ascii="Times New Roman" w:eastAsiaTheme="minorEastAsia" w:hAnsi="Times New Roman" w:cs="Times New Roman"/>
          <w:b w:val="0"/>
          <w:szCs w:val="24"/>
        </w:rPr>
        <w:t>lifestyle.</w:t>
      </w:r>
      <w:r w:rsidRPr="00D35214">
        <w:rPr>
          <w:rFonts w:ascii="Times New Roman" w:eastAsiaTheme="minorEastAsia" w:hAnsi="Times New Roman" w:cs="Times New Roman"/>
          <w:b w:val="0"/>
          <w:szCs w:val="24"/>
        </w:rPr>
        <w:t xml:space="preserve"> </w:t>
      </w:r>
    </w:p>
    <w:p w:rsidR="00B0797C" w:rsidRPr="00D35214" w:rsidRDefault="00B0797C" w:rsidP="00B0797C">
      <w:pPr>
        <w:ind w:firstLineChars="200" w:firstLine="480"/>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lang w:val="en-GB"/>
        </w:rPr>
        <w:t xml:space="preserve">Their official languages of Malaysia are Malay and also free to use English, Chinese, Tamil and Mandarin (Department of Information, Malaysia, 2016).  </w:t>
      </w:r>
    </w:p>
    <w:p w:rsidR="003C1C0B" w:rsidRPr="00D35214" w:rsidRDefault="003C1C0B" w:rsidP="003C1C0B">
      <w:pPr>
        <w:rPr>
          <w:rFonts w:ascii="Times New Roman" w:eastAsiaTheme="minorEastAsia" w:hAnsi="Times New Roman" w:cs="Times New Roman"/>
          <w:b w:val="0"/>
          <w:szCs w:val="24"/>
        </w:rPr>
      </w:pPr>
    </w:p>
    <w:p w:rsidR="00C60B71" w:rsidRPr="00D35214" w:rsidRDefault="00C60B71" w:rsidP="00686C2E">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 xml:space="preserve">Figure </w:t>
      </w:r>
      <w:r w:rsidR="00A22DC7" w:rsidRPr="00D35214">
        <w:rPr>
          <w:rFonts w:ascii="Times New Roman" w:eastAsiaTheme="minorEastAsia" w:hAnsi="Times New Roman" w:cs="Times New Roman"/>
          <w:b w:val="0"/>
          <w:szCs w:val="24"/>
        </w:rPr>
        <w:t>4</w:t>
      </w:r>
      <w:r w:rsidRPr="00D35214">
        <w:rPr>
          <w:rFonts w:ascii="Times New Roman" w:eastAsiaTheme="minorEastAsia" w:hAnsi="Times New Roman" w:cs="Times New Roman"/>
          <w:b w:val="0"/>
          <w:szCs w:val="24"/>
        </w:rPr>
        <w:t>: Current Malaysia population in 2018 and estimates in 2019.</w:t>
      </w:r>
    </w:p>
    <w:p w:rsidR="00686C2E" w:rsidRPr="00D35214" w:rsidRDefault="00DF34B1" w:rsidP="00686C2E">
      <w:pPr>
        <w:rPr>
          <w:rFonts w:ascii="Times New Roman" w:eastAsiaTheme="minorEastAsia" w:hAnsi="Times New Roman" w:cs="Times New Roman"/>
          <w:b w:val="0"/>
          <w:szCs w:val="24"/>
        </w:rPr>
      </w:pPr>
      <w:r w:rsidRPr="00D35214">
        <w:rPr>
          <w:rFonts w:ascii="Times New Roman" w:eastAsiaTheme="minorEastAsia" w:hAnsi="Times New Roman" w:cs="Times New Roman"/>
          <w:b w:val="0"/>
          <w:noProof/>
          <w:szCs w:val="24"/>
        </w:rPr>
        <w:drawing>
          <wp:inline distT="0" distB="0" distL="0" distR="0">
            <wp:extent cx="5494352" cy="250251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46067" cy="2526069"/>
                    </a:xfrm>
                    <a:prstGeom prst="rect">
                      <a:avLst/>
                    </a:prstGeom>
                    <a:noFill/>
                    <a:ln>
                      <a:noFill/>
                    </a:ln>
                  </pic:spPr>
                </pic:pic>
              </a:graphicData>
            </a:graphic>
          </wp:inline>
        </w:drawing>
      </w:r>
    </w:p>
    <w:p w:rsidR="008E5465" w:rsidRPr="00D35214" w:rsidRDefault="008E5465" w:rsidP="00B8683A">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 xml:space="preserve">Note *: </w:t>
      </w:r>
      <w:r w:rsidR="00AB5CA5" w:rsidRPr="00D35214">
        <w:rPr>
          <w:rFonts w:ascii="Times New Roman" w:eastAsiaTheme="minorEastAsia" w:hAnsi="Times New Roman" w:cs="Times New Roman"/>
          <w:b w:val="0"/>
          <w:szCs w:val="24"/>
        </w:rPr>
        <w:t>Estimates p</w:t>
      </w:r>
      <w:r w:rsidRPr="00D35214">
        <w:rPr>
          <w:rFonts w:ascii="Times New Roman" w:eastAsiaTheme="minorEastAsia" w:hAnsi="Times New Roman" w:cs="Times New Roman"/>
          <w:b w:val="0"/>
          <w:szCs w:val="24"/>
        </w:rPr>
        <w:t xml:space="preserve">opulation </w:t>
      </w:r>
      <w:r w:rsidR="00864026" w:rsidRPr="00D35214">
        <w:rPr>
          <w:rFonts w:ascii="Times New Roman" w:eastAsiaTheme="minorEastAsia" w:hAnsi="Times New Roman" w:cs="Times New Roman"/>
          <w:b w:val="0"/>
          <w:szCs w:val="24"/>
        </w:rPr>
        <w:t xml:space="preserve">of </w:t>
      </w:r>
      <w:r w:rsidRPr="00D35214">
        <w:rPr>
          <w:rFonts w:ascii="Times New Roman" w:eastAsiaTheme="minorEastAsia" w:hAnsi="Times New Roman" w:cs="Times New Roman"/>
          <w:b w:val="0"/>
          <w:szCs w:val="24"/>
        </w:rPr>
        <w:t>2019.</w:t>
      </w:r>
    </w:p>
    <w:p w:rsidR="00B8683A" w:rsidRPr="00D35214" w:rsidRDefault="008E5465" w:rsidP="00B8683A">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Source: Department of statistics, Malaysia, 2019.</w:t>
      </w:r>
    </w:p>
    <w:p w:rsidR="008E5465" w:rsidRPr="00D35214" w:rsidRDefault="008E5465" w:rsidP="00B8683A">
      <w:pPr>
        <w:rPr>
          <w:rFonts w:ascii="Times New Roman" w:eastAsiaTheme="minorEastAsia" w:hAnsi="Times New Roman" w:cs="Times New Roman"/>
          <w:b w:val="0"/>
          <w:szCs w:val="24"/>
        </w:rPr>
      </w:pPr>
    </w:p>
    <w:p w:rsidR="00B8683A" w:rsidRPr="00D35214" w:rsidRDefault="00B8683A" w:rsidP="00B8683A">
      <w:pPr>
        <w:rPr>
          <w:rFonts w:ascii="Times New Roman" w:eastAsiaTheme="minorEastAsia" w:hAnsi="Times New Roman" w:cs="Times New Roman"/>
          <w:b w:val="0"/>
          <w:szCs w:val="24"/>
        </w:rPr>
      </w:pPr>
    </w:p>
    <w:p w:rsidR="006977AB" w:rsidRPr="00D35214" w:rsidRDefault="00A71D59" w:rsidP="006977AB">
      <w:pPr>
        <w:ind w:firstLineChars="300" w:firstLine="720"/>
        <w:rPr>
          <w:rFonts w:ascii="Times New Roman" w:eastAsiaTheme="minorEastAsia" w:hAnsi="Times New Roman" w:cs="Times New Roman"/>
          <w:b w:val="0"/>
          <w:szCs w:val="24"/>
        </w:rPr>
      </w:pPr>
      <w:r w:rsidRPr="00D35214">
        <w:rPr>
          <w:rFonts w:ascii="Times New Roman" w:eastAsiaTheme="minorEastAsia" w:hAnsi="Times New Roman" w:cs="Times New Roman"/>
          <w:b w:val="0"/>
          <w:bCs/>
          <w:szCs w:val="24"/>
          <w:lang w:val="en-GB"/>
        </w:rPr>
        <w:t>During 2018 and 2019</w:t>
      </w:r>
      <w:r w:rsidR="00374DC5" w:rsidRPr="00D35214">
        <w:rPr>
          <w:rFonts w:ascii="Times New Roman" w:eastAsiaTheme="minorEastAsia" w:hAnsi="Times New Roman" w:cs="Times New Roman"/>
          <w:b w:val="0"/>
          <w:bCs/>
          <w:szCs w:val="24"/>
          <w:lang w:val="en-GB"/>
        </w:rPr>
        <w:t>,</w:t>
      </w:r>
      <w:r w:rsidR="00855CA4" w:rsidRPr="00D35214">
        <w:rPr>
          <w:rFonts w:ascii="Times New Roman" w:eastAsiaTheme="minorEastAsia" w:hAnsi="Times New Roman" w:cs="Times New Roman"/>
          <w:b w:val="0"/>
          <w:szCs w:val="24"/>
          <w:lang w:val="en-GB"/>
        </w:rPr>
        <w:t xml:space="preserve"> </w:t>
      </w:r>
      <w:r w:rsidRPr="00D35214">
        <w:rPr>
          <w:rFonts w:ascii="Times New Roman" w:eastAsiaTheme="minorEastAsia" w:hAnsi="Times New Roman" w:cs="Times New Roman"/>
          <w:b w:val="0"/>
          <w:szCs w:val="24"/>
          <w:lang w:val="en-GB"/>
        </w:rPr>
        <w:t xml:space="preserve">the composition of Malaysia population had 0 to 14 years old (young age) decreased from 23.8% to 23.3%, 15 to 64 years old (Working age) increased from 69.7% to 70% and over 65 year old (Old age) increased 6.5% to 6.5%. The median rose from 28.6 in year 2018 to 28.9 years old in year 2019. Malaysia has </w:t>
      </w:r>
      <w:r w:rsidR="00D9682F" w:rsidRPr="00D35214">
        <w:rPr>
          <w:rFonts w:ascii="Times New Roman" w:eastAsiaTheme="minorEastAsia" w:hAnsi="Times New Roman" w:cs="Times New Roman"/>
          <w:b w:val="0"/>
          <w:szCs w:val="24"/>
          <w:lang w:val="en-GB"/>
        </w:rPr>
        <w:t>large population of working age and</w:t>
      </w:r>
      <w:r w:rsidR="008E393D" w:rsidRPr="00D35214">
        <w:rPr>
          <w:rFonts w:ascii="Times New Roman" w:eastAsiaTheme="minorEastAsia" w:hAnsi="Times New Roman" w:cs="Times New Roman"/>
          <w:b w:val="0"/>
          <w:szCs w:val="24"/>
          <w:lang w:val="en-GB"/>
        </w:rPr>
        <w:t xml:space="preserve"> </w:t>
      </w:r>
      <w:r w:rsidR="00D9682F" w:rsidRPr="00D35214">
        <w:rPr>
          <w:rFonts w:ascii="Times New Roman" w:eastAsiaTheme="minorEastAsia" w:hAnsi="Times New Roman" w:cs="Times New Roman"/>
          <w:b w:val="0"/>
          <w:szCs w:val="24"/>
          <w:lang w:val="en-GB"/>
        </w:rPr>
        <w:t>median will be expected to reach 30 years old in 2020 only.</w:t>
      </w:r>
      <w:r w:rsidR="006977AB" w:rsidRPr="00D35214">
        <w:rPr>
          <w:rFonts w:ascii="Times New Roman" w:eastAsiaTheme="minorEastAsia" w:hAnsi="Times New Roman" w:cs="Times New Roman"/>
          <w:b w:val="0"/>
          <w:szCs w:val="24"/>
          <w:lang w:val="en-GB"/>
        </w:rPr>
        <w:t xml:space="preserve"> </w:t>
      </w:r>
    </w:p>
    <w:p w:rsidR="008E393D" w:rsidRPr="00D35214" w:rsidRDefault="008E393D" w:rsidP="00A62E44">
      <w:pPr>
        <w:ind w:firstLineChars="300" w:firstLine="720"/>
        <w:rPr>
          <w:rFonts w:ascii="Times New Roman" w:eastAsiaTheme="minorEastAsia" w:hAnsi="Times New Roman" w:cs="Times New Roman"/>
          <w:b w:val="0"/>
          <w:szCs w:val="24"/>
        </w:rPr>
      </w:pPr>
    </w:p>
    <w:p w:rsidR="00376675" w:rsidRPr="00D35214" w:rsidRDefault="00D929F8" w:rsidP="00A62E44">
      <w:pPr>
        <w:ind w:firstLineChars="300" w:firstLine="72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It </w:t>
      </w:r>
      <w:r w:rsidR="00806BD6" w:rsidRPr="00D35214">
        <w:rPr>
          <w:rFonts w:ascii="Times New Roman" w:eastAsiaTheme="minorEastAsia" w:hAnsi="Times New Roman" w:cs="Times New Roman"/>
          <w:b w:val="0"/>
          <w:szCs w:val="24"/>
          <w:lang w:val="en-GB"/>
        </w:rPr>
        <w:t>implied that Malaysia i</w:t>
      </w:r>
      <w:r w:rsidRPr="00D35214">
        <w:rPr>
          <w:rFonts w:ascii="Times New Roman" w:eastAsiaTheme="minorEastAsia" w:hAnsi="Times New Roman" w:cs="Times New Roman"/>
          <w:b w:val="0"/>
          <w:szCs w:val="24"/>
          <w:lang w:val="en-GB"/>
        </w:rPr>
        <w:t xml:space="preserve">s younger </w:t>
      </w:r>
      <w:r w:rsidR="00806BD6" w:rsidRPr="00D35214">
        <w:rPr>
          <w:rFonts w:ascii="Times New Roman" w:eastAsiaTheme="minorEastAsia" w:hAnsi="Times New Roman" w:cs="Times New Roman"/>
          <w:b w:val="0"/>
          <w:szCs w:val="24"/>
          <w:lang w:val="en-GB"/>
        </w:rPr>
        <w:t xml:space="preserve">age population </w:t>
      </w:r>
      <w:r w:rsidR="0056640A" w:rsidRPr="00D35214">
        <w:rPr>
          <w:rFonts w:ascii="Times New Roman" w:eastAsiaTheme="minorEastAsia" w:hAnsi="Times New Roman" w:cs="Times New Roman"/>
          <w:b w:val="0"/>
          <w:szCs w:val="24"/>
          <w:lang w:val="en-GB"/>
        </w:rPr>
        <w:t>market</w:t>
      </w:r>
      <w:r w:rsidRPr="00D35214">
        <w:rPr>
          <w:rFonts w:ascii="Times New Roman" w:eastAsiaTheme="minorEastAsia" w:hAnsi="Times New Roman" w:cs="Times New Roman"/>
          <w:b w:val="0"/>
          <w:szCs w:val="24"/>
          <w:lang w:val="en-GB"/>
        </w:rPr>
        <w:t xml:space="preserve"> comparing to </w:t>
      </w:r>
      <w:r w:rsidR="00554833" w:rsidRPr="00D35214">
        <w:rPr>
          <w:rFonts w:ascii="Times New Roman" w:eastAsiaTheme="minorEastAsia" w:hAnsi="Times New Roman" w:cs="Times New Roman"/>
          <w:b w:val="0"/>
          <w:szCs w:val="24"/>
          <w:lang w:val="en-GB"/>
        </w:rPr>
        <w:t xml:space="preserve">the median 45.6 years of </w:t>
      </w:r>
      <w:r w:rsidRPr="00D35214">
        <w:rPr>
          <w:rFonts w:ascii="Times New Roman" w:eastAsiaTheme="minorEastAsia" w:hAnsi="Times New Roman" w:cs="Times New Roman"/>
          <w:b w:val="0"/>
          <w:szCs w:val="24"/>
          <w:lang w:val="en-GB"/>
        </w:rPr>
        <w:t>Hong Kong</w:t>
      </w:r>
      <w:r w:rsidR="00554833" w:rsidRPr="00D35214">
        <w:rPr>
          <w:rFonts w:ascii="Times New Roman" w:eastAsiaTheme="minorEastAsia" w:hAnsi="Times New Roman" w:cs="Times New Roman"/>
          <w:b w:val="0"/>
          <w:szCs w:val="24"/>
          <w:lang w:val="en-GB"/>
        </w:rPr>
        <w:t xml:space="preserve"> (CIA, 2018). The Group may benefit to </w:t>
      </w:r>
      <w:r w:rsidR="001D7754" w:rsidRPr="00D35214">
        <w:rPr>
          <w:rFonts w:ascii="Times New Roman" w:eastAsiaTheme="minorEastAsia" w:hAnsi="Times New Roman" w:cs="Times New Roman"/>
          <w:b w:val="0"/>
          <w:szCs w:val="24"/>
          <w:lang w:val="en-GB"/>
        </w:rPr>
        <w:t xml:space="preserve">expand operation by its younger </w:t>
      </w:r>
      <w:r w:rsidR="00554833" w:rsidRPr="00D35214">
        <w:rPr>
          <w:rFonts w:ascii="Times New Roman" w:eastAsiaTheme="minorEastAsia" w:hAnsi="Times New Roman" w:cs="Times New Roman"/>
          <w:b w:val="0"/>
          <w:szCs w:val="24"/>
          <w:lang w:val="en-GB"/>
        </w:rPr>
        <w:t>work</w:t>
      </w:r>
      <w:r w:rsidR="00C67E1B" w:rsidRPr="00D35214">
        <w:rPr>
          <w:rFonts w:ascii="Times New Roman" w:eastAsiaTheme="minorEastAsia" w:hAnsi="Times New Roman" w:cs="Times New Roman"/>
          <w:b w:val="0"/>
          <w:szCs w:val="24"/>
          <w:lang w:val="en-GB"/>
        </w:rPr>
        <w:t>ers.</w:t>
      </w:r>
      <w:r w:rsidR="00257415" w:rsidRPr="00D35214">
        <w:rPr>
          <w:rFonts w:ascii="Times New Roman" w:eastAsiaTheme="minorEastAsia" w:hAnsi="Times New Roman" w:cs="Times New Roman"/>
          <w:b w:val="0"/>
          <w:szCs w:val="24"/>
          <w:lang w:val="en-GB"/>
        </w:rPr>
        <w:t xml:space="preserve"> </w:t>
      </w:r>
      <w:r w:rsidR="0056640A" w:rsidRPr="00D35214">
        <w:rPr>
          <w:rFonts w:ascii="Times New Roman" w:eastAsiaTheme="minorEastAsia" w:hAnsi="Times New Roman" w:cs="Times New Roman"/>
          <w:b w:val="0"/>
          <w:szCs w:val="24"/>
          <w:lang w:val="en-GB"/>
        </w:rPr>
        <w:t xml:space="preserve"> </w:t>
      </w:r>
      <w:r w:rsidRPr="00D35214">
        <w:rPr>
          <w:rFonts w:ascii="Times New Roman" w:eastAsiaTheme="minorEastAsia" w:hAnsi="Times New Roman" w:cs="Times New Roman"/>
          <w:b w:val="0"/>
          <w:szCs w:val="24"/>
          <w:lang w:val="en-GB"/>
        </w:rPr>
        <w:t xml:space="preserve"> </w:t>
      </w:r>
      <w:r w:rsidR="006774CA" w:rsidRPr="00D35214">
        <w:rPr>
          <w:rFonts w:ascii="Times New Roman" w:eastAsiaTheme="minorEastAsia" w:hAnsi="Times New Roman" w:cs="Times New Roman"/>
          <w:b w:val="0"/>
          <w:szCs w:val="24"/>
          <w:lang w:val="en-GB"/>
        </w:rPr>
        <w:t xml:space="preserve"> </w:t>
      </w:r>
    </w:p>
    <w:p w:rsidR="00376675" w:rsidRPr="00D35214" w:rsidRDefault="00376675" w:rsidP="00376675">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lastRenderedPageBreak/>
        <w:t>Chart 1: The percentage distribution of the population by religion, Malaysia in 2010.</w:t>
      </w:r>
    </w:p>
    <w:p w:rsidR="00376675" w:rsidRPr="00D35214" w:rsidRDefault="00D9682F" w:rsidP="00A62E44">
      <w:pPr>
        <w:ind w:firstLineChars="300" w:firstLine="72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 </w:t>
      </w:r>
      <w:r w:rsidR="00376675" w:rsidRPr="00D35214">
        <w:rPr>
          <w:rFonts w:ascii="Times New Roman" w:eastAsiaTheme="minorEastAsia" w:hAnsi="Times New Roman" w:cs="Times New Roman"/>
          <w:b w:val="0"/>
          <w:noProof/>
          <w:szCs w:val="24"/>
        </w:rPr>
        <w:drawing>
          <wp:inline distT="0" distB="0" distL="0" distR="0">
            <wp:extent cx="5664200" cy="45402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64200" cy="4540250"/>
                    </a:xfrm>
                    <a:prstGeom prst="rect">
                      <a:avLst/>
                    </a:prstGeom>
                    <a:noFill/>
                    <a:ln>
                      <a:noFill/>
                    </a:ln>
                  </pic:spPr>
                </pic:pic>
              </a:graphicData>
            </a:graphic>
          </wp:inline>
        </w:drawing>
      </w:r>
      <w:r w:rsidRPr="00D35214">
        <w:rPr>
          <w:rFonts w:ascii="Times New Roman" w:eastAsiaTheme="minorEastAsia" w:hAnsi="Times New Roman" w:cs="Times New Roman"/>
          <w:b w:val="0"/>
          <w:szCs w:val="24"/>
          <w:lang w:val="en-GB"/>
        </w:rPr>
        <w:t xml:space="preserve">  </w:t>
      </w:r>
    </w:p>
    <w:p w:rsidR="00376675" w:rsidRPr="00D35214" w:rsidRDefault="00376675" w:rsidP="00A62E44">
      <w:pPr>
        <w:ind w:firstLineChars="300" w:firstLine="72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Source: Department of statistics, Malaysia, 20</w:t>
      </w:r>
      <w:r w:rsidR="00EB5A82" w:rsidRPr="00D35214">
        <w:rPr>
          <w:rFonts w:ascii="Times New Roman" w:eastAsiaTheme="minorEastAsia" w:hAnsi="Times New Roman" w:cs="Times New Roman"/>
          <w:b w:val="0"/>
          <w:szCs w:val="24"/>
          <w:lang w:val="en-GB"/>
        </w:rPr>
        <w:t>1</w:t>
      </w:r>
      <w:r w:rsidR="004C5DE2" w:rsidRPr="00D35214">
        <w:rPr>
          <w:rFonts w:ascii="Times New Roman" w:eastAsiaTheme="minorEastAsia" w:hAnsi="Times New Roman" w:cs="Times New Roman"/>
          <w:b w:val="0"/>
          <w:szCs w:val="24"/>
          <w:lang w:val="en-GB"/>
        </w:rPr>
        <w:t>0</w:t>
      </w:r>
      <w:r w:rsidRPr="00D35214">
        <w:rPr>
          <w:rFonts w:ascii="Times New Roman" w:eastAsiaTheme="minorEastAsia" w:hAnsi="Times New Roman" w:cs="Times New Roman"/>
          <w:b w:val="0"/>
          <w:szCs w:val="24"/>
          <w:lang w:val="en-GB"/>
        </w:rPr>
        <w:t>.</w:t>
      </w:r>
    </w:p>
    <w:p w:rsidR="00376675" w:rsidRPr="00D35214" w:rsidRDefault="00376675" w:rsidP="00376675">
      <w:pPr>
        <w:rPr>
          <w:rFonts w:ascii="Times New Roman" w:eastAsiaTheme="minorEastAsia" w:hAnsi="Times New Roman" w:cs="Times New Roman"/>
          <w:b w:val="0"/>
          <w:szCs w:val="24"/>
          <w:lang w:val="en-GB"/>
        </w:rPr>
      </w:pPr>
    </w:p>
    <w:p w:rsidR="00A22DC7" w:rsidRPr="00D35214" w:rsidRDefault="00376675" w:rsidP="00426858">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ab/>
      </w:r>
      <w:r w:rsidRPr="00D35214">
        <w:rPr>
          <w:rFonts w:ascii="Times New Roman" w:eastAsiaTheme="minorEastAsia" w:hAnsi="Times New Roman" w:cs="Times New Roman"/>
          <w:b w:val="0"/>
          <w:szCs w:val="24"/>
          <w:lang w:val="en-GB"/>
        </w:rPr>
        <w:tab/>
      </w:r>
      <w:r w:rsidR="003E52C6" w:rsidRPr="00D35214">
        <w:rPr>
          <w:rFonts w:ascii="Times New Roman" w:eastAsiaTheme="minorEastAsia" w:hAnsi="Times New Roman" w:cs="Times New Roman"/>
          <w:b w:val="0"/>
          <w:szCs w:val="24"/>
          <w:lang w:val="en-GB"/>
        </w:rPr>
        <w:tab/>
      </w:r>
      <w:r w:rsidRPr="00D35214">
        <w:rPr>
          <w:rFonts w:ascii="Times New Roman" w:eastAsiaTheme="minorEastAsia" w:hAnsi="Times New Roman" w:cs="Times New Roman"/>
          <w:b w:val="0"/>
          <w:szCs w:val="24"/>
          <w:lang w:val="en-GB"/>
        </w:rPr>
        <w:t xml:space="preserve">In Chart 1, </w:t>
      </w:r>
      <w:r w:rsidR="007A129E" w:rsidRPr="00D35214">
        <w:rPr>
          <w:rFonts w:ascii="Times New Roman" w:eastAsiaTheme="minorEastAsia" w:hAnsi="Times New Roman" w:cs="Times New Roman"/>
          <w:b w:val="0"/>
          <w:szCs w:val="24"/>
          <w:lang w:val="en-GB"/>
        </w:rPr>
        <w:t>t</w:t>
      </w:r>
      <w:r w:rsidR="007A129E" w:rsidRPr="00D35214">
        <w:rPr>
          <w:rFonts w:ascii="Times New Roman" w:eastAsiaTheme="minorEastAsia" w:hAnsi="Times New Roman" w:cs="Times New Roman"/>
          <w:b w:val="0"/>
          <w:szCs w:val="24"/>
        </w:rPr>
        <w:t xml:space="preserve">he main religion in Malaysia </w:t>
      </w:r>
      <w:r w:rsidR="00474709" w:rsidRPr="00D35214">
        <w:rPr>
          <w:rFonts w:ascii="Times New Roman" w:eastAsiaTheme="minorEastAsia" w:hAnsi="Times New Roman" w:cs="Times New Roman"/>
          <w:b w:val="0"/>
          <w:szCs w:val="24"/>
        </w:rPr>
        <w:t>is Islam which h</w:t>
      </w:r>
      <w:r w:rsidR="007A129E" w:rsidRPr="00D35214">
        <w:rPr>
          <w:rFonts w:ascii="Times New Roman" w:eastAsiaTheme="minorEastAsia" w:hAnsi="Times New Roman" w:cs="Times New Roman"/>
          <w:b w:val="0"/>
          <w:szCs w:val="24"/>
        </w:rPr>
        <w:t>as</w:t>
      </w:r>
      <w:r w:rsidR="00062077" w:rsidRPr="00D35214">
        <w:rPr>
          <w:rFonts w:ascii="Times New Roman" w:eastAsiaTheme="minorEastAsia" w:hAnsi="Times New Roman" w:cs="Times New Roman"/>
          <w:b w:val="0"/>
          <w:szCs w:val="24"/>
          <w:lang w:val="en-GB"/>
        </w:rPr>
        <w:t xml:space="preserve"> around 61.3% of the total </w:t>
      </w:r>
      <w:r w:rsidR="007A129E" w:rsidRPr="00D35214">
        <w:rPr>
          <w:rFonts w:ascii="Times New Roman" w:eastAsiaTheme="minorEastAsia" w:hAnsi="Times New Roman" w:cs="Times New Roman"/>
          <w:b w:val="0"/>
          <w:szCs w:val="24"/>
          <w:lang w:val="en-GB"/>
        </w:rPr>
        <w:t xml:space="preserve">population and 19.8% are belongs to Buddhism in </w:t>
      </w:r>
      <w:r w:rsidR="00CC7CDB" w:rsidRPr="00D35214">
        <w:rPr>
          <w:rFonts w:ascii="Times New Roman" w:eastAsiaTheme="minorEastAsia" w:hAnsi="Times New Roman" w:cs="Times New Roman"/>
          <w:b w:val="0"/>
          <w:szCs w:val="24"/>
          <w:lang w:val="en-GB"/>
        </w:rPr>
        <w:t>2019</w:t>
      </w:r>
      <w:r w:rsidR="007A129E" w:rsidRPr="00D35214">
        <w:rPr>
          <w:rFonts w:ascii="Times New Roman" w:eastAsiaTheme="minorEastAsia" w:hAnsi="Times New Roman" w:cs="Times New Roman"/>
          <w:b w:val="0"/>
          <w:szCs w:val="24"/>
          <w:lang w:val="en-GB"/>
        </w:rPr>
        <w:t xml:space="preserve"> (Shah,</w:t>
      </w:r>
      <w:r w:rsidR="00CC7CDB" w:rsidRPr="00D35214">
        <w:rPr>
          <w:rFonts w:ascii="Times New Roman" w:eastAsiaTheme="minorEastAsia" w:hAnsi="Times New Roman" w:cs="Times New Roman"/>
          <w:b w:val="0"/>
          <w:szCs w:val="24"/>
          <w:lang w:val="en-GB"/>
        </w:rPr>
        <w:t xml:space="preserve"> </w:t>
      </w:r>
      <w:r w:rsidR="007A129E" w:rsidRPr="00D35214">
        <w:rPr>
          <w:rFonts w:ascii="Times New Roman" w:eastAsiaTheme="minorEastAsia" w:hAnsi="Times New Roman" w:cs="Times New Roman"/>
          <w:b w:val="0"/>
          <w:szCs w:val="24"/>
          <w:lang w:val="en-GB"/>
        </w:rPr>
        <w:t>2019).</w:t>
      </w:r>
      <w:r w:rsidR="00062077" w:rsidRPr="00D35214">
        <w:rPr>
          <w:rFonts w:ascii="Times New Roman" w:eastAsiaTheme="minorEastAsia" w:hAnsi="Times New Roman" w:cs="Times New Roman"/>
          <w:b w:val="0"/>
          <w:szCs w:val="24"/>
          <w:lang w:val="en-GB"/>
        </w:rPr>
        <w:t xml:space="preserve"> </w:t>
      </w:r>
      <w:r w:rsidR="00474709" w:rsidRPr="00D35214">
        <w:rPr>
          <w:rFonts w:ascii="Times New Roman" w:eastAsiaTheme="minorEastAsia" w:hAnsi="Times New Roman" w:cs="Times New Roman"/>
          <w:b w:val="0"/>
          <w:szCs w:val="24"/>
          <w:lang w:val="en-GB"/>
        </w:rPr>
        <w:t>The</w:t>
      </w:r>
      <w:r w:rsidR="00062077" w:rsidRPr="00D35214">
        <w:rPr>
          <w:rFonts w:ascii="Times New Roman" w:eastAsiaTheme="minorEastAsia" w:hAnsi="Times New Roman" w:cs="Times New Roman"/>
          <w:b w:val="0"/>
          <w:szCs w:val="24"/>
          <w:lang w:val="en-GB"/>
        </w:rPr>
        <w:t xml:space="preserve"> </w:t>
      </w:r>
      <w:r w:rsidR="007A129E" w:rsidRPr="00D35214">
        <w:rPr>
          <w:rFonts w:ascii="Times New Roman" w:eastAsiaTheme="minorEastAsia" w:hAnsi="Times New Roman" w:cs="Times New Roman"/>
          <w:b w:val="0"/>
          <w:szCs w:val="24"/>
          <w:lang w:val="en-GB"/>
        </w:rPr>
        <w:t xml:space="preserve">Islam/Muslim </w:t>
      </w:r>
      <w:r w:rsidR="00520A2B" w:rsidRPr="00D35214">
        <w:rPr>
          <w:rFonts w:ascii="Times New Roman" w:eastAsiaTheme="minorEastAsia" w:hAnsi="Times New Roman" w:cs="Times New Roman"/>
          <w:b w:val="0"/>
          <w:szCs w:val="24"/>
          <w:lang w:val="en-GB"/>
        </w:rPr>
        <w:t>religion is not allowed to eat foods that are not “Halal” because Halal</w:t>
      </w:r>
      <w:r w:rsidR="006A74ED" w:rsidRPr="00D35214">
        <w:rPr>
          <w:rFonts w:ascii="Times New Roman" w:eastAsiaTheme="minorEastAsia" w:hAnsi="Times New Roman" w:cs="Times New Roman"/>
          <w:b w:val="0"/>
          <w:szCs w:val="24"/>
          <w:lang w:val="en-GB"/>
        </w:rPr>
        <w:t xml:space="preserve"> </w:t>
      </w:r>
      <w:r w:rsidR="00520A2B" w:rsidRPr="00D35214">
        <w:rPr>
          <w:rFonts w:ascii="Times New Roman" w:eastAsiaTheme="minorEastAsia" w:hAnsi="Times New Roman" w:cs="Times New Roman"/>
          <w:b w:val="0"/>
          <w:szCs w:val="24"/>
          <w:lang w:val="en-GB"/>
        </w:rPr>
        <w:t>means “permissible” in Arabic</w:t>
      </w:r>
      <w:r w:rsidR="006A74ED" w:rsidRPr="00D35214">
        <w:rPr>
          <w:rFonts w:ascii="Times New Roman" w:eastAsiaTheme="minorEastAsia" w:hAnsi="Times New Roman" w:cs="Times New Roman"/>
          <w:b w:val="0"/>
          <w:szCs w:val="24"/>
          <w:lang w:val="en-GB"/>
        </w:rPr>
        <w:t xml:space="preserve">. According to Islamic law, its religion people </w:t>
      </w:r>
      <w:r w:rsidR="00520A2B" w:rsidRPr="00D35214">
        <w:rPr>
          <w:rFonts w:ascii="Times New Roman" w:eastAsiaTheme="minorEastAsia" w:hAnsi="Times New Roman" w:cs="Times New Roman"/>
          <w:b w:val="0"/>
          <w:szCs w:val="24"/>
          <w:lang w:val="en-GB"/>
        </w:rPr>
        <w:t>need</w:t>
      </w:r>
      <w:r w:rsidR="006A74ED" w:rsidRPr="00D35214">
        <w:rPr>
          <w:rFonts w:ascii="Times New Roman" w:eastAsiaTheme="minorEastAsia" w:hAnsi="Times New Roman" w:cs="Times New Roman"/>
          <w:b w:val="0"/>
          <w:szCs w:val="24"/>
          <w:lang w:val="en-GB"/>
        </w:rPr>
        <w:t>s</w:t>
      </w:r>
      <w:r w:rsidR="00520A2B" w:rsidRPr="00D35214">
        <w:rPr>
          <w:rFonts w:ascii="Times New Roman" w:eastAsiaTheme="minorEastAsia" w:hAnsi="Times New Roman" w:cs="Times New Roman"/>
          <w:b w:val="0"/>
          <w:szCs w:val="24"/>
          <w:lang w:val="en-GB"/>
        </w:rPr>
        <w:t xml:space="preserve"> to consume the Halal Food</w:t>
      </w:r>
      <w:r w:rsidR="008E6609" w:rsidRPr="00D35214">
        <w:rPr>
          <w:rFonts w:ascii="Times New Roman" w:eastAsiaTheme="minorEastAsia" w:hAnsi="Times New Roman" w:cs="Times New Roman"/>
          <w:b w:val="0"/>
          <w:szCs w:val="24"/>
          <w:lang w:val="en-GB"/>
        </w:rPr>
        <w:t xml:space="preserve"> and beverage</w:t>
      </w:r>
      <w:r w:rsidR="006A74ED" w:rsidRPr="00D35214">
        <w:rPr>
          <w:rFonts w:ascii="Times New Roman" w:eastAsiaTheme="minorEastAsia" w:hAnsi="Times New Roman" w:cs="Times New Roman"/>
          <w:b w:val="0"/>
          <w:szCs w:val="24"/>
          <w:lang w:val="en-GB"/>
        </w:rPr>
        <w:t xml:space="preserve"> that cannot </w:t>
      </w:r>
      <w:r w:rsidR="008E6609" w:rsidRPr="00D35214">
        <w:rPr>
          <w:rFonts w:ascii="Times New Roman" w:eastAsiaTheme="minorEastAsia" w:hAnsi="Times New Roman" w:cs="Times New Roman"/>
          <w:b w:val="0"/>
          <w:szCs w:val="24"/>
          <w:lang w:val="en-GB"/>
        </w:rPr>
        <w:t xml:space="preserve">contains </w:t>
      </w:r>
      <w:r w:rsidR="006A74ED" w:rsidRPr="00D35214">
        <w:rPr>
          <w:rFonts w:ascii="Times New Roman" w:eastAsiaTheme="minorEastAsia" w:hAnsi="Times New Roman" w:cs="Times New Roman"/>
          <w:b w:val="0"/>
          <w:szCs w:val="24"/>
          <w:lang w:val="en-GB"/>
        </w:rPr>
        <w:t xml:space="preserve">not hygienic </w:t>
      </w:r>
      <w:r w:rsidR="008E6609" w:rsidRPr="00D35214">
        <w:rPr>
          <w:rFonts w:ascii="Times New Roman" w:eastAsiaTheme="minorEastAsia" w:hAnsi="Times New Roman" w:cs="Times New Roman"/>
          <w:b w:val="0"/>
          <w:szCs w:val="24"/>
          <w:lang w:val="en-GB"/>
        </w:rPr>
        <w:t xml:space="preserve">ingredient </w:t>
      </w:r>
      <w:r w:rsidR="006A74ED" w:rsidRPr="00D35214">
        <w:rPr>
          <w:rFonts w:ascii="Times New Roman" w:eastAsiaTheme="minorEastAsia" w:hAnsi="Times New Roman" w:cs="Times New Roman"/>
          <w:b w:val="0"/>
          <w:szCs w:val="24"/>
          <w:lang w:val="en-GB"/>
        </w:rPr>
        <w:t>such as</w:t>
      </w:r>
      <w:r w:rsidR="003A2DA5" w:rsidRPr="00D35214">
        <w:rPr>
          <w:rFonts w:ascii="Times New Roman" w:eastAsiaTheme="minorEastAsia" w:hAnsi="Times New Roman" w:cs="Times New Roman"/>
          <w:b w:val="0"/>
          <w:szCs w:val="24"/>
          <w:lang w:val="en-GB"/>
        </w:rPr>
        <w:t xml:space="preserve"> dead animal meal, </w:t>
      </w:r>
      <w:r w:rsidR="006A74ED" w:rsidRPr="00D35214">
        <w:rPr>
          <w:rFonts w:ascii="Times New Roman" w:eastAsiaTheme="minorEastAsia" w:hAnsi="Times New Roman" w:cs="Times New Roman"/>
          <w:b w:val="0"/>
          <w:szCs w:val="24"/>
          <w:lang w:val="en-GB"/>
        </w:rPr>
        <w:t>pig or pork meat</w:t>
      </w:r>
      <w:r w:rsidR="003A2DA5" w:rsidRPr="00D35214">
        <w:rPr>
          <w:rFonts w:ascii="Times New Roman" w:eastAsiaTheme="minorEastAsia" w:hAnsi="Times New Roman" w:cs="Times New Roman"/>
          <w:b w:val="0"/>
          <w:szCs w:val="24"/>
          <w:lang w:val="en-GB"/>
        </w:rPr>
        <w:t xml:space="preserve"> </w:t>
      </w:r>
      <w:r w:rsidR="006A74ED" w:rsidRPr="00D35214">
        <w:rPr>
          <w:rFonts w:ascii="Times New Roman" w:eastAsiaTheme="minorEastAsia" w:hAnsi="Times New Roman" w:cs="Times New Roman"/>
          <w:b w:val="0"/>
          <w:szCs w:val="24"/>
          <w:lang w:val="en-GB"/>
        </w:rPr>
        <w:t>etc</w:t>
      </w:r>
      <w:r w:rsidR="008E6609" w:rsidRPr="00D35214">
        <w:rPr>
          <w:rFonts w:ascii="Times New Roman" w:eastAsiaTheme="minorEastAsia" w:hAnsi="Times New Roman" w:cs="Times New Roman"/>
          <w:b w:val="0"/>
          <w:szCs w:val="24"/>
          <w:lang w:val="en-GB"/>
        </w:rPr>
        <w:t xml:space="preserve">. </w:t>
      </w:r>
      <w:r w:rsidR="00B4789C" w:rsidRPr="00D35214">
        <w:rPr>
          <w:rFonts w:ascii="Times New Roman" w:eastAsiaTheme="minorEastAsia" w:hAnsi="Times New Roman" w:cs="Times New Roman"/>
          <w:b w:val="0"/>
          <w:szCs w:val="24"/>
          <w:lang w:val="en-GB"/>
        </w:rPr>
        <w:t xml:space="preserve">Islam people </w:t>
      </w:r>
      <w:r w:rsidR="008E6609" w:rsidRPr="00D35214">
        <w:rPr>
          <w:rFonts w:ascii="Times New Roman" w:eastAsiaTheme="minorEastAsia" w:hAnsi="Times New Roman" w:cs="Times New Roman"/>
          <w:b w:val="0"/>
          <w:szCs w:val="24"/>
          <w:lang w:val="en-GB"/>
        </w:rPr>
        <w:t>believe</w:t>
      </w:r>
      <w:r w:rsidR="00B4789C" w:rsidRPr="00D35214">
        <w:rPr>
          <w:rFonts w:ascii="Times New Roman" w:eastAsiaTheme="minorEastAsia" w:hAnsi="Times New Roman" w:cs="Times New Roman"/>
          <w:b w:val="0"/>
          <w:szCs w:val="24"/>
          <w:lang w:val="en-GB"/>
        </w:rPr>
        <w:t>s</w:t>
      </w:r>
      <w:r w:rsidR="008E6609" w:rsidRPr="00D35214">
        <w:rPr>
          <w:rFonts w:ascii="Times New Roman" w:eastAsiaTheme="minorEastAsia" w:hAnsi="Times New Roman" w:cs="Times New Roman"/>
          <w:b w:val="0"/>
          <w:szCs w:val="24"/>
          <w:lang w:val="en-GB"/>
        </w:rPr>
        <w:t xml:space="preserve"> that eating halal food can prevent a person from punishment in the hereafter (</w:t>
      </w:r>
      <w:r w:rsidR="008E6609" w:rsidRPr="00D35214">
        <w:rPr>
          <w:rFonts w:ascii="Times New Roman" w:eastAsiaTheme="minorEastAsia" w:hAnsi="Times New Roman" w:cs="Times New Roman"/>
          <w:b w:val="0"/>
          <w:szCs w:val="24"/>
        </w:rPr>
        <w:t>Armanios &amp; Ergene, 2018).</w:t>
      </w:r>
      <w:r w:rsidR="003A2DA5" w:rsidRPr="00D35214">
        <w:rPr>
          <w:rFonts w:ascii="Times New Roman" w:eastAsiaTheme="minorEastAsia" w:hAnsi="Times New Roman" w:cs="Times New Roman"/>
          <w:b w:val="0"/>
          <w:szCs w:val="24"/>
        </w:rPr>
        <w:t xml:space="preserve"> </w:t>
      </w:r>
    </w:p>
    <w:p w:rsidR="00A22DC7" w:rsidRPr="00D35214" w:rsidRDefault="00A22DC7" w:rsidP="00426858">
      <w:pPr>
        <w:rPr>
          <w:rFonts w:ascii="Times New Roman" w:eastAsiaTheme="minorEastAsia" w:hAnsi="Times New Roman" w:cs="Times New Roman"/>
          <w:b w:val="0"/>
          <w:szCs w:val="24"/>
          <w:lang w:val="en-GB"/>
        </w:rPr>
      </w:pPr>
    </w:p>
    <w:p w:rsidR="00762E22" w:rsidRPr="00D35214" w:rsidRDefault="00762E22" w:rsidP="00426858">
      <w:pPr>
        <w:rPr>
          <w:rFonts w:ascii="Times New Roman" w:eastAsiaTheme="minorEastAsia" w:hAnsi="Times New Roman" w:cs="Times New Roman"/>
          <w:b w:val="0"/>
          <w:szCs w:val="24"/>
          <w:lang w:val="en-GB"/>
        </w:rPr>
      </w:pPr>
    </w:p>
    <w:p w:rsidR="00762E22" w:rsidRPr="00D35214" w:rsidRDefault="00762E22" w:rsidP="00426858">
      <w:pPr>
        <w:rPr>
          <w:rFonts w:ascii="Times New Roman" w:eastAsiaTheme="minorEastAsia" w:hAnsi="Times New Roman" w:cs="Times New Roman"/>
          <w:b w:val="0"/>
          <w:szCs w:val="24"/>
          <w:lang w:val="en-GB"/>
        </w:rPr>
      </w:pPr>
    </w:p>
    <w:p w:rsidR="00762E22" w:rsidRPr="00D35214" w:rsidRDefault="00762E22" w:rsidP="00426858">
      <w:pPr>
        <w:rPr>
          <w:rFonts w:ascii="Times New Roman" w:eastAsiaTheme="minorEastAsia" w:hAnsi="Times New Roman" w:cs="Times New Roman"/>
          <w:b w:val="0"/>
          <w:szCs w:val="24"/>
          <w:lang w:val="en-GB"/>
        </w:rPr>
      </w:pPr>
    </w:p>
    <w:p w:rsidR="00762E22" w:rsidRPr="00D35214" w:rsidRDefault="00762E22" w:rsidP="00426858">
      <w:pPr>
        <w:rPr>
          <w:rFonts w:ascii="Times New Roman" w:eastAsiaTheme="minorEastAsia" w:hAnsi="Times New Roman" w:cs="Times New Roman"/>
          <w:b w:val="0"/>
          <w:szCs w:val="24"/>
          <w:lang w:val="en-GB"/>
        </w:rPr>
      </w:pPr>
    </w:p>
    <w:p w:rsidR="00762E22" w:rsidRPr="00D35214" w:rsidRDefault="00762E22" w:rsidP="00426858">
      <w:pPr>
        <w:rPr>
          <w:rFonts w:ascii="Times New Roman" w:eastAsiaTheme="minorEastAsia" w:hAnsi="Times New Roman" w:cs="Times New Roman"/>
          <w:b w:val="0"/>
          <w:szCs w:val="24"/>
          <w:lang w:val="en-GB"/>
        </w:rPr>
      </w:pPr>
    </w:p>
    <w:p w:rsidR="00A22DC7" w:rsidRPr="00D35214" w:rsidRDefault="00A22DC7" w:rsidP="00426858">
      <w:pPr>
        <w:rPr>
          <w:rFonts w:ascii="Times New Roman" w:eastAsiaTheme="minorEastAsia" w:hAnsi="Times New Roman" w:cs="Times New Roman"/>
          <w:b w:val="0"/>
          <w:szCs w:val="24"/>
          <w:lang w:val="en-GB"/>
        </w:rPr>
      </w:pPr>
    </w:p>
    <w:p w:rsidR="0068245D" w:rsidRPr="00D35214" w:rsidRDefault="0068245D" w:rsidP="00426858">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lastRenderedPageBreak/>
        <w:t>Image 2: Halal Logo.</w:t>
      </w:r>
    </w:p>
    <w:p w:rsidR="007A129E" w:rsidRPr="00D35214" w:rsidRDefault="00426858" w:rsidP="00426858">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 </w:t>
      </w:r>
      <w:r w:rsidR="0068245D" w:rsidRPr="00D35214">
        <w:rPr>
          <w:rFonts w:ascii="Times New Roman" w:eastAsiaTheme="minorEastAsia" w:hAnsi="Times New Roman" w:cs="Times New Roman"/>
          <w:b w:val="0"/>
          <w:noProof/>
          <w:szCs w:val="24"/>
        </w:rPr>
        <w:drawing>
          <wp:inline distT="0" distB="0" distL="0" distR="0">
            <wp:extent cx="4064000" cy="2715886"/>
            <wp:effectExtent l="0" t="0" r="0" b="8890"/>
            <wp:docPr id="12" name="Picture 12" descr="Jakim: Halal certification is still under our purview | The Star ...">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akim: Halal certification is still under our purview | The Star ...">
                      <a:hlinkClick r:id="rId22" tgtFrame="&quot;_blank&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12542" cy="2748325"/>
                    </a:xfrm>
                    <a:prstGeom prst="rect">
                      <a:avLst/>
                    </a:prstGeom>
                    <a:noFill/>
                    <a:ln>
                      <a:noFill/>
                    </a:ln>
                  </pic:spPr>
                </pic:pic>
              </a:graphicData>
            </a:graphic>
          </wp:inline>
        </w:drawing>
      </w:r>
      <w:r w:rsidR="00062077" w:rsidRPr="00D35214">
        <w:rPr>
          <w:rFonts w:ascii="Times New Roman" w:eastAsiaTheme="minorEastAsia" w:hAnsi="Times New Roman" w:cs="Times New Roman"/>
          <w:b w:val="0"/>
          <w:szCs w:val="24"/>
          <w:lang w:val="en-GB"/>
        </w:rPr>
        <w:t xml:space="preserve"> </w:t>
      </w:r>
    </w:p>
    <w:p w:rsidR="0068245D" w:rsidRPr="00D35214" w:rsidRDefault="0068245D" w:rsidP="00426858">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Source: Department of Islamic development Malaysia, 2019. </w:t>
      </w:r>
    </w:p>
    <w:p w:rsidR="00762E22" w:rsidRPr="00D35214" w:rsidRDefault="00762E22" w:rsidP="00762E22">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   </w:t>
      </w:r>
    </w:p>
    <w:p w:rsidR="00762E22" w:rsidRPr="00D35214" w:rsidRDefault="00762E22" w:rsidP="00762E22">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     </w:t>
      </w:r>
      <w:r w:rsidRPr="00D35214">
        <w:rPr>
          <w:rFonts w:ascii="Times New Roman" w:eastAsiaTheme="minorEastAsia" w:hAnsi="Times New Roman" w:cs="Times New Roman"/>
          <w:b w:val="0"/>
          <w:szCs w:val="24"/>
        </w:rPr>
        <w:t xml:space="preserve">Therefore, </w:t>
      </w:r>
      <w:r w:rsidRPr="00D35214">
        <w:rPr>
          <w:rFonts w:ascii="Times New Roman" w:eastAsiaTheme="minorEastAsia" w:hAnsi="Times New Roman" w:cs="Times New Roman"/>
          <w:b w:val="0"/>
          <w:szCs w:val="24"/>
          <w:lang w:val="en-GB"/>
        </w:rPr>
        <w:t>the Group also needs to provide the products with halal standard and Halal certification (Department of Islamic development, Malaysia, 2019). The products are required to put the logo in image 2 that will be also export to other Muslim population from other neighbouring countries such as India or Vietnam.</w:t>
      </w:r>
    </w:p>
    <w:p w:rsidR="00A62E44" w:rsidRPr="00D35214" w:rsidRDefault="00762E22" w:rsidP="00762E22">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       </w:t>
      </w:r>
      <w:r w:rsidR="004C5DE2" w:rsidRPr="00D35214">
        <w:rPr>
          <w:rFonts w:ascii="Times New Roman" w:eastAsiaTheme="minorEastAsia" w:hAnsi="Times New Roman" w:cs="Times New Roman"/>
          <w:b w:val="0"/>
          <w:szCs w:val="24"/>
          <w:lang w:val="en-GB"/>
        </w:rPr>
        <w:tab/>
      </w:r>
      <w:r w:rsidR="003E52C6" w:rsidRPr="00D35214">
        <w:rPr>
          <w:rFonts w:ascii="Times New Roman" w:eastAsiaTheme="minorEastAsia" w:hAnsi="Times New Roman" w:cs="Times New Roman"/>
          <w:b w:val="0"/>
          <w:szCs w:val="24"/>
          <w:lang w:val="en-GB"/>
        </w:rPr>
        <w:tab/>
      </w:r>
      <w:r w:rsidR="00EB5A82" w:rsidRPr="00D35214">
        <w:rPr>
          <w:rFonts w:ascii="Times New Roman" w:eastAsiaTheme="minorEastAsia" w:hAnsi="Times New Roman" w:cs="Times New Roman"/>
          <w:b w:val="0"/>
          <w:szCs w:val="24"/>
          <w:lang w:val="en-GB"/>
        </w:rPr>
        <w:t xml:space="preserve"> </w:t>
      </w:r>
    </w:p>
    <w:p w:rsidR="00BD37AE" w:rsidRPr="00D35214" w:rsidRDefault="007F3283" w:rsidP="00810A9F">
      <w:pPr>
        <w:ind w:leftChars="100" w:left="240" w:firstLineChars="200" w:firstLine="480"/>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lang w:val="en-GB"/>
        </w:rPr>
        <w:t>Malaysian has rich cultural life comparing with other</w:t>
      </w:r>
      <w:r w:rsidR="00BD37AE" w:rsidRPr="00D35214">
        <w:rPr>
          <w:rFonts w:ascii="Times New Roman" w:eastAsiaTheme="minorEastAsia" w:hAnsi="Times New Roman" w:cs="Times New Roman"/>
          <w:b w:val="0"/>
          <w:szCs w:val="24"/>
        </w:rPr>
        <w:t xml:space="preserve"> upper-middle-income countries</w:t>
      </w:r>
      <w:r w:rsidRPr="00D35214">
        <w:rPr>
          <w:rFonts w:ascii="Times New Roman" w:eastAsiaTheme="minorEastAsia" w:hAnsi="Times New Roman" w:cs="Times New Roman"/>
          <w:b w:val="0"/>
          <w:szCs w:val="24"/>
        </w:rPr>
        <w:t xml:space="preserve"> because they </w:t>
      </w:r>
      <w:r w:rsidR="00C124BE" w:rsidRPr="00D35214">
        <w:rPr>
          <w:rFonts w:ascii="Times New Roman" w:eastAsiaTheme="minorEastAsia" w:hAnsi="Times New Roman" w:cs="Times New Roman"/>
          <w:b w:val="0"/>
          <w:szCs w:val="24"/>
        </w:rPr>
        <w:t xml:space="preserve">have </w:t>
      </w:r>
      <w:r w:rsidR="00BD37AE" w:rsidRPr="00D35214">
        <w:rPr>
          <w:rFonts w:ascii="Times New Roman" w:eastAsiaTheme="minorEastAsia" w:hAnsi="Times New Roman" w:cs="Times New Roman"/>
          <w:b w:val="0"/>
          <w:szCs w:val="24"/>
        </w:rPr>
        <w:t xml:space="preserve">the </w:t>
      </w:r>
      <w:r w:rsidRPr="00D35214">
        <w:rPr>
          <w:rFonts w:ascii="Times New Roman" w:eastAsiaTheme="minorEastAsia" w:hAnsi="Times New Roman" w:cs="Times New Roman"/>
          <w:b w:val="0"/>
          <w:szCs w:val="24"/>
        </w:rPr>
        <w:t xml:space="preserve">almost free health care, </w:t>
      </w:r>
      <w:r w:rsidR="00BD37AE" w:rsidRPr="00D35214">
        <w:rPr>
          <w:rFonts w:ascii="Times New Roman" w:eastAsiaTheme="minorEastAsia" w:hAnsi="Times New Roman" w:cs="Times New Roman"/>
          <w:b w:val="0"/>
          <w:szCs w:val="24"/>
        </w:rPr>
        <w:t>lower national income tax,</w:t>
      </w:r>
      <w:r w:rsidRPr="00D35214">
        <w:rPr>
          <w:rFonts w:ascii="Times New Roman" w:eastAsiaTheme="minorEastAsia" w:hAnsi="Times New Roman" w:cs="Times New Roman"/>
          <w:b w:val="0"/>
          <w:szCs w:val="24"/>
        </w:rPr>
        <w:t xml:space="preserve"> </w:t>
      </w:r>
      <w:r w:rsidR="00BD37AE" w:rsidRPr="00D35214">
        <w:rPr>
          <w:rFonts w:ascii="Times New Roman" w:eastAsiaTheme="minorEastAsia" w:hAnsi="Times New Roman" w:cs="Times New Roman"/>
          <w:b w:val="0"/>
          <w:szCs w:val="24"/>
        </w:rPr>
        <w:t>the social welfare system, the low cost of local</w:t>
      </w:r>
      <w:r w:rsidR="00855CA4" w:rsidRPr="00D35214">
        <w:rPr>
          <w:rFonts w:ascii="Times New Roman" w:eastAsiaTheme="minorEastAsia" w:hAnsi="Times New Roman" w:cs="Times New Roman"/>
          <w:b w:val="0"/>
          <w:szCs w:val="24"/>
        </w:rPr>
        <w:t xml:space="preserve"> food and </w:t>
      </w:r>
      <w:r w:rsidRPr="00D35214">
        <w:rPr>
          <w:rFonts w:ascii="Times New Roman" w:eastAsiaTheme="minorEastAsia" w:hAnsi="Times New Roman" w:cs="Times New Roman"/>
          <w:b w:val="0"/>
          <w:szCs w:val="24"/>
        </w:rPr>
        <w:t>fuel</w:t>
      </w:r>
      <w:r w:rsidR="00BD37AE" w:rsidRPr="00D35214">
        <w:rPr>
          <w:rFonts w:ascii="Times New Roman" w:eastAsiaTheme="minorEastAsia" w:hAnsi="Times New Roman" w:cs="Times New Roman"/>
          <w:b w:val="0"/>
          <w:szCs w:val="24"/>
        </w:rPr>
        <w:t xml:space="preserve">. </w:t>
      </w:r>
    </w:p>
    <w:p w:rsidR="00FB6485" w:rsidRPr="00D35214" w:rsidRDefault="00FB6485" w:rsidP="00041228">
      <w:pPr>
        <w:rPr>
          <w:rFonts w:ascii="Times New Roman" w:eastAsiaTheme="minorEastAsia" w:hAnsi="Times New Roman" w:cs="Times New Roman"/>
          <w:b w:val="0"/>
          <w:szCs w:val="24"/>
        </w:rPr>
      </w:pPr>
    </w:p>
    <w:p w:rsidR="00FB6485" w:rsidRPr="00D35214" w:rsidRDefault="007E3B34" w:rsidP="007E3B34">
      <w:pPr>
        <w:pStyle w:val="Heading2"/>
        <w:numPr>
          <w:ilvl w:val="1"/>
          <w:numId w:val="13"/>
        </w:numPr>
        <w:rPr>
          <w:rFonts w:ascii="Times New Roman" w:eastAsiaTheme="minorEastAsia" w:hAnsi="Times New Roman" w:cs="Times New Roman"/>
          <w:b w:val="0"/>
          <w:sz w:val="24"/>
          <w:szCs w:val="24"/>
        </w:rPr>
      </w:pPr>
      <w:r w:rsidRPr="00D35214">
        <w:rPr>
          <w:rFonts w:ascii="Times New Roman" w:eastAsiaTheme="minorEastAsia" w:hAnsi="Times New Roman" w:cs="Times New Roman"/>
          <w:b w:val="0"/>
          <w:sz w:val="24"/>
          <w:szCs w:val="24"/>
        </w:rPr>
        <w:t xml:space="preserve"> </w:t>
      </w:r>
      <w:bookmarkStart w:id="10" w:name="_Toc38467118"/>
      <w:r w:rsidR="00FB6485" w:rsidRPr="00D35214">
        <w:rPr>
          <w:rFonts w:ascii="Times New Roman" w:eastAsiaTheme="minorEastAsia" w:hAnsi="Times New Roman" w:cs="Times New Roman"/>
          <w:b w:val="0"/>
          <w:sz w:val="24"/>
          <w:szCs w:val="24"/>
        </w:rPr>
        <w:t>Technological factor</w:t>
      </w:r>
      <w:bookmarkEnd w:id="10"/>
    </w:p>
    <w:p w:rsidR="00FB6485" w:rsidRPr="00D35214" w:rsidRDefault="00855CA4" w:rsidP="00F17BB1">
      <w:pPr>
        <w:ind w:firstLine="480"/>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 xml:space="preserve">Malaysia </w:t>
      </w:r>
      <w:r w:rsidR="008A2997" w:rsidRPr="00D35214">
        <w:rPr>
          <w:rFonts w:ascii="Times New Roman" w:eastAsiaTheme="minorEastAsia" w:hAnsi="Times New Roman" w:cs="Times New Roman"/>
          <w:b w:val="0"/>
          <w:szCs w:val="24"/>
        </w:rPr>
        <w:t>has about 80% of residents using internet</w:t>
      </w:r>
      <w:r w:rsidR="00BA0ACA" w:rsidRPr="00D35214">
        <w:rPr>
          <w:rFonts w:ascii="Times New Roman" w:eastAsiaTheme="minorEastAsia" w:hAnsi="Times New Roman" w:cs="Times New Roman"/>
          <w:b w:val="0"/>
          <w:szCs w:val="24"/>
        </w:rPr>
        <w:t xml:space="preserve">, </w:t>
      </w:r>
      <w:r w:rsidR="008A2997" w:rsidRPr="00D35214">
        <w:rPr>
          <w:rFonts w:ascii="Times New Roman" w:eastAsiaTheme="minorEastAsia" w:hAnsi="Times New Roman" w:cs="Times New Roman"/>
          <w:b w:val="0"/>
          <w:szCs w:val="24"/>
        </w:rPr>
        <w:t>mobile networks</w:t>
      </w:r>
      <w:r w:rsidR="00BA0ACA" w:rsidRPr="00D35214">
        <w:rPr>
          <w:rFonts w:ascii="Times New Roman" w:eastAsiaTheme="minorEastAsia" w:hAnsi="Times New Roman" w:cs="Times New Roman"/>
          <w:b w:val="0"/>
          <w:szCs w:val="24"/>
        </w:rPr>
        <w:t xml:space="preserve"> and digital social media such as Facebook, </w:t>
      </w:r>
      <w:r w:rsidR="00A31058" w:rsidRPr="00D35214">
        <w:rPr>
          <w:rFonts w:ascii="Times New Roman" w:eastAsiaTheme="minorEastAsia" w:hAnsi="Times New Roman" w:cs="Times New Roman"/>
          <w:b w:val="0"/>
          <w:szCs w:val="24"/>
        </w:rPr>
        <w:t xml:space="preserve">Instagram, </w:t>
      </w:r>
      <w:r w:rsidR="005E7C7D" w:rsidRPr="00D35214">
        <w:rPr>
          <w:rFonts w:ascii="Times New Roman" w:eastAsiaTheme="minorEastAsia" w:hAnsi="Times New Roman" w:cs="Times New Roman"/>
          <w:b w:val="0"/>
          <w:szCs w:val="24"/>
        </w:rPr>
        <w:t>and YouTube</w:t>
      </w:r>
      <w:r w:rsidR="00A31058" w:rsidRPr="00D35214">
        <w:rPr>
          <w:rFonts w:ascii="Times New Roman" w:eastAsiaTheme="minorEastAsia" w:hAnsi="Times New Roman" w:cs="Times New Roman"/>
          <w:b w:val="0"/>
          <w:szCs w:val="24"/>
        </w:rPr>
        <w:t xml:space="preserve"> etc</w:t>
      </w:r>
      <w:r w:rsidR="005E7C7D" w:rsidRPr="00D35214">
        <w:rPr>
          <w:rFonts w:ascii="Times New Roman" w:eastAsiaTheme="minorEastAsia" w:hAnsi="Times New Roman" w:cs="Times New Roman"/>
          <w:b w:val="0"/>
          <w:szCs w:val="24"/>
        </w:rPr>
        <w:t>. (</w:t>
      </w:r>
      <w:r w:rsidR="00BA0ACA" w:rsidRPr="00D35214">
        <w:rPr>
          <w:rFonts w:ascii="Times New Roman" w:eastAsiaTheme="minorEastAsia" w:hAnsi="Times New Roman" w:cs="Times New Roman"/>
          <w:b w:val="0"/>
          <w:szCs w:val="24"/>
        </w:rPr>
        <w:t xml:space="preserve">Kumar 2019). It </w:t>
      </w:r>
      <w:r w:rsidR="00A31058" w:rsidRPr="00D35214">
        <w:rPr>
          <w:rFonts w:ascii="Times New Roman" w:eastAsiaTheme="minorEastAsia" w:hAnsi="Times New Roman" w:cs="Times New Roman"/>
          <w:b w:val="0"/>
          <w:szCs w:val="24"/>
        </w:rPr>
        <w:t xml:space="preserve">may be </w:t>
      </w:r>
      <w:r w:rsidR="00BA0ACA" w:rsidRPr="00D35214">
        <w:rPr>
          <w:rFonts w:ascii="Times New Roman" w:eastAsiaTheme="minorEastAsia" w:hAnsi="Times New Roman" w:cs="Times New Roman"/>
          <w:b w:val="0"/>
          <w:szCs w:val="24"/>
        </w:rPr>
        <w:t xml:space="preserve">a </w:t>
      </w:r>
      <w:r w:rsidR="008A2997" w:rsidRPr="00D35214">
        <w:rPr>
          <w:rFonts w:ascii="Times New Roman" w:eastAsiaTheme="minorEastAsia" w:hAnsi="Times New Roman" w:cs="Times New Roman"/>
          <w:b w:val="0"/>
          <w:szCs w:val="24"/>
        </w:rPr>
        <w:t xml:space="preserve">good place for </w:t>
      </w:r>
      <w:r w:rsidR="00BA0ACA" w:rsidRPr="00D35214">
        <w:rPr>
          <w:rFonts w:ascii="Times New Roman" w:eastAsiaTheme="minorEastAsia" w:hAnsi="Times New Roman" w:cs="Times New Roman"/>
          <w:b w:val="0"/>
          <w:szCs w:val="24"/>
        </w:rPr>
        <w:t xml:space="preserve">international technology </w:t>
      </w:r>
      <w:r w:rsidR="008A2997" w:rsidRPr="00D35214">
        <w:rPr>
          <w:rFonts w:ascii="Times New Roman" w:eastAsiaTheme="minorEastAsia" w:hAnsi="Times New Roman" w:cs="Times New Roman"/>
          <w:b w:val="0"/>
          <w:szCs w:val="24"/>
        </w:rPr>
        <w:t>companies such as HP, IBM, Cisco etc</w:t>
      </w:r>
      <w:r w:rsidR="00A31058" w:rsidRPr="00D35214">
        <w:rPr>
          <w:rFonts w:ascii="Times New Roman" w:eastAsiaTheme="minorEastAsia" w:hAnsi="Times New Roman" w:cs="Times New Roman"/>
          <w:b w:val="0"/>
          <w:szCs w:val="24"/>
        </w:rPr>
        <w:t>.</w:t>
      </w:r>
      <w:r w:rsidR="00BA0ACA" w:rsidRPr="00D35214">
        <w:rPr>
          <w:rFonts w:ascii="Times New Roman" w:eastAsiaTheme="minorEastAsia" w:hAnsi="Times New Roman" w:cs="Times New Roman"/>
          <w:b w:val="0"/>
          <w:szCs w:val="24"/>
        </w:rPr>
        <w:t xml:space="preserve"> because it has IT infrastructure and skilled labour. </w:t>
      </w:r>
      <w:r w:rsidR="00522C82" w:rsidRPr="00D35214">
        <w:rPr>
          <w:rFonts w:ascii="Times New Roman" w:eastAsiaTheme="minorEastAsia" w:hAnsi="Times New Roman" w:cs="Times New Roman"/>
          <w:b w:val="0"/>
          <w:szCs w:val="24"/>
        </w:rPr>
        <w:t>The G</w:t>
      </w:r>
      <w:r w:rsidR="00631816" w:rsidRPr="00D35214">
        <w:rPr>
          <w:rFonts w:ascii="Times New Roman" w:eastAsiaTheme="minorEastAsia" w:hAnsi="Times New Roman" w:cs="Times New Roman"/>
          <w:b w:val="0"/>
          <w:szCs w:val="24"/>
        </w:rPr>
        <w:t xml:space="preserve">roup can </w:t>
      </w:r>
      <w:r w:rsidR="00522C82" w:rsidRPr="00D35214">
        <w:rPr>
          <w:rFonts w:ascii="Times New Roman" w:eastAsiaTheme="minorEastAsia" w:hAnsi="Times New Roman" w:cs="Times New Roman"/>
          <w:b w:val="0"/>
          <w:szCs w:val="24"/>
        </w:rPr>
        <w:t xml:space="preserve">use social media or on line shopping to approach customers. </w:t>
      </w:r>
    </w:p>
    <w:p w:rsidR="00F17BB1" w:rsidRPr="00D35214" w:rsidRDefault="00F17BB1" w:rsidP="00F17BB1">
      <w:pPr>
        <w:ind w:firstLine="480"/>
        <w:rPr>
          <w:rFonts w:ascii="Times New Roman" w:eastAsiaTheme="minorEastAsia" w:hAnsi="Times New Roman" w:cs="Times New Roman"/>
          <w:b w:val="0"/>
          <w:szCs w:val="24"/>
        </w:rPr>
      </w:pPr>
    </w:p>
    <w:p w:rsidR="00762E22" w:rsidRPr="00D35214" w:rsidRDefault="00762E22" w:rsidP="00041228">
      <w:pPr>
        <w:rPr>
          <w:rFonts w:ascii="Times New Roman" w:eastAsiaTheme="minorEastAsia" w:hAnsi="Times New Roman" w:cs="Times New Roman"/>
          <w:b w:val="0"/>
          <w:szCs w:val="24"/>
        </w:rPr>
      </w:pPr>
    </w:p>
    <w:p w:rsidR="00762E22" w:rsidRPr="00D35214" w:rsidRDefault="00762E22" w:rsidP="00041228">
      <w:pPr>
        <w:rPr>
          <w:rFonts w:ascii="Times New Roman" w:eastAsiaTheme="minorEastAsia" w:hAnsi="Times New Roman" w:cs="Times New Roman"/>
          <w:b w:val="0"/>
          <w:szCs w:val="24"/>
        </w:rPr>
      </w:pPr>
    </w:p>
    <w:p w:rsidR="00FB6485" w:rsidRPr="00D35214" w:rsidRDefault="007E3B34" w:rsidP="007E3B34">
      <w:pPr>
        <w:pStyle w:val="Heading2"/>
        <w:numPr>
          <w:ilvl w:val="1"/>
          <w:numId w:val="13"/>
        </w:numPr>
        <w:rPr>
          <w:rFonts w:ascii="Times New Roman" w:eastAsiaTheme="minorEastAsia" w:hAnsi="Times New Roman" w:cs="Times New Roman"/>
          <w:b w:val="0"/>
          <w:sz w:val="24"/>
          <w:szCs w:val="24"/>
        </w:rPr>
      </w:pPr>
      <w:r w:rsidRPr="00D35214">
        <w:rPr>
          <w:rFonts w:ascii="Times New Roman" w:eastAsiaTheme="minorEastAsia" w:hAnsi="Times New Roman" w:cs="Times New Roman"/>
          <w:b w:val="0"/>
          <w:sz w:val="24"/>
          <w:szCs w:val="24"/>
        </w:rPr>
        <w:lastRenderedPageBreak/>
        <w:t xml:space="preserve"> </w:t>
      </w:r>
      <w:bookmarkStart w:id="11" w:name="_Toc38467119"/>
      <w:r w:rsidR="00FB6485" w:rsidRPr="00D35214">
        <w:rPr>
          <w:rFonts w:ascii="Times New Roman" w:eastAsiaTheme="minorEastAsia" w:hAnsi="Times New Roman" w:cs="Times New Roman"/>
          <w:b w:val="0"/>
          <w:sz w:val="24"/>
          <w:szCs w:val="24"/>
        </w:rPr>
        <w:t>Legal factor</w:t>
      </w:r>
      <w:bookmarkEnd w:id="11"/>
    </w:p>
    <w:p w:rsidR="00D6200B" w:rsidRPr="00D35214" w:rsidRDefault="00B62C8E" w:rsidP="00B62C8E">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ab/>
      </w:r>
      <w:r w:rsidR="0002578C" w:rsidRPr="00D35214">
        <w:rPr>
          <w:rFonts w:ascii="Times New Roman" w:eastAsiaTheme="minorEastAsia" w:hAnsi="Times New Roman" w:cs="Times New Roman"/>
          <w:b w:val="0"/>
          <w:szCs w:val="24"/>
        </w:rPr>
        <w:t xml:space="preserve">Malaysia is mainly a common law country with an independent Islamic law system. </w:t>
      </w:r>
    </w:p>
    <w:p w:rsidR="00D6200B" w:rsidRPr="00D35214" w:rsidRDefault="00D6200B" w:rsidP="00B62C8E">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 xml:space="preserve">Food </w:t>
      </w:r>
      <w:r w:rsidR="00485A01" w:rsidRPr="00D35214">
        <w:rPr>
          <w:rFonts w:ascii="Times New Roman" w:eastAsiaTheme="minorEastAsia" w:hAnsi="Times New Roman" w:cs="Times New Roman"/>
          <w:b w:val="0"/>
          <w:szCs w:val="24"/>
        </w:rPr>
        <w:t xml:space="preserve">regulation </w:t>
      </w:r>
      <w:r w:rsidRPr="00D35214">
        <w:rPr>
          <w:rFonts w:ascii="Times New Roman" w:eastAsiaTheme="minorEastAsia" w:hAnsi="Times New Roman" w:cs="Times New Roman"/>
          <w:b w:val="0"/>
          <w:szCs w:val="24"/>
        </w:rPr>
        <w:t>and safety</w:t>
      </w:r>
      <w:r w:rsidR="00485A01" w:rsidRPr="00D35214">
        <w:rPr>
          <w:rFonts w:ascii="Times New Roman" w:eastAsiaTheme="minorEastAsia" w:hAnsi="Times New Roman" w:cs="Times New Roman"/>
          <w:b w:val="0"/>
          <w:szCs w:val="24"/>
        </w:rPr>
        <w:t xml:space="preserve"> standards </w:t>
      </w:r>
      <w:r w:rsidRPr="00D35214">
        <w:rPr>
          <w:rFonts w:ascii="Times New Roman" w:eastAsiaTheme="minorEastAsia" w:hAnsi="Times New Roman" w:cs="Times New Roman"/>
          <w:b w:val="0"/>
          <w:szCs w:val="24"/>
        </w:rPr>
        <w:t>are the major areas affected by law</w:t>
      </w:r>
      <w:r w:rsidR="00485A01" w:rsidRPr="00D35214">
        <w:rPr>
          <w:rFonts w:ascii="Times New Roman" w:eastAsiaTheme="minorEastAsia" w:hAnsi="Times New Roman" w:cs="Times New Roman"/>
          <w:b w:val="0"/>
          <w:szCs w:val="24"/>
        </w:rPr>
        <w:t xml:space="preserve"> </w:t>
      </w:r>
      <w:r w:rsidR="00922D67" w:rsidRPr="00D35214">
        <w:rPr>
          <w:rFonts w:ascii="Times New Roman" w:eastAsiaTheme="minorEastAsia" w:hAnsi="Times New Roman" w:cs="Times New Roman"/>
          <w:b w:val="0"/>
          <w:szCs w:val="24"/>
        </w:rPr>
        <w:t>in Malaysia</w:t>
      </w:r>
      <w:r w:rsidRPr="00D35214">
        <w:rPr>
          <w:rFonts w:ascii="Times New Roman" w:eastAsiaTheme="minorEastAsia" w:hAnsi="Times New Roman" w:cs="Times New Roman"/>
          <w:b w:val="0"/>
          <w:szCs w:val="24"/>
        </w:rPr>
        <w:t xml:space="preserve"> (</w:t>
      </w:r>
      <w:r w:rsidR="00485A01" w:rsidRPr="00D35214">
        <w:rPr>
          <w:rFonts w:ascii="Times New Roman" w:eastAsiaTheme="minorEastAsia" w:hAnsi="Times New Roman" w:cs="Times New Roman"/>
          <w:b w:val="0"/>
          <w:szCs w:val="24"/>
        </w:rPr>
        <w:t>Devadason, Govindaraju &amp; Tuck Cheong, 2016)).</w:t>
      </w:r>
      <w:r w:rsidR="00922D67" w:rsidRPr="00D35214">
        <w:rPr>
          <w:rFonts w:ascii="Times New Roman" w:eastAsiaTheme="minorEastAsia" w:hAnsi="Times New Roman" w:cs="Times New Roman"/>
          <w:b w:val="0"/>
          <w:szCs w:val="24"/>
        </w:rPr>
        <w:t xml:space="preserve">The Group can meet its standard because it has </w:t>
      </w:r>
      <w:r w:rsidR="00922D67" w:rsidRPr="00D35214">
        <w:rPr>
          <w:rFonts w:ascii="Times New Roman" w:eastAsiaTheme="minorEastAsia" w:hAnsi="Times New Roman" w:cs="Times New Roman"/>
          <w:b w:val="0"/>
          <w:bCs/>
          <w:szCs w:val="24"/>
        </w:rPr>
        <w:t>high level hygiene production.</w:t>
      </w:r>
      <w:r w:rsidR="00922D67" w:rsidRPr="00D35214">
        <w:rPr>
          <w:rFonts w:ascii="Times New Roman" w:eastAsiaTheme="minorEastAsia" w:hAnsi="Times New Roman" w:cs="Times New Roman"/>
          <w:b w:val="0"/>
          <w:szCs w:val="24"/>
        </w:rPr>
        <w:t xml:space="preserve"> </w:t>
      </w:r>
      <w:r w:rsidR="00485A01" w:rsidRPr="00D35214">
        <w:rPr>
          <w:rFonts w:ascii="Times New Roman" w:eastAsiaTheme="minorEastAsia" w:hAnsi="Times New Roman" w:cs="Times New Roman"/>
          <w:b w:val="0"/>
          <w:szCs w:val="24"/>
        </w:rPr>
        <w:t xml:space="preserve"> </w:t>
      </w:r>
      <w:r w:rsidRPr="00D35214">
        <w:rPr>
          <w:rFonts w:ascii="Times New Roman" w:eastAsiaTheme="minorEastAsia" w:hAnsi="Times New Roman" w:cs="Times New Roman"/>
          <w:b w:val="0"/>
          <w:szCs w:val="24"/>
        </w:rPr>
        <w:t> </w:t>
      </w:r>
    </w:p>
    <w:p w:rsidR="00FB6485" w:rsidRPr="00D35214" w:rsidRDefault="006A285B" w:rsidP="00D53059">
      <w:pPr>
        <w:ind w:firstLine="48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rPr>
        <w:t>Since</w:t>
      </w:r>
      <w:r w:rsidR="00A769DD" w:rsidRPr="00D35214">
        <w:rPr>
          <w:rFonts w:ascii="Times New Roman" w:eastAsiaTheme="minorEastAsia" w:hAnsi="Times New Roman" w:cs="Times New Roman"/>
          <w:b w:val="0"/>
          <w:szCs w:val="24"/>
        </w:rPr>
        <w:t xml:space="preserve"> </w:t>
      </w:r>
      <w:r w:rsidR="00B62C8E" w:rsidRPr="00D35214">
        <w:rPr>
          <w:rFonts w:ascii="Times New Roman" w:eastAsiaTheme="minorEastAsia" w:hAnsi="Times New Roman" w:cs="Times New Roman"/>
          <w:b w:val="0"/>
          <w:szCs w:val="24"/>
          <w:lang w:val="en-GB"/>
        </w:rPr>
        <w:t>2017, ASEAN and Hong Kong signed the Investment agreement and Free Trade Agreement (FTA). Malaysia and Hong Kong signed agreement a joint declaration on strengthening economic cooperation on 1 December 2009</w:t>
      </w:r>
      <w:r w:rsidR="009E4BE3" w:rsidRPr="00D35214">
        <w:rPr>
          <w:rFonts w:ascii="Times New Roman" w:eastAsiaTheme="minorEastAsia" w:hAnsi="Times New Roman" w:cs="Times New Roman"/>
          <w:b w:val="0"/>
          <w:szCs w:val="24"/>
          <w:lang w:val="en-GB"/>
        </w:rPr>
        <w:t xml:space="preserve"> (TID</w:t>
      </w:r>
      <w:r w:rsidR="005E7C7D" w:rsidRPr="00D35214">
        <w:rPr>
          <w:rFonts w:ascii="Times New Roman" w:eastAsiaTheme="minorEastAsia" w:hAnsi="Times New Roman" w:cs="Times New Roman"/>
          <w:b w:val="0"/>
          <w:szCs w:val="24"/>
          <w:lang w:val="en-GB"/>
        </w:rPr>
        <w:t>, 2020</w:t>
      </w:r>
      <w:r w:rsidR="009E4BE3" w:rsidRPr="00D35214">
        <w:rPr>
          <w:rFonts w:ascii="Times New Roman" w:eastAsiaTheme="minorEastAsia" w:hAnsi="Times New Roman" w:cs="Times New Roman"/>
          <w:b w:val="0"/>
          <w:szCs w:val="24"/>
          <w:lang w:val="en-GB"/>
        </w:rPr>
        <w:t>)</w:t>
      </w:r>
      <w:r w:rsidR="00B62C8E" w:rsidRPr="00D35214">
        <w:rPr>
          <w:rFonts w:ascii="Times New Roman" w:eastAsiaTheme="minorEastAsia" w:hAnsi="Times New Roman" w:cs="Times New Roman"/>
          <w:b w:val="0"/>
          <w:szCs w:val="24"/>
          <w:lang w:val="en-GB"/>
        </w:rPr>
        <w:t xml:space="preserve"> that can increase </w:t>
      </w:r>
      <w:r w:rsidR="005E7C7D" w:rsidRPr="00D35214">
        <w:rPr>
          <w:rFonts w:ascii="Times New Roman" w:eastAsiaTheme="minorEastAsia" w:hAnsi="Times New Roman" w:cs="Times New Roman"/>
          <w:b w:val="0"/>
          <w:szCs w:val="24"/>
          <w:lang w:val="en-GB"/>
        </w:rPr>
        <w:t>the trade</w:t>
      </w:r>
      <w:r w:rsidR="00B62C8E" w:rsidRPr="00D35214">
        <w:rPr>
          <w:rFonts w:ascii="Times New Roman" w:eastAsiaTheme="minorEastAsia" w:hAnsi="Times New Roman" w:cs="Times New Roman"/>
          <w:b w:val="0"/>
          <w:szCs w:val="24"/>
          <w:lang w:val="en-GB"/>
        </w:rPr>
        <w:t xml:space="preserve"> and investment flows between the two countries. These provide new opportunities for the Group to promote revenue growth in the long run.</w:t>
      </w:r>
    </w:p>
    <w:p w:rsidR="00FB6485" w:rsidRPr="00D35214" w:rsidRDefault="007E3B34" w:rsidP="007E3B34">
      <w:pPr>
        <w:pStyle w:val="Heading2"/>
        <w:numPr>
          <w:ilvl w:val="1"/>
          <w:numId w:val="13"/>
        </w:numPr>
        <w:rPr>
          <w:rFonts w:ascii="Times New Roman" w:eastAsiaTheme="minorEastAsia" w:hAnsi="Times New Roman" w:cs="Times New Roman"/>
          <w:b w:val="0"/>
          <w:sz w:val="24"/>
          <w:szCs w:val="24"/>
        </w:rPr>
      </w:pPr>
      <w:r w:rsidRPr="00D35214">
        <w:rPr>
          <w:rFonts w:ascii="Times New Roman" w:eastAsiaTheme="minorEastAsia" w:hAnsi="Times New Roman" w:cs="Times New Roman"/>
          <w:b w:val="0"/>
          <w:sz w:val="24"/>
          <w:szCs w:val="24"/>
        </w:rPr>
        <w:t xml:space="preserve"> </w:t>
      </w:r>
      <w:bookmarkStart w:id="12" w:name="_Toc38467120"/>
      <w:r w:rsidR="005E7C7D" w:rsidRPr="00D35214">
        <w:rPr>
          <w:rFonts w:ascii="Times New Roman" w:eastAsiaTheme="minorEastAsia" w:hAnsi="Times New Roman" w:cs="Times New Roman"/>
          <w:b w:val="0"/>
          <w:sz w:val="24"/>
          <w:szCs w:val="24"/>
        </w:rPr>
        <w:t>Environmental</w:t>
      </w:r>
      <w:r w:rsidR="00FB6485" w:rsidRPr="00D35214">
        <w:rPr>
          <w:rFonts w:ascii="Times New Roman" w:eastAsiaTheme="minorEastAsia" w:hAnsi="Times New Roman" w:cs="Times New Roman"/>
          <w:b w:val="0"/>
          <w:sz w:val="24"/>
          <w:szCs w:val="24"/>
        </w:rPr>
        <w:t xml:space="preserve"> factor</w:t>
      </w:r>
      <w:bookmarkEnd w:id="12"/>
    </w:p>
    <w:p w:rsidR="009E4BE3" w:rsidRPr="00D35214" w:rsidRDefault="00631816" w:rsidP="009E4BE3">
      <w:pPr>
        <w:ind w:firstLine="480"/>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 xml:space="preserve">The challenges facing </w:t>
      </w:r>
      <w:r w:rsidR="00FC17D7" w:rsidRPr="00D35214">
        <w:rPr>
          <w:rFonts w:ascii="Times New Roman" w:eastAsiaTheme="minorEastAsia" w:hAnsi="Times New Roman" w:cs="Times New Roman"/>
          <w:b w:val="0"/>
          <w:szCs w:val="24"/>
        </w:rPr>
        <w:t xml:space="preserve">Malaysia </w:t>
      </w:r>
      <w:r w:rsidRPr="00D35214">
        <w:rPr>
          <w:rFonts w:ascii="Times New Roman" w:eastAsiaTheme="minorEastAsia" w:hAnsi="Times New Roman" w:cs="Times New Roman"/>
          <w:b w:val="0"/>
          <w:szCs w:val="24"/>
        </w:rPr>
        <w:t xml:space="preserve">are </w:t>
      </w:r>
      <w:r w:rsidR="00FC17D7" w:rsidRPr="00D35214">
        <w:rPr>
          <w:rFonts w:ascii="Times New Roman" w:eastAsiaTheme="minorEastAsia" w:hAnsi="Times New Roman" w:cs="Times New Roman"/>
          <w:b w:val="0"/>
          <w:szCs w:val="24"/>
        </w:rPr>
        <w:t>climate-related natural disasters,</w:t>
      </w:r>
      <w:r w:rsidRPr="00D35214">
        <w:rPr>
          <w:rFonts w:ascii="Times New Roman" w:eastAsiaTheme="minorEastAsia" w:hAnsi="Times New Roman" w:cs="Times New Roman"/>
          <w:b w:val="0"/>
          <w:szCs w:val="24"/>
        </w:rPr>
        <w:t xml:space="preserve"> river and</w:t>
      </w:r>
      <w:r w:rsidR="00FC17D7" w:rsidRPr="00D35214">
        <w:rPr>
          <w:rFonts w:ascii="Times New Roman" w:eastAsiaTheme="minorEastAsia" w:hAnsi="Times New Roman" w:cs="Times New Roman"/>
          <w:b w:val="0"/>
          <w:szCs w:val="24"/>
        </w:rPr>
        <w:t xml:space="preserve"> air pollution, </w:t>
      </w:r>
      <w:r w:rsidRPr="00D35214">
        <w:rPr>
          <w:rFonts w:ascii="Times New Roman" w:eastAsiaTheme="minorEastAsia" w:hAnsi="Times New Roman" w:cs="Times New Roman"/>
          <w:b w:val="0"/>
          <w:szCs w:val="24"/>
        </w:rPr>
        <w:t>increasing carbon dioxide emissions and excessive waste generation that may not affected to the Group because their products are produced in China and Hong Kong.</w:t>
      </w:r>
    </w:p>
    <w:p w:rsidR="009E4BE3" w:rsidRPr="00D35214" w:rsidRDefault="009E4BE3" w:rsidP="009E4BE3">
      <w:pPr>
        <w:ind w:firstLine="480"/>
        <w:rPr>
          <w:rFonts w:ascii="Times New Roman" w:eastAsiaTheme="minorEastAsia" w:hAnsi="Times New Roman" w:cs="Times New Roman"/>
          <w:b w:val="0"/>
          <w:szCs w:val="24"/>
        </w:rPr>
      </w:pPr>
    </w:p>
    <w:p w:rsidR="009E4BE3" w:rsidRPr="00D35214" w:rsidRDefault="009E4BE3" w:rsidP="009E4BE3">
      <w:pPr>
        <w:ind w:firstLine="480"/>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Overall of PESTLE analysis f</w:t>
      </w:r>
      <w:r w:rsidR="002D2FC6" w:rsidRPr="00D35214">
        <w:rPr>
          <w:rFonts w:ascii="Times New Roman" w:eastAsiaTheme="minorEastAsia" w:hAnsi="Times New Roman" w:cs="Times New Roman"/>
          <w:b w:val="0"/>
          <w:szCs w:val="24"/>
        </w:rPr>
        <w:t xml:space="preserve">inds </w:t>
      </w:r>
      <w:r w:rsidRPr="00D35214">
        <w:rPr>
          <w:rFonts w:ascii="Times New Roman" w:eastAsiaTheme="minorEastAsia" w:hAnsi="Times New Roman" w:cs="Times New Roman"/>
          <w:b w:val="0"/>
          <w:szCs w:val="24"/>
        </w:rPr>
        <w:t xml:space="preserve">that </w:t>
      </w:r>
      <w:r w:rsidR="00492F8E" w:rsidRPr="00D35214">
        <w:rPr>
          <w:rFonts w:ascii="Times New Roman" w:eastAsiaTheme="minorEastAsia" w:hAnsi="Times New Roman" w:cs="Times New Roman"/>
          <w:b w:val="0"/>
          <w:szCs w:val="24"/>
        </w:rPr>
        <w:t xml:space="preserve">the Group </w:t>
      </w:r>
      <w:r w:rsidRPr="00D35214">
        <w:rPr>
          <w:rFonts w:ascii="Times New Roman" w:eastAsiaTheme="minorEastAsia" w:hAnsi="Times New Roman" w:cs="Times New Roman"/>
          <w:b w:val="0"/>
          <w:szCs w:val="24"/>
        </w:rPr>
        <w:t>ha</w:t>
      </w:r>
      <w:r w:rsidR="00492F8E" w:rsidRPr="00D35214">
        <w:rPr>
          <w:rFonts w:ascii="Times New Roman" w:eastAsiaTheme="minorEastAsia" w:hAnsi="Times New Roman" w:cs="Times New Roman"/>
          <w:b w:val="0"/>
          <w:szCs w:val="24"/>
        </w:rPr>
        <w:t>s</w:t>
      </w:r>
      <w:r w:rsidRPr="00D35214">
        <w:rPr>
          <w:rFonts w:ascii="Times New Roman" w:eastAsiaTheme="minorEastAsia" w:hAnsi="Times New Roman" w:cs="Times New Roman"/>
          <w:b w:val="0"/>
          <w:szCs w:val="24"/>
        </w:rPr>
        <w:t xml:space="preserve"> great opportunity to expand business </w:t>
      </w:r>
      <w:r w:rsidR="00492F8E" w:rsidRPr="00D35214">
        <w:rPr>
          <w:rFonts w:ascii="Times New Roman" w:eastAsiaTheme="minorEastAsia" w:hAnsi="Times New Roman" w:cs="Times New Roman"/>
          <w:b w:val="0"/>
          <w:szCs w:val="24"/>
        </w:rPr>
        <w:t>in Malaysia</w:t>
      </w:r>
      <w:r w:rsidRPr="00D35214">
        <w:rPr>
          <w:rFonts w:ascii="Times New Roman" w:eastAsiaTheme="minorEastAsia" w:hAnsi="Times New Roman" w:cs="Times New Roman"/>
          <w:b w:val="0"/>
          <w:szCs w:val="24"/>
        </w:rPr>
        <w:t xml:space="preserve"> due to</w:t>
      </w:r>
      <w:r w:rsidR="00516672" w:rsidRPr="00D35214">
        <w:rPr>
          <w:rFonts w:ascii="Times New Roman" w:eastAsiaTheme="minorEastAsia" w:hAnsi="Times New Roman" w:cs="Times New Roman"/>
          <w:b w:val="0"/>
          <w:szCs w:val="24"/>
        </w:rPr>
        <w:t xml:space="preserve"> snack market size increasing,</w:t>
      </w:r>
      <w:r w:rsidRPr="00D35214">
        <w:rPr>
          <w:rFonts w:ascii="Times New Roman" w:eastAsiaTheme="minorEastAsia" w:hAnsi="Times New Roman" w:cs="Times New Roman"/>
          <w:b w:val="0"/>
          <w:szCs w:val="24"/>
        </w:rPr>
        <w:t xml:space="preserve"> stable country policy;</w:t>
      </w:r>
      <w:r w:rsidR="00A769DD" w:rsidRPr="00D35214">
        <w:rPr>
          <w:rFonts w:ascii="Times New Roman" w:eastAsiaTheme="minorEastAsia" w:hAnsi="Times New Roman" w:cs="Times New Roman"/>
          <w:b w:val="0"/>
          <w:szCs w:val="24"/>
        </w:rPr>
        <w:t xml:space="preserve"> </w:t>
      </w:r>
      <w:r w:rsidRPr="00D35214">
        <w:rPr>
          <w:rFonts w:ascii="Times New Roman" w:eastAsiaTheme="minorEastAsia" w:hAnsi="Times New Roman" w:cs="Times New Roman"/>
          <w:b w:val="0"/>
          <w:szCs w:val="24"/>
        </w:rPr>
        <w:t>larger population than Hong Kong;</w:t>
      </w:r>
      <w:r w:rsidR="00A769DD" w:rsidRPr="00D35214">
        <w:rPr>
          <w:rFonts w:ascii="Times New Roman" w:eastAsiaTheme="minorEastAsia" w:hAnsi="Times New Roman" w:cs="Times New Roman"/>
          <w:b w:val="0"/>
          <w:szCs w:val="24"/>
        </w:rPr>
        <w:t xml:space="preserve"> bigger </w:t>
      </w:r>
      <w:r w:rsidRPr="00D35214">
        <w:rPr>
          <w:rFonts w:ascii="Times New Roman" w:eastAsiaTheme="minorEastAsia" w:hAnsi="Times New Roman" w:cs="Times New Roman"/>
          <w:b w:val="0"/>
          <w:szCs w:val="24"/>
        </w:rPr>
        <w:t xml:space="preserve">economic size </w:t>
      </w:r>
      <w:r w:rsidR="00A769DD" w:rsidRPr="00D35214">
        <w:rPr>
          <w:rFonts w:ascii="Times New Roman" w:eastAsiaTheme="minorEastAsia" w:hAnsi="Times New Roman" w:cs="Times New Roman"/>
          <w:b w:val="0"/>
          <w:szCs w:val="24"/>
        </w:rPr>
        <w:t>than Hong Kong and F</w:t>
      </w:r>
      <w:r w:rsidR="003A7766" w:rsidRPr="00D35214">
        <w:rPr>
          <w:rFonts w:ascii="Times New Roman" w:eastAsiaTheme="minorEastAsia" w:hAnsi="Times New Roman" w:cs="Times New Roman"/>
          <w:b w:val="0"/>
          <w:szCs w:val="24"/>
        </w:rPr>
        <w:t xml:space="preserve">ree </w:t>
      </w:r>
      <w:r w:rsidR="00A769DD" w:rsidRPr="00D35214">
        <w:rPr>
          <w:rFonts w:ascii="Times New Roman" w:eastAsiaTheme="minorEastAsia" w:hAnsi="Times New Roman" w:cs="Times New Roman"/>
          <w:b w:val="0"/>
          <w:szCs w:val="24"/>
        </w:rPr>
        <w:t>T</w:t>
      </w:r>
      <w:r w:rsidR="003A7766" w:rsidRPr="00D35214">
        <w:rPr>
          <w:rFonts w:ascii="Times New Roman" w:eastAsiaTheme="minorEastAsia" w:hAnsi="Times New Roman" w:cs="Times New Roman"/>
          <w:b w:val="0"/>
          <w:szCs w:val="24"/>
        </w:rPr>
        <w:t xml:space="preserve">rade </w:t>
      </w:r>
      <w:r w:rsidR="00A769DD" w:rsidRPr="00D35214">
        <w:rPr>
          <w:rFonts w:ascii="Times New Roman" w:eastAsiaTheme="minorEastAsia" w:hAnsi="Times New Roman" w:cs="Times New Roman"/>
          <w:b w:val="0"/>
          <w:szCs w:val="24"/>
        </w:rPr>
        <w:t>A</w:t>
      </w:r>
      <w:r w:rsidR="003A7766" w:rsidRPr="00D35214">
        <w:rPr>
          <w:rFonts w:ascii="Times New Roman" w:eastAsiaTheme="minorEastAsia" w:hAnsi="Times New Roman" w:cs="Times New Roman"/>
          <w:b w:val="0"/>
          <w:szCs w:val="24"/>
        </w:rPr>
        <w:t>greement (FTA)</w:t>
      </w:r>
      <w:r w:rsidR="00A769DD" w:rsidRPr="00D35214">
        <w:rPr>
          <w:rFonts w:ascii="Times New Roman" w:eastAsiaTheme="minorEastAsia" w:hAnsi="Times New Roman" w:cs="Times New Roman"/>
          <w:b w:val="0"/>
          <w:szCs w:val="24"/>
        </w:rPr>
        <w:t xml:space="preserve"> advantage</w:t>
      </w:r>
      <w:r w:rsidR="002232FD" w:rsidRPr="00D35214">
        <w:rPr>
          <w:rFonts w:ascii="Times New Roman" w:eastAsiaTheme="minorEastAsia" w:hAnsi="Times New Roman" w:cs="Times New Roman"/>
          <w:b w:val="0"/>
          <w:szCs w:val="24"/>
        </w:rPr>
        <w:t xml:space="preserve"> on </w:t>
      </w:r>
      <w:r w:rsidR="002D2FC6" w:rsidRPr="00D35214">
        <w:rPr>
          <w:rFonts w:ascii="Times New Roman" w:eastAsiaTheme="minorEastAsia" w:hAnsi="Times New Roman" w:cs="Times New Roman"/>
          <w:b w:val="0"/>
          <w:szCs w:val="24"/>
        </w:rPr>
        <w:t xml:space="preserve">the products of </w:t>
      </w:r>
      <w:r w:rsidR="002550C1" w:rsidRPr="00D35214">
        <w:rPr>
          <w:rFonts w:ascii="Times New Roman" w:eastAsiaTheme="minorEastAsia" w:hAnsi="Times New Roman" w:cs="Times New Roman"/>
          <w:b w:val="0"/>
          <w:szCs w:val="24"/>
        </w:rPr>
        <w:t xml:space="preserve">Hong Kong </w:t>
      </w:r>
      <w:r w:rsidR="002D2FC6" w:rsidRPr="00D35214">
        <w:rPr>
          <w:rFonts w:ascii="Times New Roman" w:eastAsiaTheme="minorEastAsia" w:hAnsi="Times New Roman" w:cs="Times New Roman"/>
          <w:b w:val="0"/>
          <w:szCs w:val="24"/>
        </w:rPr>
        <w:t xml:space="preserve">or </w:t>
      </w:r>
      <w:r w:rsidR="002550C1" w:rsidRPr="00D35214">
        <w:rPr>
          <w:rFonts w:ascii="Times New Roman" w:eastAsiaTheme="minorEastAsia" w:hAnsi="Times New Roman" w:cs="Times New Roman"/>
          <w:b w:val="0"/>
          <w:szCs w:val="24"/>
        </w:rPr>
        <w:t>China</w:t>
      </w:r>
      <w:r w:rsidR="00A769DD" w:rsidRPr="00D35214">
        <w:rPr>
          <w:rFonts w:ascii="Times New Roman" w:eastAsiaTheme="minorEastAsia" w:hAnsi="Times New Roman" w:cs="Times New Roman"/>
          <w:b w:val="0"/>
          <w:szCs w:val="24"/>
        </w:rPr>
        <w:t xml:space="preserve">. </w:t>
      </w:r>
      <w:r w:rsidRPr="00D35214">
        <w:rPr>
          <w:rFonts w:ascii="Times New Roman" w:eastAsiaTheme="minorEastAsia" w:hAnsi="Times New Roman" w:cs="Times New Roman"/>
          <w:b w:val="0"/>
          <w:szCs w:val="24"/>
        </w:rPr>
        <w:t xml:space="preserve">    </w:t>
      </w:r>
    </w:p>
    <w:p w:rsidR="009E4BE3" w:rsidRPr="00D35214" w:rsidRDefault="009E4BE3" w:rsidP="00FC17D7">
      <w:pPr>
        <w:rPr>
          <w:rFonts w:ascii="Times New Roman" w:eastAsiaTheme="minorEastAsia" w:hAnsi="Times New Roman" w:cs="Times New Roman"/>
          <w:b w:val="0"/>
          <w:szCs w:val="24"/>
        </w:rPr>
      </w:pPr>
    </w:p>
    <w:p w:rsidR="001B1E38" w:rsidRPr="00D35214" w:rsidRDefault="001B1E38" w:rsidP="00FC17D7">
      <w:pPr>
        <w:rPr>
          <w:rFonts w:ascii="Times New Roman" w:eastAsiaTheme="minorEastAsia" w:hAnsi="Times New Roman" w:cs="Times New Roman"/>
          <w:b w:val="0"/>
          <w:szCs w:val="24"/>
        </w:rPr>
      </w:pPr>
    </w:p>
    <w:p w:rsidR="001B1E38" w:rsidRPr="00D35214" w:rsidRDefault="001B1E38" w:rsidP="00FC17D7">
      <w:pPr>
        <w:rPr>
          <w:rFonts w:ascii="Times New Roman" w:eastAsiaTheme="minorEastAsia" w:hAnsi="Times New Roman" w:cs="Times New Roman"/>
          <w:b w:val="0"/>
          <w:szCs w:val="24"/>
        </w:rPr>
      </w:pPr>
    </w:p>
    <w:p w:rsidR="001B1E38" w:rsidRPr="00D35214" w:rsidRDefault="001B1E38" w:rsidP="00FC17D7">
      <w:pPr>
        <w:rPr>
          <w:rFonts w:ascii="Times New Roman" w:eastAsiaTheme="minorEastAsia" w:hAnsi="Times New Roman" w:cs="Times New Roman"/>
          <w:b w:val="0"/>
          <w:szCs w:val="24"/>
        </w:rPr>
      </w:pPr>
    </w:p>
    <w:p w:rsidR="001B1E38" w:rsidRPr="00D35214" w:rsidRDefault="001B1E38" w:rsidP="00FC17D7">
      <w:pPr>
        <w:rPr>
          <w:rFonts w:ascii="Times New Roman" w:eastAsiaTheme="minorEastAsia" w:hAnsi="Times New Roman" w:cs="Times New Roman"/>
          <w:b w:val="0"/>
          <w:szCs w:val="24"/>
        </w:rPr>
      </w:pPr>
    </w:p>
    <w:p w:rsidR="001B1E38" w:rsidRPr="00D35214" w:rsidRDefault="001B1E38" w:rsidP="00FC17D7">
      <w:pPr>
        <w:rPr>
          <w:rFonts w:ascii="Times New Roman" w:eastAsiaTheme="minorEastAsia" w:hAnsi="Times New Roman" w:cs="Times New Roman"/>
          <w:b w:val="0"/>
          <w:szCs w:val="24"/>
        </w:rPr>
      </w:pPr>
    </w:p>
    <w:p w:rsidR="001B1E38" w:rsidRPr="00D35214" w:rsidRDefault="001B1E38" w:rsidP="00FC17D7">
      <w:pPr>
        <w:rPr>
          <w:rFonts w:ascii="Times New Roman" w:eastAsiaTheme="minorEastAsia" w:hAnsi="Times New Roman" w:cs="Times New Roman"/>
          <w:b w:val="0"/>
          <w:szCs w:val="24"/>
        </w:rPr>
      </w:pPr>
    </w:p>
    <w:p w:rsidR="001B1E38" w:rsidRPr="00D35214" w:rsidRDefault="001B1E38" w:rsidP="00FC17D7">
      <w:pPr>
        <w:rPr>
          <w:rFonts w:ascii="Times New Roman" w:eastAsiaTheme="minorEastAsia" w:hAnsi="Times New Roman" w:cs="Times New Roman"/>
          <w:b w:val="0"/>
          <w:szCs w:val="24"/>
        </w:rPr>
      </w:pPr>
    </w:p>
    <w:p w:rsidR="001B1E38" w:rsidRPr="00D35214" w:rsidRDefault="001B1E38" w:rsidP="00FC17D7">
      <w:pPr>
        <w:rPr>
          <w:rFonts w:ascii="Times New Roman" w:eastAsiaTheme="minorEastAsia" w:hAnsi="Times New Roman" w:cs="Times New Roman"/>
          <w:b w:val="0"/>
          <w:szCs w:val="24"/>
        </w:rPr>
      </w:pPr>
    </w:p>
    <w:p w:rsidR="001B1E38" w:rsidRPr="00D35214" w:rsidRDefault="001B1E38" w:rsidP="00FC17D7">
      <w:pPr>
        <w:rPr>
          <w:rFonts w:ascii="Times New Roman" w:eastAsiaTheme="minorEastAsia" w:hAnsi="Times New Roman" w:cs="Times New Roman"/>
          <w:b w:val="0"/>
          <w:szCs w:val="24"/>
        </w:rPr>
      </w:pPr>
    </w:p>
    <w:p w:rsidR="001B1E38" w:rsidRPr="00D35214" w:rsidRDefault="001B1E38" w:rsidP="00FC17D7">
      <w:pPr>
        <w:rPr>
          <w:rFonts w:ascii="Times New Roman" w:eastAsiaTheme="minorEastAsia" w:hAnsi="Times New Roman" w:cs="Times New Roman"/>
          <w:b w:val="0"/>
          <w:szCs w:val="24"/>
        </w:rPr>
      </w:pPr>
    </w:p>
    <w:p w:rsidR="001B1E38" w:rsidRPr="00D35214" w:rsidRDefault="001B1E38" w:rsidP="00FC17D7">
      <w:pPr>
        <w:rPr>
          <w:rFonts w:ascii="Times New Roman" w:eastAsiaTheme="minorEastAsia" w:hAnsi="Times New Roman" w:cs="Times New Roman"/>
          <w:b w:val="0"/>
          <w:szCs w:val="24"/>
        </w:rPr>
      </w:pPr>
    </w:p>
    <w:p w:rsidR="001B1E38" w:rsidRPr="00D35214" w:rsidRDefault="001B1E38" w:rsidP="00FC17D7">
      <w:pPr>
        <w:rPr>
          <w:rFonts w:ascii="Times New Roman" w:eastAsiaTheme="minorEastAsia" w:hAnsi="Times New Roman" w:cs="Times New Roman"/>
          <w:b w:val="0"/>
          <w:szCs w:val="24"/>
        </w:rPr>
      </w:pPr>
    </w:p>
    <w:p w:rsidR="001B1E38" w:rsidRPr="00D35214" w:rsidRDefault="001B1E38" w:rsidP="00FC17D7">
      <w:pPr>
        <w:rPr>
          <w:rFonts w:ascii="Times New Roman" w:eastAsiaTheme="minorEastAsia" w:hAnsi="Times New Roman" w:cs="Times New Roman"/>
          <w:b w:val="0"/>
          <w:szCs w:val="24"/>
        </w:rPr>
      </w:pPr>
    </w:p>
    <w:p w:rsidR="00156794" w:rsidRPr="00D35214" w:rsidRDefault="00156794" w:rsidP="00FC17D7">
      <w:pPr>
        <w:rPr>
          <w:rFonts w:ascii="Times New Roman" w:eastAsiaTheme="minorEastAsia" w:hAnsi="Times New Roman" w:cs="Times New Roman"/>
          <w:b w:val="0"/>
          <w:szCs w:val="24"/>
        </w:rPr>
      </w:pPr>
    </w:p>
    <w:p w:rsidR="00041228" w:rsidRPr="00D35214" w:rsidRDefault="005E594D" w:rsidP="007547BE">
      <w:pPr>
        <w:pStyle w:val="Heading1"/>
      </w:pPr>
      <w:bookmarkStart w:id="13" w:name="_Toc38467121"/>
      <w:r>
        <w:lastRenderedPageBreak/>
        <w:t>4</w:t>
      </w:r>
      <w:r w:rsidR="007E3B34" w:rsidRPr="00D35214">
        <w:t xml:space="preserve">. </w:t>
      </w:r>
      <w:r w:rsidR="00041228" w:rsidRPr="00D35214">
        <w:t>Micro Environmental analysis</w:t>
      </w:r>
      <w:r w:rsidR="002A34C1" w:rsidRPr="00D35214">
        <w:t xml:space="preserve"> and Critical success factors</w:t>
      </w:r>
      <w:bookmarkEnd w:id="13"/>
    </w:p>
    <w:p w:rsidR="004B65FC" w:rsidRPr="00D35214" w:rsidRDefault="00A769DD" w:rsidP="00A769DD">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ab/>
      </w:r>
      <w:r w:rsidR="00A36F6B" w:rsidRPr="00D35214">
        <w:rPr>
          <w:rFonts w:ascii="Times New Roman" w:eastAsiaTheme="minorEastAsia" w:hAnsi="Times New Roman" w:cs="Times New Roman"/>
          <w:b w:val="0"/>
          <w:szCs w:val="24"/>
          <w:lang w:val="en-GB"/>
        </w:rPr>
        <w:t xml:space="preserve">The </w:t>
      </w:r>
      <w:r w:rsidRPr="00D35214">
        <w:rPr>
          <w:rFonts w:ascii="Times New Roman" w:eastAsiaTheme="minorEastAsia" w:hAnsi="Times New Roman" w:cs="Times New Roman"/>
          <w:b w:val="0"/>
          <w:szCs w:val="24"/>
          <w:lang w:val="en-GB"/>
        </w:rPr>
        <w:t xml:space="preserve">micro environment analysis tool </w:t>
      </w:r>
      <w:r w:rsidR="00A36F6B" w:rsidRPr="00D35214">
        <w:rPr>
          <w:rFonts w:ascii="Times New Roman" w:eastAsiaTheme="minorEastAsia" w:hAnsi="Times New Roman" w:cs="Times New Roman"/>
          <w:b w:val="0"/>
          <w:szCs w:val="24"/>
          <w:lang w:val="en-GB"/>
        </w:rPr>
        <w:t xml:space="preserve">is </w:t>
      </w:r>
      <w:r w:rsidRPr="00D35214">
        <w:rPr>
          <w:rFonts w:ascii="Times New Roman" w:eastAsiaTheme="minorEastAsia" w:hAnsi="Times New Roman" w:cs="Times New Roman"/>
          <w:b w:val="0"/>
          <w:szCs w:val="24"/>
          <w:lang w:val="en-GB"/>
        </w:rPr>
        <w:t xml:space="preserve">used </w:t>
      </w:r>
      <w:r w:rsidR="00A36F6B" w:rsidRPr="00D35214">
        <w:rPr>
          <w:rFonts w:ascii="Times New Roman" w:eastAsiaTheme="minorEastAsia" w:hAnsi="Times New Roman" w:cs="Times New Roman"/>
          <w:b w:val="0"/>
          <w:szCs w:val="24"/>
          <w:lang w:val="en-GB"/>
        </w:rPr>
        <w:t xml:space="preserve">to </w:t>
      </w:r>
      <w:r w:rsidRPr="00D35214">
        <w:rPr>
          <w:rFonts w:ascii="Times New Roman" w:eastAsiaTheme="minorEastAsia" w:hAnsi="Times New Roman" w:cs="Times New Roman"/>
          <w:b w:val="0"/>
          <w:szCs w:val="24"/>
          <w:lang w:val="en-GB"/>
        </w:rPr>
        <w:t>determine all the strengths, weaknesses, opportunities and threats</w:t>
      </w:r>
      <w:r w:rsidR="00A36F6B" w:rsidRPr="00D35214">
        <w:rPr>
          <w:rFonts w:ascii="Times New Roman" w:eastAsiaTheme="minorEastAsia" w:hAnsi="Times New Roman" w:cs="Times New Roman"/>
          <w:b w:val="0"/>
          <w:szCs w:val="24"/>
          <w:lang w:val="en-GB"/>
        </w:rPr>
        <w:t xml:space="preserve"> (SWOT) factors of the Group</w:t>
      </w:r>
      <w:r w:rsidR="00D6724F" w:rsidRPr="00D35214">
        <w:rPr>
          <w:rFonts w:ascii="Times New Roman" w:eastAsiaTheme="minorEastAsia" w:hAnsi="Times New Roman" w:cs="Times New Roman"/>
          <w:b w:val="0"/>
          <w:szCs w:val="24"/>
          <w:lang w:val="en-GB"/>
        </w:rPr>
        <w:t xml:space="preserve"> to entry Malaysia</w:t>
      </w:r>
      <w:r w:rsidR="00A36F6B" w:rsidRPr="00D35214">
        <w:rPr>
          <w:rFonts w:ascii="Times New Roman" w:eastAsiaTheme="minorEastAsia" w:hAnsi="Times New Roman" w:cs="Times New Roman"/>
          <w:b w:val="0"/>
          <w:szCs w:val="24"/>
          <w:lang w:val="en-GB"/>
        </w:rPr>
        <w:t xml:space="preserve"> that will </w:t>
      </w:r>
      <w:r w:rsidRPr="00D35214">
        <w:rPr>
          <w:rFonts w:ascii="Times New Roman" w:eastAsiaTheme="minorEastAsia" w:hAnsi="Times New Roman" w:cs="Times New Roman"/>
          <w:b w:val="0"/>
          <w:szCs w:val="24"/>
          <w:lang w:val="en-GB"/>
        </w:rPr>
        <w:t xml:space="preserve">guides to figure out the </w:t>
      </w:r>
      <w:r w:rsidR="00FF03B4" w:rsidRPr="00D35214">
        <w:rPr>
          <w:rFonts w:ascii="Times New Roman" w:eastAsiaTheme="minorEastAsia" w:hAnsi="Times New Roman" w:cs="Times New Roman"/>
          <w:b w:val="0"/>
          <w:szCs w:val="24"/>
          <w:lang w:val="en-GB"/>
        </w:rPr>
        <w:t>critical success factors (CSF</w:t>
      </w:r>
      <w:r w:rsidR="000B4A26" w:rsidRPr="00D35214">
        <w:rPr>
          <w:rFonts w:ascii="Times New Roman" w:eastAsiaTheme="minorEastAsia" w:hAnsi="Times New Roman" w:cs="Times New Roman"/>
          <w:b w:val="0"/>
          <w:szCs w:val="24"/>
          <w:lang w:val="en-GB"/>
        </w:rPr>
        <w:t>s</w:t>
      </w:r>
      <w:r w:rsidR="00FF03B4" w:rsidRPr="00D35214">
        <w:rPr>
          <w:rFonts w:ascii="Times New Roman" w:eastAsiaTheme="minorEastAsia" w:hAnsi="Times New Roman" w:cs="Times New Roman"/>
          <w:b w:val="0"/>
          <w:szCs w:val="24"/>
          <w:lang w:val="en-GB"/>
        </w:rPr>
        <w:t>)</w:t>
      </w:r>
      <w:r w:rsidRPr="00D35214">
        <w:rPr>
          <w:rFonts w:ascii="Times New Roman" w:eastAsiaTheme="minorEastAsia" w:hAnsi="Times New Roman" w:cs="Times New Roman"/>
          <w:b w:val="0"/>
          <w:szCs w:val="24"/>
          <w:lang w:val="en-GB"/>
        </w:rPr>
        <w:t xml:space="preserve"> affecting the business in favourable or adverse manner (</w:t>
      </w:r>
      <w:r w:rsidR="00A36F6B" w:rsidRPr="00D35214">
        <w:rPr>
          <w:rFonts w:ascii="Times New Roman" w:eastAsiaTheme="minorEastAsia" w:hAnsi="Times New Roman" w:cs="Times New Roman"/>
          <w:b w:val="0"/>
          <w:szCs w:val="24"/>
        </w:rPr>
        <w:t>Gürel &amp; Tat,2017</w:t>
      </w:r>
      <w:r w:rsidRPr="00D35214">
        <w:rPr>
          <w:rFonts w:ascii="Times New Roman" w:eastAsiaTheme="minorEastAsia" w:hAnsi="Times New Roman" w:cs="Times New Roman"/>
          <w:b w:val="0"/>
          <w:szCs w:val="24"/>
          <w:lang w:val="en-GB"/>
        </w:rPr>
        <w:t>) as follows:</w:t>
      </w:r>
    </w:p>
    <w:p w:rsidR="002956AA" w:rsidRPr="00D35214" w:rsidRDefault="002956AA" w:rsidP="00A769DD">
      <w:pPr>
        <w:rPr>
          <w:rFonts w:ascii="Times New Roman" w:eastAsiaTheme="minorEastAsia" w:hAnsi="Times New Roman" w:cs="Times New Roman"/>
          <w:b w:val="0"/>
          <w:szCs w:val="24"/>
          <w:lang w:val="en-GB"/>
        </w:rPr>
      </w:pPr>
    </w:p>
    <w:p w:rsidR="00FF03B4" w:rsidRPr="00D35214" w:rsidRDefault="002956AA" w:rsidP="00A769DD">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Table</w:t>
      </w:r>
      <w:r w:rsidR="002A34C1" w:rsidRPr="00D35214">
        <w:rPr>
          <w:rFonts w:ascii="Times New Roman" w:eastAsiaTheme="minorEastAsia" w:hAnsi="Times New Roman" w:cs="Times New Roman"/>
          <w:b w:val="0"/>
          <w:szCs w:val="24"/>
          <w:lang w:val="en-GB"/>
        </w:rPr>
        <w:t xml:space="preserve"> </w:t>
      </w:r>
      <w:r w:rsidR="00DD2608" w:rsidRPr="00D35214">
        <w:rPr>
          <w:rFonts w:ascii="Times New Roman" w:eastAsiaTheme="minorEastAsia" w:hAnsi="Times New Roman" w:cs="Times New Roman"/>
          <w:b w:val="0"/>
          <w:szCs w:val="24"/>
          <w:lang w:val="en-GB"/>
        </w:rPr>
        <w:t>4</w:t>
      </w:r>
      <w:r w:rsidR="002A34C1" w:rsidRPr="00D35214">
        <w:rPr>
          <w:rFonts w:ascii="Times New Roman" w:eastAsiaTheme="minorEastAsia" w:hAnsi="Times New Roman" w:cs="Times New Roman"/>
          <w:b w:val="0"/>
          <w:szCs w:val="24"/>
          <w:lang w:val="en-GB"/>
        </w:rPr>
        <w:t xml:space="preserve">: SWOT </w:t>
      </w:r>
      <w:r w:rsidRPr="00D35214">
        <w:rPr>
          <w:rFonts w:ascii="Times New Roman" w:eastAsiaTheme="minorEastAsia" w:hAnsi="Times New Roman" w:cs="Times New Roman"/>
          <w:b w:val="0"/>
          <w:szCs w:val="24"/>
          <w:lang w:val="en-GB"/>
        </w:rPr>
        <w:t>analysis</w:t>
      </w:r>
      <w:r w:rsidR="002A34C1" w:rsidRPr="00D35214">
        <w:rPr>
          <w:rFonts w:ascii="Times New Roman" w:eastAsiaTheme="minorEastAsia" w:hAnsi="Times New Roman" w:cs="Times New Roman"/>
          <w:b w:val="0"/>
          <w:szCs w:val="24"/>
          <w:lang w:val="en-GB"/>
        </w:rPr>
        <w:t xml:space="preserve"> and critical success factors to the Group </w:t>
      </w:r>
    </w:p>
    <w:tbl>
      <w:tblPr>
        <w:tblStyle w:val="TableGrid"/>
        <w:tblW w:w="9252" w:type="dxa"/>
        <w:tblLook w:val="04A0" w:firstRow="1" w:lastRow="0" w:firstColumn="1" w:lastColumn="0" w:noHBand="0" w:noVBand="1"/>
      </w:tblPr>
      <w:tblGrid>
        <w:gridCol w:w="3005"/>
        <w:gridCol w:w="3005"/>
        <w:gridCol w:w="3242"/>
      </w:tblGrid>
      <w:tr w:rsidR="00724D98" w:rsidRPr="00D35214" w:rsidTr="00971EA6">
        <w:trPr>
          <w:trHeight w:val="5478"/>
        </w:trPr>
        <w:tc>
          <w:tcPr>
            <w:tcW w:w="3005" w:type="dxa"/>
            <w:tcBorders>
              <w:bottom w:val="single" w:sz="4" w:space="0" w:color="auto"/>
            </w:tcBorders>
          </w:tcPr>
          <w:p w:rsidR="00724D98" w:rsidRPr="00D35214" w:rsidRDefault="00724D98" w:rsidP="00EC227B">
            <w:pPr>
              <w:spacing w:line="14" w:lineRule="auto"/>
              <w:rPr>
                <w:rFonts w:ascii="Times New Roman" w:eastAsiaTheme="minorEastAsia" w:hAnsi="Times New Roman" w:cs="Times New Roman"/>
                <w:b w:val="0"/>
                <w:szCs w:val="24"/>
                <w:lang w:val="en-GB"/>
              </w:rPr>
            </w:pPr>
          </w:p>
        </w:tc>
        <w:tc>
          <w:tcPr>
            <w:tcW w:w="3005" w:type="dxa"/>
            <w:tcBorders>
              <w:bottom w:val="single" w:sz="4" w:space="0" w:color="auto"/>
            </w:tcBorders>
          </w:tcPr>
          <w:p w:rsidR="00724D98" w:rsidRPr="00D35214" w:rsidRDefault="00724D98" w:rsidP="00EC227B">
            <w:pPr>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Threats</w:t>
            </w:r>
            <w:r w:rsidR="008A5F47" w:rsidRPr="00D35214">
              <w:rPr>
                <w:rFonts w:ascii="Times New Roman" w:eastAsiaTheme="minorEastAsia" w:hAnsi="Times New Roman" w:cs="Times New Roman"/>
                <w:b w:val="0"/>
                <w:szCs w:val="24"/>
                <w:lang w:val="en-GB"/>
              </w:rPr>
              <w:t>:</w:t>
            </w:r>
          </w:p>
          <w:p w:rsidR="00C460A2" w:rsidRPr="00D35214" w:rsidRDefault="00950837" w:rsidP="00EC227B">
            <w:pPr>
              <w:pStyle w:val="ListParagraph"/>
              <w:numPr>
                <w:ilvl w:val="0"/>
                <w:numId w:val="4"/>
              </w:numPr>
              <w:spacing w:line="14" w:lineRule="auto"/>
              <w:ind w:leftChars="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Stiff c</w:t>
            </w:r>
            <w:r w:rsidR="00627773" w:rsidRPr="00D35214">
              <w:rPr>
                <w:rFonts w:ascii="Times New Roman" w:eastAsiaTheme="minorEastAsia" w:hAnsi="Times New Roman" w:cs="Times New Roman"/>
                <w:b w:val="0"/>
                <w:szCs w:val="24"/>
                <w:lang w:val="en-GB"/>
              </w:rPr>
              <w:t xml:space="preserve">ompetition </w:t>
            </w:r>
            <w:r w:rsidRPr="00D35214">
              <w:rPr>
                <w:rFonts w:ascii="Times New Roman" w:eastAsiaTheme="minorEastAsia" w:hAnsi="Times New Roman" w:cs="Times New Roman"/>
                <w:b w:val="0"/>
                <w:szCs w:val="24"/>
                <w:lang w:val="en-GB"/>
              </w:rPr>
              <w:t xml:space="preserve">in </w:t>
            </w:r>
            <w:r w:rsidR="00627773" w:rsidRPr="00D35214">
              <w:rPr>
                <w:rFonts w:ascii="Times New Roman" w:eastAsiaTheme="minorEastAsia" w:hAnsi="Times New Roman" w:cs="Times New Roman"/>
                <w:b w:val="0"/>
                <w:szCs w:val="24"/>
                <w:lang w:val="en-GB"/>
              </w:rPr>
              <w:t>local brands</w:t>
            </w:r>
            <w:r w:rsidR="00D6724F" w:rsidRPr="00D35214">
              <w:rPr>
                <w:rFonts w:ascii="Times New Roman" w:eastAsiaTheme="minorEastAsia" w:hAnsi="Times New Roman" w:cs="Times New Roman"/>
                <w:b w:val="0"/>
                <w:szCs w:val="24"/>
                <w:lang w:val="en-GB"/>
              </w:rPr>
              <w:t xml:space="preserve"> such as</w:t>
            </w:r>
            <w:r w:rsidR="006E6415" w:rsidRPr="00D35214">
              <w:rPr>
                <w:rFonts w:ascii="Times New Roman" w:eastAsiaTheme="minorEastAsia" w:hAnsi="Times New Roman" w:cs="Times New Roman"/>
                <w:b w:val="0"/>
                <w:szCs w:val="24"/>
                <w:lang w:val="en-GB"/>
              </w:rPr>
              <w:t xml:space="preserve"> </w:t>
            </w:r>
            <w:r w:rsidR="007578E9" w:rsidRPr="00D35214">
              <w:rPr>
                <w:rFonts w:ascii="Times New Roman" w:eastAsiaTheme="minorEastAsia" w:hAnsi="Times New Roman" w:cs="Times New Roman"/>
                <w:b w:val="0"/>
                <w:szCs w:val="24"/>
                <w:lang w:val="en-GB"/>
              </w:rPr>
              <w:t>Nestle,</w:t>
            </w:r>
            <w:r w:rsidR="006E6415" w:rsidRPr="00D35214">
              <w:rPr>
                <w:rFonts w:ascii="Times New Roman" w:eastAsiaTheme="minorEastAsia" w:hAnsi="Times New Roman" w:cs="Times New Roman"/>
                <w:b w:val="0"/>
                <w:szCs w:val="24"/>
                <w:lang w:val="en-GB"/>
              </w:rPr>
              <w:t xml:space="preserve"> Hup Seng Perusahaan Makanan and Munchy (SEBSEAM</w:t>
            </w:r>
            <w:r w:rsidR="005E7C7D" w:rsidRPr="00D35214">
              <w:rPr>
                <w:rFonts w:ascii="Times New Roman" w:eastAsiaTheme="minorEastAsia" w:hAnsi="Times New Roman" w:cs="Times New Roman"/>
                <w:b w:val="0"/>
                <w:szCs w:val="24"/>
                <w:lang w:val="en-GB"/>
              </w:rPr>
              <w:t>, 2015</w:t>
            </w:r>
            <w:r w:rsidR="007578E9" w:rsidRPr="00D35214">
              <w:rPr>
                <w:rFonts w:ascii="Times New Roman" w:eastAsiaTheme="minorEastAsia" w:hAnsi="Times New Roman" w:cs="Times New Roman"/>
                <w:b w:val="0"/>
                <w:szCs w:val="24"/>
                <w:lang w:val="en-GB"/>
              </w:rPr>
              <w:t>).</w:t>
            </w:r>
          </w:p>
          <w:p w:rsidR="00C460A2" w:rsidRPr="00D35214" w:rsidRDefault="006E6415" w:rsidP="00EC227B">
            <w:pPr>
              <w:pStyle w:val="ListParagraph"/>
              <w:numPr>
                <w:ilvl w:val="0"/>
                <w:numId w:val="4"/>
              </w:numPr>
              <w:spacing w:line="14" w:lineRule="auto"/>
              <w:ind w:leftChars="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Currency risks will influence to set pricing and </w:t>
            </w:r>
            <w:r w:rsidR="005E7C7D" w:rsidRPr="00D35214">
              <w:rPr>
                <w:rFonts w:ascii="Times New Roman" w:eastAsiaTheme="minorEastAsia" w:hAnsi="Times New Roman" w:cs="Times New Roman"/>
                <w:b w:val="0"/>
                <w:szCs w:val="24"/>
                <w:lang w:val="en-GB"/>
              </w:rPr>
              <w:t>profitability</w:t>
            </w:r>
            <w:r w:rsidRPr="00D35214">
              <w:rPr>
                <w:rFonts w:ascii="Times New Roman" w:eastAsiaTheme="minorEastAsia" w:hAnsi="Times New Roman" w:cs="Times New Roman"/>
                <w:b w:val="0"/>
                <w:szCs w:val="24"/>
                <w:lang w:val="en-GB"/>
              </w:rPr>
              <w:t xml:space="preserve"> to Group.</w:t>
            </w:r>
            <w:r w:rsidR="00C460A2" w:rsidRPr="00D35214">
              <w:rPr>
                <w:rFonts w:ascii="Times New Roman" w:eastAsiaTheme="minorEastAsia" w:hAnsi="Times New Roman" w:cs="Times New Roman"/>
                <w:b w:val="0"/>
                <w:szCs w:val="24"/>
                <w:lang w:val="en-GB"/>
              </w:rPr>
              <w:t xml:space="preserve"> (Gherasim and Gherasim</w:t>
            </w:r>
            <w:r w:rsidR="005E7C7D" w:rsidRPr="00D35214">
              <w:rPr>
                <w:rFonts w:ascii="Times New Roman" w:eastAsiaTheme="minorEastAsia" w:hAnsi="Times New Roman" w:cs="Times New Roman"/>
                <w:b w:val="0"/>
                <w:szCs w:val="24"/>
                <w:lang w:val="en-GB"/>
              </w:rPr>
              <w:t>, 2019</w:t>
            </w:r>
            <w:r w:rsidR="00C460A2" w:rsidRPr="00D35214">
              <w:rPr>
                <w:rFonts w:ascii="Times New Roman" w:eastAsiaTheme="minorEastAsia" w:hAnsi="Times New Roman" w:cs="Times New Roman"/>
                <w:b w:val="0"/>
                <w:szCs w:val="24"/>
                <w:lang w:val="en-GB"/>
              </w:rPr>
              <w:t>).</w:t>
            </w:r>
          </w:p>
          <w:p w:rsidR="006E6415" w:rsidRPr="00D35214" w:rsidRDefault="008B0FA1" w:rsidP="00EC227B">
            <w:pPr>
              <w:pStyle w:val="ListParagraph"/>
              <w:numPr>
                <w:ilvl w:val="0"/>
                <w:numId w:val="4"/>
              </w:numPr>
              <w:spacing w:line="14" w:lineRule="auto"/>
              <w:ind w:leftChars="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Large Muslim pollution needs halal certificated products.</w:t>
            </w:r>
          </w:p>
          <w:p w:rsidR="002956AA" w:rsidRPr="00D35214" w:rsidRDefault="007E32FE" w:rsidP="00EC227B">
            <w:pPr>
              <w:pStyle w:val="ListParagraph"/>
              <w:numPr>
                <w:ilvl w:val="0"/>
                <w:numId w:val="4"/>
              </w:numPr>
              <w:spacing w:line="14" w:lineRule="auto"/>
              <w:ind w:leftChars="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High non-resident corporate tax rate at 24%. </w:t>
            </w:r>
          </w:p>
          <w:p w:rsidR="002956AA" w:rsidRPr="00D35214" w:rsidRDefault="002956AA" w:rsidP="002956AA">
            <w:pPr>
              <w:rPr>
                <w:rFonts w:ascii="Times New Roman" w:eastAsiaTheme="minorEastAsia" w:hAnsi="Times New Roman" w:cs="Times New Roman"/>
                <w:b w:val="0"/>
                <w:szCs w:val="24"/>
                <w:lang w:val="en-GB"/>
              </w:rPr>
            </w:pPr>
          </w:p>
          <w:p w:rsidR="002956AA" w:rsidRPr="00D35214" w:rsidRDefault="002956AA" w:rsidP="002956AA">
            <w:pPr>
              <w:rPr>
                <w:rFonts w:ascii="Times New Roman" w:eastAsiaTheme="minorEastAsia" w:hAnsi="Times New Roman" w:cs="Times New Roman"/>
                <w:b w:val="0"/>
                <w:szCs w:val="24"/>
                <w:lang w:val="en-GB"/>
              </w:rPr>
            </w:pPr>
          </w:p>
          <w:p w:rsidR="002956AA" w:rsidRPr="00D35214" w:rsidRDefault="002956AA" w:rsidP="002956AA">
            <w:pPr>
              <w:rPr>
                <w:rFonts w:ascii="Times New Roman" w:eastAsiaTheme="minorEastAsia" w:hAnsi="Times New Roman" w:cs="Times New Roman"/>
                <w:b w:val="0"/>
                <w:szCs w:val="24"/>
                <w:lang w:val="en-GB"/>
              </w:rPr>
            </w:pPr>
          </w:p>
          <w:p w:rsidR="007E32FE" w:rsidRPr="00D35214" w:rsidRDefault="007E32FE" w:rsidP="002956AA">
            <w:pPr>
              <w:ind w:firstLineChars="200" w:firstLine="480"/>
              <w:rPr>
                <w:rFonts w:ascii="Times New Roman" w:eastAsiaTheme="minorEastAsia" w:hAnsi="Times New Roman" w:cs="Times New Roman"/>
                <w:b w:val="0"/>
                <w:szCs w:val="24"/>
                <w:lang w:val="en-GB"/>
              </w:rPr>
            </w:pPr>
          </w:p>
        </w:tc>
        <w:tc>
          <w:tcPr>
            <w:tcW w:w="3242" w:type="dxa"/>
            <w:tcBorders>
              <w:bottom w:val="single" w:sz="4" w:space="0" w:color="auto"/>
            </w:tcBorders>
          </w:tcPr>
          <w:p w:rsidR="00724D98" w:rsidRPr="00D35214" w:rsidRDefault="00724D98" w:rsidP="00EC227B">
            <w:pPr>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Opportunities</w:t>
            </w:r>
            <w:r w:rsidR="008A5F47" w:rsidRPr="00D35214">
              <w:rPr>
                <w:rFonts w:ascii="Times New Roman" w:eastAsiaTheme="minorEastAsia" w:hAnsi="Times New Roman" w:cs="Times New Roman"/>
                <w:b w:val="0"/>
                <w:szCs w:val="24"/>
                <w:lang w:val="en-GB"/>
              </w:rPr>
              <w:t>:</w:t>
            </w:r>
          </w:p>
          <w:p w:rsidR="008A45E1" w:rsidRPr="00D35214" w:rsidRDefault="008A45E1" w:rsidP="00EC227B">
            <w:pPr>
              <w:pStyle w:val="ListParagraph"/>
              <w:numPr>
                <w:ilvl w:val="0"/>
                <w:numId w:val="8"/>
              </w:numPr>
              <w:spacing w:line="14" w:lineRule="auto"/>
              <w:ind w:leftChars="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Attract their health conscious consumers by introducing </w:t>
            </w:r>
            <w:r w:rsidR="005E7C7D" w:rsidRPr="00D35214">
              <w:rPr>
                <w:rFonts w:ascii="Times New Roman" w:eastAsiaTheme="minorEastAsia" w:hAnsi="Times New Roman" w:cs="Times New Roman"/>
                <w:b w:val="0"/>
                <w:szCs w:val="24"/>
                <w:lang w:val="en-GB"/>
              </w:rPr>
              <w:t>healthier</w:t>
            </w:r>
            <w:r w:rsidRPr="00D35214">
              <w:rPr>
                <w:rFonts w:ascii="Times New Roman" w:eastAsiaTheme="minorEastAsia" w:hAnsi="Times New Roman" w:cs="Times New Roman"/>
                <w:b w:val="0"/>
                <w:szCs w:val="24"/>
                <w:lang w:val="en-GB"/>
              </w:rPr>
              <w:t xml:space="preserve"> based snack products</w:t>
            </w:r>
            <w:r w:rsidR="00812FD1" w:rsidRPr="00D35214">
              <w:rPr>
                <w:rFonts w:ascii="Times New Roman" w:eastAsiaTheme="minorEastAsia" w:hAnsi="Times New Roman" w:cs="Times New Roman"/>
                <w:b w:val="0"/>
                <w:szCs w:val="24"/>
                <w:lang w:val="en-GB"/>
              </w:rPr>
              <w:t>.</w:t>
            </w:r>
          </w:p>
          <w:p w:rsidR="00812FD1" w:rsidRPr="00D35214" w:rsidRDefault="00812FD1" w:rsidP="00EC227B">
            <w:pPr>
              <w:pStyle w:val="ListParagraph"/>
              <w:numPr>
                <w:ilvl w:val="0"/>
                <w:numId w:val="8"/>
              </w:numPr>
              <w:spacing w:line="14" w:lineRule="auto"/>
              <w:ind w:leftChars="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Launch products to target retailers such as</w:t>
            </w:r>
            <w:r w:rsidRPr="00D35214">
              <w:rPr>
                <w:rFonts w:ascii="Times New Roman" w:eastAsia="Calibri" w:hAnsi="Times New Roman" w:cs="Times New Roman"/>
                <w:b w:val="0"/>
                <w:kern w:val="0"/>
                <w:szCs w:val="24"/>
                <w:lang w:eastAsia="ar-SA"/>
              </w:rPr>
              <w:t xml:space="preserve"> </w:t>
            </w:r>
            <w:r w:rsidRPr="00D35214">
              <w:rPr>
                <w:rFonts w:ascii="Times New Roman" w:eastAsiaTheme="minorEastAsia" w:hAnsi="Times New Roman" w:cs="Times New Roman"/>
                <w:b w:val="0"/>
                <w:szCs w:val="24"/>
              </w:rPr>
              <w:t>Dairy Farm Group, Mydin Mohamed Holdings, Trendcell, Village, Grocer Holdings, and AEON Group (USDA,2019)</w:t>
            </w:r>
            <w:r w:rsidRPr="00D35214">
              <w:rPr>
                <w:rFonts w:ascii="Times New Roman" w:eastAsiaTheme="minorEastAsia" w:hAnsi="Times New Roman" w:cs="Times New Roman"/>
                <w:b w:val="0"/>
                <w:szCs w:val="24"/>
                <w:lang w:val="en-GB"/>
              </w:rPr>
              <w:t xml:space="preserve"> </w:t>
            </w:r>
          </w:p>
          <w:p w:rsidR="008B0FA1" w:rsidRPr="00D35214" w:rsidRDefault="00627773" w:rsidP="00EC227B">
            <w:pPr>
              <w:pStyle w:val="ListParagraph"/>
              <w:numPr>
                <w:ilvl w:val="0"/>
                <w:numId w:val="8"/>
              </w:numPr>
              <w:spacing w:line="14" w:lineRule="auto"/>
              <w:ind w:leftChars="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With the innovation of upcoming technology</w:t>
            </w:r>
            <w:r w:rsidR="006E6415" w:rsidRPr="00D35214">
              <w:rPr>
                <w:rFonts w:ascii="Times New Roman" w:eastAsiaTheme="minorEastAsia" w:hAnsi="Times New Roman" w:cs="Times New Roman"/>
                <w:b w:val="0"/>
                <w:szCs w:val="24"/>
                <w:lang w:val="en-GB"/>
              </w:rPr>
              <w:t xml:space="preserve"> and new taste</w:t>
            </w:r>
            <w:r w:rsidRPr="00D35214">
              <w:rPr>
                <w:rFonts w:ascii="Times New Roman" w:eastAsiaTheme="minorEastAsia" w:hAnsi="Times New Roman" w:cs="Times New Roman"/>
                <w:b w:val="0"/>
                <w:szCs w:val="24"/>
                <w:lang w:val="en-GB"/>
              </w:rPr>
              <w:t>, the group may new pricing strategies in new market</w:t>
            </w:r>
            <w:r w:rsidR="009A7AEA" w:rsidRPr="00D35214">
              <w:rPr>
                <w:rFonts w:ascii="Times New Roman" w:eastAsiaTheme="minorEastAsia" w:hAnsi="Times New Roman" w:cs="Times New Roman"/>
                <w:b w:val="0"/>
                <w:szCs w:val="24"/>
                <w:lang w:val="en-GB"/>
              </w:rPr>
              <w:t xml:space="preserve"> such as Malaysia or other ASEAN Market</w:t>
            </w:r>
            <w:r w:rsidR="005E7C7D" w:rsidRPr="00D35214">
              <w:rPr>
                <w:rFonts w:ascii="Times New Roman" w:eastAsiaTheme="minorEastAsia" w:hAnsi="Times New Roman" w:cs="Times New Roman"/>
                <w:b w:val="0"/>
                <w:szCs w:val="24"/>
                <w:lang w:val="en-GB"/>
              </w:rPr>
              <w:t>...</w:t>
            </w:r>
          </w:p>
          <w:p w:rsidR="00FF03B4" w:rsidRPr="00D35214" w:rsidRDefault="00FF03B4" w:rsidP="00EC227B">
            <w:pPr>
              <w:spacing w:line="14" w:lineRule="auto"/>
              <w:rPr>
                <w:rFonts w:ascii="Times New Roman" w:eastAsiaTheme="minorEastAsia" w:hAnsi="Times New Roman" w:cs="Times New Roman"/>
                <w:b w:val="0"/>
                <w:szCs w:val="24"/>
                <w:lang w:val="en-GB"/>
              </w:rPr>
            </w:pPr>
          </w:p>
          <w:p w:rsidR="00FF03B4" w:rsidRPr="00D35214" w:rsidRDefault="002956AA" w:rsidP="002956AA">
            <w:pPr>
              <w:tabs>
                <w:tab w:val="left" w:pos="884"/>
              </w:tabs>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ab/>
            </w:r>
          </w:p>
          <w:p w:rsidR="00FF03B4" w:rsidRPr="00D35214" w:rsidRDefault="00FF03B4" w:rsidP="00EC227B">
            <w:pPr>
              <w:spacing w:line="14" w:lineRule="auto"/>
              <w:rPr>
                <w:rFonts w:ascii="Times New Roman" w:eastAsiaTheme="minorEastAsia" w:hAnsi="Times New Roman" w:cs="Times New Roman"/>
                <w:b w:val="0"/>
                <w:szCs w:val="24"/>
                <w:lang w:val="en-GB"/>
              </w:rPr>
            </w:pPr>
          </w:p>
          <w:p w:rsidR="00FF03B4" w:rsidRPr="00D35214" w:rsidRDefault="00FF03B4" w:rsidP="00EC227B">
            <w:pPr>
              <w:spacing w:line="14" w:lineRule="auto"/>
              <w:rPr>
                <w:rFonts w:ascii="Times New Roman" w:eastAsiaTheme="minorEastAsia" w:hAnsi="Times New Roman" w:cs="Times New Roman"/>
                <w:b w:val="0"/>
                <w:szCs w:val="24"/>
                <w:lang w:val="en-GB"/>
              </w:rPr>
            </w:pPr>
          </w:p>
          <w:p w:rsidR="00FF03B4" w:rsidRPr="00D35214" w:rsidRDefault="00FF03B4" w:rsidP="00EC227B">
            <w:pPr>
              <w:spacing w:line="14" w:lineRule="auto"/>
              <w:rPr>
                <w:rFonts w:ascii="Times New Roman" w:eastAsiaTheme="minorEastAsia" w:hAnsi="Times New Roman" w:cs="Times New Roman"/>
                <w:b w:val="0"/>
                <w:szCs w:val="24"/>
                <w:lang w:val="en-GB"/>
              </w:rPr>
            </w:pPr>
          </w:p>
          <w:p w:rsidR="00FF03B4" w:rsidRPr="00D35214" w:rsidRDefault="00FF03B4" w:rsidP="00EC227B">
            <w:pPr>
              <w:spacing w:line="14" w:lineRule="auto"/>
              <w:rPr>
                <w:rFonts w:ascii="Times New Roman" w:eastAsiaTheme="minorEastAsia" w:hAnsi="Times New Roman" w:cs="Times New Roman"/>
                <w:b w:val="0"/>
                <w:szCs w:val="24"/>
                <w:lang w:val="en-GB"/>
              </w:rPr>
            </w:pPr>
          </w:p>
          <w:p w:rsidR="00FF03B4" w:rsidRPr="00D35214" w:rsidRDefault="003D796E" w:rsidP="003D796E">
            <w:pPr>
              <w:spacing w:line="14" w:lineRule="auto"/>
              <w:ind w:firstLineChars="450" w:firstLine="108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(To be continued)</w:t>
            </w:r>
            <w:r w:rsidR="00971EA6" w:rsidRPr="00D35214">
              <w:rPr>
                <w:rFonts w:ascii="Times New Roman" w:eastAsiaTheme="minorEastAsia" w:hAnsi="Times New Roman" w:cs="Times New Roman"/>
                <w:b w:val="0"/>
                <w:szCs w:val="24"/>
                <w:lang w:val="en-GB"/>
              </w:rPr>
              <w:t>.</w:t>
            </w:r>
          </w:p>
        </w:tc>
      </w:tr>
      <w:tr w:rsidR="003D796E" w:rsidRPr="00D35214" w:rsidTr="00F17BB1">
        <w:trPr>
          <w:trHeight w:val="699"/>
        </w:trPr>
        <w:tc>
          <w:tcPr>
            <w:tcW w:w="9252" w:type="dxa"/>
            <w:gridSpan w:val="3"/>
            <w:tcBorders>
              <w:top w:val="single" w:sz="4" w:space="0" w:color="auto"/>
              <w:left w:val="nil"/>
              <w:bottom w:val="single" w:sz="4" w:space="0" w:color="auto"/>
              <w:right w:val="nil"/>
            </w:tcBorders>
          </w:tcPr>
          <w:p w:rsidR="003D796E" w:rsidRPr="00D35214" w:rsidRDefault="003D796E" w:rsidP="003D796E">
            <w:pPr>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Source: From this research.                                     </w:t>
            </w:r>
          </w:p>
        </w:tc>
      </w:tr>
      <w:tr w:rsidR="00724D98" w:rsidRPr="00D35214" w:rsidTr="00F17BB1">
        <w:trPr>
          <w:trHeight w:val="2542"/>
        </w:trPr>
        <w:tc>
          <w:tcPr>
            <w:tcW w:w="3005" w:type="dxa"/>
            <w:tcBorders>
              <w:top w:val="single" w:sz="4" w:space="0" w:color="auto"/>
            </w:tcBorders>
          </w:tcPr>
          <w:p w:rsidR="00724D98" w:rsidRPr="00D35214" w:rsidRDefault="00724D98" w:rsidP="00EC227B">
            <w:pPr>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lastRenderedPageBreak/>
              <w:t>Weaknesses</w:t>
            </w:r>
            <w:r w:rsidR="008A5F47" w:rsidRPr="00D35214">
              <w:rPr>
                <w:rFonts w:ascii="Times New Roman" w:eastAsiaTheme="minorEastAsia" w:hAnsi="Times New Roman" w:cs="Times New Roman"/>
                <w:b w:val="0"/>
                <w:szCs w:val="24"/>
                <w:lang w:val="en-GB"/>
              </w:rPr>
              <w:t>:</w:t>
            </w:r>
          </w:p>
          <w:p w:rsidR="00D6724F" w:rsidRPr="00D35214" w:rsidRDefault="00D6724F" w:rsidP="00EC227B">
            <w:pPr>
              <w:pStyle w:val="ListParagraph"/>
              <w:numPr>
                <w:ilvl w:val="0"/>
                <w:numId w:val="9"/>
              </w:numPr>
              <w:spacing w:line="14" w:lineRule="auto"/>
              <w:ind w:leftChars="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Competition with similar products.</w:t>
            </w:r>
          </w:p>
          <w:p w:rsidR="00D6724F" w:rsidRPr="00D35214" w:rsidRDefault="00D6724F" w:rsidP="00EC227B">
            <w:pPr>
              <w:pStyle w:val="ListParagraph"/>
              <w:numPr>
                <w:ilvl w:val="0"/>
                <w:numId w:val="9"/>
              </w:numPr>
              <w:spacing w:line="14" w:lineRule="auto"/>
              <w:ind w:leftChars="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Controversies in different countries of operation.</w:t>
            </w:r>
          </w:p>
          <w:p w:rsidR="00FE6101" w:rsidRPr="00D35214" w:rsidRDefault="00FE6101" w:rsidP="00EC227B">
            <w:pPr>
              <w:pStyle w:val="ListParagraph"/>
              <w:numPr>
                <w:ilvl w:val="0"/>
                <w:numId w:val="9"/>
              </w:numPr>
              <w:spacing w:line="14" w:lineRule="auto"/>
              <w:ind w:leftChars="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Lacks halal certificated products.</w:t>
            </w:r>
          </w:p>
          <w:p w:rsidR="00FE6101" w:rsidRPr="00D35214" w:rsidRDefault="00FE6101" w:rsidP="00EC227B">
            <w:pPr>
              <w:pStyle w:val="ListParagraph"/>
              <w:numPr>
                <w:ilvl w:val="0"/>
                <w:numId w:val="9"/>
              </w:numPr>
              <w:spacing w:line="14" w:lineRule="auto"/>
              <w:ind w:leftChars="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Different official language.</w:t>
            </w:r>
          </w:p>
        </w:tc>
        <w:tc>
          <w:tcPr>
            <w:tcW w:w="3005" w:type="dxa"/>
            <w:tcBorders>
              <w:top w:val="single" w:sz="4" w:space="0" w:color="auto"/>
            </w:tcBorders>
          </w:tcPr>
          <w:p w:rsidR="00724D98" w:rsidRPr="00D35214" w:rsidRDefault="00724D98" w:rsidP="00EC227B">
            <w:pPr>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CSF</w:t>
            </w:r>
            <w:r w:rsidR="000B4A26" w:rsidRPr="00D35214">
              <w:rPr>
                <w:rFonts w:ascii="Times New Roman" w:eastAsiaTheme="minorEastAsia" w:hAnsi="Times New Roman" w:cs="Times New Roman"/>
                <w:b w:val="0"/>
                <w:szCs w:val="24"/>
                <w:lang w:val="en-GB"/>
              </w:rPr>
              <w:t>s</w:t>
            </w:r>
            <w:r w:rsidR="008A5F47" w:rsidRPr="00D35214">
              <w:rPr>
                <w:rFonts w:ascii="Times New Roman" w:eastAsiaTheme="minorEastAsia" w:hAnsi="Times New Roman" w:cs="Times New Roman"/>
                <w:b w:val="0"/>
                <w:szCs w:val="24"/>
                <w:lang w:val="en-GB"/>
              </w:rPr>
              <w:t>:</w:t>
            </w:r>
          </w:p>
          <w:p w:rsidR="00D926CA" w:rsidRPr="00D35214" w:rsidRDefault="00D926CA" w:rsidP="00EC227B">
            <w:pPr>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W1-T1: </w:t>
            </w:r>
            <w:r w:rsidR="00247FB6" w:rsidRPr="00D35214">
              <w:rPr>
                <w:rFonts w:ascii="Times New Roman" w:eastAsiaTheme="minorEastAsia" w:hAnsi="Times New Roman" w:cs="Times New Roman"/>
                <w:b w:val="0"/>
                <w:szCs w:val="24"/>
                <w:lang w:val="en-GB"/>
              </w:rPr>
              <w:t>Provide a wide range of products different to competitors.</w:t>
            </w:r>
          </w:p>
          <w:p w:rsidR="00A21CB0" w:rsidRPr="00D35214" w:rsidRDefault="00247FB6" w:rsidP="00EC227B">
            <w:pPr>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W2-T2: </w:t>
            </w:r>
            <w:r w:rsidR="00A21CB0" w:rsidRPr="00D35214">
              <w:rPr>
                <w:rFonts w:ascii="Times New Roman" w:eastAsiaTheme="minorEastAsia" w:hAnsi="Times New Roman" w:cs="Times New Roman"/>
                <w:b w:val="0"/>
                <w:szCs w:val="24"/>
                <w:lang w:val="en-GB"/>
              </w:rPr>
              <w:t>Make currency forward contract to hedge currency risk (Bash et al</w:t>
            </w:r>
            <w:r w:rsidR="005E7C7D" w:rsidRPr="00D35214">
              <w:rPr>
                <w:rFonts w:ascii="Times New Roman" w:eastAsiaTheme="minorEastAsia" w:hAnsi="Times New Roman" w:cs="Times New Roman"/>
                <w:b w:val="0"/>
                <w:szCs w:val="24"/>
                <w:lang w:val="en-GB"/>
              </w:rPr>
              <w:t>, 2018</w:t>
            </w:r>
            <w:r w:rsidR="00A21CB0" w:rsidRPr="00D35214">
              <w:rPr>
                <w:rFonts w:ascii="Times New Roman" w:eastAsiaTheme="minorEastAsia" w:hAnsi="Times New Roman" w:cs="Times New Roman"/>
                <w:b w:val="0"/>
                <w:szCs w:val="24"/>
                <w:lang w:val="en-GB"/>
              </w:rPr>
              <w:t>).</w:t>
            </w:r>
          </w:p>
          <w:p w:rsidR="00A21CB0" w:rsidRPr="00D35214" w:rsidRDefault="00A21CB0" w:rsidP="00EC227B">
            <w:pPr>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W3-T3: Apply halal certificated on their products in Hong Kong Muslim’s organisation.</w:t>
            </w:r>
          </w:p>
          <w:p w:rsidR="00247FB6" w:rsidRPr="00D35214" w:rsidRDefault="009A5AAF" w:rsidP="00EC227B">
            <w:pPr>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W4-T4: Hire local consultant </w:t>
            </w:r>
            <w:r w:rsidR="00B861C8" w:rsidRPr="00D35214">
              <w:rPr>
                <w:rFonts w:ascii="Times New Roman" w:eastAsiaTheme="minorEastAsia" w:hAnsi="Times New Roman" w:cs="Times New Roman"/>
                <w:b w:val="0"/>
                <w:szCs w:val="24"/>
                <w:lang w:val="en-GB"/>
              </w:rPr>
              <w:t xml:space="preserve">for better communication </w:t>
            </w:r>
            <w:r w:rsidRPr="00D35214">
              <w:rPr>
                <w:rFonts w:ascii="Times New Roman" w:eastAsiaTheme="minorEastAsia" w:hAnsi="Times New Roman" w:cs="Times New Roman"/>
                <w:b w:val="0"/>
                <w:szCs w:val="24"/>
                <w:lang w:val="en-GB"/>
              </w:rPr>
              <w:t xml:space="preserve">and merge local company to reduce tax rate </w:t>
            </w:r>
            <w:r w:rsidR="00B861C8" w:rsidRPr="00D35214">
              <w:rPr>
                <w:rFonts w:ascii="Times New Roman" w:eastAsiaTheme="minorEastAsia" w:hAnsi="Times New Roman" w:cs="Times New Roman"/>
                <w:b w:val="0"/>
                <w:szCs w:val="24"/>
                <w:lang w:val="en-GB"/>
              </w:rPr>
              <w:t xml:space="preserve">from 24% to 19% </w:t>
            </w:r>
            <w:r w:rsidR="00B861C8" w:rsidRPr="00D35214">
              <w:rPr>
                <w:rFonts w:ascii="Times New Roman" w:eastAsiaTheme="minorEastAsia" w:hAnsi="Times New Roman" w:cs="Times New Roman"/>
                <w:b w:val="0"/>
                <w:bCs/>
                <w:szCs w:val="24"/>
                <w:lang w:val="en-GB"/>
              </w:rPr>
              <w:t>(Inland Revenue Board of Malaysia</w:t>
            </w:r>
            <w:r w:rsidR="005E7C7D" w:rsidRPr="00D35214">
              <w:rPr>
                <w:rFonts w:ascii="Times New Roman" w:eastAsiaTheme="minorEastAsia" w:hAnsi="Times New Roman" w:cs="Times New Roman"/>
                <w:b w:val="0"/>
                <w:bCs/>
                <w:szCs w:val="24"/>
                <w:lang w:val="en-GB"/>
              </w:rPr>
              <w:t>, 2016</w:t>
            </w:r>
            <w:r w:rsidR="00B861C8" w:rsidRPr="00D35214">
              <w:rPr>
                <w:rFonts w:ascii="Times New Roman" w:eastAsiaTheme="minorEastAsia" w:hAnsi="Times New Roman" w:cs="Times New Roman"/>
                <w:b w:val="0"/>
                <w:bCs/>
                <w:szCs w:val="24"/>
                <w:lang w:val="en-GB"/>
              </w:rPr>
              <w:t>)</w:t>
            </w:r>
            <w:r w:rsidR="00B861C8" w:rsidRPr="00D35214">
              <w:rPr>
                <w:rFonts w:ascii="Times New Roman" w:eastAsiaTheme="minorEastAsia" w:hAnsi="Times New Roman" w:cs="Times New Roman"/>
                <w:b w:val="0"/>
                <w:szCs w:val="24"/>
                <w:lang w:val="en-GB"/>
              </w:rPr>
              <w:t>.</w:t>
            </w:r>
            <w:r w:rsidR="0058520C" w:rsidRPr="00D35214">
              <w:rPr>
                <w:rFonts w:ascii="Times New Roman" w:eastAsiaTheme="minorEastAsia" w:hAnsi="Times New Roman" w:cs="Times New Roman"/>
                <w:b w:val="0"/>
                <w:szCs w:val="24"/>
                <w:lang w:val="en-GB"/>
              </w:rPr>
              <w:t xml:space="preserve">  </w:t>
            </w:r>
          </w:p>
          <w:p w:rsidR="00462451" w:rsidRPr="00D35214" w:rsidRDefault="00462451" w:rsidP="00EC227B">
            <w:pPr>
              <w:spacing w:line="14" w:lineRule="auto"/>
              <w:rPr>
                <w:rFonts w:ascii="Times New Roman" w:eastAsiaTheme="minorEastAsia" w:hAnsi="Times New Roman" w:cs="Times New Roman"/>
                <w:b w:val="0"/>
                <w:szCs w:val="24"/>
                <w:lang w:val="en-GB"/>
              </w:rPr>
            </w:pPr>
          </w:p>
        </w:tc>
        <w:tc>
          <w:tcPr>
            <w:tcW w:w="3242" w:type="dxa"/>
            <w:tcBorders>
              <w:top w:val="single" w:sz="4" w:space="0" w:color="auto"/>
            </w:tcBorders>
          </w:tcPr>
          <w:p w:rsidR="00724D98" w:rsidRPr="00D35214" w:rsidRDefault="00724D98" w:rsidP="00EC227B">
            <w:pPr>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CSF</w:t>
            </w:r>
            <w:r w:rsidR="000B4A26" w:rsidRPr="00D35214">
              <w:rPr>
                <w:rFonts w:ascii="Times New Roman" w:eastAsiaTheme="minorEastAsia" w:hAnsi="Times New Roman" w:cs="Times New Roman"/>
                <w:b w:val="0"/>
                <w:szCs w:val="24"/>
                <w:lang w:val="en-GB"/>
              </w:rPr>
              <w:t>s</w:t>
            </w:r>
            <w:r w:rsidR="008A5F47" w:rsidRPr="00D35214">
              <w:rPr>
                <w:rFonts w:ascii="Times New Roman" w:eastAsiaTheme="minorEastAsia" w:hAnsi="Times New Roman" w:cs="Times New Roman"/>
                <w:b w:val="0"/>
                <w:szCs w:val="24"/>
                <w:lang w:val="en-GB"/>
              </w:rPr>
              <w:t>:</w:t>
            </w:r>
          </w:p>
          <w:p w:rsidR="00E26166" w:rsidRPr="00D35214" w:rsidRDefault="000E0028" w:rsidP="00EC227B">
            <w:pPr>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W1-O1: </w:t>
            </w:r>
            <w:r w:rsidR="00D77A17" w:rsidRPr="00D35214">
              <w:rPr>
                <w:rFonts w:ascii="Times New Roman" w:eastAsiaTheme="minorEastAsia" w:hAnsi="Times New Roman" w:cs="Times New Roman"/>
                <w:b w:val="0"/>
                <w:szCs w:val="24"/>
                <w:lang w:val="en-GB"/>
              </w:rPr>
              <w:t xml:space="preserve">The Group can provide </w:t>
            </w:r>
            <w:r w:rsidR="005F053F" w:rsidRPr="00D35214">
              <w:rPr>
                <w:rFonts w:ascii="Times New Roman" w:eastAsiaTheme="minorEastAsia" w:hAnsi="Times New Roman" w:cs="Times New Roman"/>
                <w:b w:val="0"/>
                <w:szCs w:val="24"/>
                <w:lang w:val="en-GB"/>
              </w:rPr>
              <w:t xml:space="preserve">its </w:t>
            </w:r>
            <w:r w:rsidR="00D77A17" w:rsidRPr="00D35214">
              <w:rPr>
                <w:rFonts w:ascii="Times New Roman" w:eastAsiaTheme="minorEastAsia" w:hAnsi="Times New Roman" w:cs="Times New Roman"/>
                <w:b w:val="0"/>
                <w:szCs w:val="24"/>
                <w:lang w:val="en-GB"/>
              </w:rPr>
              <w:t>products</w:t>
            </w:r>
            <w:r w:rsidR="00E26166" w:rsidRPr="00D35214">
              <w:rPr>
                <w:rFonts w:ascii="Times New Roman" w:eastAsiaTheme="minorEastAsia" w:hAnsi="Times New Roman" w:cs="Times New Roman"/>
                <w:b w:val="0"/>
                <w:szCs w:val="24"/>
                <w:lang w:val="en-GB"/>
              </w:rPr>
              <w:t xml:space="preserve"> differentiation from its competitors by more natural and healthier ingredients.</w:t>
            </w:r>
          </w:p>
          <w:p w:rsidR="00812FD1" w:rsidRPr="00D35214" w:rsidRDefault="00E26166" w:rsidP="00EC227B">
            <w:pPr>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W2</w:t>
            </w:r>
            <w:r w:rsidR="000A2682" w:rsidRPr="00D35214">
              <w:rPr>
                <w:rFonts w:ascii="Times New Roman" w:eastAsiaTheme="minorEastAsia" w:hAnsi="Times New Roman" w:cs="Times New Roman"/>
                <w:b w:val="0"/>
                <w:szCs w:val="24"/>
                <w:lang w:val="en-GB"/>
              </w:rPr>
              <w:t>-W3</w:t>
            </w:r>
            <w:r w:rsidRPr="00D35214">
              <w:rPr>
                <w:rFonts w:ascii="Times New Roman" w:eastAsiaTheme="minorEastAsia" w:hAnsi="Times New Roman" w:cs="Times New Roman"/>
                <w:b w:val="0"/>
                <w:szCs w:val="24"/>
                <w:lang w:val="en-GB"/>
              </w:rPr>
              <w:t xml:space="preserve">-O2: </w:t>
            </w:r>
            <w:r w:rsidR="00812FD1" w:rsidRPr="00D35214">
              <w:rPr>
                <w:rFonts w:ascii="Times New Roman" w:eastAsiaTheme="minorEastAsia" w:hAnsi="Times New Roman" w:cs="Times New Roman"/>
                <w:b w:val="0"/>
                <w:szCs w:val="24"/>
                <w:lang w:val="en-GB"/>
              </w:rPr>
              <w:t>Merge experienced local company to use its distribution channels to approach local retailers.</w:t>
            </w:r>
          </w:p>
          <w:p w:rsidR="000E0028" w:rsidRPr="00D35214" w:rsidRDefault="00812FD1" w:rsidP="00EC227B">
            <w:pPr>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W3-O3: Provides </w:t>
            </w:r>
            <w:r w:rsidR="000A2682" w:rsidRPr="00D35214">
              <w:rPr>
                <w:rFonts w:ascii="Times New Roman" w:eastAsiaTheme="minorEastAsia" w:hAnsi="Times New Roman" w:cs="Times New Roman"/>
                <w:b w:val="0"/>
                <w:szCs w:val="24"/>
                <w:lang w:val="en-GB"/>
              </w:rPr>
              <w:t>old</w:t>
            </w:r>
            <w:r w:rsidRPr="00D35214">
              <w:rPr>
                <w:rFonts w:ascii="Times New Roman" w:eastAsiaTheme="minorEastAsia" w:hAnsi="Times New Roman" w:cs="Times New Roman"/>
                <w:b w:val="0"/>
                <w:szCs w:val="24"/>
                <w:lang w:val="en-GB"/>
              </w:rPr>
              <w:t xml:space="preserve"> or new products with Halal certification</w:t>
            </w:r>
            <w:r w:rsidR="000A2682" w:rsidRPr="00D35214">
              <w:rPr>
                <w:rFonts w:ascii="Times New Roman" w:eastAsiaTheme="minorEastAsia" w:hAnsi="Times New Roman" w:cs="Times New Roman"/>
                <w:b w:val="0"/>
                <w:szCs w:val="24"/>
                <w:lang w:val="en-GB"/>
              </w:rPr>
              <w:t xml:space="preserve"> for new market.</w:t>
            </w:r>
            <w:r w:rsidRPr="00D35214">
              <w:rPr>
                <w:rFonts w:ascii="Times New Roman" w:eastAsiaTheme="minorEastAsia" w:hAnsi="Times New Roman" w:cs="Times New Roman"/>
                <w:b w:val="0"/>
                <w:szCs w:val="24"/>
                <w:lang w:val="en-GB"/>
              </w:rPr>
              <w:t xml:space="preserve"> </w:t>
            </w:r>
          </w:p>
        </w:tc>
      </w:tr>
      <w:tr w:rsidR="00724D98" w:rsidRPr="00D35214" w:rsidTr="00971EA6">
        <w:trPr>
          <w:trHeight w:val="3655"/>
        </w:trPr>
        <w:tc>
          <w:tcPr>
            <w:tcW w:w="3005" w:type="dxa"/>
          </w:tcPr>
          <w:p w:rsidR="00724D98" w:rsidRPr="00D35214" w:rsidRDefault="00724D98" w:rsidP="00EC227B">
            <w:pPr>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Strengths</w:t>
            </w:r>
            <w:r w:rsidR="008A5F47" w:rsidRPr="00D35214">
              <w:rPr>
                <w:rFonts w:ascii="Times New Roman" w:eastAsiaTheme="minorEastAsia" w:hAnsi="Times New Roman" w:cs="Times New Roman"/>
                <w:b w:val="0"/>
                <w:szCs w:val="24"/>
                <w:lang w:val="en-GB"/>
              </w:rPr>
              <w:t>:</w:t>
            </w:r>
          </w:p>
          <w:p w:rsidR="00950837" w:rsidRPr="00D35214" w:rsidRDefault="00FE6101" w:rsidP="00EC227B">
            <w:pPr>
              <w:pStyle w:val="ListParagraph"/>
              <w:numPr>
                <w:ilvl w:val="0"/>
                <w:numId w:val="10"/>
              </w:numPr>
              <w:spacing w:line="14" w:lineRule="auto"/>
              <w:ind w:leftChars="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bCs/>
                <w:szCs w:val="24"/>
              </w:rPr>
              <w:t>Have high level hygiene production, good in resource and development of production to provide many differential of</w:t>
            </w:r>
            <w:r w:rsidR="0075424E" w:rsidRPr="00D35214">
              <w:rPr>
                <w:rFonts w:ascii="Times New Roman" w:eastAsiaTheme="minorEastAsia" w:hAnsi="Times New Roman" w:cs="Times New Roman"/>
                <w:b w:val="0"/>
                <w:bCs/>
                <w:szCs w:val="24"/>
              </w:rPr>
              <w:t xml:space="preserve"> good </w:t>
            </w:r>
            <w:r w:rsidRPr="00D35214">
              <w:rPr>
                <w:rFonts w:ascii="Times New Roman" w:eastAsiaTheme="minorEastAsia" w:hAnsi="Times New Roman" w:cs="Times New Roman"/>
                <w:b w:val="0"/>
                <w:bCs/>
                <w:szCs w:val="24"/>
              </w:rPr>
              <w:t>products</w:t>
            </w:r>
            <w:r w:rsidR="00950837" w:rsidRPr="00D35214">
              <w:rPr>
                <w:rFonts w:ascii="Times New Roman" w:eastAsiaTheme="minorEastAsia" w:hAnsi="Times New Roman" w:cs="Times New Roman"/>
                <w:b w:val="0"/>
                <w:bCs/>
                <w:szCs w:val="24"/>
              </w:rPr>
              <w:t>.</w:t>
            </w:r>
          </w:p>
          <w:p w:rsidR="00FE6101" w:rsidRPr="00D35214" w:rsidRDefault="00950837" w:rsidP="00EC227B">
            <w:pPr>
              <w:pStyle w:val="ListParagraph"/>
              <w:numPr>
                <w:ilvl w:val="0"/>
                <w:numId w:val="10"/>
              </w:numPr>
              <w:spacing w:line="14" w:lineRule="auto"/>
              <w:ind w:leftChars="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bCs/>
                <w:szCs w:val="24"/>
              </w:rPr>
              <w:t xml:space="preserve">High </w:t>
            </w:r>
            <w:r w:rsidR="00FE6101" w:rsidRPr="00D35214">
              <w:rPr>
                <w:rFonts w:ascii="Times New Roman" w:eastAsiaTheme="minorEastAsia" w:hAnsi="Times New Roman" w:cs="Times New Roman"/>
                <w:b w:val="0"/>
                <w:bCs/>
                <w:szCs w:val="24"/>
              </w:rPr>
              <w:t>brand loyalty.</w:t>
            </w:r>
          </w:p>
          <w:p w:rsidR="00950837" w:rsidRPr="00D35214" w:rsidRDefault="00950837" w:rsidP="00EC227B">
            <w:pPr>
              <w:pStyle w:val="ListParagraph"/>
              <w:numPr>
                <w:ilvl w:val="0"/>
                <w:numId w:val="10"/>
              </w:numPr>
              <w:spacing w:line="14" w:lineRule="auto"/>
              <w:ind w:leftChars="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bCs/>
                <w:szCs w:val="24"/>
              </w:rPr>
              <w:t>Resource and develop</w:t>
            </w:r>
            <w:r w:rsidR="007444CA" w:rsidRPr="00D35214">
              <w:rPr>
                <w:rFonts w:ascii="Times New Roman" w:eastAsiaTheme="minorEastAsia" w:hAnsi="Times New Roman" w:cs="Times New Roman"/>
                <w:b w:val="0"/>
                <w:bCs/>
                <w:szCs w:val="24"/>
              </w:rPr>
              <w:t xml:space="preserve">ment </w:t>
            </w:r>
            <w:r w:rsidRPr="00D35214">
              <w:rPr>
                <w:rFonts w:ascii="Times New Roman" w:eastAsiaTheme="minorEastAsia" w:hAnsi="Times New Roman" w:cs="Times New Roman"/>
                <w:b w:val="0"/>
                <w:bCs/>
                <w:szCs w:val="24"/>
              </w:rPr>
              <w:t>facilitate</w:t>
            </w:r>
            <w:r w:rsidR="007444CA" w:rsidRPr="00D35214">
              <w:rPr>
                <w:rFonts w:ascii="Times New Roman" w:eastAsiaTheme="minorEastAsia" w:hAnsi="Times New Roman" w:cs="Times New Roman"/>
                <w:b w:val="0"/>
                <w:bCs/>
                <w:szCs w:val="24"/>
              </w:rPr>
              <w:t xml:space="preserve">s product innovation </w:t>
            </w:r>
            <w:r w:rsidRPr="00D35214">
              <w:rPr>
                <w:rFonts w:ascii="Times New Roman" w:eastAsiaTheme="minorEastAsia" w:hAnsi="Times New Roman" w:cs="Times New Roman"/>
                <w:b w:val="0"/>
                <w:bCs/>
                <w:szCs w:val="24"/>
              </w:rPr>
              <w:t>continuous</w:t>
            </w:r>
            <w:r w:rsidR="007444CA" w:rsidRPr="00D35214">
              <w:rPr>
                <w:rFonts w:ascii="Times New Roman" w:eastAsiaTheme="minorEastAsia" w:hAnsi="Times New Roman" w:cs="Times New Roman"/>
                <w:b w:val="0"/>
                <w:bCs/>
                <w:szCs w:val="24"/>
              </w:rPr>
              <w:t>ly.</w:t>
            </w:r>
          </w:p>
          <w:p w:rsidR="00FE6101" w:rsidRPr="00D35214" w:rsidRDefault="00FE6101" w:rsidP="00EC227B">
            <w:pPr>
              <w:pStyle w:val="ListParagraph"/>
              <w:spacing w:line="14" w:lineRule="auto"/>
              <w:ind w:leftChars="0" w:left="360"/>
              <w:rPr>
                <w:rFonts w:ascii="Times New Roman" w:eastAsiaTheme="minorEastAsia" w:hAnsi="Times New Roman" w:cs="Times New Roman"/>
                <w:b w:val="0"/>
                <w:szCs w:val="24"/>
                <w:lang w:val="en-GB"/>
              </w:rPr>
            </w:pPr>
          </w:p>
        </w:tc>
        <w:tc>
          <w:tcPr>
            <w:tcW w:w="3005" w:type="dxa"/>
          </w:tcPr>
          <w:p w:rsidR="00724D98" w:rsidRPr="00D35214" w:rsidRDefault="00724D98" w:rsidP="00EC227B">
            <w:pPr>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CSF</w:t>
            </w:r>
            <w:r w:rsidR="000B4A26" w:rsidRPr="00D35214">
              <w:rPr>
                <w:rFonts w:ascii="Times New Roman" w:eastAsiaTheme="minorEastAsia" w:hAnsi="Times New Roman" w:cs="Times New Roman"/>
                <w:b w:val="0"/>
                <w:szCs w:val="24"/>
                <w:lang w:val="en-GB"/>
              </w:rPr>
              <w:t>s</w:t>
            </w:r>
            <w:r w:rsidR="008A5F47" w:rsidRPr="00D35214">
              <w:rPr>
                <w:rFonts w:ascii="Times New Roman" w:eastAsiaTheme="minorEastAsia" w:hAnsi="Times New Roman" w:cs="Times New Roman"/>
                <w:b w:val="0"/>
                <w:szCs w:val="24"/>
                <w:lang w:val="en-GB"/>
              </w:rPr>
              <w:t>:</w:t>
            </w:r>
          </w:p>
          <w:p w:rsidR="004B65FC" w:rsidRPr="00D35214" w:rsidRDefault="000A2682" w:rsidP="00EC227B">
            <w:pPr>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S1-T1: </w:t>
            </w:r>
            <w:r w:rsidR="004B65FC" w:rsidRPr="00D35214">
              <w:rPr>
                <w:rFonts w:ascii="Times New Roman" w:eastAsiaTheme="minorEastAsia" w:hAnsi="Times New Roman" w:cs="Times New Roman"/>
                <w:b w:val="0"/>
                <w:szCs w:val="24"/>
                <w:lang w:val="en-GB"/>
              </w:rPr>
              <w:t>Provide a high standard products differentiation to competitors</w:t>
            </w:r>
            <w:r w:rsidR="0075424E" w:rsidRPr="00D35214">
              <w:rPr>
                <w:rFonts w:ascii="Times New Roman" w:eastAsiaTheme="minorEastAsia" w:hAnsi="Times New Roman" w:cs="Times New Roman"/>
                <w:b w:val="0"/>
                <w:szCs w:val="24"/>
                <w:lang w:val="en-GB"/>
              </w:rPr>
              <w:t xml:space="preserve"> and gain competitive advantage</w:t>
            </w:r>
            <w:r w:rsidR="004B65FC" w:rsidRPr="00D35214">
              <w:rPr>
                <w:rFonts w:ascii="Times New Roman" w:eastAsiaTheme="minorEastAsia" w:hAnsi="Times New Roman" w:cs="Times New Roman"/>
                <w:b w:val="0"/>
                <w:szCs w:val="24"/>
                <w:lang w:val="en-GB"/>
              </w:rPr>
              <w:t>.</w:t>
            </w:r>
          </w:p>
          <w:p w:rsidR="004B65FC" w:rsidRPr="00D35214" w:rsidRDefault="0075424E" w:rsidP="00EC227B">
            <w:pPr>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S1-</w:t>
            </w:r>
            <w:r w:rsidR="004B65FC" w:rsidRPr="00D35214">
              <w:rPr>
                <w:rFonts w:ascii="Times New Roman" w:eastAsiaTheme="minorEastAsia" w:hAnsi="Times New Roman" w:cs="Times New Roman"/>
                <w:b w:val="0"/>
                <w:szCs w:val="24"/>
                <w:lang w:val="en-GB"/>
              </w:rPr>
              <w:t>S2-T2</w:t>
            </w:r>
            <w:r w:rsidRPr="00D35214">
              <w:rPr>
                <w:rFonts w:ascii="Times New Roman" w:eastAsiaTheme="minorEastAsia" w:hAnsi="Times New Roman" w:cs="Times New Roman"/>
                <w:b w:val="0"/>
                <w:szCs w:val="24"/>
                <w:lang w:val="en-GB"/>
              </w:rPr>
              <w:t>-T4: The Group has high quality differential products and brand loyalty for increase in the price of products.</w:t>
            </w:r>
          </w:p>
          <w:p w:rsidR="0075424E" w:rsidRPr="00D35214" w:rsidRDefault="0075424E" w:rsidP="00EC227B">
            <w:pPr>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S3-T3: All new product innovation </w:t>
            </w:r>
            <w:r w:rsidR="0021643D" w:rsidRPr="00D35214">
              <w:rPr>
                <w:rFonts w:ascii="Times New Roman" w:eastAsiaTheme="minorEastAsia" w:hAnsi="Times New Roman" w:cs="Times New Roman"/>
                <w:b w:val="0"/>
                <w:szCs w:val="24"/>
                <w:lang w:val="en-GB"/>
              </w:rPr>
              <w:t xml:space="preserve">should </w:t>
            </w:r>
            <w:r w:rsidRPr="00D35214">
              <w:rPr>
                <w:rFonts w:ascii="Times New Roman" w:eastAsiaTheme="minorEastAsia" w:hAnsi="Times New Roman" w:cs="Times New Roman"/>
                <w:b w:val="0"/>
                <w:szCs w:val="24"/>
                <w:lang w:val="en-GB"/>
              </w:rPr>
              <w:t xml:space="preserve">meet Halal requirement.  </w:t>
            </w:r>
          </w:p>
          <w:p w:rsidR="000A2682" w:rsidRPr="00D35214" w:rsidRDefault="000A2682" w:rsidP="00EC227B">
            <w:pPr>
              <w:spacing w:line="14" w:lineRule="auto"/>
              <w:rPr>
                <w:rFonts w:ascii="Times New Roman" w:eastAsiaTheme="minorEastAsia" w:hAnsi="Times New Roman" w:cs="Times New Roman"/>
                <w:b w:val="0"/>
                <w:szCs w:val="24"/>
                <w:lang w:val="en-GB"/>
              </w:rPr>
            </w:pPr>
          </w:p>
          <w:p w:rsidR="000A2682" w:rsidRPr="00D35214" w:rsidRDefault="000A2682" w:rsidP="00EC227B">
            <w:pPr>
              <w:spacing w:line="14" w:lineRule="auto"/>
              <w:rPr>
                <w:rFonts w:ascii="Times New Roman" w:eastAsiaTheme="minorEastAsia" w:hAnsi="Times New Roman" w:cs="Times New Roman"/>
                <w:b w:val="0"/>
                <w:szCs w:val="24"/>
                <w:lang w:val="en-GB"/>
              </w:rPr>
            </w:pPr>
          </w:p>
        </w:tc>
        <w:tc>
          <w:tcPr>
            <w:tcW w:w="3242" w:type="dxa"/>
          </w:tcPr>
          <w:p w:rsidR="00724D98" w:rsidRPr="00D35214" w:rsidRDefault="00724D98" w:rsidP="00EC227B">
            <w:pPr>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CSF</w:t>
            </w:r>
            <w:r w:rsidR="000B4A26" w:rsidRPr="00D35214">
              <w:rPr>
                <w:rFonts w:ascii="Times New Roman" w:eastAsiaTheme="minorEastAsia" w:hAnsi="Times New Roman" w:cs="Times New Roman"/>
                <w:b w:val="0"/>
                <w:szCs w:val="24"/>
                <w:lang w:val="en-GB"/>
              </w:rPr>
              <w:t>s</w:t>
            </w:r>
            <w:r w:rsidR="008A5F47" w:rsidRPr="00D35214">
              <w:rPr>
                <w:rFonts w:ascii="Times New Roman" w:eastAsiaTheme="minorEastAsia" w:hAnsi="Times New Roman" w:cs="Times New Roman"/>
                <w:b w:val="0"/>
                <w:szCs w:val="24"/>
                <w:lang w:val="en-GB"/>
              </w:rPr>
              <w:t>:</w:t>
            </w:r>
          </w:p>
          <w:p w:rsidR="0021643D" w:rsidRPr="00D35214" w:rsidRDefault="0021643D" w:rsidP="00EC227B">
            <w:pPr>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S1-O1:</w:t>
            </w:r>
            <w:r w:rsidR="000D4B98" w:rsidRPr="00D35214">
              <w:rPr>
                <w:rFonts w:ascii="Times New Roman" w:eastAsiaTheme="minorEastAsia" w:hAnsi="Times New Roman" w:cs="Times New Roman"/>
                <w:b w:val="0"/>
                <w:szCs w:val="24"/>
                <w:lang w:val="en-GB"/>
              </w:rPr>
              <w:t xml:space="preserve"> The high quality and differential healthy products help attract their health conscious consumers.</w:t>
            </w:r>
          </w:p>
          <w:p w:rsidR="000D4B98" w:rsidRPr="00D35214" w:rsidRDefault="000D4B98" w:rsidP="00EC227B">
            <w:pPr>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S2-O2: High brand loyalty can attract its retailers to accept.</w:t>
            </w:r>
          </w:p>
          <w:p w:rsidR="000D4B98" w:rsidRPr="00D35214" w:rsidRDefault="000D4B98" w:rsidP="00B51E64">
            <w:pPr>
              <w:spacing w:line="14" w:lineRule="auto"/>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S3-O3: Product innovation of new taste is able to set new pricing strategies in new market.   </w:t>
            </w:r>
          </w:p>
        </w:tc>
      </w:tr>
    </w:tbl>
    <w:p w:rsidR="00F56D82" w:rsidRPr="00D35214" w:rsidRDefault="00F56D82" w:rsidP="00D926CA">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Source: From this research.</w:t>
      </w:r>
    </w:p>
    <w:p w:rsidR="00724D98" w:rsidRPr="00D35214" w:rsidRDefault="00724D98" w:rsidP="00A769DD">
      <w:pPr>
        <w:rPr>
          <w:rFonts w:ascii="Times New Roman" w:eastAsiaTheme="minorEastAsia" w:hAnsi="Times New Roman" w:cs="Times New Roman"/>
          <w:b w:val="0"/>
          <w:szCs w:val="24"/>
          <w:lang w:val="en-GB"/>
        </w:rPr>
      </w:pPr>
    </w:p>
    <w:p w:rsidR="00724D98" w:rsidRPr="00D35214" w:rsidRDefault="004158B1" w:rsidP="00A769DD">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lastRenderedPageBreak/>
        <w:tab/>
      </w:r>
      <w:r w:rsidRPr="00D35214">
        <w:rPr>
          <w:rFonts w:ascii="Times New Roman" w:eastAsiaTheme="minorEastAsia" w:hAnsi="Times New Roman" w:cs="Times New Roman"/>
          <w:b w:val="0"/>
          <w:szCs w:val="24"/>
          <w:lang w:val="en-GB"/>
        </w:rPr>
        <w:tab/>
        <w:t xml:space="preserve">In table </w:t>
      </w:r>
      <w:r w:rsidR="00DD2608" w:rsidRPr="00D35214">
        <w:rPr>
          <w:rFonts w:ascii="Times New Roman" w:eastAsiaTheme="minorEastAsia" w:hAnsi="Times New Roman" w:cs="Times New Roman"/>
          <w:b w:val="0"/>
          <w:szCs w:val="24"/>
          <w:lang w:val="en-GB"/>
        </w:rPr>
        <w:t>4</w:t>
      </w:r>
      <w:r w:rsidRPr="00D35214">
        <w:rPr>
          <w:rFonts w:ascii="Times New Roman" w:eastAsiaTheme="minorEastAsia" w:hAnsi="Times New Roman" w:cs="Times New Roman"/>
          <w:b w:val="0"/>
          <w:szCs w:val="24"/>
          <w:lang w:val="en-GB"/>
        </w:rPr>
        <w:t xml:space="preserve">, </w:t>
      </w:r>
      <w:r w:rsidR="00DC59C5" w:rsidRPr="00D35214">
        <w:rPr>
          <w:rFonts w:ascii="Times New Roman" w:eastAsiaTheme="minorEastAsia" w:hAnsi="Times New Roman" w:cs="Times New Roman"/>
          <w:b w:val="0"/>
          <w:szCs w:val="24"/>
          <w:lang w:val="en-GB"/>
        </w:rPr>
        <w:t>t</w:t>
      </w:r>
      <w:r w:rsidR="000B4A26" w:rsidRPr="00D35214">
        <w:rPr>
          <w:rFonts w:ascii="Times New Roman" w:eastAsiaTheme="minorEastAsia" w:hAnsi="Times New Roman" w:cs="Times New Roman"/>
          <w:b w:val="0"/>
          <w:szCs w:val="24"/>
          <w:lang w:val="en-GB"/>
        </w:rPr>
        <w:t xml:space="preserve">he </w:t>
      </w:r>
      <w:r w:rsidR="003A4370" w:rsidRPr="00D35214">
        <w:rPr>
          <w:rFonts w:ascii="Times New Roman" w:eastAsiaTheme="minorEastAsia" w:hAnsi="Times New Roman" w:cs="Times New Roman"/>
          <w:b w:val="0"/>
          <w:szCs w:val="24"/>
          <w:lang w:val="en-GB"/>
        </w:rPr>
        <w:t xml:space="preserve">critical success factors </w:t>
      </w:r>
      <w:r w:rsidR="000B4A26" w:rsidRPr="00D35214">
        <w:rPr>
          <w:rFonts w:ascii="Times New Roman" w:eastAsiaTheme="minorEastAsia" w:hAnsi="Times New Roman" w:cs="Times New Roman"/>
          <w:b w:val="0"/>
          <w:szCs w:val="24"/>
          <w:lang w:val="en-GB"/>
        </w:rPr>
        <w:t xml:space="preserve">in SWOT analysis found that </w:t>
      </w:r>
      <w:r w:rsidR="00784990" w:rsidRPr="00D35214">
        <w:rPr>
          <w:rFonts w:ascii="Times New Roman" w:eastAsiaTheme="minorEastAsia" w:hAnsi="Times New Roman" w:cs="Times New Roman"/>
          <w:b w:val="0"/>
          <w:szCs w:val="24"/>
          <w:lang w:val="en-GB"/>
        </w:rPr>
        <w:t>a</w:t>
      </w:r>
      <w:r w:rsidR="00243BFF" w:rsidRPr="00D35214">
        <w:rPr>
          <w:rFonts w:ascii="Times New Roman" w:eastAsiaTheme="minorEastAsia" w:hAnsi="Times New Roman" w:cs="Times New Roman"/>
          <w:b w:val="0"/>
          <w:szCs w:val="24"/>
          <w:lang w:val="en-GB"/>
        </w:rPr>
        <w:t xml:space="preserve">lthough </w:t>
      </w:r>
      <w:r w:rsidR="000B4A26" w:rsidRPr="00D35214">
        <w:rPr>
          <w:rFonts w:ascii="Times New Roman" w:eastAsiaTheme="minorEastAsia" w:hAnsi="Times New Roman" w:cs="Times New Roman"/>
          <w:b w:val="0"/>
          <w:szCs w:val="24"/>
          <w:lang w:val="en-GB"/>
        </w:rPr>
        <w:t xml:space="preserve">the group </w:t>
      </w:r>
      <w:r w:rsidR="00243BFF" w:rsidRPr="00D35214">
        <w:rPr>
          <w:rFonts w:ascii="Times New Roman" w:eastAsiaTheme="minorEastAsia" w:hAnsi="Times New Roman" w:cs="Times New Roman"/>
          <w:b w:val="0"/>
          <w:szCs w:val="24"/>
          <w:lang w:val="en-GB"/>
        </w:rPr>
        <w:t>will facing sti</w:t>
      </w:r>
      <w:r w:rsidR="00963D31" w:rsidRPr="00D35214">
        <w:rPr>
          <w:rFonts w:ascii="Times New Roman" w:eastAsiaTheme="minorEastAsia" w:hAnsi="Times New Roman" w:cs="Times New Roman"/>
          <w:b w:val="0"/>
          <w:szCs w:val="24"/>
          <w:lang w:val="en-GB"/>
        </w:rPr>
        <w:t>ff</w:t>
      </w:r>
      <w:r w:rsidR="00243BFF" w:rsidRPr="00D35214">
        <w:rPr>
          <w:rFonts w:ascii="Times New Roman" w:eastAsiaTheme="minorEastAsia" w:hAnsi="Times New Roman" w:cs="Times New Roman"/>
          <w:b w:val="0"/>
          <w:szCs w:val="24"/>
          <w:lang w:val="en-GB"/>
        </w:rPr>
        <w:t xml:space="preserve"> competition</w:t>
      </w:r>
      <w:r w:rsidR="00CE14B9" w:rsidRPr="00D35214">
        <w:rPr>
          <w:rFonts w:ascii="Times New Roman" w:eastAsiaTheme="minorEastAsia" w:hAnsi="Times New Roman" w:cs="Times New Roman"/>
          <w:b w:val="0"/>
          <w:szCs w:val="24"/>
          <w:lang w:val="en-GB"/>
        </w:rPr>
        <w:t xml:space="preserve">, currency risk, </w:t>
      </w:r>
      <w:r w:rsidR="005E7C7D" w:rsidRPr="00D35214">
        <w:rPr>
          <w:rFonts w:ascii="Times New Roman" w:eastAsiaTheme="minorEastAsia" w:hAnsi="Times New Roman" w:cs="Times New Roman"/>
          <w:b w:val="0"/>
          <w:szCs w:val="24"/>
          <w:lang w:val="en-GB"/>
        </w:rPr>
        <w:t>and different</w:t>
      </w:r>
      <w:r w:rsidR="00CE14B9" w:rsidRPr="00D35214">
        <w:rPr>
          <w:rFonts w:ascii="Times New Roman" w:eastAsiaTheme="minorEastAsia" w:hAnsi="Times New Roman" w:cs="Times New Roman"/>
          <w:b w:val="0"/>
          <w:szCs w:val="24"/>
          <w:lang w:val="en-GB"/>
        </w:rPr>
        <w:t xml:space="preserve"> culture</w:t>
      </w:r>
      <w:r w:rsidR="00243BFF" w:rsidRPr="00D35214">
        <w:rPr>
          <w:rFonts w:ascii="Times New Roman" w:eastAsiaTheme="minorEastAsia" w:hAnsi="Times New Roman" w:cs="Times New Roman"/>
          <w:b w:val="0"/>
          <w:szCs w:val="24"/>
          <w:lang w:val="en-GB"/>
        </w:rPr>
        <w:t xml:space="preserve"> </w:t>
      </w:r>
      <w:r w:rsidR="00CE14B9" w:rsidRPr="00D35214">
        <w:rPr>
          <w:rFonts w:ascii="Times New Roman" w:eastAsiaTheme="minorEastAsia" w:hAnsi="Times New Roman" w:cs="Times New Roman"/>
          <w:b w:val="0"/>
          <w:szCs w:val="24"/>
          <w:lang w:val="en-GB"/>
        </w:rPr>
        <w:t xml:space="preserve">and higher cooperate tax </w:t>
      </w:r>
      <w:r w:rsidR="00243BFF" w:rsidRPr="00D35214">
        <w:rPr>
          <w:rFonts w:ascii="Times New Roman" w:eastAsiaTheme="minorEastAsia" w:hAnsi="Times New Roman" w:cs="Times New Roman"/>
          <w:b w:val="0"/>
          <w:szCs w:val="24"/>
          <w:lang w:val="en-GB"/>
        </w:rPr>
        <w:t xml:space="preserve">in Malaysia, it </w:t>
      </w:r>
      <w:r w:rsidR="000B4A26" w:rsidRPr="00D35214">
        <w:rPr>
          <w:rFonts w:ascii="Times New Roman" w:eastAsiaTheme="minorEastAsia" w:hAnsi="Times New Roman" w:cs="Times New Roman"/>
          <w:b w:val="0"/>
          <w:szCs w:val="24"/>
          <w:lang w:val="en-GB"/>
        </w:rPr>
        <w:t xml:space="preserve">should provide </w:t>
      </w:r>
      <w:r w:rsidR="00131146" w:rsidRPr="00D35214">
        <w:rPr>
          <w:rFonts w:ascii="Times New Roman" w:eastAsiaTheme="minorEastAsia" w:hAnsi="Times New Roman" w:cs="Times New Roman"/>
          <w:b w:val="0"/>
          <w:szCs w:val="24"/>
          <w:lang w:val="en-GB"/>
        </w:rPr>
        <w:t xml:space="preserve">the </w:t>
      </w:r>
      <w:r w:rsidR="00963D31" w:rsidRPr="00D35214">
        <w:rPr>
          <w:rFonts w:ascii="Times New Roman" w:eastAsiaTheme="minorEastAsia" w:hAnsi="Times New Roman" w:cs="Times New Roman"/>
          <w:b w:val="0"/>
          <w:szCs w:val="24"/>
          <w:lang w:val="en-GB"/>
        </w:rPr>
        <w:t>products</w:t>
      </w:r>
      <w:r w:rsidR="00131146" w:rsidRPr="00D35214">
        <w:rPr>
          <w:rFonts w:ascii="Times New Roman" w:eastAsiaTheme="minorEastAsia" w:hAnsi="Times New Roman" w:cs="Times New Roman"/>
          <w:b w:val="0"/>
          <w:szCs w:val="24"/>
          <w:lang w:val="en-GB"/>
        </w:rPr>
        <w:t xml:space="preserve"> with  </w:t>
      </w:r>
      <w:r w:rsidR="00963D31" w:rsidRPr="00D35214">
        <w:rPr>
          <w:rFonts w:ascii="Times New Roman" w:eastAsiaTheme="minorEastAsia" w:hAnsi="Times New Roman" w:cs="Times New Roman"/>
          <w:b w:val="0"/>
          <w:szCs w:val="24"/>
          <w:lang w:val="en-GB"/>
        </w:rPr>
        <w:t xml:space="preserve"> </w:t>
      </w:r>
      <w:r w:rsidR="000B4A26" w:rsidRPr="00D35214">
        <w:rPr>
          <w:rFonts w:ascii="Times New Roman" w:eastAsiaTheme="minorEastAsia" w:hAnsi="Times New Roman" w:cs="Times New Roman"/>
          <w:b w:val="0"/>
          <w:szCs w:val="24"/>
          <w:lang w:val="en-GB"/>
        </w:rPr>
        <w:t>differentiation</w:t>
      </w:r>
      <w:r w:rsidR="00963D31" w:rsidRPr="00D35214">
        <w:rPr>
          <w:rFonts w:ascii="Times New Roman" w:eastAsiaTheme="minorEastAsia" w:hAnsi="Times New Roman" w:cs="Times New Roman"/>
          <w:b w:val="0"/>
          <w:szCs w:val="24"/>
          <w:lang w:val="en-GB"/>
        </w:rPr>
        <w:t xml:space="preserve"> </w:t>
      </w:r>
      <w:r w:rsidR="000B4A26" w:rsidRPr="00D35214">
        <w:rPr>
          <w:rFonts w:ascii="Times New Roman" w:eastAsiaTheme="minorEastAsia" w:hAnsi="Times New Roman" w:cs="Times New Roman"/>
          <w:b w:val="0"/>
          <w:szCs w:val="24"/>
          <w:lang w:val="en-GB"/>
        </w:rPr>
        <w:t xml:space="preserve">from </w:t>
      </w:r>
      <w:r w:rsidR="00963D31" w:rsidRPr="00D35214">
        <w:rPr>
          <w:rFonts w:ascii="Times New Roman" w:eastAsiaTheme="minorEastAsia" w:hAnsi="Times New Roman" w:cs="Times New Roman"/>
          <w:b w:val="0"/>
          <w:szCs w:val="24"/>
          <w:lang w:val="en-GB"/>
        </w:rPr>
        <w:t xml:space="preserve">local </w:t>
      </w:r>
      <w:r w:rsidR="000B4A26" w:rsidRPr="00D35214">
        <w:rPr>
          <w:rFonts w:ascii="Times New Roman" w:eastAsiaTheme="minorEastAsia" w:hAnsi="Times New Roman" w:cs="Times New Roman"/>
          <w:b w:val="0"/>
          <w:szCs w:val="24"/>
          <w:lang w:val="en-GB"/>
        </w:rPr>
        <w:t>competitors</w:t>
      </w:r>
      <w:r w:rsidR="005A5311" w:rsidRPr="00D35214">
        <w:rPr>
          <w:rFonts w:ascii="Times New Roman" w:eastAsiaTheme="minorEastAsia" w:hAnsi="Times New Roman" w:cs="Times New Roman"/>
          <w:b w:val="0"/>
          <w:szCs w:val="24"/>
          <w:lang w:val="en-GB"/>
        </w:rPr>
        <w:t xml:space="preserve"> (Nestle, Hup Seng Perusahaan Makanan and Munchy</w:t>
      </w:r>
      <w:r w:rsidR="00963D31" w:rsidRPr="00D35214">
        <w:rPr>
          <w:rFonts w:ascii="Times New Roman" w:eastAsiaTheme="minorEastAsia" w:hAnsi="Times New Roman" w:cs="Times New Roman"/>
          <w:b w:val="0"/>
          <w:szCs w:val="24"/>
          <w:lang w:val="en-GB"/>
        </w:rPr>
        <w:t xml:space="preserve"> etc.). These products will can be used </w:t>
      </w:r>
      <w:r w:rsidR="000B4A26" w:rsidRPr="00D35214">
        <w:rPr>
          <w:rFonts w:ascii="Times New Roman" w:eastAsiaTheme="minorEastAsia" w:hAnsi="Times New Roman" w:cs="Times New Roman"/>
          <w:b w:val="0"/>
          <w:szCs w:val="24"/>
          <w:lang w:val="en-GB"/>
        </w:rPr>
        <w:t>more natural and healthier ingredients</w:t>
      </w:r>
      <w:r w:rsidR="00963D31" w:rsidRPr="00D35214">
        <w:rPr>
          <w:rFonts w:ascii="Times New Roman" w:eastAsiaTheme="minorEastAsia" w:hAnsi="Times New Roman" w:cs="Times New Roman"/>
          <w:b w:val="0"/>
          <w:szCs w:val="24"/>
          <w:lang w:val="en-GB"/>
        </w:rPr>
        <w:t xml:space="preserve"> </w:t>
      </w:r>
      <w:r w:rsidR="00E37383" w:rsidRPr="00D35214">
        <w:rPr>
          <w:rFonts w:ascii="Times New Roman" w:eastAsiaTheme="minorEastAsia" w:hAnsi="Times New Roman" w:cs="Times New Roman"/>
          <w:b w:val="0"/>
          <w:szCs w:val="24"/>
          <w:lang w:val="en-GB"/>
        </w:rPr>
        <w:t xml:space="preserve">in order to </w:t>
      </w:r>
      <w:r w:rsidR="00715FF2" w:rsidRPr="00D35214">
        <w:rPr>
          <w:rFonts w:ascii="Times New Roman" w:eastAsiaTheme="minorEastAsia" w:hAnsi="Times New Roman" w:cs="Times New Roman"/>
          <w:b w:val="0"/>
          <w:szCs w:val="24"/>
          <w:lang w:val="en-GB"/>
        </w:rPr>
        <w:t>meet the main market segment that large Muslim pollution needs halal certificated products.</w:t>
      </w:r>
      <w:r w:rsidR="00DC59C5" w:rsidRPr="00D35214">
        <w:rPr>
          <w:rFonts w:ascii="Times New Roman" w:eastAsiaTheme="minorEastAsia" w:hAnsi="Times New Roman" w:cs="Times New Roman"/>
          <w:b w:val="0"/>
          <w:szCs w:val="24"/>
          <w:lang w:val="en-GB"/>
        </w:rPr>
        <w:t xml:space="preserve"> The entry strategies will be suggested to employ the experi</w:t>
      </w:r>
      <w:r w:rsidR="00963D31" w:rsidRPr="00D35214">
        <w:rPr>
          <w:rFonts w:ascii="Times New Roman" w:eastAsiaTheme="minorEastAsia" w:hAnsi="Times New Roman" w:cs="Times New Roman"/>
          <w:b w:val="0"/>
          <w:szCs w:val="24"/>
          <w:lang w:val="en-GB"/>
        </w:rPr>
        <w:t>enced</w:t>
      </w:r>
      <w:r w:rsidR="00DC59C5" w:rsidRPr="00D35214">
        <w:rPr>
          <w:rFonts w:ascii="Times New Roman" w:eastAsiaTheme="minorEastAsia" w:hAnsi="Times New Roman" w:cs="Times New Roman"/>
          <w:b w:val="0"/>
          <w:szCs w:val="24"/>
          <w:lang w:val="en-GB"/>
        </w:rPr>
        <w:t xml:space="preserve"> consultant and merge the local experienced food distribution company that</w:t>
      </w:r>
      <w:r w:rsidR="00131146" w:rsidRPr="00D35214">
        <w:rPr>
          <w:rFonts w:ascii="Times New Roman" w:eastAsiaTheme="minorEastAsia" w:hAnsi="Times New Roman" w:cs="Times New Roman"/>
          <w:b w:val="0"/>
          <w:szCs w:val="24"/>
          <w:lang w:val="en-GB"/>
        </w:rPr>
        <w:t xml:space="preserve"> can use its ready </w:t>
      </w:r>
      <w:r w:rsidR="00963D31" w:rsidRPr="00D35214">
        <w:rPr>
          <w:rFonts w:ascii="Times New Roman" w:eastAsiaTheme="minorEastAsia" w:hAnsi="Times New Roman" w:cs="Times New Roman"/>
          <w:b w:val="0"/>
          <w:szCs w:val="24"/>
          <w:lang w:val="en-GB"/>
        </w:rPr>
        <w:t xml:space="preserve">distribution </w:t>
      </w:r>
      <w:r w:rsidR="005164E8" w:rsidRPr="00D35214">
        <w:rPr>
          <w:rFonts w:ascii="Times New Roman" w:eastAsiaTheme="minorEastAsia" w:hAnsi="Times New Roman" w:cs="Times New Roman"/>
          <w:b w:val="0"/>
          <w:szCs w:val="24"/>
          <w:lang w:val="en-GB"/>
        </w:rPr>
        <w:t xml:space="preserve">channels for </w:t>
      </w:r>
      <w:r w:rsidR="00DC59C5" w:rsidRPr="00D35214">
        <w:rPr>
          <w:rFonts w:ascii="Times New Roman" w:eastAsiaTheme="minorEastAsia" w:hAnsi="Times New Roman" w:cs="Times New Roman"/>
          <w:b w:val="0"/>
          <w:szCs w:val="24"/>
          <w:lang w:val="en-GB"/>
        </w:rPr>
        <w:t>quick approaching to local retailers</w:t>
      </w:r>
      <w:r w:rsidR="00131146" w:rsidRPr="00D35214">
        <w:rPr>
          <w:rFonts w:ascii="Times New Roman" w:eastAsiaTheme="minorEastAsia" w:hAnsi="Times New Roman" w:cs="Times New Roman"/>
          <w:b w:val="0"/>
          <w:szCs w:val="24"/>
          <w:lang w:val="en-GB"/>
        </w:rPr>
        <w:t xml:space="preserve">. The Group merges with local residence small medium enterprise that benefit </w:t>
      </w:r>
      <w:r w:rsidR="00963D31" w:rsidRPr="00D35214">
        <w:rPr>
          <w:rFonts w:ascii="Times New Roman" w:eastAsiaTheme="minorEastAsia" w:hAnsi="Times New Roman" w:cs="Times New Roman"/>
          <w:b w:val="0"/>
          <w:szCs w:val="24"/>
          <w:lang w:val="en-GB"/>
        </w:rPr>
        <w:t>to reduce the cooperation tax from 24% to 19%</w:t>
      </w:r>
      <w:r w:rsidR="00131146" w:rsidRPr="00D35214">
        <w:rPr>
          <w:rFonts w:ascii="Times New Roman" w:eastAsiaTheme="minorEastAsia" w:hAnsi="Times New Roman" w:cs="Times New Roman"/>
          <w:b w:val="0"/>
          <w:szCs w:val="24"/>
          <w:lang w:val="en-GB"/>
        </w:rPr>
        <w:t xml:space="preserve"> </w:t>
      </w:r>
      <w:r w:rsidR="00131146" w:rsidRPr="00D35214">
        <w:rPr>
          <w:rFonts w:ascii="Times New Roman" w:eastAsiaTheme="minorEastAsia" w:hAnsi="Times New Roman" w:cs="Times New Roman"/>
          <w:b w:val="0"/>
          <w:bCs/>
          <w:szCs w:val="24"/>
          <w:lang w:val="en-GB"/>
        </w:rPr>
        <w:t>(Inland Revenue Board of Malaysia</w:t>
      </w:r>
      <w:r w:rsidR="005E7C7D" w:rsidRPr="00D35214">
        <w:rPr>
          <w:rFonts w:ascii="Times New Roman" w:eastAsiaTheme="minorEastAsia" w:hAnsi="Times New Roman" w:cs="Times New Roman"/>
          <w:b w:val="0"/>
          <w:bCs/>
          <w:szCs w:val="24"/>
          <w:lang w:val="en-GB"/>
        </w:rPr>
        <w:t>, 2016</w:t>
      </w:r>
      <w:r w:rsidR="00131146" w:rsidRPr="00D35214">
        <w:rPr>
          <w:rFonts w:ascii="Times New Roman" w:eastAsiaTheme="minorEastAsia" w:hAnsi="Times New Roman" w:cs="Times New Roman"/>
          <w:b w:val="0"/>
          <w:bCs/>
          <w:szCs w:val="24"/>
          <w:lang w:val="en-GB"/>
        </w:rPr>
        <w:t>).</w:t>
      </w:r>
      <w:r w:rsidR="00DC59C5" w:rsidRPr="00D35214">
        <w:rPr>
          <w:rFonts w:ascii="Times New Roman" w:eastAsiaTheme="minorEastAsia" w:hAnsi="Times New Roman" w:cs="Times New Roman"/>
          <w:b w:val="0"/>
          <w:szCs w:val="24"/>
          <w:lang w:val="en-GB"/>
        </w:rPr>
        <w:t xml:space="preserve">  </w:t>
      </w: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2C3FE3" w:rsidRPr="00D35214" w:rsidRDefault="002C3FE3" w:rsidP="00A769DD">
      <w:pPr>
        <w:rPr>
          <w:rFonts w:ascii="Times New Roman" w:eastAsiaTheme="minorEastAsia" w:hAnsi="Times New Roman" w:cs="Times New Roman"/>
          <w:b w:val="0"/>
          <w:szCs w:val="24"/>
          <w:lang w:val="en-GB"/>
        </w:rPr>
      </w:pPr>
    </w:p>
    <w:p w:rsidR="00FB6485" w:rsidRPr="00D35214" w:rsidRDefault="005E594D" w:rsidP="007547BE">
      <w:pPr>
        <w:pStyle w:val="Heading1"/>
      </w:pPr>
      <w:bookmarkStart w:id="14" w:name="_Toc38467122"/>
      <w:r>
        <w:lastRenderedPageBreak/>
        <w:t>5</w:t>
      </w:r>
      <w:r w:rsidR="007E3B34" w:rsidRPr="00D35214">
        <w:t xml:space="preserve">. </w:t>
      </w:r>
      <w:r w:rsidR="00543329" w:rsidRPr="00D35214">
        <w:t>Conclusion and recommendation</w:t>
      </w:r>
      <w:bookmarkEnd w:id="14"/>
    </w:p>
    <w:p w:rsidR="001F7D06" w:rsidRPr="00D35214" w:rsidRDefault="00271077" w:rsidP="00A1583A">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ab/>
      </w:r>
      <w:r w:rsidRPr="00D35214">
        <w:rPr>
          <w:rFonts w:ascii="Times New Roman" w:eastAsiaTheme="minorEastAsia" w:hAnsi="Times New Roman" w:cs="Times New Roman"/>
          <w:b w:val="0"/>
          <w:szCs w:val="24"/>
          <w:lang w:val="en-GB"/>
        </w:rPr>
        <w:tab/>
      </w:r>
      <w:r w:rsidR="00152DB2" w:rsidRPr="00D35214">
        <w:rPr>
          <w:rFonts w:ascii="Times New Roman" w:eastAsiaTheme="minorEastAsia" w:hAnsi="Times New Roman" w:cs="Times New Roman"/>
          <w:b w:val="0"/>
          <w:szCs w:val="24"/>
          <w:lang w:val="en-GB"/>
        </w:rPr>
        <w:t xml:space="preserve">The conclusion of </w:t>
      </w:r>
      <w:r w:rsidR="004C57EC" w:rsidRPr="00D35214">
        <w:rPr>
          <w:rFonts w:ascii="Times New Roman" w:eastAsiaTheme="minorEastAsia" w:hAnsi="Times New Roman" w:cs="Times New Roman"/>
          <w:b w:val="0"/>
          <w:szCs w:val="24"/>
          <w:lang w:val="en-GB"/>
        </w:rPr>
        <w:t>the PESTLE and critical success factors in SWOT analysis</w:t>
      </w:r>
      <w:r w:rsidR="001F7D06" w:rsidRPr="00D35214">
        <w:rPr>
          <w:rFonts w:ascii="Times New Roman" w:eastAsiaTheme="minorEastAsia" w:hAnsi="Times New Roman" w:cs="Times New Roman"/>
          <w:b w:val="0"/>
          <w:szCs w:val="24"/>
          <w:lang w:val="en-GB"/>
        </w:rPr>
        <w:t xml:space="preserve"> find that </w:t>
      </w:r>
      <w:r w:rsidR="005A5311" w:rsidRPr="00D35214">
        <w:rPr>
          <w:rFonts w:ascii="Times New Roman" w:eastAsiaTheme="minorEastAsia" w:hAnsi="Times New Roman" w:cs="Times New Roman"/>
          <w:b w:val="0"/>
          <w:szCs w:val="24"/>
          <w:lang w:val="en-GB"/>
        </w:rPr>
        <w:t xml:space="preserve">Malaysia will </w:t>
      </w:r>
      <w:r w:rsidR="004D769B" w:rsidRPr="00D35214">
        <w:rPr>
          <w:rFonts w:ascii="Times New Roman" w:eastAsiaTheme="minorEastAsia" w:hAnsi="Times New Roman" w:cs="Times New Roman"/>
          <w:b w:val="0"/>
          <w:szCs w:val="24"/>
          <w:lang w:val="en-GB"/>
        </w:rPr>
        <w:t>have less trade restriction</w:t>
      </w:r>
      <w:r w:rsidR="00BD5568" w:rsidRPr="00D35214">
        <w:rPr>
          <w:rFonts w:ascii="Times New Roman" w:eastAsiaTheme="minorEastAsia" w:hAnsi="Times New Roman" w:cs="Times New Roman"/>
          <w:b w:val="0"/>
          <w:szCs w:val="24"/>
          <w:lang w:val="en-GB"/>
        </w:rPr>
        <w:t xml:space="preserve"> than other ASEAN markets</w:t>
      </w:r>
      <w:r w:rsidR="004D769B" w:rsidRPr="00D35214">
        <w:rPr>
          <w:rFonts w:ascii="Times New Roman" w:eastAsiaTheme="minorEastAsia" w:hAnsi="Times New Roman" w:cs="Times New Roman"/>
          <w:b w:val="0"/>
          <w:szCs w:val="24"/>
          <w:lang w:val="en-GB"/>
        </w:rPr>
        <w:t xml:space="preserve"> and </w:t>
      </w:r>
      <w:r w:rsidR="004301AA" w:rsidRPr="00D35214">
        <w:rPr>
          <w:rFonts w:ascii="Times New Roman" w:eastAsiaTheme="minorEastAsia" w:hAnsi="Times New Roman" w:cs="Times New Roman"/>
          <w:b w:val="0"/>
          <w:szCs w:val="24"/>
          <w:lang w:val="en-GB"/>
        </w:rPr>
        <w:t xml:space="preserve">is a </w:t>
      </w:r>
      <w:r w:rsidR="004D769B" w:rsidRPr="00D35214">
        <w:rPr>
          <w:rFonts w:ascii="Times New Roman" w:eastAsiaTheme="minorEastAsia" w:hAnsi="Times New Roman" w:cs="Times New Roman"/>
          <w:b w:val="0"/>
          <w:szCs w:val="24"/>
          <w:lang w:val="en-GB"/>
        </w:rPr>
        <w:t xml:space="preserve">potential market </w:t>
      </w:r>
      <w:r w:rsidR="005A5311" w:rsidRPr="00D35214">
        <w:rPr>
          <w:rFonts w:ascii="Times New Roman" w:eastAsiaTheme="minorEastAsia" w:hAnsi="Times New Roman" w:cs="Times New Roman"/>
          <w:b w:val="0"/>
          <w:szCs w:val="24"/>
          <w:lang w:val="en-GB"/>
        </w:rPr>
        <w:t xml:space="preserve">for the Group to </w:t>
      </w:r>
      <w:r w:rsidR="007E45EE" w:rsidRPr="00D35214">
        <w:rPr>
          <w:rFonts w:ascii="Times New Roman" w:eastAsiaTheme="minorEastAsia" w:hAnsi="Times New Roman" w:cs="Times New Roman"/>
          <w:b w:val="0"/>
          <w:szCs w:val="24"/>
          <w:lang w:val="en-GB"/>
        </w:rPr>
        <w:t>entry</w:t>
      </w:r>
      <w:r w:rsidR="004301AA" w:rsidRPr="00D35214">
        <w:rPr>
          <w:rFonts w:ascii="Times New Roman" w:eastAsiaTheme="minorEastAsia" w:hAnsi="Times New Roman" w:cs="Times New Roman"/>
          <w:b w:val="0"/>
          <w:szCs w:val="24"/>
          <w:lang w:val="en-GB"/>
        </w:rPr>
        <w:t xml:space="preserve">. It is recommended to </w:t>
      </w:r>
      <w:r w:rsidR="00670648" w:rsidRPr="00D35214">
        <w:rPr>
          <w:rFonts w:ascii="Times New Roman" w:eastAsiaTheme="minorEastAsia" w:hAnsi="Times New Roman" w:cs="Times New Roman"/>
          <w:b w:val="0"/>
          <w:szCs w:val="24"/>
          <w:lang w:val="en-GB"/>
        </w:rPr>
        <w:t xml:space="preserve">export its </w:t>
      </w:r>
      <w:r w:rsidR="007E1002" w:rsidRPr="00D35214">
        <w:rPr>
          <w:rFonts w:ascii="Times New Roman" w:eastAsiaTheme="minorEastAsia" w:hAnsi="Times New Roman" w:cs="Times New Roman"/>
          <w:b w:val="0"/>
          <w:szCs w:val="24"/>
          <w:lang w:val="en-GB"/>
        </w:rPr>
        <w:t xml:space="preserve">differentiation </w:t>
      </w:r>
      <w:r w:rsidR="00670648" w:rsidRPr="00D35214">
        <w:rPr>
          <w:rFonts w:ascii="Times New Roman" w:eastAsiaTheme="minorEastAsia" w:hAnsi="Times New Roman" w:cs="Times New Roman"/>
          <w:b w:val="0"/>
          <w:szCs w:val="24"/>
          <w:lang w:val="en-GB"/>
        </w:rPr>
        <w:t>product</w:t>
      </w:r>
      <w:r w:rsidR="001F7D06" w:rsidRPr="00D35214">
        <w:rPr>
          <w:rFonts w:ascii="Times New Roman" w:eastAsiaTheme="minorEastAsia" w:hAnsi="Times New Roman" w:cs="Times New Roman"/>
          <w:b w:val="0"/>
          <w:szCs w:val="24"/>
          <w:lang w:val="en-GB"/>
        </w:rPr>
        <w:t>s</w:t>
      </w:r>
      <w:r w:rsidR="00670648" w:rsidRPr="00D35214">
        <w:rPr>
          <w:rFonts w:ascii="Times New Roman" w:eastAsiaTheme="minorEastAsia" w:hAnsi="Times New Roman" w:cs="Times New Roman"/>
          <w:b w:val="0"/>
          <w:szCs w:val="24"/>
          <w:lang w:val="en-GB"/>
        </w:rPr>
        <w:t xml:space="preserve"> direct to </w:t>
      </w:r>
      <w:r w:rsidR="004D769B" w:rsidRPr="00D35214">
        <w:rPr>
          <w:rFonts w:ascii="Times New Roman" w:eastAsiaTheme="minorEastAsia" w:hAnsi="Times New Roman" w:cs="Times New Roman"/>
          <w:b w:val="0"/>
          <w:szCs w:val="24"/>
          <w:lang w:val="en-GB"/>
        </w:rPr>
        <w:t>new subsidiary</w:t>
      </w:r>
      <w:r w:rsidR="007716D3" w:rsidRPr="00D35214">
        <w:rPr>
          <w:rFonts w:ascii="Times New Roman" w:eastAsiaTheme="minorEastAsia" w:hAnsi="Times New Roman" w:cs="Times New Roman"/>
          <w:b w:val="0"/>
          <w:szCs w:val="24"/>
          <w:lang w:val="en-GB"/>
        </w:rPr>
        <w:t xml:space="preserve"> local</w:t>
      </w:r>
      <w:r w:rsidR="004D769B" w:rsidRPr="00D35214">
        <w:rPr>
          <w:rFonts w:ascii="Times New Roman" w:eastAsiaTheme="minorEastAsia" w:hAnsi="Times New Roman" w:cs="Times New Roman"/>
          <w:b w:val="0"/>
          <w:szCs w:val="24"/>
          <w:lang w:val="en-GB"/>
        </w:rPr>
        <w:t xml:space="preserve"> company</w:t>
      </w:r>
      <w:r w:rsidR="00BD5568" w:rsidRPr="00D35214">
        <w:rPr>
          <w:rFonts w:ascii="Times New Roman" w:eastAsiaTheme="minorEastAsia" w:hAnsi="Times New Roman" w:cs="Times New Roman"/>
          <w:b w:val="0"/>
          <w:szCs w:val="24"/>
          <w:lang w:val="en-GB"/>
        </w:rPr>
        <w:t xml:space="preserve"> to launch their goods</w:t>
      </w:r>
      <w:r w:rsidR="007716D3" w:rsidRPr="00D35214">
        <w:rPr>
          <w:rFonts w:ascii="Times New Roman" w:eastAsiaTheme="minorEastAsia" w:hAnsi="Times New Roman" w:cs="Times New Roman"/>
          <w:b w:val="0"/>
          <w:szCs w:val="24"/>
          <w:lang w:val="en-GB"/>
        </w:rPr>
        <w:t xml:space="preserve">. The Group should </w:t>
      </w:r>
      <w:r w:rsidR="0066491B" w:rsidRPr="00D35214">
        <w:rPr>
          <w:rFonts w:ascii="Times New Roman" w:eastAsiaTheme="minorEastAsia" w:hAnsi="Times New Roman" w:cs="Times New Roman"/>
          <w:b w:val="0"/>
          <w:szCs w:val="24"/>
          <w:lang w:val="en-GB"/>
        </w:rPr>
        <w:t>set up local website</w:t>
      </w:r>
      <w:r w:rsidR="004D769B" w:rsidRPr="00D35214">
        <w:rPr>
          <w:rFonts w:ascii="Times New Roman" w:eastAsiaTheme="minorEastAsia" w:hAnsi="Times New Roman" w:cs="Times New Roman"/>
          <w:b w:val="0"/>
          <w:szCs w:val="24"/>
          <w:lang w:val="en-GB"/>
        </w:rPr>
        <w:t xml:space="preserve"> </w:t>
      </w:r>
      <w:r w:rsidR="00E03172" w:rsidRPr="00D35214">
        <w:rPr>
          <w:rFonts w:ascii="Times New Roman" w:eastAsiaTheme="minorEastAsia" w:hAnsi="Times New Roman" w:cs="Times New Roman"/>
          <w:b w:val="0"/>
          <w:szCs w:val="24"/>
          <w:lang w:val="en-GB"/>
        </w:rPr>
        <w:t>for</w:t>
      </w:r>
      <w:r w:rsidR="00BD5568" w:rsidRPr="00D35214">
        <w:rPr>
          <w:rFonts w:ascii="Times New Roman" w:eastAsiaTheme="minorEastAsia" w:hAnsi="Times New Roman" w:cs="Times New Roman"/>
          <w:b w:val="0"/>
          <w:szCs w:val="24"/>
          <w:lang w:val="en-GB"/>
        </w:rPr>
        <w:t xml:space="preserve"> </w:t>
      </w:r>
      <w:r w:rsidR="005F053F" w:rsidRPr="00D35214">
        <w:rPr>
          <w:rFonts w:ascii="Times New Roman" w:eastAsiaTheme="minorEastAsia" w:hAnsi="Times New Roman" w:cs="Times New Roman"/>
          <w:b w:val="0"/>
          <w:szCs w:val="24"/>
          <w:lang w:val="en-GB"/>
        </w:rPr>
        <w:t xml:space="preserve">advertisement and </w:t>
      </w:r>
      <w:r w:rsidR="00BD5568" w:rsidRPr="00D35214">
        <w:rPr>
          <w:rFonts w:ascii="Times New Roman" w:eastAsiaTheme="minorEastAsia" w:hAnsi="Times New Roman" w:cs="Times New Roman"/>
          <w:b w:val="0"/>
          <w:szCs w:val="24"/>
          <w:lang w:val="en-GB"/>
        </w:rPr>
        <w:t xml:space="preserve">on line shipping </w:t>
      </w:r>
      <w:r w:rsidR="0066491B" w:rsidRPr="00D35214">
        <w:rPr>
          <w:rFonts w:ascii="Times New Roman" w:eastAsiaTheme="minorEastAsia" w:hAnsi="Times New Roman" w:cs="Times New Roman"/>
          <w:b w:val="0"/>
          <w:szCs w:val="24"/>
          <w:lang w:val="en-GB"/>
        </w:rPr>
        <w:t xml:space="preserve">to </w:t>
      </w:r>
      <w:r w:rsidR="00963D31" w:rsidRPr="00D35214">
        <w:rPr>
          <w:rFonts w:ascii="Times New Roman" w:eastAsiaTheme="minorEastAsia" w:hAnsi="Times New Roman" w:cs="Times New Roman"/>
          <w:b w:val="0"/>
          <w:szCs w:val="24"/>
          <w:lang w:val="en-GB"/>
        </w:rPr>
        <w:t>gain more revenue</w:t>
      </w:r>
      <w:r w:rsidR="0066491B" w:rsidRPr="00D35214">
        <w:rPr>
          <w:rFonts w:ascii="Times New Roman" w:eastAsiaTheme="minorEastAsia" w:hAnsi="Times New Roman" w:cs="Times New Roman"/>
          <w:b w:val="0"/>
          <w:szCs w:val="24"/>
          <w:lang w:val="en-GB"/>
        </w:rPr>
        <w:t xml:space="preserve"> and profit.</w:t>
      </w:r>
    </w:p>
    <w:p w:rsidR="00163509" w:rsidRPr="00163509" w:rsidRDefault="00A1583A" w:rsidP="00163509">
      <w:pPr>
        <w:ind w:firstLineChars="400" w:firstLine="96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The </w:t>
      </w:r>
      <w:r w:rsidR="00044115" w:rsidRPr="00D35214">
        <w:rPr>
          <w:rFonts w:ascii="Times New Roman" w:eastAsiaTheme="minorEastAsia" w:hAnsi="Times New Roman" w:cs="Times New Roman"/>
          <w:b w:val="0"/>
          <w:szCs w:val="24"/>
          <w:lang w:val="en-GB"/>
        </w:rPr>
        <w:t xml:space="preserve">position of products are that </w:t>
      </w:r>
      <w:r w:rsidRPr="00D35214">
        <w:rPr>
          <w:rFonts w:ascii="Times New Roman" w:eastAsiaTheme="minorEastAsia" w:hAnsi="Times New Roman" w:cs="Times New Roman"/>
          <w:b w:val="0"/>
          <w:szCs w:val="24"/>
          <w:lang w:val="en-GB"/>
        </w:rPr>
        <w:t>natural and healthier</w:t>
      </w:r>
      <w:r w:rsidR="007E45EE" w:rsidRPr="00D35214">
        <w:rPr>
          <w:rFonts w:ascii="Times New Roman" w:eastAsiaTheme="minorEastAsia" w:hAnsi="Times New Roman" w:cs="Times New Roman"/>
          <w:b w:val="0"/>
          <w:szCs w:val="24"/>
          <w:lang w:val="en-GB"/>
        </w:rPr>
        <w:t xml:space="preserve"> of </w:t>
      </w:r>
      <w:r w:rsidRPr="00D35214">
        <w:rPr>
          <w:rFonts w:ascii="Times New Roman" w:eastAsiaTheme="minorEastAsia" w:hAnsi="Times New Roman" w:cs="Times New Roman"/>
          <w:b w:val="0"/>
          <w:szCs w:val="24"/>
          <w:lang w:val="en-GB"/>
        </w:rPr>
        <w:t>ingredients are reduc</w:t>
      </w:r>
      <w:r w:rsidR="002C7042" w:rsidRPr="00D35214">
        <w:rPr>
          <w:rFonts w:ascii="Times New Roman" w:eastAsiaTheme="minorEastAsia" w:hAnsi="Times New Roman" w:cs="Times New Roman"/>
          <w:b w:val="0"/>
          <w:szCs w:val="24"/>
          <w:lang w:val="en-GB"/>
        </w:rPr>
        <w:t>ing</w:t>
      </w:r>
      <w:r w:rsidRPr="00D35214">
        <w:rPr>
          <w:rFonts w:ascii="Times New Roman" w:eastAsiaTheme="minorEastAsia" w:hAnsi="Times New Roman" w:cs="Times New Roman"/>
          <w:b w:val="0"/>
          <w:szCs w:val="24"/>
          <w:lang w:val="en-GB"/>
        </w:rPr>
        <w:t xml:space="preserve"> </w:t>
      </w:r>
      <w:r w:rsidR="00A3323D" w:rsidRPr="00D35214">
        <w:rPr>
          <w:rFonts w:ascii="Times New Roman" w:eastAsiaTheme="minorEastAsia" w:hAnsi="Times New Roman" w:cs="Times New Roman"/>
          <w:b w:val="0"/>
          <w:szCs w:val="24"/>
          <w:lang w:val="en-GB"/>
        </w:rPr>
        <w:t>fat</w:t>
      </w:r>
      <w:r w:rsidRPr="00D35214">
        <w:rPr>
          <w:rFonts w:ascii="Times New Roman" w:eastAsiaTheme="minorEastAsia" w:hAnsi="Times New Roman" w:cs="Times New Roman"/>
          <w:b w:val="0"/>
          <w:szCs w:val="24"/>
          <w:lang w:val="en-GB"/>
        </w:rPr>
        <w:t xml:space="preserve">, less salty, less sweet and more </w:t>
      </w:r>
      <w:r w:rsidR="002C7042" w:rsidRPr="00D35214">
        <w:rPr>
          <w:rFonts w:ascii="Times New Roman" w:eastAsiaTheme="minorEastAsia" w:hAnsi="Times New Roman" w:cs="Times New Roman"/>
          <w:b w:val="0"/>
          <w:szCs w:val="24"/>
          <w:lang w:val="en-GB"/>
        </w:rPr>
        <w:t xml:space="preserve">functional </w:t>
      </w:r>
      <w:r w:rsidRPr="00D35214">
        <w:rPr>
          <w:rFonts w:ascii="Times New Roman" w:eastAsiaTheme="minorEastAsia" w:hAnsi="Times New Roman" w:cs="Times New Roman"/>
          <w:b w:val="0"/>
          <w:szCs w:val="24"/>
          <w:lang w:val="en-GB"/>
        </w:rPr>
        <w:t>food additives that will</w:t>
      </w:r>
      <w:r w:rsidR="0066491B" w:rsidRPr="00D35214">
        <w:rPr>
          <w:rFonts w:ascii="Times New Roman" w:eastAsiaTheme="minorEastAsia" w:hAnsi="Times New Roman" w:cs="Times New Roman"/>
          <w:b w:val="0"/>
          <w:szCs w:val="24"/>
          <w:lang w:val="en-GB"/>
        </w:rPr>
        <w:t xml:space="preserve"> be set a little higher price.</w:t>
      </w:r>
      <w:r w:rsidR="007A7018" w:rsidRPr="00D35214">
        <w:rPr>
          <w:rFonts w:ascii="Times New Roman" w:eastAsiaTheme="minorEastAsia" w:hAnsi="Times New Roman" w:cs="Times New Roman"/>
          <w:b w:val="0"/>
          <w:szCs w:val="24"/>
          <w:lang w:val="en-GB"/>
        </w:rPr>
        <w:t xml:space="preserve"> These differentiation snack and confectionery products will avoid direct competition with local product. </w:t>
      </w:r>
      <w:r w:rsidR="0066491B" w:rsidRPr="00D35214">
        <w:rPr>
          <w:rFonts w:ascii="Times New Roman" w:eastAsiaTheme="minorEastAsia" w:hAnsi="Times New Roman" w:cs="Times New Roman"/>
          <w:b w:val="0"/>
          <w:szCs w:val="24"/>
          <w:lang w:val="en-GB"/>
        </w:rPr>
        <w:t>The</w:t>
      </w:r>
      <w:r w:rsidR="003F2652" w:rsidRPr="00D35214">
        <w:rPr>
          <w:rFonts w:ascii="Times New Roman" w:eastAsiaTheme="minorEastAsia" w:hAnsi="Times New Roman" w:cs="Times New Roman"/>
          <w:b w:val="0"/>
          <w:szCs w:val="24"/>
          <w:lang w:val="en-GB"/>
        </w:rPr>
        <w:t xml:space="preserve">se </w:t>
      </w:r>
      <w:r w:rsidR="0066491B" w:rsidRPr="00D35214">
        <w:rPr>
          <w:rFonts w:ascii="Times New Roman" w:eastAsiaTheme="minorEastAsia" w:hAnsi="Times New Roman" w:cs="Times New Roman"/>
          <w:b w:val="0"/>
          <w:szCs w:val="24"/>
          <w:lang w:val="en-GB"/>
        </w:rPr>
        <w:t>products</w:t>
      </w:r>
      <w:r w:rsidR="003F2652" w:rsidRPr="00D35214">
        <w:rPr>
          <w:rFonts w:ascii="Times New Roman" w:eastAsiaTheme="minorEastAsia" w:hAnsi="Times New Roman" w:cs="Times New Roman"/>
          <w:b w:val="0"/>
          <w:szCs w:val="24"/>
          <w:lang w:val="en-GB"/>
        </w:rPr>
        <w:t xml:space="preserve"> should be certified by halal that </w:t>
      </w:r>
      <w:r w:rsidR="0066491B" w:rsidRPr="00D35214">
        <w:rPr>
          <w:rFonts w:ascii="Times New Roman" w:eastAsiaTheme="minorEastAsia" w:hAnsi="Times New Roman" w:cs="Times New Roman"/>
          <w:b w:val="0"/>
          <w:szCs w:val="24"/>
          <w:lang w:val="en-GB"/>
        </w:rPr>
        <w:t>will target to the segment who are genderless, not age limit, medium high income and health</w:t>
      </w:r>
      <w:r w:rsidR="00D012FF" w:rsidRPr="00D35214">
        <w:rPr>
          <w:rFonts w:ascii="Times New Roman" w:eastAsiaTheme="minorEastAsia" w:hAnsi="Times New Roman" w:cs="Times New Roman"/>
          <w:b w:val="0"/>
          <w:szCs w:val="24"/>
          <w:lang w:val="en-GB"/>
        </w:rPr>
        <w:t xml:space="preserve"> conscious</w:t>
      </w:r>
      <w:r w:rsidR="00B12AB1" w:rsidRPr="00D35214">
        <w:rPr>
          <w:rFonts w:ascii="Times New Roman" w:eastAsiaTheme="minorEastAsia" w:hAnsi="Times New Roman" w:cs="Times New Roman"/>
          <w:b w:val="0"/>
          <w:szCs w:val="24"/>
          <w:lang w:val="en-GB"/>
        </w:rPr>
        <w:t xml:space="preserve"> (</w:t>
      </w:r>
      <w:r w:rsidR="003F2652" w:rsidRPr="00D35214">
        <w:rPr>
          <w:rFonts w:ascii="Times New Roman" w:eastAsiaTheme="minorEastAsia" w:hAnsi="Times New Roman" w:cs="Times New Roman"/>
          <w:b w:val="0"/>
          <w:szCs w:val="24"/>
          <w:lang w:val="en-GB"/>
        </w:rPr>
        <w:t>Lau, 2019</w:t>
      </w:r>
      <w:r w:rsidR="00B12AB1" w:rsidRPr="00D35214">
        <w:rPr>
          <w:rFonts w:ascii="Times New Roman" w:eastAsiaTheme="minorEastAsia" w:hAnsi="Times New Roman" w:cs="Times New Roman"/>
          <w:b w:val="0"/>
          <w:szCs w:val="24"/>
        </w:rPr>
        <w:t>)</w:t>
      </w:r>
      <w:r w:rsidR="0066491B" w:rsidRPr="00D35214">
        <w:rPr>
          <w:rFonts w:ascii="Times New Roman" w:eastAsiaTheme="minorEastAsia" w:hAnsi="Times New Roman" w:cs="Times New Roman"/>
          <w:b w:val="0"/>
          <w:szCs w:val="24"/>
          <w:lang w:val="en-GB"/>
        </w:rPr>
        <w:t>.</w:t>
      </w:r>
      <w:r w:rsidR="00667446">
        <w:rPr>
          <w:rFonts w:ascii="Times New Roman" w:eastAsiaTheme="minorEastAsia" w:hAnsi="Times New Roman" w:cs="Times New Roman"/>
          <w:b w:val="0"/>
          <w:szCs w:val="24"/>
          <w:lang w:val="en-GB"/>
        </w:rPr>
        <w:t xml:space="preserve">It is recommended to apply </w:t>
      </w:r>
      <w:r w:rsidR="00163509">
        <w:rPr>
          <w:rFonts w:ascii="Times New Roman" w:eastAsiaTheme="minorEastAsia" w:hAnsi="Times New Roman" w:cs="Times New Roman"/>
          <w:b w:val="0"/>
          <w:szCs w:val="24"/>
          <w:lang w:val="en-GB"/>
        </w:rPr>
        <w:t xml:space="preserve">Halal approval on their </w:t>
      </w:r>
      <w:r w:rsidR="00667446">
        <w:rPr>
          <w:rFonts w:ascii="Times New Roman" w:eastAsiaTheme="minorEastAsia" w:hAnsi="Times New Roman" w:cs="Times New Roman"/>
          <w:b w:val="0"/>
          <w:szCs w:val="24"/>
          <w:lang w:val="en-GB"/>
        </w:rPr>
        <w:t>product</w:t>
      </w:r>
      <w:r w:rsidR="00163509">
        <w:rPr>
          <w:rFonts w:ascii="Times New Roman" w:eastAsiaTheme="minorEastAsia" w:hAnsi="Times New Roman" w:cs="Times New Roman"/>
          <w:b w:val="0"/>
          <w:szCs w:val="24"/>
          <w:lang w:val="en-GB"/>
        </w:rPr>
        <w:t xml:space="preserve">s </w:t>
      </w:r>
      <w:r w:rsidR="00667446">
        <w:rPr>
          <w:rFonts w:ascii="Times New Roman" w:eastAsiaTheme="minorEastAsia" w:hAnsi="Times New Roman" w:cs="Times New Roman"/>
          <w:b w:val="0"/>
          <w:szCs w:val="24"/>
          <w:lang w:val="en-GB"/>
        </w:rPr>
        <w:t>in Hong Kong</w:t>
      </w:r>
      <w:r w:rsidR="00163509">
        <w:rPr>
          <w:rFonts w:ascii="Times New Roman" w:eastAsiaTheme="minorEastAsia" w:hAnsi="Times New Roman" w:cs="Times New Roman"/>
          <w:b w:val="0"/>
          <w:szCs w:val="24"/>
          <w:lang w:val="en-GB"/>
        </w:rPr>
        <w:t xml:space="preserve"> by the</w:t>
      </w:r>
      <w:r w:rsidR="00163509" w:rsidRPr="00163509">
        <w:rPr>
          <w:rFonts w:ascii="Times New Roman" w:eastAsiaTheme="minorEastAsia" w:hAnsi="Times New Roman" w:cs="Times New Roman"/>
          <w:b w:val="0"/>
          <w:bCs/>
          <w:szCs w:val="24"/>
          <w:lang w:val="en-GB"/>
        </w:rPr>
        <w:t xml:space="preserve"> Incorporated Trustees of the Islamic community fun</w:t>
      </w:r>
      <w:r w:rsidR="00163509">
        <w:rPr>
          <w:rFonts w:ascii="Times New Roman" w:eastAsiaTheme="minorEastAsia" w:hAnsi="Times New Roman" w:cs="Times New Roman"/>
          <w:b w:val="0"/>
          <w:bCs/>
          <w:szCs w:val="24"/>
          <w:lang w:val="en-GB"/>
        </w:rPr>
        <w:t>d</w:t>
      </w:r>
      <w:r w:rsidR="00163509" w:rsidRPr="00163509">
        <w:rPr>
          <w:rFonts w:ascii="Times New Roman" w:eastAsiaTheme="minorEastAsia" w:hAnsi="Times New Roman" w:cs="Times New Roman"/>
          <w:b w:val="0"/>
          <w:bCs/>
          <w:szCs w:val="24"/>
          <w:lang w:val="en-GB"/>
        </w:rPr>
        <w:t xml:space="preserve"> of Hong Kong (Islamictrusthk,2020). </w:t>
      </w:r>
    </w:p>
    <w:p w:rsidR="0066491B" w:rsidRPr="00D35214" w:rsidRDefault="007E45EE" w:rsidP="002C7042">
      <w:pPr>
        <w:ind w:firstLineChars="400" w:firstLine="96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 </w:t>
      </w:r>
    </w:p>
    <w:p w:rsidR="00DB3096" w:rsidRPr="00D35214" w:rsidRDefault="00DB3096" w:rsidP="00DB3096">
      <w:pPr>
        <w:ind w:firstLineChars="400" w:firstLine="96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To minimize currency risk, the Group have to arrange a </w:t>
      </w:r>
      <w:r w:rsidRPr="00D35214">
        <w:rPr>
          <w:rFonts w:ascii="Times New Roman" w:eastAsiaTheme="minorEastAsia" w:hAnsi="Times New Roman" w:cs="Times New Roman"/>
          <w:b w:val="0"/>
          <w:bCs/>
          <w:szCs w:val="24"/>
          <w:lang w:val="en-GB"/>
        </w:rPr>
        <w:t>currency</w:t>
      </w:r>
      <w:r w:rsidRPr="00D35214">
        <w:rPr>
          <w:rFonts w:ascii="Times New Roman" w:eastAsiaTheme="minorEastAsia" w:hAnsi="Times New Roman" w:cs="Times New Roman"/>
          <w:b w:val="0"/>
          <w:szCs w:val="24"/>
          <w:lang w:val="en-GB"/>
        </w:rPr>
        <w:t xml:space="preserve"> forward contract that allows the Group to lock in the price they pay for a currency to hedge currency risk (Bash et al,</w:t>
      </w:r>
      <w:r w:rsidR="00670D68" w:rsidRPr="00D35214">
        <w:rPr>
          <w:rFonts w:ascii="Times New Roman" w:eastAsiaTheme="minorEastAsia" w:hAnsi="Times New Roman" w:cs="Times New Roman"/>
          <w:b w:val="0"/>
          <w:szCs w:val="24"/>
          <w:lang w:val="en-GB"/>
        </w:rPr>
        <w:t xml:space="preserve"> </w:t>
      </w:r>
      <w:r w:rsidRPr="00D35214">
        <w:rPr>
          <w:rFonts w:ascii="Times New Roman" w:eastAsiaTheme="minorEastAsia" w:hAnsi="Times New Roman" w:cs="Times New Roman"/>
          <w:b w:val="0"/>
          <w:szCs w:val="24"/>
          <w:lang w:val="en-GB"/>
        </w:rPr>
        <w:t>2018).</w:t>
      </w:r>
    </w:p>
    <w:p w:rsidR="00A1583A" w:rsidRPr="00D35214" w:rsidRDefault="00A1583A" w:rsidP="00A3323D">
      <w:pPr>
        <w:ind w:firstLineChars="400" w:firstLine="960"/>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These </w:t>
      </w:r>
      <w:r w:rsidR="00F82ED1" w:rsidRPr="00D35214">
        <w:rPr>
          <w:rFonts w:ascii="Times New Roman" w:eastAsiaTheme="minorEastAsia" w:hAnsi="Times New Roman" w:cs="Times New Roman"/>
          <w:b w:val="0"/>
          <w:szCs w:val="24"/>
          <w:lang w:val="en-GB"/>
        </w:rPr>
        <w:t>practices</w:t>
      </w:r>
      <w:r w:rsidRPr="00D35214">
        <w:rPr>
          <w:rFonts w:ascii="Times New Roman" w:eastAsiaTheme="minorEastAsia" w:hAnsi="Times New Roman" w:cs="Times New Roman"/>
          <w:b w:val="0"/>
          <w:szCs w:val="24"/>
          <w:lang w:val="en-GB"/>
        </w:rPr>
        <w:t xml:space="preserve"> help</w:t>
      </w:r>
      <w:r w:rsidR="00D012FF" w:rsidRPr="00D35214">
        <w:rPr>
          <w:rFonts w:ascii="Times New Roman" w:eastAsiaTheme="minorEastAsia" w:hAnsi="Times New Roman" w:cs="Times New Roman"/>
          <w:b w:val="0"/>
          <w:szCs w:val="24"/>
          <w:lang w:val="en-GB"/>
        </w:rPr>
        <w:t xml:space="preserve"> the Group to have </w:t>
      </w:r>
      <w:r w:rsidRPr="00D35214">
        <w:rPr>
          <w:rFonts w:ascii="Times New Roman" w:eastAsiaTheme="minorEastAsia" w:hAnsi="Times New Roman" w:cs="Times New Roman"/>
          <w:b w:val="0"/>
          <w:szCs w:val="24"/>
          <w:lang w:val="en-GB"/>
        </w:rPr>
        <w:t>globalize brand</w:t>
      </w:r>
      <w:r w:rsidR="00D012FF" w:rsidRPr="00D35214">
        <w:rPr>
          <w:rFonts w:ascii="Times New Roman" w:eastAsiaTheme="minorEastAsia" w:hAnsi="Times New Roman" w:cs="Times New Roman"/>
          <w:b w:val="0"/>
          <w:szCs w:val="24"/>
          <w:lang w:val="en-GB"/>
        </w:rPr>
        <w:t xml:space="preserve">ing </w:t>
      </w:r>
      <w:r w:rsidRPr="00D35214">
        <w:rPr>
          <w:rFonts w:ascii="Times New Roman" w:eastAsiaTheme="minorEastAsia" w:hAnsi="Times New Roman" w:cs="Times New Roman"/>
          <w:b w:val="0"/>
          <w:szCs w:val="24"/>
          <w:lang w:val="en-GB"/>
        </w:rPr>
        <w:t>and</w:t>
      </w:r>
      <w:r w:rsidR="007E45EE" w:rsidRPr="00D35214">
        <w:rPr>
          <w:rFonts w:ascii="Times New Roman" w:eastAsiaTheme="minorEastAsia" w:hAnsi="Times New Roman" w:cs="Times New Roman"/>
          <w:b w:val="0"/>
          <w:szCs w:val="24"/>
          <w:lang w:val="en-GB"/>
        </w:rPr>
        <w:t xml:space="preserve"> increase profitable business. </w:t>
      </w:r>
      <w:r w:rsidRPr="00D35214">
        <w:rPr>
          <w:rFonts w:ascii="Times New Roman" w:eastAsiaTheme="minorEastAsia" w:hAnsi="Times New Roman" w:cs="Times New Roman"/>
          <w:b w:val="0"/>
          <w:szCs w:val="24"/>
          <w:lang w:val="en-GB"/>
        </w:rPr>
        <w:t xml:space="preserve">As result, it creates value for </w:t>
      </w:r>
      <w:r w:rsidR="00D012FF" w:rsidRPr="00D35214">
        <w:rPr>
          <w:rFonts w:ascii="Times New Roman" w:eastAsiaTheme="minorEastAsia" w:hAnsi="Times New Roman" w:cs="Times New Roman"/>
          <w:b w:val="0"/>
          <w:szCs w:val="24"/>
          <w:lang w:val="en-GB"/>
        </w:rPr>
        <w:t>stakeholders that are meet</w:t>
      </w:r>
      <w:r w:rsidR="007716D3" w:rsidRPr="00D35214">
        <w:rPr>
          <w:rFonts w:ascii="Times New Roman" w:eastAsiaTheme="minorEastAsia" w:hAnsi="Times New Roman" w:cs="Times New Roman"/>
          <w:b w:val="0"/>
          <w:szCs w:val="24"/>
          <w:lang w:val="en-GB"/>
        </w:rPr>
        <w:t xml:space="preserve"> their</w:t>
      </w:r>
      <w:r w:rsidR="00D012FF" w:rsidRPr="00D35214">
        <w:rPr>
          <w:rFonts w:ascii="Times New Roman" w:eastAsiaTheme="minorEastAsia" w:hAnsi="Times New Roman" w:cs="Times New Roman"/>
          <w:b w:val="0"/>
          <w:szCs w:val="24"/>
          <w:lang w:val="en-GB"/>
        </w:rPr>
        <w:t xml:space="preserve"> customers</w:t>
      </w:r>
      <w:r w:rsidR="007716D3" w:rsidRPr="00D35214">
        <w:rPr>
          <w:rFonts w:ascii="Times New Roman" w:eastAsiaTheme="minorEastAsia" w:hAnsi="Times New Roman" w:cs="Times New Roman"/>
          <w:b w:val="0"/>
          <w:szCs w:val="24"/>
          <w:lang w:val="en-GB"/>
        </w:rPr>
        <w:t>’</w:t>
      </w:r>
      <w:r w:rsidR="00D012FF" w:rsidRPr="00D35214">
        <w:rPr>
          <w:rFonts w:ascii="Times New Roman" w:eastAsiaTheme="minorEastAsia" w:hAnsi="Times New Roman" w:cs="Times New Roman"/>
          <w:b w:val="0"/>
          <w:szCs w:val="24"/>
          <w:lang w:val="en-GB"/>
        </w:rPr>
        <w:t xml:space="preserve"> needs,</w:t>
      </w:r>
      <w:r w:rsidRPr="00D35214">
        <w:rPr>
          <w:rFonts w:ascii="Times New Roman" w:eastAsiaTheme="minorEastAsia" w:hAnsi="Times New Roman" w:cs="Times New Roman"/>
          <w:b w:val="0"/>
          <w:szCs w:val="24"/>
          <w:lang w:val="en-GB"/>
        </w:rPr>
        <w:t xml:space="preserve"> meets most customer needs</w:t>
      </w:r>
      <w:r w:rsidR="00D012FF" w:rsidRPr="00D35214">
        <w:rPr>
          <w:rFonts w:ascii="Times New Roman" w:eastAsiaTheme="minorEastAsia" w:hAnsi="Times New Roman" w:cs="Times New Roman"/>
          <w:b w:val="0"/>
          <w:szCs w:val="24"/>
          <w:lang w:val="en-GB"/>
        </w:rPr>
        <w:t>, increase revenue and raises stock price for shareholders etc.</w:t>
      </w:r>
    </w:p>
    <w:p w:rsidR="00A1583A" w:rsidRPr="00D35214" w:rsidRDefault="00A1583A" w:rsidP="00A1583A">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         By adopting </w:t>
      </w:r>
      <w:r w:rsidR="004D769B" w:rsidRPr="00D35214">
        <w:rPr>
          <w:rFonts w:ascii="Times New Roman" w:eastAsiaTheme="minorEastAsia" w:hAnsi="Times New Roman" w:cs="Times New Roman"/>
          <w:b w:val="0"/>
          <w:szCs w:val="24"/>
          <w:lang w:val="en-GB"/>
        </w:rPr>
        <w:t xml:space="preserve">this, </w:t>
      </w:r>
      <w:r w:rsidR="004C57EC" w:rsidRPr="00D35214">
        <w:rPr>
          <w:rFonts w:ascii="Times New Roman" w:eastAsiaTheme="minorEastAsia" w:hAnsi="Times New Roman" w:cs="Times New Roman"/>
          <w:b w:val="0"/>
          <w:szCs w:val="24"/>
          <w:lang w:val="en-GB"/>
        </w:rPr>
        <w:t>the Group is recommended to</w:t>
      </w:r>
      <w:r w:rsidR="00704771" w:rsidRPr="00D35214">
        <w:rPr>
          <w:rFonts w:ascii="Times New Roman" w:eastAsiaTheme="minorEastAsia" w:hAnsi="Times New Roman" w:cs="Times New Roman"/>
          <w:b w:val="0"/>
          <w:szCs w:val="24"/>
          <w:lang w:val="en-GB"/>
        </w:rPr>
        <w:t xml:space="preserve"> set up project team members and also </w:t>
      </w:r>
      <w:r w:rsidR="004C57EC" w:rsidRPr="00D35214">
        <w:rPr>
          <w:rFonts w:ascii="Times New Roman" w:eastAsiaTheme="minorEastAsia" w:hAnsi="Times New Roman" w:cs="Times New Roman"/>
          <w:b w:val="0"/>
          <w:szCs w:val="24"/>
          <w:lang w:val="en-GB"/>
        </w:rPr>
        <w:t>hire</w:t>
      </w:r>
      <w:r w:rsidRPr="00D35214">
        <w:rPr>
          <w:rFonts w:ascii="Times New Roman" w:eastAsiaTheme="minorEastAsia" w:hAnsi="Times New Roman" w:cs="Times New Roman"/>
          <w:b w:val="0"/>
          <w:szCs w:val="24"/>
          <w:lang w:val="en-GB"/>
        </w:rPr>
        <w:t xml:space="preserve"> local </w:t>
      </w:r>
      <w:r w:rsidR="004C57EC" w:rsidRPr="00D35214">
        <w:rPr>
          <w:rFonts w:ascii="Times New Roman" w:eastAsiaTheme="minorEastAsia" w:hAnsi="Times New Roman" w:cs="Times New Roman"/>
          <w:b w:val="0"/>
          <w:szCs w:val="24"/>
          <w:lang w:val="en-GB"/>
        </w:rPr>
        <w:t xml:space="preserve">consultant </w:t>
      </w:r>
      <w:r w:rsidRPr="00D35214">
        <w:rPr>
          <w:rFonts w:ascii="Times New Roman" w:eastAsiaTheme="minorEastAsia" w:hAnsi="Times New Roman" w:cs="Times New Roman"/>
          <w:b w:val="0"/>
          <w:szCs w:val="24"/>
          <w:lang w:val="en-GB"/>
        </w:rPr>
        <w:t>such as Quantum consulting services</w:t>
      </w:r>
      <w:r w:rsidR="00DF00FB" w:rsidRPr="00D35214">
        <w:rPr>
          <w:rFonts w:ascii="Times New Roman" w:eastAsiaTheme="minorEastAsia" w:hAnsi="Times New Roman" w:cs="Times New Roman"/>
          <w:b w:val="0"/>
          <w:szCs w:val="24"/>
          <w:lang w:val="en-GB"/>
        </w:rPr>
        <w:t xml:space="preserve"> </w:t>
      </w:r>
      <w:r w:rsidRPr="00D35214">
        <w:rPr>
          <w:rFonts w:ascii="Times New Roman" w:eastAsiaTheme="minorEastAsia" w:hAnsi="Times New Roman" w:cs="Times New Roman"/>
          <w:b w:val="0"/>
          <w:szCs w:val="24"/>
          <w:lang w:val="en-GB"/>
        </w:rPr>
        <w:t>(Quantum</w:t>
      </w:r>
      <w:r w:rsidR="005E7C7D" w:rsidRPr="00D35214">
        <w:rPr>
          <w:rFonts w:ascii="Times New Roman" w:eastAsiaTheme="minorEastAsia" w:hAnsi="Times New Roman" w:cs="Times New Roman"/>
          <w:b w:val="0"/>
          <w:szCs w:val="24"/>
          <w:lang w:val="en-GB"/>
        </w:rPr>
        <w:t>, 2019</w:t>
      </w:r>
      <w:r w:rsidRPr="00D35214">
        <w:rPr>
          <w:rFonts w:ascii="Times New Roman" w:eastAsiaTheme="minorEastAsia" w:hAnsi="Times New Roman" w:cs="Times New Roman"/>
          <w:b w:val="0"/>
          <w:szCs w:val="24"/>
          <w:lang w:val="en-GB"/>
        </w:rPr>
        <w:t xml:space="preserve">) or other experienced consultant to </w:t>
      </w:r>
      <w:r w:rsidR="000329EA" w:rsidRPr="00D35214">
        <w:rPr>
          <w:rFonts w:ascii="Times New Roman" w:eastAsiaTheme="minorEastAsia" w:hAnsi="Times New Roman" w:cs="Times New Roman"/>
          <w:b w:val="0"/>
          <w:szCs w:val="24"/>
          <w:lang w:val="en-GB"/>
        </w:rPr>
        <w:t xml:space="preserve">help </w:t>
      </w:r>
      <w:r w:rsidRPr="00D35214">
        <w:rPr>
          <w:rFonts w:ascii="Times New Roman" w:eastAsiaTheme="minorEastAsia" w:hAnsi="Times New Roman" w:cs="Times New Roman"/>
          <w:b w:val="0"/>
          <w:szCs w:val="24"/>
          <w:lang w:val="en-GB"/>
        </w:rPr>
        <w:t>deal</w:t>
      </w:r>
      <w:r w:rsidR="00DF00FB" w:rsidRPr="00D35214">
        <w:rPr>
          <w:rFonts w:ascii="Times New Roman" w:eastAsiaTheme="minorEastAsia" w:hAnsi="Times New Roman" w:cs="Times New Roman"/>
          <w:b w:val="0"/>
          <w:szCs w:val="24"/>
          <w:lang w:val="en-GB"/>
        </w:rPr>
        <w:t>ing</w:t>
      </w:r>
      <w:r w:rsidRPr="00D35214">
        <w:rPr>
          <w:rFonts w:ascii="Times New Roman" w:eastAsiaTheme="minorEastAsia" w:hAnsi="Times New Roman" w:cs="Times New Roman"/>
          <w:b w:val="0"/>
          <w:szCs w:val="24"/>
          <w:lang w:val="en-GB"/>
        </w:rPr>
        <w:t xml:space="preserve"> with merging local distributor</w:t>
      </w:r>
      <w:r w:rsidR="00DF00FB" w:rsidRPr="00D35214">
        <w:rPr>
          <w:rFonts w:ascii="Times New Roman" w:eastAsiaTheme="minorEastAsia" w:hAnsi="Times New Roman" w:cs="Times New Roman"/>
          <w:b w:val="0"/>
          <w:szCs w:val="24"/>
          <w:lang w:val="en-GB"/>
        </w:rPr>
        <w:t xml:space="preserve">. The consultant would help the Group to identify </w:t>
      </w:r>
      <w:r w:rsidR="007D72EA" w:rsidRPr="00D35214">
        <w:rPr>
          <w:rFonts w:ascii="Times New Roman" w:eastAsiaTheme="minorEastAsia" w:hAnsi="Times New Roman" w:cs="Times New Roman"/>
          <w:b w:val="0"/>
          <w:szCs w:val="24"/>
          <w:lang w:val="en-GB"/>
        </w:rPr>
        <w:t>any issues from</w:t>
      </w:r>
      <w:r w:rsidRPr="00D35214">
        <w:rPr>
          <w:rFonts w:ascii="Times New Roman" w:eastAsiaTheme="minorEastAsia" w:hAnsi="Times New Roman" w:cs="Times New Roman"/>
          <w:b w:val="0"/>
          <w:szCs w:val="24"/>
          <w:lang w:val="en-GB"/>
        </w:rPr>
        <w:t xml:space="preserve"> misunderstand their laws, </w:t>
      </w:r>
      <w:r w:rsidR="007D72EA" w:rsidRPr="00D35214">
        <w:rPr>
          <w:rFonts w:ascii="Times New Roman" w:eastAsiaTheme="minorEastAsia" w:hAnsi="Times New Roman" w:cs="Times New Roman"/>
          <w:b w:val="0"/>
          <w:szCs w:val="24"/>
          <w:lang w:val="en-GB"/>
        </w:rPr>
        <w:t xml:space="preserve">different </w:t>
      </w:r>
      <w:r w:rsidRPr="00D35214">
        <w:rPr>
          <w:rFonts w:ascii="Times New Roman" w:eastAsiaTheme="minorEastAsia" w:hAnsi="Times New Roman" w:cs="Times New Roman"/>
          <w:b w:val="0"/>
          <w:szCs w:val="24"/>
          <w:lang w:val="en-GB"/>
        </w:rPr>
        <w:t>culture</w:t>
      </w:r>
      <w:r w:rsidR="007D72EA" w:rsidRPr="00D35214">
        <w:rPr>
          <w:rFonts w:ascii="Times New Roman" w:eastAsiaTheme="minorEastAsia" w:hAnsi="Times New Roman" w:cs="Times New Roman"/>
          <w:b w:val="0"/>
          <w:szCs w:val="24"/>
          <w:lang w:val="en-GB"/>
        </w:rPr>
        <w:t xml:space="preserve">s, different official languages and </w:t>
      </w:r>
      <w:r w:rsidRPr="00D35214">
        <w:rPr>
          <w:rFonts w:ascii="Times New Roman" w:eastAsiaTheme="minorEastAsia" w:hAnsi="Times New Roman" w:cs="Times New Roman"/>
          <w:b w:val="0"/>
          <w:szCs w:val="24"/>
          <w:lang w:val="en-GB"/>
        </w:rPr>
        <w:t>tax tariff of Malaysia (Schuster and Holtbrügge,2017).</w:t>
      </w:r>
      <w:r w:rsidR="000329EA" w:rsidRPr="00D35214">
        <w:rPr>
          <w:rFonts w:ascii="Times New Roman" w:eastAsiaTheme="minorEastAsia" w:hAnsi="Times New Roman" w:cs="Times New Roman"/>
          <w:b w:val="0"/>
          <w:szCs w:val="24"/>
          <w:lang w:val="en-GB"/>
        </w:rPr>
        <w:t xml:space="preserve">The consultant </w:t>
      </w:r>
      <w:r w:rsidR="00552361" w:rsidRPr="00D35214">
        <w:rPr>
          <w:rFonts w:ascii="Times New Roman" w:eastAsiaTheme="minorEastAsia" w:hAnsi="Times New Roman" w:cs="Times New Roman"/>
          <w:b w:val="0"/>
          <w:szCs w:val="24"/>
          <w:lang w:val="en-GB"/>
        </w:rPr>
        <w:t xml:space="preserve">may help the Group to </w:t>
      </w:r>
      <w:r w:rsidR="00DF00FB" w:rsidRPr="00D35214">
        <w:rPr>
          <w:rFonts w:ascii="Times New Roman" w:eastAsiaTheme="minorEastAsia" w:hAnsi="Times New Roman" w:cs="Times New Roman"/>
          <w:b w:val="0"/>
          <w:szCs w:val="24"/>
          <w:lang w:val="en-GB"/>
        </w:rPr>
        <w:t xml:space="preserve">solve </w:t>
      </w:r>
      <w:r w:rsidR="009E62B2" w:rsidRPr="00D35214">
        <w:rPr>
          <w:rFonts w:ascii="Times New Roman" w:eastAsiaTheme="minorEastAsia" w:hAnsi="Times New Roman" w:cs="Times New Roman"/>
          <w:b w:val="0"/>
          <w:szCs w:val="24"/>
          <w:lang w:val="en-GB"/>
        </w:rPr>
        <w:t xml:space="preserve">some local issues and </w:t>
      </w:r>
      <w:r w:rsidR="00552361" w:rsidRPr="00D35214">
        <w:rPr>
          <w:rFonts w:ascii="Times New Roman" w:eastAsiaTheme="minorEastAsia" w:hAnsi="Times New Roman" w:cs="Times New Roman"/>
          <w:b w:val="0"/>
          <w:szCs w:val="24"/>
          <w:lang w:val="en-GB"/>
        </w:rPr>
        <w:t xml:space="preserve">saving time to implement the </w:t>
      </w:r>
      <w:r w:rsidR="007E1002" w:rsidRPr="00D35214">
        <w:rPr>
          <w:rFonts w:ascii="Times New Roman" w:eastAsiaTheme="minorEastAsia" w:hAnsi="Times New Roman" w:cs="Times New Roman"/>
          <w:b w:val="0"/>
          <w:szCs w:val="24"/>
          <w:lang w:val="en-GB"/>
        </w:rPr>
        <w:t xml:space="preserve">merging </w:t>
      </w:r>
      <w:r w:rsidR="00552361" w:rsidRPr="00D35214">
        <w:rPr>
          <w:rFonts w:ascii="Times New Roman" w:eastAsiaTheme="minorEastAsia" w:hAnsi="Times New Roman" w:cs="Times New Roman"/>
          <w:b w:val="0"/>
          <w:szCs w:val="24"/>
          <w:lang w:val="en-GB"/>
        </w:rPr>
        <w:t>plan</w:t>
      </w:r>
      <w:r w:rsidR="00AC28CE" w:rsidRPr="00D35214">
        <w:rPr>
          <w:rFonts w:ascii="Times New Roman" w:hAnsi="Times New Roman" w:cs="Times New Roman"/>
          <w:b w:val="0"/>
          <w:color w:val="222222"/>
          <w:szCs w:val="24"/>
          <w:shd w:val="clear" w:color="auto" w:fill="FFFFFF"/>
        </w:rPr>
        <w:t xml:space="preserve"> (</w:t>
      </w:r>
      <w:r w:rsidR="00AC28CE" w:rsidRPr="00D35214">
        <w:rPr>
          <w:rFonts w:ascii="Times New Roman" w:eastAsiaTheme="minorEastAsia" w:hAnsi="Times New Roman" w:cs="Times New Roman"/>
          <w:b w:val="0"/>
          <w:szCs w:val="24"/>
        </w:rPr>
        <w:t>McKay,2016)</w:t>
      </w:r>
      <w:r w:rsidR="009E62B2" w:rsidRPr="00D35214">
        <w:rPr>
          <w:rFonts w:ascii="Times New Roman" w:eastAsiaTheme="minorEastAsia" w:hAnsi="Times New Roman" w:cs="Times New Roman"/>
          <w:b w:val="0"/>
          <w:szCs w:val="24"/>
          <w:lang w:val="en-GB"/>
        </w:rPr>
        <w:t>.</w:t>
      </w:r>
      <w:r w:rsidR="000329EA" w:rsidRPr="00D35214">
        <w:rPr>
          <w:rFonts w:ascii="Times New Roman" w:eastAsiaTheme="minorEastAsia" w:hAnsi="Times New Roman" w:cs="Times New Roman"/>
          <w:b w:val="0"/>
          <w:szCs w:val="24"/>
          <w:lang w:val="en-GB"/>
        </w:rPr>
        <w:t xml:space="preserve">   </w:t>
      </w:r>
    </w:p>
    <w:p w:rsidR="00A1583A" w:rsidRDefault="000329EA" w:rsidP="00A1583A">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        </w:t>
      </w:r>
      <w:r w:rsidR="000660A2" w:rsidRPr="00D35214">
        <w:rPr>
          <w:rFonts w:ascii="Times New Roman" w:eastAsiaTheme="minorEastAsia" w:hAnsi="Times New Roman" w:cs="Times New Roman"/>
          <w:b w:val="0"/>
          <w:szCs w:val="24"/>
          <w:lang w:val="en-GB"/>
        </w:rPr>
        <w:t>On the other hand, t</w:t>
      </w:r>
      <w:r w:rsidRPr="00D35214">
        <w:rPr>
          <w:rFonts w:ascii="Times New Roman" w:eastAsiaTheme="minorEastAsia" w:hAnsi="Times New Roman" w:cs="Times New Roman"/>
          <w:b w:val="0"/>
          <w:szCs w:val="24"/>
          <w:lang w:val="en-GB"/>
        </w:rPr>
        <w:t xml:space="preserve">he </w:t>
      </w:r>
      <w:r w:rsidR="00552361" w:rsidRPr="00D35214">
        <w:rPr>
          <w:rFonts w:ascii="Times New Roman" w:eastAsiaTheme="minorEastAsia" w:hAnsi="Times New Roman" w:cs="Times New Roman"/>
          <w:b w:val="0"/>
          <w:szCs w:val="24"/>
          <w:lang w:val="en-GB"/>
        </w:rPr>
        <w:t xml:space="preserve">advantage of </w:t>
      </w:r>
      <w:r w:rsidRPr="00D35214">
        <w:rPr>
          <w:rFonts w:ascii="Times New Roman" w:eastAsiaTheme="minorEastAsia" w:hAnsi="Times New Roman" w:cs="Times New Roman"/>
          <w:b w:val="0"/>
          <w:szCs w:val="24"/>
          <w:lang w:val="en-GB"/>
        </w:rPr>
        <w:t>new merge with experienced local distributor can help the group to understand their business culture, custom clearance, food regulations and tariff issues in order to operate effectively and</w:t>
      </w:r>
      <w:r w:rsidR="000660A2" w:rsidRPr="00D35214">
        <w:rPr>
          <w:rFonts w:ascii="Times New Roman" w:eastAsiaTheme="minorEastAsia" w:hAnsi="Times New Roman" w:cs="Times New Roman"/>
          <w:b w:val="0"/>
          <w:szCs w:val="24"/>
          <w:lang w:val="en-GB"/>
        </w:rPr>
        <w:t xml:space="preserve"> also</w:t>
      </w:r>
      <w:r w:rsidRPr="00D35214">
        <w:rPr>
          <w:rFonts w:ascii="Times New Roman" w:eastAsiaTheme="minorEastAsia" w:hAnsi="Times New Roman" w:cs="Times New Roman"/>
          <w:b w:val="0"/>
          <w:szCs w:val="24"/>
          <w:lang w:val="en-GB"/>
        </w:rPr>
        <w:t xml:space="preserve"> avoid any local issues</w:t>
      </w:r>
      <w:r w:rsidR="0096495C" w:rsidRPr="00D35214">
        <w:rPr>
          <w:rFonts w:ascii="Times New Roman" w:eastAsiaTheme="minorEastAsia" w:hAnsi="Times New Roman" w:cs="Times New Roman"/>
          <w:b w:val="0"/>
          <w:szCs w:val="24"/>
          <w:lang w:val="en-GB"/>
        </w:rPr>
        <w:t xml:space="preserve"> (</w:t>
      </w:r>
      <w:r w:rsidR="0096495C" w:rsidRPr="00D35214">
        <w:rPr>
          <w:rFonts w:ascii="Times New Roman" w:eastAsiaTheme="minorEastAsia" w:hAnsi="Times New Roman" w:cs="Times New Roman"/>
          <w:b w:val="0"/>
          <w:szCs w:val="24"/>
        </w:rPr>
        <w:t>Jethu-Ramsoedh &amp; Hendrickx, 2019)</w:t>
      </w:r>
      <w:r w:rsidRPr="00D35214">
        <w:rPr>
          <w:rFonts w:ascii="Times New Roman" w:eastAsiaTheme="minorEastAsia" w:hAnsi="Times New Roman" w:cs="Times New Roman"/>
          <w:b w:val="0"/>
          <w:szCs w:val="24"/>
          <w:lang w:val="en-GB"/>
        </w:rPr>
        <w:t xml:space="preserve">. </w:t>
      </w:r>
      <w:r w:rsidR="000660A2" w:rsidRPr="00D35214">
        <w:rPr>
          <w:rFonts w:ascii="Times New Roman" w:eastAsiaTheme="minorEastAsia" w:hAnsi="Times New Roman" w:cs="Times New Roman"/>
          <w:b w:val="0"/>
          <w:szCs w:val="24"/>
          <w:lang w:val="en-GB"/>
        </w:rPr>
        <w:t>Therefore, i</w:t>
      </w:r>
      <w:r w:rsidRPr="00D35214">
        <w:rPr>
          <w:rFonts w:ascii="Times New Roman" w:eastAsiaTheme="minorEastAsia" w:hAnsi="Times New Roman" w:cs="Times New Roman"/>
          <w:b w:val="0"/>
          <w:szCs w:val="24"/>
          <w:lang w:val="en-GB"/>
        </w:rPr>
        <w:t>t is recommended local distributor such as</w:t>
      </w:r>
      <w:r w:rsidRPr="00D35214">
        <w:rPr>
          <w:rFonts w:ascii="Times New Roman" w:eastAsiaTheme="minorEastAsia" w:hAnsi="Times New Roman" w:cs="Times New Roman"/>
          <w:b w:val="0"/>
          <w:szCs w:val="24"/>
        </w:rPr>
        <w:t xml:space="preserve"> First Food Distribution (M) Sdn Bhd located at 47610 Subang Jaya, Selangor, Malaysia (First Food, 2020) or other experienced distributor company.</w:t>
      </w:r>
      <w:r w:rsidRPr="00D35214">
        <w:rPr>
          <w:rFonts w:ascii="Times New Roman" w:eastAsiaTheme="minorEastAsia" w:hAnsi="Times New Roman" w:cs="Times New Roman"/>
          <w:b w:val="0"/>
          <w:szCs w:val="24"/>
          <w:lang w:val="en-GB"/>
        </w:rPr>
        <w:tab/>
      </w:r>
      <w:r w:rsidR="00590556">
        <w:rPr>
          <w:rFonts w:ascii="Times New Roman" w:eastAsiaTheme="minorEastAsia" w:hAnsi="Times New Roman" w:cs="Times New Roman"/>
          <w:b w:val="0"/>
          <w:szCs w:val="24"/>
          <w:lang w:val="en-GB"/>
        </w:rPr>
        <w:t>The experienced local distributor has well developed distribution networks that help</w:t>
      </w:r>
      <w:r w:rsidR="002F5863">
        <w:rPr>
          <w:rFonts w:ascii="Times New Roman" w:eastAsiaTheme="minorEastAsia" w:hAnsi="Times New Roman" w:cs="Times New Roman"/>
          <w:b w:val="0"/>
          <w:szCs w:val="24"/>
          <w:lang w:val="en-GB"/>
        </w:rPr>
        <w:t>s</w:t>
      </w:r>
      <w:r w:rsidR="00590556">
        <w:rPr>
          <w:rFonts w:ascii="Times New Roman" w:eastAsiaTheme="minorEastAsia" w:hAnsi="Times New Roman" w:cs="Times New Roman"/>
          <w:b w:val="0"/>
          <w:szCs w:val="24"/>
          <w:lang w:val="en-GB"/>
        </w:rPr>
        <w:t xml:space="preserve"> the Group to launch the products into its local retailers such as Aeon Group, Dairy Farm Group, MYdin Mohamed Holdings, Grocer Holdings, Trendcell and village (USDA</w:t>
      </w:r>
      <w:r w:rsidR="00A46CB6">
        <w:rPr>
          <w:rFonts w:ascii="Times New Roman" w:eastAsiaTheme="minorEastAsia" w:hAnsi="Times New Roman" w:cs="Times New Roman"/>
          <w:b w:val="0"/>
          <w:szCs w:val="24"/>
          <w:lang w:val="en-GB"/>
        </w:rPr>
        <w:t>, 2019</w:t>
      </w:r>
      <w:r w:rsidR="00590556">
        <w:rPr>
          <w:rFonts w:ascii="Times New Roman" w:eastAsiaTheme="minorEastAsia" w:hAnsi="Times New Roman" w:cs="Times New Roman"/>
          <w:b w:val="0"/>
          <w:szCs w:val="24"/>
          <w:lang w:val="en-GB"/>
        </w:rPr>
        <w:t xml:space="preserve">). </w:t>
      </w:r>
    </w:p>
    <w:p w:rsidR="009E603F" w:rsidRPr="00D35214" w:rsidRDefault="009E603F" w:rsidP="00A1583A">
      <w:pPr>
        <w:rPr>
          <w:rFonts w:ascii="Times New Roman" w:eastAsiaTheme="minorEastAsia" w:hAnsi="Times New Roman" w:cs="Times New Roman"/>
          <w:b w:val="0"/>
          <w:szCs w:val="24"/>
          <w:lang w:val="en-GB"/>
        </w:rPr>
      </w:pPr>
    </w:p>
    <w:p w:rsidR="007F1968" w:rsidRPr="00D35214" w:rsidRDefault="00D92D1D" w:rsidP="00A769DD">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lastRenderedPageBreak/>
        <w:t xml:space="preserve">        </w:t>
      </w:r>
      <w:r w:rsidR="003F716B" w:rsidRPr="00D35214">
        <w:rPr>
          <w:rFonts w:ascii="Times New Roman" w:eastAsiaTheme="minorEastAsia" w:hAnsi="Times New Roman" w:cs="Times New Roman"/>
          <w:b w:val="0"/>
          <w:szCs w:val="24"/>
          <w:lang w:val="en-GB"/>
        </w:rPr>
        <w:t xml:space="preserve">According to the profit </w:t>
      </w:r>
      <w:r w:rsidR="000007A5" w:rsidRPr="00D35214">
        <w:rPr>
          <w:rFonts w:ascii="Times New Roman" w:eastAsiaTheme="minorEastAsia" w:hAnsi="Times New Roman" w:cs="Times New Roman"/>
          <w:b w:val="0"/>
          <w:szCs w:val="24"/>
          <w:lang w:val="en-GB"/>
        </w:rPr>
        <w:t xml:space="preserve">for the year </w:t>
      </w:r>
      <w:r w:rsidR="003F716B" w:rsidRPr="00D35214">
        <w:rPr>
          <w:rFonts w:ascii="Times New Roman" w:eastAsiaTheme="minorEastAsia" w:hAnsi="Times New Roman" w:cs="Times New Roman"/>
          <w:b w:val="0"/>
          <w:szCs w:val="24"/>
          <w:lang w:val="en-GB"/>
        </w:rPr>
        <w:t>2019</w:t>
      </w:r>
      <w:r w:rsidR="000007A5" w:rsidRPr="00D35214">
        <w:rPr>
          <w:rFonts w:ascii="Times New Roman" w:eastAsiaTheme="minorEastAsia" w:hAnsi="Times New Roman" w:cs="Times New Roman"/>
          <w:b w:val="0"/>
          <w:szCs w:val="24"/>
          <w:lang w:val="en-GB"/>
        </w:rPr>
        <w:t xml:space="preserve"> of the Group</w:t>
      </w:r>
      <w:r w:rsidR="002D4687" w:rsidRPr="00D35214">
        <w:rPr>
          <w:rFonts w:ascii="Times New Roman" w:eastAsiaTheme="minorEastAsia" w:hAnsi="Times New Roman" w:cs="Times New Roman"/>
          <w:b w:val="0"/>
          <w:szCs w:val="24"/>
          <w:lang w:val="en-GB"/>
        </w:rPr>
        <w:t xml:space="preserve"> was HKD 37,944,000 (FSML,2019,p77)</w:t>
      </w:r>
      <w:r w:rsidR="003F716B" w:rsidRPr="00D35214">
        <w:rPr>
          <w:rFonts w:ascii="Times New Roman" w:eastAsiaTheme="minorEastAsia" w:hAnsi="Times New Roman" w:cs="Times New Roman"/>
          <w:b w:val="0"/>
          <w:szCs w:val="24"/>
          <w:lang w:val="en-GB"/>
        </w:rPr>
        <w:t>, i</w:t>
      </w:r>
      <w:r w:rsidRPr="00D35214">
        <w:rPr>
          <w:rFonts w:ascii="Times New Roman" w:eastAsiaTheme="minorEastAsia" w:hAnsi="Times New Roman" w:cs="Times New Roman"/>
          <w:b w:val="0"/>
          <w:szCs w:val="24"/>
          <w:lang w:val="en-GB"/>
        </w:rPr>
        <w:t>t is recommended to do self</w:t>
      </w:r>
      <w:r w:rsidR="004D769B" w:rsidRPr="00D35214">
        <w:rPr>
          <w:rFonts w:ascii="Times New Roman" w:eastAsiaTheme="minorEastAsia" w:hAnsi="Times New Roman" w:cs="Times New Roman"/>
          <w:b w:val="0"/>
          <w:szCs w:val="24"/>
          <w:lang w:val="en-GB"/>
        </w:rPr>
        <w:t>-</w:t>
      </w:r>
      <w:r w:rsidRPr="00D35214">
        <w:rPr>
          <w:rFonts w:ascii="Times New Roman" w:eastAsiaTheme="minorEastAsia" w:hAnsi="Times New Roman" w:cs="Times New Roman"/>
          <w:b w:val="0"/>
          <w:szCs w:val="24"/>
          <w:lang w:val="en-GB"/>
        </w:rPr>
        <w:t>franc</w:t>
      </w:r>
      <w:r w:rsidR="004D769B" w:rsidRPr="00D35214">
        <w:rPr>
          <w:rFonts w:ascii="Times New Roman" w:eastAsiaTheme="minorEastAsia" w:hAnsi="Times New Roman" w:cs="Times New Roman"/>
          <w:b w:val="0"/>
          <w:szCs w:val="24"/>
          <w:lang w:val="en-GB"/>
        </w:rPr>
        <w:t>hising</w:t>
      </w:r>
      <w:r w:rsidR="000542CC" w:rsidRPr="00D35214">
        <w:rPr>
          <w:rFonts w:ascii="Times New Roman" w:eastAsiaTheme="minorEastAsia" w:hAnsi="Times New Roman" w:cs="Times New Roman"/>
          <w:b w:val="0"/>
          <w:szCs w:val="24"/>
          <w:lang w:val="en-GB"/>
        </w:rPr>
        <w:t xml:space="preserve"> amount HKD1</w:t>
      </w:r>
      <w:r w:rsidR="008D1FD7">
        <w:rPr>
          <w:rFonts w:ascii="Times New Roman" w:eastAsiaTheme="minorEastAsia" w:hAnsi="Times New Roman" w:cs="Times New Roman"/>
          <w:b w:val="0"/>
          <w:szCs w:val="24"/>
          <w:lang w:val="en-GB"/>
        </w:rPr>
        <w:t>0</w:t>
      </w:r>
      <w:r w:rsidR="000542CC" w:rsidRPr="00D35214">
        <w:rPr>
          <w:rFonts w:ascii="Times New Roman" w:eastAsiaTheme="minorEastAsia" w:hAnsi="Times New Roman" w:cs="Times New Roman"/>
          <w:b w:val="0"/>
          <w:szCs w:val="24"/>
          <w:lang w:val="en-GB"/>
        </w:rPr>
        <w:t>,000,000.</w:t>
      </w:r>
      <w:r w:rsidR="004D769B" w:rsidRPr="00D35214">
        <w:rPr>
          <w:rFonts w:ascii="Times New Roman" w:eastAsiaTheme="minorEastAsia" w:hAnsi="Times New Roman" w:cs="Times New Roman"/>
          <w:b w:val="0"/>
          <w:szCs w:val="24"/>
          <w:lang w:val="en-GB"/>
        </w:rPr>
        <w:t>and direct export to the new subsidiary joint venture company that will have better control market, easier decision making, tax reduction</w:t>
      </w:r>
      <w:r w:rsidR="005164E8" w:rsidRPr="00D35214">
        <w:rPr>
          <w:rFonts w:ascii="Times New Roman" w:eastAsiaTheme="minorEastAsia" w:hAnsi="Times New Roman" w:cs="Times New Roman"/>
          <w:b w:val="0"/>
          <w:szCs w:val="24"/>
          <w:lang w:val="en-GB"/>
        </w:rPr>
        <w:t xml:space="preserve"> and </w:t>
      </w:r>
      <w:r w:rsidR="00A55248" w:rsidRPr="00D35214">
        <w:rPr>
          <w:rFonts w:ascii="Times New Roman" w:eastAsiaTheme="minorEastAsia" w:hAnsi="Times New Roman" w:cs="Times New Roman"/>
          <w:b w:val="0"/>
          <w:szCs w:val="24"/>
          <w:lang w:val="en-GB"/>
        </w:rPr>
        <w:t xml:space="preserve">fast approaching to </w:t>
      </w:r>
      <w:r w:rsidR="005164E8" w:rsidRPr="00D35214">
        <w:rPr>
          <w:rFonts w:ascii="Times New Roman" w:eastAsiaTheme="minorEastAsia" w:hAnsi="Times New Roman" w:cs="Times New Roman"/>
          <w:b w:val="0"/>
          <w:szCs w:val="24"/>
          <w:lang w:val="en-GB"/>
        </w:rPr>
        <w:t>local retailers.</w:t>
      </w:r>
      <w:r w:rsidR="00A55248" w:rsidRPr="00D35214">
        <w:rPr>
          <w:rFonts w:ascii="Times New Roman" w:eastAsiaTheme="minorEastAsia" w:hAnsi="Times New Roman" w:cs="Times New Roman"/>
          <w:b w:val="0"/>
          <w:szCs w:val="24"/>
          <w:lang w:val="en-GB"/>
        </w:rPr>
        <w:t xml:space="preserve"> </w:t>
      </w:r>
      <w:r w:rsidR="00E00AE6" w:rsidRPr="00D35214">
        <w:rPr>
          <w:rFonts w:ascii="Times New Roman" w:eastAsiaTheme="minorEastAsia" w:hAnsi="Times New Roman" w:cs="Times New Roman"/>
          <w:b w:val="0"/>
          <w:szCs w:val="24"/>
          <w:lang w:val="en-GB"/>
        </w:rPr>
        <w:t>The</w:t>
      </w:r>
      <w:r w:rsidR="0035500B" w:rsidRPr="00D35214">
        <w:rPr>
          <w:rFonts w:ascii="Times New Roman" w:eastAsiaTheme="minorEastAsia" w:hAnsi="Times New Roman" w:cs="Times New Roman"/>
          <w:b w:val="0"/>
          <w:szCs w:val="24"/>
          <w:lang w:val="en-GB"/>
        </w:rPr>
        <w:t xml:space="preserve"> budgeting</w:t>
      </w:r>
      <w:r w:rsidR="00F82B4B" w:rsidRPr="00D35214">
        <w:rPr>
          <w:rFonts w:ascii="Times New Roman" w:eastAsiaTheme="minorEastAsia" w:hAnsi="Times New Roman" w:cs="Times New Roman"/>
          <w:b w:val="0"/>
          <w:szCs w:val="24"/>
          <w:lang w:val="en-GB"/>
        </w:rPr>
        <w:t>, Sale forecasting</w:t>
      </w:r>
      <w:r w:rsidR="0035500B" w:rsidRPr="00D35214">
        <w:rPr>
          <w:rFonts w:ascii="Times New Roman" w:eastAsiaTheme="minorEastAsia" w:hAnsi="Times New Roman" w:cs="Times New Roman"/>
          <w:b w:val="0"/>
          <w:szCs w:val="24"/>
          <w:lang w:val="en-GB"/>
        </w:rPr>
        <w:t xml:space="preserve"> and </w:t>
      </w:r>
      <w:r w:rsidR="00695142" w:rsidRPr="00D35214">
        <w:rPr>
          <w:rFonts w:ascii="Times New Roman" w:eastAsiaTheme="minorEastAsia" w:hAnsi="Times New Roman" w:cs="Times New Roman"/>
          <w:b w:val="0"/>
          <w:szCs w:val="24"/>
          <w:lang w:val="en-GB"/>
        </w:rPr>
        <w:t>implementation</w:t>
      </w:r>
      <w:r w:rsidR="0035500B" w:rsidRPr="00D35214">
        <w:rPr>
          <w:rFonts w:ascii="Times New Roman" w:eastAsiaTheme="minorEastAsia" w:hAnsi="Times New Roman" w:cs="Times New Roman"/>
          <w:b w:val="0"/>
          <w:szCs w:val="24"/>
          <w:lang w:val="en-GB"/>
        </w:rPr>
        <w:t xml:space="preserve"> planning</w:t>
      </w:r>
      <w:r w:rsidR="00695142" w:rsidRPr="00D35214">
        <w:rPr>
          <w:rFonts w:ascii="Times New Roman" w:eastAsiaTheme="minorEastAsia" w:hAnsi="Times New Roman" w:cs="Times New Roman"/>
          <w:b w:val="0"/>
          <w:szCs w:val="24"/>
          <w:lang w:val="en-GB"/>
        </w:rPr>
        <w:t xml:space="preserve"> </w:t>
      </w:r>
      <w:r w:rsidR="001F0F60" w:rsidRPr="00D35214">
        <w:rPr>
          <w:rFonts w:ascii="Times New Roman" w:eastAsiaTheme="minorEastAsia" w:hAnsi="Times New Roman" w:cs="Times New Roman"/>
          <w:b w:val="0"/>
          <w:szCs w:val="24"/>
          <w:lang w:val="en-GB"/>
        </w:rPr>
        <w:t>of new subsidiary company</w:t>
      </w:r>
      <w:r w:rsidR="00A55248" w:rsidRPr="00D35214">
        <w:rPr>
          <w:rFonts w:ascii="Times New Roman" w:eastAsiaTheme="minorEastAsia" w:hAnsi="Times New Roman" w:cs="Times New Roman"/>
          <w:b w:val="0"/>
          <w:szCs w:val="24"/>
          <w:lang w:val="en-GB"/>
        </w:rPr>
        <w:t xml:space="preserve"> </w:t>
      </w:r>
      <w:r w:rsidR="00452253" w:rsidRPr="00D35214">
        <w:rPr>
          <w:rFonts w:ascii="Times New Roman" w:eastAsiaTheme="minorEastAsia" w:hAnsi="Times New Roman" w:cs="Times New Roman"/>
          <w:b w:val="0"/>
          <w:szCs w:val="24"/>
          <w:lang w:val="en-GB"/>
        </w:rPr>
        <w:t>has been</w:t>
      </w:r>
      <w:r w:rsidR="00A55248" w:rsidRPr="00D35214">
        <w:rPr>
          <w:rFonts w:ascii="Times New Roman" w:eastAsiaTheme="minorEastAsia" w:hAnsi="Times New Roman" w:cs="Times New Roman"/>
          <w:b w:val="0"/>
          <w:szCs w:val="24"/>
          <w:lang w:val="en-GB"/>
        </w:rPr>
        <w:t xml:space="preserve"> </w:t>
      </w:r>
      <w:r w:rsidR="001F0F60" w:rsidRPr="00D35214">
        <w:rPr>
          <w:rFonts w:ascii="Times New Roman" w:eastAsiaTheme="minorEastAsia" w:hAnsi="Times New Roman" w:cs="Times New Roman"/>
          <w:b w:val="0"/>
          <w:szCs w:val="24"/>
          <w:lang w:val="en-GB"/>
        </w:rPr>
        <w:t xml:space="preserve">estimated </w:t>
      </w:r>
      <w:r w:rsidR="00E00AE6" w:rsidRPr="00D35214">
        <w:rPr>
          <w:rFonts w:ascii="Times New Roman" w:eastAsiaTheme="minorEastAsia" w:hAnsi="Times New Roman" w:cs="Times New Roman"/>
          <w:b w:val="0"/>
          <w:szCs w:val="24"/>
          <w:lang w:val="en-GB"/>
        </w:rPr>
        <w:t xml:space="preserve">as below: </w:t>
      </w:r>
      <w:r w:rsidR="00A55248" w:rsidRPr="00D35214">
        <w:rPr>
          <w:rFonts w:ascii="Times New Roman" w:eastAsiaTheme="minorEastAsia" w:hAnsi="Times New Roman" w:cs="Times New Roman"/>
          <w:b w:val="0"/>
          <w:szCs w:val="24"/>
          <w:lang w:val="en-GB"/>
        </w:rPr>
        <w:t xml:space="preserve"> </w:t>
      </w:r>
      <w:r w:rsidR="004D769B" w:rsidRPr="00D35214">
        <w:rPr>
          <w:rFonts w:ascii="Times New Roman" w:eastAsiaTheme="minorEastAsia" w:hAnsi="Times New Roman" w:cs="Times New Roman"/>
          <w:b w:val="0"/>
          <w:szCs w:val="24"/>
          <w:lang w:val="en-GB"/>
        </w:rPr>
        <w:t xml:space="preserve">   </w:t>
      </w:r>
    </w:p>
    <w:p w:rsidR="00DB6E50" w:rsidRPr="00D35214" w:rsidRDefault="00DB6E50" w:rsidP="007F1968">
      <w:pPr>
        <w:rPr>
          <w:rFonts w:ascii="Times New Roman" w:eastAsiaTheme="minorEastAsia" w:hAnsi="Times New Roman" w:cs="Times New Roman"/>
          <w:b w:val="0"/>
          <w:szCs w:val="24"/>
          <w:lang w:val="en-GB"/>
        </w:rPr>
      </w:pPr>
    </w:p>
    <w:p w:rsidR="00EB49AA" w:rsidRDefault="00DB6E50" w:rsidP="007F1968">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Table </w:t>
      </w:r>
      <w:r w:rsidR="00DD2608" w:rsidRPr="00D35214">
        <w:rPr>
          <w:rFonts w:ascii="Times New Roman" w:eastAsiaTheme="minorEastAsia" w:hAnsi="Times New Roman" w:cs="Times New Roman"/>
          <w:b w:val="0"/>
          <w:szCs w:val="24"/>
          <w:lang w:val="en-GB"/>
        </w:rPr>
        <w:t>5</w:t>
      </w:r>
      <w:r w:rsidRPr="00D35214">
        <w:rPr>
          <w:rFonts w:ascii="Times New Roman" w:eastAsiaTheme="minorEastAsia" w:hAnsi="Times New Roman" w:cs="Times New Roman"/>
          <w:b w:val="0"/>
          <w:szCs w:val="24"/>
          <w:lang w:val="en-GB"/>
        </w:rPr>
        <w:t>: Budget plan</w:t>
      </w:r>
      <w:r w:rsidR="001F0F60" w:rsidRPr="00D35214">
        <w:rPr>
          <w:rFonts w:ascii="Times New Roman" w:eastAsiaTheme="minorEastAsia" w:hAnsi="Times New Roman" w:cs="Times New Roman"/>
          <w:b w:val="0"/>
          <w:szCs w:val="24"/>
          <w:lang w:val="en-GB"/>
        </w:rPr>
        <w:t>ning</w:t>
      </w:r>
      <w:r w:rsidRPr="00D35214">
        <w:rPr>
          <w:rFonts w:ascii="Times New Roman" w:eastAsiaTheme="minorEastAsia" w:hAnsi="Times New Roman" w:cs="Times New Roman"/>
          <w:b w:val="0"/>
          <w:szCs w:val="24"/>
          <w:lang w:val="en-GB"/>
        </w:rPr>
        <w:t xml:space="preserve"> </w:t>
      </w:r>
      <w:r w:rsidR="001F0F60" w:rsidRPr="00D35214">
        <w:rPr>
          <w:rFonts w:ascii="Times New Roman" w:eastAsiaTheme="minorEastAsia" w:hAnsi="Times New Roman" w:cs="Times New Roman"/>
          <w:b w:val="0"/>
          <w:szCs w:val="24"/>
          <w:lang w:val="en-GB"/>
        </w:rPr>
        <w:t>during year</w:t>
      </w:r>
      <w:r w:rsidR="00D20EDA" w:rsidRPr="00D35214">
        <w:rPr>
          <w:rFonts w:ascii="Times New Roman" w:eastAsiaTheme="minorEastAsia" w:hAnsi="Times New Roman" w:cs="Times New Roman"/>
          <w:b w:val="0"/>
          <w:szCs w:val="24"/>
          <w:lang w:val="en-GB"/>
        </w:rPr>
        <w:t>s</w:t>
      </w:r>
      <w:r w:rsidR="001F0F60" w:rsidRPr="00D35214">
        <w:rPr>
          <w:rFonts w:ascii="Times New Roman" w:eastAsiaTheme="minorEastAsia" w:hAnsi="Times New Roman" w:cs="Times New Roman"/>
          <w:b w:val="0"/>
          <w:szCs w:val="24"/>
          <w:lang w:val="en-GB"/>
        </w:rPr>
        <w:t xml:space="preserve"> 2020 to 202</w:t>
      </w:r>
      <w:r w:rsidR="0060502D">
        <w:rPr>
          <w:rFonts w:ascii="Times New Roman" w:eastAsiaTheme="minorEastAsia" w:hAnsi="Times New Roman" w:cs="Times New Roman"/>
          <w:b w:val="0"/>
          <w:szCs w:val="24"/>
          <w:lang w:val="en-GB"/>
        </w:rPr>
        <w:t>2</w:t>
      </w:r>
      <w:r w:rsidR="000F7F93">
        <w:rPr>
          <w:rFonts w:ascii="Times New Roman" w:eastAsiaTheme="minorEastAsia" w:hAnsi="Times New Roman" w:cs="Times New Roman"/>
          <w:b w:val="0"/>
          <w:szCs w:val="24"/>
          <w:lang w:val="en-GB"/>
        </w:rPr>
        <w:t xml:space="preserve"> (in HK</w:t>
      </w:r>
      <w:r w:rsidR="007733A0">
        <w:rPr>
          <w:rFonts w:ascii="Times New Roman" w:eastAsiaTheme="minorEastAsia" w:hAnsi="Times New Roman" w:cs="Times New Roman"/>
          <w:b w:val="0"/>
          <w:szCs w:val="24"/>
          <w:lang w:val="en-GB"/>
        </w:rPr>
        <w:t>$</w:t>
      </w:r>
      <w:r w:rsidR="000F7F93">
        <w:rPr>
          <w:rFonts w:ascii="Times New Roman" w:eastAsiaTheme="minorEastAsia" w:hAnsi="Times New Roman" w:cs="Times New Roman"/>
          <w:b w:val="0"/>
          <w:szCs w:val="24"/>
          <w:lang w:val="en-GB"/>
        </w:rPr>
        <w:t>)</w:t>
      </w:r>
      <w:r w:rsidRPr="00D35214">
        <w:rPr>
          <w:rFonts w:ascii="Times New Roman" w:eastAsiaTheme="minorEastAsia" w:hAnsi="Times New Roman" w:cs="Times New Roman"/>
          <w:b w:val="0"/>
          <w:szCs w:val="24"/>
          <w:lang w:val="en-GB"/>
        </w:rPr>
        <w:t>.</w:t>
      </w:r>
      <w:r w:rsidR="00EB49AA" w:rsidRPr="00EB49AA">
        <w:rPr>
          <w:rFonts w:ascii="Times New Roman" w:eastAsiaTheme="minorEastAsia" w:hAnsi="Times New Roman" w:cs="Times New Roman"/>
          <w:b w:val="0"/>
          <w:szCs w:val="24"/>
          <w:lang w:val="en-GB"/>
        </w:rPr>
        <w:t xml:space="preserve"> </w:t>
      </w:r>
    </w:p>
    <w:p w:rsidR="008D1FD7" w:rsidRDefault="008D1FD7" w:rsidP="007F1968">
      <w:pPr>
        <w:rPr>
          <w:rFonts w:ascii="Times New Roman" w:eastAsiaTheme="minorEastAsia" w:hAnsi="Times New Roman" w:cs="Times New Roman"/>
          <w:b w:val="0"/>
          <w:szCs w:val="24"/>
          <w:lang w:val="en-GB"/>
        </w:rPr>
      </w:pPr>
      <w:r w:rsidRPr="008D1FD7">
        <w:rPr>
          <w:rFonts w:eastAsiaTheme="minorEastAsia"/>
          <w:noProof/>
        </w:rPr>
        <w:drawing>
          <wp:inline distT="0" distB="0" distL="0" distR="0">
            <wp:extent cx="5414645" cy="4166484"/>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16925" cy="4168238"/>
                    </a:xfrm>
                    <a:prstGeom prst="rect">
                      <a:avLst/>
                    </a:prstGeom>
                    <a:noFill/>
                    <a:ln>
                      <a:noFill/>
                    </a:ln>
                  </pic:spPr>
                </pic:pic>
              </a:graphicData>
            </a:graphic>
          </wp:inline>
        </w:drawing>
      </w:r>
    </w:p>
    <w:p w:rsidR="00EB49AA" w:rsidRDefault="00EB49AA" w:rsidP="007F1968">
      <w:pPr>
        <w:rPr>
          <w:rFonts w:ascii="Times New Roman" w:eastAsiaTheme="minorEastAsia" w:hAnsi="Times New Roman" w:cs="Times New Roman"/>
          <w:b w:val="0"/>
          <w:szCs w:val="24"/>
          <w:lang w:val="en-GB"/>
        </w:rPr>
      </w:pPr>
      <w:r>
        <w:rPr>
          <w:rFonts w:ascii="Times New Roman" w:eastAsiaTheme="minorEastAsia" w:hAnsi="Times New Roman" w:cs="Times New Roman"/>
          <w:b w:val="0"/>
          <w:szCs w:val="24"/>
          <w:lang w:val="en-GB"/>
        </w:rPr>
        <w:t xml:space="preserve">Source: </w:t>
      </w:r>
      <w:r>
        <w:rPr>
          <w:rFonts w:ascii="Times New Roman" w:eastAsiaTheme="minorEastAsia" w:hAnsi="Times New Roman" w:cs="Times New Roman" w:hint="eastAsia"/>
          <w:b w:val="0"/>
          <w:szCs w:val="24"/>
          <w:lang w:val="en-GB"/>
        </w:rPr>
        <w:t>From this research</w:t>
      </w:r>
      <w:r>
        <w:rPr>
          <w:rFonts w:ascii="Times New Roman" w:eastAsiaTheme="minorEastAsia" w:hAnsi="Times New Roman" w:cs="Times New Roman"/>
          <w:b w:val="0"/>
          <w:szCs w:val="24"/>
          <w:lang w:val="en-GB"/>
        </w:rPr>
        <w:t>.</w:t>
      </w:r>
    </w:p>
    <w:p w:rsidR="00A3791E" w:rsidRPr="00D35214" w:rsidRDefault="007F1968" w:rsidP="007F1968">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ab/>
      </w:r>
    </w:p>
    <w:p w:rsidR="001F0F60" w:rsidRDefault="001F0F60" w:rsidP="00DE45BA">
      <w:pPr>
        <w:rPr>
          <w:rFonts w:ascii="Times New Roman" w:hAnsi="Times New Roman" w:cs="Times New Roman"/>
          <w:b w:val="0"/>
          <w:szCs w:val="24"/>
        </w:rPr>
      </w:pPr>
      <w:r w:rsidRPr="00D35214">
        <w:rPr>
          <w:rFonts w:ascii="Times New Roman" w:hAnsi="Times New Roman" w:cs="Times New Roman"/>
          <w:b w:val="0"/>
          <w:szCs w:val="24"/>
        </w:rPr>
        <w:tab/>
        <w:t xml:space="preserve">In table </w:t>
      </w:r>
      <w:r w:rsidR="00DD2608" w:rsidRPr="00D35214">
        <w:rPr>
          <w:rFonts w:ascii="Times New Roman" w:hAnsi="Times New Roman" w:cs="Times New Roman"/>
          <w:b w:val="0"/>
          <w:szCs w:val="24"/>
        </w:rPr>
        <w:t>5</w:t>
      </w:r>
      <w:r w:rsidRPr="00D35214">
        <w:rPr>
          <w:rFonts w:ascii="Times New Roman" w:hAnsi="Times New Roman" w:cs="Times New Roman"/>
          <w:b w:val="0"/>
          <w:szCs w:val="24"/>
        </w:rPr>
        <w:t>.</w:t>
      </w:r>
      <w:r w:rsidR="00026A2D" w:rsidRPr="00D35214">
        <w:rPr>
          <w:rFonts w:ascii="Times New Roman" w:eastAsia="Calibri" w:hAnsi="Times New Roman" w:cs="Times New Roman"/>
          <w:b w:val="0"/>
          <w:color w:val="000000"/>
          <w:kern w:val="0"/>
          <w:szCs w:val="24"/>
          <w:lang w:eastAsia="ar-SA"/>
        </w:rPr>
        <w:t xml:space="preserve"> </w:t>
      </w:r>
      <w:r w:rsidR="00026A2D" w:rsidRPr="00D35214">
        <w:rPr>
          <w:rFonts w:ascii="Times New Roman" w:hAnsi="Times New Roman" w:cs="Times New Roman"/>
          <w:b w:val="0"/>
          <w:szCs w:val="24"/>
        </w:rPr>
        <w:t xml:space="preserve">the </w:t>
      </w:r>
      <w:r w:rsidR="007F08C0" w:rsidRPr="00D35214">
        <w:rPr>
          <w:rFonts w:ascii="Times New Roman" w:hAnsi="Times New Roman" w:cs="Times New Roman"/>
          <w:b w:val="0"/>
          <w:szCs w:val="24"/>
        </w:rPr>
        <w:t>labour, rent, advertising, utilities, Mergers and acquisitions (</w:t>
      </w:r>
      <w:r w:rsidR="007F08C0" w:rsidRPr="00D35214">
        <w:rPr>
          <w:rFonts w:ascii="Times New Roman" w:hAnsi="Times New Roman" w:cs="Times New Roman"/>
          <w:b w:val="0"/>
          <w:bCs/>
          <w:szCs w:val="24"/>
        </w:rPr>
        <w:t>M&amp;A</w:t>
      </w:r>
      <w:r w:rsidR="007F08C0" w:rsidRPr="00D35214">
        <w:rPr>
          <w:rFonts w:ascii="Times New Roman" w:hAnsi="Times New Roman" w:cs="Times New Roman"/>
          <w:b w:val="0"/>
          <w:szCs w:val="24"/>
        </w:rPr>
        <w:t xml:space="preserve">) </w:t>
      </w:r>
      <w:r w:rsidR="00806E70" w:rsidRPr="00D35214">
        <w:rPr>
          <w:rFonts w:ascii="Times New Roman" w:hAnsi="Times New Roman" w:cs="Times New Roman"/>
          <w:b w:val="0"/>
          <w:szCs w:val="24"/>
        </w:rPr>
        <w:t xml:space="preserve">cost </w:t>
      </w:r>
      <w:r w:rsidR="007F08C0" w:rsidRPr="00D35214">
        <w:rPr>
          <w:rFonts w:ascii="Times New Roman" w:hAnsi="Times New Roman" w:cs="Times New Roman"/>
          <w:b w:val="0"/>
          <w:szCs w:val="24"/>
        </w:rPr>
        <w:t>and other expenses</w:t>
      </w:r>
      <w:r w:rsidR="00806E70" w:rsidRPr="00D35214">
        <w:rPr>
          <w:rFonts w:ascii="Times New Roman" w:hAnsi="Times New Roman" w:cs="Times New Roman"/>
          <w:b w:val="0"/>
          <w:szCs w:val="24"/>
        </w:rPr>
        <w:t xml:space="preserve"> of capital requirement</w:t>
      </w:r>
      <w:r w:rsidR="007F08C0" w:rsidRPr="00D35214">
        <w:rPr>
          <w:rFonts w:ascii="Times New Roman" w:hAnsi="Times New Roman" w:cs="Times New Roman"/>
          <w:b w:val="0"/>
          <w:szCs w:val="24"/>
        </w:rPr>
        <w:t xml:space="preserve"> has been determined </w:t>
      </w:r>
      <w:r w:rsidR="00026A2D" w:rsidRPr="00D35214">
        <w:rPr>
          <w:rFonts w:ascii="Times New Roman" w:hAnsi="Times New Roman" w:cs="Times New Roman"/>
          <w:b w:val="0"/>
          <w:szCs w:val="24"/>
        </w:rPr>
        <w:t xml:space="preserve">funding of around </w:t>
      </w:r>
      <w:r w:rsidR="004E6E0B" w:rsidRPr="00D35214">
        <w:rPr>
          <w:rFonts w:ascii="Times New Roman" w:hAnsi="Times New Roman" w:cs="Times New Roman"/>
          <w:b w:val="0"/>
          <w:szCs w:val="24"/>
        </w:rPr>
        <w:t>HKD</w:t>
      </w:r>
      <w:r w:rsidR="008D1FD7">
        <w:rPr>
          <w:rFonts w:ascii="Times New Roman" w:hAnsi="Times New Roman" w:cs="Times New Roman"/>
          <w:b w:val="0"/>
          <w:szCs w:val="24"/>
        </w:rPr>
        <w:t>7</w:t>
      </w:r>
      <w:r w:rsidR="007F08C0" w:rsidRPr="00D35214">
        <w:rPr>
          <w:rFonts w:ascii="Times New Roman" w:hAnsi="Times New Roman" w:cs="Times New Roman"/>
          <w:b w:val="0"/>
          <w:szCs w:val="24"/>
        </w:rPr>
        <w:t>,550,</w:t>
      </w:r>
      <w:r w:rsidR="00026A2D" w:rsidRPr="00D35214">
        <w:rPr>
          <w:rFonts w:ascii="Times New Roman" w:hAnsi="Times New Roman" w:cs="Times New Roman"/>
          <w:b w:val="0"/>
          <w:szCs w:val="24"/>
        </w:rPr>
        <w:t xml:space="preserve">000 </w:t>
      </w:r>
      <w:r w:rsidR="007F08C0" w:rsidRPr="00D35214">
        <w:rPr>
          <w:rFonts w:ascii="Times New Roman" w:hAnsi="Times New Roman" w:cs="Times New Roman"/>
          <w:b w:val="0"/>
          <w:szCs w:val="24"/>
        </w:rPr>
        <w:t>in the first year</w:t>
      </w:r>
      <w:r w:rsidR="004F6A89">
        <w:rPr>
          <w:rFonts w:ascii="Times New Roman" w:hAnsi="Times New Roman" w:cs="Times New Roman"/>
          <w:b w:val="0"/>
          <w:szCs w:val="24"/>
        </w:rPr>
        <w:t xml:space="preserve">. </w:t>
      </w:r>
      <w:r w:rsidR="00C55824" w:rsidRPr="00D35214">
        <w:rPr>
          <w:rFonts w:ascii="Times New Roman" w:hAnsi="Times New Roman" w:cs="Times New Roman"/>
          <w:b w:val="0"/>
          <w:szCs w:val="24"/>
        </w:rPr>
        <w:t>T</w:t>
      </w:r>
      <w:r w:rsidRPr="00D35214">
        <w:rPr>
          <w:rFonts w:ascii="Times New Roman" w:hAnsi="Times New Roman" w:cs="Times New Roman"/>
          <w:b w:val="0"/>
          <w:szCs w:val="24"/>
        </w:rPr>
        <w:t>he</w:t>
      </w:r>
      <w:r w:rsidR="00695142" w:rsidRPr="00D35214">
        <w:rPr>
          <w:rFonts w:ascii="Times New Roman" w:hAnsi="Times New Roman" w:cs="Times New Roman"/>
          <w:b w:val="0"/>
          <w:szCs w:val="24"/>
        </w:rPr>
        <w:t xml:space="preserve"> </w:t>
      </w:r>
      <w:r w:rsidRPr="00D35214">
        <w:rPr>
          <w:rFonts w:ascii="Times New Roman" w:hAnsi="Times New Roman" w:cs="Times New Roman"/>
          <w:b w:val="0"/>
          <w:szCs w:val="24"/>
        </w:rPr>
        <w:t xml:space="preserve">total </w:t>
      </w:r>
      <w:r w:rsidR="00695142" w:rsidRPr="00D35214">
        <w:rPr>
          <w:rFonts w:ascii="Times New Roman" w:hAnsi="Times New Roman" w:cs="Times New Roman"/>
          <w:b w:val="0"/>
          <w:szCs w:val="24"/>
        </w:rPr>
        <w:t>budget of investment has been</w:t>
      </w:r>
      <w:r w:rsidRPr="00D35214">
        <w:rPr>
          <w:rFonts w:ascii="Times New Roman" w:hAnsi="Times New Roman" w:cs="Times New Roman"/>
          <w:b w:val="0"/>
          <w:szCs w:val="24"/>
        </w:rPr>
        <w:t xml:space="preserve"> estimated about HKD</w:t>
      </w:r>
      <w:r w:rsidR="007578E9">
        <w:rPr>
          <w:rFonts w:ascii="Times New Roman" w:hAnsi="Times New Roman" w:cs="Times New Roman"/>
          <w:b w:val="0"/>
          <w:szCs w:val="24"/>
        </w:rPr>
        <w:t xml:space="preserve"> </w:t>
      </w:r>
      <w:r w:rsidRPr="00D35214">
        <w:rPr>
          <w:rFonts w:ascii="Times New Roman" w:hAnsi="Times New Roman" w:cs="Times New Roman"/>
          <w:b w:val="0"/>
          <w:szCs w:val="24"/>
        </w:rPr>
        <w:t>1</w:t>
      </w:r>
      <w:r w:rsidR="008D1FD7">
        <w:rPr>
          <w:rFonts w:ascii="Times New Roman" w:hAnsi="Times New Roman" w:cs="Times New Roman"/>
          <w:b w:val="0"/>
          <w:szCs w:val="24"/>
        </w:rPr>
        <w:t>0</w:t>
      </w:r>
      <w:r w:rsidR="007578E9" w:rsidRPr="00D35214">
        <w:rPr>
          <w:rFonts w:ascii="Times New Roman" w:hAnsi="Times New Roman" w:cs="Times New Roman"/>
          <w:b w:val="0"/>
          <w:szCs w:val="24"/>
        </w:rPr>
        <w:t>,000,000</w:t>
      </w:r>
      <w:r w:rsidR="00B8557F" w:rsidRPr="00D35214">
        <w:rPr>
          <w:rFonts w:ascii="Times New Roman" w:hAnsi="Times New Roman" w:cs="Times New Roman"/>
          <w:b w:val="0"/>
          <w:szCs w:val="24"/>
        </w:rPr>
        <w:t xml:space="preserve"> </w:t>
      </w:r>
      <w:r w:rsidRPr="00D35214">
        <w:rPr>
          <w:rFonts w:ascii="Times New Roman" w:hAnsi="Times New Roman" w:cs="Times New Roman"/>
          <w:b w:val="0"/>
          <w:szCs w:val="24"/>
        </w:rPr>
        <w:t>within first three years.</w:t>
      </w:r>
      <w:r w:rsidR="007C46F3" w:rsidRPr="00D35214">
        <w:rPr>
          <w:rFonts w:ascii="Times New Roman" w:hAnsi="Times New Roman" w:cs="Times New Roman"/>
          <w:b w:val="0"/>
          <w:szCs w:val="24"/>
        </w:rPr>
        <w:t xml:space="preserve"> These investment will be forecasted to gain the </w:t>
      </w:r>
      <w:r w:rsidR="00646A8A" w:rsidRPr="00D35214">
        <w:rPr>
          <w:rFonts w:ascii="Times New Roman" w:hAnsi="Times New Roman" w:cs="Times New Roman"/>
          <w:b w:val="0"/>
          <w:szCs w:val="24"/>
        </w:rPr>
        <w:t>sales</w:t>
      </w:r>
      <w:r w:rsidR="007C46F3" w:rsidRPr="00D35214">
        <w:rPr>
          <w:rFonts w:ascii="Times New Roman" w:hAnsi="Times New Roman" w:cs="Times New Roman"/>
          <w:b w:val="0"/>
          <w:szCs w:val="24"/>
        </w:rPr>
        <w:t xml:space="preserve"> and profit or loss in table </w:t>
      </w:r>
      <w:r w:rsidR="00DD2608" w:rsidRPr="00D35214">
        <w:rPr>
          <w:rFonts w:ascii="Times New Roman" w:hAnsi="Times New Roman" w:cs="Times New Roman"/>
          <w:b w:val="0"/>
          <w:szCs w:val="24"/>
        </w:rPr>
        <w:t>6</w:t>
      </w:r>
      <w:r w:rsidR="007C46F3" w:rsidRPr="00D35214">
        <w:rPr>
          <w:rFonts w:ascii="Times New Roman" w:hAnsi="Times New Roman" w:cs="Times New Roman"/>
          <w:b w:val="0"/>
          <w:szCs w:val="24"/>
        </w:rPr>
        <w:t>.</w:t>
      </w:r>
      <w:r w:rsidR="00B16FEC" w:rsidRPr="00D35214">
        <w:rPr>
          <w:rFonts w:ascii="Times New Roman" w:hAnsi="Times New Roman" w:cs="Times New Roman"/>
          <w:b w:val="0"/>
          <w:szCs w:val="24"/>
        </w:rPr>
        <w:t xml:space="preserve"> </w:t>
      </w:r>
      <w:r w:rsidRPr="00D35214">
        <w:rPr>
          <w:rFonts w:ascii="Times New Roman" w:hAnsi="Times New Roman" w:cs="Times New Roman"/>
          <w:b w:val="0"/>
          <w:szCs w:val="24"/>
        </w:rPr>
        <w:t xml:space="preserve">  </w:t>
      </w:r>
    </w:p>
    <w:p w:rsidR="002D05D7" w:rsidRDefault="002D05D7" w:rsidP="00DE45BA">
      <w:pPr>
        <w:rPr>
          <w:rFonts w:ascii="Times New Roman" w:hAnsi="Times New Roman" w:cs="Times New Roman"/>
          <w:b w:val="0"/>
          <w:szCs w:val="24"/>
        </w:rPr>
      </w:pPr>
    </w:p>
    <w:p w:rsidR="002D05D7" w:rsidRDefault="002D05D7" w:rsidP="00DE45BA">
      <w:pPr>
        <w:rPr>
          <w:rFonts w:ascii="Times New Roman" w:hAnsi="Times New Roman" w:cs="Times New Roman"/>
          <w:b w:val="0"/>
          <w:szCs w:val="24"/>
        </w:rPr>
      </w:pPr>
    </w:p>
    <w:p w:rsidR="002D05D7" w:rsidRPr="00D35214" w:rsidRDefault="002D05D7" w:rsidP="00DE45BA">
      <w:pPr>
        <w:rPr>
          <w:rFonts w:ascii="Times New Roman" w:hAnsi="Times New Roman" w:cs="Times New Roman"/>
          <w:b w:val="0"/>
          <w:szCs w:val="24"/>
        </w:rPr>
      </w:pPr>
    </w:p>
    <w:p w:rsidR="00F211AF" w:rsidRPr="00D35214" w:rsidRDefault="00F211AF" w:rsidP="00DE45BA">
      <w:pPr>
        <w:rPr>
          <w:rFonts w:ascii="Times New Roman" w:hAnsi="Times New Roman" w:cs="Times New Roman"/>
          <w:b w:val="0"/>
          <w:szCs w:val="24"/>
        </w:rPr>
      </w:pPr>
    </w:p>
    <w:p w:rsidR="00806E70" w:rsidRPr="00D35214" w:rsidRDefault="00806E70" w:rsidP="00806E70">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lastRenderedPageBreak/>
        <w:t xml:space="preserve">Table </w:t>
      </w:r>
      <w:r w:rsidR="00DD2608" w:rsidRPr="00D35214">
        <w:rPr>
          <w:rFonts w:ascii="Times New Roman" w:eastAsiaTheme="minorEastAsia" w:hAnsi="Times New Roman" w:cs="Times New Roman"/>
          <w:b w:val="0"/>
          <w:szCs w:val="24"/>
          <w:lang w:val="en-GB"/>
        </w:rPr>
        <w:t>6</w:t>
      </w:r>
      <w:r w:rsidRPr="00D35214">
        <w:rPr>
          <w:rFonts w:ascii="Times New Roman" w:eastAsiaTheme="minorEastAsia" w:hAnsi="Times New Roman" w:cs="Times New Roman"/>
          <w:b w:val="0"/>
          <w:szCs w:val="24"/>
          <w:lang w:val="en-GB"/>
        </w:rPr>
        <w:t>: Sales, profit and loss forecast</w:t>
      </w:r>
      <w:r w:rsidR="004374EE" w:rsidRPr="00D35214">
        <w:rPr>
          <w:rFonts w:ascii="Times New Roman" w:eastAsiaTheme="minorEastAsia" w:hAnsi="Times New Roman" w:cs="Times New Roman"/>
          <w:b w:val="0"/>
          <w:szCs w:val="24"/>
          <w:lang w:val="en-GB"/>
        </w:rPr>
        <w:t xml:space="preserve"> in </w:t>
      </w:r>
      <w:r w:rsidR="00CA0230" w:rsidRPr="00D35214">
        <w:rPr>
          <w:rFonts w:ascii="Times New Roman" w:eastAsiaTheme="minorEastAsia" w:hAnsi="Times New Roman" w:cs="Times New Roman"/>
          <w:b w:val="0"/>
          <w:szCs w:val="24"/>
          <w:lang w:val="en-GB"/>
        </w:rPr>
        <w:t xml:space="preserve">new </w:t>
      </w:r>
      <w:r w:rsidR="004374EE" w:rsidRPr="00D35214">
        <w:rPr>
          <w:rFonts w:ascii="Times New Roman" w:eastAsiaTheme="minorEastAsia" w:hAnsi="Times New Roman" w:cs="Times New Roman"/>
          <w:b w:val="0"/>
          <w:szCs w:val="24"/>
          <w:lang w:val="en-GB"/>
        </w:rPr>
        <w:t>Malay</w:t>
      </w:r>
      <w:r w:rsidR="00646A8A" w:rsidRPr="00D35214">
        <w:rPr>
          <w:rFonts w:ascii="Times New Roman" w:eastAsiaTheme="minorEastAsia" w:hAnsi="Times New Roman" w:cs="Times New Roman"/>
          <w:b w:val="0"/>
          <w:szCs w:val="24"/>
          <w:lang w:val="en-GB"/>
        </w:rPr>
        <w:t>s</w:t>
      </w:r>
      <w:r w:rsidR="004374EE" w:rsidRPr="00D35214">
        <w:rPr>
          <w:rFonts w:ascii="Times New Roman" w:eastAsiaTheme="minorEastAsia" w:hAnsi="Times New Roman" w:cs="Times New Roman"/>
          <w:b w:val="0"/>
          <w:szCs w:val="24"/>
          <w:lang w:val="en-GB"/>
        </w:rPr>
        <w:t>ia</w:t>
      </w:r>
      <w:r w:rsidRPr="00D35214">
        <w:rPr>
          <w:rFonts w:ascii="Times New Roman" w:eastAsiaTheme="minorEastAsia" w:hAnsi="Times New Roman" w:cs="Times New Roman"/>
          <w:b w:val="0"/>
          <w:szCs w:val="24"/>
          <w:lang w:val="en-GB"/>
        </w:rPr>
        <w:t xml:space="preserve"> (in HK</w:t>
      </w:r>
      <w:r w:rsidR="000F7F93">
        <w:rPr>
          <w:rFonts w:ascii="Times New Roman" w:eastAsiaTheme="minorEastAsia" w:hAnsi="Times New Roman" w:cs="Times New Roman"/>
          <w:b w:val="0"/>
          <w:szCs w:val="24"/>
          <w:lang w:val="en-GB"/>
        </w:rPr>
        <w:t>$</w:t>
      </w:r>
      <w:r w:rsidRPr="00D35214">
        <w:rPr>
          <w:rFonts w:ascii="Times New Roman" w:eastAsiaTheme="minorEastAsia" w:hAnsi="Times New Roman" w:cs="Times New Roman"/>
          <w:b w:val="0"/>
          <w:szCs w:val="24"/>
          <w:lang w:val="en-GB"/>
        </w:rPr>
        <w:t>)</w:t>
      </w:r>
      <w:r w:rsidR="003F716B" w:rsidRPr="00D35214">
        <w:rPr>
          <w:rFonts w:ascii="Times New Roman" w:eastAsiaTheme="minorEastAsia" w:hAnsi="Times New Roman" w:cs="Times New Roman"/>
          <w:b w:val="0"/>
          <w:szCs w:val="24"/>
          <w:lang w:val="en-GB"/>
        </w:rPr>
        <w:t>.</w:t>
      </w:r>
      <w:r w:rsidRPr="00D35214">
        <w:rPr>
          <w:rFonts w:ascii="Times New Roman" w:eastAsiaTheme="minorEastAsia" w:hAnsi="Times New Roman" w:cs="Times New Roman"/>
          <w:b w:val="0"/>
          <w:szCs w:val="24"/>
          <w:lang w:val="en-GB"/>
        </w:rPr>
        <w:t xml:space="preserve"> </w:t>
      </w:r>
    </w:p>
    <w:p w:rsidR="00C939C0" w:rsidRDefault="00AB2A69" w:rsidP="00806E70">
      <w:pPr>
        <w:rPr>
          <w:rFonts w:ascii="Times New Roman" w:eastAsiaTheme="minorEastAsia" w:hAnsi="Times New Roman" w:cs="Times New Roman"/>
          <w:b w:val="0"/>
          <w:szCs w:val="24"/>
          <w:lang w:val="en-GB"/>
        </w:rPr>
      </w:pPr>
      <w:r w:rsidRPr="00AB2A69">
        <w:rPr>
          <w:rFonts w:eastAsiaTheme="minorEastAsia"/>
          <w:noProof/>
        </w:rPr>
        <w:drawing>
          <wp:inline distT="0" distB="0" distL="0" distR="0">
            <wp:extent cx="5731510" cy="1628847"/>
            <wp:effectExtent l="0" t="0" r="254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1628847"/>
                    </a:xfrm>
                    <a:prstGeom prst="rect">
                      <a:avLst/>
                    </a:prstGeom>
                    <a:noFill/>
                    <a:ln>
                      <a:noFill/>
                    </a:ln>
                  </pic:spPr>
                </pic:pic>
              </a:graphicData>
            </a:graphic>
          </wp:inline>
        </w:drawing>
      </w:r>
    </w:p>
    <w:p w:rsidR="003A59CA" w:rsidRDefault="003A59CA" w:rsidP="003A59CA">
      <w:pPr>
        <w:ind w:left="2400" w:hangingChars="1000" w:hanging="2400"/>
        <w:rPr>
          <w:rFonts w:ascii="Times New Roman" w:eastAsiaTheme="minorEastAsia" w:hAnsi="Times New Roman" w:cs="Times New Roman"/>
          <w:b w:val="0"/>
          <w:szCs w:val="24"/>
          <w:lang w:val="en-GB"/>
        </w:rPr>
      </w:pPr>
      <w:r>
        <w:rPr>
          <w:rFonts w:ascii="Times New Roman" w:eastAsiaTheme="minorEastAsia" w:hAnsi="Times New Roman" w:cs="Times New Roman" w:hint="eastAsia"/>
          <w:b w:val="0"/>
          <w:szCs w:val="24"/>
          <w:lang w:val="en-GB"/>
        </w:rPr>
        <w:t>Profit/Loss=</w:t>
      </w:r>
      <w:r>
        <w:rPr>
          <w:rFonts w:ascii="Times New Roman" w:eastAsiaTheme="minorEastAsia" w:hAnsi="Times New Roman" w:cs="Times New Roman"/>
          <w:b w:val="0"/>
          <w:szCs w:val="24"/>
          <w:lang w:val="en-GB"/>
        </w:rPr>
        <w:t xml:space="preserve"> </w:t>
      </w:r>
      <w:r>
        <w:rPr>
          <w:rFonts w:ascii="Times New Roman" w:eastAsiaTheme="minorEastAsia" w:hAnsi="Times New Roman" w:cs="Times New Roman" w:hint="eastAsia"/>
          <w:b w:val="0"/>
          <w:szCs w:val="24"/>
          <w:lang w:val="en-GB"/>
        </w:rPr>
        <w:t xml:space="preserve">Sales </w:t>
      </w:r>
      <w:r>
        <w:rPr>
          <w:rFonts w:ascii="Times New Roman" w:eastAsiaTheme="minorEastAsia" w:hAnsi="Times New Roman" w:cs="Times New Roman"/>
          <w:b w:val="0"/>
          <w:szCs w:val="24"/>
          <w:lang w:val="en-GB"/>
        </w:rPr>
        <w:t>–</w:t>
      </w:r>
      <w:r>
        <w:rPr>
          <w:rFonts w:ascii="Times New Roman" w:eastAsiaTheme="minorEastAsia" w:hAnsi="Times New Roman" w:cs="Times New Roman" w:hint="eastAsia"/>
          <w:b w:val="0"/>
          <w:szCs w:val="24"/>
          <w:lang w:val="en-GB"/>
        </w:rPr>
        <w:t xml:space="preserve"> Investment </w:t>
      </w:r>
      <w:r>
        <w:rPr>
          <w:rFonts w:ascii="Times New Roman" w:eastAsiaTheme="minorEastAsia" w:hAnsi="Times New Roman" w:cs="Times New Roman"/>
          <w:b w:val="0"/>
          <w:szCs w:val="24"/>
          <w:lang w:val="en-GB"/>
        </w:rPr>
        <w:t>and expenditure – costs of goods.</w:t>
      </w:r>
    </w:p>
    <w:p w:rsidR="003A59CA" w:rsidRPr="00D35214" w:rsidRDefault="003A59CA" w:rsidP="003A59CA">
      <w:pPr>
        <w:ind w:left="2400" w:hangingChars="1000" w:hanging="2400"/>
        <w:rPr>
          <w:rFonts w:ascii="Times New Roman" w:eastAsiaTheme="minorEastAsia" w:hAnsi="Times New Roman" w:cs="Times New Roman"/>
          <w:b w:val="0"/>
          <w:szCs w:val="24"/>
          <w:lang w:val="en-GB"/>
        </w:rPr>
      </w:pPr>
      <w:r>
        <w:rPr>
          <w:rFonts w:ascii="Times New Roman" w:eastAsiaTheme="minorEastAsia" w:hAnsi="Times New Roman" w:cs="Times New Roman"/>
          <w:b w:val="0"/>
          <w:szCs w:val="24"/>
          <w:lang w:val="en-GB"/>
        </w:rPr>
        <w:t>Profit</w:t>
      </w:r>
      <w:r w:rsidR="00CE09FC">
        <w:rPr>
          <w:rFonts w:ascii="Times New Roman" w:eastAsiaTheme="minorEastAsia" w:hAnsi="Times New Roman" w:cs="Times New Roman"/>
          <w:b w:val="0"/>
          <w:szCs w:val="24"/>
          <w:lang w:val="en-GB"/>
        </w:rPr>
        <w:t>/Loss</w:t>
      </w:r>
      <w:r>
        <w:rPr>
          <w:rFonts w:ascii="Times New Roman" w:eastAsiaTheme="minorEastAsia" w:hAnsi="Times New Roman" w:cs="Times New Roman"/>
          <w:b w:val="0"/>
          <w:szCs w:val="24"/>
          <w:lang w:val="en-GB"/>
        </w:rPr>
        <w:t xml:space="preserve"> (After tax)</w:t>
      </w:r>
      <w:r w:rsidR="00CE09FC">
        <w:rPr>
          <w:rFonts w:ascii="Times New Roman" w:eastAsiaTheme="minorEastAsia" w:hAnsi="Times New Roman" w:cs="Times New Roman"/>
          <w:b w:val="0"/>
          <w:szCs w:val="24"/>
          <w:lang w:val="en-GB"/>
        </w:rPr>
        <w:t xml:space="preserve"> </w:t>
      </w:r>
      <w:r>
        <w:rPr>
          <w:rFonts w:ascii="Times New Roman" w:eastAsiaTheme="minorEastAsia" w:hAnsi="Times New Roman" w:cs="Times New Roman"/>
          <w:b w:val="0"/>
          <w:szCs w:val="24"/>
          <w:lang w:val="en-GB"/>
        </w:rPr>
        <w:t>=</w:t>
      </w:r>
      <w:r w:rsidR="00CE09FC">
        <w:rPr>
          <w:rFonts w:ascii="Times New Roman" w:eastAsiaTheme="minorEastAsia" w:hAnsi="Times New Roman" w:cs="Times New Roman"/>
          <w:b w:val="0"/>
          <w:szCs w:val="24"/>
          <w:lang w:val="en-GB"/>
        </w:rPr>
        <w:t xml:space="preserve"> “No tax on </w:t>
      </w:r>
      <w:r w:rsidR="00B77CFD">
        <w:rPr>
          <w:rFonts w:ascii="Times New Roman" w:eastAsiaTheme="minorEastAsia" w:hAnsi="Times New Roman" w:cs="Times New Roman"/>
          <w:b w:val="0"/>
          <w:szCs w:val="24"/>
          <w:lang w:val="en-GB"/>
        </w:rPr>
        <w:t>loss or break-even</w:t>
      </w:r>
      <w:r w:rsidR="00CE09FC">
        <w:rPr>
          <w:rFonts w:ascii="Times New Roman" w:eastAsiaTheme="minorEastAsia" w:hAnsi="Times New Roman" w:cs="Times New Roman"/>
          <w:b w:val="0"/>
          <w:szCs w:val="24"/>
          <w:lang w:val="en-GB"/>
        </w:rPr>
        <w:t>” or “Accumulated profit * (1- 0.19)”</w:t>
      </w:r>
      <w:r>
        <w:rPr>
          <w:rFonts w:ascii="Times New Roman" w:eastAsiaTheme="minorEastAsia" w:hAnsi="Times New Roman" w:cs="Times New Roman"/>
          <w:b w:val="0"/>
          <w:szCs w:val="24"/>
          <w:lang w:val="en-GB"/>
        </w:rPr>
        <w:t>.</w:t>
      </w:r>
    </w:p>
    <w:p w:rsidR="00176477" w:rsidRPr="00D35214" w:rsidRDefault="00176477" w:rsidP="00CA0230">
      <w:pPr>
        <w:tabs>
          <w:tab w:val="left" w:pos="3265"/>
        </w:tabs>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Source: From this research.</w:t>
      </w:r>
      <w:r w:rsidR="00CA0230" w:rsidRPr="00D35214">
        <w:rPr>
          <w:rFonts w:ascii="Times New Roman" w:eastAsiaTheme="minorEastAsia" w:hAnsi="Times New Roman" w:cs="Times New Roman"/>
          <w:b w:val="0"/>
          <w:szCs w:val="24"/>
          <w:lang w:val="en-GB"/>
        </w:rPr>
        <w:tab/>
      </w:r>
    </w:p>
    <w:p w:rsidR="00C2255B" w:rsidRDefault="0004268E" w:rsidP="00A8119C">
      <w:pPr>
        <w:tabs>
          <w:tab w:val="left" w:pos="480"/>
          <w:tab w:val="left" w:pos="840"/>
          <w:tab w:val="left" w:pos="1440"/>
          <w:tab w:val="left" w:pos="2281"/>
        </w:tabs>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ab/>
      </w:r>
      <w:r w:rsidRPr="00D35214">
        <w:rPr>
          <w:rFonts w:ascii="Times New Roman" w:eastAsiaTheme="minorEastAsia" w:hAnsi="Times New Roman" w:cs="Times New Roman"/>
          <w:b w:val="0"/>
          <w:szCs w:val="24"/>
          <w:lang w:val="en-GB"/>
        </w:rPr>
        <w:tab/>
      </w:r>
      <w:r w:rsidR="003847C8">
        <w:rPr>
          <w:rFonts w:ascii="Times New Roman" w:eastAsiaTheme="minorEastAsia" w:hAnsi="Times New Roman" w:cs="Times New Roman"/>
          <w:b w:val="0"/>
          <w:szCs w:val="24"/>
          <w:lang w:val="en-GB"/>
        </w:rPr>
        <w:t xml:space="preserve">On </w:t>
      </w:r>
      <w:r w:rsidR="00CC6E4D">
        <w:rPr>
          <w:rFonts w:ascii="Times New Roman" w:eastAsiaTheme="minorEastAsia" w:hAnsi="Times New Roman" w:cs="Times New Roman"/>
          <w:b w:val="0"/>
          <w:szCs w:val="24"/>
          <w:lang w:val="en-GB"/>
        </w:rPr>
        <w:t xml:space="preserve">2020 of </w:t>
      </w:r>
      <w:r w:rsidR="003847C8">
        <w:rPr>
          <w:rFonts w:ascii="Times New Roman" w:eastAsiaTheme="minorEastAsia" w:hAnsi="Times New Roman" w:cs="Times New Roman"/>
          <w:b w:val="0"/>
          <w:szCs w:val="24"/>
          <w:lang w:val="en-GB"/>
        </w:rPr>
        <w:t>first</w:t>
      </w:r>
      <w:r w:rsidR="00CC6E4D">
        <w:rPr>
          <w:rFonts w:ascii="Times New Roman" w:eastAsiaTheme="minorEastAsia" w:hAnsi="Times New Roman" w:cs="Times New Roman"/>
          <w:b w:val="0"/>
          <w:szCs w:val="24"/>
          <w:lang w:val="en-GB"/>
        </w:rPr>
        <w:t xml:space="preserve"> fiscal</w:t>
      </w:r>
      <w:r w:rsidR="003847C8">
        <w:rPr>
          <w:rFonts w:ascii="Times New Roman" w:eastAsiaTheme="minorEastAsia" w:hAnsi="Times New Roman" w:cs="Times New Roman"/>
          <w:b w:val="0"/>
          <w:szCs w:val="24"/>
          <w:lang w:val="en-GB"/>
        </w:rPr>
        <w:t xml:space="preserve"> year will be estimated to have minus profit about HKD 4</w:t>
      </w:r>
      <w:r w:rsidR="00EC60DB">
        <w:rPr>
          <w:rFonts w:ascii="Times New Roman" w:eastAsiaTheme="minorEastAsia" w:hAnsi="Times New Roman" w:cs="Times New Roman"/>
          <w:b w:val="0"/>
          <w:szCs w:val="24"/>
          <w:lang w:val="en-GB"/>
        </w:rPr>
        <w:t xml:space="preserve"> million+ </w:t>
      </w:r>
      <w:r w:rsidR="003847C8">
        <w:rPr>
          <w:rFonts w:ascii="Times New Roman" w:eastAsiaTheme="minorEastAsia" w:hAnsi="Times New Roman" w:cs="Times New Roman"/>
          <w:b w:val="0"/>
          <w:szCs w:val="24"/>
          <w:lang w:val="en-GB"/>
        </w:rPr>
        <w:t>that will be carry forwarded on</w:t>
      </w:r>
      <w:r w:rsidR="00CC6E4D">
        <w:rPr>
          <w:rFonts w:ascii="Times New Roman" w:eastAsiaTheme="minorEastAsia" w:hAnsi="Times New Roman" w:cs="Times New Roman"/>
          <w:b w:val="0"/>
          <w:szCs w:val="24"/>
          <w:lang w:val="en-GB"/>
        </w:rPr>
        <w:t xml:space="preserve"> next</w:t>
      </w:r>
      <w:r w:rsidR="003847C8">
        <w:rPr>
          <w:rFonts w:ascii="Times New Roman" w:eastAsiaTheme="minorEastAsia" w:hAnsi="Times New Roman" w:cs="Times New Roman"/>
          <w:b w:val="0"/>
          <w:szCs w:val="24"/>
          <w:lang w:val="en-GB"/>
        </w:rPr>
        <w:t xml:space="preserve"> year</w:t>
      </w:r>
      <w:r w:rsidR="00CC6E4D">
        <w:rPr>
          <w:rFonts w:ascii="Times New Roman" w:eastAsiaTheme="minorEastAsia" w:hAnsi="Times New Roman" w:cs="Times New Roman"/>
          <w:b w:val="0"/>
          <w:szCs w:val="24"/>
          <w:lang w:val="en-GB"/>
        </w:rPr>
        <w:t xml:space="preserve"> opening balance </w:t>
      </w:r>
      <w:r w:rsidR="003847C8">
        <w:rPr>
          <w:rFonts w:ascii="Times New Roman" w:eastAsiaTheme="minorEastAsia" w:hAnsi="Times New Roman" w:cs="Times New Roman"/>
          <w:b w:val="0"/>
          <w:szCs w:val="24"/>
          <w:lang w:val="en-GB"/>
        </w:rPr>
        <w:t>and will be targeted</w:t>
      </w:r>
      <w:r w:rsidR="00EC60DB">
        <w:rPr>
          <w:rFonts w:ascii="Times New Roman" w:eastAsiaTheme="minorEastAsia" w:hAnsi="Times New Roman" w:cs="Times New Roman"/>
          <w:b w:val="0"/>
          <w:szCs w:val="24"/>
          <w:lang w:val="en-GB"/>
        </w:rPr>
        <w:t xml:space="preserve"> </w:t>
      </w:r>
      <w:r w:rsidR="003847C8">
        <w:rPr>
          <w:rFonts w:ascii="Times New Roman" w:eastAsiaTheme="minorEastAsia" w:hAnsi="Times New Roman" w:cs="Times New Roman"/>
          <w:b w:val="0"/>
          <w:szCs w:val="24"/>
          <w:lang w:val="en-GB"/>
        </w:rPr>
        <w:t xml:space="preserve">break-even on </w:t>
      </w:r>
      <w:r w:rsidR="00CC6E4D">
        <w:rPr>
          <w:rFonts w:ascii="Times New Roman" w:eastAsiaTheme="minorEastAsia" w:hAnsi="Times New Roman" w:cs="Times New Roman"/>
          <w:b w:val="0"/>
          <w:szCs w:val="24"/>
          <w:lang w:val="en-GB"/>
        </w:rPr>
        <w:t>“</w:t>
      </w:r>
      <w:r w:rsidR="003847C8">
        <w:rPr>
          <w:rFonts w:ascii="Times New Roman" w:eastAsiaTheme="minorEastAsia" w:hAnsi="Times New Roman" w:cs="Times New Roman"/>
          <w:b w:val="0"/>
          <w:szCs w:val="24"/>
          <w:lang w:val="en-GB"/>
        </w:rPr>
        <w:t xml:space="preserve">profit </w:t>
      </w:r>
      <w:r w:rsidR="00CC6E4D">
        <w:rPr>
          <w:rFonts w:ascii="Times New Roman" w:eastAsiaTheme="minorEastAsia" w:hAnsi="Times New Roman" w:cs="Times New Roman"/>
          <w:b w:val="0"/>
          <w:szCs w:val="24"/>
          <w:lang w:val="en-GB"/>
        </w:rPr>
        <w:t xml:space="preserve">or </w:t>
      </w:r>
      <w:r w:rsidR="003847C8">
        <w:rPr>
          <w:rFonts w:ascii="Times New Roman" w:eastAsiaTheme="minorEastAsia" w:hAnsi="Times New Roman" w:cs="Times New Roman"/>
          <w:b w:val="0"/>
          <w:szCs w:val="24"/>
          <w:lang w:val="en-GB"/>
        </w:rPr>
        <w:t>loss</w:t>
      </w:r>
      <w:r w:rsidR="00CC6E4D">
        <w:rPr>
          <w:rFonts w:ascii="Times New Roman" w:eastAsiaTheme="minorEastAsia" w:hAnsi="Times New Roman" w:cs="Times New Roman"/>
          <w:b w:val="0"/>
          <w:szCs w:val="24"/>
          <w:lang w:val="en-GB"/>
        </w:rPr>
        <w:t>”</w:t>
      </w:r>
      <w:r w:rsidR="003847C8">
        <w:rPr>
          <w:rFonts w:ascii="Times New Roman" w:eastAsiaTheme="minorEastAsia" w:hAnsi="Times New Roman" w:cs="Times New Roman"/>
          <w:b w:val="0"/>
          <w:szCs w:val="24"/>
          <w:lang w:val="en-GB"/>
        </w:rPr>
        <w:t xml:space="preserve"> on</w:t>
      </w:r>
      <w:r w:rsidR="00CC6E4D">
        <w:rPr>
          <w:rFonts w:ascii="Times New Roman" w:eastAsiaTheme="minorEastAsia" w:hAnsi="Times New Roman" w:cs="Times New Roman"/>
          <w:b w:val="0"/>
          <w:szCs w:val="24"/>
          <w:lang w:val="en-GB"/>
        </w:rPr>
        <w:t xml:space="preserve"> fiscal </w:t>
      </w:r>
      <w:r w:rsidR="003847C8">
        <w:rPr>
          <w:rFonts w:ascii="Times New Roman" w:eastAsiaTheme="minorEastAsia" w:hAnsi="Times New Roman" w:cs="Times New Roman"/>
          <w:b w:val="0"/>
          <w:szCs w:val="24"/>
          <w:lang w:val="en-GB"/>
        </w:rPr>
        <w:t xml:space="preserve">year 2021. </w:t>
      </w:r>
      <w:r w:rsidR="003F716B" w:rsidRPr="00D35214">
        <w:rPr>
          <w:rFonts w:ascii="Times New Roman" w:eastAsiaTheme="minorEastAsia" w:hAnsi="Times New Roman" w:cs="Times New Roman"/>
          <w:b w:val="0"/>
          <w:szCs w:val="24"/>
          <w:lang w:val="en-GB"/>
        </w:rPr>
        <w:t>The targeted</w:t>
      </w:r>
      <w:r w:rsidR="004374EE" w:rsidRPr="00D35214">
        <w:rPr>
          <w:rFonts w:ascii="Times New Roman" w:eastAsiaTheme="minorEastAsia" w:hAnsi="Times New Roman" w:cs="Times New Roman"/>
          <w:b w:val="0"/>
          <w:szCs w:val="24"/>
          <w:lang w:val="en-GB"/>
        </w:rPr>
        <w:t xml:space="preserve"> of additional sales will be increased </w:t>
      </w:r>
      <w:r w:rsidR="00D67E48" w:rsidRPr="00D35214">
        <w:rPr>
          <w:rFonts w:ascii="Times New Roman" w:eastAsiaTheme="minorEastAsia" w:hAnsi="Times New Roman" w:cs="Times New Roman"/>
          <w:b w:val="0"/>
          <w:szCs w:val="24"/>
          <w:lang w:val="en-GB"/>
        </w:rPr>
        <w:t xml:space="preserve">about </w:t>
      </w:r>
      <w:r w:rsidR="004374EE" w:rsidRPr="00D35214">
        <w:rPr>
          <w:rFonts w:ascii="Times New Roman" w:eastAsiaTheme="minorEastAsia" w:hAnsi="Times New Roman" w:cs="Times New Roman"/>
          <w:b w:val="0"/>
          <w:szCs w:val="24"/>
          <w:lang w:val="en-GB"/>
        </w:rPr>
        <w:t>10% of year 2019 total revenue that</w:t>
      </w:r>
      <w:r w:rsidR="00293F79" w:rsidRPr="00D35214">
        <w:rPr>
          <w:rFonts w:ascii="Times New Roman" w:eastAsiaTheme="minorEastAsia" w:hAnsi="Times New Roman" w:cs="Times New Roman"/>
          <w:b w:val="0"/>
          <w:szCs w:val="24"/>
          <w:lang w:val="en-GB"/>
        </w:rPr>
        <w:t xml:space="preserve"> </w:t>
      </w:r>
      <w:r w:rsidR="00A0491E" w:rsidRPr="00D35214">
        <w:rPr>
          <w:rFonts w:ascii="Times New Roman" w:eastAsiaTheme="minorEastAsia" w:hAnsi="Times New Roman" w:cs="Times New Roman"/>
          <w:b w:val="0"/>
          <w:szCs w:val="24"/>
          <w:lang w:val="en-GB"/>
        </w:rPr>
        <w:t>amount</w:t>
      </w:r>
      <w:r w:rsidR="00A748AF" w:rsidRPr="00D35214">
        <w:rPr>
          <w:rFonts w:ascii="Times New Roman" w:eastAsiaTheme="minorEastAsia" w:hAnsi="Times New Roman" w:cs="Times New Roman"/>
          <w:b w:val="0"/>
          <w:szCs w:val="24"/>
          <w:lang w:val="en-GB"/>
        </w:rPr>
        <w:t xml:space="preserve"> will be estimated </w:t>
      </w:r>
      <w:r w:rsidR="004374EE" w:rsidRPr="00D35214">
        <w:rPr>
          <w:rFonts w:ascii="Times New Roman" w:eastAsiaTheme="minorEastAsia" w:hAnsi="Times New Roman" w:cs="Times New Roman"/>
          <w:b w:val="0"/>
          <w:szCs w:val="24"/>
          <w:lang w:val="en-GB"/>
        </w:rPr>
        <w:t>about HK</w:t>
      </w:r>
      <w:r w:rsidR="00A0491E" w:rsidRPr="00D35214">
        <w:rPr>
          <w:rFonts w:ascii="Times New Roman" w:eastAsiaTheme="minorEastAsia" w:hAnsi="Times New Roman" w:cs="Times New Roman"/>
          <w:b w:val="0"/>
          <w:szCs w:val="24"/>
          <w:lang w:val="en-GB"/>
        </w:rPr>
        <w:t xml:space="preserve">D </w:t>
      </w:r>
      <w:r w:rsidR="004374EE" w:rsidRPr="00D35214">
        <w:rPr>
          <w:rFonts w:ascii="Times New Roman" w:eastAsiaTheme="minorEastAsia" w:hAnsi="Times New Roman" w:cs="Times New Roman"/>
          <w:b w:val="0"/>
          <w:szCs w:val="24"/>
          <w:lang w:val="en-GB"/>
        </w:rPr>
        <w:t>30,300,000</w:t>
      </w:r>
      <w:r w:rsidR="00A0491E" w:rsidRPr="00D35214">
        <w:rPr>
          <w:rFonts w:ascii="Times New Roman" w:eastAsiaTheme="minorEastAsia" w:hAnsi="Times New Roman" w:cs="Times New Roman"/>
          <w:b w:val="0"/>
          <w:szCs w:val="24"/>
          <w:lang w:val="en-GB"/>
        </w:rPr>
        <w:t xml:space="preserve"> in 2022</w:t>
      </w:r>
      <w:r w:rsidR="00A8119C" w:rsidRPr="00D35214">
        <w:rPr>
          <w:rFonts w:ascii="Times New Roman" w:eastAsiaTheme="minorEastAsia" w:hAnsi="Times New Roman" w:cs="Times New Roman"/>
          <w:b w:val="0"/>
          <w:szCs w:val="24"/>
          <w:lang w:val="en-GB"/>
        </w:rPr>
        <w:t xml:space="preserve"> </w:t>
      </w:r>
      <w:r w:rsidR="00A0491E" w:rsidRPr="00D35214">
        <w:rPr>
          <w:rFonts w:ascii="Times New Roman" w:eastAsiaTheme="minorEastAsia" w:hAnsi="Times New Roman" w:cs="Times New Roman"/>
          <w:b w:val="0"/>
          <w:szCs w:val="24"/>
          <w:lang w:val="en-GB"/>
        </w:rPr>
        <w:t xml:space="preserve">and </w:t>
      </w:r>
      <w:r w:rsidR="00B51E64" w:rsidRPr="00D35214">
        <w:rPr>
          <w:rFonts w:ascii="Times New Roman" w:eastAsiaTheme="minorEastAsia" w:hAnsi="Times New Roman" w:cs="Times New Roman"/>
          <w:b w:val="0"/>
          <w:szCs w:val="24"/>
          <w:lang w:val="en-GB"/>
        </w:rPr>
        <w:t xml:space="preserve">the amount of </w:t>
      </w:r>
      <w:r w:rsidR="00A0491E" w:rsidRPr="00D35214">
        <w:rPr>
          <w:rFonts w:ascii="Times New Roman" w:eastAsiaTheme="minorEastAsia" w:hAnsi="Times New Roman" w:cs="Times New Roman"/>
          <w:b w:val="0"/>
          <w:szCs w:val="24"/>
          <w:lang w:val="en-GB"/>
        </w:rPr>
        <w:t>accumulated profit</w:t>
      </w:r>
      <w:r w:rsidR="004E6E0B" w:rsidRPr="00D35214">
        <w:rPr>
          <w:rFonts w:ascii="Times New Roman" w:eastAsiaTheme="minorEastAsia" w:hAnsi="Times New Roman" w:cs="Times New Roman"/>
          <w:b w:val="0"/>
          <w:szCs w:val="24"/>
          <w:lang w:val="en-GB"/>
        </w:rPr>
        <w:t xml:space="preserve"> </w:t>
      </w:r>
      <w:r w:rsidR="004B39A4" w:rsidRPr="00D35214">
        <w:rPr>
          <w:rFonts w:ascii="Times New Roman" w:eastAsiaTheme="minorEastAsia" w:hAnsi="Times New Roman" w:cs="Times New Roman"/>
          <w:b w:val="0"/>
          <w:szCs w:val="24"/>
          <w:lang w:val="en-GB"/>
        </w:rPr>
        <w:t xml:space="preserve">after tax </w:t>
      </w:r>
      <w:r w:rsidR="00A0491E" w:rsidRPr="00D35214">
        <w:rPr>
          <w:rFonts w:ascii="Times New Roman" w:eastAsiaTheme="minorEastAsia" w:hAnsi="Times New Roman" w:cs="Times New Roman"/>
          <w:b w:val="0"/>
          <w:szCs w:val="24"/>
          <w:lang w:val="en-GB"/>
        </w:rPr>
        <w:t>will be</w:t>
      </w:r>
      <w:r w:rsidR="004E6E0B" w:rsidRPr="00D35214">
        <w:rPr>
          <w:rFonts w:ascii="Times New Roman" w:eastAsiaTheme="minorEastAsia" w:hAnsi="Times New Roman" w:cs="Times New Roman"/>
          <w:b w:val="0"/>
          <w:szCs w:val="24"/>
          <w:lang w:val="en-GB"/>
        </w:rPr>
        <w:t xml:space="preserve"> targeted about </w:t>
      </w:r>
      <w:r w:rsidR="00A0491E" w:rsidRPr="00D35214">
        <w:rPr>
          <w:rFonts w:ascii="Times New Roman" w:eastAsiaTheme="minorEastAsia" w:hAnsi="Times New Roman" w:cs="Times New Roman"/>
          <w:b w:val="0"/>
          <w:szCs w:val="24"/>
          <w:lang w:val="en-GB"/>
        </w:rPr>
        <w:t>HKD</w:t>
      </w:r>
      <w:r w:rsidR="004374EE" w:rsidRPr="00D35214">
        <w:rPr>
          <w:rFonts w:ascii="Times New Roman" w:eastAsiaTheme="minorEastAsia" w:hAnsi="Times New Roman" w:cs="Times New Roman"/>
          <w:b w:val="0"/>
          <w:szCs w:val="24"/>
          <w:lang w:val="en-GB"/>
        </w:rPr>
        <w:t xml:space="preserve"> </w:t>
      </w:r>
      <w:r w:rsidR="004B39A4" w:rsidRPr="00D35214">
        <w:rPr>
          <w:rFonts w:ascii="Times New Roman" w:eastAsiaTheme="minorEastAsia" w:hAnsi="Times New Roman" w:cs="Times New Roman"/>
          <w:b w:val="0"/>
          <w:szCs w:val="24"/>
          <w:lang w:val="en-GB"/>
        </w:rPr>
        <w:t>8</w:t>
      </w:r>
      <w:r w:rsidR="00A0491E" w:rsidRPr="00D35214">
        <w:rPr>
          <w:rFonts w:ascii="Times New Roman" w:eastAsiaTheme="minorEastAsia" w:hAnsi="Times New Roman" w:cs="Times New Roman"/>
          <w:b w:val="0"/>
          <w:szCs w:val="24"/>
          <w:lang w:val="en-GB"/>
        </w:rPr>
        <w:t>,8</w:t>
      </w:r>
      <w:r w:rsidR="004B39A4" w:rsidRPr="00D35214">
        <w:rPr>
          <w:rFonts w:ascii="Times New Roman" w:eastAsiaTheme="minorEastAsia" w:hAnsi="Times New Roman" w:cs="Times New Roman"/>
          <w:b w:val="0"/>
          <w:szCs w:val="24"/>
          <w:lang w:val="en-GB"/>
        </w:rPr>
        <w:t>04</w:t>
      </w:r>
      <w:r w:rsidR="00A0491E" w:rsidRPr="00D35214">
        <w:rPr>
          <w:rFonts w:ascii="Times New Roman" w:eastAsiaTheme="minorEastAsia" w:hAnsi="Times New Roman" w:cs="Times New Roman"/>
          <w:b w:val="0"/>
          <w:szCs w:val="24"/>
          <w:lang w:val="en-GB"/>
        </w:rPr>
        <w:t>,</w:t>
      </w:r>
      <w:r w:rsidR="004B39A4" w:rsidRPr="00D35214">
        <w:rPr>
          <w:rFonts w:ascii="Times New Roman" w:eastAsiaTheme="minorEastAsia" w:hAnsi="Times New Roman" w:cs="Times New Roman"/>
          <w:b w:val="0"/>
          <w:szCs w:val="24"/>
          <w:lang w:val="en-GB"/>
        </w:rPr>
        <w:t>7</w:t>
      </w:r>
      <w:r w:rsidR="004E6E0B" w:rsidRPr="00D35214">
        <w:rPr>
          <w:rFonts w:ascii="Times New Roman" w:eastAsiaTheme="minorEastAsia" w:hAnsi="Times New Roman" w:cs="Times New Roman"/>
          <w:b w:val="0"/>
          <w:szCs w:val="24"/>
          <w:lang w:val="en-GB"/>
        </w:rPr>
        <w:t xml:space="preserve">00 in </w:t>
      </w:r>
      <w:r w:rsidR="00B51E64" w:rsidRPr="00D35214">
        <w:rPr>
          <w:rFonts w:ascii="Times New Roman" w:eastAsiaTheme="minorEastAsia" w:hAnsi="Times New Roman" w:cs="Times New Roman"/>
          <w:b w:val="0"/>
          <w:szCs w:val="24"/>
          <w:lang w:val="en-GB"/>
        </w:rPr>
        <w:t>2022</w:t>
      </w:r>
      <w:r w:rsidR="004E6E0B" w:rsidRPr="00D35214">
        <w:rPr>
          <w:rFonts w:ascii="Times New Roman" w:eastAsiaTheme="minorEastAsia" w:hAnsi="Times New Roman" w:cs="Times New Roman"/>
          <w:b w:val="0"/>
          <w:szCs w:val="24"/>
          <w:lang w:val="en-GB"/>
        </w:rPr>
        <w:t xml:space="preserve"> </w:t>
      </w:r>
      <w:r w:rsidR="00A754B6" w:rsidRPr="00D35214">
        <w:rPr>
          <w:rFonts w:ascii="Times New Roman" w:eastAsiaTheme="minorEastAsia" w:hAnsi="Times New Roman" w:cs="Times New Roman"/>
          <w:b w:val="0"/>
          <w:szCs w:val="24"/>
          <w:lang w:val="en-GB"/>
        </w:rPr>
        <w:t>at the end of 2022</w:t>
      </w:r>
      <w:r w:rsidR="004E6E0B" w:rsidRPr="00D35214">
        <w:rPr>
          <w:rFonts w:ascii="Times New Roman" w:eastAsiaTheme="minorEastAsia" w:hAnsi="Times New Roman" w:cs="Times New Roman"/>
          <w:b w:val="0"/>
          <w:szCs w:val="24"/>
          <w:lang w:val="en-GB"/>
        </w:rPr>
        <w:t xml:space="preserve"> year</w:t>
      </w:r>
      <w:r w:rsidR="004B39A4" w:rsidRPr="00D35214">
        <w:rPr>
          <w:rFonts w:ascii="Times New Roman" w:eastAsiaTheme="minorEastAsia" w:hAnsi="Times New Roman" w:cs="Times New Roman"/>
          <w:b w:val="0"/>
          <w:szCs w:val="24"/>
          <w:lang w:val="en-GB"/>
        </w:rPr>
        <w:t xml:space="preserve"> and HKD </w:t>
      </w:r>
      <w:r w:rsidR="004E6E0B" w:rsidRPr="00D35214">
        <w:rPr>
          <w:rFonts w:ascii="Times New Roman" w:eastAsiaTheme="minorEastAsia" w:hAnsi="Times New Roman" w:cs="Times New Roman"/>
          <w:b w:val="0"/>
          <w:szCs w:val="24"/>
          <w:lang w:val="en-GB"/>
        </w:rPr>
        <w:t xml:space="preserve">11,866,500 at end of </w:t>
      </w:r>
      <w:r w:rsidR="00A754B6" w:rsidRPr="00D35214">
        <w:rPr>
          <w:rFonts w:ascii="Times New Roman" w:eastAsiaTheme="minorEastAsia" w:hAnsi="Times New Roman" w:cs="Times New Roman"/>
          <w:b w:val="0"/>
          <w:szCs w:val="24"/>
          <w:lang w:val="en-GB"/>
        </w:rPr>
        <w:t>2023 year</w:t>
      </w:r>
      <w:r w:rsidR="00A0491E" w:rsidRPr="00D35214">
        <w:rPr>
          <w:rFonts w:ascii="Times New Roman" w:eastAsiaTheme="minorEastAsia" w:hAnsi="Times New Roman" w:cs="Times New Roman"/>
          <w:b w:val="0"/>
          <w:szCs w:val="24"/>
          <w:lang w:val="en-GB"/>
        </w:rPr>
        <w:t>.</w:t>
      </w:r>
      <w:r w:rsidR="00A8119C" w:rsidRPr="00D35214">
        <w:rPr>
          <w:rFonts w:ascii="Times New Roman" w:eastAsiaTheme="minorEastAsia" w:hAnsi="Times New Roman" w:cs="Times New Roman"/>
          <w:b w:val="0"/>
          <w:szCs w:val="24"/>
          <w:lang w:val="en-GB"/>
        </w:rPr>
        <w:t xml:space="preserve"> </w:t>
      </w:r>
      <w:r w:rsidR="004F6A89">
        <w:rPr>
          <w:rFonts w:ascii="Times New Roman" w:eastAsiaTheme="minorEastAsia" w:hAnsi="Times New Roman" w:cs="Times New Roman"/>
          <w:b w:val="0"/>
          <w:szCs w:val="24"/>
          <w:lang w:val="en-GB"/>
        </w:rPr>
        <w:t xml:space="preserve">The depreciation of equipment will be delayed in five years later. </w:t>
      </w:r>
      <w:r w:rsidR="00B51E64" w:rsidRPr="00D35214">
        <w:rPr>
          <w:rFonts w:ascii="Times New Roman" w:eastAsiaTheme="minorEastAsia" w:hAnsi="Times New Roman" w:cs="Times New Roman"/>
          <w:b w:val="0"/>
          <w:szCs w:val="24"/>
          <w:lang w:val="en-GB"/>
        </w:rPr>
        <w:t>Under this plan, t</w:t>
      </w:r>
      <w:r w:rsidR="00A8119C" w:rsidRPr="00D35214">
        <w:rPr>
          <w:rFonts w:ascii="Times New Roman" w:eastAsiaTheme="minorEastAsia" w:hAnsi="Times New Roman" w:cs="Times New Roman"/>
          <w:b w:val="0"/>
          <w:szCs w:val="24"/>
          <w:lang w:val="en-GB"/>
        </w:rPr>
        <w:t>he Group will facing slow cash flow on first two years and target</w:t>
      </w:r>
      <w:r w:rsidR="00D57FBA" w:rsidRPr="00D35214">
        <w:rPr>
          <w:rFonts w:ascii="Times New Roman" w:eastAsiaTheme="minorEastAsia" w:hAnsi="Times New Roman" w:cs="Times New Roman"/>
          <w:b w:val="0"/>
          <w:szCs w:val="24"/>
          <w:lang w:val="en-GB"/>
        </w:rPr>
        <w:t>s</w:t>
      </w:r>
      <w:r w:rsidR="00A8119C" w:rsidRPr="00D35214">
        <w:rPr>
          <w:rFonts w:ascii="Times New Roman" w:eastAsiaTheme="minorEastAsia" w:hAnsi="Times New Roman" w:cs="Times New Roman"/>
          <w:b w:val="0"/>
          <w:szCs w:val="24"/>
          <w:lang w:val="en-GB"/>
        </w:rPr>
        <w:t xml:space="preserve"> to gain</w:t>
      </w:r>
      <w:r w:rsidR="00B51E64" w:rsidRPr="00D35214">
        <w:rPr>
          <w:rFonts w:ascii="Times New Roman" w:eastAsiaTheme="minorEastAsia" w:hAnsi="Times New Roman" w:cs="Times New Roman"/>
          <w:b w:val="0"/>
          <w:szCs w:val="24"/>
          <w:lang w:val="en-GB"/>
        </w:rPr>
        <w:t xml:space="preserve"> net</w:t>
      </w:r>
      <w:r w:rsidR="00A8119C" w:rsidRPr="00D35214">
        <w:rPr>
          <w:rFonts w:ascii="Times New Roman" w:eastAsiaTheme="minorEastAsia" w:hAnsi="Times New Roman" w:cs="Times New Roman"/>
          <w:b w:val="0"/>
          <w:szCs w:val="24"/>
          <w:lang w:val="en-GB"/>
        </w:rPr>
        <w:t xml:space="preserve"> profit on third year.</w:t>
      </w:r>
      <w:r w:rsidR="00D57FBA" w:rsidRPr="00D35214">
        <w:rPr>
          <w:rFonts w:ascii="Times New Roman" w:eastAsiaTheme="minorEastAsia" w:hAnsi="Times New Roman" w:cs="Times New Roman"/>
          <w:b w:val="0"/>
          <w:szCs w:val="24"/>
          <w:lang w:val="en-GB"/>
        </w:rPr>
        <w:t xml:space="preserve"> The</w:t>
      </w:r>
      <w:r w:rsidR="00C85578" w:rsidRPr="00D35214">
        <w:rPr>
          <w:rFonts w:ascii="Times New Roman" w:eastAsiaTheme="minorEastAsia" w:hAnsi="Times New Roman" w:cs="Times New Roman"/>
          <w:b w:val="0"/>
          <w:szCs w:val="24"/>
          <w:lang w:val="en-GB"/>
        </w:rPr>
        <w:t>se</w:t>
      </w:r>
      <w:r w:rsidR="00D57FBA" w:rsidRPr="00D35214">
        <w:rPr>
          <w:rFonts w:ascii="Times New Roman" w:eastAsiaTheme="minorEastAsia" w:hAnsi="Times New Roman" w:cs="Times New Roman"/>
          <w:b w:val="0"/>
          <w:szCs w:val="24"/>
          <w:lang w:val="en-GB"/>
        </w:rPr>
        <w:t xml:space="preserve"> return</w:t>
      </w:r>
      <w:r w:rsidR="00534DEB" w:rsidRPr="00D35214">
        <w:rPr>
          <w:rFonts w:ascii="Times New Roman" w:eastAsiaTheme="minorEastAsia" w:hAnsi="Times New Roman" w:cs="Times New Roman"/>
          <w:b w:val="0"/>
          <w:szCs w:val="24"/>
          <w:lang w:val="en-GB"/>
        </w:rPr>
        <w:t>s</w:t>
      </w:r>
      <w:r w:rsidR="00D57FBA" w:rsidRPr="00D35214">
        <w:rPr>
          <w:rFonts w:ascii="Times New Roman" w:eastAsiaTheme="minorEastAsia" w:hAnsi="Times New Roman" w:cs="Times New Roman"/>
          <w:b w:val="0"/>
          <w:szCs w:val="24"/>
          <w:lang w:val="en-GB"/>
        </w:rPr>
        <w:t xml:space="preserve"> of investment will be estimated in table </w:t>
      </w:r>
      <w:r w:rsidR="00DD2608" w:rsidRPr="00D35214">
        <w:rPr>
          <w:rFonts w:ascii="Times New Roman" w:eastAsiaTheme="minorEastAsia" w:hAnsi="Times New Roman" w:cs="Times New Roman"/>
          <w:b w:val="0"/>
          <w:szCs w:val="24"/>
          <w:lang w:val="en-GB"/>
        </w:rPr>
        <w:t>7</w:t>
      </w:r>
      <w:r w:rsidR="00D57FBA" w:rsidRPr="00D35214">
        <w:rPr>
          <w:rFonts w:ascii="Times New Roman" w:eastAsiaTheme="minorEastAsia" w:hAnsi="Times New Roman" w:cs="Times New Roman"/>
          <w:b w:val="0"/>
          <w:szCs w:val="24"/>
          <w:lang w:val="en-GB"/>
        </w:rPr>
        <w:t>.</w:t>
      </w:r>
      <w:r w:rsidR="00A8119C" w:rsidRPr="00D35214">
        <w:rPr>
          <w:rFonts w:ascii="Times New Roman" w:eastAsiaTheme="minorEastAsia" w:hAnsi="Times New Roman" w:cs="Times New Roman"/>
          <w:b w:val="0"/>
          <w:szCs w:val="24"/>
          <w:lang w:val="en-GB"/>
        </w:rPr>
        <w:t xml:space="preserve"> </w:t>
      </w:r>
    </w:p>
    <w:p w:rsidR="008136BD" w:rsidRDefault="008136BD" w:rsidP="00A8119C">
      <w:pPr>
        <w:tabs>
          <w:tab w:val="left" w:pos="480"/>
          <w:tab w:val="left" w:pos="840"/>
          <w:tab w:val="left" w:pos="1440"/>
          <w:tab w:val="left" w:pos="2281"/>
        </w:tabs>
        <w:rPr>
          <w:rFonts w:ascii="Times New Roman" w:eastAsiaTheme="minorEastAsia" w:hAnsi="Times New Roman" w:cs="Times New Roman"/>
          <w:b w:val="0"/>
          <w:szCs w:val="24"/>
          <w:lang w:val="en-GB"/>
        </w:rPr>
      </w:pPr>
    </w:p>
    <w:p w:rsidR="00C2255B" w:rsidRPr="00D35214" w:rsidRDefault="00C2255B" w:rsidP="003F716B">
      <w:pPr>
        <w:tabs>
          <w:tab w:val="left" w:pos="480"/>
          <w:tab w:val="left" w:pos="960"/>
          <w:tab w:val="left" w:pos="1440"/>
          <w:tab w:val="left" w:pos="2281"/>
        </w:tabs>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Table </w:t>
      </w:r>
      <w:r w:rsidR="00DD2608" w:rsidRPr="00D35214">
        <w:rPr>
          <w:rFonts w:ascii="Times New Roman" w:eastAsiaTheme="minorEastAsia" w:hAnsi="Times New Roman" w:cs="Times New Roman"/>
          <w:b w:val="0"/>
          <w:szCs w:val="24"/>
          <w:lang w:val="en-GB"/>
        </w:rPr>
        <w:t>7</w:t>
      </w:r>
      <w:r w:rsidRPr="00D35214">
        <w:rPr>
          <w:rFonts w:ascii="Times New Roman" w:eastAsiaTheme="minorEastAsia" w:hAnsi="Times New Roman" w:cs="Times New Roman"/>
          <w:b w:val="0"/>
          <w:szCs w:val="24"/>
          <w:lang w:val="en-GB"/>
        </w:rPr>
        <w:t>: The</w:t>
      </w:r>
      <w:r w:rsidR="005E23F1" w:rsidRPr="00D35214">
        <w:rPr>
          <w:rFonts w:ascii="Times New Roman" w:eastAsiaTheme="minorEastAsia" w:hAnsi="Times New Roman" w:cs="Times New Roman"/>
          <w:b w:val="0"/>
          <w:szCs w:val="24"/>
          <w:lang w:val="en-GB"/>
        </w:rPr>
        <w:t xml:space="preserve"> estimated</w:t>
      </w:r>
      <w:r w:rsidRPr="00D35214">
        <w:rPr>
          <w:rFonts w:ascii="Times New Roman" w:eastAsiaTheme="minorEastAsia" w:hAnsi="Times New Roman" w:cs="Times New Roman"/>
          <w:b w:val="0"/>
          <w:szCs w:val="24"/>
          <w:lang w:val="en-GB"/>
        </w:rPr>
        <w:t xml:space="preserve"> return of investment (ROI)</w:t>
      </w:r>
      <w:r w:rsidR="00534DEB" w:rsidRPr="00D35214">
        <w:rPr>
          <w:rFonts w:ascii="Times New Roman" w:eastAsiaTheme="minorEastAsia" w:hAnsi="Times New Roman" w:cs="Times New Roman"/>
          <w:b w:val="0"/>
          <w:szCs w:val="24"/>
          <w:lang w:val="en-GB"/>
        </w:rPr>
        <w:t xml:space="preserve"> at </w:t>
      </w:r>
      <w:r w:rsidR="00A62E44" w:rsidRPr="00D35214">
        <w:rPr>
          <w:rFonts w:ascii="Times New Roman" w:eastAsiaTheme="minorEastAsia" w:hAnsi="Times New Roman" w:cs="Times New Roman"/>
          <w:b w:val="0"/>
          <w:szCs w:val="24"/>
          <w:lang w:val="en-GB"/>
        </w:rPr>
        <w:t xml:space="preserve">each </w:t>
      </w:r>
      <w:r w:rsidR="00534DEB" w:rsidRPr="00D35214">
        <w:rPr>
          <w:rFonts w:ascii="Times New Roman" w:eastAsiaTheme="minorEastAsia" w:hAnsi="Times New Roman" w:cs="Times New Roman"/>
          <w:b w:val="0"/>
          <w:szCs w:val="24"/>
          <w:lang w:val="en-GB"/>
        </w:rPr>
        <w:t>fiscal year-end</w:t>
      </w:r>
      <w:r w:rsidRPr="00D35214">
        <w:rPr>
          <w:rFonts w:ascii="Times New Roman" w:eastAsiaTheme="minorEastAsia" w:hAnsi="Times New Roman" w:cs="Times New Roman"/>
          <w:b w:val="0"/>
          <w:szCs w:val="24"/>
          <w:lang w:val="en-GB"/>
        </w:rPr>
        <w:t>.</w:t>
      </w:r>
    </w:p>
    <w:p w:rsidR="00C2255B" w:rsidRPr="00D35214" w:rsidRDefault="007916BA" w:rsidP="003F716B">
      <w:pPr>
        <w:tabs>
          <w:tab w:val="left" w:pos="480"/>
          <w:tab w:val="left" w:pos="960"/>
          <w:tab w:val="left" w:pos="1440"/>
          <w:tab w:val="left" w:pos="2281"/>
        </w:tabs>
        <w:rPr>
          <w:rFonts w:ascii="Times New Roman" w:eastAsiaTheme="minorEastAsia" w:hAnsi="Times New Roman" w:cs="Times New Roman"/>
          <w:b w:val="0"/>
          <w:szCs w:val="24"/>
          <w:lang w:val="en-GB"/>
        </w:rPr>
      </w:pPr>
      <w:r w:rsidRPr="007916BA">
        <w:rPr>
          <w:rFonts w:eastAsiaTheme="minorEastAsia"/>
          <w:noProof/>
        </w:rPr>
        <w:drawing>
          <wp:inline distT="0" distB="0" distL="0" distR="0">
            <wp:extent cx="6207653" cy="1710690"/>
            <wp:effectExtent l="0" t="0" r="3175"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333539" cy="1745381"/>
                    </a:xfrm>
                    <a:prstGeom prst="rect">
                      <a:avLst/>
                    </a:prstGeom>
                    <a:noFill/>
                    <a:ln>
                      <a:noFill/>
                    </a:ln>
                  </pic:spPr>
                </pic:pic>
              </a:graphicData>
            </a:graphic>
          </wp:inline>
        </w:drawing>
      </w:r>
    </w:p>
    <w:p w:rsidR="006A0796" w:rsidRDefault="00C2255B" w:rsidP="004424AB">
      <w:pPr>
        <w:tabs>
          <w:tab w:val="left" w:pos="480"/>
          <w:tab w:val="left" w:pos="960"/>
          <w:tab w:val="left" w:pos="1440"/>
          <w:tab w:val="left" w:pos="2281"/>
          <w:tab w:val="left" w:pos="3201"/>
        </w:tabs>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Source: From this research.</w:t>
      </w:r>
      <w:r w:rsidR="004424AB">
        <w:rPr>
          <w:rFonts w:ascii="Times New Roman" w:eastAsiaTheme="minorEastAsia" w:hAnsi="Times New Roman" w:cs="Times New Roman"/>
          <w:b w:val="0"/>
          <w:szCs w:val="24"/>
          <w:lang w:val="en-GB"/>
        </w:rPr>
        <w:tab/>
      </w:r>
    </w:p>
    <w:p w:rsidR="004424AB" w:rsidRDefault="004424AB" w:rsidP="004424AB">
      <w:pPr>
        <w:tabs>
          <w:tab w:val="left" w:pos="480"/>
          <w:tab w:val="left" w:pos="960"/>
          <w:tab w:val="left" w:pos="1440"/>
          <w:tab w:val="left" w:pos="2281"/>
          <w:tab w:val="left" w:pos="3201"/>
        </w:tabs>
        <w:rPr>
          <w:rFonts w:ascii="Times New Roman" w:eastAsiaTheme="minorEastAsia" w:hAnsi="Times New Roman" w:cs="Times New Roman"/>
          <w:b w:val="0"/>
          <w:szCs w:val="24"/>
          <w:lang w:val="en-GB"/>
        </w:rPr>
      </w:pPr>
    </w:p>
    <w:p w:rsidR="006A0796" w:rsidRPr="00D35214" w:rsidRDefault="00D57FBA" w:rsidP="007D6CEC">
      <w:pPr>
        <w:tabs>
          <w:tab w:val="left" w:pos="1440"/>
          <w:tab w:val="left" w:pos="2281"/>
        </w:tabs>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        In table </w:t>
      </w:r>
      <w:r w:rsidR="00DD2608" w:rsidRPr="00D35214">
        <w:rPr>
          <w:rFonts w:ascii="Times New Roman" w:eastAsiaTheme="minorEastAsia" w:hAnsi="Times New Roman" w:cs="Times New Roman"/>
          <w:b w:val="0"/>
          <w:szCs w:val="24"/>
          <w:lang w:val="en-GB"/>
        </w:rPr>
        <w:t>7</w:t>
      </w:r>
      <w:r w:rsidR="00C85578" w:rsidRPr="00D35214">
        <w:rPr>
          <w:rFonts w:ascii="Times New Roman" w:eastAsiaTheme="minorEastAsia" w:hAnsi="Times New Roman" w:cs="Times New Roman"/>
          <w:b w:val="0"/>
          <w:szCs w:val="24"/>
          <w:lang w:val="en-GB"/>
        </w:rPr>
        <w:t>, the return of investment (ROI) percentage is</w:t>
      </w:r>
      <w:r w:rsidR="00AB3917" w:rsidRPr="00D35214">
        <w:rPr>
          <w:rFonts w:ascii="Times New Roman" w:eastAsiaTheme="minorEastAsia" w:hAnsi="Times New Roman" w:cs="Times New Roman"/>
          <w:b w:val="0"/>
          <w:szCs w:val="24"/>
          <w:lang w:val="en-GB"/>
        </w:rPr>
        <w:t xml:space="preserve"> </w:t>
      </w:r>
      <w:r w:rsidR="00F62846" w:rsidRPr="00D35214">
        <w:rPr>
          <w:rFonts w:ascii="Times New Roman" w:eastAsiaTheme="minorEastAsia" w:hAnsi="Times New Roman" w:cs="Times New Roman"/>
          <w:b w:val="0"/>
          <w:szCs w:val="24"/>
          <w:lang w:val="en-GB"/>
        </w:rPr>
        <w:t xml:space="preserve">estimated about </w:t>
      </w:r>
      <w:r w:rsidR="00692F95" w:rsidRPr="00D35214">
        <w:rPr>
          <w:rFonts w:ascii="Times New Roman" w:eastAsiaTheme="minorEastAsia" w:hAnsi="Times New Roman" w:cs="Times New Roman"/>
          <w:b w:val="0"/>
          <w:szCs w:val="24"/>
          <w:lang w:val="en-GB"/>
        </w:rPr>
        <w:t xml:space="preserve">88% at the fiscal year 2022 and </w:t>
      </w:r>
      <w:r w:rsidR="00F62846" w:rsidRPr="00D35214">
        <w:rPr>
          <w:rFonts w:ascii="Times New Roman" w:eastAsiaTheme="minorEastAsia" w:hAnsi="Times New Roman" w:cs="Times New Roman"/>
          <w:b w:val="0"/>
          <w:szCs w:val="24"/>
          <w:lang w:val="en-GB"/>
        </w:rPr>
        <w:t>10</w:t>
      </w:r>
      <w:r w:rsidR="00692F95" w:rsidRPr="00D35214">
        <w:rPr>
          <w:rFonts w:ascii="Times New Roman" w:eastAsiaTheme="minorEastAsia" w:hAnsi="Times New Roman" w:cs="Times New Roman"/>
          <w:b w:val="0"/>
          <w:szCs w:val="24"/>
          <w:lang w:val="en-GB"/>
        </w:rPr>
        <w:t>5</w:t>
      </w:r>
      <w:r w:rsidR="00F62846" w:rsidRPr="00D35214">
        <w:rPr>
          <w:rFonts w:ascii="Times New Roman" w:eastAsiaTheme="minorEastAsia" w:hAnsi="Times New Roman" w:cs="Times New Roman"/>
          <w:b w:val="0"/>
          <w:szCs w:val="24"/>
          <w:lang w:val="en-GB"/>
        </w:rPr>
        <w:t xml:space="preserve">% </w:t>
      </w:r>
      <w:r w:rsidR="009F42E9" w:rsidRPr="00D35214">
        <w:rPr>
          <w:rFonts w:ascii="Times New Roman" w:eastAsiaTheme="minorEastAsia" w:hAnsi="Times New Roman" w:cs="Times New Roman"/>
          <w:b w:val="0"/>
          <w:szCs w:val="24"/>
          <w:lang w:val="en-GB"/>
        </w:rPr>
        <w:t xml:space="preserve">at </w:t>
      </w:r>
      <w:r w:rsidR="00F62846" w:rsidRPr="00D35214">
        <w:rPr>
          <w:rFonts w:ascii="Times New Roman" w:eastAsiaTheme="minorEastAsia" w:hAnsi="Times New Roman" w:cs="Times New Roman"/>
          <w:b w:val="0"/>
          <w:szCs w:val="24"/>
          <w:lang w:val="en-GB"/>
        </w:rPr>
        <w:t xml:space="preserve">the </w:t>
      </w:r>
      <w:r w:rsidR="00692F95" w:rsidRPr="00D35214">
        <w:rPr>
          <w:rFonts w:ascii="Times New Roman" w:eastAsiaTheme="minorEastAsia" w:hAnsi="Times New Roman" w:cs="Times New Roman"/>
          <w:b w:val="0"/>
          <w:szCs w:val="24"/>
          <w:lang w:val="en-GB"/>
        </w:rPr>
        <w:t xml:space="preserve">fiscal </w:t>
      </w:r>
      <w:r w:rsidR="005E23F1" w:rsidRPr="00D35214">
        <w:rPr>
          <w:rFonts w:ascii="Times New Roman" w:eastAsiaTheme="minorEastAsia" w:hAnsi="Times New Roman" w:cs="Times New Roman"/>
          <w:b w:val="0"/>
          <w:szCs w:val="24"/>
          <w:lang w:val="en-GB"/>
        </w:rPr>
        <w:t>year</w:t>
      </w:r>
      <w:r w:rsidR="00692F95" w:rsidRPr="00D35214">
        <w:rPr>
          <w:rFonts w:ascii="Times New Roman" w:eastAsiaTheme="minorEastAsia" w:hAnsi="Times New Roman" w:cs="Times New Roman"/>
          <w:b w:val="0"/>
          <w:szCs w:val="24"/>
          <w:lang w:val="en-GB"/>
        </w:rPr>
        <w:t xml:space="preserve"> 2023 </w:t>
      </w:r>
      <w:r w:rsidR="00F62846" w:rsidRPr="00D35214">
        <w:rPr>
          <w:rFonts w:ascii="Times New Roman" w:eastAsiaTheme="minorEastAsia" w:hAnsi="Times New Roman" w:cs="Times New Roman"/>
          <w:b w:val="0"/>
          <w:szCs w:val="24"/>
          <w:lang w:val="en-GB"/>
        </w:rPr>
        <w:t xml:space="preserve">that </w:t>
      </w:r>
      <w:r w:rsidR="00692F95" w:rsidRPr="00D35214">
        <w:rPr>
          <w:rFonts w:ascii="Times New Roman" w:eastAsiaTheme="minorEastAsia" w:hAnsi="Times New Roman" w:cs="Times New Roman"/>
          <w:b w:val="0"/>
          <w:szCs w:val="24"/>
          <w:lang w:val="en-GB"/>
        </w:rPr>
        <w:t xml:space="preserve">are </w:t>
      </w:r>
      <w:r w:rsidR="00F62846" w:rsidRPr="00D35214">
        <w:rPr>
          <w:rFonts w:ascii="Times New Roman" w:eastAsiaTheme="minorEastAsia" w:hAnsi="Times New Roman" w:cs="Times New Roman"/>
          <w:b w:val="0"/>
          <w:szCs w:val="24"/>
          <w:lang w:val="en-GB"/>
        </w:rPr>
        <w:t xml:space="preserve">the </w:t>
      </w:r>
      <w:r w:rsidR="005E23F1" w:rsidRPr="00D35214">
        <w:rPr>
          <w:rFonts w:ascii="Times New Roman" w:eastAsiaTheme="minorEastAsia" w:hAnsi="Times New Roman" w:cs="Times New Roman"/>
          <w:b w:val="0"/>
          <w:szCs w:val="24"/>
          <w:lang w:val="en-GB"/>
        </w:rPr>
        <w:t xml:space="preserve">high </w:t>
      </w:r>
      <w:r w:rsidR="00AB3917" w:rsidRPr="00D35214">
        <w:rPr>
          <w:rFonts w:ascii="Times New Roman" w:eastAsiaTheme="minorEastAsia" w:hAnsi="Times New Roman" w:cs="Times New Roman"/>
          <w:b w:val="0"/>
          <w:szCs w:val="24"/>
          <w:lang w:val="en-GB"/>
        </w:rPr>
        <w:t xml:space="preserve">ratio between </w:t>
      </w:r>
      <w:r w:rsidR="00F62846" w:rsidRPr="00D35214">
        <w:rPr>
          <w:rFonts w:ascii="Times New Roman" w:eastAsiaTheme="minorEastAsia" w:hAnsi="Times New Roman" w:cs="Times New Roman"/>
          <w:b w:val="0"/>
          <w:szCs w:val="24"/>
          <w:lang w:val="en-GB"/>
        </w:rPr>
        <w:t xml:space="preserve">total </w:t>
      </w:r>
      <w:r w:rsidR="00AB3917" w:rsidRPr="00D35214">
        <w:rPr>
          <w:rFonts w:ascii="Times New Roman" w:eastAsiaTheme="minorEastAsia" w:hAnsi="Times New Roman" w:cs="Times New Roman"/>
          <w:b w:val="0"/>
          <w:szCs w:val="24"/>
          <w:lang w:val="en-GB"/>
        </w:rPr>
        <w:t>investment</w:t>
      </w:r>
      <w:r w:rsidR="00F62846" w:rsidRPr="00D35214">
        <w:rPr>
          <w:rFonts w:ascii="Times New Roman" w:eastAsiaTheme="minorEastAsia" w:hAnsi="Times New Roman" w:cs="Times New Roman"/>
          <w:b w:val="0"/>
          <w:szCs w:val="24"/>
          <w:lang w:val="en-GB"/>
        </w:rPr>
        <w:t xml:space="preserve"> budget </w:t>
      </w:r>
      <w:r w:rsidR="00AB3917" w:rsidRPr="00D35214">
        <w:rPr>
          <w:rFonts w:ascii="Times New Roman" w:eastAsiaTheme="minorEastAsia" w:hAnsi="Times New Roman" w:cs="Times New Roman"/>
          <w:b w:val="0"/>
          <w:szCs w:val="24"/>
          <w:lang w:val="en-GB"/>
        </w:rPr>
        <w:t>and</w:t>
      </w:r>
      <w:r w:rsidR="009F42E9" w:rsidRPr="00D35214">
        <w:rPr>
          <w:rFonts w:ascii="Times New Roman" w:eastAsiaTheme="minorEastAsia" w:hAnsi="Times New Roman" w:cs="Times New Roman"/>
          <w:b w:val="0"/>
          <w:szCs w:val="24"/>
          <w:lang w:val="en-GB"/>
        </w:rPr>
        <w:t xml:space="preserve"> </w:t>
      </w:r>
      <w:r w:rsidR="00F62846" w:rsidRPr="00D35214">
        <w:rPr>
          <w:rFonts w:ascii="Times New Roman" w:eastAsiaTheme="minorEastAsia" w:hAnsi="Times New Roman" w:cs="Times New Roman"/>
          <w:b w:val="0"/>
          <w:szCs w:val="24"/>
          <w:lang w:val="en-GB"/>
        </w:rPr>
        <w:t>accumulated</w:t>
      </w:r>
      <w:r w:rsidR="009F42E9" w:rsidRPr="00D35214">
        <w:rPr>
          <w:rFonts w:ascii="Times New Roman" w:eastAsiaTheme="minorEastAsia" w:hAnsi="Times New Roman" w:cs="Times New Roman"/>
          <w:b w:val="0"/>
          <w:szCs w:val="24"/>
          <w:lang w:val="en-GB"/>
        </w:rPr>
        <w:t xml:space="preserve"> </w:t>
      </w:r>
      <w:r w:rsidR="00F62846" w:rsidRPr="00D35214">
        <w:rPr>
          <w:rFonts w:ascii="Times New Roman" w:eastAsiaTheme="minorEastAsia" w:hAnsi="Times New Roman" w:cs="Times New Roman"/>
          <w:b w:val="0"/>
          <w:szCs w:val="24"/>
          <w:lang w:val="en-GB"/>
        </w:rPr>
        <w:t>p</w:t>
      </w:r>
      <w:r w:rsidR="00AB3917" w:rsidRPr="00D35214">
        <w:rPr>
          <w:rFonts w:ascii="Times New Roman" w:eastAsiaTheme="minorEastAsia" w:hAnsi="Times New Roman" w:cs="Times New Roman"/>
          <w:b w:val="0"/>
          <w:szCs w:val="24"/>
          <w:lang w:val="en-GB"/>
        </w:rPr>
        <w:t>rofit</w:t>
      </w:r>
      <w:r w:rsidR="00F62846" w:rsidRPr="00D35214">
        <w:rPr>
          <w:rFonts w:ascii="Times New Roman" w:eastAsiaTheme="minorEastAsia" w:hAnsi="Times New Roman" w:cs="Times New Roman"/>
          <w:b w:val="0"/>
          <w:szCs w:val="24"/>
          <w:lang w:val="en-GB"/>
        </w:rPr>
        <w:t>.</w:t>
      </w:r>
      <w:r w:rsidR="0014293E" w:rsidRPr="00D35214">
        <w:rPr>
          <w:rFonts w:ascii="Times New Roman" w:eastAsiaTheme="minorEastAsia" w:hAnsi="Times New Roman" w:cs="Times New Roman"/>
          <w:b w:val="0"/>
          <w:szCs w:val="24"/>
          <w:lang w:val="en-GB"/>
        </w:rPr>
        <w:t xml:space="preserve"> The</w:t>
      </w:r>
      <w:r w:rsidR="005E23F1" w:rsidRPr="00D35214">
        <w:rPr>
          <w:rFonts w:ascii="Times New Roman" w:eastAsiaTheme="minorEastAsia" w:hAnsi="Times New Roman" w:cs="Times New Roman"/>
          <w:b w:val="0"/>
          <w:szCs w:val="24"/>
          <w:lang w:val="en-GB"/>
        </w:rPr>
        <w:t xml:space="preserve"> Group will gain</w:t>
      </w:r>
      <w:r w:rsidR="00125636" w:rsidRPr="00D35214">
        <w:rPr>
          <w:rFonts w:ascii="Times New Roman" w:eastAsiaTheme="minorEastAsia" w:hAnsi="Times New Roman" w:cs="Times New Roman"/>
          <w:b w:val="0"/>
          <w:szCs w:val="24"/>
          <w:lang w:val="en-GB"/>
        </w:rPr>
        <w:t xml:space="preserve"> o</w:t>
      </w:r>
      <w:r w:rsidR="0014293E" w:rsidRPr="00D35214">
        <w:rPr>
          <w:rFonts w:ascii="Times New Roman" w:eastAsiaTheme="minorEastAsia" w:hAnsi="Times New Roman" w:cs="Times New Roman"/>
          <w:b w:val="0"/>
          <w:szCs w:val="24"/>
          <w:lang w:val="en-GB"/>
        </w:rPr>
        <w:t>f</w:t>
      </w:r>
      <w:r w:rsidR="00381D8E" w:rsidRPr="00D35214">
        <w:rPr>
          <w:rFonts w:ascii="Times New Roman" w:eastAsiaTheme="minorEastAsia" w:hAnsi="Times New Roman" w:cs="Times New Roman"/>
          <w:b w:val="0"/>
          <w:szCs w:val="24"/>
          <w:lang w:val="en-GB"/>
        </w:rPr>
        <w:t xml:space="preserve"> total </w:t>
      </w:r>
      <w:r w:rsidR="0014293E" w:rsidRPr="00D35214">
        <w:rPr>
          <w:rFonts w:ascii="Times New Roman" w:eastAsiaTheme="minorEastAsia" w:hAnsi="Times New Roman" w:cs="Times New Roman"/>
          <w:b w:val="0"/>
          <w:szCs w:val="24"/>
          <w:lang w:val="en-GB"/>
        </w:rPr>
        <w:t>investment</w:t>
      </w:r>
      <w:r w:rsidR="00C47ED2" w:rsidRPr="00D35214">
        <w:rPr>
          <w:rFonts w:ascii="Times New Roman" w:eastAsiaTheme="minorEastAsia" w:hAnsi="Times New Roman" w:cs="Times New Roman"/>
          <w:b w:val="0"/>
          <w:szCs w:val="24"/>
          <w:lang w:val="en-GB"/>
        </w:rPr>
        <w:t xml:space="preserve"> that </w:t>
      </w:r>
      <w:r w:rsidR="0014293E" w:rsidRPr="00D35214">
        <w:rPr>
          <w:rFonts w:ascii="Times New Roman" w:eastAsiaTheme="minorEastAsia" w:hAnsi="Times New Roman" w:cs="Times New Roman"/>
          <w:b w:val="0"/>
          <w:szCs w:val="24"/>
          <w:lang w:val="en-GB"/>
        </w:rPr>
        <w:t>compare</w:t>
      </w:r>
      <w:r w:rsidR="00190C7C" w:rsidRPr="00D35214">
        <w:rPr>
          <w:rFonts w:ascii="Times New Roman" w:eastAsiaTheme="minorEastAsia" w:hAnsi="Times New Roman" w:cs="Times New Roman"/>
          <w:b w:val="0"/>
          <w:szCs w:val="24"/>
          <w:lang w:val="en-GB"/>
        </w:rPr>
        <w:t>s</w:t>
      </w:r>
      <w:r w:rsidR="0014293E" w:rsidRPr="00D35214">
        <w:rPr>
          <w:rFonts w:ascii="Times New Roman" w:eastAsiaTheme="minorEastAsia" w:hAnsi="Times New Roman" w:cs="Times New Roman"/>
          <w:b w:val="0"/>
          <w:szCs w:val="24"/>
          <w:lang w:val="en-GB"/>
        </w:rPr>
        <w:t xml:space="preserve"> favourably to its </w:t>
      </w:r>
      <w:r w:rsidR="008445C2" w:rsidRPr="00D35214">
        <w:rPr>
          <w:rFonts w:ascii="Times New Roman" w:eastAsiaTheme="minorEastAsia" w:hAnsi="Times New Roman" w:cs="Times New Roman"/>
          <w:b w:val="0"/>
          <w:szCs w:val="24"/>
          <w:lang w:val="en-GB"/>
        </w:rPr>
        <w:t>total</w:t>
      </w:r>
      <w:r w:rsidR="00CE7E2E" w:rsidRPr="00D35214">
        <w:rPr>
          <w:rFonts w:ascii="Times New Roman" w:eastAsiaTheme="minorEastAsia" w:hAnsi="Times New Roman" w:cs="Times New Roman"/>
          <w:b w:val="0"/>
          <w:szCs w:val="24"/>
          <w:lang w:val="en-GB"/>
        </w:rPr>
        <w:t xml:space="preserve"> </w:t>
      </w:r>
      <w:r w:rsidR="0014293E" w:rsidRPr="00D35214">
        <w:rPr>
          <w:rFonts w:ascii="Times New Roman" w:eastAsiaTheme="minorEastAsia" w:hAnsi="Times New Roman" w:cs="Times New Roman"/>
          <w:b w:val="0"/>
          <w:szCs w:val="24"/>
          <w:lang w:val="en-GB"/>
        </w:rPr>
        <w:t>cost</w:t>
      </w:r>
      <w:r w:rsidR="008445C2" w:rsidRPr="00D35214">
        <w:rPr>
          <w:rFonts w:ascii="Times New Roman" w:eastAsiaTheme="minorEastAsia" w:hAnsi="Times New Roman" w:cs="Times New Roman"/>
          <w:b w:val="0"/>
          <w:szCs w:val="24"/>
          <w:lang w:val="en-GB"/>
        </w:rPr>
        <w:t>s</w:t>
      </w:r>
      <w:r w:rsidR="00190C7C" w:rsidRPr="00D35214">
        <w:rPr>
          <w:rFonts w:ascii="Times New Roman" w:eastAsiaTheme="minorEastAsia" w:hAnsi="Times New Roman" w:cs="Times New Roman"/>
          <w:b w:val="0"/>
          <w:szCs w:val="24"/>
          <w:lang w:val="en-GB"/>
        </w:rPr>
        <w:t xml:space="preserve">. The </w:t>
      </w:r>
      <w:r w:rsidR="00A63DD2" w:rsidRPr="00D35214">
        <w:rPr>
          <w:rFonts w:ascii="Times New Roman" w:eastAsiaTheme="minorEastAsia" w:hAnsi="Times New Roman" w:cs="Times New Roman"/>
          <w:b w:val="0"/>
          <w:szCs w:val="24"/>
          <w:lang w:val="en-GB"/>
        </w:rPr>
        <w:t>back pay period</w:t>
      </w:r>
      <w:r w:rsidR="00190C7C" w:rsidRPr="00D35214">
        <w:rPr>
          <w:rFonts w:ascii="Times New Roman" w:eastAsiaTheme="minorEastAsia" w:hAnsi="Times New Roman" w:cs="Times New Roman"/>
          <w:b w:val="0"/>
          <w:szCs w:val="24"/>
          <w:lang w:val="en-GB"/>
        </w:rPr>
        <w:t xml:space="preserve"> of the project</w:t>
      </w:r>
      <w:r w:rsidR="00A63DD2" w:rsidRPr="00D35214">
        <w:rPr>
          <w:rFonts w:ascii="Times New Roman" w:eastAsiaTheme="minorEastAsia" w:hAnsi="Times New Roman" w:cs="Times New Roman"/>
          <w:b w:val="0"/>
          <w:szCs w:val="24"/>
          <w:lang w:val="en-GB"/>
        </w:rPr>
        <w:t xml:space="preserve"> </w:t>
      </w:r>
      <w:r w:rsidR="00CE7E2E" w:rsidRPr="00D35214">
        <w:rPr>
          <w:rFonts w:ascii="Times New Roman" w:eastAsiaTheme="minorEastAsia" w:hAnsi="Times New Roman" w:cs="Times New Roman"/>
          <w:b w:val="0"/>
          <w:szCs w:val="24"/>
          <w:lang w:val="en-GB"/>
        </w:rPr>
        <w:t>will target to occur on</w:t>
      </w:r>
      <w:r w:rsidR="008268C5">
        <w:rPr>
          <w:rFonts w:ascii="Times New Roman" w:eastAsiaTheme="minorEastAsia" w:hAnsi="Times New Roman" w:cs="Times New Roman"/>
          <w:b w:val="0"/>
          <w:szCs w:val="24"/>
          <w:lang w:val="en-GB"/>
        </w:rPr>
        <w:t xml:space="preserve"> </w:t>
      </w:r>
      <w:r w:rsidR="00692F95" w:rsidRPr="00D35214">
        <w:rPr>
          <w:rFonts w:ascii="Times New Roman" w:eastAsiaTheme="minorEastAsia" w:hAnsi="Times New Roman" w:cs="Times New Roman"/>
          <w:b w:val="0"/>
          <w:szCs w:val="24"/>
          <w:lang w:val="en-GB"/>
        </w:rPr>
        <w:t>forth fiscal</w:t>
      </w:r>
      <w:r w:rsidR="00CE7E2E" w:rsidRPr="00D35214">
        <w:rPr>
          <w:rFonts w:ascii="Times New Roman" w:eastAsiaTheme="minorEastAsia" w:hAnsi="Times New Roman" w:cs="Times New Roman"/>
          <w:b w:val="0"/>
          <w:szCs w:val="24"/>
          <w:lang w:val="en-GB"/>
        </w:rPr>
        <w:t xml:space="preserve"> year.</w:t>
      </w:r>
      <w:r w:rsidR="00692F95" w:rsidRPr="00D35214">
        <w:rPr>
          <w:rFonts w:ascii="Times New Roman" w:eastAsiaTheme="minorEastAsia" w:hAnsi="Times New Roman" w:cs="Times New Roman"/>
          <w:b w:val="0"/>
          <w:szCs w:val="24"/>
          <w:lang w:val="en-GB"/>
        </w:rPr>
        <w:t xml:space="preserve"> Therefore, the project is favourable to the Group. </w:t>
      </w:r>
      <w:r w:rsidR="00CE7E2E" w:rsidRPr="00D35214">
        <w:rPr>
          <w:rFonts w:ascii="Times New Roman" w:eastAsiaTheme="minorEastAsia" w:hAnsi="Times New Roman" w:cs="Times New Roman"/>
          <w:b w:val="0"/>
          <w:szCs w:val="24"/>
          <w:lang w:val="en-GB"/>
        </w:rPr>
        <w:t xml:space="preserve">  </w:t>
      </w:r>
      <w:r w:rsidR="009F42E9" w:rsidRPr="00D35214">
        <w:rPr>
          <w:rFonts w:ascii="Times New Roman" w:eastAsiaTheme="minorEastAsia" w:hAnsi="Times New Roman" w:cs="Times New Roman"/>
          <w:b w:val="0"/>
          <w:szCs w:val="24"/>
          <w:lang w:val="en-GB"/>
        </w:rPr>
        <w:t xml:space="preserve"> </w:t>
      </w:r>
      <w:r w:rsidRPr="00D35214">
        <w:rPr>
          <w:rFonts w:ascii="Times New Roman" w:eastAsiaTheme="minorEastAsia" w:hAnsi="Times New Roman" w:cs="Times New Roman"/>
          <w:b w:val="0"/>
          <w:szCs w:val="24"/>
          <w:lang w:val="en-GB"/>
        </w:rPr>
        <w:t xml:space="preserve"> </w:t>
      </w:r>
      <w:r w:rsidRPr="00D35214">
        <w:rPr>
          <w:rFonts w:ascii="Times New Roman" w:eastAsiaTheme="minorEastAsia" w:hAnsi="Times New Roman" w:cs="Times New Roman"/>
          <w:b w:val="0"/>
          <w:szCs w:val="24"/>
          <w:lang w:val="en-GB"/>
        </w:rPr>
        <w:tab/>
      </w:r>
      <w:r w:rsidRPr="00D35214">
        <w:rPr>
          <w:rFonts w:ascii="Times New Roman" w:eastAsiaTheme="minorEastAsia" w:hAnsi="Times New Roman" w:cs="Times New Roman"/>
          <w:b w:val="0"/>
          <w:szCs w:val="24"/>
          <w:lang w:val="en-GB"/>
        </w:rPr>
        <w:tab/>
      </w:r>
    </w:p>
    <w:p w:rsidR="004420D6" w:rsidRDefault="004420D6" w:rsidP="004420D6">
      <w:pPr>
        <w:tabs>
          <w:tab w:val="left" w:pos="480"/>
          <w:tab w:val="left" w:pos="960"/>
          <w:tab w:val="left" w:pos="1440"/>
          <w:tab w:val="left" w:pos="2281"/>
        </w:tabs>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lastRenderedPageBreak/>
        <w:tab/>
      </w:r>
      <w:r w:rsidRPr="00D35214">
        <w:rPr>
          <w:rFonts w:ascii="Times New Roman" w:eastAsiaTheme="minorEastAsia" w:hAnsi="Times New Roman" w:cs="Times New Roman"/>
          <w:b w:val="0"/>
          <w:szCs w:val="24"/>
          <w:lang w:val="en-GB"/>
        </w:rPr>
        <w:tab/>
      </w:r>
      <w:r w:rsidR="007D6CEC" w:rsidRPr="00D35214">
        <w:rPr>
          <w:rFonts w:ascii="Times New Roman" w:eastAsiaTheme="minorEastAsia" w:hAnsi="Times New Roman" w:cs="Times New Roman"/>
          <w:b w:val="0"/>
          <w:szCs w:val="24"/>
          <w:lang w:val="en-GB"/>
        </w:rPr>
        <w:t>As result, t</w:t>
      </w:r>
      <w:r w:rsidRPr="00D35214">
        <w:rPr>
          <w:rFonts w:ascii="Times New Roman" w:eastAsiaTheme="minorEastAsia" w:hAnsi="Times New Roman" w:cs="Times New Roman"/>
          <w:b w:val="0"/>
          <w:szCs w:val="24"/>
          <w:lang w:val="en-GB"/>
        </w:rPr>
        <w:t>hese project will b</w:t>
      </w:r>
      <w:r w:rsidRPr="00D35214">
        <w:rPr>
          <w:rFonts w:ascii="Times New Roman" w:eastAsiaTheme="minorEastAsia" w:hAnsi="Times New Roman" w:cs="Times New Roman"/>
          <w:b w:val="0"/>
          <w:bCs/>
          <w:szCs w:val="24"/>
          <w:lang w:val="en-GB"/>
        </w:rPr>
        <w:t>enefits to the stakeholders which t</w:t>
      </w:r>
      <w:r w:rsidRPr="00D35214">
        <w:rPr>
          <w:rFonts w:ascii="Times New Roman" w:eastAsiaTheme="minorEastAsia" w:hAnsi="Times New Roman" w:cs="Times New Roman"/>
          <w:b w:val="0"/>
          <w:szCs w:val="24"/>
          <w:lang w:val="en-GB"/>
        </w:rPr>
        <w:t>he business expansion and product development of Four Seas Mercantile Holdings Limited will be beneficial for all the stakeholders. Major benefits for them are listed below:</w:t>
      </w:r>
    </w:p>
    <w:p w:rsidR="00A31E76" w:rsidRPr="00D35214" w:rsidRDefault="00A31E76" w:rsidP="004420D6">
      <w:pPr>
        <w:tabs>
          <w:tab w:val="left" w:pos="480"/>
          <w:tab w:val="left" w:pos="960"/>
          <w:tab w:val="left" w:pos="1440"/>
          <w:tab w:val="left" w:pos="2281"/>
        </w:tabs>
        <w:rPr>
          <w:rFonts w:ascii="Times New Roman" w:eastAsiaTheme="minorEastAsia" w:hAnsi="Times New Roman" w:cs="Times New Roman"/>
          <w:b w:val="0"/>
          <w:szCs w:val="24"/>
          <w:lang w:val="en-GB"/>
        </w:rPr>
      </w:pPr>
    </w:p>
    <w:p w:rsidR="00A31E76" w:rsidRPr="007F261A" w:rsidRDefault="004420D6" w:rsidP="00A31E76">
      <w:pPr>
        <w:pStyle w:val="ListParagraph"/>
        <w:numPr>
          <w:ilvl w:val="0"/>
          <w:numId w:val="15"/>
        </w:numPr>
        <w:ind w:leftChars="0"/>
        <w:rPr>
          <w:rFonts w:ascii="Times New Roman" w:eastAsiaTheme="minorEastAsia" w:hAnsi="Times New Roman" w:cs="Times New Roman"/>
          <w:b w:val="0"/>
          <w:szCs w:val="24"/>
          <w:lang w:val="en-GB"/>
        </w:rPr>
      </w:pPr>
      <w:r w:rsidRPr="00A31E76">
        <w:rPr>
          <w:rFonts w:ascii="Times New Roman" w:eastAsiaTheme="minorEastAsia" w:hAnsi="Times New Roman" w:cs="Times New Roman"/>
          <w:b w:val="0"/>
          <w:szCs w:val="24"/>
          <w:lang w:val="en-GB"/>
        </w:rPr>
        <w:t>The development of business will help the investors to increase possibility of getting higher returns on their monetary resources</w:t>
      </w:r>
      <w:r w:rsidR="007F261A">
        <w:rPr>
          <w:rFonts w:ascii="Times New Roman" w:eastAsiaTheme="minorEastAsia" w:hAnsi="Times New Roman" w:cs="Times New Roman"/>
          <w:b w:val="0"/>
          <w:szCs w:val="24"/>
          <w:lang w:val="en-GB"/>
        </w:rPr>
        <w:t xml:space="preserve"> (</w:t>
      </w:r>
      <w:r w:rsidR="007F261A" w:rsidRPr="007F261A">
        <w:rPr>
          <w:rFonts w:ascii="Times New Roman" w:eastAsiaTheme="minorEastAsia" w:hAnsi="Times New Roman" w:cs="Times New Roman"/>
          <w:b w:val="0"/>
          <w:szCs w:val="24"/>
        </w:rPr>
        <w:t>Hughes</w:t>
      </w:r>
      <w:r w:rsidR="007F261A">
        <w:rPr>
          <w:rFonts w:ascii="Times New Roman" w:eastAsiaTheme="minorEastAsia" w:hAnsi="Times New Roman" w:cs="Times New Roman"/>
          <w:b w:val="0"/>
          <w:szCs w:val="24"/>
        </w:rPr>
        <w:t xml:space="preserve"> et al</w:t>
      </w:r>
      <w:r w:rsidR="007F261A" w:rsidRPr="007F261A">
        <w:rPr>
          <w:rFonts w:ascii="Times New Roman" w:eastAsiaTheme="minorEastAsia" w:hAnsi="Times New Roman" w:cs="Times New Roman"/>
          <w:b w:val="0"/>
          <w:szCs w:val="24"/>
        </w:rPr>
        <w:t>,</w:t>
      </w:r>
      <w:r w:rsidR="007F261A">
        <w:rPr>
          <w:rFonts w:ascii="Times New Roman" w:eastAsiaTheme="minorEastAsia" w:hAnsi="Times New Roman" w:cs="Times New Roman"/>
          <w:b w:val="0"/>
          <w:szCs w:val="24"/>
        </w:rPr>
        <w:t xml:space="preserve"> </w:t>
      </w:r>
      <w:r w:rsidR="007F261A" w:rsidRPr="007F261A">
        <w:rPr>
          <w:rFonts w:ascii="Times New Roman" w:eastAsiaTheme="minorEastAsia" w:hAnsi="Times New Roman" w:cs="Times New Roman"/>
          <w:b w:val="0"/>
          <w:szCs w:val="24"/>
        </w:rPr>
        <w:t>2019)</w:t>
      </w:r>
      <w:r w:rsidRPr="007F261A">
        <w:rPr>
          <w:rFonts w:ascii="Times New Roman" w:eastAsiaTheme="minorEastAsia" w:hAnsi="Times New Roman" w:cs="Times New Roman"/>
          <w:b w:val="0"/>
          <w:szCs w:val="24"/>
          <w:lang w:val="en-GB"/>
        </w:rPr>
        <w:t>.</w:t>
      </w:r>
    </w:p>
    <w:p w:rsidR="004420D6" w:rsidRPr="00514C0A" w:rsidRDefault="004420D6" w:rsidP="00A31E76">
      <w:pPr>
        <w:pStyle w:val="ListParagraph"/>
        <w:numPr>
          <w:ilvl w:val="0"/>
          <w:numId w:val="15"/>
        </w:numPr>
        <w:ind w:leftChars="0"/>
        <w:rPr>
          <w:rFonts w:ascii="Times New Roman" w:eastAsiaTheme="minorEastAsia" w:hAnsi="Times New Roman" w:cs="Times New Roman"/>
          <w:b w:val="0"/>
          <w:szCs w:val="24"/>
          <w:lang w:val="en-GB"/>
        </w:rPr>
      </w:pPr>
      <w:r w:rsidRPr="00A31E76">
        <w:rPr>
          <w:rFonts w:ascii="Times New Roman" w:eastAsiaTheme="minorEastAsia" w:hAnsi="Times New Roman" w:cs="Times New Roman"/>
          <w:b w:val="0"/>
          <w:szCs w:val="24"/>
          <w:lang w:val="en-GB"/>
        </w:rPr>
        <w:t>With the help of expansion and development of Four Seas Mercantile Holdings Limited the customers will be able to get good quality products which will satisfy their needs</w:t>
      </w:r>
      <w:r w:rsidR="00514C0A">
        <w:rPr>
          <w:rFonts w:ascii="Times New Roman" w:eastAsiaTheme="minorEastAsia" w:hAnsi="Times New Roman" w:cs="Times New Roman"/>
          <w:b w:val="0"/>
          <w:szCs w:val="24"/>
          <w:lang w:val="en-GB"/>
        </w:rPr>
        <w:t xml:space="preserve"> (</w:t>
      </w:r>
      <w:r w:rsidR="00514C0A" w:rsidRPr="00514C0A">
        <w:rPr>
          <w:rFonts w:ascii="Times New Roman" w:eastAsiaTheme="minorEastAsia" w:hAnsi="Times New Roman" w:cs="Times New Roman"/>
          <w:b w:val="0"/>
          <w:szCs w:val="24"/>
        </w:rPr>
        <w:t>Fuller, 2016)</w:t>
      </w:r>
      <w:r w:rsidRPr="00514C0A">
        <w:rPr>
          <w:rFonts w:ascii="Times New Roman" w:eastAsiaTheme="minorEastAsia" w:hAnsi="Times New Roman" w:cs="Times New Roman"/>
          <w:b w:val="0"/>
          <w:szCs w:val="24"/>
          <w:lang w:val="en-GB"/>
        </w:rPr>
        <w:t>.</w:t>
      </w:r>
    </w:p>
    <w:p w:rsidR="004420D6" w:rsidRPr="0024047A" w:rsidRDefault="004420D6" w:rsidP="00A31E76">
      <w:pPr>
        <w:numPr>
          <w:ilvl w:val="0"/>
          <w:numId w:val="15"/>
        </w:numPr>
        <w:tabs>
          <w:tab w:val="left" w:pos="480"/>
          <w:tab w:val="left" w:pos="960"/>
          <w:tab w:val="left" w:pos="1440"/>
          <w:tab w:val="left" w:pos="2281"/>
        </w:tabs>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It will be beneficial for suppliers also because their supply will be increased when the organisation will expand its business</w:t>
      </w:r>
      <w:r w:rsidR="0024047A">
        <w:rPr>
          <w:rFonts w:ascii="Times New Roman" w:eastAsiaTheme="minorEastAsia" w:hAnsi="Times New Roman" w:cs="Times New Roman"/>
          <w:b w:val="0"/>
          <w:szCs w:val="24"/>
          <w:lang w:val="en-GB"/>
        </w:rPr>
        <w:t xml:space="preserve"> (</w:t>
      </w:r>
      <w:r w:rsidR="0024047A" w:rsidRPr="0024047A">
        <w:rPr>
          <w:rFonts w:ascii="Times New Roman" w:eastAsiaTheme="minorEastAsia" w:hAnsi="Times New Roman" w:cs="Times New Roman"/>
          <w:b w:val="0"/>
          <w:szCs w:val="24"/>
        </w:rPr>
        <w:t>La Rocca</w:t>
      </w:r>
      <w:r w:rsidR="0024047A">
        <w:rPr>
          <w:rFonts w:ascii="Times New Roman" w:eastAsiaTheme="minorEastAsia" w:hAnsi="Times New Roman" w:cs="Times New Roman"/>
          <w:b w:val="0"/>
          <w:szCs w:val="24"/>
        </w:rPr>
        <w:t xml:space="preserve"> et al</w:t>
      </w:r>
      <w:r w:rsidR="0024047A" w:rsidRPr="0024047A">
        <w:rPr>
          <w:rFonts w:ascii="Times New Roman" w:eastAsiaTheme="minorEastAsia" w:hAnsi="Times New Roman" w:cs="Times New Roman"/>
          <w:b w:val="0"/>
          <w:szCs w:val="24"/>
        </w:rPr>
        <w:t>,</w:t>
      </w:r>
      <w:r w:rsidR="0024047A">
        <w:rPr>
          <w:rFonts w:ascii="Times New Roman" w:eastAsiaTheme="minorEastAsia" w:hAnsi="Times New Roman" w:cs="Times New Roman"/>
          <w:b w:val="0"/>
          <w:szCs w:val="24"/>
        </w:rPr>
        <w:t xml:space="preserve"> </w:t>
      </w:r>
      <w:r w:rsidR="0024047A" w:rsidRPr="0024047A">
        <w:rPr>
          <w:rFonts w:ascii="Times New Roman" w:eastAsiaTheme="minorEastAsia" w:hAnsi="Times New Roman" w:cs="Times New Roman"/>
          <w:b w:val="0"/>
          <w:szCs w:val="24"/>
        </w:rPr>
        <w:t>2019)</w:t>
      </w:r>
      <w:r w:rsidRPr="0024047A">
        <w:rPr>
          <w:rFonts w:ascii="Times New Roman" w:eastAsiaTheme="minorEastAsia" w:hAnsi="Times New Roman" w:cs="Times New Roman"/>
          <w:b w:val="0"/>
          <w:szCs w:val="24"/>
          <w:lang w:val="en-GB"/>
        </w:rPr>
        <w:t>.</w:t>
      </w:r>
    </w:p>
    <w:p w:rsidR="004420D6" w:rsidRPr="00D35214" w:rsidRDefault="00192EE3" w:rsidP="00A31E76">
      <w:pPr>
        <w:numPr>
          <w:ilvl w:val="0"/>
          <w:numId w:val="15"/>
        </w:numPr>
        <w:tabs>
          <w:tab w:val="left" w:pos="480"/>
          <w:tab w:val="left" w:pos="960"/>
          <w:tab w:val="left" w:pos="1440"/>
          <w:tab w:val="left" w:pos="2281"/>
        </w:tabs>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 The shareholders</w:t>
      </w:r>
      <w:r w:rsidR="00B50307" w:rsidRPr="00D35214">
        <w:rPr>
          <w:rFonts w:ascii="Times New Roman" w:eastAsiaTheme="minorEastAsia" w:hAnsi="Times New Roman" w:cs="Times New Roman"/>
          <w:b w:val="0"/>
          <w:szCs w:val="24"/>
          <w:lang w:val="en-GB"/>
        </w:rPr>
        <w:t xml:space="preserve"> or investors</w:t>
      </w:r>
      <w:r w:rsidR="004420D6" w:rsidRPr="00D35214">
        <w:rPr>
          <w:rFonts w:ascii="Times New Roman" w:eastAsiaTheme="minorEastAsia" w:hAnsi="Times New Roman" w:cs="Times New Roman"/>
          <w:b w:val="0"/>
          <w:szCs w:val="24"/>
          <w:lang w:val="en-GB"/>
        </w:rPr>
        <w:t xml:space="preserve"> will also get benefited with the development strategies of the enterprise because with the higher growth of the company they will be able to get their money back in less time with lower possibility of bad debts</w:t>
      </w:r>
      <w:r w:rsidR="00106B04">
        <w:rPr>
          <w:rFonts w:ascii="Times New Roman" w:eastAsiaTheme="minorEastAsia" w:hAnsi="Times New Roman" w:cs="Times New Roman"/>
          <w:b w:val="0"/>
          <w:szCs w:val="24"/>
          <w:lang w:val="en-GB"/>
        </w:rPr>
        <w:t xml:space="preserve"> </w:t>
      </w:r>
      <w:r w:rsidR="00106B04" w:rsidRPr="00106B04">
        <w:rPr>
          <w:rFonts w:ascii="Times New Roman" w:eastAsiaTheme="minorEastAsia" w:hAnsi="Times New Roman" w:cs="Times New Roman"/>
          <w:b w:val="0"/>
          <w:szCs w:val="24"/>
          <w:lang w:val="en-GB"/>
        </w:rPr>
        <w:t>(</w:t>
      </w:r>
      <w:r w:rsidR="00106B04" w:rsidRPr="00106B04">
        <w:rPr>
          <w:rFonts w:ascii="Times New Roman" w:eastAsiaTheme="minorEastAsia" w:hAnsi="Times New Roman" w:cs="Times New Roman"/>
          <w:b w:val="0"/>
          <w:szCs w:val="24"/>
        </w:rPr>
        <w:t>Hughes et al, 2019)</w:t>
      </w:r>
      <w:r w:rsidR="004420D6" w:rsidRPr="00D35214">
        <w:rPr>
          <w:rFonts w:ascii="Times New Roman" w:eastAsiaTheme="minorEastAsia" w:hAnsi="Times New Roman" w:cs="Times New Roman"/>
          <w:b w:val="0"/>
          <w:szCs w:val="24"/>
          <w:lang w:val="en-GB"/>
        </w:rPr>
        <w:t>.</w:t>
      </w:r>
    </w:p>
    <w:p w:rsidR="005C6E9F" w:rsidRPr="008C4FF2" w:rsidRDefault="000C653A" w:rsidP="00A31E76">
      <w:pPr>
        <w:numPr>
          <w:ilvl w:val="0"/>
          <w:numId w:val="15"/>
        </w:numPr>
        <w:tabs>
          <w:tab w:val="left" w:pos="480"/>
          <w:tab w:val="left" w:pos="960"/>
          <w:tab w:val="left" w:pos="1440"/>
          <w:tab w:val="left" w:pos="2281"/>
        </w:tabs>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The merger &amp; acquisition of consultant provides past </w:t>
      </w:r>
      <w:r w:rsidR="005C6E9F" w:rsidRPr="00D35214">
        <w:rPr>
          <w:rFonts w:ascii="Times New Roman" w:eastAsiaTheme="minorEastAsia" w:hAnsi="Times New Roman" w:cs="Times New Roman"/>
          <w:b w:val="0"/>
          <w:szCs w:val="24"/>
          <w:lang w:val="en-GB"/>
        </w:rPr>
        <w:t>accomplishments to advise the shareholders to prevent some issues of local Legal or culture</w:t>
      </w:r>
      <w:r w:rsidR="008C4FF2" w:rsidRPr="008C4FF2">
        <w:rPr>
          <w:rFonts w:ascii="Arial" w:hAnsi="Arial" w:cs="Arial"/>
          <w:b w:val="0"/>
          <w:color w:val="222222"/>
          <w:sz w:val="20"/>
          <w:szCs w:val="20"/>
          <w:shd w:val="clear" w:color="auto" w:fill="FFFFFF"/>
        </w:rPr>
        <w:t xml:space="preserve"> </w:t>
      </w:r>
      <w:r w:rsidR="008C4FF2">
        <w:rPr>
          <w:rFonts w:ascii="Arial" w:hAnsi="Arial" w:cs="Arial"/>
          <w:b w:val="0"/>
          <w:color w:val="222222"/>
          <w:sz w:val="20"/>
          <w:szCs w:val="20"/>
          <w:shd w:val="clear" w:color="auto" w:fill="FFFFFF"/>
        </w:rPr>
        <w:t>(</w:t>
      </w:r>
      <w:r w:rsidR="008C4FF2" w:rsidRPr="008C4FF2">
        <w:rPr>
          <w:rFonts w:ascii="Times New Roman" w:eastAsiaTheme="minorEastAsia" w:hAnsi="Times New Roman" w:cs="Times New Roman"/>
          <w:b w:val="0"/>
          <w:szCs w:val="24"/>
        </w:rPr>
        <w:t>Sahir</w:t>
      </w:r>
      <w:r w:rsidR="008C4FF2">
        <w:rPr>
          <w:rFonts w:ascii="Times New Roman" w:eastAsiaTheme="minorEastAsia" w:hAnsi="Times New Roman" w:cs="Times New Roman"/>
          <w:b w:val="0"/>
          <w:szCs w:val="24"/>
        </w:rPr>
        <w:t xml:space="preserve"> </w:t>
      </w:r>
      <w:r w:rsidR="008C4FF2" w:rsidRPr="008C4FF2">
        <w:rPr>
          <w:rFonts w:ascii="Times New Roman" w:eastAsiaTheme="minorEastAsia" w:hAnsi="Times New Roman" w:cs="Times New Roman"/>
          <w:b w:val="0"/>
          <w:szCs w:val="24"/>
        </w:rPr>
        <w:t>&amp; Brutus,2018)</w:t>
      </w:r>
      <w:r w:rsidR="008C4FF2">
        <w:rPr>
          <w:rFonts w:ascii="Times New Roman" w:eastAsiaTheme="minorEastAsia" w:hAnsi="Times New Roman" w:cs="Times New Roman"/>
          <w:b w:val="0"/>
          <w:szCs w:val="24"/>
        </w:rPr>
        <w:t>.</w:t>
      </w:r>
      <w:r w:rsidR="008C4FF2" w:rsidRPr="008C4FF2">
        <w:rPr>
          <w:rFonts w:ascii="Times New Roman" w:eastAsiaTheme="minorEastAsia" w:hAnsi="Times New Roman" w:cs="Times New Roman"/>
          <w:b w:val="0"/>
          <w:szCs w:val="24"/>
          <w:lang w:val="en-GB"/>
        </w:rPr>
        <w:t xml:space="preserve"> </w:t>
      </w:r>
    </w:p>
    <w:p w:rsidR="000C653A" w:rsidRPr="00106B04" w:rsidRDefault="005C6E9F" w:rsidP="00A31E76">
      <w:pPr>
        <w:numPr>
          <w:ilvl w:val="0"/>
          <w:numId w:val="15"/>
        </w:numPr>
        <w:tabs>
          <w:tab w:val="left" w:pos="480"/>
          <w:tab w:val="left" w:pos="960"/>
          <w:tab w:val="left" w:pos="1440"/>
          <w:tab w:val="left" w:pos="2281"/>
        </w:tabs>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The local distribution partner</w:t>
      </w:r>
      <w:r w:rsidR="00E50D53" w:rsidRPr="00D35214">
        <w:rPr>
          <w:rFonts w:ascii="Times New Roman" w:eastAsiaTheme="minorEastAsia" w:hAnsi="Times New Roman" w:cs="Times New Roman"/>
          <w:b w:val="0"/>
          <w:szCs w:val="24"/>
          <w:lang w:val="en-GB"/>
        </w:rPr>
        <w:t xml:space="preserve"> and local retailers </w:t>
      </w:r>
      <w:r w:rsidRPr="00D35214">
        <w:rPr>
          <w:rFonts w:ascii="Times New Roman" w:eastAsiaTheme="minorEastAsia" w:hAnsi="Times New Roman" w:cs="Times New Roman"/>
          <w:b w:val="0"/>
          <w:szCs w:val="24"/>
          <w:lang w:val="en-GB"/>
        </w:rPr>
        <w:t>can gain the revenue by the Group’s quality products</w:t>
      </w:r>
      <w:r w:rsidR="00106B04">
        <w:rPr>
          <w:rFonts w:ascii="Times New Roman" w:eastAsiaTheme="minorEastAsia" w:hAnsi="Times New Roman" w:cs="Times New Roman"/>
          <w:b w:val="0"/>
          <w:szCs w:val="24"/>
          <w:lang w:val="en-GB"/>
        </w:rPr>
        <w:t xml:space="preserve"> (</w:t>
      </w:r>
      <w:r w:rsidR="00106B04" w:rsidRPr="00106B04">
        <w:rPr>
          <w:rFonts w:ascii="Times New Roman" w:eastAsiaTheme="minorEastAsia" w:hAnsi="Times New Roman" w:cs="Times New Roman"/>
          <w:b w:val="0"/>
          <w:szCs w:val="24"/>
        </w:rPr>
        <w:t>Ortíz Soto</w:t>
      </w:r>
      <w:r w:rsidR="00106B04">
        <w:rPr>
          <w:rFonts w:ascii="Times New Roman" w:eastAsiaTheme="minorEastAsia" w:hAnsi="Times New Roman" w:cs="Times New Roman"/>
          <w:b w:val="0"/>
          <w:szCs w:val="24"/>
        </w:rPr>
        <w:t xml:space="preserve"> </w:t>
      </w:r>
      <w:r w:rsidR="00106B04" w:rsidRPr="00106B04">
        <w:rPr>
          <w:rFonts w:ascii="Times New Roman" w:eastAsiaTheme="minorEastAsia" w:hAnsi="Times New Roman" w:cs="Times New Roman"/>
          <w:b w:val="0"/>
          <w:szCs w:val="24"/>
        </w:rPr>
        <w:t>&amp; Orengo Serra,</w:t>
      </w:r>
      <w:r w:rsidR="00106B04">
        <w:rPr>
          <w:rFonts w:ascii="Times New Roman" w:eastAsiaTheme="minorEastAsia" w:hAnsi="Times New Roman" w:cs="Times New Roman"/>
          <w:b w:val="0"/>
          <w:szCs w:val="24"/>
        </w:rPr>
        <w:t xml:space="preserve"> </w:t>
      </w:r>
      <w:r w:rsidR="00106B04" w:rsidRPr="00106B04">
        <w:rPr>
          <w:rFonts w:ascii="Times New Roman" w:eastAsiaTheme="minorEastAsia" w:hAnsi="Times New Roman" w:cs="Times New Roman"/>
          <w:b w:val="0"/>
          <w:szCs w:val="24"/>
        </w:rPr>
        <w:t>2019)</w:t>
      </w:r>
      <w:r w:rsidR="00E50D53" w:rsidRPr="00106B04">
        <w:rPr>
          <w:rFonts w:ascii="Times New Roman" w:eastAsiaTheme="minorEastAsia" w:hAnsi="Times New Roman" w:cs="Times New Roman"/>
          <w:b w:val="0"/>
          <w:szCs w:val="24"/>
          <w:lang w:val="en-GB"/>
        </w:rPr>
        <w:t xml:space="preserve">. </w:t>
      </w:r>
      <w:r w:rsidRPr="00106B04">
        <w:rPr>
          <w:rFonts w:ascii="Times New Roman" w:eastAsiaTheme="minorEastAsia" w:hAnsi="Times New Roman" w:cs="Times New Roman"/>
          <w:b w:val="0"/>
          <w:szCs w:val="24"/>
          <w:lang w:val="en-GB"/>
        </w:rPr>
        <w:t xml:space="preserve">    </w:t>
      </w:r>
    </w:p>
    <w:p w:rsidR="004424AB" w:rsidRDefault="00F3136B" w:rsidP="006529F3">
      <w:pPr>
        <w:tabs>
          <w:tab w:val="left" w:pos="480"/>
          <w:tab w:val="left" w:pos="960"/>
          <w:tab w:val="left" w:pos="1440"/>
          <w:tab w:val="left" w:pos="2281"/>
        </w:tabs>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By adopting this, it is recommended to </w:t>
      </w:r>
      <w:r w:rsidR="00335518" w:rsidRPr="00D35214">
        <w:rPr>
          <w:rFonts w:ascii="Times New Roman" w:eastAsiaTheme="minorEastAsia" w:hAnsi="Times New Roman" w:cs="Times New Roman"/>
          <w:b w:val="0"/>
          <w:szCs w:val="24"/>
          <w:lang w:val="en-GB"/>
        </w:rPr>
        <w:t xml:space="preserve">form project team and </w:t>
      </w:r>
      <w:r w:rsidRPr="00D35214">
        <w:rPr>
          <w:rFonts w:ascii="Times New Roman" w:eastAsiaTheme="minorEastAsia" w:hAnsi="Times New Roman" w:cs="Times New Roman"/>
          <w:b w:val="0"/>
          <w:szCs w:val="24"/>
          <w:lang w:val="en-GB"/>
        </w:rPr>
        <w:t>implementation plan.</w:t>
      </w:r>
      <w:r w:rsidR="004374EE" w:rsidRPr="00D35214">
        <w:rPr>
          <w:rFonts w:ascii="Times New Roman" w:eastAsiaTheme="minorEastAsia" w:hAnsi="Times New Roman" w:cs="Times New Roman"/>
          <w:b w:val="0"/>
          <w:szCs w:val="24"/>
          <w:lang w:val="en-GB"/>
        </w:rPr>
        <w:t xml:space="preserve"> </w:t>
      </w:r>
      <w:r w:rsidR="003F716B" w:rsidRPr="00D35214">
        <w:rPr>
          <w:rFonts w:ascii="Times New Roman" w:eastAsiaTheme="minorEastAsia" w:hAnsi="Times New Roman" w:cs="Times New Roman"/>
          <w:b w:val="0"/>
          <w:szCs w:val="24"/>
          <w:lang w:val="en-GB"/>
        </w:rPr>
        <w:t xml:space="preserve"> </w:t>
      </w:r>
    </w:p>
    <w:p w:rsidR="004424AB" w:rsidRDefault="004424AB" w:rsidP="006529F3">
      <w:pPr>
        <w:tabs>
          <w:tab w:val="left" w:pos="480"/>
          <w:tab w:val="left" w:pos="960"/>
          <w:tab w:val="left" w:pos="1440"/>
          <w:tab w:val="left" w:pos="2281"/>
        </w:tabs>
        <w:rPr>
          <w:rFonts w:ascii="Times New Roman" w:eastAsiaTheme="minorEastAsia" w:hAnsi="Times New Roman" w:cs="Times New Roman"/>
          <w:b w:val="0"/>
          <w:szCs w:val="24"/>
          <w:lang w:val="en-GB"/>
        </w:rPr>
      </w:pPr>
    </w:p>
    <w:p w:rsidR="004424AB" w:rsidRDefault="004424AB" w:rsidP="006529F3">
      <w:pPr>
        <w:tabs>
          <w:tab w:val="left" w:pos="480"/>
          <w:tab w:val="left" w:pos="960"/>
          <w:tab w:val="left" w:pos="1440"/>
          <w:tab w:val="left" w:pos="2281"/>
        </w:tabs>
        <w:rPr>
          <w:rFonts w:ascii="Times New Roman" w:eastAsiaTheme="minorEastAsia" w:hAnsi="Times New Roman" w:cs="Times New Roman"/>
          <w:b w:val="0"/>
          <w:szCs w:val="24"/>
          <w:lang w:val="en-GB"/>
        </w:rPr>
      </w:pPr>
    </w:p>
    <w:p w:rsidR="004424AB" w:rsidRDefault="004424AB" w:rsidP="006529F3">
      <w:pPr>
        <w:tabs>
          <w:tab w:val="left" w:pos="480"/>
          <w:tab w:val="left" w:pos="960"/>
          <w:tab w:val="left" w:pos="1440"/>
          <w:tab w:val="left" w:pos="2281"/>
        </w:tabs>
        <w:rPr>
          <w:rFonts w:ascii="Times New Roman" w:eastAsiaTheme="minorEastAsia" w:hAnsi="Times New Roman" w:cs="Times New Roman"/>
          <w:b w:val="0"/>
          <w:szCs w:val="24"/>
          <w:lang w:val="en-GB"/>
        </w:rPr>
      </w:pPr>
    </w:p>
    <w:p w:rsidR="004424AB" w:rsidRDefault="004424AB" w:rsidP="006529F3">
      <w:pPr>
        <w:tabs>
          <w:tab w:val="left" w:pos="480"/>
          <w:tab w:val="left" w:pos="960"/>
          <w:tab w:val="left" w:pos="1440"/>
          <w:tab w:val="left" w:pos="2281"/>
        </w:tabs>
        <w:rPr>
          <w:rFonts w:ascii="Times New Roman" w:eastAsiaTheme="minorEastAsia" w:hAnsi="Times New Roman" w:cs="Times New Roman"/>
          <w:b w:val="0"/>
          <w:szCs w:val="24"/>
          <w:lang w:val="en-GB"/>
        </w:rPr>
      </w:pPr>
    </w:p>
    <w:p w:rsidR="004424AB" w:rsidRDefault="004424AB" w:rsidP="006529F3">
      <w:pPr>
        <w:tabs>
          <w:tab w:val="left" w:pos="480"/>
          <w:tab w:val="left" w:pos="960"/>
          <w:tab w:val="left" w:pos="1440"/>
          <w:tab w:val="left" w:pos="2281"/>
        </w:tabs>
        <w:rPr>
          <w:rFonts w:ascii="Times New Roman" w:eastAsiaTheme="minorEastAsia" w:hAnsi="Times New Roman" w:cs="Times New Roman"/>
          <w:b w:val="0"/>
          <w:szCs w:val="24"/>
          <w:lang w:val="en-GB"/>
        </w:rPr>
      </w:pPr>
    </w:p>
    <w:p w:rsidR="004424AB" w:rsidRDefault="004424AB" w:rsidP="006529F3">
      <w:pPr>
        <w:tabs>
          <w:tab w:val="left" w:pos="480"/>
          <w:tab w:val="left" w:pos="960"/>
          <w:tab w:val="left" w:pos="1440"/>
          <w:tab w:val="left" w:pos="2281"/>
        </w:tabs>
        <w:rPr>
          <w:rFonts w:ascii="Times New Roman" w:eastAsiaTheme="minorEastAsia" w:hAnsi="Times New Roman" w:cs="Times New Roman"/>
          <w:b w:val="0"/>
          <w:szCs w:val="24"/>
          <w:lang w:val="en-GB"/>
        </w:rPr>
      </w:pPr>
    </w:p>
    <w:p w:rsidR="004424AB" w:rsidRDefault="004424AB" w:rsidP="006529F3">
      <w:pPr>
        <w:tabs>
          <w:tab w:val="left" w:pos="480"/>
          <w:tab w:val="left" w:pos="960"/>
          <w:tab w:val="left" w:pos="1440"/>
          <w:tab w:val="left" w:pos="2281"/>
        </w:tabs>
        <w:rPr>
          <w:rFonts w:ascii="Times New Roman" w:eastAsiaTheme="minorEastAsia" w:hAnsi="Times New Roman" w:cs="Times New Roman"/>
          <w:b w:val="0"/>
          <w:szCs w:val="24"/>
          <w:lang w:val="en-GB"/>
        </w:rPr>
      </w:pPr>
    </w:p>
    <w:p w:rsidR="004424AB" w:rsidRDefault="004424AB" w:rsidP="006529F3">
      <w:pPr>
        <w:tabs>
          <w:tab w:val="left" w:pos="480"/>
          <w:tab w:val="left" w:pos="960"/>
          <w:tab w:val="left" w:pos="1440"/>
          <w:tab w:val="left" w:pos="2281"/>
        </w:tabs>
        <w:rPr>
          <w:rFonts w:ascii="Times New Roman" w:eastAsiaTheme="minorEastAsia" w:hAnsi="Times New Roman" w:cs="Times New Roman"/>
          <w:b w:val="0"/>
          <w:szCs w:val="24"/>
          <w:lang w:val="en-GB"/>
        </w:rPr>
      </w:pPr>
    </w:p>
    <w:p w:rsidR="004424AB" w:rsidRDefault="004424AB" w:rsidP="006529F3">
      <w:pPr>
        <w:tabs>
          <w:tab w:val="left" w:pos="480"/>
          <w:tab w:val="left" w:pos="960"/>
          <w:tab w:val="left" w:pos="1440"/>
          <w:tab w:val="left" w:pos="2281"/>
        </w:tabs>
        <w:rPr>
          <w:rFonts w:ascii="Times New Roman" w:eastAsiaTheme="minorEastAsia" w:hAnsi="Times New Roman" w:cs="Times New Roman"/>
          <w:b w:val="0"/>
          <w:szCs w:val="24"/>
          <w:lang w:val="en-GB"/>
        </w:rPr>
      </w:pPr>
    </w:p>
    <w:p w:rsidR="004424AB" w:rsidRDefault="004424AB" w:rsidP="006529F3">
      <w:pPr>
        <w:tabs>
          <w:tab w:val="left" w:pos="480"/>
          <w:tab w:val="left" w:pos="960"/>
          <w:tab w:val="left" w:pos="1440"/>
          <w:tab w:val="left" w:pos="2281"/>
        </w:tabs>
        <w:rPr>
          <w:rFonts w:ascii="Times New Roman" w:eastAsiaTheme="minorEastAsia" w:hAnsi="Times New Roman" w:cs="Times New Roman"/>
          <w:b w:val="0"/>
          <w:szCs w:val="24"/>
          <w:lang w:val="en-GB"/>
        </w:rPr>
      </w:pPr>
    </w:p>
    <w:p w:rsidR="004424AB" w:rsidRDefault="004424AB" w:rsidP="006529F3">
      <w:pPr>
        <w:tabs>
          <w:tab w:val="left" w:pos="480"/>
          <w:tab w:val="left" w:pos="960"/>
          <w:tab w:val="left" w:pos="1440"/>
          <w:tab w:val="left" w:pos="2281"/>
        </w:tabs>
        <w:rPr>
          <w:rFonts w:ascii="Times New Roman" w:eastAsiaTheme="minorEastAsia" w:hAnsi="Times New Roman" w:cs="Times New Roman"/>
          <w:b w:val="0"/>
          <w:szCs w:val="24"/>
          <w:lang w:val="en-GB"/>
        </w:rPr>
      </w:pPr>
    </w:p>
    <w:p w:rsidR="004424AB" w:rsidRDefault="004424AB" w:rsidP="006529F3">
      <w:pPr>
        <w:tabs>
          <w:tab w:val="left" w:pos="480"/>
          <w:tab w:val="left" w:pos="960"/>
          <w:tab w:val="left" w:pos="1440"/>
          <w:tab w:val="left" w:pos="2281"/>
        </w:tabs>
        <w:rPr>
          <w:rFonts w:ascii="Times New Roman" w:eastAsiaTheme="minorEastAsia" w:hAnsi="Times New Roman" w:cs="Times New Roman"/>
          <w:b w:val="0"/>
          <w:szCs w:val="24"/>
          <w:lang w:val="en-GB"/>
        </w:rPr>
      </w:pPr>
    </w:p>
    <w:p w:rsidR="004424AB" w:rsidRDefault="004424AB" w:rsidP="006529F3">
      <w:pPr>
        <w:tabs>
          <w:tab w:val="left" w:pos="480"/>
          <w:tab w:val="left" w:pos="960"/>
          <w:tab w:val="left" w:pos="1440"/>
          <w:tab w:val="left" w:pos="2281"/>
        </w:tabs>
        <w:rPr>
          <w:rFonts w:ascii="Times New Roman" w:eastAsiaTheme="minorEastAsia" w:hAnsi="Times New Roman" w:cs="Times New Roman"/>
          <w:b w:val="0"/>
          <w:szCs w:val="24"/>
          <w:lang w:val="en-GB"/>
        </w:rPr>
      </w:pPr>
    </w:p>
    <w:p w:rsidR="004424AB" w:rsidRDefault="004424AB" w:rsidP="006529F3">
      <w:pPr>
        <w:tabs>
          <w:tab w:val="left" w:pos="480"/>
          <w:tab w:val="left" w:pos="960"/>
          <w:tab w:val="left" w:pos="1440"/>
          <w:tab w:val="left" w:pos="2281"/>
        </w:tabs>
        <w:rPr>
          <w:rFonts w:ascii="Times New Roman" w:eastAsiaTheme="minorEastAsia" w:hAnsi="Times New Roman" w:cs="Times New Roman"/>
          <w:b w:val="0"/>
          <w:szCs w:val="24"/>
          <w:lang w:val="en-GB"/>
        </w:rPr>
      </w:pPr>
    </w:p>
    <w:p w:rsidR="004424AB" w:rsidRDefault="004424AB" w:rsidP="006529F3">
      <w:pPr>
        <w:tabs>
          <w:tab w:val="left" w:pos="480"/>
          <w:tab w:val="left" w:pos="960"/>
          <w:tab w:val="left" w:pos="1440"/>
          <w:tab w:val="left" w:pos="2281"/>
        </w:tabs>
        <w:rPr>
          <w:rFonts w:ascii="Times New Roman" w:eastAsiaTheme="minorEastAsia" w:hAnsi="Times New Roman" w:cs="Times New Roman"/>
          <w:b w:val="0"/>
          <w:szCs w:val="24"/>
          <w:lang w:val="en-GB"/>
        </w:rPr>
      </w:pPr>
    </w:p>
    <w:p w:rsidR="004424AB" w:rsidRDefault="004424AB" w:rsidP="006529F3">
      <w:pPr>
        <w:tabs>
          <w:tab w:val="left" w:pos="480"/>
          <w:tab w:val="left" w:pos="960"/>
          <w:tab w:val="left" w:pos="1440"/>
          <w:tab w:val="left" w:pos="2281"/>
        </w:tabs>
        <w:rPr>
          <w:rFonts w:ascii="Times New Roman" w:eastAsiaTheme="minorEastAsia" w:hAnsi="Times New Roman" w:cs="Times New Roman"/>
          <w:b w:val="0"/>
          <w:szCs w:val="24"/>
          <w:lang w:val="en-GB"/>
        </w:rPr>
      </w:pPr>
    </w:p>
    <w:p w:rsidR="004424AB" w:rsidRDefault="004424AB" w:rsidP="006529F3">
      <w:pPr>
        <w:tabs>
          <w:tab w:val="left" w:pos="480"/>
          <w:tab w:val="left" w:pos="960"/>
          <w:tab w:val="left" w:pos="1440"/>
          <w:tab w:val="left" w:pos="2281"/>
        </w:tabs>
        <w:rPr>
          <w:rFonts w:ascii="Times New Roman" w:eastAsiaTheme="minorEastAsia" w:hAnsi="Times New Roman" w:cs="Times New Roman"/>
          <w:b w:val="0"/>
          <w:szCs w:val="24"/>
          <w:lang w:val="en-GB"/>
        </w:rPr>
      </w:pPr>
    </w:p>
    <w:p w:rsidR="004424AB" w:rsidRDefault="004424AB" w:rsidP="006529F3">
      <w:pPr>
        <w:tabs>
          <w:tab w:val="left" w:pos="480"/>
          <w:tab w:val="left" w:pos="960"/>
          <w:tab w:val="left" w:pos="1440"/>
          <w:tab w:val="left" w:pos="2281"/>
        </w:tabs>
        <w:rPr>
          <w:rFonts w:ascii="Times New Roman" w:eastAsiaTheme="minorEastAsia" w:hAnsi="Times New Roman" w:cs="Times New Roman"/>
          <w:b w:val="0"/>
          <w:szCs w:val="24"/>
          <w:lang w:val="en-GB"/>
        </w:rPr>
      </w:pPr>
    </w:p>
    <w:p w:rsidR="004424AB" w:rsidRPr="00D35214" w:rsidRDefault="004424AB" w:rsidP="006529F3">
      <w:pPr>
        <w:tabs>
          <w:tab w:val="left" w:pos="480"/>
          <w:tab w:val="left" w:pos="960"/>
          <w:tab w:val="left" w:pos="1440"/>
          <w:tab w:val="left" w:pos="2281"/>
        </w:tabs>
        <w:rPr>
          <w:rFonts w:ascii="Times New Roman" w:eastAsiaTheme="minorEastAsia" w:hAnsi="Times New Roman" w:cs="Times New Roman"/>
          <w:b w:val="0"/>
          <w:szCs w:val="24"/>
          <w:lang w:val="en-GB"/>
        </w:rPr>
      </w:pPr>
    </w:p>
    <w:p w:rsidR="00646A8A" w:rsidRPr="00D35214" w:rsidRDefault="005E594D" w:rsidP="007547BE">
      <w:pPr>
        <w:pStyle w:val="Heading1"/>
      </w:pPr>
      <w:bookmarkStart w:id="15" w:name="_Toc38467123"/>
      <w:r>
        <w:lastRenderedPageBreak/>
        <w:t>6</w:t>
      </w:r>
      <w:r w:rsidR="007E3B34" w:rsidRPr="00D35214">
        <w:t xml:space="preserve">. </w:t>
      </w:r>
      <w:r w:rsidR="00543329" w:rsidRPr="00D35214">
        <w:t>Implementation</w:t>
      </w:r>
      <w:r w:rsidR="00646A8A" w:rsidRPr="00D35214">
        <w:t xml:space="preserve"> plan</w:t>
      </w:r>
      <w:bookmarkEnd w:id="15"/>
    </w:p>
    <w:p w:rsidR="007C5746" w:rsidRPr="00D35214" w:rsidRDefault="007C5746" w:rsidP="007C5746">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lang w:val="en-GB"/>
        </w:rPr>
        <w:tab/>
      </w:r>
      <w:r w:rsidRPr="00D35214">
        <w:rPr>
          <w:rFonts w:ascii="Times New Roman" w:eastAsiaTheme="minorEastAsia" w:hAnsi="Times New Roman" w:cs="Times New Roman"/>
          <w:b w:val="0"/>
          <w:szCs w:val="24"/>
          <w:lang w:val="en-GB"/>
        </w:rPr>
        <w:tab/>
        <w:t>The each transactional leadership will help for the development of the improved activities of the planning management and integration (</w:t>
      </w:r>
      <w:r w:rsidRPr="00D35214">
        <w:rPr>
          <w:rFonts w:ascii="Times New Roman" w:eastAsiaTheme="minorEastAsia" w:hAnsi="Times New Roman" w:cs="Times New Roman"/>
          <w:b w:val="0"/>
          <w:szCs w:val="24"/>
        </w:rPr>
        <w:t>Tiwari &amp; Kumar Sharma, 2017).</w:t>
      </w:r>
    </w:p>
    <w:p w:rsidR="00543329" w:rsidRPr="00D35214" w:rsidRDefault="00646A8A" w:rsidP="00757DEC">
      <w:pPr>
        <w:rPr>
          <w:rFonts w:ascii="Times New Roman" w:hAnsi="Times New Roman" w:cs="Times New Roman"/>
          <w:b w:val="0"/>
          <w:szCs w:val="24"/>
        </w:rPr>
      </w:pPr>
      <w:r w:rsidRPr="00D35214">
        <w:rPr>
          <w:rFonts w:ascii="Times New Roman" w:hAnsi="Times New Roman" w:cs="Times New Roman"/>
          <w:b w:val="0"/>
          <w:szCs w:val="24"/>
        </w:rPr>
        <w:t xml:space="preserve">Table </w:t>
      </w:r>
      <w:r w:rsidR="00DD2608" w:rsidRPr="00D35214">
        <w:rPr>
          <w:rFonts w:ascii="Times New Roman" w:hAnsi="Times New Roman" w:cs="Times New Roman"/>
          <w:b w:val="0"/>
          <w:szCs w:val="24"/>
        </w:rPr>
        <w:t>8</w:t>
      </w:r>
      <w:r w:rsidRPr="00D35214">
        <w:rPr>
          <w:rFonts w:ascii="Times New Roman" w:hAnsi="Times New Roman" w:cs="Times New Roman"/>
          <w:b w:val="0"/>
          <w:szCs w:val="24"/>
        </w:rPr>
        <w:t xml:space="preserve">: </w:t>
      </w:r>
      <w:r w:rsidR="00335518" w:rsidRPr="00D35214">
        <w:rPr>
          <w:rFonts w:ascii="Times New Roman" w:hAnsi="Times New Roman" w:cs="Times New Roman"/>
          <w:b w:val="0"/>
          <w:szCs w:val="24"/>
        </w:rPr>
        <w:t>T</w:t>
      </w:r>
      <w:r w:rsidR="006E6D0E" w:rsidRPr="00D35214">
        <w:rPr>
          <w:rFonts w:ascii="Times New Roman" w:hAnsi="Times New Roman" w:cs="Times New Roman"/>
          <w:b w:val="0"/>
          <w:szCs w:val="24"/>
        </w:rPr>
        <w:t xml:space="preserve">he </w:t>
      </w:r>
      <w:r w:rsidR="00335518" w:rsidRPr="00D35214">
        <w:rPr>
          <w:rFonts w:ascii="Times New Roman" w:hAnsi="Times New Roman" w:cs="Times New Roman"/>
          <w:b w:val="0"/>
          <w:szCs w:val="24"/>
        </w:rPr>
        <w:t xml:space="preserve">task </w:t>
      </w:r>
      <w:r w:rsidR="009C7684" w:rsidRPr="00D35214">
        <w:rPr>
          <w:rFonts w:ascii="Times New Roman" w:hAnsi="Times New Roman" w:cs="Times New Roman"/>
          <w:b w:val="0"/>
          <w:szCs w:val="24"/>
        </w:rPr>
        <w:t>and transactional leader</w:t>
      </w:r>
      <w:r w:rsidR="00335518" w:rsidRPr="00D35214">
        <w:rPr>
          <w:rFonts w:ascii="Times New Roman" w:hAnsi="Times New Roman" w:cs="Times New Roman"/>
          <w:b w:val="0"/>
          <w:szCs w:val="24"/>
        </w:rPr>
        <w:t>.</w:t>
      </w:r>
      <w:r w:rsidRPr="00D35214">
        <w:rPr>
          <w:rFonts w:ascii="Times New Roman" w:hAnsi="Times New Roman" w:cs="Times New Roman"/>
          <w:b w:val="0"/>
          <w:szCs w:val="24"/>
        </w:rPr>
        <w:t xml:space="preserve"> </w:t>
      </w:r>
      <w:r w:rsidRPr="00D35214">
        <w:rPr>
          <w:rFonts w:ascii="Times New Roman" w:hAnsi="Times New Roman" w:cs="Times New Roman"/>
          <w:b w:val="0"/>
          <w:szCs w:val="24"/>
        </w:rPr>
        <w:tab/>
      </w:r>
      <w:r w:rsidRPr="00D35214">
        <w:rPr>
          <w:rFonts w:ascii="Times New Roman" w:hAnsi="Times New Roman" w:cs="Times New Roman"/>
          <w:b w:val="0"/>
          <w:szCs w:val="24"/>
        </w:rPr>
        <w:tab/>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5"/>
        <w:gridCol w:w="2865"/>
        <w:gridCol w:w="2854"/>
      </w:tblGrid>
      <w:tr w:rsidR="00047929" w:rsidRPr="00D35214" w:rsidTr="00EE636D">
        <w:tc>
          <w:tcPr>
            <w:tcW w:w="3192" w:type="dxa"/>
            <w:shd w:val="clear" w:color="auto" w:fill="auto"/>
          </w:tcPr>
          <w:p w:rsidR="00646A8A" w:rsidRPr="00D35214" w:rsidRDefault="00307ABC" w:rsidP="00646A8A">
            <w:pPr>
              <w:rPr>
                <w:rFonts w:ascii="Times New Roman" w:eastAsiaTheme="minorEastAsia" w:hAnsi="Times New Roman" w:cs="Times New Roman"/>
                <w:b w:val="0"/>
                <w:bCs/>
                <w:szCs w:val="24"/>
                <w:lang w:val="en-GB"/>
              </w:rPr>
            </w:pPr>
            <w:r w:rsidRPr="00D35214">
              <w:rPr>
                <w:rFonts w:ascii="Times New Roman" w:eastAsiaTheme="minorEastAsia" w:hAnsi="Times New Roman" w:cs="Times New Roman"/>
                <w:b w:val="0"/>
                <w:bCs/>
                <w:szCs w:val="24"/>
                <w:lang w:val="en-GB"/>
              </w:rPr>
              <w:t>Task</w:t>
            </w:r>
          </w:p>
        </w:tc>
        <w:tc>
          <w:tcPr>
            <w:tcW w:w="3192" w:type="dxa"/>
            <w:shd w:val="clear" w:color="auto" w:fill="auto"/>
          </w:tcPr>
          <w:p w:rsidR="00646A8A" w:rsidRPr="00D35214" w:rsidRDefault="00176477" w:rsidP="00646A8A">
            <w:pPr>
              <w:rPr>
                <w:rFonts w:ascii="Times New Roman" w:eastAsiaTheme="minorEastAsia" w:hAnsi="Times New Roman" w:cs="Times New Roman"/>
                <w:b w:val="0"/>
                <w:bCs/>
                <w:szCs w:val="24"/>
                <w:lang w:val="en-GB"/>
              </w:rPr>
            </w:pPr>
            <w:r w:rsidRPr="00D35214">
              <w:rPr>
                <w:rFonts w:ascii="Times New Roman" w:eastAsiaTheme="minorEastAsia" w:hAnsi="Times New Roman" w:cs="Times New Roman"/>
                <w:b w:val="0"/>
                <w:bCs/>
                <w:szCs w:val="24"/>
                <w:lang w:val="en-GB"/>
              </w:rPr>
              <w:t>Transactional leader</w:t>
            </w:r>
          </w:p>
        </w:tc>
        <w:tc>
          <w:tcPr>
            <w:tcW w:w="3192" w:type="dxa"/>
            <w:shd w:val="clear" w:color="auto" w:fill="auto"/>
          </w:tcPr>
          <w:p w:rsidR="00646A8A" w:rsidRPr="00D35214" w:rsidRDefault="00646A8A" w:rsidP="00646A8A">
            <w:pPr>
              <w:rPr>
                <w:rFonts w:ascii="Times New Roman" w:eastAsiaTheme="minorEastAsia" w:hAnsi="Times New Roman" w:cs="Times New Roman"/>
                <w:b w:val="0"/>
                <w:bCs/>
                <w:szCs w:val="24"/>
                <w:lang w:val="en-GB"/>
              </w:rPr>
            </w:pPr>
            <w:r w:rsidRPr="00D35214">
              <w:rPr>
                <w:rFonts w:ascii="Times New Roman" w:eastAsiaTheme="minorEastAsia" w:hAnsi="Times New Roman" w:cs="Times New Roman"/>
                <w:b w:val="0"/>
                <w:bCs/>
                <w:szCs w:val="24"/>
                <w:lang w:val="en-GB"/>
              </w:rPr>
              <w:t>By when</w:t>
            </w:r>
          </w:p>
        </w:tc>
      </w:tr>
      <w:tr w:rsidR="00047929" w:rsidRPr="00D35214" w:rsidTr="00EE636D">
        <w:tc>
          <w:tcPr>
            <w:tcW w:w="3192" w:type="dxa"/>
            <w:shd w:val="clear" w:color="auto" w:fill="auto"/>
          </w:tcPr>
          <w:p w:rsidR="00646A8A" w:rsidRPr="00D35214" w:rsidRDefault="00307ABC" w:rsidP="00307ABC">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Finding t</w:t>
            </w:r>
            <w:r w:rsidR="00646A8A" w:rsidRPr="00D35214">
              <w:rPr>
                <w:rFonts w:ascii="Times New Roman" w:eastAsiaTheme="minorEastAsia" w:hAnsi="Times New Roman" w:cs="Times New Roman"/>
                <w:b w:val="0"/>
                <w:szCs w:val="24"/>
                <w:lang w:val="en-GB"/>
              </w:rPr>
              <w:t>he</w:t>
            </w:r>
            <w:r w:rsidRPr="00D35214">
              <w:rPr>
                <w:rFonts w:ascii="Times New Roman" w:eastAsiaTheme="minorEastAsia" w:hAnsi="Times New Roman" w:cs="Times New Roman"/>
                <w:b w:val="0"/>
                <w:szCs w:val="24"/>
                <w:lang w:val="en-GB"/>
              </w:rPr>
              <w:t xml:space="preserve"> data of</w:t>
            </w:r>
            <w:r w:rsidR="00646A8A" w:rsidRPr="00D35214">
              <w:rPr>
                <w:rFonts w:ascii="Times New Roman" w:eastAsiaTheme="minorEastAsia" w:hAnsi="Times New Roman" w:cs="Times New Roman"/>
                <w:b w:val="0"/>
                <w:szCs w:val="24"/>
                <w:lang w:val="en-GB"/>
              </w:rPr>
              <w:t xml:space="preserve"> emerging markets</w:t>
            </w:r>
            <w:r w:rsidR="00047929" w:rsidRPr="00D35214">
              <w:rPr>
                <w:rFonts w:ascii="Times New Roman" w:eastAsiaTheme="minorEastAsia" w:hAnsi="Times New Roman" w:cs="Times New Roman"/>
                <w:b w:val="0"/>
                <w:szCs w:val="24"/>
                <w:lang w:val="en-GB"/>
              </w:rPr>
              <w:t xml:space="preserve"> and formulating plan.</w:t>
            </w:r>
          </w:p>
        </w:tc>
        <w:tc>
          <w:tcPr>
            <w:tcW w:w="3192" w:type="dxa"/>
            <w:shd w:val="clear" w:color="auto" w:fill="auto"/>
          </w:tcPr>
          <w:p w:rsidR="00646A8A" w:rsidRPr="00D35214" w:rsidRDefault="007C5746" w:rsidP="007C5746">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Project team </w:t>
            </w:r>
            <w:r w:rsidR="009C7684" w:rsidRPr="00D35214">
              <w:rPr>
                <w:rFonts w:ascii="Times New Roman" w:eastAsiaTheme="minorEastAsia" w:hAnsi="Times New Roman" w:cs="Times New Roman"/>
                <w:b w:val="0"/>
                <w:szCs w:val="24"/>
                <w:lang w:val="en-GB"/>
              </w:rPr>
              <w:t xml:space="preserve">manager </w:t>
            </w:r>
            <w:r w:rsidR="007D4CF6" w:rsidRPr="00D35214">
              <w:rPr>
                <w:rFonts w:ascii="Times New Roman" w:eastAsiaTheme="minorEastAsia" w:hAnsi="Times New Roman" w:cs="Times New Roman"/>
                <w:b w:val="0"/>
                <w:szCs w:val="24"/>
                <w:lang w:val="en-GB"/>
              </w:rPr>
              <w:t>and consultant.</w:t>
            </w:r>
          </w:p>
        </w:tc>
        <w:tc>
          <w:tcPr>
            <w:tcW w:w="3192" w:type="dxa"/>
            <w:shd w:val="clear" w:color="auto" w:fill="auto"/>
          </w:tcPr>
          <w:p w:rsidR="00646A8A" w:rsidRPr="00D35214" w:rsidRDefault="00646A8A" w:rsidP="00646A8A">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Starting of the project</w:t>
            </w:r>
          </w:p>
        </w:tc>
      </w:tr>
      <w:tr w:rsidR="00047929" w:rsidRPr="00D35214" w:rsidTr="00EE636D">
        <w:tc>
          <w:tcPr>
            <w:tcW w:w="3192" w:type="dxa"/>
            <w:shd w:val="clear" w:color="auto" w:fill="auto"/>
          </w:tcPr>
          <w:p w:rsidR="00646A8A" w:rsidRPr="00D35214" w:rsidRDefault="00646A8A" w:rsidP="00646A8A">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Determining new and unique changes that could be brought in existing products</w:t>
            </w:r>
            <w:r w:rsidR="007D4CF6" w:rsidRPr="00D35214">
              <w:rPr>
                <w:rFonts w:ascii="Times New Roman" w:eastAsiaTheme="minorEastAsia" w:hAnsi="Times New Roman" w:cs="Times New Roman"/>
                <w:b w:val="0"/>
                <w:szCs w:val="24"/>
                <w:lang w:val="en-GB"/>
              </w:rPr>
              <w:t>.</w:t>
            </w:r>
          </w:p>
        </w:tc>
        <w:tc>
          <w:tcPr>
            <w:tcW w:w="3192" w:type="dxa"/>
            <w:shd w:val="clear" w:color="auto" w:fill="auto"/>
          </w:tcPr>
          <w:p w:rsidR="00646A8A" w:rsidRPr="00D35214" w:rsidRDefault="00646A8A" w:rsidP="00646A8A">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Marketing team</w:t>
            </w:r>
          </w:p>
        </w:tc>
        <w:tc>
          <w:tcPr>
            <w:tcW w:w="3192" w:type="dxa"/>
            <w:shd w:val="clear" w:color="auto" w:fill="auto"/>
          </w:tcPr>
          <w:p w:rsidR="00646A8A" w:rsidRPr="00D35214" w:rsidRDefault="00646A8A" w:rsidP="00646A8A">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While planning for product development</w:t>
            </w:r>
          </w:p>
        </w:tc>
      </w:tr>
      <w:tr w:rsidR="00047929" w:rsidRPr="00D35214" w:rsidTr="00EE636D">
        <w:tc>
          <w:tcPr>
            <w:tcW w:w="3192" w:type="dxa"/>
            <w:shd w:val="clear" w:color="auto" w:fill="auto"/>
          </w:tcPr>
          <w:p w:rsidR="00646A8A" w:rsidRPr="00D35214" w:rsidRDefault="00047929" w:rsidP="00047929">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Review and approve the</w:t>
            </w:r>
            <w:r w:rsidR="00646A8A" w:rsidRPr="00D35214">
              <w:rPr>
                <w:rFonts w:ascii="Times New Roman" w:eastAsiaTheme="minorEastAsia" w:hAnsi="Times New Roman" w:cs="Times New Roman"/>
                <w:b w:val="0"/>
                <w:szCs w:val="24"/>
                <w:lang w:val="en-GB"/>
              </w:rPr>
              <w:t xml:space="preserve"> plans for future</w:t>
            </w:r>
            <w:r w:rsidR="007D4CF6" w:rsidRPr="00D35214">
              <w:rPr>
                <w:rFonts w:ascii="Times New Roman" w:eastAsiaTheme="minorEastAsia" w:hAnsi="Times New Roman" w:cs="Times New Roman"/>
                <w:b w:val="0"/>
                <w:szCs w:val="24"/>
                <w:lang w:val="en-GB"/>
              </w:rPr>
              <w:t>.</w:t>
            </w:r>
          </w:p>
        </w:tc>
        <w:tc>
          <w:tcPr>
            <w:tcW w:w="3192" w:type="dxa"/>
            <w:shd w:val="clear" w:color="auto" w:fill="auto"/>
          </w:tcPr>
          <w:p w:rsidR="00646A8A" w:rsidRPr="00D35214" w:rsidRDefault="00646A8A" w:rsidP="00646A8A">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Board of directors</w:t>
            </w:r>
          </w:p>
        </w:tc>
        <w:tc>
          <w:tcPr>
            <w:tcW w:w="3192" w:type="dxa"/>
            <w:shd w:val="clear" w:color="auto" w:fill="auto"/>
          </w:tcPr>
          <w:p w:rsidR="00646A8A" w:rsidRPr="00D35214" w:rsidRDefault="00646A8A" w:rsidP="00646A8A">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When deciding for expansion</w:t>
            </w:r>
          </w:p>
        </w:tc>
      </w:tr>
      <w:tr w:rsidR="00047929" w:rsidRPr="00D35214" w:rsidTr="00EE636D">
        <w:tc>
          <w:tcPr>
            <w:tcW w:w="3192" w:type="dxa"/>
            <w:shd w:val="clear" w:color="auto" w:fill="auto"/>
          </w:tcPr>
          <w:p w:rsidR="00646A8A" w:rsidRPr="00D35214" w:rsidRDefault="00646A8A" w:rsidP="002F5863">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Hiring experience</w:t>
            </w:r>
            <w:r w:rsidR="002F5863">
              <w:rPr>
                <w:rFonts w:ascii="Times New Roman" w:eastAsiaTheme="minorEastAsia" w:hAnsi="Times New Roman" w:cs="Times New Roman"/>
                <w:b w:val="0"/>
                <w:szCs w:val="24"/>
                <w:lang w:val="en-GB"/>
              </w:rPr>
              <w:t>d</w:t>
            </w:r>
            <w:r w:rsidRPr="00D35214">
              <w:rPr>
                <w:rFonts w:ascii="Times New Roman" w:eastAsiaTheme="minorEastAsia" w:hAnsi="Times New Roman" w:cs="Times New Roman"/>
                <w:b w:val="0"/>
                <w:szCs w:val="24"/>
                <w:lang w:val="en-GB"/>
              </w:rPr>
              <w:t xml:space="preserve"> staff</w:t>
            </w:r>
            <w:r w:rsidR="002F5863">
              <w:rPr>
                <w:rFonts w:ascii="Times New Roman" w:eastAsiaTheme="minorEastAsia" w:hAnsi="Times New Roman" w:cs="Times New Roman"/>
                <w:b w:val="0"/>
                <w:szCs w:val="24"/>
                <w:lang w:val="en-GB"/>
              </w:rPr>
              <w:t>s</w:t>
            </w:r>
            <w:r w:rsidR="004424AB">
              <w:rPr>
                <w:rFonts w:ascii="Times New Roman" w:eastAsiaTheme="minorEastAsia" w:hAnsi="Times New Roman" w:cs="Times New Roman"/>
                <w:b w:val="0"/>
                <w:szCs w:val="24"/>
                <w:lang w:val="en-GB"/>
              </w:rPr>
              <w:t xml:space="preserve"> and consultants.</w:t>
            </w:r>
          </w:p>
        </w:tc>
        <w:tc>
          <w:tcPr>
            <w:tcW w:w="3192" w:type="dxa"/>
            <w:shd w:val="clear" w:color="auto" w:fill="auto"/>
          </w:tcPr>
          <w:p w:rsidR="00646A8A" w:rsidRPr="00D35214" w:rsidRDefault="00646A8A" w:rsidP="00646A8A">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Human resource manager</w:t>
            </w:r>
          </w:p>
        </w:tc>
        <w:tc>
          <w:tcPr>
            <w:tcW w:w="3192" w:type="dxa"/>
            <w:shd w:val="clear" w:color="auto" w:fill="auto"/>
          </w:tcPr>
          <w:p w:rsidR="00646A8A" w:rsidRPr="00D35214" w:rsidRDefault="00646A8A" w:rsidP="00646A8A">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While expansion</w:t>
            </w:r>
          </w:p>
        </w:tc>
      </w:tr>
      <w:tr w:rsidR="00047929" w:rsidRPr="00D35214" w:rsidTr="00EE636D">
        <w:tc>
          <w:tcPr>
            <w:tcW w:w="3192" w:type="dxa"/>
            <w:shd w:val="clear" w:color="auto" w:fill="auto"/>
          </w:tcPr>
          <w:p w:rsidR="00646A8A" w:rsidRPr="00D35214" w:rsidRDefault="00646A8A" w:rsidP="00646A8A">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Determining cost of expansion and development</w:t>
            </w:r>
            <w:r w:rsidR="00F86365">
              <w:rPr>
                <w:rFonts w:ascii="Times New Roman" w:eastAsiaTheme="minorEastAsia" w:hAnsi="Times New Roman" w:cs="Times New Roman"/>
                <w:b w:val="0"/>
                <w:szCs w:val="24"/>
                <w:lang w:val="en-GB"/>
              </w:rPr>
              <w:t>.</w:t>
            </w:r>
          </w:p>
        </w:tc>
        <w:tc>
          <w:tcPr>
            <w:tcW w:w="3192" w:type="dxa"/>
            <w:shd w:val="clear" w:color="auto" w:fill="auto"/>
          </w:tcPr>
          <w:p w:rsidR="00646A8A" w:rsidRPr="00D35214" w:rsidRDefault="00646A8A" w:rsidP="00BE0A5E">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Finance </w:t>
            </w:r>
            <w:r w:rsidR="00BE0A5E" w:rsidRPr="00D35214">
              <w:rPr>
                <w:rFonts w:ascii="Times New Roman" w:eastAsiaTheme="minorEastAsia" w:hAnsi="Times New Roman" w:cs="Times New Roman"/>
                <w:b w:val="0"/>
                <w:szCs w:val="24"/>
                <w:lang w:val="en-GB"/>
              </w:rPr>
              <w:t>manager</w:t>
            </w:r>
          </w:p>
        </w:tc>
        <w:tc>
          <w:tcPr>
            <w:tcW w:w="3192" w:type="dxa"/>
            <w:shd w:val="clear" w:color="auto" w:fill="auto"/>
          </w:tcPr>
          <w:p w:rsidR="00646A8A" w:rsidRPr="00D35214" w:rsidRDefault="00646A8A" w:rsidP="00646A8A">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While allocating funds</w:t>
            </w:r>
          </w:p>
        </w:tc>
      </w:tr>
      <w:tr w:rsidR="00F86365" w:rsidRPr="00D35214" w:rsidTr="004424AB">
        <w:trPr>
          <w:trHeight w:val="1019"/>
        </w:trPr>
        <w:tc>
          <w:tcPr>
            <w:tcW w:w="3192" w:type="dxa"/>
            <w:shd w:val="clear" w:color="auto" w:fill="auto"/>
          </w:tcPr>
          <w:p w:rsidR="00F86365" w:rsidRPr="00D35214" w:rsidRDefault="00F86365" w:rsidP="00646A8A">
            <w:pPr>
              <w:rPr>
                <w:rFonts w:ascii="Times New Roman" w:eastAsiaTheme="minorEastAsia" w:hAnsi="Times New Roman" w:cs="Times New Roman"/>
                <w:b w:val="0"/>
                <w:szCs w:val="24"/>
                <w:lang w:val="en-GB"/>
              </w:rPr>
            </w:pPr>
            <w:r w:rsidRPr="00F86365">
              <w:rPr>
                <w:rFonts w:ascii="Times New Roman" w:eastAsiaTheme="minorEastAsia" w:hAnsi="Times New Roman" w:cs="Times New Roman"/>
                <w:b w:val="0"/>
                <w:szCs w:val="24"/>
                <w:lang w:val="en-GB"/>
              </w:rPr>
              <w:t>Finding local distributors in the new country</w:t>
            </w:r>
            <w:r>
              <w:rPr>
                <w:rFonts w:ascii="Times New Roman" w:eastAsiaTheme="minorEastAsia" w:hAnsi="Times New Roman" w:cs="Times New Roman"/>
                <w:b w:val="0"/>
                <w:szCs w:val="24"/>
                <w:lang w:val="en-GB"/>
              </w:rPr>
              <w:t>.</w:t>
            </w:r>
          </w:p>
        </w:tc>
        <w:tc>
          <w:tcPr>
            <w:tcW w:w="3192" w:type="dxa"/>
            <w:shd w:val="clear" w:color="auto" w:fill="auto"/>
          </w:tcPr>
          <w:p w:rsidR="00F86365" w:rsidRPr="00D35214" w:rsidRDefault="00F86365" w:rsidP="00BE0A5E">
            <w:pPr>
              <w:rPr>
                <w:rFonts w:ascii="Times New Roman" w:eastAsiaTheme="minorEastAsia" w:hAnsi="Times New Roman" w:cs="Times New Roman"/>
                <w:b w:val="0"/>
                <w:szCs w:val="24"/>
                <w:lang w:val="en-GB"/>
              </w:rPr>
            </w:pPr>
            <w:r>
              <w:rPr>
                <w:rFonts w:ascii="Times New Roman" w:eastAsiaTheme="minorEastAsia" w:hAnsi="Times New Roman" w:cs="Times New Roman" w:hint="eastAsia"/>
                <w:b w:val="0"/>
                <w:szCs w:val="24"/>
                <w:lang w:val="en-GB"/>
              </w:rPr>
              <w:t>Marketing team</w:t>
            </w:r>
          </w:p>
        </w:tc>
        <w:tc>
          <w:tcPr>
            <w:tcW w:w="3192" w:type="dxa"/>
            <w:shd w:val="clear" w:color="auto" w:fill="auto"/>
          </w:tcPr>
          <w:p w:rsidR="00F86365" w:rsidRPr="00D35214" w:rsidRDefault="00F86365" w:rsidP="00F86365">
            <w:pPr>
              <w:rPr>
                <w:rFonts w:ascii="Times New Roman" w:eastAsiaTheme="minorEastAsia" w:hAnsi="Times New Roman" w:cs="Times New Roman"/>
                <w:b w:val="0"/>
                <w:szCs w:val="24"/>
                <w:lang w:val="en-GB"/>
              </w:rPr>
            </w:pPr>
            <w:r>
              <w:rPr>
                <w:rFonts w:ascii="Times New Roman" w:eastAsiaTheme="minorEastAsia" w:hAnsi="Times New Roman" w:cs="Times New Roman" w:hint="eastAsia"/>
                <w:b w:val="0"/>
                <w:szCs w:val="24"/>
                <w:lang w:val="en-GB"/>
              </w:rPr>
              <w:t>While planning for expanding business in new country</w:t>
            </w:r>
          </w:p>
        </w:tc>
      </w:tr>
      <w:tr w:rsidR="00047929" w:rsidRPr="00D35214" w:rsidTr="00EE636D">
        <w:tc>
          <w:tcPr>
            <w:tcW w:w="3192" w:type="dxa"/>
            <w:shd w:val="clear" w:color="auto" w:fill="auto"/>
          </w:tcPr>
          <w:p w:rsidR="00646A8A" w:rsidRPr="00D35214" w:rsidRDefault="00F86365" w:rsidP="00646A8A">
            <w:pPr>
              <w:rPr>
                <w:rFonts w:ascii="Times New Roman" w:eastAsiaTheme="minorEastAsia" w:hAnsi="Times New Roman" w:cs="Times New Roman"/>
                <w:b w:val="0"/>
                <w:szCs w:val="24"/>
                <w:lang w:val="en-GB"/>
              </w:rPr>
            </w:pPr>
            <w:r>
              <w:rPr>
                <w:rFonts w:ascii="Times New Roman" w:eastAsiaTheme="minorEastAsia" w:hAnsi="Times New Roman" w:cs="Times New Roman"/>
                <w:b w:val="0"/>
                <w:szCs w:val="24"/>
                <w:lang w:val="en-GB"/>
              </w:rPr>
              <w:t xml:space="preserve">Review the local food requirements and meet their requirement. </w:t>
            </w:r>
          </w:p>
        </w:tc>
        <w:tc>
          <w:tcPr>
            <w:tcW w:w="3192" w:type="dxa"/>
            <w:shd w:val="clear" w:color="auto" w:fill="auto"/>
          </w:tcPr>
          <w:p w:rsidR="00646A8A" w:rsidRPr="00D35214" w:rsidRDefault="00646A8A" w:rsidP="00BE0A5E">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Research and development </w:t>
            </w:r>
            <w:r w:rsidR="00BE0A5E" w:rsidRPr="00D35214">
              <w:rPr>
                <w:rFonts w:ascii="Times New Roman" w:eastAsiaTheme="minorEastAsia" w:hAnsi="Times New Roman" w:cs="Times New Roman"/>
                <w:b w:val="0"/>
                <w:szCs w:val="24"/>
                <w:lang w:val="en-GB"/>
              </w:rPr>
              <w:t>term</w:t>
            </w:r>
          </w:p>
        </w:tc>
        <w:tc>
          <w:tcPr>
            <w:tcW w:w="3192" w:type="dxa"/>
            <w:shd w:val="clear" w:color="auto" w:fill="auto"/>
          </w:tcPr>
          <w:p w:rsidR="00646A8A" w:rsidRPr="00D35214" w:rsidRDefault="00646A8A" w:rsidP="00646A8A">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When expanding business in new country</w:t>
            </w:r>
          </w:p>
        </w:tc>
      </w:tr>
      <w:tr w:rsidR="00047929" w:rsidRPr="00D35214" w:rsidTr="00EE636D">
        <w:tc>
          <w:tcPr>
            <w:tcW w:w="3192" w:type="dxa"/>
            <w:shd w:val="clear" w:color="auto" w:fill="auto"/>
          </w:tcPr>
          <w:p w:rsidR="00646A8A" w:rsidRPr="00D35214" w:rsidRDefault="00646A8A" w:rsidP="00646A8A">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Forming strategies for market research</w:t>
            </w:r>
            <w:r w:rsidR="00F86365">
              <w:rPr>
                <w:rFonts w:ascii="Times New Roman" w:eastAsiaTheme="minorEastAsia" w:hAnsi="Times New Roman" w:cs="Times New Roman"/>
                <w:b w:val="0"/>
                <w:szCs w:val="24"/>
                <w:lang w:val="en-GB"/>
              </w:rPr>
              <w:t>.</w:t>
            </w:r>
          </w:p>
        </w:tc>
        <w:tc>
          <w:tcPr>
            <w:tcW w:w="3192" w:type="dxa"/>
            <w:shd w:val="clear" w:color="auto" w:fill="auto"/>
          </w:tcPr>
          <w:p w:rsidR="00646A8A" w:rsidRPr="00D35214" w:rsidRDefault="00646A8A" w:rsidP="007C5746">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Market</w:t>
            </w:r>
            <w:r w:rsidR="007C5746" w:rsidRPr="00D35214">
              <w:rPr>
                <w:rFonts w:ascii="Times New Roman" w:eastAsiaTheme="minorEastAsia" w:hAnsi="Times New Roman" w:cs="Times New Roman"/>
                <w:b w:val="0"/>
                <w:szCs w:val="24"/>
                <w:lang w:val="en-GB"/>
              </w:rPr>
              <w:t xml:space="preserve">ing team </w:t>
            </w:r>
          </w:p>
        </w:tc>
        <w:tc>
          <w:tcPr>
            <w:tcW w:w="3192" w:type="dxa"/>
            <w:shd w:val="clear" w:color="auto" w:fill="auto"/>
          </w:tcPr>
          <w:p w:rsidR="00646A8A" w:rsidRPr="00D35214" w:rsidRDefault="00646A8A" w:rsidP="00646A8A">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When deciding for launching new products</w:t>
            </w:r>
          </w:p>
        </w:tc>
      </w:tr>
      <w:tr w:rsidR="004424AB" w:rsidRPr="00D35214" w:rsidTr="00EE636D">
        <w:tc>
          <w:tcPr>
            <w:tcW w:w="3192" w:type="dxa"/>
            <w:shd w:val="clear" w:color="auto" w:fill="auto"/>
          </w:tcPr>
          <w:p w:rsidR="004424AB" w:rsidRPr="00D35214" w:rsidRDefault="004424AB" w:rsidP="004424AB">
            <w:pPr>
              <w:rPr>
                <w:rFonts w:ascii="Times New Roman" w:eastAsiaTheme="minorEastAsia" w:hAnsi="Times New Roman" w:cs="Times New Roman"/>
                <w:b w:val="0"/>
                <w:szCs w:val="24"/>
                <w:lang w:val="en-GB"/>
              </w:rPr>
            </w:pPr>
            <w:r>
              <w:rPr>
                <w:rFonts w:ascii="Times New Roman" w:eastAsiaTheme="minorEastAsia" w:hAnsi="Times New Roman" w:cs="Times New Roman" w:hint="eastAsia"/>
                <w:b w:val="0"/>
                <w:szCs w:val="24"/>
                <w:lang w:val="en-GB"/>
              </w:rPr>
              <w:t>Shipment, inventory control and good</w:t>
            </w:r>
            <w:r>
              <w:rPr>
                <w:rFonts w:ascii="Times New Roman" w:eastAsiaTheme="minorEastAsia" w:hAnsi="Times New Roman" w:cs="Times New Roman"/>
                <w:b w:val="0"/>
                <w:szCs w:val="24"/>
                <w:lang w:val="en-GB"/>
              </w:rPr>
              <w:t>s</w:t>
            </w:r>
            <w:r>
              <w:rPr>
                <w:rFonts w:ascii="Times New Roman" w:eastAsiaTheme="minorEastAsia" w:hAnsi="Times New Roman" w:cs="Times New Roman" w:hint="eastAsia"/>
                <w:b w:val="0"/>
                <w:szCs w:val="24"/>
                <w:lang w:val="en-GB"/>
              </w:rPr>
              <w:t xml:space="preserve"> distribution.</w:t>
            </w:r>
          </w:p>
        </w:tc>
        <w:tc>
          <w:tcPr>
            <w:tcW w:w="3192" w:type="dxa"/>
            <w:shd w:val="clear" w:color="auto" w:fill="auto"/>
          </w:tcPr>
          <w:p w:rsidR="004424AB" w:rsidRPr="00D35214" w:rsidRDefault="004424AB" w:rsidP="007C5746">
            <w:pPr>
              <w:rPr>
                <w:rFonts w:ascii="Times New Roman" w:eastAsiaTheme="minorEastAsia" w:hAnsi="Times New Roman" w:cs="Times New Roman"/>
                <w:b w:val="0"/>
                <w:szCs w:val="24"/>
                <w:lang w:val="en-GB"/>
              </w:rPr>
            </w:pPr>
            <w:r>
              <w:rPr>
                <w:rFonts w:ascii="Times New Roman" w:eastAsiaTheme="minorEastAsia" w:hAnsi="Times New Roman" w:cs="Times New Roman" w:hint="eastAsia"/>
                <w:b w:val="0"/>
                <w:szCs w:val="24"/>
                <w:lang w:val="en-GB"/>
              </w:rPr>
              <w:t>Logistic team</w:t>
            </w:r>
          </w:p>
        </w:tc>
        <w:tc>
          <w:tcPr>
            <w:tcW w:w="3192" w:type="dxa"/>
            <w:shd w:val="clear" w:color="auto" w:fill="auto"/>
          </w:tcPr>
          <w:p w:rsidR="004424AB" w:rsidRPr="00D35214" w:rsidRDefault="004424AB" w:rsidP="00646A8A">
            <w:pPr>
              <w:rPr>
                <w:rFonts w:ascii="Times New Roman" w:eastAsiaTheme="minorEastAsia" w:hAnsi="Times New Roman" w:cs="Times New Roman"/>
                <w:b w:val="0"/>
                <w:szCs w:val="24"/>
                <w:lang w:val="en-GB"/>
              </w:rPr>
            </w:pPr>
            <w:r>
              <w:rPr>
                <w:rFonts w:ascii="Times New Roman" w:eastAsiaTheme="minorEastAsia" w:hAnsi="Times New Roman" w:cs="Times New Roman" w:hint="eastAsia"/>
                <w:b w:val="0"/>
                <w:szCs w:val="24"/>
                <w:lang w:val="en-GB"/>
              </w:rPr>
              <w:t>When business starts in new country.</w:t>
            </w:r>
          </w:p>
        </w:tc>
      </w:tr>
      <w:tr w:rsidR="00B07E3D" w:rsidRPr="00D35214" w:rsidTr="00B07E3D">
        <w:trPr>
          <w:trHeight w:val="727"/>
        </w:trPr>
        <w:tc>
          <w:tcPr>
            <w:tcW w:w="3192" w:type="dxa"/>
            <w:shd w:val="clear" w:color="auto" w:fill="auto"/>
          </w:tcPr>
          <w:p w:rsidR="00B07E3D" w:rsidRPr="00D35214" w:rsidRDefault="00B07E3D" w:rsidP="00646A8A">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rPr>
              <w:t xml:space="preserve">Design and propose local </w:t>
            </w:r>
            <w:r w:rsidR="00F86365">
              <w:rPr>
                <w:rFonts w:ascii="Times New Roman" w:eastAsiaTheme="minorEastAsia" w:hAnsi="Times New Roman" w:cs="Times New Roman"/>
                <w:b w:val="0"/>
                <w:szCs w:val="24"/>
              </w:rPr>
              <w:t xml:space="preserve">social media, new company </w:t>
            </w:r>
            <w:r w:rsidRPr="00D35214">
              <w:rPr>
                <w:rFonts w:ascii="Times New Roman" w:eastAsiaTheme="minorEastAsia" w:hAnsi="Times New Roman" w:cs="Times New Roman"/>
                <w:b w:val="0"/>
                <w:szCs w:val="24"/>
              </w:rPr>
              <w:t>website</w:t>
            </w:r>
            <w:r w:rsidR="00F86365">
              <w:rPr>
                <w:rFonts w:ascii="Times New Roman" w:eastAsiaTheme="minorEastAsia" w:hAnsi="Times New Roman" w:cs="Times New Roman"/>
                <w:b w:val="0"/>
                <w:szCs w:val="24"/>
              </w:rPr>
              <w:t>, on line shipping</w:t>
            </w:r>
            <w:r w:rsidRPr="00D35214">
              <w:rPr>
                <w:rFonts w:ascii="Times New Roman" w:eastAsiaTheme="minorEastAsia" w:hAnsi="Times New Roman" w:cs="Times New Roman"/>
                <w:b w:val="0"/>
                <w:szCs w:val="24"/>
              </w:rPr>
              <w:t xml:space="preserve"> and mobile app</w:t>
            </w:r>
            <w:r w:rsidR="00F86365">
              <w:rPr>
                <w:rFonts w:ascii="Times New Roman" w:eastAsiaTheme="minorEastAsia" w:hAnsi="Times New Roman" w:cs="Times New Roman"/>
                <w:b w:val="0"/>
                <w:szCs w:val="24"/>
              </w:rPr>
              <w:t>.</w:t>
            </w:r>
          </w:p>
        </w:tc>
        <w:tc>
          <w:tcPr>
            <w:tcW w:w="3192" w:type="dxa"/>
            <w:shd w:val="clear" w:color="auto" w:fill="auto"/>
          </w:tcPr>
          <w:p w:rsidR="00B07E3D" w:rsidRPr="00D35214" w:rsidRDefault="00B07E3D" w:rsidP="007C5746">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rPr>
              <w:t>Information technology (IT)</w:t>
            </w:r>
          </w:p>
        </w:tc>
        <w:tc>
          <w:tcPr>
            <w:tcW w:w="3192" w:type="dxa"/>
            <w:shd w:val="clear" w:color="auto" w:fill="auto"/>
          </w:tcPr>
          <w:p w:rsidR="00B07E3D" w:rsidRPr="00D35214" w:rsidRDefault="00B07E3D" w:rsidP="00646A8A">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When deciding for expansion</w:t>
            </w:r>
            <w:r w:rsidR="00667446">
              <w:rPr>
                <w:rFonts w:ascii="Times New Roman" w:eastAsiaTheme="minorEastAsia" w:hAnsi="Times New Roman" w:cs="Times New Roman"/>
                <w:b w:val="0"/>
                <w:szCs w:val="24"/>
                <w:lang w:val="en-GB"/>
              </w:rPr>
              <w:t xml:space="preserve"> in new country</w:t>
            </w:r>
            <w:r w:rsidRPr="00D35214">
              <w:rPr>
                <w:rFonts w:ascii="Times New Roman" w:eastAsiaTheme="minorEastAsia" w:hAnsi="Times New Roman" w:cs="Times New Roman"/>
                <w:b w:val="0"/>
                <w:szCs w:val="24"/>
                <w:lang w:val="en-GB"/>
              </w:rPr>
              <w:t>.</w:t>
            </w:r>
          </w:p>
        </w:tc>
      </w:tr>
    </w:tbl>
    <w:p w:rsidR="00646A8A" w:rsidRPr="00D35214" w:rsidRDefault="00B9027A" w:rsidP="00646A8A">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 xml:space="preserve">    Source: From this research.</w:t>
      </w:r>
    </w:p>
    <w:p w:rsidR="00646A8A" w:rsidRPr="00D35214" w:rsidRDefault="00646A8A" w:rsidP="00646A8A">
      <w:pPr>
        <w:rPr>
          <w:rFonts w:ascii="Times New Roman" w:eastAsiaTheme="minorEastAsia" w:hAnsi="Times New Roman" w:cs="Times New Roman"/>
          <w:b w:val="0"/>
          <w:szCs w:val="24"/>
          <w:lang w:val="en-GB"/>
        </w:rPr>
      </w:pPr>
    </w:p>
    <w:p w:rsidR="00501477" w:rsidRPr="00D35214" w:rsidRDefault="00501477" w:rsidP="00646A8A">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tab/>
      </w:r>
      <w:r w:rsidRPr="00D35214">
        <w:rPr>
          <w:rFonts w:ascii="Times New Roman" w:eastAsiaTheme="minorEastAsia" w:hAnsi="Times New Roman" w:cs="Times New Roman"/>
          <w:b w:val="0"/>
          <w:szCs w:val="24"/>
          <w:lang w:val="en-GB"/>
        </w:rPr>
        <w:tab/>
      </w:r>
      <w:r w:rsidRPr="00D35214">
        <w:rPr>
          <w:rFonts w:ascii="Times New Roman" w:eastAsiaTheme="minorEastAsia" w:hAnsi="Times New Roman" w:cs="Times New Roman"/>
          <w:b w:val="0"/>
          <w:szCs w:val="24"/>
        </w:rPr>
        <w:t>Below table presents the timeline of implement for related departments and tasks.</w:t>
      </w:r>
    </w:p>
    <w:p w:rsidR="008F67ED" w:rsidRPr="00D35214" w:rsidRDefault="00DD2608" w:rsidP="00646A8A">
      <w:pPr>
        <w:rPr>
          <w:rFonts w:ascii="Times New Roman" w:eastAsiaTheme="minorEastAsia" w:hAnsi="Times New Roman" w:cs="Times New Roman"/>
          <w:b w:val="0"/>
          <w:szCs w:val="24"/>
          <w:lang w:val="en-GB"/>
        </w:rPr>
      </w:pPr>
      <w:r w:rsidRPr="00D35214">
        <w:rPr>
          <w:rFonts w:ascii="Times New Roman" w:eastAsiaTheme="minorEastAsia" w:hAnsi="Times New Roman" w:cs="Times New Roman"/>
          <w:b w:val="0"/>
          <w:szCs w:val="24"/>
          <w:lang w:val="en-GB"/>
        </w:rPr>
        <w:lastRenderedPageBreak/>
        <w:t>Chart 2</w:t>
      </w:r>
      <w:r w:rsidR="00501477" w:rsidRPr="00D35214">
        <w:rPr>
          <w:rFonts w:ascii="Times New Roman" w:eastAsiaTheme="minorEastAsia" w:hAnsi="Times New Roman" w:cs="Times New Roman"/>
          <w:b w:val="0"/>
          <w:szCs w:val="24"/>
          <w:lang w:val="en-GB"/>
        </w:rPr>
        <w:t xml:space="preserve">: </w:t>
      </w:r>
      <w:r w:rsidR="00A46CB6" w:rsidRPr="00D35214">
        <w:rPr>
          <w:rFonts w:ascii="Times New Roman" w:eastAsiaTheme="minorEastAsia" w:hAnsi="Times New Roman" w:cs="Times New Roman"/>
          <w:b w:val="0"/>
          <w:szCs w:val="24"/>
          <w:lang w:val="en-GB"/>
        </w:rPr>
        <w:t>Gantt</w:t>
      </w:r>
      <w:r w:rsidR="00501477" w:rsidRPr="00D35214">
        <w:rPr>
          <w:rFonts w:ascii="Times New Roman" w:eastAsiaTheme="minorEastAsia" w:hAnsi="Times New Roman" w:cs="Times New Roman"/>
          <w:b w:val="0"/>
          <w:szCs w:val="24"/>
          <w:lang w:val="en-GB"/>
        </w:rPr>
        <w:t xml:space="preserve"> chart for implementation.</w:t>
      </w:r>
    </w:p>
    <w:p w:rsidR="003D6064" w:rsidRPr="00D35214" w:rsidRDefault="003D6064" w:rsidP="00646A8A">
      <w:pPr>
        <w:rPr>
          <w:rFonts w:ascii="Times New Roman" w:eastAsiaTheme="minorEastAsia" w:hAnsi="Times New Roman" w:cs="Times New Roman"/>
          <w:b w:val="0"/>
          <w:szCs w:val="24"/>
          <w:lang w:val="en-GB"/>
        </w:rPr>
      </w:pPr>
    </w:p>
    <w:tbl>
      <w:tblPr>
        <w:tblStyle w:val="TableGrid"/>
        <w:tblW w:w="9872" w:type="dxa"/>
        <w:tblInd w:w="-147" w:type="dxa"/>
        <w:tblLayout w:type="fixed"/>
        <w:tblLook w:val="04A0" w:firstRow="1" w:lastRow="0" w:firstColumn="1" w:lastColumn="0" w:noHBand="0" w:noVBand="1"/>
      </w:tblPr>
      <w:tblGrid>
        <w:gridCol w:w="1843"/>
        <w:gridCol w:w="2127"/>
        <w:gridCol w:w="567"/>
        <w:gridCol w:w="567"/>
        <w:gridCol w:w="283"/>
        <w:gridCol w:w="284"/>
        <w:gridCol w:w="283"/>
        <w:gridCol w:w="425"/>
        <w:gridCol w:w="374"/>
        <w:gridCol w:w="284"/>
        <w:gridCol w:w="567"/>
        <w:gridCol w:w="567"/>
        <w:gridCol w:w="567"/>
        <w:gridCol w:w="567"/>
        <w:gridCol w:w="567"/>
      </w:tblGrid>
      <w:tr w:rsidR="0070056D" w:rsidRPr="00D35214" w:rsidTr="00B35514">
        <w:trPr>
          <w:trHeight w:val="274"/>
        </w:trPr>
        <w:tc>
          <w:tcPr>
            <w:tcW w:w="1843" w:type="dxa"/>
            <w:vMerge w:val="restart"/>
            <w:tcBorders>
              <w:right w:val="single" w:sz="4" w:space="0" w:color="auto"/>
            </w:tcBorders>
          </w:tcPr>
          <w:p w:rsidR="0070056D" w:rsidRPr="00D35214" w:rsidRDefault="0070056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Department</w:t>
            </w:r>
          </w:p>
        </w:tc>
        <w:tc>
          <w:tcPr>
            <w:tcW w:w="2127" w:type="dxa"/>
            <w:vMerge w:val="restart"/>
            <w:tcBorders>
              <w:right w:val="single" w:sz="4" w:space="0" w:color="auto"/>
            </w:tcBorders>
          </w:tcPr>
          <w:p w:rsidR="0070056D" w:rsidRPr="00D35214" w:rsidRDefault="0070056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Task</w:t>
            </w:r>
            <w:r w:rsidRPr="00D35214">
              <w:rPr>
                <w:rFonts w:ascii="Times New Roman" w:eastAsiaTheme="minorEastAsia" w:hAnsi="Times New Roman" w:cs="Times New Roman"/>
                <w:b w:val="0"/>
                <w:szCs w:val="24"/>
              </w:rPr>
              <w:tab/>
            </w:r>
          </w:p>
        </w:tc>
        <w:tc>
          <w:tcPr>
            <w:tcW w:w="5902" w:type="dxa"/>
            <w:gridSpan w:val="13"/>
            <w:tcBorders>
              <w:right w:val="single" w:sz="4" w:space="0" w:color="auto"/>
            </w:tcBorders>
          </w:tcPr>
          <w:p w:rsidR="0070056D" w:rsidRPr="00D35214" w:rsidRDefault="00D26428"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Month</w:t>
            </w:r>
          </w:p>
        </w:tc>
      </w:tr>
      <w:tr w:rsidR="008F67ED" w:rsidRPr="00D35214" w:rsidTr="00B35514">
        <w:trPr>
          <w:trHeight w:val="284"/>
        </w:trPr>
        <w:tc>
          <w:tcPr>
            <w:tcW w:w="1843" w:type="dxa"/>
            <w:vMerge/>
          </w:tcPr>
          <w:p w:rsidR="0070056D" w:rsidRPr="00D35214" w:rsidRDefault="0070056D" w:rsidP="0070056D">
            <w:pPr>
              <w:rPr>
                <w:rFonts w:ascii="Times New Roman" w:eastAsiaTheme="minorEastAsia" w:hAnsi="Times New Roman" w:cs="Times New Roman"/>
                <w:b w:val="0"/>
                <w:szCs w:val="24"/>
              </w:rPr>
            </w:pPr>
          </w:p>
        </w:tc>
        <w:tc>
          <w:tcPr>
            <w:tcW w:w="2127" w:type="dxa"/>
            <w:vMerge/>
            <w:tcBorders>
              <w:right w:val="single" w:sz="4" w:space="0" w:color="auto"/>
            </w:tcBorders>
          </w:tcPr>
          <w:p w:rsidR="0070056D" w:rsidRPr="00D35214" w:rsidRDefault="0070056D" w:rsidP="0070056D">
            <w:pPr>
              <w:rPr>
                <w:rFonts w:ascii="Times New Roman" w:eastAsiaTheme="minorEastAsia" w:hAnsi="Times New Roman" w:cs="Times New Roman"/>
                <w:b w:val="0"/>
                <w:szCs w:val="24"/>
              </w:rPr>
            </w:pPr>
          </w:p>
        </w:tc>
        <w:tc>
          <w:tcPr>
            <w:tcW w:w="567" w:type="dxa"/>
            <w:tcBorders>
              <w:left w:val="single" w:sz="4" w:space="0" w:color="auto"/>
            </w:tcBorders>
          </w:tcPr>
          <w:p w:rsidR="0070056D" w:rsidRPr="00D35214" w:rsidRDefault="0070056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0.5</w:t>
            </w:r>
          </w:p>
        </w:tc>
        <w:tc>
          <w:tcPr>
            <w:tcW w:w="567" w:type="dxa"/>
            <w:tcBorders>
              <w:top w:val="single" w:sz="4" w:space="0" w:color="auto"/>
            </w:tcBorders>
          </w:tcPr>
          <w:p w:rsidR="0070056D" w:rsidRPr="00D35214" w:rsidRDefault="0070056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0.5</w:t>
            </w:r>
          </w:p>
        </w:tc>
        <w:tc>
          <w:tcPr>
            <w:tcW w:w="283" w:type="dxa"/>
            <w:tcBorders>
              <w:top w:val="single" w:sz="4" w:space="0" w:color="auto"/>
            </w:tcBorders>
          </w:tcPr>
          <w:p w:rsidR="0070056D" w:rsidRPr="00D35214" w:rsidRDefault="0070056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2</w:t>
            </w:r>
          </w:p>
        </w:tc>
        <w:tc>
          <w:tcPr>
            <w:tcW w:w="284" w:type="dxa"/>
            <w:tcBorders>
              <w:top w:val="single" w:sz="4" w:space="0" w:color="auto"/>
            </w:tcBorders>
          </w:tcPr>
          <w:p w:rsidR="0070056D" w:rsidRPr="00D35214" w:rsidRDefault="0070056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3</w:t>
            </w:r>
          </w:p>
        </w:tc>
        <w:tc>
          <w:tcPr>
            <w:tcW w:w="283" w:type="dxa"/>
            <w:tcBorders>
              <w:top w:val="single" w:sz="4" w:space="0" w:color="auto"/>
            </w:tcBorders>
          </w:tcPr>
          <w:p w:rsidR="0070056D" w:rsidRPr="00D35214" w:rsidRDefault="0070056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4</w:t>
            </w:r>
          </w:p>
        </w:tc>
        <w:tc>
          <w:tcPr>
            <w:tcW w:w="425" w:type="dxa"/>
            <w:tcBorders>
              <w:top w:val="single" w:sz="4" w:space="0" w:color="auto"/>
            </w:tcBorders>
          </w:tcPr>
          <w:p w:rsidR="0070056D" w:rsidRPr="00D35214" w:rsidRDefault="0070056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5</w:t>
            </w:r>
          </w:p>
        </w:tc>
        <w:tc>
          <w:tcPr>
            <w:tcW w:w="374" w:type="dxa"/>
            <w:tcBorders>
              <w:top w:val="single" w:sz="4" w:space="0" w:color="auto"/>
            </w:tcBorders>
          </w:tcPr>
          <w:p w:rsidR="0070056D" w:rsidRPr="00D35214" w:rsidRDefault="0070056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6</w:t>
            </w:r>
          </w:p>
        </w:tc>
        <w:tc>
          <w:tcPr>
            <w:tcW w:w="284" w:type="dxa"/>
            <w:tcBorders>
              <w:top w:val="single" w:sz="4" w:space="0" w:color="auto"/>
            </w:tcBorders>
          </w:tcPr>
          <w:p w:rsidR="0070056D" w:rsidRPr="00D35214" w:rsidRDefault="008F67E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9</w:t>
            </w:r>
          </w:p>
        </w:tc>
        <w:tc>
          <w:tcPr>
            <w:tcW w:w="567" w:type="dxa"/>
            <w:tcBorders>
              <w:top w:val="single" w:sz="4" w:space="0" w:color="auto"/>
            </w:tcBorders>
          </w:tcPr>
          <w:p w:rsidR="0070056D" w:rsidRPr="00D35214" w:rsidRDefault="008F67E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12</w:t>
            </w:r>
          </w:p>
        </w:tc>
        <w:tc>
          <w:tcPr>
            <w:tcW w:w="567" w:type="dxa"/>
            <w:tcBorders>
              <w:top w:val="single" w:sz="4" w:space="0" w:color="auto"/>
            </w:tcBorders>
          </w:tcPr>
          <w:p w:rsidR="0070056D" w:rsidRPr="00D35214" w:rsidRDefault="008F67E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18</w:t>
            </w:r>
          </w:p>
        </w:tc>
        <w:tc>
          <w:tcPr>
            <w:tcW w:w="567" w:type="dxa"/>
            <w:tcBorders>
              <w:top w:val="single" w:sz="4" w:space="0" w:color="auto"/>
            </w:tcBorders>
          </w:tcPr>
          <w:p w:rsidR="0070056D" w:rsidRPr="00D35214" w:rsidRDefault="008F67E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24</w:t>
            </w:r>
          </w:p>
        </w:tc>
        <w:tc>
          <w:tcPr>
            <w:tcW w:w="567" w:type="dxa"/>
            <w:tcBorders>
              <w:top w:val="single" w:sz="4" w:space="0" w:color="auto"/>
            </w:tcBorders>
          </w:tcPr>
          <w:p w:rsidR="0070056D" w:rsidRPr="00D35214" w:rsidRDefault="008F67E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30</w:t>
            </w:r>
          </w:p>
        </w:tc>
        <w:tc>
          <w:tcPr>
            <w:tcW w:w="567" w:type="dxa"/>
            <w:tcBorders>
              <w:top w:val="single" w:sz="4" w:space="0" w:color="auto"/>
            </w:tcBorders>
          </w:tcPr>
          <w:p w:rsidR="0070056D" w:rsidRPr="00D35214" w:rsidRDefault="008F67E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36</w:t>
            </w:r>
          </w:p>
        </w:tc>
      </w:tr>
      <w:tr w:rsidR="008F67ED" w:rsidRPr="00D35214" w:rsidTr="00B35514">
        <w:trPr>
          <w:trHeight w:val="621"/>
        </w:trPr>
        <w:tc>
          <w:tcPr>
            <w:tcW w:w="1843" w:type="dxa"/>
          </w:tcPr>
          <w:p w:rsidR="0070056D" w:rsidRPr="00D35214" w:rsidRDefault="0070056D" w:rsidP="007D4CF6">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Financial, sales and s</w:t>
            </w:r>
            <w:r w:rsidR="007D4CF6" w:rsidRPr="00D35214">
              <w:rPr>
                <w:rFonts w:ascii="Times New Roman" w:eastAsiaTheme="minorEastAsia" w:hAnsi="Times New Roman" w:cs="Times New Roman"/>
                <w:b w:val="0"/>
                <w:szCs w:val="24"/>
              </w:rPr>
              <w:t>hare</w:t>
            </w:r>
            <w:r w:rsidRPr="00D35214">
              <w:rPr>
                <w:rFonts w:ascii="Times New Roman" w:eastAsiaTheme="minorEastAsia" w:hAnsi="Times New Roman" w:cs="Times New Roman"/>
                <w:b w:val="0"/>
                <w:szCs w:val="24"/>
              </w:rPr>
              <w:t>holder</w:t>
            </w:r>
          </w:p>
        </w:tc>
        <w:tc>
          <w:tcPr>
            <w:tcW w:w="2127" w:type="dxa"/>
          </w:tcPr>
          <w:p w:rsidR="0070056D" w:rsidRPr="00D35214" w:rsidRDefault="0070056D" w:rsidP="00501477">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 xml:space="preserve">Review </w:t>
            </w:r>
            <w:r w:rsidR="007D4CF6" w:rsidRPr="00D35214">
              <w:rPr>
                <w:rFonts w:ascii="Times New Roman" w:eastAsiaTheme="minorEastAsia" w:hAnsi="Times New Roman" w:cs="Times New Roman"/>
                <w:b w:val="0"/>
                <w:szCs w:val="24"/>
              </w:rPr>
              <w:t xml:space="preserve">annual reports </w:t>
            </w:r>
            <w:r w:rsidRPr="00D35214">
              <w:rPr>
                <w:rFonts w:ascii="Times New Roman" w:eastAsiaTheme="minorEastAsia" w:hAnsi="Times New Roman" w:cs="Times New Roman"/>
                <w:b w:val="0"/>
                <w:szCs w:val="24"/>
              </w:rPr>
              <w:t xml:space="preserve">and </w:t>
            </w:r>
            <w:r w:rsidR="00501477" w:rsidRPr="00D35214">
              <w:rPr>
                <w:rFonts w:ascii="Times New Roman" w:eastAsiaTheme="minorEastAsia" w:hAnsi="Times New Roman" w:cs="Times New Roman"/>
                <w:b w:val="0"/>
                <w:szCs w:val="24"/>
              </w:rPr>
              <w:t xml:space="preserve">sales </w:t>
            </w:r>
            <w:r w:rsidRPr="00D35214">
              <w:rPr>
                <w:rFonts w:ascii="Times New Roman" w:eastAsiaTheme="minorEastAsia" w:hAnsi="Times New Roman" w:cs="Times New Roman"/>
                <w:b w:val="0"/>
                <w:szCs w:val="24"/>
              </w:rPr>
              <w:t>performance for planning</w:t>
            </w:r>
            <w:r w:rsidR="00D46724" w:rsidRPr="00D35214">
              <w:rPr>
                <w:rFonts w:ascii="Times New Roman" w:eastAsiaTheme="minorEastAsia" w:hAnsi="Times New Roman" w:cs="Times New Roman"/>
                <w:b w:val="0"/>
                <w:szCs w:val="24"/>
              </w:rPr>
              <w:t>.</w:t>
            </w: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 xml:space="preserve"> </w:t>
            </w:r>
          </w:p>
        </w:tc>
        <w:tc>
          <w:tcPr>
            <w:tcW w:w="567" w:type="dxa"/>
            <w:tcBorders>
              <w:bottom w:val="single" w:sz="4" w:space="0" w:color="auto"/>
            </w:tcBorders>
            <w:shd w:val="clear" w:color="auto" w:fill="auto"/>
          </w:tcPr>
          <w:p w:rsidR="0070056D" w:rsidRPr="00D35214" w:rsidRDefault="0070056D" w:rsidP="0070056D">
            <w:pPr>
              <w:rPr>
                <w:rFonts w:ascii="Times New Roman" w:eastAsiaTheme="minorEastAsia" w:hAnsi="Times New Roman" w:cs="Times New Roman"/>
                <w:b w:val="0"/>
                <w:szCs w:val="24"/>
              </w:rPr>
            </w:pPr>
          </w:p>
        </w:tc>
        <w:tc>
          <w:tcPr>
            <w:tcW w:w="283" w:type="dxa"/>
            <w:tcBorders>
              <w:bottom w:val="single" w:sz="4" w:space="0" w:color="auto"/>
            </w:tcBorders>
          </w:tcPr>
          <w:p w:rsidR="0070056D" w:rsidRPr="00D35214" w:rsidRDefault="0070056D" w:rsidP="0070056D">
            <w:pPr>
              <w:rPr>
                <w:rFonts w:ascii="Times New Roman" w:eastAsiaTheme="minorEastAsia" w:hAnsi="Times New Roman" w:cs="Times New Roman"/>
                <w:b w:val="0"/>
                <w:szCs w:val="24"/>
              </w:rPr>
            </w:pPr>
          </w:p>
        </w:tc>
        <w:tc>
          <w:tcPr>
            <w:tcW w:w="284" w:type="dxa"/>
            <w:tcBorders>
              <w:bottom w:val="single" w:sz="4" w:space="0" w:color="auto"/>
            </w:tcBorders>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283" w:type="dxa"/>
            <w:shd w:val="clear" w:color="auto" w:fill="FFFFFF" w:themeFill="background1"/>
          </w:tcPr>
          <w:p w:rsidR="0070056D" w:rsidRPr="00D35214" w:rsidRDefault="0070056D" w:rsidP="0070056D">
            <w:pPr>
              <w:rPr>
                <w:rFonts w:ascii="Times New Roman" w:eastAsiaTheme="minorEastAsia" w:hAnsi="Times New Roman" w:cs="Times New Roman"/>
                <w:b w:val="0"/>
                <w:szCs w:val="24"/>
              </w:rPr>
            </w:pPr>
          </w:p>
        </w:tc>
        <w:tc>
          <w:tcPr>
            <w:tcW w:w="425" w:type="dxa"/>
          </w:tcPr>
          <w:p w:rsidR="0070056D" w:rsidRPr="00D35214" w:rsidRDefault="0070056D" w:rsidP="0070056D">
            <w:pPr>
              <w:rPr>
                <w:rFonts w:ascii="Times New Roman" w:eastAsiaTheme="minorEastAsia" w:hAnsi="Times New Roman" w:cs="Times New Roman"/>
                <w:b w:val="0"/>
                <w:szCs w:val="24"/>
              </w:rPr>
            </w:pPr>
          </w:p>
        </w:tc>
        <w:tc>
          <w:tcPr>
            <w:tcW w:w="374"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284" w:type="dxa"/>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r>
      <w:tr w:rsidR="00B07E3D" w:rsidRPr="00D35214" w:rsidTr="00B35514">
        <w:trPr>
          <w:trHeight w:val="621"/>
        </w:trPr>
        <w:tc>
          <w:tcPr>
            <w:tcW w:w="1843" w:type="dxa"/>
            <w:shd w:val="clear" w:color="auto" w:fill="FFFFFF" w:themeFill="background1"/>
          </w:tcPr>
          <w:p w:rsidR="00B07E3D" w:rsidRPr="00D35214" w:rsidRDefault="00A81B1B" w:rsidP="00A81B1B">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S</w:t>
            </w:r>
            <w:r w:rsidR="00B07E3D" w:rsidRPr="00D35214">
              <w:rPr>
                <w:rFonts w:ascii="Times New Roman" w:eastAsiaTheme="minorEastAsia" w:hAnsi="Times New Roman" w:cs="Times New Roman"/>
                <w:b w:val="0"/>
                <w:szCs w:val="24"/>
              </w:rPr>
              <w:t>hareholders</w:t>
            </w:r>
            <w:r w:rsidR="003A2415" w:rsidRPr="00D35214">
              <w:rPr>
                <w:rFonts w:ascii="Times New Roman" w:eastAsiaTheme="minorEastAsia" w:hAnsi="Times New Roman" w:cs="Times New Roman"/>
                <w:b w:val="0"/>
                <w:szCs w:val="24"/>
              </w:rPr>
              <w:t xml:space="preserve"> and financial</w:t>
            </w:r>
          </w:p>
        </w:tc>
        <w:tc>
          <w:tcPr>
            <w:tcW w:w="2127" w:type="dxa"/>
            <w:shd w:val="clear" w:color="auto" w:fill="FFFFFF" w:themeFill="background1"/>
          </w:tcPr>
          <w:p w:rsidR="00B07E3D" w:rsidRPr="00D35214" w:rsidRDefault="003A2415" w:rsidP="003A2415">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Review plan,</w:t>
            </w:r>
            <w:r w:rsidR="00062715" w:rsidRPr="00D35214">
              <w:rPr>
                <w:rFonts w:ascii="Times New Roman" w:eastAsiaTheme="minorEastAsia" w:hAnsi="Times New Roman" w:cs="Times New Roman"/>
                <w:b w:val="0"/>
                <w:szCs w:val="24"/>
              </w:rPr>
              <w:t xml:space="preserve"> </w:t>
            </w:r>
            <w:r w:rsidR="00692F95" w:rsidRPr="00D35214">
              <w:rPr>
                <w:rFonts w:ascii="Times New Roman" w:eastAsiaTheme="minorEastAsia" w:hAnsi="Times New Roman" w:cs="Times New Roman"/>
                <w:b w:val="0"/>
                <w:szCs w:val="24"/>
              </w:rPr>
              <w:t>select m</w:t>
            </w:r>
            <w:r w:rsidRPr="00D35214">
              <w:rPr>
                <w:rFonts w:ascii="Times New Roman" w:eastAsiaTheme="minorEastAsia" w:hAnsi="Times New Roman" w:cs="Times New Roman"/>
                <w:b w:val="0"/>
                <w:szCs w:val="24"/>
              </w:rPr>
              <w:t xml:space="preserve"> &amp; a</w:t>
            </w:r>
            <w:r w:rsidR="00062715" w:rsidRPr="00D35214">
              <w:rPr>
                <w:rFonts w:ascii="Times New Roman" w:eastAsiaTheme="minorEastAsia" w:hAnsi="Times New Roman" w:cs="Times New Roman"/>
                <w:b w:val="0"/>
                <w:szCs w:val="24"/>
              </w:rPr>
              <w:t xml:space="preserve"> partners</w:t>
            </w:r>
            <w:r w:rsidRPr="00D35214">
              <w:rPr>
                <w:rFonts w:ascii="Times New Roman" w:eastAsiaTheme="minorEastAsia" w:hAnsi="Times New Roman" w:cs="Times New Roman"/>
                <w:b w:val="0"/>
                <w:szCs w:val="24"/>
              </w:rPr>
              <w:t xml:space="preserve"> and sel</w:t>
            </w:r>
            <w:r w:rsidR="00D46724" w:rsidRPr="00D35214">
              <w:rPr>
                <w:rFonts w:ascii="Times New Roman" w:eastAsiaTheme="minorEastAsia" w:hAnsi="Times New Roman" w:cs="Times New Roman"/>
                <w:b w:val="0"/>
                <w:szCs w:val="24"/>
              </w:rPr>
              <w:t>f-financing proposals.</w:t>
            </w:r>
          </w:p>
        </w:tc>
        <w:tc>
          <w:tcPr>
            <w:tcW w:w="567" w:type="dxa"/>
            <w:shd w:val="clear" w:color="auto" w:fill="5B9BD5" w:themeFill="accent1"/>
          </w:tcPr>
          <w:p w:rsidR="00B07E3D" w:rsidRPr="00D35214" w:rsidRDefault="00B07E3D" w:rsidP="0070056D">
            <w:pPr>
              <w:rPr>
                <w:rFonts w:ascii="Times New Roman" w:eastAsiaTheme="minorEastAsia" w:hAnsi="Times New Roman" w:cs="Times New Roman"/>
                <w:b w:val="0"/>
                <w:szCs w:val="24"/>
              </w:rPr>
            </w:pPr>
          </w:p>
        </w:tc>
        <w:tc>
          <w:tcPr>
            <w:tcW w:w="567" w:type="dxa"/>
            <w:tcBorders>
              <w:bottom w:val="single" w:sz="4" w:space="0" w:color="auto"/>
            </w:tcBorders>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c>
          <w:tcPr>
            <w:tcW w:w="283" w:type="dxa"/>
            <w:tcBorders>
              <w:bottom w:val="single" w:sz="4" w:space="0" w:color="auto"/>
            </w:tcBorders>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c>
          <w:tcPr>
            <w:tcW w:w="284" w:type="dxa"/>
            <w:tcBorders>
              <w:bottom w:val="single" w:sz="4" w:space="0" w:color="auto"/>
            </w:tcBorders>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c>
          <w:tcPr>
            <w:tcW w:w="283" w:type="dxa"/>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c>
          <w:tcPr>
            <w:tcW w:w="425" w:type="dxa"/>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c>
          <w:tcPr>
            <w:tcW w:w="374" w:type="dxa"/>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c>
          <w:tcPr>
            <w:tcW w:w="284" w:type="dxa"/>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c>
          <w:tcPr>
            <w:tcW w:w="567" w:type="dxa"/>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c>
          <w:tcPr>
            <w:tcW w:w="567" w:type="dxa"/>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c>
          <w:tcPr>
            <w:tcW w:w="567" w:type="dxa"/>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c>
          <w:tcPr>
            <w:tcW w:w="567" w:type="dxa"/>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c>
          <w:tcPr>
            <w:tcW w:w="567" w:type="dxa"/>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r>
      <w:tr w:rsidR="003A2415" w:rsidRPr="00D35214" w:rsidTr="00B35514">
        <w:trPr>
          <w:trHeight w:val="750"/>
        </w:trPr>
        <w:tc>
          <w:tcPr>
            <w:tcW w:w="1843" w:type="dxa"/>
            <w:shd w:val="clear" w:color="auto" w:fill="FFFFFF" w:themeFill="background1"/>
          </w:tcPr>
          <w:p w:rsidR="003A2415" w:rsidRPr="00D35214" w:rsidRDefault="003A2415" w:rsidP="003A2415">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Shareholders</w:t>
            </w:r>
            <w:r w:rsidR="00062715" w:rsidRPr="00D35214">
              <w:rPr>
                <w:rFonts w:ascii="Times New Roman" w:eastAsiaTheme="minorEastAsia" w:hAnsi="Times New Roman" w:cs="Times New Roman"/>
                <w:b w:val="0"/>
                <w:szCs w:val="24"/>
              </w:rPr>
              <w:t xml:space="preserve"> and M&amp;A partner</w:t>
            </w:r>
            <w:r w:rsidRPr="00D35214">
              <w:rPr>
                <w:rFonts w:ascii="Times New Roman" w:eastAsiaTheme="minorEastAsia" w:hAnsi="Times New Roman" w:cs="Times New Roman"/>
                <w:b w:val="0"/>
                <w:szCs w:val="24"/>
              </w:rPr>
              <w:tab/>
            </w:r>
            <w:r w:rsidRPr="00D35214">
              <w:rPr>
                <w:rFonts w:ascii="Times New Roman" w:eastAsiaTheme="minorEastAsia" w:hAnsi="Times New Roman" w:cs="Times New Roman"/>
                <w:b w:val="0"/>
                <w:szCs w:val="24"/>
              </w:rPr>
              <w:tab/>
            </w:r>
          </w:p>
        </w:tc>
        <w:tc>
          <w:tcPr>
            <w:tcW w:w="2127" w:type="dxa"/>
            <w:shd w:val="clear" w:color="auto" w:fill="FFFFFF" w:themeFill="background1"/>
          </w:tcPr>
          <w:p w:rsidR="003A2415" w:rsidRPr="00D35214" w:rsidRDefault="003A2415" w:rsidP="00A81B1B">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 xml:space="preserve">Proposal approval </w:t>
            </w:r>
            <w:r w:rsidR="00D46724" w:rsidRPr="00D35214">
              <w:rPr>
                <w:rFonts w:ascii="Times New Roman" w:eastAsiaTheme="minorEastAsia" w:hAnsi="Times New Roman" w:cs="Times New Roman"/>
                <w:b w:val="0"/>
                <w:szCs w:val="24"/>
              </w:rPr>
              <w:t>and establish new merge company.</w:t>
            </w:r>
            <w:r w:rsidRPr="00D35214">
              <w:rPr>
                <w:rFonts w:ascii="Times New Roman" w:eastAsiaTheme="minorEastAsia" w:hAnsi="Times New Roman" w:cs="Times New Roman"/>
                <w:b w:val="0"/>
                <w:szCs w:val="24"/>
              </w:rPr>
              <w:t xml:space="preserve"> </w:t>
            </w:r>
          </w:p>
        </w:tc>
        <w:tc>
          <w:tcPr>
            <w:tcW w:w="567" w:type="dxa"/>
            <w:shd w:val="clear" w:color="auto" w:fill="5B9BD5" w:themeFill="accent1"/>
          </w:tcPr>
          <w:p w:rsidR="003A2415" w:rsidRPr="00D35214" w:rsidRDefault="003A2415" w:rsidP="0070056D">
            <w:pPr>
              <w:rPr>
                <w:rFonts w:ascii="Times New Roman" w:eastAsiaTheme="minorEastAsia" w:hAnsi="Times New Roman" w:cs="Times New Roman"/>
                <w:b w:val="0"/>
                <w:szCs w:val="24"/>
              </w:rPr>
            </w:pPr>
          </w:p>
        </w:tc>
        <w:tc>
          <w:tcPr>
            <w:tcW w:w="567" w:type="dxa"/>
            <w:tcBorders>
              <w:bottom w:val="single" w:sz="4" w:space="0" w:color="auto"/>
            </w:tcBorders>
            <w:shd w:val="clear" w:color="auto" w:fill="FFFFFF" w:themeFill="background1"/>
          </w:tcPr>
          <w:p w:rsidR="003A2415" w:rsidRPr="00D35214" w:rsidRDefault="003A2415" w:rsidP="0070056D">
            <w:pPr>
              <w:rPr>
                <w:rFonts w:ascii="Times New Roman" w:eastAsiaTheme="minorEastAsia" w:hAnsi="Times New Roman" w:cs="Times New Roman"/>
                <w:b w:val="0"/>
                <w:szCs w:val="24"/>
              </w:rPr>
            </w:pPr>
          </w:p>
        </w:tc>
        <w:tc>
          <w:tcPr>
            <w:tcW w:w="283" w:type="dxa"/>
            <w:tcBorders>
              <w:bottom w:val="single" w:sz="4" w:space="0" w:color="auto"/>
            </w:tcBorders>
            <w:shd w:val="clear" w:color="auto" w:fill="FFFFFF" w:themeFill="background1"/>
          </w:tcPr>
          <w:p w:rsidR="003A2415" w:rsidRPr="00D35214" w:rsidRDefault="003A2415" w:rsidP="0070056D">
            <w:pPr>
              <w:rPr>
                <w:rFonts w:ascii="Times New Roman" w:eastAsiaTheme="minorEastAsia" w:hAnsi="Times New Roman" w:cs="Times New Roman"/>
                <w:b w:val="0"/>
                <w:szCs w:val="24"/>
              </w:rPr>
            </w:pPr>
          </w:p>
        </w:tc>
        <w:tc>
          <w:tcPr>
            <w:tcW w:w="284" w:type="dxa"/>
            <w:tcBorders>
              <w:bottom w:val="single" w:sz="4" w:space="0" w:color="auto"/>
            </w:tcBorders>
            <w:shd w:val="clear" w:color="auto" w:fill="FFFFFF" w:themeFill="background1"/>
          </w:tcPr>
          <w:p w:rsidR="003A2415" w:rsidRPr="00D35214" w:rsidRDefault="003A2415" w:rsidP="0070056D">
            <w:pPr>
              <w:rPr>
                <w:rFonts w:ascii="Times New Roman" w:eastAsiaTheme="minorEastAsia" w:hAnsi="Times New Roman" w:cs="Times New Roman"/>
                <w:b w:val="0"/>
                <w:szCs w:val="24"/>
              </w:rPr>
            </w:pPr>
          </w:p>
        </w:tc>
        <w:tc>
          <w:tcPr>
            <w:tcW w:w="283" w:type="dxa"/>
            <w:shd w:val="clear" w:color="auto" w:fill="FFFFFF" w:themeFill="background1"/>
          </w:tcPr>
          <w:p w:rsidR="003A2415" w:rsidRPr="00D35214" w:rsidRDefault="003A2415" w:rsidP="0070056D">
            <w:pPr>
              <w:rPr>
                <w:rFonts w:ascii="Times New Roman" w:eastAsiaTheme="minorEastAsia" w:hAnsi="Times New Roman" w:cs="Times New Roman"/>
                <w:b w:val="0"/>
                <w:szCs w:val="24"/>
              </w:rPr>
            </w:pPr>
          </w:p>
        </w:tc>
        <w:tc>
          <w:tcPr>
            <w:tcW w:w="425" w:type="dxa"/>
            <w:shd w:val="clear" w:color="auto" w:fill="FFFFFF" w:themeFill="background1"/>
          </w:tcPr>
          <w:p w:rsidR="003A2415" w:rsidRPr="00D35214" w:rsidRDefault="003A2415" w:rsidP="0070056D">
            <w:pPr>
              <w:rPr>
                <w:rFonts w:ascii="Times New Roman" w:eastAsiaTheme="minorEastAsia" w:hAnsi="Times New Roman" w:cs="Times New Roman"/>
                <w:b w:val="0"/>
                <w:szCs w:val="24"/>
              </w:rPr>
            </w:pPr>
          </w:p>
        </w:tc>
        <w:tc>
          <w:tcPr>
            <w:tcW w:w="374" w:type="dxa"/>
            <w:shd w:val="clear" w:color="auto" w:fill="FFFFFF" w:themeFill="background1"/>
          </w:tcPr>
          <w:p w:rsidR="003A2415" w:rsidRPr="00D35214" w:rsidRDefault="003A2415" w:rsidP="0070056D">
            <w:pPr>
              <w:rPr>
                <w:rFonts w:ascii="Times New Roman" w:eastAsiaTheme="minorEastAsia" w:hAnsi="Times New Roman" w:cs="Times New Roman"/>
                <w:b w:val="0"/>
                <w:szCs w:val="24"/>
              </w:rPr>
            </w:pPr>
          </w:p>
        </w:tc>
        <w:tc>
          <w:tcPr>
            <w:tcW w:w="284" w:type="dxa"/>
            <w:shd w:val="clear" w:color="auto" w:fill="FFFFFF" w:themeFill="background1"/>
          </w:tcPr>
          <w:p w:rsidR="003A2415" w:rsidRPr="00D35214" w:rsidRDefault="003A2415" w:rsidP="0070056D">
            <w:pPr>
              <w:rPr>
                <w:rFonts w:ascii="Times New Roman" w:eastAsiaTheme="minorEastAsia" w:hAnsi="Times New Roman" w:cs="Times New Roman"/>
                <w:b w:val="0"/>
                <w:szCs w:val="24"/>
              </w:rPr>
            </w:pPr>
          </w:p>
        </w:tc>
        <w:tc>
          <w:tcPr>
            <w:tcW w:w="567" w:type="dxa"/>
            <w:shd w:val="clear" w:color="auto" w:fill="FFFFFF" w:themeFill="background1"/>
          </w:tcPr>
          <w:p w:rsidR="003A2415" w:rsidRPr="00D35214" w:rsidRDefault="003A2415" w:rsidP="0070056D">
            <w:pPr>
              <w:rPr>
                <w:rFonts w:ascii="Times New Roman" w:eastAsiaTheme="minorEastAsia" w:hAnsi="Times New Roman" w:cs="Times New Roman"/>
                <w:b w:val="0"/>
                <w:szCs w:val="24"/>
              </w:rPr>
            </w:pPr>
          </w:p>
        </w:tc>
        <w:tc>
          <w:tcPr>
            <w:tcW w:w="567" w:type="dxa"/>
            <w:shd w:val="clear" w:color="auto" w:fill="FFFFFF" w:themeFill="background1"/>
          </w:tcPr>
          <w:p w:rsidR="003A2415" w:rsidRPr="00D35214" w:rsidRDefault="003A2415" w:rsidP="0070056D">
            <w:pPr>
              <w:rPr>
                <w:rFonts w:ascii="Times New Roman" w:eastAsiaTheme="minorEastAsia" w:hAnsi="Times New Roman" w:cs="Times New Roman"/>
                <w:b w:val="0"/>
                <w:szCs w:val="24"/>
              </w:rPr>
            </w:pPr>
          </w:p>
        </w:tc>
        <w:tc>
          <w:tcPr>
            <w:tcW w:w="567" w:type="dxa"/>
            <w:shd w:val="clear" w:color="auto" w:fill="FFFFFF" w:themeFill="background1"/>
          </w:tcPr>
          <w:p w:rsidR="003A2415" w:rsidRPr="00D35214" w:rsidRDefault="003A2415" w:rsidP="0070056D">
            <w:pPr>
              <w:rPr>
                <w:rFonts w:ascii="Times New Roman" w:eastAsiaTheme="minorEastAsia" w:hAnsi="Times New Roman" w:cs="Times New Roman"/>
                <w:b w:val="0"/>
                <w:szCs w:val="24"/>
              </w:rPr>
            </w:pPr>
          </w:p>
        </w:tc>
        <w:tc>
          <w:tcPr>
            <w:tcW w:w="567" w:type="dxa"/>
            <w:shd w:val="clear" w:color="auto" w:fill="FFFFFF" w:themeFill="background1"/>
          </w:tcPr>
          <w:p w:rsidR="003A2415" w:rsidRPr="00D35214" w:rsidRDefault="003A2415" w:rsidP="0070056D">
            <w:pPr>
              <w:rPr>
                <w:rFonts w:ascii="Times New Roman" w:eastAsiaTheme="minorEastAsia" w:hAnsi="Times New Roman" w:cs="Times New Roman"/>
                <w:b w:val="0"/>
                <w:szCs w:val="24"/>
              </w:rPr>
            </w:pPr>
          </w:p>
        </w:tc>
        <w:tc>
          <w:tcPr>
            <w:tcW w:w="567" w:type="dxa"/>
            <w:shd w:val="clear" w:color="auto" w:fill="FFFFFF" w:themeFill="background1"/>
          </w:tcPr>
          <w:p w:rsidR="003A2415" w:rsidRPr="00D35214" w:rsidRDefault="003A2415" w:rsidP="0070056D">
            <w:pPr>
              <w:rPr>
                <w:rFonts w:ascii="Times New Roman" w:eastAsiaTheme="minorEastAsia" w:hAnsi="Times New Roman" w:cs="Times New Roman"/>
                <w:b w:val="0"/>
                <w:szCs w:val="24"/>
              </w:rPr>
            </w:pPr>
          </w:p>
        </w:tc>
      </w:tr>
      <w:tr w:rsidR="00B07E3D" w:rsidRPr="00D35214" w:rsidTr="00B35514">
        <w:trPr>
          <w:trHeight w:val="1114"/>
        </w:trPr>
        <w:tc>
          <w:tcPr>
            <w:tcW w:w="1843" w:type="dxa"/>
          </w:tcPr>
          <w:p w:rsidR="00B07E3D" w:rsidRPr="00D35214" w:rsidRDefault="00B07E3D" w:rsidP="007D4CF6">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Human resourcing and administration.</w:t>
            </w:r>
          </w:p>
        </w:tc>
        <w:tc>
          <w:tcPr>
            <w:tcW w:w="2127" w:type="dxa"/>
          </w:tcPr>
          <w:p w:rsidR="00B07E3D" w:rsidRPr="00D35214" w:rsidRDefault="00B07E3D" w:rsidP="00A81B1B">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For</w:t>
            </w:r>
            <w:r w:rsidR="00A81B1B" w:rsidRPr="00D35214">
              <w:rPr>
                <w:rFonts w:ascii="Times New Roman" w:eastAsiaTheme="minorEastAsia" w:hAnsi="Times New Roman" w:cs="Times New Roman"/>
                <w:b w:val="0"/>
                <w:szCs w:val="24"/>
              </w:rPr>
              <w:t>m the project team member and hire consultant.</w:t>
            </w:r>
          </w:p>
        </w:tc>
        <w:tc>
          <w:tcPr>
            <w:tcW w:w="567" w:type="dxa"/>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c>
          <w:tcPr>
            <w:tcW w:w="567" w:type="dxa"/>
            <w:tcBorders>
              <w:bottom w:val="single" w:sz="4" w:space="0" w:color="auto"/>
            </w:tcBorders>
            <w:shd w:val="clear" w:color="auto" w:fill="5B9BD5" w:themeFill="accent1"/>
          </w:tcPr>
          <w:p w:rsidR="00B07E3D" w:rsidRPr="00D35214" w:rsidRDefault="00B07E3D" w:rsidP="0070056D">
            <w:pPr>
              <w:rPr>
                <w:rFonts w:ascii="Times New Roman" w:eastAsiaTheme="minorEastAsia" w:hAnsi="Times New Roman" w:cs="Times New Roman"/>
                <w:b w:val="0"/>
                <w:szCs w:val="24"/>
              </w:rPr>
            </w:pPr>
          </w:p>
        </w:tc>
        <w:tc>
          <w:tcPr>
            <w:tcW w:w="283" w:type="dxa"/>
            <w:tcBorders>
              <w:bottom w:val="single" w:sz="4" w:space="0" w:color="auto"/>
            </w:tcBorders>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c>
          <w:tcPr>
            <w:tcW w:w="284" w:type="dxa"/>
            <w:tcBorders>
              <w:bottom w:val="single" w:sz="4" w:space="0" w:color="auto"/>
            </w:tcBorders>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c>
          <w:tcPr>
            <w:tcW w:w="283" w:type="dxa"/>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c>
          <w:tcPr>
            <w:tcW w:w="425" w:type="dxa"/>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c>
          <w:tcPr>
            <w:tcW w:w="374" w:type="dxa"/>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c>
          <w:tcPr>
            <w:tcW w:w="284" w:type="dxa"/>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c>
          <w:tcPr>
            <w:tcW w:w="567" w:type="dxa"/>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c>
          <w:tcPr>
            <w:tcW w:w="567" w:type="dxa"/>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c>
          <w:tcPr>
            <w:tcW w:w="567" w:type="dxa"/>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c>
          <w:tcPr>
            <w:tcW w:w="567" w:type="dxa"/>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c>
          <w:tcPr>
            <w:tcW w:w="567" w:type="dxa"/>
            <w:shd w:val="clear" w:color="auto" w:fill="FFFFFF" w:themeFill="background1"/>
          </w:tcPr>
          <w:p w:rsidR="00B07E3D" w:rsidRPr="00D35214" w:rsidRDefault="00B07E3D" w:rsidP="0070056D">
            <w:pPr>
              <w:rPr>
                <w:rFonts w:ascii="Times New Roman" w:eastAsiaTheme="minorEastAsia" w:hAnsi="Times New Roman" w:cs="Times New Roman"/>
                <w:b w:val="0"/>
                <w:szCs w:val="24"/>
              </w:rPr>
            </w:pPr>
          </w:p>
        </w:tc>
      </w:tr>
      <w:tr w:rsidR="00A81B1B" w:rsidRPr="00D35214" w:rsidTr="00B35514">
        <w:trPr>
          <w:trHeight w:val="1114"/>
        </w:trPr>
        <w:tc>
          <w:tcPr>
            <w:tcW w:w="1843" w:type="dxa"/>
          </w:tcPr>
          <w:p w:rsidR="00A81B1B" w:rsidRPr="00D35214" w:rsidRDefault="00A81B1B" w:rsidP="007D4CF6">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Sales and project team</w:t>
            </w:r>
          </w:p>
        </w:tc>
        <w:tc>
          <w:tcPr>
            <w:tcW w:w="2127" w:type="dxa"/>
          </w:tcPr>
          <w:p w:rsidR="00A81B1B" w:rsidRPr="00D35214" w:rsidRDefault="00A81B1B" w:rsidP="00A81B1B">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Review exiting products and marketing research.</w:t>
            </w:r>
          </w:p>
        </w:tc>
        <w:tc>
          <w:tcPr>
            <w:tcW w:w="567" w:type="dxa"/>
            <w:shd w:val="clear" w:color="auto" w:fill="FFFFFF" w:themeFill="background1"/>
          </w:tcPr>
          <w:p w:rsidR="00A81B1B" w:rsidRPr="00D35214" w:rsidRDefault="00A81B1B" w:rsidP="0070056D">
            <w:pPr>
              <w:rPr>
                <w:rFonts w:ascii="Times New Roman" w:eastAsiaTheme="minorEastAsia" w:hAnsi="Times New Roman" w:cs="Times New Roman"/>
                <w:b w:val="0"/>
                <w:szCs w:val="24"/>
              </w:rPr>
            </w:pPr>
          </w:p>
        </w:tc>
        <w:tc>
          <w:tcPr>
            <w:tcW w:w="567" w:type="dxa"/>
            <w:tcBorders>
              <w:bottom w:val="single" w:sz="4" w:space="0" w:color="auto"/>
            </w:tcBorders>
            <w:shd w:val="clear" w:color="auto" w:fill="5B9BD5" w:themeFill="accent1"/>
          </w:tcPr>
          <w:p w:rsidR="00A81B1B" w:rsidRPr="00D35214" w:rsidRDefault="00A81B1B" w:rsidP="0070056D">
            <w:pPr>
              <w:rPr>
                <w:rFonts w:ascii="Times New Roman" w:eastAsiaTheme="minorEastAsia" w:hAnsi="Times New Roman" w:cs="Times New Roman"/>
                <w:b w:val="0"/>
                <w:szCs w:val="24"/>
              </w:rPr>
            </w:pPr>
          </w:p>
        </w:tc>
        <w:tc>
          <w:tcPr>
            <w:tcW w:w="283" w:type="dxa"/>
            <w:tcBorders>
              <w:bottom w:val="single" w:sz="4" w:space="0" w:color="auto"/>
            </w:tcBorders>
            <w:shd w:val="clear" w:color="auto" w:fill="FFFFFF" w:themeFill="background1"/>
          </w:tcPr>
          <w:p w:rsidR="00A81B1B" w:rsidRPr="00D35214" w:rsidRDefault="00A81B1B" w:rsidP="0070056D">
            <w:pPr>
              <w:rPr>
                <w:rFonts w:ascii="Times New Roman" w:eastAsiaTheme="minorEastAsia" w:hAnsi="Times New Roman" w:cs="Times New Roman"/>
                <w:b w:val="0"/>
                <w:szCs w:val="24"/>
              </w:rPr>
            </w:pPr>
          </w:p>
        </w:tc>
        <w:tc>
          <w:tcPr>
            <w:tcW w:w="284" w:type="dxa"/>
            <w:tcBorders>
              <w:bottom w:val="single" w:sz="4" w:space="0" w:color="auto"/>
            </w:tcBorders>
            <w:shd w:val="clear" w:color="auto" w:fill="FFFFFF" w:themeFill="background1"/>
          </w:tcPr>
          <w:p w:rsidR="00A81B1B" w:rsidRPr="00D35214" w:rsidRDefault="00A81B1B" w:rsidP="0070056D">
            <w:pPr>
              <w:rPr>
                <w:rFonts w:ascii="Times New Roman" w:eastAsiaTheme="minorEastAsia" w:hAnsi="Times New Roman" w:cs="Times New Roman"/>
                <w:b w:val="0"/>
                <w:szCs w:val="24"/>
              </w:rPr>
            </w:pPr>
          </w:p>
        </w:tc>
        <w:tc>
          <w:tcPr>
            <w:tcW w:w="283" w:type="dxa"/>
            <w:shd w:val="clear" w:color="auto" w:fill="FFFFFF" w:themeFill="background1"/>
          </w:tcPr>
          <w:p w:rsidR="00A81B1B" w:rsidRPr="00D35214" w:rsidRDefault="00A81B1B" w:rsidP="0070056D">
            <w:pPr>
              <w:rPr>
                <w:rFonts w:ascii="Times New Roman" w:eastAsiaTheme="minorEastAsia" w:hAnsi="Times New Roman" w:cs="Times New Roman"/>
                <w:b w:val="0"/>
                <w:szCs w:val="24"/>
              </w:rPr>
            </w:pPr>
          </w:p>
        </w:tc>
        <w:tc>
          <w:tcPr>
            <w:tcW w:w="425" w:type="dxa"/>
            <w:shd w:val="clear" w:color="auto" w:fill="FFFFFF" w:themeFill="background1"/>
          </w:tcPr>
          <w:p w:rsidR="00A81B1B" w:rsidRPr="00D35214" w:rsidRDefault="00A81B1B" w:rsidP="0070056D">
            <w:pPr>
              <w:rPr>
                <w:rFonts w:ascii="Times New Roman" w:eastAsiaTheme="minorEastAsia" w:hAnsi="Times New Roman" w:cs="Times New Roman"/>
                <w:b w:val="0"/>
                <w:szCs w:val="24"/>
              </w:rPr>
            </w:pPr>
          </w:p>
        </w:tc>
        <w:tc>
          <w:tcPr>
            <w:tcW w:w="374" w:type="dxa"/>
            <w:shd w:val="clear" w:color="auto" w:fill="FFFFFF" w:themeFill="background1"/>
          </w:tcPr>
          <w:p w:rsidR="00A81B1B" w:rsidRPr="00D35214" w:rsidRDefault="00A81B1B" w:rsidP="0070056D">
            <w:pPr>
              <w:rPr>
                <w:rFonts w:ascii="Times New Roman" w:eastAsiaTheme="minorEastAsia" w:hAnsi="Times New Roman" w:cs="Times New Roman"/>
                <w:b w:val="0"/>
                <w:szCs w:val="24"/>
              </w:rPr>
            </w:pPr>
          </w:p>
        </w:tc>
        <w:tc>
          <w:tcPr>
            <w:tcW w:w="284" w:type="dxa"/>
            <w:shd w:val="clear" w:color="auto" w:fill="FFFFFF" w:themeFill="background1"/>
          </w:tcPr>
          <w:p w:rsidR="00A81B1B" w:rsidRPr="00D35214" w:rsidRDefault="00A81B1B" w:rsidP="0070056D">
            <w:pPr>
              <w:rPr>
                <w:rFonts w:ascii="Times New Roman" w:eastAsiaTheme="minorEastAsia" w:hAnsi="Times New Roman" w:cs="Times New Roman"/>
                <w:b w:val="0"/>
                <w:szCs w:val="24"/>
              </w:rPr>
            </w:pPr>
          </w:p>
        </w:tc>
        <w:tc>
          <w:tcPr>
            <w:tcW w:w="567" w:type="dxa"/>
            <w:shd w:val="clear" w:color="auto" w:fill="FFFFFF" w:themeFill="background1"/>
          </w:tcPr>
          <w:p w:rsidR="00A81B1B" w:rsidRPr="00D35214" w:rsidRDefault="00A81B1B" w:rsidP="0070056D">
            <w:pPr>
              <w:rPr>
                <w:rFonts w:ascii="Times New Roman" w:eastAsiaTheme="minorEastAsia" w:hAnsi="Times New Roman" w:cs="Times New Roman"/>
                <w:b w:val="0"/>
                <w:szCs w:val="24"/>
              </w:rPr>
            </w:pPr>
          </w:p>
        </w:tc>
        <w:tc>
          <w:tcPr>
            <w:tcW w:w="567" w:type="dxa"/>
            <w:shd w:val="clear" w:color="auto" w:fill="FFFFFF" w:themeFill="background1"/>
          </w:tcPr>
          <w:p w:rsidR="00A81B1B" w:rsidRPr="00D35214" w:rsidRDefault="00A81B1B" w:rsidP="0070056D">
            <w:pPr>
              <w:rPr>
                <w:rFonts w:ascii="Times New Roman" w:eastAsiaTheme="minorEastAsia" w:hAnsi="Times New Roman" w:cs="Times New Roman"/>
                <w:b w:val="0"/>
                <w:szCs w:val="24"/>
              </w:rPr>
            </w:pPr>
          </w:p>
        </w:tc>
        <w:tc>
          <w:tcPr>
            <w:tcW w:w="567" w:type="dxa"/>
            <w:shd w:val="clear" w:color="auto" w:fill="FFFFFF" w:themeFill="background1"/>
          </w:tcPr>
          <w:p w:rsidR="00A81B1B" w:rsidRPr="00D35214" w:rsidRDefault="00A81B1B" w:rsidP="0070056D">
            <w:pPr>
              <w:rPr>
                <w:rFonts w:ascii="Times New Roman" w:eastAsiaTheme="minorEastAsia" w:hAnsi="Times New Roman" w:cs="Times New Roman"/>
                <w:b w:val="0"/>
                <w:szCs w:val="24"/>
              </w:rPr>
            </w:pPr>
          </w:p>
        </w:tc>
        <w:tc>
          <w:tcPr>
            <w:tcW w:w="567" w:type="dxa"/>
            <w:shd w:val="clear" w:color="auto" w:fill="FFFFFF" w:themeFill="background1"/>
          </w:tcPr>
          <w:p w:rsidR="00A81B1B" w:rsidRPr="00D35214" w:rsidRDefault="00A81B1B" w:rsidP="0070056D">
            <w:pPr>
              <w:rPr>
                <w:rFonts w:ascii="Times New Roman" w:eastAsiaTheme="minorEastAsia" w:hAnsi="Times New Roman" w:cs="Times New Roman"/>
                <w:b w:val="0"/>
                <w:szCs w:val="24"/>
              </w:rPr>
            </w:pPr>
          </w:p>
        </w:tc>
        <w:tc>
          <w:tcPr>
            <w:tcW w:w="567" w:type="dxa"/>
            <w:shd w:val="clear" w:color="auto" w:fill="FFFFFF" w:themeFill="background1"/>
          </w:tcPr>
          <w:p w:rsidR="00A81B1B" w:rsidRPr="00D35214" w:rsidRDefault="00A81B1B" w:rsidP="0070056D">
            <w:pPr>
              <w:rPr>
                <w:rFonts w:ascii="Times New Roman" w:eastAsiaTheme="minorEastAsia" w:hAnsi="Times New Roman" w:cs="Times New Roman"/>
                <w:b w:val="0"/>
                <w:szCs w:val="24"/>
              </w:rPr>
            </w:pPr>
          </w:p>
        </w:tc>
      </w:tr>
      <w:tr w:rsidR="00B07E3D" w:rsidRPr="00D35214" w:rsidTr="00B35514">
        <w:trPr>
          <w:trHeight w:val="621"/>
        </w:trPr>
        <w:tc>
          <w:tcPr>
            <w:tcW w:w="1843" w:type="dxa"/>
          </w:tcPr>
          <w:p w:rsidR="00B07E3D" w:rsidRPr="00D35214" w:rsidRDefault="00B07E3D" w:rsidP="00EE63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 xml:space="preserve">Information technology (IT) </w:t>
            </w:r>
          </w:p>
        </w:tc>
        <w:tc>
          <w:tcPr>
            <w:tcW w:w="2127" w:type="dxa"/>
          </w:tcPr>
          <w:p w:rsidR="00B07E3D" w:rsidRPr="00D35214" w:rsidRDefault="00B07E3D" w:rsidP="00EE63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Design and propose local website and mobile app</w:t>
            </w:r>
            <w:r w:rsidR="00D46724" w:rsidRPr="00D35214">
              <w:rPr>
                <w:rFonts w:ascii="Times New Roman" w:eastAsiaTheme="minorEastAsia" w:hAnsi="Times New Roman" w:cs="Times New Roman"/>
                <w:b w:val="0"/>
                <w:szCs w:val="24"/>
              </w:rPr>
              <w:t>.</w:t>
            </w:r>
          </w:p>
        </w:tc>
        <w:tc>
          <w:tcPr>
            <w:tcW w:w="567" w:type="dxa"/>
          </w:tcPr>
          <w:p w:rsidR="00B07E3D" w:rsidRPr="00D35214" w:rsidRDefault="00B07E3D" w:rsidP="00EE636D">
            <w:pPr>
              <w:rPr>
                <w:rFonts w:ascii="Times New Roman" w:eastAsiaTheme="minorEastAsia" w:hAnsi="Times New Roman" w:cs="Times New Roman"/>
                <w:b w:val="0"/>
                <w:szCs w:val="24"/>
              </w:rPr>
            </w:pPr>
          </w:p>
        </w:tc>
        <w:tc>
          <w:tcPr>
            <w:tcW w:w="567" w:type="dxa"/>
            <w:shd w:val="clear" w:color="auto" w:fill="5B9BD5" w:themeFill="accent1"/>
          </w:tcPr>
          <w:p w:rsidR="00B07E3D" w:rsidRPr="00D35214" w:rsidRDefault="00B07E3D" w:rsidP="00EE636D">
            <w:pPr>
              <w:rPr>
                <w:rFonts w:ascii="Times New Roman" w:eastAsiaTheme="minorEastAsia" w:hAnsi="Times New Roman" w:cs="Times New Roman"/>
                <w:b w:val="0"/>
                <w:szCs w:val="24"/>
              </w:rPr>
            </w:pPr>
          </w:p>
        </w:tc>
        <w:tc>
          <w:tcPr>
            <w:tcW w:w="283" w:type="dxa"/>
          </w:tcPr>
          <w:p w:rsidR="00B07E3D" w:rsidRPr="00D35214" w:rsidRDefault="00B07E3D" w:rsidP="00EE636D">
            <w:pPr>
              <w:rPr>
                <w:rFonts w:ascii="Times New Roman" w:eastAsiaTheme="minorEastAsia" w:hAnsi="Times New Roman" w:cs="Times New Roman"/>
                <w:b w:val="0"/>
                <w:szCs w:val="24"/>
              </w:rPr>
            </w:pPr>
          </w:p>
        </w:tc>
        <w:tc>
          <w:tcPr>
            <w:tcW w:w="284" w:type="dxa"/>
          </w:tcPr>
          <w:p w:rsidR="00B07E3D" w:rsidRPr="00D35214" w:rsidRDefault="00B07E3D" w:rsidP="00EE636D">
            <w:pPr>
              <w:rPr>
                <w:rFonts w:ascii="Times New Roman" w:eastAsiaTheme="minorEastAsia" w:hAnsi="Times New Roman" w:cs="Times New Roman"/>
                <w:b w:val="0"/>
                <w:szCs w:val="24"/>
              </w:rPr>
            </w:pPr>
          </w:p>
        </w:tc>
        <w:tc>
          <w:tcPr>
            <w:tcW w:w="283" w:type="dxa"/>
          </w:tcPr>
          <w:p w:rsidR="00B07E3D" w:rsidRPr="00D35214" w:rsidRDefault="00B07E3D" w:rsidP="00EE636D">
            <w:pPr>
              <w:rPr>
                <w:rFonts w:ascii="Times New Roman" w:eastAsiaTheme="minorEastAsia" w:hAnsi="Times New Roman" w:cs="Times New Roman"/>
                <w:b w:val="0"/>
                <w:szCs w:val="24"/>
              </w:rPr>
            </w:pPr>
          </w:p>
        </w:tc>
        <w:tc>
          <w:tcPr>
            <w:tcW w:w="425" w:type="dxa"/>
          </w:tcPr>
          <w:p w:rsidR="00B07E3D" w:rsidRPr="00D35214" w:rsidRDefault="00B07E3D" w:rsidP="00EE636D">
            <w:pPr>
              <w:rPr>
                <w:rFonts w:ascii="Times New Roman" w:eastAsiaTheme="minorEastAsia" w:hAnsi="Times New Roman" w:cs="Times New Roman"/>
                <w:b w:val="0"/>
                <w:szCs w:val="24"/>
              </w:rPr>
            </w:pPr>
          </w:p>
        </w:tc>
        <w:tc>
          <w:tcPr>
            <w:tcW w:w="374" w:type="dxa"/>
          </w:tcPr>
          <w:p w:rsidR="00B07E3D" w:rsidRPr="00D35214" w:rsidRDefault="00B07E3D" w:rsidP="00EE636D">
            <w:pPr>
              <w:rPr>
                <w:rFonts w:ascii="Times New Roman" w:eastAsiaTheme="minorEastAsia" w:hAnsi="Times New Roman" w:cs="Times New Roman"/>
                <w:b w:val="0"/>
                <w:szCs w:val="24"/>
              </w:rPr>
            </w:pPr>
          </w:p>
        </w:tc>
        <w:tc>
          <w:tcPr>
            <w:tcW w:w="284" w:type="dxa"/>
          </w:tcPr>
          <w:p w:rsidR="00B07E3D" w:rsidRPr="00D35214" w:rsidRDefault="00B07E3D" w:rsidP="00EE636D">
            <w:pPr>
              <w:rPr>
                <w:rFonts w:ascii="Times New Roman" w:eastAsiaTheme="minorEastAsia" w:hAnsi="Times New Roman" w:cs="Times New Roman"/>
                <w:b w:val="0"/>
                <w:szCs w:val="24"/>
              </w:rPr>
            </w:pPr>
          </w:p>
        </w:tc>
        <w:tc>
          <w:tcPr>
            <w:tcW w:w="567" w:type="dxa"/>
          </w:tcPr>
          <w:p w:rsidR="00B07E3D" w:rsidRPr="00D35214" w:rsidRDefault="00B07E3D" w:rsidP="00EE636D">
            <w:pPr>
              <w:rPr>
                <w:rFonts w:ascii="Times New Roman" w:eastAsiaTheme="minorEastAsia" w:hAnsi="Times New Roman" w:cs="Times New Roman"/>
                <w:b w:val="0"/>
                <w:szCs w:val="24"/>
              </w:rPr>
            </w:pPr>
          </w:p>
        </w:tc>
        <w:tc>
          <w:tcPr>
            <w:tcW w:w="567" w:type="dxa"/>
          </w:tcPr>
          <w:p w:rsidR="00B07E3D" w:rsidRPr="00D35214" w:rsidRDefault="00B07E3D" w:rsidP="00EE636D">
            <w:pPr>
              <w:rPr>
                <w:rFonts w:ascii="Times New Roman" w:eastAsiaTheme="minorEastAsia" w:hAnsi="Times New Roman" w:cs="Times New Roman"/>
                <w:b w:val="0"/>
                <w:szCs w:val="24"/>
              </w:rPr>
            </w:pPr>
          </w:p>
        </w:tc>
        <w:tc>
          <w:tcPr>
            <w:tcW w:w="567" w:type="dxa"/>
          </w:tcPr>
          <w:p w:rsidR="00B07E3D" w:rsidRPr="00D35214" w:rsidRDefault="00B07E3D" w:rsidP="00EE636D">
            <w:pPr>
              <w:rPr>
                <w:rFonts w:ascii="Times New Roman" w:eastAsiaTheme="minorEastAsia" w:hAnsi="Times New Roman" w:cs="Times New Roman"/>
                <w:b w:val="0"/>
                <w:szCs w:val="24"/>
              </w:rPr>
            </w:pPr>
          </w:p>
        </w:tc>
        <w:tc>
          <w:tcPr>
            <w:tcW w:w="567" w:type="dxa"/>
          </w:tcPr>
          <w:p w:rsidR="00B07E3D" w:rsidRPr="00D35214" w:rsidRDefault="00B07E3D" w:rsidP="00EE636D">
            <w:pPr>
              <w:rPr>
                <w:rFonts w:ascii="Times New Roman" w:eastAsiaTheme="minorEastAsia" w:hAnsi="Times New Roman" w:cs="Times New Roman"/>
                <w:b w:val="0"/>
                <w:szCs w:val="24"/>
              </w:rPr>
            </w:pPr>
          </w:p>
        </w:tc>
        <w:tc>
          <w:tcPr>
            <w:tcW w:w="567" w:type="dxa"/>
          </w:tcPr>
          <w:p w:rsidR="00B07E3D" w:rsidRPr="00D35214" w:rsidRDefault="00B07E3D" w:rsidP="00EE636D">
            <w:pPr>
              <w:rPr>
                <w:rFonts w:ascii="Times New Roman" w:eastAsiaTheme="minorEastAsia" w:hAnsi="Times New Roman" w:cs="Times New Roman"/>
                <w:b w:val="0"/>
                <w:szCs w:val="24"/>
              </w:rPr>
            </w:pPr>
          </w:p>
        </w:tc>
      </w:tr>
      <w:tr w:rsidR="00A81B1B" w:rsidRPr="00D35214" w:rsidTr="00B35514">
        <w:trPr>
          <w:trHeight w:val="710"/>
        </w:trPr>
        <w:tc>
          <w:tcPr>
            <w:tcW w:w="1843" w:type="dxa"/>
          </w:tcPr>
          <w:p w:rsidR="0070056D" w:rsidRPr="00D35214" w:rsidRDefault="0070056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Research and Development</w:t>
            </w:r>
          </w:p>
        </w:tc>
        <w:tc>
          <w:tcPr>
            <w:tcW w:w="2127" w:type="dxa"/>
          </w:tcPr>
          <w:p w:rsidR="0070056D" w:rsidRPr="00D35214" w:rsidRDefault="0070056D" w:rsidP="00667446">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 xml:space="preserve">Find new </w:t>
            </w:r>
            <w:r w:rsidR="00A81B1B" w:rsidRPr="00D35214">
              <w:rPr>
                <w:rFonts w:ascii="Times New Roman" w:eastAsiaTheme="minorEastAsia" w:hAnsi="Times New Roman" w:cs="Times New Roman"/>
                <w:b w:val="0"/>
                <w:szCs w:val="24"/>
              </w:rPr>
              <w:t xml:space="preserve">ingredients </w:t>
            </w:r>
            <w:r w:rsidR="00692F95" w:rsidRPr="00D35214">
              <w:rPr>
                <w:rFonts w:ascii="Times New Roman" w:eastAsiaTheme="minorEastAsia" w:hAnsi="Times New Roman" w:cs="Times New Roman"/>
                <w:b w:val="0"/>
                <w:szCs w:val="24"/>
              </w:rPr>
              <w:t xml:space="preserve">and </w:t>
            </w:r>
            <w:r w:rsidR="00667446">
              <w:rPr>
                <w:rFonts w:ascii="Times New Roman" w:eastAsiaTheme="minorEastAsia" w:hAnsi="Times New Roman" w:cs="Times New Roman"/>
                <w:b w:val="0"/>
                <w:szCs w:val="24"/>
              </w:rPr>
              <w:t xml:space="preserve">Halal certification </w:t>
            </w:r>
            <w:r w:rsidR="00A46CB6">
              <w:rPr>
                <w:rFonts w:ascii="Times New Roman" w:eastAsiaTheme="minorEastAsia" w:hAnsi="Times New Roman" w:cs="Times New Roman"/>
                <w:b w:val="0"/>
                <w:szCs w:val="24"/>
              </w:rPr>
              <w:t>approval.</w:t>
            </w:r>
          </w:p>
        </w:tc>
        <w:tc>
          <w:tcPr>
            <w:tcW w:w="567" w:type="dxa"/>
            <w:shd w:val="clear" w:color="auto" w:fill="FFFFFF" w:themeFill="background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283"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284"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283"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425"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374"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284"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r>
      <w:tr w:rsidR="008F67ED" w:rsidRPr="00D35214" w:rsidTr="00B35514">
        <w:trPr>
          <w:trHeight w:val="970"/>
        </w:trPr>
        <w:tc>
          <w:tcPr>
            <w:tcW w:w="1843" w:type="dxa"/>
          </w:tcPr>
          <w:p w:rsidR="0070056D" w:rsidRPr="00D35214" w:rsidRDefault="0070056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Purchasing</w:t>
            </w:r>
          </w:p>
        </w:tc>
        <w:tc>
          <w:tcPr>
            <w:tcW w:w="2127" w:type="dxa"/>
          </w:tcPr>
          <w:p w:rsidR="0070056D" w:rsidRPr="00D35214" w:rsidRDefault="0070056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Buying material after approval</w:t>
            </w:r>
            <w:r w:rsidR="00D46724" w:rsidRPr="00D35214">
              <w:rPr>
                <w:rFonts w:ascii="Times New Roman" w:eastAsiaTheme="minorEastAsia" w:hAnsi="Times New Roman" w:cs="Times New Roman"/>
                <w:b w:val="0"/>
                <w:szCs w:val="24"/>
              </w:rPr>
              <w:t>.</w:t>
            </w:r>
          </w:p>
        </w:tc>
        <w:tc>
          <w:tcPr>
            <w:tcW w:w="567" w:type="dxa"/>
            <w:shd w:val="clear" w:color="auto" w:fill="FFFFFF" w:themeFill="background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283"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284"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283"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425"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374"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284"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r>
      <w:tr w:rsidR="008F67ED" w:rsidRPr="00D35214" w:rsidTr="00B35514">
        <w:trPr>
          <w:trHeight w:val="568"/>
        </w:trPr>
        <w:tc>
          <w:tcPr>
            <w:tcW w:w="1843" w:type="dxa"/>
          </w:tcPr>
          <w:p w:rsidR="0070056D" w:rsidRPr="00D35214" w:rsidRDefault="0070056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Production and Quality Check</w:t>
            </w:r>
          </w:p>
        </w:tc>
        <w:tc>
          <w:tcPr>
            <w:tcW w:w="2127" w:type="dxa"/>
          </w:tcPr>
          <w:p w:rsidR="0070056D" w:rsidRPr="00D35214" w:rsidRDefault="0070056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Finish new product production</w:t>
            </w:r>
            <w:r w:rsidR="00D46724" w:rsidRPr="00D35214">
              <w:rPr>
                <w:rFonts w:ascii="Times New Roman" w:eastAsiaTheme="minorEastAsia" w:hAnsi="Times New Roman" w:cs="Times New Roman"/>
                <w:b w:val="0"/>
                <w:szCs w:val="24"/>
              </w:rPr>
              <w:t>.</w:t>
            </w:r>
          </w:p>
        </w:tc>
        <w:tc>
          <w:tcPr>
            <w:tcW w:w="567" w:type="dxa"/>
          </w:tcPr>
          <w:p w:rsidR="0070056D" w:rsidRPr="00D35214" w:rsidRDefault="0070056D" w:rsidP="0070056D">
            <w:pPr>
              <w:rPr>
                <w:rFonts w:ascii="Times New Roman" w:eastAsiaTheme="minorEastAsia" w:hAnsi="Times New Roman" w:cs="Times New Roman"/>
                <w:b w:val="0"/>
                <w:szCs w:val="24"/>
              </w:rPr>
            </w:pPr>
          </w:p>
        </w:tc>
        <w:tc>
          <w:tcPr>
            <w:tcW w:w="567" w:type="dxa"/>
          </w:tcPr>
          <w:p w:rsidR="0070056D" w:rsidRPr="00D35214" w:rsidRDefault="0070056D" w:rsidP="0070056D">
            <w:pPr>
              <w:rPr>
                <w:rFonts w:ascii="Times New Roman" w:eastAsiaTheme="minorEastAsia" w:hAnsi="Times New Roman" w:cs="Times New Roman"/>
                <w:b w:val="0"/>
                <w:szCs w:val="24"/>
              </w:rPr>
            </w:pPr>
          </w:p>
        </w:tc>
        <w:tc>
          <w:tcPr>
            <w:tcW w:w="283"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284"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283"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425"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374"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284"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r>
      <w:tr w:rsidR="008F67ED" w:rsidRPr="00D35214" w:rsidTr="00B35514">
        <w:trPr>
          <w:trHeight w:val="816"/>
        </w:trPr>
        <w:tc>
          <w:tcPr>
            <w:tcW w:w="1843" w:type="dxa"/>
          </w:tcPr>
          <w:p w:rsidR="0070056D" w:rsidRPr="00D35214" w:rsidRDefault="0070056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Marketing and IT</w:t>
            </w:r>
          </w:p>
        </w:tc>
        <w:tc>
          <w:tcPr>
            <w:tcW w:w="2127" w:type="dxa"/>
          </w:tcPr>
          <w:p w:rsidR="00B17805" w:rsidRPr="00D35214" w:rsidRDefault="0070056D" w:rsidP="00507E7C">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Marketing advertise though Social media</w:t>
            </w:r>
            <w:r w:rsidR="00D46724" w:rsidRPr="00D35214">
              <w:rPr>
                <w:rFonts w:ascii="Times New Roman" w:eastAsiaTheme="minorEastAsia" w:hAnsi="Times New Roman" w:cs="Times New Roman"/>
                <w:b w:val="0"/>
                <w:szCs w:val="24"/>
              </w:rPr>
              <w:t>.</w:t>
            </w:r>
          </w:p>
        </w:tc>
        <w:tc>
          <w:tcPr>
            <w:tcW w:w="567" w:type="dxa"/>
          </w:tcPr>
          <w:p w:rsidR="0070056D" w:rsidRPr="00D35214" w:rsidRDefault="0070056D" w:rsidP="0070056D">
            <w:pPr>
              <w:rPr>
                <w:rFonts w:ascii="Times New Roman" w:eastAsiaTheme="minorEastAsia" w:hAnsi="Times New Roman" w:cs="Times New Roman"/>
                <w:b w:val="0"/>
                <w:szCs w:val="24"/>
              </w:rPr>
            </w:pPr>
          </w:p>
        </w:tc>
        <w:tc>
          <w:tcPr>
            <w:tcW w:w="567" w:type="dxa"/>
          </w:tcPr>
          <w:p w:rsidR="0070056D" w:rsidRPr="00D35214" w:rsidRDefault="0070056D" w:rsidP="0070056D">
            <w:pPr>
              <w:rPr>
                <w:rFonts w:ascii="Times New Roman" w:eastAsiaTheme="minorEastAsia" w:hAnsi="Times New Roman" w:cs="Times New Roman"/>
                <w:b w:val="0"/>
                <w:szCs w:val="24"/>
              </w:rPr>
            </w:pPr>
          </w:p>
        </w:tc>
        <w:tc>
          <w:tcPr>
            <w:tcW w:w="283"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284"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283"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425"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374"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284"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r>
      <w:tr w:rsidR="004810EA" w:rsidRPr="00D35214" w:rsidTr="0073692D">
        <w:trPr>
          <w:trHeight w:val="816"/>
        </w:trPr>
        <w:tc>
          <w:tcPr>
            <w:tcW w:w="9872" w:type="dxa"/>
            <w:gridSpan w:val="15"/>
            <w:shd w:val="clear" w:color="auto" w:fill="auto"/>
          </w:tcPr>
          <w:p w:rsidR="004810EA" w:rsidRPr="00D35214" w:rsidRDefault="004810EA" w:rsidP="003D6064">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 xml:space="preserve">                                                                 (To be continued)</w:t>
            </w:r>
            <w:r w:rsidR="003C2127" w:rsidRPr="00D35214">
              <w:rPr>
                <w:rFonts w:ascii="Times New Roman" w:eastAsiaTheme="minorEastAsia" w:hAnsi="Times New Roman" w:cs="Times New Roman"/>
                <w:b w:val="0"/>
                <w:szCs w:val="24"/>
              </w:rPr>
              <w:t>.</w:t>
            </w:r>
            <w:r w:rsidR="003351A4" w:rsidRPr="00D35214">
              <w:rPr>
                <w:rFonts w:ascii="Times New Roman" w:eastAsiaTheme="minorEastAsia" w:hAnsi="Times New Roman" w:cs="Times New Roman"/>
                <w:b w:val="0"/>
                <w:szCs w:val="24"/>
              </w:rPr>
              <w:tab/>
            </w:r>
          </w:p>
          <w:p w:rsidR="003351A4" w:rsidRPr="00D35214" w:rsidRDefault="003351A4" w:rsidP="003351A4">
            <w:pPr>
              <w:tabs>
                <w:tab w:val="left" w:pos="2994"/>
              </w:tabs>
              <w:rPr>
                <w:rFonts w:ascii="Times New Roman" w:eastAsiaTheme="minorEastAsia" w:hAnsi="Times New Roman" w:cs="Times New Roman"/>
                <w:b w:val="0"/>
                <w:szCs w:val="24"/>
              </w:rPr>
            </w:pPr>
          </w:p>
        </w:tc>
      </w:tr>
      <w:tr w:rsidR="003351A4" w:rsidRPr="00D35214" w:rsidTr="0073692D">
        <w:trPr>
          <w:trHeight w:val="274"/>
        </w:trPr>
        <w:tc>
          <w:tcPr>
            <w:tcW w:w="1843" w:type="dxa"/>
            <w:vMerge w:val="restart"/>
            <w:tcBorders>
              <w:right w:val="single" w:sz="4" w:space="0" w:color="auto"/>
            </w:tcBorders>
          </w:tcPr>
          <w:p w:rsidR="003351A4" w:rsidRPr="00D35214" w:rsidRDefault="003351A4" w:rsidP="0073692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lastRenderedPageBreak/>
              <w:t>Department</w:t>
            </w:r>
          </w:p>
        </w:tc>
        <w:tc>
          <w:tcPr>
            <w:tcW w:w="2127" w:type="dxa"/>
            <w:vMerge w:val="restart"/>
            <w:tcBorders>
              <w:right w:val="single" w:sz="4" w:space="0" w:color="auto"/>
            </w:tcBorders>
          </w:tcPr>
          <w:p w:rsidR="003351A4" w:rsidRPr="00D35214" w:rsidRDefault="003351A4" w:rsidP="0073692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Task</w:t>
            </w:r>
            <w:r w:rsidRPr="00D35214">
              <w:rPr>
                <w:rFonts w:ascii="Times New Roman" w:eastAsiaTheme="minorEastAsia" w:hAnsi="Times New Roman" w:cs="Times New Roman"/>
                <w:b w:val="0"/>
                <w:szCs w:val="24"/>
              </w:rPr>
              <w:tab/>
            </w:r>
          </w:p>
        </w:tc>
        <w:tc>
          <w:tcPr>
            <w:tcW w:w="5902" w:type="dxa"/>
            <w:gridSpan w:val="13"/>
            <w:tcBorders>
              <w:right w:val="single" w:sz="4" w:space="0" w:color="auto"/>
            </w:tcBorders>
          </w:tcPr>
          <w:p w:rsidR="003351A4" w:rsidRPr="00D35214" w:rsidRDefault="003351A4" w:rsidP="0073692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Month</w:t>
            </w:r>
            <w:r w:rsidR="00A33395" w:rsidRPr="00D35214">
              <w:rPr>
                <w:rFonts w:ascii="Times New Roman" w:eastAsiaTheme="minorEastAsia" w:hAnsi="Times New Roman" w:cs="Times New Roman"/>
                <w:b w:val="0"/>
                <w:szCs w:val="24"/>
              </w:rPr>
              <w:t xml:space="preserve">                                     </w:t>
            </w:r>
          </w:p>
        </w:tc>
      </w:tr>
      <w:tr w:rsidR="003351A4" w:rsidRPr="00D35214" w:rsidTr="0073692D">
        <w:trPr>
          <w:trHeight w:val="284"/>
        </w:trPr>
        <w:tc>
          <w:tcPr>
            <w:tcW w:w="1843" w:type="dxa"/>
            <w:vMerge/>
          </w:tcPr>
          <w:p w:rsidR="003351A4" w:rsidRPr="00D35214" w:rsidRDefault="003351A4" w:rsidP="0073692D">
            <w:pPr>
              <w:rPr>
                <w:rFonts w:ascii="Times New Roman" w:eastAsiaTheme="minorEastAsia" w:hAnsi="Times New Roman" w:cs="Times New Roman"/>
                <w:b w:val="0"/>
                <w:szCs w:val="24"/>
              </w:rPr>
            </w:pPr>
          </w:p>
        </w:tc>
        <w:tc>
          <w:tcPr>
            <w:tcW w:w="2127" w:type="dxa"/>
            <w:vMerge/>
            <w:tcBorders>
              <w:right w:val="single" w:sz="4" w:space="0" w:color="auto"/>
            </w:tcBorders>
          </w:tcPr>
          <w:p w:rsidR="003351A4" w:rsidRPr="00D35214" w:rsidRDefault="003351A4" w:rsidP="0073692D">
            <w:pPr>
              <w:rPr>
                <w:rFonts w:ascii="Times New Roman" w:eastAsiaTheme="minorEastAsia" w:hAnsi="Times New Roman" w:cs="Times New Roman"/>
                <w:b w:val="0"/>
                <w:szCs w:val="24"/>
              </w:rPr>
            </w:pPr>
          </w:p>
        </w:tc>
        <w:tc>
          <w:tcPr>
            <w:tcW w:w="567" w:type="dxa"/>
            <w:tcBorders>
              <w:left w:val="single" w:sz="4" w:space="0" w:color="auto"/>
            </w:tcBorders>
          </w:tcPr>
          <w:p w:rsidR="003351A4" w:rsidRPr="00D35214" w:rsidRDefault="003351A4" w:rsidP="0073692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0.5</w:t>
            </w:r>
          </w:p>
        </w:tc>
        <w:tc>
          <w:tcPr>
            <w:tcW w:w="567" w:type="dxa"/>
            <w:tcBorders>
              <w:top w:val="single" w:sz="4" w:space="0" w:color="auto"/>
            </w:tcBorders>
          </w:tcPr>
          <w:p w:rsidR="003351A4" w:rsidRPr="00D35214" w:rsidRDefault="003351A4" w:rsidP="0073692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0.5</w:t>
            </w:r>
          </w:p>
        </w:tc>
        <w:tc>
          <w:tcPr>
            <w:tcW w:w="283" w:type="dxa"/>
            <w:tcBorders>
              <w:top w:val="single" w:sz="4" w:space="0" w:color="auto"/>
            </w:tcBorders>
          </w:tcPr>
          <w:p w:rsidR="003351A4" w:rsidRPr="00D35214" w:rsidRDefault="003351A4" w:rsidP="0073692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2</w:t>
            </w:r>
          </w:p>
        </w:tc>
        <w:tc>
          <w:tcPr>
            <w:tcW w:w="284" w:type="dxa"/>
            <w:tcBorders>
              <w:top w:val="single" w:sz="4" w:space="0" w:color="auto"/>
            </w:tcBorders>
          </w:tcPr>
          <w:p w:rsidR="003351A4" w:rsidRPr="00D35214" w:rsidRDefault="003351A4" w:rsidP="0073692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3</w:t>
            </w:r>
          </w:p>
        </w:tc>
        <w:tc>
          <w:tcPr>
            <w:tcW w:w="283" w:type="dxa"/>
            <w:tcBorders>
              <w:top w:val="single" w:sz="4" w:space="0" w:color="auto"/>
            </w:tcBorders>
          </w:tcPr>
          <w:p w:rsidR="003351A4" w:rsidRPr="00D35214" w:rsidRDefault="003351A4" w:rsidP="0073692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4</w:t>
            </w:r>
          </w:p>
        </w:tc>
        <w:tc>
          <w:tcPr>
            <w:tcW w:w="425" w:type="dxa"/>
            <w:tcBorders>
              <w:top w:val="single" w:sz="4" w:space="0" w:color="auto"/>
            </w:tcBorders>
          </w:tcPr>
          <w:p w:rsidR="003351A4" w:rsidRPr="00D35214" w:rsidRDefault="003351A4" w:rsidP="0073692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5</w:t>
            </w:r>
          </w:p>
        </w:tc>
        <w:tc>
          <w:tcPr>
            <w:tcW w:w="374" w:type="dxa"/>
            <w:tcBorders>
              <w:top w:val="single" w:sz="4" w:space="0" w:color="auto"/>
            </w:tcBorders>
          </w:tcPr>
          <w:p w:rsidR="003351A4" w:rsidRPr="00D35214" w:rsidRDefault="003351A4" w:rsidP="0073692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6</w:t>
            </w:r>
          </w:p>
        </w:tc>
        <w:tc>
          <w:tcPr>
            <w:tcW w:w="284" w:type="dxa"/>
            <w:tcBorders>
              <w:top w:val="single" w:sz="4" w:space="0" w:color="auto"/>
            </w:tcBorders>
          </w:tcPr>
          <w:p w:rsidR="003351A4" w:rsidRPr="00D35214" w:rsidRDefault="003351A4" w:rsidP="0073692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9</w:t>
            </w:r>
          </w:p>
        </w:tc>
        <w:tc>
          <w:tcPr>
            <w:tcW w:w="567" w:type="dxa"/>
            <w:tcBorders>
              <w:top w:val="single" w:sz="4" w:space="0" w:color="auto"/>
            </w:tcBorders>
          </w:tcPr>
          <w:p w:rsidR="003351A4" w:rsidRPr="00D35214" w:rsidRDefault="003351A4" w:rsidP="0073692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12</w:t>
            </w:r>
          </w:p>
        </w:tc>
        <w:tc>
          <w:tcPr>
            <w:tcW w:w="567" w:type="dxa"/>
            <w:tcBorders>
              <w:top w:val="single" w:sz="4" w:space="0" w:color="auto"/>
            </w:tcBorders>
          </w:tcPr>
          <w:p w:rsidR="003351A4" w:rsidRPr="00D35214" w:rsidRDefault="003351A4" w:rsidP="0073692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18</w:t>
            </w:r>
          </w:p>
        </w:tc>
        <w:tc>
          <w:tcPr>
            <w:tcW w:w="567" w:type="dxa"/>
            <w:tcBorders>
              <w:top w:val="single" w:sz="4" w:space="0" w:color="auto"/>
            </w:tcBorders>
          </w:tcPr>
          <w:p w:rsidR="003351A4" w:rsidRPr="00D35214" w:rsidRDefault="003351A4" w:rsidP="0073692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24</w:t>
            </w:r>
          </w:p>
        </w:tc>
        <w:tc>
          <w:tcPr>
            <w:tcW w:w="567" w:type="dxa"/>
            <w:tcBorders>
              <w:top w:val="single" w:sz="4" w:space="0" w:color="auto"/>
            </w:tcBorders>
          </w:tcPr>
          <w:p w:rsidR="003351A4" w:rsidRPr="00D35214" w:rsidRDefault="003351A4" w:rsidP="0073692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30</w:t>
            </w:r>
          </w:p>
        </w:tc>
        <w:tc>
          <w:tcPr>
            <w:tcW w:w="567" w:type="dxa"/>
            <w:tcBorders>
              <w:top w:val="single" w:sz="4" w:space="0" w:color="auto"/>
            </w:tcBorders>
          </w:tcPr>
          <w:p w:rsidR="003351A4" w:rsidRPr="00D35214" w:rsidRDefault="003351A4" w:rsidP="0073692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36</w:t>
            </w:r>
          </w:p>
        </w:tc>
      </w:tr>
      <w:tr w:rsidR="008F67ED" w:rsidRPr="00D35214" w:rsidTr="00B35514">
        <w:trPr>
          <w:trHeight w:val="918"/>
        </w:trPr>
        <w:tc>
          <w:tcPr>
            <w:tcW w:w="1843" w:type="dxa"/>
          </w:tcPr>
          <w:p w:rsidR="0070056D" w:rsidRPr="00D35214" w:rsidRDefault="0070056D"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Information technology, Sales and</w:t>
            </w:r>
            <w:r w:rsidR="004424AB">
              <w:rPr>
                <w:rFonts w:ascii="Times New Roman" w:eastAsiaTheme="minorEastAsia" w:hAnsi="Times New Roman" w:cs="Times New Roman"/>
                <w:b w:val="0"/>
                <w:szCs w:val="24"/>
              </w:rPr>
              <w:t xml:space="preserve"> </w:t>
            </w:r>
            <w:r w:rsidRPr="00D35214">
              <w:rPr>
                <w:rFonts w:ascii="Times New Roman" w:eastAsiaTheme="minorEastAsia" w:hAnsi="Times New Roman" w:cs="Times New Roman"/>
                <w:b w:val="0"/>
                <w:szCs w:val="24"/>
              </w:rPr>
              <w:t xml:space="preserve"> Logistic</w:t>
            </w:r>
          </w:p>
        </w:tc>
        <w:tc>
          <w:tcPr>
            <w:tcW w:w="2127" w:type="dxa"/>
          </w:tcPr>
          <w:p w:rsidR="0070056D" w:rsidRPr="00D35214" w:rsidRDefault="0070056D" w:rsidP="00062715">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Launching n</w:t>
            </w:r>
            <w:r w:rsidR="00062715" w:rsidRPr="00D35214">
              <w:rPr>
                <w:rFonts w:ascii="Times New Roman" w:eastAsiaTheme="minorEastAsia" w:hAnsi="Times New Roman" w:cs="Times New Roman"/>
                <w:b w:val="0"/>
                <w:szCs w:val="24"/>
              </w:rPr>
              <w:t>ew products to online shops and retailers</w:t>
            </w:r>
            <w:r w:rsidR="00D46724" w:rsidRPr="00D35214">
              <w:rPr>
                <w:rFonts w:ascii="Times New Roman" w:eastAsiaTheme="minorEastAsia" w:hAnsi="Times New Roman" w:cs="Times New Roman"/>
                <w:b w:val="0"/>
                <w:szCs w:val="24"/>
              </w:rPr>
              <w:t>.</w:t>
            </w:r>
          </w:p>
          <w:p w:rsidR="00062715" w:rsidRPr="00D35214" w:rsidRDefault="00062715" w:rsidP="00062715">
            <w:pPr>
              <w:rPr>
                <w:rFonts w:ascii="Times New Roman" w:eastAsiaTheme="minorEastAsia" w:hAnsi="Times New Roman" w:cs="Times New Roman"/>
                <w:b w:val="0"/>
                <w:szCs w:val="24"/>
              </w:rPr>
            </w:pPr>
          </w:p>
        </w:tc>
        <w:tc>
          <w:tcPr>
            <w:tcW w:w="567" w:type="dxa"/>
          </w:tcPr>
          <w:p w:rsidR="0070056D" w:rsidRPr="00D35214" w:rsidRDefault="0070056D" w:rsidP="0070056D">
            <w:pPr>
              <w:rPr>
                <w:rFonts w:ascii="Times New Roman" w:eastAsiaTheme="minorEastAsia" w:hAnsi="Times New Roman" w:cs="Times New Roman"/>
                <w:b w:val="0"/>
                <w:szCs w:val="24"/>
              </w:rPr>
            </w:pPr>
          </w:p>
        </w:tc>
        <w:tc>
          <w:tcPr>
            <w:tcW w:w="567" w:type="dxa"/>
          </w:tcPr>
          <w:p w:rsidR="0070056D" w:rsidRPr="00D35214" w:rsidRDefault="0070056D" w:rsidP="0070056D">
            <w:pPr>
              <w:rPr>
                <w:rFonts w:ascii="Times New Roman" w:eastAsiaTheme="minorEastAsia" w:hAnsi="Times New Roman" w:cs="Times New Roman"/>
                <w:b w:val="0"/>
                <w:szCs w:val="24"/>
              </w:rPr>
            </w:pPr>
          </w:p>
        </w:tc>
        <w:tc>
          <w:tcPr>
            <w:tcW w:w="283"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284"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283"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425"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374"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284"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c>
          <w:tcPr>
            <w:tcW w:w="567" w:type="dxa"/>
            <w:shd w:val="clear" w:color="auto" w:fill="5B9BD5" w:themeFill="accent1"/>
          </w:tcPr>
          <w:p w:rsidR="00DD2608" w:rsidRPr="00D35214" w:rsidRDefault="00DD2608" w:rsidP="0070056D">
            <w:pPr>
              <w:rPr>
                <w:rFonts w:ascii="Times New Roman" w:eastAsiaTheme="minorEastAsia" w:hAnsi="Times New Roman" w:cs="Times New Roman"/>
                <w:b w:val="0"/>
                <w:szCs w:val="24"/>
              </w:rPr>
            </w:pPr>
          </w:p>
          <w:p w:rsidR="00DD2608" w:rsidRPr="00D35214" w:rsidRDefault="00DD2608" w:rsidP="00DD2608">
            <w:pPr>
              <w:rPr>
                <w:rFonts w:ascii="Times New Roman" w:eastAsiaTheme="minorEastAsia" w:hAnsi="Times New Roman" w:cs="Times New Roman"/>
                <w:b w:val="0"/>
                <w:szCs w:val="24"/>
              </w:rPr>
            </w:pPr>
          </w:p>
          <w:p w:rsidR="00DD2608" w:rsidRPr="00D35214" w:rsidRDefault="00DD2608" w:rsidP="00DD2608">
            <w:pPr>
              <w:rPr>
                <w:rFonts w:ascii="Times New Roman" w:eastAsiaTheme="minorEastAsia" w:hAnsi="Times New Roman" w:cs="Times New Roman"/>
                <w:b w:val="0"/>
                <w:szCs w:val="24"/>
              </w:rPr>
            </w:pPr>
          </w:p>
          <w:p w:rsidR="0070056D" w:rsidRPr="00D35214" w:rsidRDefault="0070056D" w:rsidP="00DD2608">
            <w:pPr>
              <w:rPr>
                <w:rFonts w:ascii="Times New Roman" w:eastAsiaTheme="minorEastAsia" w:hAnsi="Times New Roman" w:cs="Times New Roman"/>
                <w:b w:val="0"/>
                <w:szCs w:val="24"/>
              </w:rPr>
            </w:pPr>
          </w:p>
        </w:tc>
        <w:tc>
          <w:tcPr>
            <w:tcW w:w="567" w:type="dxa"/>
            <w:shd w:val="clear" w:color="auto" w:fill="5B9BD5" w:themeFill="accent1"/>
          </w:tcPr>
          <w:p w:rsidR="0070056D" w:rsidRPr="00D35214" w:rsidRDefault="0070056D" w:rsidP="0070056D">
            <w:pPr>
              <w:rPr>
                <w:rFonts w:ascii="Times New Roman" w:eastAsiaTheme="minorEastAsia" w:hAnsi="Times New Roman" w:cs="Times New Roman"/>
                <w:b w:val="0"/>
                <w:szCs w:val="24"/>
              </w:rPr>
            </w:pPr>
          </w:p>
        </w:tc>
      </w:tr>
      <w:tr w:rsidR="00B17805" w:rsidRPr="00D35214" w:rsidTr="00B35514">
        <w:trPr>
          <w:trHeight w:val="369"/>
        </w:trPr>
        <w:tc>
          <w:tcPr>
            <w:tcW w:w="1843" w:type="dxa"/>
          </w:tcPr>
          <w:p w:rsidR="00B17805" w:rsidRPr="00D35214" w:rsidRDefault="00B17805"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Communication</w:t>
            </w:r>
          </w:p>
        </w:tc>
        <w:tc>
          <w:tcPr>
            <w:tcW w:w="2127" w:type="dxa"/>
          </w:tcPr>
          <w:p w:rsidR="00B17805" w:rsidRPr="00D35214" w:rsidRDefault="00B17805"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Celebrity endorsement</w:t>
            </w:r>
            <w:r w:rsidR="00D46724" w:rsidRPr="00D35214">
              <w:rPr>
                <w:rFonts w:ascii="Times New Roman" w:eastAsiaTheme="minorEastAsia" w:hAnsi="Times New Roman" w:cs="Times New Roman"/>
                <w:b w:val="0"/>
                <w:szCs w:val="24"/>
              </w:rPr>
              <w:t>.</w:t>
            </w:r>
          </w:p>
        </w:tc>
        <w:tc>
          <w:tcPr>
            <w:tcW w:w="567" w:type="dxa"/>
          </w:tcPr>
          <w:p w:rsidR="00B17805" w:rsidRPr="00D35214" w:rsidRDefault="00B17805" w:rsidP="0070056D">
            <w:pPr>
              <w:rPr>
                <w:rFonts w:ascii="Times New Roman" w:eastAsiaTheme="minorEastAsia" w:hAnsi="Times New Roman" w:cs="Times New Roman"/>
                <w:b w:val="0"/>
                <w:szCs w:val="24"/>
              </w:rPr>
            </w:pPr>
          </w:p>
        </w:tc>
        <w:tc>
          <w:tcPr>
            <w:tcW w:w="567" w:type="dxa"/>
          </w:tcPr>
          <w:p w:rsidR="00B17805" w:rsidRPr="00D35214" w:rsidRDefault="00B17805" w:rsidP="0070056D">
            <w:pPr>
              <w:rPr>
                <w:rFonts w:ascii="Times New Roman" w:eastAsiaTheme="minorEastAsia" w:hAnsi="Times New Roman" w:cs="Times New Roman"/>
                <w:b w:val="0"/>
                <w:szCs w:val="24"/>
              </w:rPr>
            </w:pPr>
          </w:p>
        </w:tc>
        <w:tc>
          <w:tcPr>
            <w:tcW w:w="283"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284"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283"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425"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374"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284"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567"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567"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567"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567"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567"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r>
      <w:tr w:rsidR="00B17805" w:rsidRPr="00D35214" w:rsidTr="00B35514">
        <w:trPr>
          <w:trHeight w:val="361"/>
        </w:trPr>
        <w:tc>
          <w:tcPr>
            <w:tcW w:w="1843" w:type="dxa"/>
          </w:tcPr>
          <w:p w:rsidR="00B17805" w:rsidRPr="00D35214" w:rsidRDefault="00B17805"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 xml:space="preserve">Marketing and </w:t>
            </w:r>
          </w:p>
          <w:p w:rsidR="00B17805" w:rsidRPr="00D35214" w:rsidRDefault="00B17805"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Communication</w:t>
            </w:r>
          </w:p>
        </w:tc>
        <w:tc>
          <w:tcPr>
            <w:tcW w:w="2127" w:type="dxa"/>
          </w:tcPr>
          <w:p w:rsidR="00B17805" w:rsidRPr="00D35214" w:rsidRDefault="004424AB" w:rsidP="004424AB">
            <w:pPr>
              <w:rPr>
                <w:rFonts w:ascii="Times New Roman" w:eastAsiaTheme="minorEastAsia" w:hAnsi="Times New Roman" w:cs="Times New Roman"/>
                <w:b w:val="0"/>
                <w:szCs w:val="24"/>
              </w:rPr>
            </w:pPr>
            <w:r>
              <w:rPr>
                <w:rFonts w:ascii="Times New Roman" w:eastAsiaTheme="minorEastAsia" w:hAnsi="Times New Roman" w:cs="Times New Roman"/>
                <w:b w:val="0"/>
                <w:szCs w:val="24"/>
              </w:rPr>
              <w:t xml:space="preserve">Social media and on line </w:t>
            </w:r>
            <w:r w:rsidR="00A46CB6">
              <w:rPr>
                <w:rFonts w:ascii="Times New Roman" w:eastAsiaTheme="minorEastAsia" w:hAnsi="Times New Roman" w:cs="Times New Roman"/>
                <w:b w:val="0"/>
                <w:szCs w:val="24"/>
              </w:rPr>
              <w:t xml:space="preserve">shipping </w:t>
            </w:r>
            <w:r w:rsidR="00A46CB6" w:rsidRPr="00D35214">
              <w:rPr>
                <w:rFonts w:ascii="Times New Roman" w:eastAsiaTheme="minorEastAsia" w:hAnsi="Times New Roman" w:cs="Times New Roman"/>
                <w:b w:val="0"/>
                <w:szCs w:val="24"/>
              </w:rPr>
              <w:t>marketing</w:t>
            </w:r>
            <w:r w:rsidR="00D46724" w:rsidRPr="00D35214">
              <w:rPr>
                <w:rFonts w:ascii="Times New Roman" w:eastAsiaTheme="minorEastAsia" w:hAnsi="Times New Roman" w:cs="Times New Roman"/>
                <w:b w:val="0"/>
                <w:szCs w:val="24"/>
              </w:rPr>
              <w:t>.</w:t>
            </w:r>
          </w:p>
        </w:tc>
        <w:tc>
          <w:tcPr>
            <w:tcW w:w="567" w:type="dxa"/>
          </w:tcPr>
          <w:p w:rsidR="00B17805" w:rsidRPr="00D35214" w:rsidRDefault="00B17805" w:rsidP="0070056D">
            <w:pPr>
              <w:rPr>
                <w:rFonts w:ascii="Times New Roman" w:eastAsiaTheme="minorEastAsia" w:hAnsi="Times New Roman" w:cs="Times New Roman"/>
                <w:b w:val="0"/>
                <w:szCs w:val="24"/>
              </w:rPr>
            </w:pPr>
          </w:p>
        </w:tc>
        <w:tc>
          <w:tcPr>
            <w:tcW w:w="567" w:type="dxa"/>
          </w:tcPr>
          <w:p w:rsidR="00B17805" w:rsidRPr="00D35214" w:rsidRDefault="00B17805" w:rsidP="0070056D">
            <w:pPr>
              <w:rPr>
                <w:rFonts w:ascii="Times New Roman" w:eastAsiaTheme="minorEastAsia" w:hAnsi="Times New Roman" w:cs="Times New Roman"/>
                <w:b w:val="0"/>
                <w:szCs w:val="24"/>
              </w:rPr>
            </w:pPr>
          </w:p>
        </w:tc>
        <w:tc>
          <w:tcPr>
            <w:tcW w:w="283"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284"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283"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425"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374"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284"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567"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567"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567"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567"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567"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r>
      <w:tr w:rsidR="00B17805" w:rsidRPr="00D35214" w:rsidTr="00B35514">
        <w:trPr>
          <w:trHeight w:val="553"/>
        </w:trPr>
        <w:tc>
          <w:tcPr>
            <w:tcW w:w="1843" w:type="dxa"/>
          </w:tcPr>
          <w:p w:rsidR="00B17805" w:rsidRPr="00D35214" w:rsidRDefault="00B17805" w:rsidP="00062715">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Project term , Information technology, Marketing and Administration</w:t>
            </w:r>
          </w:p>
        </w:tc>
        <w:tc>
          <w:tcPr>
            <w:tcW w:w="2127" w:type="dxa"/>
          </w:tcPr>
          <w:p w:rsidR="00B17805" w:rsidRPr="00D35214" w:rsidRDefault="00B17805"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Monitoring and Controlling</w:t>
            </w:r>
            <w:r w:rsidR="00D46724" w:rsidRPr="00D35214">
              <w:rPr>
                <w:rFonts w:ascii="Times New Roman" w:eastAsiaTheme="minorEastAsia" w:hAnsi="Times New Roman" w:cs="Times New Roman"/>
                <w:b w:val="0"/>
                <w:szCs w:val="24"/>
              </w:rPr>
              <w:t>.</w:t>
            </w:r>
          </w:p>
        </w:tc>
        <w:tc>
          <w:tcPr>
            <w:tcW w:w="567"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567"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283"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284"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283"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425"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374"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284"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567"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567"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567"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567"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c>
          <w:tcPr>
            <w:tcW w:w="567" w:type="dxa"/>
            <w:shd w:val="clear" w:color="auto" w:fill="5B9BD5" w:themeFill="accent1"/>
          </w:tcPr>
          <w:p w:rsidR="00B17805" w:rsidRPr="00D35214" w:rsidRDefault="00B17805" w:rsidP="0070056D">
            <w:pPr>
              <w:rPr>
                <w:rFonts w:ascii="Times New Roman" w:eastAsiaTheme="minorEastAsia" w:hAnsi="Times New Roman" w:cs="Times New Roman"/>
                <w:b w:val="0"/>
                <w:szCs w:val="24"/>
              </w:rPr>
            </w:pPr>
          </w:p>
        </w:tc>
      </w:tr>
      <w:tr w:rsidR="00507E7C" w:rsidRPr="00D35214" w:rsidTr="00B35514">
        <w:trPr>
          <w:trHeight w:val="67"/>
        </w:trPr>
        <w:tc>
          <w:tcPr>
            <w:tcW w:w="1843" w:type="dxa"/>
          </w:tcPr>
          <w:p w:rsidR="00507E7C" w:rsidRPr="00D35214" w:rsidRDefault="00507E7C"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Financial, IT and Communication</w:t>
            </w:r>
          </w:p>
        </w:tc>
        <w:tc>
          <w:tcPr>
            <w:tcW w:w="2127" w:type="dxa"/>
          </w:tcPr>
          <w:p w:rsidR="00507E7C" w:rsidRPr="00D35214" w:rsidRDefault="00507E7C"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 xml:space="preserve">Evaluate financial performance and review on line engagement. Report to stakeholder. </w:t>
            </w:r>
          </w:p>
        </w:tc>
        <w:tc>
          <w:tcPr>
            <w:tcW w:w="567" w:type="dxa"/>
          </w:tcPr>
          <w:p w:rsidR="00507E7C" w:rsidRPr="00D35214" w:rsidRDefault="00507E7C" w:rsidP="0070056D">
            <w:pPr>
              <w:rPr>
                <w:rFonts w:ascii="Times New Roman" w:eastAsiaTheme="minorEastAsia" w:hAnsi="Times New Roman" w:cs="Times New Roman"/>
                <w:b w:val="0"/>
                <w:szCs w:val="24"/>
              </w:rPr>
            </w:pPr>
          </w:p>
        </w:tc>
        <w:tc>
          <w:tcPr>
            <w:tcW w:w="567" w:type="dxa"/>
          </w:tcPr>
          <w:p w:rsidR="00507E7C" w:rsidRPr="00D35214" w:rsidRDefault="00507E7C" w:rsidP="0070056D">
            <w:pPr>
              <w:rPr>
                <w:rFonts w:ascii="Times New Roman" w:eastAsiaTheme="minorEastAsia" w:hAnsi="Times New Roman" w:cs="Times New Roman"/>
                <w:b w:val="0"/>
                <w:szCs w:val="24"/>
              </w:rPr>
            </w:pPr>
          </w:p>
        </w:tc>
        <w:tc>
          <w:tcPr>
            <w:tcW w:w="283" w:type="dxa"/>
            <w:shd w:val="clear" w:color="auto" w:fill="FFFFFF" w:themeFill="background1"/>
          </w:tcPr>
          <w:p w:rsidR="00507E7C" w:rsidRPr="00D35214" w:rsidRDefault="00507E7C" w:rsidP="0070056D">
            <w:pPr>
              <w:rPr>
                <w:rFonts w:ascii="Times New Roman" w:eastAsiaTheme="minorEastAsia" w:hAnsi="Times New Roman" w:cs="Times New Roman"/>
                <w:b w:val="0"/>
                <w:szCs w:val="24"/>
              </w:rPr>
            </w:pPr>
          </w:p>
        </w:tc>
        <w:tc>
          <w:tcPr>
            <w:tcW w:w="284" w:type="dxa"/>
            <w:shd w:val="clear" w:color="auto" w:fill="5B9BD5" w:themeFill="accent1"/>
          </w:tcPr>
          <w:p w:rsidR="00507E7C" w:rsidRPr="00D35214" w:rsidRDefault="00507E7C" w:rsidP="0070056D">
            <w:pPr>
              <w:rPr>
                <w:rFonts w:ascii="Times New Roman" w:eastAsiaTheme="minorEastAsia" w:hAnsi="Times New Roman" w:cs="Times New Roman"/>
                <w:b w:val="0"/>
                <w:szCs w:val="24"/>
              </w:rPr>
            </w:pPr>
          </w:p>
        </w:tc>
        <w:tc>
          <w:tcPr>
            <w:tcW w:w="283" w:type="dxa"/>
          </w:tcPr>
          <w:p w:rsidR="00507E7C" w:rsidRPr="00D35214" w:rsidRDefault="00507E7C" w:rsidP="0070056D">
            <w:pPr>
              <w:rPr>
                <w:rFonts w:ascii="Times New Roman" w:eastAsiaTheme="minorEastAsia" w:hAnsi="Times New Roman" w:cs="Times New Roman"/>
                <w:b w:val="0"/>
                <w:szCs w:val="24"/>
              </w:rPr>
            </w:pPr>
          </w:p>
        </w:tc>
        <w:tc>
          <w:tcPr>
            <w:tcW w:w="425" w:type="dxa"/>
            <w:shd w:val="clear" w:color="auto" w:fill="FFFFFF" w:themeFill="background1"/>
          </w:tcPr>
          <w:p w:rsidR="00507E7C" w:rsidRPr="00D35214" w:rsidRDefault="00507E7C" w:rsidP="0070056D">
            <w:pPr>
              <w:rPr>
                <w:rFonts w:ascii="Times New Roman" w:eastAsiaTheme="minorEastAsia" w:hAnsi="Times New Roman" w:cs="Times New Roman"/>
                <w:b w:val="0"/>
                <w:szCs w:val="24"/>
              </w:rPr>
            </w:pPr>
          </w:p>
        </w:tc>
        <w:tc>
          <w:tcPr>
            <w:tcW w:w="374" w:type="dxa"/>
            <w:shd w:val="clear" w:color="auto" w:fill="5B9BD5" w:themeFill="accent1"/>
          </w:tcPr>
          <w:p w:rsidR="00507E7C" w:rsidRPr="00D35214" w:rsidRDefault="00507E7C" w:rsidP="0070056D">
            <w:pPr>
              <w:rPr>
                <w:rFonts w:ascii="Times New Roman" w:eastAsiaTheme="minorEastAsia" w:hAnsi="Times New Roman" w:cs="Times New Roman"/>
                <w:b w:val="0"/>
                <w:szCs w:val="24"/>
              </w:rPr>
            </w:pPr>
          </w:p>
        </w:tc>
        <w:tc>
          <w:tcPr>
            <w:tcW w:w="284" w:type="dxa"/>
          </w:tcPr>
          <w:p w:rsidR="00507E7C" w:rsidRPr="00D35214" w:rsidRDefault="00507E7C" w:rsidP="0070056D">
            <w:pPr>
              <w:rPr>
                <w:rFonts w:ascii="Times New Roman" w:eastAsiaTheme="minorEastAsia" w:hAnsi="Times New Roman" w:cs="Times New Roman"/>
                <w:b w:val="0"/>
                <w:szCs w:val="24"/>
              </w:rPr>
            </w:pPr>
          </w:p>
        </w:tc>
        <w:tc>
          <w:tcPr>
            <w:tcW w:w="567" w:type="dxa"/>
            <w:shd w:val="clear" w:color="auto" w:fill="5B9BD5" w:themeFill="accent1"/>
          </w:tcPr>
          <w:p w:rsidR="00507E7C" w:rsidRPr="00D35214" w:rsidRDefault="00507E7C" w:rsidP="0070056D">
            <w:pPr>
              <w:rPr>
                <w:rFonts w:ascii="Times New Roman" w:eastAsiaTheme="minorEastAsia" w:hAnsi="Times New Roman" w:cs="Times New Roman"/>
                <w:b w:val="0"/>
                <w:szCs w:val="24"/>
              </w:rPr>
            </w:pPr>
          </w:p>
        </w:tc>
        <w:tc>
          <w:tcPr>
            <w:tcW w:w="567" w:type="dxa"/>
            <w:shd w:val="clear" w:color="auto" w:fill="5B9BD5" w:themeFill="accent1"/>
          </w:tcPr>
          <w:p w:rsidR="00507E7C" w:rsidRPr="00D35214" w:rsidRDefault="00507E7C" w:rsidP="0070056D">
            <w:pPr>
              <w:rPr>
                <w:rFonts w:ascii="Times New Roman" w:eastAsiaTheme="minorEastAsia" w:hAnsi="Times New Roman" w:cs="Times New Roman"/>
                <w:b w:val="0"/>
                <w:szCs w:val="24"/>
              </w:rPr>
            </w:pPr>
          </w:p>
        </w:tc>
        <w:tc>
          <w:tcPr>
            <w:tcW w:w="567" w:type="dxa"/>
            <w:shd w:val="clear" w:color="auto" w:fill="5B9BD5" w:themeFill="accent1"/>
          </w:tcPr>
          <w:p w:rsidR="00507E7C" w:rsidRPr="00D35214" w:rsidRDefault="00507E7C" w:rsidP="0070056D">
            <w:pPr>
              <w:rPr>
                <w:rFonts w:ascii="Times New Roman" w:eastAsiaTheme="minorEastAsia" w:hAnsi="Times New Roman" w:cs="Times New Roman"/>
                <w:b w:val="0"/>
                <w:szCs w:val="24"/>
              </w:rPr>
            </w:pPr>
          </w:p>
        </w:tc>
        <w:tc>
          <w:tcPr>
            <w:tcW w:w="567" w:type="dxa"/>
            <w:shd w:val="clear" w:color="auto" w:fill="5B9BD5" w:themeFill="accent1"/>
          </w:tcPr>
          <w:p w:rsidR="00507E7C" w:rsidRPr="00D35214" w:rsidRDefault="00507E7C" w:rsidP="0070056D">
            <w:pPr>
              <w:rPr>
                <w:rFonts w:ascii="Times New Roman" w:eastAsiaTheme="minorEastAsia" w:hAnsi="Times New Roman" w:cs="Times New Roman"/>
                <w:b w:val="0"/>
                <w:szCs w:val="24"/>
              </w:rPr>
            </w:pPr>
          </w:p>
        </w:tc>
        <w:tc>
          <w:tcPr>
            <w:tcW w:w="567" w:type="dxa"/>
            <w:shd w:val="clear" w:color="auto" w:fill="5B9BD5" w:themeFill="accent1"/>
          </w:tcPr>
          <w:p w:rsidR="00507E7C" w:rsidRPr="00D35214" w:rsidRDefault="00507E7C" w:rsidP="0070056D">
            <w:pPr>
              <w:rPr>
                <w:rFonts w:ascii="Times New Roman" w:eastAsiaTheme="minorEastAsia" w:hAnsi="Times New Roman" w:cs="Times New Roman"/>
                <w:b w:val="0"/>
                <w:szCs w:val="24"/>
              </w:rPr>
            </w:pPr>
          </w:p>
        </w:tc>
      </w:tr>
      <w:tr w:rsidR="00DC0098" w:rsidRPr="00D35214" w:rsidTr="00B20191">
        <w:trPr>
          <w:trHeight w:val="1289"/>
        </w:trPr>
        <w:tc>
          <w:tcPr>
            <w:tcW w:w="1843" w:type="dxa"/>
          </w:tcPr>
          <w:p w:rsidR="00DC0098" w:rsidRPr="00D35214" w:rsidRDefault="00DC0098"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Financial and Board director</w:t>
            </w:r>
          </w:p>
        </w:tc>
        <w:tc>
          <w:tcPr>
            <w:tcW w:w="2127" w:type="dxa"/>
          </w:tcPr>
          <w:p w:rsidR="00DC0098" w:rsidRPr="00D35214" w:rsidRDefault="007D0728" w:rsidP="00D46724">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 xml:space="preserve">Evaluate </w:t>
            </w:r>
            <w:r w:rsidR="00D46724" w:rsidRPr="00D35214">
              <w:rPr>
                <w:rFonts w:ascii="Times New Roman" w:eastAsiaTheme="minorEastAsia" w:hAnsi="Times New Roman" w:cs="Times New Roman"/>
                <w:b w:val="0"/>
                <w:szCs w:val="24"/>
              </w:rPr>
              <w:t>production</w:t>
            </w:r>
            <w:r w:rsidR="00DC0098" w:rsidRPr="00D35214">
              <w:rPr>
                <w:rFonts w:ascii="Times New Roman" w:eastAsiaTheme="minorEastAsia" w:hAnsi="Times New Roman" w:cs="Times New Roman"/>
                <w:b w:val="0"/>
                <w:szCs w:val="24"/>
              </w:rPr>
              <w:t xml:space="preserve"> and sales </w:t>
            </w:r>
            <w:r w:rsidR="00D46724" w:rsidRPr="00D35214">
              <w:rPr>
                <w:rFonts w:ascii="Times New Roman" w:eastAsiaTheme="minorEastAsia" w:hAnsi="Times New Roman" w:cs="Times New Roman"/>
                <w:b w:val="0"/>
                <w:szCs w:val="24"/>
              </w:rPr>
              <w:t>data</w:t>
            </w:r>
            <w:r w:rsidR="00DC0098" w:rsidRPr="00D35214">
              <w:rPr>
                <w:rFonts w:ascii="Times New Roman" w:eastAsiaTheme="minorEastAsia" w:hAnsi="Times New Roman" w:cs="Times New Roman"/>
                <w:b w:val="0"/>
                <w:szCs w:val="24"/>
              </w:rPr>
              <w:t xml:space="preserve"> to</w:t>
            </w:r>
            <w:r w:rsidRPr="00D35214">
              <w:rPr>
                <w:rFonts w:ascii="Times New Roman" w:eastAsiaTheme="minorEastAsia" w:hAnsi="Times New Roman" w:cs="Times New Roman"/>
                <w:b w:val="0"/>
                <w:szCs w:val="24"/>
              </w:rPr>
              <w:t xml:space="preserve"> make</w:t>
            </w:r>
            <w:r w:rsidR="00DC0098" w:rsidRPr="00D35214">
              <w:rPr>
                <w:rFonts w:ascii="Times New Roman" w:eastAsiaTheme="minorEastAsia" w:hAnsi="Times New Roman" w:cs="Times New Roman"/>
                <w:b w:val="0"/>
                <w:szCs w:val="24"/>
              </w:rPr>
              <w:t xml:space="preserve"> </w:t>
            </w:r>
            <w:r w:rsidRPr="00D35214">
              <w:rPr>
                <w:rFonts w:ascii="Times New Roman" w:eastAsiaTheme="minorEastAsia" w:hAnsi="Times New Roman" w:cs="Times New Roman"/>
                <w:b w:val="0"/>
                <w:bCs/>
                <w:szCs w:val="24"/>
                <w:lang w:val="en-GB"/>
              </w:rPr>
              <w:t>currency</w:t>
            </w:r>
            <w:r w:rsidRPr="00D35214">
              <w:rPr>
                <w:rFonts w:ascii="Times New Roman" w:eastAsiaTheme="minorEastAsia" w:hAnsi="Times New Roman" w:cs="Times New Roman"/>
                <w:b w:val="0"/>
                <w:szCs w:val="24"/>
                <w:lang w:val="en-GB"/>
              </w:rPr>
              <w:t xml:space="preserve"> forward contract.</w:t>
            </w:r>
          </w:p>
        </w:tc>
        <w:tc>
          <w:tcPr>
            <w:tcW w:w="567" w:type="dxa"/>
          </w:tcPr>
          <w:p w:rsidR="00DC0098" w:rsidRPr="00D35214" w:rsidRDefault="00DC0098" w:rsidP="0070056D">
            <w:pPr>
              <w:rPr>
                <w:rFonts w:ascii="Times New Roman" w:eastAsiaTheme="minorEastAsia" w:hAnsi="Times New Roman" w:cs="Times New Roman"/>
                <w:b w:val="0"/>
                <w:szCs w:val="24"/>
              </w:rPr>
            </w:pPr>
          </w:p>
        </w:tc>
        <w:tc>
          <w:tcPr>
            <w:tcW w:w="567" w:type="dxa"/>
          </w:tcPr>
          <w:p w:rsidR="00DC0098" w:rsidRPr="00D35214" w:rsidRDefault="00DC0098" w:rsidP="0070056D">
            <w:pPr>
              <w:rPr>
                <w:rFonts w:ascii="Times New Roman" w:eastAsiaTheme="minorEastAsia" w:hAnsi="Times New Roman" w:cs="Times New Roman"/>
                <w:b w:val="0"/>
                <w:szCs w:val="24"/>
              </w:rPr>
            </w:pPr>
          </w:p>
        </w:tc>
        <w:tc>
          <w:tcPr>
            <w:tcW w:w="283" w:type="dxa"/>
            <w:shd w:val="clear" w:color="auto" w:fill="5B9BD5" w:themeFill="accent1"/>
          </w:tcPr>
          <w:p w:rsidR="00DC0098" w:rsidRPr="00D35214" w:rsidRDefault="00DC0098" w:rsidP="0070056D">
            <w:pPr>
              <w:rPr>
                <w:rFonts w:ascii="Times New Roman" w:eastAsiaTheme="minorEastAsia" w:hAnsi="Times New Roman" w:cs="Times New Roman"/>
                <w:b w:val="0"/>
                <w:szCs w:val="24"/>
              </w:rPr>
            </w:pPr>
          </w:p>
        </w:tc>
        <w:tc>
          <w:tcPr>
            <w:tcW w:w="284" w:type="dxa"/>
            <w:shd w:val="clear" w:color="auto" w:fill="5B9BD5" w:themeFill="accent1"/>
          </w:tcPr>
          <w:p w:rsidR="00DC0098" w:rsidRPr="00D35214" w:rsidRDefault="00DC0098" w:rsidP="0070056D">
            <w:pPr>
              <w:rPr>
                <w:rFonts w:ascii="Times New Roman" w:eastAsiaTheme="minorEastAsia" w:hAnsi="Times New Roman" w:cs="Times New Roman"/>
                <w:b w:val="0"/>
                <w:szCs w:val="24"/>
              </w:rPr>
            </w:pPr>
          </w:p>
        </w:tc>
        <w:tc>
          <w:tcPr>
            <w:tcW w:w="283" w:type="dxa"/>
            <w:shd w:val="clear" w:color="auto" w:fill="5B9BD5" w:themeFill="accent1"/>
          </w:tcPr>
          <w:p w:rsidR="00DC0098" w:rsidRPr="00D35214" w:rsidRDefault="00DC0098" w:rsidP="0070056D">
            <w:pPr>
              <w:rPr>
                <w:rFonts w:ascii="Times New Roman" w:eastAsiaTheme="minorEastAsia" w:hAnsi="Times New Roman" w:cs="Times New Roman"/>
                <w:b w:val="0"/>
                <w:szCs w:val="24"/>
              </w:rPr>
            </w:pPr>
          </w:p>
        </w:tc>
        <w:tc>
          <w:tcPr>
            <w:tcW w:w="425" w:type="dxa"/>
            <w:shd w:val="clear" w:color="auto" w:fill="5B9BD5" w:themeFill="accent1"/>
          </w:tcPr>
          <w:p w:rsidR="00DC0098" w:rsidRPr="00D35214" w:rsidRDefault="00DC0098" w:rsidP="0070056D">
            <w:pPr>
              <w:rPr>
                <w:rFonts w:ascii="Times New Roman" w:eastAsiaTheme="minorEastAsia" w:hAnsi="Times New Roman" w:cs="Times New Roman"/>
                <w:b w:val="0"/>
                <w:szCs w:val="24"/>
              </w:rPr>
            </w:pPr>
          </w:p>
        </w:tc>
        <w:tc>
          <w:tcPr>
            <w:tcW w:w="374" w:type="dxa"/>
            <w:shd w:val="clear" w:color="auto" w:fill="5B9BD5" w:themeFill="accent1"/>
          </w:tcPr>
          <w:p w:rsidR="00DC0098" w:rsidRPr="00D35214" w:rsidRDefault="00DC0098" w:rsidP="0070056D">
            <w:pPr>
              <w:rPr>
                <w:rFonts w:ascii="Times New Roman" w:eastAsiaTheme="minorEastAsia" w:hAnsi="Times New Roman" w:cs="Times New Roman"/>
                <w:b w:val="0"/>
                <w:szCs w:val="24"/>
              </w:rPr>
            </w:pPr>
          </w:p>
        </w:tc>
        <w:tc>
          <w:tcPr>
            <w:tcW w:w="284" w:type="dxa"/>
            <w:shd w:val="clear" w:color="auto" w:fill="5B9BD5" w:themeFill="accent1"/>
          </w:tcPr>
          <w:p w:rsidR="00DC0098" w:rsidRPr="00D35214" w:rsidRDefault="00DC0098" w:rsidP="0070056D">
            <w:pPr>
              <w:rPr>
                <w:rFonts w:ascii="Times New Roman" w:eastAsiaTheme="minorEastAsia" w:hAnsi="Times New Roman" w:cs="Times New Roman"/>
                <w:b w:val="0"/>
                <w:szCs w:val="24"/>
              </w:rPr>
            </w:pPr>
          </w:p>
        </w:tc>
        <w:tc>
          <w:tcPr>
            <w:tcW w:w="567" w:type="dxa"/>
            <w:shd w:val="clear" w:color="auto" w:fill="5B9BD5" w:themeFill="accent1"/>
          </w:tcPr>
          <w:p w:rsidR="00DC0098" w:rsidRPr="00D35214" w:rsidRDefault="00DC0098" w:rsidP="0070056D">
            <w:pPr>
              <w:rPr>
                <w:rFonts w:ascii="Times New Roman" w:eastAsiaTheme="minorEastAsia" w:hAnsi="Times New Roman" w:cs="Times New Roman"/>
                <w:b w:val="0"/>
                <w:szCs w:val="24"/>
              </w:rPr>
            </w:pPr>
          </w:p>
        </w:tc>
        <w:tc>
          <w:tcPr>
            <w:tcW w:w="567" w:type="dxa"/>
            <w:shd w:val="clear" w:color="auto" w:fill="5B9BD5" w:themeFill="accent1"/>
          </w:tcPr>
          <w:p w:rsidR="00DC0098" w:rsidRPr="00D35214" w:rsidRDefault="00DC0098" w:rsidP="0070056D">
            <w:pPr>
              <w:rPr>
                <w:rFonts w:ascii="Times New Roman" w:eastAsiaTheme="minorEastAsia" w:hAnsi="Times New Roman" w:cs="Times New Roman"/>
                <w:b w:val="0"/>
                <w:szCs w:val="24"/>
              </w:rPr>
            </w:pPr>
          </w:p>
        </w:tc>
        <w:tc>
          <w:tcPr>
            <w:tcW w:w="567" w:type="dxa"/>
            <w:shd w:val="clear" w:color="auto" w:fill="5B9BD5" w:themeFill="accent1"/>
          </w:tcPr>
          <w:p w:rsidR="00DC0098" w:rsidRPr="00D35214" w:rsidRDefault="00DC0098" w:rsidP="0070056D">
            <w:pPr>
              <w:rPr>
                <w:rFonts w:ascii="Times New Roman" w:eastAsiaTheme="minorEastAsia" w:hAnsi="Times New Roman" w:cs="Times New Roman"/>
                <w:b w:val="0"/>
                <w:szCs w:val="24"/>
              </w:rPr>
            </w:pPr>
          </w:p>
        </w:tc>
        <w:tc>
          <w:tcPr>
            <w:tcW w:w="567" w:type="dxa"/>
            <w:shd w:val="clear" w:color="auto" w:fill="5B9BD5" w:themeFill="accent1"/>
          </w:tcPr>
          <w:p w:rsidR="00DC0098" w:rsidRPr="00D35214" w:rsidRDefault="00DC0098" w:rsidP="0070056D">
            <w:pPr>
              <w:rPr>
                <w:rFonts w:ascii="Times New Roman" w:eastAsiaTheme="minorEastAsia" w:hAnsi="Times New Roman" w:cs="Times New Roman"/>
                <w:b w:val="0"/>
                <w:szCs w:val="24"/>
              </w:rPr>
            </w:pPr>
          </w:p>
        </w:tc>
        <w:tc>
          <w:tcPr>
            <w:tcW w:w="567" w:type="dxa"/>
            <w:shd w:val="clear" w:color="auto" w:fill="5B9BD5" w:themeFill="accent1"/>
          </w:tcPr>
          <w:p w:rsidR="00DC0098" w:rsidRPr="00D35214" w:rsidRDefault="00DC0098" w:rsidP="0070056D">
            <w:pPr>
              <w:rPr>
                <w:rFonts w:ascii="Times New Roman" w:eastAsiaTheme="minorEastAsia" w:hAnsi="Times New Roman" w:cs="Times New Roman"/>
                <w:b w:val="0"/>
                <w:szCs w:val="24"/>
              </w:rPr>
            </w:pPr>
          </w:p>
        </w:tc>
      </w:tr>
      <w:tr w:rsidR="00507E7C" w:rsidRPr="00D35214" w:rsidTr="00B35514">
        <w:trPr>
          <w:trHeight w:val="658"/>
        </w:trPr>
        <w:tc>
          <w:tcPr>
            <w:tcW w:w="1843" w:type="dxa"/>
          </w:tcPr>
          <w:p w:rsidR="00507E7C" w:rsidRPr="00D35214" w:rsidRDefault="00507E7C"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Financial, marketing  and stakeholder</w:t>
            </w:r>
          </w:p>
        </w:tc>
        <w:tc>
          <w:tcPr>
            <w:tcW w:w="2127" w:type="dxa"/>
          </w:tcPr>
          <w:p w:rsidR="00507E7C" w:rsidRPr="00D35214" w:rsidRDefault="00507E7C" w:rsidP="0070056D">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 xml:space="preserve">Renew data, financial report and planning </w:t>
            </w:r>
          </w:p>
        </w:tc>
        <w:tc>
          <w:tcPr>
            <w:tcW w:w="567" w:type="dxa"/>
          </w:tcPr>
          <w:p w:rsidR="00507E7C" w:rsidRPr="00D35214" w:rsidRDefault="00507E7C" w:rsidP="0070056D">
            <w:pPr>
              <w:rPr>
                <w:rFonts w:ascii="Times New Roman" w:eastAsiaTheme="minorEastAsia" w:hAnsi="Times New Roman" w:cs="Times New Roman"/>
                <w:b w:val="0"/>
                <w:szCs w:val="24"/>
              </w:rPr>
            </w:pPr>
          </w:p>
        </w:tc>
        <w:tc>
          <w:tcPr>
            <w:tcW w:w="567" w:type="dxa"/>
          </w:tcPr>
          <w:p w:rsidR="00507E7C" w:rsidRPr="00D35214" w:rsidRDefault="00507E7C" w:rsidP="0070056D">
            <w:pPr>
              <w:rPr>
                <w:rFonts w:ascii="Times New Roman" w:eastAsiaTheme="minorEastAsia" w:hAnsi="Times New Roman" w:cs="Times New Roman"/>
                <w:b w:val="0"/>
                <w:szCs w:val="24"/>
              </w:rPr>
            </w:pPr>
          </w:p>
        </w:tc>
        <w:tc>
          <w:tcPr>
            <w:tcW w:w="283" w:type="dxa"/>
          </w:tcPr>
          <w:p w:rsidR="00507E7C" w:rsidRPr="00D35214" w:rsidRDefault="00507E7C" w:rsidP="0070056D">
            <w:pPr>
              <w:rPr>
                <w:rFonts w:ascii="Times New Roman" w:eastAsiaTheme="minorEastAsia" w:hAnsi="Times New Roman" w:cs="Times New Roman"/>
                <w:b w:val="0"/>
                <w:szCs w:val="24"/>
              </w:rPr>
            </w:pPr>
          </w:p>
        </w:tc>
        <w:tc>
          <w:tcPr>
            <w:tcW w:w="284" w:type="dxa"/>
            <w:shd w:val="clear" w:color="auto" w:fill="5B9BD5" w:themeFill="accent1"/>
          </w:tcPr>
          <w:p w:rsidR="00507E7C" w:rsidRPr="00D35214" w:rsidRDefault="00507E7C" w:rsidP="0070056D">
            <w:pPr>
              <w:rPr>
                <w:rFonts w:ascii="Times New Roman" w:eastAsiaTheme="minorEastAsia" w:hAnsi="Times New Roman" w:cs="Times New Roman"/>
                <w:b w:val="0"/>
                <w:szCs w:val="24"/>
              </w:rPr>
            </w:pPr>
          </w:p>
        </w:tc>
        <w:tc>
          <w:tcPr>
            <w:tcW w:w="283" w:type="dxa"/>
            <w:shd w:val="clear" w:color="auto" w:fill="FFFFFF" w:themeFill="background1"/>
          </w:tcPr>
          <w:p w:rsidR="00507E7C" w:rsidRPr="00D35214" w:rsidRDefault="00507E7C" w:rsidP="0070056D">
            <w:pPr>
              <w:rPr>
                <w:rFonts w:ascii="Times New Roman" w:eastAsiaTheme="minorEastAsia" w:hAnsi="Times New Roman" w:cs="Times New Roman"/>
                <w:b w:val="0"/>
                <w:szCs w:val="24"/>
              </w:rPr>
            </w:pPr>
          </w:p>
        </w:tc>
        <w:tc>
          <w:tcPr>
            <w:tcW w:w="425" w:type="dxa"/>
          </w:tcPr>
          <w:p w:rsidR="00507E7C" w:rsidRPr="00D35214" w:rsidRDefault="00507E7C" w:rsidP="0070056D">
            <w:pPr>
              <w:rPr>
                <w:rFonts w:ascii="Times New Roman" w:eastAsiaTheme="minorEastAsia" w:hAnsi="Times New Roman" w:cs="Times New Roman"/>
                <w:b w:val="0"/>
                <w:szCs w:val="24"/>
              </w:rPr>
            </w:pPr>
          </w:p>
        </w:tc>
        <w:tc>
          <w:tcPr>
            <w:tcW w:w="374" w:type="dxa"/>
            <w:shd w:val="clear" w:color="auto" w:fill="5B9BD5" w:themeFill="accent1"/>
          </w:tcPr>
          <w:p w:rsidR="00507E7C" w:rsidRPr="00D35214" w:rsidRDefault="00507E7C" w:rsidP="0070056D">
            <w:pPr>
              <w:rPr>
                <w:rFonts w:ascii="Times New Roman" w:eastAsiaTheme="minorEastAsia" w:hAnsi="Times New Roman" w:cs="Times New Roman"/>
                <w:b w:val="0"/>
                <w:szCs w:val="24"/>
              </w:rPr>
            </w:pPr>
          </w:p>
        </w:tc>
        <w:tc>
          <w:tcPr>
            <w:tcW w:w="284" w:type="dxa"/>
            <w:shd w:val="clear" w:color="auto" w:fill="FFFFFF" w:themeFill="background1"/>
          </w:tcPr>
          <w:p w:rsidR="00507E7C" w:rsidRPr="00D35214" w:rsidRDefault="00507E7C" w:rsidP="0070056D">
            <w:pPr>
              <w:rPr>
                <w:rFonts w:ascii="Times New Roman" w:eastAsiaTheme="minorEastAsia" w:hAnsi="Times New Roman" w:cs="Times New Roman"/>
                <w:b w:val="0"/>
                <w:szCs w:val="24"/>
              </w:rPr>
            </w:pPr>
          </w:p>
        </w:tc>
        <w:tc>
          <w:tcPr>
            <w:tcW w:w="567" w:type="dxa"/>
            <w:shd w:val="clear" w:color="auto" w:fill="5B9BD5" w:themeFill="accent1"/>
          </w:tcPr>
          <w:p w:rsidR="00507E7C" w:rsidRPr="00D35214" w:rsidRDefault="00507E7C" w:rsidP="0070056D">
            <w:pPr>
              <w:rPr>
                <w:rFonts w:ascii="Times New Roman" w:eastAsiaTheme="minorEastAsia" w:hAnsi="Times New Roman" w:cs="Times New Roman"/>
                <w:b w:val="0"/>
                <w:szCs w:val="24"/>
              </w:rPr>
            </w:pPr>
          </w:p>
        </w:tc>
        <w:tc>
          <w:tcPr>
            <w:tcW w:w="567" w:type="dxa"/>
            <w:shd w:val="clear" w:color="auto" w:fill="5B9BD5" w:themeFill="accent1"/>
          </w:tcPr>
          <w:p w:rsidR="00507E7C" w:rsidRPr="00D35214" w:rsidRDefault="00507E7C" w:rsidP="0070056D">
            <w:pPr>
              <w:rPr>
                <w:rFonts w:ascii="Times New Roman" w:eastAsiaTheme="minorEastAsia" w:hAnsi="Times New Roman" w:cs="Times New Roman"/>
                <w:b w:val="0"/>
                <w:szCs w:val="24"/>
              </w:rPr>
            </w:pPr>
          </w:p>
        </w:tc>
        <w:tc>
          <w:tcPr>
            <w:tcW w:w="567" w:type="dxa"/>
            <w:shd w:val="clear" w:color="auto" w:fill="5B9BD5" w:themeFill="accent1"/>
          </w:tcPr>
          <w:p w:rsidR="00507E7C" w:rsidRPr="00D35214" w:rsidRDefault="00507E7C" w:rsidP="0070056D">
            <w:pPr>
              <w:rPr>
                <w:rFonts w:ascii="Times New Roman" w:eastAsiaTheme="minorEastAsia" w:hAnsi="Times New Roman" w:cs="Times New Roman"/>
                <w:b w:val="0"/>
                <w:szCs w:val="24"/>
              </w:rPr>
            </w:pPr>
          </w:p>
        </w:tc>
        <w:tc>
          <w:tcPr>
            <w:tcW w:w="567" w:type="dxa"/>
            <w:shd w:val="clear" w:color="auto" w:fill="5B9BD5" w:themeFill="accent1"/>
          </w:tcPr>
          <w:p w:rsidR="00507E7C" w:rsidRPr="00D35214" w:rsidRDefault="00507E7C" w:rsidP="0070056D">
            <w:pPr>
              <w:rPr>
                <w:rFonts w:ascii="Times New Roman" w:eastAsiaTheme="minorEastAsia" w:hAnsi="Times New Roman" w:cs="Times New Roman"/>
                <w:b w:val="0"/>
                <w:szCs w:val="24"/>
              </w:rPr>
            </w:pPr>
          </w:p>
        </w:tc>
        <w:tc>
          <w:tcPr>
            <w:tcW w:w="567" w:type="dxa"/>
            <w:shd w:val="clear" w:color="auto" w:fill="5B9BD5" w:themeFill="accent1"/>
          </w:tcPr>
          <w:p w:rsidR="00507E7C" w:rsidRPr="00D35214" w:rsidRDefault="00507E7C" w:rsidP="0070056D">
            <w:pPr>
              <w:rPr>
                <w:rFonts w:ascii="Times New Roman" w:eastAsiaTheme="minorEastAsia" w:hAnsi="Times New Roman" w:cs="Times New Roman"/>
                <w:b w:val="0"/>
                <w:szCs w:val="24"/>
              </w:rPr>
            </w:pPr>
          </w:p>
        </w:tc>
      </w:tr>
    </w:tbl>
    <w:p w:rsidR="00543329" w:rsidRPr="00D35214" w:rsidRDefault="00062715" w:rsidP="00041228">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Source: From this research.</w:t>
      </w:r>
    </w:p>
    <w:p w:rsidR="001D2E94" w:rsidRPr="00D35214" w:rsidRDefault="00062715" w:rsidP="00041228">
      <w:pPr>
        <w:rPr>
          <w:rFonts w:ascii="Times New Roman" w:eastAsiaTheme="minorEastAsia" w:hAnsi="Times New Roman" w:cs="Times New Roman"/>
          <w:b w:val="0"/>
          <w:szCs w:val="24"/>
        </w:rPr>
      </w:pPr>
      <w:r w:rsidRPr="00D35214">
        <w:rPr>
          <w:rFonts w:ascii="Times New Roman" w:eastAsiaTheme="minorEastAsia" w:hAnsi="Times New Roman" w:cs="Times New Roman"/>
          <w:b w:val="0"/>
          <w:szCs w:val="24"/>
        </w:rPr>
        <w:tab/>
        <w:t>The project team will be rewarded</w:t>
      </w:r>
      <w:r w:rsidR="00F12569" w:rsidRPr="00D35214">
        <w:rPr>
          <w:rFonts w:ascii="Times New Roman" w:eastAsiaTheme="minorEastAsia" w:hAnsi="Times New Roman" w:cs="Times New Roman"/>
          <w:b w:val="0"/>
          <w:szCs w:val="24"/>
        </w:rPr>
        <w:t xml:space="preserve"> yearly</w:t>
      </w:r>
      <w:r w:rsidR="005B7ADA" w:rsidRPr="00D35214">
        <w:rPr>
          <w:rFonts w:ascii="Times New Roman" w:eastAsiaTheme="minorEastAsia" w:hAnsi="Times New Roman" w:cs="Times New Roman"/>
          <w:b w:val="0"/>
          <w:szCs w:val="24"/>
        </w:rPr>
        <w:t xml:space="preserve"> by the well perform</w:t>
      </w:r>
      <w:r w:rsidR="00D46724" w:rsidRPr="00D35214">
        <w:rPr>
          <w:rFonts w:ascii="Times New Roman" w:eastAsiaTheme="minorEastAsia" w:hAnsi="Times New Roman" w:cs="Times New Roman"/>
          <w:b w:val="0"/>
          <w:szCs w:val="24"/>
        </w:rPr>
        <w:t xml:space="preserve"> </w:t>
      </w:r>
      <w:r w:rsidR="00ED4CE7" w:rsidRPr="00D35214">
        <w:rPr>
          <w:rFonts w:ascii="Times New Roman" w:eastAsiaTheme="minorEastAsia" w:hAnsi="Times New Roman" w:cs="Times New Roman"/>
          <w:b w:val="0"/>
          <w:szCs w:val="24"/>
        </w:rPr>
        <w:t xml:space="preserve">that rewarded amount will pay </w:t>
      </w:r>
      <w:r w:rsidR="00F12569" w:rsidRPr="00D35214">
        <w:rPr>
          <w:rFonts w:ascii="Times New Roman" w:eastAsiaTheme="minorEastAsia" w:hAnsi="Times New Roman" w:cs="Times New Roman"/>
          <w:b w:val="0"/>
          <w:szCs w:val="24"/>
        </w:rPr>
        <w:t>extra 5% of salary</w:t>
      </w:r>
      <w:r w:rsidR="00ED4CE7" w:rsidRPr="00D35214">
        <w:rPr>
          <w:rFonts w:ascii="Times New Roman" w:eastAsiaTheme="minorEastAsia" w:hAnsi="Times New Roman" w:cs="Times New Roman"/>
          <w:b w:val="0"/>
          <w:szCs w:val="24"/>
        </w:rPr>
        <w:t xml:space="preserve">, </w:t>
      </w:r>
      <w:r w:rsidR="00F12569" w:rsidRPr="00D35214">
        <w:rPr>
          <w:rFonts w:ascii="Times New Roman" w:eastAsiaTheme="minorEastAsia" w:hAnsi="Times New Roman" w:cs="Times New Roman"/>
          <w:b w:val="0"/>
          <w:szCs w:val="24"/>
        </w:rPr>
        <w:t xml:space="preserve">but term member </w:t>
      </w:r>
      <w:r w:rsidR="005B7ADA" w:rsidRPr="00D35214">
        <w:rPr>
          <w:rFonts w:ascii="Times New Roman" w:eastAsiaTheme="minorEastAsia" w:hAnsi="Times New Roman" w:cs="Times New Roman"/>
          <w:b w:val="0"/>
          <w:szCs w:val="24"/>
        </w:rPr>
        <w:t xml:space="preserve">will be terminated </w:t>
      </w:r>
      <w:r w:rsidR="00F12569" w:rsidRPr="00D35214">
        <w:rPr>
          <w:rFonts w:ascii="Times New Roman" w:eastAsiaTheme="minorEastAsia" w:hAnsi="Times New Roman" w:cs="Times New Roman"/>
          <w:b w:val="0"/>
          <w:szCs w:val="24"/>
        </w:rPr>
        <w:t>if someone</w:t>
      </w:r>
      <w:r w:rsidR="00ED4CE7" w:rsidRPr="00D35214">
        <w:rPr>
          <w:rFonts w:ascii="Times New Roman" w:eastAsiaTheme="minorEastAsia" w:hAnsi="Times New Roman" w:cs="Times New Roman"/>
          <w:b w:val="0"/>
          <w:szCs w:val="24"/>
        </w:rPr>
        <w:t xml:space="preserve"> has</w:t>
      </w:r>
      <w:r w:rsidR="00F12569" w:rsidRPr="00D35214">
        <w:rPr>
          <w:rFonts w:ascii="Times New Roman" w:eastAsiaTheme="minorEastAsia" w:hAnsi="Times New Roman" w:cs="Times New Roman"/>
          <w:b w:val="0"/>
          <w:szCs w:val="24"/>
        </w:rPr>
        <w:t xml:space="preserve"> </w:t>
      </w:r>
      <w:r w:rsidR="005B7ADA" w:rsidRPr="00D35214">
        <w:rPr>
          <w:rFonts w:ascii="Times New Roman" w:eastAsiaTheme="minorEastAsia" w:hAnsi="Times New Roman" w:cs="Times New Roman"/>
          <w:b w:val="0"/>
          <w:szCs w:val="24"/>
        </w:rPr>
        <w:t xml:space="preserve">failed to meet the task. If the </w:t>
      </w:r>
      <w:r w:rsidR="00ED4CE7" w:rsidRPr="00D35214">
        <w:rPr>
          <w:rFonts w:ascii="Times New Roman" w:eastAsiaTheme="minorEastAsia" w:hAnsi="Times New Roman" w:cs="Times New Roman"/>
          <w:b w:val="0"/>
          <w:szCs w:val="24"/>
        </w:rPr>
        <w:t>business</w:t>
      </w:r>
      <w:r w:rsidR="005B7ADA" w:rsidRPr="00D35214">
        <w:rPr>
          <w:rFonts w:ascii="Times New Roman" w:eastAsiaTheme="minorEastAsia" w:hAnsi="Times New Roman" w:cs="Times New Roman"/>
          <w:b w:val="0"/>
          <w:szCs w:val="24"/>
        </w:rPr>
        <w:t xml:space="preserve"> results badly, the Group should consider</w:t>
      </w:r>
      <w:r w:rsidR="00F12569" w:rsidRPr="00D35214">
        <w:rPr>
          <w:rFonts w:ascii="Times New Roman" w:eastAsiaTheme="minorEastAsia" w:hAnsi="Times New Roman" w:cs="Times New Roman"/>
          <w:b w:val="0"/>
          <w:szCs w:val="24"/>
        </w:rPr>
        <w:t xml:space="preserve"> plan B that</w:t>
      </w:r>
      <w:r w:rsidR="005B7ADA" w:rsidRPr="00D35214">
        <w:rPr>
          <w:rFonts w:ascii="Times New Roman" w:eastAsiaTheme="minorEastAsia" w:hAnsi="Times New Roman" w:cs="Times New Roman"/>
          <w:b w:val="0"/>
          <w:szCs w:val="24"/>
        </w:rPr>
        <w:t xml:space="preserve"> terminate</w:t>
      </w:r>
      <w:r w:rsidR="00F12569" w:rsidRPr="00D35214">
        <w:rPr>
          <w:rFonts w:ascii="Times New Roman" w:eastAsiaTheme="minorEastAsia" w:hAnsi="Times New Roman" w:cs="Times New Roman"/>
          <w:b w:val="0"/>
          <w:szCs w:val="24"/>
        </w:rPr>
        <w:t>s</w:t>
      </w:r>
      <w:r w:rsidR="005B7ADA" w:rsidRPr="00D35214">
        <w:rPr>
          <w:rFonts w:ascii="Times New Roman" w:eastAsiaTheme="minorEastAsia" w:hAnsi="Times New Roman" w:cs="Times New Roman"/>
          <w:b w:val="0"/>
          <w:szCs w:val="24"/>
        </w:rPr>
        <w:t xml:space="preserve"> the expanding</w:t>
      </w:r>
      <w:r w:rsidR="00560777" w:rsidRPr="00D35214">
        <w:rPr>
          <w:rFonts w:ascii="Times New Roman" w:eastAsiaTheme="minorEastAsia" w:hAnsi="Times New Roman" w:cs="Times New Roman"/>
          <w:b w:val="0"/>
          <w:szCs w:val="24"/>
        </w:rPr>
        <w:t xml:space="preserve"> </w:t>
      </w:r>
      <w:r w:rsidR="00F12569" w:rsidRPr="00D35214">
        <w:rPr>
          <w:rFonts w:ascii="Times New Roman" w:eastAsiaTheme="minorEastAsia" w:hAnsi="Times New Roman" w:cs="Times New Roman"/>
          <w:b w:val="0"/>
          <w:szCs w:val="24"/>
        </w:rPr>
        <w:t>i</w:t>
      </w:r>
      <w:r w:rsidR="00560777" w:rsidRPr="00D35214">
        <w:rPr>
          <w:rFonts w:ascii="Times New Roman" w:eastAsiaTheme="minorEastAsia" w:hAnsi="Times New Roman" w:cs="Times New Roman"/>
          <w:b w:val="0"/>
          <w:szCs w:val="24"/>
        </w:rPr>
        <w:t xml:space="preserve">n Malaysia </w:t>
      </w:r>
      <w:r w:rsidR="008D671C">
        <w:rPr>
          <w:rFonts w:ascii="Times New Roman" w:eastAsiaTheme="minorEastAsia" w:hAnsi="Times New Roman" w:cs="Times New Roman"/>
          <w:b w:val="0"/>
          <w:szCs w:val="24"/>
        </w:rPr>
        <w:t xml:space="preserve">but </w:t>
      </w:r>
      <w:r w:rsidR="00074514">
        <w:rPr>
          <w:rFonts w:ascii="Times New Roman" w:eastAsiaTheme="minorEastAsia" w:hAnsi="Times New Roman" w:cs="Times New Roman"/>
          <w:b w:val="0"/>
          <w:szCs w:val="24"/>
        </w:rPr>
        <w:t>promot</w:t>
      </w:r>
      <w:r w:rsidR="00212085">
        <w:rPr>
          <w:rFonts w:ascii="Times New Roman" w:eastAsiaTheme="minorEastAsia" w:hAnsi="Times New Roman" w:cs="Times New Roman"/>
          <w:b w:val="0"/>
          <w:szCs w:val="24"/>
        </w:rPr>
        <w:t>e</w:t>
      </w:r>
      <w:r w:rsidR="008D671C">
        <w:rPr>
          <w:rFonts w:ascii="Times New Roman" w:eastAsiaTheme="minorEastAsia" w:hAnsi="Times New Roman" w:cs="Times New Roman"/>
          <w:b w:val="0"/>
          <w:szCs w:val="24"/>
        </w:rPr>
        <w:t>s</w:t>
      </w:r>
      <w:r w:rsidR="00212085">
        <w:rPr>
          <w:rFonts w:ascii="Times New Roman" w:eastAsiaTheme="minorEastAsia" w:hAnsi="Times New Roman" w:cs="Times New Roman"/>
          <w:b w:val="0"/>
          <w:szCs w:val="24"/>
        </w:rPr>
        <w:t xml:space="preserve"> the developed new items </w:t>
      </w:r>
      <w:r w:rsidR="008D671C">
        <w:rPr>
          <w:rFonts w:ascii="Times New Roman" w:eastAsiaTheme="minorEastAsia" w:hAnsi="Times New Roman" w:cs="Times New Roman"/>
          <w:b w:val="0"/>
          <w:szCs w:val="24"/>
        </w:rPr>
        <w:t>in</w:t>
      </w:r>
      <w:r w:rsidR="00F12569" w:rsidRPr="00D35214">
        <w:rPr>
          <w:rFonts w:ascii="Times New Roman" w:eastAsiaTheme="minorEastAsia" w:hAnsi="Times New Roman" w:cs="Times New Roman"/>
          <w:b w:val="0"/>
          <w:szCs w:val="24"/>
        </w:rPr>
        <w:t>to</w:t>
      </w:r>
      <w:r w:rsidR="00560777" w:rsidRPr="00D35214">
        <w:rPr>
          <w:rFonts w:ascii="Times New Roman" w:eastAsiaTheme="minorEastAsia" w:hAnsi="Times New Roman" w:cs="Times New Roman"/>
          <w:b w:val="0"/>
          <w:szCs w:val="24"/>
        </w:rPr>
        <w:t xml:space="preserve"> other developed countries such as England, America.</w:t>
      </w:r>
      <w:r w:rsidR="00A361C3" w:rsidRPr="00D35214">
        <w:rPr>
          <w:rFonts w:ascii="Times New Roman" w:eastAsiaTheme="minorEastAsia" w:hAnsi="Times New Roman" w:cs="Times New Roman"/>
          <w:b w:val="0"/>
          <w:szCs w:val="24"/>
        </w:rPr>
        <w:t xml:space="preserve"> </w:t>
      </w:r>
      <w:r w:rsidR="00EC4150" w:rsidRPr="00D35214">
        <w:rPr>
          <w:rFonts w:ascii="Times New Roman" w:eastAsiaTheme="minorEastAsia" w:hAnsi="Times New Roman" w:cs="Times New Roman"/>
          <w:b w:val="0"/>
          <w:szCs w:val="24"/>
        </w:rPr>
        <w:t>The</w:t>
      </w:r>
      <w:r w:rsidR="008D671C">
        <w:rPr>
          <w:rFonts w:ascii="Times New Roman" w:eastAsiaTheme="minorEastAsia" w:hAnsi="Times New Roman" w:cs="Times New Roman"/>
          <w:b w:val="0"/>
          <w:szCs w:val="24"/>
        </w:rPr>
        <w:t xml:space="preserve">ir </w:t>
      </w:r>
      <w:r w:rsidR="00A361C3" w:rsidRPr="00D35214">
        <w:rPr>
          <w:rFonts w:ascii="Times New Roman" w:eastAsiaTheme="minorEastAsia" w:hAnsi="Times New Roman" w:cs="Times New Roman"/>
          <w:b w:val="0"/>
          <w:szCs w:val="24"/>
        </w:rPr>
        <w:t>consumers</w:t>
      </w:r>
      <w:r w:rsidR="008D671C">
        <w:rPr>
          <w:rFonts w:ascii="Times New Roman" w:eastAsiaTheme="minorEastAsia" w:hAnsi="Times New Roman" w:cs="Times New Roman"/>
          <w:b w:val="0"/>
          <w:szCs w:val="24"/>
        </w:rPr>
        <w:t xml:space="preserve"> of these developed countries may willing </w:t>
      </w:r>
      <w:r w:rsidR="00A361C3" w:rsidRPr="00D35214">
        <w:rPr>
          <w:rFonts w:ascii="Times New Roman" w:eastAsiaTheme="minorEastAsia" w:hAnsi="Times New Roman" w:cs="Times New Roman"/>
          <w:b w:val="0"/>
          <w:szCs w:val="24"/>
        </w:rPr>
        <w:t>to</w:t>
      </w:r>
      <w:r w:rsidR="00ED4CE7" w:rsidRPr="00D35214">
        <w:rPr>
          <w:rFonts w:ascii="Times New Roman" w:eastAsiaTheme="minorEastAsia" w:hAnsi="Times New Roman" w:cs="Times New Roman"/>
          <w:b w:val="0"/>
          <w:szCs w:val="24"/>
        </w:rPr>
        <w:t xml:space="preserve"> try the </w:t>
      </w:r>
      <w:r w:rsidR="008D671C">
        <w:rPr>
          <w:rFonts w:ascii="Times New Roman" w:eastAsiaTheme="minorEastAsia" w:hAnsi="Times New Roman" w:cs="Times New Roman"/>
          <w:b w:val="0"/>
          <w:szCs w:val="24"/>
        </w:rPr>
        <w:t>new p</w:t>
      </w:r>
      <w:r w:rsidR="00ED4CE7" w:rsidRPr="00D35214">
        <w:rPr>
          <w:rFonts w:ascii="Times New Roman" w:eastAsiaTheme="minorEastAsia" w:hAnsi="Times New Roman" w:cs="Times New Roman"/>
          <w:b w:val="0"/>
          <w:szCs w:val="24"/>
        </w:rPr>
        <w:t>roducts</w:t>
      </w:r>
      <w:r w:rsidR="008D671C">
        <w:rPr>
          <w:rFonts w:ascii="Times New Roman" w:eastAsiaTheme="minorEastAsia" w:hAnsi="Times New Roman" w:cs="Times New Roman"/>
          <w:b w:val="0"/>
          <w:szCs w:val="24"/>
        </w:rPr>
        <w:t xml:space="preserve"> by some promotions</w:t>
      </w:r>
      <w:r w:rsidR="00074514">
        <w:rPr>
          <w:rFonts w:ascii="Times New Roman" w:eastAsiaTheme="minorEastAsia" w:hAnsi="Times New Roman" w:cs="Times New Roman"/>
          <w:b w:val="0"/>
          <w:szCs w:val="24"/>
        </w:rPr>
        <w:t xml:space="preserve"> (</w:t>
      </w:r>
      <w:r w:rsidR="00074514" w:rsidRPr="00074514">
        <w:rPr>
          <w:rFonts w:ascii="Times New Roman" w:eastAsiaTheme="minorEastAsia" w:hAnsi="Times New Roman" w:cs="Times New Roman"/>
          <w:b w:val="0"/>
          <w:szCs w:val="24"/>
        </w:rPr>
        <w:t>McPoland, Furey</w:t>
      </w:r>
      <w:r w:rsidR="00074514">
        <w:rPr>
          <w:rFonts w:ascii="Times New Roman" w:eastAsiaTheme="minorEastAsia" w:hAnsi="Times New Roman" w:cs="Times New Roman"/>
          <w:b w:val="0"/>
          <w:szCs w:val="24"/>
        </w:rPr>
        <w:t xml:space="preserve"> </w:t>
      </w:r>
      <w:r w:rsidR="00074514" w:rsidRPr="00074514">
        <w:rPr>
          <w:rFonts w:ascii="Times New Roman" w:eastAsiaTheme="minorEastAsia" w:hAnsi="Times New Roman" w:cs="Times New Roman"/>
          <w:b w:val="0"/>
          <w:szCs w:val="24"/>
        </w:rPr>
        <w:t>&amp; McLaughlin, 2020)</w:t>
      </w:r>
      <w:r w:rsidR="00074514">
        <w:rPr>
          <w:rFonts w:ascii="Times New Roman" w:eastAsiaTheme="minorEastAsia" w:hAnsi="Times New Roman" w:cs="Times New Roman"/>
          <w:b w:val="0"/>
          <w:szCs w:val="24"/>
        </w:rPr>
        <w:t>.</w:t>
      </w:r>
      <w:r w:rsidR="00A361C3" w:rsidRPr="00D35214">
        <w:rPr>
          <w:rFonts w:ascii="Times New Roman" w:eastAsiaTheme="minorEastAsia" w:hAnsi="Times New Roman" w:cs="Times New Roman"/>
          <w:b w:val="0"/>
          <w:szCs w:val="24"/>
        </w:rPr>
        <w:t xml:space="preserve">  </w:t>
      </w:r>
      <w:r w:rsidR="00D26428" w:rsidRPr="00D35214">
        <w:rPr>
          <w:rFonts w:ascii="Times New Roman" w:eastAsiaTheme="minorEastAsia" w:hAnsi="Times New Roman" w:cs="Times New Roman"/>
          <w:b w:val="0"/>
          <w:szCs w:val="24"/>
        </w:rPr>
        <w:t xml:space="preserve"> </w:t>
      </w:r>
    </w:p>
    <w:p w:rsidR="00543329" w:rsidRPr="00A05423" w:rsidRDefault="00543329" w:rsidP="007547BE">
      <w:pPr>
        <w:pStyle w:val="Heading1"/>
      </w:pPr>
      <w:bookmarkStart w:id="16" w:name="_Toc38467124"/>
      <w:r w:rsidRPr="00A05423">
        <w:lastRenderedPageBreak/>
        <w:t>Reference</w:t>
      </w:r>
      <w:bookmarkEnd w:id="16"/>
    </w:p>
    <w:p w:rsidR="00863B7D" w:rsidRPr="00A05423" w:rsidRDefault="00863B7D" w:rsidP="00863B7D">
      <w:pPr>
        <w:ind w:left="720" w:hangingChars="300" w:hanging="720"/>
        <w:rPr>
          <w:rFonts w:ascii="Times New Roman" w:eastAsiaTheme="minorEastAsia" w:hAnsi="Times New Roman" w:cs="Times New Roman"/>
          <w:b w:val="0"/>
          <w:szCs w:val="24"/>
          <w:lang w:val="en-GB"/>
        </w:rPr>
      </w:pPr>
      <w:r w:rsidRPr="00A05423">
        <w:rPr>
          <w:rFonts w:ascii="Times New Roman" w:eastAsiaTheme="minorEastAsia" w:hAnsi="Times New Roman" w:cs="Times New Roman"/>
          <w:b w:val="0"/>
          <w:szCs w:val="24"/>
          <w:lang w:val="en-GB"/>
        </w:rPr>
        <w:t>Airmilescalculator</w:t>
      </w:r>
      <w:r w:rsidR="006C5E27" w:rsidRPr="00A05423">
        <w:rPr>
          <w:rFonts w:ascii="Times New Roman" w:eastAsiaTheme="minorEastAsia" w:hAnsi="Times New Roman" w:cs="Times New Roman"/>
          <w:b w:val="0"/>
          <w:szCs w:val="24"/>
          <w:lang w:val="en-GB"/>
        </w:rPr>
        <w:t xml:space="preserve"> (</w:t>
      </w:r>
      <w:r w:rsidRPr="00A05423">
        <w:rPr>
          <w:rFonts w:ascii="Times New Roman" w:eastAsiaTheme="minorEastAsia" w:hAnsi="Times New Roman" w:cs="Times New Roman"/>
          <w:b w:val="0"/>
          <w:szCs w:val="24"/>
          <w:lang w:val="en-GB"/>
        </w:rPr>
        <w:t>2020</w:t>
      </w:r>
      <w:r w:rsidR="006C5E27" w:rsidRPr="00A05423">
        <w:rPr>
          <w:rFonts w:ascii="Times New Roman" w:eastAsiaTheme="minorEastAsia" w:hAnsi="Times New Roman" w:cs="Times New Roman"/>
          <w:b w:val="0"/>
          <w:szCs w:val="24"/>
          <w:lang w:val="en-GB"/>
        </w:rPr>
        <w:t>)</w:t>
      </w:r>
      <w:r w:rsidRPr="00A05423">
        <w:rPr>
          <w:rFonts w:ascii="Times New Roman" w:hAnsi="Times New Roman" w:cs="Times New Roman"/>
          <w:b w:val="0"/>
          <w:szCs w:val="24"/>
          <w:shd w:val="clear" w:color="auto" w:fill="FEFEFE"/>
        </w:rPr>
        <w:t xml:space="preserve"> </w:t>
      </w:r>
      <w:r w:rsidRPr="00A05423">
        <w:rPr>
          <w:rFonts w:ascii="Times New Roman" w:eastAsiaTheme="minorEastAsia" w:hAnsi="Times New Roman" w:cs="Times New Roman"/>
          <w:b w:val="0"/>
          <w:i/>
          <w:szCs w:val="24"/>
        </w:rPr>
        <w:t xml:space="preserve">Distance between Hong Kong (HKG) and Kuala Lumpur (KUL). </w:t>
      </w:r>
      <w:r w:rsidRPr="00A05423">
        <w:rPr>
          <w:rFonts w:ascii="Times New Roman" w:eastAsiaTheme="minorEastAsia" w:hAnsi="Times New Roman" w:cs="Times New Roman"/>
          <w:b w:val="0"/>
          <w:szCs w:val="24"/>
        </w:rPr>
        <w:t>Air Miles Calculator. Available at:</w:t>
      </w:r>
      <w:r w:rsidRPr="00A05423">
        <w:rPr>
          <w:rFonts w:ascii="Times New Roman" w:eastAsiaTheme="minorEastAsia" w:hAnsi="Times New Roman" w:cs="Times New Roman"/>
          <w:b w:val="0"/>
          <w:szCs w:val="24"/>
          <w:lang w:val="en-GB"/>
        </w:rPr>
        <w:t xml:space="preserve"> </w:t>
      </w:r>
      <w:hyperlink r:id="rId27" w:history="1">
        <w:r w:rsidRPr="00A05423">
          <w:rPr>
            <w:rStyle w:val="Hyperlink"/>
            <w:rFonts w:ascii="Times New Roman" w:eastAsiaTheme="minorEastAsia" w:hAnsi="Times New Roman" w:cs="Times New Roman"/>
            <w:b w:val="0"/>
            <w:color w:val="auto"/>
            <w:szCs w:val="24"/>
            <w:u w:val="none"/>
            <w:lang w:val="en-GB"/>
          </w:rPr>
          <w:t>https://www.airmilescalculator.com/distance/hkg-to-kul/</w:t>
        </w:r>
      </w:hyperlink>
      <w:r w:rsidRPr="00A05423">
        <w:rPr>
          <w:rFonts w:ascii="Times New Roman" w:eastAsiaTheme="minorEastAsia" w:hAnsi="Times New Roman" w:cs="Times New Roman"/>
          <w:b w:val="0"/>
          <w:szCs w:val="24"/>
          <w:lang w:val="en-GB"/>
        </w:rPr>
        <w:t xml:space="preserve"> (Assessed: 19</w:t>
      </w:r>
      <w:r w:rsidRPr="00A05423">
        <w:rPr>
          <w:rFonts w:ascii="Times New Roman" w:eastAsiaTheme="minorEastAsia" w:hAnsi="Times New Roman" w:cs="Times New Roman"/>
          <w:b w:val="0"/>
          <w:szCs w:val="24"/>
          <w:vertAlign w:val="superscript"/>
          <w:lang w:val="en-GB"/>
        </w:rPr>
        <w:t>th</w:t>
      </w:r>
      <w:r w:rsidRPr="00A05423">
        <w:rPr>
          <w:rFonts w:ascii="Times New Roman" w:eastAsiaTheme="minorEastAsia" w:hAnsi="Times New Roman" w:cs="Times New Roman"/>
          <w:b w:val="0"/>
          <w:szCs w:val="24"/>
          <w:lang w:val="en-GB"/>
        </w:rPr>
        <w:t xml:space="preserve"> April.2020)</w:t>
      </w:r>
      <w:r w:rsidR="008E6609" w:rsidRPr="00A05423">
        <w:rPr>
          <w:rFonts w:ascii="Times New Roman" w:eastAsiaTheme="minorEastAsia" w:hAnsi="Times New Roman" w:cs="Times New Roman"/>
          <w:b w:val="0"/>
          <w:szCs w:val="24"/>
          <w:lang w:val="en-GB"/>
        </w:rPr>
        <w:t>.</w:t>
      </w:r>
    </w:p>
    <w:p w:rsidR="008E6609" w:rsidRPr="00A05423" w:rsidRDefault="008E6609" w:rsidP="00863B7D">
      <w:pPr>
        <w:ind w:left="720" w:hangingChars="300" w:hanging="720"/>
        <w:rPr>
          <w:rFonts w:ascii="Times New Roman" w:eastAsiaTheme="minorEastAsia" w:hAnsi="Times New Roman" w:cs="Times New Roman"/>
          <w:b w:val="0"/>
          <w:szCs w:val="24"/>
          <w:lang w:val="en-GB"/>
        </w:rPr>
      </w:pPr>
    </w:p>
    <w:p w:rsidR="008E6609" w:rsidRPr="00A05423" w:rsidRDefault="008E6609" w:rsidP="00863B7D">
      <w:pPr>
        <w:ind w:left="720" w:hangingChars="300" w:hanging="720"/>
        <w:rPr>
          <w:rFonts w:ascii="Times New Roman" w:eastAsiaTheme="minorEastAsia" w:hAnsi="Times New Roman" w:cs="Times New Roman"/>
          <w:b w:val="0"/>
          <w:szCs w:val="24"/>
          <w:lang w:val="en-GB"/>
        </w:rPr>
      </w:pPr>
      <w:r w:rsidRPr="00A05423">
        <w:rPr>
          <w:rFonts w:ascii="Times New Roman" w:eastAsiaTheme="minorEastAsia" w:hAnsi="Times New Roman" w:cs="Times New Roman"/>
          <w:b w:val="0"/>
          <w:szCs w:val="24"/>
        </w:rPr>
        <w:t xml:space="preserve">Armanios, F., &amp; Ergene, B. A. (2018) </w:t>
      </w:r>
      <w:r w:rsidRPr="00A05423">
        <w:rPr>
          <w:rFonts w:ascii="Times New Roman" w:eastAsiaTheme="minorEastAsia" w:hAnsi="Times New Roman" w:cs="Times New Roman"/>
          <w:b w:val="0"/>
          <w:i/>
          <w:iCs/>
          <w:szCs w:val="24"/>
        </w:rPr>
        <w:t>Halal food: a history</w:t>
      </w:r>
      <w:r w:rsidRPr="00A05423">
        <w:rPr>
          <w:rFonts w:ascii="Times New Roman" w:eastAsiaTheme="minorEastAsia" w:hAnsi="Times New Roman" w:cs="Times New Roman"/>
          <w:b w:val="0"/>
          <w:szCs w:val="24"/>
        </w:rPr>
        <w:t>. Oxford University Press.</w:t>
      </w:r>
    </w:p>
    <w:p w:rsidR="00863B7D" w:rsidRPr="00A05423" w:rsidRDefault="00863B7D" w:rsidP="00863B7D">
      <w:pPr>
        <w:rPr>
          <w:rFonts w:ascii="Times New Roman" w:eastAsiaTheme="minorEastAsia" w:hAnsi="Times New Roman" w:cs="Times New Roman"/>
          <w:b w:val="0"/>
          <w:szCs w:val="24"/>
          <w:lang w:val="en-GB"/>
        </w:rPr>
      </w:pPr>
    </w:p>
    <w:p w:rsidR="006F3B36" w:rsidRPr="00A05423" w:rsidRDefault="006F3B36" w:rsidP="00A21CB0">
      <w:pPr>
        <w:tabs>
          <w:tab w:val="left" w:pos="1753"/>
        </w:tabs>
        <w:ind w:left="720" w:hangingChars="300" w:hanging="720"/>
        <w:rPr>
          <w:rFonts w:ascii="Times New Roman" w:hAnsi="Times New Roman" w:cs="Times New Roman"/>
          <w:b w:val="0"/>
          <w:szCs w:val="24"/>
          <w:lang w:val="en-GB"/>
        </w:rPr>
      </w:pPr>
      <w:r w:rsidRPr="00A05423">
        <w:rPr>
          <w:rFonts w:ascii="Times New Roman" w:hAnsi="Times New Roman" w:cs="Times New Roman"/>
          <w:b w:val="0"/>
          <w:szCs w:val="24"/>
          <w:lang w:val="en-GB"/>
        </w:rPr>
        <w:t xml:space="preserve">Bash, A., Al-Awadhi, A. M., Al-Abdulhadi, A. J., Al-Ibrahim, N. F., &amp; Al-Ali, M. S. (2018) Survey of Hedging Techniques to Manage Foreign-Exchange Risk. </w:t>
      </w:r>
      <w:r w:rsidRPr="00A05423">
        <w:rPr>
          <w:rFonts w:ascii="Times New Roman" w:hAnsi="Times New Roman" w:cs="Times New Roman"/>
          <w:b w:val="0"/>
          <w:i/>
          <w:iCs/>
          <w:szCs w:val="24"/>
          <w:lang w:val="en-GB"/>
        </w:rPr>
        <w:t>International Research Journal of Finance and Economics</w:t>
      </w:r>
      <w:r w:rsidRPr="00A05423">
        <w:rPr>
          <w:rFonts w:ascii="Times New Roman" w:hAnsi="Times New Roman" w:cs="Times New Roman"/>
          <w:b w:val="0"/>
          <w:szCs w:val="24"/>
          <w:lang w:val="en-GB"/>
        </w:rPr>
        <w:t>, (167).</w:t>
      </w:r>
    </w:p>
    <w:p w:rsidR="00DB3096" w:rsidRPr="00A05423" w:rsidRDefault="00DB3096" w:rsidP="00A21CB0">
      <w:pPr>
        <w:tabs>
          <w:tab w:val="left" w:pos="1753"/>
        </w:tabs>
        <w:ind w:left="720" w:hangingChars="300" w:hanging="720"/>
        <w:rPr>
          <w:rFonts w:ascii="Times New Roman" w:hAnsi="Times New Roman" w:cs="Times New Roman"/>
          <w:b w:val="0"/>
          <w:szCs w:val="24"/>
          <w:lang w:val="en-GB"/>
        </w:rPr>
      </w:pPr>
    </w:p>
    <w:p w:rsidR="009409AB" w:rsidRDefault="006F3B36" w:rsidP="009F004C">
      <w:pPr>
        <w:tabs>
          <w:tab w:val="left" w:pos="1753"/>
        </w:tabs>
        <w:ind w:left="720" w:hangingChars="300" w:hanging="720"/>
        <w:rPr>
          <w:rFonts w:ascii="Times New Roman" w:hAnsi="Times New Roman" w:cs="Times New Roman"/>
          <w:b w:val="0"/>
          <w:bCs/>
          <w:szCs w:val="24"/>
          <w:lang w:val="en-GB"/>
        </w:rPr>
      </w:pPr>
      <w:r w:rsidRPr="00A05423">
        <w:rPr>
          <w:rFonts w:ascii="Times New Roman" w:hAnsi="Times New Roman" w:cs="Times New Roman"/>
          <w:b w:val="0"/>
          <w:szCs w:val="24"/>
        </w:rPr>
        <w:t xml:space="preserve">Ceicdata (2020) </w:t>
      </w:r>
      <w:r w:rsidRPr="00A05423">
        <w:rPr>
          <w:rFonts w:ascii="Times New Roman" w:hAnsi="Times New Roman" w:cs="Times New Roman"/>
          <w:b w:val="0"/>
          <w:i/>
          <w:szCs w:val="24"/>
        </w:rPr>
        <w:t>Malaysia Unemployment Rate</w:t>
      </w:r>
      <w:r w:rsidRPr="00A05423">
        <w:rPr>
          <w:rFonts w:ascii="Times New Roman" w:hAnsi="Times New Roman" w:cs="Times New Roman"/>
          <w:b w:val="0"/>
          <w:szCs w:val="24"/>
        </w:rPr>
        <w:t xml:space="preserve">.CEIC Data. Available at: </w:t>
      </w:r>
      <w:hyperlink r:id="rId28" w:history="1">
        <w:r w:rsidRPr="00A05423">
          <w:rPr>
            <w:rStyle w:val="Hyperlink"/>
            <w:rFonts w:ascii="Times New Roman" w:hAnsi="Times New Roman" w:cs="Times New Roman"/>
            <w:b w:val="0"/>
            <w:color w:val="auto"/>
            <w:szCs w:val="24"/>
            <w:u w:val="none"/>
          </w:rPr>
          <w:t>https://www.ceicdata.com/en/indicator/malaysia/unemployment-rate</w:t>
        </w:r>
      </w:hyperlink>
      <w:r w:rsidRPr="00A05423">
        <w:rPr>
          <w:rFonts w:ascii="Times New Roman" w:hAnsi="Times New Roman" w:cs="Times New Roman"/>
          <w:b w:val="0"/>
          <w:szCs w:val="24"/>
        </w:rPr>
        <w:t xml:space="preserve"> </w:t>
      </w:r>
      <w:r w:rsidRPr="00A05423">
        <w:rPr>
          <w:rFonts w:ascii="Times New Roman" w:hAnsi="Times New Roman" w:cs="Times New Roman"/>
          <w:b w:val="0"/>
          <w:bCs/>
          <w:szCs w:val="24"/>
          <w:lang w:val="en-GB"/>
        </w:rPr>
        <w:t>(Assessed: 3</w:t>
      </w:r>
      <w:r w:rsidRPr="00A05423">
        <w:rPr>
          <w:rFonts w:ascii="Times New Roman" w:hAnsi="Times New Roman" w:cs="Times New Roman"/>
          <w:b w:val="0"/>
          <w:bCs/>
          <w:szCs w:val="24"/>
          <w:vertAlign w:val="superscript"/>
          <w:lang w:val="en-GB"/>
        </w:rPr>
        <w:t xml:space="preserve">rd </w:t>
      </w:r>
      <w:r w:rsidRPr="00A05423">
        <w:rPr>
          <w:rFonts w:ascii="Times New Roman" w:hAnsi="Times New Roman" w:cs="Times New Roman"/>
          <w:b w:val="0"/>
          <w:bCs/>
          <w:szCs w:val="24"/>
          <w:lang w:val="en-GB"/>
        </w:rPr>
        <w:t>April, 2020)</w:t>
      </w:r>
      <w:r w:rsidR="009409AB" w:rsidRPr="00A05423">
        <w:rPr>
          <w:rFonts w:ascii="Times New Roman" w:hAnsi="Times New Roman" w:cs="Times New Roman"/>
          <w:b w:val="0"/>
          <w:bCs/>
          <w:szCs w:val="24"/>
          <w:lang w:val="en-GB"/>
        </w:rPr>
        <w:t>.</w:t>
      </w:r>
    </w:p>
    <w:p w:rsidR="00A05423" w:rsidRPr="00A05423" w:rsidRDefault="00A05423" w:rsidP="009F004C">
      <w:pPr>
        <w:tabs>
          <w:tab w:val="left" w:pos="1753"/>
        </w:tabs>
        <w:ind w:left="720" w:hangingChars="300" w:hanging="720"/>
        <w:rPr>
          <w:rFonts w:ascii="Times New Roman" w:hAnsi="Times New Roman" w:cs="Times New Roman"/>
          <w:b w:val="0"/>
          <w:bCs/>
          <w:szCs w:val="24"/>
          <w:lang w:val="en-GB"/>
        </w:rPr>
      </w:pPr>
    </w:p>
    <w:p w:rsidR="009409AB" w:rsidRPr="00A05423" w:rsidRDefault="009409AB" w:rsidP="009F004C">
      <w:pPr>
        <w:tabs>
          <w:tab w:val="left" w:pos="1753"/>
        </w:tabs>
        <w:ind w:left="720" w:hangingChars="300" w:hanging="720"/>
        <w:rPr>
          <w:rFonts w:ascii="Times New Roman" w:eastAsiaTheme="minorEastAsia" w:hAnsi="Times New Roman" w:cs="Times New Roman"/>
          <w:b w:val="0"/>
          <w:bCs/>
          <w:szCs w:val="24"/>
          <w:lang w:val="en-GB"/>
        </w:rPr>
      </w:pPr>
      <w:r w:rsidRPr="00A05423">
        <w:rPr>
          <w:rFonts w:ascii="Times New Roman" w:eastAsiaTheme="minorEastAsia" w:hAnsi="Times New Roman" w:cs="Times New Roman"/>
          <w:b w:val="0"/>
          <w:bCs/>
          <w:szCs w:val="24"/>
          <w:lang w:val="en-GB"/>
        </w:rPr>
        <w:t xml:space="preserve">CIA (2018) </w:t>
      </w:r>
      <w:r w:rsidRPr="00A05423">
        <w:rPr>
          <w:rFonts w:ascii="Times New Roman" w:eastAsiaTheme="minorEastAsia" w:hAnsi="Times New Roman" w:cs="Times New Roman"/>
          <w:b w:val="0"/>
          <w:bCs/>
          <w:i/>
          <w:szCs w:val="24"/>
        </w:rPr>
        <w:t xml:space="preserve">CIA World </w:t>
      </w:r>
      <w:r w:rsidR="00A46CB6" w:rsidRPr="00A05423">
        <w:rPr>
          <w:rFonts w:ascii="Times New Roman" w:eastAsiaTheme="minorEastAsia" w:hAnsi="Times New Roman" w:cs="Times New Roman"/>
          <w:b w:val="0"/>
          <w:bCs/>
          <w:i/>
          <w:szCs w:val="24"/>
        </w:rPr>
        <w:t>Fact book</w:t>
      </w:r>
      <w:r w:rsidRPr="00A05423">
        <w:rPr>
          <w:rFonts w:ascii="Times New Roman" w:eastAsiaTheme="minorEastAsia" w:hAnsi="Times New Roman" w:cs="Times New Roman"/>
          <w:b w:val="0"/>
          <w:bCs/>
          <w:i/>
          <w:szCs w:val="24"/>
        </w:rPr>
        <w:t xml:space="preserve"> 2018 est., East Asia/Southeast Asia.</w:t>
      </w:r>
      <w:r w:rsidRPr="00A05423">
        <w:rPr>
          <w:rFonts w:ascii="Times New Roman" w:eastAsiaTheme="minorEastAsia" w:hAnsi="Times New Roman" w:cs="Times New Roman"/>
          <w:b w:val="0"/>
          <w:bCs/>
          <w:szCs w:val="24"/>
        </w:rPr>
        <w:t xml:space="preserve"> Central Intelligence Agency. Available at: </w:t>
      </w:r>
      <w:hyperlink r:id="rId29" w:history="1">
        <w:r w:rsidRPr="00A05423">
          <w:rPr>
            <w:rStyle w:val="Hyperlink"/>
            <w:rFonts w:ascii="Times New Roman" w:eastAsiaTheme="minorEastAsia" w:hAnsi="Times New Roman" w:cs="Times New Roman"/>
            <w:b w:val="0"/>
            <w:bCs/>
            <w:color w:val="auto"/>
            <w:szCs w:val="24"/>
            <w:u w:val="none"/>
          </w:rPr>
          <w:t>https://www.cia.gov/library/publications/the-world-factbook/fields/343rank.html</w:t>
        </w:r>
      </w:hyperlink>
      <w:r w:rsidRPr="00A05423">
        <w:rPr>
          <w:rFonts w:ascii="Times New Roman" w:eastAsiaTheme="minorEastAsia" w:hAnsi="Times New Roman" w:cs="Times New Roman"/>
          <w:b w:val="0"/>
          <w:bCs/>
          <w:szCs w:val="24"/>
        </w:rPr>
        <w:t xml:space="preserve"> (Assessed: 16</w:t>
      </w:r>
      <w:r w:rsidRPr="00A05423">
        <w:rPr>
          <w:rFonts w:ascii="Times New Roman" w:eastAsiaTheme="minorEastAsia" w:hAnsi="Times New Roman" w:cs="Times New Roman"/>
          <w:b w:val="0"/>
          <w:bCs/>
          <w:szCs w:val="24"/>
          <w:vertAlign w:val="superscript"/>
        </w:rPr>
        <w:t>th</w:t>
      </w:r>
      <w:r w:rsidRPr="00A05423">
        <w:rPr>
          <w:rFonts w:ascii="Times New Roman" w:eastAsiaTheme="minorEastAsia" w:hAnsi="Times New Roman" w:cs="Times New Roman"/>
          <w:b w:val="0"/>
          <w:bCs/>
          <w:szCs w:val="24"/>
        </w:rPr>
        <w:t xml:space="preserve"> Apil,2020)</w:t>
      </w:r>
    </w:p>
    <w:p w:rsidR="006F3B36" w:rsidRPr="00A05423" w:rsidRDefault="006F3B36" w:rsidP="009F004C">
      <w:pPr>
        <w:tabs>
          <w:tab w:val="left" w:pos="1753"/>
        </w:tabs>
        <w:ind w:left="720" w:hangingChars="300" w:hanging="720"/>
        <w:rPr>
          <w:rFonts w:ascii="Times New Roman" w:hAnsi="Times New Roman" w:cs="Times New Roman"/>
          <w:b w:val="0"/>
          <w:szCs w:val="24"/>
        </w:rPr>
      </w:pPr>
      <w:r w:rsidRPr="00A05423">
        <w:rPr>
          <w:rFonts w:ascii="Times New Roman" w:hAnsi="Times New Roman" w:cs="Times New Roman"/>
          <w:b w:val="0"/>
          <w:szCs w:val="24"/>
        </w:rPr>
        <w:t xml:space="preserve"> </w:t>
      </w:r>
    </w:p>
    <w:p w:rsidR="006F3B36" w:rsidRDefault="006F3B36" w:rsidP="00CA207D">
      <w:pPr>
        <w:tabs>
          <w:tab w:val="left" w:pos="1753"/>
        </w:tabs>
        <w:ind w:left="720" w:hangingChars="300" w:hanging="720"/>
        <w:rPr>
          <w:rFonts w:ascii="Times New Roman" w:hAnsi="Times New Roman" w:cs="Times New Roman"/>
          <w:b w:val="0"/>
          <w:bCs/>
          <w:szCs w:val="24"/>
          <w:lang w:val="en-GB"/>
        </w:rPr>
      </w:pPr>
      <w:r w:rsidRPr="00A05423">
        <w:rPr>
          <w:rFonts w:ascii="Times New Roman" w:hAnsi="Times New Roman" w:cs="Times New Roman"/>
          <w:b w:val="0"/>
          <w:szCs w:val="24"/>
        </w:rPr>
        <w:t xml:space="preserve">CPI (2019) </w:t>
      </w:r>
      <w:r w:rsidRPr="00A05423">
        <w:rPr>
          <w:rFonts w:ascii="Times New Roman" w:hAnsi="Times New Roman" w:cs="Times New Roman"/>
          <w:b w:val="0"/>
          <w:i/>
          <w:szCs w:val="24"/>
        </w:rPr>
        <w:t>Corruption perceptions index 2019</w:t>
      </w:r>
      <w:r w:rsidRPr="00A05423">
        <w:rPr>
          <w:rFonts w:ascii="Times New Roman" w:hAnsi="Times New Roman" w:cs="Times New Roman"/>
          <w:b w:val="0"/>
          <w:szCs w:val="24"/>
        </w:rPr>
        <w:t xml:space="preserve">. Available at: </w:t>
      </w:r>
      <w:hyperlink r:id="rId30" w:history="1">
        <w:r w:rsidRPr="00A05423">
          <w:rPr>
            <w:rStyle w:val="Hyperlink"/>
            <w:rFonts w:ascii="Times New Roman" w:hAnsi="Times New Roman" w:cs="Times New Roman"/>
            <w:b w:val="0"/>
            <w:color w:val="auto"/>
            <w:szCs w:val="24"/>
            <w:u w:val="none"/>
          </w:rPr>
          <w:t>https://www.transparency.org/cpi2019</w:t>
        </w:r>
      </w:hyperlink>
      <w:r w:rsidRPr="00A05423">
        <w:rPr>
          <w:rFonts w:ascii="Times New Roman" w:hAnsi="Times New Roman" w:cs="Times New Roman"/>
          <w:b w:val="0"/>
          <w:szCs w:val="24"/>
        </w:rPr>
        <w:t xml:space="preserve"> </w:t>
      </w:r>
      <w:r w:rsidRPr="00A05423">
        <w:rPr>
          <w:rFonts w:ascii="Times New Roman" w:hAnsi="Times New Roman" w:cs="Times New Roman"/>
          <w:b w:val="0"/>
          <w:bCs/>
          <w:szCs w:val="24"/>
          <w:lang w:val="en-GB"/>
        </w:rPr>
        <w:t>(Assessed: 2</w:t>
      </w:r>
      <w:r w:rsidRPr="00A05423">
        <w:rPr>
          <w:rFonts w:ascii="Times New Roman" w:hAnsi="Times New Roman" w:cs="Times New Roman"/>
          <w:b w:val="0"/>
          <w:bCs/>
          <w:szCs w:val="24"/>
          <w:vertAlign w:val="superscript"/>
          <w:lang w:val="en-GB"/>
        </w:rPr>
        <w:t>nd</w:t>
      </w:r>
      <w:r w:rsidRPr="00A05423">
        <w:rPr>
          <w:rFonts w:ascii="Times New Roman" w:hAnsi="Times New Roman" w:cs="Times New Roman"/>
          <w:b w:val="0"/>
          <w:bCs/>
          <w:szCs w:val="24"/>
          <w:lang w:val="en-GB"/>
        </w:rPr>
        <w:t xml:space="preserve"> April, 2020).</w:t>
      </w:r>
    </w:p>
    <w:p w:rsidR="00A05423" w:rsidRPr="00A05423" w:rsidRDefault="00A05423" w:rsidP="00CA207D">
      <w:pPr>
        <w:tabs>
          <w:tab w:val="left" w:pos="1753"/>
        </w:tabs>
        <w:ind w:left="720" w:hangingChars="300" w:hanging="720"/>
        <w:rPr>
          <w:rFonts w:ascii="Times New Roman" w:hAnsi="Times New Roman" w:cs="Times New Roman"/>
          <w:b w:val="0"/>
          <w:bCs/>
          <w:szCs w:val="24"/>
          <w:lang w:val="en-GB"/>
        </w:rPr>
      </w:pPr>
    </w:p>
    <w:p w:rsidR="006F3B36" w:rsidRDefault="006F3B36" w:rsidP="00374DC5">
      <w:pPr>
        <w:tabs>
          <w:tab w:val="left" w:pos="1753"/>
        </w:tabs>
        <w:ind w:left="720" w:hangingChars="300" w:hanging="720"/>
        <w:rPr>
          <w:rFonts w:ascii="Times New Roman" w:hAnsi="Times New Roman" w:cs="Times New Roman"/>
          <w:b w:val="0"/>
          <w:bCs/>
          <w:szCs w:val="24"/>
          <w:lang w:val="en-GB"/>
        </w:rPr>
      </w:pPr>
      <w:r w:rsidRPr="00A05423">
        <w:rPr>
          <w:rFonts w:ascii="Times New Roman" w:hAnsi="Times New Roman" w:cs="Times New Roman"/>
          <w:b w:val="0"/>
          <w:bCs/>
          <w:szCs w:val="24"/>
          <w:lang w:val="en-GB"/>
        </w:rPr>
        <w:t>Department of Information, Malaysia</w:t>
      </w:r>
      <w:r w:rsidR="00A768C5" w:rsidRPr="00A05423">
        <w:rPr>
          <w:rFonts w:ascii="Times New Roman" w:hAnsi="Times New Roman" w:cs="Times New Roman"/>
          <w:b w:val="0"/>
          <w:bCs/>
          <w:szCs w:val="24"/>
          <w:lang w:val="en-GB"/>
        </w:rPr>
        <w:t xml:space="preserve"> </w:t>
      </w:r>
      <w:r w:rsidRPr="00A05423">
        <w:rPr>
          <w:rFonts w:ascii="Times New Roman" w:hAnsi="Times New Roman" w:cs="Times New Roman"/>
          <w:b w:val="0"/>
          <w:bCs/>
          <w:szCs w:val="24"/>
          <w:lang w:val="en-GB"/>
        </w:rPr>
        <w:t xml:space="preserve">(2016) </w:t>
      </w:r>
      <w:r w:rsidRPr="00A05423">
        <w:rPr>
          <w:rFonts w:ascii="Times New Roman" w:hAnsi="Times New Roman" w:cs="Times New Roman"/>
          <w:b w:val="0"/>
          <w:bCs/>
          <w:i/>
          <w:szCs w:val="24"/>
          <w:lang w:val="en-GB"/>
        </w:rPr>
        <w:t xml:space="preserve">Official language, Malaysia information. 2016. </w:t>
      </w:r>
      <w:r w:rsidRPr="00A05423">
        <w:rPr>
          <w:rFonts w:ascii="Times New Roman" w:hAnsi="Times New Roman" w:cs="Times New Roman"/>
          <w:b w:val="0"/>
          <w:bCs/>
          <w:szCs w:val="24"/>
          <w:lang w:val="en-GB"/>
        </w:rPr>
        <w:t xml:space="preserve">Available at: </w:t>
      </w:r>
      <w:hyperlink r:id="rId31" w:history="1">
        <w:r w:rsidRPr="00A05423">
          <w:rPr>
            <w:rStyle w:val="Hyperlink"/>
            <w:rFonts w:ascii="Times New Roman" w:hAnsi="Times New Roman" w:cs="Times New Roman"/>
            <w:b w:val="0"/>
            <w:bCs/>
            <w:color w:val="auto"/>
            <w:szCs w:val="24"/>
            <w:u w:val="none"/>
            <w:lang w:val="en-GB"/>
          </w:rPr>
          <w:t>https://www.malaysia.gov.my/portal/content/30118</w:t>
        </w:r>
      </w:hyperlink>
      <w:r w:rsidRPr="00A05423">
        <w:rPr>
          <w:rFonts w:ascii="Times New Roman" w:hAnsi="Times New Roman" w:cs="Times New Roman"/>
          <w:b w:val="0"/>
          <w:bCs/>
          <w:szCs w:val="24"/>
          <w:lang w:val="en-GB"/>
        </w:rPr>
        <w:t xml:space="preserve"> (Assessed: 29</w:t>
      </w:r>
      <w:r w:rsidRPr="00A05423">
        <w:rPr>
          <w:rFonts w:ascii="Times New Roman" w:hAnsi="Times New Roman" w:cs="Times New Roman"/>
          <w:b w:val="0"/>
          <w:bCs/>
          <w:szCs w:val="24"/>
          <w:vertAlign w:val="superscript"/>
          <w:lang w:val="en-GB"/>
        </w:rPr>
        <w:t>th</w:t>
      </w:r>
      <w:r w:rsidRPr="00A05423">
        <w:rPr>
          <w:rFonts w:ascii="Times New Roman" w:hAnsi="Times New Roman" w:cs="Times New Roman"/>
          <w:b w:val="0"/>
          <w:bCs/>
          <w:szCs w:val="24"/>
          <w:lang w:val="en-GB"/>
        </w:rPr>
        <w:t xml:space="preserve"> March. 2020).</w:t>
      </w:r>
    </w:p>
    <w:p w:rsidR="00A05423" w:rsidRPr="00A05423" w:rsidRDefault="00A05423" w:rsidP="00374DC5">
      <w:pPr>
        <w:tabs>
          <w:tab w:val="left" w:pos="1753"/>
        </w:tabs>
        <w:ind w:left="720" w:hangingChars="300" w:hanging="720"/>
        <w:rPr>
          <w:rFonts w:ascii="Times New Roman" w:hAnsi="Times New Roman" w:cs="Times New Roman"/>
          <w:b w:val="0"/>
          <w:bCs/>
          <w:szCs w:val="24"/>
          <w:lang w:val="en-GB"/>
        </w:rPr>
      </w:pPr>
    </w:p>
    <w:p w:rsidR="006F3B36" w:rsidRPr="00A05423" w:rsidRDefault="006F3B36" w:rsidP="009F6588">
      <w:pPr>
        <w:tabs>
          <w:tab w:val="left" w:pos="1753"/>
        </w:tabs>
        <w:ind w:left="720" w:hangingChars="300" w:hanging="720"/>
        <w:rPr>
          <w:rFonts w:ascii="Times New Roman" w:hAnsi="Times New Roman" w:cs="Times New Roman"/>
          <w:b w:val="0"/>
          <w:bCs/>
          <w:szCs w:val="24"/>
          <w:lang w:val="en-GB"/>
        </w:rPr>
      </w:pPr>
      <w:r w:rsidRPr="00A05423">
        <w:rPr>
          <w:rFonts w:ascii="Times New Roman" w:hAnsi="Times New Roman" w:cs="Times New Roman"/>
          <w:b w:val="0"/>
          <w:bCs/>
          <w:szCs w:val="24"/>
          <w:lang w:val="en-GB"/>
        </w:rPr>
        <w:t>Department of Islamic development, Malaysia</w:t>
      </w:r>
      <w:r w:rsidR="006C5E27" w:rsidRPr="00A05423">
        <w:rPr>
          <w:rFonts w:ascii="Times New Roman" w:hAnsi="Times New Roman" w:cs="Times New Roman"/>
          <w:b w:val="0"/>
          <w:bCs/>
          <w:szCs w:val="24"/>
          <w:lang w:val="en-GB"/>
        </w:rPr>
        <w:t xml:space="preserve"> </w:t>
      </w:r>
      <w:r w:rsidRPr="00A05423">
        <w:rPr>
          <w:rFonts w:ascii="Times New Roman" w:hAnsi="Times New Roman" w:cs="Times New Roman"/>
          <w:b w:val="0"/>
          <w:bCs/>
          <w:szCs w:val="24"/>
          <w:lang w:val="en-GB"/>
        </w:rPr>
        <w:t xml:space="preserve">(2019) </w:t>
      </w:r>
      <w:r w:rsidRPr="00A05423">
        <w:rPr>
          <w:rFonts w:ascii="Times New Roman" w:hAnsi="Times New Roman" w:cs="Times New Roman"/>
          <w:b w:val="0"/>
          <w:bCs/>
          <w:i/>
          <w:szCs w:val="24"/>
          <w:lang w:val="en-GB"/>
        </w:rPr>
        <w:t>The recognised foreign Halal certification bodies &amp; Authorities,</w:t>
      </w:r>
      <w:r w:rsidRPr="00A05423">
        <w:rPr>
          <w:rFonts w:ascii="Times New Roman" w:hAnsi="Times New Roman" w:cs="Times New Roman"/>
          <w:b w:val="0"/>
          <w:bCs/>
          <w:szCs w:val="24"/>
          <w:lang w:val="en-GB"/>
        </w:rPr>
        <w:t xml:space="preserve"> February 13, 2019. Available at: </w:t>
      </w:r>
      <w:hyperlink r:id="rId32" w:history="1">
        <w:r w:rsidRPr="00A05423">
          <w:rPr>
            <w:rStyle w:val="Hyperlink"/>
            <w:rFonts w:ascii="Times New Roman" w:hAnsi="Times New Roman" w:cs="Times New Roman"/>
            <w:b w:val="0"/>
            <w:bCs/>
            <w:color w:val="auto"/>
            <w:szCs w:val="24"/>
            <w:u w:val="none"/>
            <w:lang w:val="en-GB"/>
          </w:rPr>
          <w:t>http://www.halal.gov.my/v4/ckfinder/userfiles/files/cb2/LATEST%20CB%20LIST%20-%20AS%20OF%20FEBRUARY%2013TH%202019.pdf</w:t>
        </w:r>
      </w:hyperlink>
      <w:r w:rsidRPr="00A05423">
        <w:rPr>
          <w:rFonts w:ascii="Times New Roman" w:hAnsi="Times New Roman" w:cs="Times New Roman"/>
          <w:b w:val="0"/>
          <w:bCs/>
          <w:szCs w:val="24"/>
          <w:lang w:val="en-GB"/>
        </w:rPr>
        <w:t xml:space="preserve">  (Assessed: 15</w:t>
      </w:r>
      <w:r w:rsidRPr="00A05423">
        <w:rPr>
          <w:rFonts w:ascii="Times New Roman" w:hAnsi="Times New Roman" w:cs="Times New Roman"/>
          <w:b w:val="0"/>
          <w:bCs/>
          <w:szCs w:val="24"/>
          <w:vertAlign w:val="superscript"/>
          <w:lang w:val="en-GB"/>
        </w:rPr>
        <w:t>th</w:t>
      </w:r>
      <w:r w:rsidRPr="00A05423">
        <w:rPr>
          <w:rFonts w:ascii="Times New Roman" w:hAnsi="Times New Roman" w:cs="Times New Roman"/>
          <w:b w:val="0"/>
          <w:bCs/>
          <w:szCs w:val="24"/>
          <w:lang w:val="en-GB"/>
        </w:rPr>
        <w:t xml:space="preserve"> April, 2020).</w:t>
      </w:r>
    </w:p>
    <w:p w:rsidR="00052243" w:rsidRPr="00A05423" w:rsidRDefault="00EB5A82" w:rsidP="009F6588">
      <w:pPr>
        <w:tabs>
          <w:tab w:val="left" w:pos="1753"/>
        </w:tabs>
        <w:ind w:left="720" w:hangingChars="300" w:hanging="720"/>
        <w:rPr>
          <w:rFonts w:ascii="Times New Roman" w:hAnsi="Times New Roman" w:cs="Times New Roman"/>
          <w:b w:val="0"/>
          <w:bCs/>
          <w:szCs w:val="24"/>
        </w:rPr>
      </w:pPr>
      <w:r w:rsidRPr="00A05423">
        <w:rPr>
          <w:rFonts w:ascii="Times New Roman" w:hAnsi="Times New Roman" w:cs="Times New Roman"/>
          <w:b w:val="0"/>
          <w:bCs/>
          <w:szCs w:val="24"/>
          <w:lang w:val="en-GB"/>
        </w:rPr>
        <w:t>Department of statistics, Malaysia (201</w:t>
      </w:r>
      <w:r w:rsidR="004C5DE2" w:rsidRPr="00A05423">
        <w:rPr>
          <w:rFonts w:ascii="Times New Roman" w:hAnsi="Times New Roman" w:cs="Times New Roman"/>
          <w:b w:val="0"/>
          <w:bCs/>
          <w:szCs w:val="24"/>
          <w:lang w:val="en-GB"/>
        </w:rPr>
        <w:t>0</w:t>
      </w:r>
      <w:r w:rsidRPr="00A05423">
        <w:rPr>
          <w:rFonts w:ascii="Times New Roman" w:hAnsi="Times New Roman" w:cs="Times New Roman"/>
          <w:b w:val="0"/>
          <w:bCs/>
          <w:szCs w:val="24"/>
          <w:lang w:val="en-GB"/>
        </w:rPr>
        <w:t xml:space="preserve">) </w:t>
      </w:r>
      <w:r w:rsidRPr="00A05423">
        <w:rPr>
          <w:rFonts w:ascii="Times New Roman" w:hAnsi="Times New Roman" w:cs="Times New Roman"/>
          <w:b w:val="0"/>
          <w:bCs/>
          <w:i/>
          <w:szCs w:val="24"/>
        </w:rPr>
        <w:t>Population Distribution and Basic Demographic Characteristic Report 2010.</w:t>
      </w:r>
      <w:r w:rsidRPr="00A05423">
        <w:rPr>
          <w:rFonts w:ascii="Times New Roman" w:hAnsi="Times New Roman" w:cs="Times New Roman"/>
          <w:b w:val="0"/>
          <w:bCs/>
          <w:szCs w:val="24"/>
        </w:rPr>
        <w:t xml:space="preserve"> 05/08/2011. Available at: </w:t>
      </w:r>
      <w:hyperlink r:id="rId33" w:history="1">
        <w:r w:rsidRPr="00A05423">
          <w:rPr>
            <w:rStyle w:val="Hyperlink"/>
            <w:rFonts w:ascii="Times New Roman" w:hAnsi="Times New Roman" w:cs="Times New Roman"/>
            <w:b w:val="0"/>
            <w:bCs/>
            <w:color w:val="auto"/>
            <w:szCs w:val="24"/>
            <w:u w:val="none"/>
          </w:rPr>
          <w:t>https://www.dosm.gov.my/v1/index.php?r=column/ctheme&amp;menu_id=L0pheU43NWJwRWVSZklWdzQ4TlhUUT09&amp;bul_id=MDMxdHZjWTk1SjFzTzNkRXYzcVZjdz09</w:t>
        </w:r>
      </w:hyperlink>
      <w:r w:rsidRPr="00A05423">
        <w:rPr>
          <w:rFonts w:ascii="Times New Roman" w:hAnsi="Times New Roman" w:cs="Times New Roman"/>
          <w:b w:val="0"/>
          <w:bCs/>
          <w:szCs w:val="24"/>
        </w:rPr>
        <w:t xml:space="preserve"> (Assessed: 11</w:t>
      </w:r>
      <w:r w:rsidRPr="00A05423">
        <w:rPr>
          <w:rFonts w:ascii="Times New Roman" w:hAnsi="Times New Roman" w:cs="Times New Roman"/>
          <w:b w:val="0"/>
          <w:bCs/>
          <w:szCs w:val="24"/>
          <w:vertAlign w:val="superscript"/>
        </w:rPr>
        <w:t>th</w:t>
      </w:r>
      <w:r w:rsidRPr="00A05423">
        <w:rPr>
          <w:rFonts w:ascii="Times New Roman" w:hAnsi="Times New Roman" w:cs="Times New Roman"/>
          <w:b w:val="0"/>
          <w:bCs/>
          <w:szCs w:val="24"/>
        </w:rPr>
        <w:t xml:space="preserve"> April, 2020)</w:t>
      </w:r>
      <w:r w:rsidR="00052243" w:rsidRPr="00A05423">
        <w:rPr>
          <w:rFonts w:ascii="Times New Roman" w:hAnsi="Times New Roman" w:cs="Times New Roman"/>
          <w:b w:val="0"/>
          <w:bCs/>
          <w:szCs w:val="24"/>
        </w:rPr>
        <w:t>.</w:t>
      </w:r>
    </w:p>
    <w:p w:rsidR="00EB5A82" w:rsidRPr="00A05423" w:rsidRDefault="00EB5A82" w:rsidP="009F6588">
      <w:pPr>
        <w:tabs>
          <w:tab w:val="left" w:pos="1753"/>
        </w:tabs>
        <w:ind w:left="720" w:hangingChars="300" w:hanging="720"/>
        <w:rPr>
          <w:rFonts w:ascii="Times New Roman" w:hAnsi="Times New Roman" w:cs="Times New Roman"/>
          <w:b w:val="0"/>
          <w:bCs/>
          <w:szCs w:val="24"/>
          <w:lang w:val="en-GB"/>
        </w:rPr>
      </w:pPr>
      <w:r w:rsidRPr="00A05423">
        <w:rPr>
          <w:rFonts w:ascii="Times New Roman" w:hAnsi="Times New Roman" w:cs="Times New Roman"/>
          <w:b w:val="0"/>
          <w:bCs/>
          <w:szCs w:val="24"/>
        </w:rPr>
        <w:t xml:space="preserve"> </w:t>
      </w:r>
    </w:p>
    <w:p w:rsidR="006F3B36" w:rsidRPr="00A05423" w:rsidRDefault="006F3B36" w:rsidP="00374DC5">
      <w:pPr>
        <w:tabs>
          <w:tab w:val="left" w:pos="1753"/>
        </w:tabs>
        <w:ind w:left="720" w:hangingChars="300" w:hanging="720"/>
        <w:rPr>
          <w:rFonts w:ascii="Times New Roman" w:hAnsi="Times New Roman" w:cs="Times New Roman"/>
          <w:b w:val="0"/>
          <w:bCs/>
          <w:szCs w:val="24"/>
          <w:lang w:val="en-GB"/>
        </w:rPr>
      </w:pPr>
      <w:r w:rsidRPr="00A05423">
        <w:rPr>
          <w:rFonts w:ascii="Times New Roman" w:hAnsi="Times New Roman" w:cs="Times New Roman"/>
          <w:b w:val="0"/>
          <w:bCs/>
          <w:szCs w:val="24"/>
          <w:lang w:val="en-GB"/>
        </w:rPr>
        <w:lastRenderedPageBreak/>
        <w:t>Department of statistics, Malaysia</w:t>
      </w:r>
      <w:r w:rsidR="00C60B71" w:rsidRPr="00A05423">
        <w:rPr>
          <w:rFonts w:ascii="Times New Roman" w:hAnsi="Times New Roman" w:cs="Times New Roman"/>
          <w:b w:val="0"/>
          <w:bCs/>
          <w:szCs w:val="24"/>
          <w:lang w:val="en-GB"/>
        </w:rPr>
        <w:t xml:space="preserve"> </w:t>
      </w:r>
      <w:r w:rsidRPr="00A05423">
        <w:rPr>
          <w:rFonts w:ascii="Times New Roman" w:hAnsi="Times New Roman" w:cs="Times New Roman"/>
          <w:b w:val="0"/>
          <w:bCs/>
          <w:szCs w:val="24"/>
          <w:lang w:val="en-GB"/>
        </w:rPr>
        <w:t>(2019)</w:t>
      </w:r>
      <w:r w:rsidR="00FA44E8" w:rsidRPr="00A05423">
        <w:rPr>
          <w:rFonts w:ascii="Times New Roman" w:hAnsi="Times New Roman" w:cs="Times New Roman"/>
          <w:b w:val="0"/>
          <w:bCs/>
          <w:szCs w:val="24"/>
          <w:lang w:val="en-GB"/>
        </w:rPr>
        <w:t xml:space="preserve"> </w:t>
      </w:r>
      <w:r w:rsidRPr="00A05423">
        <w:rPr>
          <w:rFonts w:ascii="Times New Roman" w:hAnsi="Times New Roman" w:cs="Times New Roman"/>
          <w:b w:val="0"/>
          <w:bCs/>
          <w:i/>
          <w:szCs w:val="24"/>
          <w:lang w:val="en-GB"/>
        </w:rPr>
        <w:t>Current Population Estimates</w:t>
      </w:r>
      <w:r w:rsidR="00A46CB6" w:rsidRPr="00A05423">
        <w:rPr>
          <w:rFonts w:ascii="Times New Roman" w:hAnsi="Times New Roman" w:cs="Times New Roman"/>
          <w:b w:val="0"/>
          <w:bCs/>
          <w:i/>
          <w:szCs w:val="24"/>
          <w:lang w:val="en-GB"/>
        </w:rPr>
        <w:t>, Malaysia, 2018</w:t>
      </w:r>
      <w:r w:rsidRPr="00A05423">
        <w:rPr>
          <w:rFonts w:ascii="Times New Roman" w:hAnsi="Times New Roman" w:cs="Times New Roman"/>
          <w:b w:val="0"/>
          <w:bCs/>
          <w:i/>
          <w:szCs w:val="24"/>
          <w:lang w:val="en-GB"/>
        </w:rPr>
        <w:t>-2019.</w:t>
      </w:r>
      <w:r w:rsidRPr="00A05423">
        <w:rPr>
          <w:rFonts w:ascii="Times New Roman" w:hAnsi="Times New Roman" w:cs="Times New Roman"/>
          <w:b w:val="0"/>
          <w:bCs/>
          <w:szCs w:val="24"/>
          <w:lang w:val="en-GB"/>
        </w:rPr>
        <w:t xml:space="preserve"> 15 July. 2019. Available at: </w:t>
      </w:r>
      <w:hyperlink r:id="rId34" w:history="1">
        <w:r w:rsidR="00C60B71" w:rsidRPr="00A05423">
          <w:rPr>
            <w:rStyle w:val="Hyperlink"/>
            <w:rFonts w:ascii="Times New Roman" w:hAnsi="Times New Roman" w:cs="Times New Roman"/>
            <w:b w:val="0"/>
            <w:color w:val="auto"/>
            <w:szCs w:val="24"/>
            <w:u w:val="none"/>
          </w:rPr>
          <w:t>https://www.dosm.gov.my/v1/index.php?r=column/cthemeByCat&amp;cat=155&amp;bul_id=aWJZRkJ4UEdKcUZpT2tVT090Snpydz09&amp;menu_id=L0pheU43NWJwRWVSZklWdzQ4TlhUUT09</w:t>
        </w:r>
      </w:hyperlink>
      <w:r w:rsidR="00C60B71" w:rsidRPr="00A05423">
        <w:rPr>
          <w:rFonts w:ascii="Times New Roman" w:hAnsi="Times New Roman" w:cs="Times New Roman"/>
          <w:b w:val="0"/>
          <w:bCs/>
          <w:szCs w:val="24"/>
          <w:lang w:val="en-GB"/>
        </w:rPr>
        <w:t xml:space="preserve">  </w:t>
      </w:r>
      <w:r w:rsidRPr="00A05423">
        <w:rPr>
          <w:rFonts w:ascii="Times New Roman" w:hAnsi="Times New Roman" w:cs="Times New Roman"/>
          <w:b w:val="0"/>
          <w:bCs/>
          <w:szCs w:val="24"/>
          <w:lang w:val="en-GB"/>
        </w:rPr>
        <w:t>(Assessed: 11</w:t>
      </w:r>
      <w:r w:rsidRPr="00A05423">
        <w:rPr>
          <w:rFonts w:ascii="Times New Roman" w:hAnsi="Times New Roman" w:cs="Times New Roman"/>
          <w:b w:val="0"/>
          <w:bCs/>
          <w:szCs w:val="24"/>
          <w:vertAlign w:val="superscript"/>
          <w:lang w:val="en-GB"/>
        </w:rPr>
        <w:t>st</w:t>
      </w:r>
      <w:r w:rsidRPr="00A05423">
        <w:rPr>
          <w:rFonts w:ascii="Times New Roman" w:hAnsi="Times New Roman" w:cs="Times New Roman"/>
          <w:b w:val="0"/>
          <w:bCs/>
          <w:szCs w:val="24"/>
          <w:lang w:val="en-GB"/>
        </w:rPr>
        <w:t xml:space="preserve"> April, 2020).</w:t>
      </w:r>
    </w:p>
    <w:p w:rsidR="00A768C5" w:rsidRPr="00A05423" w:rsidRDefault="00A768C5" w:rsidP="00374DC5">
      <w:pPr>
        <w:tabs>
          <w:tab w:val="left" w:pos="1753"/>
        </w:tabs>
        <w:ind w:left="720" w:hangingChars="300" w:hanging="720"/>
        <w:rPr>
          <w:rFonts w:ascii="Times New Roman" w:hAnsi="Times New Roman" w:cs="Times New Roman"/>
          <w:b w:val="0"/>
          <w:bCs/>
          <w:szCs w:val="24"/>
          <w:lang w:val="en-GB"/>
        </w:rPr>
      </w:pPr>
    </w:p>
    <w:p w:rsidR="006F3B36" w:rsidRPr="00A05423" w:rsidRDefault="006F3B36" w:rsidP="00374DC5">
      <w:pPr>
        <w:tabs>
          <w:tab w:val="left" w:pos="1753"/>
        </w:tabs>
        <w:ind w:left="720" w:hangingChars="300" w:hanging="720"/>
        <w:rPr>
          <w:rFonts w:ascii="Times New Roman" w:hAnsi="Times New Roman" w:cs="Times New Roman"/>
          <w:b w:val="0"/>
          <w:bCs/>
          <w:szCs w:val="24"/>
        </w:rPr>
      </w:pPr>
      <w:r w:rsidRPr="00A05423">
        <w:rPr>
          <w:rFonts w:ascii="Times New Roman" w:hAnsi="Times New Roman" w:cs="Times New Roman"/>
          <w:b w:val="0"/>
          <w:bCs/>
          <w:szCs w:val="24"/>
        </w:rPr>
        <w:t xml:space="preserve">Devadason, E. S., Govindaraju, V., &amp; Tuck Cheong, T. (2016) </w:t>
      </w:r>
      <w:r w:rsidRPr="00A05423">
        <w:rPr>
          <w:rFonts w:ascii="Times New Roman" w:hAnsi="Times New Roman" w:cs="Times New Roman"/>
          <w:b w:val="0"/>
          <w:bCs/>
          <w:i/>
          <w:szCs w:val="24"/>
        </w:rPr>
        <w:t>Food safety standards and regulations in Malaysia: Implications for the ASEAN Integrated Region</w:t>
      </w:r>
      <w:r w:rsidRPr="00A05423">
        <w:rPr>
          <w:rFonts w:ascii="Times New Roman" w:hAnsi="Times New Roman" w:cs="Times New Roman"/>
          <w:b w:val="0"/>
          <w:bCs/>
          <w:szCs w:val="24"/>
        </w:rPr>
        <w:t xml:space="preserve">. </w:t>
      </w:r>
      <w:r w:rsidRPr="00A05423">
        <w:rPr>
          <w:rFonts w:ascii="Times New Roman" w:hAnsi="Times New Roman" w:cs="Times New Roman"/>
          <w:b w:val="0"/>
          <w:bCs/>
          <w:i/>
          <w:iCs/>
          <w:szCs w:val="24"/>
        </w:rPr>
        <w:t>Available at SSRN 2735670</w:t>
      </w:r>
      <w:r w:rsidRPr="00A05423">
        <w:rPr>
          <w:rFonts w:ascii="Times New Roman" w:hAnsi="Times New Roman" w:cs="Times New Roman"/>
          <w:b w:val="0"/>
          <w:bCs/>
          <w:szCs w:val="24"/>
        </w:rPr>
        <w:t>.</w:t>
      </w:r>
    </w:p>
    <w:p w:rsidR="00A768C5" w:rsidRPr="00A05423" w:rsidRDefault="00A768C5" w:rsidP="00374DC5">
      <w:pPr>
        <w:tabs>
          <w:tab w:val="left" w:pos="1753"/>
        </w:tabs>
        <w:ind w:left="720" w:hangingChars="300" w:hanging="720"/>
        <w:rPr>
          <w:rFonts w:ascii="Times New Roman" w:hAnsi="Times New Roman" w:cs="Times New Roman"/>
          <w:b w:val="0"/>
          <w:bCs/>
          <w:szCs w:val="24"/>
          <w:lang w:val="en-GB"/>
        </w:rPr>
      </w:pPr>
    </w:p>
    <w:p w:rsidR="006F3B36" w:rsidRPr="00A05423" w:rsidRDefault="006F3B36" w:rsidP="000147C3">
      <w:pPr>
        <w:widowControl/>
        <w:tabs>
          <w:tab w:val="left" w:pos="798"/>
        </w:tabs>
        <w:spacing w:after="200"/>
        <w:ind w:left="720" w:hangingChars="300" w:hanging="720"/>
        <w:rPr>
          <w:rFonts w:ascii="Times New Roman" w:eastAsiaTheme="minorEastAsia" w:hAnsi="Times New Roman" w:cs="Times New Roman"/>
          <w:b w:val="0"/>
          <w:bCs/>
          <w:kern w:val="0"/>
          <w:szCs w:val="24"/>
          <w:lang w:val="en-GB" w:eastAsia="en-US"/>
        </w:rPr>
      </w:pPr>
      <w:r w:rsidRPr="00A05423">
        <w:rPr>
          <w:rFonts w:ascii="Times New Roman" w:eastAsiaTheme="minorEastAsia" w:hAnsi="Times New Roman" w:cs="Times New Roman"/>
          <w:b w:val="0"/>
          <w:bCs/>
          <w:kern w:val="0"/>
          <w:szCs w:val="24"/>
          <w:lang w:val="en-GB" w:eastAsia="en-US"/>
        </w:rPr>
        <w:t xml:space="preserve">FSML (2018) </w:t>
      </w:r>
      <w:r w:rsidRPr="00A05423">
        <w:rPr>
          <w:rFonts w:ascii="Times New Roman" w:eastAsiaTheme="minorEastAsia" w:hAnsi="Times New Roman" w:cs="Times New Roman"/>
          <w:b w:val="0"/>
          <w:bCs/>
          <w:i/>
          <w:kern w:val="0"/>
          <w:szCs w:val="24"/>
          <w:lang w:val="en-GB" w:eastAsia="en-US"/>
        </w:rPr>
        <w:t xml:space="preserve">Four seas mercantile holdings limited annual report 2018. </w:t>
      </w:r>
      <w:r w:rsidRPr="00A05423">
        <w:rPr>
          <w:rFonts w:ascii="Times New Roman" w:eastAsiaTheme="minorEastAsia" w:hAnsi="Times New Roman" w:cs="Times New Roman"/>
          <w:b w:val="0"/>
          <w:bCs/>
          <w:kern w:val="0"/>
          <w:szCs w:val="24"/>
          <w:lang w:val="en-GB" w:eastAsia="en-US"/>
        </w:rPr>
        <w:t xml:space="preserve">Available at: </w:t>
      </w:r>
      <w:hyperlink r:id="rId35" w:history="1">
        <w:r w:rsidRPr="00A05423">
          <w:rPr>
            <w:rFonts w:ascii="Times New Roman" w:eastAsiaTheme="minorEastAsia" w:hAnsi="Times New Roman" w:cs="Times New Roman"/>
            <w:b w:val="0"/>
            <w:bCs/>
            <w:kern w:val="0"/>
            <w:szCs w:val="24"/>
            <w:lang w:val="en-GB" w:eastAsia="en-US"/>
          </w:rPr>
          <w:t>https://www1.hkexnews.hk/listedco/listconews/sehk/2018/0726/ltn20180726263.pdf</w:t>
        </w:r>
      </w:hyperlink>
      <w:r w:rsidRPr="00A05423">
        <w:rPr>
          <w:rFonts w:ascii="Times New Roman" w:eastAsiaTheme="minorEastAsia" w:hAnsi="Times New Roman" w:cs="Times New Roman"/>
          <w:b w:val="0"/>
          <w:bCs/>
          <w:kern w:val="0"/>
          <w:szCs w:val="24"/>
          <w:lang w:val="en-GB" w:eastAsia="en-US"/>
        </w:rPr>
        <w:t xml:space="preserve"> (Assessed: 13</w:t>
      </w:r>
      <w:r w:rsidRPr="00A05423">
        <w:rPr>
          <w:rFonts w:ascii="Times New Roman" w:eastAsiaTheme="minorEastAsia" w:hAnsi="Times New Roman" w:cs="Times New Roman"/>
          <w:b w:val="0"/>
          <w:bCs/>
          <w:kern w:val="0"/>
          <w:szCs w:val="24"/>
          <w:vertAlign w:val="superscript"/>
          <w:lang w:val="en-GB" w:eastAsia="en-US"/>
        </w:rPr>
        <w:t>rd</w:t>
      </w:r>
      <w:r w:rsidRPr="00A05423">
        <w:rPr>
          <w:rFonts w:ascii="Times New Roman" w:eastAsiaTheme="minorEastAsia" w:hAnsi="Times New Roman" w:cs="Times New Roman"/>
          <w:b w:val="0"/>
          <w:bCs/>
          <w:kern w:val="0"/>
          <w:szCs w:val="24"/>
          <w:lang w:val="en-GB" w:eastAsia="en-US"/>
        </w:rPr>
        <w:t xml:space="preserve"> March, 2020).</w:t>
      </w:r>
    </w:p>
    <w:p w:rsidR="006F3B36" w:rsidRPr="00A05423" w:rsidRDefault="006F3B36" w:rsidP="000147C3">
      <w:pPr>
        <w:widowControl/>
        <w:tabs>
          <w:tab w:val="left" w:pos="798"/>
        </w:tabs>
        <w:spacing w:after="200"/>
        <w:ind w:left="720" w:hangingChars="300" w:hanging="720"/>
        <w:rPr>
          <w:rFonts w:ascii="Times New Roman" w:eastAsiaTheme="minorEastAsia" w:hAnsi="Times New Roman" w:cs="Times New Roman"/>
          <w:b w:val="0"/>
          <w:kern w:val="0"/>
          <w:szCs w:val="24"/>
          <w:lang w:val="en-GB" w:eastAsia="en-US"/>
        </w:rPr>
      </w:pPr>
      <w:r w:rsidRPr="00A05423">
        <w:rPr>
          <w:rFonts w:ascii="Times New Roman" w:eastAsiaTheme="minorEastAsia" w:hAnsi="Times New Roman" w:cs="Times New Roman"/>
          <w:b w:val="0"/>
          <w:kern w:val="0"/>
          <w:szCs w:val="24"/>
          <w:lang w:val="en-GB" w:eastAsia="en-US"/>
        </w:rPr>
        <w:t xml:space="preserve">FSML (2019) </w:t>
      </w:r>
      <w:r w:rsidRPr="00A05423">
        <w:rPr>
          <w:rFonts w:ascii="Times New Roman" w:eastAsiaTheme="minorEastAsia" w:hAnsi="Times New Roman" w:cs="Times New Roman"/>
          <w:b w:val="0"/>
          <w:i/>
          <w:kern w:val="0"/>
          <w:szCs w:val="24"/>
          <w:lang w:val="en-GB" w:eastAsia="en-US"/>
        </w:rPr>
        <w:t>Four seas mercantile holdings limited annual report 2019.</w:t>
      </w:r>
      <w:r w:rsidRPr="00A05423">
        <w:rPr>
          <w:rFonts w:ascii="Times New Roman" w:eastAsiaTheme="minorEastAsia" w:hAnsi="Times New Roman" w:cs="Times New Roman"/>
          <w:b w:val="0"/>
          <w:kern w:val="0"/>
          <w:szCs w:val="24"/>
          <w:lang w:val="en-GB" w:eastAsia="en-US"/>
        </w:rPr>
        <w:t xml:space="preserve"> Available at: </w:t>
      </w:r>
      <w:hyperlink r:id="rId36" w:history="1">
        <w:r w:rsidRPr="00A05423">
          <w:rPr>
            <w:rFonts w:ascii="Times New Roman" w:eastAsiaTheme="minorEastAsia" w:hAnsi="Times New Roman" w:cs="Times New Roman"/>
            <w:b w:val="0"/>
            <w:kern w:val="0"/>
            <w:szCs w:val="24"/>
            <w:lang w:val="en-GB" w:eastAsia="en-US"/>
          </w:rPr>
          <w:t>http://file.finance.sina.com.cn/hkdata98/hk/hk_realtime_announcement/news/20190725/003567010-0.PDF</w:t>
        </w:r>
      </w:hyperlink>
      <w:r w:rsidRPr="00A05423">
        <w:rPr>
          <w:rFonts w:ascii="Times New Roman" w:eastAsiaTheme="minorEastAsia" w:hAnsi="Times New Roman" w:cs="Times New Roman"/>
          <w:b w:val="0"/>
          <w:kern w:val="0"/>
          <w:szCs w:val="24"/>
          <w:lang w:val="en-GB" w:eastAsia="en-US"/>
        </w:rPr>
        <w:t xml:space="preserve"> (Assessed: 9</w:t>
      </w:r>
      <w:r w:rsidRPr="00A05423">
        <w:rPr>
          <w:rFonts w:ascii="Times New Roman" w:eastAsiaTheme="minorEastAsia" w:hAnsi="Times New Roman" w:cs="Times New Roman"/>
          <w:b w:val="0"/>
          <w:kern w:val="0"/>
          <w:szCs w:val="24"/>
          <w:vertAlign w:val="superscript"/>
          <w:lang w:val="en-GB" w:eastAsia="en-US"/>
        </w:rPr>
        <w:t>th</w:t>
      </w:r>
      <w:r w:rsidRPr="00A05423">
        <w:rPr>
          <w:rFonts w:ascii="Times New Roman" w:eastAsiaTheme="minorEastAsia" w:hAnsi="Times New Roman" w:cs="Times New Roman"/>
          <w:b w:val="0"/>
          <w:kern w:val="0"/>
          <w:szCs w:val="24"/>
          <w:lang w:val="en-GB" w:eastAsia="en-US"/>
        </w:rPr>
        <w:t xml:space="preserve"> March, 2020).</w:t>
      </w:r>
    </w:p>
    <w:p w:rsidR="006F3B36" w:rsidRPr="00A05423" w:rsidRDefault="006F3B36" w:rsidP="00C460A2">
      <w:pPr>
        <w:widowControl/>
        <w:tabs>
          <w:tab w:val="left" w:pos="798"/>
        </w:tabs>
        <w:spacing w:after="200"/>
        <w:ind w:left="720" w:hangingChars="300" w:hanging="720"/>
        <w:rPr>
          <w:rFonts w:ascii="Times New Roman" w:eastAsiaTheme="minorEastAsia" w:hAnsi="Times New Roman" w:cs="Times New Roman"/>
          <w:b w:val="0"/>
          <w:kern w:val="0"/>
          <w:szCs w:val="24"/>
          <w:lang w:val="en-GB" w:eastAsia="en-US"/>
        </w:rPr>
      </w:pPr>
      <w:r w:rsidRPr="00A05423">
        <w:rPr>
          <w:rFonts w:ascii="Times New Roman" w:eastAsiaTheme="minorEastAsia" w:hAnsi="Times New Roman" w:cs="Times New Roman"/>
          <w:b w:val="0"/>
          <w:kern w:val="0"/>
          <w:szCs w:val="24"/>
          <w:lang w:val="en-GB" w:eastAsia="en-US"/>
        </w:rPr>
        <w:t xml:space="preserve">Gherasim, A., &amp; Gherasim, D. (2019) The Price in International Marketing. </w:t>
      </w:r>
      <w:r w:rsidRPr="00A05423">
        <w:rPr>
          <w:rFonts w:ascii="Times New Roman" w:eastAsiaTheme="minorEastAsia" w:hAnsi="Times New Roman" w:cs="Times New Roman"/>
          <w:b w:val="0"/>
          <w:i/>
          <w:iCs/>
          <w:kern w:val="0"/>
          <w:szCs w:val="24"/>
          <w:lang w:val="en-GB" w:eastAsia="en-US"/>
        </w:rPr>
        <w:t>Economy Transdisciplinarity Cognition</w:t>
      </w:r>
      <w:r w:rsidRPr="00A05423">
        <w:rPr>
          <w:rFonts w:ascii="Times New Roman" w:eastAsiaTheme="minorEastAsia" w:hAnsi="Times New Roman" w:cs="Times New Roman"/>
          <w:b w:val="0"/>
          <w:kern w:val="0"/>
          <w:szCs w:val="24"/>
          <w:lang w:val="en-GB" w:eastAsia="en-US"/>
        </w:rPr>
        <w:t xml:space="preserve">, </w:t>
      </w:r>
      <w:r w:rsidRPr="00A05423">
        <w:rPr>
          <w:rFonts w:ascii="Times New Roman" w:eastAsiaTheme="minorEastAsia" w:hAnsi="Times New Roman" w:cs="Times New Roman"/>
          <w:b w:val="0"/>
          <w:i/>
          <w:iCs/>
          <w:kern w:val="0"/>
          <w:szCs w:val="24"/>
          <w:lang w:val="en-GB" w:eastAsia="en-US"/>
        </w:rPr>
        <w:t>22</w:t>
      </w:r>
      <w:r w:rsidRPr="00A05423">
        <w:rPr>
          <w:rFonts w:ascii="Times New Roman" w:eastAsiaTheme="minorEastAsia" w:hAnsi="Times New Roman" w:cs="Times New Roman"/>
          <w:b w:val="0"/>
          <w:kern w:val="0"/>
          <w:szCs w:val="24"/>
          <w:lang w:val="en-GB" w:eastAsia="en-US"/>
        </w:rPr>
        <w:t>(1), 40-49.</w:t>
      </w:r>
    </w:p>
    <w:p w:rsidR="00777934" w:rsidRPr="00A05423" w:rsidRDefault="00777934" w:rsidP="00C460A2">
      <w:pPr>
        <w:widowControl/>
        <w:tabs>
          <w:tab w:val="left" w:pos="798"/>
        </w:tabs>
        <w:spacing w:after="200"/>
        <w:ind w:left="720" w:hangingChars="300" w:hanging="720"/>
        <w:rPr>
          <w:rFonts w:ascii="Times New Roman" w:eastAsiaTheme="minorEastAsia" w:hAnsi="Times New Roman" w:cs="Times New Roman"/>
          <w:b w:val="0"/>
          <w:kern w:val="0"/>
          <w:szCs w:val="24"/>
          <w:lang w:val="en-GB" w:eastAsia="en-US"/>
        </w:rPr>
      </w:pPr>
      <w:r w:rsidRPr="00A05423">
        <w:rPr>
          <w:rFonts w:ascii="Times New Roman" w:eastAsiaTheme="minorEastAsia" w:hAnsi="Times New Roman" w:cs="Times New Roman"/>
          <w:b w:val="0"/>
          <w:kern w:val="0"/>
          <w:szCs w:val="24"/>
          <w:lang w:val="en-GB" w:eastAsia="en-US"/>
        </w:rPr>
        <w:t>Google maps</w:t>
      </w:r>
      <w:r w:rsidR="006C5E27" w:rsidRPr="00A05423">
        <w:rPr>
          <w:rFonts w:ascii="Times New Roman" w:eastAsiaTheme="minorEastAsia" w:hAnsi="Times New Roman" w:cs="Times New Roman"/>
          <w:b w:val="0"/>
          <w:kern w:val="0"/>
          <w:szCs w:val="24"/>
          <w:lang w:val="en-GB" w:eastAsia="en-US"/>
        </w:rPr>
        <w:t xml:space="preserve"> </w:t>
      </w:r>
      <w:r w:rsidRPr="00A05423">
        <w:rPr>
          <w:rFonts w:ascii="Times New Roman" w:eastAsiaTheme="minorEastAsia" w:hAnsi="Times New Roman" w:cs="Times New Roman"/>
          <w:b w:val="0"/>
          <w:kern w:val="0"/>
          <w:szCs w:val="24"/>
          <w:lang w:val="en-GB" w:eastAsia="en-US"/>
        </w:rPr>
        <w:t>(2020)</w:t>
      </w:r>
      <w:r w:rsidR="00FA44E8" w:rsidRPr="00A05423">
        <w:rPr>
          <w:rFonts w:ascii="Times New Roman" w:eastAsiaTheme="minorEastAsia" w:hAnsi="Times New Roman" w:cs="Times New Roman"/>
          <w:b w:val="0"/>
          <w:kern w:val="0"/>
          <w:szCs w:val="24"/>
          <w:lang w:val="en-GB" w:eastAsia="en-US"/>
        </w:rPr>
        <w:t xml:space="preserve"> </w:t>
      </w:r>
      <w:r w:rsidRPr="00A05423">
        <w:rPr>
          <w:rFonts w:ascii="Times New Roman" w:eastAsiaTheme="minorEastAsia" w:hAnsi="Times New Roman" w:cs="Times New Roman"/>
          <w:b w:val="0"/>
          <w:i/>
          <w:kern w:val="0"/>
          <w:szCs w:val="24"/>
          <w:lang w:val="en-GB" w:eastAsia="en-US"/>
        </w:rPr>
        <w:t>The map of Hong Kong and Malaysia.</w:t>
      </w:r>
      <w:r w:rsidRPr="00A05423">
        <w:rPr>
          <w:rFonts w:ascii="Times New Roman" w:eastAsiaTheme="minorEastAsia" w:hAnsi="Times New Roman" w:cs="Times New Roman"/>
          <w:b w:val="0"/>
          <w:kern w:val="0"/>
          <w:szCs w:val="24"/>
          <w:lang w:val="en-GB" w:eastAsia="en-US"/>
        </w:rPr>
        <w:t xml:space="preserve"> Google.com. Available at:  </w:t>
      </w:r>
      <w:hyperlink r:id="rId37" w:history="1">
        <w:r w:rsidRPr="00A05423">
          <w:rPr>
            <w:rStyle w:val="Hyperlink"/>
            <w:rFonts w:ascii="Times New Roman" w:eastAsiaTheme="minorEastAsia" w:hAnsi="Times New Roman" w:cs="Times New Roman"/>
            <w:b w:val="0"/>
            <w:color w:val="auto"/>
            <w:kern w:val="0"/>
            <w:szCs w:val="24"/>
            <w:u w:val="none"/>
            <w:lang w:eastAsia="en-US"/>
          </w:rPr>
          <w:t>https://www.google.com/maps/@13.1058122,99.0314762,5z</w:t>
        </w:r>
      </w:hyperlink>
      <w:r w:rsidRPr="00A05423">
        <w:rPr>
          <w:rFonts w:ascii="Times New Roman" w:eastAsiaTheme="minorEastAsia" w:hAnsi="Times New Roman" w:cs="Times New Roman"/>
          <w:b w:val="0"/>
          <w:kern w:val="0"/>
          <w:szCs w:val="24"/>
          <w:lang w:val="en-GB" w:eastAsia="en-US"/>
        </w:rPr>
        <w:t xml:space="preserve"> (Assessed: 19</w:t>
      </w:r>
      <w:r w:rsidRPr="00A05423">
        <w:rPr>
          <w:rFonts w:ascii="Times New Roman" w:eastAsiaTheme="minorEastAsia" w:hAnsi="Times New Roman" w:cs="Times New Roman"/>
          <w:b w:val="0"/>
          <w:kern w:val="0"/>
          <w:szCs w:val="24"/>
          <w:vertAlign w:val="superscript"/>
          <w:lang w:val="en-GB" w:eastAsia="en-US"/>
        </w:rPr>
        <w:t>th</w:t>
      </w:r>
      <w:r w:rsidRPr="00A05423">
        <w:rPr>
          <w:rFonts w:ascii="Times New Roman" w:eastAsiaTheme="minorEastAsia" w:hAnsi="Times New Roman" w:cs="Times New Roman"/>
          <w:b w:val="0"/>
          <w:kern w:val="0"/>
          <w:szCs w:val="24"/>
          <w:lang w:val="en-GB" w:eastAsia="en-US"/>
        </w:rPr>
        <w:t xml:space="preserve"> April</w:t>
      </w:r>
      <w:r w:rsidR="00A46CB6" w:rsidRPr="00A05423">
        <w:rPr>
          <w:rFonts w:ascii="Times New Roman" w:eastAsiaTheme="minorEastAsia" w:hAnsi="Times New Roman" w:cs="Times New Roman"/>
          <w:b w:val="0"/>
          <w:kern w:val="0"/>
          <w:szCs w:val="24"/>
          <w:lang w:val="en-GB" w:eastAsia="en-US"/>
        </w:rPr>
        <w:t>, 2020</w:t>
      </w:r>
      <w:r w:rsidRPr="00A05423">
        <w:rPr>
          <w:rFonts w:ascii="Times New Roman" w:eastAsiaTheme="minorEastAsia" w:hAnsi="Times New Roman" w:cs="Times New Roman"/>
          <w:b w:val="0"/>
          <w:kern w:val="0"/>
          <w:szCs w:val="24"/>
          <w:lang w:val="en-GB" w:eastAsia="en-US"/>
        </w:rPr>
        <w:t>).</w:t>
      </w:r>
    </w:p>
    <w:p w:rsidR="006F3B36" w:rsidRPr="00A05423" w:rsidRDefault="006F3B36" w:rsidP="000147C3">
      <w:pPr>
        <w:widowControl/>
        <w:tabs>
          <w:tab w:val="left" w:pos="798"/>
        </w:tabs>
        <w:spacing w:after="200"/>
        <w:ind w:left="720" w:hangingChars="300" w:hanging="720"/>
        <w:rPr>
          <w:rFonts w:ascii="Times New Roman" w:eastAsiaTheme="minorEastAsia" w:hAnsi="Times New Roman" w:cs="Times New Roman"/>
          <w:b w:val="0"/>
          <w:kern w:val="0"/>
          <w:szCs w:val="24"/>
          <w:lang w:val="en-GB" w:eastAsia="en-US"/>
        </w:rPr>
      </w:pPr>
      <w:r w:rsidRPr="00A05423">
        <w:rPr>
          <w:rFonts w:ascii="Times New Roman" w:eastAsiaTheme="minorEastAsia" w:hAnsi="Times New Roman" w:cs="Times New Roman"/>
          <w:b w:val="0"/>
          <w:kern w:val="0"/>
          <w:szCs w:val="24"/>
          <w:lang w:val="en-GB" w:eastAsia="en-US"/>
        </w:rPr>
        <w:t xml:space="preserve">Gürel, E., &amp; Tat, M. (2017) SWOT analysis: a theoretical review. </w:t>
      </w:r>
      <w:r w:rsidRPr="00A05423">
        <w:rPr>
          <w:rFonts w:ascii="Times New Roman" w:eastAsiaTheme="minorEastAsia" w:hAnsi="Times New Roman" w:cs="Times New Roman"/>
          <w:b w:val="0"/>
          <w:i/>
          <w:iCs/>
          <w:kern w:val="0"/>
          <w:szCs w:val="24"/>
          <w:lang w:val="en-GB" w:eastAsia="en-US"/>
        </w:rPr>
        <w:t>Journal of International Social Research</w:t>
      </w:r>
      <w:r w:rsidRPr="00A05423">
        <w:rPr>
          <w:rFonts w:ascii="Times New Roman" w:eastAsiaTheme="minorEastAsia" w:hAnsi="Times New Roman" w:cs="Times New Roman"/>
          <w:b w:val="0"/>
          <w:kern w:val="0"/>
          <w:szCs w:val="24"/>
          <w:lang w:val="en-GB" w:eastAsia="en-US"/>
        </w:rPr>
        <w:t xml:space="preserve">, </w:t>
      </w:r>
      <w:r w:rsidRPr="00A05423">
        <w:rPr>
          <w:rFonts w:ascii="Times New Roman" w:eastAsiaTheme="minorEastAsia" w:hAnsi="Times New Roman" w:cs="Times New Roman"/>
          <w:b w:val="0"/>
          <w:i/>
          <w:iCs/>
          <w:kern w:val="0"/>
          <w:szCs w:val="24"/>
          <w:lang w:val="en-GB" w:eastAsia="en-US"/>
        </w:rPr>
        <w:t>10</w:t>
      </w:r>
      <w:r w:rsidRPr="00A05423">
        <w:rPr>
          <w:rFonts w:ascii="Times New Roman" w:eastAsiaTheme="minorEastAsia" w:hAnsi="Times New Roman" w:cs="Times New Roman"/>
          <w:b w:val="0"/>
          <w:kern w:val="0"/>
          <w:szCs w:val="24"/>
          <w:lang w:val="en-GB" w:eastAsia="en-US"/>
        </w:rPr>
        <w:t>(51).</w:t>
      </w:r>
    </w:p>
    <w:p w:rsidR="00052243" w:rsidRPr="00A05423" w:rsidRDefault="00052243" w:rsidP="00874AE8">
      <w:pPr>
        <w:widowControl/>
        <w:tabs>
          <w:tab w:val="left" w:pos="798"/>
        </w:tabs>
        <w:ind w:left="720" w:hangingChars="300" w:hanging="720"/>
        <w:rPr>
          <w:rFonts w:ascii="Times New Roman" w:eastAsiaTheme="minorEastAsia" w:hAnsi="Times New Roman" w:cs="Times New Roman"/>
          <w:b w:val="0"/>
          <w:kern w:val="0"/>
          <w:szCs w:val="24"/>
          <w:lang w:val="en-HK" w:eastAsia="en-US"/>
        </w:rPr>
      </w:pPr>
      <w:r w:rsidRPr="00A05423">
        <w:rPr>
          <w:rFonts w:ascii="Times New Roman" w:eastAsiaTheme="minorEastAsia" w:hAnsi="Times New Roman" w:cs="Times New Roman"/>
          <w:b w:val="0"/>
          <w:kern w:val="0"/>
          <w:szCs w:val="24"/>
          <w:lang w:val="en-HK" w:eastAsia="en-US"/>
        </w:rPr>
        <w:t xml:space="preserve">Finance Yahoo (2017) </w:t>
      </w:r>
      <w:r w:rsidRPr="00A05423">
        <w:rPr>
          <w:rFonts w:ascii="Times New Roman" w:eastAsiaTheme="minorEastAsia" w:hAnsi="Times New Roman" w:cs="Times New Roman"/>
          <w:b w:val="0"/>
          <w:i/>
          <w:kern w:val="0"/>
          <w:szCs w:val="24"/>
          <w:lang w:val="en-HK" w:eastAsia="en-US"/>
        </w:rPr>
        <w:t>Historical data of Four Sea Mercantile Holding Limited (0374.HK).</w:t>
      </w:r>
      <w:r w:rsidRPr="00A05423">
        <w:rPr>
          <w:rFonts w:ascii="Times New Roman" w:eastAsiaTheme="minorEastAsia" w:hAnsi="Times New Roman" w:cs="Times New Roman"/>
          <w:b w:val="0"/>
          <w:kern w:val="0"/>
          <w:szCs w:val="24"/>
          <w:lang w:val="en-HK" w:eastAsia="en-US"/>
        </w:rPr>
        <w:t xml:space="preserve">          </w:t>
      </w:r>
    </w:p>
    <w:p w:rsidR="00052243" w:rsidRPr="00A05423" w:rsidRDefault="00052243" w:rsidP="00874AE8">
      <w:pPr>
        <w:widowControl/>
        <w:tabs>
          <w:tab w:val="left" w:pos="798"/>
        </w:tabs>
        <w:ind w:leftChars="300" w:left="721"/>
        <w:rPr>
          <w:rFonts w:ascii="Times New Roman" w:eastAsiaTheme="minorEastAsia" w:hAnsi="Times New Roman" w:cs="Times New Roman"/>
          <w:b w:val="0"/>
          <w:kern w:val="0"/>
          <w:szCs w:val="24"/>
          <w:lang w:val="en-HK" w:eastAsia="en-US"/>
        </w:rPr>
      </w:pPr>
      <w:r w:rsidRPr="00A05423">
        <w:rPr>
          <w:rFonts w:ascii="Times New Roman" w:eastAsiaTheme="minorEastAsia" w:hAnsi="Times New Roman" w:cs="Times New Roman"/>
          <w:b w:val="0"/>
          <w:kern w:val="0"/>
          <w:szCs w:val="24"/>
          <w:lang w:val="en-HK" w:eastAsia="en-US"/>
        </w:rPr>
        <w:t xml:space="preserve">Available at: </w:t>
      </w:r>
      <w:hyperlink r:id="rId38" w:history="1">
        <w:r w:rsidR="00874AE8" w:rsidRPr="00A05423">
          <w:rPr>
            <w:rStyle w:val="Hyperlink"/>
            <w:rFonts w:ascii="Times New Roman" w:eastAsiaTheme="minorEastAsia" w:hAnsi="Times New Roman" w:cs="Times New Roman"/>
            <w:b w:val="0"/>
            <w:color w:val="auto"/>
            <w:kern w:val="0"/>
            <w:szCs w:val="24"/>
            <w:u w:val="none"/>
            <w:lang w:val="en-HK" w:eastAsia="en-US"/>
          </w:rPr>
          <w:t>https://finance.yahoo.com/quote/0374.HK/history?period1=1514505600&amp;period2=1514678400&amp;interval=1d&amp;filter=history&amp;frequency=1d</w:t>
        </w:r>
      </w:hyperlink>
      <w:r w:rsidR="00874AE8" w:rsidRPr="00A05423">
        <w:rPr>
          <w:rFonts w:ascii="Times New Roman" w:eastAsiaTheme="minorEastAsia" w:hAnsi="Times New Roman" w:cs="Times New Roman"/>
          <w:b w:val="0"/>
          <w:kern w:val="0"/>
          <w:szCs w:val="24"/>
          <w:lang w:val="en-HK" w:eastAsia="en-US"/>
        </w:rPr>
        <w:t xml:space="preserve"> </w:t>
      </w:r>
      <w:r w:rsidRPr="00A05423">
        <w:rPr>
          <w:rFonts w:ascii="Times New Roman" w:eastAsiaTheme="minorEastAsia" w:hAnsi="Times New Roman" w:cs="Times New Roman"/>
          <w:b w:val="0"/>
          <w:kern w:val="0"/>
          <w:szCs w:val="24"/>
          <w:lang w:val="en-HK" w:eastAsia="en-US"/>
        </w:rPr>
        <w:t>(Assessed: 10</w:t>
      </w:r>
      <w:r w:rsidRPr="00A05423">
        <w:rPr>
          <w:rFonts w:ascii="Times New Roman" w:eastAsiaTheme="minorEastAsia" w:hAnsi="Times New Roman" w:cs="Times New Roman"/>
          <w:b w:val="0"/>
          <w:kern w:val="0"/>
          <w:szCs w:val="24"/>
          <w:vertAlign w:val="superscript"/>
          <w:lang w:val="en-HK" w:eastAsia="en-US"/>
        </w:rPr>
        <w:t>th</w:t>
      </w:r>
      <w:r w:rsidRPr="00A05423">
        <w:rPr>
          <w:rFonts w:ascii="Times New Roman" w:eastAsiaTheme="minorEastAsia" w:hAnsi="Times New Roman" w:cs="Times New Roman"/>
          <w:b w:val="0"/>
          <w:kern w:val="0"/>
          <w:szCs w:val="24"/>
          <w:lang w:val="en-HK" w:eastAsia="en-US"/>
        </w:rPr>
        <w:t xml:space="preserve"> March, 2020).</w:t>
      </w:r>
    </w:p>
    <w:p w:rsidR="00874AE8" w:rsidRPr="00A05423" w:rsidRDefault="00874AE8" w:rsidP="00874AE8">
      <w:pPr>
        <w:widowControl/>
        <w:tabs>
          <w:tab w:val="left" w:pos="798"/>
        </w:tabs>
        <w:ind w:leftChars="300" w:left="721"/>
        <w:rPr>
          <w:rFonts w:ascii="Times New Roman" w:eastAsiaTheme="minorEastAsia" w:hAnsi="Times New Roman" w:cs="Times New Roman"/>
          <w:b w:val="0"/>
          <w:kern w:val="0"/>
          <w:szCs w:val="24"/>
          <w:lang w:val="en-HK" w:eastAsia="en-US"/>
        </w:rPr>
      </w:pPr>
    </w:p>
    <w:p w:rsidR="00052243" w:rsidRPr="00A05423" w:rsidRDefault="00052243" w:rsidP="00874AE8">
      <w:pPr>
        <w:widowControl/>
        <w:tabs>
          <w:tab w:val="left" w:pos="798"/>
        </w:tabs>
        <w:rPr>
          <w:rFonts w:ascii="Times New Roman" w:eastAsiaTheme="minorEastAsia" w:hAnsi="Times New Roman" w:cs="Times New Roman"/>
          <w:b w:val="0"/>
          <w:kern w:val="0"/>
          <w:szCs w:val="24"/>
          <w:lang w:val="en-HK" w:eastAsia="en-US"/>
        </w:rPr>
      </w:pPr>
      <w:r w:rsidRPr="00A05423">
        <w:rPr>
          <w:rFonts w:ascii="Times New Roman" w:eastAsiaTheme="minorEastAsia" w:hAnsi="Times New Roman" w:cs="Times New Roman"/>
          <w:b w:val="0"/>
          <w:kern w:val="0"/>
          <w:szCs w:val="24"/>
          <w:lang w:val="en-HK" w:eastAsia="en-US"/>
        </w:rPr>
        <w:t xml:space="preserve">Finance Yahoo (2018) </w:t>
      </w:r>
      <w:r w:rsidRPr="00A05423">
        <w:rPr>
          <w:rFonts w:ascii="Times New Roman" w:eastAsiaTheme="minorEastAsia" w:hAnsi="Times New Roman" w:cs="Times New Roman"/>
          <w:b w:val="0"/>
          <w:i/>
          <w:kern w:val="0"/>
          <w:szCs w:val="24"/>
          <w:lang w:val="en-HK" w:eastAsia="en-US"/>
        </w:rPr>
        <w:t>Historical data of Four Sea Mercantile Holding Limited (0374.HK).</w:t>
      </w:r>
      <w:r w:rsidRPr="00A05423">
        <w:rPr>
          <w:rFonts w:ascii="Times New Roman" w:eastAsiaTheme="minorEastAsia" w:hAnsi="Times New Roman" w:cs="Times New Roman"/>
          <w:b w:val="0"/>
          <w:kern w:val="0"/>
          <w:szCs w:val="24"/>
          <w:lang w:val="en-HK" w:eastAsia="en-US"/>
        </w:rPr>
        <w:t xml:space="preserve">          </w:t>
      </w:r>
    </w:p>
    <w:p w:rsidR="00052243" w:rsidRPr="00A05423" w:rsidRDefault="00052243" w:rsidP="00874AE8">
      <w:pPr>
        <w:widowControl/>
        <w:tabs>
          <w:tab w:val="left" w:pos="798"/>
        </w:tabs>
        <w:ind w:leftChars="300" w:left="721"/>
        <w:rPr>
          <w:rFonts w:ascii="Times New Roman" w:eastAsiaTheme="minorEastAsia" w:hAnsi="Times New Roman" w:cs="Times New Roman"/>
          <w:b w:val="0"/>
          <w:kern w:val="0"/>
          <w:szCs w:val="24"/>
          <w:lang w:val="en-HK" w:eastAsia="en-US"/>
        </w:rPr>
      </w:pPr>
      <w:r w:rsidRPr="00A05423">
        <w:rPr>
          <w:rFonts w:ascii="Times New Roman" w:eastAsiaTheme="minorEastAsia" w:hAnsi="Times New Roman" w:cs="Times New Roman"/>
          <w:b w:val="0"/>
          <w:kern w:val="0"/>
          <w:szCs w:val="24"/>
          <w:lang w:val="en-HK" w:eastAsia="en-US"/>
        </w:rPr>
        <w:t xml:space="preserve">Available at: </w:t>
      </w:r>
      <w:hyperlink r:id="rId39" w:history="1">
        <w:r w:rsidR="00874AE8" w:rsidRPr="00A05423">
          <w:rPr>
            <w:rStyle w:val="Hyperlink"/>
            <w:rFonts w:ascii="Times New Roman" w:eastAsiaTheme="minorEastAsia" w:hAnsi="Times New Roman" w:cs="Times New Roman"/>
            <w:b w:val="0"/>
            <w:color w:val="auto"/>
            <w:kern w:val="0"/>
            <w:szCs w:val="24"/>
            <w:u w:val="none"/>
            <w:lang w:val="en-HK" w:eastAsia="en-US"/>
          </w:rPr>
          <w:t>https://finance.yahoo.com/quote/0374.HK/history?period1=1545868800&amp;period2=1546214400&amp;interval=1d&amp;filter=history&amp;frequency=1d</w:t>
        </w:r>
      </w:hyperlink>
      <w:r w:rsidR="00874AE8" w:rsidRPr="00A05423">
        <w:rPr>
          <w:rFonts w:ascii="Times New Roman" w:eastAsiaTheme="minorEastAsia" w:hAnsi="Times New Roman" w:cs="Times New Roman"/>
          <w:b w:val="0"/>
          <w:kern w:val="0"/>
          <w:szCs w:val="24"/>
          <w:lang w:val="en-HK" w:eastAsia="en-US"/>
        </w:rPr>
        <w:t xml:space="preserve"> </w:t>
      </w:r>
      <w:r w:rsidRPr="00A05423">
        <w:rPr>
          <w:rFonts w:ascii="Times New Roman" w:eastAsiaTheme="minorEastAsia" w:hAnsi="Times New Roman" w:cs="Times New Roman"/>
          <w:b w:val="0"/>
          <w:kern w:val="0"/>
          <w:szCs w:val="24"/>
          <w:lang w:val="en-HK" w:eastAsia="en-US"/>
        </w:rPr>
        <w:t xml:space="preserve"> (Assessed: 10</w:t>
      </w:r>
      <w:r w:rsidRPr="00A05423">
        <w:rPr>
          <w:rFonts w:ascii="Times New Roman" w:eastAsiaTheme="minorEastAsia" w:hAnsi="Times New Roman" w:cs="Times New Roman"/>
          <w:b w:val="0"/>
          <w:kern w:val="0"/>
          <w:szCs w:val="24"/>
          <w:vertAlign w:val="superscript"/>
          <w:lang w:val="en-HK" w:eastAsia="en-US"/>
        </w:rPr>
        <w:t>th</w:t>
      </w:r>
      <w:r w:rsidRPr="00A05423">
        <w:rPr>
          <w:rFonts w:ascii="Times New Roman" w:eastAsiaTheme="minorEastAsia" w:hAnsi="Times New Roman" w:cs="Times New Roman"/>
          <w:b w:val="0"/>
          <w:kern w:val="0"/>
          <w:szCs w:val="24"/>
          <w:lang w:val="en-HK" w:eastAsia="en-US"/>
        </w:rPr>
        <w:t xml:space="preserve"> March, 2020).</w:t>
      </w:r>
    </w:p>
    <w:p w:rsidR="00A768C5" w:rsidRPr="00A05423" w:rsidRDefault="00A768C5" w:rsidP="00874AE8">
      <w:pPr>
        <w:widowControl/>
        <w:tabs>
          <w:tab w:val="left" w:pos="798"/>
        </w:tabs>
        <w:ind w:leftChars="300" w:left="721"/>
        <w:rPr>
          <w:rFonts w:ascii="Times New Roman" w:eastAsiaTheme="minorEastAsia" w:hAnsi="Times New Roman" w:cs="Times New Roman"/>
          <w:b w:val="0"/>
          <w:kern w:val="0"/>
          <w:szCs w:val="24"/>
          <w:lang w:val="en-HK" w:eastAsia="en-US"/>
        </w:rPr>
      </w:pPr>
    </w:p>
    <w:p w:rsidR="00A768C5" w:rsidRPr="00A05423" w:rsidRDefault="00A768C5" w:rsidP="00874AE8">
      <w:pPr>
        <w:widowControl/>
        <w:tabs>
          <w:tab w:val="left" w:pos="798"/>
        </w:tabs>
        <w:ind w:leftChars="300" w:left="721"/>
        <w:rPr>
          <w:rFonts w:ascii="Times New Roman" w:eastAsiaTheme="minorEastAsia" w:hAnsi="Times New Roman" w:cs="Times New Roman"/>
          <w:b w:val="0"/>
          <w:kern w:val="0"/>
          <w:szCs w:val="24"/>
          <w:lang w:val="en-HK" w:eastAsia="en-US"/>
        </w:rPr>
      </w:pPr>
    </w:p>
    <w:p w:rsidR="00874AE8" w:rsidRPr="00A05423" w:rsidRDefault="00874AE8" w:rsidP="00874AE8">
      <w:pPr>
        <w:widowControl/>
        <w:tabs>
          <w:tab w:val="left" w:pos="798"/>
        </w:tabs>
        <w:ind w:leftChars="300" w:left="721"/>
        <w:rPr>
          <w:rFonts w:ascii="Times New Roman" w:eastAsiaTheme="minorEastAsia" w:hAnsi="Times New Roman" w:cs="Times New Roman"/>
          <w:b w:val="0"/>
          <w:kern w:val="0"/>
          <w:szCs w:val="24"/>
          <w:lang w:val="en-HK" w:eastAsia="en-US"/>
        </w:rPr>
      </w:pPr>
    </w:p>
    <w:p w:rsidR="00052243" w:rsidRPr="00A05423" w:rsidRDefault="00052243" w:rsidP="00874AE8">
      <w:pPr>
        <w:widowControl/>
        <w:tabs>
          <w:tab w:val="left" w:pos="798"/>
        </w:tabs>
        <w:rPr>
          <w:rFonts w:ascii="Times New Roman" w:eastAsiaTheme="minorEastAsia" w:hAnsi="Times New Roman" w:cs="Times New Roman"/>
          <w:b w:val="0"/>
          <w:kern w:val="0"/>
          <w:szCs w:val="24"/>
          <w:lang w:val="en-HK" w:eastAsia="en-US"/>
        </w:rPr>
      </w:pPr>
      <w:r w:rsidRPr="00A05423">
        <w:rPr>
          <w:rFonts w:ascii="Times New Roman" w:eastAsiaTheme="minorEastAsia" w:hAnsi="Times New Roman" w:cs="Times New Roman"/>
          <w:b w:val="0"/>
          <w:kern w:val="0"/>
          <w:szCs w:val="24"/>
          <w:lang w:val="en-HK" w:eastAsia="en-US"/>
        </w:rPr>
        <w:lastRenderedPageBreak/>
        <w:t>Finance Yahoo</w:t>
      </w:r>
      <w:r w:rsidR="00FA44E8" w:rsidRPr="00A05423">
        <w:rPr>
          <w:rFonts w:ascii="Times New Roman" w:eastAsiaTheme="minorEastAsia" w:hAnsi="Times New Roman" w:cs="Times New Roman"/>
          <w:b w:val="0"/>
          <w:kern w:val="0"/>
          <w:szCs w:val="24"/>
          <w:lang w:val="en-HK" w:eastAsia="en-US"/>
        </w:rPr>
        <w:t xml:space="preserve"> </w:t>
      </w:r>
      <w:r w:rsidRPr="00A05423">
        <w:rPr>
          <w:rFonts w:ascii="Times New Roman" w:eastAsiaTheme="minorEastAsia" w:hAnsi="Times New Roman" w:cs="Times New Roman"/>
          <w:b w:val="0"/>
          <w:kern w:val="0"/>
          <w:szCs w:val="24"/>
          <w:lang w:val="en-HK" w:eastAsia="en-US"/>
        </w:rPr>
        <w:t xml:space="preserve">(2019) </w:t>
      </w:r>
      <w:r w:rsidRPr="00A05423">
        <w:rPr>
          <w:rFonts w:ascii="Times New Roman" w:eastAsiaTheme="minorEastAsia" w:hAnsi="Times New Roman" w:cs="Times New Roman"/>
          <w:b w:val="0"/>
          <w:i/>
          <w:kern w:val="0"/>
          <w:szCs w:val="24"/>
          <w:lang w:val="en-HK" w:eastAsia="en-US"/>
        </w:rPr>
        <w:t>Historical data of Four Sea Mercantile Holding Limited (0374.HK).</w:t>
      </w:r>
      <w:r w:rsidRPr="00A05423">
        <w:rPr>
          <w:rFonts w:ascii="Times New Roman" w:eastAsiaTheme="minorEastAsia" w:hAnsi="Times New Roman" w:cs="Times New Roman"/>
          <w:b w:val="0"/>
          <w:kern w:val="0"/>
          <w:szCs w:val="24"/>
          <w:lang w:val="en-HK" w:eastAsia="en-US"/>
        </w:rPr>
        <w:t xml:space="preserve">          </w:t>
      </w:r>
    </w:p>
    <w:p w:rsidR="00052243" w:rsidRPr="00A05423" w:rsidRDefault="00052243" w:rsidP="00874AE8">
      <w:pPr>
        <w:widowControl/>
        <w:tabs>
          <w:tab w:val="left" w:pos="798"/>
        </w:tabs>
        <w:ind w:leftChars="300" w:left="721"/>
        <w:rPr>
          <w:rFonts w:ascii="Times New Roman" w:eastAsiaTheme="minorEastAsia" w:hAnsi="Times New Roman" w:cs="Times New Roman"/>
          <w:b w:val="0"/>
          <w:kern w:val="0"/>
          <w:szCs w:val="24"/>
          <w:lang w:val="en-HK" w:eastAsia="en-US"/>
        </w:rPr>
      </w:pPr>
      <w:r w:rsidRPr="00A05423">
        <w:rPr>
          <w:rFonts w:ascii="Times New Roman" w:eastAsiaTheme="minorEastAsia" w:hAnsi="Times New Roman" w:cs="Times New Roman"/>
          <w:b w:val="0"/>
          <w:kern w:val="0"/>
          <w:szCs w:val="24"/>
          <w:lang w:val="en-HK" w:eastAsia="en-US"/>
        </w:rPr>
        <w:t xml:space="preserve">Available at: </w:t>
      </w:r>
      <w:r w:rsidR="00874AE8" w:rsidRPr="00A05423">
        <w:rPr>
          <w:rFonts w:ascii="Times New Roman" w:eastAsiaTheme="minorEastAsia" w:hAnsi="Times New Roman" w:cs="Times New Roman"/>
          <w:b w:val="0"/>
          <w:kern w:val="0"/>
          <w:szCs w:val="24"/>
          <w:lang w:val="en-HK" w:eastAsia="en-US"/>
        </w:rPr>
        <w:t>https://finance.yahoo.com/quote/0374.HK/history?period1=1577404800&amp;period2=1577750400&amp;interval=1d&amp;filter=history&amp;frequency=1d</w:t>
      </w:r>
      <w:r w:rsidRPr="00A05423">
        <w:rPr>
          <w:rFonts w:ascii="Times New Roman" w:eastAsiaTheme="minorEastAsia" w:hAnsi="Times New Roman" w:cs="Times New Roman"/>
          <w:b w:val="0"/>
          <w:kern w:val="0"/>
          <w:szCs w:val="24"/>
          <w:lang w:val="en-HK" w:eastAsia="en-US"/>
        </w:rPr>
        <w:t xml:space="preserve"> (Assessed: 10</w:t>
      </w:r>
      <w:r w:rsidRPr="00A05423">
        <w:rPr>
          <w:rFonts w:ascii="Times New Roman" w:eastAsiaTheme="minorEastAsia" w:hAnsi="Times New Roman" w:cs="Times New Roman"/>
          <w:b w:val="0"/>
          <w:kern w:val="0"/>
          <w:szCs w:val="24"/>
          <w:vertAlign w:val="superscript"/>
          <w:lang w:val="en-HK" w:eastAsia="en-US"/>
        </w:rPr>
        <w:t>th</w:t>
      </w:r>
      <w:r w:rsidRPr="00A05423">
        <w:rPr>
          <w:rFonts w:ascii="Times New Roman" w:eastAsiaTheme="minorEastAsia" w:hAnsi="Times New Roman" w:cs="Times New Roman"/>
          <w:b w:val="0"/>
          <w:kern w:val="0"/>
          <w:szCs w:val="24"/>
          <w:lang w:val="en-HK" w:eastAsia="en-US"/>
        </w:rPr>
        <w:t xml:space="preserve"> March, 2020).</w:t>
      </w:r>
    </w:p>
    <w:p w:rsidR="00514C0A" w:rsidRPr="00A05423" w:rsidRDefault="00514C0A" w:rsidP="00514C0A">
      <w:pPr>
        <w:widowControl/>
        <w:tabs>
          <w:tab w:val="left" w:pos="798"/>
        </w:tabs>
        <w:rPr>
          <w:rFonts w:ascii="Times New Roman" w:eastAsiaTheme="minorEastAsia" w:hAnsi="Times New Roman" w:cs="Times New Roman"/>
          <w:b w:val="0"/>
          <w:kern w:val="0"/>
          <w:szCs w:val="24"/>
          <w:lang w:val="en-HK" w:eastAsia="en-US"/>
        </w:rPr>
      </w:pPr>
    </w:p>
    <w:p w:rsidR="00514C0A" w:rsidRPr="00A05423" w:rsidRDefault="00514C0A" w:rsidP="00514C0A">
      <w:pPr>
        <w:widowControl/>
        <w:tabs>
          <w:tab w:val="left" w:pos="798"/>
        </w:tabs>
        <w:ind w:left="720" w:hangingChars="300" w:hanging="720"/>
        <w:rPr>
          <w:rFonts w:ascii="Times New Roman" w:eastAsiaTheme="minorEastAsia" w:hAnsi="Times New Roman" w:cs="Times New Roman"/>
          <w:b w:val="0"/>
          <w:kern w:val="0"/>
          <w:szCs w:val="24"/>
          <w:lang w:val="en-HK" w:eastAsia="en-US"/>
        </w:rPr>
      </w:pPr>
      <w:r w:rsidRPr="00A05423">
        <w:rPr>
          <w:rFonts w:ascii="Times New Roman" w:eastAsiaTheme="minorEastAsia" w:hAnsi="Times New Roman" w:cs="Times New Roman"/>
          <w:b w:val="0"/>
          <w:kern w:val="0"/>
          <w:szCs w:val="24"/>
          <w:lang w:val="en-HK" w:eastAsia="en-US"/>
        </w:rPr>
        <w:t xml:space="preserve">Fuller, G. W. (2016). </w:t>
      </w:r>
      <w:r w:rsidRPr="00A05423">
        <w:rPr>
          <w:rFonts w:ascii="Times New Roman" w:eastAsiaTheme="minorEastAsia" w:hAnsi="Times New Roman" w:cs="Times New Roman"/>
          <w:b w:val="0"/>
          <w:i/>
          <w:iCs/>
          <w:kern w:val="0"/>
          <w:szCs w:val="24"/>
          <w:lang w:val="en-HK" w:eastAsia="en-US"/>
        </w:rPr>
        <w:t>New food product development: from concept to marketplace</w:t>
      </w:r>
      <w:r w:rsidRPr="00A05423">
        <w:rPr>
          <w:rFonts w:ascii="Times New Roman" w:eastAsiaTheme="minorEastAsia" w:hAnsi="Times New Roman" w:cs="Times New Roman"/>
          <w:b w:val="0"/>
          <w:kern w:val="0"/>
          <w:szCs w:val="24"/>
          <w:lang w:val="en-HK" w:eastAsia="en-US"/>
        </w:rPr>
        <w:t>. CRC Press.</w:t>
      </w:r>
    </w:p>
    <w:p w:rsidR="00A768C5" w:rsidRPr="00A05423" w:rsidRDefault="00A768C5" w:rsidP="00874AE8">
      <w:pPr>
        <w:widowControl/>
        <w:tabs>
          <w:tab w:val="left" w:pos="798"/>
        </w:tabs>
        <w:ind w:leftChars="300" w:left="721"/>
        <w:rPr>
          <w:rFonts w:ascii="Times New Roman" w:eastAsiaTheme="minorEastAsia" w:hAnsi="Times New Roman" w:cs="Times New Roman"/>
          <w:b w:val="0"/>
          <w:kern w:val="0"/>
          <w:szCs w:val="24"/>
          <w:lang w:val="en-HK" w:eastAsia="en-US"/>
        </w:rPr>
      </w:pPr>
    </w:p>
    <w:p w:rsidR="006F3B36" w:rsidRPr="00A05423" w:rsidRDefault="006F3B36" w:rsidP="00AD2AB4">
      <w:pPr>
        <w:widowControl/>
        <w:tabs>
          <w:tab w:val="left" w:pos="798"/>
        </w:tabs>
        <w:spacing w:after="200"/>
        <w:ind w:left="720" w:hangingChars="300" w:hanging="720"/>
        <w:rPr>
          <w:rFonts w:ascii="Times New Roman" w:eastAsiaTheme="minorEastAsia" w:hAnsi="Times New Roman" w:cs="Times New Roman"/>
          <w:b w:val="0"/>
          <w:bCs/>
          <w:kern w:val="0"/>
          <w:szCs w:val="24"/>
          <w:lang w:val="en-GB" w:eastAsia="en-US"/>
        </w:rPr>
      </w:pPr>
      <w:r w:rsidRPr="00A05423">
        <w:rPr>
          <w:rFonts w:ascii="Times New Roman" w:eastAsiaTheme="minorEastAsia" w:hAnsi="Times New Roman" w:cs="Times New Roman"/>
          <w:b w:val="0"/>
          <w:bCs/>
          <w:kern w:val="0"/>
          <w:szCs w:val="24"/>
          <w:lang w:val="en-GB" w:eastAsia="en-US"/>
        </w:rPr>
        <w:t xml:space="preserve">HKEXnews (2019) </w:t>
      </w:r>
      <w:r w:rsidRPr="00A05423">
        <w:rPr>
          <w:rFonts w:ascii="Times New Roman" w:eastAsiaTheme="minorEastAsia" w:hAnsi="Times New Roman" w:cs="Times New Roman"/>
          <w:b w:val="0"/>
          <w:bCs/>
          <w:i/>
          <w:kern w:val="0"/>
          <w:szCs w:val="24"/>
          <w:lang w:val="en-GB" w:eastAsia="en-US"/>
        </w:rPr>
        <w:t>Overview of the snacks industry in Singapore, Malaysia and China</w:t>
      </w:r>
      <w:r w:rsidRPr="00A05423">
        <w:rPr>
          <w:rFonts w:ascii="Times New Roman" w:eastAsiaTheme="minorEastAsia" w:hAnsi="Times New Roman" w:cs="Times New Roman"/>
          <w:b w:val="0"/>
          <w:bCs/>
          <w:kern w:val="0"/>
          <w:szCs w:val="24"/>
          <w:lang w:val="en-GB" w:eastAsia="en-US"/>
        </w:rPr>
        <w:t>, 14 Jan.</w:t>
      </w:r>
      <w:r w:rsidR="00A46CB6" w:rsidRPr="00A05423">
        <w:rPr>
          <w:rFonts w:ascii="Times New Roman" w:eastAsiaTheme="minorEastAsia" w:hAnsi="Times New Roman" w:cs="Times New Roman"/>
          <w:b w:val="0"/>
          <w:bCs/>
          <w:kern w:val="0"/>
          <w:szCs w:val="24"/>
          <w:lang w:val="en-GB" w:eastAsia="en-US"/>
        </w:rPr>
        <w:t>, 2019</w:t>
      </w:r>
      <w:r w:rsidRPr="00A05423">
        <w:rPr>
          <w:rFonts w:ascii="Times New Roman" w:eastAsiaTheme="minorEastAsia" w:hAnsi="Times New Roman" w:cs="Times New Roman"/>
          <w:b w:val="0"/>
          <w:bCs/>
          <w:kern w:val="0"/>
          <w:szCs w:val="24"/>
          <w:lang w:val="en-GB" w:eastAsia="en-US"/>
        </w:rPr>
        <w:t xml:space="preserve">. Available at: </w:t>
      </w:r>
      <w:hyperlink r:id="rId40" w:history="1">
        <w:r w:rsidRPr="00A05423">
          <w:rPr>
            <w:rStyle w:val="Hyperlink"/>
            <w:rFonts w:ascii="Times New Roman" w:eastAsiaTheme="minorEastAsia" w:hAnsi="Times New Roman" w:cs="Times New Roman"/>
            <w:b w:val="0"/>
            <w:bCs/>
            <w:color w:val="auto"/>
            <w:kern w:val="0"/>
            <w:szCs w:val="24"/>
            <w:u w:val="none"/>
            <w:lang w:val="en-GB" w:eastAsia="en-US"/>
          </w:rPr>
          <w:t>https://www1.hkexnews.hk/listedco/listconews/sehk/2019/0114/a16373/etwhl-20180718-14.pdf</w:t>
        </w:r>
      </w:hyperlink>
      <w:r w:rsidRPr="00A05423">
        <w:rPr>
          <w:rFonts w:ascii="Times New Roman" w:eastAsiaTheme="minorEastAsia" w:hAnsi="Times New Roman" w:cs="Times New Roman"/>
          <w:b w:val="0"/>
          <w:bCs/>
          <w:kern w:val="0"/>
          <w:szCs w:val="24"/>
          <w:lang w:val="en-GB" w:eastAsia="en-US"/>
        </w:rPr>
        <w:t xml:space="preserve"> (Assessed: 2</w:t>
      </w:r>
      <w:r w:rsidRPr="00A05423">
        <w:rPr>
          <w:rFonts w:ascii="Times New Roman" w:eastAsiaTheme="minorEastAsia" w:hAnsi="Times New Roman" w:cs="Times New Roman"/>
          <w:b w:val="0"/>
          <w:bCs/>
          <w:kern w:val="0"/>
          <w:szCs w:val="24"/>
          <w:vertAlign w:val="superscript"/>
          <w:lang w:val="en-GB" w:eastAsia="en-US"/>
        </w:rPr>
        <w:t>nd</w:t>
      </w:r>
      <w:r w:rsidRPr="00A05423">
        <w:rPr>
          <w:rFonts w:ascii="Times New Roman" w:eastAsiaTheme="minorEastAsia" w:hAnsi="Times New Roman" w:cs="Times New Roman"/>
          <w:b w:val="0"/>
          <w:bCs/>
          <w:kern w:val="0"/>
          <w:szCs w:val="24"/>
          <w:lang w:val="en-GB" w:eastAsia="en-US"/>
        </w:rPr>
        <w:t xml:space="preserve"> </w:t>
      </w:r>
      <w:r w:rsidR="00A46CB6" w:rsidRPr="00A05423">
        <w:rPr>
          <w:rFonts w:ascii="Times New Roman" w:eastAsiaTheme="minorEastAsia" w:hAnsi="Times New Roman" w:cs="Times New Roman"/>
          <w:b w:val="0"/>
          <w:bCs/>
          <w:kern w:val="0"/>
          <w:szCs w:val="24"/>
          <w:lang w:val="en-GB" w:eastAsia="en-US"/>
        </w:rPr>
        <w:t>April.</w:t>
      </w:r>
      <w:r w:rsidRPr="00A05423">
        <w:rPr>
          <w:rFonts w:ascii="Times New Roman" w:eastAsiaTheme="minorEastAsia" w:hAnsi="Times New Roman" w:cs="Times New Roman"/>
          <w:b w:val="0"/>
          <w:bCs/>
          <w:kern w:val="0"/>
          <w:szCs w:val="24"/>
          <w:lang w:val="en-GB" w:eastAsia="en-US"/>
        </w:rPr>
        <w:t xml:space="preserve"> 2020).</w:t>
      </w:r>
    </w:p>
    <w:p w:rsidR="00C94F85" w:rsidRPr="00A05423" w:rsidRDefault="00C94F85" w:rsidP="00407B20">
      <w:pPr>
        <w:widowControl/>
        <w:tabs>
          <w:tab w:val="left" w:pos="798"/>
        </w:tabs>
        <w:spacing w:after="200"/>
        <w:ind w:left="720" w:hangingChars="300" w:hanging="720"/>
        <w:rPr>
          <w:rFonts w:ascii="Times New Roman" w:hAnsi="Times New Roman" w:cs="Times New Roman"/>
          <w:b w:val="0"/>
          <w:bCs/>
          <w:kern w:val="0"/>
          <w:szCs w:val="24"/>
          <w:lang w:eastAsia="en-US"/>
        </w:rPr>
      </w:pPr>
      <w:r w:rsidRPr="00A05423">
        <w:rPr>
          <w:rFonts w:ascii="Times New Roman" w:eastAsiaTheme="minorEastAsia" w:hAnsi="Times New Roman" w:cs="Times New Roman"/>
          <w:b w:val="0"/>
          <w:bCs/>
          <w:kern w:val="0"/>
          <w:szCs w:val="24"/>
          <w:lang w:val="en-GB" w:eastAsia="en-US"/>
        </w:rPr>
        <w:t xml:space="preserve">HKTDC (2014) </w:t>
      </w:r>
      <w:r w:rsidRPr="00A05423">
        <w:rPr>
          <w:rFonts w:ascii="Times New Roman" w:hAnsi="Times New Roman" w:cs="Times New Roman"/>
          <w:b w:val="0"/>
          <w:bCs/>
          <w:kern w:val="0"/>
          <w:szCs w:val="24"/>
          <w:lang w:eastAsia="en-US"/>
        </w:rPr>
        <w:t xml:space="preserve">Malaysia Goes Global: </w:t>
      </w:r>
      <w:r w:rsidRPr="00A05423">
        <w:rPr>
          <w:rFonts w:ascii="Times New Roman" w:hAnsi="Times New Roman" w:cs="Times New Roman"/>
          <w:b w:val="0"/>
          <w:bCs/>
          <w:i/>
          <w:kern w:val="0"/>
          <w:szCs w:val="24"/>
          <w:lang w:eastAsia="en-US"/>
        </w:rPr>
        <w:t>The Hong Kong Benefit.</w:t>
      </w:r>
      <w:r w:rsidRPr="00A05423">
        <w:rPr>
          <w:rFonts w:ascii="Times New Roman" w:hAnsi="Times New Roman" w:cs="Times New Roman"/>
          <w:b w:val="0"/>
          <w:bCs/>
          <w:kern w:val="0"/>
          <w:szCs w:val="24"/>
          <w:lang w:eastAsia="en-US"/>
        </w:rPr>
        <w:t xml:space="preserve"> Hong Kong Trade Development Council. Available at: </w:t>
      </w:r>
      <w:hyperlink r:id="rId41" w:history="1">
        <w:r w:rsidRPr="00A05423">
          <w:rPr>
            <w:rStyle w:val="Hyperlink"/>
            <w:rFonts w:ascii="Times New Roman" w:hAnsi="Times New Roman" w:cs="Times New Roman"/>
            <w:b w:val="0"/>
            <w:bCs/>
            <w:color w:val="auto"/>
            <w:kern w:val="0"/>
            <w:szCs w:val="24"/>
            <w:u w:val="none"/>
            <w:lang w:eastAsia="en-US"/>
          </w:rPr>
          <w:t>https://hkmb.hktdc.com/en/1X09YRJ8/hktdc-research/Malaysia-Goes-Global-The-Hong-Kong-Benefit</w:t>
        </w:r>
      </w:hyperlink>
      <w:r w:rsidRPr="00A05423">
        <w:rPr>
          <w:rFonts w:ascii="Times New Roman" w:hAnsi="Times New Roman" w:cs="Times New Roman"/>
          <w:b w:val="0"/>
          <w:bCs/>
          <w:kern w:val="0"/>
          <w:szCs w:val="24"/>
          <w:lang w:eastAsia="en-US"/>
        </w:rPr>
        <w:t xml:space="preserve"> (Assessed: 10</w:t>
      </w:r>
      <w:r w:rsidRPr="00A05423">
        <w:rPr>
          <w:rFonts w:ascii="Times New Roman" w:hAnsi="Times New Roman" w:cs="Times New Roman"/>
          <w:b w:val="0"/>
          <w:bCs/>
          <w:kern w:val="0"/>
          <w:szCs w:val="24"/>
          <w:vertAlign w:val="superscript"/>
          <w:lang w:eastAsia="en-US"/>
        </w:rPr>
        <w:t>th</w:t>
      </w:r>
      <w:r w:rsidRPr="00A05423">
        <w:rPr>
          <w:rFonts w:ascii="Times New Roman" w:hAnsi="Times New Roman" w:cs="Times New Roman"/>
          <w:b w:val="0"/>
          <w:bCs/>
          <w:kern w:val="0"/>
          <w:szCs w:val="24"/>
          <w:lang w:eastAsia="en-US"/>
        </w:rPr>
        <w:t xml:space="preserve"> April, 2020).</w:t>
      </w:r>
    </w:p>
    <w:p w:rsidR="006F3B36" w:rsidRPr="00A05423" w:rsidRDefault="006F3B36" w:rsidP="00407B20">
      <w:pPr>
        <w:widowControl/>
        <w:tabs>
          <w:tab w:val="left" w:pos="798"/>
        </w:tabs>
        <w:spacing w:after="200"/>
        <w:ind w:left="720" w:hangingChars="300" w:hanging="720"/>
        <w:rPr>
          <w:rFonts w:ascii="Times New Roman" w:hAnsi="Times New Roman" w:cs="Times New Roman"/>
          <w:b w:val="0"/>
          <w:bCs/>
          <w:kern w:val="0"/>
          <w:szCs w:val="24"/>
          <w:lang w:eastAsia="en-US"/>
        </w:rPr>
      </w:pPr>
      <w:r w:rsidRPr="00A05423">
        <w:rPr>
          <w:rFonts w:ascii="Times New Roman" w:eastAsiaTheme="minorEastAsia" w:hAnsi="Times New Roman" w:cs="Times New Roman"/>
          <w:b w:val="0"/>
          <w:bCs/>
          <w:kern w:val="0"/>
          <w:szCs w:val="24"/>
          <w:lang w:val="en-GB" w:eastAsia="en-US"/>
        </w:rPr>
        <w:t xml:space="preserve">HKTDC (2019) </w:t>
      </w:r>
      <w:r w:rsidRPr="00A05423">
        <w:rPr>
          <w:rFonts w:ascii="Times New Roman" w:hAnsi="Times New Roman" w:cs="Times New Roman"/>
          <w:b w:val="0"/>
          <w:bCs/>
          <w:i/>
          <w:kern w:val="0"/>
          <w:szCs w:val="24"/>
          <w:lang w:eastAsia="en-US"/>
        </w:rPr>
        <w:t xml:space="preserve">The Hong Kong-ASEAN Free Trade Agreement: </w:t>
      </w:r>
      <w:r w:rsidR="00A46CB6" w:rsidRPr="00A05423">
        <w:rPr>
          <w:rFonts w:ascii="Times New Roman" w:hAnsi="Times New Roman" w:cs="Times New Roman"/>
          <w:b w:val="0"/>
          <w:bCs/>
          <w:i/>
          <w:kern w:val="0"/>
          <w:szCs w:val="24"/>
          <w:lang w:eastAsia="en-US"/>
        </w:rPr>
        <w:t>Capitalizing</w:t>
      </w:r>
      <w:r w:rsidRPr="00A05423">
        <w:rPr>
          <w:rFonts w:ascii="Times New Roman" w:hAnsi="Times New Roman" w:cs="Times New Roman"/>
          <w:b w:val="0"/>
          <w:bCs/>
          <w:i/>
          <w:kern w:val="0"/>
          <w:szCs w:val="24"/>
          <w:lang w:eastAsia="en-US"/>
        </w:rPr>
        <w:t xml:space="preserve"> on the New Opportunities.</w:t>
      </w:r>
      <w:r w:rsidR="00337205" w:rsidRPr="00A05423">
        <w:rPr>
          <w:rFonts w:ascii="Times New Roman" w:hAnsi="Times New Roman" w:cs="Times New Roman"/>
          <w:b w:val="0"/>
          <w:bCs/>
          <w:i/>
          <w:kern w:val="0"/>
          <w:szCs w:val="24"/>
          <w:lang w:eastAsia="en-US"/>
        </w:rPr>
        <w:t xml:space="preserve"> </w:t>
      </w:r>
      <w:r w:rsidRPr="00A05423">
        <w:rPr>
          <w:rFonts w:ascii="Times New Roman" w:hAnsi="Times New Roman" w:cs="Times New Roman"/>
          <w:b w:val="0"/>
          <w:bCs/>
          <w:kern w:val="0"/>
          <w:szCs w:val="24"/>
          <w:lang w:eastAsia="en-US"/>
        </w:rPr>
        <w:t xml:space="preserve">Hong Kong Trade Development Council. Available at:  </w:t>
      </w:r>
      <w:hyperlink r:id="rId42" w:history="1">
        <w:r w:rsidRPr="00A05423">
          <w:rPr>
            <w:rStyle w:val="Hyperlink"/>
            <w:rFonts w:ascii="Times New Roman" w:hAnsi="Times New Roman" w:cs="Times New Roman"/>
            <w:b w:val="0"/>
            <w:bCs/>
            <w:color w:val="auto"/>
            <w:kern w:val="0"/>
            <w:szCs w:val="24"/>
            <w:u w:val="none"/>
            <w:lang w:eastAsia="en-US"/>
          </w:rPr>
          <w:t>https://hkmb.hktdc.com/en/1X0ADRED/hktdc-research/The-Hong-Kong-ASEAN-Free-Trade-Agreement-Capitalising-on-the-New-Opportunities</w:t>
        </w:r>
      </w:hyperlink>
      <w:r w:rsidRPr="00A05423">
        <w:rPr>
          <w:rFonts w:ascii="Times New Roman" w:hAnsi="Times New Roman" w:cs="Times New Roman"/>
          <w:b w:val="0"/>
          <w:bCs/>
          <w:kern w:val="0"/>
          <w:szCs w:val="24"/>
          <w:lang w:eastAsia="en-US"/>
        </w:rPr>
        <w:t xml:space="preserve"> (Assessed: 10</w:t>
      </w:r>
      <w:r w:rsidRPr="00A05423">
        <w:rPr>
          <w:rFonts w:ascii="Times New Roman" w:hAnsi="Times New Roman" w:cs="Times New Roman"/>
          <w:b w:val="0"/>
          <w:bCs/>
          <w:kern w:val="0"/>
          <w:szCs w:val="24"/>
          <w:vertAlign w:val="superscript"/>
          <w:lang w:eastAsia="en-US"/>
        </w:rPr>
        <w:t>th</w:t>
      </w:r>
      <w:r w:rsidRPr="00A05423">
        <w:rPr>
          <w:rFonts w:ascii="Times New Roman" w:hAnsi="Times New Roman" w:cs="Times New Roman"/>
          <w:b w:val="0"/>
          <w:bCs/>
          <w:kern w:val="0"/>
          <w:szCs w:val="24"/>
          <w:lang w:eastAsia="en-US"/>
        </w:rPr>
        <w:t xml:space="preserve"> </w:t>
      </w:r>
      <w:r w:rsidR="00A46CB6" w:rsidRPr="00A05423">
        <w:rPr>
          <w:rFonts w:ascii="Times New Roman" w:hAnsi="Times New Roman" w:cs="Times New Roman"/>
          <w:b w:val="0"/>
          <w:bCs/>
          <w:kern w:val="0"/>
          <w:szCs w:val="24"/>
          <w:lang w:eastAsia="en-US"/>
        </w:rPr>
        <w:t>April</w:t>
      </w:r>
      <w:r w:rsidRPr="00A05423">
        <w:rPr>
          <w:rFonts w:ascii="Times New Roman" w:hAnsi="Times New Roman" w:cs="Times New Roman"/>
          <w:b w:val="0"/>
          <w:bCs/>
          <w:kern w:val="0"/>
          <w:szCs w:val="24"/>
          <w:lang w:eastAsia="en-US"/>
        </w:rPr>
        <w:t>, 2020).</w:t>
      </w:r>
    </w:p>
    <w:p w:rsidR="007F261A" w:rsidRPr="00A05423" w:rsidRDefault="007F261A" w:rsidP="00407B20">
      <w:pPr>
        <w:widowControl/>
        <w:tabs>
          <w:tab w:val="left" w:pos="798"/>
        </w:tabs>
        <w:spacing w:after="200"/>
        <w:ind w:left="720" w:hangingChars="300" w:hanging="720"/>
        <w:rPr>
          <w:rFonts w:ascii="Times New Roman" w:hAnsi="Times New Roman" w:cs="Times New Roman"/>
          <w:b w:val="0"/>
          <w:bCs/>
          <w:kern w:val="0"/>
          <w:szCs w:val="24"/>
          <w:lang w:eastAsia="en-US"/>
        </w:rPr>
      </w:pPr>
      <w:r w:rsidRPr="00A05423">
        <w:rPr>
          <w:rFonts w:ascii="Times New Roman" w:hAnsi="Times New Roman" w:cs="Times New Roman"/>
          <w:b w:val="0"/>
          <w:bCs/>
          <w:kern w:val="0"/>
          <w:szCs w:val="24"/>
          <w:lang w:eastAsia="en-US"/>
        </w:rPr>
        <w:t xml:space="preserve">Hughes, M., Hughes, P., Yan, J., &amp; Sousa, C. M. (2019). Marketing as an investment in shareholder value. </w:t>
      </w:r>
      <w:r w:rsidRPr="00A05423">
        <w:rPr>
          <w:rFonts w:ascii="Times New Roman" w:hAnsi="Times New Roman" w:cs="Times New Roman"/>
          <w:b w:val="0"/>
          <w:bCs/>
          <w:i/>
          <w:iCs/>
          <w:kern w:val="0"/>
          <w:szCs w:val="24"/>
          <w:lang w:eastAsia="en-US"/>
        </w:rPr>
        <w:t>British Journal of Management</w:t>
      </w:r>
      <w:r w:rsidRPr="00A05423">
        <w:rPr>
          <w:rFonts w:ascii="Times New Roman" w:hAnsi="Times New Roman" w:cs="Times New Roman"/>
          <w:b w:val="0"/>
          <w:bCs/>
          <w:kern w:val="0"/>
          <w:szCs w:val="24"/>
          <w:lang w:eastAsia="en-US"/>
        </w:rPr>
        <w:t xml:space="preserve">, </w:t>
      </w:r>
      <w:r w:rsidRPr="00A05423">
        <w:rPr>
          <w:rFonts w:ascii="Times New Roman" w:hAnsi="Times New Roman" w:cs="Times New Roman"/>
          <w:b w:val="0"/>
          <w:bCs/>
          <w:i/>
          <w:iCs/>
          <w:kern w:val="0"/>
          <w:szCs w:val="24"/>
          <w:lang w:eastAsia="en-US"/>
        </w:rPr>
        <w:t>30</w:t>
      </w:r>
      <w:r w:rsidRPr="00A05423">
        <w:rPr>
          <w:rFonts w:ascii="Times New Roman" w:hAnsi="Times New Roman" w:cs="Times New Roman"/>
          <w:b w:val="0"/>
          <w:bCs/>
          <w:kern w:val="0"/>
          <w:szCs w:val="24"/>
          <w:lang w:eastAsia="en-US"/>
        </w:rPr>
        <w:t>(4), 943-965.</w:t>
      </w:r>
    </w:p>
    <w:p w:rsidR="00163509" w:rsidRPr="00A05423" w:rsidRDefault="00163509" w:rsidP="00163509">
      <w:pPr>
        <w:widowControl/>
        <w:tabs>
          <w:tab w:val="left" w:pos="798"/>
        </w:tabs>
        <w:spacing w:after="200"/>
        <w:ind w:left="720" w:hangingChars="300" w:hanging="720"/>
        <w:rPr>
          <w:rFonts w:ascii="Times New Roman" w:eastAsiaTheme="minorEastAsia" w:hAnsi="Times New Roman" w:cs="Times New Roman"/>
          <w:b w:val="0"/>
          <w:bCs/>
          <w:kern w:val="0"/>
          <w:szCs w:val="24"/>
          <w:lang w:val="en-GB" w:eastAsia="en-US"/>
        </w:rPr>
      </w:pPr>
      <w:r w:rsidRPr="00A05423">
        <w:rPr>
          <w:rFonts w:ascii="Times New Roman" w:eastAsiaTheme="minorEastAsia" w:hAnsi="Times New Roman" w:cs="Times New Roman"/>
          <w:b w:val="0"/>
          <w:bCs/>
          <w:kern w:val="0"/>
          <w:szCs w:val="24"/>
          <w:lang w:val="en-GB" w:eastAsia="en-US"/>
        </w:rPr>
        <w:t>Islamictrusthk</w:t>
      </w:r>
      <w:r w:rsidR="00FA44E8" w:rsidRPr="00A05423">
        <w:rPr>
          <w:rFonts w:ascii="Times New Roman" w:eastAsiaTheme="minorEastAsia" w:hAnsi="Times New Roman" w:cs="Times New Roman"/>
          <w:b w:val="0"/>
          <w:bCs/>
          <w:kern w:val="0"/>
          <w:szCs w:val="24"/>
          <w:lang w:val="en-GB" w:eastAsia="en-US"/>
        </w:rPr>
        <w:t xml:space="preserve"> </w:t>
      </w:r>
      <w:r w:rsidRPr="00A05423">
        <w:rPr>
          <w:rFonts w:ascii="Times New Roman" w:eastAsiaTheme="minorEastAsia" w:hAnsi="Times New Roman" w:cs="Times New Roman"/>
          <w:b w:val="0"/>
          <w:bCs/>
          <w:kern w:val="0"/>
          <w:szCs w:val="24"/>
          <w:lang w:val="en-GB" w:eastAsia="en-US"/>
        </w:rPr>
        <w:t xml:space="preserve">(2020) THE INCORPORATED TRUSTEES OF THE ISLAMIC COMMUNITY FUND OF HONG KONG. Available at:  </w:t>
      </w:r>
      <w:hyperlink r:id="rId43" w:history="1">
        <w:r w:rsidRPr="00A05423">
          <w:rPr>
            <w:rStyle w:val="Hyperlink"/>
            <w:rFonts w:ascii="Times New Roman" w:eastAsiaTheme="minorEastAsia" w:hAnsi="Times New Roman" w:cs="Times New Roman"/>
            <w:b w:val="0"/>
            <w:bCs/>
            <w:color w:val="auto"/>
            <w:kern w:val="0"/>
            <w:szCs w:val="24"/>
            <w:u w:val="none"/>
            <w:lang w:val="en-GB" w:eastAsia="en-US"/>
          </w:rPr>
          <w:t>http://www.islamictrusthk.org/halal-certification/</w:t>
        </w:r>
      </w:hyperlink>
      <w:r w:rsidRPr="00A05423">
        <w:rPr>
          <w:rFonts w:ascii="Times New Roman" w:eastAsiaTheme="minorEastAsia" w:hAnsi="Times New Roman" w:cs="Times New Roman"/>
          <w:b w:val="0"/>
          <w:bCs/>
          <w:kern w:val="0"/>
          <w:szCs w:val="24"/>
          <w:lang w:val="en-GB" w:eastAsia="en-US"/>
        </w:rPr>
        <w:t xml:space="preserve"> (Assessed: 11</w:t>
      </w:r>
      <w:r w:rsidRPr="00A05423">
        <w:rPr>
          <w:rFonts w:ascii="Times New Roman" w:eastAsiaTheme="minorEastAsia" w:hAnsi="Times New Roman" w:cs="Times New Roman"/>
          <w:b w:val="0"/>
          <w:bCs/>
          <w:kern w:val="0"/>
          <w:szCs w:val="24"/>
          <w:vertAlign w:val="superscript"/>
          <w:lang w:val="en-GB" w:eastAsia="en-US"/>
        </w:rPr>
        <w:t>st</w:t>
      </w:r>
      <w:r w:rsidRPr="00A05423">
        <w:rPr>
          <w:rFonts w:ascii="Times New Roman" w:eastAsiaTheme="minorEastAsia" w:hAnsi="Times New Roman" w:cs="Times New Roman"/>
          <w:b w:val="0"/>
          <w:bCs/>
          <w:kern w:val="0"/>
          <w:szCs w:val="24"/>
          <w:lang w:val="en-GB" w:eastAsia="en-US"/>
        </w:rPr>
        <w:t xml:space="preserve"> April, 2020).</w:t>
      </w:r>
    </w:p>
    <w:p w:rsidR="006F3B36" w:rsidRPr="00A05423" w:rsidRDefault="006F3B36" w:rsidP="00B861C8">
      <w:pPr>
        <w:widowControl/>
        <w:tabs>
          <w:tab w:val="left" w:pos="798"/>
        </w:tabs>
        <w:spacing w:after="200"/>
        <w:ind w:left="720" w:hangingChars="300" w:hanging="720"/>
        <w:rPr>
          <w:rFonts w:ascii="Times New Roman" w:eastAsiaTheme="minorEastAsia" w:hAnsi="Times New Roman" w:cs="Times New Roman"/>
          <w:b w:val="0"/>
          <w:kern w:val="0"/>
          <w:szCs w:val="24"/>
          <w:lang w:val="en-GB" w:eastAsia="en-US"/>
        </w:rPr>
      </w:pPr>
      <w:r w:rsidRPr="00A05423">
        <w:rPr>
          <w:rFonts w:ascii="Times New Roman" w:eastAsiaTheme="minorEastAsia" w:hAnsi="Times New Roman" w:cs="Times New Roman"/>
          <w:b w:val="0"/>
          <w:kern w:val="0"/>
          <w:szCs w:val="24"/>
          <w:lang w:val="en-GB" w:eastAsia="en-US"/>
        </w:rPr>
        <w:t xml:space="preserve">Inland Revenue Board of Malaysia (2016) </w:t>
      </w:r>
      <w:hyperlink r:id="rId44" w:history="1">
        <w:r w:rsidRPr="00A05423">
          <w:rPr>
            <w:rStyle w:val="Hyperlink"/>
            <w:rFonts w:ascii="Times New Roman" w:eastAsiaTheme="minorEastAsia" w:hAnsi="Times New Roman" w:cs="Times New Roman"/>
            <w:b w:val="0"/>
            <w:i/>
            <w:color w:val="auto"/>
            <w:kern w:val="0"/>
            <w:szCs w:val="24"/>
            <w:u w:val="none"/>
            <w:lang w:val="en-GB" w:eastAsia="en-US"/>
          </w:rPr>
          <w:t>"Inland Revenue Board of Malaysia 2016 Taxation Rates</w:t>
        </w:r>
        <w:r w:rsidRPr="00A05423">
          <w:rPr>
            <w:rStyle w:val="Hyperlink"/>
            <w:rFonts w:ascii="Times New Roman" w:eastAsiaTheme="minorEastAsia" w:hAnsi="Times New Roman" w:cs="Times New Roman"/>
            <w:b w:val="0"/>
            <w:color w:val="auto"/>
            <w:kern w:val="0"/>
            <w:szCs w:val="24"/>
            <w:u w:val="none"/>
            <w:lang w:val="en-GB" w:eastAsia="en-US"/>
          </w:rPr>
          <w:t>"</w:t>
        </w:r>
      </w:hyperlink>
      <w:r w:rsidRPr="00A05423">
        <w:rPr>
          <w:rFonts w:ascii="Times New Roman" w:eastAsiaTheme="minorEastAsia" w:hAnsi="Times New Roman" w:cs="Times New Roman"/>
          <w:b w:val="0"/>
          <w:kern w:val="0"/>
          <w:szCs w:val="24"/>
          <w:lang w:val="en-GB" w:eastAsia="en-US"/>
        </w:rPr>
        <w:t xml:space="preserve"> Inland Revenue Board of Malaysia. Available at: </w:t>
      </w:r>
      <w:hyperlink r:id="rId45" w:history="1">
        <w:r w:rsidRPr="00A05423">
          <w:rPr>
            <w:rStyle w:val="Hyperlink"/>
            <w:rFonts w:ascii="Times New Roman" w:eastAsiaTheme="minorEastAsia" w:hAnsi="Times New Roman" w:cs="Times New Roman"/>
            <w:b w:val="0"/>
            <w:color w:val="auto"/>
            <w:kern w:val="0"/>
            <w:szCs w:val="24"/>
            <w:u w:val="none"/>
            <w:lang w:val="en-GB" w:eastAsia="en-US"/>
          </w:rPr>
          <w:t>http://www.hasil.gov.my/pdf/pdfam/11_BROCHURE_2016.pdf</w:t>
        </w:r>
      </w:hyperlink>
      <w:r w:rsidRPr="00A05423">
        <w:rPr>
          <w:rFonts w:ascii="Times New Roman" w:eastAsiaTheme="minorEastAsia" w:hAnsi="Times New Roman" w:cs="Times New Roman"/>
          <w:b w:val="0"/>
          <w:kern w:val="0"/>
          <w:szCs w:val="24"/>
          <w:lang w:val="en-GB" w:eastAsia="en-US"/>
        </w:rPr>
        <w:t xml:space="preserve"> (Assessed: 21</w:t>
      </w:r>
      <w:r w:rsidRPr="00A05423">
        <w:rPr>
          <w:rFonts w:ascii="Times New Roman" w:eastAsiaTheme="minorEastAsia" w:hAnsi="Times New Roman" w:cs="Times New Roman"/>
          <w:b w:val="0"/>
          <w:kern w:val="0"/>
          <w:szCs w:val="24"/>
          <w:vertAlign w:val="superscript"/>
          <w:lang w:val="en-GB" w:eastAsia="en-US"/>
        </w:rPr>
        <w:t>st</w:t>
      </w:r>
      <w:r w:rsidRPr="00A05423">
        <w:rPr>
          <w:rFonts w:ascii="Times New Roman" w:eastAsiaTheme="minorEastAsia" w:hAnsi="Times New Roman" w:cs="Times New Roman"/>
          <w:b w:val="0"/>
          <w:kern w:val="0"/>
          <w:szCs w:val="24"/>
          <w:lang w:val="en-GB" w:eastAsia="en-US"/>
        </w:rPr>
        <w:t xml:space="preserve"> Feb., 2020).</w:t>
      </w:r>
    </w:p>
    <w:p w:rsidR="009E603F" w:rsidRPr="00A05423" w:rsidRDefault="009E603F" w:rsidP="00B861C8">
      <w:pPr>
        <w:widowControl/>
        <w:tabs>
          <w:tab w:val="left" w:pos="798"/>
        </w:tabs>
        <w:spacing w:after="200"/>
        <w:ind w:left="720" w:hangingChars="300" w:hanging="720"/>
        <w:rPr>
          <w:rFonts w:ascii="Times New Roman" w:eastAsiaTheme="minorEastAsia" w:hAnsi="Times New Roman" w:cs="Times New Roman"/>
          <w:b w:val="0"/>
          <w:kern w:val="0"/>
          <w:szCs w:val="24"/>
          <w:lang w:val="en-GB" w:eastAsia="en-US"/>
        </w:rPr>
      </w:pPr>
    </w:p>
    <w:p w:rsidR="009E603F" w:rsidRPr="00A05423" w:rsidRDefault="009E603F" w:rsidP="00B861C8">
      <w:pPr>
        <w:widowControl/>
        <w:tabs>
          <w:tab w:val="left" w:pos="798"/>
        </w:tabs>
        <w:spacing w:after="200"/>
        <w:ind w:left="720" w:hangingChars="300" w:hanging="720"/>
        <w:rPr>
          <w:rFonts w:ascii="Times New Roman" w:eastAsiaTheme="minorEastAsia" w:hAnsi="Times New Roman" w:cs="Times New Roman"/>
          <w:b w:val="0"/>
          <w:kern w:val="0"/>
          <w:szCs w:val="24"/>
          <w:lang w:val="en-GB" w:eastAsia="en-US"/>
        </w:rPr>
      </w:pPr>
    </w:p>
    <w:p w:rsidR="009E603F" w:rsidRPr="00A05423" w:rsidRDefault="009E603F" w:rsidP="00B861C8">
      <w:pPr>
        <w:widowControl/>
        <w:tabs>
          <w:tab w:val="left" w:pos="798"/>
        </w:tabs>
        <w:spacing w:after="200"/>
        <w:ind w:left="720" w:hangingChars="300" w:hanging="720"/>
        <w:rPr>
          <w:rFonts w:ascii="Times New Roman" w:eastAsiaTheme="minorEastAsia" w:hAnsi="Times New Roman" w:cs="Times New Roman"/>
          <w:b w:val="0"/>
          <w:kern w:val="0"/>
          <w:szCs w:val="24"/>
          <w:lang w:val="en-GB" w:eastAsia="en-US"/>
        </w:rPr>
      </w:pPr>
    </w:p>
    <w:p w:rsidR="00FA44E8" w:rsidRPr="00A05423" w:rsidRDefault="00FA44E8" w:rsidP="00B861C8">
      <w:pPr>
        <w:widowControl/>
        <w:tabs>
          <w:tab w:val="left" w:pos="798"/>
        </w:tabs>
        <w:spacing w:after="200"/>
        <w:ind w:left="720" w:hangingChars="300" w:hanging="720"/>
        <w:rPr>
          <w:rFonts w:ascii="Times New Roman" w:eastAsiaTheme="minorEastAsia" w:hAnsi="Times New Roman" w:cs="Times New Roman"/>
          <w:b w:val="0"/>
          <w:kern w:val="0"/>
          <w:szCs w:val="24"/>
          <w:lang w:val="en-GB" w:eastAsia="en-US"/>
        </w:rPr>
      </w:pPr>
      <w:r w:rsidRPr="00A05423">
        <w:rPr>
          <w:rFonts w:ascii="Times New Roman" w:eastAsiaTheme="minorEastAsia" w:hAnsi="Times New Roman" w:cs="Times New Roman"/>
          <w:b w:val="0"/>
          <w:kern w:val="0"/>
          <w:szCs w:val="24"/>
          <w:lang w:val="en-GB" w:eastAsia="en-US"/>
        </w:rPr>
        <w:lastRenderedPageBreak/>
        <w:t>International Monetary Fund. Asia and Pacific Dept. (2019) Malaysia: 2019 Article IV Consultation-Press Release; Staff Report; and Statement by the Executive Director for Malaysia. IMF Country Report No. 19/71. Available at https://www.imf.org/en/Publications/CR/Issues/2019/03/08/Malaysia-2019-Article-IV-Consultation-Press-Release-Staff-Report-and-Statement-by-the-46651 (Assessed 14th April, 2020).</w:t>
      </w:r>
    </w:p>
    <w:p w:rsidR="00A768C5" w:rsidRPr="00A05423" w:rsidRDefault="00CD02B9" w:rsidP="003A59CA">
      <w:pPr>
        <w:widowControl/>
        <w:numPr>
          <w:ilvl w:val="0"/>
          <w:numId w:val="1"/>
        </w:numPr>
        <w:tabs>
          <w:tab w:val="left" w:pos="798"/>
        </w:tabs>
        <w:spacing w:after="200"/>
        <w:ind w:left="720" w:hangingChars="300" w:hanging="720"/>
        <w:rPr>
          <w:rFonts w:ascii="Times New Roman" w:eastAsiaTheme="minorEastAsia" w:hAnsi="Times New Roman" w:cs="Times New Roman"/>
          <w:b w:val="0"/>
          <w:kern w:val="0"/>
          <w:szCs w:val="24"/>
          <w:lang w:eastAsia="en-US"/>
        </w:rPr>
      </w:pPr>
      <w:r w:rsidRPr="00A05423">
        <w:rPr>
          <w:rFonts w:ascii="Times New Roman" w:eastAsiaTheme="minorEastAsia" w:hAnsi="Times New Roman" w:cs="Times New Roman"/>
          <w:b w:val="0"/>
          <w:bCs/>
          <w:kern w:val="0"/>
          <w:szCs w:val="24"/>
          <w:lang w:eastAsia="en-US"/>
        </w:rPr>
        <w:t>International Monetary Fund</w:t>
      </w:r>
      <w:r w:rsidRPr="00A05423">
        <w:rPr>
          <w:rFonts w:ascii="Times New Roman" w:eastAsiaTheme="minorEastAsia" w:hAnsi="Times New Roman" w:cs="Times New Roman"/>
          <w:b w:val="0"/>
          <w:kern w:val="0"/>
          <w:szCs w:val="24"/>
          <w:lang w:eastAsia="en-US"/>
        </w:rPr>
        <w:t xml:space="preserve"> (2019)</w:t>
      </w:r>
      <w:r w:rsidR="00FA44E8" w:rsidRPr="00A05423">
        <w:rPr>
          <w:rFonts w:ascii="Times New Roman" w:eastAsiaTheme="minorEastAsia" w:hAnsi="Times New Roman" w:cs="Times New Roman"/>
          <w:b w:val="0"/>
          <w:kern w:val="0"/>
          <w:szCs w:val="24"/>
          <w:lang w:eastAsia="en-US"/>
        </w:rPr>
        <w:t xml:space="preserve"> </w:t>
      </w:r>
      <w:r w:rsidRPr="00A05423">
        <w:rPr>
          <w:rFonts w:ascii="Times New Roman" w:eastAsiaTheme="minorEastAsia" w:hAnsi="Times New Roman" w:cs="Times New Roman"/>
          <w:b w:val="0"/>
          <w:kern w:val="0"/>
          <w:szCs w:val="24"/>
          <w:lang w:eastAsia="en-US"/>
        </w:rPr>
        <w:t xml:space="preserve">Malaysia: </w:t>
      </w:r>
      <w:r w:rsidRPr="00A05423">
        <w:rPr>
          <w:rFonts w:ascii="Times New Roman" w:eastAsiaTheme="minorEastAsia" w:hAnsi="Times New Roman" w:cs="Times New Roman"/>
          <w:b w:val="0"/>
          <w:i/>
          <w:kern w:val="0"/>
          <w:szCs w:val="24"/>
          <w:lang w:eastAsia="en-US"/>
        </w:rPr>
        <w:t xml:space="preserve">Gross domestic product per capita, </w:t>
      </w:r>
      <w:hyperlink r:id="rId46" w:history="1">
        <w:r w:rsidRPr="00A05423">
          <w:rPr>
            <w:rStyle w:val="Hyperlink"/>
            <w:rFonts w:ascii="Times New Roman" w:eastAsiaTheme="minorEastAsia" w:hAnsi="Times New Roman" w:cs="Times New Roman"/>
            <w:b w:val="0"/>
            <w:color w:val="auto"/>
            <w:kern w:val="0"/>
            <w:szCs w:val="24"/>
            <w:u w:val="none"/>
            <w:lang w:eastAsia="en-US"/>
          </w:rPr>
          <w:t>World Economic Outlook Database, October 2019</w:t>
        </w:r>
      </w:hyperlink>
      <w:r w:rsidRPr="00A05423">
        <w:rPr>
          <w:rFonts w:ascii="Times New Roman" w:eastAsiaTheme="minorEastAsia" w:hAnsi="Times New Roman" w:cs="Times New Roman"/>
          <w:b w:val="0"/>
          <w:kern w:val="0"/>
          <w:szCs w:val="24"/>
          <w:lang w:eastAsia="en-US"/>
        </w:rPr>
        <w:t xml:space="preserve">. Available at: </w:t>
      </w:r>
      <w:hyperlink r:id="rId47" w:anchor="download" w:history="1">
        <w:r w:rsidRPr="00A05423">
          <w:rPr>
            <w:rStyle w:val="Hyperlink"/>
            <w:rFonts w:ascii="Times New Roman" w:eastAsiaTheme="minorEastAsia" w:hAnsi="Times New Roman" w:cs="Times New Roman"/>
            <w:b w:val="0"/>
            <w:color w:val="auto"/>
            <w:kern w:val="0"/>
            <w:szCs w:val="24"/>
            <w:u w:val="none"/>
            <w:lang w:eastAsia="en-US"/>
          </w:rPr>
          <w:t>https://www.imf.org/external/pubs/ft/weo/2019/02/weodata/weorept.aspx?pr.x=59&amp;pr.y=4&amp;sy=2017&amp;ey=2021&amp;scsm=1&amp;ssd=1&amp;sort=country&amp;ds=.&amp;br=1&amp;c=548&amp;s=NGDPD%2CPPPGDP%2CNGDPDPC%2CPPPPC%2CPCPIPCH&amp;grp=0&amp;a=#download</w:t>
        </w:r>
      </w:hyperlink>
      <w:r w:rsidRPr="00A05423">
        <w:rPr>
          <w:rFonts w:ascii="Times New Roman" w:eastAsiaTheme="minorEastAsia" w:hAnsi="Times New Roman" w:cs="Times New Roman"/>
          <w:b w:val="0"/>
          <w:kern w:val="0"/>
          <w:szCs w:val="24"/>
          <w:lang w:eastAsia="en-US"/>
        </w:rPr>
        <w:t xml:space="preserve"> (Assessed:14</w:t>
      </w:r>
      <w:r w:rsidRPr="00A05423">
        <w:rPr>
          <w:rFonts w:ascii="Times New Roman" w:eastAsiaTheme="minorEastAsia" w:hAnsi="Times New Roman" w:cs="Times New Roman"/>
          <w:b w:val="0"/>
          <w:kern w:val="0"/>
          <w:szCs w:val="24"/>
          <w:vertAlign w:val="superscript"/>
          <w:lang w:eastAsia="en-US"/>
        </w:rPr>
        <w:t>th</w:t>
      </w:r>
      <w:r w:rsidRPr="00A05423">
        <w:rPr>
          <w:rFonts w:ascii="Times New Roman" w:eastAsiaTheme="minorEastAsia" w:hAnsi="Times New Roman" w:cs="Times New Roman"/>
          <w:b w:val="0"/>
          <w:kern w:val="0"/>
          <w:szCs w:val="24"/>
          <w:lang w:eastAsia="en-US"/>
        </w:rPr>
        <w:t xml:space="preserve"> April, 2020).</w:t>
      </w:r>
    </w:p>
    <w:p w:rsidR="00C65EE9" w:rsidRPr="00A05423" w:rsidRDefault="00C65EE9" w:rsidP="003547CF">
      <w:pPr>
        <w:widowControl/>
        <w:numPr>
          <w:ilvl w:val="0"/>
          <w:numId w:val="1"/>
        </w:numPr>
        <w:tabs>
          <w:tab w:val="left" w:pos="798"/>
        </w:tabs>
        <w:spacing w:after="200"/>
        <w:rPr>
          <w:rFonts w:ascii="Times New Roman" w:eastAsiaTheme="minorEastAsia" w:hAnsi="Times New Roman" w:cs="Times New Roman"/>
          <w:b w:val="0"/>
          <w:kern w:val="0"/>
          <w:szCs w:val="24"/>
          <w:lang w:eastAsia="en-US"/>
        </w:rPr>
      </w:pPr>
      <w:r w:rsidRPr="00A05423">
        <w:rPr>
          <w:rFonts w:ascii="Times New Roman" w:eastAsiaTheme="minorEastAsia" w:hAnsi="Times New Roman" w:cs="Times New Roman"/>
          <w:b w:val="0"/>
          <w:bCs/>
          <w:kern w:val="0"/>
          <w:szCs w:val="24"/>
          <w:lang w:eastAsia="en-US"/>
        </w:rPr>
        <w:t>International Monetary Fund</w:t>
      </w:r>
      <w:r w:rsidRPr="00A05423">
        <w:rPr>
          <w:rFonts w:ascii="Times New Roman" w:eastAsiaTheme="minorEastAsia" w:hAnsi="Times New Roman" w:cs="Times New Roman"/>
          <w:b w:val="0"/>
          <w:kern w:val="0"/>
          <w:szCs w:val="24"/>
          <w:lang w:eastAsia="en-US"/>
        </w:rPr>
        <w:t xml:space="preserve"> (2020) </w:t>
      </w:r>
      <w:r w:rsidRPr="00A05423">
        <w:rPr>
          <w:rFonts w:ascii="Times New Roman" w:eastAsiaTheme="minorEastAsia" w:hAnsi="Times New Roman" w:cs="Times New Roman"/>
          <w:b w:val="0"/>
          <w:i/>
          <w:kern w:val="0"/>
          <w:szCs w:val="24"/>
          <w:lang w:eastAsia="en-US"/>
        </w:rPr>
        <w:t xml:space="preserve">Real GDP growth </w:t>
      </w:r>
      <w:r w:rsidRPr="00A05423">
        <w:rPr>
          <w:rFonts w:ascii="Times New Roman" w:eastAsiaTheme="minorEastAsia" w:hAnsi="Times New Roman" w:cs="Times New Roman"/>
          <w:b w:val="0"/>
          <w:bCs/>
          <w:i/>
          <w:kern w:val="0"/>
          <w:szCs w:val="24"/>
          <w:lang w:eastAsia="en-US"/>
        </w:rPr>
        <w:t>Annual percent change</w:t>
      </w:r>
      <w:r w:rsidRPr="00A05423">
        <w:rPr>
          <w:rFonts w:ascii="Times New Roman" w:eastAsiaTheme="minorEastAsia" w:hAnsi="Times New Roman" w:cs="Times New Roman"/>
          <w:b w:val="0"/>
          <w:bCs/>
          <w:kern w:val="0"/>
          <w:szCs w:val="24"/>
          <w:lang w:eastAsia="en-US"/>
        </w:rPr>
        <w:t xml:space="preserve">. IMF Data Mapper. International Monetary Fund .Available at: </w:t>
      </w:r>
      <w:hyperlink r:id="rId48" w:history="1">
        <w:r w:rsidR="003547CF" w:rsidRPr="00A05423">
          <w:rPr>
            <w:rStyle w:val="Hyperlink"/>
            <w:rFonts w:ascii="Times New Roman" w:hAnsi="Times New Roman" w:cs="Times New Roman"/>
            <w:b w:val="0"/>
            <w:color w:val="auto"/>
            <w:szCs w:val="24"/>
            <w:u w:val="none"/>
          </w:rPr>
          <w:t>https://www.imf.org/external/datamapper/NGDP_RPCH@WEO/WEOWORLD/HKG/MYS</w:t>
        </w:r>
      </w:hyperlink>
      <w:r w:rsidR="003547CF" w:rsidRPr="00A05423">
        <w:rPr>
          <w:rFonts w:ascii="Times New Roman" w:hAnsi="Times New Roman" w:cs="Times New Roman"/>
          <w:b w:val="0"/>
          <w:szCs w:val="24"/>
        </w:rPr>
        <w:t xml:space="preserve"> </w:t>
      </w:r>
      <w:r w:rsidRPr="00A05423">
        <w:rPr>
          <w:rFonts w:ascii="Times New Roman" w:eastAsiaTheme="minorEastAsia" w:hAnsi="Times New Roman" w:cs="Times New Roman"/>
          <w:b w:val="0"/>
          <w:kern w:val="0"/>
          <w:szCs w:val="24"/>
          <w:lang w:eastAsia="en-US"/>
        </w:rPr>
        <w:t>(Assessed: 2</w:t>
      </w:r>
      <w:r w:rsidRPr="00A05423">
        <w:rPr>
          <w:rFonts w:ascii="Times New Roman" w:eastAsiaTheme="minorEastAsia" w:hAnsi="Times New Roman" w:cs="Times New Roman"/>
          <w:b w:val="0"/>
          <w:kern w:val="0"/>
          <w:szCs w:val="24"/>
          <w:vertAlign w:val="superscript"/>
          <w:lang w:eastAsia="en-US"/>
        </w:rPr>
        <w:t>nd</w:t>
      </w:r>
      <w:r w:rsidRPr="00A05423">
        <w:rPr>
          <w:rFonts w:ascii="Times New Roman" w:eastAsiaTheme="minorEastAsia" w:hAnsi="Times New Roman" w:cs="Times New Roman"/>
          <w:b w:val="0"/>
          <w:kern w:val="0"/>
          <w:szCs w:val="24"/>
          <w:lang w:eastAsia="en-US"/>
        </w:rPr>
        <w:t xml:space="preserve"> April, 2020).</w:t>
      </w:r>
    </w:p>
    <w:p w:rsidR="006F3B36" w:rsidRPr="00A05423" w:rsidRDefault="006F3B36" w:rsidP="00B861C8">
      <w:pPr>
        <w:widowControl/>
        <w:tabs>
          <w:tab w:val="left" w:pos="798"/>
        </w:tabs>
        <w:spacing w:after="200"/>
        <w:ind w:left="720" w:hangingChars="300" w:hanging="720"/>
        <w:rPr>
          <w:rFonts w:ascii="Times New Roman" w:eastAsiaTheme="minorEastAsia" w:hAnsi="Times New Roman" w:cs="Times New Roman"/>
          <w:b w:val="0"/>
          <w:kern w:val="0"/>
          <w:szCs w:val="24"/>
          <w:lang w:val="en-GB" w:eastAsia="en-US"/>
        </w:rPr>
      </w:pPr>
      <w:r w:rsidRPr="00A05423">
        <w:rPr>
          <w:rFonts w:ascii="Times New Roman" w:eastAsiaTheme="minorEastAsia" w:hAnsi="Times New Roman" w:cs="Times New Roman"/>
          <w:b w:val="0"/>
          <w:kern w:val="0"/>
          <w:szCs w:val="24"/>
          <w:lang w:val="en-GB" w:eastAsia="en-US"/>
        </w:rPr>
        <w:t xml:space="preserve">Jethu-Ramsoedh, R., &amp; Hendrickx, M. (2019) </w:t>
      </w:r>
      <w:r w:rsidRPr="00A05423">
        <w:rPr>
          <w:rFonts w:ascii="Times New Roman" w:eastAsiaTheme="minorEastAsia" w:hAnsi="Times New Roman" w:cs="Times New Roman"/>
          <w:b w:val="0"/>
          <w:i/>
          <w:iCs/>
          <w:kern w:val="0"/>
          <w:szCs w:val="24"/>
          <w:lang w:val="en-GB" w:eastAsia="en-US"/>
        </w:rPr>
        <w:t>International business</w:t>
      </w:r>
      <w:r w:rsidRPr="00A05423">
        <w:rPr>
          <w:rFonts w:ascii="Times New Roman" w:eastAsiaTheme="minorEastAsia" w:hAnsi="Times New Roman" w:cs="Times New Roman"/>
          <w:b w:val="0"/>
          <w:kern w:val="0"/>
          <w:szCs w:val="24"/>
          <w:lang w:val="en-GB" w:eastAsia="en-US"/>
        </w:rPr>
        <w:t>. Routledge.</w:t>
      </w:r>
    </w:p>
    <w:p w:rsidR="006F3B36" w:rsidRPr="00A05423" w:rsidRDefault="006F3B36" w:rsidP="000147C3">
      <w:pPr>
        <w:widowControl/>
        <w:tabs>
          <w:tab w:val="left" w:pos="798"/>
        </w:tabs>
        <w:spacing w:after="200"/>
        <w:ind w:left="720" w:hangingChars="300" w:hanging="720"/>
        <w:rPr>
          <w:rFonts w:ascii="Times New Roman" w:eastAsiaTheme="minorEastAsia" w:hAnsi="Times New Roman" w:cs="Times New Roman"/>
          <w:b w:val="0"/>
          <w:kern w:val="0"/>
          <w:szCs w:val="24"/>
          <w:lang w:val="en-GB" w:eastAsia="en-US"/>
        </w:rPr>
      </w:pPr>
      <w:r w:rsidRPr="00A05423">
        <w:rPr>
          <w:rFonts w:ascii="Times New Roman" w:eastAsiaTheme="minorEastAsia" w:hAnsi="Times New Roman" w:cs="Times New Roman"/>
          <w:b w:val="0"/>
          <w:kern w:val="0"/>
          <w:szCs w:val="24"/>
          <w:lang w:val="en-GB" w:eastAsia="en-US"/>
        </w:rPr>
        <w:t>Justis, R. T. &amp; Kreigsmann, B. (1979) The feasibility study as a tool for venture analysis. </w:t>
      </w:r>
      <w:r w:rsidRPr="00A05423">
        <w:rPr>
          <w:rFonts w:ascii="Times New Roman" w:eastAsiaTheme="minorEastAsia" w:hAnsi="Times New Roman" w:cs="Times New Roman"/>
          <w:b w:val="0"/>
          <w:i/>
          <w:iCs/>
          <w:kern w:val="0"/>
          <w:szCs w:val="24"/>
          <w:lang w:val="en-GB" w:eastAsia="en-US"/>
        </w:rPr>
        <w:t>Business Journal of Small Business Management</w:t>
      </w:r>
      <w:r w:rsidRPr="00A05423">
        <w:rPr>
          <w:rFonts w:ascii="Times New Roman" w:eastAsiaTheme="minorEastAsia" w:hAnsi="Times New Roman" w:cs="Times New Roman"/>
          <w:b w:val="0"/>
          <w:kern w:val="0"/>
          <w:szCs w:val="24"/>
          <w:lang w:val="en-GB" w:eastAsia="en-US"/>
        </w:rPr>
        <w:t> 17 (1) 35-42.</w:t>
      </w:r>
    </w:p>
    <w:p w:rsidR="006F3B36" w:rsidRPr="00A05423" w:rsidRDefault="006F3B36" w:rsidP="00BA0ACA">
      <w:pPr>
        <w:widowControl/>
        <w:tabs>
          <w:tab w:val="left" w:pos="798"/>
        </w:tabs>
        <w:spacing w:after="200"/>
        <w:ind w:left="720" w:hangingChars="300" w:hanging="720"/>
        <w:rPr>
          <w:rFonts w:ascii="Times New Roman" w:eastAsiaTheme="minorEastAsia" w:hAnsi="Times New Roman" w:cs="Times New Roman"/>
          <w:b w:val="0"/>
          <w:kern w:val="0"/>
          <w:szCs w:val="24"/>
          <w:lang w:eastAsia="en-US"/>
        </w:rPr>
      </w:pPr>
      <w:r w:rsidRPr="00A05423">
        <w:rPr>
          <w:rFonts w:ascii="Times New Roman" w:eastAsiaTheme="minorEastAsia" w:hAnsi="Times New Roman" w:cs="Times New Roman"/>
          <w:b w:val="0"/>
          <w:kern w:val="0"/>
          <w:szCs w:val="24"/>
          <w:lang w:eastAsia="en-US"/>
        </w:rPr>
        <w:t>Kumar, A. (2019)</w:t>
      </w:r>
      <w:r w:rsidR="00FA44E8" w:rsidRPr="00A05423">
        <w:rPr>
          <w:rFonts w:ascii="Times New Roman" w:eastAsiaTheme="minorEastAsia" w:hAnsi="Times New Roman" w:cs="Times New Roman"/>
          <w:b w:val="0"/>
          <w:kern w:val="0"/>
          <w:szCs w:val="24"/>
          <w:lang w:eastAsia="en-US"/>
        </w:rPr>
        <w:t xml:space="preserve"> </w:t>
      </w:r>
      <w:r w:rsidRPr="00A05423">
        <w:rPr>
          <w:rFonts w:ascii="Times New Roman" w:eastAsiaTheme="minorEastAsia" w:hAnsi="Times New Roman" w:cs="Times New Roman"/>
          <w:b w:val="0"/>
          <w:i/>
          <w:kern w:val="0"/>
          <w:szCs w:val="24"/>
          <w:lang w:eastAsia="en-US"/>
        </w:rPr>
        <w:t>How technology is shaping Malaysia’s economy</w:t>
      </w:r>
      <w:r w:rsidR="00312186" w:rsidRPr="00A05423">
        <w:rPr>
          <w:rFonts w:ascii="Times New Roman" w:eastAsiaTheme="minorEastAsia" w:hAnsi="Times New Roman" w:cs="Times New Roman"/>
          <w:b w:val="0"/>
          <w:i/>
          <w:kern w:val="0"/>
          <w:szCs w:val="24"/>
          <w:lang w:eastAsia="en-US"/>
        </w:rPr>
        <w:t xml:space="preserve">. </w:t>
      </w:r>
      <w:r w:rsidR="00312186" w:rsidRPr="00A05423">
        <w:rPr>
          <w:rFonts w:ascii="Times New Roman" w:eastAsiaTheme="minorEastAsia" w:hAnsi="Times New Roman" w:cs="Times New Roman"/>
          <w:b w:val="0"/>
          <w:kern w:val="0"/>
          <w:szCs w:val="24"/>
          <w:lang w:eastAsia="en-US"/>
        </w:rPr>
        <w:t>A</w:t>
      </w:r>
      <w:r w:rsidRPr="00A05423">
        <w:rPr>
          <w:rFonts w:ascii="Times New Roman" w:eastAsiaTheme="minorEastAsia" w:hAnsi="Times New Roman" w:cs="Times New Roman"/>
          <w:b w:val="0"/>
          <w:kern w:val="0"/>
          <w:szCs w:val="24"/>
          <w:lang w:eastAsia="en-US"/>
        </w:rPr>
        <w:t>vailable at: https://www.computerweekly.com/news/252462116/How-technology-is-shaping-Malaysias-economy (Accessed 10</w:t>
      </w:r>
      <w:r w:rsidRPr="00A05423">
        <w:rPr>
          <w:rFonts w:ascii="Times New Roman" w:eastAsiaTheme="minorEastAsia" w:hAnsi="Times New Roman" w:cs="Times New Roman"/>
          <w:b w:val="0"/>
          <w:kern w:val="0"/>
          <w:szCs w:val="24"/>
          <w:vertAlign w:val="superscript"/>
          <w:lang w:eastAsia="en-US"/>
        </w:rPr>
        <w:t>th</w:t>
      </w:r>
      <w:r w:rsidRPr="00A05423">
        <w:rPr>
          <w:rFonts w:ascii="Times New Roman" w:eastAsiaTheme="minorEastAsia" w:hAnsi="Times New Roman" w:cs="Times New Roman"/>
          <w:b w:val="0"/>
          <w:kern w:val="0"/>
          <w:szCs w:val="24"/>
          <w:lang w:eastAsia="en-US"/>
        </w:rPr>
        <w:t xml:space="preserve"> April. 2020).</w:t>
      </w:r>
    </w:p>
    <w:p w:rsidR="00106B04" w:rsidRPr="00A05423" w:rsidRDefault="00106B04" w:rsidP="00BA0ACA">
      <w:pPr>
        <w:widowControl/>
        <w:tabs>
          <w:tab w:val="left" w:pos="798"/>
        </w:tabs>
        <w:spacing w:after="200"/>
        <w:ind w:left="720" w:hangingChars="300" w:hanging="720"/>
        <w:rPr>
          <w:rFonts w:ascii="Times New Roman" w:eastAsiaTheme="minorEastAsia" w:hAnsi="Times New Roman" w:cs="Times New Roman"/>
          <w:b w:val="0"/>
          <w:kern w:val="0"/>
          <w:szCs w:val="24"/>
          <w:lang w:eastAsia="en-US"/>
        </w:rPr>
      </w:pPr>
      <w:r w:rsidRPr="00A05423">
        <w:rPr>
          <w:rFonts w:ascii="Times New Roman" w:eastAsiaTheme="minorEastAsia" w:hAnsi="Times New Roman" w:cs="Times New Roman"/>
          <w:b w:val="0"/>
          <w:kern w:val="0"/>
          <w:szCs w:val="24"/>
          <w:lang w:eastAsia="en-US"/>
        </w:rPr>
        <w:t xml:space="preserve">La Rocca, A., Perna, A., Snehota, I., &amp; Ciabuschi, F. (2019) The role of supplier relationships in the development of new business ventures. </w:t>
      </w:r>
      <w:r w:rsidRPr="00A05423">
        <w:rPr>
          <w:rFonts w:ascii="Times New Roman" w:eastAsiaTheme="minorEastAsia" w:hAnsi="Times New Roman" w:cs="Times New Roman"/>
          <w:b w:val="0"/>
          <w:i/>
          <w:iCs/>
          <w:kern w:val="0"/>
          <w:szCs w:val="24"/>
          <w:lang w:eastAsia="en-US"/>
        </w:rPr>
        <w:t>Industrial Marketing Management</w:t>
      </w:r>
      <w:r w:rsidRPr="00A05423">
        <w:rPr>
          <w:rFonts w:ascii="Times New Roman" w:eastAsiaTheme="minorEastAsia" w:hAnsi="Times New Roman" w:cs="Times New Roman"/>
          <w:b w:val="0"/>
          <w:kern w:val="0"/>
          <w:szCs w:val="24"/>
          <w:lang w:eastAsia="en-US"/>
        </w:rPr>
        <w:t xml:space="preserve">, </w:t>
      </w:r>
      <w:r w:rsidRPr="00A05423">
        <w:rPr>
          <w:rFonts w:ascii="Times New Roman" w:eastAsiaTheme="minorEastAsia" w:hAnsi="Times New Roman" w:cs="Times New Roman"/>
          <w:b w:val="0"/>
          <w:i/>
          <w:iCs/>
          <w:kern w:val="0"/>
          <w:szCs w:val="24"/>
          <w:lang w:eastAsia="en-US"/>
        </w:rPr>
        <w:t>80</w:t>
      </w:r>
      <w:r w:rsidRPr="00A05423">
        <w:rPr>
          <w:rFonts w:ascii="Times New Roman" w:eastAsiaTheme="minorEastAsia" w:hAnsi="Times New Roman" w:cs="Times New Roman"/>
          <w:b w:val="0"/>
          <w:kern w:val="0"/>
          <w:szCs w:val="24"/>
          <w:lang w:eastAsia="en-US"/>
        </w:rPr>
        <w:t>, 149-159.</w:t>
      </w:r>
    </w:p>
    <w:p w:rsidR="006F3B36" w:rsidRPr="00A05423" w:rsidRDefault="006F3B36" w:rsidP="00BA0ACA">
      <w:pPr>
        <w:widowControl/>
        <w:tabs>
          <w:tab w:val="left" w:pos="798"/>
        </w:tabs>
        <w:spacing w:after="200"/>
        <w:ind w:left="720" w:hangingChars="300" w:hanging="720"/>
        <w:rPr>
          <w:rFonts w:ascii="Times New Roman" w:eastAsiaTheme="minorEastAsia" w:hAnsi="Times New Roman" w:cs="Times New Roman"/>
          <w:b w:val="0"/>
          <w:kern w:val="0"/>
          <w:szCs w:val="24"/>
          <w:lang w:eastAsia="en-US"/>
        </w:rPr>
      </w:pPr>
      <w:r w:rsidRPr="00A05423">
        <w:rPr>
          <w:rFonts w:ascii="Times New Roman" w:eastAsiaTheme="minorEastAsia" w:hAnsi="Times New Roman" w:cs="Times New Roman"/>
          <w:b w:val="0"/>
          <w:kern w:val="0"/>
          <w:szCs w:val="24"/>
          <w:lang w:eastAsia="en-US"/>
        </w:rPr>
        <w:t xml:space="preserve">Lau, T. C. (2019) Regulations, opportunities, and key trends of functional foods in Malaysia. In </w:t>
      </w:r>
      <w:r w:rsidRPr="00A05423">
        <w:rPr>
          <w:rFonts w:ascii="Times New Roman" w:eastAsiaTheme="minorEastAsia" w:hAnsi="Times New Roman" w:cs="Times New Roman"/>
          <w:b w:val="0"/>
          <w:i/>
          <w:iCs/>
          <w:kern w:val="0"/>
          <w:szCs w:val="24"/>
          <w:lang w:eastAsia="en-US"/>
        </w:rPr>
        <w:t>Nutraceutical and Functional Food Regulations in the United States and around the World</w:t>
      </w:r>
      <w:r w:rsidRPr="00A05423">
        <w:rPr>
          <w:rFonts w:ascii="Times New Roman" w:eastAsiaTheme="minorEastAsia" w:hAnsi="Times New Roman" w:cs="Times New Roman"/>
          <w:b w:val="0"/>
          <w:kern w:val="0"/>
          <w:szCs w:val="24"/>
          <w:lang w:eastAsia="en-US"/>
        </w:rPr>
        <w:t xml:space="preserve"> (pp. 561-573). Academic Press.</w:t>
      </w:r>
    </w:p>
    <w:p w:rsidR="006F3B36" w:rsidRPr="00A05423" w:rsidRDefault="006F3B36" w:rsidP="00BA0ACA">
      <w:pPr>
        <w:widowControl/>
        <w:tabs>
          <w:tab w:val="left" w:pos="798"/>
        </w:tabs>
        <w:spacing w:after="200"/>
        <w:ind w:left="720" w:hangingChars="300" w:hanging="720"/>
        <w:rPr>
          <w:rFonts w:ascii="Times New Roman" w:eastAsiaTheme="minorEastAsia" w:hAnsi="Times New Roman" w:cs="Times New Roman"/>
          <w:b w:val="0"/>
          <w:kern w:val="0"/>
          <w:szCs w:val="24"/>
          <w:lang w:eastAsia="en-US"/>
        </w:rPr>
      </w:pPr>
      <w:r w:rsidRPr="00A05423">
        <w:rPr>
          <w:rFonts w:ascii="Times New Roman" w:eastAsiaTheme="minorEastAsia" w:hAnsi="Times New Roman" w:cs="Times New Roman"/>
          <w:b w:val="0"/>
          <w:kern w:val="0"/>
          <w:szCs w:val="24"/>
          <w:lang w:eastAsia="en-US"/>
        </w:rPr>
        <w:t xml:space="preserve">McKay, R. B. (2016) Hiring consultants during organizational change: politics and amalgamation. </w:t>
      </w:r>
      <w:r w:rsidRPr="00A05423">
        <w:rPr>
          <w:rFonts w:ascii="Times New Roman" w:eastAsiaTheme="minorEastAsia" w:hAnsi="Times New Roman" w:cs="Times New Roman"/>
          <w:b w:val="0"/>
          <w:i/>
          <w:iCs/>
          <w:kern w:val="0"/>
          <w:szCs w:val="24"/>
          <w:lang w:eastAsia="en-US"/>
        </w:rPr>
        <w:t>Journal of Behavioral and Applied Management</w:t>
      </w:r>
      <w:r w:rsidRPr="00A05423">
        <w:rPr>
          <w:rFonts w:ascii="Times New Roman" w:eastAsiaTheme="minorEastAsia" w:hAnsi="Times New Roman" w:cs="Times New Roman"/>
          <w:b w:val="0"/>
          <w:kern w:val="0"/>
          <w:szCs w:val="24"/>
          <w:lang w:eastAsia="en-US"/>
        </w:rPr>
        <w:t xml:space="preserve">, </w:t>
      </w:r>
      <w:r w:rsidRPr="00A05423">
        <w:rPr>
          <w:rFonts w:ascii="Times New Roman" w:eastAsiaTheme="minorEastAsia" w:hAnsi="Times New Roman" w:cs="Times New Roman"/>
          <w:b w:val="0"/>
          <w:i/>
          <w:iCs/>
          <w:kern w:val="0"/>
          <w:szCs w:val="24"/>
          <w:lang w:eastAsia="en-US"/>
        </w:rPr>
        <w:t>3</w:t>
      </w:r>
      <w:r w:rsidRPr="00A05423">
        <w:rPr>
          <w:rFonts w:ascii="Times New Roman" w:eastAsiaTheme="minorEastAsia" w:hAnsi="Times New Roman" w:cs="Times New Roman"/>
          <w:b w:val="0"/>
          <w:kern w:val="0"/>
          <w:szCs w:val="24"/>
          <w:lang w:eastAsia="en-US"/>
        </w:rPr>
        <w:t>(3), 1053.</w:t>
      </w:r>
    </w:p>
    <w:p w:rsidR="00212085" w:rsidRPr="00A05423" w:rsidRDefault="00212085" w:rsidP="00BA0ACA">
      <w:pPr>
        <w:widowControl/>
        <w:tabs>
          <w:tab w:val="left" w:pos="798"/>
        </w:tabs>
        <w:spacing w:after="200"/>
        <w:ind w:left="720" w:hangingChars="300" w:hanging="720"/>
        <w:rPr>
          <w:rFonts w:ascii="Times New Roman" w:eastAsiaTheme="minorEastAsia" w:hAnsi="Times New Roman" w:cs="Times New Roman"/>
          <w:b w:val="0"/>
          <w:kern w:val="0"/>
          <w:szCs w:val="24"/>
          <w:lang w:eastAsia="en-US"/>
        </w:rPr>
      </w:pPr>
      <w:r w:rsidRPr="00A05423">
        <w:rPr>
          <w:rFonts w:ascii="Times New Roman" w:eastAsiaTheme="minorEastAsia" w:hAnsi="Times New Roman" w:cs="Times New Roman"/>
          <w:b w:val="0"/>
          <w:kern w:val="0"/>
          <w:szCs w:val="24"/>
          <w:lang w:eastAsia="en-US"/>
        </w:rPr>
        <w:t xml:space="preserve">McPoland, A., Furey, S., &amp; McLaughlin, C. (2020) Consumers’ Purchasing Decisions for Confectionery and Savoury Snack Food Items on and off Promotion. </w:t>
      </w:r>
      <w:r w:rsidRPr="00A05423">
        <w:rPr>
          <w:rFonts w:ascii="Times New Roman" w:eastAsiaTheme="minorEastAsia" w:hAnsi="Times New Roman" w:cs="Times New Roman"/>
          <w:b w:val="0"/>
          <w:i/>
          <w:iCs/>
          <w:kern w:val="0"/>
          <w:szCs w:val="24"/>
          <w:lang w:eastAsia="en-US"/>
        </w:rPr>
        <w:t>DBS Business Review</w:t>
      </w:r>
      <w:r w:rsidRPr="00A05423">
        <w:rPr>
          <w:rFonts w:ascii="Times New Roman" w:eastAsiaTheme="minorEastAsia" w:hAnsi="Times New Roman" w:cs="Times New Roman"/>
          <w:b w:val="0"/>
          <w:kern w:val="0"/>
          <w:szCs w:val="24"/>
          <w:lang w:eastAsia="en-US"/>
        </w:rPr>
        <w:t xml:space="preserve">, </w:t>
      </w:r>
      <w:r w:rsidRPr="00A05423">
        <w:rPr>
          <w:rFonts w:ascii="Times New Roman" w:eastAsiaTheme="minorEastAsia" w:hAnsi="Times New Roman" w:cs="Times New Roman"/>
          <w:b w:val="0"/>
          <w:i/>
          <w:iCs/>
          <w:kern w:val="0"/>
          <w:szCs w:val="24"/>
          <w:lang w:eastAsia="en-US"/>
        </w:rPr>
        <w:t>3</w:t>
      </w:r>
      <w:r w:rsidRPr="00A05423">
        <w:rPr>
          <w:rFonts w:ascii="Times New Roman" w:eastAsiaTheme="minorEastAsia" w:hAnsi="Times New Roman" w:cs="Times New Roman"/>
          <w:b w:val="0"/>
          <w:kern w:val="0"/>
          <w:szCs w:val="24"/>
          <w:lang w:eastAsia="en-US"/>
        </w:rPr>
        <w:t>.</w:t>
      </w:r>
    </w:p>
    <w:p w:rsidR="006F3B36" w:rsidRPr="00A05423" w:rsidRDefault="006F3B36" w:rsidP="000147C3">
      <w:pPr>
        <w:widowControl/>
        <w:tabs>
          <w:tab w:val="left" w:pos="798"/>
        </w:tabs>
        <w:spacing w:after="200"/>
        <w:ind w:left="720" w:hangingChars="300" w:hanging="720"/>
        <w:rPr>
          <w:rFonts w:ascii="Times New Roman" w:eastAsiaTheme="minorEastAsia" w:hAnsi="Times New Roman" w:cs="Times New Roman"/>
          <w:b w:val="0"/>
          <w:bCs/>
          <w:kern w:val="0"/>
          <w:szCs w:val="24"/>
          <w:lang w:val="en-GB" w:eastAsia="en-US"/>
        </w:rPr>
      </w:pPr>
      <w:r w:rsidRPr="00A05423">
        <w:rPr>
          <w:rFonts w:ascii="Times New Roman" w:eastAsiaTheme="minorEastAsia" w:hAnsi="Times New Roman" w:cs="Times New Roman"/>
          <w:b w:val="0"/>
          <w:bCs/>
          <w:kern w:val="0"/>
          <w:szCs w:val="24"/>
          <w:lang w:val="en-GB" w:eastAsia="en-US"/>
        </w:rPr>
        <w:lastRenderedPageBreak/>
        <w:t xml:space="preserve">Nurrachmi, R. (2018) The Global Development of Halal Food Industry: A Survey. </w:t>
      </w:r>
      <w:r w:rsidRPr="00A05423">
        <w:rPr>
          <w:rFonts w:ascii="Times New Roman" w:eastAsiaTheme="minorEastAsia" w:hAnsi="Times New Roman" w:cs="Times New Roman"/>
          <w:b w:val="0"/>
          <w:bCs/>
          <w:i/>
          <w:iCs/>
          <w:kern w:val="0"/>
          <w:szCs w:val="24"/>
          <w:lang w:val="en-GB" w:eastAsia="en-US"/>
        </w:rPr>
        <w:t>Tazkia Islamic Finance and Business Review</w:t>
      </w:r>
      <w:r w:rsidRPr="00A05423">
        <w:rPr>
          <w:rFonts w:ascii="Times New Roman" w:eastAsiaTheme="minorEastAsia" w:hAnsi="Times New Roman" w:cs="Times New Roman"/>
          <w:b w:val="0"/>
          <w:bCs/>
          <w:kern w:val="0"/>
          <w:szCs w:val="24"/>
          <w:lang w:val="en-GB" w:eastAsia="en-US"/>
        </w:rPr>
        <w:t xml:space="preserve">, </w:t>
      </w:r>
      <w:r w:rsidRPr="00A05423">
        <w:rPr>
          <w:rFonts w:ascii="Times New Roman" w:eastAsiaTheme="minorEastAsia" w:hAnsi="Times New Roman" w:cs="Times New Roman"/>
          <w:b w:val="0"/>
          <w:bCs/>
          <w:i/>
          <w:iCs/>
          <w:kern w:val="0"/>
          <w:szCs w:val="24"/>
          <w:lang w:val="en-GB" w:eastAsia="en-US"/>
        </w:rPr>
        <w:t>11</w:t>
      </w:r>
      <w:r w:rsidRPr="00A05423">
        <w:rPr>
          <w:rFonts w:ascii="Times New Roman" w:eastAsiaTheme="minorEastAsia" w:hAnsi="Times New Roman" w:cs="Times New Roman"/>
          <w:b w:val="0"/>
          <w:bCs/>
          <w:kern w:val="0"/>
          <w:szCs w:val="24"/>
          <w:lang w:val="en-GB" w:eastAsia="en-US"/>
        </w:rPr>
        <w:t>(1).</w:t>
      </w:r>
    </w:p>
    <w:p w:rsidR="00106B04" w:rsidRPr="00A05423" w:rsidRDefault="00106B04" w:rsidP="000147C3">
      <w:pPr>
        <w:widowControl/>
        <w:tabs>
          <w:tab w:val="left" w:pos="798"/>
        </w:tabs>
        <w:spacing w:after="200"/>
        <w:ind w:left="720" w:hangingChars="300" w:hanging="720"/>
        <w:rPr>
          <w:rFonts w:ascii="Times New Roman" w:eastAsiaTheme="minorEastAsia" w:hAnsi="Times New Roman" w:cs="Times New Roman"/>
          <w:b w:val="0"/>
          <w:bCs/>
          <w:kern w:val="0"/>
          <w:szCs w:val="24"/>
          <w:lang w:val="en-GB" w:eastAsia="en-US"/>
        </w:rPr>
      </w:pPr>
      <w:r w:rsidRPr="00A05423">
        <w:rPr>
          <w:rFonts w:ascii="Times New Roman" w:eastAsiaTheme="minorEastAsia" w:hAnsi="Times New Roman" w:cs="Times New Roman"/>
          <w:b w:val="0"/>
          <w:bCs/>
          <w:kern w:val="0"/>
          <w:szCs w:val="24"/>
          <w:lang w:val="en-GB" w:eastAsia="en-US"/>
        </w:rPr>
        <w:t xml:space="preserve">Ortíz Soto, M., &amp; Orengo Serra, K. L. (2019) Factors Considered by Food Industry Retailers and Wholesalers in Purchase Intent for Foreign Products. </w:t>
      </w:r>
      <w:r w:rsidRPr="00A05423">
        <w:rPr>
          <w:rFonts w:ascii="Times New Roman" w:eastAsiaTheme="minorEastAsia" w:hAnsi="Times New Roman" w:cs="Times New Roman"/>
          <w:b w:val="0"/>
          <w:bCs/>
          <w:i/>
          <w:iCs/>
          <w:kern w:val="0"/>
          <w:szCs w:val="24"/>
          <w:lang w:val="en-GB" w:eastAsia="en-US"/>
        </w:rPr>
        <w:t>Journal of Food Products Marketing</w:t>
      </w:r>
      <w:r w:rsidRPr="00A05423">
        <w:rPr>
          <w:rFonts w:ascii="Times New Roman" w:eastAsiaTheme="minorEastAsia" w:hAnsi="Times New Roman" w:cs="Times New Roman"/>
          <w:b w:val="0"/>
          <w:bCs/>
          <w:kern w:val="0"/>
          <w:szCs w:val="24"/>
          <w:lang w:val="en-GB" w:eastAsia="en-US"/>
        </w:rPr>
        <w:t xml:space="preserve">, </w:t>
      </w:r>
      <w:r w:rsidRPr="00A05423">
        <w:rPr>
          <w:rFonts w:ascii="Times New Roman" w:eastAsiaTheme="minorEastAsia" w:hAnsi="Times New Roman" w:cs="Times New Roman"/>
          <w:b w:val="0"/>
          <w:bCs/>
          <w:i/>
          <w:iCs/>
          <w:kern w:val="0"/>
          <w:szCs w:val="24"/>
          <w:lang w:val="en-GB" w:eastAsia="en-US"/>
        </w:rPr>
        <w:t>25</w:t>
      </w:r>
      <w:r w:rsidRPr="00A05423">
        <w:rPr>
          <w:rFonts w:ascii="Times New Roman" w:eastAsiaTheme="minorEastAsia" w:hAnsi="Times New Roman" w:cs="Times New Roman"/>
          <w:b w:val="0"/>
          <w:bCs/>
          <w:kern w:val="0"/>
          <w:szCs w:val="24"/>
          <w:lang w:val="en-GB" w:eastAsia="en-US"/>
        </w:rPr>
        <w:t>(5), 581-603.</w:t>
      </w:r>
    </w:p>
    <w:p w:rsidR="006F3B36" w:rsidRPr="00A05423" w:rsidRDefault="006F3B36" w:rsidP="00AD2AB4">
      <w:pPr>
        <w:widowControl/>
        <w:tabs>
          <w:tab w:val="left" w:pos="798"/>
        </w:tabs>
        <w:spacing w:after="200"/>
        <w:ind w:left="720" w:hangingChars="300" w:hanging="720"/>
        <w:rPr>
          <w:rFonts w:ascii="Times New Roman" w:eastAsiaTheme="minorEastAsia" w:hAnsi="Times New Roman" w:cs="Times New Roman"/>
          <w:b w:val="0"/>
          <w:bCs/>
          <w:kern w:val="0"/>
          <w:szCs w:val="24"/>
          <w:lang w:val="en-GB" w:eastAsia="en-US"/>
        </w:rPr>
      </w:pPr>
      <w:r w:rsidRPr="00A05423">
        <w:rPr>
          <w:rFonts w:ascii="Times New Roman" w:eastAsiaTheme="minorEastAsia" w:hAnsi="Times New Roman" w:cs="Times New Roman"/>
          <w:b w:val="0"/>
          <w:bCs/>
          <w:kern w:val="0"/>
          <w:szCs w:val="24"/>
          <w:lang w:val="en-GB" w:eastAsia="en-US"/>
        </w:rPr>
        <w:t xml:space="preserve">Perera, R. (2017) </w:t>
      </w:r>
      <w:r w:rsidRPr="00A05423">
        <w:rPr>
          <w:rFonts w:ascii="Times New Roman" w:eastAsiaTheme="minorEastAsia" w:hAnsi="Times New Roman" w:cs="Times New Roman"/>
          <w:b w:val="0"/>
          <w:bCs/>
          <w:i/>
          <w:iCs/>
          <w:kern w:val="0"/>
          <w:szCs w:val="24"/>
          <w:lang w:val="en-GB" w:eastAsia="en-US"/>
        </w:rPr>
        <w:t>The PESTLE analysis</w:t>
      </w:r>
      <w:r w:rsidRPr="00A05423">
        <w:rPr>
          <w:rFonts w:ascii="Times New Roman" w:eastAsiaTheme="minorEastAsia" w:hAnsi="Times New Roman" w:cs="Times New Roman"/>
          <w:b w:val="0"/>
          <w:bCs/>
          <w:kern w:val="0"/>
          <w:szCs w:val="24"/>
          <w:lang w:val="en-GB" w:eastAsia="en-US"/>
        </w:rPr>
        <w:t>. Nerdynaut.</w:t>
      </w:r>
    </w:p>
    <w:p w:rsidR="006F3B36" w:rsidRPr="00A05423" w:rsidRDefault="006F3B36" w:rsidP="00AD2AB4">
      <w:pPr>
        <w:widowControl/>
        <w:tabs>
          <w:tab w:val="left" w:pos="798"/>
        </w:tabs>
        <w:spacing w:after="200"/>
        <w:ind w:left="720" w:hangingChars="300" w:hanging="720"/>
        <w:rPr>
          <w:rFonts w:ascii="Times New Roman" w:eastAsiaTheme="minorEastAsia" w:hAnsi="Times New Roman" w:cs="Times New Roman"/>
          <w:b w:val="0"/>
          <w:bCs/>
          <w:kern w:val="0"/>
          <w:szCs w:val="24"/>
          <w:lang w:val="en-GB" w:eastAsia="en-US"/>
        </w:rPr>
      </w:pPr>
      <w:r w:rsidRPr="00A05423">
        <w:rPr>
          <w:rFonts w:ascii="Times New Roman" w:eastAsiaTheme="minorEastAsia" w:hAnsi="Times New Roman" w:cs="Times New Roman"/>
          <w:b w:val="0"/>
          <w:bCs/>
          <w:kern w:val="0"/>
          <w:szCs w:val="24"/>
          <w:lang w:val="en-GB" w:eastAsia="en-US"/>
        </w:rPr>
        <w:t>Pero, S. D. M. (2020)</w:t>
      </w:r>
      <w:r w:rsidR="00FA44E8" w:rsidRPr="00A05423">
        <w:rPr>
          <w:rFonts w:ascii="Times New Roman" w:eastAsiaTheme="minorEastAsia" w:hAnsi="Times New Roman" w:cs="Times New Roman"/>
          <w:b w:val="0"/>
          <w:bCs/>
          <w:kern w:val="0"/>
          <w:szCs w:val="24"/>
          <w:lang w:val="en-GB" w:eastAsia="en-US"/>
        </w:rPr>
        <w:t xml:space="preserve"> </w:t>
      </w:r>
      <w:r w:rsidRPr="00A05423">
        <w:rPr>
          <w:rFonts w:ascii="Times New Roman" w:eastAsiaTheme="minorEastAsia" w:hAnsi="Times New Roman" w:cs="Times New Roman"/>
          <w:b w:val="0"/>
          <w:bCs/>
          <w:kern w:val="0"/>
          <w:szCs w:val="24"/>
          <w:lang w:val="en-GB" w:eastAsia="en-US"/>
        </w:rPr>
        <w:t xml:space="preserve">Malaysia’s Leadership Role in Asean: An Assessment. </w:t>
      </w:r>
      <w:r w:rsidRPr="00A05423">
        <w:rPr>
          <w:rFonts w:ascii="Times New Roman" w:eastAsiaTheme="minorEastAsia" w:hAnsi="Times New Roman" w:cs="Times New Roman"/>
          <w:b w:val="0"/>
          <w:bCs/>
          <w:i/>
          <w:iCs/>
          <w:kern w:val="0"/>
          <w:szCs w:val="24"/>
          <w:lang w:val="en-GB" w:eastAsia="en-US"/>
        </w:rPr>
        <w:t>Journal of International Studies</w:t>
      </w:r>
      <w:r w:rsidRPr="00A05423">
        <w:rPr>
          <w:rFonts w:ascii="Times New Roman" w:eastAsiaTheme="minorEastAsia" w:hAnsi="Times New Roman" w:cs="Times New Roman"/>
          <w:b w:val="0"/>
          <w:bCs/>
          <w:kern w:val="0"/>
          <w:szCs w:val="24"/>
          <w:lang w:val="en-GB" w:eastAsia="en-US"/>
        </w:rPr>
        <w:t xml:space="preserve">, </w:t>
      </w:r>
      <w:r w:rsidRPr="00A05423">
        <w:rPr>
          <w:rFonts w:ascii="Times New Roman" w:eastAsiaTheme="minorEastAsia" w:hAnsi="Times New Roman" w:cs="Times New Roman"/>
          <w:b w:val="0"/>
          <w:bCs/>
          <w:i/>
          <w:iCs/>
          <w:kern w:val="0"/>
          <w:szCs w:val="24"/>
          <w:lang w:val="en-GB" w:eastAsia="en-US"/>
        </w:rPr>
        <w:t>14</w:t>
      </w:r>
      <w:r w:rsidRPr="00A05423">
        <w:rPr>
          <w:rFonts w:ascii="Times New Roman" w:eastAsiaTheme="minorEastAsia" w:hAnsi="Times New Roman" w:cs="Times New Roman"/>
          <w:b w:val="0"/>
          <w:bCs/>
          <w:kern w:val="0"/>
          <w:szCs w:val="24"/>
          <w:lang w:val="en-GB" w:eastAsia="en-US"/>
        </w:rPr>
        <w:t>, 65-79.</w:t>
      </w:r>
    </w:p>
    <w:p w:rsidR="00A768C5" w:rsidRPr="00A05423" w:rsidRDefault="008C4FF2" w:rsidP="00AD2AB4">
      <w:pPr>
        <w:widowControl/>
        <w:tabs>
          <w:tab w:val="left" w:pos="798"/>
        </w:tabs>
        <w:spacing w:after="200"/>
        <w:ind w:left="720" w:hangingChars="300" w:hanging="720"/>
        <w:rPr>
          <w:rFonts w:ascii="Times New Roman" w:eastAsiaTheme="minorEastAsia" w:hAnsi="Times New Roman" w:cs="Times New Roman"/>
          <w:b w:val="0"/>
          <w:bCs/>
          <w:kern w:val="0"/>
          <w:szCs w:val="24"/>
          <w:lang w:val="en-GB" w:eastAsia="en-US"/>
        </w:rPr>
      </w:pPr>
      <w:r w:rsidRPr="00A05423">
        <w:rPr>
          <w:rFonts w:ascii="Times New Roman" w:eastAsiaTheme="minorEastAsia" w:hAnsi="Times New Roman" w:cs="Times New Roman"/>
          <w:b w:val="0"/>
          <w:bCs/>
          <w:kern w:val="0"/>
          <w:szCs w:val="24"/>
          <w:lang w:val="en-GB" w:eastAsia="en-US"/>
        </w:rPr>
        <w:t xml:space="preserve">Sahir, R., &amp; Brutus, S. (2018) A view of the role of expert in corporate consulting. </w:t>
      </w:r>
      <w:r w:rsidRPr="00A05423">
        <w:rPr>
          <w:rFonts w:ascii="Times New Roman" w:eastAsiaTheme="minorEastAsia" w:hAnsi="Times New Roman" w:cs="Times New Roman"/>
          <w:b w:val="0"/>
          <w:bCs/>
          <w:i/>
          <w:iCs/>
          <w:kern w:val="0"/>
          <w:szCs w:val="24"/>
          <w:lang w:val="en-GB" w:eastAsia="en-US"/>
        </w:rPr>
        <w:t>Consulting Psychology Journal: Practice and Research</w:t>
      </w:r>
      <w:r w:rsidRPr="00A05423">
        <w:rPr>
          <w:rFonts w:ascii="Times New Roman" w:eastAsiaTheme="minorEastAsia" w:hAnsi="Times New Roman" w:cs="Times New Roman"/>
          <w:b w:val="0"/>
          <w:bCs/>
          <w:kern w:val="0"/>
          <w:szCs w:val="24"/>
          <w:lang w:val="en-GB" w:eastAsia="en-US"/>
        </w:rPr>
        <w:t xml:space="preserve">, </w:t>
      </w:r>
      <w:r w:rsidRPr="00A05423">
        <w:rPr>
          <w:rFonts w:ascii="Times New Roman" w:eastAsiaTheme="minorEastAsia" w:hAnsi="Times New Roman" w:cs="Times New Roman"/>
          <w:b w:val="0"/>
          <w:bCs/>
          <w:i/>
          <w:iCs/>
          <w:kern w:val="0"/>
          <w:szCs w:val="24"/>
          <w:lang w:val="en-GB" w:eastAsia="en-US"/>
        </w:rPr>
        <w:t>70</w:t>
      </w:r>
      <w:r w:rsidRPr="00A05423">
        <w:rPr>
          <w:rFonts w:ascii="Times New Roman" w:eastAsiaTheme="minorEastAsia" w:hAnsi="Times New Roman" w:cs="Times New Roman"/>
          <w:b w:val="0"/>
          <w:bCs/>
          <w:kern w:val="0"/>
          <w:szCs w:val="24"/>
          <w:lang w:val="en-GB" w:eastAsia="en-US"/>
        </w:rPr>
        <w:t>(2), 95.</w:t>
      </w:r>
    </w:p>
    <w:p w:rsidR="006F3B36" w:rsidRPr="00A05423" w:rsidRDefault="006F3B36" w:rsidP="006E6415">
      <w:pPr>
        <w:widowControl/>
        <w:tabs>
          <w:tab w:val="left" w:pos="798"/>
        </w:tabs>
        <w:spacing w:after="200"/>
        <w:ind w:left="720" w:hangingChars="300" w:hanging="720"/>
        <w:rPr>
          <w:rFonts w:ascii="Times New Roman" w:eastAsiaTheme="minorEastAsia" w:hAnsi="Times New Roman" w:cs="Times New Roman"/>
          <w:b w:val="0"/>
          <w:bCs/>
          <w:kern w:val="0"/>
          <w:szCs w:val="24"/>
          <w:lang w:eastAsia="en-US"/>
        </w:rPr>
      </w:pPr>
      <w:r w:rsidRPr="00A05423">
        <w:rPr>
          <w:rFonts w:ascii="Times New Roman" w:eastAsiaTheme="minorEastAsia" w:hAnsi="Times New Roman" w:cs="Times New Roman"/>
          <w:b w:val="0"/>
          <w:bCs/>
          <w:kern w:val="0"/>
          <w:szCs w:val="24"/>
          <w:lang w:eastAsia="en-US"/>
        </w:rPr>
        <w:t xml:space="preserve">SEBSEAM (2015) </w:t>
      </w:r>
      <w:r w:rsidRPr="00A05423">
        <w:rPr>
          <w:rFonts w:ascii="Times New Roman" w:eastAsiaTheme="minorEastAsia" w:hAnsi="Times New Roman" w:cs="Times New Roman"/>
          <w:b w:val="0"/>
          <w:bCs/>
          <w:i/>
          <w:kern w:val="0"/>
          <w:szCs w:val="24"/>
          <w:lang w:eastAsia="en-US"/>
        </w:rPr>
        <w:t>The Potential and Challenges of Confectionery Products in the Malaysian Market 2015. Support for European in South East Asia Markets, Malaysia companies.</w:t>
      </w:r>
      <w:r w:rsidRPr="00A05423">
        <w:rPr>
          <w:rFonts w:ascii="Times New Roman" w:eastAsiaTheme="minorEastAsia" w:hAnsi="Times New Roman" w:cs="Times New Roman"/>
          <w:b w:val="0"/>
          <w:bCs/>
          <w:kern w:val="0"/>
          <w:szCs w:val="24"/>
          <w:lang w:eastAsia="en-US"/>
        </w:rPr>
        <w:t xml:space="preserve"> Available at: </w:t>
      </w:r>
      <w:hyperlink r:id="rId49" w:history="1">
        <w:r w:rsidR="00FA44E8" w:rsidRPr="00A05423">
          <w:rPr>
            <w:rStyle w:val="Hyperlink"/>
            <w:rFonts w:ascii="Times New Roman" w:eastAsiaTheme="minorEastAsia" w:hAnsi="Times New Roman" w:cs="Times New Roman"/>
            <w:b w:val="0"/>
            <w:bCs/>
            <w:color w:val="auto"/>
            <w:kern w:val="0"/>
            <w:szCs w:val="24"/>
            <w:u w:val="none"/>
            <w:lang w:eastAsia="en-US"/>
          </w:rPr>
          <w:t>http://mblbc.org/wp-content/uploads/The-Potential-and-Challenges-of-Confectionery-Products-in-the-Malaysian-Market-2015.pdf</w:t>
        </w:r>
      </w:hyperlink>
      <w:r w:rsidRPr="00A05423">
        <w:rPr>
          <w:rFonts w:ascii="Times New Roman" w:eastAsiaTheme="minorEastAsia" w:hAnsi="Times New Roman" w:cs="Times New Roman"/>
          <w:b w:val="0"/>
          <w:bCs/>
          <w:kern w:val="0"/>
          <w:szCs w:val="24"/>
          <w:lang w:eastAsia="en-US"/>
        </w:rPr>
        <w:t xml:space="preserve"> </w:t>
      </w:r>
      <w:r w:rsidR="00FA44E8" w:rsidRPr="00A05423">
        <w:rPr>
          <w:rFonts w:ascii="Times New Roman" w:eastAsiaTheme="minorEastAsia" w:hAnsi="Times New Roman" w:cs="Times New Roman"/>
          <w:b w:val="0"/>
          <w:bCs/>
          <w:kern w:val="0"/>
          <w:szCs w:val="24"/>
          <w:lang w:eastAsia="en-US"/>
        </w:rPr>
        <w:t xml:space="preserve"> </w:t>
      </w:r>
      <w:r w:rsidRPr="00A05423">
        <w:rPr>
          <w:rFonts w:ascii="Times New Roman" w:eastAsiaTheme="minorEastAsia" w:hAnsi="Times New Roman" w:cs="Times New Roman"/>
          <w:b w:val="0"/>
          <w:bCs/>
          <w:kern w:val="0"/>
          <w:szCs w:val="24"/>
          <w:lang w:eastAsia="en-US"/>
        </w:rPr>
        <w:t>(Assessed: 7</w:t>
      </w:r>
      <w:r w:rsidRPr="00A05423">
        <w:rPr>
          <w:rFonts w:ascii="Times New Roman" w:eastAsiaTheme="minorEastAsia" w:hAnsi="Times New Roman" w:cs="Times New Roman"/>
          <w:b w:val="0"/>
          <w:bCs/>
          <w:kern w:val="0"/>
          <w:szCs w:val="24"/>
          <w:vertAlign w:val="superscript"/>
          <w:lang w:eastAsia="en-US"/>
        </w:rPr>
        <w:t>th</w:t>
      </w:r>
      <w:r w:rsidRPr="00A05423">
        <w:rPr>
          <w:rFonts w:ascii="Times New Roman" w:eastAsiaTheme="minorEastAsia" w:hAnsi="Times New Roman" w:cs="Times New Roman"/>
          <w:b w:val="0"/>
          <w:bCs/>
          <w:kern w:val="0"/>
          <w:szCs w:val="24"/>
          <w:lang w:eastAsia="en-US"/>
        </w:rPr>
        <w:t xml:space="preserve"> April.2020).</w:t>
      </w:r>
    </w:p>
    <w:p w:rsidR="006F3B36" w:rsidRPr="00A05423" w:rsidRDefault="006F3B36" w:rsidP="007A2801">
      <w:pPr>
        <w:widowControl/>
        <w:tabs>
          <w:tab w:val="left" w:pos="798"/>
        </w:tabs>
        <w:spacing w:after="200"/>
        <w:ind w:left="720" w:hangingChars="300" w:hanging="720"/>
        <w:rPr>
          <w:rFonts w:ascii="Times New Roman" w:eastAsiaTheme="minorEastAsia" w:hAnsi="Times New Roman" w:cs="Times New Roman"/>
          <w:b w:val="0"/>
          <w:bCs/>
          <w:kern w:val="0"/>
          <w:szCs w:val="24"/>
          <w:lang w:val="en-GB" w:eastAsia="en-US"/>
        </w:rPr>
      </w:pPr>
      <w:r w:rsidRPr="00A05423">
        <w:rPr>
          <w:rFonts w:ascii="Times New Roman" w:eastAsiaTheme="minorEastAsia" w:hAnsi="Times New Roman" w:cs="Times New Roman"/>
          <w:b w:val="0"/>
          <w:bCs/>
          <w:kern w:val="0"/>
          <w:szCs w:val="24"/>
          <w:lang w:val="en-GB" w:eastAsia="en-US"/>
        </w:rPr>
        <w:t>Shah, S. (2019)</w:t>
      </w:r>
      <w:r w:rsidR="00FA44E8" w:rsidRPr="00A05423">
        <w:rPr>
          <w:rFonts w:ascii="Times New Roman" w:eastAsiaTheme="minorEastAsia" w:hAnsi="Times New Roman" w:cs="Times New Roman"/>
          <w:b w:val="0"/>
          <w:bCs/>
          <w:kern w:val="0"/>
          <w:szCs w:val="24"/>
          <w:lang w:val="en-GB" w:eastAsia="en-US"/>
        </w:rPr>
        <w:t xml:space="preserve"> </w:t>
      </w:r>
      <w:r w:rsidRPr="00A05423">
        <w:rPr>
          <w:rFonts w:ascii="Times New Roman" w:eastAsiaTheme="minorEastAsia" w:hAnsi="Times New Roman" w:cs="Times New Roman"/>
          <w:b w:val="0"/>
          <w:bCs/>
          <w:kern w:val="0"/>
          <w:szCs w:val="24"/>
          <w:lang w:val="en-GB" w:eastAsia="en-US"/>
        </w:rPr>
        <w:t xml:space="preserve">Ethnicity and the Making of Gay Muslims in Britain and Malaysia. In </w:t>
      </w:r>
      <w:r w:rsidRPr="00A05423">
        <w:rPr>
          <w:rFonts w:ascii="Times New Roman" w:eastAsiaTheme="minorEastAsia" w:hAnsi="Times New Roman" w:cs="Times New Roman"/>
          <w:b w:val="0"/>
          <w:bCs/>
          <w:i/>
          <w:iCs/>
          <w:kern w:val="0"/>
          <w:szCs w:val="24"/>
          <w:lang w:val="en-GB" w:eastAsia="en-US"/>
        </w:rPr>
        <w:t>Young People and the Diversity of (Non) Religious Identities in International Perspective</w:t>
      </w:r>
      <w:r w:rsidRPr="00A05423">
        <w:rPr>
          <w:rFonts w:ascii="Times New Roman" w:eastAsiaTheme="minorEastAsia" w:hAnsi="Times New Roman" w:cs="Times New Roman"/>
          <w:b w:val="0"/>
          <w:bCs/>
          <w:kern w:val="0"/>
          <w:szCs w:val="24"/>
          <w:lang w:val="en-GB" w:eastAsia="en-US"/>
        </w:rPr>
        <w:t xml:space="preserve"> (pp. 183-201). Springer, Cham.</w:t>
      </w:r>
    </w:p>
    <w:p w:rsidR="006F3B36" w:rsidRPr="00A05423" w:rsidRDefault="006F3B36" w:rsidP="00F63239">
      <w:pPr>
        <w:widowControl/>
        <w:tabs>
          <w:tab w:val="left" w:pos="798"/>
        </w:tabs>
        <w:spacing w:after="200"/>
        <w:ind w:left="720" w:hangingChars="300" w:hanging="720"/>
        <w:rPr>
          <w:rFonts w:ascii="Times New Roman" w:eastAsiaTheme="minorEastAsia" w:hAnsi="Times New Roman" w:cs="Times New Roman"/>
          <w:b w:val="0"/>
          <w:bCs/>
          <w:kern w:val="0"/>
          <w:szCs w:val="24"/>
          <w:lang w:val="en-GB" w:eastAsia="en-US"/>
        </w:rPr>
      </w:pPr>
      <w:r w:rsidRPr="00A05423">
        <w:rPr>
          <w:rFonts w:ascii="Times New Roman" w:eastAsiaTheme="minorEastAsia" w:hAnsi="Times New Roman" w:cs="Times New Roman"/>
          <w:b w:val="0"/>
          <w:bCs/>
          <w:kern w:val="0"/>
          <w:szCs w:val="24"/>
          <w:lang w:val="en-GB" w:eastAsia="en-US"/>
        </w:rPr>
        <w:t>Sroufe, R. P., &amp; Sroufe, R. P. (2018) Value Creation for Stakeholders and Shareholders', Integrated Management.</w:t>
      </w:r>
    </w:p>
    <w:p w:rsidR="006F3B36" w:rsidRPr="00A05423" w:rsidRDefault="006F3B36" w:rsidP="00AD2AB4">
      <w:pPr>
        <w:widowControl/>
        <w:tabs>
          <w:tab w:val="left" w:pos="798"/>
        </w:tabs>
        <w:spacing w:after="200"/>
        <w:ind w:left="720" w:hangingChars="300" w:hanging="720"/>
        <w:rPr>
          <w:rFonts w:ascii="Times New Roman" w:eastAsiaTheme="minorEastAsia" w:hAnsi="Times New Roman" w:cs="Times New Roman"/>
          <w:b w:val="0"/>
          <w:bCs/>
          <w:kern w:val="0"/>
          <w:szCs w:val="24"/>
          <w:lang w:val="en-GB" w:eastAsia="en-US"/>
        </w:rPr>
      </w:pPr>
      <w:r w:rsidRPr="00A05423">
        <w:rPr>
          <w:rFonts w:ascii="Times New Roman" w:eastAsiaTheme="minorEastAsia" w:hAnsi="Times New Roman" w:cs="Times New Roman"/>
          <w:b w:val="0"/>
          <w:bCs/>
          <w:kern w:val="0"/>
          <w:szCs w:val="24"/>
          <w:lang w:val="en-GB" w:eastAsia="en-US"/>
        </w:rPr>
        <w:t xml:space="preserve">Statista (2020) </w:t>
      </w:r>
      <w:r w:rsidRPr="00A05423">
        <w:rPr>
          <w:rFonts w:ascii="Times New Roman" w:eastAsiaTheme="minorEastAsia" w:hAnsi="Times New Roman" w:cs="Times New Roman"/>
          <w:b w:val="0"/>
          <w:bCs/>
          <w:i/>
          <w:kern w:val="0"/>
          <w:szCs w:val="24"/>
          <w:lang w:val="en-GB" w:eastAsia="en-US"/>
        </w:rPr>
        <w:t>Sales value of manufactured snack products in Malaysia.</w:t>
      </w:r>
      <w:r w:rsidRPr="00A05423">
        <w:rPr>
          <w:rFonts w:ascii="Times New Roman" w:eastAsiaTheme="minorEastAsia" w:hAnsi="Times New Roman" w:cs="Times New Roman"/>
          <w:b w:val="0"/>
          <w:bCs/>
          <w:kern w:val="0"/>
          <w:szCs w:val="24"/>
          <w:lang w:val="en-GB" w:eastAsia="en-US"/>
        </w:rPr>
        <w:t xml:space="preserve"> Available at: </w:t>
      </w:r>
      <w:hyperlink r:id="rId50" w:history="1">
        <w:r w:rsidRPr="00A05423">
          <w:rPr>
            <w:rStyle w:val="Hyperlink"/>
            <w:rFonts w:ascii="Times New Roman" w:eastAsiaTheme="minorEastAsia" w:hAnsi="Times New Roman" w:cs="Times New Roman"/>
            <w:b w:val="0"/>
            <w:bCs/>
            <w:color w:val="auto"/>
            <w:kern w:val="0"/>
            <w:szCs w:val="24"/>
            <w:u w:val="none"/>
            <w:lang w:val="en-GB" w:eastAsia="en-US"/>
          </w:rPr>
          <w:t>https://www.statista.com/statistics/642438/sales-value-of-manufactured-snack-products-in-malaysia/</w:t>
        </w:r>
      </w:hyperlink>
      <w:r w:rsidRPr="00A05423">
        <w:rPr>
          <w:rFonts w:ascii="Times New Roman" w:eastAsiaTheme="minorEastAsia" w:hAnsi="Times New Roman" w:cs="Times New Roman"/>
          <w:b w:val="0"/>
          <w:bCs/>
          <w:kern w:val="0"/>
          <w:szCs w:val="24"/>
          <w:lang w:val="en-GB" w:eastAsia="en-US"/>
        </w:rPr>
        <w:t xml:space="preserve">  (Assessed 4</w:t>
      </w:r>
      <w:r w:rsidRPr="00A05423">
        <w:rPr>
          <w:rFonts w:ascii="Times New Roman" w:eastAsiaTheme="minorEastAsia" w:hAnsi="Times New Roman" w:cs="Times New Roman"/>
          <w:b w:val="0"/>
          <w:bCs/>
          <w:kern w:val="0"/>
          <w:szCs w:val="24"/>
          <w:vertAlign w:val="superscript"/>
          <w:lang w:val="en-GB" w:eastAsia="en-US"/>
        </w:rPr>
        <w:t>th</w:t>
      </w:r>
      <w:r w:rsidRPr="00A05423">
        <w:rPr>
          <w:rFonts w:ascii="Times New Roman" w:eastAsiaTheme="minorEastAsia" w:hAnsi="Times New Roman" w:cs="Times New Roman"/>
          <w:b w:val="0"/>
          <w:bCs/>
          <w:kern w:val="0"/>
          <w:szCs w:val="24"/>
          <w:lang w:val="en-GB" w:eastAsia="en-US"/>
        </w:rPr>
        <w:t xml:space="preserve"> April, 2020).</w:t>
      </w:r>
    </w:p>
    <w:p w:rsidR="006F3B36" w:rsidRPr="00A05423" w:rsidRDefault="006F3B36" w:rsidP="009E4BE3">
      <w:pPr>
        <w:widowControl/>
        <w:numPr>
          <w:ilvl w:val="0"/>
          <w:numId w:val="1"/>
        </w:numPr>
        <w:tabs>
          <w:tab w:val="left" w:pos="798"/>
        </w:tabs>
        <w:spacing w:after="200"/>
        <w:ind w:left="720" w:hangingChars="300" w:hanging="720"/>
        <w:rPr>
          <w:rFonts w:ascii="Times New Roman" w:eastAsiaTheme="minorEastAsia" w:hAnsi="Times New Roman" w:cs="Times New Roman"/>
          <w:b w:val="0"/>
          <w:bCs/>
          <w:kern w:val="0"/>
          <w:szCs w:val="24"/>
          <w:lang w:val="en-GB" w:eastAsia="en-US"/>
        </w:rPr>
      </w:pPr>
      <w:r w:rsidRPr="00A05423">
        <w:rPr>
          <w:rFonts w:ascii="Times New Roman" w:eastAsiaTheme="minorEastAsia" w:hAnsi="Times New Roman" w:cs="Times New Roman"/>
          <w:b w:val="0"/>
          <w:bCs/>
          <w:kern w:val="0"/>
          <w:szCs w:val="24"/>
          <w:lang w:val="en-GB" w:eastAsia="en-US"/>
        </w:rPr>
        <w:t>TID (2020) HONG KONG –</w:t>
      </w:r>
      <w:r w:rsidRPr="00A05423">
        <w:rPr>
          <w:rFonts w:ascii="Times New Roman" w:eastAsiaTheme="minorEastAsia" w:hAnsi="Times New Roman" w:cs="Times New Roman"/>
          <w:b w:val="0"/>
          <w:bCs/>
          <w:i/>
          <w:kern w:val="0"/>
          <w:szCs w:val="24"/>
          <w:lang w:val="en-GB" w:eastAsia="en-US"/>
        </w:rPr>
        <w:t xml:space="preserve"> Asean trade relations. Trade and Industry Department.</w:t>
      </w:r>
      <w:r w:rsidRPr="00A05423">
        <w:rPr>
          <w:rFonts w:ascii="Times New Roman" w:eastAsiaTheme="minorEastAsia" w:hAnsi="Times New Roman" w:cs="Times New Roman"/>
          <w:b w:val="0"/>
          <w:bCs/>
          <w:kern w:val="0"/>
          <w:szCs w:val="24"/>
          <w:lang w:val="en-GB" w:eastAsia="en-US"/>
        </w:rPr>
        <w:t xml:space="preserve"> The Government of the Hong Kong Special Administrative Region. Available at: </w:t>
      </w:r>
      <w:hyperlink r:id="rId51" w:history="1">
        <w:r w:rsidRPr="00A05423">
          <w:rPr>
            <w:rStyle w:val="Hyperlink"/>
            <w:rFonts w:ascii="Times New Roman" w:eastAsiaTheme="minorEastAsia" w:hAnsi="Times New Roman" w:cs="Times New Roman"/>
            <w:b w:val="0"/>
            <w:bCs/>
            <w:color w:val="auto"/>
            <w:kern w:val="0"/>
            <w:szCs w:val="24"/>
            <w:u w:val="none"/>
            <w:lang w:val="en-GB" w:eastAsia="en-US"/>
          </w:rPr>
          <w:t>https://www.tid.gov.hk/english/aboutus/publications/factsheet/asean.html</w:t>
        </w:r>
      </w:hyperlink>
      <w:r w:rsidRPr="00A05423">
        <w:rPr>
          <w:rFonts w:ascii="Times New Roman" w:eastAsiaTheme="minorEastAsia" w:hAnsi="Times New Roman" w:cs="Times New Roman"/>
          <w:b w:val="0"/>
          <w:bCs/>
          <w:kern w:val="0"/>
          <w:szCs w:val="24"/>
          <w:lang w:val="en-GB" w:eastAsia="en-US"/>
        </w:rPr>
        <w:t xml:space="preserve"> (Assessed: 29</w:t>
      </w:r>
      <w:r w:rsidRPr="00A05423">
        <w:rPr>
          <w:rFonts w:ascii="Times New Roman" w:eastAsiaTheme="minorEastAsia" w:hAnsi="Times New Roman" w:cs="Times New Roman"/>
          <w:b w:val="0"/>
          <w:bCs/>
          <w:kern w:val="0"/>
          <w:szCs w:val="24"/>
          <w:vertAlign w:val="superscript"/>
          <w:lang w:val="en-GB" w:eastAsia="en-US"/>
        </w:rPr>
        <w:t>th</w:t>
      </w:r>
      <w:r w:rsidRPr="00A05423">
        <w:rPr>
          <w:rFonts w:ascii="Times New Roman" w:eastAsiaTheme="minorEastAsia" w:hAnsi="Times New Roman" w:cs="Times New Roman"/>
          <w:b w:val="0"/>
          <w:bCs/>
          <w:kern w:val="0"/>
          <w:szCs w:val="24"/>
          <w:lang w:val="en-GB" w:eastAsia="en-US"/>
        </w:rPr>
        <w:t xml:space="preserve"> March, 2020).</w:t>
      </w:r>
    </w:p>
    <w:p w:rsidR="006F3B36" w:rsidRPr="00A05423" w:rsidRDefault="006F3B36" w:rsidP="009E4BE3">
      <w:pPr>
        <w:widowControl/>
        <w:numPr>
          <w:ilvl w:val="0"/>
          <w:numId w:val="1"/>
        </w:numPr>
        <w:tabs>
          <w:tab w:val="left" w:pos="798"/>
        </w:tabs>
        <w:spacing w:after="200"/>
        <w:ind w:left="720" w:hangingChars="300" w:hanging="720"/>
        <w:rPr>
          <w:rFonts w:ascii="Times New Roman" w:eastAsiaTheme="minorEastAsia" w:hAnsi="Times New Roman" w:cs="Times New Roman"/>
          <w:b w:val="0"/>
          <w:bCs/>
          <w:kern w:val="0"/>
          <w:szCs w:val="24"/>
          <w:lang w:val="en-GB" w:eastAsia="en-US"/>
        </w:rPr>
      </w:pPr>
      <w:r w:rsidRPr="00A05423">
        <w:rPr>
          <w:rFonts w:ascii="Times New Roman" w:eastAsiaTheme="minorEastAsia" w:hAnsi="Times New Roman" w:cs="Times New Roman"/>
          <w:b w:val="0"/>
          <w:bCs/>
          <w:kern w:val="0"/>
          <w:szCs w:val="24"/>
          <w:lang w:val="en-GB" w:eastAsia="en-US"/>
        </w:rPr>
        <w:t xml:space="preserve">Tiwari, K., &amp; Kumar Sharma, A. (2017) Transactional leadership in total quality management. </w:t>
      </w:r>
      <w:r w:rsidRPr="00A05423">
        <w:rPr>
          <w:rFonts w:ascii="Times New Roman" w:eastAsiaTheme="minorEastAsia" w:hAnsi="Times New Roman" w:cs="Times New Roman"/>
          <w:b w:val="0"/>
          <w:bCs/>
          <w:i/>
          <w:iCs/>
          <w:kern w:val="0"/>
          <w:szCs w:val="24"/>
          <w:lang w:val="en-GB" w:eastAsia="en-US"/>
        </w:rPr>
        <w:t>Internafional Journal of Engineering Technology Science and Research</w:t>
      </w:r>
      <w:r w:rsidRPr="00A05423">
        <w:rPr>
          <w:rFonts w:ascii="Times New Roman" w:eastAsiaTheme="minorEastAsia" w:hAnsi="Times New Roman" w:cs="Times New Roman"/>
          <w:b w:val="0"/>
          <w:bCs/>
          <w:kern w:val="0"/>
          <w:szCs w:val="24"/>
          <w:lang w:val="en-GB" w:eastAsia="en-US"/>
        </w:rPr>
        <w:t xml:space="preserve">, </w:t>
      </w:r>
      <w:r w:rsidRPr="00A05423">
        <w:rPr>
          <w:rFonts w:ascii="Times New Roman" w:eastAsiaTheme="minorEastAsia" w:hAnsi="Times New Roman" w:cs="Times New Roman"/>
          <w:b w:val="0"/>
          <w:bCs/>
          <w:i/>
          <w:iCs/>
          <w:kern w:val="0"/>
          <w:szCs w:val="24"/>
          <w:lang w:val="en-GB" w:eastAsia="en-US"/>
        </w:rPr>
        <w:t>4</w:t>
      </w:r>
      <w:r w:rsidRPr="00A05423">
        <w:rPr>
          <w:rFonts w:ascii="Times New Roman" w:eastAsiaTheme="minorEastAsia" w:hAnsi="Times New Roman" w:cs="Times New Roman"/>
          <w:b w:val="0"/>
          <w:bCs/>
          <w:kern w:val="0"/>
          <w:szCs w:val="24"/>
          <w:lang w:val="en-GB" w:eastAsia="en-US"/>
        </w:rPr>
        <w:t>(3), 97-100.</w:t>
      </w:r>
    </w:p>
    <w:p w:rsidR="006F3B36" w:rsidRPr="00A05423" w:rsidRDefault="006F3B36" w:rsidP="00AD2AB4">
      <w:pPr>
        <w:widowControl/>
        <w:tabs>
          <w:tab w:val="left" w:pos="798"/>
        </w:tabs>
        <w:spacing w:after="200"/>
        <w:ind w:left="720" w:hangingChars="300" w:hanging="720"/>
        <w:rPr>
          <w:rFonts w:ascii="Times New Roman" w:eastAsiaTheme="minorEastAsia" w:hAnsi="Times New Roman" w:cs="Times New Roman"/>
          <w:b w:val="0"/>
          <w:bCs/>
          <w:kern w:val="0"/>
          <w:szCs w:val="24"/>
          <w:lang w:eastAsia="en-US"/>
        </w:rPr>
      </w:pPr>
      <w:r w:rsidRPr="00A05423">
        <w:rPr>
          <w:rFonts w:ascii="Times New Roman" w:eastAsiaTheme="minorEastAsia" w:hAnsi="Times New Roman" w:cs="Times New Roman"/>
          <w:b w:val="0"/>
          <w:bCs/>
          <w:kern w:val="0"/>
          <w:szCs w:val="24"/>
          <w:lang w:eastAsia="en-US"/>
        </w:rPr>
        <w:lastRenderedPageBreak/>
        <w:t xml:space="preserve">Tradingeconmics (2020) </w:t>
      </w:r>
      <w:r w:rsidRPr="00A05423">
        <w:rPr>
          <w:rFonts w:ascii="Times New Roman" w:eastAsiaTheme="minorEastAsia" w:hAnsi="Times New Roman" w:cs="Times New Roman"/>
          <w:b w:val="0"/>
          <w:bCs/>
          <w:i/>
          <w:kern w:val="0"/>
          <w:szCs w:val="24"/>
          <w:lang w:eastAsia="en-US"/>
        </w:rPr>
        <w:t xml:space="preserve">Malaysia foreign direct investment data. </w:t>
      </w:r>
      <w:r w:rsidRPr="00A05423">
        <w:rPr>
          <w:rFonts w:ascii="Times New Roman" w:eastAsiaTheme="minorEastAsia" w:hAnsi="Times New Roman" w:cs="Times New Roman"/>
          <w:b w:val="0"/>
          <w:bCs/>
          <w:kern w:val="0"/>
          <w:szCs w:val="24"/>
          <w:lang w:eastAsia="en-US"/>
        </w:rPr>
        <w:t xml:space="preserve">Trading Economic. Available at: </w:t>
      </w:r>
      <w:hyperlink r:id="rId52" w:history="1">
        <w:r w:rsidRPr="00A05423">
          <w:rPr>
            <w:rStyle w:val="Hyperlink"/>
            <w:rFonts w:ascii="Times New Roman" w:eastAsiaTheme="minorEastAsia" w:hAnsi="Times New Roman" w:cs="Times New Roman"/>
            <w:b w:val="0"/>
            <w:bCs/>
            <w:color w:val="auto"/>
            <w:kern w:val="0"/>
            <w:szCs w:val="24"/>
            <w:u w:val="none"/>
            <w:lang w:eastAsia="en-US"/>
          </w:rPr>
          <w:t>https://tradingeconomics.com/malaysia/foreign-direct-investment</w:t>
        </w:r>
      </w:hyperlink>
      <w:r w:rsidRPr="00A05423">
        <w:rPr>
          <w:rFonts w:ascii="Times New Roman" w:eastAsiaTheme="minorEastAsia" w:hAnsi="Times New Roman" w:cs="Times New Roman"/>
          <w:b w:val="0"/>
          <w:bCs/>
          <w:kern w:val="0"/>
          <w:szCs w:val="24"/>
          <w:lang w:eastAsia="en-US"/>
        </w:rPr>
        <w:t xml:space="preserve"> (Assessed: 5</w:t>
      </w:r>
      <w:r w:rsidRPr="00A05423">
        <w:rPr>
          <w:rFonts w:ascii="Times New Roman" w:eastAsiaTheme="minorEastAsia" w:hAnsi="Times New Roman" w:cs="Times New Roman"/>
          <w:b w:val="0"/>
          <w:bCs/>
          <w:kern w:val="0"/>
          <w:szCs w:val="24"/>
          <w:vertAlign w:val="superscript"/>
          <w:lang w:eastAsia="en-US"/>
        </w:rPr>
        <w:t>th</w:t>
      </w:r>
      <w:r w:rsidRPr="00A05423">
        <w:rPr>
          <w:rFonts w:ascii="Times New Roman" w:eastAsiaTheme="minorEastAsia" w:hAnsi="Times New Roman" w:cs="Times New Roman"/>
          <w:b w:val="0"/>
          <w:bCs/>
          <w:kern w:val="0"/>
          <w:szCs w:val="24"/>
          <w:lang w:eastAsia="en-US"/>
        </w:rPr>
        <w:t xml:space="preserve"> April,2020). </w:t>
      </w:r>
    </w:p>
    <w:p w:rsidR="006F3B36" w:rsidRPr="00A05423" w:rsidRDefault="006F3B36" w:rsidP="004B665E">
      <w:pPr>
        <w:widowControl/>
        <w:numPr>
          <w:ilvl w:val="0"/>
          <w:numId w:val="1"/>
        </w:numPr>
        <w:tabs>
          <w:tab w:val="left" w:pos="798"/>
        </w:tabs>
        <w:spacing w:after="200"/>
        <w:ind w:left="720" w:hangingChars="300" w:hanging="720"/>
        <w:rPr>
          <w:rFonts w:ascii="Times New Roman" w:eastAsiaTheme="minorEastAsia" w:hAnsi="Times New Roman" w:cs="Times New Roman"/>
          <w:b w:val="0"/>
          <w:bCs/>
          <w:kern w:val="0"/>
          <w:szCs w:val="24"/>
          <w:lang w:eastAsia="en-US"/>
        </w:rPr>
      </w:pPr>
      <w:r w:rsidRPr="00A05423">
        <w:rPr>
          <w:rFonts w:ascii="Times New Roman" w:eastAsiaTheme="minorEastAsia" w:hAnsi="Times New Roman" w:cs="Times New Roman"/>
          <w:b w:val="0"/>
          <w:bCs/>
          <w:kern w:val="0"/>
          <w:szCs w:val="24"/>
          <w:lang w:val="en-GB" w:eastAsia="en-US"/>
        </w:rPr>
        <w:t>USDA</w:t>
      </w:r>
      <w:r w:rsidR="003775C1" w:rsidRPr="00A05423">
        <w:rPr>
          <w:rFonts w:ascii="Times New Roman" w:eastAsiaTheme="minorEastAsia" w:hAnsi="Times New Roman" w:cs="Times New Roman"/>
          <w:b w:val="0"/>
          <w:bCs/>
          <w:kern w:val="0"/>
          <w:szCs w:val="24"/>
          <w:lang w:val="en-GB" w:eastAsia="en-US"/>
        </w:rPr>
        <w:t xml:space="preserve"> </w:t>
      </w:r>
      <w:r w:rsidRPr="00A05423">
        <w:rPr>
          <w:rFonts w:ascii="Times New Roman" w:eastAsiaTheme="minorEastAsia" w:hAnsi="Times New Roman" w:cs="Times New Roman"/>
          <w:b w:val="0"/>
          <w:bCs/>
          <w:kern w:val="0"/>
          <w:szCs w:val="24"/>
          <w:lang w:val="en-GB" w:eastAsia="en-US"/>
        </w:rPr>
        <w:t>(2019</w:t>
      </w:r>
      <w:r w:rsidR="00FA44E8" w:rsidRPr="00A05423">
        <w:rPr>
          <w:rFonts w:ascii="Times New Roman" w:eastAsiaTheme="minorEastAsia" w:hAnsi="Times New Roman" w:cs="Times New Roman"/>
          <w:b w:val="0"/>
          <w:bCs/>
          <w:kern w:val="0"/>
          <w:szCs w:val="24"/>
          <w:lang w:val="en-GB" w:eastAsia="en-US"/>
        </w:rPr>
        <w:t xml:space="preserve">) </w:t>
      </w:r>
      <w:r w:rsidRPr="00A05423">
        <w:rPr>
          <w:rFonts w:ascii="Times New Roman" w:eastAsiaTheme="minorEastAsia" w:hAnsi="Times New Roman" w:cs="Times New Roman"/>
          <w:b w:val="0"/>
          <w:bCs/>
          <w:i/>
          <w:kern w:val="0"/>
          <w:szCs w:val="24"/>
          <w:lang w:val="en-GB" w:eastAsia="en-US"/>
        </w:rPr>
        <w:t xml:space="preserve">Retail foods in Malaysia. United States Department of Agriculture. November 5 , 2019. </w:t>
      </w:r>
      <w:r w:rsidRPr="00A05423">
        <w:rPr>
          <w:rFonts w:ascii="Times New Roman" w:eastAsiaTheme="minorEastAsia" w:hAnsi="Times New Roman" w:cs="Times New Roman"/>
          <w:b w:val="0"/>
          <w:bCs/>
          <w:kern w:val="0"/>
          <w:szCs w:val="24"/>
          <w:lang w:val="en-GB" w:eastAsia="en-US"/>
        </w:rPr>
        <w:t xml:space="preserve">Available at: </w:t>
      </w:r>
      <w:hyperlink r:id="rId53" w:history="1">
        <w:r w:rsidRPr="00A05423">
          <w:rPr>
            <w:rStyle w:val="Hyperlink"/>
            <w:rFonts w:ascii="Times New Roman" w:eastAsiaTheme="minorEastAsia" w:hAnsi="Times New Roman" w:cs="Times New Roman"/>
            <w:b w:val="0"/>
            <w:bCs/>
            <w:color w:val="auto"/>
            <w:kern w:val="0"/>
            <w:szCs w:val="24"/>
            <w:u w:val="none"/>
            <w:lang w:val="en-GB" w:eastAsia="en-US"/>
          </w:rPr>
          <w:t>https://www.fas.usda.gov/data/malaysia-retail-foods-annual-3</w:t>
        </w:r>
      </w:hyperlink>
      <w:r w:rsidRPr="00A05423">
        <w:rPr>
          <w:rFonts w:ascii="Times New Roman" w:eastAsiaTheme="minorEastAsia" w:hAnsi="Times New Roman" w:cs="Times New Roman"/>
          <w:b w:val="0"/>
          <w:bCs/>
          <w:kern w:val="0"/>
          <w:szCs w:val="24"/>
          <w:lang w:val="en-GB" w:eastAsia="en-US"/>
        </w:rPr>
        <w:t xml:space="preserve"> (Assessed: 8</w:t>
      </w:r>
      <w:r w:rsidRPr="00A05423">
        <w:rPr>
          <w:rFonts w:ascii="Times New Roman" w:eastAsiaTheme="minorEastAsia" w:hAnsi="Times New Roman" w:cs="Times New Roman"/>
          <w:b w:val="0"/>
          <w:bCs/>
          <w:kern w:val="0"/>
          <w:szCs w:val="24"/>
          <w:vertAlign w:val="superscript"/>
          <w:lang w:val="en-GB" w:eastAsia="en-US"/>
        </w:rPr>
        <w:t>th</w:t>
      </w:r>
      <w:r w:rsidRPr="00A05423">
        <w:rPr>
          <w:rFonts w:ascii="Times New Roman" w:eastAsiaTheme="minorEastAsia" w:hAnsi="Times New Roman" w:cs="Times New Roman"/>
          <w:b w:val="0"/>
          <w:bCs/>
          <w:kern w:val="0"/>
          <w:szCs w:val="24"/>
          <w:lang w:val="en-GB" w:eastAsia="en-US"/>
        </w:rPr>
        <w:t xml:space="preserve"> </w:t>
      </w:r>
      <w:r w:rsidR="00A46CB6" w:rsidRPr="00A05423">
        <w:rPr>
          <w:rFonts w:ascii="Times New Roman" w:eastAsiaTheme="minorEastAsia" w:hAnsi="Times New Roman" w:cs="Times New Roman"/>
          <w:b w:val="0"/>
          <w:bCs/>
          <w:kern w:val="0"/>
          <w:szCs w:val="24"/>
          <w:lang w:val="en-GB" w:eastAsia="en-US"/>
        </w:rPr>
        <w:t>April.</w:t>
      </w:r>
      <w:r w:rsidRPr="00A05423">
        <w:rPr>
          <w:rFonts w:ascii="Times New Roman" w:eastAsiaTheme="minorEastAsia" w:hAnsi="Times New Roman" w:cs="Times New Roman"/>
          <w:b w:val="0"/>
          <w:bCs/>
          <w:kern w:val="0"/>
          <w:szCs w:val="24"/>
          <w:lang w:val="en-GB" w:eastAsia="en-US"/>
        </w:rPr>
        <w:t xml:space="preserve"> 2020).</w:t>
      </w:r>
    </w:p>
    <w:p w:rsidR="006F3B36" w:rsidRPr="00A05423" w:rsidRDefault="006F3B36" w:rsidP="00AD2AB4">
      <w:pPr>
        <w:widowControl/>
        <w:tabs>
          <w:tab w:val="left" w:pos="798"/>
        </w:tabs>
        <w:spacing w:after="200"/>
        <w:ind w:left="720" w:hangingChars="300" w:hanging="720"/>
        <w:rPr>
          <w:rFonts w:ascii="Times New Roman" w:hAnsi="Times New Roman" w:cs="Times New Roman"/>
          <w:b w:val="0"/>
          <w:szCs w:val="24"/>
        </w:rPr>
      </w:pPr>
      <w:r w:rsidRPr="00A05423">
        <w:rPr>
          <w:rFonts w:ascii="Times New Roman" w:hAnsi="Times New Roman" w:cs="Times New Roman"/>
          <w:b w:val="0"/>
          <w:szCs w:val="24"/>
        </w:rPr>
        <w:t xml:space="preserve">Yean Tham, S., Yi, A. K. J., &amp; Ann, T. B. (2019) US–China Trade War: Potential Trade and Investment Spillovers into Malaysia. </w:t>
      </w:r>
      <w:r w:rsidRPr="00A05423">
        <w:rPr>
          <w:rFonts w:ascii="Times New Roman" w:hAnsi="Times New Roman" w:cs="Times New Roman"/>
          <w:b w:val="0"/>
          <w:i/>
          <w:iCs/>
          <w:szCs w:val="24"/>
        </w:rPr>
        <w:t>Asian Economic Papers</w:t>
      </w:r>
      <w:r w:rsidRPr="00A05423">
        <w:rPr>
          <w:rFonts w:ascii="Times New Roman" w:hAnsi="Times New Roman" w:cs="Times New Roman"/>
          <w:b w:val="0"/>
          <w:szCs w:val="24"/>
        </w:rPr>
        <w:t xml:space="preserve">, </w:t>
      </w:r>
      <w:r w:rsidRPr="00A05423">
        <w:rPr>
          <w:rFonts w:ascii="Times New Roman" w:hAnsi="Times New Roman" w:cs="Times New Roman"/>
          <w:b w:val="0"/>
          <w:i/>
          <w:iCs/>
          <w:szCs w:val="24"/>
        </w:rPr>
        <w:t>18</w:t>
      </w:r>
      <w:r w:rsidRPr="00A05423">
        <w:rPr>
          <w:rFonts w:ascii="Times New Roman" w:hAnsi="Times New Roman" w:cs="Times New Roman"/>
          <w:b w:val="0"/>
          <w:szCs w:val="24"/>
        </w:rPr>
        <w:t>(3), 117-135.</w:t>
      </w:r>
    </w:p>
    <w:p w:rsidR="00E16936" w:rsidRPr="00D35214" w:rsidRDefault="00E16936">
      <w:pPr>
        <w:rPr>
          <w:rFonts w:ascii="Times New Roman" w:hAnsi="Times New Roman" w:cs="Times New Roman"/>
          <w:b w:val="0"/>
          <w:szCs w:val="24"/>
        </w:rPr>
      </w:pPr>
    </w:p>
    <w:p w:rsidR="0067476E" w:rsidRPr="00D35214" w:rsidRDefault="0067476E" w:rsidP="00E50CB9">
      <w:pPr>
        <w:tabs>
          <w:tab w:val="left" w:pos="2607"/>
        </w:tabs>
        <w:rPr>
          <w:b w:val="0"/>
        </w:rPr>
      </w:pPr>
    </w:p>
    <w:p w:rsidR="0067476E" w:rsidRPr="00D35214" w:rsidRDefault="0067476E" w:rsidP="00E50CB9">
      <w:pPr>
        <w:tabs>
          <w:tab w:val="left" w:pos="2607"/>
        </w:tabs>
        <w:rPr>
          <w:b w:val="0"/>
        </w:rPr>
      </w:pPr>
    </w:p>
    <w:p w:rsidR="0067476E" w:rsidRDefault="009E603F" w:rsidP="009E603F">
      <w:pPr>
        <w:tabs>
          <w:tab w:val="left" w:pos="1641"/>
        </w:tabs>
        <w:rPr>
          <w:b w:val="0"/>
        </w:rPr>
      </w:pPr>
      <w:r>
        <w:rPr>
          <w:b w:val="0"/>
        </w:rPr>
        <w:tab/>
      </w:r>
    </w:p>
    <w:p w:rsidR="009E603F" w:rsidRDefault="009E603F" w:rsidP="009E603F">
      <w:pPr>
        <w:tabs>
          <w:tab w:val="left" w:pos="1641"/>
        </w:tabs>
        <w:rPr>
          <w:rFonts w:eastAsiaTheme="minorEastAsia"/>
          <w:b w:val="0"/>
        </w:rPr>
      </w:pPr>
    </w:p>
    <w:p w:rsidR="009E603F" w:rsidRDefault="009E603F" w:rsidP="009E603F">
      <w:pPr>
        <w:tabs>
          <w:tab w:val="left" w:pos="1641"/>
        </w:tabs>
        <w:rPr>
          <w:rFonts w:eastAsiaTheme="minorEastAsia"/>
          <w:b w:val="0"/>
        </w:rPr>
      </w:pPr>
    </w:p>
    <w:p w:rsidR="009E603F" w:rsidRDefault="009E603F" w:rsidP="009E603F">
      <w:pPr>
        <w:tabs>
          <w:tab w:val="left" w:pos="1641"/>
        </w:tabs>
        <w:rPr>
          <w:rFonts w:eastAsiaTheme="minorEastAsia"/>
          <w:b w:val="0"/>
        </w:rPr>
      </w:pPr>
    </w:p>
    <w:p w:rsidR="009E603F" w:rsidRDefault="009E603F" w:rsidP="009E603F">
      <w:pPr>
        <w:tabs>
          <w:tab w:val="left" w:pos="1641"/>
        </w:tabs>
        <w:rPr>
          <w:rFonts w:eastAsiaTheme="minorEastAsia"/>
          <w:b w:val="0"/>
        </w:rPr>
      </w:pPr>
    </w:p>
    <w:p w:rsidR="009E603F" w:rsidRDefault="009E603F" w:rsidP="009E603F">
      <w:pPr>
        <w:tabs>
          <w:tab w:val="left" w:pos="1641"/>
        </w:tabs>
        <w:rPr>
          <w:rFonts w:eastAsiaTheme="minorEastAsia"/>
          <w:b w:val="0"/>
        </w:rPr>
      </w:pPr>
    </w:p>
    <w:p w:rsidR="009E603F" w:rsidRPr="009E603F" w:rsidRDefault="009E603F" w:rsidP="009E603F">
      <w:pPr>
        <w:tabs>
          <w:tab w:val="left" w:pos="1641"/>
        </w:tabs>
        <w:rPr>
          <w:rFonts w:eastAsiaTheme="minorEastAsia"/>
          <w:b w:val="0"/>
        </w:rPr>
      </w:pPr>
    </w:p>
    <w:p w:rsidR="009E603F" w:rsidRDefault="009E603F" w:rsidP="009E603F">
      <w:pPr>
        <w:tabs>
          <w:tab w:val="left" w:pos="1641"/>
        </w:tabs>
        <w:rPr>
          <w:b w:val="0"/>
        </w:rPr>
      </w:pPr>
    </w:p>
    <w:p w:rsidR="009E603F" w:rsidRDefault="009E603F" w:rsidP="009E603F">
      <w:pPr>
        <w:tabs>
          <w:tab w:val="left" w:pos="1641"/>
        </w:tabs>
        <w:rPr>
          <w:b w:val="0"/>
        </w:rPr>
      </w:pPr>
    </w:p>
    <w:p w:rsidR="009E603F" w:rsidRDefault="009E603F" w:rsidP="009E603F">
      <w:pPr>
        <w:tabs>
          <w:tab w:val="left" w:pos="1641"/>
        </w:tabs>
        <w:rPr>
          <w:b w:val="0"/>
        </w:rPr>
      </w:pPr>
    </w:p>
    <w:p w:rsidR="009E603F" w:rsidRDefault="009E603F" w:rsidP="009E603F">
      <w:pPr>
        <w:tabs>
          <w:tab w:val="left" w:pos="1641"/>
        </w:tabs>
        <w:rPr>
          <w:b w:val="0"/>
        </w:rPr>
      </w:pPr>
    </w:p>
    <w:p w:rsidR="009E603F" w:rsidRDefault="009E603F" w:rsidP="009E603F">
      <w:pPr>
        <w:tabs>
          <w:tab w:val="left" w:pos="1641"/>
        </w:tabs>
        <w:rPr>
          <w:b w:val="0"/>
        </w:rPr>
      </w:pPr>
    </w:p>
    <w:p w:rsidR="009E603F" w:rsidRDefault="009E603F" w:rsidP="009E603F">
      <w:pPr>
        <w:tabs>
          <w:tab w:val="left" w:pos="1641"/>
        </w:tabs>
        <w:rPr>
          <w:b w:val="0"/>
        </w:rPr>
      </w:pPr>
    </w:p>
    <w:p w:rsidR="009E603F" w:rsidRDefault="009E603F" w:rsidP="009E603F">
      <w:pPr>
        <w:tabs>
          <w:tab w:val="left" w:pos="1641"/>
        </w:tabs>
        <w:rPr>
          <w:b w:val="0"/>
        </w:rPr>
      </w:pPr>
    </w:p>
    <w:p w:rsidR="009E603F" w:rsidRDefault="009E603F" w:rsidP="009E603F">
      <w:pPr>
        <w:tabs>
          <w:tab w:val="left" w:pos="1641"/>
        </w:tabs>
        <w:rPr>
          <w:b w:val="0"/>
        </w:rPr>
      </w:pPr>
    </w:p>
    <w:p w:rsidR="009E603F" w:rsidRDefault="009E603F" w:rsidP="009E603F">
      <w:pPr>
        <w:tabs>
          <w:tab w:val="left" w:pos="1641"/>
        </w:tabs>
        <w:rPr>
          <w:b w:val="0"/>
        </w:rPr>
      </w:pPr>
    </w:p>
    <w:p w:rsidR="009E603F" w:rsidRDefault="009E603F" w:rsidP="009E603F">
      <w:pPr>
        <w:tabs>
          <w:tab w:val="left" w:pos="1641"/>
        </w:tabs>
        <w:rPr>
          <w:b w:val="0"/>
        </w:rPr>
      </w:pPr>
    </w:p>
    <w:p w:rsidR="009E603F" w:rsidRDefault="009E603F" w:rsidP="009E603F">
      <w:pPr>
        <w:tabs>
          <w:tab w:val="left" w:pos="1641"/>
        </w:tabs>
        <w:rPr>
          <w:b w:val="0"/>
        </w:rPr>
      </w:pPr>
    </w:p>
    <w:p w:rsidR="009E603F" w:rsidRDefault="009E603F" w:rsidP="009E603F">
      <w:pPr>
        <w:tabs>
          <w:tab w:val="left" w:pos="1641"/>
        </w:tabs>
        <w:rPr>
          <w:b w:val="0"/>
        </w:rPr>
      </w:pPr>
    </w:p>
    <w:p w:rsidR="009E603F" w:rsidRDefault="009E603F" w:rsidP="009E603F">
      <w:pPr>
        <w:tabs>
          <w:tab w:val="left" w:pos="1641"/>
        </w:tabs>
        <w:rPr>
          <w:b w:val="0"/>
        </w:rPr>
      </w:pPr>
    </w:p>
    <w:p w:rsidR="009E603F" w:rsidRDefault="009E603F" w:rsidP="009E603F">
      <w:pPr>
        <w:tabs>
          <w:tab w:val="left" w:pos="1641"/>
        </w:tabs>
        <w:rPr>
          <w:b w:val="0"/>
        </w:rPr>
      </w:pPr>
    </w:p>
    <w:p w:rsidR="009E603F" w:rsidRDefault="009E603F" w:rsidP="009E603F">
      <w:pPr>
        <w:tabs>
          <w:tab w:val="left" w:pos="1641"/>
        </w:tabs>
        <w:rPr>
          <w:b w:val="0"/>
        </w:rPr>
      </w:pPr>
    </w:p>
    <w:p w:rsidR="009E603F" w:rsidRPr="00D35214" w:rsidRDefault="009E603F" w:rsidP="009E603F">
      <w:pPr>
        <w:tabs>
          <w:tab w:val="left" w:pos="1641"/>
        </w:tabs>
        <w:rPr>
          <w:b w:val="0"/>
        </w:rPr>
      </w:pPr>
    </w:p>
    <w:p w:rsidR="0067476E" w:rsidRPr="00D35214" w:rsidRDefault="0067476E" w:rsidP="00E50CB9">
      <w:pPr>
        <w:tabs>
          <w:tab w:val="left" w:pos="2607"/>
        </w:tabs>
        <w:rPr>
          <w:b w:val="0"/>
        </w:rPr>
      </w:pPr>
    </w:p>
    <w:p w:rsidR="00D9094C" w:rsidRPr="00D35214" w:rsidRDefault="00D9094C" w:rsidP="007547BE">
      <w:pPr>
        <w:pStyle w:val="Heading1"/>
      </w:pPr>
      <w:bookmarkStart w:id="17" w:name="_Toc38467125"/>
      <w:r w:rsidRPr="00D35214">
        <w:rPr>
          <w:rFonts w:hint="cs"/>
        </w:rPr>
        <w:lastRenderedPageBreak/>
        <w:t>Appendix</w:t>
      </w:r>
      <w:bookmarkEnd w:id="17"/>
    </w:p>
    <w:p w:rsidR="00D9094C" w:rsidRPr="00D35214" w:rsidRDefault="00D9094C">
      <w:pPr>
        <w:rPr>
          <w:rFonts w:ascii="Times New Roman" w:eastAsiaTheme="minorEastAsia" w:hAnsi="Times New Roman" w:cs="Times New Roman"/>
          <w:b w:val="0"/>
        </w:rPr>
      </w:pPr>
      <w:r w:rsidRPr="00D35214">
        <w:rPr>
          <w:rFonts w:ascii="Times New Roman" w:eastAsiaTheme="minorEastAsia" w:hAnsi="Times New Roman" w:cs="Times New Roman"/>
          <w:b w:val="0"/>
        </w:rPr>
        <w:t>Appendix 1:</w:t>
      </w:r>
    </w:p>
    <w:p w:rsidR="00052243" w:rsidRPr="00D35214" w:rsidRDefault="00D9094C" w:rsidP="00052243">
      <w:pPr>
        <w:rPr>
          <w:rFonts w:ascii="Times New Roman" w:eastAsiaTheme="minorEastAsia" w:hAnsi="Times New Roman" w:cs="Times New Roman"/>
          <w:b w:val="0"/>
        </w:rPr>
      </w:pPr>
      <w:r w:rsidRPr="00D35214">
        <w:rPr>
          <w:rFonts w:ascii="Times New Roman" w:eastAsiaTheme="minorEastAsia" w:hAnsi="Times New Roman" w:cs="Times New Roman"/>
          <w:b w:val="0"/>
          <w:noProof/>
        </w:rPr>
        <w:drawing>
          <wp:inline distT="0" distB="0" distL="0" distR="0" wp14:anchorId="316E2DF7">
            <wp:extent cx="5731510" cy="34582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46536" cy="3467276"/>
                    </a:xfrm>
                    <a:prstGeom prst="rect">
                      <a:avLst/>
                    </a:prstGeom>
                    <a:noFill/>
                  </pic:spPr>
                </pic:pic>
              </a:graphicData>
            </a:graphic>
          </wp:inline>
        </w:drawing>
      </w:r>
      <w:r w:rsidR="00052243" w:rsidRPr="00D35214">
        <w:rPr>
          <w:rFonts w:ascii="Times New Roman" w:eastAsiaTheme="minorEastAsia" w:hAnsi="Times New Roman" w:cs="Times New Roman"/>
          <w:b w:val="0"/>
          <w:lang w:val="en-GB"/>
        </w:rPr>
        <w:t xml:space="preserve">Source: Finance </w:t>
      </w:r>
      <w:r w:rsidR="0067476E" w:rsidRPr="00D35214">
        <w:rPr>
          <w:rFonts w:ascii="Times New Roman" w:eastAsiaTheme="minorEastAsia" w:hAnsi="Times New Roman" w:cs="Times New Roman"/>
          <w:b w:val="0"/>
          <w:lang w:val="en-GB"/>
        </w:rPr>
        <w:t>Y</w:t>
      </w:r>
      <w:r w:rsidR="00052243" w:rsidRPr="00D35214">
        <w:rPr>
          <w:rFonts w:ascii="Times New Roman" w:eastAsiaTheme="minorEastAsia" w:hAnsi="Times New Roman" w:cs="Times New Roman"/>
          <w:b w:val="0"/>
          <w:lang w:val="en-GB"/>
        </w:rPr>
        <w:t>ahoo, 2017</w:t>
      </w:r>
      <w:r w:rsidR="0067476E" w:rsidRPr="00D35214">
        <w:rPr>
          <w:rFonts w:ascii="Times New Roman" w:eastAsiaTheme="minorEastAsia" w:hAnsi="Times New Roman" w:cs="Times New Roman"/>
          <w:b w:val="0"/>
          <w:lang w:val="en-GB"/>
        </w:rPr>
        <w:t>.</w:t>
      </w:r>
      <w:r w:rsidR="00052243" w:rsidRPr="00D35214">
        <w:rPr>
          <w:rFonts w:ascii="Times New Roman" w:eastAsiaTheme="minorEastAsia" w:hAnsi="Times New Roman" w:cs="Times New Roman"/>
          <w:b w:val="0"/>
          <w:lang w:val="en-GB"/>
        </w:rPr>
        <w:t xml:space="preserve"> </w:t>
      </w:r>
    </w:p>
    <w:p w:rsidR="00D9094C" w:rsidRPr="00D35214" w:rsidRDefault="00D9094C" w:rsidP="00052243">
      <w:pPr>
        <w:rPr>
          <w:rFonts w:ascii="Times New Roman" w:eastAsiaTheme="minorEastAsia" w:hAnsi="Times New Roman" w:cs="Times New Roman"/>
          <w:b w:val="0"/>
        </w:rPr>
      </w:pPr>
    </w:p>
    <w:p w:rsidR="00D9094C" w:rsidRPr="00D35214" w:rsidRDefault="00D9094C" w:rsidP="00D9094C">
      <w:pPr>
        <w:rPr>
          <w:rFonts w:ascii="Times New Roman" w:eastAsiaTheme="minorEastAsia" w:hAnsi="Times New Roman" w:cs="Times New Roman"/>
          <w:b w:val="0"/>
        </w:rPr>
      </w:pPr>
      <w:r w:rsidRPr="00D35214">
        <w:rPr>
          <w:rFonts w:ascii="Times New Roman" w:eastAsiaTheme="minorEastAsia" w:hAnsi="Times New Roman" w:cs="Times New Roman"/>
          <w:b w:val="0"/>
        </w:rPr>
        <w:t>Appendix 2:</w:t>
      </w:r>
    </w:p>
    <w:p w:rsidR="00D9094C" w:rsidRPr="00D35214" w:rsidRDefault="00D9094C">
      <w:pPr>
        <w:rPr>
          <w:rFonts w:ascii="Times New Roman" w:eastAsiaTheme="minorEastAsia" w:hAnsi="Times New Roman" w:cs="Times New Roman"/>
          <w:b w:val="0"/>
        </w:rPr>
      </w:pPr>
      <w:r w:rsidRPr="00D35214">
        <w:rPr>
          <w:b w:val="0"/>
          <w:noProof/>
        </w:rPr>
        <w:drawing>
          <wp:inline distT="0" distB="0" distL="0" distR="0" wp14:anchorId="60262C1F" wp14:editId="3CD578DC">
            <wp:extent cx="5731510" cy="3385185"/>
            <wp:effectExtent l="0" t="0" r="2540" b="5715"/>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1510" cy="3385185"/>
                    </a:xfrm>
                    <a:prstGeom prst="rect">
                      <a:avLst/>
                    </a:prstGeom>
                    <a:noFill/>
                    <a:extLst/>
                  </pic:spPr>
                </pic:pic>
              </a:graphicData>
            </a:graphic>
          </wp:inline>
        </w:drawing>
      </w:r>
    </w:p>
    <w:p w:rsidR="00D9094C" w:rsidRPr="00D35214" w:rsidRDefault="00052243" w:rsidP="00D9094C">
      <w:pPr>
        <w:rPr>
          <w:rFonts w:ascii="Times New Roman" w:eastAsiaTheme="minorEastAsia" w:hAnsi="Times New Roman" w:cs="Times New Roman"/>
          <w:b w:val="0"/>
        </w:rPr>
      </w:pPr>
      <w:r w:rsidRPr="00D35214">
        <w:rPr>
          <w:rFonts w:ascii="Times New Roman" w:eastAsiaTheme="minorEastAsia" w:hAnsi="Times New Roman" w:cs="Times New Roman"/>
          <w:b w:val="0"/>
          <w:lang w:val="en-GB"/>
        </w:rPr>
        <w:t xml:space="preserve">Source: Finance </w:t>
      </w:r>
      <w:r w:rsidR="0067476E" w:rsidRPr="00D35214">
        <w:rPr>
          <w:rFonts w:ascii="Times New Roman" w:eastAsiaTheme="minorEastAsia" w:hAnsi="Times New Roman" w:cs="Times New Roman"/>
          <w:b w:val="0"/>
          <w:lang w:val="en-GB"/>
        </w:rPr>
        <w:t>Y</w:t>
      </w:r>
      <w:r w:rsidRPr="00D35214">
        <w:rPr>
          <w:rFonts w:ascii="Times New Roman" w:eastAsiaTheme="minorEastAsia" w:hAnsi="Times New Roman" w:cs="Times New Roman"/>
          <w:b w:val="0"/>
          <w:lang w:val="en-GB"/>
        </w:rPr>
        <w:t>ahoo, 2018</w:t>
      </w:r>
      <w:r w:rsidR="0067476E" w:rsidRPr="00D35214">
        <w:rPr>
          <w:rFonts w:ascii="Times New Roman" w:eastAsiaTheme="minorEastAsia" w:hAnsi="Times New Roman" w:cs="Times New Roman"/>
          <w:b w:val="0"/>
          <w:lang w:val="en-GB"/>
        </w:rPr>
        <w:t>.</w:t>
      </w:r>
    </w:p>
    <w:p w:rsidR="00D9094C" w:rsidRPr="00D35214" w:rsidRDefault="00D9094C" w:rsidP="00D9094C">
      <w:pPr>
        <w:rPr>
          <w:rFonts w:ascii="Times New Roman" w:eastAsiaTheme="minorEastAsia" w:hAnsi="Times New Roman" w:cs="Times New Roman"/>
          <w:b w:val="0"/>
        </w:rPr>
      </w:pPr>
      <w:r w:rsidRPr="00D35214">
        <w:rPr>
          <w:rFonts w:ascii="Times New Roman" w:eastAsiaTheme="minorEastAsia" w:hAnsi="Times New Roman" w:cs="Times New Roman"/>
          <w:b w:val="0"/>
        </w:rPr>
        <w:lastRenderedPageBreak/>
        <w:t>Appendix 3:</w:t>
      </w:r>
    </w:p>
    <w:p w:rsidR="00D9094C" w:rsidRPr="00D35214" w:rsidRDefault="00D9094C">
      <w:pPr>
        <w:rPr>
          <w:rFonts w:ascii="Times New Roman" w:eastAsiaTheme="minorEastAsia" w:hAnsi="Times New Roman" w:cs="Times New Roman"/>
          <w:b w:val="0"/>
        </w:rPr>
      </w:pPr>
      <w:r w:rsidRPr="00D35214">
        <w:rPr>
          <w:rFonts w:ascii="Times New Roman" w:eastAsiaTheme="minorEastAsia" w:hAnsi="Times New Roman" w:cs="Times New Roman"/>
          <w:b w:val="0"/>
          <w:noProof/>
        </w:rPr>
        <w:drawing>
          <wp:inline distT="0" distB="0" distL="0" distR="0" wp14:anchorId="26633A61">
            <wp:extent cx="5730844" cy="406654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8779" cy="4072170"/>
                    </a:xfrm>
                    <a:prstGeom prst="rect">
                      <a:avLst/>
                    </a:prstGeom>
                    <a:noFill/>
                  </pic:spPr>
                </pic:pic>
              </a:graphicData>
            </a:graphic>
          </wp:inline>
        </w:drawing>
      </w:r>
    </w:p>
    <w:p w:rsidR="00D9094C" w:rsidRPr="00D35214" w:rsidRDefault="00052243">
      <w:pPr>
        <w:rPr>
          <w:rFonts w:ascii="Times New Roman" w:eastAsiaTheme="minorEastAsia" w:hAnsi="Times New Roman" w:cs="Times New Roman"/>
          <w:b w:val="0"/>
        </w:rPr>
      </w:pPr>
      <w:r w:rsidRPr="00D35214">
        <w:rPr>
          <w:rFonts w:ascii="Times New Roman" w:eastAsiaTheme="minorEastAsia" w:hAnsi="Times New Roman" w:cs="Times New Roman"/>
          <w:b w:val="0"/>
          <w:lang w:val="en-GB"/>
        </w:rPr>
        <w:t xml:space="preserve">Source: Finance </w:t>
      </w:r>
      <w:r w:rsidR="0067476E" w:rsidRPr="00D35214">
        <w:rPr>
          <w:rFonts w:ascii="Times New Roman" w:eastAsiaTheme="minorEastAsia" w:hAnsi="Times New Roman" w:cs="Times New Roman"/>
          <w:b w:val="0"/>
          <w:lang w:val="en-GB"/>
        </w:rPr>
        <w:t>Y</w:t>
      </w:r>
      <w:r w:rsidRPr="00D35214">
        <w:rPr>
          <w:rFonts w:ascii="Times New Roman" w:eastAsiaTheme="minorEastAsia" w:hAnsi="Times New Roman" w:cs="Times New Roman"/>
          <w:b w:val="0"/>
          <w:lang w:val="en-GB"/>
        </w:rPr>
        <w:t>ahoo, 2019</w:t>
      </w:r>
      <w:r w:rsidR="0067476E" w:rsidRPr="00D35214">
        <w:rPr>
          <w:rFonts w:ascii="Times New Roman" w:eastAsiaTheme="minorEastAsia" w:hAnsi="Times New Roman" w:cs="Times New Roman"/>
          <w:b w:val="0"/>
          <w:lang w:val="en-GB"/>
        </w:rPr>
        <w:t>.</w:t>
      </w:r>
    </w:p>
    <w:p w:rsidR="00D9094C" w:rsidRPr="00D35214" w:rsidRDefault="00D9094C">
      <w:pPr>
        <w:rPr>
          <w:rFonts w:ascii="Times New Roman" w:eastAsiaTheme="minorEastAsia" w:hAnsi="Times New Roman" w:cs="Times New Roman"/>
          <w:b w:val="0"/>
        </w:rPr>
      </w:pPr>
    </w:p>
    <w:p w:rsidR="00D9094C" w:rsidRDefault="00D9094C">
      <w:pPr>
        <w:rPr>
          <w:rFonts w:ascii="Times New Roman" w:eastAsiaTheme="minorEastAsia" w:hAnsi="Times New Roman" w:cs="Times New Roman"/>
          <w:b w:val="0"/>
        </w:rPr>
      </w:pPr>
    </w:p>
    <w:p w:rsidR="00631B89" w:rsidRDefault="00631B89">
      <w:pPr>
        <w:rPr>
          <w:rFonts w:ascii="Times New Roman" w:eastAsiaTheme="minorEastAsia" w:hAnsi="Times New Roman" w:cs="Times New Roman"/>
          <w:b w:val="0"/>
        </w:rPr>
      </w:pPr>
    </w:p>
    <w:p w:rsidR="00631B89" w:rsidRDefault="00631B89">
      <w:pPr>
        <w:rPr>
          <w:rFonts w:ascii="Times New Roman" w:eastAsiaTheme="minorEastAsia" w:hAnsi="Times New Roman" w:cs="Times New Roman"/>
          <w:b w:val="0"/>
        </w:rPr>
      </w:pPr>
    </w:p>
    <w:p w:rsidR="00631B89" w:rsidRDefault="00631B89">
      <w:pPr>
        <w:rPr>
          <w:rFonts w:ascii="Times New Roman" w:eastAsiaTheme="minorEastAsia" w:hAnsi="Times New Roman" w:cs="Times New Roman"/>
          <w:b w:val="0"/>
        </w:rPr>
      </w:pPr>
    </w:p>
    <w:p w:rsidR="00631B89" w:rsidRDefault="00631B89">
      <w:pPr>
        <w:rPr>
          <w:rFonts w:ascii="Times New Roman" w:eastAsiaTheme="minorEastAsia" w:hAnsi="Times New Roman" w:cs="Times New Roman"/>
          <w:b w:val="0"/>
        </w:rPr>
      </w:pPr>
    </w:p>
    <w:p w:rsidR="00631B89" w:rsidRDefault="00631B89">
      <w:pPr>
        <w:rPr>
          <w:rFonts w:ascii="Times New Roman" w:eastAsiaTheme="minorEastAsia" w:hAnsi="Times New Roman" w:cs="Times New Roman"/>
          <w:b w:val="0"/>
        </w:rPr>
      </w:pPr>
    </w:p>
    <w:p w:rsidR="00631B89" w:rsidRDefault="00631B89">
      <w:pPr>
        <w:rPr>
          <w:rFonts w:ascii="Times New Roman" w:eastAsiaTheme="minorEastAsia" w:hAnsi="Times New Roman" w:cs="Times New Roman"/>
          <w:b w:val="0"/>
        </w:rPr>
      </w:pPr>
    </w:p>
    <w:p w:rsidR="00631B89" w:rsidRDefault="00631B89">
      <w:pPr>
        <w:rPr>
          <w:rFonts w:ascii="Times New Roman" w:eastAsiaTheme="minorEastAsia" w:hAnsi="Times New Roman" w:cs="Times New Roman"/>
          <w:b w:val="0"/>
        </w:rPr>
      </w:pPr>
    </w:p>
    <w:p w:rsidR="00631B89" w:rsidRDefault="00631B89">
      <w:pPr>
        <w:rPr>
          <w:rFonts w:ascii="Times New Roman" w:eastAsiaTheme="minorEastAsia" w:hAnsi="Times New Roman" w:cs="Times New Roman"/>
          <w:b w:val="0"/>
        </w:rPr>
      </w:pPr>
    </w:p>
    <w:p w:rsidR="00631B89" w:rsidRDefault="00631B89">
      <w:pPr>
        <w:rPr>
          <w:rFonts w:ascii="Times New Roman" w:eastAsiaTheme="minorEastAsia" w:hAnsi="Times New Roman" w:cs="Times New Roman"/>
          <w:b w:val="0"/>
        </w:rPr>
      </w:pPr>
    </w:p>
    <w:p w:rsidR="00631B89" w:rsidRDefault="00631B89">
      <w:pPr>
        <w:rPr>
          <w:rFonts w:ascii="Times New Roman" w:eastAsiaTheme="minorEastAsia" w:hAnsi="Times New Roman" w:cs="Times New Roman"/>
          <w:b w:val="0"/>
        </w:rPr>
      </w:pPr>
    </w:p>
    <w:p w:rsidR="00631B89" w:rsidRDefault="00631B89">
      <w:pPr>
        <w:rPr>
          <w:rFonts w:ascii="Times New Roman" w:eastAsiaTheme="minorEastAsia" w:hAnsi="Times New Roman" w:cs="Times New Roman"/>
          <w:b w:val="0"/>
        </w:rPr>
      </w:pPr>
    </w:p>
    <w:p w:rsidR="00631B89" w:rsidRDefault="00631B89">
      <w:pPr>
        <w:rPr>
          <w:rFonts w:ascii="Times New Roman" w:eastAsiaTheme="minorEastAsia" w:hAnsi="Times New Roman" w:cs="Times New Roman"/>
          <w:b w:val="0"/>
        </w:rPr>
      </w:pPr>
    </w:p>
    <w:p w:rsidR="00631B89" w:rsidRDefault="00631B89">
      <w:pPr>
        <w:rPr>
          <w:rFonts w:ascii="Times New Roman" w:eastAsiaTheme="minorEastAsia" w:hAnsi="Times New Roman" w:cs="Times New Roman"/>
          <w:b w:val="0"/>
        </w:rPr>
      </w:pPr>
    </w:p>
    <w:p w:rsidR="00631B89" w:rsidRDefault="00631B89">
      <w:pPr>
        <w:rPr>
          <w:rFonts w:ascii="Times New Roman" w:eastAsiaTheme="minorEastAsia" w:hAnsi="Times New Roman" w:cs="Times New Roman"/>
          <w:b w:val="0"/>
        </w:rPr>
      </w:pPr>
    </w:p>
    <w:p w:rsidR="00631B89" w:rsidRDefault="00631B89">
      <w:pPr>
        <w:rPr>
          <w:rFonts w:ascii="Times New Roman" w:eastAsiaTheme="minorEastAsia" w:hAnsi="Times New Roman" w:cs="Times New Roman"/>
          <w:b w:val="0"/>
        </w:rPr>
      </w:pPr>
    </w:p>
    <w:p w:rsidR="00631B89" w:rsidRDefault="00631B89">
      <w:pPr>
        <w:rPr>
          <w:rFonts w:ascii="Times New Roman" w:eastAsiaTheme="minorEastAsia" w:hAnsi="Times New Roman" w:cs="Times New Roman"/>
          <w:b w:val="0"/>
        </w:rPr>
      </w:pPr>
    </w:p>
    <w:p w:rsidR="00631B89" w:rsidRPr="00D35214" w:rsidRDefault="00410470">
      <w:pPr>
        <w:rPr>
          <w:rFonts w:ascii="Times New Roman" w:eastAsiaTheme="minorEastAsia" w:hAnsi="Times New Roman" w:cs="Times New Roman"/>
          <w:b w:val="0"/>
        </w:rPr>
      </w:pPr>
      <w:bookmarkStart w:id="18" w:name="_GoBack"/>
      <w:bookmarkEnd w:id="18"/>
      <w:r>
        <w:rPr>
          <w:rFonts w:ascii="Times New Roman" w:eastAsiaTheme="minorEastAsia" w:hAnsi="Times New Roman" w:cs="Times New Roman"/>
          <w:b w:val="0"/>
          <w:noProof/>
        </w:rPr>
        <w:lastRenderedPageBreak/>
        <w:drawing>
          <wp:inline distT="0" distB="0" distL="0" distR="0">
            <wp:extent cx="5730875" cy="745109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30875" cy="7451090"/>
                    </a:xfrm>
                    <a:prstGeom prst="rect">
                      <a:avLst/>
                    </a:prstGeom>
                    <a:noFill/>
                    <a:ln>
                      <a:noFill/>
                    </a:ln>
                  </pic:spPr>
                </pic:pic>
              </a:graphicData>
            </a:graphic>
          </wp:inline>
        </w:drawing>
      </w:r>
    </w:p>
    <w:sectPr w:rsidR="00631B89" w:rsidRPr="00D35214" w:rsidSect="00C5317B">
      <w:pgSz w:w="11906" w:h="16838"/>
      <w:pgMar w:top="1440" w:right="1440" w:bottom="1440" w:left="1440" w:header="720" w:footer="720" w:gutter="0"/>
      <w:pgNumType w:start="1"/>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2DAC" w:rsidRDefault="00642DAC" w:rsidP="00303108">
      <w:r>
        <w:separator/>
      </w:r>
    </w:p>
  </w:endnote>
  <w:endnote w:type="continuationSeparator" w:id="0">
    <w:p w:rsidR="00642DAC" w:rsidRDefault="00642DAC" w:rsidP="00303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MS Gothic"/>
    <w:charset w:val="80"/>
    <w:family w:val="auto"/>
    <w:pitch w:val="variable"/>
  </w:font>
  <w:font w:name="Rockwell Nova Extra Bold">
    <w:panose1 w:val="02060903020205020403"/>
    <w:charset w:val="00"/>
    <w:family w:val="roman"/>
    <w:pitch w:val="variable"/>
    <w:sig w:usb0="80000287" w:usb1="00000002"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4707115"/>
      <w:docPartObj>
        <w:docPartGallery w:val="Page Numbers (Bottom of Page)"/>
        <w:docPartUnique/>
      </w:docPartObj>
    </w:sdtPr>
    <w:sdtEndPr>
      <w:rPr>
        <w:noProof/>
      </w:rPr>
    </w:sdtEndPr>
    <w:sdtContent>
      <w:p w:rsidR="008C4FF2" w:rsidRDefault="008C4FF2">
        <w:pPr>
          <w:pStyle w:val="Footer"/>
          <w:jc w:val="center"/>
        </w:pPr>
        <w:r>
          <w:fldChar w:fldCharType="begin"/>
        </w:r>
        <w:r>
          <w:instrText xml:space="preserve"> PAGE   \* MERGEFORMAT </w:instrText>
        </w:r>
        <w:r>
          <w:fldChar w:fldCharType="separate"/>
        </w:r>
        <w:r w:rsidR="00410470">
          <w:rPr>
            <w:noProof/>
          </w:rPr>
          <w:t>29</w:t>
        </w:r>
        <w:r>
          <w:rPr>
            <w:noProof/>
          </w:rPr>
          <w:fldChar w:fldCharType="end"/>
        </w:r>
      </w:p>
    </w:sdtContent>
  </w:sdt>
  <w:p w:rsidR="008C4FF2" w:rsidRDefault="008C4F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4787455"/>
      <w:docPartObj>
        <w:docPartGallery w:val="Page Numbers (Bottom of Page)"/>
        <w:docPartUnique/>
      </w:docPartObj>
    </w:sdtPr>
    <w:sdtEndPr>
      <w:rPr>
        <w:noProof/>
      </w:rPr>
    </w:sdtEndPr>
    <w:sdtContent>
      <w:p w:rsidR="008C4FF2" w:rsidRDefault="008C4FF2">
        <w:pPr>
          <w:pStyle w:val="Footer"/>
          <w:jc w:val="center"/>
        </w:pPr>
        <w:r>
          <w:fldChar w:fldCharType="begin"/>
        </w:r>
        <w:r>
          <w:instrText xml:space="preserve"> PAGE   \* MERGEFORMAT </w:instrText>
        </w:r>
        <w:r>
          <w:fldChar w:fldCharType="separate"/>
        </w:r>
        <w:r w:rsidR="00410470">
          <w:rPr>
            <w:noProof/>
          </w:rPr>
          <w:t>i</w:t>
        </w:r>
        <w:r>
          <w:rPr>
            <w:noProof/>
          </w:rPr>
          <w:fldChar w:fldCharType="end"/>
        </w:r>
      </w:p>
    </w:sdtContent>
  </w:sdt>
  <w:p w:rsidR="008C4FF2" w:rsidRDefault="008C4F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2DAC" w:rsidRDefault="00642DAC" w:rsidP="00303108">
      <w:r>
        <w:separator/>
      </w:r>
    </w:p>
  </w:footnote>
  <w:footnote w:type="continuationSeparator" w:id="0">
    <w:p w:rsidR="00642DAC" w:rsidRDefault="00642DAC" w:rsidP="003031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87B1872"/>
    <w:multiLevelType w:val="hybridMultilevel"/>
    <w:tmpl w:val="200CE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211755"/>
    <w:multiLevelType w:val="hybridMultilevel"/>
    <w:tmpl w:val="AF608A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F142D59"/>
    <w:multiLevelType w:val="hybridMultilevel"/>
    <w:tmpl w:val="A8904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58048C"/>
    <w:multiLevelType w:val="multilevel"/>
    <w:tmpl w:val="994C6EC4"/>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
    <w:nsid w:val="1BCA428B"/>
    <w:multiLevelType w:val="hybridMultilevel"/>
    <w:tmpl w:val="6B9826B4"/>
    <w:lvl w:ilvl="0" w:tplc="2D5A5C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2A01599"/>
    <w:multiLevelType w:val="hybridMultilevel"/>
    <w:tmpl w:val="3222AA5E"/>
    <w:lvl w:ilvl="0" w:tplc="3D6476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CCD6E25"/>
    <w:multiLevelType w:val="hybridMultilevel"/>
    <w:tmpl w:val="8550BCAE"/>
    <w:lvl w:ilvl="0" w:tplc="FAE0E8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F4A63DA"/>
    <w:multiLevelType w:val="hybridMultilevel"/>
    <w:tmpl w:val="4FD042B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D982F2C"/>
    <w:multiLevelType w:val="hybridMultilevel"/>
    <w:tmpl w:val="83E2EDC2"/>
    <w:lvl w:ilvl="0" w:tplc="7EC6E6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F851D42"/>
    <w:multiLevelType w:val="hybridMultilevel"/>
    <w:tmpl w:val="82F443C4"/>
    <w:lvl w:ilvl="0" w:tplc="418021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6E8736F"/>
    <w:multiLevelType w:val="hybridMultilevel"/>
    <w:tmpl w:val="D31455F2"/>
    <w:lvl w:ilvl="0" w:tplc="D13ED3B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
    <w:nsid w:val="484B20E2"/>
    <w:multiLevelType w:val="hybridMultilevel"/>
    <w:tmpl w:val="8AC667EE"/>
    <w:lvl w:ilvl="0" w:tplc="C79087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0F75E9B"/>
    <w:multiLevelType w:val="hybridMultilevel"/>
    <w:tmpl w:val="9C9C73B8"/>
    <w:lvl w:ilvl="0" w:tplc="60CE3EE0">
      <w:start w:val="1"/>
      <w:numFmt w:val="bullet"/>
      <w:lvlText w:val=""/>
      <w:lvlJc w:val="left"/>
      <w:pPr>
        <w:ind w:left="360" w:hanging="360"/>
      </w:pPr>
      <w:rPr>
        <w:rFonts w:ascii="Wingdings" w:eastAsiaTheme="minorEastAsia"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5D10710D"/>
    <w:multiLevelType w:val="hybridMultilevel"/>
    <w:tmpl w:val="971EBE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3"/>
  </w:num>
  <w:num w:numId="4">
    <w:abstractNumId w:val="10"/>
  </w:num>
  <w:num w:numId="5">
    <w:abstractNumId w:val="5"/>
  </w:num>
  <w:num w:numId="6">
    <w:abstractNumId w:val="11"/>
  </w:num>
  <w:num w:numId="7">
    <w:abstractNumId w:val="12"/>
  </w:num>
  <w:num w:numId="8">
    <w:abstractNumId w:val="7"/>
  </w:num>
  <w:num w:numId="9">
    <w:abstractNumId w:val="6"/>
  </w:num>
  <w:num w:numId="10">
    <w:abstractNumId w:val="9"/>
  </w:num>
  <w:num w:numId="11">
    <w:abstractNumId w:val="13"/>
  </w:num>
  <w:num w:numId="12">
    <w:abstractNumId w:val="8"/>
  </w:num>
  <w:num w:numId="13">
    <w:abstractNumId w:val="4"/>
  </w:num>
  <w:num w:numId="14">
    <w:abstractNumId w:val="1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5E5"/>
    <w:rsid w:val="000007A5"/>
    <w:rsid w:val="0000442E"/>
    <w:rsid w:val="000147C3"/>
    <w:rsid w:val="00017F8B"/>
    <w:rsid w:val="00023704"/>
    <w:rsid w:val="0002578C"/>
    <w:rsid w:val="00026A2D"/>
    <w:rsid w:val="00027CF1"/>
    <w:rsid w:val="000329EA"/>
    <w:rsid w:val="00041228"/>
    <w:rsid w:val="0004268E"/>
    <w:rsid w:val="000427FB"/>
    <w:rsid w:val="00044115"/>
    <w:rsid w:val="00047929"/>
    <w:rsid w:val="00052243"/>
    <w:rsid w:val="0005421C"/>
    <w:rsid w:val="000542CC"/>
    <w:rsid w:val="00056E0C"/>
    <w:rsid w:val="000603F9"/>
    <w:rsid w:val="00062077"/>
    <w:rsid w:val="00062715"/>
    <w:rsid w:val="000649FC"/>
    <w:rsid w:val="00064D30"/>
    <w:rsid w:val="000660A2"/>
    <w:rsid w:val="00071ABA"/>
    <w:rsid w:val="0007329E"/>
    <w:rsid w:val="00074514"/>
    <w:rsid w:val="00075D0D"/>
    <w:rsid w:val="00082130"/>
    <w:rsid w:val="00084BAC"/>
    <w:rsid w:val="0008532F"/>
    <w:rsid w:val="00085ADF"/>
    <w:rsid w:val="0009186F"/>
    <w:rsid w:val="000A2501"/>
    <w:rsid w:val="000A2682"/>
    <w:rsid w:val="000B4A26"/>
    <w:rsid w:val="000C0C68"/>
    <w:rsid w:val="000C4B33"/>
    <w:rsid w:val="000C4F72"/>
    <w:rsid w:val="000C653A"/>
    <w:rsid w:val="000D0E7A"/>
    <w:rsid w:val="000D4272"/>
    <w:rsid w:val="000D4B98"/>
    <w:rsid w:val="000D5DCC"/>
    <w:rsid w:val="000E0028"/>
    <w:rsid w:val="000E0C71"/>
    <w:rsid w:val="000E26E2"/>
    <w:rsid w:val="000E7C62"/>
    <w:rsid w:val="000F02D0"/>
    <w:rsid w:val="000F0853"/>
    <w:rsid w:val="000F45FF"/>
    <w:rsid w:val="000F7F93"/>
    <w:rsid w:val="00100ECB"/>
    <w:rsid w:val="00103C7B"/>
    <w:rsid w:val="00106B04"/>
    <w:rsid w:val="00110CBA"/>
    <w:rsid w:val="00115ACD"/>
    <w:rsid w:val="0011671D"/>
    <w:rsid w:val="001170E9"/>
    <w:rsid w:val="001215A7"/>
    <w:rsid w:val="00125636"/>
    <w:rsid w:val="00131146"/>
    <w:rsid w:val="001424A9"/>
    <w:rsid w:val="0014293E"/>
    <w:rsid w:val="001519E7"/>
    <w:rsid w:val="00152DB2"/>
    <w:rsid w:val="00154CA7"/>
    <w:rsid w:val="00156794"/>
    <w:rsid w:val="001601B9"/>
    <w:rsid w:val="00163509"/>
    <w:rsid w:val="00163652"/>
    <w:rsid w:val="00165AD1"/>
    <w:rsid w:val="00176477"/>
    <w:rsid w:val="00176F69"/>
    <w:rsid w:val="00185FEB"/>
    <w:rsid w:val="00190C7C"/>
    <w:rsid w:val="00192EE3"/>
    <w:rsid w:val="00194947"/>
    <w:rsid w:val="001A1338"/>
    <w:rsid w:val="001B131B"/>
    <w:rsid w:val="001B13F9"/>
    <w:rsid w:val="001B1E38"/>
    <w:rsid w:val="001B20C9"/>
    <w:rsid w:val="001B301A"/>
    <w:rsid w:val="001B3514"/>
    <w:rsid w:val="001B4887"/>
    <w:rsid w:val="001C55F7"/>
    <w:rsid w:val="001C704C"/>
    <w:rsid w:val="001D2E94"/>
    <w:rsid w:val="001D7754"/>
    <w:rsid w:val="001E33D7"/>
    <w:rsid w:val="001E7E72"/>
    <w:rsid w:val="001F0F60"/>
    <w:rsid w:val="001F194D"/>
    <w:rsid w:val="001F26BA"/>
    <w:rsid w:val="001F6CDC"/>
    <w:rsid w:val="001F7D06"/>
    <w:rsid w:val="002016F2"/>
    <w:rsid w:val="00212085"/>
    <w:rsid w:val="0021643D"/>
    <w:rsid w:val="002232FD"/>
    <w:rsid w:val="00227AC3"/>
    <w:rsid w:val="002340D3"/>
    <w:rsid w:val="002360B5"/>
    <w:rsid w:val="0024047A"/>
    <w:rsid w:val="002404C2"/>
    <w:rsid w:val="00243BFF"/>
    <w:rsid w:val="00244C69"/>
    <w:rsid w:val="00247FB6"/>
    <w:rsid w:val="00250010"/>
    <w:rsid w:val="002511FA"/>
    <w:rsid w:val="002550C1"/>
    <w:rsid w:val="0025721F"/>
    <w:rsid w:val="00257415"/>
    <w:rsid w:val="00260A03"/>
    <w:rsid w:val="00264841"/>
    <w:rsid w:val="00266972"/>
    <w:rsid w:val="00271077"/>
    <w:rsid w:val="00273DCA"/>
    <w:rsid w:val="00280948"/>
    <w:rsid w:val="00282668"/>
    <w:rsid w:val="002876E7"/>
    <w:rsid w:val="002923FA"/>
    <w:rsid w:val="00293F79"/>
    <w:rsid w:val="002956AA"/>
    <w:rsid w:val="002A027A"/>
    <w:rsid w:val="002A34C1"/>
    <w:rsid w:val="002A470F"/>
    <w:rsid w:val="002C3FE3"/>
    <w:rsid w:val="002C4A07"/>
    <w:rsid w:val="002C7042"/>
    <w:rsid w:val="002D05D7"/>
    <w:rsid w:val="002D0EA1"/>
    <w:rsid w:val="002D2C8B"/>
    <w:rsid w:val="002D2FC6"/>
    <w:rsid w:val="002D4687"/>
    <w:rsid w:val="002E188A"/>
    <w:rsid w:val="002E39C3"/>
    <w:rsid w:val="002E60D2"/>
    <w:rsid w:val="002F5863"/>
    <w:rsid w:val="00303108"/>
    <w:rsid w:val="00307ABC"/>
    <w:rsid w:val="0031154A"/>
    <w:rsid w:val="00312186"/>
    <w:rsid w:val="00314D0E"/>
    <w:rsid w:val="00324152"/>
    <w:rsid w:val="00324333"/>
    <w:rsid w:val="003351A4"/>
    <w:rsid w:val="00335518"/>
    <w:rsid w:val="00335AC1"/>
    <w:rsid w:val="00337205"/>
    <w:rsid w:val="003547CF"/>
    <w:rsid w:val="0035500B"/>
    <w:rsid w:val="003564F6"/>
    <w:rsid w:val="00365061"/>
    <w:rsid w:val="00374DC5"/>
    <w:rsid w:val="00376675"/>
    <w:rsid w:val="00376BA8"/>
    <w:rsid w:val="0037725C"/>
    <w:rsid w:val="003775C1"/>
    <w:rsid w:val="00380698"/>
    <w:rsid w:val="00381D8E"/>
    <w:rsid w:val="003847C8"/>
    <w:rsid w:val="00394547"/>
    <w:rsid w:val="003A2415"/>
    <w:rsid w:val="003A2DA5"/>
    <w:rsid w:val="003A4370"/>
    <w:rsid w:val="003A59CA"/>
    <w:rsid w:val="003A5DD8"/>
    <w:rsid w:val="003A6546"/>
    <w:rsid w:val="003A7766"/>
    <w:rsid w:val="003A7A44"/>
    <w:rsid w:val="003B01F7"/>
    <w:rsid w:val="003C1C0B"/>
    <w:rsid w:val="003C2127"/>
    <w:rsid w:val="003C2DED"/>
    <w:rsid w:val="003D1AE1"/>
    <w:rsid w:val="003D2C29"/>
    <w:rsid w:val="003D6064"/>
    <w:rsid w:val="003D7924"/>
    <w:rsid w:val="003D796E"/>
    <w:rsid w:val="003E4566"/>
    <w:rsid w:val="003E52C6"/>
    <w:rsid w:val="003E615D"/>
    <w:rsid w:val="003F2652"/>
    <w:rsid w:val="003F687A"/>
    <w:rsid w:val="003F716B"/>
    <w:rsid w:val="003F7839"/>
    <w:rsid w:val="004028D3"/>
    <w:rsid w:val="00407B20"/>
    <w:rsid w:val="00410470"/>
    <w:rsid w:val="00413EBE"/>
    <w:rsid w:val="00414EFE"/>
    <w:rsid w:val="004158B1"/>
    <w:rsid w:val="0041793C"/>
    <w:rsid w:val="00421A2A"/>
    <w:rsid w:val="00426858"/>
    <w:rsid w:val="004301AA"/>
    <w:rsid w:val="00434D4A"/>
    <w:rsid w:val="0043501D"/>
    <w:rsid w:val="0043518E"/>
    <w:rsid w:val="00435914"/>
    <w:rsid w:val="004374EE"/>
    <w:rsid w:val="004402C8"/>
    <w:rsid w:val="004420D6"/>
    <w:rsid w:val="004424AB"/>
    <w:rsid w:val="00446B2F"/>
    <w:rsid w:val="00447389"/>
    <w:rsid w:val="00452253"/>
    <w:rsid w:val="00462451"/>
    <w:rsid w:val="00465B1B"/>
    <w:rsid w:val="00466190"/>
    <w:rsid w:val="00466AE4"/>
    <w:rsid w:val="00474709"/>
    <w:rsid w:val="0047505D"/>
    <w:rsid w:val="00480EE4"/>
    <w:rsid w:val="004810EA"/>
    <w:rsid w:val="004832EC"/>
    <w:rsid w:val="00485A01"/>
    <w:rsid w:val="004924D0"/>
    <w:rsid w:val="00492B30"/>
    <w:rsid w:val="00492F8E"/>
    <w:rsid w:val="00496920"/>
    <w:rsid w:val="004A29CA"/>
    <w:rsid w:val="004B36C0"/>
    <w:rsid w:val="004B39A4"/>
    <w:rsid w:val="004B595F"/>
    <w:rsid w:val="004B5D63"/>
    <w:rsid w:val="004B65FC"/>
    <w:rsid w:val="004B665E"/>
    <w:rsid w:val="004B7B84"/>
    <w:rsid w:val="004C0468"/>
    <w:rsid w:val="004C57EC"/>
    <w:rsid w:val="004C5DE2"/>
    <w:rsid w:val="004C62E1"/>
    <w:rsid w:val="004D0E6A"/>
    <w:rsid w:val="004D0EC9"/>
    <w:rsid w:val="004D2BF9"/>
    <w:rsid w:val="004D769B"/>
    <w:rsid w:val="004E35E0"/>
    <w:rsid w:val="004E6E0B"/>
    <w:rsid w:val="004E7BB8"/>
    <w:rsid w:val="004F0239"/>
    <w:rsid w:val="004F1F8E"/>
    <w:rsid w:val="004F6A89"/>
    <w:rsid w:val="00501477"/>
    <w:rsid w:val="00507E7C"/>
    <w:rsid w:val="00514C0A"/>
    <w:rsid w:val="005164E8"/>
    <w:rsid w:val="00516672"/>
    <w:rsid w:val="00520A2B"/>
    <w:rsid w:val="00520D88"/>
    <w:rsid w:val="00522C82"/>
    <w:rsid w:val="00525DB2"/>
    <w:rsid w:val="005306D1"/>
    <w:rsid w:val="00531C19"/>
    <w:rsid w:val="00532572"/>
    <w:rsid w:val="00532935"/>
    <w:rsid w:val="005337FC"/>
    <w:rsid w:val="00533DEA"/>
    <w:rsid w:val="00534DEB"/>
    <w:rsid w:val="00535112"/>
    <w:rsid w:val="00540608"/>
    <w:rsid w:val="00540939"/>
    <w:rsid w:val="0054271B"/>
    <w:rsid w:val="00543329"/>
    <w:rsid w:val="005474F0"/>
    <w:rsid w:val="00552361"/>
    <w:rsid w:val="00554833"/>
    <w:rsid w:val="00560777"/>
    <w:rsid w:val="00560ED9"/>
    <w:rsid w:val="00564425"/>
    <w:rsid w:val="0056640A"/>
    <w:rsid w:val="0057043F"/>
    <w:rsid w:val="005808CA"/>
    <w:rsid w:val="0058520C"/>
    <w:rsid w:val="00590556"/>
    <w:rsid w:val="0059187E"/>
    <w:rsid w:val="0059509E"/>
    <w:rsid w:val="0059595E"/>
    <w:rsid w:val="005A5311"/>
    <w:rsid w:val="005A679B"/>
    <w:rsid w:val="005B0483"/>
    <w:rsid w:val="005B1905"/>
    <w:rsid w:val="005B3078"/>
    <w:rsid w:val="005B7ADA"/>
    <w:rsid w:val="005C3C8F"/>
    <w:rsid w:val="005C6B01"/>
    <w:rsid w:val="005C6E9F"/>
    <w:rsid w:val="005C7044"/>
    <w:rsid w:val="005C74E0"/>
    <w:rsid w:val="005D1A51"/>
    <w:rsid w:val="005D7FDC"/>
    <w:rsid w:val="005E1995"/>
    <w:rsid w:val="005E23F1"/>
    <w:rsid w:val="005E45B5"/>
    <w:rsid w:val="005E4AAB"/>
    <w:rsid w:val="005E55BE"/>
    <w:rsid w:val="005E594D"/>
    <w:rsid w:val="005E7C7D"/>
    <w:rsid w:val="005F053F"/>
    <w:rsid w:val="005F1C22"/>
    <w:rsid w:val="005F4076"/>
    <w:rsid w:val="005F6A22"/>
    <w:rsid w:val="0060502D"/>
    <w:rsid w:val="00622157"/>
    <w:rsid w:val="006269D5"/>
    <w:rsid w:val="0062756B"/>
    <w:rsid w:val="00627773"/>
    <w:rsid w:val="00631816"/>
    <w:rsid w:val="00631B89"/>
    <w:rsid w:val="006345FA"/>
    <w:rsid w:val="00634B63"/>
    <w:rsid w:val="00642DAC"/>
    <w:rsid w:val="00646A8A"/>
    <w:rsid w:val="00647436"/>
    <w:rsid w:val="006529F3"/>
    <w:rsid w:val="00657362"/>
    <w:rsid w:val="006607D4"/>
    <w:rsid w:val="00661924"/>
    <w:rsid w:val="0066491B"/>
    <w:rsid w:val="00667446"/>
    <w:rsid w:val="00670648"/>
    <w:rsid w:val="00670D68"/>
    <w:rsid w:val="0067476E"/>
    <w:rsid w:val="006774CA"/>
    <w:rsid w:val="0067788A"/>
    <w:rsid w:val="0068245D"/>
    <w:rsid w:val="00683AE9"/>
    <w:rsid w:val="006867EC"/>
    <w:rsid w:val="00686C2E"/>
    <w:rsid w:val="00692F95"/>
    <w:rsid w:val="00695142"/>
    <w:rsid w:val="006977AB"/>
    <w:rsid w:val="006A0796"/>
    <w:rsid w:val="006A0D7D"/>
    <w:rsid w:val="006A285B"/>
    <w:rsid w:val="006A3946"/>
    <w:rsid w:val="006A5433"/>
    <w:rsid w:val="006A74ED"/>
    <w:rsid w:val="006B339B"/>
    <w:rsid w:val="006B4B9C"/>
    <w:rsid w:val="006C5E27"/>
    <w:rsid w:val="006D13F9"/>
    <w:rsid w:val="006D3B2D"/>
    <w:rsid w:val="006D5A2F"/>
    <w:rsid w:val="006D7639"/>
    <w:rsid w:val="006E1683"/>
    <w:rsid w:val="006E2354"/>
    <w:rsid w:val="006E6415"/>
    <w:rsid w:val="006E67A7"/>
    <w:rsid w:val="006E6D0E"/>
    <w:rsid w:val="006F33C0"/>
    <w:rsid w:val="006F394C"/>
    <w:rsid w:val="006F3B36"/>
    <w:rsid w:val="006F74FD"/>
    <w:rsid w:val="006F75E3"/>
    <w:rsid w:val="0070056D"/>
    <w:rsid w:val="00702866"/>
    <w:rsid w:val="007035A0"/>
    <w:rsid w:val="00704771"/>
    <w:rsid w:val="00705FA3"/>
    <w:rsid w:val="0071068B"/>
    <w:rsid w:val="00710B99"/>
    <w:rsid w:val="007124DA"/>
    <w:rsid w:val="00714D1A"/>
    <w:rsid w:val="00715FF2"/>
    <w:rsid w:val="00717D48"/>
    <w:rsid w:val="00720F7B"/>
    <w:rsid w:val="00724D98"/>
    <w:rsid w:val="007264F0"/>
    <w:rsid w:val="0073692D"/>
    <w:rsid w:val="00737CDD"/>
    <w:rsid w:val="007427A3"/>
    <w:rsid w:val="007444CA"/>
    <w:rsid w:val="00753DA7"/>
    <w:rsid w:val="0075424E"/>
    <w:rsid w:val="007547BE"/>
    <w:rsid w:val="00755873"/>
    <w:rsid w:val="00756476"/>
    <w:rsid w:val="007578E9"/>
    <w:rsid w:val="00757DEC"/>
    <w:rsid w:val="0076048A"/>
    <w:rsid w:val="00762C62"/>
    <w:rsid w:val="00762E22"/>
    <w:rsid w:val="007635EF"/>
    <w:rsid w:val="007641E7"/>
    <w:rsid w:val="007716D3"/>
    <w:rsid w:val="007733A0"/>
    <w:rsid w:val="0077646C"/>
    <w:rsid w:val="00777934"/>
    <w:rsid w:val="007808DB"/>
    <w:rsid w:val="00784990"/>
    <w:rsid w:val="00787617"/>
    <w:rsid w:val="007916BA"/>
    <w:rsid w:val="00794E18"/>
    <w:rsid w:val="00795AAC"/>
    <w:rsid w:val="007A129E"/>
    <w:rsid w:val="007A2801"/>
    <w:rsid w:val="007A7018"/>
    <w:rsid w:val="007B678D"/>
    <w:rsid w:val="007C352F"/>
    <w:rsid w:val="007C46F3"/>
    <w:rsid w:val="007C5746"/>
    <w:rsid w:val="007D0728"/>
    <w:rsid w:val="007D3AFD"/>
    <w:rsid w:val="007D43A3"/>
    <w:rsid w:val="007D4CF6"/>
    <w:rsid w:val="007D6CEC"/>
    <w:rsid w:val="007D6F55"/>
    <w:rsid w:val="007D72EA"/>
    <w:rsid w:val="007E1002"/>
    <w:rsid w:val="007E314E"/>
    <w:rsid w:val="007E32FE"/>
    <w:rsid w:val="007E3B34"/>
    <w:rsid w:val="007E45EE"/>
    <w:rsid w:val="007F08C0"/>
    <w:rsid w:val="007F103D"/>
    <w:rsid w:val="007F108F"/>
    <w:rsid w:val="007F1968"/>
    <w:rsid w:val="007F261A"/>
    <w:rsid w:val="007F3283"/>
    <w:rsid w:val="007F5645"/>
    <w:rsid w:val="007F7C85"/>
    <w:rsid w:val="00800230"/>
    <w:rsid w:val="00805CBF"/>
    <w:rsid w:val="00806BD6"/>
    <w:rsid w:val="00806E70"/>
    <w:rsid w:val="00810A9F"/>
    <w:rsid w:val="00812FD1"/>
    <w:rsid w:val="008136BD"/>
    <w:rsid w:val="008165B1"/>
    <w:rsid w:val="00825918"/>
    <w:rsid w:val="008268C5"/>
    <w:rsid w:val="008312F5"/>
    <w:rsid w:val="008322BC"/>
    <w:rsid w:val="00834EB3"/>
    <w:rsid w:val="008428F3"/>
    <w:rsid w:val="00843089"/>
    <w:rsid w:val="008445C2"/>
    <w:rsid w:val="00846DE9"/>
    <w:rsid w:val="00855CA4"/>
    <w:rsid w:val="00855CE7"/>
    <w:rsid w:val="00862539"/>
    <w:rsid w:val="00863B7D"/>
    <w:rsid w:val="00864026"/>
    <w:rsid w:val="0087193F"/>
    <w:rsid w:val="00872AF6"/>
    <w:rsid w:val="00874AE8"/>
    <w:rsid w:val="00882186"/>
    <w:rsid w:val="008A2997"/>
    <w:rsid w:val="008A45E1"/>
    <w:rsid w:val="008A5F47"/>
    <w:rsid w:val="008A6A91"/>
    <w:rsid w:val="008A71D2"/>
    <w:rsid w:val="008B0FA1"/>
    <w:rsid w:val="008B1F17"/>
    <w:rsid w:val="008C4FF2"/>
    <w:rsid w:val="008D1FD7"/>
    <w:rsid w:val="008D3984"/>
    <w:rsid w:val="008D671C"/>
    <w:rsid w:val="008E393D"/>
    <w:rsid w:val="008E5465"/>
    <w:rsid w:val="008E6609"/>
    <w:rsid w:val="008E71B1"/>
    <w:rsid w:val="008F41C9"/>
    <w:rsid w:val="008F67ED"/>
    <w:rsid w:val="00906DB3"/>
    <w:rsid w:val="009163E3"/>
    <w:rsid w:val="00922D67"/>
    <w:rsid w:val="00923800"/>
    <w:rsid w:val="00927C5D"/>
    <w:rsid w:val="009302B3"/>
    <w:rsid w:val="00932F9D"/>
    <w:rsid w:val="0093571A"/>
    <w:rsid w:val="0093582B"/>
    <w:rsid w:val="00940597"/>
    <w:rsid w:val="009409AB"/>
    <w:rsid w:val="00950837"/>
    <w:rsid w:val="00951C77"/>
    <w:rsid w:val="009554C8"/>
    <w:rsid w:val="009618F4"/>
    <w:rsid w:val="00963D31"/>
    <w:rsid w:val="0096495C"/>
    <w:rsid w:val="009674B0"/>
    <w:rsid w:val="00971EA6"/>
    <w:rsid w:val="009852ED"/>
    <w:rsid w:val="009857CC"/>
    <w:rsid w:val="00987183"/>
    <w:rsid w:val="009922B6"/>
    <w:rsid w:val="00993FA8"/>
    <w:rsid w:val="009A03F0"/>
    <w:rsid w:val="009A0405"/>
    <w:rsid w:val="009A22B2"/>
    <w:rsid w:val="009A272B"/>
    <w:rsid w:val="009A2AA0"/>
    <w:rsid w:val="009A5AAF"/>
    <w:rsid w:val="009A7AEA"/>
    <w:rsid w:val="009A7B0C"/>
    <w:rsid w:val="009B03A0"/>
    <w:rsid w:val="009B17DE"/>
    <w:rsid w:val="009C462C"/>
    <w:rsid w:val="009C5FBF"/>
    <w:rsid w:val="009C7684"/>
    <w:rsid w:val="009D0307"/>
    <w:rsid w:val="009D29B5"/>
    <w:rsid w:val="009E0559"/>
    <w:rsid w:val="009E0B5E"/>
    <w:rsid w:val="009E3043"/>
    <w:rsid w:val="009E3B63"/>
    <w:rsid w:val="009E4BE3"/>
    <w:rsid w:val="009E603F"/>
    <w:rsid w:val="009E62B2"/>
    <w:rsid w:val="009F004C"/>
    <w:rsid w:val="009F42E9"/>
    <w:rsid w:val="009F6588"/>
    <w:rsid w:val="00A0491E"/>
    <w:rsid w:val="00A04B6E"/>
    <w:rsid w:val="00A05423"/>
    <w:rsid w:val="00A07B19"/>
    <w:rsid w:val="00A10542"/>
    <w:rsid w:val="00A1583A"/>
    <w:rsid w:val="00A21CB0"/>
    <w:rsid w:val="00A22DC7"/>
    <w:rsid w:val="00A24111"/>
    <w:rsid w:val="00A31058"/>
    <w:rsid w:val="00A31E76"/>
    <w:rsid w:val="00A32F1C"/>
    <w:rsid w:val="00A3323D"/>
    <w:rsid w:val="00A33395"/>
    <w:rsid w:val="00A33539"/>
    <w:rsid w:val="00A361C3"/>
    <w:rsid w:val="00A365E5"/>
    <w:rsid w:val="00A36A67"/>
    <w:rsid w:val="00A36F6B"/>
    <w:rsid w:val="00A3791E"/>
    <w:rsid w:val="00A37A3D"/>
    <w:rsid w:val="00A46CB6"/>
    <w:rsid w:val="00A47B49"/>
    <w:rsid w:val="00A50C16"/>
    <w:rsid w:val="00A52459"/>
    <w:rsid w:val="00A53C02"/>
    <w:rsid w:val="00A55248"/>
    <w:rsid w:val="00A606D5"/>
    <w:rsid w:val="00A60C7B"/>
    <w:rsid w:val="00A62E44"/>
    <w:rsid w:val="00A63DD2"/>
    <w:rsid w:val="00A716A5"/>
    <w:rsid w:val="00A71D59"/>
    <w:rsid w:val="00A748AF"/>
    <w:rsid w:val="00A754B6"/>
    <w:rsid w:val="00A768C5"/>
    <w:rsid w:val="00A769DD"/>
    <w:rsid w:val="00A8119C"/>
    <w:rsid w:val="00A81B1B"/>
    <w:rsid w:val="00A82B4E"/>
    <w:rsid w:val="00A82BF2"/>
    <w:rsid w:val="00A87CE8"/>
    <w:rsid w:val="00A92C8D"/>
    <w:rsid w:val="00A9499B"/>
    <w:rsid w:val="00AA75CA"/>
    <w:rsid w:val="00AB1557"/>
    <w:rsid w:val="00AB2A69"/>
    <w:rsid w:val="00AB3917"/>
    <w:rsid w:val="00AB5CA5"/>
    <w:rsid w:val="00AC144E"/>
    <w:rsid w:val="00AC28CE"/>
    <w:rsid w:val="00AC3163"/>
    <w:rsid w:val="00AC41F5"/>
    <w:rsid w:val="00AD169C"/>
    <w:rsid w:val="00AD2AB4"/>
    <w:rsid w:val="00AD44C8"/>
    <w:rsid w:val="00AE521F"/>
    <w:rsid w:val="00AF4818"/>
    <w:rsid w:val="00AF49C0"/>
    <w:rsid w:val="00AF4B30"/>
    <w:rsid w:val="00B00FB4"/>
    <w:rsid w:val="00B056F0"/>
    <w:rsid w:val="00B05DAB"/>
    <w:rsid w:val="00B0797C"/>
    <w:rsid w:val="00B07E3D"/>
    <w:rsid w:val="00B117F5"/>
    <w:rsid w:val="00B119F8"/>
    <w:rsid w:val="00B12AB1"/>
    <w:rsid w:val="00B12AD0"/>
    <w:rsid w:val="00B16364"/>
    <w:rsid w:val="00B16367"/>
    <w:rsid w:val="00B16FEC"/>
    <w:rsid w:val="00B17805"/>
    <w:rsid w:val="00B20191"/>
    <w:rsid w:val="00B26F6D"/>
    <w:rsid w:val="00B27BF0"/>
    <w:rsid w:val="00B35514"/>
    <w:rsid w:val="00B42DFB"/>
    <w:rsid w:val="00B45463"/>
    <w:rsid w:val="00B454E2"/>
    <w:rsid w:val="00B4789C"/>
    <w:rsid w:val="00B50307"/>
    <w:rsid w:val="00B51E64"/>
    <w:rsid w:val="00B535A4"/>
    <w:rsid w:val="00B544EB"/>
    <w:rsid w:val="00B56957"/>
    <w:rsid w:val="00B60E9C"/>
    <w:rsid w:val="00B62C8E"/>
    <w:rsid w:val="00B63EAE"/>
    <w:rsid w:val="00B71444"/>
    <w:rsid w:val="00B750CB"/>
    <w:rsid w:val="00B76097"/>
    <w:rsid w:val="00B76E6E"/>
    <w:rsid w:val="00B77CFD"/>
    <w:rsid w:val="00B822B2"/>
    <w:rsid w:val="00B852FE"/>
    <w:rsid w:val="00B8557F"/>
    <w:rsid w:val="00B861C8"/>
    <w:rsid w:val="00B8683A"/>
    <w:rsid w:val="00B87CFD"/>
    <w:rsid w:val="00B9027A"/>
    <w:rsid w:val="00B96B03"/>
    <w:rsid w:val="00BA0ACA"/>
    <w:rsid w:val="00BB3B96"/>
    <w:rsid w:val="00BC0366"/>
    <w:rsid w:val="00BC368D"/>
    <w:rsid w:val="00BC4C98"/>
    <w:rsid w:val="00BD2E3B"/>
    <w:rsid w:val="00BD37AE"/>
    <w:rsid w:val="00BD5568"/>
    <w:rsid w:val="00BE0462"/>
    <w:rsid w:val="00BE0A5E"/>
    <w:rsid w:val="00BE16C6"/>
    <w:rsid w:val="00BE1ED6"/>
    <w:rsid w:val="00BE2001"/>
    <w:rsid w:val="00BE3E15"/>
    <w:rsid w:val="00BE7378"/>
    <w:rsid w:val="00BE7B71"/>
    <w:rsid w:val="00BF546E"/>
    <w:rsid w:val="00C00C98"/>
    <w:rsid w:val="00C01EF3"/>
    <w:rsid w:val="00C124BE"/>
    <w:rsid w:val="00C12614"/>
    <w:rsid w:val="00C15B3A"/>
    <w:rsid w:val="00C221E9"/>
    <w:rsid w:val="00C2255B"/>
    <w:rsid w:val="00C22BE6"/>
    <w:rsid w:val="00C2312A"/>
    <w:rsid w:val="00C32FA3"/>
    <w:rsid w:val="00C33EF4"/>
    <w:rsid w:val="00C417F2"/>
    <w:rsid w:val="00C43D09"/>
    <w:rsid w:val="00C460A2"/>
    <w:rsid w:val="00C47ED2"/>
    <w:rsid w:val="00C5317B"/>
    <w:rsid w:val="00C54269"/>
    <w:rsid w:val="00C55824"/>
    <w:rsid w:val="00C561A0"/>
    <w:rsid w:val="00C60B71"/>
    <w:rsid w:val="00C62475"/>
    <w:rsid w:val="00C65EE9"/>
    <w:rsid w:val="00C66895"/>
    <w:rsid w:val="00C67E1B"/>
    <w:rsid w:val="00C80A65"/>
    <w:rsid w:val="00C85578"/>
    <w:rsid w:val="00C85E09"/>
    <w:rsid w:val="00C86B97"/>
    <w:rsid w:val="00C939C0"/>
    <w:rsid w:val="00C94F85"/>
    <w:rsid w:val="00C96F93"/>
    <w:rsid w:val="00CA0230"/>
    <w:rsid w:val="00CA144A"/>
    <w:rsid w:val="00CA14A2"/>
    <w:rsid w:val="00CA207D"/>
    <w:rsid w:val="00CA2E48"/>
    <w:rsid w:val="00CA6CEB"/>
    <w:rsid w:val="00CB750C"/>
    <w:rsid w:val="00CC5F57"/>
    <w:rsid w:val="00CC6E4D"/>
    <w:rsid w:val="00CC7CDB"/>
    <w:rsid w:val="00CC7DC1"/>
    <w:rsid w:val="00CD02B9"/>
    <w:rsid w:val="00CD5781"/>
    <w:rsid w:val="00CD7DF6"/>
    <w:rsid w:val="00CE09FC"/>
    <w:rsid w:val="00CE14B9"/>
    <w:rsid w:val="00CE524E"/>
    <w:rsid w:val="00CE7E2E"/>
    <w:rsid w:val="00CF06F3"/>
    <w:rsid w:val="00CF0D63"/>
    <w:rsid w:val="00CF47C0"/>
    <w:rsid w:val="00D012FF"/>
    <w:rsid w:val="00D0566F"/>
    <w:rsid w:val="00D079A3"/>
    <w:rsid w:val="00D1449B"/>
    <w:rsid w:val="00D151E6"/>
    <w:rsid w:val="00D16408"/>
    <w:rsid w:val="00D20EDA"/>
    <w:rsid w:val="00D219E7"/>
    <w:rsid w:val="00D24E2A"/>
    <w:rsid w:val="00D26428"/>
    <w:rsid w:val="00D3080D"/>
    <w:rsid w:val="00D31C51"/>
    <w:rsid w:val="00D35214"/>
    <w:rsid w:val="00D3708E"/>
    <w:rsid w:val="00D433C7"/>
    <w:rsid w:val="00D43591"/>
    <w:rsid w:val="00D440F2"/>
    <w:rsid w:val="00D46724"/>
    <w:rsid w:val="00D53059"/>
    <w:rsid w:val="00D57021"/>
    <w:rsid w:val="00D57FBA"/>
    <w:rsid w:val="00D60CF6"/>
    <w:rsid w:val="00D613AF"/>
    <w:rsid w:val="00D6200B"/>
    <w:rsid w:val="00D641DC"/>
    <w:rsid w:val="00D66886"/>
    <w:rsid w:val="00D6724F"/>
    <w:rsid w:val="00D67E48"/>
    <w:rsid w:val="00D71263"/>
    <w:rsid w:val="00D731A3"/>
    <w:rsid w:val="00D753F2"/>
    <w:rsid w:val="00D774D5"/>
    <w:rsid w:val="00D77A17"/>
    <w:rsid w:val="00D84AFE"/>
    <w:rsid w:val="00D9094C"/>
    <w:rsid w:val="00D926CA"/>
    <w:rsid w:val="00D929F8"/>
    <w:rsid w:val="00D92D1D"/>
    <w:rsid w:val="00D95F16"/>
    <w:rsid w:val="00D9682F"/>
    <w:rsid w:val="00DB0B66"/>
    <w:rsid w:val="00DB3096"/>
    <w:rsid w:val="00DB325E"/>
    <w:rsid w:val="00DB327B"/>
    <w:rsid w:val="00DB6E50"/>
    <w:rsid w:val="00DC0098"/>
    <w:rsid w:val="00DC59C5"/>
    <w:rsid w:val="00DC761F"/>
    <w:rsid w:val="00DD25AA"/>
    <w:rsid w:val="00DD2608"/>
    <w:rsid w:val="00DD4705"/>
    <w:rsid w:val="00DD507F"/>
    <w:rsid w:val="00DD5396"/>
    <w:rsid w:val="00DE45BA"/>
    <w:rsid w:val="00DF00FB"/>
    <w:rsid w:val="00DF34B1"/>
    <w:rsid w:val="00DF4E02"/>
    <w:rsid w:val="00DF658F"/>
    <w:rsid w:val="00E00AE6"/>
    <w:rsid w:val="00E019F5"/>
    <w:rsid w:val="00E03172"/>
    <w:rsid w:val="00E1671E"/>
    <w:rsid w:val="00E16936"/>
    <w:rsid w:val="00E219D9"/>
    <w:rsid w:val="00E24BEB"/>
    <w:rsid w:val="00E26005"/>
    <w:rsid w:val="00E26166"/>
    <w:rsid w:val="00E34C52"/>
    <w:rsid w:val="00E36C76"/>
    <w:rsid w:val="00E37383"/>
    <w:rsid w:val="00E4141B"/>
    <w:rsid w:val="00E417E7"/>
    <w:rsid w:val="00E44E8A"/>
    <w:rsid w:val="00E50004"/>
    <w:rsid w:val="00E50CB9"/>
    <w:rsid w:val="00E50D53"/>
    <w:rsid w:val="00E51FBC"/>
    <w:rsid w:val="00E5371C"/>
    <w:rsid w:val="00E6169C"/>
    <w:rsid w:val="00E64DD9"/>
    <w:rsid w:val="00E67045"/>
    <w:rsid w:val="00E776DD"/>
    <w:rsid w:val="00E905B0"/>
    <w:rsid w:val="00E943F6"/>
    <w:rsid w:val="00EA1C8B"/>
    <w:rsid w:val="00EB086C"/>
    <w:rsid w:val="00EB3DC7"/>
    <w:rsid w:val="00EB49AA"/>
    <w:rsid w:val="00EB5A82"/>
    <w:rsid w:val="00EB65A5"/>
    <w:rsid w:val="00EB6D51"/>
    <w:rsid w:val="00EC227B"/>
    <w:rsid w:val="00EC4150"/>
    <w:rsid w:val="00EC60DB"/>
    <w:rsid w:val="00ED160B"/>
    <w:rsid w:val="00ED4CE7"/>
    <w:rsid w:val="00ED53A9"/>
    <w:rsid w:val="00ED609F"/>
    <w:rsid w:val="00EE40D8"/>
    <w:rsid w:val="00EE51FC"/>
    <w:rsid w:val="00EE636D"/>
    <w:rsid w:val="00EE6A9E"/>
    <w:rsid w:val="00F0125F"/>
    <w:rsid w:val="00F05096"/>
    <w:rsid w:val="00F10EBD"/>
    <w:rsid w:val="00F1102D"/>
    <w:rsid w:val="00F12569"/>
    <w:rsid w:val="00F1582D"/>
    <w:rsid w:val="00F17BB1"/>
    <w:rsid w:val="00F211AF"/>
    <w:rsid w:val="00F27BA2"/>
    <w:rsid w:val="00F3136B"/>
    <w:rsid w:val="00F46E5C"/>
    <w:rsid w:val="00F47516"/>
    <w:rsid w:val="00F47C03"/>
    <w:rsid w:val="00F53184"/>
    <w:rsid w:val="00F53574"/>
    <w:rsid w:val="00F56D82"/>
    <w:rsid w:val="00F57CD3"/>
    <w:rsid w:val="00F60E84"/>
    <w:rsid w:val="00F62846"/>
    <w:rsid w:val="00F63239"/>
    <w:rsid w:val="00F673F2"/>
    <w:rsid w:val="00F70596"/>
    <w:rsid w:val="00F74AF8"/>
    <w:rsid w:val="00F82B4B"/>
    <w:rsid w:val="00F82ED1"/>
    <w:rsid w:val="00F8622D"/>
    <w:rsid w:val="00F86365"/>
    <w:rsid w:val="00F93000"/>
    <w:rsid w:val="00FA1156"/>
    <w:rsid w:val="00FA1F9B"/>
    <w:rsid w:val="00FA22BA"/>
    <w:rsid w:val="00FA31F7"/>
    <w:rsid w:val="00FA3AD0"/>
    <w:rsid w:val="00FA44E8"/>
    <w:rsid w:val="00FB0DCA"/>
    <w:rsid w:val="00FB4124"/>
    <w:rsid w:val="00FB6485"/>
    <w:rsid w:val="00FB6A44"/>
    <w:rsid w:val="00FC17D7"/>
    <w:rsid w:val="00FC68EB"/>
    <w:rsid w:val="00FD22F2"/>
    <w:rsid w:val="00FD6B42"/>
    <w:rsid w:val="00FE0E8E"/>
    <w:rsid w:val="00FE19D1"/>
    <w:rsid w:val="00FE6101"/>
    <w:rsid w:val="00FE7007"/>
    <w:rsid w:val="00FF03B4"/>
    <w:rsid w:val="00FF14A9"/>
    <w:rsid w:val="00FF1776"/>
    <w:rsid w:val="00FF60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3E2B01A-86DC-4137-B7DD-FF343334D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51A4"/>
    <w:pPr>
      <w:widowControl w:val="0"/>
    </w:pPr>
    <w:rPr>
      <w:rFonts w:eastAsia="Times New Roman"/>
      <w:b/>
    </w:rPr>
  </w:style>
  <w:style w:type="paragraph" w:styleId="Heading1">
    <w:name w:val="heading 1"/>
    <w:basedOn w:val="Normal"/>
    <w:next w:val="Normal"/>
    <w:link w:val="Heading1Char"/>
    <w:autoRedefine/>
    <w:qFormat/>
    <w:rsid w:val="007547BE"/>
    <w:pPr>
      <w:keepNext/>
      <w:spacing w:before="180" w:after="180" w:line="360" w:lineRule="auto"/>
      <w:outlineLvl w:val="0"/>
    </w:pPr>
    <w:rPr>
      <w:rFonts w:ascii="Times New Roman" w:eastAsiaTheme="minorEastAsia" w:hAnsi="Times New Roman" w:cs="Times New Roman"/>
      <w:b w:val="0"/>
      <w:kern w:val="52"/>
      <w:szCs w:val="24"/>
      <w:lang w:val="en-GB"/>
    </w:rPr>
  </w:style>
  <w:style w:type="paragraph" w:styleId="Heading2">
    <w:name w:val="heading 2"/>
    <w:basedOn w:val="Normal"/>
    <w:next w:val="Normal"/>
    <w:link w:val="Heading2Char"/>
    <w:unhideWhenUsed/>
    <w:qFormat/>
    <w:rsid w:val="00543329"/>
    <w:pPr>
      <w:keepNext/>
      <w:spacing w:line="720" w:lineRule="auto"/>
      <w:outlineLvl w:val="1"/>
    </w:pPr>
    <w:rPr>
      <w:rFonts w:asciiTheme="majorHAnsi" w:eastAsiaTheme="majorEastAsia" w:hAnsiTheme="majorHAnsi" w:cstheme="majorBidi"/>
      <w:bCs/>
      <w:sz w:val="48"/>
      <w:szCs w:val="48"/>
    </w:rPr>
  </w:style>
  <w:style w:type="paragraph" w:styleId="Heading3">
    <w:name w:val="heading 3"/>
    <w:basedOn w:val="Normal"/>
    <w:next w:val="BodyText"/>
    <w:link w:val="Heading3Char"/>
    <w:qFormat/>
    <w:rsid w:val="009E4BE3"/>
    <w:pPr>
      <w:keepNext/>
      <w:widowControl/>
      <w:tabs>
        <w:tab w:val="num" w:pos="0"/>
      </w:tabs>
      <w:suppressAutoHyphens/>
      <w:spacing w:before="240" w:after="120" w:line="360" w:lineRule="auto"/>
      <w:ind w:left="720" w:hanging="720"/>
      <w:jc w:val="both"/>
      <w:outlineLvl w:val="2"/>
    </w:pPr>
    <w:rPr>
      <w:rFonts w:ascii="Arial" w:eastAsia="Droid Sans" w:hAnsi="Arial" w:cs="DejaVu Sans"/>
      <w:bCs/>
      <w:kern w:val="0"/>
      <w:sz w:val="28"/>
      <w:szCs w:val="28"/>
      <w:lang w:val="en-GB" w:eastAsia="ar-SA"/>
    </w:rPr>
  </w:style>
  <w:style w:type="paragraph" w:styleId="Heading4">
    <w:name w:val="heading 4"/>
    <w:basedOn w:val="Normal"/>
    <w:next w:val="BodyText"/>
    <w:link w:val="Heading4Char"/>
    <w:qFormat/>
    <w:rsid w:val="009E4BE3"/>
    <w:pPr>
      <w:keepNext/>
      <w:widowControl/>
      <w:tabs>
        <w:tab w:val="num" w:pos="0"/>
      </w:tabs>
      <w:suppressAutoHyphens/>
      <w:spacing w:before="240" w:after="120" w:line="360" w:lineRule="auto"/>
      <w:ind w:left="864" w:hanging="864"/>
      <w:jc w:val="both"/>
      <w:outlineLvl w:val="3"/>
    </w:pPr>
    <w:rPr>
      <w:rFonts w:ascii="Arial" w:eastAsia="Droid Sans" w:hAnsi="Arial" w:cs="DejaVu Sans"/>
      <w:bCs/>
      <w:i/>
      <w:iCs/>
      <w:kern w:val="0"/>
      <w:szCs w:val="24"/>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16936"/>
    <w:pPr>
      <w:widowControl/>
      <w:spacing w:before="100" w:beforeAutospacing="1" w:after="100" w:afterAutospacing="1"/>
    </w:pPr>
    <w:rPr>
      <w:rFonts w:ascii="新細明體" w:eastAsia="新細明體" w:hAnsi="新細明體" w:cs="新細明體"/>
      <w:kern w:val="0"/>
      <w:szCs w:val="24"/>
    </w:rPr>
  </w:style>
  <w:style w:type="character" w:customStyle="1" w:styleId="blast">
    <w:name w:val="blast"/>
    <w:basedOn w:val="DefaultParagraphFont"/>
    <w:rsid w:val="00E16936"/>
  </w:style>
  <w:style w:type="paragraph" w:styleId="Header">
    <w:name w:val="header"/>
    <w:basedOn w:val="Normal"/>
    <w:link w:val="HeaderChar"/>
    <w:uiPriority w:val="99"/>
    <w:unhideWhenUsed/>
    <w:rsid w:val="00303108"/>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303108"/>
    <w:rPr>
      <w:sz w:val="20"/>
      <w:szCs w:val="20"/>
    </w:rPr>
  </w:style>
  <w:style w:type="paragraph" w:styleId="Footer">
    <w:name w:val="footer"/>
    <w:basedOn w:val="Normal"/>
    <w:link w:val="FooterChar"/>
    <w:uiPriority w:val="99"/>
    <w:unhideWhenUsed/>
    <w:rsid w:val="00303108"/>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303108"/>
    <w:rPr>
      <w:sz w:val="20"/>
      <w:szCs w:val="20"/>
    </w:rPr>
  </w:style>
  <w:style w:type="character" w:customStyle="1" w:styleId="Heading1Char">
    <w:name w:val="Heading 1 Char"/>
    <w:basedOn w:val="DefaultParagraphFont"/>
    <w:link w:val="Heading1"/>
    <w:rsid w:val="007547BE"/>
    <w:rPr>
      <w:rFonts w:ascii="Times New Roman" w:hAnsi="Times New Roman" w:cs="Times New Roman"/>
      <w:kern w:val="52"/>
      <w:szCs w:val="24"/>
      <w:lang w:val="en-GB"/>
    </w:rPr>
  </w:style>
  <w:style w:type="paragraph" w:styleId="TOCHeading">
    <w:name w:val="TOC Heading"/>
    <w:basedOn w:val="Heading1"/>
    <w:next w:val="Normal"/>
    <w:uiPriority w:val="39"/>
    <w:unhideWhenUsed/>
    <w:qFormat/>
    <w:rsid w:val="006D7639"/>
    <w:pPr>
      <w:keepLines/>
      <w:widowControl/>
      <w:spacing w:before="240" w:after="0" w:line="259" w:lineRule="auto"/>
      <w:outlineLvl w:val="9"/>
    </w:pPr>
    <w:rPr>
      <w:b/>
      <w:bCs/>
      <w:color w:val="2E74B5" w:themeColor="accent1" w:themeShade="BF"/>
      <w:kern w:val="0"/>
      <w:sz w:val="32"/>
      <w:szCs w:val="32"/>
      <w:lang w:eastAsia="en-US"/>
    </w:rPr>
  </w:style>
  <w:style w:type="paragraph" w:customStyle="1" w:styleId="Style1">
    <w:name w:val="Style1"/>
    <w:basedOn w:val="Heading1"/>
    <w:link w:val="Style1Char"/>
    <w:qFormat/>
    <w:rsid w:val="006D7639"/>
    <w:rPr>
      <w:rFonts w:eastAsia="Times New Roman"/>
    </w:rPr>
  </w:style>
  <w:style w:type="paragraph" w:styleId="TOC1">
    <w:name w:val="toc 1"/>
    <w:basedOn w:val="Normal"/>
    <w:next w:val="Normal"/>
    <w:autoRedefine/>
    <w:uiPriority w:val="39"/>
    <w:unhideWhenUsed/>
    <w:rsid w:val="006D7639"/>
  </w:style>
  <w:style w:type="character" w:customStyle="1" w:styleId="Style1Char">
    <w:name w:val="Style1 Char"/>
    <w:basedOn w:val="Heading1Char"/>
    <w:link w:val="Style1"/>
    <w:rsid w:val="006D7639"/>
    <w:rPr>
      <w:rFonts w:ascii="Times New Roman" w:eastAsia="Times New Roman" w:hAnsi="Times New Roman" w:cs="Times New Roman"/>
      <w:bCs w:val="0"/>
      <w:kern w:val="52"/>
      <w:szCs w:val="24"/>
      <w:lang w:val="en-GB"/>
    </w:rPr>
  </w:style>
  <w:style w:type="character" w:styleId="Hyperlink">
    <w:name w:val="Hyperlink"/>
    <w:basedOn w:val="DefaultParagraphFont"/>
    <w:uiPriority w:val="99"/>
    <w:unhideWhenUsed/>
    <w:rsid w:val="006D7639"/>
    <w:rPr>
      <w:color w:val="0563C1" w:themeColor="hyperlink"/>
      <w:u w:val="single"/>
    </w:rPr>
  </w:style>
  <w:style w:type="character" w:customStyle="1" w:styleId="Heading2Char">
    <w:name w:val="Heading 2 Char"/>
    <w:basedOn w:val="DefaultParagraphFont"/>
    <w:link w:val="Heading2"/>
    <w:uiPriority w:val="9"/>
    <w:semiHidden/>
    <w:rsid w:val="00543329"/>
    <w:rPr>
      <w:rFonts w:asciiTheme="majorHAnsi" w:eastAsiaTheme="majorEastAsia" w:hAnsiTheme="majorHAnsi" w:cstheme="majorBidi"/>
      <w:b/>
      <w:bCs/>
      <w:sz w:val="48"/>
      <w:szCs w:val="48"/>
    </w:rPr>
  </w:style>
  <w:style w:type="paragraph" w:styleId="TOC2">
    <w:name w:val="toc 2"/>
    <w:basedOn w:val="Normal"/>
    <w:next w:val="Normal"/>
    <w:autoRedefine/>
    <w:uiPriority w:val="39"/>
    <w:unhideWhenUsed/>
    <w:rsid w:val="00543329"/>
    <w:pPr>
      <w:ind w:leftChars="200" w:left="480"/>
    </w:pPr>
  </w:style>
  <w:style w:type="paragraph" w:styleId="FootnoteText">
    <w:name w:val="footnote text"/>
    <w:basedOn w:val="Normal"/>
    <w:link w:val="FootnoteTextChar"/>
    <w:uiPriority w:val="99"/>
    <w:semiHidden/>
    <w:unhideWhenUsed/>
    <w:rsid w:val="007F108F"/>
    <w:pPr>
      <w:snapToGrid w:val="0"/>
    </w:pPr>
    <w:rPr>
      <w:sz w:val="20"/>
      <w:szCs w:val="20"/>
    </w:rPr>
  </w:style>
  <w:style w:type="character" w:customStyle="1" w:styleId="FootnoteTextChar">
    <w:name w:val="Footnote Text Char"/>
    <w:basedOn w:val="DefaultParagraphFont"/>
    <w:link w:val="FootnoteText"/>
    <w:uiPriority w:val="99"/>
    <w:semiHidden/>
    <w:rsid w:val="007F108F"/>
    <w:rPr>
      <w:rFonts w:eastAsia="Times New Roman"/>
      <w:b/>
      <w:sz w:val="20"/>
      <w:szCs w:val="20"/>
    </w:rPr>
  </w:style>
  <w:style w:type="character" w:styleId="FootnoteReference">
    <w:name w:val="footnote reference"/>
    <w:basedOn w:val="DefaultParagraphFont"/>
    <w:uiPriority w:val="99"/>
    <w:semiHidden/>
    <w:unhideWhenUsed/>
    <w:rsid w:val="007F108F"/>
    <w:rPr>
      <w:vertAlign w:val="superscript"/>
    </w:rPr>
  </w:style>
  <w:style w:type="character" w:customStyle="1" w:styleId="Heading3Char">
    <w:name w:val="Heading 3 Char"/>
    <w:basedOn w:val="DefaultParagraphFont"/>
    <w:link w:val="Heading3"/>
    <w:rsid w:val="009E4BE3"/>
    <w:rPr>
      <w:rFonts w:ascii="Arial" w:eastAsia="Droid Sans" w:hAnsi="Arial" w:cs="DejaVu Sans"/>
      <w:b/>
      <w:bCs/>
      <w:kern w:val="0"/>
      <w:sz w:val="28"/>
      <w:szCs w:val="28"/>
      <w:lang w:val="en-GB" w:eastAsia="ar-SA"/>
    </w:rPr>
  </w:style>
  <w:style w:type="character" w:customStyle="1" w:styleId="Heading4Char">
    <w:name w:val="Heading 4 Char"/>
    <w:basedOn w:val="DefaultParagraphFont"/>
    <w:link w:val="Heading4"/>
    <w:rsid w:val="009E4BE3"/>
    <w:rPr>
      <w:rFonts w:ascii="Arial" w:eastAsia="Droid Sans" w:hAnsi="Arial" w:cs="DejaVu Sans"/>
      <w:b/>
      <w:bCs/>
      <w:i/>
      <w:iCs/>
      <w:kern w:val="0"/>
      <w:szCs w:val="24"/>
      <w:lang w:val="en-GB" w:eastAsia="ar-SA"/>
    </w:rPr>
  </w:style>
  <w:style w:type="paragraph" w:styleId="BodyText">
    <w:name w:val="Body Text"/>
    <w:basedOn w:val="Normal"/>
    <w:link w:val="BodyTextChar"/>
    <w:uiPriority w:val="99"/>
    <w:semiHidden/>
    <w:unhideWhenUsed/>
    <w:rsid w:val="009E4BE3"/>
    <w:pPr>
      <w:spacing w:after="120"/>
    </w:pPr>
  </w:style>
  <w:style w:type="character" w:customStyle="1" w:styleId="BodyTextChar">
    <w:name w:val="Body Text Char"/>
    <w:basedOn w:val="DefaultParagraphFont"/>
    <w:link w:val="BodyText"/>
    <w:uiPriority w:val="99"/>
    <w:semiHidden/>
    <w:rsid w:val="009E4BE3"/>
    <w:rPr>
      <w:rFonts w:eastAsia="Times New Roman"/>
      <w:b/>
    </w:rPr>
  </w:style>
  <w:style w:type="table" w:styleId="TableGrid">
    <w:name w:val="Table Grid"/>
    <w:basedOn w:val="TableNormal"/>
    <w:uiPriority w:val="39"/>
    <w:rsid w:val="00724D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7773"/>
    <w:pPr>
      <w:ind w:leftChars="200" w:left="480"/>
    </w:pPr>
  </w:style>
  <w:style w:type="paragraph" w:styleId="NoSpacing">
    <w:name w:val="No Spacing"/>
    <w:link w:val="NoSpacingChar"/>
    <w:uiPriority w:val="1"/>
    <w:qFormat/>
    <w:rsid w:val="00DB327B"/>
    <w:rPr>
      <w:kern w:val="0"/>
      <w:sz w:val="22"/>
      <w:lang w:eastAsia="en-US"/>
    </w:rPr>
  </w:style>
  <w:style w:type="character" w:customStyle="1" w:styleId="NoSpacingChar">
    <w:name w:val="No Spacing Char"/>
    <w:basedOn w:val="DefaultParagraphFont"/>
    <w:link w:val="NoSpacing"/>
    <w:uiPriority w:val="1"/>
    <w:rsid w:val="00DB327B"/>
    <w:rPr>
      <w:kern w:val="0"/>
      <w:sz w:val="22"/>
      <w:lang w:eastAsia="en-US"/>
    </w:rPr>
  </w:style>
  <w:style w:type="paragraph" w:styleId="BalloonText">
    <w:name w:val="Balloon Text"/>
    <w:basedOn w:val="Normal"/>
    <w:link w:val="BalloonTextChar"/>
    <w:uiPriority w:val="99"/>
    <w:semiHidden/>
    <w:unhideWhenUsed/>
    <w:rsid w:val="001C704C"/>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1C704C"/>
    <w:rPr>
      <w:rFonts w:asciiTheme="majorHAnsi" w:eastAsiaTheme="majorEastAsia" w:hAnsiTheme="majorHAnsi" w:cstheme="majorBidi"/>
      <w:b/>
      <w:sz w:val="18"/>
      <w:szCs w:val="18"/>
    </w:rPr>
  </w:style>
  <w:style w:type="character" w:styleId="CommentReference">
    <w:name w:val="annotation reference"/>
    <w:basedOn w:val="DefaultParagraphFont"/>
    <w:uiPriority w:val="99"/>
    <w:semiHidden/>
    <w:unhideWhenUsed/>
    <w:rsid w:val="00074514"/>
    <w:rPr>
      <w:sz w:val="18"/>
      <w:szCs w:val="18"/>
    </w:rPr>
  </w:style>
  <w:style w:type="paragraph" w:styleId="CommentText">
    <w:name w:val="annotation text"/>
    <w:basedOn w:val="Normal"/>
    <w:link w:val="CommentTextChar"/>
    <w:uiPriority w:val="99"/>
    <w:semiHidden/>
    <w:unhideWhenUsed/>
    <w:rsid w:val="00074514"/>
  </w:style>
  <w:style w:type="character" w:customStyle="1" w:styleId="CommentTextChar">
    <w:name w:val="Comment Text Char"/>
    <w:basedOn w:val="DefaultParagraphFont"/>
    <w:link w:val="CommentText"/>
    <w:uiPriority w:val="99"/>
    <w:semiHidden/>
    <w:rsid w:val="00074514"/>
    <w:rPr>
      <w:rFonts w:eastAsia="Times New Roman"/>
      <w:b/>
    </w:rPr>
  </w:style>
  <w:style w:type="paragraph" w:styleId="CommentSubject">
    <w:name w:val="annotation subject"/>
    <w:basedOn w:val="CommentText"/>
    <w:next w:val="CommentText"/>
    <w:link w:val="CommentSubjectChar"/>
    <w:uiPriority w:val="99"/>
    <w:semiHidden/>
    <w:unhideWhenUsed/>
    <w:rsid w:val="00074514"/>
    <w:rPr>
      <w:bCs/>
    </w:rPr>
  </w:style>
  <w:style w:type="character" w:customStyle="1" w:styleId="CommentSubjectChar">
    <w:name w:val="Comment Subject Char"/>
    <w:basedOn w:val="CommentTextChar"/>
    <w:link w:val="CommentSubject"/>
    <w:uiPriority w:val="99"/>
    <w:semiHidden/>
    <w:rsid w:val="00074514"/>
    <w:rPr>
      <w:rFonts w:eastAsia="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311358">
      <w:bodyDiv w:val="1"/>
      <w:marLeft w:val="0"/>
      <w:marRight w:val="0"/>
      <w:marTop w:val="0"/>
      <w:marBottom w:val="0"/>
      <w:divBdr>
        <w:top w:val="none" w:sz="0" w:space="0" w:color="auto"/>
        <w:left w:val="none" w:sz="0" w:space="0" w:color="auto"/>
        <w:bottom w:val="none" w:sz="0" w:space="0" w:color="auto"/>
        <w:right w:val="none" w:sz="0" w:space="0" w:color="auto"/>
      </w:divBdr>
    </w:div>
    <w:div w:id="192888690">
      <w:bodyDiv w:val="1"/>
      <w:marLeft w:val="0"/>
      <w:marRight w:val="0"/>
      <w:marTop w:val="0"/>
      <w:marBottom w:val="0"/>
      <w:divBdr>
        <w:top w:val="none" w:sz="0" w:space="0" w:color="auto"/>
        <w:left w:val="none" w:sz="0" w:space="0" w:color="auto"/>
        <w:bottom w:val="none" w:sz="0" w:space="0" w:color="auto"/>
        <w:right w:val="none" w:sz="0" w:space="0" w:color="auto"/>
      </w:divBdr>
    </w:div>
    <w:div w:id="210964639">
      <w:bodyDiv w:val="1"/>
      <w:marLeft w:val="0"/>
      <w:marRight w:val="0"/>
      <w:marTop w:val="0"/>
      <w:marBottom w:val="0"/>
      <w:divBdr>
        <w:top w:val="none" w:sz="0" w:space="0" w:color="auto"/>
        <w:left w:val="none" w:sz="0" w:space="0" w:color="auto"/>
        <w:bottom w:val="none" w:sz="0" w:space="0" w:color="auto"/>
        <w:right w:val="none" w:sz="0" w:space="0" w:color="auto"/>
      </w:divBdr>
    </w:div>
    <w:div w:id="239566167">
      <w:bodyDiv w:val="1"/>
      <w:marLeft w:val="0"/>
      <w:marRight w:val="0"/>
      <w:marTop w:val="0"/>
      <w:marBottom w:val="0"/>
      <w:divBdr>
        <w:top w:val="none" w:sz="0" w:space="0" w:color="auto"/>
        <w:left w:val="none" w:sz="0" w:space="0" w:color="auto"/>
        <w:bottom w:val="none" w:sz="0" w:space="0" w:color="auto"/>
        <w:right w:val="none" w:sz="0" w:space="0" w:color="auto"/>
      </w:divBdr>
    </w:div>
    <w:div w:id="452092224">
      <w:bodyDiv w:val="1"/>
      <w:marLeft w:val="0"/>
      <w:marRight w:val="0"/>
      <w:marTop w:val="0"/>
      <w:marBottom w:val="0"/>
      <w:divBdr>
        <w:top w:val="none" w:sz="0" w:space="0" w:color="auto"/>
        <w:left w:val="none" w:sz="0" w:space="0" w:color="auto"/>
        <w:bottom w:val="none" w:sz="0" w:space="0" w:color="auto"/>
        <w:right w:val="none" w:sz="0" w:space="0" w:color="auto"/>
      </w:divBdr>
    </w:div>
    <w:div w:id="766510747">
      <w:bodyDiv w:val="1"/>
      <w:marLeft w:val="0"/>
      <w:marRight w:val="0"/>
      <w:marTop w:val="0"/>
      <w:marBottom w:val="0"/>
      <w:divBdr>
        <w:top w:val="none" w:sz="0" w:space="0" w:color="auto"/>
        <w:left w:val="none" w:sz="0" w:space="0" w:color="auto"/>
        <w:bottom w:val="none" w:sz="0" w:space="0" w:color="auto"/>
        <w:right w:val="none" w:sz="0" w:space="0" w:color="auto"/>
      </w:divBdr>
    </w:div>
    <w:div w:id="993685620">
      <w:bodyDiv w:val="1"/>
      <w:marLeft w:val="0"/>
      <w:marRight w:val="0"/>
      <w:marTop w:val="0"/>
      <w:marBottom w:val="0"/>
      <w:divBdr>
        <w:top w:val="none" w:sz="0" w:space="0" w:color="auto"/>
        <w:left w:val="none" w:sz="0" w:space="0" w:color="auto"/>
        <w:bottom w:val="none" w:sz="0" w:space="0" w:color="auto"/>
        <w:right w:val="none" w:sz="0" w:space="0" w:color="auto"/>
      </w:divBdr>
    </w:div>
    <w:div w:id="1098719831">
      <w:bodyDiv w:val="1"/>
      <w:marLeft w:val="0"/>
      <w:marRight w:val="0"/>
      <w:marTop w:val="0"/>
      <w:marBottom w:val="0"/>
      <w:divBdr>
        <w:top w:val="none" w:sz="0" w:space="0" w:color="auto"/>
        <w:left w:val="none" w:sz="0" w:space="0" w:color="auto"/>
        <w:bottom w:val="none" w:sz="0" w:space="0" w:color="auto"/>
        <w:right w:val="none" w:sz="0" w:space="0" w:color="auto"/>
      </w:divBdr>
    </w:div>
    <w:div w:id="1197738279">
      <w:bodyDiv w:val="1"/>
      <w:marLeft w:val="0"/>
      <w:marRight w:val="0"/>
      <w:marTop w:val="0"/>
      <w:marBottom w:val="0"/>
      <w:divBdr>
        <w:top w:val="none" w:sz="0" w:space="0" w:color="auto"/>
        <w:left w:val="none" w:sz="0" w:space="0" w:color="auto"/>
        <w:bottom w:val="none" w:sz="0" w:space="0" w:color="auto"/>
        <w:right w:val="none" w:sz="0" w:space="0" w:color="auto"/>
      </w:divBdr>
    </w:div>
    <w:div w:id="1496802473">
      <w:bodyDiv w:val="1"/>
      <w:marLeft w:val="0"/>
      <w:marRight w:val="0"/>
      <w:marTop w:val="0"/>
      <w:marBottom w:val="0"/>
      <w:divBdr>
        <w:top w:val="none" w:sz="0" w:space="0" w:color="auto"/>
        <w:left w:val="none" w:sz="0" w:space="0" w:color="auto"/>
        <w:bottom w:val="none" w:sz="0" w:space="0" w:color="auto"/>
        <w:right w:val="none" w:sz="0" w:space="0" w:color="auto"/>
      </w:divBdr>
    </w:div>
    <w:div w:id="1739208594">
      <w:bodyDiv w:val="1"/>
      <w:marLeft w:val="0"/>
      <w:marRight w:val="0"/>
      <w:marTop w:val="0"/>
      <w:marBottom w:val="0"/>
      <w:divBdr>
        <w:top w:val="none" w:sz="0" w:space="0" w:color="auto"/>
        <w:left w:val="none" w:sz="0" w:space="0" w:color="auto"/>
        <w:bottom w:val="none" w:sz="0" w:space="0" w:color="auto"/>
        <w:right w:val="none" w:sz="0" w:space="0" w:color="auto"/>
      </w:divBdr>
    </w:div>
    <w:div w:id="1783260066">
      <w:bodyDiv w:val="1"/>
      <w:marLeft w:val="0"/>
      <w:marRight w:val="0"/>
      <w:marTop w:val="0"/>
      <w:marBottom w:val="0"/>
      <w:divBdr>
        <w:top w:val="none" w:sz="0" w:space="0" w:color="auto"/>
        <w:left w:val="none" w:sz="0" w:space="0" w:color="auto"/>
        <w:bottom w:val="none" w:sz="0" w:space="0" w:color="auto"/>
        <w:right w:val="none" w:sz="0" w:space="0" w:color="auto"/>
      </w:divBdr>
    </w:div>
    <w:div w:id="1809318071">
      <w:bodyDiv w:val="1"/>
      <w:marLeft w:val="0"/>
      <w:marRight w:val="0"/>
      <w:marTop w:val="0"/>
      <w:marBottom w:val="0"/>
      <w:divBdr>
        <w:top w:val="none" w:sz="0" w:space="0" w:color="auto"/>
        <w:left w:val="none" w:sz="0" w:space="0" w:color="auto"/>
        <w:bottom w:val="none" w:sz="0" w:space="0" w:color="auto"/>
        <w:right w:val="none" w:sz="0" w:space="0" w:color="auto"/>
      </w:divBdr>
    </w:div>
    <w:div w:id="2072314600">
      <w:bodyDiv w:val="1"/>
      <w:marLeft w:val="0"/>
      <w:marRight w:val="0"/>
      <w:marTop w:val="0"/>
      <w:marBottom w:val="0"/>
      <w:divBdr>
        <w:top w:val="none" w:sz="0" w:space="0" w:color="auto"/>
        <w:left w:val="none" w:sz="0" w:space="0" w:color="auto"/>
        <w:bottom w:val="none" w:sz="0" w:space="0" w:color="auto"/>
        <w:right w:val="none" w:sz="0" w:space="0" w:color="auto"/>
      </w:divBdr>
    </w:div>
    <w:div w:id="2109615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7.emf"/><Relationship Id="rId26" Type="http://schemas.openxmlformats.org/officeDocument/2006/relationships/image" Target="media/image13.emf"/><Relationship Id="rId39" Type="http://schemas.openxmlformats.org/officeDocument/2006/relationships/hyperlink" Target="https://finance.yahoo.com/quote/0374.HK/history?period1=1545868800&amp;period2=1546214400&amp;interval=1d&amp;filter=history&amp;frequency=1d" TargetMode="External"/><Relationship Id="rId21" Type="http://schemas.openxmlformats.org/officeDocument/2006/relationships/image" Target="media/image9.png"/><Relationship Id="rId34" Type="http://schemas.openxmlformats.org/officeDocument/2006/relationships/hyperlink" Target="https://www.dosm.gov.my/v1/index.php?r=column/cthemeByCat&amp;cat=155&amp;bul_id=aWJZRkJ4UEdKcUZpT2tVT090Snpydz09&amp;menu_id=L0pheU43NWJwRWVSZklWdzQ4TlhUUT09" TargetMode="External"/><Relationship Id="rId42" Type="http://schemas.openxmlformats.org/officeDocument/2006/relationships/hyperlink" Target="https://hkmb.hktdc.com/en/1X0ADRED/hktdc-research/The-Hong-Kong-ASEAN-Free-Trade-Agreement-Capitalising-on-the-New-Opportunities" TargetMode="External"/><Relationship Id="rId47" Type="http://schemas.openxmlformats.org/officeDocument/2006/relationships/hyperlink" Target="https://www.imf.org/external/pubs/ft/weo/2019/02/weodata/weorept.aspx?pr.x=59&amp;pr.y=4&amp;sy=2017&amp;ey=2021&amp;scsm=1&amp;ssd=1&amp;sort=country&amp;ds=.&amp;br=1&amp;c=548&amp;s=NGDPD%2CPPPGDP%2CNGDPDPC%2CPPPPC%2CPCPIPCH&amp;grp=0&amp;a=" TargetMode="External"/><Relationship Id="rId50" Type="http://schemas.openxmlformats.org/officeDocument/2006/relationships/hyperlink" Target="https://www.statista.com/statistics/642438/sales-value-of-manufactured-snack-products-in-malaysia/" TargetMode="External"/><Relationship Id="rId55"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hart" Target="charts/chart1.xml"/><Relationship Id="rId25" Type="http://schemas.openxmlformats.org/officeDocument/2006/relationships/image" Target="media/image12.emf"/><Relationship Id="rId33" Type="http://schemas.openxmlformats.org/officeDocument/2006/relationships/hyperlink" Target="https://www.dosm.gov.my/v1/index.php?r=column/ctheme&amp;menu_id=L0pheU43NWJwRWVSZklWdzQ4TlhUUT09&amp;bul_id=MDMxdHZjWTk1SjFzTzNkRXYzcVZjdz09" TargetMode="External"/><Relationship Id="rId38" Type="http://schemas.openxmlformats.org/officeDocument/2006/relationships/hyperlink" Target="https://finance.yahoo.com/quote/0374.HK/history?period1=1514505600&amp;period2=1514678400&amp;interval=1d&amp;filter=history&amp;frequency=1d" TargetMode="External"/><Relationship Id="rId46" Type="http://schemas.openxmlformats.org/officeDocument/2006/relationships/hyperlink" Target="https://www.imf.org/external/pubs/ft/weo/2019/02/weodata/index.aspx"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hyperlink" Target="https://www.cia.gov/library/publications/the-world-factbook/fields/343rank.html" TargetMode="External"/><Relationship Id="rId41" Type="http://schemas.openxmlformats.org/officeDocument/2006/relationships/hyperlink" Target="https://hkmb.hktdc.com/en/1X09YRJ8/hktdc-research/Malaysia-Goes-Global-The-Hong-Kong-Benefit" TargetMode="External"/><Relationship Id="rId54"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1.emf"/><Relationship Id="rId32" Type="http://schemas.openxmlformats.org/officeDocument/2006/relationships/hyperlink" Target="http://www.halal.gov.my/v4/ckfinder/userfiles/files/cb2/LATEST%20CB%20LIST%20-%20AS%20OF%20FEBRUARY%2013TH%202019.pdf" TargetMode="External"/><Relationship Id="rId37" Type="http://schemas.openxmlformats.org/officeDocument/2006/relationships/hyperlink" Target="https://www.google.com/maps/@13.1058122,99.0314762,5z" TargetMode="External"/><Relationship Id="rId40" Type="http://schemas.openxmlformats.org/officeDocument/2006/relationships/hyperlink" Target="https://www1.hkexnews.hk/listedco/listconews/sehk/2019/0114/a16373/etwhl-20180718-14.pdf" TargetMode="External"/><Relationship Id="rId45" Type="http://schemas.openxmlformats.org/officeDocument/2006/relationships/hyperlink" Target="http://www.hasil.gov.my/pdf/pdfam/11_BROCHURE_2016.pdf" TargetMode="External"/><Relationship Id="rId53" Type="http://schemas.openxmlformats.org/officeDocument/2006/relationships/hyperlink" Target="https://www.fas.usda.gov/data/malaysia-retail-foods-annual-3"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0.jpeg"/><Relationship Id="rId28" Type="http://schemas.openxmlformats.org/officeDocument/2006/relationships/hyperlink" Target="https://www.ceicdata.com/en/indicator/malaysia/unemployment-rate" TargetMode="External"/><Relationship Id="rId36" Type="http://schemas.openxmlformats.org/officeDocument/2006/relationships/hyperlink" Target="http://file.finance.sina.com.cn/hkdata98/hk/hk_realtime_announcement/news/20190725/003567010-0.PDF" TargetMode="External"/><Relationship Id="rId49" Type="http://schemas.openxmlformats.org/officeDocument/2006/relationships/hyperlink" Target="http://mblbc.org/wp-content/uploads/The-Potential-and-Challenges-of-Confectionery-Products-in-the-Malaysian-Market-2015.pdf" TargetMode="External"/><Relationship Id="rId57" Type="http://schemas.openxmlformats.org/officeDocument/2006/relationships/image" Target="media/image17.png"/><Relationship Id="rId10" Type="http://schemas.openxmlformats.org/officeDocument/2006/relationships/hyperlink" Target="https://www.google.com.hk/url?sa=i&amp;url=https://std.stheadline.com/instant/articles/detail/282497/%E5%8D%B3%E6%99%82-%E8%B2%A1%E7%B6%93-374-%E5%9B%9B%E6%B4%B2%E4%B8%AD%E6%9C%9F%E7%B4%94%E5%88%A9%E8%B7%8C15-%E6%B4%BE%E6%81%AF3%E4%BB%99&amp;psig=AOvVaw2W2rQEnYk22TnfVWC0GyVx&amp;ust=1587111779631000&amp;source=images&amp;cd=vfe&amp;ved=0CAIQjRxqFwoTCIjSt8nC7OgCFQAAAAAdAAAAABAJ" TargetMode="External"/><Relationship Id="rId19" Type="http://schemas.openxmlformats.org/officeDocument/2006/relationships/chart" Target="charts/chart2.xml"/><Relationship Id="rId31" Type="http://schemas.openxmlformats.org/officeDocument/2006/relationships/hyperlink" Target="https://www.malaysia.gov.my/portal/content/30118" TargetMode="External"/><Relationship Id="rId44" Type="http://schemas.openxmlformats.org/officeDocument/2006/relationships/hyperlink" Target="http://www.hasil.gov.my/pdf/pdfam/11_BROCHURE_2016.pdf" TargetMode="External"/><Relationship Id="rId52" Type="http://schemas.openxmlformats.org/officeDocument/2006/relationships/hyperlink" Target="https://tradingeconomics.com/malaysia/foreign-direct-investment" TargetMode="Externa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4.png"/><Relationship Id="rId22" Type="http://schemas.openxmlformats.org/officeDocument/2006/relationships/hyperlink" Target="https://www.google.com.hk/url?sa=i&amp;url=https://www.thestar.com.my/news/nation/2019/09/17/jakim-halal-certification-is-still-under-our-purview&amp;psig=AOvVaw23dgqZkyxJUx6C9pj3Pwcb&amp;ust=1587466435574000&amp;source=images&amp;cd=vfe&amp;ved=0CAIQjRxqFwoTCNC2_rvr9ugCFQAAAAAdAAAAABAD" TargetMode="External"/><Relationship Id="rId27" Type="http://schemas.openxmlformats.org/officeDocument/2006/relationships/hyperlink" Target="https://www.airmilescalculator.com/distance/hkg-to-kul/" TargetMode="External"/><Relationship Id="rId30" Type="http://schemas.openxmlformats.org/officeDocument/2006/relationships/hyperlink" Target="https://www.transparency.org/cpi2019" TargetMode="External"/><Relationship Id="rId35" Type="http://schemas.openxmlformats.org/officeDocument/2006/relationships/hyperlink" Target="https://www1.hkexnews.hk/listedco/listconews/sehk/2018/0726/ltn20180726263.pdf" TargetMode="External"/><Relationship Id="rId43" Type="http://schemas.openxmlformats.org/officeDocument/2006/relationships/hyperlink" Target="http://www.islamictrusthk.org/halal-certification/" TargetMode="External"/><Relationship Id="rId48" Type="http://schemas.openxmlformats.org/officeDocument/2006/relationships/hyperlink" Target="https://www.imf.org/external/datamapper/NGDP_RPCH@WEO/WEOWORLD/HKG/MYS" TargetMode="External"/><Relationship Id="rId56" Type="http://schemas.openxmlformats.org/officeDocument/2006/relationships/image" Target="media/image16.png"/><Relationship Id="rId8" Type="http://schemas.openxmlformats.org/officeDocument/2006/relationships/image" Target="media/image1.png"/><Relationship Id="rId51" Type="http://schemas.openxmlformats.org/officeDocument/2006/relationships/hyperlink" Target="https://www.tid.gov.hk/english/aboutus/publications/factsheet/asean.html" TargetMode="Externa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HK" altLang="zh-TW"/>
              <a:t>Figure</a:t>
            </a:r>
            <a:r>
              <a:rPr lang="en-HK" altLang="zh-TW" baseline="0"/>
              <a:t> 2: </a:t>
            </a:r>
            <a:r>
              <a:rPr lang="en-HK" altLang="zh-TW"/>
              <a:t>Real</a:t>
            </a:r>
            <a:r>
              <a:rPr lang="en-HK" altLang="zh-TW" baseline="0"/>
              <a:t> Gross domestic  changed percentage during 2010 to 2019</a:t>
            </a:r>
            <a:endParaRPr lang="en-HK" altLang="zh-TW"/>
          </a:p>
        </c:rich>
      </c:tx>
      <c:layout>
        <c:manualLayout>
          <c:xMode val="edge"/>
          <c:yMode val="edge"/>
          <c:x val="0.18429155730533683"/>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lineChart>
        <c:grouping val="standard"/>
        <c:varyColors val="0"/>
        <c:ser>
          <c:idx val="0"/>
          <c:order val="0"/>
          <c:tx>
            <c:strRef>
              <c:f>'GDP inflation CPI'!$A$72</c:f>
              <c:strCache>
                <c:ptCount val="1"/>
                <c:pt idx="0">
                  <c:v>Hong Kong SAR</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'GDP inflation CPI'!$B$71:$K$71</c:f>
              <c:numCache>
                <c:formatCode>@</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'GDP inflation CPI'!$B$72:$K$72</c:f>
              <c:numCache>
                <c:formatCode>0.0_);[Red]\(0.0\)</c:formatCode>
                <c:ptCount val="10"/>
                <c:pt idx="0">
                  <c:v>6.8</c:v>
                </c:pt>
                <c:pt idx="1">
                  <c:v>4.8</c:v>
                </c:pt>
                <c:pt idx="2">
                  <c:v>1.7</c:v>
                </c:pt>
                <c:pt idx="3">
                  <c:v>3.1</c:v>
                </c:pt>
                <c:pt idx="4">
                  <c:v>2.8</c:v>
                </c:pt>
                <c:pt idx="5">
                  <c:v>2.4</c:v>
                </c:pt>
                <c:pt idx="6">
                  <c:v>2.2000000000000002</c:v>
                </c:pt>
                <c:pt idx="7">
                  <c:v>3.8</c:v>
                </c:pt>
                <c:pt idx="8">
                  <c:v>3</c:v>
                </c:pt>
                <c:pt idx="9">
                  <c:v>0.3</c:v>
                </c:pt>
              </c:numCache>
            </c:numRef>
          </c:val>
          <c:smooth val="0"/>
        </c:ser>
        <c:ser>
          <c:idx val="1"/>
          <c:order val="1"/>
          <c:tx>
            <c:strRef>
              <c:f>'GDP inflation CPI'!$A$73</c:f>
              <c:strCache>
                <c:ptCount val="1"/>
                <c:pt idx="0">
                  <c:v>Malaysia</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'GDP inflation CPI'!$B$71:$K$71</c:f>
              <c:numCache>
                <c:formatCode>@</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'GDP inflation CPI'!$B$73:$K$73</c:f>
              <c:numCache>
                <c:formatCode>0.0_);[Red]\(0.0\)</c:formatCode>
                <c:ptCount val="10"/>
                <c:pt idx="0">
                  <c:v>7.5</c:v>
                </c:pt>
                <c:pt idx="1">
                  <c:v>5.3</c:v>
                </c:pt>
                <c:pt idx="2">
                  <c:v>5.5</c:v>
                </c:pt>
                <c:pt idx="3">
                  <c:v>4.7</c:v>
                </c:pt>
                <c:pt idx="4">
                  <c:v>6</c:v>
                </c:pt>
                <c:pt idx="5">
                  <c:v>5</c:v>
                </c:pt>
                <c:pt idx="6">
                  <c:v>4.4000000000000004</c:v>
                </c:pt>
                <c:pt idx="7">
                  <c:v>5.7</c:v>
                </c:pt>
                <c:pt idx="8">
                  <c:v>4.7</c:v>
                </c:pt>
                <c:pt idx="9">
                  <c:v>4.5</c:v>
                </c:pt>
              </c:numCache>
            </c:numRef>
          </c:val>
          <c:smooth val="0"/>
        </c:ser>
        <c:ser>
          <c:idx val="2"/>
          <c:order val="2"/>
          <c:tx>
            <c:strRef>
              <c:f>'GDP inflation CPI'!$A$74</c:f>
              <c:strCache>
                <c:ptCount val="1"/>
                <c:pt idx="0">
                  <c:v>World</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TW"/>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'GDP inflation CPI'!$B$71:$K$71</c:f>
              <c:numCache>
                <c:formatCode>@</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'GDP inflation CPI'!$B$74:$K$74</c:f>
              <c:numCache>
                <c:formatCode>0.0_);[Red]\(0.0\)</c:formatCode>
                <c:ptCount val="10"/>
                <c:pt idx="0">
                  <c:v>5.4</c:v>
                </c:pt>
                <c:pt idx="1">
                  <c:v>4.3</c:v>
                </c:pt>
                <c:pt idx="2">
                  <c:v>3.5</c:v>
                </c:pt>
                <c:pt idx="3">
                  <c:v>3.5</c:v>
                </c:pt>
                <c:pt idx="4">
                  <c:v>3.6</c:v>
                </c:pt>
                <c:pt idx="5">
                  <c:v>3.5</c:v>
                </c:pt>
                <c:pt idx="6">
                  <c:v>3.4</c:v>
                </c:pt>
                <c:pt idx="7">
                  <c:v>3.8</c:v>
                </c:pt>
                <c:pt idx="8">
                  <c:v>3.6</c:v>
                </c:pt>
                <c:pt idx="9">
                  <c:v>3</c:v>
                </c:pt>
              </c:numCache>
            </c:numRef>
          </c:val>
          <c:smooth val="0"/>
        </c:ser>
        <c:dLbls>
          <c:dLblPos val="t"/>
          <c:showLegendKey val="0"/>
          <c:showVal val="1"/>
          <c:showCatName val="0"/>
          <c:showSerName val="0"/>
          <c:showPercent val="0"/>
          <c:showBubbleSize val="0"/>
        </c:dLbls>
        <c:marker val="1"/>
        <c:smooth val="0"/>
        <c:axId val="300064856"/>
        <c:axId val="300062896"/>
      </c:lineChart>
      <c:catAx>
        <c:axId val="3000648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HK" altLang="zh-TW"/>
                  <a:t>(Year)</a:t>
                </a:r>
              </a:p>
            </c:rich>
          </c:tx>
          <c:layout>
            <c:manualLayout>
              <c:xMode val="edge"/>
              <c:yMode val="edge"/>
              <c:x val="0.56502143482064737"/>
              <c:y val="0.5931457201435844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TW"/>
            </a:p>
          </c:txPr>
        </c:title>
        <c:numFmt formatCode="@"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300062896"/>
        <c:crosses val="autoZero"/>
        <c:auto val="1"/>
        <c:lblAlgn val="ctr"/>
        <c:lblOffset val="100"/>
        <c:noMultiLvlLbl val="0"/>
      </c:catAx>
      <c:valAx>
        <c:axId val="3000628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HK" altLang="zh-TW"/>
                  <a:t>(Real GDP  Annual  % changed)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TW"/>
            </a:p>
          </c:txPr>
        </c:title>
        <c:numFmt formatCode="0.0_);[Red]\(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30006485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ltLang="zh-TW"/>
              <a:t>GDP per capita (PPP),</a:t>
            </a:r>
            <a:r>
              <a:rPr lang="en-US" altLang="zh-TW" baseline="0"/>
              <a:t> Malayisa.</a:t>
            </a:r>
            <a:endParaRPr lang="en-US" altLang="zh-TW"/>
          </a:p>
        </c:rich>
      </c:tx>
      <c:layout>
        <c:manualLayout>
          <c:xMode val="edge"/>
          <c:yMode val="edge"/>
          <c:x val="0.37586740175164796"/>
          <c:y val="3.7037037037037035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zh-TW"/>
        </a:p>
      </c:txPr>
    </c:title>
    <c:autoTitleDeleted val="0"/>
    <c:plotArea>
      <c:layout/>
      <c:barChart>
        <c:barDir val="col"/>
        <c:grouping val="clustered"/>
        <c:varyColors val="0"/>
        <c:ser>
          <c:idx val="0"/>
          <c:order val="0"/>
          <c:tx>
            <c:strRef>
              <c:f>'GDP per capita WEO data'!$U$6</c:f>
              <c:strCache>
                <c:ptCount val="1"/>
                <c:pt idx="0">
                  <c:v>GDP per capita (PPP)</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zh-TW"/>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errBars>
            <c:errBarType val="both"/>
            <c:errValType val="stdErr"/>
            <c:noEndCap val="0"/>
            <c:spPr>
              <a:noFill/>
              <a:ln w="9525" cap="flat" cmpd="sng" algn="ctr">
                <a:solidFill>
                  <a:schemeClr val="tx1">
                    <a:lumMod val="65000"/>
                    <a:lumOff val="35000"/>
                  </a:schemeClr>
                </a:solidFill>
                <a:round/>
              </a:ln>
              <a:effectLst/>
            </c:spPr>
          </c:errBars>
          <c:cat>
            <c:strRef>
              <c:f>'GDP per capita WEO data'!$T$7:$T$10</c:f>
              <c:strCache>
                <c:ptCount val="4"/>
                <c:pt idx="0">
                  <c:v>2017</c:v>
                </c:pt>
                <c:pt idx="1">
                  <c:v>2018</c:v>
                </c:pt>
                <c:pt idx="2">
                  <c:v>2019*</c:v>
                </c:pt>
                <c:pt idx="3">
                  <c:v>2020*</c:v>
                </c:pt>
              </c:strCache>
            </c:strRef>
          </c:cat>
          <c:val>
            <c:numRef>
              <c:f>'GDP per capita WEO data'!$U$7:$U$10</c:f>
              <c:numCache>
                <c:formatCode>General</c:formatCode>
                <c:ptCount val="4"/>
                <c:pt idx="0">
                  <c:v>9960.3230000000003</c:v>
                </c:pt>
                <c:pt idx="1">
                  <c:v>11072.387000000001</c:v>
                </c:pt>
                <c:pt idx="2">
                  <c:v>11136.812</c:v>
                </c:pt>
                <c:pt idx="3">
                  <c:v>11484.504999999999</c:v>
                </c:pt>
              </c:numCache>
            </c:numRef>
          </c:val>
        </c:ser>
        <c:dLbls>
          <c:dLblPos val="outEnd"/>
          <c:showLegendKey val="0"/>
          <c:showVal val="1"/>
          <c:showCatName val="0"/>
          <c:showSerName val="0"/>
          <c:showPercent val="0"/>
          <c:showBubbleSize val="0"/>
        </c:dLbls>
        <c:gapWidth val="219"/>
        <c:overlap val="-27"/>
        <c:axId val="300063288"/>
        <c:axId val="300064464"/>
      </c:barChart>
      <c:catAx>
        <c:axId val="3000632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(Year)</a:t>
                </a:r>
              </a:p>
            </c:rich>
          </c:tx>
          <c:layout>
            <c:manualLayout>
              <c:xMode val="edge"/>
              <c:yMode val="edge"/>
              <c:x val="0.67251698815581784"/>
              <c:y val="0.7490507436570428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zh-TW"/>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zh-TW"/>
          </a:p>
        </c:txPr>
        <c:crossAx val="300064464"/>
        <c:crosses val="autoZero"/>
        <c:auto val="1"/>
        <c:lblAlgn val="ctr"/>
        <c:lblOffset val="100"/>
        <c:noMultiLvlLbl val="0"/>
      </c:catAx>
      <c:valAx>
        <c:axId val="300064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HK"/>
                  <a:t>(US. dollor)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zh-TW"/>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zh-TW"/>
          </a:p>
        </c:txPr>
        <c:crossAx val="30006328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zh-TW"/>
          </a:p>
        </c:txPr>
      </c:dTable>
      <c:spPr>
        <a:noFill/>
        <a:ln>
          <a:noFill/>
        </a:ln>
        <a:effectLst/>
      </c:spPr>
    </c:plotArea>
    <c:legend>
      <c:legendPos val="r"/>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zh-TW"/>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zh-TW"/>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2AFC5-BA73-4B23-8F3E-6FC6470DA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6511</Words>
  <Characters>37116</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2020-04-22T10:13:00Z</cp:lastPrinted>
  <dcterms:created xsi:type="dcterms:W3CDTF">2020-05-04T09:40:00Z</dcterms:created>
  <dcterms:modified xsi:type="dcterms:W3CDTF">2020-05-04T10:01:00Z</dcterms:modified>
</cp:coreProperties>
</file>