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E0B4953" w14:textId="77777777" w:rsidR="00D167B8" w:rsidRPr="00D167B8" w:rsidRDefault="00D167B8" w:rsidP="00D167B8">
      <w:pPr>
        <w:widowControl w:val="0"/>
        <w:autoSpaceDE w:val="0"/>
        <w:autoSpaceDN w:val="0"/>
        <w:spacing w:before="120" w:after="120" w:line="240" w:lineRule="auto"/>
        <w:ind w:right="-12"/>
        <w:jc w:val="both"/>
        <w:rPr>
          <w:rFonts w:ascii="Arial" w:eastAsia="Arial" w:hAnsi="Arial" w:cs="Arial"/>
          <w:lang w:val="en-US" w:bidi="en-US"/>
        </w:rPr>
      </w:pPr>
      <w:r w:rsidRPr="00D167B8">
        <w:rPr>
          <w:rFonts w:ascii="Arial" w:eastAsia="Arial" w:hAnsi="Arial" w:cs="Arial"/>
          <w:lang w:val="en-US" w:bidi="en-US"/>
        </w:rPr>
        <w:t xml:space="preserve">You are the audit manager in the firm of Lucy &amp; </w:t>
      </w:r>
      <w:proofErr w:type="gramStart"/>
      <w:r w:rsidRPr="00D167B8">
        <w:rPr>
          <w:rFonts w:ascii="Arial" w:eastAsia="Arial" w:hAnsi="Arial" w:cs="Arial"/>
          <w:lang w:val="en-US" w:bidi="en-US"/>
        </w:rPr>
        <w:t>Co</w:t>
      </w:r>
      <w:proofErr w:type="gramEnd"/>
      <w:r w:rsidRPr="00D167B8">
        <w:rPr>
          <w:rFonts w:ascii="Arial" w:eastAsia="Arial" w:hAnsi="Arial" w:cs="Arial"/>
          <w:lang w:val="en-US" w:bidi="en-US"/>
        </w:rPr>
        <w:t xml:space="preserve"> and you are planning the audit of Square Ltd for the year ended 31 December 2019. The audit staff members are the same as in the previous year, apart from two new audit juniors. One has told you that they used to work for Square Ltd and the other has told you that his mother is the finance director. Square Ltd has been an audit client for the last 8 years, and a range of services has been provided during that period, including audit, tax advice and management consultancy. It is a tradition for the directors of Square Ltd to pay a summer holiday for the audit staff at the end of the audit as a "thank you" for all the hard work that is always done by the audit staff. Square Ltd has grown rapidly over the last three years and is now one of Lucy &amp; Co’s biggest clients.</w:t>
      </w:r>
    </w:p>
    <w:p w14:paraId="1208FEF3" w14:textId="77777777" w:rsidR="00D167B8" w:rsidRPr="00D167B8" w:rsidRDefault="00D167B8" w:rsidP="00D167B8">
      <w:pPr>
        <w:widowControl w:val="0"/>
        <w:autoSpaceDE w:val="0"/>
        <w:autoSpaceDN w:val="0"/>
        <w:spacing w:before="120" w:after="120" w:line="240" w:lineRule="auto"/>
        <w:ind w:right="121"/>
        <w:jc w:val="both"/>
        <w:rPr>
          <w:rFonts w:ascii="Arial" w:eastAsia="Arial" w:hAnsi="Arial" w:cs="Arial"/>
          <w:b/>
          <w:bCs/>
          <w:u w:val="single"/>
          <w:lang w:val="en-US" w:bidi="en-US"/>
        </w:rPr>
      </w:pPr>
    </w:p>
    <w:p w14:paraId="7E296540" w14:textId="77777777" w:rsidR="00D167B8" w:rsidRPr="00D167B8" w:rsidRDefault="00D167B8" w:rsidP="00D167B8">
      <w:pPr>
        <w:widowControl w:val="0"/>
        <w:autoSpaceDE w:val="0"/>
        <w:autoSpaceDN w:val="0"/>
        <w:spacing w:before="120" w:after="120" w:line="240" w:lineRule="auto"/>
        <w:ind w:right="121"/>
        <w:jc w:val="both"/>
        <w:rPr>
          <w:rFonts w:ascii="Arial" w:eastAsia="Arial" w:hAnsi="Arial" w:cs="Arial"/>
          <w:b/>
          <w:bCs/>
          <w:u w:val="single"/>
          <w:lang w:val="en-US" w:bidi="en-US"/>
        </w:rPr>
      </w:pPr>
      <w:r w:rsidRPr="00D167B8">
        <w:rPr>
          <w:rFonts w:ascii="Arial" w:eastAsia="Arial" w:hAnsi="Arial" w:cs="Arial"/>
          <w:b/>
          <w:bCs/>
          <w:u w:val="single"/>
          <w:lang w:val="en-US" w:bidi="en-US"/>
        </w:rPr>
        <w:t xml:space="preserve">Required: </w:t>
      </w:r>
    </w:p>
    <w:p w14:paraId="151E3234" w14:textId="77777777" w:rsidR="00D167B8" w:rsidRPr="00D167B8" w:rsidRDefault="00D167B8" w:rsidP="00D167B8">
      <w:pPr>
        <w:numPr>
          <w:ilvl w:val="0"/>
          <w:numId w:val="1"/>
        </w:numPr>
        <w:spacing w:before="120" w:after="120"/>
        <w:contextualSpacing/>
        <w:jc w:val="both"/>
        <w:rPr>
          <w:rFonts w:ascii="Arial" w:hAnsi="Arial" w:cs="Arial"/>
        </w:rPr>
      </w:pPr>
      <w:r w:rsidRPr="00D167B8">
        <w:rPr>
          <w:rFonts w:ascii="Arial" w:hAnsi="Arial" w:cs="Arial"/>
        </w:rPr>
        <w:t>Identify and explain FOUR ethical threats that exist for the audit of Square Ltd and suggest ways of safeguarding against these</w:t>
      </w:r>
      <w:r w:rsidRPr="00D167B8">
        <w:rPr>
          <w:rFonts w:ascii="Arial" w:hAnsi="Arial" w:cs="Arial"/>
          <w:spacing w:val="-3"/>
        </w:rPr>
        <w:t xml:space="preserve"> </w:t>
      </w:r>
      <w:r w:rsidRPr="00D167B8">
        <w:rPr>
          <w:rFonts w:ascii="Arial" w:hAnsi="Arial" w:cs="Arial"/>
        </w:rPr>
        <w:t>risks.</w:t>
      </w:r>
    </w:p>
    <w:p w14:paraId="4278A25F" w14:textId="77777777" w:rsidR="00D167B8" w:rsidRPr="00D167B8" w:rsidRDefault="00D167B8" w:rsidP="00D167B8">
      <w:pPr>
        <w:spacing w:before="120" w:after="120"/>
        <w:ind w:left="720"/>
        <w:jc w:val="both"/>
        <w:rPr>
          <w:rFonts w:ascii="Arial" w:hAnsi="Arial" w:cs="Arial"/>
        </w:rPr>
      </w:pPr>
      <w:r w:rsidRPr="00D167B8">
        <w:rPr>
          <w:rFonts w:ascii="Arial" w:hAnsi="Arial" w:cs="Arial"/>
        </w:rPr>
        <w:t>Note: Prepare your answer using two columns headed Ethical Threats, and Safeguard respectively.</w:t>
      </w:r>
      <w:r w:rsidRPr="00D167B8">
        <w:rPr>
          <w:rFonts w:ascii="Arial" w:hAnsi="Arial" w:cs="Arial"/>
          <w:spacing w:val="-8"/>
        </w:rPr>
        <w:t xml:space="preserve"> </w:t>
      </w:r>
      <w:r w:rsidRPr="00D167B8">
        <w:rPr>
          <w:rFonts w:ascii="Arial" w:hAnsi="Arial" w:cs="Arial"/>
        </w:rPr>
        <w:t>The</w:t>
      </w:r>
      <w:r w:rsidRPr="00D167B8">
        <w:rPr>
          <w:rFonts w:ascii="Arial" w:hAnsi="Arial" w:cs="Arial"/>
          <w:spacing w:val="-6"/>
        </w:rPr>
        <w:t xml:space="preserve"> </w:t>
      </w:r>
      <w:r w:rsidRPr="00D167B8">
        <w:rPr>
          <w:rFonts w:ascii="Arial" w:hAnsi="Arial" w:cs="Arial"/>
        </w:rPr>
        <w:t>total</w:t>
      </w:r>
      <w:r w:rsidRPr="00D167B8">
        <w:rPr>
          <w:rFonts w:ascii="Arial" w:hAnsi="Arial" w:cs="Arial"/>
          <w:spacing w:val="-8"/>
        </w:rPr>
        <w:t xml:space="preserve"> </w:t>
      </w:r>
      <w:r w:rsidRPr="00D167B8">
        <w:rPr>
          <w:rFonts w:ascii="Arial" w:hAnsi="Arial" w:cs="Arial"/>
        </w:rPr>
        <w:t>marks</w:t>
      </w:r>
      <w:r w:rsidRPr="00D167B8">
        <w:rPr>
          <w:rFonts w:ascii="Arial" w:hAnsi="Arial" w:cs="Arial"/>
          <w:spacing w:val="-8"/>
        </w:rPr>
        <w:t xml:space="preserve"> </w:t>
      </w:r>
      <w:r w:rsidRPr="00D167B8">
        <w:rPr>
          <w:rFonts w:ascii="Arial" w:hAnsi="Arial" w:cs="Arial"/>
        </w:rPr>
        <w:t>will</w:t>
      </w:r>
      <w:r w:rsidRPr="00D167B8">
        <w:rPr>
          <w:rFonts w:ascii="Arial" w:hAnsi="Arial" w:cs="Arial"/>
          <w:spacing w:val="-7"/>
        </w:rPr>
        <w:t xml:space="preserve"> </w:t>
      </w:r>
      <w:r w:rsidRPr="00D167B8">
        <w:rPr>
          <w:rFonts w:ascii="Arial" w:hAnsi="Arial" w:cs="Arial"/>
        </w:rPr>
        <w:t>be</w:t>
      </w:r>
      <w:r w:rsidRPr="00D167B8">
        <w:rPr>
          <w:rFonts w:ascii="Arial" w:hAnsi="Arial" w:cs="Arial"/>
          <w:spacing w:val="-7"/>
        </w:rPr>
        <w:t xml:space="preserve"> </w:t>
      </w:r>
      <w:r w:rsidRPr="00D167B8">
        <w:rPr>
          <w:rFonts w:ascii="Arial" w:hAnsi="Arial" w:cs="Arial"/>
        </w:rPr>
        <w:t>split</w:t>
      </w:r>
      <w:r w:rsidRPr="00D167B8">
        <w:rPr>
          <w:rFonts w:ascii="Arial" w:hAnsi="Arial" w:cs="Arial"/>
          <w:spacing w:val="-7"/>
        </w:rPr>
        <w:t xml:space="preserve"> </w:t>
      </w:r>
      <w:r w:rsidRPr="00D167B8">
        <w:rPr>
          <w:rFonts w:ascii="Arial" w:hAnsi="Arial" w:cs="Arial"/>
        </w:rPr>
        <w:t>equally</w:t>
      </w:r>
      <w:r w:rsidRPr="00D167B8">
        <w:rPr>
          <w:rFonts w:ascii="Arial" w:hAnsi="Arial" w:cs="Arial"/>
          <w:spacing w:val="-11"/>
        </w:rPr>
        <w:t xml:space="preserve"> </w:t>
      </w:r>
      <w:r w:rsidRPr="00D167B8">
        <w:rPr>
          <w:rFonts w:ascii="Arial" w:hAnsi="Arial" w:cs="Arial"/>
        </w:rPr>
        <w:t>between each part.</w:t>
      </w:r>
    </w:p>
    <w:p w14:paraId="28F9FA2B" w14:textId="77777777" w:rsidR="00D167B8" w:rsidRPr="00D167B8" w:rsidRDefault="00D167B8" w:rsidP="00D167B8">
      <w:pPr>
        <w:spacing w:before="120" w:after="120"/>
        <w:jc w:val="right"/>
        <w:rPr>
          <w:rFonts w:ascii="Arial" w:hAnsi="Arial" w:cs="Arial"/>
          <w:b/>
          <w:bCs/>
        </w:rPr>
      </w:pPr>
      <w:r w:rsidRPr="00D167B8">
        <w:rPr>
          <w:rFonts w:ascii="Arial" w:hAnsi="Arial" w:cs="Arial"/>
          <w:b/>
          <w:bCs/>
        </w:rPr>
        <w:t>(12</w:t>
      </w:r>
      <w:r w:rsidRPr="00D167B8">
        <w:rPr>
          <w:rFonts w:ascii="Arial" w:hAnsi="Arial" w:cs="Arial"/>
          <w:b/>
          <w:bCs/>
          <w:spacing w:val="2"/>
        </w:rPr>
        <w:t xml:space="preserve"> </w:t>
      </w:r>
      <w:r w:rsidRPr="00D167B8">
        <w:rPr>
          <w:rFonts w:ascii="Arial" w:hAnsi="Arial" w:cs="Arial"/>
          <w:b/>
          <w:bCs/>
        </w:rPr>
        <w:t>Marks)</w:t>
      </w:r>
    </w:p>
    <w:p w14:paraId="18FF0D6E" w14:textId="77777777" w:rsidR="00D167B8" w:rsidRPr="00D167B8" w:rsidRDefault="00D167B8" w:rsidP="00D167B8">
      <w:pPr>
        <w:numPr>
          <w:ilvl w:val="0"/>
          <w:numId w:val="1"/>
        </w:numPr>
        <w:spacing w:before="120" w:after="120"/>
        <w:contextualSpacing/>
        <w:jc w:val="both"/>
        <w:rPr>
          <w:rFonts w:ascii="Arial" w:hAnsi="Arial" w:cs="Arial"/>
        </w:rPr>
      </w:pPr>
      <w:r w:rsidRPr="00D167B8">
        <w:rPr>
          <w:rFonts w:ascii="Arial" w:hAnsi="Arial" w:cs="Arial"/>
        </w:rPr>
        <w:t>Describe the situations where an external auditor can, or must, disclose confidential information about a client.</w:t>
      </w:r>
    </w:p>
    <w:p w14:paraId="0BB2E538" w14:textId="77777777" w:rsidR="00D167B8" w:rsidRPr="00D167B8" w:rsidRDefault="00D167B8" w:rsidP="00D167B8">
      <w:pPr>
        <w:spacing w:before="120" w:after="120"/>
        <w:jc w:val="right"/>
        <w:rPr>
          <w:rFonts w:ascii="Arial" w:hAnsi="Arial" w:cs="Arial"/>
          <w:b/>
          <w:bCs/>
        </w:rPr>
      </w:pPr>
      <w:r w:rsidRPr="00D167B8">
        <w:rPr>
          <w:rFonts w:ascii="Arial" w:hAnsi="Arial" w:cs="Arial"/>
          <w:b/>
          <w:bCs/>
        </w:rPr>
        <w:t>(8 Marks)</w:t>
      </w:r>
    </w:p>
    <w:p w14:paraId="691047EB" w14:textId="77777777" w:rsidR="00D167B8" w:rsidRPr="00D167B8" w:rsidRDefault="00D167B8" w:rsidP="00D167B8">
      <w:pPr>
        <w:spacing w:before="120" w:after="120"/>
        <w:jc w:val="right"/>
        <w:rPr>
          <w:rFonts w:ascii="Arial" w:hAnsi="Arial" w:cs="Arial"/>
          <w:b/>
          <w:bCs/>
        </w:rPr>
      </w:pPr>
      <w:r w:rsidRPr="00D167B8">
        <w:rPr>
          <w:rFonts w:ascii="Arial" w:hAnsi="Arial" w:cs="Arial"/>
          <w:b/>
          <w:bCs/>
        </w:rPr>
        <w:t>(Total 20</w:t>
      </w:r>
      <w:r w:rsidRPr="00D167B8">
        <w:rPr>
          <w:rFonts w:ascii="Arial" w:hAnsi="Arial" w:cs="Arial"/>
          <w:b/>
          <w:bCs/>
          <w:spacing w:val="1"/>
        </w:rPr>
        <w:t xml:space="preserve"> </w:t>
      </w:r>
      <w:r w:rsidRPr="00D167B8">
        <w:rPr>
          <w:rFonts w:ascii="Arial" w:hAnsi="Arial" w:cs="Arial"/>
          <w:b/>
          <w:bCs/>
        </w:rPr>
        <w:t>Marks)</w:t>
      </w:r>
    </w:p>
    <w:p w14:paraId="4B0EF032" w14:textId="77777777" w:rsidR="009A6A88" w:rsidRDefault="009A6A88"/>
    <w:sectPr w:rsidR="009A6A8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9AC057E"/>
    <w:multiLevelType w:val="hybridMultilevel"/>
    <w:tmpl w:val="9FD2BAD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67B8"/>
    <w:rsid w:val="009A6A88"/>
    <w:rsid w:val="00D167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BF134D"/>
  <w15:chartTrackingRefBased/>
  <w15:docId w15:val="{4A1FA0EB-1428-4185-BF93-D15642F8FC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191</Words>
  <Characters>1089</Characters>
  <Application>Microsoft Office Word</Application>
  <DocSecurity>0</DocSecurity>
  <Lines>9</Lines>
  <Paragraphs>2</Paragraphs>
  <ScaleCrop>false</ScaleCrop>
  <Company/>
  <LinksUpToDate>false</LinksUpToDate>
  <CharactersWithSpaces>1278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RichardDunstan66@outlook.com</dc:creator>
  <cp:keywords/>
  <dc:description/>
  <cp:lastModifiedBy>RichardDunstan66@outlook.com</cp:lastModifiedBy>
  <cp:revision>1</cp:revision>
  <dcterms:created xsi:type="dcterms:W3CDTF">2020-12-01T11:44:00Z</dcterms:created>
  <dcterms:modified xsi:type="dcterms:W3CDTF">2020-12-01T11:46:00Z</dcterms:modified>
</cp:coreProperties>
</file>