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7FE51" w14:textId="77777777" w:rsidR="00243ECF" w:rsidRPr="00C5431C" w:rsidRDefault="00243ECF" w:rsidP="00243ECF">
      <w:pPr>
        <w:rPr>
          <w:rFonts w:eastAsia="Times New Roman" w:cs="Times New Roman"/>
          <w:b/>
          <w:bCs/>
          <w:sz w:val="32"/>
          <w:szCs w:val="32"/>
          <w:shd w:val="clear" w:color="auto" w:fill="FAF9F8"/>
        </w:rPr>
      </w:pPr>
    </w:p>
    <w:p w14:paraId="56741C60" w14:textId="77777777" w:rsidR="00243ECF" w:rsidRPr="00C5431C" w:rsidRDefault="00243ECF" w:rsidP="00243ECF">
      <w:pPr>
        <w:jc w:val="center"/>
        <w:rPr>
          <w:rFonts w:eastAsia="Times New Roman" w:cs="Times New Roman"/>
          <w:b/>
          <w:bCs/>
          <w:sz w:val="32"/>
          <w:szCs w:val="32"/>
          <w:shd w:val="clear" w:color="auto" w:fill="FAF9F8"/>
        </w:rPr>
      </w:pPr>
    </w:p>
    <w:p w14:paraId="3F717C7F" w14:textId="77777777" w:rsidR="00243ECF" w:rsidRDefault="00243ECF" w:rsidP="00243ECF">
      <w:pPr>
        <w:jc w:val="center"/>
        <w:rPr>
          <w:rFonts w:cs="Times New Roman"/>
          <w:b/>
          <w:bCs/>
          <w:color w:val="121212"/>
          <w:sz w:val="40"/>
          <w:szCs w:val="40"/>
          <w:shd w:val="clear" w:color="auto" w:fill="FFFFFF"/>
        </w:rPr>
      </w:pPr>
      <w:r w:rsidRPr="00A44991">
        <w:rPr>
          <w:b/>
          <w:noProof/>
          <w:sz w:val="32"/>
          <w:szCs w:val="32"/>
        </w:rPr>
        <w:drawing>
          <wp:anchor distT="0" distB="0" distL="114300" distR="114300" simplePos="0" relativeHeight="251659264" behindDoc="1" locked="0" layoutInCell="1" allowOverlap="1" wp14:anchorId="5D981F43" wp14:editId="2FF433EB">
            <wp:simplePos x="0" y="0"/>
            <wp:positionH relativeFrom="column">
              <wp:posOffset>-617220</wp:posOffset>
            </wp:positionH>
            <wp:positionV relativeFrom="paragraph">
              <wp:posOffset>-610736</wp:posOffset>
            </wp:positionV>
            <wp:extent cx="1676133" cy="61087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676133" cy="610870"/>
                    </a:xfrm>
                    <a:prstGeom prst="rect">
                      <a:avLst/>
                    </a:prstGeom>
                  </pic:spPr>
                </pic:pic>
              </a:graphicData>
            </a:graphic>
          </wp:anchor>
        </w:drawing>
      </w:r>
    </w:p>
    <w:p w14:paraId="7FC1E402" w14:textId="4053B7A9" w:rsidR="00243ECF" w:rsidRPr="00365D2F" w:rsidRDefault="00243ECF" w:rsidP="00243ECF">
      <w:pPr>
        <w:spacing w:before="240" w:after="240" w:line="480" w:lineRule="auto"/>
        <w:jc w:val="center"/>
        <w:rPr>
          <w:rFonts w:eastAsia="Times New Roman" w:cs="Times New Roman"/>
          <w:b/>
          <w:bCs/>
          <w:color w:val="222222"/>
          <w:sz w:val="32"/>
          <w:szCs w:val="32"/>
          <w:lang w:val="en"/>
        </w:rPr>
      </w:pPr>
      <w:r w:rsidRPr="00365D2F">
        <w:rPr>
          <w:rFonts w:eastAsia="Times New Roman" w:cs="Times New Roman"/>
          <w:b/>
          <w:bCs/>
          <w:color w:val="222222"/>
          <w:sz w:val="32"/>
          <w:szCs w:val="32"/>
          <w:lang w:val="en"/>
        </w:rPr>
        <w:t xml:space="preserve">Assessment 1 </w:t>
      </w:r>
      <w:r w:rsidRPr="00243ECF">
        <w:rPr>
          <w:rFonts w:eastAsia="Times New Roman" w:cs="Times New Roman"/>
          <w:b/>
          <w:bCs/>
          <w:color w:val="222222"/>
          <w:sz w:val="32"/>
          <w:szCs w:val="32"/>
          <w:lang w:val="en"/>
        </w:rPr>
        <w:t xml:space="preserve">Leadership and management, </w:t>
      </w:r>
      <w:proofErr w:type="gramStart"/>
      <w:r w:rsidR="000678B4" w:rsidRPr="00243ECF">
        <w:rPr>
          <w:rFonts w:eastAsia="Times New Roman" w:cs="Times New Roman"/>
          <w:b/>
          <w:bCs/>
          <w:color w:val="222222"/>
          <w:sz w:val="32"/>
          <w:szCs w:val="32"/>
          <w:lang w:val="en"/>
        </w:rPr>
        <w:t>theory</w:t>
      </w:r>
      <w:proofErr w:type="gramEnd"/>
      <w:r w:rsidR="000678B4">
        <w:rPr>
          <w:rFonts w:eastAsia="Times New Roman" w:cs="Times New Roman"/>
          <w:b/>
          <w:bCs/>
          <w:color w:val="222222"/>
          <w:sz w:val="32"/>
          <w:szCs w:val="32"/>
          <w:lang w:val="en"/>
        </w:rPr>
        <w:t xml:space="preserve"> </w:t>
      </w:r>
      <w:r w:rsidRPr="00243ECF">
        <w:rPr>
          <w:rFonts w:eastAsia="Times New Roman" w:cs="Times New Roman"/>
          <w:b/>
          <w:bCs/>
          <w:color w:val="222222"/>
          <w:sz w:val="32"/>
          <w:szCs w:val="32"/>
          <w:lang w:val="en"/>
        </w:rPr>
        <w:t>and practice</w:t>
      </w:r>
      <w:r>
        <w:rPr>
          <w:rFonts w:eastAsia="Times New Roman" w:cs="Times New Roman"/>
          <w:b/>
          <w:bCs/>
          <w:color w:val="222222"/>
          <w:sz w:val="32"/>
          <w:szCs w:val="32"/>
          <w:lang w:val="en"/>
        </w:rPr>
        <w:t>.</w:t>
      </w:r>
    </w:p>
    <w:p w14:paraId="4C5512B1" w14:textId="2355B0A2" w:rsidR="00243ECF" w:rsidRPr="00365D2F" w:rsidRDefault="00243ECF" w:rsidP="00243ECF">
      <w:pPr>
        <w:spacing w:before="240" w:after="240" w:line="480" w:lineRule="auto"/>
        <w:jc w:val="center"/>
        <w:rPr>
          <w:rFonts w:eastAsia="Times New Roman" w:cs="Times New Roman"/>
          <w:b/>
          <w:bCs/>
          <w:color w:val="222222"/>
          <w:sz w:val="40"/>
          <w:szCs w:val="40"/>
          <w:lang w:val="en"/>
        </w:rPr>
      </w:pPr>
      <w:r w:rsidRPr="00365D2F">
        <w:rPr>
          <w:rFonts w:eastAsia="Times New Roman" w:cs="Times New Roman"/>
          <w:b/>
          <w:bCs/>
          <w:color w:val="222222"/>
          <w:sz w:val="32"/>
          <w:szCs w:val="32"/>
          <w:lang w:val="en"/>
        </w:rPr>
        <w:t>Module code:</w:t>
      </w:r>
      <w:r>
        <w:rPr>
          <w:rFonts w:eastAsia="Times New Roman" w:cs="Times New Roman"/>
          <w:b/>
          <w:bCs/>
          <w:color w:val="222222"/>
          <w:sz w:val="32"/>
          <w:szCs w:val="32"/>
          <w:lang w:val="en"/>
        </w:rPr>
        <w:t xml:space="preserve"> </w:t>
      </w:r>
      <w:r w:rsidRPr="00365D2F">
        <w:rPr>
          <w:rFonts w:eastAsia="Times New Roman" w:cs="Times New Roman"/>
          <w:b/>
          <w:bCs/>
          <w:color w:val="222222"/>
          <w:sz w:val="32"/>
          <w:szCs w:val="32"/>
          <w:lang w:val="en"/>
        </w:rPr>
        <w:t>LCBB</w:t>
      </w:r>
      <w:r>
        <w:rPr>
          <w:rFonts w:eastAsia="Times New Roman" w:cs="Times New Roman"/>
          <w:b/>
          <w:bCs/>
          <w:color w:val="222222"/>
          <w:sz w:val="32"/>
          <w:szCs w:val="32"/>
          <w:lang w:val="en"/>
        </w:rPr>
        <w:t>6003</w:t>
      </w:r>
      <w:r w:rsidRPr="00365D2F">
        <w:rPr>
          <w:rFonts w:eastAsia="Times New Roman" w:cs="Times New Roman"/>
          <w:b/>
          <w:bCs/>
          <w:color w:val="222222"/>
          <w:sz w:val="32"/>
          <w:szCs w:val="32"/>
          <w:lang w:val="en"/>
        </w:rPr>
        <w:t xml:space="preserve">                    Lecturer: </w:t>
      </w:r>
      <w:proofErr w:type="spellStart"/>
      <w:r>
        <w:rPr>
          <w:rFonts w:eastAsia="Times New Roman" w:cs="Times New Roman"/>
          <w:b/>
          <w:bCs/>
          <w:color w:val="222222"/>
          <w:sz w:val="32"/>
          <w:szCs w:val="32"/>
          <w:lang w:val="en"/>
        </w:rPr>
        <w:t>Olusoyi</w:t>
      </w:r>
      <w:proofErr w:type="spellEnd"/>
      <w:r>
        <w:rPr>
          <w:rFonts w:eastAsia="Times New Roman" w:cs="Times New Roman"/>
          <w:b/>
          <w:bCs/>
          <w:color w:val="222222"/>
          <w:sz w:val="32"/>
          <w:szCs w:val="32"/>
          <w:lang w:val="en"/>
        </w:rPr>
        <w:t xml:space="preserve"> </w:t>
      </w:r>
      <w:proofErr w:type="spellStart"/>
      <w:r>
        <w:rPr>
          <w:rFonts w:eastAsia="Times New Roman" w:cs="Times New Roman"/>
          <w:b/>
          <w:bCs/>
          <w:color w:val="222222"/>
          <w:sz w:val="32"/>
          <w:szCs w:val="32"/>
          <w:lang w:val="en"/>
        </w:rPr>
        <w:t>Ashaye</w:t>
      </w:r>
      <w:proofErr w:type="spellEnd"/>
    </w:p>
    <w:p w14:paraId="76BAF4C7" w14:textId="77777777" w:rsidR="00243ECF" w:rsidRDefault="00243ECF" w:rsidP="00243ECF">
      <w:pPr>
        <w:jc w:val="center"/>
        <w:rPr>
          <w:rFonts w:cs="Times New Roman"/>
          <w:b/>
          <w:bCs/>
          <w:color w:val="121212"/>
          <w:sz w:val="40"/>
          <w:szCs w:val="40"/>
          <w:shd w:val="clear" w:color="auto" w:fill="FFFFFF"/>
        </w:rPr>
      </w:pPr>
    </w:p>
    <w:p w14:paraId="7D4D6662" w14:textId="57F67DC9" w:rsidR="00243ECF" w:rsidRDefault="00243ECF" w:rsidP="00243ECF">
      <w:pPr>
        <w:jc w:val="center"/>
        <w:rPr>
          <w:rFonts w:cs="Times New Roman"/>
          <w:b/>
          <w:bCs/>
          <w:color w:val="121212"/>
          <w:sz w:val="40"/>
          <w:szCs w:val="40"/>
          <w:shd w:val="clear" w:color="auto" w:fill="FFFFFF"/>
        </w:rPr>
      </w:pPr>
      <w:r>
        <w:rPr>
          <w:rFonts w:cs="Times New Roman"/>
          <w:b/>
          <w:bCs/>
          <w:color w:val="121212"/>
          <w:sz w:val="40"/>
          <w:szCs w:val="40"/>
          <w:shd w:val="clear" w:color="auto" w:fill="FFFFFF"/>
        </w:rPr>
        <w:t>“Leadership” the Experience.</w:t>
      </w:r>
    </w:p>
    <w:p w14:paraId="1D5DB39E" w14:textId="29133BEC" w:rsidR="00243ECF" w:rsidRPr="00365D2F" w:rsidRDefault="00243ECF" w:rsidP="00243ECF">
      <w:pPr>
        <w:spacing w:before="240" w:after="240" w:line="480" w:lineRule="auto"/>
        <w:jc w:val="center"/>
        <w:rPr>
          <w:rFonts w:eastAsia="Times New Roman" w:cs="Times New Roman"/>
          <w:b/>
          <w:color w:val="222222"/>
          <w:sz w:val="32"/>
          <w:szCs w:val="32"/>
          <w:lang w:val="en"/>
        </w:rPr>
      </w:pPr>
      <w:r w:rsidRPr="00365D2F">
        <w:rPr>
          <w:rFonts w:eastAsia="Times New Roman" w:cs="Times New Roman"/>
          <w:b/>
          <w:color w:val="222222"/>
          <w:sz w:val="32"/>
          <w:szCs w:val="32"/>
          <w:lang w:val="en"/>
        </w:rPr>
        <w:br/>
      </w:r>
      <w:r w:rsidRPr="00365D2F">
        <w:rPr>
          <w:rFonts w:eastAsia="Times New Roman" w:cs="Times New Roman"/>
          <w:b/>
          <w:bCs/>
          <w:color w:val="222222"/>
          <w:sz w:val="32"/>
          <w:szCs w:val="32"/>
          <w:lang w:val="en"/>
        </w:rPr>
        <w:t xml:space="preserve">(Individual </w:t>
      </w:r>
      <w:r>
        <w:rPr>
          <w:rFonts w:eastAsia="Times New Roman" w:cs="Times New Roman"/>
          <w:b/>
          <w:bCs/>
          <w:color w:val="222222"/>
          <w:sz w:val="32"/>
          <w:szCs w:val="32"/>
          <w:lang w:val="en"/>
        </w:rPr>
        <w:t>Essay</w:t>
      </w:r>
      <w:r w:rsidRPr="00365D2F">
        <w:rPr>
          <w:rFonts w:eastAsia="Times New Roman" w:cs="Times New Roman"/>
          <w:b/>
          <w:bCs/>
          <w:color w:val="222222"/>
          <w:sz w:val="32"/>
          <w:szCs w:val="32"/>
          <w:lang w:val="en"/>
        </w:rPr>
        <w:t>)</w:t>
      </w:r>
    </w:p>
    <w:p w14:paraId="2EC06B2C" w14:textId="77777777" w:rsidR="00243ECF" w:rsidRPr="00365D2F" w:rsidRDefault="00243ECF" w:rsidP="00243ECF">
      <w:pPr>
        <w:spacing w:before="240" w:after="240" w:line="240" w:lineRule="auto"/>
        <w:jc w:val="center"/>
        <w:rPr>
          <w:rFonts w:eastAsia="Times New Roman" w:cs="Times New Roman"/>
          <w:b/>
          <w:bCs/>
          <w:color w:val="222222"/>
          <w:sz w:val="48"/>
          <w:szCs w:val="48"/>
          <w:lang w:val="en"/>
        </w:rPr>
      </w:pPr>
    </w:p>
    <w:p w14:paraId="26DC485C" w14:textId="77777777" w:rsidR="00243ECF" w:rsidRDefault="00243ECF" w:rsidP="00243ECF">
      <w:pPr>
        <w:spacing w:before="240" w:after="240" w:line="240" w:lineRule="auto"/>
        <w:jc w:val="center"/>
        <w:rPr>
          <w:rFonts w:eastAsia="Times New Roman" w:cs="Times New Roman"/>
          <w:b/>
          <w:bCs/>
          <w:color w:val="222222"/>
          <w:sz w:val="48"/>
          <w:szCs w:val="48"/>
          <w:lang w:val="en"/>
        </w:rPr>
      </w:pPr>
    </w:p>
    <w:p w14:paraId="2A98AD82" w14:textId="77777777" w:rsidR="00243ECF" w:rsidRDefault="00243ECF" w:rsidP="00243ECF">
      <w:pPr>
        <w:spacing w:before="240" w:after="240" w:line="240" w:lineRule="auto"/>
        <w:jc w:val="center"/>
        <w:rPr>
          <w:rFonts w:eastAsia="Times New Roman" w:cs="Times New Roman"/>
          <w:b/>
          <w:bCs/>
          <w:color w:val="222222"/>
          <w:sz w:val="48"/>
          <w:szCs w:val="48"/>
          <w:lang w:val="en"/>
        </w:rPr>
      </w:pPr>
    </w:p>
    <w:p w14:paraId="7A1FCC3B" w14:textId="77777777" w:rsidR="00243ECF" w:rsidRDefault="00243ECF" w:rsidP="00243ECF">
      <w:pPr>
        <w:spacing w:before="240" w:after="240" w:line="240" w:lineRule="auto"/>
        <w:jc w:val="center"/>
        <w:rPr>
          <w:rFonts w:eastAsia="Times New Roman" w:cs="Times New Roman"/>
          <w:b/>
          <w:bCs/>
          <w:color w:val="222222"/>
          <w:sz w:val="48"/>
          <w:szCs w:val="48"/>
          <w:lang w:val="en"/>
        </w:rPr>
      </w:pPr>
    </w:p>
    <w:p w14:paraId="11E68D6E" w14:textId="77777777" w:rsidR="00243ECF" w:rsidRPr="00365D2F" w:rsidRDefault="00243ECF" w:rsidP="00243ECF">
      <w:pPr>
        <w:spacing w:before="240" w:after="240" w:line="240" w:lineRule="auto"/>
        <w:jc w:val="center"/>
        <w:rPr>
          <w:rFonts w:eastAsia="Times New Roman" w:cs="Times New Roman"/>
          <w:b/>
          <w:bCs/>
          <w:color w:val="222222"/>
          <w:sz w:val="48"/>
          <w:szCs w:val="48"/>
          <w:lang w:val="en"/>
        </w:rPr>
      </w:pPr>
    </w:p>
    <w:p w14:paraId="6BD0AEF0" w14:textId="77777777" w:rsidR="00243ECF" w:rsidRPr="00365D2F" w:rsidRDefault="00243ECF" w:rsidP="00243ECF">
      <w:pPr>
        <w:spacing w:before="240" w:after="107"/>
        <w:ind w:right="62"/>
        <w:jc w:val="center"/>
        <w:rPr>
          <w:rFonts w:eastAsia="Times New Roman" w:cs="Times New Roman"/>
          <w:color w:val="222222"/>
          <w:szCs w:val="24"/>
          <w:lang w:val="en"/>
        </w:rPr>
      </w:pPr>
      <w:r w:rsidRPr="00365D2F">
        <w:rPr>
          <w:rFonts w:eastAsia="Times New Roman" w:cs="Times New Roman"/>
          <w:b/>
          <w:color w:val="222222"/>
          <w:szCs w:val="24"/>
          <w:lang w:val="en"/>
        </w:rPr>
        <w:t>Stefan Vasilev Zamfirov</w:t>
      </w:r>
    </w:p>
    <w:p w14:paraId="3FD40BE6" w14:textId="77777777" w:rsidR="00243ECF" w:rsidRPr="00365D2F" w:rsidRDefault="00243ECF" w:rsidP="00243ECF">
      <w:pPr>
        <w:spacing w:before="240" w:after="107"/>
        <w:ind w:right="73"/>
        <w:jc w:val="center"/>
        <w:rPr>
          <w:rFonts w:eastAsia="Times New Roman" w:cs="Times New Roman"/>
          <w:color w:val="222222"/>
          <w:szCs w:val="24"/>
          <w:lang w:val="en"/>
        </w:rPr>
      </w:pPr>
      <w:r w:rsidRPr="00365D2F">
        <w:rPr>
          <w:rFonts w:eastAsia="Times New Roman" w:cs="Times New Roman"/>
          <w:color w:val="222222"/>
          <w:szCs w:val="24"/>
          <w:lang w:val="en"/>
        </w:rPr>
        <w:t xml:space="preserve">University of Wales Trinity Saint David, London Campus,  </w:t>
      </w:r>
    </w:p>
    <w:p w14:paraId="44D940CF" w14:textId="763897D4" w:rsidR="00243ECF" w:rsidRDefault="00243ECF" w:rsidP="00243ECF">
      <w:pPr>
        <w:spacing w:before="240" w:after="0" w:line="358" w:lineRule="auto"/>
        <w:jc w:val="center"/>
        <w:rPr>
          <w:rFonts w:eastAsia="Times New Roman" w:cs="Times New Roman"/>
          <w:color w:val="222222"/>
          <w:szCs w:val="24"/>
          <w:lang w:val="en"/>
        </w:rPr>
      </w:pPr>
      <w:r w:rsidRPr="00365D2F">
        <w:rPr>
          <w:rFonts w:eastAsia="Times New Roman" w:cs="Times New Roman"/>
          <w:color w:val="222222"/>
          <w:szCs w:val="24"/>
          <w:lang w:val="en"/>
        </w:rPr>
        <w:t>BA Business and Management, London, United Kingdom</w:t>
      </w:r>
      <w:r w:rsidRPr="00365D2F">
        <w:rPr>
          <w:rFonts w:eastAsia="Times New Roman" w:cs="Times New Roman"/>
          <w:color w:val="222222"/>
          <w:szCs w:val="24"/>
          <w:lang w:val="en"/>
        </w:rPr>
        <w:br/>
        <w:t xml:space="preserve"> </w:t>
      </w:r>
      <w:hyperlink r:id="rId6" w:history="1">
        <w:r w:rsidRPr="00826276">
          <w:rPr>
            <w:rStyle w:val="Hyperlink"/>
            <w:rFonts w:eastAsia="Times New Roman" w:cs="Times New Roman"/>
            <w:szCs w:val="24"/>
            <w:lang w:val="en"/>
          </w:rPr>
          <w:t>2024063@student.uwtsd.ac.uk</w:t>
        </w:r>
      </w:hyperlink>
    </w:p>
    <w:sdt>
      <w:sdtPr>
        <w:rPr>
          <w:rFonts w:ascii="Times New Roman" w:eastAsia="Calibri" w:hAnsi="Times New Roman" w:cs="Calibri"/>
          <w:color w:val="000000" w:themeColor="text1"/>
          <w:sz w:val="24"/>
          <w:szCs w:val="22"/>
          <w:lang w:val="en-GB" w:eastAsia="en-IN"/>
        </w:rPr>
        <w:id w:val="-996646992"/>
        <w:docPartObj>
          <w:docPartGallery w:val="Table of Contents"/>
          <w:docPartUnique/>
        </w:docPartObj>
      </w:sdtPr>
      <w:sdtEndPr>
        <w:rPr>
          <w:b/>
          <w:bCs/>
          <w:noProof/>
        </w:rPr>
      </w:sdtEndPr>
      <w:sdtContent>
        <w:p w14:paraId="4BC220DA" w14:textId="1234562B" w:rsidR="00243ECF" w:rsidRDefault="00243ECF">
          <w:pPr>
            <w:pStyle w:val="TOCHeading"/>
          </w:pPr>
          <w:r>
            <w:t>Contents</w:t>
          </w:r>
        </w:p>
        <w:p w14:paraId="34507A9C" w14:textId="2E994ACF" w:rsidR="00076D31" w:rsidRDefault="00243ECF">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r>
            <w:fldChar w:fldCharType="begin"/>
          </w:r>
          <w:r>
            <w:instrText xml:space="preserve"> TOC \o "1-3" \h \z \u </w:instrText>
          </w:r>
          <w:r>
            <w:fldChar w:fldCharType="separate"/>
          </w:r>
          <w:hyperlink w:anchor="_Toc143444006" w:history="1">
            <w:r w:rsidR="00076D31" w:rsidRPr="00254791">
              <w:rPr>
                <w:rStyle w:val="Hyperlink"/>
                <w:rFonts w:eastAsia="Times New Roman" w:cs="Times New Roman"/>
                <w:noProof/>
                <w:lang w:val="en"/>
              </w:rPr>
              <w:t>Introduction</w:t>
            </w:r>
            <w:r w:rsidR="00076D31">
              <w:rPr>
                <w:noProof/>
                <w:webHidden/>
              </w:rPr>
              <w:tab/>
            </w:r>
            <w:r w:rsidR="00076D31">
              <w:rPr>
                <w:noProof/>
                <w:webHidden/>
              </w:rPr>
              <w:fldChar w:fldCharType="begin"/>
            </w:r>
            <w:r w:rsidR="00076D31">
              <w:rPr>
                <w:noProof/>
                <w:webHidden/>
              </w:rPr>
              <w:instrText xml:space="preserve"> PAGEREF _Toc143444006 \h </w:instrText>
            </w:r>
            <w:r w:rsidR="00076D31">
              <w:rPr>
                <w:noProof/>
                <w:webHidden/>
              </w:rPr>
            </w:r>
            <w:r w:rsidR="00076D31">
              <w:rPr>
                <w:noProof/>
                <w:webHidden/>
              </w:rPr>
              <w:fldChar w:fldCharType="separate"/>
            </w:r>
            <w:r w:rsidR="00076D31">
              <w:rPr>
                <w:noProof/>
                <w:webHidden/>
              </w:rPr>
              <w:t>3</w:t>
            </w:r>
            <w:r w:rsidR="00076D31">
              <w:rPr>
                <w:noProof/>
                <w:webHidden/>
              </w:rPr>
              <w:fldChar w:fldCharType="end"/>
            </w:r>
          </w:hyperlink>
        </w:p>
        <w:p w14:paraId="0E7C7822" w14:textId="470A618E" w:rsidR="00076D31" w:rsidRDefault="00076D31">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07" w:history="1">
            <w:r w:rsidRPr="00254791">
              <w:rPr>
                <w:rStyle w:val="Hyperlink"/>
                <w:rFonts w:eastAsia="Times New Roman"/>
                <w:noProof/>
                <w:lang w:val="en"/>
              </w:rPr>
              <w:t>Review of Leadership</w:t>
            </w:r>
            <w:r>
              <w:rPr>
                <w:noProof/>
                <w:webHidden/>
              </w:rPr>
              <w:tab/>
            </w:r>
            <w:r>
              <w:rPr>
                <w:noProof/>
                <w:webHidden/>
              </w:rPr>
              <w:fldChar w:fldCharType="begin"/>
            </w:r>
            <w:r>
              <w:rPr>
                <w:noProof/>
                <w:webHidden/>
              </w:rPr>
              <w:instrText xml:space="preserve"> PAGEREF _Toc143444007 \h </w:instrText>
            </w:r>
            <w:r>
              <w:rPr>
                <w:noProof/>
                <w:webHidden/>
              </w:rPr>
            </w:r>
            <w:r>
              <w:rPr>
                <w:noProof/>
                <w:webHidden/>
              </w:rPr>
              <w:fldChar w:fldCharType="separate"/>
            </w:r>
            <w:r>
              <w:rPr>
                <w:noProof/>
                <w:webHidden/>
              </w:rPr>
              <w:t>4</w:t>
            </w:r>
            <w:r>
              <w:rPr>
                <w:noProof/>
                <w:webHidden/>
              </w:rPr>
              <w:fldChar w:fldCharType="end"/>
            </w:r>
          </w:hyperlink>
        </w:p>
        <w:p w14:paraId="58197270" w14:textId="7EB8FFAC" w:rsidR="00076D31" w:rsidRDefault="00076D31">
          <w:pPr>
            <w:pStyle w:val="TOC2"/>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08" w:history="1">
            <w:r w:rsidRPr="00254791">
              <w:rPr>
                <w:rStyle w:val="Hyperlink"/>
                <w:rFonts w:cs="Times New Roman"/>
                <w:noProof/>
                <w:lang w:val="en"/>
              </w:rPr>
              <w:t>Management Theories and models</w:t>
            </w:r>
            <w:r>
              <w:rPr>
                <w:noProof/>
                <w:webHidden/>
              </w:rPr>
              <w:tab/>
            </w:r>
            <w:r>
              <w:rPr>
                <w:noProof/>
                <w:webHidden/>
              </w:rPr>
              <w:fldChar w:fldCharType="begin"/>
            </w:r>
            <w:r>
              <w:rPr>
                <w:noProof/>
                <w:webHidden/>
              </w:rPr>
              <w:instrText xml:space="preserve"> PAGEREF _Toc143444008 \h </w:instrText>
            </w:r>
            <w:r>
              <w:rPr>
                <w:noProof/>
                <w:webHidden/>
              </w:rPr>
            </w:r>
            <w:r>
              <w:rPr>
                <w:noProof/>
                <w:webHidden/>
              </w:rPr>
              <w:fldChar w:fldCharType="separate"/>
            </w:r>
            <w:r>
              <w:rPr>
                <w:noProof/>
                <w:webHidden/>
              </w:rPr>
              <w:t>4</w:t>
            </w:r>
            <w:r>
              <w:rPr>
                <w:noProof/>
                <w:webHidden/>
              </w:rPr>
              <w:fldChar w:fldCharType="end"/>
            </w:r>
          </w:hyperlink>
        </w:p>
        <w:p w14:paraId="63481478" w14:textId="1D8BA8B8" w:rsidR="00076D31" w:rsidRDefault="00076D31">
          <w:pPr>
            <w:pStyle w:val="TOC2"/>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09" w:history="1">
            <w:r w:rsidRPr="00254791">
              <w:rPr>
                <w:rStyle w:val="Hyperlink"/>
                <w:rFonts w:cs="Times New Roman"/>
                <w:noProof/>
                <w:lang w:val="en"/>
              </w:rPr>
              <w:t>Type of Leadership approach</w:t>
            </w:r>
            <w:r>
              <w:rPr>
                <w:noProof/>
                <w:webHidden/>
              </w:rPr>
              <w:tab/>
            </w:r>
            <w:r>
              <w:rPr>
                <w:noProof/>
                <w:webHidden/>
              </w:rPr>
              <w:fldChar w:fldCharType="begin"/>
            </w:r>
            <w:r>
              <w:rPr>
                <w:noProof/>
                <w:webHidden/>
              </w:rPr>
              <w:instrText xml:space="preserve"> PAGEREF _Toc143444009 \h </w:instrText>
            </w:r>
            <w:r>
              <w:rPr>
                <w:noProof/>
                <w:webHidden/>
              </w:rPr>
            </w:r>
            <w:r>
              <w:rPr>
                <w:noProof/>
                <w:webHidden/>
              </w:rPr>
              <w:fldChar w:fldCharType="separate"/>
            </w:r>
            <w:r>
              <w:rPr>
                <w:noProof/>
                <w:webHidden/>
              </w:rPr>
              <w:t>5</w:t>
            </w:r>
            <w:r>
              <w:rPr>
                <w:noProof/>
                <w:webHidden/>
              </w:rPr>
              <w:fldChar w:fldCharType="end"/>
            </w:r>
          </w:hyperlink>
        </w:p>
        <w:p w14:paraId="5F461B01" w14:textId="003284DF" w:rsidR="00076D31" w:rsidRDefault="00076D31">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0" w:history="1">
            <w:r w:rsidRPr="00254791">
              <w:rPr>
                <w:rStyle w:val="Hyperlink"/>
                <w:rFonts w:cs="Times New Roman"/>
                <w:noProof/>
                <w:lang w:val="en"/>
              </w:rPr>
              <w:t>Impact of Leadership for the organization</w:t>
            </w:r>
            <w:r>
              <w:rPr>
                <w:noProof/>
                <w:webHidden/>
              </w:rPr>
              <w:tab/>
            </w:r>
            <w:r>
              <w:rPr>
                <w:noProof/>
                <w:webHidden/>
              </w:rPr>
              <w:fldChar w:fldCharType="begin"/>
            </w:r>
            <w:r>
              <w:rPr>
                <w:noProof/>
                <w:webHidden/>
              </w:rPr>
              <w:instrText xml:space="preserve"> PAGEREF _Toc143444010 \h </w:instrText>
            </w:r>
            <w:r>
              <w:rPr>
                <w:noProof/>
                <w:webHidden/>
              </w:rPr>
            </w:r>
            <w:r>
              <w:rPr>
                <w:noProof/>
                <w:webHidden/>
              </w:rPr>
              <w:fldChar w:fldCharType="separate"/>
            </w:r>
            <w:r>
              <w:rPr>
                <w:noProof/>
                <w:webHidden/>
              </w:rPr>
              <w:t>7</w:t>
            </w:r>
            <w:r>
              <w:rPr>
                <w:noProof/>
                <w:webHidden/>
              </w:rPr>
              <w:fldChar w:fldCharType="end"/>
            </w:r>
          </w:hyperlink>
        </w:p>
        <w:p w14:paraId="1F86E648" w14:textId="2856D952" w:rsidR="00076D31" w:rsidRDefault="00076D31">
          <w:pPr>
            <w:pStyle w:val="TOC2"/>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1" w:history="1">
            <w:r w:rsidRPr="00254791">
              <w:rPr>
                <w:rStyle w:val="Hyperlink"/>
                <w:rFonts w:cs="Times New Roman"/>
                <w:noProof/>
                <w:lang w:val="en"/>
              </w:rPr>
              <w:t>Productivity and Efficiency:</w:t>
            </w:r>
            <w:r>
              <w:rPr>
                <w:noProof/>
                <w:webHidden/>
              </w:rPr>
              <w:tab/>
            </w:r>
            <w:r>
              <w:rPr>
                <w:noProof/>
                <w:webHidden/>
              </w:rPr>
              <w:fldChar w:fldCharType="begin"/>
            </w:r>
            <w:r>
              <w:rPr>
                <w:noProof/>
                <w:webHidden/>
              </w:rPr>
              <w:instrText xml:space="preserve"> PAGEREF _Toc143444011 \h </w:instrText>
            </w:r>
            <w:r>
              <w:rPr>
                <w:noProof/>
                <w:webHidden/>
              </w:rPr>
            </w:r>
            <w:r>
              <w:rPr>
                <w:noProof/>
                <w:webHidden/>
              </w:rPr>
              <w:fldChar w:fldCharType="separate"/>
            </w:r>
            <w:r>
              <w:rPr>
                <w:noProof/>
                <w:webHidden/>
              </w:rPr>
              <w:t>7</w:t>
            </w:r>
            <w:r>
              <w:rPr>
                <w:noProof/>
                <w:webHidden/>
              </w:rPr>
              <w:fldChar w:fldCharType="end"/>
            </w:r>
          </w:hyperlink>
        </w:p>
        <w:p w14:paraId="153D27BC" w14:textId="0BB7CED9" w:rsidR="00076D31" w:rsidRDefault="00076D31">
          <w:pPr>
            <w:pStyle w:val="TOC2"/>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2" w:history="1">
            <w:r w:rsidRPr="00254791">
              <w:rPr>
                <w:rStyle w:val="Hyperlink"/>
                <w:rFonts w:cs="Times New Roman"/>
                <w:noProof/>
                <w:lang w:val="en"/>
              </w:rPr>
              <w:t>Employee Morale and Engagement:</w:t>
            </w:r>
            <w:r>
              <w:rPr>
                <w:noProof/>
                <w:webHidden/>
              </w:rPr>
              <w:tab/>
            </w:r>
            <w:r>
              <w:rPr>
                <w:noProof/>
                <w:webHidden/>
              </w:rPr>
              <w:fldChar w:fldCharType="begin"/>
            </w:r>
            <w:r>
              <w:rPr>
                <w:noProof/>
                <w:webHidden/>
              </w:rPr>
              <w:instrText xml:space="preserve"> PAGEREF _Toc143444012 \h </w:instrText>
            </w:r>
            <w:r>
              <w:rPr>
                <w:noProof/>
                <w:webHidden/>
              </w:rPr>
            </w:r>
            <w:r>
              <w:rPr>
                <w:noProof/>
                <w:webHidden/>
              </w:rPr>
              <w:fldChar w:fldCharType="separate"/>
            </w:r>
            <w:r>
              <w:rPr>
                <w:noProof/>
                <w:webHidden/>
              </w:rPr>
              <w:t>7</w:t>
            </w:r>
            <w:r>
              <w:rPr>
                <w:noProof/>
                <w:webHidden/>
              </w:rPr>
              <w:fldChar w:fldCharType="end"/>
            </w:r>
          </w:hyperlink>
        </w:p>
        <w:p w14:paraId="662A0706" w14:textId="480DAFAB" w:rsidR="00076D31" w:rsidRDefault="00076D31">
          <w:pPr>
            <w:pStyle w:val="TOC2"/>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3" w:history="1">
            <w:r w:rsidRPr="00254791">
              <w:rPr>
                <w:rStyle w:val="Hyperlink"/>
                <w:rFonts w:cs="Times New Roman"/>
                <w:noProof/>
                <w:lang w:val="en"/>
              </w:rPr>
              <w:t>Innovation and Adaptability:</w:t>
            </w:r>
            <w:r>
              <w:rPr>
                <w:noProof/>
                <w:webHidden/>
              </w:rPr>
              <w:tab/>
            </w:r>
            <w:r>
              <w:rPr>
                <w:noProof/>
                <w:webHidden/>
              </w:rPr>
              <w:fldChar w:fldCharType="begin"/>
            </w:r>
            <w:r>
              <w:rPr>
                <w:noProof/>
                <w:webHidden/>
              </w:rPr>
              <w:instrText xml:space="preserve"> PAGEREF _Toc143444013 \h </w:instrText>
            </w:r>
            <w:r>
              <w:rPr>
                <w:noProof/>
                <w:webHidden/>
              </w:rPr>
            </w:r>
            <w:r>
              <w:rPr>
                <w:noProof/>
                <w:webHidden/>
              </w:rPr>
              <w:fldChar w:fldCharType="separate"/>
            </w:r>
            <w:r>
              <w:rPr>
                <w:noProof/>
                <w:webHidden/>
              </w:rPr>
              <w:t>8</w:t>
            </w:r>
            <w:r>
              <w:rPr>
                <w:noProof/>
                <w:webHidden/>
              </w:rPr>
              <w:fldChar w:fldCharType="end"/>
            </w:r>
          </w:hyperlink>
        </w:p>
        <w:p w14:paraId="755C6611" w14:textId="315D1DCF" w:rsidR="00076D31" w:rsidRDefault="00076D31">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4" w:history="1">
            <w:r w:rsidRPr="00254791">
              <w:rPr>
                <w:rStyle w:val="Hyperlink"/>
                <w:rFonts w:cs="Times New Roman"/>
                <w:noProof/>
                <w:lang w:val="en"/>
              </w:rPr>
              <w:t>Conclusion</w:t>
            </w:r>
            <w:r>
              <w:rPr>
                <w:noProof/>
                <w:webHidden/>
              </w:rPr>
              <w:tab/>
            </w:r>
            <w:r>
              <w:rPr>
                <w:noProof/>
                <w:webHidden/>
              </w:rPr>
              <w:fldChar w:fldCharType="begin"/>
            </w:r>
            <w:r>
              <w:rPr>
                <w:noProof/>
                <w:webHidden/>
              </w:rPr>
              <w:instrText xml:space="preserve"> PAGEREF _Toc143444014 \h </w:instrText>
            </w:r>
            <w:r>
              <w:rPr>
                <w:noProof/>
                <w:webHidden/>
              </w:rPr>
            </w:r>
            <w:r>
              <w:rPr>
                <w:noProof/>
                <w:webHidden/>
              </w:rPr>
              <w:fldChar w:fldCharType="separate"/>
            </w:r>
            <w:r>
              <w:rPr>
                <w:noProof/>
                <w:webHidden/>
              </w:rPr>
              <w:t>10</w:t>
            </w:r>
            <w:r>
              <w:rPr>
                <w:noProof/>
                <w:webHidden/>
              </w:rPr>
              <w:fldChar w:fldCharType="end"/>
            </w:r>
          </w:hyperlink>
        </w:p>
        <w:p w14:paraId="74C481CC" w14:textId="617A0079" w:rsidR="00076D31" w:rsidRDefault="00076D31">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5" w:history="1">
            <w:r w:rsidRPr="00254791">
              <w:rPr>
                <w:rStyle w:val="Hyperlink"/>
                <w:rFonts w:cs="Times New Roman"/>
                <w:noProof/>
                <w:lang w:val="en"/>
              </w:rPr>
              <w:t>APPENDIX Leadership development plan</w:t>
            </w:r>
            <w:r>
              <w:rPr>
                <w:noProof/>
                <w:webHidden/>
              </w:rPr>
              <w:tab/>
            </w:r>
            <w:r>
              <w:rPr>
                <w:noProof/>
                <w:webHidden/>
              </w:rPr>
              <w:fldChar w:fldCharType="begin"/>
            </w:r>
            <w:r>
              <w:rPr>
                <w:noProof/>
                <w:webHidden/>
              </w:rPr>
              <w:instrText xml:space="preserve"> PAGEREF _Toc143444015 \h </w:instrText>
            </w:r>
            <w:r>
              <w:rPr>
                <w:noProof/>
                <w:webHidden/>
              </w:rPr>
            </w:r>
            <w:r>
              <w:rPr>
                <w:noProof/>
                <w:webHidden/>
              </w:rPr>
              <w:fldChar w:fldCharType="separate"/>
            </w:r>
            <w:r>
              <w:rPr>
                <w:noProof/>
                <w:webHidden/>
              </w:rPr>
              <w:t>11</w:t>
            </w:r>
            <w:r>
              <w:rPr>
                <w:noProof/>
                <w:webHidden/>
              </w:rPr>
              <w:fldChar w:fldCharType="end"/>
            </w:r>
          </w:hyperlink>
        </w:p>
        <w:p w14:paraId="31B47768" w14:textId="63D46FC2" w:rsidR="00076D31" w:rsidRDefault="00076D31">
          <w:pPr>
            <w:pStyle w:val="TOC1"/>
            <w:tabs>
              <w:tab w:val="right" w:leader="dot" w:pos="9016"/>
            </w:tabs>
            <w:rPr>
              <w:rFonts w:asciiTheme="minorHAnsi" w:eastAsiaTheme="minorEastAsia" w:hAnsiTheme="minorHAnsi" w:cstheme="minorBidi"/>
              <w:noProof/>
              <w:color w:val="auto"/>
              <w:kern w:val="2"/>
              <w:sz w:val="22"/>
              <w:lang w:eastAsia="en-GB"/>
              <w14:ligatures w14:val="standardContextual"/>
            </w:rPr>
          </w:pPr>
          <w:hyperlink w:anchor="_Toc143444016" w:history="1">
            <w:r w:rsidRPr="00254791">
              <w:rPr>
                <w:rStyle w:val="Hyperlink"/>
                <w:noProof/>
              </w:rPr>
              <w:t>References</w:t>
            </w:r>
            <w:r>
              <w:rPr>
                <w:noProof/>
                <w:webHidden/>
              </w:rPr>
              <w:tab/>
            </w:r>
            <w:r>
              <w:rPr>
                <w:noProof/>
                <w:webHidden/>
              </w:rPr>
              <w:fldChar w:fldCharType="begin"/>
            </w:r>
            <w:r>
              <w:rPr>
                <w:noProof/>
                <w:webHidden/>
              </w:rPr>
              <w:instrText xml:space="preserve"> PAGEREF _Toc143444016 \h </w:instrText>
            </w:r>
            <w:r>
              <w:rPr>
                <w:noProof/>
                <w:webHidden/>
              </w:rPr>
            </w:r>
            <w:r>
              <w:rPr>
                <w:noProof/>
                <w:webHidden/>
              </w:rPr>
              <w:fldChar w:fldCharType="separate"/>
            </w:r>
            <w:r>
              <w:rPr>
                <w:noProof/>
                <w:webHidden/>
              </w:rPr>
              <w:t>13</w:t>
            </w:r>
            <w:r>
              <w:rPr>
                <w:noProof/>
                <w:webHidden/>
              </w:rPr>
              <w:fldChar w:fldCharType="end"/>
            </w:r>
          </w:hyperlink>
        </w:p>
        <w:p w14:paraId="7173390A" w14:textId="735593D7" w:rsidR="00243ECF" w:rsidRDefault="00243ECF">
          <w:r>
            <w:rPr>
              <w:b/>
              <w:bCs/>
              <w:noProof/>
            </w:rPr>
            <w:fldChar w:fldCharType="end"/>
          </w:r>
        </w:p>
      </w:sdtContent>
    </w:sdt>
    <w:p w14:paraId="404288B2" w14:textId="77777777" w:rsidR="00243ECF" w:rsidRDefault="00243ECF" w:rsidP="00243ECF">
      <w:pPr>
        <w:spacing w:before="240" w:after="0" w:line="358" w:lineRule="auto"/>
        <w:rPr>
          <w:rFonts w:eastAsia="Times New Roman" w:cs="Times New Roman"/>
          <w:color w:val="222222"/>
          <w:szCs w:val="24"/>
          <w:lang w:val="en"/>
        </w:rPr>
      </w:pPr>
    </w:p>
    <w:p w14:paraId="2F755C5A" w14:textId="77777777" w:rsidR="00243ECF" w:rsidRDefault="00243ECF" w:rsidP="00243ECF">
      <w:pPr>
        <w:spacing w:before="240" w:after="0" w:line="358" w:lineRule="auto"/>
        <w:rPr>
          <w:rFonts w:eastAsia="Times New Roman" w:cs="Times New Roman"/>
          <w:color w:val="222222"/>
          <w:szCs w:val="24"/>
          <w:lang w:val="en"/>
        </w:rPr>
      </w:pPr>
    </w:p>
    <w:p w14:paraId="648E4139" w14:textId="77777777" w:rsidR="00243ECF" w:rsidRDefault="00243ECF" w:rsidP="00243ECF">
      <w:pPr>
        <w:spacing w:before="240" w:after="0" w:line="358" w:lineRule="auto"/>
        <w:rPr>
          <w:rFonts w:eastAsia="Times New Roman" w:cs="Times New Roman"/>
          <w:color w:val="222222"/>
          <w:szCs w:val="24"/>
          <w:lang w:val="en"/>
        </w:rPr>
      </w:pPr>
    </w:p>
    <w:p w14:paraId="17842880" w14:textId="77777777" w:rsidR="00243ECF" w:rsidRDefault="00243ECF" w:rsidP="00243ECF">
      <w:pPr>
        <w:spacing w:before="240" w:after="0" w:line="358" w:lineRule="auto"/>
        <w:rPr>
          <w:rFonts w:eastAsia="Times New Roman" w:cs="Times New Roman"/>
          <w:color w:val="222222"/>
          <w:szCs w:val="24"/>
          <w:lang w:val="en"/>
        </w:rPr>
      </w:pPr>
    </w:p>
    <w:p w14:paraId="123624F6" w14:textId="77777777" w:rsidR="00243ECF" w:rsidRDefault="00243ECF" w:rsidP="00243ECF">
      <w:pPr>
        <w:spacing w:before="240" w:after="0" w:line="358" w:lineRule="auto"/>
        <w:rPr>
          <w:rFonts w:eastAsia="Times New Roman" w:cs="Times New Roman"/>
          <w:color w:val="222222"/>
          <w:szCs w:val="24"/>
          <w:lang w:val="en"/>
        </w:rPr>
      </w:pPr>
    </w:p>
    <w:p w14:paraId="780F4ADD" w14:textId="77777777" w:rsidR="00243ECF" w:rsidRDefault="00243ECF" w:rsidP="00243ECF">
      <w:pPr>
        <w:spacing w:before="240" w:after="0" w:line="358" w:lineRule="auto"/>
        <w:rPr>
          <w:rFonts w:eastAsia="Times New Roman" w:cs="Times New Roman"/>
          <w:color w:val="222222"/>
          <w:szCs w:val="24"/>
          <w:lang w:val="en"/>
        </w:rPr>
      </w:pPr>
    </w:p>
    <w:p w14:paraId="1484E95A" w14:textId="77777777" w:rsidR="00243ECF" w:rsidRDefault="00243ECF" w:rsidP="00243ECF">
      <w:pPr>
        <w:spacing w:before="240" w:after="0" w:line="358" w:lineRule="auto"/>
        <w:rPr>
          <w:rFonts w:eastAsia="Times New Roman" w:cs="Times New Roman"/>
          <w:color w:val="222222"/>
          <w:szCs w:val="24"/>
          <w:lang w:val="en"/>
        </w:rPr>
      </w:pPr>
    </w:p>
    <w:p w14:paraId="6D7AE399" w14:textId="77777777" w:rsidR="00243ECF" w:rsidRDefault="00243ECF" w:rsidP="00243ECF">
      <w:pPr>
        <w:spacing w:before="240" w:after="0" w:line="358" w:lineRule="auto"/>
        <w:rPr>
          <w:rFonts w:eastAsia="Times New Roman" w:cs="Times New Roman"/>
          <w:color w:val="222222"/>
          <w:szCs w:val="24"/>
          <w:lang w:val="en"/>
        </w:rPr>
      </w:pPr>
    </w:p>
    <w:p w14:paraId="55DE62C5" w14:textId="77777777" w:rsidR="00243ECF" w:rsidRDefault="00243ECF" w:rsidP="00243ECF">
      <w:pPr>
        <w:spacing w:before="240" w:after="0" w:line="358" w:lineRule="auto"/>
        <w:rPr>
          <w:rFonts w:eastAsia="Times New Roman" w:cs="Times New Roman"/>
          <w:color w:val="222222"/>
          <w:szCs w:val="24"/>
          <w:lang w:val="en"/>
        </w:rPr>
      </w:pPr>
    </w:p>
    <w:p w14:paraId="02C75530" w14:textId="77777777" w:rsidR="00F133D1" w:rsidRDefault="00F133D1" w:rsidP="00243ECF">
      <w:pPr>
        <w:spacing w:before="240" w:after="0" w:line="358" w:lineRule="auto"/>
        <w:rPr>
          <w:rFonts w:eastAsia="Times New Roman" w:cs="Times New Roman"/>
          <w:color w:val="222222"/>
          <w:szCs w:val="24"/>
          <w:lang w:val="en"/>
        </w:rPr>
      </w:pPr>
    </w:p>
    <w:p w14:paraId="296A6956" w14:textId="77777777" w:rsidR="00F133D1" w:rsidRDefault="00F133D1" w:rsidP="00243ECF">
      <w:pPr>
        <w:spacing w:before="240" w:after="0" w:line="358" w:lineRule="auto"/>
        <w:rPr>
          <w:rFonts w:eastAsia="Times New Roman" w:cs="Times New Roman"/>
          <w:color w:val="222222"/>
          <w:szCs w:val="24"/>
          <w:lang w:val="en"/>
        </w:rPr>
      </w:pPr>
    </w:p>
    <w:p w14:paraId="6A411429" w14:textId="77777777" w:rsidR="00243ECF" w:rsidRDefault="00243ECF" w:rsidP="00243ECF">
      <w:pPr>
        <w:spacing w:before="240" w:after="0" w:line="358" w:lineRule="auto"/>
        <w:rPr>
          <w:rFonts w:eastAsia="Times New Roman" w:cs="Times New Roman"/>
          <w:color w:val="222222"/>
          <w:szCs w:val="24"/>
          <w:lang w:val="en"/>
        </w:rPr>
      </w:pPr>
    </w:p>
    <w:p w14:paraId="7F5C1BB8" w14:textId="1358C830" w:rsidR="00F133D1" w:rsidRPr="00B377AF" w:rsidRDefault="00B377AF" w:rsidP="00F133D1">
      <w:pPr>
        <w:pStyle w:val="Heading1"/>
        <w:rPr>
          <w:rFonts w:ascii="Times New Roman" w:eastAsia="Times New Roman" w:hAnsi="Times New Roman" w:cs="Times New Roman"/>
          <w:color w:val="4472C4" w:themeColor="accent1"/>
          <w:sz w:val="40"/>
          <w:szCs w:val="40"/>
          <w:lang w:val="en"/>
        </w:rPr>
      </w:pPr>
      <w:bookmarkStart w:id="0" w:name="_Toc143444006"/>
      <w:r w:rsidRPr="00B377AF">
        <w:rPr>
          <w:rFonts w:ascii="Times New Roman" w:eastAsia="Times New Roman" w:hAnsi="Times New Roman" w:cs="Times New Roman"/>
          <w:color w:val="4472C4" w:themeColor="accent1"/>
          <w:sz w:val="40"/>
          <w:szCs w:val="40"/>
          <w:lang w:val="en"/>
        </w:rPr>
        <w:t>Introduction</w:t>
      </w:r>
      <w:bookmarkEnd w:id="0"/>
    </w:p>
    <w:p w14:paraId="1F33FC44" w14:textId="5CEC7B21" w:rsidR="00F133D1" w:rsidRPr="00B377AF" w:rsidRDefault="000678B4" w:rsidP="00F133D1">
      <w:pPr>
        <w:spacing w:before="240" w:after="0" w:line="358" w:lineRule="auto"/>
        <w:rPr>
          <w:rFonts w:eastAsia="Times New Roman" w:cs="Times New Roman"/>
          <w:color w:val="auto"/>
          <w:sz w:val="26"/>
          <w:szCs w:val="26"/>
          <w:lang w:val="en"/>
        </w:rPr>
      </w:pPr>
      <w:r w:rsidRPr="000678B4">
        <w:rPr>
          <w:rFonts w:eastAsia="Times New Roman" w:cs="Times New Roman"/>
          <w:color w:val="auto"/>
          <w:sz w:val="26"/>
          <w:szCs w:val="26"/>
          <w:lang w:val="en"/>
        </w:rPr>
        <w:t>The ability to execute strategic objectives, align people's individual and collective goals, and continuously refresh an organization are all examples of leadership behaviors</w:t>
      </w:r>
      <w:sdt>
        <w:sdtPr>
          <w:rPr>
            <w:rFonts w:eastAsia="Times New Roman" w:cs="Times New Roman"/>
            <w:color w:val="auto"/>
            <w:sz w:val="26"/>
            <w:szCs w:val="26"/>
            <w:lang w:val="en"/>
          </w:rPr>
          <w:id w:val="662819877"/>
          <w:citation/>
        </w:sdtPr>
        <w:sdtContent>
          <w:r>
            <w:rPr>
              <w:rFonts w:eastAsia="Times New Roman" w:cs="Times New Roman"/>
              <w:color w:val="auto"/>
              <w:sz w:val="26"/>
              <w:szCs w:val="26"/>
              <w:lang w:val="en"/>
            </w:rPr>
            <w:fldChar w:fldCharType="begin"/>
          </w:r>
          <w:r>
            <w:rPr>
              <w:rFonts w:eastAsia="Times New Roman" w:cs="Times New Roman"/>
              <w:color w:val="auto"/>
              <w:sz w:val="26"/>
              <w:szCs w:val="26"/>
              <w:lang w:val="en-US"/>
            </w:rPr>
            <w:instrText xml:space="preserve"> CITATION McK22 \l 1033 </w:instrText>
          </w:r>
          <w:r>
            <w:rPr>
              <w:rFonts w:eastAsia="Times New Roman" w:cs="Times New Roman"/>
              <w:color w:val="auto"/>
              <w:sz w:val="26"/>
              <w:szCs w:val="26"/>
              <w:lang w:val="en"/>
            </w:rPr>
            <w:fldChar w:fldCharType="separate"/>
          </w:r>
          <w:r w:rsidR="00EF7891">
            <w:rPr>
              <w:rFonts w:eastAsia="Times New Roman" w:cs="Times New Roman"/>
              <w:noProof/>
              <w:color w:val="auto"/>
              <w:sz w:val="26"/>
              <w:szCs w:val="26"/>
              <w:lang w:val="en-US"/>
            </w:rPr>
            <w:t xml:space="preserve"> </w:t>
          </w:r>
          <w:r w:rsidR="00EF7891" w:rsidRPr="00EF7891">
            <w:rPr>
              <w:rFonts w:eastAsia="Times New Roman" w:cs="Times New Roman"/>
              <w:noProof/>
              <w:color w:val="auto"/>
              <w:sz w:val="26"/>
              <w:szCs w:val="26"/>
              <w:lang w:val="en-US"/>
            </w:rPr>
            <w:t>(McKinsey &amp; Company, 2022)</w:t>
          </w:r>
          <w:r>
            <w:rPr>
              <w:rFonts w:eastAsia="Times New Roman" w:cs="Times New Roman"/>
              <w:color w:val="auto"/>
              <w:sz w:val="26"/>
              <w:szCs w:val="26"/>
              <w:lang w:val="en"/>
            </w:rPr>
            <w:fldChar w:fldCharType="end"/>
          </w:r>
        </w:sdtContent>
      </w:sdt>
      <w:r w:rsidRPr="000678B4">
        <w:rPr>
          <w:rFonts w:eastAsia="Times New Roman" w:cs="Times New Roman"/>
          <w:color w:val="auto"/>
          <w:sz w:val="26"/>
          <w:szCs w:val="26"/>
          <w:lang w:val="en"/>
        </w:rPr>
        <w:t>.</w:t>
      </w:r>
      <w:r>
        <w:rPr>
          <w:rFonts w:eastAsia="Times New Roman" w:cs="Times New Roman"/>
          <w:color w:val="auto"/>
          <w:sz w:val="26"/>
          <w:szCs w:val="26"/>
          <w:lang w:val="en"/>
        </w:rPr>
        <w:t xml:space="preserve"> </w:t>
      </w:r>
      <w:r w:rsidR="00F133D1" w:rsidRPr="00B377AF">
        <w:rPr>
          <w:rFonts w:eastAsia="Times New Roman" w:cs="Times New Roman"/>
          <w:color w:val="auto"/>
          <w:sz w:val="26"/>
          <w:szCs w:val="26"/>
          <w:lang w:val="en"/>
        </w:rPr>
        <w:t>Leadership plays a pivotal role in any organization, and the manufacturing industry is no exception. As a leader within a manufacturing organization, I have had the privilege of experiencing firsthand the complexities, challenges, and rewards that come with this crucial role. This essay aims to critically reflect on my own experience of leadership within a manufacturing context, delving into the various aspects of my journey, the lessons learned, and the impact of my leadership style on the organization's performance.</w:t>
      </w:r>
    </w:p>
    <w:p w14:paraId="3F2A4E96" w14:textId="218F9F93" w:rsidR="00F133D1" w:rsidRPr="00B377AF" w:rsidRDefault="00F133D1" w:rsidP="00F133D1">
      <w:pPr>
        <w:spacing w:before="240" w:after="0" w:line="358" w:lineRule="auto"/>
        <w:rPr>
          <w:rFonts w:eastAsia="Times New Roman" w:cs="Times New Roman"/>
          <w:color w:val="auto"/>
          <w:sz w:val="26"/>
          <w:szCs w:val="26"/>
          <w:lang w:val="en"/>
        </w:rPr>
      </w:pPr>
      <w:r w:rsidRPr="00B377AF">
        <w:rPr>
          <w:rFonts w:eastAsia="Times New Roman" w:cs="Times New Roman"/>
          <w:color w:val="auto"/>
          <w:sz w:val="26"/>
          <w:szCs w:val="26"/>
          <w:lang w:val="en"/>
        </w:rPr>
        <w:t>Manufacturing organizations are characterized by their intricate processes, diverse teams, and dynamic operational environments. Being responsible for leading a team within such an organization necessitates a multifaceted approach, requiring a blend of technical expertise, managerial acumen, and interpersonal skills. Throughout my tenure as a leader, I have encountered numerous situations that have tested my abilities and shaped my understanding of effective leadership.</w:t>
      </w:r>
    </w:p>
    <w:p w14:paraId="3C7C01CF" w14:textId="1DE98C31" w:rsidR="00F133D1" w:rsidRPr="00B377AF" w:rsidRDefault="00F133D1" w:rsidP="00F133D1">
      <w:pPr>
        <w:spacing w:before="240" w:after="0" w:line="358" w:lineRule="auto"/>
        <w:rPr>
          <w:rFonts w:eastAsia="Times New Roman" w:cs="Times New Roman"/>
          <w:color w:val="auto"/>
          <w:sz w:val="26"/>
          <w:szCs w:val="26"/>
          <w:lang w:val="en"/>
        </w:rPr>
      </w:pPr>
      <w:r w:rsidRPr="00B377AF">
        <w:rPr>
          <w:rFonts w:eastAsia="Times New Roman" w:cs="Times New Roman"/>
          <w:color w:val="auto"/>
          <w:sz w:val="26"/>
          <w:szCs w:val="26"/>
          <w:lang w:val="en"/>
        </w:rPr>
        <w:t>One aspect of leadership in manufacturing that stands out is the constant need to balance efficiency and quality. Manufacturing processes often demand precision, speed, and adherence to strict standards. As a leader, I have faced the challenge of optimizing productivity while ensuring the highest level of quality control. This delicate balance necessitates effective communication, coordination, and decision-making skills to align the team's efforts towards achieving both efficiency and excellence.</w:t>
      </w:r>
    </w:p>
    <w:p w14:paraId="44B6AE60" w14:textId="23B3F9B6" w:rsidR="00F133D1" w:rsidRPr="00B377AF" w:rsidRDefault="00F133D1" w:rsidP="00F133D1">
      <w:pPr>
        <w:spacing w:before="240" w:after="0" w:line="358" w:lineRule="auto"/>
        <w:rPr>
          <w:rFonts w:eastAsia="Times New Roman" w:cs="Times New Roman"/>
          <w:color w:val="auto"/>
          <w:sz w:val="26"/>
          <w:szCs w:val="26"/>
          <w:lang w:val="en"/>
        </w:rPr>
      </w:pPr>
      <w:r w:rsidRPr="00B377AF">
        <w:rPr>
          <w:rFonts w:eastAsia="Times New Roman" w:cs="Times New Roman"/>
          <w:color w:val="auto"/>
          <w:sz w:val="26"/>
          <w:szCs w:val="26"/>
          <w:lang w:val="en"/>
        </w:rPr>
        <w:t xml:space="preserve">Moreover, my experience in a manufacturing organization has highlighted the importance of fostering a culture of innovation and continuous improvement. In an industry that is constantly evolving, leaders must promote an environment that encourages creativity, problem-solving, and the pursuit of operational excellence. My role as a leader has involved inspiring my team to embrace change, experiment with </w:t>
      </w:r>
      <w:r w:rsidRPr="00B377AF">
        <w:rPr>
          <w:rFonts w:eastAsia="Times New Roman" w:cs="Times New Roman"/>
          <w:color w:val="auto"/>
          <w:sz w:val="26"/>
          <w:szCs w:val="26"/>
          <w:lang w:val="en"/>
        </w:rPr>
        <w:lastRenderedPageBreak/>
        <w:t>new ideas, and embrace emerging technologies to enhance productivity and stay ahead of the competition.</w:t>
      </w:r>
    </w:p>
    <w:p w14:paraId="0F15590B" w14:textId="4F35DCCF" w:rsidR="00D1113D" w:rsidRPr="00B377AF" w:rsidRDefault="00F133D1" w:rsidP="00F133D1">
      <w:pPr>
        <w:spacing w:before="240" w:after="0" w:line="358" w:lineRule="auto"/>
        <w:rPr>
          <w:rFonts w:eastAsia="Times New Roman" w:cs="Times New Roman"/>
          <w:color w:val="auto"/>
          <w:sz w:val="26"/>
          <w:szCs w:val="26"/>
          <w:lang w:val="en"/>
        </w:rPr>
      </w:pPr>
      <w:r w:rsidRPr="00B377AF">
        <w:rPr>
          <w:rFonts w:eastAsia="Times New Roman" w:cs="Times New Roman"/>
          <w:color w:val="auto"/>
          <w:sz w:val="26"/>
          <w:szCs w:val="26"/>
          <w:lang w:val="en"/>
        </w:rPr>
        <w:t>Additionally, effective leadership in manufacturing extends beyond the operational realm. It involves nurturing a cohesive and motivated team, where each member feels valued and empowered. I have learned the significance of building strong relationships, providing mentorship and guidance, and cultivating a supportive work environment. By fostering a culture of trust, collaboration, and employee development, I have witnessed firsthand the positive impact it can have on team morale, productivity, and overall organizational success.</w:t>
      </w:r>
    </w:p>
    <w:p w14:paraId="22D2B5F9" w14:textId="237FC256" w:rsidR="009E66C6" w:rsidRPr="00B377AF" w:rsidRDefault="009E66C6" w:rsidP="009E66C6">
      <w:pPr>
        <w:pStyle w:val="Heading1"/>
        <w:rPr>
          <w:rFonts w:eastAsia="Times New Roman"/>
          <w:color w:val="4472C4" w:themeColor="accent1"/>
          <w:sz w:val="40"/>
          <w:szCs w:val="40"/>
          <w:lang w:val="en"/>
        </w:rPr>
      </w:pPr>
      <w:bookmarkStart w:id="1" w:name="_Toc143444007"/>
      <w:r w:rsidRPr="00B377AF">
        <w:rPr>
          <w:rFonts w:eastAsia="Times New Roman"/>
          <w:color w:val="4472C4" w:themeColor="accent1"/>
          <w:sz w:val="40"/>
          <w:szCs w:val="40"/>
          <w:lang w:val="en"/>
        </w:rPr>
        <w:t>Review of Leadership</w:t>
      </w:r>
      <w:bookmarkEnd w:id="1"/>
      <w:r w:rsidRPr="00B377AF">
        <w:rPr>
          <w:rFonts w:eastAsia="Times New Roman"/>
          <w:color w:val="4472C4" w:themeColor="accent1"/>
          <w:sz w:val="40"/>
          <w:szCs w:val="40"/>
          <w:lang w:val="en"/>
        </w:rPr>
        <w:t xml:space="preserve"> </w:t>
      </w:r>
    </w:p>
    <w:p w14:paraId="0EFF2040" w14:textId="75BD20D3" w:rsidR="009E66C6" w:rsidRPr="00B377AF" w:rsidRDefault="009E66C6" w:rsidP="009E66C6">
      <w:pPr>
        <w:pStyle w:val="Heading2"/>
        <w:rPr>
          <w:rFonts w:ascii="Times New Roman" w:hAnsi="Times New Roman" w:cs="Times New Roman"/>
          <w:color w:val="4472C4" w:themeColor="accent1"/>
          <w:sz w:val="30"/>
          <w:szCs w:val="30"/>
          <w:lang w:val="en"/>
        </w:rPr>
      </w:pPr>
      <w:bookmarkStart w:id="2" w:name="_Toc143444008"/>
      <w:r w:rsidRPr="00B377AF">
        <w:rPr>
          <w:rFonts w:ascii="Times New Roman" w:hAnsi="Times New Roman" w:cs="Times New Roman"/>
          <w:color w:val="4472C4" w:themeColor="accent1"/>
          <w:sz w:val="30"/>
          <w:szCs w:val="30"/>
          <w:lang w:val="en"/>
        </w:rPr>
        <w:t>Management Theories</w:t>
      </w:r>
      <w:r w:rsidR="00B377AF" w:rsidRPr="00B377AF">
        <w:rPr>
          <w:rFonts w:ascii="Times New Roman" w:hAnsi="Times New Roman" w:cs="Times New Roman"/>
          <w:color w:val="4472C4" w:themeColor="accent1"/>
          <w:sz w:val="30"/>
          <w:szCs w:val="30"/>
          <w:lang w:val="en"/>
        </w:rPr>
        <w:t xml:space="preserve"> and models</w:t>
      </w:r>
      <w:bookmarkEnd w:id="2"/>
    </w:p>
    <w:p w14:paraId="2D228D1B" w14:textId="73046569" w:rsidR="009E66C6" w:rsidRPr="00B377AF" w:rsidRDefault="002C6E08" w:rsidP="009E66C6">
      <w:pPr>
        <w:rPr>
          <w:rFonts w:cs="Times New Roman"/>
          <w:color w:val="auto"/>
          <w:sz w:val="26"/>
          <w:szCs w:val="26"/>
          <w:lang w:val="en"/>
        </w:rPr>
      </w:pPr>
      <w:r w:rsidRPr="00B377AF">
        <w:rPr>
          <w:rFonts w:cs="Times New Roman"/>
          <w:color w:val="auto"/>
          <w:sz w:val="26"/>
          <w:szCs w:val="26"/>
          <w:lang w:val="en"/>
        </w:rPr>
        <w:t>When critically reflecting on your experience of leadership in a manufacturing organization, it is essential to consider various leadership and management theories and models that can provide insights and frameworks for analysis.</w:t>
      </w:r>
      <w:r w:rsidR="000678B4">
        <w:rPr>
          <w:rFonts w:cs="Times New Roman"/>
          <w:color w:val="auto"/>
          <w:sz w:val="26"/>
          <w:szCs w:val="26"/>
          <w:lang w:val="en"/>
        </w:rPr>
        <w:t xml:space="preserve"> A</w:t>
      </w:r>
      <w:r w:rsidRPr="00B377AF">
        <w:rPr>
          <w:rFonts w:cs="Times New Roman"/>
          <w:color w:val="auto"/>
          <w:sz w:val="26"/>
          <w:szCs w:val="26"/>
          <w:lang w:val="en"/>
        </w:rPr>
        <w:t xml:space="preserve"> </w:t>
      </w:r>
      <w:r w:rsidR="000678B4">
        <w:rPr>
          <w:rFonts w:cs="Times New Roman"/>
          <w:color w:val="auto"/>
          <w:sz w:val="26"/>
          <w:szCs w:val="26"/>
          <w:lang w:val="en"/>
        </w:rPr>
        <w:t>Leader</w:t>
      </w:r>
      <w:r w:rsidR="000678B4" w:rsidRPr="000678B4">
        <w:rPr>
          <w:rFonts w:cs="Times New Roman"/>
          <w:color w:val="auto"/>
          <w:sz w:val="26"/>
          <w:szCs w:val="26"/>
          <w:lang w:val="en"/>
        </w:rPr>
        <w:t xml:space="preserve"> must deliberately alter their leadership philosophies, putting more emphasis on culture and connections and less on controls, </w:t>
      </w:r>
      <w:proofErr w:type="gramStart"/>
      <w:r w:rsidR="000678B4" w:rsidRPr="000678B4">
        <w:rPr>
          <w:rFonts w:cs="Times New Roman"/>
          <w:color w:val="auto"/>
          <w:sz w:val="26"/>
          <w:szCs w:val="26"/>
          <w:lang w:val="en"/>
        </w:rPr>
        <w:t>in order to</w:t>
      </w:r>
      <w:proofErr w:type="gramEnd"/>
      <w:r w:rsidR="000678B4" w:rsidRPr="000678B4">
        <w:rPr>
          <w:rFonts w:cs="Times New Roman"/>
          <w:color w:val="auto"/>
          <w:sz w:val="26"/>
          <w:szCs w:val="26"/>
          <w:lang w:val="en"/>
        </w:rPr>
        <w:t xml:space="preserve"> retain top people</w:t>
      </w:r>
      <w:sdt>
        <w:sdtPr>
          <w:rPr>
            <w:rFonts w:cs="Times New Roman"/>
            <w:color w:val="auto"/>
            <w:sz w:val="26"/>
            <w:szCs w:val="26"/>
            <w:lang w:val="en"/>
          </w:rPr>
          <w:id w:val="1444036594"/>
          <w:citation/>
        </w:sdtPr>
        <w:sdtContent>
          <w:r w:rsidR="000678B4">
            <w:rPr>
              <w:rFonts w:cs="Times New Roman"/>
              <w:color w:val="auto"/>
              <w:sz w:val="26"/>
              <w:szCs w:val="26"/>
              <w:lang w:val="en"/>
            </w:rPr>
            <w:fldChar w:fldCharType="begin"/>
          </w:r>
          <w:r w:rsidR="000678B4">
            <w:rPr>
              <w:rFonts w:cs="Times New Roman"/>
              <w:color w:val="auto"/>
              <w:sz w:val="26"/>
              <w:szCs w:val="26"/>
              <w:lang w:val="en-US"/>
            </w:rPr>
            <w:instrText xml:space="preserve"> CITATION Aar21 \l 1033 </w:instrText>
          </w:r>
          <w:r w:rsidR="000678B4">
            <w:rPr>
              <w:rFonts w:cs="Times New Roman"/>
              <w:color w:val="auto"/>
              <w:sz w:val="26"/>
              <w:szCs w:val="26"/>
              <w:lang w:val="en"/>
            </w:rPr>
            <w:fldChar w:fldCharType="separate"/>
          </w:r>
          <w:r w:rsidR="00EF7891">
            <w:rPr>
              <w:rFonts w:cs="Times New Roman"/>
              <w:noProof/>
              <w:color w:val="auto"/>
              <w:sz w:val="26"/>
              <w:szCs w:val="26"/>
              <w:lang w:val="en-US"/>
            </w:rPr>
            <w:t xml:space="preserve"> </w:t>
          </w:r>
          <w:r w:rsidR="00EF7891" w:rsidRPr="00EF7891">
            <w:rPr>
              <w:rFonts w:cs="Times New Roman"/>
              <w:noProof/>
              <w:color w:val="auto"/>
              <w:sz w:val="26"/>
              <w:szCs w:val="26"/>
              <w:lang w:val="en-US"/>
            </w:rPr>
            <w:t>(Smet &amp; Schaninger, 2021)</w:t>
          </w:r>
          <w:r w:rsidR="000678B4">
            <w:rPr>
              <w:rFonts w:cs="Times New Roman"/>
              <w:color w:val="auto"/>
              <w:sz w:val="26"/>
              <w:szCs w:val="26"/>
              <w:lang w:val="en"/>
            </w:rPr>
            <w:fldChar w:fldCharType="end"/>
          </w:r>
        </w:sdtContent>
      </w:sdt>
      <w:r w:rsidR="000678B4" w:rsidRPr="000678B4">
        <w:rPr>
          <w:rFonts w:cs="Times New Roman"/>
          <w:color w:val="auto"/>
          <w:sz w:val="26"/>
          <w:szCs w:val="26"/>
          <w:lang w:val="en"/>
        </w:rPr>
        <w:t>.</w:t>
      </w:r>
      <w:r w:rsidR="000678B4">
        <w:rPr>
          <w:rFonts w:cs="Times New Roman"/>
          <w:color w:val="auto"/>
          <w:sz w:val="26"/>
          <w:szCs w:val="26"/>
          <w:lang w:val="en"/>
        </w:rPr>
        <w:t xml:space="preserve"> </w:t>
      </w:r>
      <w:r w:rsidRPr="00B377AF">
        <w:rPr>
          <w:rFonts w:cs="Times New Roman"/>
          <w:color w:val="auto"/>
          <w:sz w:val="26"/>
          <w:szCs w:val="26"/>
          <w:lang w:val="en"/>
        </w:rPr>
        <w:t>These</w:t>
      </w:r>
      <w:r w:rsidR="00B377AF" w:rsidRPr="00B377AF">
        <w:rPr>
          <w:rFonts w:cs="Times New Roman"/>
          <w:color w:val="auto"/>
          <w:sz w:val="26"/>
          <w:szCs w:val="26"/>
          <w:lang w:val="en"/>
        </w:rPr>
        <w:t xml:space="preserve"> three</w:t>
      </w:r>
      <w:r w:rsidRPr="00B377AF">
        <w:rPr>
          <w:rFonts w:cs="Times New Roman"/>
          <w:color w:val="auto"/>
          <w:sz w:val="26"/>
          <w:szCs w:val="26"/>
          <w:lang w:val="en"/>
        </w:rPr>
        <w:t xml:space="preserve"> theories and models help in understanding the dynamics of leadership, effective management practices, and organizational behavior within the manufacturing context. Here are some key theories and models </w:t>
      </w:r>
      <w:r w:rsidR="00B377AF" w:rsidRPr="00B377AF">
        <w:rPr>
          <w:rFonts w:cs="Times New Roman"/>
          <w:color w:val="auto"/>
          <w:sz w:val="26"/>
          <w:szCs w:val="26"/>
          <w:lang w:val="en"/>
        </w:rPr>
        <w:t>which I applied firsthand</w:t>
      </w:r>
      <w:r w:rsidRPr="00B377AF">
        <w:rPr>
          <w:rFonts w:cs="Times New Roman"/>
          <w:color w:val="auto"/>
          <w:sz w:val="26"/>
          <w:szCs w:val="26"/>
          <w:lang w:val="en"/>
        </w:rPr>
        <w:t>:</w:t>
      </w:r>
    </w:p>
    <w:p w14:paraId="611FC5E8" w14:textId="321CBD15" w:rsidR="002C6E08" w:rsidRPr="00B377AF" w:rsidRDefault="002C6E08" w:rsidP="009E66C6">
      <w:pPr>
        <w:rPr>
          <w:rFonts w:cs="Times New Roman"/>
          <w:color w:val="auto"/>
          <w:sz w:val="26"/>
          <w:szCs w:val="26"/>
          <w:shd w:val="clear" w:color="auto" w:fill="F7F7F8"/>
        </w:rPr>
      </w:pPr>
      <w:r w:rsidRPr="00EF7891">
        <w:rPr>
          <w:rFonts w:cs="Times New Roman"/>
          <w:b/>
          <w:bCs/>
          <w:color w:val="auto"/>
          <w:sz w:val="26"/>
          <w:szCs w:val="26"/>
          <w:shd w:val="clear" w:color="auto" w:fill="F7F7F8"/>
        </w:rPr>
        <w:t>Transformational Leadership</w:t>
      </w:r>
      <w:r w:rsidRPr="00B377AF">
        <w:rPr>
          <w:rFonts w:cs="Times New Roman"/>
          <w:color w:val="auto"/>
          <w:sz w:val="26"/>
          <w:szCs w:val="26"/>
          <w:shd w:val="clear" w:color="auto" w:fill="F7F7F8"/>
        </w:rPr>
        <w:t xml:space="preserve">: Transformational leadership theory emphasizes </w:t>
      </w:r>
      <w:r w:rsidR="00B377AF" w:rsidRPr="00B377AF">
        <w:rPr>
          <w:rFonts w:cs="Times New Roman"/>
          <w:color w:val="auto"/>
          <w:sz w:val="26"/>
          <w:szCs w:val="26"/>
          <w:shd w:val="clear" w:color="auto" w:fill="F7F7F8"/>
        </w:rPr>
        <w:t xml:space="preserve">on </w:t>
      </w:r>
      <w:r w:rsidR="00B03D84" w:rsidRPr="00B377AF">
        <w:rPr>
          <w:rFonts w:cs="Times New Roman"/>
          <w:color w:val="auto"/>
          <w:sz w:val="26"/>
          <w:szCs w:val="26"/>
          <w:shd w:val="clear" w:color="auto" w:fill="F7F7F8"/>
        </w:rPr>
        <w:t>my ability</w:t>
      </w:r>
      <w:r w:rsidRPr="00B377AF">
        <w:rPr>
          <w:rFonts w:cs="Times New Roman"/>
          <w:color w:val="auto"/>
          <w:sz w:val="26"/>
          <w:szCs w:val="26"/>
          <w:shd w:val="clear" w:color="auto" w:fill="F7F7F8"/>
        </w:rPr>
        <w:t xml:space="preserve"> to inspire and motivate employees to exceed their own expectations. This theory </w:t>
      </w:r>
      <w:r w:rsidR="00B377AF" w:rsidRPr="00B377AF">
        <w:rPr>
          <w:rFonts w:cs="Times New Roman"/>
          <w:color w:val="auto"/>
          <w:sz w:val="26"/>
          <w:szCs w:val="26"/>
          <w:shd w:val="clear" w:color="auto" w:fill="F7F7F8"/>
        </w:rPr>
        <w:t>shows the</w:t>
      </w:r>
      <w:r w:rsidRPr="00B377AF">
        <w:rPr>
          <w:rFonts w:cs="Times New Roman"/>
          <w:color w:val="auto"/>
          <w:sz w:val="26"/>
          <w:szCs w:val="26"/>
          <w:shd w:val="clear" w:color="auto" w:fill="F7F7F8"/>
        </w:rPr>
        <w:t xml:space="preserve"> importance of vision, charisma, intellectual stimulation, and individualized consideration</w:t>
      </w:r>
      <w:sdt>
        <w:sdtPr>
          <w:rPr>
            <w:rFonts w:cs="Times New Roman"/>
            <w:color w:val="auto"/>
            <w:sz w:val="26"/>
            <w:szCs w:val="26"/>
            <w:shd w:val="clear" w:color="auto" w:fill="F7F7F8"/>
          </w:rPr>
          <w:id w:val="1772201162"/>
          <w:citation/>
        </w:sdtPr>
        <w:sdtContent>
          <w:r w:rsidR="00EF7891">
            <w:rPr>
              <w:rFonts w:cs="Times New Roman"/>
              <w:color w:val="auto"/>
              <w:sz w:val="26"/>
              <w:szCs w:val="26"/>
              <w:shd w:val="clear" w:color="auto" w:fill="F7F7F8"/>
            </w:rPr>
            <w:fldChar w:fldCharType="begin"/>
          </w:r>
          <w:r w:rsidR="00EF7891">
            <w:rPr>
              <w:rFonts w:cs="Times New Roman"/>
              <w:color w:val="auto"/>
              <w:sz w:val="26"/>
              <w:szCs w:val="26"/>
              <w:shd w:val="clear" w:color="auto" w:fill="F7F7F8"/>
              <w:lang w:val="en-US"/>
            </w:rPr>
            <w:instrText xml:space="preserve"> CITATION DrR23 \l 1033 </w:instrText>
          </w:r>
          <w:r w:rsidR="00EF7891">
            <w:rPr>
              <w:rFonts w:cs="Times New Roman"/>
              <w:color w:val="auto"/>
              <w:sz w:val="26"/>
              <w:szCs w:val="26"/>
              <w:shd w:val="clear" w:color="auto" w:fill="F7F7F8"/>
            </w:rPr>
            <w:fldChar w:fldCharType="separate"/>
          </w:r>
          <w:r w:rsidR="00EF7891">
            <w:rPr>
              <w:rFonts w:cs="Times New Roman"/>
              <w:noProof/>
              <w:color w:val="auto"/>
              <w:sz w:val="26"/>
              <w:szCs w:val="26"/>
              <w:shd w:val="clear" w:color="auto" w:fill="F7F7F8"/>
              <w:lang w:val="en-US"/>
            </w:rPr>
            <w:t xml:space="preserve"> </w:t>
          </w:r>
          <w:r w:rsidR="00EF7891" w:rsidRPr="00EF7891">
            <w:rPr>
              <w:rFonts w:cs="Times New Roman"/>
              <w:noProof/>
              <w:color w:val="auto"/>
              <w:sz w:val="26"/>
              <w:szCs w:val="26"/>
              <w:shd w:val="clear" w:color="auto" w:fill="F7F7F8"/>
              <w:lang w:val="en-US"/>
            </w:rPr>
            <w:t>(Newton, et al., 2023)</w:t>
          </w:r>
          <w:r w:rsidR="00EF7891">
            <w:rPr>
              <w:rFonts w:cs="Times New Roman"/>
              <w:color w:val="auto"/>
              <w:sz w:val="26"/>
              <w:szCs w:val="26"/>
              <w:shd w:val="clear" w:color="auto" w:fill="F7F7F8"/>
            </w:rPr>
            <w:fldChar w:fldCharType="end"/>
          </w:r>
        </w:sdtContent>
      </w:sdt>
      <w:r w:rsidRPr="00B377AF">
        <w:rPr>
          <w:rFonts w:cs="Times New Roman"/>
          <w:color w:val="auto"/>
          <w:sz w:val="26"/>
          <w:szCs w:val="26"/>
          <w:shd w:val="clear" w:color="auto" w:fill="F7F7F8"/>
        </w:rPr>
        <w:t xml:space="preserve">. </w:t>
      </w:r>
      <w:r w:rsidR="00B377AF" w:rsidRPr="00B377AF">
        <w:rPr>
          <w:rFonts w:cs="Times New Roman"/>
          <w:color w:val="auto"/>
          <w:sz w:val="26"/>
          <w:szCs w:val="26"/>
          <w:shd w:val="clear" w:color="auto" w:fill="F7F7F8"/>
        </w:rPr>
        <w:t>Appling</w:t>
      </w:r>
      <w:r w:rsidRPr="00B377AF">
        <w:rPr>
          <w:rFonts w:cs="Times New Roman"/>
          <w:color w:val="auto"/>
          <w:sz w:val="26"/>
          <w:szCs w:val="26"/>
          <w:shd w:val="clear" w:color="auto" w:fill="F7F7F8"/>
        </w:rPr>
        <w:t xml:space="preserve"> this theory help</w:t>
      </w:r>
      <w:r w:rsidR="00B377AF" w:rsidRPr="00B377AF">
        <w:rPr>
          <w:rFonts w:cs="Times New Roman"/>
          <w:color w:val="auto"/>
          <w:sz w:val="26"/>
          <w:szCs w:val="26"/>
          <w:shd w:val="clear" w:color="auto" w:fill="F7F7F8"/>
        </w:rPr>
        <w:t>ed me to</w:t>
      </w:r>
      <w:r w:rsidRPr="00B377AF">
        <w:rPr>
          <w:rFonts w:cs="Times New Roman"/>
          <w:color w:val="auto"/>
          <w:sz w:val="26"/>
          <w:szCs w:val="26"/>
          <w:shd w:val="clear" w:color="auto" w:fill="F7F7F8"/>
        </w:rPr>
        <w:t xml:space="preserve"> assess the impact of </w:t>
      </w:r>
      <w:r w:rsidR="00B377AF" w:rsidRPr="00B377AF">
        <w:rPr>
          <w:rFonts w:cs="Times New Roman"/>
          <w:color w:val="auto"/>
          <w:sz w:val="26"/>
          <w:szCs w:val="26"/>
          <w:shd w:val="clear" w:color="auto" w:fill="F7F7F8"/>
        </w:rPr>
        <w:t>my</w:t>
      </w:r>
      <w:r w:rsidRPr="00B377AF">
        <w:rPr>
          <w:rFonts w:cs="Times New Roman"/>
          <w:color w:val="auto"/>
          <w:sz w:val="26"/>
          <w:szCs w:val="26"/>
          <w:shd w:val="clear" w:color="auto" w:fill="F7F7F8"/>
        </w:rPr>
        <w:t xml:space="preserve"> leadership style on </w:t>
      </w:r>
      <w:r w:rsidR="00B377AF" w:rsidRPr="00B377AF">
        <w:rPr>
          <w:rFonts w:cs="Times New Roman"/>
          <w:color w:val="auto"/>
          <w:sz w:val="26"/>
          <w:szCs w:val="26"/>
          <w:shd w:val="clear" w:color="auto" w:fill="F7F7F8"/>
        </w:rPr>
        <w:t>the</w:t>
      </w:r>
      <w:r w:rsidRPr="00B377AF">
        <w:rPr>
          <w:rFonts w:cs="Times New Roman"/>
          <w:color w:val="auto"/>
          <w:sz w:val="26"/>
          <w:szCs w:val="26"/>
          <w:shd w:val="clear" w:color="auto" w:fill="F7F7F8"/>
        </w:rPr>
        <w:t xml:space="preserve"> team's performance, engagement, and commitment to organizational goals.</w:t>
      </w:r>
    </w:p>
    <w:p w14:paraId="6CA4A9AF" w14:textId="75E559F5" w:rsidR="002C6E08" w:rsidRPr="00B377AF" w:rsidRDefault="002C6E08" w:rsidP="009E66C6">
      <w:pPr>
        <w:rPr>
          <w:rFonts w:cs="Times New Roman"/>
          <w:color w:val="auto"/>
          <w:sz w:val="26"/>
          <w:szCs w:val="26"/>
          <w:shd w:val="clear" w:color="auto" w:fill="F7F7F8"/>
        </w:rPr>
      </w:pPr>
      <w:r w:rsidRPr="00EF7891">
        <w:rPr>
          <w:rFonts w:cs="Times New Roman"/>
          <w:b/>
          <w:bCs/>
          <w:color w:val="auto"/>
          <w:sz w:val="26"/>
          <w:szCs w:val="26"/>
          <w:shd w:val="clear" w:color="auto" w:fill="F7F7F8"/>
        </w:rPr>
        <w:t>Contingency Theory</w:t>
      </w:r>
      <w:r w:rsidRPr="00B377AF">
        <w:rPr>
          <w:rFonts w:cs="Times New Roman"/>
          <w:color w:val="auto"/>
          <w:sz w:val="26"/>
          <w:szCs w:val="26"/>
          <w:shd w:val="clear" w:color="auto" w:fill="F7F7F8"/>
        </w:rPr>
        <w:t xml:space="preserve">: Contingency theories propose that leadership effectiveness depends on the alignment between the leader's style and the situational factors, such as </w:t>
      </w:r>
      <w:r w:rsidRPr="00B377AF">
        <w:rPr>
          <w:rFonts w:cs="Times New Roman"/>
          <w:color w:val="auto"/>
          <w:sz w:val="26"/>
          <w:szCs w:val="26"/>
          <w:shd w:val="clear" w:color="auto" w:fill="F7F7F8"/>
        </w:rPr>
        <w:lastRenderedPageBreak/>
        <w:t>the characteristics of followers, the task, and the organizational context</w:t>
      </w:r>
      <w:sdt>
        <w:sdtPr>
          <w:rPr>
            <w:rFonts w:cs="Times New Roman"/>
            <w:color w:val="auto"/>
            <w:sz w:val="26"/>
            <w:szCs w:val="26"/>
            <w:shd w:val="clear" w:color="auto" w:fill="F7F7F8"/>
          </w:rPr>
          <w:id w:val="-18940836"/>
          <w:citation/>
        </w:sdtPr>
        <w:sdtContent>
          <w:r w:rsidR="00EF7891">
            <w:rPr>
              <w:rFonts w:cs="Times New Roman"/>
              <w:color w:val="auto"/>
              <w:sz w:val="26"/>
              <w:szCs w:val="26"/>
              <w:shd w:val="clear" w:color="auto" w:fill="F7F7F8"/>
            </w:rPr>
            <w:fldChar w:fldCharType="begin"/>
          </w:r>
          <w:r w:rsidR="00EF7891">
            <w:rPr>
              <w:rFonts w:cs="Times New Roman"/>
              <w:color w:val="auto"/>
              <w:sz w:val="26"/>
              <w:szCs w:val="26"/>
              <w:shd w:val="clear" w:color="auto" w:fill="F7F7F8"/>
              <w:lang w:val="en-US"/>
            </w:rPr>
            <w:instrText xml:space="preserve"> CITATION Mad22 \l 1033 </w:instrText>
          </w:r>
          <w:r w:rsidR="00EF7891">
            <w:rPr>
              <w:rFonts w:cs="Times New Roman"/>
              <w:color w:val="auto"/>
              <w:sz w:val="26"/>
              <w:szCs w:val="26"/>
              <w:shd w:val="clear" w:color="auto" w:fill="F7F7F8"/>
            </w:rPr>
            <w:fldChar w:fldCharType="separate"/>
          </w:r>
          <w:r w:rsidR="00EF7891">
            <w:rPr>
              <w:rFonts w:cs="Times New Roman"/>
              <w:noProof/>
              <w:color w:val="auto"/>
              <w:sz w:val="26"/>
              <w:szCs w:val="26"/>
              <w:shd w:val="clear" w:color="auto" w:fill="F7F7F8"/>
              <w:lang w:val="en-US"/>
            </w:rPr>
            <w:t xml:space="preserve"> </w:t>
          </w:r>
          <w:r w:rsidR="00EF7891" w:rsidRPr="00EF7891">
            <w:rPr>
              <w:rFonts w:cs="Times New Roman"/>
              <w:noProof/>
              <w:color w:val="auto"/>
              <w:sz w:val="26"/>
              <w:szCs w:val="26"/>
              <w:shd w:val="clear" w:color="auto" w:fill="F7F7F8"/>
              <w:lang w:val="en-US"/>
            </w:rPr>
            <w:t>(Miles, 2022)</w:t>
          </w:r>
          <w:r w:rsidR="00EF7891">
            <w:rPr>
              <w:rFonts w:cs="Times New Roman"/>
              <w:color w:val="auto"/>
              <w:sz w:val="26"/>
              <w:szCs w:val="26"/>
              <w:shd w:val="clear" w:color="auto" w:fill="F7F7F8"/>
            </w:rPr>
            <w:fldChar w:fldCharType="end"/>
          </w:r>
        </w:sdtContent>
      </w:sdt>
      <w:r w:rsidRPr="00B377AF">
        <w:rPr>
          <w:rFonts w:cs="Times New Roman"/>
          <w:color w:val="auto"/>
          <w:sz w:val="26"/>
          <w:szCs w:val="26"/>
          <w:shd w:val="clear" w:color="auto" w:fill="F7F7F8"/>
        </w:rPr>
        <w:t xml:space="preserve">. Understanding this </w:t>
      </w:r>
      <w:r w:rsidR="00B03D84" w:rsidRPr="00B377AF">
        <w:rPr>
          <w:rFonts w:cs="Times New Roman"/>
          <w:color w:val="auto"/>
          <w:sz w:val="26"/>
          <w:szCs w:val="26"/>
          <w:shd w:val="clear" w:color="auto" w:fill="F7F7F8"/>
        </w:rPr>
        <w:t>theory,</w:t>
      </w:r>
      <w:r w:rsidRPr="00B377AF">
        <w:rPr>
          <w:rFonts w:cs="Times New Roman"/>
          <w:color w:val="auto"/>
          <w:sz w:val="26"/>
          <w:szCs w:val="26"/>
          <w:shd w:val="clear" w:color="auto" w:fill="F7F7F8"/>
        </w:rPr>
        <w:t xml:space="preserve"> </w:t>
      </w:r>
      <w:r w:rsidR="00B377AF" w:rsidRPr="00B377AF">
        <w:rPr>
          <w:rFonts w:cs="Times New Roman"/>
          <w:color w:val="auto"/>
          <w:sz w:val="26"/>
          <w:szCs w:val="26"/>
          <w:shd w:val="clear" w:color="auto" w:fill="F7F7F8"/>
        </w:rPr>
        <w:t>I was able to</w:t>
      </w:r>
      <w:r w:rsidRPr="00B377AF">
        <w:rPr>
          <w:rFonts w:cs="Times New Roman"/>
          <w:color w:val="auto"/>
          <w:sz w:val="26"/>
          <w:szCs w:val="26"/>
          <w:shd w:val="clear" w:color="auto" w:fill="F7F7F8"/>
        </w:rPr>
        <w:t xml:space="preserve"> assess how </w:t>
      </w:r>
      <w:r w:rsidR="00B377AF" w:rsidRPr="00B377AF">
        <w:rPr>
          <w:rFonts w:cs="Times New Roman"/>
          <w:color w:val="auto"/>
          <w:sz w:val="26"/>
          <w:szCs w:val="26"/>
          <w:shd w:val="clear" w:color="auto" w:fill="F7F7F8"/>
        </w:rPr>
        <w:t>to</w:t>
      </w:r>
      <w:r w:rsidRPr="00B377AF">
        <w:rPr>
          <w:rFonts w:cs="Times New Roman"/>
          <w:color w:val="auto"/>
          <w:sz w:val="26"/>
          <w:szCs w:val="26"/>
          <w:shd w:val="clear" w:color="auto" w:fill="F7F7F8"/>
        </w:rPr>
        <w:t xml:space="preserve"> adjust </w:t>
      </w:r>
      <w:r w:rsidR="00B377AF" w:rsidRPr="00B377AF">
        <w:rPr>
          <w:rFonts w:cs="Times New Roman"/>
          <w:color w:val="auto"/>
          <w:sz w:val="26"/>
          <w:szCs w:val="26"/>
          <w:shd w:val="clear" w:color="auto" w:fill="F7F7F8"/>
        </w:rPr>
        <w:t>my</w:t>
      </w:r>
      <w:r w:rsidRPr="00B377AF">
        <w:rPr>
          <w:rFonts w:cs="Times New Roman"/>
          <w:color w:val="auto"/>
          <w:sz w:val="26"/>
          <w:szCs w:val="26"/>
          <w:shd w:val="clear" w:color="auto" w:fill="F7F7F8"/>
        </w:rPr>
        <w:t xml:space="preserve"> leadership approach to suit the specific circumstances within the </w:t>
      </w:r>
      <w:r w:rsidR="00B377AF" w:rsidRPr="00B377AF">
        <w:rPr>
          <w:rFonts w:cs="Times New Roman"/>
          <w:color w:val="auto"/>
          <w:sz w:val="26"/>
          <w:szCs w:val="26"/>
          <w:shd w:val="clear" w:color="auto" w:fill="F7F7F8"/>
        </w:rPr>
        <w:t>presented situation. Switching between Expert power and Referent power depending on the circumstances.</w:t>
      </w:r>
    </w:p>
    <w:p w14:paraId="6318B2CC" w14:textId="5578B754" w:rsidR="002C6E08" w:rsidRPr="00B377AF" w:rsidRDefault="00B51489" w:rsidP="009E66C6">
      <w:pPr>
        <w:rPr>
          <w:rFonts w:cs="Times New Roman"/>
          <w:color w:val="auto"/>
          <w:sz w:val="26"/>
          <w:szCs w:val="26"/>
          <w:lang w:val="en"/>
        </w:rPr>
      </w:pPr>
      <w:r w:rsidRPr="00EF7891">
        <w:rPr>
          <w:rFonts w:cs="Times New Roman"/>
          <w:b/>
          <w:bCs/>
          <w:color w:val="auto"/>
          <w:sz w:val="26"/>
          <w:szCs w:val="26"/>
          <w:shd w:val="clear" w:color="auto" w:fill="F7F7F8"/>
        </w:rPr>
        <w:t>S</w:t>
      </w:r>
      <w:r w:rsidR="002C6E08" w:rsidRPr="00EF7891">
        <w:rPr>
          <w:rFonts w:cs="Times New Roman"/>
          <w:b/>
          <w:bCs/>
          <w:color w:val="auto"/>
          <w:sz w:val="26"/>
          <w:szCs w:val="26"/>
          <w:shd w:val="clear" w:color="auto" w:fill="F7F7F8"/>
        </w:rPr>
        <w:t>ituational Leadership</w:t>
      </w:r>
      <w:r w:rsidR="002C6E08" w:rsidRPr="00B377AF">
        <w:rPr>
          <w:rFonts w:cs="Times New Roman"/>
          <w:color w:val="auto"/>
          <w:sz w:val="26"/>
          <w:szCs w:val="26"/>
          <w:shd w:val="clear" w:color="auto" w:fill="F7F7F8"/>
        </w:rPr>
        <w:t>: Situational leadership models, such as the Hersey-Blanchard model, propose that effective leadership adapts to the readiness and development level of employees</w:t>
      </w:r>
      <w:sdt>
        <w:sdtPr>
          <w:rPr>
            <w:rFonts w:cs="Times New Roman"/>
            <w:color w:val="auto"/>
            <w:sz w:val="26"/>
            <w:szCs w:val="26"/>
            <w:shd w:val="clear" w:color="auto" w:fill="F7F7F8"/>
          </w:rPr>
          <w:id w:val="-498737996"/>
          <w:citation/>
        </w:sdtPr>
        <w:sdtContent>
          <w:r w:rsidR="00EF7891">
            <w:rPr>
              <w:rFonts w:cs="Times New Roman"/>
              <w:color w:val="auto"/>
              <w:sz w:val="26"/>
              <w:szCs w:val="26"/>
              <w:shd w:val="clear" w:color="auto" w:fill="F7F7F8"/>
            </w:rPr>
            <w:fldChar w:fldCharType="begin"/>
          </w:r>
          <w:r w:rsidR="00EF7891">
            <w:rPr>
              <w:rFonts w:cs="Times New Roman"/>
              <w:color w:val="auto"/>
              <w:sz w:val="26"/>
              <w:szCs w:val="26"/>
              <w:shd w:val="clear" w:color="auto" w:fill="F7F7F8"/>
              <w:lang w:val="en-US"/>
            </w:rPr>
            <w:instrText xml:space="preserve"> CITATION Jud22 \l 1033 </w:instrText>
          </w:r>
          <w:r w:rsidR="00EF7891">
            <w:rPr>
              <w:rFonts w:cs="Times New Roman"/>
              <w:color w:val="auto"/>
              <w:sz w:val="26"/>
              <w:szCs w:val="26"/>
              <w:shd w:val="clear" w:color="auto" w:fill="F7F7F8"/>
            </w:rPr>
            <w:fldChar w:fldCharType="separate"/>
          </w:r>
          <w:r w:rsidR="00EF7891">
            <w:rPr>
              <w:rFonts w:cs="Times New Roman"/>
              <w:noProof/>
              <w:color w:val="auto"/>
              <w:sz w:val="26"/>
              <w:szCs w:val="26"/>
              <w:shd w:val="clear" w:color="auto" w:fill="F7F7F8"/>
              <w:lang w:val="en-US"/>
            </w:rPr>
            <w:t xml:space="preserve"> </w:t>
          </w:r>
          <w:r w:rsidR="00EF7891" w:rsidRPr="00EF7891">
            <w:rPr>
              <w:rFonts w:cs="Times New Roman"/>
              <w:noProof/>
              <w:color w:val="auto"/>
              <w:sz w:val="26"/>
              <w:szCs w:val="26"/>
              <w:shd w:val="clear" w:color="auto" w:fill="F7F7F8"/>
              <w:lang w:val="en-US"/>
            </w:rPr>
            <w:t>(Wolf, et al., 2022)</w:t>
          </w:r>
          <w:r w:rsidR="00EF7891">
            <w:rPr>
              <w:rFonts w:cs="Times New Roman"/>
              <w:color w:val="auto"/>
              <w:sz w:val="26"/>
              <w:szCs w:val="26"/>
              <w:shd w:val="clear" w:color="auto" w:fill="F7F7F8"/>
            </w:rPr>
            <w:fldChar w:fldCharType="end"/>
          </w:r>
        </w:sdtContent>
      </w:sdt>
      <w:r w:rsidR="002C6E08" w:rsidRPr="00B377AF">
        <w:rPr>
          <w:rFonts w:cs="Times New Roman"/>
          <w:color w:val="auto"/>
          <w:sz w:val="26"/>
          <w:szCs w:val="26"/>
          <w:shd w:val="clear" w:color="auto" w:fill="F7F7F8"/>
        </w:rPr>
        <w:t xml:space="preserve">. </w:t>
      </w:r>
      <w:r w:rsidR="00B377AF" w:rsidRPr="00B377AF">
        <w:rPr>
          <w:rFonts w:cs="Times New Roman"/>
          <w:color w:val="auto"/>
          <w:sz w:val="26"/>
          <w:szCs w:val="26"/>
          <w:shd w:val="clear" w:color="auto" w:fill="F7F7F8"/>
        </w:rPr>
        <w:t>Meaning</w:t>
      </w:r>
      <w:r w:rsidR="002C6E08" w:rsidRPr="00B377AF">
        <w:rPr>
          <w:rFonts w:cs="Times New Roman"/>
          <w:color w:val="auto"/>
          <w:sz w:val="26"/>
          <w:szCs w:val="26"/>
          <w:shd w:val="clear" w:color="auto" w:fill="F7F7F8"/>
        </w:rPr>
        <w:t xml:space="preserve"> this model </w:t>
      </w:r>
      <w:r w:rsidR="00B377AF" w:rsidRPr="00B377AF">
        <w:rPr>
          <w:rFonts w:cs="Times New Roman"/>
          <w:color w:val="auto"/>
          <w:sz w:val="26"/>
          <w:szCs w:val="26"/>
          <w:shd w:val="clear" w:color="auto" w:fill="F7F7F8"/>
        </w:rPr>
        <w:t>enabled me to adjust my</w:t>
      </w:r>
      <w:r w:rsidR="002C6E08" w:rsidRPr="00B377AF">
        <w:rPr>
          <w:rFonts w:cs="Times New Roman"/>
          <w:color w:val="auto"/>
          <w:sz w:val="26"/>
          <w:szCs w:val="26"/>
          <w:shd w:val="clear" w:color="auto" w:fill="F7F7F8"/>
        </w:rPr>
        <w:t xml:space="preserve"> leadership style based on the specific needs and capabilities of your team members, especially in the context of </w:t>
      </w:r>
      <w:r w:rsidR="00B377AF" w:rsidRPr="00B377AF">
        <w:rPr>
          <w:rFonts w:cs="Times New Roman"/>
          <w:color w:val="auto"/>
          <w:sz w:val="26"/>
          <w:szCs w:val="26"/>
          <w:shd w:val="clear" w:color="auto" w:fill="F7F7F8"/>
        </w:rPr>
        <w:t>my personal experience during working in manufacturing,</w:t>
      </w:r>
      <w:r w:rsidR="002C6E08" w:rsidRPr="00B377AF">
        <w:rPr>
          <w:rFonts w:cs="Times New Roman"/>
          <w:color w:val="auto"/>
          <w:sz w:val="26"/>
          <w:szCs w:val="26"/>
          <w:shd w:val="clear" w:color="auto" w:fill="F7F7F8"/>
        </w:rPr>
        <w:t xml:space="preserve"> where skill levels and experience may vary.</w:t>
      </w:r>
      <w:r w:rsidR="00B377AF" w:rsidRPr="00B377AF">
        <w:rPr>
          <w:rFonts w:cs="Times New Roman"/>
          <w:color w:val="auto"/>
          <w:sz w:val="26"/>
          <w:szCs w:val="26"/>
          <w:shd w:val="clear" w:color="auto" w:fill="F7F7F8"/>
        </w:rPr>
        <w:t xml:space="preserve"> Every time a new member of the team was hired, I was the one who needed to take him through the process, explain and teach them as well as assess their skills level and base on that I had a different approach with each employee who was intrusted to me.</w:t>
      </w:r>
      <w:r w:rsidR="00F44A0C">
        <w:t xml:space="preserve"> Because r</w:t>
      </w:r>
      <w:r w:rsidR="00F44A0C" w:rsidRPr="00F44A0C">
        <w:rPr>
          <w:rFonts w:cs="Times New Roman"/>
          <w:color w:val="auto"/>
          <w:sz w:val="26"/>
          <w:szCs w:val="26"/>
          <w:shd w:val="clear" w:color="auto" w:fill="F7F7F8"/>
        </w:rPr>
        <w:t xml:space="preserve">elationships with </w:t>
      </w:r>
      <w:r w:rsidR="00F44A0C">
        <w:rPr>
          <w:rFonts w:cs="Times New Roman"/>
          <w:color w:val="auto"/>
          <w:sz w:val="26"/>
          <w:szCs w:val="26"/>
          <w:shd w:val="clear" w:color="auto" w:fill="F7F7F8"/>
        </w:rPr>
        <w:t>leaders</w:t>
      </w:r>
      <w:r w:rsidR="00F44A0C" w:rsidRPr="00F44A0C">
        <w:rPr>
          <w:rFonts w:cs="Times New Roman"/>
          <w:color w:val="auto"/>
          <w:sz w:val="26"/>
          <w:szCs w:val="26"/>
          <w:shd w:val="clear" w:color="auto" w:fill="F7F7F8"/>
        </w:rPr>
        <w:t xml:space="preserve"> are the top factor in employees’ job satisfaction, which in turn is the second most important determinant of employees’ overall well-being</w:t>
      </w:r>
      <w:sdt>
        <w:sdtPr>
          <w:rPr>
            <w:rFonts w:cs="Times New Roman"/>
            <w:color w:val="auto"/>
            <w:sz w:val="26"/>
            <w:szCs w:val="26"/>
            <w:shd w:val="clear" w:color="auto" w:fill="F7F7F8"/>
          </w:rPr>
          <w:id w:val="-917169135"/>
          <w:citation/>
        </w:sdtPr>
        <w:sdtContent>
          <w:r w:rsidR="00F44A0C">
            <w:rPr>
              <w:rFonts w:cs="Times New Roman"/>
              <w:color w:val="auto"/>
              <w:sz w:val="26"/>
              <w:szCs w:val="26"/>
              <w:shd w:val="clear" w:color="auto" w:fill="F7F7F8"/>
            </w:rPr>
            <w:fldChar w:fldCharType="begin"/>
          </w:r>
          <w:r w:rsidR="00F44A0C">
            <w:rPr>
              <w:rFonts w:cs="Times New Roman"/>
              <w:color w:val="auto"/>
              <w:sz w:val="26"/>
              <w:szCs w:val="26"/>
              <w:shd w:val="clear" w:color="auto" w:fill="F7F7F8"/>
              <w:lang w:val="en-US"/>
            </w:rPr>
            <w:instrText xml:space="preserve"> CITATION Ter20 \l 1033 </w:instrText>
          </w:r>
          <w:r w:rsidR="00F44A0C">
            <w:rPr>
              <w:rFonts w:cs="Times New Roman"/>
              <w:color w:val="auto"/>
              <w:sz w:val="26"/>
              <w:szCs w:val="26"/>
              <w:shd w:val="clear" w:color="auto" w:fill="F7F7F8"/>
            </w:rPr>
            <w:fldChar w:fldCharType="separate"/>
          </w:r>
          <w:r w:rsidR="00EF7891">
            <w:rPr>
              <w:rFonts w:cs="Times New Roman"/>
              <w:noProof/>
              <w:color w:val="auto"/>
              <w:sz w:val="26"/>
              <w:szCs w:val="26"/>
              <w:shd w:val="clear" w:color="auto" w:fill="F7F7F8"/>
              <w:lang w:val="en-US"/>
            </w:rPr>
            <w:t xml:space="preserve"> </w:t>
          </w:r>
          <w:r w:rsidR="00EF7891" w:rsidRPr="00EF7891">
            <w:rPr>
              <w:rFonts w:cs="Times New Roman"/>
              <w:noProof/>
              <w:color w:val="auto"/>
              <w:sz w:val="26"/>
              <w:szCs w:val="26"/>
              <w:shd w:val="clear" w:color="auto" w:fill="F7F7F8"/>
              <w:lang w:val="en-US"/>
            </w:rPr>
            <w:t>(Allas &amp; Schaninger, 2020)</w:t>
          </w:r>
          <w:r w:rsidR="00F44A0C">
            <w:rPr>
              <w:rFonts w:cs="Times New Roman"/>
              <w:color w:val="auto"/>
              <w:sz w:val="26"/>
              <w:szCs w:val="26"/>
              <w:shd w:val="clear" w:color="auto" w:fill="F7F7F8"/>
            </w:rPr>
            <w:fldChar w:fldCharType="end"/>
          </w:r>
        </w:sdtContent>
      </w:sdt>
      <w:r w:rsidR="00F44A0C" w:rsidRPr="00F44A0C">
        <w:rPr>
          <w:rFonts w:cs="Times New Roman"/>
          <w:color w:val="auto"/>
          <w:sz w:val="26"/>
          <w:szCs w:val="26"/>
          <w:shd w:val="clear" w:color="auto" w:fill="F7F7F8"/>
        </w:rPr>
        <w:t>.</w:t>
      </w:r>
    </w:p>
    <w:p w14:paraId="3819D182" w14:textId="5926080E" w:rsidR="009E66C6" w:rsidRPr="00B377AF" w:rsidRDefault="009E66C6" w:rsidP="009E66C6">
      <w:pPr>
        <w:pStyle w:val="Heading2"/>
        <w:rPr>
          <w:rFonts w:ascii="Times New Roman" w:hAnsi="Times New Roman" w:cs="Times New Roman"/>
          <w:color w:val="4472C4" w:themeColor="accent1"/>
          <w:sz w:val="30"/>
          <w:szCs w:val="30"/>
          <w:lang w:val="en"/>
        </w:rPr>
      </w:pPr>
      <w:bookmarkStart w:id="3" w:name="_Toc143444009"/>
      <w:r w:rsidRPr="00B377AF">
        <w:rPr>
          <w:rFonts w:ascii="Times New Roman" w:hAnsi="Times New Roman" w:cs="Times New Roman"/>
          <w:color w:val="4472C4" w:themeColor="accent1"/>
          <w:sz w:val="30"/>
          <w:szCs w:val="30"/>
          <w:lang w:val="en"/>
        </w:rPr>
        <w:t>Type of Leadership approach</w:t>
      </w:r>
      <w:bookmarkEnd w:id="3"/>
    </w:p>
    <w:p w14:paraId="77638EA0" w14:textId="77777777" w:rsidR="004134CE" w:rsidRPr="00B377AF" w:rsidRDefault="009E66C6" w:rsidP="009E66C6">
      <w:pPr>
        <w:rPr>
          <w:color w:val="auto"/>
          <w:sz w:val="28"/>
          <w:szCs w:val="28"/>
          <w:lang w:val="en"/>
        </w:rPr>
      </w:pPr>
      <w:r w:rsidRPr="00B377AF">
        <w:rPr>
          <w:color w:val="auto"/>
          <w:sz w:val="28"/>
          <w:szCs w:val="28"/>
          <w:lang w:val="en"/>
        </w:rPr>
        <w:t>Expert power and referent power are two distinct leadership styles that</w:t>
      </w:r>
      <w:r w:rsidR="004134CE" w:rsidRPr="00B377AF">
        <w:rPr>
          <w:color w:val="auto"/>
          <w:sz w:val="28"/>
          <w:szCs w:val="28"/>
          <w:lang w:val="en"/>
        </w:rPr>
        <w:t xml:space="preserve"> I used</w:t>
      </w:r>
      <w:r w:rsidRPr="00B377AF">
        <w:rPr>
          <w:color w:val="auto"/>
          <w:sz w:val="28"/>
          <w:szCs w:val="28"/>
          <w:lang w:val="en"/>
        </w:rPr>
        <w:t xml:space="preserve"> in different situations within </w:t>
      </w:r>
      <w:r w:rsidR="004134CE" w:rsidRPr="00B377AF">
        <w:rPr>
          <w:color w:val="auto"/>
          <w:sz w:val="28"/>
          <w:szCs w:val="28"/>
          <w:lang w:val="en"/>
        </w:rPr>
        <w:t>my work in a</w:t>
      </w:r>
      <w:r w:rsidRPr="00B377AF">
        <w:rPr>
          <w:color w:val="auto"/>
          <w:sz w:val="28"/>
          <w:szCs w:val="28"/>
          <w:lang w:val="en"/>
        </w:rPr>
        <w:t xml:space="preserve"> manufacturing organization. </w:t>
      </w:r>
      <w:r w:rsidR="004134CE" w:rsidRPr="00B377AF">
        <w:rPr>
          <w:color w:val="auto"/>
          <w:sz w:val="28"/>
          <w:szCs w:val="28"/>
          <w:lang w:val="en"/>
        </w:rPr>
        <w:t xml:space="preserve">Now I will </w:t>
      </w:r>
      <w:r w:rsidRPr="00B377AF">
        <w:rPr>
          <w:color w:val="auto"/>
          <w:sz w:val="28"/>
          <w:szCs w:val="28"/>
          <w:lang w:val="en"/>
        </w:rPr>
        <w:t>describe how</w:t>
      </w:r>
      <w:r w:rsidR="004134CE" w:rsidRPr="00B377AF">
        <w:rPr>
          <w:color w:val="auto"/>
          <w:sz w:val="28"/>
          <w:szCs w:val="28"/>
          <w:lang w:val="en"/>
        </w:rPr>
        <w:t xml:space="preserve"> I applied</w:t>
      </w:r>
      <w:r w:rsidRPr="00B377AF">
        <w:rPr>
          <w:color w:val="auto"/>
          <w:sz w:val="28"/>
          <w:szCs w:val="28"/>
          <w:lang w:val="en"/>
        </w:rPr>
        <w:t xml:space="preserve"> these leadership styles in specific scenarios:</w:t>
      </w:r>
    </w:p>
    <w:p w14:paraId="2A65EA00" w14:textId="627C5B0D" w:rsidR="009E66C6" w:rsidRPr="00B377AF" w:rsidRDefault="009E66C6" w:rsidP="009E66C6">
      <w:pPr>
        <w:rPr>
          <w:color w:val="auto"/>
          <w:sz w:val="28"/>
          <w:szCs w:val="28"/>
          <w:lang w:val="en"/>
        </w:rPr>
      </w:pPr>
      <w:r w:rsidRPr="00B377AF">
        <w:rPr>
          <w:color w:val="auto"/>
          <w:sz w:val="28"/>
          <w:szCs w:val="28"/>
          <w:lang w:val="en"/>
        </w:rPr>
        <w:t>Expert power is derived from an individual's specialized knowledge, skills, or expertise in a particular domain</w:t>
      </w:r>
      <w:sdt>
        <w:sdtPr>
          <w:rPr>
            <w:color w:val="auto"/>
            <w:sz w:val="28"/>
            <w:szCs w:val="28"/>
            <w:lang w:val="en"/>
          </w:rPr>
          <w:id w:val="-1746029010"/>
          <w:citation/>
        </w:sdtPr>
        <w:sdtContent>
          <w:r w:rsidR="00F44A0C">
            <w:rPr>
              <w:color w:val="auto"/>
              <w:sz w:val="28"/>
              <w:szCs w:val="28"/>
              <w:lang w:val="en"/>
            </w:rPr>
            <w:fldChar w:fldCharType="begin"/>
          </w:r>
          <w:r w:rsidR="00F44A0C">
            <w:rPr>
              <w:color w:val="auto"/>
              <w:sz w:val="28"/>
              <w:szCs w:val="28"/>
              <w:lang w:val="en-US"/>
            </w:rPr>
            <w:instrText xml:space="preserve"> CITATION Rei21 \l 1033 </w:instrText>
          </w:r>
          <w:r w:rsidR="00F44A0C">
            <w:rPr>
              <w:color w:val="auto"/>
              <w:sz w:val="28"/>
              <w:szCs w:val="28"/>
              <w:lang w:val="en"/>
            </w:rPr>
            <w:fldChar w:fldCharType="separate"/>
          </w:r>
          <w:r w:rsidR="00EF7891">
            <w:rPr>
              <w:noProof/>
              <w:color w:val="auto"/>
              <w:sz w:val="28"/>
              <w:szCs w:val="28"/>
              <w:lang w:val="en-US"/>
            </w:rPr>
            <w:t xml:space="preserve"> </w:t>
          </w:r>
          <w:r w:rsidR="00EF7891" w:rsidRPr="00EF7891">
            <w:rPr>
              <w:noProof/>
              <w:color w:val="auto"/>
              <w:sz w:val="28"/>
              <w:szCs w:val="28"/>
              <w:lang w:val="en-US"/>
            </w:rPr>
            <w:t>(Savolainen, 2021)</w:t>
          </w:r>
          <w:r w:rsidR="00F44A0C">
            <w:rPr>
              <w:color w:val="auto"/>
              <w:sz w:val="28"/>
              <w:szCs w:val="28"/>
              <w:lang w:val="en"/>
            </w:rPr>
            <w:fldChar w:fldCharType="end"/>
          </w:r>
        </w:sdtContent>
      </w:sdt>
      <w:r w:rsidRPr="00B377AF">
        <w:rPr>
          <w:color w:val="auto"/>
          <w:sz w:val="28"/>
          <w:szCs w:val="28"/>
          <w:lang w:val="en"/>
        </w:rPr>
        <w:t xml:space="preserve">. Leaders who possess expert power are influential due to their deep understanding and proficiency in a specific area. In </w:t>
      </w:r>
      <w:r w:rsidR="004134CE" w:rsidRPr="00B377AF">
        <w:rPr>
          <w:color w:val="auto"/>
          <w:sz w:val="28"/>
          <w:szCs w:val="28"/>
          <w:lang w:val="en"/>
        </w:rPr>
        <w:t>my experience</w:t>
      </w:r>
      <w:r w:rsidRPr="00B377AF">
        <w:rPr>
          <w:color w:val="auto"/>
          <w:sz w:val="28"/>
          <w:szCs w:val="28"/>
          <w:lang w:val="en"/>
        </w:rPr>
        <w:t>, an example of expert power could be seen in the following situation:</w:t>
      </w:r>
    </w:p>
    <w:p w14:paraId="738727C7" w14:textId="52444556" w:rsidR="009E66C6" w:rsidRPr="0024286E" w:rsidRDefault="009E66C6" w:rsidP="009E66C6">
      <w:pPr>
        <w:rPr>
          <w:b/>
          <w:bCs/>
          <w:color w:val="auto"/>
          <w:sz w:val="28"/>
          <w:szCs w:val="28"/>
          <w:lang w:val="en"/>
        </w:rPr>
      </w:pPr>
      <w:r w:rsidRPr="0024286E">
        <w:rPr>
          <w:b/>
          <w:bCs/>
          <w:color w:val="auto"/>
          <w:sz w:val="28"/>
          <w:szCs w:val="28"/>
          <w:lang w:val="en"/>
        </w:rPr>
        <w:t>Situation: Implementing Quality Control Measures</w:t>
      </w:r>
    </w:p>
    <w:p w14:paraId="6798275A" w14:textId="0DF61994" w:rsidR="009E66C6" w:rsidRPr="00B377AF" w:rsidRDefault="009E66C6" w:rsidP="009E66C6">
      <w:pPr>
        <w:rPr>
          <w:color w:val="auto"/>
          <w:sz w:val="28"/>
          <w:szCs w:val="28"/>
          <w:lang w:val="en"/>
        </w:rPr>
      </w:pPr>
      <w:r w:rsidRPr="00B377AF">
        <w:rPr>
          <w:color w:val="auto"/>
          <w:sz w:val="28"/>
          <w:szCs w:val="28"/>
          <w:lang w:val="en"/>
        </w:rPr>
        <w:t xml:space="preserve">In this scenario, </w:t>
      </w:r>
      <w:r w:rsidR="004134CE" w:rsidRPr="00B377AF">
        <w:rPr>
          <w:color w:val="auto"/>
          <w:sz w:val="28"/>
          <w:szCs w:val="28"/>
          <w:lang w:val="en"/>
        </w:rPr>
        <w:t>as a</w:t>
      </w:r>
      <w:r w:rsidRPr="00B377AF">
        <w:rPr>
          <w:color w:val="auto"/>
          <w:sz w:val="28"/>
          <w:szCs w:val="28"/>
          <w:lang w:val="en"/>
        </w:rPr>
        <w:t xml:space="preserve"> leader who possesses extensive knowledge and experience in quality control and assurance </w:t>
      </w:r>
      <w:r w:rsidR="004134CE" w:rsidRPr="00B377AF">
        <w:rPr>
          <w:color w:val="auto"/>
          <w:sz w:val="28"/>
          <w:szCs w:val="28"/>
          <w:lang w:val="en"/>
        </w:rPr>
        <w:t>I</w:t>
      </w:r>
      <w:r w:rsidRPr="00B377AF">
        <w:rPr>
          <w:color w:val="auto"/>
          <w:sz w:val="28"/>
          <w:szCs w:val="28"/>
          <w:lang w:val="en"/>
        </w:rPr>
        <w:t xml:space="preserve"> expertise in statistical process control, inspection techniques, and product standards allow</w:t>
      </w:r>
      <w:r w:rsidR="004134CE" w:rsidRPr="00B377AF">
        <w:rPr>
          <w:color w:val="auto"/>
          <w:sz w:val="28"/>
          <w:szCs w:val="28"/>
          <w:lang w:val="en"/>
        </w:rPr>
        <w:t>ed me</w:t>
      </w:r>
      <w:r w:rsidRPr="00B377AF">
        <w:rPr>
          <w:color w:val="auto"/>
          <w:sz w:val="28"/>
          <w:szCs w:val="28"/>
          <w:lang w:val="en"/>
        </w:rPr>
        <w:t xml:space="preserve"> to drive improvement </w:t>
      </w:r>
      <w:r w:rsidRPr="00B377AF">
        <w:rPr>
          <w:color w:val="auto"/>
          <w:sz w:val="28"/>
          <w:szCs w:val="28"/>
          <w:lang w:val="en"/>
        </w:rPr>
        <w:lastRenderedPageBreak/>
        <w:t>initiatives and influence decision-making regarding the implementation of quality control measures.</w:t>
      </w:r>
      <w:r w:rsidR="004134CE" w:rsidRPr="00B377AF">
        <w:rPr>
          <w:color w:val="auto"/>
          <w:sz w:val="28"/>
          <w:szCs w:val="28"/>
          <w:lang w:val="en"/>
        </w:rPr>
        <w:t xml:space="preserve"> With my extensive knowledge of the whole machines and process I was able to naturally acquire leadership role while climbing the corporate ladder.</w:t>
      </w:r>
      <w:r w:rsidR="00F44A0C">
        <w:rPr>
          <w:color w:val="auto"/>
          <w:sz w:val="28"/>
          <w:szCs w:val="28"/>
          <w:lang w:val="en"/>
        </w:rPr>
        <w:t xml:space="preserve"> </w:t>
      </w:r>
      <w:r w:rsidR="00F44A0C" w:rsidRPr="00F44A0C">
        <w:rPr>
          <w:color w:val="auto"/>
          <w:sz w:val="28"/>
          <w:szCs w:val="28"/>
          <w:lang w:val="en"/>
        </w:rPr>
        <w:t>It is even more crucial in these situations to exhibit extremely visible and compassionate leadership</w:t>
      </w:r>
      <w:sdt>
        <w:sdtPr>
          <w:rPr>
            <w:color w:val="auto"/>
            <w:sz w:val="28"/>
            <w:szCs w:val="28"/>
            <w:lang w:val="en"/>
          </w:rPr>
          <w:id w:val="329652728"/>
          <w:citation/>
        </w:sdtPr>
        <w:sdtContent>
          <w:r w:rsidR="00F44A0C">
            <w:rPr>
              <w:color w:val="auto"/>
              <w:sz w:val="28"/>
              <w:szCs w:val="28"/>
              <w:lang w:val="en"/>
            </w:rPr>
            <w:fldChar w:fldCharType="begin"/>
          </w:r>
          <w:r w:rsidR="00F44A0C">
            <w:rPr>
              <w:color w:val="auto"/>
              <w:sz w:val="28"/>
              <w:szCs w:val="28"/>
              <w:lang w:val="en-US"/>
            </w:rPr>
            <w:instrText xml:space="preserve"> CITATION Nic20 \l 1033 </w:instrText>
          </w:r>
          <w:r w:rsidR="00F44A0C">
            <w:rPr>
              <w:color w:val="auto"/>
              <w:sz w:val="28"/>
              <w:szCs w:val="28"/>
              <w:lang w:val="en"/>
            </w:rPr>
            <w:fldChar w:fldCharType="separate"/>
          </w:r>
          <w:r w:rsidR="00EF7891">
            <w:rPr>
              <w:noProof/>
              <w:color w:val="auto"/>
              <w:sz w:val="28"/>
              <w:szCs w:val="28"/>
              <w:lang w:val="en-US"/>
            </w:rPr>
            <w:t xml:space="preserve"> </w:t>
          </w:r>
          <w:r w:rsidR="00EF7891" w:rsidRPr="00EF7891">
            <w:rPr>
              <w:noProof/>
              <w:color w:val="auto"/>
              <w:sz w:val="28"/>
              <w:szCs w:val="28"/>
              <w:lang w:val="en-US"/>
            </w:rPr>
            <w:t>(Nielsen, et al., 2020)</w:t>
          </w:r>
          <w:r w:rsidR="00F44A0C">
            <w:rPr>
              <w:color w:val="auto"/>
              <w:sz w:val="28"/>
              <w:szCs w:val="28"/>
              <w:lang w:val="en"/>
            </w:rPr>
            <w:fldChar w:fldCharType="end"/>
          </w:r>
        </w:sdtContent>
      </w:sdt>
      <w:r w:rsidR="00F44A0C" w:rsidRPr="00F44A0C">
        <w:rPr>
          <w:color w:val="auto"/>
          <w:sz w:val="28"/>
          <w:szCs w:val="28"/>
          <w:lang w:val="en"/>
        </w:rPr>
        <w:t>.</w:t>
      </w:r>
    </w:p>
    <w:p w14:paraId="6D3D6E86" w14:textId="5DCF4CCD" w:rsidR="009E66C6" w:rsidRPr="00B377AF" w:rsidRDefault="004134CE" w:rsidP="009E66C6">
      <w:pPr>
        <w:rPr>
          <w:color w:val="auto"/>
          <w:sz w:val="28"/>
          <w:szCs w:val="28"/>
          <w:lang w:val="en"/>
        </w:rPr>
      </w:pPr>
      <w:r w:rsidRPr="00B377AF">
        <w:rPr>
          <w:color w:val="auto"/>
          <w:sz w:val="28"/>
          <w:szCs w:val="28"/>
          <w:lang w:val="en"/>
        </w:rPr>
        <w:t>That enabled me</w:t>
      </w:r>
      <w:r w:rsidR="009E66C6" w:rsidRPr="00B377AF">
        <w:rPr>
          <w:color w:val="auto"/>
          <w:sz w:val="28"/>
          <w:szCs w:val="28"/>
          <w:lang w:val="en"/>
        </w:rPr>
        <w:t xml:space="preserve"> to provide guidance on establishing robust quality control processes, train team members on best practices, and ensure compliance with industry standards. Team members </w:t>
      </w:r>
      <w:r w:rsidRPr="00B377AF">
        <w:rPr>
          <w:color w:val="auto"/>
          <w:sz w:val="28"/>
          <w:szCs w:val="28"/>
          <w:lang w:val="en"/>
        </w:rPr>
        <w:t>recognized</w:t>
      </w:r>
      <w:r w:rsidR="009E66C6" w:rsidRPr="00B377AF">
        <w:rPr>
          <w:color w:val="auto"/>
          <w:sz w:val="28"/>
          <w:szCs w:val="28"/>
          <w:lang w:val="en"/>
        </w:rPr>
        <w:t xml:space="preserve"> and respect</w:t>
      </w:r>
      <w:r w:rsidRPr="00B377AF">
        <w:rPr>
          <w:color w:val="auto"/>
          <w:sz w:val="28"/>
          <w:szCs w:val="28"/>
          <w:lang w:val="en"/>
        </w:rPr>
        <w:t>ed my</w:t>
      </w:r>
      <w:r w:rsidR="009E66C6" w:rsidRPr="00B377AF">
        <w:rPr>
          <w:color w:val="auto"/>
          <w:sz w:val="28"/>
          <w:szCs w:val="28"/>
          <w:lang w:val="en"/>
        </w:rPr>
        <w:t xml:space="preserve"> expertise, which enhance</w:t>
      </w:r>
      <w:r w:rsidRPr="00B377AF">
        <w:rPr>
          <w:color w:val="auto"/>
          <w:sz w:val="28"/>
          <w:szCs w:val="28"/>
          <w:lang w:val="en"/>
        </w:rPr>
        <w:t>d</w:t>
      </w:r>
      <w:r w:rsidR="009E66C6" w:rsidRPr="00B377AF">
        <w:rPr>
          <w:color w:val="auto"/>
          <w:sz w:val="28"/>
          <w:szCs w:val="28"/>
          <w:lang w:val="en"/>
        </w:rPr>
        <w:t xml:space="preserve"> </w:t>
      </w:r>
      <w:r w:rsidRPr="00B377AF">
        <w:rPr>
          <w:color w:val="auto"/>
          <w:sz w:val="28"/>
          <w:szCs w:val="28"/>
          <w:lang w:val="en"/>
        </w:rPr>
        <w:t>my</w:t>
      </w:r>
      <w:r w:rsidR="009E66C6" w:rsidRPr="00B377AF">
        <w:rPr>
          <w:color w:val="auto"/>
          <w:sz w:val="28"/>
          <w:szCs w:val="28"/>
          <w:lang w:val="en"/>
        </w:rPr>
        <w:t xml:space="preserve"> credibility and foster</w:t>
      </w:r>
      <w:r w:rsidRPr="00B377AF">
        <w:rPr>
          <w:color w:val="auto"/>
          <w:sz w:val="28"/>
          <w:szCs w:val="28"/>
          <w:lang w:val="en"/>
        </w:rPr>
        <w:t>ed</w:t>
      </w:r>
      <w:r w:rsidR="009E66C6" w:rsidRPr="00B377AF">
        <w:rPr>
          <w:color w:val="auto"/>
          <w:sz w:val="28"/>
          <w:szCs w:val="28"/>
          <w:lang w:val="en"/>
        </w:rPr>
        <w:t xml:space="preserve"> a culture of quality and continuous improvement.</w:t>
      </w:r>
    </w:p>
    <w:p w14:paraId="10AD9113" w14:textId="5EA1A608" w:rsidR="009E66C6" w:rsidRPr="00B377AF" w:rsidRDefault="009E66C6" w:rsidP="009E66C6">
      <w:pPr>
        <w:rPr>
          <w:color w:val="auto"/>
          <w:sz w:val="28"/>
          <w:szCs w:val="28"/>
          <w:lang w:val="en"/>
        </w:rPr>
      </w:pPr>
      <w:r w:rsidRPr="00B377AF">
        <w:rPr>
          <w:color w:val="auto"/>
          <w:sz w:val="28"/>
          <w:szCs w:val="28"/>
          <w:lang w:val="en"/>
        </w:rPr>
        <w:t>Referent power is based on the leader's charisma, likability, and ability to establish positive relationships with team members. Leaders who possess referent power are influential because they are admired, respected, and trusted by their followers</w:t>
      </w:r>
      <w:sdt>
        <w:sdtPr>
          <w:rPr>
            <w:color w:val="auto"/>
            <w:sz w:val="28"/>
            <w:szCs w:val="28"/>
            <w:lang w:val="en"/>
          </w:rPr>
          <w:id w:val="-1508356232"/>
          <w:citation/>
        </w:sdtPr>
        <w:sdtContent>
          <w:r w:rsidR="00EF7891">
            <w:rPr>
              <w:color w:val="auto"/>
              <w:sz w:val="28"/>
              <w:szCs w:val="28"/>
              <w:lang w:val="en"/>
            </w:rPr>
            <w:fldChar w:fldCharType="begin"/>
          </w:r>
          <w:r w:rsidR="00EF7891">
            <w:rPr>
              <w:color w:val="auto"/>
              <w:sz w:val="28"/>
              <w:szCs w:val="28"/>
              <w:lang w:val="en-US"/>
            </w:rPr>
            <w:instrText xml:space="preserve"> CITATION Woo21 \l 1033 </w:instrText>
          </w:r>
          <w:r w:rsidR="00EF7891">
            <w:rPr>
              <w:color w:val="auto"/>
              <w:sz w:val="28"/>
              <w:szCs w:val="28"/>
              <w:lang w:val="en"/>
            </w:rPr>
            <w:fldChar w:fldCharType="separate"/>
          </w:r>
          <w:r w:rsidR="00EF7891">
            <w:rPr>
              <w:noProof/>
              <w:color w:val="auto"/>
              <w:sz w:val="28"/>
              <w:szCs w:val="28"/>
              <w:lang w:val="en-US"/>
            </w:rPr>
            <w:t xml:space="preserve"> </w:t>
          </w:r>
          <w:r w:rsidR="00EF7891" w:rsidRPr="00EF7891">
            <w:rPr>
              <w:noProof/>
              <w:color w:val="auto"/>
              <w:sz w:val="28"/>
              <w:szCs w:val="28"/>
              <w:lang w:val="en-US"/>
            </w:rPr>
            <w:t>(Wooll, 2021)</w:t>
          </w:r>
          <w:r w:rsidR="00EF7891">
            <w:rPr>
              <w:color w:val="auto"/>
              <w:sz w:val="28"/>
              <w:szCs w:val="28"/>
              <w:lang w:val="en"/>
            </w:rPr>
            <w:fldChar w:fldCharType="end"/>
          </w:r>
        </w:sdtContent>
      </w:sdt>
      <w:r w:rsidRPr="00B377AF">
        <w:rPr>
          <w:color w:val="auto"/>
          <w:sz w:val="28"/>
          <w:szCs w:val="28"/>
          <w:lang w:val="en"/>
        </w:rPr>
        <w:t xml:space="preserve">. In </w:t>
      </w:r>
      <w:r w:rsidR="004134CE" w:rsidRPr="00B377AF">
        <w:rPr>
          <w:color w:val="auto"/>
          <w:sz w:val="28"/>
          <w:szCs w:val="28"/>
          <w:lang w:val="en"/>
        </w:rPr>
        <w:t>my personal experience</w:t>
      </w:r>
      <w:r w:rsidRPr="00B377AF">
        <w:rPr>
          <w:color w:val="auto"/>
          <w:sz w:val="28"/>
          <w:szCs w:val="28"/>
          <w:lang w:val="en"/>
        </w:rPr>
        <w:t>, an example of referent power could be observed in the following situation:</w:t>
      </w:r>
    </w:p>
    <w:p w14:paraId="2CE24D1F" w14:textId="4178CDA0" w:rsidR="009E66C6" w:rsidRPr="0024286E" w:rsidRDefault="009E66C6" w:rsidP="009E66C6">
      <w:pPr>
        <w:rPr>
          <w:b/>
          <w:bCs/>
          <w:color w:val="auto"/>
          <w:sz w:val="28"/>
          <w:szCs w:val="28"/>
          <w:lang w:val="en"/>
        </w:rPr>
      </w:pPr>
      <w:r w:rsidRPr="0024286E">
        <w:rPr>
          <w:b/>
          <w:bCs/>
          <w:color w:val="auto"/>
          <w:sz w:val="28"/>
          <w:szCs w:val="28"/>
          <w:lang w:val="en"/>
        </w:rPr>
        <w:t>Situation: Leading a Cross-Functional Team</w:t>
      </w:r>
    </w:p>
    <w:p w14:paraId="4D5748E9" w14:textId="5DBAB3E8" w:rsidR="009E66C6" w:rsidRPr="00B377AF" w:rsidRDefault="009E66C6" w:rsidP="009E66C6">
      <w:pPr>
        <w:rPr>
          <w:color w:val="auto"/>
          <w:sz w:val="28"/>
          <w:szCs w:val="28"/>
          <w:lang w:val="en"/>
        </w:rPr>
      </w:pPr>
      <w:r w:rsidRPr="00B377AF">
        <w:rPr>
          <w:color w:val="auto"/>
          <w:sz w:val="28"/>
          <w:szCs w:val="28"/>
          <w:lang w:val="en"/>
        </w:rPr>
        <w:t>Wh</w:t>
      </w:r>
      <w:r w:rsidR="004134CE" w:rsidRPr="00B377AF">
        <w:rPr>
          <w:color w:val="auto"/>
          <w:sz w:val="28"/>
          <w:szCs w:val="28"/>
          <w:lang w:val="en"/>
        </w:rPr>
        <w:t>ile</w:t>
      </w:r>
      <w:r w:rsidRPr="00B377AF">
        <w:rPr>
          <w:color w:val="auto"/>
          <w:sz w:val="28"/>
          <w:szCs w:val="28"/>
          <w:lang w:val="en"/>
        </w:rPr>
        <w:t xml:space="preserve"> leading a cross-functional team, </w:t>
      </w:r>
      <w:r w:rsidR="004134CE" w:rsidRPr="00B377AF">
        <w:rPr>
          <w:color w:val="auto"/>
          <w:sz w:val="28"/>
          <w:szCs w:val="28"/>
          <w:lang w:val="en"/>
        </w:rPr>
        <w:t>using the qualities of re</w:t>
      </w:r>
      <w:r w:rsidRPr="00B377AF">
        <w:rPr>
          <w:color w:val="auto"/>
          <w:sz w:val="28"/>
          <w:szCs w:val="28"/>
          <w:lang w:val="en"/>
        </w:rPr>
        <w:t xml:space="preserve">ferent </w:t>
      </w:r>
      <w:r w:rsidR="004134CE" w:rsidRPr="00B377AF">
        <w:rPr>
          <w:color w:val="auto"/>
          <w:sz w:val="28"/>
          <w:szCs w:val="28"/>
          <w:lang w:val="en"/>
        </w:rPr>
        <w:t>power had</w:t>
      </w:r>
      <w:r w:rsidRPr="00B377AF">
        <w:rPr>
          <w:color w:val="auto"/>
          <w:sz w:val="28"/>
          <w:szCs w:val="28"/>
          <w:lang w:val="en"/>
        </w:rPr>
        <w:t xml:space="preserve"> a significant impact on collaboration, communication, and team cohesion. </w:t>
      </w:r>
      <w:r w:rsidR="004134CE" w:rsidRPr="00B377AF">
        <w:rPr>
          <w:color w:val="auto"/>
          <w:sz w:val="28"/>
          <w:szCs w:val="28"/>
          <w:lang w:val="en"/>
        </w:rPr>
        <w:t>My</w:t>
      </w:r>
      <w:r w:rsidRPr="00B377AF">
        <w:rPr>
          <w:color w:val="auto"/>
          <w:sz w:val="28"/>
          <w:szCs w:val="28"/>
          <w:lang w:val="en"/>
        </w:rPr>
        <w:t xml:space="preserve"> charisma, interpersonal skills, and ability to build strong relationships with team members ma</w:t>
      </w:r>
      <w:r w:rsidR="004134CE" w:rsidRPr="00B377AF">
        <w:rPr>
          <w:color w:val="auto"/>
          <w:sz w:val="28"/>
          <w:szCs w:val="28"/>
          <w:lang w:val="en"/>
        </w:rPr>
        <w:t>de</w:t>
      </w:r>
      <w:r w:rsidRPr="00B377AF">
        <w:rPr>
          <w:color w:val="auto"/>
          <w:sz w:val="28"/>
          <w:szCs w:val="28"/>
          <w:lang w:val="en"/>
        </w:rPr>
        <w:t xml:space="preserve"> </w:t>
      </w:r>
      <w:r w:rsidR="004134CE" w:rsidRPr="00B377AF">
        <w:rPr>
          <w:color w:val="auto"/>
          <w:sz w:val="28"/>
          <w:szCs w:val="28"/>
          <w:lang w:val="en"/>
        </w:rPr>
        <w:t>me</w:t>
      </w:r>
      <w:r w:rsidRPr="00B377AF">
        <w:rPr>
          <w:color w:val="auto"/>
          <w:sz w:val="28"/>
          <w:szCs w:val="28"/>
          <w:lang w:val="en"/>
        </w:rPr>
        <w:t xml:space="preserve"> a respected and trusted figure within the </w:t>
      </w:r>
      <w:r w:rsidR="004134CE" w:rsidRPr="00B377AF">
        <w:rPr>
          <w:color w:val="auto"/>
          <w:sz w:val="28"/>
          <w:szCs w:val="28"/>
          <w:lang w:val="en"/>
        </w:rPr>
        <w:t>team</w:t>
      </w:r>
      <w:r w:rsidRPr="00B377AF">
        <w:rPr>
          <w:color w:val="auto"/>
          <w:sz w:val="28"/>
          <w:szCs w:val="28"/>
          <w:lang w:val="en"/>
        </w:rPr>
        <w:t>.</w:t>
      </w:r>
    </w:p>
    <w:p w14:paraId="7349F94D" w14:textId="5C895AA7" w:rsidR="009E66C6" w:rsidRPr="00B377AF" w:rsidRDefault="004134CE" w:rsidP="009E66C6">
      <w:pPr>
        <w:rPr>
          <w:color w:val="auto"/>
          <w:sz w:val="28"/>
          <w:szCs w:val="28"/>
          <w:lang w:val="en"/>
        </w:rPr>
      </w:pPr>
      <w:r w:rsidRPr="00B377AF">
        <w:rPr>
          <w:color w:val="auto"/>
          <w:sz w:val="28"/>
          <w:szCs w:val="28"/>
          <w:lang w:val="en"/>
        </w:rPr>
        <w:t>As a</w:t>
      </w:r>
      <w:r w:rsidR="009E66C6" w:rsidRPr="00B377AF">
        <w:rPr>
          <w:color w:val="auto"/>
          <w:sz w:val="28"/>
          <w:szCs w:val="28"/>
          <w:lang w:val="en"/>
        </w:rPr>
        <w:t xml:space="preserve"> leader</w:t>
      </w:r>
      <w:r w:rsidRPr="00B377AF">
        <w:rPr>
          <w:color w:val="auto"/>
          <w:sz w:val="28"/>
          <w:szCs w:val="28"/>
          <w:lang w:val="en"/>
        </w:rPr>
        <w:t xml:space="preserve"> my</w:t>
      </w:r>
      <w:r w:rsidR="009E66C6" w:rsidRPr="00B377AF">
        <w:rPr>
          <w:color w:val="auto"/>
          <w:sz w:val="28"/>
          <w:szCs w:val="28"/>
          <w:lang w:val="en"/>
        </w:rPr>
        <w:t xml:space="preserve"> referent power enable</w:t>
      </w:r>
      <w:r w:rsidRPr="00B377AF">
        <w:rPr>
          <w:color w:val="auto"/>
          <w:sz w:val="28"/>
          <w:szCs w:val="28"/>
          <w:lang w:val="en"/>
        </w:rPr>
        <w:t>d</w:t>
      </w:r>
      <w:r w:rsidR="009E66C6" w:rsidRPr="00B377AF">
        <w:rPr>
          <w:color w:val="auto"/>
          <w:sz w:val="28"/>
          <w:szCs w:val="28"/>
          <w:lang w:val="en"/>
        </w:rPr>
        <w:t xml:space="preserve"> </w:t>
      </w:r>
      <w:r w:rsidRPr="00B377AF">
        <w:rPr>
          <w:color w:val="auto"/>
          <w:sz w:val="28"/>
          <w:szCs w:val="28"/>
          <w:lang w:val="en"/>
        </w:rPr>
        <w:t xml:space="preserve">me </w:t>
      </w:r>
      <w:r w:rsidR="009E66C6" w:rsidRPr="00B377AF">
        <w:rPr>
          <w:color w:val="auto"/>
          <w:sz w:val="28"/>
          <w:szCs w:val="28"/>
          <w:lang w:val="en"/>
        </w:rPr>
        <w:t>to inspire and motivate</w:t>
      </w:r>
      <w:r w:rsidRPr="00B377AF">
        <w:rPr>
          <w:color w:val="auto"/>
          <w:sz w:val="28"/>
          <w:szCs w:val="28"/>
          <w:lang w:val="en"/>
        </w:rPr>
        <w:t xml:space="preserve"> my</w:t>
      </w:r>
      <w:r w:rsidR="009E66C6" w:rsidRPr="00B377AF">
        <w:rPr>
          <w:color w:val="auto"/>
          <w:sz w:val="28"/>
          <w:szCs w:val="28"/>
          <w:lang w:val="en"/>
        </w:rPr>
        <w:t xml:space="preserve"> team members, encourage open dialogue, and foster a sense of camaraderie. T</w:t>
      </w:r>
      <w:r w:rsidR="004B0E76" w:rsidRPr="00B377AF">
        <w:rPr>
          <w:color w:val="auto"/>
          <w:sz w:val="28"/>
          <w:szCs w:val="28"/>
          <w:lang w:val="en"/>
        </w:rPr>
        <w:t>he</w:t>
      </w:r>
      <w:r w:rsidR="009E66C6" w:rsidRPr="00B377AF">
        <w:rPr>
          <w:color w:val="auto"/>
          <w:sz w:val="28"/>
          <w:szCs w:val="28"/>
          <w:lang w:val="en"/>
        </w:rPr>
        <w:t xml:space="preserve"> likability and approachability ma</w:t>
      </w:r>
      <w:r w:rsidR="004B0E76" w:rsidRPr="00B377AF">
        <w:rPr>
          <w:color w:val="auto"/>
          <w:sz w:val="28"/>
          <w:szCs w:val="28"/>
          <w:lang w:val="en"/>
        </w:rPr>
        <w:t>de</w:t>
      </w:r>
      <w:r w:rsidR="009E66C6" w:rsidRPr="00B377AF">
        <w:rPr>
          <w:color w:val="auto"/>
          <w:sz w:val="28"/>
          <w:szCs w:val="28"/>
          <w:lang w:val="en"/>
        </w:rPr>
        <w:t xml:space="preserve"> team members feel comfortable seeking guidance and sharing their ideas</w:t>
      </w:r>
      <w:r w:rsidR="004B0E76" w:rsidRPr="00B377AF">
        <w:rPr>
          <w:color w:val="auto"/>
          <w:sz w:val="28"/>
          <w:szCs w:val="28"/>
          <w:lang w:val="en"/>
        </w:rPr>
        <w:t xml:space="preserve"> directly with me</w:t>
      </w:r>
      <w:r w:rsidR="009E66C6" w:rsidRPr="00B377AF">
        <w:rPr>
          <w:color w:val="auto"/>
          <w:sz w:val="28"/>
          <w:szCs w:val="28"/>
          <w:lang w:val="en"/>
        </w:rPr>
        <w:t>. As a result</w:t>
      </w:r>
      <w:r w:rsidR="004B0E76" w:rsidRPr="00B377AF">
        <w:rPr>
          <w:color w:val="auto"/>
          <w:sz w:val="28"/>
          <w:szCs w:val="28"/>
          <w:lang w:val="en"/>
        </w:rPr>
        <w:t xml:space="preserve"> of which</w:t>
      </w:r>
      <w:r w:rsidR="009E66C6" w:rsidRPr="00B377AF">
        <w:rPr>
          <w:color w:val="auto"/>
          <w:sz w:val="28"/>
          <w:szCs w:val="28"/>
          <w:lang w:val="en"/>
        </w:rPr>
        <w:t>, the team bec</w:t>
      </w:r>
      <w:r w:rsidR="004B0E76" w:rsidRPr="00B377AF">
        <w:rPr>
          <w:color w:val="auto"/>
          <w:sz w:val="28"/>
          <w:szCs w:val="28"/>
          <w:lang w:val="en"/>
        </w:rPr>
        <w:t>ame</w:t>
      </w:r>
      <w:r w:rsidR="009E66C6" w:rsidRPr="00B377AF">
        <w:rPr>
          <w:color w:val="auto"/>
          <w:sz w:val="28"/>
          <w:szCs w:val="28"/>
          <w:lang w:val="en"/>
        </w:rPr>
        <w:t xml:space="preserve"> more cohesive, productive, and committed to achieving shared goals.</w:t>
      </w:r>
    </w:p>
    <w:p w14:paraId="007D11DC" w14:textId="1E87DCE2" w:rsidR="009E66C6" w:rsidRPr="00B377AF" w:rsidRDefault="009E66C6" w:rsidP="009E66C6">
      <w:pPr>
        <w:rPr>
          <w:color w:val="auto"/>
          <w:sz w:val="28"/>
          <w:szCs w:val="28"/>
          <w:lang w:val="en"/>
        </w:rPr>
      </w:pPr>
      <w:r w:rsidRPr="00B377AF">
        <w:rPr>
          <w:color w:val="auto"/>
          <w:sz w:val="28"/>
          <w:szCs w:val="28"/>
          <w:lang w:val="en"/>
        </w:rPr>
        <w:t>It is</w:t>
      </w:r>
      <w:r w:rsidR="004B0E76" w:rsidRPr="00B377AF">
        <w:rPr>
          <w:color w:val="auto"/>
          <w:sz w:val="28"/>
          <w:szCs w:val="28"/>
          <w:lang w:val="en"/>
        </w:rPr>
        <w:t xml:space="preserve"> very</w:t>
      </w:r>
      <w:r w:rsidRPr="00B377AF">
        <w:rPr>
          <w:color w:val="auto"/>
          <w:sz w:val="28"/>
          <w:szCs w:val="28"/>
          <w:lang w:val="en"/>
        </w:rPr>
        <w:t xml:space="preserve"> important to note that both </w:t>
      </w:r>
      <w:r w:rsidR="004B0E76" w:rsidRPr="00B377AF">
        <w:rPr>
          <w:color w:val="auto"/>
          <w:sz w:val="28"/>
          <w:szCs w:val="28"/>
          <w:lang w:val="en"/>
        </w:rPr>
        <w:t>types of</w:t>
      </w:r>
      <w:r w:rsidRPr="00B377AF">
        <w:rPr>
          <w:color w:val="auto"/>
          <w:sz w:val="28"/>
          <w:szCs w:val="28"/>
          <w:lang w:val="en"/>
        </w:rPr>
        <w:t xml:space="preserve"> power are positive leadership styles that can be highly effective in influencing and inspiring others within a </w:t>
      </w:r>
      <w:r w:rsidRPr="00B377AF">
        <w:rPr>
          <w:color w:val="auto"/>
          <w:sz w:val="28"/>
          <w:szCs w:val="28"/>
          <w:lang w:val="en"/>
        </w:rPr>
        <w:lastRenderedPageBreak/>
        <w:t xml:space="preserve">manufacturing organization. By leveraging </w:t>
      </w:r>
      <w:r w:rsidR="004B0E76" w:rsidRPr="00B377AF">
        <w:rPr>
          <w:color w:val="auto"/>
          <w:sz w:val="28"/>
          <w:szCs w:val="28"/>
          <w:lang w:val="en"/>
        </w:rPr>
        <w:t>my</w:t>
      </w:r>
      <w:r w:rsidRPr="00B377AF">
        <w:rPr>
          <w:color w:val="auto"/>
          <w:sz w:val="28"/>
          <w:szCs w:val="28"/>
          <w:lang w:val="en"/>
        </w:rPr>
        <w:t xml:space="preserve"> expertise </w:t>
      </w:r>
      <w:r w:rsidR="004B0E76" w:rsidRPr="00B377AF">
        <w:rPr>
          <w:color w:val="auto"/>
          <w:sz w:val="28"/>
          <w:szCs w:val="28"/>
          <w:lang w:val="en"/>
        </w:rPr>
        <w:t>and</w:t>
      </w:r>
      <w:r w:rsidRPr="00B377AF">
        <w:rPr>
          <w:color w:val="auto"/>
          <w:sz w:val="28"/>
          <w:szCs w:val="28"/>
          <w:lang w:val="en"/>
        </w:rPr>
        <w:t xml:space="preserve"> building strong relationships, </w:t>
      </w:r>
      <w:r w:rsidR="004B0E76" w:rsidRPr="00B377AF">
        <w:rPr>
          <w:color w:val="auto"/>
          <w:sz w:val="28"/>
          <w:szCs w:val="28"/>
          <w:lang w:val="en"/>
        </w:rPr>
        <w:t>I was able to</w:t>
      </w:r>
      <w:r w:rsidRPr="00B377AF">
        <w:rPr>
          <w:color w:val="auto"/>
          <w:sz w:val="28"/>
          <w:szCs w:val="28"/>
          <w:lang w:val="en"/>
        </w:rPr>
        <w:t xml:space="preserve"> create a positive work environment and drive successful outcomes</w:t>
      </w:r>
      <w:r w:rsidR="004B0E76" w:rsidRPr="00B377AF">
        <w:rPr>
          <w:color w:val="auto"/>
          <w:sz w:val="28"/>
          <w:szCs w:val="28"/>
          <w:lang w:val="en"/>
        </w:rPr>
        <w:t xml:space="preserve"> and keep the workers happy</w:t>
      </w:r>
      <w:r w:rsidRPr="00B377AF">
        <w:rPr>
          <w:color w:val="auto"/>
          <w:sz w:val="28"/>
          <w:szCs w:val="28"/>
          <w:lang w:val="en"/>
        </w:rPr>
        <w:t>.</w:t>
      </w:r>
    </w:p>
    <w:p w14:paraId="6FB3C2C9" w14:textId="11E94C03" w:rsidR="00371E84" w:rsidRDefault="009E66C6" w:rsidP="009E66C6">
      <w:pPr>
        <w:rPr>
          <w:color w:val="auto"/>
          <w:sz w:val="28"/>
          <w:szCs w:val="28"/>
          <w:lang w:val="en"/>
        </w:rPr>
      </w:pPr>
      <w:r w:rsidRPr="00B377AF">
        <w:rPr>
          <w:color w:val="auto"/>
          <w:sz w:val="28"/>
          <w:szCs w:val="28"/>
          <w:lang w:val="en"/>
        </w:rPr>
        <w:t xml:space="preserve">In summary, expert power and referent power </w:t>
      </w:r>
      <w:r w:rsidR="004B0E76" w:rsidRPr="00B377AF">
        <w:rPr>
          <w:color w:val="auto"/>
          <w:sz w:val="28"/>
          <w:szCs w:val="28"/>
          <w:lang w:val="en"/>
        </w:rPr>
        <w:t xml:space="preserve">approaches gave me the necessary skills to give my best performance in my </w:t>
      </w:r>
      <w:r w:rsidRPr="00B377AF">
        <w:rPr>
          <w:color w:val="auto"/>
          <w:sz w:val="28"/>
          <w:szCs w:val="28"/>
          <w:lang w:val="en"/>
        </w:rPr>
        <w:t>organization. Understanding and utilizing these leadership styles appropriately contribute</w:t>
      </w:r>
      <w:r w:rsidR="004B0E76" w:rsidRPr="00B377AF">
        <w:rPr>
          <w:color w:val="auto"/>
          <w:sz w:val="28"/>
          <w:szCs w:val="28"/>
          <w:lang w:val="en"/>
        </w:rPr>
        <w:t>d significantly</w:t>
      </w:r>
      <w:r w:rsidRPr="00B377AF">
        <w:rPr>
          <w:color w:val="auto"/>
          <w:sz w:val="28"/>
          <w:szCs w:val="28"/>
          <w:lang w:val="en"/>
        </w:rPr>
        <w:t xml:space="preserve"> to </w:t>
      </w:r>
      <w:r w:rsidR="004B0E76" w:rsidRPr="00B377AF">
        <w:rPr>
          <w:color w:val="auto"/>
          <w:sz w:val="28"/>
          <w:szCs w:val="28"/>
          <w:lang w:val="en"/>
        </w:rPr>
        <w:t xml:space="preserve">the </w:t>
      </w:r>
      <w:r w:rsidRPr="00B377AF">
        <w:rPr>
          <w:color w:val="auto"/>
          <w:sz w:val="28"/>
          <w:szCs w:val="28"/>
          <w:lang w:val="en"/>
        </w:rPr>
        <w:t xml:space="preserve">effective leadership within </w:t>
      </w:r>
      <w:r w:rsidR="004B0E76" w:rsidRPr="00B377AF">
        <w:rPr>
          <w:color w:val="auto"/>
          <w:sz w:val="28"/>
          <w:szCs w:val="28"/>
          <w:lang w:val="en"/>
        </w:rPr>
        <w:t>the organization I worked in</w:t>
      </w:r>
      <w:r w:rsidRPr="00B377AF">
        <w:rPr>
          <w:color w:val="auto"/>
          <w:sz w:val="28"/>
          <w:szCs w:val="28"/>
          <w:lang w:val="en"/>
        </w:rPr>
        <w:t>.</w:t>
      </w:r>
    </w:p>
    <w:p w14:paraId="655A3A5D" w14:textId="4D5B49A2" w:rsidR="00F92CDD" w:rsidRDefault="00F92CDD" w:rsidP="00F92CDD">
      <w:pPr>
        <w:pStyle w:val="Heading1"/>
        <w:rPr>
          <w:rFonts w:ascii="Times New Roman" w:hAnsi="Times New Roman" w:cs="Times New Roman"/>
          <w:sz w:val="40"/>
          <w:szCs w:val="40"/>
          <w:lang w:val="en"/>
        </w:rPr>
      </w:pPr>
      <w:bookmarkStart w:id="4" w:name="_Toc143444010"/>
      <w:r w:rsidRPr="00F92CDD">
        <w:rPr>
          <w:rFonts w:ascii="Times New Roman" w:hAnsi="Times New Roman" w:cs="Times New Roman"/>
          <w:sz w:val="40"/>
          <w:szCs w:val="40"/>
          <w:lang w:val="en"/>
        </w:rPr>
        <w:t>Impact of Leadership for the organization</w:t>
      </w:r>
      <w:bookmarkEnd w:id="4"/>
    </w:p>
    <w:p w14:paraId="3D8AD64B" w14:textId="56E8ED7E" w:rsidR="00F92CDD" w:rsidRPr="00E80ECC" w:rsidRDefault="00F92CDD" w:rsidP="00F92CDD">
      <w:pPr>
        <w:rPr>
          <w:rFonts w:cs="Times New Roman"/>
          <w:color w:val="auto"/>
          <w:sz w:val="28"/>
          <w:szCs w:val="28"/>
          <w:shd w:val="clear" w:color="auto" w:fill="F7F7F8"/>
        </w:rPr>
      </w:pPr>
      <w:r w:rsidRPr="00E80ECC">
        <w:rPr>
          <w:rFonts w:cs="Times New Roman"/>
          <w:color w:val="auto"/>
          <w:sz w:val="28"/>
          <w:szCs w:val="28"/>
          <w:shd w:val="clear" w:color="auto" w:fill="F7F7F8"/>
        </w:rPr>
        <w:t>The impact of leadership in a manufacturing organization is a critical aspect that can significantly influence various areas, including productivity, employee morale, innovation, organizational culture, and overall performance. Let's evaluate the impact of leadership in a manufacturing organization from a critical standpoint:</w:t>
      </w:r>
    </w:p>
    <w:p w14:paraId="674586ED" w14:textId="77777777" w:rsidR="00F92CDD" w:rsidRPr="00F92CDD" w:rsidRDefault="00F92CDD" w:rsidP="00F92CDD">
      <w:pPr>
        <w:pStyle w:val="Heading2"/>
        <w:rPr>
          <w:rFonts w:ascii="Times New Roman" w:hAnsi="Times New Roman" w:cs="Times New Roman"/>
          <w:sz w:val="30"/>
          <w:szCs w:val="30"/>
          <w:lang w:val="en"/>
        </w:rPr>
      </w:pPr>
      <w:bookmarkStart w:id="5" w:name="_Toc143444011"/>
      <w:r w:rsidRPr="00F92CDD">
        <w:rPr>
          <w:rFonts w:ascii="Times New Roman" w:hAnsi="Times New Roman" w:cs="Times New Roman"/>
          <w:sz w:val="30"/>
          <w:szCs w:val="30"/>
          <w:lang w:val="en"/>
        </w:rPr>
        <w:t>Productivity and Efficiency:</w:t>
      </w:r>
      <w:bookmarkEnd w:id="5"/>
    </w:p>
    <w:p w14:paraId="71562436" w14:textId="77777777" w:rsidR="00F92CDD" w:rsidRPr="00F92CDD" w:rsidRDefault="00F92CDD" w:rsidP="00F92CDD">
      <w:pPr>
        <w:rPr>
          <w:sz w:val="28"/>
          <w:szCs w:val="28"/>
          <w:lang w:val="en"/>
        </w:rPr>
      </w:pPr>
      <w:r w:rsidRPr="00F92CDD">
        <w:rPr>
          <w:sz w:val="28"/>
          <w:szCs w:val="28"/>
          <w:lang w:val="en"/>
        </w:rPr>
        <w:t>Effective leadership in a manufacturing organization can positively impact productivity and efficiency. Leaders who provide clear direction, set goals, and establish efficient processes contribute to streamlined operations. They promote accountability, monitor performance, and identify opportunities for improvement. By optimizing resource allocation and minimizing waste, effective leaders enhance productivity levels and maximize operational efficiency.</w:t>
      </w:r>
    </w:p>
    <w:p w14:paraId="362DCFD5" w14:textId="5D4EDF20" w:rsidR="00F92CDD" w:rsidRDefault="00F92CDD" w:rsidP="00F92CDD">
      <w:pPr>
        <w:rPr>
          <w:sz w:val="28"/>
          <w:szCs w:val="28"/>
          <w:lang w:val="en"/>
        </w:rPr>
      </w:pPr>
      <w:r w:rsidRPr="00F92CDD">
        <w:rPr>
          <w:sz w:val="28"/>
          <w:szCs w:val="28"/>
          <w:lang w:val="en"/>
        </w:rPr>
        <w:t xml:space="preserve">However, </w:t>
      </w:r>
      <w:proofErr w:type="gramStart"/>
      <w:r w:rsidRPr="00F92CDD">
        <w:rPr>
          <w:sz w:val="28"/>
          <w:szCs w:val="28"/>
          <w:lang w:val="en"/>
        </w:rPr>
        <w:t>ineffective</w:t>
      </w:r>
      <w:proofErr w:type="gramEnd"/>
      <w:r w:rsidRPr="00F92CDD">
        <w:rPr>
          <w:sz w:val="28"/>
          <w:szCs w:val="28"/>
          <w:lang w:val="en"/>
        </w:rPr>
        <w:t xml:space="preserve"> or inadequate leadership can have adverse effects. Poor communication, lack of strategic planning, and inconsistent decision-making can hinder productivity and create confusion among team members.</w:t>
      </w:r>
    </w:p>
    <w:p w14:paraId="744D2FC8" w14:textId="77777777" w:rsidR="00F92CDD" w:rsidRPr="00F92CDD" w:rsidRDefault="00F92CDD" w:rsidP="00F92CDD">
      <w:pPr>
        <w:pStyle w:val="Heading2"/>
        <w:rPr>
          <w:rFonts w:ascii="Times New Roman" w:hAnsi="Times New Roman" w:cs="Times New Roman"/>
          <w:sz w:val="30"/>
          <w:szCs w:val="30"/>
          <w:lang w:val="en"/>
        </w:rPr>
      </w:pPr>
      <w:bookmarkStart w:id="6" w:name="_Toc143444012"/>
      <w:r w:rsidRPr="00F92CDD">
        <w:rPr>
          <w:rFonts w:ascii="Times New Roman" w:hAnsi="Times New Roman" w:cs="Times New Roman"/>
          <w:sz w:val="30"/>
          <w:szCs w:val="30"/>
          <w:lang w:val="en"/>
        </w:rPr>
        <w:t>Employee Morale and Engagement:</w:t>
      </w:r>
      <w:bookmarkEnd w:id="6"/>
    </w:p>
    <w:p w14:paraId="502EF4A1" w14:textId="1BB04175" w:rsidR="00F92CDD" w:rsidRPr="00F92CDD" w:rsidRDefault="00F92CDD" w:rsidP="00F92CDD">
      <w:pPr>
        <w:rPr>
          <w:sz w:val="28"/>
          <w:szCs w:val="28"/>
          <w:lang w:val="en"/>
        </w:rPr>
      </w:pPr>
      <w:r w:rsidRPr="00F92CDD">
        <w:rPr>
          <w:sz w:val="28"/>
          <w:szCs w:val="28"/>
          <w:lang w:val="en"/>
        </w:rPr>
        <w:t xml:space="preserve">Leadership has a significant influence on employee morale and engagement within a manufacturing organization. A supportive and motivating leader fosters </w:t>
      </w:r>
      <w:r w:rsidRPr="00F92CDD">
        <w:rPr>
          <w:sz w:val="28"/>
          <w:szCs w:val="28"/>
          <w:lang w:val="en"/>
        </w:rPr>
        <w:lastRenderedPageBreak/>
        <w:t xml:space="preserve">a positive work environment, where employees feel valued, empowered, and motivated to perform at their best. </w:t>
      </w:r>
    </w:p>
    <w:p w14:paraId="6E986343" w14:textId="346BB0C3" w:rsidR="00F92CDD" w:rsidRDefault="00F92CDD" w:rsidP="00F92CDD">
      <w:pPr>
        <w:rPr>
          <w:sz w:val="28"/>
          <w:szCs w:val="28"/>
          <w:lang w:val="en"/>
        </w:rPr>
      </w:pPr>
      <w:r w:rsidRPr="00F92CDD">
        <w:rPr>
          <w:sz w:val="28"/>
          <w:szCs w:val="28"/>
          <w:lang w:val="en"/>
        </w:rPr>
        <w:t xml:space="preserve">In contrast, leaders who neglect employee needs, fail to provide </w:t>
      </w:r>
      <w:proofErr w:type="gramStart"/>
      <w:r w:rsidRPr="00F92CDD">
        <w:rPr>
          <w:sz w:val="28"/>
          <w:szCs w:val="28"/>
          <w:lang w:val="en"/>
        </w:rPr>
        <w:t>guidance</w:t>
      </w:r>
      <w:proofErr w:type="gramEnd"/>
      <w:r w:rsidRPr="00F92CDD">
        <w:rPr>
          <w:sz w:val="28"/>
          <w:szCs w:val="28"/>
          <w:lang w:val="en"/>
        </w:rPr>
        <w:t xml:space="preserve"> or feedback, or create a culture of fear and micromanagement can have a detrimental effect on employee morale. Low morale can lead to disengagement, decreased motivation, increased turnover, and a decline in overall team performance.</w:t>
      </w:r>
    </w:p>
    <w:p w14:paraId="0F62FBC5" w14:textId="77777777" w:rsidR="00F92CDD" w:rsidRPr="00F92CDD" w:rsidRDefault="00F92CDD" w:rsidP="00F92CDD">
      <w:pPr>
        <w:pStyle w:val="Heading2"/>
        <w:rPr>
          <w:rFonts w:ascii="Times New Roman" w:hAnsi="Times New Roman" w:cs="Times New Roman"/>
          <w:sz w:val="30"/>
          <w:szCs w:val="30"/>
          <w:lang w:val="en"/>
        </w:rPr>
      </w:pPr>
      <w:bookmarkStart w:id="7" w:name="_Toc143444013"/>
      <w:r w:rsidRPr="00F92CDD">
        <w:rPr>
          <w:rFonts w:ascii="Times New Roman" w:hAnsi="Times New Roman" w:cs="Times New Roman"/>
          <w:sz w:val="30"/>
          <w:szCs w:val="30"/>
          <w:lang w:val="en"/>
        </w:rPr>
        <w:t>Innovation and Adaptability:</w:t>
      </w:r>
      <w:bookmarkEnd w:id="7"/>
    </w:p>
    <w:p w14:paraId="63617C7F" w14:textId="17B70B7D" w:rsidR="00F92CDD" w:rsidRPr="00F92CDD" w:rsidRDefault="00F92CDD" w:rsidP="00F92CDD">
      <w:pPr>
        <w:rPr>
          <w:sz w:val="28"/>
          <w:szCs w:val="28"/>
          <w:lang w:val="en"/>
        </w:rPr>
      </w:pPr>
      <w:r w:rsidRPr="00F92CDD">
        <w:rPr>
          <w:sz w:val="28"/>
          <w:szCs w:val="28"/>
          <w:lang w:val="en"/>
        </w:rPr>
        <w:t>Visionary leaders who encourage creative thinking, embrace new technologies, and foster a culture of continuous improvement can inspire employees to explore innovative solutions and adapt to changing market demands. They provide the necessary resources and support for research and development initiatives, encourage risk-taking, and create a safe space for experimentation.</w:t>
      </w:r>
    </w:p>
    <w:p w14:paraId="50C56A88" w14:textId="2DF1FC5D" w:rsidR="00F92CDD" w:rsidRDefault="00F92CDD" w:rsidP="00F92CDD">
      <w:pPr>
        <w:rPr>
          <w:sz w:val="28"/>
          <w:szCs w:val="28"/>
          <w:lang w:val="en"/>
        </w:rPr>
      </w:pPr>
      <w:r w:rsidRPr="00F92CDD">
        <w:rPr>
          <w:sz w:val="28"/>
          <w:szCs w:val="28"/>
          <w:lang w:val="en"/>
        </w:rPr>
        <w:t>Conversely, leaders who resist change, discourage new ideas, or promote a rigid work environment hinder innovation and limit the organization's ability to adapt. This can result in stagnation, missed opportunities, and decreased competitiveness in the dynamic manufacturing industry.</w:t>
      </w:r>
    </w:p>
    <w:p w14:paraId="0283A44C" w14:textId="77777777" w:rsidR="005E0AF9" w:rsidRDefault="005E0AF9" w:rsidP="00F92CDD">
      <w:pPr>
        <w:rPr>
          <w:sz w:val="28"/>
          <w:szCs w:val="28"/>
          <w:lang w:val="en"/>
        </w:rPr>
      </w:pPr>
    </w:p>
    <w:p w14:paraId="667379B8" w14:textId="3067F703" w:rsidR="005E0AF9" w:rsidRPr="005E0AF9" w:rsidRDefault="005E0AF9" w:rsidP="005E0AF9">
      <w:pPr>
        <w:rPr>
          <w:b/>
          <w:bCs/>
          <w:sz w:val="28"/>
          <w:szCs w:val="28"/>
        </w:rPr>
      </w:pPr>
      <w:r w:rsidRPr="005E0AF9">
        <w:rPr>
          <w:b/>
          <w:bCs/>
          <w:sz w:val="28"/>
          <w:szCs w:val="28"/>
          <w:lang w:val="en"/>
        </w:rPr>
        <w:t xml:space="preserve">Personal reflection: </w:t>
      </w:r>
      <w:r>
        <w:rPr>
          <w:sz w:val="28"/>
          <w:szCs w:val="28"/>
        </w:rPr>
        <w:t>T</w:t>
      </w:r>
      <w:r w:rsidRPr="005E0AF9">
        <w:rPr>
          <w:sz w:val="28"/>
          <w:szCs w:val="28"/>
        </w:rPr>
        <w:t>he experience of being a leader in a manufacturing company highlights the importance of cultivating skills such as problem-solving agility, adaptability, technical acumen, effective communication, emotional intelligence, decision-making under pressure, conflict resolution, strategic vision, continuous learning, and empowerment. Developing these attributes can greatly enhance one's ability to navigate the challenges and capitalize on the opportunities within the manufacturing sector.</w:t>
      </w:r>
      <w:r w:rsidR="005C67EA">
        <w:rPr>
          <w:sz w:val="28"/>
          <w:szCs w:val="28"/>
        </w:rPr>
        <w:t xml:space="preserve"> </w:t>
      </w:r>
      <w:r w:rsidR="005C67EA" w:rsidRPr="005C67EA">
        <w:rPr>
          <w:sz w:val="28"/>
          <w:szCs w:val="28"/>
        </w:rPr>
        <w:t xml:space="preserve">While empowerment and delegation are vital, I might need to work on fully entrusting team members with responsibilities and decision-making authority. Building greater trust in the capabilities of my team members can lead to increased engagement, growth </w:t>
      </w:r>
      <w:r w:rsidR="005C67EA" w:rsidRPr="005C67EA">
        <w:rPr>
          <w:sz w:val="28"/>
          <w:szCs w:val="28"/>
        </w:rPr>
        <w:lastRenderedPageBreak/>
        <w:t>opportunities, and overall team performance.</w:t>
      </w:r>
      <w:r w:rsidR="005C67EA">
        <w:rPr>
          <w:sz w:val="28"/>
          <w:szCs w:val="28"/>
        </w:rPr>
        <w:t xml:space="preserve"> </w:t>
      </w:r>
      <w:r w:rsidR="005C67EA" w:rsidRPr="005C67EA">
        <w:rPr>
          <w:sz w:val="28"/>
          <w:szCs w:val="28"/>
        </w:rPr>
        <w:t>Further developing my ability to remain composed and make effective decisions during high-pressure situations can bolster my leadership effectiveness. Techniques such as mindfulness and stress management can aid in maintaining clarity and focus.</w:t>
      </w:r>
      <w:r w:rsidR="005C67EA">
        <w:rPr>
          <w:sz w:val="28"/>
          <w:szCs w:val="28"/>
        </w:rPr>
        <w:t xml:space="preserve"> </w:t>
      </w:r>
      <w:r w:rsidR="005C67EA" w:rsidRPr="005C67EA">
        <w:rPr>
          <w:sz w:val="28"/>
          <w:szCs w:val="28"/>
        </w:rPr>
        <w:t>Strengthening my industry knowledge and expanding my professional network can provide valuable insights and potential collaboration opportunities. Regularly attending industry events, workshops, and connecting with peers can broaden my perspective and keep me informed about emerging trends.</w:t>
      </w:r>
    </w:p>
    <w:p w14:paraId="7711643A" w14:textId="77777777" w:rsidR="005E0AF9" w:rsidRPr="005E0AF9" w:rsidRDefault="005E0AF9" w:rsidP="005E0AF9">
      <w:pPr>
        <w:rPr>
          <w:b/>
          <w:bCs/>
          <w:vanish/>
          <w:sz w:val="28"/>
          <w:szCs w:val="28"/>
        </w:rPr>
      </w:pPr>
      <w:r w:rsidRPr="005E0AF9">
        <w:rPr>
          <w:b/>
          <w:bCs/>
          <w:vanish/>
          <w:sz w:val="28"/>
          <w:szCs w:val="28"/>
        </w:rPr>
        <w:t>Top of Form</w:t>
      </w:r>
    </w:p>
    <w:p w14:paraId="08A4FF75" w14:textId="713F03D9" w:rsidR="005E0AF9" w:rsidRPr="005E0AF9" w:rsidRDefault="005E0AF9" w:rsidP="00F92CDD">
      <w:pPr>
        <w:rPr>
          <w:b/>
          <w:bCs/>
          <w:sz w:val="28"/>
          <w:szCs w:val="28"/>
          <w:lang w:val="en"/>
        </w:rPr>
      </w:pPr>
    </w:p>
    <w:p w14:paraId="51A0E1FB" w14:textId="77777777" w:rsidR="00E80ECC" w:rsidRDefault="00E80ECC" w:rsidP="00F92CDD">
      <w:pPr>
        <w:rPr>
          <w:sz w:val="28"/>
          <w:szCs w:val="28"/>
          <w:lang w:val="en"/>
        </w:rPr>
      </w:pPr>
    </w:p>
    <w:p w14:paraId="3920FD55" w14:textId="77777777" w:rsidR="00E80ECC" w:rsidRDefault="00E80ECC" w:rsidP="00F92CDD">
      <w:pPr>
        <w:rPr>
          <w:sz w:val="28"/>
          <w:szCs w:val="28"/>
          <w:lang w:val="en"/>
        </w:rPr>
      </w:pPr>
    </w:p>
    <w:p w14:paraId="595C347A" w14:textId="77777777" w:rsidR="00E80ECC" w:rsidRDefault="00E80ECC" w:rsidP="00F92CDD">
      <w:pPr>
        <w:rPr>
          <w:sz w:val="28"/>
          <w:szCs w:val="28"/>
          <w:lang w:val="en"/>
        </w:rPr>
      </w:pPr>
    </w:p>
    <w:p w14:paraId="7B5FCBCD" w14:textId="77777777" w:rsidR="00E80ECC" w:rsidRDefault="00E80ECC" w:rsidP="00F92CDD">
      <w:pPr>
        <w:rPr>
          <w:sz w:val="28"/>
          <w:szCs w:val="28"/>
          <w:lang w:val="en"/>
        </w:rPr>
      </w:pPr>
    </w:p>
    <w:p w14:paraId="006EE63C" w14:textId="77777777" w:rsidR="00E80ECC" w:rsidRDefault="00E80ECC" w:rsidP="00F92CDD">
      <w:pPr>
        <w:rPr>
          <w:sz w:val="28"/>
          <w:szCs w:val="28"/>
          <w:lang w:val="en"/>
        </w:rPr>
      </w:pPr>
    </w:p>
    <w:p w14:paraId="57DF8ADA" w14:textId="77777777" w:rsidR="00E80ECC" w:rsidRDefault="00E80ECC" w:rsidP="00F92CDD">
      <w:pPr>
        <w:rPr>
          <w:sz w:val="28"/>
          <w:szCs w:val="28"/>
          <w:lang w:val="en"/>
        </w:rPr>
      </w:pPr>
    </w:p>
    <w:p w14:paraId="3387E25F" w14:textId="77777777" w:rsidR="00E80ECC" w:rsidRDefault="00E80ECC" w:rsidP="00F92CDD">
      <w:pPr>
        <w:rPr>
          <w:sz w:val="28"/>
          <w:szCs w:val="28"/>
          <w:lang w:val="en"/>
        </w:rPr>
      </w:pPr>
    </w:p>
    <w:p w14:paraId="736E90F5" w14:textId="77777777" w:rsidR="005C67EA" w:rsidRDefault="005C67EA" w:rsidP="00F92CDD">
      <w:pPr>
        <w:rPr>
          <w:sz w:val="28"/>
          <w:szCs w:val="28"/>
          <w:lang w:val="en"/>
        </w:rPr>
      </w:pPr>
    </w:p>
    <w:p w14:paraId="104D83EB" w14:textId="77777777" w:rsidR="005C67EA" w:rsidRDefault="005C67EA" w:rsidP="00F92CDD">
      <w:pPr>
        <w:rPr>
          <w:sz w:val="28"/>
          <w:szCs w:val="28"/>
          <w:lang w:val="en"/>
        </w:rPr>
      </w:pPr>
    </w:p>
    <w:p w14:paraId="5AB38136" w14:textId="77777777" w:rsidR="005C67EA" w:rsidRDefault="005C67EA" w:rsidP="00F92CDD">
      <w:pPr>
        <w:rPr>
          <w:sz w:val="28"/>
          <w:szCs w:val="28"/>
          <w:lang w:val="en"/>
        </w:rPr>
      </w:pPr>
    </w:p>
    <w:p w14:paraId="0BD51759" w14:textId="77777777" w:rsidR="005C67EA" w:rsidRDefault="005C67EA" w:rsidP="00F92CDD">
      <w:pPr>
        <w:rPr>
          <w:sz w:val="28"/>
          <w:szCs w:val="28"/>
          <w:lang w:val="en"/>
        </w:rPr>
      </w:pPr>
    </w:p>
    <w:p w14:paraId="7DBBF28D" w14:textId="77777777" w:rsidR="00E80ECC" w:rsidRDefault="00E80ECC" w:rsidP="00F92CDD">
      <w:pPr>
        <w:rPr>
          <w:sz w:val="28"/>
          <w:szCs w:val="28"/>
          <w:lang w:val="en"/>
        </w:rPr>
      </w:pPr>
    </w:p>
    <w:p w14:paraId="2DA3A7E9" w14:textId="77777777" w:rsidR="00E80ECC" w:rsidRDefault="00E80ECC" w:rsidP="00F92CDD">
      <w:pPr>
        <w:rPr>
          <w:sz w:val="28"/>
          <w:szCs w:val="28"/>
          <w:lang w:val="en"/>
        </w:rPr>
      </w:pPr>
    </w:p>
    <w:p w14:paraId="058EC5F2" w14:textId="36FA1557" w:rsidR="00F92CDD" w:rsidRPr="00F92CDD" w:rsidRDefault="00F92CDD" w:rsidP="00F92CDD">
      <w:pPr>
        <w:pStyle w:val="Heading1"/>
        <w:rPr>
          <w:rFonts w:ascii="Times New Roman" w:hAnsi="Times New Roman" w:cs="Times New Roman"/>
          <w:sz w:val="40"/>
          <w:szCs w:val="40"/>
          <w:lang w:val="en"/>
        </w:rPr>
      </w:pPr>
      <w:bookmarkStart w:id="8" w:name="_Toc143444014"/>
      <w:r w:rsidRPr="00F92CDD">
        <w:rPr>
          <w:rFonts w:ascii="Times New Roman" w:hAnsi="Times New Roman" w:cs="Times New Roman"/>
          <w:sz w:val="40"/>
          <w:szCs w:val="40"/>
          <w:lang w:val="en"/>
        </w:rPr>
        <w:lastRenderedPageBreak/>
        <w:t>Conclusion</w:t>
      </w:r>
      <w:bookmarkEnd w:id="8"/>
    </w:p>
    <w:p w14:paraId="766ABD6A" w14:textId="4414CBA4" w:rsidR="00F92CDD" w:rsidRDefault="00F92CDD" w:rsidP="00F92CDD">
      <w:pPr>
        <w:rPr>
          <w:sz w:val="28"/>
          <w:szCs w:val="28"/>
          <w:lang w:val="en"/>
        </w:rPr>
      </w:pPr>
      <w:r>
        <w:rPr>
          <w:sz w:val="28"/>
          <w:szCs w:val="28"/>
          <w:lang w:val="en"/>
        </w:rPr>
        <w:t>In conclusion,</w:t>
      </w:r>
      <w:r w:rsidR="00F44A0C">
        <w:rPr>
          <w:sz w:val="28"/>
          <w:szCs w:val="28"/>
          <w:lang w:val="en"/>
        </w:rPr>
        <w:t xml:space="preserve"> e</w:t>
      </w:r>
      <w:r w:rsidR="00F44A0C" w:rsidRPr="00F44A0C">
        <w:rPr>
          <w:sz w:val="28"/>
          <w:szCs w:val="28"/>
          <w:lang w:val="en"/>
        </w:rPr>
        <w:t>ffective leadership involves displaying a solid moral code. Leaders demonstrate ethics, honesty, and reliability</w:t>
      </w:r>
      <w:sdt>
        <w:sdtPr>
          <w:rPr>
            <w:sz w:val="28"/>
            <w:szCs w:val="28"/>
            <w:lang w:val="en"/>
          </w:rPr>
          <w:id w:val="-1422782860"/>
          <w:citation/>
        </w:sdtPr>
        <w:sdtContent>
          <w:r w:rsidR="00F44A0C">
            <w:rPr>
              <w:sz w:val="28"/>
              <w:szCs w:val="28"/>
              <w:lang w:val="en"/>
            </w:rPr>
            <w:fldChar w:fldCharType="begin"/>
          </w:r>
          <w:r w:rsidR="00F44A0C">
            <w:rPr>
              <w:sz w:val="28"/>
              <w:szCs w:val="28"/>
              <w:lang w:val="en-US"/>
            </w:rPr>
            <w:instrText xml:space="preserve"> CITATION ALE221 \l 1033 </w:instrText>
          </w:r>
          <w:r w:rsidR="00F44A0C">
            <w:rPr>
              <w:sz w:val="28"/>
              <w:szCs w:val="28"/>
              <w:lang w:val="en"/>
            </w:rPr>
            <w:fldChar w:fldCharType="separate"/>
          </w:r>
          <w:r w:rsidR="00EF7891">
            <w:rPr>
              <w:noProof/>
              <w:sz w:val="28"/>
              <w:szCs w:val="28"/>
              <w:lang w:val="en-US"/>
            </w:rPr>
            <w:t xml:space="preserve"> </w:t>
          </w:r>
          <w:r w:rsidR="00EF7891" w:rsidRPr="00EF7891">
            <w:rPr>
              <w:noProof/>
              <w:sz w:val="28"/>
              <w:szCs w:val="28"/>
              <w:lang w:val="en-US"/>
            </w:rPr>
            <w:t>(TWIN, 2022)</w:t>
          </w:r>
          <w:r w:rsidR="00F44A0C">
            <w:rPr>
              <w:sz w:val="28"/>
              <w:szCs w:val="28"/>
              <w:lang w:val="en"/>
            </w:rPr>
            <w:fldChar w:fldCharType="end"/>
          </w:r>
        </w:sdtContent>
      </w:sdt>
      <w:r w:rsidR="00F44A0C" w:rsidRPr="00F44A0C">
        <w:rPr>
          <w:sz w:val="28"/>
          <w:szCs w:val="28"/>
          <w:lang w:val="en"/>
        </w:rPr>
        <w:t>.</w:t>
      </w:r>
      <w:r w:rsidR="00F44A0C">
        <w:rPr>
          <w:sz w:val="28"/>
          <w:szCs w:val="28"/>
          <w:lang w:val="en"/>
        </w:rPr>
        <w:t xml:space="preserve"> T</w:t>
      </w:r>
      <w:r>
        <w:rPr>
          <w:sz w:val="28"/>
          <w:szCs w:val="28"/>
          <w:lang w:val="en"/>
        </w:rPr>
        <w:t xml:space="preserve">he </w:t>
      </w:r>
      <w:r w:rsidRPr="00F92CDD">
        <w:rPr>
          <w:sz w:val="28"/>
          <w:szCs w:val="28"/>
          <w:lang w:val="en"/>
        </w:rPr>
        <w:t>impact of leadership in a manufacturing organization is multifaceted and critical. Effective leadership enhances productivity, fosters employee morale and engagement, promotes innovation and adaptability, and shapes the organizational culture positively. On the other hand, ineffective leadership practices can lead to decreased productivity, low employee morale, hindered innovation, and the development of a negative work culture. It is crucial for leaders in the manufacturing industry to continually evaluate and improve their leadership approaches to maximize the positive impact on the organization's success.</w:t>
      </w:r>
    </w:p>
    <w:p w14:paraId="406F2DF8" w14:textId="738DD50D" w:rsidR="00F92CDD" w:rsidRDefault="00F92CDD" w:rsidP="00F92CDD">
      <w:pPr>
        <w:rPr>
          <w:sz w:val="28"/>
          <w:szCs w:val="28"/>
          <w:lang w:val="en"/>
        </w:rPr>
      </w:pPr>
      <w:r w:rsidRPr="00F92CDD">
        <w:rPr>
          <w:sz w:val="28"/>
          <w:szCs w:val="28"/>
          <w:lang w:val="en"/>
        </w:rPr>
        <w:t xml:space="preserve">In </w:t>
      </w:r>
      <w:r>
        <w:rPr>
          <w:sz w:val="28"/>
          <w:szCs w:val="28"/>
          <w:lang w:val="en"/>
        </w:rPr>
        <w:t>m</w:t>
      </w:r>
      <w:r w:rsidRPr="00F92CDD">
        <w:rPr>
          <w:sz w:val="28"/>
          <w:szCs w:val="28"/>
          <w:lang w:val="en"/>
        </w:rPr>
        <w:t>y experience as a leader within a manufacturing organization has been a transformative and enlightening journey. It has provided me with invaluable insights into the intricacies of leading teams, optimizing processes, fostering innovation, and nurturing a positive work culture. Through critical reflection, I aim to gain a deeper understanding of my leadership style, its impact on the organization, and how I can further develop as a leader within the ever-evolving manufacturing landscape.</w:t>
      </w:r>
      <w:r>
        <w:rPr>
          <w:sz w:val="28"/>
          <w:szCs w:val="28"/>
          <w:lang w:val="en"/>
        </w:rPr>
        <w:t xml:space="preserve"> I will present my l</w:t>
      </w:r>
      <w:r w:rsidRPr="00F92CDD">
        <w:rPr>
          <w:sz w:val="28"/>
          <w:szCs w:val="28"/>
          <w:lang w:val="en"/>
        </w:rPr>
        <w:t>eadership development plan</w:t>
      </w:r>
      <w:r>
        <w:rPr>
          <w:sz w:val="28"/>
          <w:szCs w:val="28"/>
          <w:lang w:val="en"/>
        </w:rPr>
        <w:t>, to show my focus for the future and which areas I want to personally improve.</w:t>
      </w:r>
    </w:p>
    <w:p w14:paraId="1857D2D2" w14:textId="77777777" w:rsidR="005C67EA" w:rsidRDefault="005C67EA" w:rsidP="00F92CDD">
      <w:pPr>
        <w:rPr>
          <w:sz w:val="28"/>
          <w:szCs w:val="28"/>
          <w:lang w:val="en"/>
        </w:rPr>
      </w:pPr>
    </w:p>
    <w:p w14:paraId="29A1315C" w14:textId="77777777" w:rsidR="005C67EA" w:rsidRDefault="005C67EA" w:rsidP="00F92CDD">
      <w:pPr>
        <w:rPr>
          <w:sz w:val="28"/>
          <w:szCs w:val="28"/>
          <w:lang w:val="en"/>
        </w:rPr>
      </w:pPr>
    </w:p>
    <w:p w14:paraId="7601977C" w14:textId="77777777" w:rsidR="005C67EA" w:rsidRDefault="005C67EA" w:rsidP="00F92CDD">
      <w:pPr>
        <w:rPr>
          <w:sz w:val="28"/>
          <w:szCs w:val="28"/>
          <w:lang w:val="en"/>
        </w:rPr>
      </w:pPr>
    </w:p>
    <w:p w14:paraId="21482B05" w14:textId="77777777" w:rsidR="005C67EA" w:rsidRDefault="005C67EA" w:rsidP="00F92CDD">
      <w:pPr>
        <w:rPr>
          <w:sz w:val="28"/>
          <w:szCs w:val="28"/>
          <w:lang w:val="en"/>
        </w:rPr>
      </w:pPr>
    </w:p>
    <w:p w14:paraId="11205395" w14:textId="57B12E9B" w:rsidR="00F92CDD" w:rsidRDefault="00F75768" w:rsidP="00F92CDD">
      <w:pPr>
        <w:pStyle w:val="Heading1"/>
        <w:rPr>
          <w:rFonts w:ascii="Times New Roman" w:hAnsi="Times New Roman" w:cs="Times New Roman"/>
          <w:sz w:val="40"/>
          <w:szCs w:val="40"/>
          <w:lang w:val="en"/>
        </w:rPr>
      </w:pPr>
      <w:r>
        <w:rPr>
          <w:rFonts w:ascii="Times New Roman" w:hAnsi="Times New Roman" w:cs="Times New Roman"/>
          <w:sz w:val="40"/>
          <w:szCs w:val="40"/>
          <w:lang w:val="en"/>
        </w:rPr>
        <w:lastRenderedPageBreak/>
        <w:t xml:space="preserve"> </w:t>
      </w:r>
      <w:bookmarkStart w:id="9" w:name="_Toc143444015"/>
      <w:r>
        <w:rPr>
          <w:rFonts w:ascii="Times New Roman" w:hAnsi="Times New Roman" w:cs="Times New Roman"/>
          <w:sz w:val="40"/>
          <w:szCs w:val="40"/>
          <w:lang w:val="en"/>
        </w:rPr>
        <w:t xml:space="preserve">APPENDIX </w:t>
      </w:r>
      <w:r w:rsidR="00F92CDD" w:rsidRPr="00F92CDD">
        <w:rPr>
          <w:rFonts w:ascii="Times New Roman" w:hAnsi="Times New Roman" w:cs="Times New Roman"/>
          <w:sz w:val="40"/>
          <w:szCs w:val="40"/>
          <w:lang w:val="en"/>
        </w:rPr>
        <w:t>Leadership development plan</w:t>
      </w:r>
      <w:bookmarkEnd w:id="9"/>
    </w:p>
    <w:tbl>
      <w:tblPr>
        <w:tblStyle w:val="TableGrid"/>
        <w:tblW w:w="11520" w:type="dxa"/>
        <w:tblInd w:w="-1265" w:type="dxa"/>
        <w:tblLook w:val="04A0" w:firstRow="1" w:lastRow="0" w:firstColumn="1" w:lastColumn="0" w:noHBand="0" w:noVBand="1"/>
      </w:tblPr>
      <w:tblGrid>
        <w:gridCol w:w="3420"/>
        <w:gridCol w:w="2970"/>
        <w:gridCol w:w="2700"/>
        <w:gridCol w:w="2430"/>
      </w:tblGrid>
      <w:tr w:rsidR="00F92CDD" w14:paraId="491AA02E" w14:textId="77777777" w:rsidTr="00D82AB9">
        <w:trPr>
          <w:trHeight w:val="971"/>
        </w:trPr>
        <w:tc>
          <w:tcPr>
            <w:tcW w:w="3420" w:type="dxa"/>
          </w:tcPr>
          <w:p w14:paraId="03A60AF8" w14:textId="7818ABF2" w:rsidR="00F92CDD" w:rsidRPr="00D82AB9" w:rsidRDefault="00D82AB9" w:rsidP="00D82AB9">
            <w:pPr>
              <w:jc w:val="center"/>
              <w:rPr>
                <w:rFonts w:cs="Times New Roman"/>
                <w:lang w:val="en"/>
              </w:rPr>
            </w:pPr>
            <w:r w:rsidRPr="00D82AB9">
              <w:rPr>
                <w:rFonts w:cs="Times New Roman"/>
                <w:lang w:val="en"/>
              </w:rPr>
              <w:t>What are my Leadership Development Objectives?</w:t>
            </w:r>
          </w:p>
        </w:tc>
        <w:tc>
          <w:tcPr>
            <w:tcW w:w="2970" w:type="dxa"/>
          </w:tcPr>
          <w:p w14:paraId="13FF8DE2" w14:textId="79E95794" w:rsidR="00F92CDD" w:rsidRPr="00D82AB9" w:rsidRDefault="00D82AB9" w:rsidP="00D82AB9">
            <w:pPr>
              <w:jc w:val="center"/>
              <w:rPr>
                <w:rFonts w:cs="Times New Roman"/>
                <w:lang w:val="en"/>
              </w:rPr>
            </w:pPr>
            <w:r w:rsidRPr="00D82AB9">
              <w:rPr>
                <w:rFonts w:cs="Times New Roman"/>
                <w:lang w:val="en"/>
              </w:rPr>
              <w:t>What leadership activities do I need to undertake to Achieve my objectives?</w:t>
            </w:r>
          </w:p>
        </w:tc>
        <w:tc>
          <w:tcPr>
            <w:tcW w:w="2700" w:type="dxa"/>
          </w:tcPr>
          <w:p w14:paraId="4DF2DD02" w14:textId="43CEE037" w:rsidR="00F92CDD" w:rsidRPr="00D82AB9" w:rsidRDefault="00D82AB9" w:rsidP="00D82AB9">
            <w:pPr>
              <w:jc w:val="center"/>
              <w:rPr>
                <w:rFonts w:cs="Times New Roman"/>
                <w:lang w:val="en"/>
              </w:rPr>
            </w:pPr>
            <w:r w:rsidRPr="00D82AB9">
              <w:rPr>
                <w:rFonts w:cs="Times New Roman"/>
                <w:lang w:val="en"/>
              </w:rPr>
              <w:t>Where will I develop my leadership to achieve my leadership objectives?</w:t>
            </w:r>
          </w:p>
        </w:tc>
        <w:tc>
          <w:tcPr>
            <w:tcW w:w="2430" w:type="dxa"/>
          </w:tcPr>
          <w:p w14:paraId="7915819F" w14:textId="7A1A025E" w:rsidR="00F92CDD" w:rsidRPr="00D82AB9" w:rsidRDefault="00D82AB9" w:rsidP="00D82AB9">
            <w:pPr>
              <w:jc w:val="center"/>
              <w:rPr>
                <w:rFonts w:cs="Times New Roman"/>
                <w:lang w:val="en"/>
              </w:rPr>
            </w:pPr>
            <w:r w:rsidRPr="00D82AB9">
              <w:rPr>
                <w:rFonts w:cs="Times New Roman"/>
                <w:lang w:val="en"/>
              </w:rPr>
              <w:t>Target date for achieving my objectives</w:t>
            </w:r>
          </w:p>
        </w:tc>
      </w:tr>
      <w:tr w:rsidR="00F92CDD" w14:paraId="510F7A00" w14:textId="77777777" w:rsidTr="00D82AB9">
        <w:trPr>
          <w:trHeight w:val="440"/>
        </w:trPr>
        <w:tc>
          <w:tcPr>
            <w:tcW w:w="3420" w:type="dxa"/>
          </w:tcPr>
          <w:p w14:paraId="1D7FE273" w14:textId="08408E2F" w:rsidR="00F92CDD" w:rsidRPr="00D82AB9" w:rsidRDefault="00D82AB9" w:rsidP="00D82AB9">
            <w:pPr>
              <w:jc w:val="center"/>
              <w:rPr>
                <w:rFonts w:cs="Times New Roman"/>
                <w:lang w:val="en"/>
              </w:rPr>
            </w:pPr>
            <w:r w:rsidRPr="00D82AB9">
              <w:rPr>
                <w:rFonts w:cs="Times New Roman"/>
                <w:color w:val="auto"/>
                <w:shd w:val="clear" w:color="auto" w:fill="F7F7F8"/>
              </w:rPr>
              <w:t>Enhanc</w:t>
            </w:r>
            <w:r>
              <w:rPr>
                <w:rFonts w:cs="Times New Roman"/>
                <w:color w:val="auto"/>
                <w:shd w:val="clear" w:color="auto" w:fill="F7F7F8"/>
              </w:rPr>
              <w:t>e</w:t>
            </w:r>
            <w:r w:rsidRPr="00D82AB9">
              <w:rPr>
                <w:rFonts w:cs="Times New Roman"/>
                <w:color w:val="auto"/>
                <w:shd w:val="clear" w:color="auto" w:fill="F7F7F8"/>
              </w:rPr>
              <w:t xml:space="preserve"> Self-Awareness</w:t>
            </w:r>
          </w:p>
        </w:tc>
        <w:tc>
          <w:tcPr>
            <w:tcW w:w="2970" w:type="dxa"/>
          </w:tcPr>
          <w:p w14:paraId="4E1F122B" w14:textId="30DB01AA" w:rsidR="00F92CDD" w:rsidRPr="00D82AB9" w:rsidRDefault="00D82AB9" w:rsidP="00D82AB9">
            <w:pPr>
              <w:jc w:val="center"/>
              <w:rPr>
                <w:rFonts w:cs="Times New Roman"/>
                <w:lang w:val="en"/>
              </w:rPr>
            </w:pPr>
            <w:r w:rsidRPr="00D82AB9">
              <w:rPr>
                <w:rFonts w:cs="Times New Roman"/>
                <w:lang w:val="en"/>
              </w:rPr>
              <w:t>Engage in self-reflection exercises to identify your strengths, weaknesses, values, and leadership style.</w:t>
            </w:r>
          </w:p>
        </w:tc>
        <w:tc>
          <w:tcPr>
            <w:tcW w:w="2700" w:type="dxa"/>
          </w:tcPr>
          <w:p w14:paraId="1908E4E6" w14:textId="206E0132" w:rsidR="00F92CDD" w:rsidRPr="00D82AB9" w:rsidRDefault="002E4FD2" w:rsidP="00D82AB9">
            <w:pPr>
              <w:jc w:val="center"/>
              <w:rPr>
                <w:rFonts w:cs="Times New Roman"/>
                <w:lang w:val="en"/>
              </w:rPr>
            </w:pPr>
            <w:r>
              <w:rPr>
                <w:rFonts w:cs="Times New Roman"/>
                <w:lang w:val="en"/>
              </w:rPr>
              <w:t>Workplace and Home</w:t>
            </w:r>
          </w:p>
        </w:tc>
        <w:tc>
          <w:tcPr>
            <w:tcW w:w="2430" w:type="dxa"/>
          </w:tcPr>
          <w:p w14:paraId="054206E7" w14:textId="47EDA1C9" w:rsidR="00F92CDD" w:rsidRPr="00D82AB9" w:rsidRDefault="00D82AB9" w:rsidP="00D82AB9">
            <w:pPr>
              <w:jc w:val="center"/>
              <w:rPr>
                <w:rFonts w:cs="Times New Roman"/>
                <w:lang w:val="en"/>
              </w:rPr>
            </w:pPr>
            <w:r w:rsidRPr="00D82AB9">
              <w:rPr>
                <w:rFonts w:cs="Times New Roman"/>
                <w:lang w:val="en"/>
              </w:rPr>
              <w:t>07.12.2023</w:t>
            </w:r>
          </w:p>
        </w:tc>
      </w:tr>
      <w:tr w:rsidR="00F92CDD" w14:paraId="2926403F" w14:textId="77777777" w:rsidTr="00D82AB9">
        <w:tc>
          <w:tcPr>
            <w:tcW w:w="3420" w:type="dxa"/>
          </w:tcPr>
          <w:p w14:paraId="59C820AC" w14:textId="289A5120" w:rsidR="00F92CDD" w:rsidRPr="00D82AB9" w:rsidRDefault="00D82AB9" w:rsidP="00D82AB9">
            <w:pPr>
              <w:jc w:val="center"/>
              <w:rPr>
                <w:rFonts w:cs="Times New Roman"/>
                <w:lang w:val="en"/>
              </w:rPr>
            </w:pPr>
            <w:r w:rsidRPr="00D82AB9">
              <w:rPr>
                <w:rFonts w:cs="Times New Roman"/>
                <w:lang w:val="en"/>
              </w:rPr>
              <w:t>Strengthen</w:t>
            </w:r>
            <w:r>
              <w:rPr>
                <w:rFonts w:cs="Times New Roman"/>
                <w:lang w:val="en"/>
              </w:rPr>
              <w:t xml:space="preserve"> my</w:t>
            </w:r>
            <w:r w:rsidRPr="00D82AB9">
              <w:rPr>
                <w:rFonts w:cs="Times New Roman"/>
                <w:lang w:val="en"/>
              </w:rPr>
              <w:t xml:space="preserve"> Decision-Making Skills</w:t>
            </w:r>
          </w:p>
        </w:tc>
        <w:tc>
          <w:tcPr>
            <w:tcW w:w="2970" w:type="dxa"/>
          </w:tcPr>
          <w:p w14:paraId="6D9A5C0B" w14:textId="370653E9" w:rsidR="00F92CDD" w:rsidRPr="00D82AB9" w:rsidRDefault="00D82AB9" w:rsidP="00D82AB9">
            <w:pPr>
              <w:jc w:val="center"/>
              <w:rPr>
                <w:rFonts w:cs="Times New Roman"/>
                <w:lang w:val="en"/>
              </w:rPr>
            </w:pPr>
            <w:r w:rsidRPr="00D82AB9">
              <w:rPr>
                <w:rFonts w:cs="Times New Roman"/>
                <w:lang w:val="en"/>
              </w:rPr>
              <w:t>Learn from experienced leaders by seeking mentorship or shadowing opportunities to observe their decision-making processes.</w:t>
            </w:r>
          </w:p>
        </w:tc>
        <w:tc>
          <w:tcPr>
            <w:tcW w:w="2700" w:type="dxa"/>
          </w:tcPr>
          <w:p w14:paraId="55CA11F9" w14:textId="7E3F39C4" w:rsidR="00F92CDD" w:rsidRPr="00D82AB9" w:rsidRDefault="002E4FD2" w:rsidP="00D82AB9">
            <w:pPr>
              <w:jc w:val="center"/>
              <w:rPr>
                <w:rFonts w:cs="Times New Roman"/>
                <w:lang w:val="en"/>
              </w:rPr>
            </w:pPr>
            <w:r>
              <w:rPr>
                <w:rFonts w:cs="Times New Roman"/>
                <w:lang w:val="en"/>
              </w:rPr>
              <w:t>Online</w:t>
            </w:r>
            <w:r w:rsidRPr="002E4FD2">
              <w:rPr>
                <w:rFonts w:cs="Times New Roman"/>
                <w:lang w:val="en"/>
              </w:rPr>
              <w:t xml:space="preserve"> Coaching or Mentoring</w:t>
            </w:r>
            <w:r>
              <w:rPr>
                <w:rFonts w:cs="Times New Roman"/>
                <w:lang w:val="en"/>
              </w:rPr>
              <w:t>.</w:t>
            </w:r>
            <w:r>
              <w:t xml:space="preserve"> </w:t>
            </w:r>
            <w:r w:rsidRPr="002E4FD2">
              <w:rPr>
                <w:rFonts w:cs="Times New Roman"/>
                <w:lang w:val="en"/>
              </w:rPr>
              <w:t>Coaches and mentors can offer valuable insights</w:t>
            </w:r>
            <w:r>
              <w:rPr>
                <w:rFonts w:cs="Times New Roman"/>
                <w:lang w:val="en"/>
              </w:rPr>
              <w:t xml:space="preserve"> and</w:t>
            </w:r>
            <w:r w:rsidRPr="002E4FD2">
              <w:rPr>
                <w:rFonts w:cs="Times New Roman"/>
                <w:lang w:val="en"/>
              </w:rPr>
              <w:t xml:space="preserve"> provide feedback</w:t>
            </w:r>
          </w:p>
        </w:tc>
        <w:tc>
          <w:tcPr>
            <w:tcW w:w="2430" w:type="dxa"/>
          </w:tcPr>
          <w:p w14:paraId="44206096" w14:textId="2C0CF49F" w:rsidR="00F92CDD" w:rsidRPr="00D82AB9" w:rsidRDefault="00D82AB9" w:rsidP="00D82AB9">
            <w:pPr>
              <w:jc w:val="center"/>
              <w:rPr>
                <w:rFonts w:cs="Times New Roman"/>
                <w:lang w:val="en"/>
              </w:rPr>
            </w:pPr>
            <w:r w:rsidRPr="00D82AB9">
              <w:rPr>
                <w:rFonts w:cs="Times New Roman"/>
                <w:lang w:val="en"/>
              </w:rPr>
              <w:t>15.04.2024</w:t>
            </w:r>
          </w:p>
        </w:tc>
      </w:tr>
      <w:tr w:rsidR="00F92CDD" w14:paraId="227261D2" w14:textId="77777777" w:rsidTr="00D82AB9">
        <w:tc>
          <w:tcPr>
            <w:tcW w:w="3420" w:type="dxa"/>
          </w:tcPr>
          <w:p w14:paraId="3B7B7DFD" w14:textId="4ADF4CEB" w:rsidR="00F92CDD" w:rsidRPr="00D82AB9" w:rsidRDefault="00D82AB9" w:rsidP="00D82AB9">
            <w:pPr>
              <w:jc w:val="center"/>
              <w:rPr>
                <w:rFonts w:cs="Times New Roman"/>
                <w:lang w:val="en"/>
              </w:rPr>
            </w:pPr>
            <w:r w:rsidRPr="00D82AB9">
              <w:rPr>
                <w:rFonts w:cs="Times New Roman"/>
                <w:lang w:val="en"/>
              </w:rPr>
              <w:t>Cultivating Emotional Intelligence</w:t>
            </w:r>
          </w:p>
        </w:tc>
        <w:tc>
          <w:tcPr>
            <w:tcW w:w="2970" w:type="dxa"/>
          </w:tcPr>
          <w:p w14:paraId="0B9D293B" w14:textId="1507EE51" w:rsidR="00F92CDD" w:rsidRPr="00D82AB9" w:rsidRDefault="002E4FD2" w:rsidP="00D82AB9">
            <w:pPr>
              <w:jc w:val="center"/>
              <w:rPr>
                <w:rFonts w:cs="Times New Roman"/>
                <w:lang w:val="en"/>
              </w:rPr>
            </w:pPr>
            <w:r w:rsidRPr="002E4FD2">
              <w:rPr>
                <w:rFonts w:cs="Times New Roman"/>
                <w:lang w:val="en"/>
              </w:rPr>
              <w:t>Seek opportunities to build and nurture relationships with diverse individuals, fostering understanding and collaboration.</w:t>
            </w:r>
          </w:p>
        </w:tc>
        <w:tc>
          <w:tcPr>
            <w:tcW w:w="2700" w:type="dxa"/>
          </w:tcPr>
          <w:p w14:paraId="27437981" w14:textId="0E3E3060" w:rsidR="00F92CDD" w:rsidRPr="00D82AB9" w:rsidRDefault="002E4FD2" w:rsidP="00D82AB9">
            <w:pPr>
              <w:jc w:val="center"/>
              <w:rPr>
                <w:rFonts w:cs="Times New Roman"/>
                <w:lang w:val="en"/>
              </w:rPr>
            </w:pPr>
            <w:r>
              <w:rPr>
                <w:rFonts w:cs="Times New Roman"/>
                <w:lang w:val="en"/>
              </w:rPr>
              <w:t xml:space="preserve">Online by </w:t>
            </w:r>
            <w:r w:rsidRPr="002E4FD2">
              <w:rPr>
                <w:rFonts w:cs="Times New Roman"/>
                <w:lang w:val="en"/>
              </w:rPr>
              <w:t xml:space="preserve">Professional Associations and Networks: </w:t>
            </w:r>
            <w:r>
              <w:rPr>
                <w:rFonts w:cs="Times New Roman"/>
                <w:lang w:val="en"/>
              </w:rPr>
              <w:t xml:space="preserve">I will </w:t>
            </w:r>
            <w:r w:rsidRPr="002E4FD2">
              <w:rPr>
                <w:rFonts w:cs="Times New Roman"/>
                <w:lang w:val="en"/>
              </w:rPr>
              <w:t xml:space="preserve">Join professional associations or networks relevant to </w:t>
            </w:r>
            <w:r>
              <w:rPr>
                <w:rFonts w:cs="Times New Roman"/>
                <w:lang w:val="en"/>
              </w:rPr>
              <w:t>the</w:t>
            </w:r>
            <w:r w:rsidRPr="002E4FD2">
              <w:rPr>
                <w:rFonts w:cs="Times New Roman"/>
                <w:lang w:val="en"/>
              </w:rPr>
              <w:t xml:space="preserve"> industry or leadership</w:t>
            </w:r>
            <w:r>
              <w:rPr>
                <w:rFonts w:cs="Times New Roman"/>
                <w:lang w:val="en"/>
              </w:rPr>
              <w:t xml:space="preserve"> of</w:t>
            </w:r>
            <w:r w:rsidRPr="002E4FD2">
              <w:rPr>
                <w:rFonts w:cs="Times New Roman"/>
                <w:lang w:val="en"/>
              </w:rPr>
              <w:t xml:space="preserve"> interest.</w:t>
            </w:r>
          </w:p>
        </w:tc>
        <w:tc>
          <w:tcPr>
            <w:tcW w:w="2430" w:type="dxa"/>
          </w:tcPr>
          <w:p w14:paraId="6298FEC3" w14:textId="655AA2BD" w:rsidR="00F92CDD" w:rsidRPr="00D82AB9" w:rsidRDefault="00D82AB9" w:rsidP="00D82AB9">
            <w:pPr>
              <w:jc w:val="center"/>
              <w:rPr>
                <w:rFonts w:cs="Times New Roman"/>
                <w:lang w:val="en"/>
              </w:rPr>
            </w:pPr>
            <w:r w:rsidRPr="00D82AB9">
              <w:rPr>
                <w:rFonts w:cs="Times New Roman"/>
                <w:lang w:val="en"/>
              </w:rPr>
              <w:t>02.09.2024</w:t>
            </w:r>
          </w:p>
        </w:tc>
      </w:tr>
      <w:tr w:rsidR="00F92CDD" w14:paraId="2F57B8AD" w14:textId="77777777" w:rsidTr="00D82AB9">
        <w:tc>
          <w:tcPr>
            <w:tcW w:w="3420" w:type="dxa"/>
          </w:tcPr>
          <w:p w14:paraId="191F8D1C" w14:textId="68076438" w:rsidR="00F92CDD" w:rsidRPr="00D82AB9" w:rsidRDefault="00D82AB9" w:rsidP="00D82AB9">
            <w:pPr>
              <w:jc w:val="center"/>
              <w:rPr>
                <w:rFonts w:cs="Times New Roman"/>
                <w:lang w:val="en"/>
              </w:rPr>
            </w:pPr>
            <w:r w:rsidRPr="00D82AB9">
              <w:rPr>
                <w:rFonts w:cs="Times New Roman"/>
                <w:lang w:val="en"/>
              </w:rPr>
              <w:t>Enhancing Adaptability and Resilience</w:t>
            </w:r>
          </w:p>
        </w:tc>
        <w:tc>
          <w:tcPr>
            <w:tcW w:w="2970" w:type="dxa"/>
          </w:tcPr>
          <w:p w14:paraId="6A751A26" w14:textId="7C3C5B5C" w:rsidR="00F92CDD" w:rsidRPr="00D82AB9" w:rsidRDefault="002E4FD2" w:rsidP="00D82AB9">
            <w:pPr>
              <w:jc w:val="center"/>
              <w:rPr>
                <w:rFonts w:cs="Times New Roman"/>
                <w:lang w:val="en"/>
              </w:rPr>
            </w:pPr>
            <w:r w:rsidRPr="002E4FD2">
              <w:rPr>
                <w:rFonts w:cs="Times New Roman"/>
                <w:lang w:val="en"/>
              </w:rPr>
              <w:t>Learn from setbacks and failures by analyzing the lessons and implementing improvements in subsequent endeavors.</w:t>
            </w:r>
          </w:p>
        </w:tc>
        <w:tc>
          <w:tcPr>
            <w:tcW w:w="2700" w:type="dxa"/>
          </w:tcPr>
          <w:p w14:paraId="29791FBD" w14:textId="7039A53A" w:rsidR="00F92CDD" w:rsidRPr="00D82AB9" w:rsidRDefault="002E4FD2" w:rsidP="00D82AB9">
            <w:pPr>
              <w:jc w:val="center"/>
              <w:rPr>
                <w:rFonts w:cs="Times New Roman"/>
                <w:lang w:val="en"/>
              </w:rPr>
            </w:pPr>
            <w:r>
              <w:rPr>
                <w:rFonts w:cs="Times New Roman"/>
                <w:lang w:val="en"/>
              </w:rPr>
              <w:t>Workplace</w:t>
            </w:r>
          </w:p>
        </w:tc>
        <w:tc>
          <w:tcPr>
            <w:tcW w:w="2430" w:type="dxa"/>
          </w:tcPr>
          <w:p w14:paraId="26C359C6" w14:textId="28C89A93" w:rsidR="00F92CDD" w:rsidRPr="00D82AB9" w:rsidRDefault="00D82AB9" w:rsidP="00D82AB9">
            <w:pPr>
              <w:jc w:val="center"/>
              <w:rPr>
                <w:rFonts w:cs="Times New Roman"/>
                <w:lang w:val="en"/>
              </w:rPr>
            </w:pPr>
            <w:r w:rsidRPr="00D82AB9">
              <w:rPr>
                <w:rFonts w:cs="Times New Roman"/>
                <w:lang w:val="en"/>
              </w:rPr>
              <w:t>28.01.2025</w:t>
            </w:r>
          </w:p>
        </w:tc>
      </w:tr>
      <w:tr w:rsidR="00D82AB9" w14:paraId="6321B4CF" w14:textId="77777777" w:rsidTr="00D82AB9">
        <w:tc>
          <w:tcPr>
            <w:tcW w:w="3420" w:type="dxa"/>
          </w:tcPr>
          <w:p w14:paraId="50DC3EAF" w14:textId="23454453" w:rsidR="00D82AB9" w:rsidRPr="00D82AB9" w:rsidRDefault="00D82AB9" w:rsidP="00D82AB9">
            <w:pPr>
              <w:jc w:val="center"/>
              <w:rPr>
                <w:rFonts w:cs="Times New Roman"/>
                <w:lang w:val="en"/>
              </w:rPr>
            </w:pPr>
            <w:r w:rsidRPr="00D82AB9">
              <w:rPr>
                <w:rFonts w:cs="Times New Roman"/>
                <w:lang w:val="en"/>
              </w:rPr>
              <w:t>Fostering Continuous Learning and Growth</w:t>
            </w:r>
          </w:p>
        </w:tc>
        <w:tc>
          <w:tcPr>
            <w:tcW w:w="2970" w:type="dxa"/>
          </w:tcPr>
          <w:p w14:paraId="2C5D9D29" w14:textId="4586A34C" w:rsidR="00D82AB9" w:rsidRPr="00D82AB9" w:rsidRDefault="002E4FD2" w:rsidP="00D82AB9">
            <w:pPr>
              <w:jc w:val="center"/>
              <w:rPr>
                <w:rFonts w:cs="Times New Roman"/>
                <w:lang w:val="en"/>
              </w:rPr>
            </w:pPr>
            <w:r w:rsidRPr="002E4FD2">
              <w:rPr>
                <w:rFonts w:cs="Times New Roman"/>
                <w:lang w:val="en"/>
              </w:rPr>
              <w:t>Attend leadership development workshops, seminars, or conferences to gain knowledge and insights from experts in the field.</w:t>
            </w:r>
          </w:p>
        </w:tc>
        <w:tc>
          <w:tcPr>
            <w:tcW w:w="2700" w:type="dxa"/>
          </w:tcPr>
          <w:p w14:paraId="1E6302B7" w14:textId="3DEE6FDA" w:rsidR="00D82AB9" w:rsidRPr="00D82AB9" w:rsidRDefault="002E4FD2" w:rsidP="00D82AB9">
            <w:pPr>
              <w:jc w:val="center"/>
              <w:rPr>
                <w:rFonts w:cs="Times New Roman"/>
                <w:lang w:val="en"/>
              </w:rPr>
            </w:pPr>
            <w:r>
              <w:rPr>
                <w:rFonts w:cs="Times New Roman"/>
                <w:lang w:val="en"/>
              </w:rPr>
              <w:t xml:space="preserve">In Person at </w:t>
            </w:r>
            <w:r w:rsidRPr="002E4FD2">
              <w:rPr>
                <w:rFonts w:cs="Times New Roman"/>
                <w:lang w:val="en"/>
              </w:rPr>
              <w:t xml:space="preserve">External Leadership Development Programs: </w:t>
            </w:r>
            <w:r>
              <w:rPr>
                <w:rFonts w:cs="Times New Roman"/>
                <w:lang w:val="en"/>
              </w:rPr>
              <w:t>I will l</w:t>
            </w:r>
            <w:r w:rsidRPr="002E4FD2">
              <w:rPr>
                <w:rFonts w:cs="Times New Roman"/>
                <w:lang w:val="en"/>
              </w:rPr>
              <w:t xml:space="preserve">ook for external leadership development programs, seminars, workshops, or </w:t>
            </w:r>
            <w:r w:rsidRPr="002E4FD2">
              <w:rPr>
                <w:rFonts w:cs="Times New Roman"/>
                <w:lang w:val="en"/>
              </w:rPr>
              <w:lastRenderedPageBreak/>
              <w:t>conferences offered by reputable organizations or institutions.</w:t>
            </w:r>
          </w:p>
        </w:tc>
        <w:tc>
          <w:tcPr>
            <w:tcW w:w="2430" w:type="dxa"/>
          </w:tcPr>
          <w:p w14:paraId="576BF1A2" w14:textId="7CB9F12A" w:rsidR="00D82AB9" w:rsidRPr="00D82AB9" w:rsidRDefault="00D82AB9" w:rsidP="00D82AB9">
            <w:pPr>
              <w:jc w:val="center"/>
              <w:rPr>
                <w:rFonts w:cs="Times New Roman"/>
                <w:lang w:val="en"/>
              </w:rPr>
            </w:pPr>
            <w:r w:rsidRPr="00D82AB9">
              <w:rPr>
                <w:rFonts w:cs="Times New Roman"/>
                <w:lang w:val="en"/>
              </w:rPr>
              <w:lastRenderedPageBreak/>
              <w:t>05.05.2025</w:t>
            </w:r>
          </w:p>
        </w:tc>
      </w:tr>
    </w:tbl>
    <w:p w14:paraId="0DD0B040" w14:textId="77777777" w:rsidR="00F92CDD" w:rsidRDefault="00F92CDD" w:rsidP="00F92CDD">
      <w:pPr>
        <w:rPr>
          <w:szCs w:val="28"/>
          <w:lang w:val="en"/>
        </w:rPr>
      </w:pPr>
    </w:p>
    <w:p w14:paraId="4F1C8FBB" w14:textId="77777777" w:rsidR="00E80ECC" w:rsidRDefault="00E80ECC" w:rsidP="00F92CDD">
      <w:pPr>
        <w:rPr>
          <w:szCs w:val="28"/>
          <w:lang w:val="en"/>
        </w:rPr>
      </w:pPr>
    </w:p>
    <w:p w14:paraId="6F087CFF" w14:textId="77777777" w:rsidR="00E80ECC" w:rsidRDefault="00E80ECC" w:rsidP="00F92CDD">
      <w:pPr>
        <w:rPr>
          <w:szCs w:val="28"/>
          <w:lang w:val="en"/>
        </w:rPr>
      </w:pPr>
    </w:p>
    <w:p w14:paraId="318E9813" w14:textId="77777777" w:rsidR="00E24EA9" w:rsidRDefault="00E24EA9" w:rsidP="00F92CDD">
      <w:pPr>
        <w:rPr>
          <w:szCs w:val="28"/>
          <w:lang w:val="en"/>
        </w:rPr>
      </w:pPr>
    </w:p>
    <w:p w14:paraId="58D6ACFA" w14:textId="77777777" w:rsidR="00E24EA9" w:rsidRDefault="00E24EA9" w:rsidP="00F92CDD">
      <w:pPr>
        <w:rPr>
          <w:szCs w:val="28"/>
          <w:lang w:val="en"/>
        </w:rPr>
      </w:pPr>
    </w:p>
    <w:p w14:paraId="091ABB70" w14:textId="77777777" w:rsidR="00E24EA9" w:rsidRDefault="00E24EA9" w:rsidP="00F92CDD">
      <w:pPr>
        <w:rPr>
          <w:szCs w:val="28"/>
          <w:lang w:val="en"/>
        </w:rPr>
      </w:pPr>
    </w:p>
    <w:p w14:paraId="3AAD6DE8" w14:textId="77777777" w:rsidR="00E24EA9" w:rsidRDefault="00E24EA9" w:rsidP="00F92CDD">
      <w:pPr>
        <w:rPr>
          <w:szCs w:val="28"/>
          <w:lang w:val="en"/>
        </w:rPr>
      </w:pPr>
    </w:p>
    <w:p w14:paraId="7AFF973C" w14:textId="77777777" w:rsidR="00E24EA9" w:rsidRDefault="00E24EA9" w:rsidP="00F92CDD">
      <w:pPr>
        <w:rPr>
          <w:szCs w:val="28"/>
          <w:lang w:val="en"/>
        </w:rPr>
      </w:pPr>
    </w:p>
    <w:p w14:paraId="2068AEE5" w14:textId="77777777" w:rsidR="00E24EA9" w:rsidRDefault="00E24EA9" w:rsidP="00F92CDD">
      <w:pPr>
        <w:rPr>
          <w:szCs w:val="28"/>
          <w:lang w:val="en"/>
        </w:rPr>
      </w:pPr>
    </w:p>
    <w:p w14:paraId="04C1098B" w14:textId="77777777" w:rsidR="00E24EA9" w:rsidRDefault="00E24EA9" w:rsidP="00F92CDD">
      <w:pPr>
        <w:rPr>
          <w:szCs w:val="28"/>
          <w:lang w:val="en"/>
        </w:rPr>
      </w:pPr>
    </w:p>
    <w:p w14:paraId="67AD71F8" w14:textId="77777777" w:rsidR="00E24EA9" w:rsidRDefault="00E24EA9" w:rsidP="00F92CDD">
      <w:pPr>
        <w:rPr>
          <w:szCs w:val="28"/>
          <w:lang w:val="en"/>
        </w:rPr>
      </w:pPr>
    </w:p>
    <w:p w14:paraId="30873786" w14:textId="77777777" w:rsidR="00E24EA9" w:rsidRDefault="00E24EA9" w:rsidP="00F92CDD">
      <w:pPr>
        <w:rPr>
          <w:szCs w:val="28"/>
          <w:lang w:val="en"/>
        </w:rPr>
      </w:pPr>
    </w:p>
    <w:p w14:paraId="503624BB" w14:textId="77777777" w:rsidR="00E24EA9" w:rsidRDefault="00E24EA9" w:rsidP="00F92CDD">
      <w:pPr>
        <w:rPr>
          <w:szCs w:val="28"/>
          <w:lang w:val="en"/>
        </w:rPr>
      </w:pPr>
    </w:p>
    <w:p w14:paraId="57E6539A" w14:textId="77777777" w:rsidR="00E24EA9" w:rsidRDefault="00E24EA9" w:rsidP="00F92CDD">
      <w:pPr>
        <w:rPr>
          <w:szCs w:val="28"/>
          <w:lang w:val="en"/>
        </w:rPr>
      </w:pPr>
    </w:p>
    <w:p w14:paraId="4B1956F2" w14:textId="77777777" w:rsidR="00E24EA9" w:rsidRDefault="00E24EA9" w:rsidP="00F92CDD">
      <w:pPr>
        <w:rPr>
          <w:szCs w:val="28"/>
          <w:lang w:val="en"/>
        </w:rPr>
      </w:pPr>
    </w:p>
    <w:p w14:paraId="1D4FBA2A" w14:textId="77777777" w:rsidR="00E24EA9" w:rsidRDefault="00E24EA9" w:rsidP="00F92CDD">
      <w:pPr>
        <w:rPr>
          <w:szCs w:val="28"/>
          <w:lang w:val="en"/>
        </w:rPr>
      </w:pPr>
    </w:p>
    <w:p w14:paraId="6BAAEB91" w14:textId="77777777" w:rsidR="00E24EA9" w:rsidRDefault="00E24EA9" w:rsidP="00F92CDD">
      <w:pPr>
        <w:rPr>
          <w:szCs w:val="28"/>
          <w:lang w:val="en"/>
        </w:rPr>
      </w:pPr>
    </w:p>
    <w:p w14:paraId="28BB4549" w14:textId="77777777" w:rsidR="00E24EA9" w:rsidRDefault="00E24EA9" w:rsidP="00F92CDD">
      <w:pPr>
        <w:rPr>
          <w:szCs w:val="28"/>
          <w:lang w:val="en"/>
        </w:rPr>
      </w:pPr>
    </w:p>
    <w:p w14:paraId="4C1995BE" w14:textId="77777777" w:rsidR="00E24EA9" w:rsidRDefault="00E24EA9" w:rsidP="00F92CDD">
      <w:pPr>
        <w:rPr>
          <w:szCs w:val="28"/>
          <w:lang w:val="en"/>
        </w:rPr>
      </w:pPr>
    </w:p>
    <w:p w14:paraId="12A9E191" w14:textId="77777777" w:rsidR="00E80ECC" w:rsidRDefault="00E80ECC" w:rsidP="00F92CDD">
      <w:pPr>
        <w:rPr>
          <w:szCs w:val="28"/>
          <w:lang w:val="en"/>
        </w:rPr>
      </w:pPr>
    </w:p>
    <w:bookmarkStart w:id="10" w:name="_Toc143444016" w:displacedByCustomXml="next"/>
    <w:sdt>
      <w:sdtPr>
        <w:rPr>
          <w:rFonts w:ascii="Times New Roman" w:eastAsia="Calibri" w:hAnsi="Times New Roman" w:cs="Calibri"/>
          <w:color w:val="000000" w:themeColor="text1"/>
          <w:sz w:val="24"/>
          <w:szCs w:val="22"/>
        </w:rPr>
        <w:id w:val="532467492"/>
        <w:docPartObj>
          <w:docPartGallery w:val="Bibliographies"/>
          <w:docPartUnique/>
        </w:docPartObj>
      </w:sdtPr>
      <w:sdtContent>
        <w:p w14:paraId="230BF2F8" w14:textId="22A78679" w:rsidR="00E80ECC" w:rsidRDefault="00E80ECC">
          <w:pPr>
            <w:pStyle w:val="Heading1"/>
          </w:pPr>
          <w:r>
            <w:t>References</w:t>
          </w:r>
          <w:bookmarkEnd w:id="10"/>
        </w:p>
        <w:sdt>
          <w:sdtPr>
            <w:id w:val="-573587230"/>
            <w:bibliography/>
          </w:sdtPr>
          <w:sdtContent>
            <w:p w14:paraId="68F7FB4F" w14:textId="77777777" w:rsidR="00EF7891" w:rsidRDefault="00E80ECC" w:rsidP="00EF7891">
              <w:pPr>
                <w:pStyle w:val="Bibliography"/>
                <w:rPr>
                  <w:noProof/>
                  <w:szCs w:val="24"/>
                </w:rPr>
              </w:pPr>
              <w:r>
                <w:fldChar w:fldCharType="begin"/>
              </w:r>
              <w:r>
                <w:instrText xml:space="preserve"> BIBLIOGRAPHY </w:instrText>
              </w:r>
              <w:r>
                <w:fldChar w:fldCharType="separate"/>
              </w:r>
              <w:r w:rsidR="00EF7891">
                <w:rPr>
                  <w:noProof/>
                </w:rPr>
                <w:t xml:space="preserve">Allas, T. &amp; Schaninger, B., 2020. </w:t>
              </w:r>
              <w:r w:rsidR="00EF7891">
                <w:rPr>
                  <w:i/>
                  <w:iCs/>
                  <w:noProof/>
                </w:rPr>
                <w:t xml:space="preserve">The boss factor: Making the world a better place through workplace relationships. </w:t>
              </w:r>
              <w:r w:rsidR="00EF7891">
                <w:rPr>
                  <w:noProof/>
                </w:rPr>
                <w:t xml:space="preserve">[Online] </w:t>
              </w:r>
              <w:r w:rsidR="00EF7891">
                <w:rPr>
                  <w:noProof/>
                </w:rPr>
                <w:br/>
                <w:t xml:space="preserve">Available at: </w:t>
              </w:r>
              <w:r w:rsidR="00EF7891">
                <w:rPr>
                  <w:noProof/>
                  <w:u w:val="single"/>
                </w:rPr>
                <w:t>https://www.mckinsey.com/capabilities/people-and-organizational-performance/our-insights/the-boss-factor-making-the-world-a-better-place-through-workplace-relationships</w:t>
              </w:r>
              <w:r w:rsidR="00EF7891">
                <w:rPr>
                  <w:noProof/>
                </w:rPr>
                <w:br/>
                <w:t>[Accessed 10 June 2023].</w:t>
              </w:r>
            </w:p>
            <w:p w14:paraId="0C7103F5" w14:textId="77777777" w:rsidR="00EF7891" w:rsidRDefault="00EF7891" w:rsidP="00EF7891">
              <w:pPr>
                <w:pStyle w:val="Bibliography"/>
                <w:rPr>
                  <w:noProof/>
                </w:rPr>
              </w:pPr>
              <w:r>
                <w:rPr>
                  <w:noProof/>
                </w:rPr>
                <w:t xml:space="preserve">McKinsey &amp; Company, 2022. </w:t>
              </w:r>
              <w:r>
                <w:rPr>
                  <w:i/>
                  <w:iCs/>
                  <w:noProof/>
                </w:rPr>
                <w:t xml:space="preserve">What is leadership?. </w:t>
              </w:r>
              <w:r>
                <w:rPr>
                  <w:noProof/>
                </w:rPr>
                <w:t xml:space="preserve">[Online] </w:t>
              </w:r>
              <w:r>
                <w:rPr>
                  <w:noProof/>
                </w:rPr>
                <w:br/>
                <w:t xml:space="preserve">Available at: </w:t>
              </w:r>
              <w:r>
                <w:rPr>
                  <w:noProof/>
                  <w:u w:val="single"/>
                </w:rPr>
                <w:t>https://www.mckinsey.com/featured-insights/mckinsey-explainers/what-is-leadership</w:t>
              </w:r>
              <w:r>
                <w:rPr>
                  <w:noProof/>
                </w:rPr>
                <w:br/>
                <w:t>[Accessed 6 June 2023].</w:t>
              </w:r>
            </w:p>
            <w:p w14:paraId="66B183F3" w14:textId="77777777" w:rsidR="00EF7891" w:rsidRDefault="00EF7891" w:rsidP="00EF7891">
              <w:pPr>
                <w:pStyle w:val="Bibliography"/>
                <w:rPr>
                  <w:noProof/>
                </w:rPr>
              </w:pPr>
              <w:r>
                <w:rPr>
                  <w:noProof/>
                </w:rPr>
                <w:t xml:space="preserve">Miles, M., 2022. </w:t>
              </w:r>
              <w:r>
                <w:rPr>
                  <w:i/>
                  <w:iCs/>
                  <w:noProof/>
                </w:rPr>
                <w:t xml:space="preserve">It depends. Understanding the contingency theory of leadership. </w:t>
              </w:r>
              <w:r>
                <w:rPr>
                  <w:noProof/>
                </w:rPr>
                <w:t xml:space="preserve">[Online] </w:t>
              </w:r>
              <w:r>
                <w:rPr>
                  <w:noProof/>
                </w:rPr>
                <w:br/>
                <w:t xml:space="preserve">Available at: </w:t>
              </w:r>
              <w:r>
                <w:rPr>
                  <w:noProof/>
                  <w:u w:val="single"/>
                </w:rPr>
                <w:t>https://www.betterup.com/blog/contingency-theory-of-leadership</w:t>
              </w:r>
              <w:r>
                <w:rPr>
                  <w:noProof/>
                </w:rPr>
                <w:br/>
                <w:t>[Accessed 12 June 2023].</w:t>
              </w:r>
            </w:p>
            <w:p w14:paraId="431FF916" w14:textId="77777777" w:rsidR="00EF7891" w:rsidRDefault="00EF7891" w:rsidP="00EF7891">
              <w:pPr>
                <w:pStyle w:val="Bibliography"/>
                <w:rPr>
                  <w:noProof/>
                </w:rPr>
              </w:pPr>
              <w:r>
                <w:rPr>
                  <w:noProof/>
                </w:rPr>
                <w:t xml:space="preserve">Newton, D. R., Soane, D. E. &amp; Pepper, P. A. (., 2023. </w:t>
              </w:r>
              <w:r>
                <w:rPr>
                  <w:i/>
                  <w:iCs/>
                  <w:noProof/>
                </w:rPr>
                <w:t xml:space="preserve">How to Become a Transformational Leader. </w:t>
              </w:r>
              <w:r>
                <w:rPr>
                  <w:noProof/>
                </w:rPr>
                <w:t xml:space="preserve">[Online] </w:t>
              </w:r>
              <w:r>
                <w:rPr>
                  <w:noProof/>
                </w:rPr>
                <w:br/>
                <w:t xml:space="preserve">Available at: </w:t>
              </w:r>
              <w:r>
                <w:rPr>
                  <w:noProof/>
                  <w:u w:val="single"/>
                </w:rPr>
                <w:t>https://www.lse.ac.uk/study-at-lse/online-learning/insights/how-to-become-a-transformational-leader#:~:text=Transformational%20leadership%20is%20a%20process,people%2C%20and%20within%20organisations%20too.</w:t>
              </w:r>
              <w:r>
                <w:rPr>
                  <w:noProof/>
                </w:rPr>
                <w:br/>
                <w:t>[Accessed 13 June 2023].</w:t>
              </w:r>
            </w:p>
            <w:p w14:paraId="3CA3ABD7" w14:textId="77777777" w:rsidR="00EF7891" w:rsidRDefault="00EF7891" w:rsidP="00EF7891">
              <w:pPr>
                <w:pStyle w:val="Bibliography"/>
                <w:rPr>
                  <w:noProof/>
                </w:rPr>
              </w:pPr>
              <w:r>
                <w:rPr>
                  <w:noProof/>
                </w:rPr>
                <w:t xml:space="preserve">Nielsen, N. C., Zolley, S. &amp; D’Auria, G., 2020. </w:t>
              </w:r>
              <w:r>
                <w:rPr>
                  <w:i/>
                  <w:iCs/>
                  <w:noProof/>
                </w:rPr>
                <w:t xml:space="preserve">Tuning in, turning outward: Cultivating compassionate leadership in a crisis. </w:t>
              </w:r>
              <w:r>
                <w:rPr>
                  <w:noProof/>
                </w:rPr>
                <w:t xml:space="preserve">[Online] </w:t>
              </w:r>
              <w:r>
                <w:rPr>
                  <w:noProof/>
                </w:rPr>
                <w:br/>
                <w:t xml:space="preserve">Available at: </w:t>
              </w:r>
              <w:r>
                <w:rPr>
                  <w:noProof/>
                  <w:u w:val="single"/>
                </w:rPr>
                <w:t>https://www.mckinsey.com/capabilities/people-and-organizational-performance/our-insights/tuning-in-turning-outward-cultivating-compassionate-leadership-in-a-crisis</w:t>
              </w:r>
              <w:r>
                <w:rPr>
                  <w:noProof/>
                </w:rPr>
                <w:br/>
                <w:t>[Accessed 15 June 2023].</w:t>
              </w:r>
            </w:p>
            <w:p w14:paraId="6E0431B1" w14:textId="77777777" w:rsidR="00EF7891" w:rsidRDefault="00EF7891" w:rsidP="00EF7891">
              <w:pPr>
                <w:pStyle w:val="Bibliography"/>
                <w:rPr>
                  <w:noProof/>
                </w:rPr>
              </w:pPr>
              <w:r>
                <w:rPr>
                  <w:noProof/>
                </w:rPr>
                <w:t xml:space="preserve">Savolainen, R., 2021. Expert power as a constituent of opinion leadership: a conceptual analysis. </w:t>
              </w:r>
              <w:r>
                <w:rPr>
                  <w:i/>
                  <w:iCs/>
                  <w:noProof/>
                </w:rPr>
                <w:t xml:space="preserve">Paper898, </w:t>
              </w:r>
              <w:r>
                <w:rPr>
                  <w:noProof/>
                </w:rPr>
                <w:t>26(2).</w:t>
              </w:r>
            </w:p>
            <w:p w14:paraId="31F3444B" w14:textId="77777777" w:rsidR="00EF7891" w:rsidRDefault="00EF7891" w:rsidP="00EF7891">
              <w:pPr>
                <w:pStyle w:val="Bibliography"/>
                <w:rPr>
                  <w:noProof/>
                </w:rPr>
              </w:pPr>
              <w:r>
                <w:rPr>
                  <w:noProof/>
                </w:rPr>
                <w:t xml:space="preserve">Smet, A. D. &amp; Schaninger, B., 2021. </w:t>
              </w:r>
              <w:r>
                <w:rPr>
                  <w:i/>
                  <w:iCs/>
                  <w:noProof/>
                </w:rPr>
                <w:t xml:space="preserve">From the great attrition to the great adaptation. </w:t>
              </w:r>
              <w:r>
                <w:rPr>
                  <w:noProof/>
                </w:rPr>
                <w:t xml:space="preserve">[Online] </w:t>
              </w:r>
              <w:r>
                <w:rPr>
                  <w:noProof/>
                </w:rPr>
                <w:br/>
                <w:t xml:space="preserve">Available at: </w:t>
              </w:r>
              <w:r>
                <w:rPr>
                  <w:noProof/>
                  <w:u w:val="single"/>
                </w:rPr>
                <w:t>https://www.mckinsey.com/capabilities/people-and-organizational-</w:t>
              </w:r>
              <w:r>
                <w:rPr>
                  <w:noProof/>
                  <w:u w:val="single"/>
                </w:rPr>
                <w:lastRenderedPageBreak/>
                <w:t>performance/our-insights/from-the-great-attrition-to-the-great-adaptation</w:t>
              </w:r>
              <w:r>
                <w:rPr>
                  <w:noProof/>
                </w:rPr>
                <w:br/>
                <w:t>[Accessed 10 June 2023].</w:t>
              </w:r>
            </w:p>
            <w:p w14:paraId="5C8FC7C9" w14:textId="77777777" w:rsidR="00EF7891" w:rsidRDefault="00EF7891" w:rsidP="00EF7891">
              <w:pPr>
                <w:pStyle w:val="Bibliography"/>
                <w:rPr>
                  <w:noProof/>
                </w:rPr>
              </w:pPr>
              <w:r>
                <w:rPr>
                  <w:noProof/>
                </w:rPr>
                <w:t xml:space="preserve">TWIN, A., 2022. </w:t>
              </w:r>
              <w:r>
                <w:rPr>
                  <w:i/>
                  <w:iCs/>
                  <w:noProof/>
                </w:rPr>
                <w:t xml:space="preserve">What Is the Definition of Leadership? Components and Example. </w:t>
              </w:r>
              <w:r>
                <w:rPr>
                  <w:noProof/>
                </w:rPr>
                <w:t xml:space="preserve">[Online] </w:t>
              </w:r>
              <w:r>
                <w:rPr>
                  <w:noProof/>
                </w:rPr>
                <w:br/>
                <w:t xml:space="preserve">Available at: </w:t>
              </w:r>
              <w:r>
                <w:rPr>
                  <w:noProof/>
                  <w:u w:val="single"/>
                </w:rPr>
                <w:t>https://www.investopedia.com/terms/l/leadership.asp</w:t>
              </w:r>
              <w:r>
                <w:rPr>
                  <w:noProof/>
                </w:rPr>
                <w:br/>
                <w:t>[Accessed 14 June 2023].</w:t>
              </w:r>
            </w:p>
            <w:p w14:paraId="12F0625C" w14:textId="77777777" w:rsidR="00EF7891" w:rsidRDefault="00EF7891" w:rsidP="00EF7891">
              <w:pPr>
                <w:pStyle w:val="Bibliography"/>
                <w:rPr>
                  <w:noProof/>
                </w:rPr>
              </w:pPr>
              <w:r>
                <w:rPr>
                  <w:noProof/>
                </w:rPr>
                <w:t xml:space="preserve">Wolf, J., MS &amp; PCC, 2022. </w:t>
              </w:r>
              <w:r>
                <w:rPr>
                  <w:i/>
                  <w:iCs/>
                  <w:noProof/>
                </w:rPr>
                <w:t xml:space="preserve">Situational Leadership®: What it is and how to build it. </w:t>
              </w:r>
              <w:r>
                <w:rPr>
                  <w:noProof/>
                </w:rPr>
                <w:t xml:space="preserve">[Online] </w:t>
              </w:r>
              <w:r>
                <w:rPr>
                  <w:noProof/>
                </w:rPr>
                <w:br/>
                <w:t xml:space="preserve">Available at: </w:t>
              </w:r>
              <w:r>
                <w:rPr>
                  <w:noProof/>
                  <w:u w:val="single"/>
                </w:rPr>
                <w:t>https://www.betterup.com/blog/situational-leadership-examples#:~:text=Situational%20Leadership%C2%AE%20means%20adapting,size%20fits%20all%E2%80%9D%20leadership%20style.</w:t>
              </w:r>
              <w:r>
                <w:rPr>
                  <w:noProof/>
                </w:rPr>
                <w:br/>
                <w:t>[Accessed 12 June 2023].</w:t>
              </w:r>
            </w:p>
            <w:p w14:paraId="2AFA0BF6" w14:textId="77777777" w:rsidR="00EF7891" w:rsidRDefault="00EF7891" w:rsidP="00EF7891">
              <w:pPr>
                <w:pStyle w:val="Bibliography"/>
                <w:rPr>
                  <w:noProof/>
                </w:rPr>
              </w:pPr>
              <w:r>
                <w:rPr>
                  <w:noProof/>
                </w:rPr>
                <w:t xml:space="preserve">Wooll, M., 2021. </w:t>
              </w:r>
              <w:r>
                <w:rPr>
                  <w:i/>
                  <w:iCs/>
                  <w:noProof/>
                </w:rPr>
                <w:t xml:space="preserve">What is referent power? Your guide as a leader. </w:t>
              </w:r>
              <w:r>
                <w:rPr>
                  <w:noProof/>
                </w:rPr>
                <w:t xml:space="preserve">[Online] </w:t>
              </w:r>
              <w:r>
                <w:rPr>
                  <w:noProof/>
                </w:rPr>
                <w:br/>
                <w:t xml:space="preserve">Available at: </w:t>
              </w:r>
              <w:r>
                <w:rPr>
                  <w:noProof/>
                  <w:u w:val="single"/>
                </w:rPr>
                <w:t>https://www.betterup.com/blog/what-is-referent-power</w:t>
              </w:r>
              <w:r>
                <w:rPr>
                  <w:noProof/>
                </w:rPr>
                <w:br/>
                <w:t>[Accessed 12 June 2023].</w:t>
              </w:r>
            </w:p>
            <w:p w14:paraId="1C74E2B2" w14:textId="6689F16C" w:rsidR="00E80ECC" w:rsidRDefault="00E80ECC" w:rsidP="00EF7891">
              <w:r>
                <w:rPr>
                  <w:b/>
                  <w:bCs/>
                  <w:noProof/>
                </w:rPr>
                <w:fldChar w:fldCharType="end"/>
              </w:r>
            </w:p>
          </w:sdtContent>
        </w:sdt>
      </w:sdtContent>
    </w:sdt>
    <w:p w14:paraId="052D9FEC" w14:textId="77777777" w:rsidR="00E80ECC" w:rsidRPr="00F92CDD" w:rsidRDefault="00E80ECC" w:rsidP="00F92CDD">
      <w:pPr>
        <w:rPr>
          <w:sz w:val="28"/>
          <w:szCs w:val="28"/>
          <w:lang w:val="en"/>
        </w:rPr>
      </w:pPr>
    </w:p>
    <w:sectPr w:rsidR="00E80ECC" w:rsidRPr="00F92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0E6"/>
    <w:rsid w:val="000510E6"/>
    <w:rsid w:val="000678B4"/>
    <w:rsid w:val="00076D31"/>
    <w:rsid w:val="00166181"/>
    <w:rsid w:val="0024286E"/>
    <w:rsid w:val="00243ECF"/>
    <w:rsid w:val="002C6E08"/>
    <w:rsid w:val="002E4FD2"/>
    <w:rsid w:val="00371E84"/>
    <w:rsid w:val="004134CE"/>
    <w:rsid w:val="004B0E76"/>
    <w:rsid w:val="004E4455"/>
    <w:rsid w:val="005C67EA"/>
    <w:rsid w:val="005E0AF9"/>
    <w:rsid w:val="009E66C6"/>
    <w:rsid w:val="00AF6C97"/>
    <w:rsid w:val="00B03D84"/>
    <w:rsid w:val="00B377AF"/>
    <w:rsid w:val="00B51489"/>
    <w:rsid w:val="00D1113D"/>
    <w:rsid w:val="00D82AB9"/>
    <w:rsid w:val="00E24EA9"/>
    <w:rsid w:val="00E80ECC"/>
    <w:rsid w:val="00EF7891"/>
    <w:rsid w:val="00F133D1"/>
    <w:rsid w:val="00F44A0C"/>
    <w:rsid w:val="00F75768"/>
    <w:rsid w:val="00F92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31F8"/>
  <w15:chartTrackingRefBased/>
  <w15:docId w15:val="{684604E0-494A-41A0-8E91-3CC68044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ECF"/>
    <w:pPr>
      <w:spacing w:line="360" w:lineRule="auto"/>
      <w:jc w:val="both"/>
    </w:pPr>
    <w:rPr>
      <w:rFonts w:ascii="Times New Roman" w:eastAsia="Calibri" w:hAnsi="Times New Roman" w:cs="Calibri"/>
      <w:color w:val="000000" w:themeColor="text1"/>
      <w:kern w:val="0"/>
      <w:sz w:val="24"/>
      <w:lang w:eastAsia="en-IN"/>
      <w14:ligatures w14:val="none"/>
    </w:rPr>
  </w:style>
  <w:style w:type="paragraph" w:styleId="Heading1">
    <w:name w:val="heading 1"/>
    <w:basedOn w:val="Normal"/>
    <w:next w:val="Normal"/>
    <w:link w:val="Heading1Char"/>
    <w:uiPriority w:val="9"/>
    <w:qFormat/>
    <w:rsid w:val="00243E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6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ECF"/>
    <w:rPr>
      <w:color w:val="0563C1" w:themeColor="hyperlink"/>
      <w:u w:val="single"/>
    </w:rPr>
  </w:style>
  <w:style w:type="character" w:styleId="UnresolvedMention">
    <w:name w:val="Unresolved Mention"/>
    <w:basedOn w:val="DefaultParagraphFont"/>
    <w:uiPriority w:val="99"/>
    <w:semiHidden/>
    <w:unhideWhenUsed/>
    <w:rsid w:val="00243ECF"/>
    <w:rPr>
      <w:color w:val="605E5C"/>
      <w:shd w:val="clear" w:color="auto" w:fill="E1DFDD"/>
    </w:rPr>
  </w:style>
  <w:style w:type="character" w:customStyle="1" w:styleId="Heading1Char">
    <w:name w:val="Heading 1 Char"/>
    <w:basedOn w:val="DefaultParagraphFont"/>
    <w:link w:val="Heading1"/>
    <w:uiPriority w:val="9"/>
    <w:rsid w:val="00243ECF"/>
    <w:rPr>
      <w:rFonts w:asciiTheme="majorHAnsi" w:eastAsiaTheme="majorEastAsia" w:hAnsiTheme="majorHAnsi" w:cstheme="majorBidi"/>
      <w:color w:val="2F5496" w:themeColor="accent1" w:themeShade="BF"/>
      <w:kern w:val="0"/>
      <w:sz w:val="32"/>
      <w:szCs w:val="32"/>
      <w:lang w:eastAsia="en-IN"/>
      <w14:ligatures w14:val="none"/>
    </w:rPr>
  </w:style>
  <w:style w:type="paragraph" w:styleId="TOCHeading">
    <w:name w:val="TOC Heading"/>
    <w:basedOn w:val="Heading1"/>
    <w:next w:val="Normal"/>
    <w:uiPriority w:val="39"/>
    <w:unhideWhenUsed/>
    <w:qFormat/>
    <w:rsid w:val="00243ECF"/>
    <w:pPr>
      <w:spacing w:line="259" w:lineRule="auto"/>
      <w:jc w:val="left"/>
      <w:outlineLvl w:val="9"/>
    </w:pPr>
    <w:rPr>
      <w:lang w:val="en-US" w:eastAsia="en-US"/>
    </w:rPr>
  </w:style>
  <w:style w:type="character" w:customStyle="1" w:styleId="Heading2Char">
    <w:name w:val="Heading 2 Char"/>
    <w:basedOn w:val="DefaultParagraphFont"/>
    <w:link w:val="Heading2"/>
    <w:uiPriority w:val="9"/>
    <w:rsid w:val="009E66C6"/>
    <w:rPr>
      <w:rFonts w:asciiTheme="majorHAnsi" w:eastAsiaTheme="majorEastAsia" w:hAnsiTheme="majorHAnsi" w:cstheme="majorBidi"/>
      <w:color w:val="2F5496" w:themeColor="accent1" w:themeShade="BF"/>
      <w:kern w:val="0"/>
      <w:sz w:val="26"/>
      <w:szCs w:val="26"/>
      <w:lang w:eastAsia="en-IN"/>
      <w14:ligatures w14:val="none"/>
    </w:rPr>
  </w:style>
  <w:style w:type="table" w:styleId="TableGrid">
    <w:name w:val="Table Grid"/>
    <w:basedOn w:val="TableNormal"/>
    <w:uiPriority w:val="39"/>
    <w:rsid w:val="00F9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80ECC"/>
    <w:pPr>
      <w:spacing w:after="100"/>
    </w:pPr>
  </w:style>
  <w:style w:type="paragraph" w:styleId="TOC2">
    <w:name w:val="toc 2"/>
    <w:basedOn w:val="Normal"/>
    <w:next w:val="Normal"/>
    <w:autoRedefine/>
    <w:uiPriority w:val="39"/>
    <w:unhideWhenUsed/>
    <w:rsid w:val="00E80ECC"/>
    <w:pPr>
      <w:spacing w:after="100"/>
      <w:ind w:left="240"/>
    </w:pPr>
  </w:style>
  <w:style w:type="paragraph" w:styleId="Bibliography">
    <w:name w:val="Bibliography"/>
    <w:basedOn w:val="Normal"/>
    <w:next w:val="Normal"/>
    <w:uiPriority w:val="37"/>
    <w:unhideWhenUsed/>
    <w:rsid w:val="00EF7891"/>
  </w:style>
  <w:style w:type="paragraph" w:styleId="NormalWeb">
    <w:name w:val="Normal (Web)"/>
    <w:basedOn w:val="Normal"/>
    <w:uiPriority w:val="99"/>
    <w:semiHidden/>
    <w:unhideWhenUsed/>
    <w:rsid w:val="005E0AF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9469">
      <w:bodyDiv w:val="1"/>
      <w:marLeft w:val="0"/>
      <w:marRight w:val="0"/>
      <w:marTop w:val="0"/>
      <w:marBottom w:val="0"/>
      <w:divBdr>
        <w:top w:val="none" w:sz="0" w:space="0" w:color="auto"/>
        <w:left w:val="none" w:sz="0" w:space="0" w:color="auto"/>
        <w:bottom w:val="none" w:sz="0" w:space="0" w:color="auto"/>
        <w:right w:val="none" w:sz="0" w:space="0" w:color="auto"/>
      </w:divBdr>
    </w:div>
    <w:div w:id="130563763">
      <w:bodyDiv w:val="1"/>
      <w:marLeft w:val="0"/>
      <w:marRight w:val="0"/>
      <w:marTop w:val="0"/>
      <w:marBottom w:val="0"/>
      <w:divBdr>
        <w:top w:val="none" w:sz="0" w:space="0" w:color="auto"/>
        <w:left w:val="none" w:sz="0" w:space="0" w:color="auto"/>
        <w:bottom w:val="none" w:sz="0" w:space="0" w:color="auto"/>
        <w:right w:val="none" w:sz="0" w:space="0" w:color="auto"/>
      </w:divBdr>
    </w:div>
    <w:div w:id="160050549">
      <w:bodyDiv w:val="1"/>
      <w:marLeft w:val="0"/>
      <w:marRight w:val="0"/>
      <w:marTop w:val="0"/>
      <w:marBottom w:val="0"/>
      <w:divBdr>
        <w:top w:val="none" w:sz="0" w:space="0" w:color="auto"/>
        <w:left w:val="none" w:sz="0" w:space="0" w:color="auto"/>
        <w:bottom w:val="none" w:sz="0" w:space="0" w:color="auto"/>
        <w:right w:val="none" w:sz="0" w:space="0" w:color="auto"/>
      </w:divBdr>
    </w:div>
    <w:div w:id="247813873">
      <w:bodyDiv w:val="1"/>
      <w:marLeft w:val="0"/>
      <w:marRight w:val="0"/>
      <w:marTop w:val="0"/>
      <w:marBottom w:val="0"/>
      <w:divBdr>
        <w:top w:val="none" w:sz="0" w:space="0" w:color="auto"/>
        <w:left w:val="none" w:sz="0" w:space="0" w:color="auto"/>
        <w:bottom w:val="none" w:sz="0" w:space="0" w:color="auto"/>
        <w:right w:val="none" w:sz="0" w:space="0" w:color="auto"/>
      </w:divBdr>
    </w:div>
    <w:div w:id="393040925">
      <w:bodyDiv w:val="1"/>
      <w:marLeft w:val="0"/>
      <w:marRight w:val="0"/>
      <w:marTop w:val="0"/>
      <w:marBottom w:val="0"/>
      <w:divBdr>
        <w:top w:val="none" w:sz="0" w:space="0" w:color="auto"/>
        <w:left w:val="none" w:sz="0" w:space="0" w:color="auto"/>
        <w:bottom w:val="none" w:sz="0" w:space="0" w:color="auto"/>
        <w:right w:val="none" w:sz="0" w:space="0" w:color="auto"/>
      </w:divBdr>
    </w:div>
    <w:div w:id="398748530">
      <w:bodyDiv w:val="1"/>
      <w:marLeft w:val="0"/>
      <w:marRight w:val="0"/>
      <w:marTop w:val="0"/>
      <w:marBottom w:val="0"/>
      <w:divBdr>
        <w:top w:val="none" w:sz="0" w:space="0" w:color="auto"/>
        <w:left w:val="none" w:sz="0" w:space="0" w:color="auto"/>
        <w:bottom w:val="none" w:sz="0" w:space="0" w:color="auto"/>
        <w:right w:val="none" w:sz="0" w:space="0" w:color="auto"/>
      </w:divBdr>
    </w:div>
    <w:div w:id="453910235">
      <w:bodyDiv w:val="1"/>
      <w:marLeft w:val="0"/>
      <w:marRight w:val="0"/>
      <w:marTop w:val="0"/>
      <w:marBottom w:val="0"/>
      <w:divBdr>
        <w:top w:val="none" w:sz="0" w:space="0" w:color="auto"/>
        <w:left w:val="none" w:sz="0" w:space="0" w:color="auto"/>
        <w:bottom w:val="none" w:sz="0" w:space="0" w:color="auto"/>
        <w:right w:val="none" w:sz="0" w:space="0" w:color="auto"/>
      </w:divBdr>
    </w:div>
    <w:div w:id="546378222">
      <w:bodyDiv w:val="1"/>
      <w:marLeft w:val="0"/>
      <w:marRight w:val="0"/>
      <w:marTop w:val="0"/>
      <w:marBottom w:val="0"/>
      <w:divBdr>
        <w:top w:val="none" w:sz="0" w:space="0" w:color="auto"/>
        <w:left w:val="none" w:sz="0" w:space="0" w:color="auto"/>
        <w:bottom w:val="none" w:sz="0" w:space="0" w:color="auto"/>
        <w:right w:val="none" w:sz="0" w:space="0" w:color="auto"/>
      </w:divBdr>
      <w:divsChild>
        <w:div w:id="937643053">
          <w:marLeft w:val="0"/>
          <w:marRight w:val="0"/>
          <w:marTop w:val="0"/>
          <w:marBottom w:val="0"/>
          <w:divBdr>
            <w:top w:val="single" w:sz="2" w:space="0" w:color="D9D9E3"/>
            <w:left w:val="single" w:sz="2" w:space="0" w:color="D9D9E3"/>
            <w:bottom w:val="single" w:sz="2" w:space="0" w:color="D9D9E3"/>
            <w:right w:val="single" w:sz="2" w:space="0" w:color="D9D9E3"/>
          </w:divBdr>
          <w:divsChild>
            <w:div w:id="1333484972">
              <w:marLeft w:val="0"/>
              <w:marRight w:val="0"/>
              <w:marTop w:val="0"/>
              <w:marBottom w:val="0"/>
              <w:divBdr>
                <w:top w:val="single" w:sz="2" w:space="0" w:color="D9D9E3"/>
                <w:left w:val="single" w:sz="2" w:space="0" w:color="D9D9E3"/>
                <w:bottom w:val="single" w:sz="2" w:space="0" w:color="D9D9E3"/>
                <w:right w:val="single" w:sz="2" w:space="0" w:color="D9D9E3"/>
              </w:divBdr>
              <w:divsChild>
                <w:div w:id="971328526">
                  <w:marLeft w:val="0"/>
                  <w:marRight w:val="0"/>
                  <w:marTop w:val="0"/>
                  <w:marBottom w:val="0"/>
                  <w:divBdr>
                    <w:top w:val="single" w:sz="2" w:space="0" w:color="D9D9E3"/>
                    <w:left w:val="single" w:sz="2" w:space="0" w:color="D9D9E3"/>
                    <w:bottom w:val="single" w:sz="2" w:space="0" w:color="D9D9E3"/>
                    <w:right w:val="single" w:sz="2" w:space="0" w:color="D9D9E3"/>
                  </w:divBdr>
                  <w:divsChild>
                    <w:div w:id="1985694830">
                      <w:marLeft w:val="0"/>
                      <w:marRight w:val="0"/>
                      <w:marTop w:val="0"/>
                      <w:marBottom w:val="0"/>
                      <w:divBdr>
                        <w:top w:val="single" w:sz="2" w:space="0" w:color="D9D9E3"/>
                        <w:left w:val="single" w:sz="2" w:space="0" w:color="D9D9E3"/>
                        <w:bottom w:val="single" w:sz="2" w:space="0" w:color="D9D9E3"/>
                        <w:right w:val="single" w:sz="2" w:space="0" w:color="D9D9E3"/>
                      </w:divBdr>
                      <w:divsChild>
                        <w:div w:id="188420000">
                          <w:marLeft w:val="0"/>
                          <w:marRight w:val="0"/>
                          <w:marTop w:val="0"/>
                          <w:marBottom w:val="0"/>
                          <w:divBdr>
                            <w:top w:val="single" w:sz="2" w:space="0" w:color="auto"/>
                            <w:left w:val="single" w:sz="2" w:space="0" w:color="auto"/>
                            <w:bottom w:val="single" w:sz="6" w:space="0" w:color="auto"/>
                            <w:right w:val="single" w:sz="2" w:space="0" w:color="auto"/>
                          </w:divBdr>
                          <w:divsChild>
                            <w:div w:id="655307930">
                              <w:marLeft w:val="0"/>
                              <w:marRight w:val="0"/>
                              <w:marTop w:val="100"/>
                              <w:marBottom w:val="100"/>
                              <w:divBdr>
                                <w:top w:val="single" w:sz="2" w:space="0" w:color="D9D9E3"/>
                                <w:left w:val="single" w:sz="2" w:space="0" w:color="D9D9E3"/>
                                <w:bottom w:val="single" w:sz="2" w:space="0" w:color="D9D9E3"/>
                                <w:right w:val="single" w:sz="2" w:space="0" w:color="D9D9E3"/>
                              </w:divBdr>
                              <w:divsChild>
                                <w:div w:id="1573735417">
                                  <w:marLeft w:val="0"/>
                                  <w:marRight w:val="0"/>
                                  <w:marTop w:val="0"/>
                                  <w:marBottom w:val="0"/>
                                  <w:divBdr>
                                    <w:top w:val="single" w:sz="2" w:space="0" w:color="D9D9E3"/>
                                    <w:left w:val="single" w:sz="2" w:space="0" w:color="D9D9E3"/>
                                    <w:bottom w:val="single" w:sz="2" w:space="0" w:color="D9D9E3"/>
                                    <w:right w:val="single" w:sz="2" w:space="0" w:color="D9D9E3"/>
                                  </w:divBdr>
                                  <w:divsChild>
                                    <w:div w:id="871839900">
                                      <w:marLeft w:val="0"/>
                                      <w:marRight w:val="0"/>
                                      <w:marTop w:val="0"/>
                                      <w:marBottom w:val="0"/>
                                      <w:divBdr>
                                        <w:top w:val="single" w:sz="2" w:space="0" w:color="D9D9E3"/>
                                        <w:left w:val="single" w:sz="2" w:space="0" w:color="D9D9E3"/>
                                        <w:bottom w:val="single" w:sz="2" w:space="0" w:color="D9D9E3"/>
                                        <w:right w:val="single" w:sz="2" w:space="0" w:color="D9D9E3"/>
                                      </w:divBdr>
                                      <w:divsChild>
                                        <w:div w:id="900752396">
                                          <w:marLeft w:val="0"/>
                                          <w:marRight w:val="0"/>
                                          <w:marTop w:val="0"/>
                                          <w:marBottom w:val="0"/>
                                          <w:divBdr>
                                            <w:top w:val="single" w:sz="2" w:space="0" w:color="D9D9E3"/>
                                            <w:left w:val="single" w:sz="2" w:space="0" w:color="D9D9E3"/>
                                            <w:bottom w:val="single" w:sz="2" w:space="0" w:color="D9D9E3"/>
                                            <w:right w:val="single" w:sz="2" w:space="0" w:color="D9D9E3"/>
                                          </w:divBdr>
                                          <w:divsChild>
                                            <w:div w:id="539364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8267883">
          <w:marLeft w:val="0"/>
          <w:marRight w:val="0"/>
          <w:marTop w:val="0"/>
          <w:marBottom w:val="0"/>
          <w:divBdr>
            <w:top w:val="none" w:sz="0" w:space="0" w:color="auto"/>
            <w:left w:val="none" w:sz="0" w:space="0" w:color="auto"/>
            <w:bottom w:val="none" w:sz="0" w:space="0" w:color="auto"/>
            <w:right w:val="none" w:sz="0" w:space="0" w:color="auto"/>
          </w:divBdr>
        </w:div>
      </w:divsChild>
    </w:div>
    <w:div w:id="593364556">
      <w:bodyDiv w:val="1"/>
      <w:marLeft w:val="0"/>
      <w:marRight w:val="0"/>
      <w:marTop w:val="0"/>
      <w:marBottom w:val="0"/>
      <w:divBdr>
        <w:top w:val="none" w:sz="0" w:space="0" w:color="auto"/>
        <w:left w:val="none" w:sz="0" w:space="0" w:color="auto"/>
        <w:bottom w:val="none" w:sz="0" w:space="0" w:color="auto"/>
        <w:right w:val="none" w:sz="0" w:space="0" w:color="auto"/>
      </w:divBdr>
    </w:div>
    <w:div w:id="628560542">
      <w:bodyDiv w:val="1"/>
      <w:marLeft w:val="0"/>
      <w:marRight w:val="0"/>
      <w:marTop w:val="0"/>
      <w:marBottom w:val="0"/>
      <w:divBdr>
        <w:top w:val="none" w:sz="0" w:space="0" w:color="auto"/>
        <w:left w:val="none" w:sz="0" w:space="0" w:color="auto"/>
        <w:bottom w:val="none" w:sz="0" w:space="0" w:color="auto"/>
        <w:right w:val="none" w:sz="0" w:space="0" w:color="auto"/>
      </w:divBdr>
    </w:div>
    <w:div w:id="638072729">
      <w:bodyDiv w:val="1"/>
      <w:marLeft w:val="0"/>
      <w:marRight w:val="0"/>
      <w:marTop w:val="0"/>
      <w:marBottom w:val="0"/>
      <w:divBdr>
        <w:top w:val="none" w:sz="0" w:space="0" w:color="auto"/>
        <w:left w:val="none" w:sz="0" w:space="0" w:color="auto"/>
        <w:bottom w:val="none" w:sz="0" w:space="0" w:color="auto"/>
        <w:right w:val="none" w:sz="0" w:space="0" w:color="auto"/>
      </w:divBdr>
    </w:div>
    <w:div w:id="652683701">
      <w:bodyDiv w:val="1"/>
      <w:marLeft w:val="0"/>
      <w:marRight w:val="0"/>
      <w:marTop w:val="0"/>
      <w:marBottom w:val="0"/>
      <w:divBdr>
        <w:top w:val="none" w:sz="0" w:space="0" w:color="auto"/>
        <w:left w:val="none" w:sz="0" w:space="0" w:color="auto"/>
        <w:bottom w:val="none" w:sz="0" w:space="0" w:color="auto"/>
        <w:right w:val="none" w:sz="0" w:space="0" w:color="auto"/>
      </w:divBdr>
    </w:div>
    <w:div w:id="885219739">
      <w:bodyDiv w:val="1"/>
      <w:marLeft w:val="0"/>
      <w:marRight w:val="0"/>
      <w:marTop w:val="0"/>
      <w:marBottom w:val="0"/>
      <w:divBdr>
        <w:top w:val="none" w:sz="0" w:space="0" w:color="auto"/>
        <w:left w:val="none" w:sz="0" w:space="0" w:color="auto"/>
        <w:bottom w:val="none" w:sz="0" w:space="0" w:color="auto"/>
        <w:right w:val="none" w:sz="0" w:space="0" w:color="auto"/>
      </w:divBdr>
    </w:div>
    <w:div w:id="997224525">
      <w:bodyDiv w:val="1"/>
      <w:marLeft w:val="0"/>
      <w:marRight w:val="0"/>
      <w:marTop w:val="0"/>
      <w:marBottom w:val="0"/>
      <w:divBdr>
        <w:top w:val="none" w:sz="0" w:space="0" w:color="auto"/>
        <w:left w:val="none" w:sz="0" w:space="0" w:color="auto"/>
        <w:bottom w:val="none" w:sz="0" w:space="0" w:color="auto"/>
        <w:right w:val="none" w:sz="0" w:space="0" w:color="auto"/>
      </w:divBdr>
    </w:div>
    <w:div w:id="1007487000">
      <w:bodyDiv w:val="1"/>
      <w:marLeft w:val="0"/>
      <w:marRight w:val="0"/>
      <w:marTop w:val="0"/>
      <w:marBottom w:val="0"/>
      <w:divBdr>
        <w:top w:val="none" w:sz="0" w:space="0" w:color="auto"/>
        <w:left w:val="none" w:sz="0" w:space="0" w:color="auto"/>
        <w:bottom w:val="none" w:sz="0" w:space="0" w:color="auto"/>
        <w:right w:val="none" w:sz="0" w:space="0" w:color="auto"/>
      </w:divBdr>
    </w:div>
    <w:div w:id="1042635446">
      <w:bodyDiv w:val="1"/>
      <w:marLeft w:val="0"/>
      <w:marRight w:val="0"/>
      <w:marTop w:val="0"/>
      <w:marBottom w:val="0"/>
      <w:divBdr>
        <w:top w:val="none" w:sz="0" w:space="0" w:color="auto"/>
        <w:left w:val="none" w:sz="0" w:space="0" w:color="auto"/>
        <w:bottom w:val="none" w:sz="0" w:space="0" w:color="auto"/>
        <w:right w:val="none" w:sz="0" w:space="0" w:color="auto"/>
      </w:divBdr>
    </w:div>
    <w:div w:id="1054885255">
      <w:bodyDiv w:val="1"/>
      <w:marLeft w:val="0"/>
      <w:marRight w:val="0"/>
      <w:marTop w:val="0"/>
      <w:marBottom w:val="0"/>
      <w:divBdr>
        <w:top w:val="none" w:sz="0" w:space="0" w:color="auto"/>
        <w:left w:val="none" w:sz="0" w:space="0" w:color="auto"/>
        <w:bottom w:val="none" w:sz="0" w:space="0" w:color="auto"/>
        <w:right w:val="none" w:sz="0" w:space="0" w:color="auto"/>
      </w:divBdr>
    </w:div>
    <w:div w:id="1147405399">
      <w:bodyDiv w:val="1"/>
      <w:marLeft w:val="0"/>
      <w:marRight w:val="0"/>
      <w:marTop w:val="0"/>
      <w:marBottom w:val="0"/>
      <w:divBdr>
        <w:top w:val="none" w:sz="0" w:space="0" w:color="auto"/>
        <w:left w:val="none" w:sz="0" w:space="0" w:color="auto"/>
        <w:bottom w:val="none" w:sz="0" w:space="0" w:color="auto"/>
        <w:right w:val="none" w:sz="0" w:space="0" w:color="auto"/>
      </w:divBdr>
    </w:div>
    <w:div w:id="1192762079">
      <w:bodyDiv w:val="1"/>
      <w:marLeft w:val="0"/>
      <w:marRight w:val="0"/>
      <w:marTop w:val="0"/>
      <w:marBottom w:val="0"/>
      <w:divBdr>
        <w:top w:val="none" w:sz="0" w:space="0" w:color="auto"/>
        <w:left w:val="none" w:sz="0" w:space="0" w:color="auto"/>
        <w:bottom w:val="none" w:sz="0" w:space="0" w:color="auto"/>
        <w:right w:val="none" w:sz="0" w:space="0" w:color="auto"/>
      </w:divBdr>
    </w:div>
    <w:div w:id="1220942107">
      <w:bodyDiv w:val="1"/>
      <w:marLeft w:val="0"/>
      <w:marRight w:val="0"/>
      <w:marTop w:val="0"/>
      <w:marBottom w:val="0"/>
      <w:divBdr>
        <w:top w:val="none" w:sz="0" w:space="0" w:color="auto"/>
        <w:left w:val="none" w:sz="0" w:space="0" w:color="auto"/>
        <w:bottom w:val="none" w:sz="0" w:space="0" w:color="auto"/>
        <w:right w:val="none" w:sz="0" w:space="0" w:color="auto"/>
      </w:divBdr>
    </w:div>
    <w:div w:id="1349217932">
      <w:bodyDiv w:val="1"/>
      <w:marLeft w:val="0"/>
      <w:marRight w:val="0"/>
      <w:marTop w:val="0"/>
      <w:marBottom w:val="0"/>
      <w:divBdr>
        <w:top w:val="none" w:sz="0" w:space="0" w:color="auto"/>
        <w:left w:val="none" w:sz="0" w:space="0" w:color="auto"/>
        <w:bottom w:val="none" w:sz="0" w:space="0" w:color="auto"/>
        <w:right w:val="none" w:sz="0" w:space="0" w:color="auto"/>
      </w:divBdr>
    </w:div>
    <w:div w:id="1434403387">
      <w:bodyDiv w:val="1"/>
      <w:marLeft w:val="0"/>
      <w:marRight w:val="0"/>
      <w:marTop w:val="0"/>
      <w:marBottom w:val="0"/>
      <w:divBdr>
        <w:top w:val="none" w:sz="0" w:space="0" w:color="auto"/>
        <w:left w:val="none" w:sz="0" w:space="0" w:color="auto"/>
        <w:bottom w:val="none" w:sz="0" w:space="0" w:color="auto"/>
        <w:right w:val="none" w:sz="0" w:space="0" w:color="auto"/>
      </w:divBdr>
    </w:div>
    <w:div w:id="1579634456">
      <w:bodyDiv w:val="1"/>
      <w:marLeft w:val="0"/>
      <w:marRight w:val="0"/>
      <w:marTop w:val="0"/>
      <w:marBottom w:val="0"/>
      <w:divBdr>
        <w:top w:val="none" w:sz="0" w:space="0" w:color="auto"/>
        <w:left w:val="none" w:sz="0" w:space="0" w:color="auto"/>
        <w:bottom w:val="none" w:sz="0" w:space="0" w:color="auto"/>
        <w:right w:val="none" w:sz="0" w:space="0" w:color="auto"/>
      </w:divBdr>
    </w:div>
    <w:div w:id="1671561506">
      <w:bodyDiv w:val="1"/>
      <w:marLeft w:val="0"/>
      <w:marRight w:val="0"/>
      <w:marTop w:val="0"/>
      <w:marBottom w:val="0"/>
      <w:divBdr>
        <w:top w:val="none" w:sz="0" w:space="0" w:color="auto"/>
        <w:left w:val="none" w:sz="0" w:space="0" w:color="auto"/>
        <w:bottom w:val="none" w:sz="0" w:space="0" w:color="auto"/>
        <w:right w:val="none" w:sz="0" w:space="0" w:color="auto"/>
      </w:divBdr>
    </w:div>
    <w:div w:id="1825050862">
      <w:bodyDiv w:val="1"/>
      <w:marLeft w:val="0"/>
      <w:marRight w:val="0"/>
      <w:marTop w:val="0"/>
      <w:marBottom w:val="0"/>
      <w:divBdr>
        <w:top w:val="none" w:sz="0" w:space="0" w:color="auto"/>
        <w:left w:val="none" w:sz="0" w:space="0" w:color="auto"/>
        <w:bottom w:val="none" w:sz="0" w:space="0" w:color="auto"/>
        <w:right w:val="none" w:sz="0" w:space="0" w:color="auto"/>
      </w:divBdr>
    </w:div>
    <w:div w:id="1928733577">
      <w:bodyDiv w:val="1"/>
      <w:marLeft w:val="0"/>
      <w:marRight w:val="0"/>
      <w:marTop w:val="0"/>
      <w:marBottom w:val="0"/>
      <w:divBdr>
        <w:top w:val="none" w:sz="0" w:space="0" w:color="auto"/>
        <w:left w:val="none" w:sz="0" w:space="0" w:color="auto"/>
        <w:bottom w:val="none" w:sz="0" w:space="0" w:color="auto"/>
        <w:right w:val="none" w:sz="0" w:space="0" w:color="auto"/>
      </w:divBdr>
    </w:div>
    <w:div w:id="1929341068">
      <w:bodyDiv w:val="1"/>
      <w:marLeft w:val="0"/>
      <w:marRight w:val="0"/>
      <w:marTop w:val="0"/>
      <w:marBottom w:val="0"/>
      <w:divBdr>
        <w:top w:val="none" w:sz="0" w:space="0" w:color="auto"/>
        <w:left w:val="none" w:sz="0" w:space="0" w:color="auto"/>
        <w:bottom w:val="none" w:sz="0" w:space="0" w:color="auto"/>
        <w:right w:val="none" w:sz="0" w:space="0" w:color="auto"/>
      </w:divBdr>
    </w:div>
    <w:div w:id="1937130178">
      <w:bodyDiv w:val="1"/>
      <w:marLeft w:val="0"/>
      <w:marRight w:val="0"/>
      <w:marTop w:val="0"/>
      <w:marBottom w:val="0"/>
      <w:divBdr>
        <w:top w:val="none" w:sz="0" w:space="0" w:color="auto"/>
        <w:left w:val="none" w:sz="0" w:space="0" w:color="auto"/>
        <w:bottom w:val="none" w:sz="0" w:space="0" w:color="auto"/>
        <w:right w:val="none" w:sz="0" w:space="0" w:color="auto"/>
      </w:divBdr>
    </w:div>
    <w:div w:id="2005471692">
      <w:bodyDiv w:val="1"/>
      <w:marLeft w:val="0"/>
      <w:marRight w:val="0"/>
      <w:marTop w:val="0"/>
      <w:marBottom w:val="0"/>
      <w:divBdr>
        <w:top w:val="none" w:sz="0" w:space="0" w:color="auto"/>
        <w:left w:val="none" w:sz="0" w:space="0" w:color="auto"/>
        <w:bottom w:val="none" w:sz="0" w:space="0" w:color="auto"/>
        <w:right w:val="none" w:sz="0" w:space="0" w:color="auto"/>
      </w:divBdr>
    </w:div>
    <w:div w:id="2099449427">
      <w:bodyDiv w:val="1"/>
      <w:marLeft w:val="0"/>
      <w:marRight w:val="0"/>
      <w:marTop w:val="0"/>
      <w:marBottom w:val="0"/>
      <w:divBdr>
        <w:top w:val="none" w:sz="0" w:space="0" w:color="auto"/>
        <w:left w:val="none" w:sz="0" w:space="0" w:color="auto"/>
        <w:bottom w:val="none" w:sz="0" w:space="0" w:color="auto"/>
        <w:right w:val="none" w:sz="0" w:space="0" w:color="auto"/>
      </w:divBdr>
      <w:divsChild>
        <w:div w:id="614212864">
          <w:marLeft w:val="0"/>
          <w:marRight w:val="0"/>
          <w:marTop w:val="0"/>
          <w:marBottom w:val="0"/>
          <w:divBdr>
            <w:top w:val="single" w:sz="2" w:space="0" w:color="D9D9E3"/>
            <w:left w:val="single" w:sz="2" w:space="0" w:color="D9D9E3"/>
            <w:bottom w:val="single" w:sz="2" w:space="0" w:color="D9D9E3"/>
            <w:right w:val="single" w:sz="2" w:space="0" w:color="D9D9E3"/>
          </w:divBdr>
          <w:divsChild>
            <w:div w:id="1535466013">
              <w:marLeft w:val="0"/>
              <w:marRight w:val="0"/>
              <w:marTop w:val="0"/>
              <w:marBottom w:val="0"/>
              <w:divBdr>
                <w:top w:val="single" w:sz="2" w:space="0" w:color="D9D9E3"/>
                <w:left w:val="single" w:sz="2" w:space="0" w:color="D9D9E3"/>
                <w:bottom w:val="single" w:sz="2" w:space="0" w:color="D9D9E3"/>
                <w:right w:val="single" w:sz="2" w:space="0" w:color="D9D9E3"/>
              </w:divBdr>
              <w:divsChild>
                <w:div w:id="1126505786">
                  <w:marLeft w:val="0"/>
                  <w:marRight w:val="0"/>
                  <w:marTop w:val="0"/>
                  <w:marBottom w:val="0"/>
                  <w:divBdr>
                    <w:top w:val="single" w:sz="2" w:space="0" w:color="D9D9E3"/>
                    <w:left w:val="single" w:sz="2" w:space="0" w:color="D9D9E3"/>
                    <w:bottom w:val="single" w:sz="2" w:space="0" w:color="D9D9E3"/>
                    <w:right w:val="single" w:sz="2" w:space="0" w:color="D9D9E3"/>
                  </w:divBdr>
                  <w:divsChild>
                    <w:div w:id="1206410024">
                      <w:marLeft w:val="0"/>
                      <w:marRight w:val="0"/>
                      <w:marTop w:val="0"/>
                      <w:marBottom w:val="0"/>
                      <w:divBdr>
                        <w:top w:val="single" w:sz="2" w:space="0" w:color="D9D9E3"/>
                        <w:left w:val="single" w:sz="2" w:space="0" w:color="D9D9E3"/>
                        <w:bottom w:val="single" w:sz="2" w:space="0" w:color="D9D9E3"/>
                        <w:right w:val="single" w:sz="2" w:space="0" w:color="D9D9E3"/>
                      </w:divBdr>
                      <w:divsChild>
                        <w:div w:id="1868250498">
                          <w:marLeft w:val="0"/>
                          <w:marRight w:val="0"/>
                          <w:marTop w:val="0"/>
                          <w:marBottom w:val="0"/>
                          <w:divBdr>
                            <w:top w:val="single" w:sz="2" w:space="0" w:color="auto"/>
                            <w:left w:val="single" w:sz="2" w:space="0" w:color="auto"/>
                            <w:bottom w:val="single" w:sz="6" w:space="0" w:color="auto"/>
                            <w:right w:val="single" w:sz="2" w:space="0" w:color="auto"/>
                          </w:divBdr>
                          <w:divsChild>
                            <w:div w:id="16121975">
                              <w:marLeft w:val="0"/>
                              <w:marRight w:val="0"/>
                              <w:marTop w:val="100"/>
                              <w:marBottom w:val="100"/>
                              <w:divBdr>
                                <w:top w:val="single" w:sz="2" w:space="0" w:color="D9D9E3"/>
                                <w:left w:val="single" w:sz="2" w:space="0" w:color="D9D9E3"/>
                                <w:bottom w:val="single" w:sz="2" w:space="0" w:color="D9D9E3"/>
                                <w:right w:val="single" w:sz="2" w:space="0" w:color="D9D9E3"/>
                              </w:divBdr>
                              <w:divsChild>
                                <w:div w:id="393740305">
                                  <w:marLeft w:val="0"/>
                                  <w:marRight w:val="0"/>
                                  <w:marTop w:val="0"/>
                                  <w:marBottom w:val="0"/>
                                  <w:divBdr>
                                    <w:top w:val="single" w:sz="2" w:space="0" w:color="D9D9E3"/>
                                    <w:left w:val="single" w:sz="2" w:space="0" w:color="D9D9E3"/>
                                    <w:bottom w:val="single" w:sz="2" w:space="0" w:color="D9D9E3"/>
                                    <w:right w:val="single" w:sz="2" w:space="0" w:color="D9D9E3"/>
                                  </w:divBdr>
                                  <w:divsChild>
                                    <w:div w:id="658656889">
                                      <w:marLeft w:val="0"/>
                                      <w:marRight w:val="0"/>
                                      <w:marTop w:val="0"/>
                                      <w:marBottom w:val="0"/>
                                      <w:divBdr>
                                        <w:top w:val="single" w:sz="2" w:space="0" w:color="D9D9E3"/>
                                        <w:left w:val="single" w:sz="2" w:space="0" w:color="D9D9E3"/>
                                        <w:bottom w:val="single" w:sz="2" w:space="0" w:color="D9D9E3"/>
                                        <w:right w:val="single" w:sz="2" w:space="0" w:color="D9D9E3"/>
                                      </w:divBdr>
                                      <w:divsChild>
                                        <w:div w:id="2103405707">
                                          <w:marLeft w:val="0"/>
                                          <w:marRight w:val="0"/>
                                          <w:marTop w:val="0"/>
                                          <w:marBottom w:val="0"/>
                                          <w:divBdr>
                                            <w:top w:val="single" w:sz="2" w:space="0" w:color="D9D9E3"/>
                                            <w:left w:val="single" w:sz="2" w:space="0" w:color="D9D9E3"/>
                                            <w:bottom w:val="single" w:sz="2" w:space="0" w:color="D9D9E3"/>
                                            <w:right w:val="single" w:sz="2" w:space="0" w:color="D9D9E3"/>
                                          </w:divBdr>
                                          <w:divsChild>
                                            <w:div w:id="1678731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12573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2024063@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McK22</b:Tag>
    <b:SourceType>InternetSite</b:SourceType>
    <b:Guid>{58F82DAB-7F18-4710-8350-A1FB8D33C356}</b:Guid>
    <b:Author>
      <b:Author>
        <b:Corporate>McKinsey &amp; Company</b:Corporate>
      </b:Author>
    </b:Author>
    <b:Title>What is leadership?</b:Title>
    <b:Year>2022</b:Year>
    <b:YearAccessed>2023</b:YearAccessed>
    <b:MonthAccessed>June</b:MonthAccessed>
    <b:DayAccessed>6</b:DayAccessed>
    <b:URL>https://www.mckinsey.com/featured-insights/mckinsey-explainers/what-is-leadership</b:URL>
    <b:RefOrder>1</b:RefOrder>
  </b:Source>
  <b:Source>
    <b:Tag>Aar21</b:Tag>
    <b:SourceType>InternetSite</b:SourceType>
    <b:Guid>{4F52DBB0-4C69-4D7D-A0DC-580B918077FA}</b:Guid>
    <b:Author>
      <b:Author>
        <b:NameList>
          <b:Person>
            <b:Last>Smet</b:Last>
            <b:First>Aaron</b:First>
            <b:Middle>De</b:Middle>
          </b:Person>
          <b:Person>
            <b:Last>Schaninger</b:Last>
            <b:First>Bill</b:First>
          </b:Person>
        </b:NameList>
      </b:Author>
    </b:Author>
    <b:Title>From the great attrition to the great adaptation</b:Title>
    <b:Year>2021</b:Year>
    <b:YearAccessed>2023</b:YearAccessed>
    <b:MonthAccessed>June</b:MonthAccessed>
    <b:DayAccessed>10</b:DayAccessed>
    <b:URL>https://www.mckinsey.com/capabilities/people-and-organizational-performance/our-insights/from-the-great-attrition-to-the-great-adaptation</b:URL>
    <b:RefOrder>2</b:RefOrder>
  </b:Source>
  <b:Source>
    <b:Tag>Ter20</b:Tag>
    <b:SourceType>InternetSite</b:SourceType>
    <b:Guid>{7B5B403D-0E55-408B-A07A-B002980CFAFA}</b:Guid>
    <b:Author>
      <b:Author>
        <b:NameList>
          <b:Person>
            <b:Last>Allas</b:Last>
            <b:First>Tera</b:First>
          </b:Person>
          <b:Person>
            <b:Last>Schaninger</b:Last>
            <b:First>Bill</b:First>
          </b:Person>
        </b:NameList>
      </b:Author>
    </b:Author>
    <b:Title>The boss factor: Making the world a better place through workplace relationships</b:Title>
    <b:Year>2020</b:Year>
    <b:YearAccessed>2023</b:YearAccessed>
    <b:MonthAccessed>June</b:MonthAccessed>
    <b:DayAccessed>10</b:DayAccessed>
    <b:URL>https://www.mckinsey.com/capabilities/people-and-organizational-performance/our-insights/the-boss-factor-making-the-world-a-better-place-through-workplace-relationships</b:URL>
    <b:RefOrder>6</b:RefOrder>
  </b:Source>
  <b:Source>
    <b:Tag>Nic20</b:Tag>
    <b:SourceType>InternetSite</b:SourceType>
    <b:Guid>{8CE0E02E-33CF-48B1-9F38-77E01BC07DEF}</b:Guid>
    <b:Author>
      <b:Author>
        <b:NameList>
          <b:Person>
            <b:Last>Nielsen</b:Last>
            <b:First>Nicolai</b:First>
            <b:Middle>Chen</b:Middle>
          </b:Person>
          <b:Person>
            <b:Last>Zolley</b:Last>
            <b:First>Sasha</b:First>
          </b:Person>
          <b:Person>
            <b:Last>D’Auria</b:Last>
            <b:First>Gemma</b:First>
          </b:Person>
        </b:NameList>
      </b:Author>
    </b:Author>
    <b:Title>Tuning in, turning outward: Cultivating compassionate leadership in a crisis</b:Title>
    <b:Year>2020</b:Year>
    <b:YearAccessed>2023</b:YearAccessed>
    <b:MonthAccessed>June</b:MonthAccessed>
    <b:DayAccessed>15</b:DayAccessed>
    <b:URL>https://www.mckinsey.com/capabilities/people-and-organizational-performance/our-insights/tuning-in-turning-outward-cultivating-compassionate-leadership-in-a-crisis</b:URL>
    <b:RefOrder>8</b:RefOrder>
  </b:Source>
  <b:Source>
    <b:Tag>ALE221</b:Tag>
    <b:SourceType>InternetSite</b:SourceType>
    <b:Guid>{C8C01994-AD8F-4CE8-AA1C-D70B59F6B602}</b:Guid>
    <b:Author>
      <b:Author>
        <b:NameList>
          <b:Person>
            <b:Last>TWIN</b:Last>
            <b:First>ALEXANDRA</b:First>
          </b:Person>
        </b:NameList>
      </b:Author>
    </b:Author>
    <b:Title>What Is the Definition of Leadership? Components and Example</b:Title>
    <b:Year>2022</b:Year>
    <b:YearAccessed>2023</b:YearAccessed>
    <b:MonthAccessed>June</b:MonthAccessed>
    <b:DayAccessed>14</b:DayAccessed>
    <b:URL>https://www.investopedia.com/terms/l/leadership.asp</b:URL>
    <b:RefOrder>10</b:RefOrder>
  </b:Source>
  <b:Source>
    <b:Tag>Rei21</b:Tag>
    <b:SourceType>JournalArticle</b:SourceType>
    <b:Guid>{2749387A-C930-4BB5-84FF-9AC6288DB5EE}</b:Guid>
    <b:Title>Expert power as a constituent of opinion leadership: a conceptual analysis</b:Title>
    <b:Year>2021</b:Year>
    <b:Author>
      <b:Author>
        <b:NameList>
          <b:Person>
            <b:Last>Savolainen</b:Last>
            <b:First>Reijo</b:First>
          </b:Person>
        </b:NameList>
      </b:Author>
    </b:Author>
    <b:JournalName>Paper898</b:JournalName>
    <b:Volume>26</b:Volume>
    <b:Issue>2</b:Issue>
    <b:RefOrder>7</b:RefOrder>
  </b:Source>
  <b:Source>
    <b:Tag>Woo21</b:Tag>
    <b:SourceType>InternetSite</b:SourceType>
    <b:Guid>{A2717B80-D988-47E2-95B4-C81CBA72FDE7}</b:Guid>
    <b:Author>
      <b:Author>
        <b:NameList>
          <b:Person>
            <b:Last>Wooll</b:Last>
            <b:First>Maggie</b:First>
          </b:Person>
        </b:NameList>
      </b:Author>
    </b:Author>
    <b:Title>What is referent power? Your guide as a leader</b:Title>
    <b:Year>2021</b:Year>
    <b:YearAccessed>2023</b:YearAccessed>
    <b:MonthAccessed>June</b:MonthAccessed>
    <b:DayAccessed>12</b:DayAccessed>
    <b:URL>https://www.betterup.com/blog/what-is-referent-power</b:URL>
    <b:RefOrder>9</b:RefOrder>
  </b:Source>
  <b:Source>
    <b:Tag>Jud22</b:Tag>
    <b:SourceType>InternetSite</b:SourceType>
    <b:Guid>{2006A42E-1364-468B-9AB1-576948BCBE36}</b:Guid>
    <b:Author>
      <b:Author>
        <b:NameList>
          <b:Person>
            <b:Last>Wolf</b:Last>
            <b:First>Judy</b:First>
          </b:Person>
          <b:Person>
            <b:Last>MS</b:Last>
          </b:Person>
          <b:Person>
            <b:Last>PCC</b:Last>
          </b:Person>
        </b:NameList>
      </b:Author>
    </b:Author>
    <b:Title>Situational Leadership®: What it is and how to build it</b:Title>
    <b:Year>2022</b:Year>
    <b:YearAccessed>2023</b:YearAccessed>
    <b:MonthAccessed>June</b:MonthAccessed>
    <b:DayAccessed>12</b:DayAccessed>
    <b:URL>https://www.betterup.com/blog/situational-leadership-examples#:~:text=Situational%20Leadership%C2%AE%20means%20adapting,size%20fits%20all%E2%80%9D%20leadership%20style.</b:URL>
    <b:RefOrder>5</b:RefOrder>
  </b:Source>
  <b:Source>
    <b:Tag>DrR23</b:Tag>
    <b:SourceType>InternetSite</b:SourceType>
    <b:Guid>{A0393AC8-0439-48A4-930E-3D25D9753A34}</b:Guid>
    <b:Author>
      <b:Author>
        <b:NameList>
          <b:Person>
            <b:Last>Newton</b:Last>
            <b:First>Dr</b:First>
            <b:Middle>Rebecca</b:Middle>
          </b:Person>
          <b:Person>
            <b:Last>Soane</b:Last>
            <b:First>Dr</b:First>
            <b:Middle>Emma</b:Middle>
          </b:Person>
          <b:Person>
            <b:Last>Pepper</b:Last>
            <b:First>Professor</b:First>
            <b:Middle>Alexander (Sandy)</b:Middle>
          </b:Person>
        </b:NameList>
      </b:Author>
    </b:Author>
    <b:Title>How to Become a Transformational Leader</b:Title>
    <b:Year>2023</b:Year>
    <b:YearAccessed>2023</b:YearAccessed>
    <b:MonthAccessed>June</b:MonthAccessed>
    <b:DayAccessed>13</b:DayAccessed>
    <b:URL>https://www.lse.ac.uk/study-at-lse/online-learning/insights/how-to-become-a-transformational-leader#:~:text=Transformational%20leadership%20is%20a%20process,people%2C%20and%20within%20organisations%20too.</b:URL>
    <b:RefOrder>3</b:RefOrder>
  </b:Source>
  <b:Source>
    <b:Tag>Mad22</b:Tag>
    <b:SourceType>InternetSite</b:SourceType>
    <b:Guid>{397B86FC-B512-4338-8DA2-B75440C9067E}</b:Guid>
    <b:Author>
      <b:Author>
        <b:NameList>
          <b:Person>
            <b:Last>Miles</b:Last>
            <b:First>Madeline</b:First>
          </b:Person>
        </b:NameList>
      </b:Author>
    </b:Author>
    <b:Title>It depends. Understanding the contingency theory of leadership</b:Title>
    <b:Year>2022</b:Year>
    <b:YearAccessed>2023</b:YearAccessed>
    <b:MonthAccessed>June</b:MonthAccessed>
    <b:DayAccessed>12</b:DayAccessed>
    <b:URL>https://www.betterup.com/blog/contingency-theory-of-leadership</b:URL>
    <b:RefOrder>4</b:RefOrder>
  </b:Source>
</b:Sources>
</file>

<file path=customXml/itemProps1.xml><?xml version="1.0" encoding="utf-8"?>
<ds:datastoreItem xmlns:ds="http://schemas.openxmlformats.org/officeDocument/2006/customXml" ds:itemID="{8D21003D-A90E-421F-B378-29E8344A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14</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 (2024063)</cp:lastModifiedBy>
  <cp:revision>15</cp:revision>
  <dcterms:created xsi:type="dcterms:W3CDTF">2023-06-24T08:32:00Z</dcterms:created>
  <dcterms:modified xsi:type="dcterms:W3CDTF">2023-08-20T16:13:00Z</dcterms:modified>
</cp:coreProperties>
</file>