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879C8" w14:textId="77777777" w:rsidR="0094292D" w:rsidRDefault="0094292D" w:rsidP="0094292D">
      <w:pPr>
        <w:shd w:val="clear" w:color="auto" w:fill="FFFFFF"/>
        <w:spacing w:before="100" w:beforeAutospacing="1" w:after="100" w:afterAutospacing="1" w:line="240" w:lineRule="auto"/>
        <w:ind w:left="720"/>
        <w:jc w:val="center"/>
        <w:rPr>
          <w:rFonts w:eastAsia="Times New Roman" w:cstheme="minorHAnsi"/>
          <w:color w:val="373A3C"/>
          <w:sz w:val="24"/>
          <w:szCs w:val="24"/>
          <w:u w:val="single"/>
          <w:lang w:eastAsia="en-GB"/>
        </w:rPr>
      </w:pPr>
    </w:p>
    <w:p w14:paraId="4057F2AA" w14:textId="097B9999" w:rsidR="00E859F3" w:rsidRPr="0094292D" w:rsidRDefault="00E859F3" w:rsidP="0094292D">
      <w:pPr>
        <w:shd w:val="clear" w:color="auto" w:fill="FFFFFF"/>
        <w:spacing w:before="100" w:beforeAutospacing="1" w:after="100" w:afterAutospacing="1" w:line="240" w:lineRule="auto"/>
        <w:ind w:left="720"/>
        <w:jc w:val="center"/>
        <w:rPr>
          <w:rFonts w:eastAsia="Times New Roman" w:cstheme="minorHAnsi"/>
          <w:color w:val="373A3C"/>
          <w:sz w:val="24"/>
          <w:szCs w:val="24"/>
          <w:u w:val="single"/>
          <w:lang w:eastAsia="en-GB"/>
        </w:rPr>
      </w:pPr>
      <w:r w:rsidRPr="0094292D">
        <w:rPr>
          <w:rFonts w:eastAsia="Times New Roman" w:cstheme="minorHAnsi"/>
          <w:color w:val="373A3C"/>
          <w:sz w:val="24"/>
          <w:szCs w:val="24"/>
          <w:u w:val="single"/>
          <w:lang w:eastAsia="en-GB"/>
        </w:rPr>
        <w:t>Do religious experiences provide evidence of the existence of God?</w:t>
      </w:r>
    </w:p>
    <w:p w14:paraId="3E31AD95" w14:textId="73F4AA32" w:rsidR="00E859F3" w:rsidRDefault="00E859F3"/>
    <w:p w14:paraId="0C323761" w14:textId="47E258FB" w:rsidR="0094292D" w:rsidRDefault="00042C82">
      <w:pPr>
        <w:rPr>
          <w:rFonts w:asciiTheme="majorHAnsi" w:hAnsiTheme="majorHAnsi" w:cstheme="majorHAnsi"/>
        </w:rPr>
      </w:pPr>
      <w:r>
        <w:rPr>
          <w:rFonts w:asciiTheme="majorHAnsi" w:hAnsiTheme="majorHAnsi" w:cstheme="majorHAnsi"/>
        </w:rPr>
        <w:br/>
      </w:r>
      <w:r w:rsidR="00DE24B1">
        <w:rPr>
          <w:rFonts w:asciiTheme="majorHAnsi" w:hAnsiTheme="majorHAnsi" w:cstheme="majorHAnsi"/>
        </w:rPr>
        <w:t>Religious experiences are used as evidence of a religious reality</w:t>
      </w:r>
      <w:r>
        <w:rPr>
          <w:rFonts w:asciiTheme="majorHAnsi" w:hAnsiTheme="majorHAnsi" w:cstheme="majorHAnsi"/>
        </w:rPr>
        <w:t>, similarly to how everyday experiences are evidence of the empirical world.</w:t>
      </w:r>
      <w:r w:rsidR="002F7AD1">
        <w:rPr>
          <w:rFonts w:asciiTheme="majorHAnsi" w:hAnsiTheme="majorHAnsi" w:cstheme="majorHAnsi"/>
        </w:rPr>
        <w:t xml:space="preserve"> This is then used to support the claim of God. </w:t>
      </w:r>
      <w:r w:rsidR="001D006C">
        <w:rPr>
          <w:rFonts w:asciiTheme="majorHAnsi" w:hAnsiTheme="majorHAnsi" w:cstheme="majorHAnsi"/>
        </w:rPr>
        <w:t>Through investigating these types of religious experiences are we able to</w:t>
      </w:r>
      <w:r w:rsidR="00323E2B">
        <w:rPr>
          <w:rFonts w:asciiTheme="majorHAnsi" w:hAnsiTheme="majorHAnsi" w:cstheme="majorHAnsi"/>
        </w:rPr>
        <w:t xml:space="preserve"> </w:t>
      </w:r>
      <w:r w:rsidR="00844102">
        <w:rPr>
          <w:rFonts w:asciiTheme="majorHAnsi" w:hAnsiTheme="majorHAnsi" w:cstheme="majorHAnsi"/>
        </w:rPr>
        <w:t>analyse and determine if these religious experiences do indeed provide evidence of the existence of God.</w:t>
      </w:r>
      <w:r w:rsidR="00351AC7">
        <w:rPr>
          <w:rFonts w:asciiTheme="majorHAnsi" w:hAnsiTheme="majorHAnsi" w:cstheme="majorHAnsi"/>
        </w:rPr>
        <w:t xml:space="preserve"> </w:t>
      </w:r>
      <w:r w:rsidR="00361839">
        <w:rPr>
          <w:rFonts w:asciiTheme="majorHAnsi" w:hAnsiTheme="majorHAnsi" w:cstheme="majorHAnsi"/>
        </w:rPr>
        <w:t xml:space="preserve">Religious experiences </w:t>
      </w:r>
      <w:r w:rsidR="00B75EB3">
        <w:rPr>
          <w:rFonts w:asciiTheme="majorHAnsi" w:hAnsiTheme="majorHAnsi" w:cstheme="majorHAnsi"/>
        </w:rPr>
        <w:t>refer</w:t>
      </w:r>
      <w:r w:rsidR="00361839">
        <w:rPr>
          <w:rFonts w:asciiTheme="majorHAnsi" w:hAnsiTheme="majorHAnsi" w:cstheme="majorHAnsi"/>
        </w:rPr>
        <w:t xml:space="preserve"> to </w:t>
      </w:r>
      <w:r w:rsidR="00B23FB5">
        <w:rPr>
          <w:rFonts w:asciiTheme="majorHAnsi" w:hAnsiTheme="majorHAnsi" w:cstheme="majorHAnsi"/>
        </w:rPr>
        <w:t xml:space="preserve">an experience one feels </w:t>
      </w:r>
      <w:r w:rsidR="009259B1">
        <w:rPr>
          <w:rFonts w:asciiTheme="majorHAnsi" w:hAnsiTheme="majorHAnsi" w:cstheme="majorHAnsi"/>
        </w:rPr>
        <w:t>in relation to something or someone they consider to be divine</w:t>
      </w:r>
      <w:r w:rsidR="00C06787">
        <w:rPr>
          <w:rFonts w:asciiTheme="majorHAnsi" w:hAnsiTheme="majorHAnsi" w:cstheme="majorHAnsi"/>
        </w:rPr>
        <w:t xml:space="preserve"> and holy</w:t>
      </w:r>
      <w:r w:rsidR="009259B1">
        <w:rPr>
          <w:rFonts w:asciiTheme="majorHAnsi" w:hAnsiTheme="majorHAnsi" w:cstheme="majorHAnsi"/>
        </w:rPr>
        <w:t xml:space="preserve">. </w:t>
      </w:r>
      <w:r w:rsidR="00243F47">
        <w:rPr>
          <w:rFonts w:asciiTheme="majorHAnsi" w:hAnsiTheme="majorHAnsi" w:cstheme="majorHAnsi"/>
        </w:rPr>
        <w:br/>
      </w:r>
    </w:p>
    <w:p w14:paraId="3B81A080" w14:textId="20E4AD3A" w:rsidR="006F15EE" w:rsidRDefault="00375004">
      <w:pPr>
        <w:rPr>
          <w:rFonts w:asciiTheme="majorHAnsi" w:hAnsiTheme="majorHAnsi" w:cstheme="majorHAnsi"/>
        </w:rPr>
      </w:pPr>
      <w:r>
        <w:rPr>
          <w:rFonts w:asciiTheme="majorHAnsi" w:hAnsiTheme="majorHAnsi" w:cstheme="majorHAnsi"/>
        </w:rPr>
        <w:br/>
      </w:r>
      <w:r w:rsidR="00042C82">
        <w:rPr>
          <w:rFonts w:asciiTheme="majorHAnsi" w:hAnsiTheme="majorHAnsi" w:cstheme="majorHAnsi"/>
        </w:rPr>
        <w:t>The t</w:t>
      </w:r>
      <w:r w:rsidR="00B66649">
        <w:rPr>
          <w:rFonts w:asciiTheme="majorHAnsi" w:hAnsiTheme="majorHAnsi" w:cstheme="majorHAnsi"/>
        </w:rPr>
        <w:t>y</w:t>
      </w:r>
      <w:r w:rsidR="00042C82">
        <w:rPr>
          <w:rFonts w:asciiTheme="majorHAnsi" w:hAnsiTheme="majorHAnsi" w:cstheme="majorHAnsi"/>
        </w:rPr>
        <w:t>pes of religious experiences which people consider to be evidence of religious experiences, are things such as, visions, the feeling of being loved, ‘signs’, auditory of hearing someone talking to them.</w:t>
      </w:r>
      <w:r w:rsidR="00820FEE">
        <w:rPr>
          <w:rFonts w:asciiTheme="majorHAnsi" w:hAnsiTheme="majorHAnsi" w:cstheme="majorHAnsi"/>
        </w:rPr>
        <w:t xml:space="preserve"> </w:t>
      </w:r>
      <w:r w:rsidR="0069229E">
        <w:rPr>
          <w:rFonts w:asciiTheme="majorHAnsi" w:hAnsiTheme="majorHAnsi" w:cstheme="majorHAnsi"/>
        </w:rPr>
        <w:t xml:space="preserve">These experiences often align with some form religious context, therefore providing as evidence to some people. </w:t>
      </w:r>
    </w:p>
    <w:p w14:paraId="4B131839" w14:textId="57250E2A" w:rsidR="001F0C05" w:rsidRDefault="00042C82" w:rsidP="003E16B5">
      <w:pPr>
        <w:rPr>
          <w:rFonts w:asciiTheme="majorHAnsi" w:hAnsiTheme="majorHAnsi" w:cstheme="majorHAnsi"/>
        </w:rPr>
      </w:pPr>
      <w:r>
        <w:rPr>
          <w:rFonts w:asciiTheme="majorHAnsi" w:hAnsiTheme="majorHAnsi" w:cstheme="majorHAnsi"/>
        </w:rPr>
        <w:t xml:space="preserve">However, it could be argued, these religious experiences could </w:t>
      </w:r>
      <w:proofErr w:type="gramStart"/>
      <w:r>
        <w:rPr>
          <w:rFonts w:asciiTheme="majorHAnsi" w:hAnsiTheme="majorHAnsi" w:cstheme="majorHAnsi"/>
        </w:rPr>
        <w:t>actually be</w:t>
      </w:r>
      <w:proofErr w:type="gramEnd"/>
      <w:r>
        <w:rPr>
          <w:rFonts w:asciiTheme="majorHAnsi" w:hAnsiTheme="majorHAnsi" w:cstheme="majorHAnsi"/>
        </w:rPr>
        <w:t xml:space="preserve"> </w:t>
      </w:r>
      <w:r w:rsidR="00E47DC3">
        <w:rPr>
          <w:rFonts w:asciiTheme="majorHAnsi" w:hAnsiTheme="majorHAnsi" w:cstheme="majorHAnsi"/>
        </w:rPr>
        <w:t xml:space="preserve">explained by some psychological, or other, reason. Visual hallucinations could be due to intoxication of a drug or other substance; the way the lighting is could play a trick on the mind; wanting to believe something is there and so you persuade yourself consciously or unconsciously that it was so. </w:t>
      </w:r>
    </w:p>
    <w:p w14:paraId="49B9E060" w14:textId="61B77C36" w:rsidR="003E16B5" w:rsidRDefault="003E16B5" w:rsidP="003E16B5">
      <w:pPr>
        <w:rPr>
          <w:rFonts w:asciiTheme="majorHAnsi" w:hAnsiTheme="majorHAnsi" w:cstheme="majorHAnsi"/>
        </w:rPr>
      </w:pPr>
      <w:r>
        <w:rPr>
          <w:rFonts w:asciiTheme="majorHAnsi" w:hAnsiTheme="majorHAnsi" w:cstheme="majorHAnsi"/>
        </w:rPr>
        <w:t xml:space="preserve">One argument against types of religious experiences is that </w:t>
      </w:r>
      <w:r w:rsidR="00893E85">
        <w:rPr>
          <w:rFonts w:asciiTheme="majorHAnsi" w:hAnsiTheme="majorHAnsi" w:cstheme="majorHAnsi"/>
        </w:rPr>
        <w:t>they</w:t>
      </w:r>
      <w:r>
        <w:rPr>
          <w:rFonts w:asciiTheme="majorHAnsi" w:hAnsiTheme="majorHAnsi" w:cstheme="majorHAnsi"/>
        </w:rPr>
        <w:t xml:space="preserve"> could be due to psychological reasons and changes in brain chemical levels, for example drugs. However, could it not also be argued that these religious experiences </w:t>
      </w:r>
      <w:proofErr w:type="gramStart"/>
      <w:r>
        <w:rPr>
          <w:rFonts w:asciiTheme="majorHAnsi" w:hAnsiTheme="majorHAnsi" w:cstheme="majorHAnsi"/>
        </w:rPr>
        <w:t>similar to</w:t>
      </w:r>
      <w:proofErr w:type="gramEnd"/>
      <w:r>
        <w:rPr>
          <w:rFonts w:asciiTheme="majorHAnsi" w:hAnsiTheme="majorHAnsi" w:cstheme="majorHAnsi"/>
        </w:rPr>
        <w:t xml:space="preserve"> when one meditates. Medication is a way for a person to get in touch with a higher reality- beyond oneself. Mediation makes you open to these experiences and therefore it could also be argued that so do drugs and so both could be plausible. </w:t>
      </w:r>
    </w:p>
    <w:p w14:paraId="065A1A91" w14:textId="7EA1483A" w:rsidR="003E16B5" w:rsidRDefault="003E16B5">
      <w:pPr>
        <w:rPr>
          <w:rFonts w:asciiTheme="majorHAnsi" w:hAnsiTheme="majorHAnsi" w:cstheme="majorHAnsi"/>
        </w:rPr>
      </w:pPr>
    </w:p>
    <w:p w14:paraId="02C43400" w14:textId="65C038E7" w:rsidR="001D4C17" w:rsidRDefault="00B63471" w:rsidP="009C54D0">
      <w:pPr>
        <w:rPr>
          <w:rFonts w:asciiTheme="majorHAnsi" w:hAnsiTheme="majorHAnsi" w:cstheme="majorHAnsi"/>
        </w:rPr>
      </w:pPr>
      <w:r>
        <w:rPr>
          <w:rFonts w:asciiTheme="majorHAnsi" w:hAnsiTheme="majorHAnsi" w:cstheme="majorHAnsi"/>
        </w:rPr>
        <w:t xml:space="preserve">William James states that there are four characteristics to religious experiences. He defines these qualities to </w:t>
      </w:r>
      <w:proofErr w:type="gramStart"/>
      <w:r>
        <w:rPr>
          <w:rFonts w:asciiTheme="majorHAnsi" w:hAnsiTheme="majorHAnsi" w:cstheme="majorHAnsi"/>
        </w:rPr>
        <w:t>be;</w:t>
      </w:r>
      <w:proofErr w:type="gramEnd"/>
      <w:r w:rsidR="00DB6310">
        <w:rPr>
          <w:rFonts w:asciiTheme="majorHAnsi" w:hAnsiTheme="majorHAnsi" w:cstheme="majorHAnsi"/>
        </w:rPr>
        <w:t xml:space="preserve"> </w:t>
      </w:r>
      <w:r w:rsidR="00C50328">
        <w:rPr>
          <w:rFonts w:asciiTheme="majorHAnsi" w:hAnsiTheme="majorHAnsi" w:cstheme="majorHAnsi"/>
        </w:rPr>
        <w:t xml:space="preserve">ineffability, noetic, </w:t>
      </w:r>
      <w:r w:rsidR="00A03FE6">
        <w:rPr>
          <w:rFonts w:asciiTheme="majorHAnsi" w:hAnsiTheme="majorHAnsi" w:cstheme="majorHAnsi"/>
        </w:rPr>
        <w:t>transiency, and passivity. Inef</w:t>
      </w:r>
      <w:r w:rsidR="00DB6310">
        <w:rPr>
          <w:rFonts w:asciiTheme="majorHAnsi" w:hAnsiTheme="majorHAnsi" w:cstheme="majorHAnsi"/>
        </w:rPr>
        <w:t xml:space="preserve">fability is </w:t>
      </w:r>
      <w:r w:rsidR="00AF53CD">
        <w:rPr>
          <w:rFonts w:asciiTheme="majorHAnsi" w:hAnsiTheme="majorHAnsi" w:cstheme="majorHAnsi"/>
        </w:rPr>
        <w:t>that it differs from usual or ordinary experiences</w:t>
      </w:r>
      <w:r w:rsidR="0010592D">
        <w:rPr>
          <w:rFonts w:asciiTheme="majorHAnsi" w:hAnsiTheme="majorHAnsi" w:cstheme="majorHAnsi"/>
        </w:rPr>
        <w:t xml:space="preserve">. Noetic quality is </w:t>
      </w:r>
      <w:r w:rsidR="00AC76AC">
        <w:rPr>
          <w:rFonts w:asciiTheme="majorHAnsi" w:hAnsiTheme="majorHAnsi" w:cstheme="majorHAnsi"/>
        </w:rPr>
        <w:t xml:space="preserve">a revelation. </w:t>
      </w:r>
      <w:r w:rsidR="00B30CA3">
        <w:rPr>
          <w:rFonts w:asciiTheme="majorHAnsi" w:hAnsiTheme="majorHAnsi" w:cstheme="majorHAnsi"/>
        </w:rPr>
        <w:t xml:space="preserve">Transiency is </w:t>
      </w:r>
      <w:r w:rsidR="00467003">
        <w:rPr>
          <w:rFonts w:asciiTheme="majorHAnsi" w:hAnsiTheme="majorHAnsi" w:cstheme="majorHAnsi"/>
        </w:rPr>
        <w:t>th</w:t>
      </w:r>
      <w:r w:rsidR="00003E0A">
        <w:rPr>
          <w:rFonts w:asciiTheme="majorHAnsi" w:hAnsiTheme="majorHAnsi" w:cstheme="majorHAnsi"/>
        </w:rPr>
        <w:t xml:space="preserve">at it does not last long. </w:t>
      </w:r>
      <w:r w:rsidR="00A94E13">
        <w:rPr>
          <w:rFonts w:asciiTheme="majorHAnsi" w:hAnsiTheme="majorHAnsi" w:cstheme="majorHAnsi"/>
        </w:rPr>
        <w:t xml:space="preserve">And passivity is that the person </w:t>
      </w:r>
      <w:r w:rsidR="00C022CA">
        <w:rPr>
          <w:rFonts w:asciiTheme="majorHAnsi" w:hAnsiTheme="majorHAnsi" w:cstheme="majorHAnsi"/>
        </w:rPr>
        <w:t>is</w:t>
      </w:r>
      <w:r w:rsidR="00A94E13">
        <w:rPr>
          <w:rFonts w:asciiTheme="majorHAnsi" w:hAnsiTheme="majorHAnsi" w:cstheme="majorHAnsi"/>
        </w:rPr>
        <w:t xml:space="preserve"> passive</w:t>
      </w:r>
      <w:r w:rsidR="00C022CA">
        <w:rPr>
          <w:rFonts w:asciiTheme="majorHAnsi" w:hAnsiTheme="majorHAnsi" w:cstheme="majorHAnsi"/>
        </w:rPr>
        <w:t xml:space="preserve"> and that the experience is controlled by another power</w:t>
      </w:r>
      <w:r w:rsidR="00A94E13">
        <w:rPr>
          <w:rFonts w:asciiTheme="majorHAnsi" w:hAnsiTheme="majorHAnsi" w:cstheme="majorHAnsi"/>
        </w:rPr>
        <w:t>.</w:t>
      </w:r>
    </w:p>
    <w:p w14:paraId="69743E77" w14:textId="3CC4C6A5" w:rsidR="006E7F06" w:rsidRDefault="001D4C17" w:rsidP="009C54D0">
      <w:pPr>
        <w:rPr>
          <w:rFonts w:asciiTheme="majorHAnsi" w:hAnsiTheme="majorHAnsi" w:cstheme="majorHAnsi"/>
        </w:rPr>
      </w:pPr>
      <w:r>
        <w:rPr>
          <w:rFonts w:asciiTheme="majorHAnsi" w:hAnsiTheme="majorHAnsi" w:cstheme="majorHAnsi"/>
        </w:rPr>
        <w:t xml:space="preserve">Richard Swinburne </w:t>
      </w:r>
      <w:r w:rsidR="008737E7">
        <w:rPr>
          <w:rFonts w:asciiTheme="majorHAnsi" w:hAnsiTheme="majorHAnsi" w:cstheme="majorHAnsi"/>
        </w:rPr>
        <w:t xml:space="preserve">has five categories for </w:t>
      </w:r>
      <w:r w:rsidR="000E05A6">
        <w:rPr>
          <w:rFonts w:asciiTheme="majorHAnsi" w:hAnsiTheme="majorHAnsi" w:cstheme="majorHAnsi"/>
        </w:rPr>
        <w:t xml:space="preserve">classifying religious experiences. </w:t>
      </w:r>
      <w:r w:rsidR="00E22EE4">
        <w:rPr>
          <w:rFonts w:asciiTheme="majorHAnsi" w:hAnsiTheme="majorHAnsi" w:cstheme="majorHAnsi"/>
        </w:rPr>
        <w:t xml:space="preserve">These can be </w:t>
      </w:r>
      <w:r w:rsidR="009747F6">
        <w:rPr>
          <w:rFonts w:asciiTheme="majorHAnsi" w:hAnsiTheme="majorHAnsi" w:cstheme="majorHAnsi"/>
        </w:rPr>
        <w:t xml:space="preserve">further divided in to two categories. Public experiences and private experiences. Public experiences </w:t>
      </w:r>
      <w:r w:rsidR="0073255C">
        <w:rPr>
          <w:rFonts w:asciiTheme="majorHAnsi" w:hAnsiTheme="majorHAnsi" w:cstheme="majorHAnsi"/>
        </w:rPr>
        <w:t>consist</w:t>
      </w:r>
      <w:r w:rsidR="009747F6">
        <w:rPr>
          <w:rFonts w:asciiTheme="majorHAnsi" w:hAnsiTheme="majorHAnsi" w:cstheme="majorHAnsi"/>
        </w:rPr>
        <w:t xml:space="preserve"> of </w:t>
      </w:r>
      <w:r w:rsidR="006E5BB5">
        <w:rPr>
          <w:rFonts w:asciiTheme="majorHAnsi" w:hAnsiTheme="majorHAnsi" w:cstheme="majorHAnsi"/>
        </w:rPr>
        <w:t>ordinary</w:t>
      </w:r>
      <w:r w:rsidR="009747F6">
        <w:rPr>
          <w:rFonts w:asciiTheme="majorHAnsi" w:hAnsiTheme="majorHAnsi" w:cstheme="majorHAnsi"/>
        </w:rPr>
        <w:t xml:space="preserve"> </w:t>
      </w:r>
      <w:r w:rsidR="006E5BB5">
        <w:rPr>
          <w:rFonts w:asciiTheme="majorHAnsi" w:hAnsiTheme="majorHAnsi" w:cstheme="majorHAnsi"/>
        </w:rPr>
        <w:t xml:space="preserve">interpreted </w:t>
      </w:r>
      <w:r w:rsidR="00164ECC">
        <w:rPr>
          <w:rFonts w:asciiTheme="majorHAnsi" w:hAnsiTheme="majorHAnsi" w:cstheme="majorHAnsi"/>
        </w:rPr>
        <w:t xml:space="preserve">experiences </w:t>
      </w:r>
      <w:r w:rsidR="009747F6">
        <w:rPr>
          <w:rFonts w:asciiTheme="majorHAnsi" w:hAnsiTheme="majorHAnsi" w:cstheme="majorHAnsi"/>
        </w:rPr>
        <w:t xml:space="preserve">and </w:t>
      </w:r>
      <w:r w:rsidR="00164ECC">
        <w:rPr>
          <w:rFonts w:asciiTheme="majorHAnsi" w:hAnsiTheme="majorHAnsi" w:cstheme="majorHAnsi"/>
        </w:rPr>
        <w:t>extr</w:t>
      </w:r>
      <w:r w:rsidR="00F57400">
        <w:rPr>
          <w:rFonts w:asciiTheme="majorHAnsi" w:hAnsiTheme="majorHAnsi" w:cstheme="majorHAnsi"/>
        </w:rPr>
        <w:t>o</w:t>
      </w:r>
      <w:r w:rsidR="00164ECC">
        <w:rPr>
          <w:rFonts w:asciiTheme="majorHAnsi" w:hAnsiTheme="majorHAnsi" w:cstheme="majorHAnsi"/>
        </w:rPr>
        <w:t>d</w:t>
      </w:r>
      <w:r w:rsidR="00F57400">
        <w:rPr>
          <w:rFonts w:asciiTheme="majorHAnsi" w:hAnsiTheme="majorHAnsi" w:cstheme="majorHAnsi"/>
        </w:rPr>
        <w:t>i</w:t>
      </w:r>
      <w:r w:rsidR="00164ECC">
        <w:rPr>
          <w:rFonts w:asciiTheme="majorHAnsi" w:hAnsiTheme="majorHAnsi" w:cstheme="majorHAnsi"/>
        </w:rPr>
        <w:t>nary</w:t>
      </w:r>
      <w:r w:rsidR="009747F6">
        <w:rPr>
          <w:rFonts w:asciiTheme="majorHAnsi" w:hAnsiTheme="majorHAnsi" w:cstheme="majorHAnsi"/>
        </w:rPr>
        <w:t xml:space="preserve"> </w:t>
      </w:r>
      <w:r w:rsidR="00164ECC">
        <w:rPr>
          <w:rFonts w:asciiTheme="majorHAnsi" w:hAnsiTheme="majorHAnsi" w:cstheme="majorHAnsi"/>
        </w:rPr>
        <w:t>experiences</w:t>
      </w:r>
      <w:r w:rsidR="005913BE">
        <w:rPr>
          <w:rFonts w:asciiTheme="majorHAnsi" w:hAnsiTheme="majorHAnsi" w:cstheme="majorHAnsi"/>
        </w:rPr>
        <w:t xml:space="preserve">, for example the sea being parted by Moses. </w:t>
      </w:r>
      <w:r w:rsidR="00E41324">
        <w:rPr>
          <w:rFonts w:asciiTheme="majorHAnsi" w:hAnsiTheme="majorHAnsi" w:cstheme="majorHAnsi"/>
        </w:rPr>
        <w:t xml:space="preserve">The other category is </w:t>
      </w:r>
      <w:r w:rsidR="00EE7AD0">
        <w:rPr>
          <w:rFonts w:asciiTheme="majorHAnsi" w:hAnsiTheme="majorHAnsi" w:cstheme="majorHAnsi"/>
        </w:rPr>
        <w:t>private experiences which consist of,</w:t>
      </w:r>
      <w:r w:rsidR="0006382C">
        <w:rPr>
          <w:rFonts w:asciiTheme="majorHAnsi" w:hAnsiTheme="majorHAnsi" w:cstheme="majorHAnsi"/>
        </w:rPr>
        <w:t xml:space="preserve"> an expe</w:t>
      </w:r>
      <w:r w:rsidR="00F77E1F">
        <w:rPr>
          <w:rFonts w:asciiTheme="majorHAnsi" w:hAnsiTheme="majorHAnsi" w:cstheme="majorHAnsi"/>
        </w:rPr>
        <w:t xml:space="preserve">rience describable in </w:t>
      </w:r>
      <w:r w:rsidR="007D4F52">
        <w:rPr>
          <w:rFonts w:asciiTheme="majorHAnsi" w:hAnsiTheme="majorHAnsi" w:cstheme="majorHAnsi"/>
        </w:rPr>
        <w:t xml:space="preserve"> normal </w:t>
      </w:r>
      <w:r w:rsidR="00F77E1F">
        <w:rPr>
          <w:rFonts w:asciiTheme="majorHAnsi" w:hAnsiTheme="majorHAnsi" w:cstheme="majorHAnsi"/>
        </w:rPr>
        <w:t>language,</w:t>
      </w:r>
      <w:r w:rsidR="00B40606">
        <w:rPr>
          <w:rFonts w:asciiTheme="majorHAnsi" w:hAnsiTheme="majorHAnsi" w:cstheme="majorHAnsi"/>
        </w:rPr>
        <w:t xml:space="preserve"> an experience not describable in normal language, and </w:t>
      </w:r>
      <w:r w:rsidR="000A3A8D">
        <w:rPr>
          <w:rFonts w:asciiTheme="majorHAnsi" w:hAnsiTheme="majorHAnsi" w:cstheme="majorHAnsi"/>
        </w:rPr>
        <w:t xml:space="preserve">the fifth is no experience relating to </w:t>
      </w:r>
      <w:r w:rsidR="008224C0">
        <w:rPr>
          <w:rFonts w:asciiTheme="majorHAnsi" w:hAnsiTheme="majorHAnsi" w:cstheme="majorHAnsi"/>
        </w:rPr>
        <w:t xml:space="preserve">a sensory object, this for example could be considered to be that of </w:t>
      </w:r>
      <w:r w:rsidR="00B060B3">
        <w:rPr>
          <w:rFonts w:asciiTheme="majorHAnsi" w:hAnsiTheme="majorHAnsi" w:cstheme="majorHAnsi"/>
        </w:rPr>
        <w:t>Buddhist</w:t>
      </w:r>
      <w:r w:rsidR="008224C0">
        <w:rPr>
          <w:rFonts w:asciiTheme="majorHAnsi" w:hAnsiTheme="majorHAnsi" w:cstheme="majorHAnsi"/>
        </w:rPr>
        <w:t xml:space="preserve"> meditation. </w:t>
      </w:r>
    </w:p>
    <w:p w14:paraId="797EEA25" w14:textId="28751A20" w:rsidR="009C54D0" w:rsidRPr="007145A5" w:rsidRDefault="009C54D0" w:rsidP="009C54D0">
      <w:pPr>
        <w:rPr>
          <w:rFonts w:asciiTheme="majorHAnsi" w:hAnsiTheme="majorHAnsi" w:cstheme="majorHAnsi"/>
        </w:rPr>
      </w:pPr>
      <w:r>
        <w:rPr>
          <w:rFonts w:asciiTheme="majorHAnsi" w:hAnsiTheme="majorHAnsi" w:cstheme="majorHAnsi"/>
        </w:rPr>
        <w:t xml:space="preserve">William James’ </w:t>
      </w:r>
      <w:proofErr w:type="gramStart"/>
      <w:r>
        <w:rPr>
          <w:rFonts w:asciiTheme="majorHAnsi" w:hAnsiTheme="majorHAnsi" w:cstheme="majorHAnsi"/>
          <w:i/>
          <w:iCs/>
        </w:rPr>
        <w:t>The</w:t>
      </w:r>
      <w:proofErr w:type="gramEnd"/>
      <w:r>
        <w:rPr>
          <w:rFonts w:asciiTheme="majorHAnsi" w:hAnsiTheme="majorHAnsi" w:cstheme="majorHAnsi"/>
          <w:i/>
          <w:iCs/>
        </w:rPr>
        <w:t xml:space="preserve"> varieties of religious experiences</w:t>
      </w:r>
      <w:r>
        <w:rPr>
          <w:rFonts w:asciiTheme="majorHAnsi" w:hAnsiTheme="majorHAnsi" w:cstheme="majorHAnsi"/>
        </w:rPr>
        <w:t>, two types of enquiries are put forth</w:t>
      </w:r>
      <w:r w:rsidR="00A464BE">
        <w:rPr>
          <w:rFonts w:asciiTheme="majorHAnsi" w:hAnsiTheme="majorHAnsi" w:cstheme="majorHAnsi"/>
        </w:rPr>
        <w:t xml:space="preserve"> for interpreting religious experiences</w:t>
      </w:r>
      <w:r>
        <w:rPr>
          <w:rFonts w:asciiTheme="majorHAnsi" w:hAnsiTheme="majorHAnsi" w:cstheme="majorHAnsi"/>
        </w:rPr>
        <w:t>.</w:t>
      </w:r>
      <w:r w:rsidR="00232FC3">
        <w:rPr>
          <w:rFonts w:asciiTheme="majorHAnsi" w:hAnsiTheme="majorHAnsi" w:cstheme="majorHAnsi"/>
        </w:rPr>
        <w:t xml:space="preserve"> They </w:t>
      </w:r>
      <w:proofErr w:type="gramStart"/>
      <w:r w:rsidR="00232FC3">
        <w:rPr>
          <w:rFonts w:asciiTheme="majorHAnsi" w:hAnsiTheme="majorHAnsi" w:cstheme="majorHAnsi"/>
        </w:rPr>
        <w:t>are:</w:t>
      </w:r>
      <w:proofErr w:type="gramEnd"/>
      <w:r>
        <w:rPr>
          <w:rFonts w:asciiTheme="majorHAnsi" w:hAnsiTheme="majorHAnsi" w:cstheme="majorHAnsi"/>
        </w:rPr>
        <w:t xml:space="preserve"> </w:t>
      </w:r>
      <w:r w:rsidR="00232FC3">
        <w:rPr>
          <w:rFonts w:asciiTheme="majorHAnsi" w:hAnsiTheme="majorHAnsi" w:cstheme="majorHAnsi"/>
        </w:rPr>
        <w:t>e</w:t>
      </w:r>
      <w:r>
        <w:rPr>
          <w:rFonts w:asciiTheme="majorHAnsi" w:hAnsiTheme="majorHAnsi" w:cstheme="majorHAnsi"/>
        </w:rPr>
        <w:t>xistential judgement or propositions, and second proposition of value.</w:t>
      </w:r>
      <w:r w:rsidR="00DC3CB0">
        <w:rPr>
          <w:rFonts w:asciiTheme="majorHAnsi" w:hAnsiTheme="majorHAnsi" w:cstheme="majorHAnsi"/>
        </w:rPr>
        <w:t xml:space="preserve"> Existential </w:t>
      </w:r>
      <w:r w:rsidR="00DB7435">
        <w:rPr>
          <w:rFonts w:asciiTheme="majorHAnsi" w:hAnsiTheme="majorHAnsi" w:cstheme="majorHAnsi"/>
        </w:rPr>
        <w:t xml:space="preserve">judgement or propositions, </w:t>
      </w:r>
      <w:r w:rsidR="0053098A">
        <w:rPr>
          <w:rFonts w:asciiTheme="majorHAnsi" w:hAnsiTheme="majorHAnsi" w:cstheme="majorHAnsi"/>
        </w:rPr>
        <w:t xml:space="preserve">is relating to the </w:t>
      </w:r>
      <w:r w:rsidR="008421F6">
        <w:rPr>
          <w:rFonts w:asciiTheme="majorHAnsi" w:hAnsiTheme="majorHAnsi" w:cstheme="majorHAnsi"/>
        </w:rPr>
        <w:t xml:space="preserve">nature, constitution, </w:t>
      </w:r>
      <w:r w:rsidR="008421F6">
        <w:rPr>
          <w:rFonts w:asciiTheme="majorHAnsi" w:hAnsiTheme="majorHAnsi" w:cstheme="majorHAnsi"/>
        </w:rPr>
        <w:lastRenderedPageBreak/>
        <w:t xml:space="preserve">origin and history, </w:t>
      </w:r>
      <w:r w:rsidR="00A32A9E">
        <w:rPr>
          <w:rFonts w:asciiTheme="majorHAnsi" w:hAnsiTheme="majorHAnsi" w:cstheme="majorHAnsi"/>
        </w:rPr>
        <w:t>of the object of the investigation</w:t>
      </w:r>
      <w:r w:rsidR="001810C4">
        <w:rPr>
          <w:rFonts w:asciiTheme="majorHAnsi" w:hAnsiTheme="majorHAnsi" w:cstheme="majorHAnsi"/>
        </w:rPr>
        <w:t>.</w:t>
      </w:r>
      <w:r w:rsidR="00C71E4E">
        <w:rPr>
          <w:rStyle w:val="FootnoteReference"/>
          <w:rFonts w:asciiTheme="majorHAnsi" w:hAnsiTheme="majorHAnsi" w:cstheme="majorHAnsi"/>
        </w:rPr>
        <w:footnoteReference w:id="1"/>
      </w:r>
      <w:r w:rsidR="00A168CA">
        <w:rPr>
          <w:rFonts w:asciiTheme="majorHAnsi" w:hAnsiTheme="majorHAnsi" w:cstheme="majorHAnsi"/>
        </w:rPr>
        <w:t xml:space="preserve"> Second proposition of values</w:t>
      </w:r>
      <w:r w:rsidR="006449C5">
        <w:rPr>
          <w:rFonts w:asciiTheme="majorHAnsi" w:hAnsiTheme="majorHAnsi" w:cstheme="majorHAnsi"/>
        </w:rPr>
        <w:t>, is its importance, its meaning, and its value.</w:t>
      </w:r>
      <w:r w:rsidR="006449C5">
        <w:rPr>
          <w:rStyle w:val="FootnoteReference"/>
          <w:rFonts w:asciiTheme="majorHAnsi" w:hAnsiTheme="majorHAnsi" w:cstheme="majorHAnsi"/>
        </w:rPr>
        <w:footnoteReference w:id="2"/>
      </w:r>
      <w:r w:rsidR="007573B9">
        <w:rPr>
          <w:rFonts w:asciiTheme="majorHAnsi" w:hAnsiTheme="majorHAnsi" w:cstheme="majorHAnsi"/>
        </w:rPr>
        <w:t xml:space="preserve"> </w:t>
      </w:r>
    </w:p>
    <w:p w14:paraId="4AC1FA56" w14:textId="77777777" w:rsidR="005C5F00" w:rsidRDefault="005C5F00">
      <w:pPr>
        <w:rPr>
          <w:rFonts w:asciiTheme="majorHAnsi" w:hAnsiTheme="majorHAnsi" w:cstheme="majorHAnsi"/>
        </w:rPr>
      </w:pPr>
    </w:p>
    <w:p w14:paraId="6FEA9507" w14:textId="129545B9" w:rsidR="009F0462" w:rsidRDefault="001B5040">
      <w:pPr>
        <w:rPr>
          <w:rFonts w:asciiTheme="majorHAnsi" w:hAnsiTheme="majorHAnsi" w:cstheme="majorHAnsi"/>
        </w:rPr>
      </w:pPr>
      <w:r>
        <w:rPr>
          <w:rFonts w:asciiTheme="majorHAnsi" w:hAnsiTheme="majorHAnsi" w:cstheme="majorHAnsi"/>
        </w:rPr>
        <w:t>A</w:t>
      </w:r>
      <w:r w:rsidR="00314F13">
        <w:rPr>
          <w:rFonts w:asciiTheme="majorHAnsi" w:hAnsiTheme="majorHAnsi" w:cstheme="majorHAnsi"/>
        </w:rPr>
        <w:t xml:space="preserve">n argument to support that a religious experience </w:t>
      </w:r>
      <w:r w:rsidR="00CB7DE7">
        <w:rPr>
          <w:rFonts w:asciiTheme="majorHAnsi" w:hAnsiTheme="majorHAnsi" w:cstheme="majorHAnsi"/>
        </w:rPr>
        <w:t xml:space="preserve">could be proof </w:t>
      </w:r>
      <w:r w:rsidR="006269E9">
        <w:rPr>
          <w:rFonts w:asciiTheme="majorHAnsi" w:hAnsiTheme="majorHAnsi" w:cstheme="majorHAnsi"/>
        </w:rPr>
        <w:t>or support of a God, is the q</w:t>
      </w:r>
      <w:r w:rsidR="001F6BBB">
        <w:rPr>
          <w:rFonts w:asciiTheme="majorHAnsi" w:hAnsiTheme="majorHAnsi" w:cstheme="majorHAnsi"/>
        </w:rPr>
        <w:t>uality of the experience.</w:t>
      </w:r>
      <w:r w:rsidR="00597ACC">
        <w:rPr>
          <w:rFonts w:asciiTheme="majorHAnsi" w:hAnsiTheme="majorHAnsi" w:cstheme="majorHAnsi"/>
        </w:rPr>
        <w:t xml:space="preserve"> The quality of the experience allows for a positive impact, meaning this experience could further help affirm </w:t>
      </w:r>
      <w:proofErr w:type="gramStart"/>
      <w:r w:rsidR="00751766">
        <w:rPr>
          <w:rFonts w:asciiTheme="majorHAnsi" w:hAnsiTheme="majorHAnsi" w:cstheme="majorHAnsi"/>
        </w:rPr>
        <w:t>ones</w:t>
      </w:r>
      <w:proofErr w:type="gramEnd"/>
      <w:r w:rsidR="00751766">
        <w:rPr>
          <w:rFonts w:asciiTheme="majorHAnsi" w:hAnsiTheme="majorHAnsi" w:cstheme="majorHAnsi"/>
        </w:rPr>
        <w:t xml:space="preserve"> religious faith in that religious reality.</w:t>
      </w:r>
      <w:r w:rsidR="00BA281F">
        <w:rPr>
          <w:rFonts w:asciiTheme="majorHAnsi" w:hAnsiTheme="majorHAnsi" w:cstheme="majorHAnsi"/>
        </w:rPr>
        <w:t xml:space="preserve"> The experience can create a sense of inner happiness and </w:t>
      </w:r>
      <w:r w:rsidR="009264D2">
        <w:rPr>
          <w:rFonts w:asciiTheme="majorHAnsi" w:hAnsiTheme="majorHAnsi" w:cstheme="majorHAnsi"/>
        </w:rPr>
        <w:t xml:space="preserve">serviceability. </w:t>
      </w:r>
      <w:r w:rsidR="00503D78">
        <w:rPr>
          <w:rFonts w:asciiTheme="majorHAnsi" w:hAnsiTheme="majorHAnsi" w:cstheme="majorHAnsi"/>
        </w:rPr>
        <w:t>One should consider how an experience may provide</w:t>
      </w:r>
      <w:r w:rsidR="00513A49">
        <w:rPr>
          <w:rFonts w:asciiTheme="majorHAnsi" w:hAnsiTheme="majorHAnsi" w:cstheme="majorHAnsi"/>
        </w:rPr>
        <w:t xml:space="preserve"> </w:t>
      </w:r>
      <w:r w:rsidR="00DB4828">
        <w:rPr>
          <w:rFonts w:asciiTheme="majorHAnsi" w:hAnsiTheme="majorHAnsi" w:cstheme="majorHAnsi"/>
        </w:rPr>
        <w:t>a beneficial truth,</w:t>
      </w:r>
      <w:r w:rsidR="00823995">
        <w:rPr>
          <w:rFonts w:asciiTheme="majorHAnsi" w:hAnsiTheme="majorHAnsi" w:cstheme="majorHAnsi"/>
        </w:rPr>
        <w:t xml:space="preserve"> for example, and despite it being a work of fiction, </w:t>
      </w:r>
      <w:r w:rsidR="00307318">
        <w:rPr>
          <w:rFonts w:asciiTheme="majorHAnsi" w:hAnsiTheme="majorHAnsi" w:cstheme="majorHAnsi"/>
        </w:rPr>
        <w:t>Scrooge</w:t>
      </w:r>
      <w:r w:rsidR="001D386D">
        <w:rPr>
          <w:rFonts w:asciiTheme="majorHAnsi" w:hAnsiTheme="majorHAnsi" w:cstheme="majorHAnsi"/>
        </w:rPr>
        <w:t xml:space="preserve">. </w:t>
      </w:r>
      <w:r w:rsidR="003F5BBD">
        <w:rPr>
          <w:rFonts w:asciiTheme="majorHAnsi" w:hAnsiTheme="majorHAnsi" w:cstheme="majorHAnsi"/>
        </w:rPr>
        <w:t xml:space="preserve">A </w:t>
      </w:r>
      <w:r w:rsidR="00BA1403">
        <w:rPr>
          <w:rFonts w:asciiTheme="majorHAnsi" w:hAnsiTheme="majorHAnsi" w:cstheme="majorHAnsi"/>
        </w:rPr>
        <w:t xml:space="preserve">visual religious experience may lead </w:t>
      </w:r>
      <w:r w:rsidR="0094108B">
        <w:rPr>
          <w:rFonts w:asciiTheme="majorHAnsi" w:hAnsiTheme="majorHAnsi" w:cstheme="majorHAnsi"/>
        </w:rPr>
        <w:t>someone’s</w:t>
      </w:r>
      <w:r w:rsidR="00BA1403">
        <w:rPr>
          <w:rFonts w:asciiTheme="majorHAnsi" w:hAnsiTheme="majorHAnsi" w:cstheme="majorHAnsi"/>
        </w:rPr>
        <w:t xml:space="preserve"> life to </w:t>
      </w:r>
      <w:r w:rsidR="00196AF2">
        <w:rPr>
          <w:rFonts w:asciiTheme="majorHAnsi" w:hAnsiTheme="majorHAnsi" w:cstheme="majorHAnsi"/>
        </w:rPr>
        <w:t>change immensely. There is a</w:t>
      </w:r>
      <w:r w:rsidR="00FD4785">
        <w:rPr>
          <w:rFonts w:asciiTheme="majorHAnsi" w:hAnsiTheme="majorHAnsi" w:cstheme="majorHAnsi"/>
        </w:rPr>
        <w:t xml:space="preserve"> merit to this, but that does not suffice as evidence to </w:t>
      </w:r>
      <w:r w:rsidR="00242570">
        <w:rPr>
          <w:rFonts w:asciiTheme="majorHAnsi" w:hAnsiTheme="majorHAnsi" w:cstheme="majorHAnsi"/>
        </w:rPr>
        <w:t xml:space="preserve">support the existence of </w:t>
      </w:r>
      <w:r w:rsidR="005759E4">
        <w:rPr>
          <w:rFonts w:asciiTheme="majorHAnsi" w:hAnsiTheme="majorHAnsi" w:cstheme="majorHAnsi"/>
        </w:rPr>
        <w:t>God.</w:t>
      </w:r>
      <w:r w:rsidR="00E435CC">
        <w:rPr>
          <w:rFonts w:asciiTheme="majorHAnsi" w:hAnsiTheme="majorHAnsi" w:cstheme="majorHAnsi"/>
        </w:rPr>
        <w:t xml:space="preserve"> </w:t>
      </w:r>
      <w:r w:rsidR="00AD61EF">
        <w:rPr>
          <w:rFonts w:asciiTheme="majorHAnsi" w:hAnsiTheme="majorHAnsi" w:cstheme="majorHAnsi"/>
        </w:rPr>
        <w:br/>
      </w:r>
      <w:r w:rsidR="00A15056">
        <w:rPr>
          <w:rFonts w:asciiTheme="majorHAnsi" w:hAnsiTheme="majorHAnsi" w:cstheme="majorHAnsi"/>
        </w:rPr>
        <w:t xml:space="preserve">As human beings we </w:t>
      </w:r>
      <w:r w:rsidR="00620435">
        <w:rPr>
          <w:rFonts w:asciiTheme="majorHAnsi" w:hAnsiTheme="majorHAnsi" w:cstheme="majorHAnsi"/>
        </w:rPr>
        <w:t>tend to</w:t>
      </w:r>
      <w:r w:rsidR="00106A65">
        <w:rPr>
          <w:rFonts w:asciiTheme="majorHAnsi" w:hAnsiTheme="majorHAnsi" w:cstheme="majorHAnsi"/>
        </w:rPr>
        <w:t xml:space="preserve"> </w:t>
      </w:r>
      <w:r w:rsidR="00DB4434">
        <w:rPr>
          <w:rFonts w:asciiTheme="majorHAnsi" w:hAnsiTheme="majorHAnsi" w:cstheme="majorHAnsi"/>
        </w:rPr>
        <w:t xml:space="preserve">measure nearly </w:t>
      </w:r>
      <w:r w:rsidR="00FB4699">
        <w:rPr>
          <w:rFonts w:asciiTheme="majorHAnsi" w:hAnsiTheme="majorHAnsi" w:cstheme="majorHAnsi"/>
        </w:rPr>
        <w:t xml:space="preserve">all </w:t>
      </w:r>
      <w:r w:rsidR="00DB4434">
        <w:rPr>
          <w:rFonts w:asciiTheme="majorHAnsi" w:hAnsiTheme="majorHAnsi" w:cstheme="majorHAnsi"/>
        </w:rPr>
        <w:t xml:space="preserve">aspects of our lives. </w:t>
      </w:r>
      <w:r w:rsidR="009925FA">
        <w:rPr>
          <w:rFonts w:asciiTheme="majorHAnsi" w:hAnsiTheme="majorHAnsi" w:cstheme="majorHAnsi"/>
        </w:rPr>
        <w:t xml:space="preserve">The proof </w:t>
      </w:r>
      <w:r w:rsidR="00667F44">
        <w:rPr>
          <w:rFonts w:asciiTheme="majorHAnsi" w:hAnsiTheme="majorHAnsi" w:cstheme="majorHAnsi"/>
        </w:rPr>
        <w:t xml:space="preserve">that is being evaluated of </w:t>
      </w:r>
      <w:r w:rsidR="00620435">
        <w:rPr>
          <w:rFonts w:asciiTheme="majorHAnsi" w:hAnsiTheme="majorHAnsi" w:cstheme="majorHAnsi"/>
        </w:rPr>
        <w:t>these religious experiences</w:t>
      </w:r>
      <w:r w:rsidR="00667F44">
        <w:rPr>
          <w:rFonts w:asciiTheme="majorHAnsi" w:hAnsiTheme="majorHAnsi" w:cstheme="majorHAnsi"/>
        </w:rPr>
        <w:t xml:space="preserve"> may simply be unable to be measured in a way we currently understand</w:t>
      </w:r>
      <w:r w:rsidR="0054426E">
        <w:rPr>
          <w:rFonts w:asciiTheme="majorHAnsi" w:hAnsiTheme="majorHAnsi" w:cstheme="majorHAnsi"/>
        </w:rPr>
        <w:t>.</w:t>
      </w:r>
      <w:r w:rsidR="009D5BEA">
        <w:rPr>
          <w:rFonts w:asciiTheme="majorHAnsi" w:hAnsiTheme="majorHAnsi" w:cstheme="majorHAnsi"/>
        </w:rPr>
        <w:t xml:space="preserve"> </w:t>
      </w:r>
      <w:r w:rsidR="00F3452A">
        <w:rPr>
          <w:rFonts w:asciiTheme="majorHAnsi" w:hAnsiTheme="majorHAnsi" w:cstheme="majorHAnsi"/>
        </w:rPr>
        <w:t>In this way,</w:t>
      </w:r>
      <w:r w:rsidR="00FA2AF7">
        <w:rPr>
          <w:rFonts w:asciiTheme="majorHAnsi" w:hAnsiTheme="majorHAnsi" w:cstheme="majorHAnsi"/>
        </w:rPr>
        <w:t xml:space="preserve"> </w:t>
      </w:r>
      <w:r w:rsidR="00C6183B">
        <w:rPr>
          <w:rFonts w:asciiTheme="majorHAnsi" w:hAnsiTheme="majorHAnsi" w:cstheme="majorHAnsi"/>
        </w:rPr>
        <w:t xml:space="preserve">the religious experiences may </w:t>
      </w:r>
      <w:r w:rsidR="00CF7222">
        <w:rPr>
          <w:rFonts w:asciiTheme="majorHAnsi" w:hAnsiTheme="majorHAnsi" w:cstheme="majorHAnsi"/>
        </w:rPr>
        <w:t xml:space="preserve">be from a divine or holy entity </w:t>
      </w:r>
      <w:r w:rsidR="009A4F96">
        <w:rPr>
          <w:rFonts w:asciiTheme="majorHAnsi" w:hAnsiTheme="majorHAnsi" w:cstheme="majorHAnsi"/>
        </w:rPr>
        <w:t xml:space="preserve">and may </w:t>
      </w:r>
      <w:r w:rsidR="00B344F0">
        <w:rPr>
          <w:rFonts w:asciiTheme="majorHAnsi" w:hAnsiTheme="majorHAnsi" w:cstheme="majorHAnsi"/>
        </w:rPr>
        <w:t xml:space="preserve">very much be </w:t>
      </w:r>
      <w:r w:rsidR="002D2435">
        <w:rPr>
          <w:rFonts w:asciiTheme="majorHAnsi" w:hAnsiTheme="majorHAnsi" w:cstheme="majorHAnsi"/>
        </w:rPr>
        <w:t>true</w:t>
      </w:r>
      <w:r w:rsidR="00441B6D">
        <w:rPr>
          <w:rFonts w:asciiTheme="majorHAnsi" w:hAnsiTheme="majorHAnsi" w:cstheme="majorHAnsi"/>
        </w:rPr>
        <w:t xml:space="preserve">. </w:t>
      </w:r>
      <w:r w:rsidR="00A42376">
        <w:rPr>
          <w:rFonts w:asciiTheme="majorHAnsi" w:hAnsiTheme="majorHAnsi" w:cstheme="majorHAnsi"/>
        </w:rPr>
        <w:t>However</w:t>
      </w:r>
      <w:r w:rsidR="006D5D71">
        <w:rPr>
          <w:rFonts w:asciiTheme="majorHAnsi" w:hAnsiTheme="majorHAnsi" w:cstheme="majorHAnsi"/>
        </w:rPr>
        <w:t>,</w:t>
      </w:r>
      <w:r w:rsidR="00A42376">
        <w:rPr>
          <w:rFonts w:asciiTheme="majorHAnsi" w:hAnsiTheme="majorHAnsi" w:cstheme="majorHAnsi"/>
        </w:rPr>
        <w:t xml:space="preserve"> many critics </w:t>
      </w:r>
      <w:r w:rsidR="00782ACE">
        <w:rPr>
          <w:rFonts w:asciiTheme="majorHAnsi" w:hAnsiTheme="majorHAnsi" w:cstheme="majorHAnsi"/>
        </w:rPr>
        <w:t xml:space="preserve">would argue the </w:t>
      </w:r>
      <w:r w:rsidR="00E94CB2">
        <w:rPr>
          <w:rFonts w:asciiTheme="majorHAnsi" w:hAnsiTheme="majorHAnsi" w:cstheme="majorHAnsi"/>
        </w:rPr>
        <w:t xml:space="preserve">inconsistency of these religious experiences to be a main </w:t>
      </w:r>
      <w:r w:rsidR="00683286">
        <w:rPr>
          <w:rFonts w:asciiTheme="majorHAnsi" w:hAnsiTheme="majorHAnsi" w:cstheme="majorHAnsi"/>
        </w:rPr>
        <w:t xml:space="preserve">concern to suggest </w:t>
      </w:r>
      <w:r w:rsidR="00833853">
        <w:rPr>
          <w:rFonts w:asciiTheme="majorHAnsi" w:hAnsiTheme="majorHAnsi" w:cstheme="majorHAnsi"/>
        </w:rPr>
        <w:t>otherwise of them being true.</w:t>
      </w:r>
    </w:p>
    <w:p w14:paraId="0A332859" w14:textId="679F9E3E" w:rsidR="0081766F" w:rsidRDefault="0081766F">
      <w:pPr>
        <w:rPr>
          <w:rFonts w:asciiTheme="majorHAnsi" w:hAnsiTheme="majorHAnsi" w:cstheme="majorHAnsi"/>
        </w:rPr>
      </w:pPr>
    </w:p>
    <w:p w14:paraId="0231DA45" w14:textId="6580948A" w:rsidR="00DE6B8A" w:rsidRDefault="0081766F">
      <w:pPr>
        <w:rPr>
          <w:rFonts w:asciiTheme="majorHAnsi" w:hAnsiTheme="majorHAnsi" w:cstheme="majorHAnsi"/>
        </w:rPr>
      </w:pPr>
      <w:r>
        <w:rPr>
          <w:rFonts w:asciiTheme="majorHAnsi" w:hAnsiTheme="majorHAnsi" w:cstheme="majorHAnsi"/>
        </w:rPr>
        <w:t>Naturalistic explanation for religious experiences</w:t>
      </w:r>
      <w:r w:rsidR="00FD0F92">
        <w:rPr>
          <w:rFonts w:asciiTheme="majorHAnsi" w:hAnsiTheme="majorHAnsi" w:cstheme="majorHAnsi"/>
        </w:rPr>
        <w:t xml:space="preserve"> offers physiological and </w:t>
      </w:r>
      <w:r w:rsidR="00FC2CFD">
        <w:rPr>
          <w:rFonts w:asciiTheme="majorHAnsi" w:hAnsiTheme="majorHAnsi" w:cstheme="majorHAnsi"/>
        </w:rPr>
        <w:t>psychological</w:t>
      </w:r>
      <w:r w:rsidR="00FD0F92">
        <w:rPr>
          <w:rFonts w:asciiTheme="majorHAnsi" w:hAnsiTheme="majorHAnsi" w:cstheme="majorHAnsi"/>
        </w:rPr>
        <w:t xml:space="preserve"> non-supernatural </w:t>
      </w:r>
      <w:r w:rsidR="00B82130">
        <w:rPr>
          <w:rFonts w:asciiTheme="majorHAnsi" w:hAnsiTheme="majorHAnsi" w:cstheme="majorHAnsi"/>
        </w:rPr>
        <w:t>interpretation</w:t>
      </w:r>
      <w:r w:rsidR="00FD0F92">
        <w:rPr>
          <w:rFonts w:asciiTheme="majorHAnsi" w:hAnsiTheme="majorHAnsi" w:cstheme="majorHAnsi"/>
        </w:rPr>
        <w:t xml:space="preserve"> as to why these religious experiences may have occurred.</w:t>
      </w:r>
      <w:r w:rsidR="00DE53B9">
        <w:rPr>
          <w:rFonts w:asciiTheme="majorHAnsi" w:hAnsiTheme="majorHAnsi" w:cstheme="majorHAnsi"/>
        </w:rPr>
        <w:t xml:space="preserve"> </w:t>
      </w:r>
      <w:r w:rsidR="00C81383">
        <w:rPr>
          <w:rFonts w:asciiTheme="majorHAnsi" w:hAnsiTheme="majorHAnsi" w:cstheme="majorHAnsi"/>
        </w:rPr>
        <w:br/>
        <w:t xml:space="preserve">A point which was previously </w:t>
      </w:r>
      <w:r w:rsidR="003B2D6C">
        <w:rPr>
          <w:rFonts w:asciiTheme="majorHAnsi" w:hAnsiTheme="majorHAnsi" w:cstheme="majorHAnsi"/>
        </w:rPr>
        <w:t xml:space="preserve">highlighted </w:t>
      </w:r>
      <w:r w:rsidR="00DE1FA4">
        <w:rPr>
          <w:rFonts w:asciiTheme="majorHAnsi" w:hAnsiTheme="majorHAnsi" w:cstheme="majorHAnsi"/>
        </w:rPr>
        <w:t xml:space="preserve">in this essay was regarding hallucinations. </w:t>
      </w:r>
      <w:r w:rsidR="001A73FA">
        <w:rPr>
          <w:rFonts w:asciiTheme="majorHAnsi" w:hAnsiTheme="majorHAnsi" w:cstheme="majorHAnsi"/>
        </w:rPr>
        <w:t xml:space="preserve">A common religious practice among </w:t>
      </w:r>
      <w:r w:rsidR="004418E0">
        <w:rPr>
          <w:rFonts w:asciiTheme="majorHAnsi" w:hAnsiTheme="majorHAnsi" w:cstheme="majorHAnsi"/>
        </w:rPr>
        <w:t xml:space="preserve">people is fasting. Bertrand Russell </w:t>
      </w:r>
      <w:r w:rsidR="00B21863">
        <w:rPr>
          <w:rFonts w:asciiTheme="majorHAnsi" w:hAnsiTheme="majorHAnsi" w:cstheme="majorHAnsi"/>
        </w:rPr>
        <w:t xml:space="preserve">argues </w:t>
      </w:r>
      <w:r w:rsidR="00124FA0">
        <w:rPr>
          <w:rFonts w:asciiTheme="majorHAnsi" w:hAnsiTheme="majorHAnsi" w:cstheme="majorHAnsi"/>
        </w:rPr>
        <w:t xml:space="preserve">in the case of hallucinations, </w:t>
      </w:r>
      <w:r w:rsidR="00207228">
        <w:rPr>
          <w:rFonts w:asciiTheme="majorHAnsi" w:hAnsiTheme="majorHAnsi" w:cstheme="majorHAnsi"/>
        </w:rPr>
        <w:t xml:space="preserve">it is due to fasting. </w:t>
      </w:r>
      <w:r w:rsidR="002B506B">
        <w:rPr>
          <w:rFonts w:asciiTheme="majorHAnsi" w:hAnsiTheme="majorHAnsi" w:cstheme="majorHAnsi"/>
        </w:rPr>
        <w:t xml:space="preserve">Ascetism </w:t>
      </w:r>
      <w:r w:rsidR="005C672F">
        <w:rPr>
          <w:rFonts w:asciiTheme="majorHAnsi" w:hAnsiTheme="majorHAnsi" w:cstheme="majorHAnsi"/>
        </w:rPr>
        <w:t xml:space="preserve">has been found </w:t>
      </w:r>
      <w:r w:rsidR="00EF36CE">
        <w:rPr>
          <w:rFonts w:asciiTheme="majorHAnsi" w:hAnsiTheme="majorHAnsi" w:cstheme="majorHAnsi"/>
        </w:rPr>
        <w:t>to be practiced within many religions.</w:t>
      </w:r>
      <w:r w:rsidR="00E500BB">
        <w:rPr>
          <w:rFonts w:asciiTheme="majorHAnsi" w:hAnsiTheme="majorHAnsi" w:cstheme="majorHAnsi"/>
        </w:rPr>
        <w:t xml:space="preserve"> To highlight but one example,</w:t>
      </w:r>
      <w:r w:rsidR="00EF36CE">
        <w:rPr>
          <w:rFonts w:asciiTheme="majorHAnsi" w:hAnsiTheme="majorHAnsi" w:cstheme="majorHAnsi"/>
        </w:rPr>
        <w:t xml:space="preserve"> </w:t>
      </w:r>
      <w:r w:rsidR="00E500BB">
        <w:rPr>
          <w:rFonts w:asciiTheme="majorHAnsi" w:hAnsiTheme="majorHAnsi" w:cstheme="majorHAnsi"/>
        </w:rPr>
        <w:t>i</w:t>
      </w:r>
      <w:r w:rsidR="00EF36CE">
        <w:rPr>
          <w:rFonts w:asciiTheme="majorHAnsi" w:hAnsiTheme="majorHAnsi" w:cstheme="majorHAnsi"/>
        </w:rPr>
        <w:t>t is believed that Jesus fasted for 40 days</w:t>
      </w:r>
      <w:r w:rsidR="00E500BB">
        <w:rPr>
          <w:rFonts w:asciiTheme="majorHAnsi" w:hAnsiTheme="majorHAnsi" w:cstheme="majorHAnsi"/>
        </w:rPr>
        <w:t xml:space="preserve"> and nights in the desert.</w:t>
      </w:r>
      <w:r w:rsidR="00D4291B">
        <w:rPr>
          <w:rFonts w:asciiTheme="majorHAnsi" w:hAnsiTheme="majorHAnsi" w:cstheme="majorHAnsi"/>
        </w:rPr>
        <w:t xml:space="preserve"> </w:t>
      </w:r>
      <w:r w:rsidR="002370E9">
        <w:rPr>
          <w:rFonts w:asciiTheme="majorHAnsi" w:hAnsiTheme="majorHAnsi" w:cstheme="majorHAnsi"/>
        </w:rPr>
        <w:t>So</w:t>
      </w:r>
      <w:r w:rsidR="00DE44B9">
        <w:rPr>
          <w:rFonts w:asciiTheme="majorHAnsi" w:hAnsiTheme="majorHAnsi" w:cstheme="majorHAnsi"/>
        </w:rPr>
        <w:t>,</w:t>
      </w:r>
      <w:r w:rsidR="002370E9">
        <w:rPr>
          <w:rFonts w:asciiTheme="majorHAnsi" w:hAnsiTheme="majorHAnsi" w:cstheme="majorHAnsi"/>
        </w:rPr>
        <w:t xml:space="preserve"> what is being suggested is that the original religious experience thought to have occurred, may have also been hallucinations</w:t>
      </w:r>
      <w:r w:rsidR="00A21E7E">
        <w:rPr>
          <w:rFonts w:asciiTheme="majorHAnsi" w:hAnsiTheme="majorHAnsi" w:cstheme="majorHAnsi"/>
        </w:rPr>
        <w:t>, therefore</w:t>
      </w:r>
      <w:r w:rsidR="005B7580">
        <w:rPr>
          <w:rFonts w:asciiTheme="majorHAnsi" w:hAnsiTheme="majorHAnsi" w:cstheme="majorHAnsi"/>
        </w:rPr>
        <w:t xml:space="preserve"> </w:t>
      </w:r>
      <w:r w:rsidR="007C6D6C">
        <w:rPr>
          <w:rFonts w:asciiTheme="majorHAnsi" w:hAnsiTheme="majorHAnsi" w:cstheme="majorHAnsi"/>
        </w:rPr>
        <w:t xml:space="preserve">undermining </w:t>
      </w:r>
      <w:r w:rsidR="006F4E58">
        <w:rPr>
          <w:rFonts w:asciiTheme="majorHAnsi" w:hAnsiTheme="majorHAnsi" w:cstheme="majorHAnsi"/>
        </w:rPr>
        <w:t xml:space="preserve">any supernatural reason to it. But </w:t>
      </w:r>
      <w:r w:rsidR="009341D3">
        <w:rPr>
          <w:rFonts w:asciiTheme="majorHAnsi" w:hAnsiTheme="majorHAnsi" w:cstheme="majorHAnsi"/>
        </w:rPr>
        <w:t>it is important to note</w:t>
      </w:r>
      <w:r w:rsidR="00796DE7">
        <w:rPr>
          <w:rFonts w:asciiTheme="majorHAnsi" w:hAnsiTheme="majorHAnsi" w:cstheme="majorHAnsi"/>
        </w:rPr>
        <w:t xml:space="preserve">, the message from </w:t>
      </w:r>
      <w:r w:rsidR="0023552C">
        <w:rPr>
          <w:rFonts w:asciiTheme="majorHAnsi" w:hAnsiTheme="majorHAnsi" w:cstheme="majorHAnsi"/>
        </w:rPr>
        <w:t>these religious experiences</w:t>
      </w:r>
      <w:r w:rsidR="00796DE7">
        <w:rPr>
          <w:rFonts w:asciiTheme="majorHAnsi" w:hAnsiTheme="majorHAnsi" w:cstheme="majorHAnsi"/>
        </w:rPr>
        <w:t xml:space="preserve"> </w:t>
      </w:r>
      <w:proofErr w:type="gramStart"/>
      <w:r w:rsidR="00796DE7">
        <w:rPr>
          <w:rFonts w:asciiTheme="majorHAnsi" w:hAnsiTheme="majorHAnsi" w:cstheme="majorHAnsi"/>
        </w:rPr>
        <w:t>still remains</w:t>
      </w:r>
      <w:proofErr w:type="gramEnd"/>
      <w:r w:rsidR="00796DE7">
        <w:rPr>
          <w:rFonts w:asciiTheme="majorHAnsi" w:hAnsiTheme="majorHAnsi" w:cstheme="majorHAnsi"/>
        </w:rPr>
        <w:t xml:space="preserve"> the same</w:t>
      </w:r>
      <w:r w:rsidR="00AE1FD8">
        <w:rPr>
          <w:rFonts w:asciiTheme="majorHAnsi" w:hAnsiTheme="majorHAnsi" w:cstheme="majorHAnsi"/>
        </w:rPr>
        <w:t xml:space="preserve"> and these experiences from these religious texts </w:t>
      </w:r>
      <w:r w:rsidR="00612121">
        <w:rPr>
          <w:rFonts w:asciiTheme="majorHAnsi" w:hAnsiTheme="majorHAnsi" w:cstheme="majorHAnsi"/>
        </w:rPr>
        <w:t xml:space="preserve">are a foundation for the beliefs. </w:t>
      </w:r>
      <w:r w:rsidR="009461D3">
        <w:rPr>
          <w:rFonts w:asciiTheme="majorHAnsi" w:hAnsiTheme="majorHAnsi" w:cstheme="majorHAnsi"/>
        </w:rPr>
        <w:t xml:space="preserve">So if you believe religion to </w:t>
      </w:r>
      <w:r w:rsidR="00BC025F">
        <w:rPr>
          <w:rFonts w:asciiTheme="majorHAnsi" w:hAnsiTheme="majorHAnsi" w:cstheme="majorHAnsi"/>
        </w:rPr>
        <w:t xml:space="preserve">be about </w:t>
      </w:r>
      <w:r w:rsidR="00A32353">
        <w:rPr>
          <w:rFonts w:asciiTheme="majorHAnsi" w:hAnsiTheme="majorHAnsi" w:cstheme="majorHAnsi"/>
        </w:rPr>
        <w:t>sending a messag</w:t>
      </w:r>
      <w:r w:rsidR="003F563C">
        <w:rPr>
          <w:rFonts w:asciiTheme="majorHAnsi" w:hAnsiTheme="majorHAnsi" w:cstheme="majorHAnsi"/>
        </w:rPr>
        <w:t>e rather than to be rigidly be about the stories</w:t>
      </w:r>
      <w:r w:rsidR="00324AC4">
        <w:rPr>
          <w:rFonts w:asciiTheme="majorHAnsi" w:hAnsiTheme="majorHAnsi" w:cstheme="majorHAnsi"/>
        </w:rPr>
        <w:t xml:space="preserve">, then the interpretations of them could </w:t>
      </w:r>
      <w:r w:rsidR="008617C6">
        <w:rPr>
          <w:rFonts w:asciiTheme="majorHAnsi" w:hAnsiTheme="majorHAnsi" w:cstheme="majorHAnsi"/>
        </w:rPr>
        <w:t>still affirm a person</w:t>
      </w:r>
      <w:r w:rsidR="0023552C">
        <w:rPr>
          <w:rFonts w:asciiTheme="majorHAnsi" w:hAnsiTheme="majorHAnsi" w:cstheme="majorHAnsi"/>
        </w:rPr>
        <w:t>’</w:t>
      </w:r>
      <w:r w:rsidR="008617C6">
        <w:rPr>
          <w:rFonts w:asciiTheme="majorHAnsi" w:hAnsiTheme="majorHAnsi" w:cstheme="majorHAnsi"/>
        </w:rPr>
        <w:t>s belief in God.</w:t>
      </w:r>
      <w:r w:rsidR="00DE6B8A">
        <w:rPr>
          <w:rFonts w:asciiTheme="majorHAnsi" w:hAnsiTheme="majorHAnsi" w:cstheme="majorHAnsi"/>
        </w:rPr>
        <w:br/>
        <w:t>To counter this point though,</w:t>
      </w:r>
      <w:r w:rsidR="0077232D">
        <w:rPr>
          <w:rFonts w:asciiTheme="majorHAnsi" w:hAnsiTheme="majorHAnsi" w:cstheme="majorHAnsi"/>
        </w:rPr>
        <w:t xml:space="preserve"> </w:t>
      </w:r>
      <w:r w:rsidR="003821E1">
        <w:rPr>
          <w:rFonts w:asciiTheme="majorHAnsi" w:hAnsiTheme="majorHAnsi" w:cstheme="majorHAnsi"/>
        </w:rPr>
        <w:t xml:space="preserve">ascetism does not give the reason for </w:t>
      </w:r>
      <w:r w:rsidR="00BC21DA">
        <w:rPr>
          <w:rFonts w:asciiTheme="majorHAnsi" w:hAnsiTheme="majorHAnsi" w:cstheme="majorHAnsi"/>
        </w:rPr>
        <w:t>t</w:t>
      </w:r>
      <w:r w:rsidR="003821E1">
        <w:rPr>
          <w:rFonts w:asciiTheme="majorHAnsi" w:hAnsiTheme="majorHAnsi" w:cstheme="majorHAnsi"/>
        </w:rPr>
        <w:t xml:space="preserve">hose who have hallucinated a religious experience and have not taken part in fasting or </w:t>
      </w:r>
      <w:r w:rsidR="00B4519F">
        <w:rPr>
          <w:rFonts w:asciiTheme="majorHAnsi" w:hAnsiTheme="majorHAnsi" w:cstheme="majorHAnsi"/>
        </w:rPr>
        <w:t>any form of religious self-punishment.</w:t>
      </w:r>
      <w:r w:rsidR="000934F1">
        <w:rPr>
          <w:rFonts w:asciiTheme="majorHAnsi" w:hAnsiTheme="majorHAnsi" w:cstheme="majorHAnsi"/>
        </w:rPr>
        <w:t xml:space="preserve"> </w:t>
      </w:r>
      <w:r w:rsidR="004228BB">
        <w:rPr>
          <w:rFonts w:asciiTheme="majorHAnsi" w:hAnsiTheme="majorHAnsi" w:cstheme="majorHAnsi"/>
        </w:rPr>
        <w:br/>
        <w:t xml:space="preserve">It may have been possible that a person </w:t>
      </w:r>
      <w:r w:rsidR="00D1633D">
        <w:rPr>
          <w:rFonts w:asciiTheme="majorHAnsi" w:hAnsiTheme="majorHAnsi" w:cstheme="majorHAnsi"/>
        </w:rPr>
        <w:t xml:space="preserve">hundreds of years ago felt like they experienced a religious experience, but the lack of medical technology didn’t allow for a thorough investigation </w:t>
      </w:r>
      <w:r w:rsidR="00664A7D">
        <w:rPr>
          <w:rFonts w:asciiTheme="majorHAnsi" w:hAnsiTheme="majorHAnsi" w:cstheme="majorHAnsi"/>
        </w:rPr>
        <w:t xml:space="preserve">of </w:t>
      </w:r>
      <w:r w:rsidR="00C26B41">
        <w:rPr>
          <w:rFonts w:asciiTheme="majorHAnsi" w:hAnsiTheme="majorHAnsi" w:cstheme="majorHAnsi"/>
        </w:rPr>
        <w:t xml:space="preserve">their </w:t>
      </w:r>
      <w:r w:rsidR="00664A7D">
        <w:rPr>
          <w:rFonts w:asciiTheme="majorHAnsi" w:hAnsiTheme="majorHAnsi" w:cstheme="majorHAnsi"/>
        </w:rPr>
        <w:t xml:space="preserve">physiological or psychological </w:t>
      </w:r>
      <w:r w:rsidR="00C26B41">
        <w:rPr>
          <w:rFonts w:asciiTheme="majorHAnsi" w:hAnsiTheme="majorHAnsi" w:cstheme="majorHAnsi"/>
        </w:rPr>
        <w:t>condition, which may indicate to biological reason for their hallucination.</w:t>
      </w:r>
    </w:p>
    <w:p w14:paraId="45B39187" w14:textId="262D608C" w:rsidR="002E7030" w:rsidRDefault="004D4C17">
      <w:pPr>
        <w:rPr>
          <w:rFonts w:asciiTheme="majorHAnsi" w:hAnsiTheme="majorHAnsi" w:cstheme="majorHAnsi"/>
        </w:rPr>
      </w:pPr>
      <w:r>
        <w:rPr>
          <w:rFonts w:asciiTheme="majorHAnsi" w:hAnsiTheme="majorHAnsi" w:cstheme="majorHAnsi"/>
        </w:rPr>
        <w:t>S</w:t>
      </w:r>
      <w:r w:rsidR="00EA2732">
        <w:rPr>
          <w:rFonts w:asciiTheme="majorHAnsi" w:hAnsiTheme="majorHAnsi" w:cstheme="majorHAnsi"/>
        </w:rPr>
        <w:t>c</w:t>
      </w:r>
      <w:r>
        <w:rPr>
          <w:rFonts w:asciiTheme="majorHAnsi" w:hAnsiTheme="majorHAnsi" w:cstheme="majorHAnsi"/>
        </w:rPr>
        <w:t>eptics</w:t>
      </w:r>
      <w:r w:rsidR="00607826">
        <w:rPr>
          <w:rFonts w:asciiTheme="majorHAnsi" w:hAnsiTheme="majorHAnsi" w:cstheme="majorHAnsi"/>
        </w:rPr>
        <w:t xml:space="preserve"> argue religious experiences are not evidence to </w:t>
      </w:r>
      <w:r>
        <w:rPr>
          <w:rFonts w:asciiTheme="majorHAnsi" w:hAnsiTheme="majorHAnsi" w:cstheme="majorHAnsi"/>
        </w:rPr>
        <w:t>support the existence of God as they</w:t>
      </w:r>
      <w:r w:rsidR="00CA7644">
        <w:rPr>
          <w:rFonts w:asciiTheme="majorHAnsi" w:hAnsiTheme="majorHAnsi" w:cstheme="majorHAnsi"/>
        </w:rPr>
        <w:t>’v</w:t>
      </w:r>
      <w:r>
        <w:rPr>
          <w:rFonts w:asciiTheme="majorHAnsi" w:hAnsiTheme="majorHAnsi" w:cstheme="majorHAnsi"/>
        </w:rPr>
        <w:t xml:space="preserve">e can nearly all be explained </w:t>
      </w:r>
      <w:r w:rsidR="008A2958">
        <w:rPr>
          <w:rFonts w:asciiTheme="majorHAnsi" w:hAnsiTheme="majorHAnsi" w:cstheme="majorHAnsi"/>
        </w:rPr>
        <w:t xml:space="preserve">some way scientifically, or that </w:t>
      </w:r>
      <w:r w:rsidR="000F3026">
        <w:rPr>
          <w:rFonts w:asciiTheme="majorHAnsi" w:hAnsiTheme="majorHAnsi" w:cstheme="majorHAnsi"/>
        </w:rPr>
        <w:t>a person was simply lying, or that they have just got it wrong.</w:t>
      </w:r>
      <w:r w:rsidR="0091636F">
        <w:rPr>
          <w:rFonts w:asciiTheme="majorHAnsi" w:hAnsiTheme="majorHAnsi" w:cstheme="majorHAnsi"/>
        </w:rPr>
        <w:t xml:space="preserve"> </w:t>
      </w:r>
      <w:r w:rsidR="00931357">
        <w:rPr>
          <w:rFonts w:asciiTheme="majorHAnsi" w:hAnsiTheme="majorHAnsi" w:cstheme="majorHAnsi"/>
        </w:rPr>
        <w:t>The naturalistic explanation has highlighted the physiological and psychological int</w:t>
      </w:r>
      <w:r w:rsidR="0087346A">
        <w:rPr>
          <w:rFonts w:asciiTheme="majorHAnsi" w:hAnsiTheme="majorHAnsi" w:cstheme="majorHAnsi"/>
        </w:rPr>
        <w:t xml:space="preserve">erpretations of the suspected religious experiences. </w:t>
      </w:r>
      <w:r w:rsidR="006B09A4">
        <w:rPr>
          <w:rFonts w:asciiTheme="majorHAnsi" w:hAnsiTheme="majorHAnsi" w:cstheme="majorHAnsi"/>
        </w:rPr>
        <w:t xml:space="preserve">The reason a person may lie about a religious experience is to gain </w:t>
      </w:r>
      <w:proofErr w:type="gramStart"/>
      <w:r w:rsidR="006B09A4">
        <w:rPr>
          <w:rFonts w:asciiTheme="majorHAnsi" w:hAnsiTheme="majorHAnsi" w:cstheme="majorHAnsi"/>
        </w:rPr>
        <w:t>some kind of attention</w:t>
      </w:r>
      <w:proofErr w:type="gramEnd"/>
      <w:r w:rsidR="006B09A4">
        <w:rPr>
          <w:rFonts w:asciiTheme="majorHAnsi" w:hAnsiTheme="majorHAnsi" w:cstheme="majorHAnsi"/>
        </w:rPr>
        <w:t xml:space="preserve">, this could even be on a </w:t>
      </w:r>
      <w:r w:rsidR="00983CBD">
        <w:rPr>
          <w:rFonts w:asciiTheme="majorHAnsi" w:hAnsiTheme="majorHAnsi" w:cstheme="majorHAnsi"/>
        </w:rPr>
        <w:t xml:space="preserve">global scale. They could be lying to further </w:t>
      </w:r>
      <w:r w:rsidR="00C844BC">
        <w:rPr>
          <w:rFonts w:asciiTheme="majorHAnsi" w:hAnsiTheme="majorHAnsi" w:cstheme="majorHAnsi"/>
        </w:rPr>
        <w:t xml:space="preserve">a religious agenda. </w:t>
      </w:r>
      <w:r w:rsidR="000516C1">
        <w:rPr>
          <w:rFonts w:asciiTheme="majorHAnsi" w:hAnsiTheme="majorHAnsi" w:cstheme="majorHAnsi"/>
        </w:rPr>
        <w:t xml:space="preserve">A person may lie for any number of reasons. </w:t>
      </w:r>
      <w:r w:rsidR="005E1B25">
        <w:rPr>
          <w:rFonts w:asciiTheme="majorHAnsi" w:hAnsiTheme="majorHAnsi" w:cstheme="majorHAnsi"/>
        </w:rPr>
        <w:t xml:space="preserve">The way a person may have got it wrong </w:t>
      </w:r>
      <w:r w:rsidR="000862A5">
        <w:rPr>
          <w:rFonts w:asciiTheme="majorHAnsi" w:hAnsiTheme="majorHAnsi" w:cstheme="majorHAnsi"/>
        </w:rPr>
        <w:t xml:space="preserve">is simply by interpreting </w:t>
      </w:r>
      <w:r w:rsidR="002666EA">
        <w:rPr>
          <w:rFonts w:asciiTheme="majorHAnsi" w:hAnsiTheme="majorHAnsi" w:cstheme="majorHAnsi"/>
        </w:rPr>
        <w:t xml:space="preserve">the event or experience </w:t>
      </w:r>
      <w:r w:rsidR="00C129C7">
        <w:rPr>
          <w:rFonts w:asciiTheme="majorHAnsi" w:hAnsiTheme="majorHAnsi" w:cstheme="majorHAnsi"/>
        </w:rPr>
        <w:t xml:space="preserve">in another way to how it happened. </w:t>
      </w:r>
      <w:r w:rsidR="004F69C8">
        <w:rPr>
          <w:rFonts w:asciiTheme="majorHAnsi" w:hAnsiTheme="majorHAnsi" w:cstheme="majorHAnsi"/>
        </w:rPr>
        <w:t>They could be swept up</w:t>
      </w:r>
      <w:r w:rsidR="00D341AA">
        <w:rPr>
          <w:rFonts w:asciiTheme="majorHAnsi" w:hAnsiTheme="majorHAnsi" w:cstheme="majorHAnsi"/>
        </w:rPr>
        <w:t xml:space="preserve"> with the initial emotion of the experience, or with other people</w:t>
      </w:r>
      <w:r w:rsidR="00A778D6">
        <w:rPr>
          <w:rFonts w:asciiTheme="majorHAnsi" w:hAnsiTheme="majorHAnsi" w:cstheme="majorHAnsi"/>
        </w:rPr>
        <w:t>’</w:t>
      </w:r>
      <w:r w:rsidR="00D341AA">
        <w:rPr>
          <w:rFonts w:asciiTheme="majorHAnsi" w:hAnsiTheme="majorHAnsi" w:cstheme="majorHAnsi"/>
        </w:rPr>
        <w:t xml:space="preserve">s accounts of </w:t>
      </w:r>
      <w:r w:rsidR="00D341AA">
        <w:rPr>
          <w:rFonts w:asciiTheme="majorHAnsi" w:hAnsiTheme="majorHAnsi" w:cstheme="majorHAnsi"/>
        </w:rPr>
        <w:lastRenderedPageBreak/>
        <w:t xml:space="preserve">an experience. </w:t>
      </w:r>
      <w:r w:rsidR="00251555">
        <w:rPr>
          <w:rFonts w:asciiTheme="majorHAnsi" w:hAnsiTheme="majorHAnsi" w:cstheme="majorHAnsi"/>
        </w:rPr>
        <w:br/>
        <w:t>But Swinburne’s princ</w:t>
      </w:r>
      <w:r w:rsidR="0094770B">
        <w:rPr>
          <w:rFonts w:asciiTheme="majorHAnsi" w:hAnsiTheme="majorHAnsi" w:cstheme="majorHAnsi"/>
        </w:rPr>
        <w:t>ip</w:t>
      </w:r>
      <w:r w:rsidR="00251555">
        <w:rPr>
          <w:rFonts w:asciiTheme="majorHAnsi" w:hAnsiTheme="majorHAnsi" w:cstheme="majorHAnsi"/>
        </w:rPr>
        <w:t>le of credulity</w:t>
      </w:r>
      <w:r w:rsidR="0094770B">
        <w:rPr>
          <w:rFonts w:asciiTheme="majorHAnsi" w:hAnsiTheme="majorHAnsi" w:cstheme="majorHAnsi"/>
        </w:rPr>
        <w:t xml:space="preserve"> explains we should believe a person claim of a religious experience because it is simply too naïve to only believe the thing which you have experienced. </w:t>
      </w:r>
      <w:r w:rsidR="00895A68">
        <w:rPr>
          <w:rFonts w:asciiTheme="majorHAnsi" w:hAnsiTheme="majorHAnsi" w:cstheme="majorHAnsi"/>
        </w:rPr>
        <w:t xml:space="preserve">We should believe it is true and </w:t>
      </w:r>
      <w:r w:rsidR="002D074D">
        <w:rPr>
          <w:rFonts w:asciiTheme="majorHAnsi" w:hAnsiTheme="majorHAnsi" w:cstheme="majorHAnsi"/>
        </w:rPr>
        <w:t>prove it to be false.</w:t>
      </w:r>
      <w:r w:rsidR="00BE1E30">
        <w:rPr>
          <w:rFonts w:asciiTheme="majorHAnsi" w:hAnsiTheme="majorHAnsi" w:cstheme="majorHAnsi"/>
        </w:rPr>
        <w:t xml:space="preserve"> His principle of testimony also supports this.</w:t>
      </w:r>
      <w:r w:rsidR="005E77D0">
        <w:rPr>
          <w:rFonts w:asciiTheme="majorHAnsi" w:hAnsiTheme="majorHAnsi" w:cstheme="majorHAnsi"/>
        </w:rPr>
        <w:br/>
        <w:t>However, it is difficult to prove a negative.</w:t>
      </w:r>
      <w:r w:rsidR="00C64FAD">
        <w:rPr>
          <w:rFonts w:asciiTheme="majorHAnsi" w:hAnsiTheme="majorHAnsi" w:cstheme="majorHAnsi"/>
        </w:rPr>
        <w:t xml:space="preserve"> </w:t>
      </w:r>
      <w:r w:rsidR="0052014B">
        <w:rPr>
          <w:rFonts w:asciiTheme="majorHAnsi" w:hAnsiTheme="majorHAnsi" w:cstheme="majorHAnsi"/>
        </w:rPr>
        <w:t xml:space="preserve">But </w:t>
      </w:r>
      <w:r w:rsidR="00417E72">
        <w:rPr>
          <w:rFonts w:asciiTheme="majorHAnsi" w:hAnsiTheme="majorHAnsi" w:cstheme="majorHAnsi"/>
        </w:rPr>
        <w:t>w</w:t>
      </w:r>
      <w:r w:rsidR="0052014B">
        <w:rPr>
          <w:rFonts w:asciiTheme="majorHAnsi" w:hAnsiTheme="majorHAnsi" w:cstheme="majorHAnsi"/>
        </w:rPr>
        <w:t>ithout proof to disprove these religious experiences</w:t>
      </w:r>
      <w:r w:rsidR="001829B0">
        <w:rPr>
          <w:rFonts w:asciiTheme="majorHAnsi" w:hAnsiTheme="majorHAnsi" w:cstheme="majorHAnsi"/>
        </w:rPr>
        <w:t xml:space="preserve"> or a God</w:t>
      </w:r>
      <w:r w:rsidR="0052014B">
        <w:rPr>
          <w:rFonts w:asciiTheme="majorHAnsi" w:hAnsiTheme="majorHAnsi" w:cstheme="majorHAnsi"/>
        </w:rPr>
        <w:t xml:space="preserve">, they are </w:t>
      </w:r>
      <w:r w:rsidR="001829B0">
        <w:rPr>
          <w:rFonts w:asciiTheme="majorHAnsi" w:hAnsiTheme="majorHAnsi" w:cstheme="majorHAnsi"/>
        </w:rPr>
        <w:t xml:space="preserve">arguably </w:t>
      </w:r>
      <w:r w:rsidR="0052014B">
        <w:rPr>
          <w:rFonts w:asciiTheme="majorHAnsi" w:hAnsiTheme="majorHAnsi" w:cstheme="majorHAnsi"/>
        </w:rPr>
        <w:t>just as valid</w:t>
      </w:r>
      <w:r w:rsidR="00585B7F">
        <w:rPr>
          <w:rFonts w:asciiTheme="majorHAnsi" w:hAnsiTheme="majorHAnsi" w:cstheme="majorHAnsi"/>
        </w:rPr>
        <w:t>.</w:t>
      </w:r>
    </w:p>
    <w:p w14:paraId="475D8097" w14:textId="3913A6BE" w:rsidR="00721E8F" w:rsidRDefault="00B90CEE">
      <w:pPr>
        <w:rPr>
          <w:rFonts w:asciiTheme="majorHAnsi" w:hAnsiTheme="majorHAnsi" w:cstheme="majorHAnsi"/>
        </w:rPr>
      </w:pPr>
      <w:r>
        <w:rPr>
          <w:rFonts w:asciiTheme="majorHAnsi" w:hAnsiTheme="majorHAnsi" w:cstheme="majorHAnsi"/>
        </w:rPr>
        <w:t>A person</w:t>
      </w:r>
      <w:r w:rsidR="0073643A">
        <w:rPr>
          <w:rFonts w:asciiTheme="majorHAnsi" w:hAnsiTheme="majorHAnsi" w:cstheme="majorHAnsi"/>
        </w:rPr>
        <w:t>’</w:t>
      </w:r>
      <w:r>
        <w:rPr>
          <w:rFonts w:asciiTheme="majorHAnsi" w:hAnsiTheme="majorHAnsi" w:cstheme="majorHAnsi"/>
        </w:rPr>
        <w:t>s</w:t>
      </w:r>
      <w:r w:rsidR="00D3405A">
        <w:rPr>
          <w:rFonts w:asciiTheme="majorHAnsi" w:hAnsiTheme="majorHAnsi" w:cstheme="majorHAnsi"/>
        </w:rPr>
        <w:t xml:space="preserve"> religious experience may </w:t>
      </w:r>
      <w:r w:rsidR="0034425E">
        <w:rPr>
          <w:rFonts w:asciiTheme="majorHAnsi" w:hAnsiTheme="majorHAnsi" w:cstheme="majorHAnsi"/>
        </w:rPr>
        <w:t>be a p</w:t>
      </w:r>
      <w:r w:rsidR="00721E8F">
        <w:rPr>
          <w:rFonts w:asciiTheme="majorHAnsi" w:hAnsiTheme="majorHAnsi" w:cstheme="majorHAnsi"/>
        </w:rPr>
        <w:t xml:space="preserve">roduct of religious upbringing. </w:t>
      </w:r>
      <w:r w:rsidR="0034425E">
        <w:rPr>
          <w:rFonts w:asciiTheme="majorHAnsi" w:hAnsiTheme="majorHAnsi" w:cstheme="majorHAnsi"/>
        </w:rPr>
        <w:t>Meaning they are s</w:t>
      </w:r>
      <w:r w:rsidR="00721E8F">
        <w:rPr>
          <w:rFonts w:asciiTheme="majorHAnsi" w:hAnsiTheme="majorHAnsi" w:cstheme="majorHAnsi"/>
        </w:rPr>
        <w:t xml:space="preserve">eeing what </w:t>
      </w:r>
      <w:r w:rsidR="0034425E">
        <w:rPr>
          <w:rFonts w:asciiTheme="majorHAnsi" w:hAnsiTheme="majorHAnsi" w:cstheme="majorHAnsi"/>
        </w:rPr>
        <w:t>they</w:t>
      </w:r>
      <w:r w:rsidR="00721E8F">
        <w:rPr>
          <w:rFonts w:asciiTheme="majorHAnsi" w:hAnsiTheme="majorHAnsi" w:cstheme="majorHAnsi"/>
        </w:rPr>
        <w:t xml:space="preserve"> want to see.</w:t>
      </w:r>
      <w:r w:rsidR="0034425E">
        <w:rPr>
          <w:rFonts w:asciiTheme="majorHAnsi" w:hAnsiTheme="majorHAnsi" w:cstheme="majorHAnsi"/>
        </w:rPr>
        <w:t xml:space="preserve"> </w:t>
      </w:r>
      <w:r w:rsidR="000F147C">
        <w:rPr>
          <w:rFonts w:asciiTheme="majorHAnsi" w:hAnsiTheme="majorHAnsi" w:cstheme="majorHAnsi"/>
        </w:rPr>
        <w:t>They will have a bias interpretation of the experience and warrant it religious when in fact it may have just been coin</w:t>
      </w:r>
      <w:r w:rsidR="00390F94">
        <w:rPr>
          <w:rFonts w:asciiTheme="majorHAnsi" w:hAnsiTheme="majorHAnsi" w:cstheme="majorHAnsi"/>
        </w:rPr>
        <w:t xml:space="preserve">cidence. </w:t>
      </w:r>
      <w:r w:rsidR="00390F94">
        <w:rPr>
          <w:rFonts w:asciiTheme="majorHAnsi" w:hAnsiTheme="majorHAnsi" w:cstheme="majorHAnsi"/>
        </w:rPr>
        <w:br/>
        <w:t xml:space="preserve">But this doesn’t explain religious experiences </w:t>
      </w:r>
      <w:r w:rsidR="00EE7C33">
        <w:rPr>
          <w:rFonts w:asciiTheme="majorHAnsi" w:hAnsiTheme="majorHAnsi" w:cstheme="majorHAnsi"/>
        </w:rPr>
        <w:t xml:space="preserve">witnessed by </w:t>
      </w:r>
      <w:r w:rsidR="00E43CB0">
        <w:rPr>
          <w:rFonts w:asciiTheme="majorHAnsi" w:hAnsiTheme="majorHAnsi" w:cstheme="majorHAnsi"/>
        </w:rPr>
        <w:t xml:space="preserve">atheists or of people of </w:t>
      </w:r>
      <w:r w:rsidR="003E5922">
        <w:rPr>
          <w:rFonts w:asciiTheme="majorHAnsi" w:hAnsiTheme="majorHAnsi" w:cstheme="majorHAnsi"/>
        </w:rPr>
        <w:t>diffe</w:t>
      </w:r>
      <w:r w:rsidR="0042177F">
        <w:rPr>
          <w:rFonts w:asciiTheme="majorHAnsi" w:hAnsiTheme="majorHAnsi" w:cstheme="majorHAnsi"/>
        </w:rPr>
        <w:t xml:space="preserve">rent to that which they experience. In those cases, in could be argued that religion is so deeply ingrained within our society </w:t>
      </w:r>
      <w:r w:rsidR="00AE5FC0">
        <w:rPr>
          <w:rFonts w:asciiTheme="majorHAnsi" w:hAnsiTheme="majorHAnsi" w:cstheme="majorHAnsi"/>
        </w:rPr>
        <w:t xml:space="preserve">that we have an unconscious bias </w:t>
      </w:r>
      <w:r w:rsidR="00B23A36">
        <w:rPr>
          <w:rFonts w:asciiTheme="majorHAnsi" w:hAnsiTheme="majorHAnsi" w:cstheme="majorHAnsi"/>
        </w:rPr>
        <w:t>of it</w:t>
      </w:r>
      <w:r w:rsidR="008C4F49">
        <w:rPr>
          <w:rFonts w:asciiTheme="majorHAnsi" w:hAnsiTheme="majorHAnsi" w:cstheme="majorHAnsi"/>
        </w:rPr>
        <w:t>, that we are aware of it even when we are not. And so</w:t>
      </w:r>
      <w:r w:rsidR="00296D4C">
        <w:rPr>
          <w:rFonts w:asciiTheme="majorHAnsi" w:hAnsiTheme="majorHAnsi" w:cstheme="majorHAnsi"/>
        </w:rPr>
        <w:t>,</w:t>
      </w:r>
      <w:r w:rsidR="008C4F49">
        <w:rPr>
          <w:rFonts w:asciiTheme="majorHAnsi" w:hAnsiTheme="majorHAnsi" w:cstheme="majorHAnsi"/>
        </w:rPr>
        <w:t xml:space="preserve"> this affects our interpretations of religious experiences. </w:t>
      </w:r>
    </w:p>
    <w:p w14:paraId="4CC628AD" w14:textId="33584E53" w:rsidR="00FC0BFD" w:rsidRDefault="00AF354D">
      <w:pPr>
        <w:rPr>
          <w:rFonts w:asciiTheme="majorHAnsi" w:hAnsiTheme="majorHAnsi" w:cstheme="majorHAnsi"/>
        </w:rPr>
      </w:pPr>
      <w:r>
        <w:rPr>
          <w:rFonts w:asciiTheme="majorHAnsi" w:hAnsiTheme="majorHAnsi" w:cstheme="majorHAnsi"/>
        </w:rPr>
        <w:t>Interpreting religious experi</w:t>
      </w:r>
      <w:r w:rsidR="005E69DA">
        <w:rPr>
          <w:rFonts w:asciiTheme="majorHAnsi" w:hAnsiTheme="majorHAnsi" w:cstheme="majorHAnsi"/>
        </w:rPr>
        <w:t xml:space="preserve">ences </w:t>
      </w:r>
      <w:r w:rsidR="00574563">
        <w:rPr>
          <w:rFonts w:asciiTheme="majorHAnsi" w:hAnsiTheme="majorHAnsi" w:cstheme="majorHAnsi"/>
        </w:rPr>
        <w:t xml:space="preserve">is complex. The complexity of these interpretations makes it difficult for any one interpretation to be the </w:t>
      </w:r>
      <w:r w:rsidR="0095387E">
        <w:rPr>
          <w:rFonts w:asciiTheme="majorHAnsi" w:hAnsiTheme="majorHAnsi" w:cstheme="majorHAnsi"/>
        </w:rPr>
        <w:t>correct one.</w:t>
      </w:r>
      <w:r w:rsidR="00A8266D">
        <w:rPr>
          <w:rFonts w:asciiTheme="majorHAnsi" w:hAnsiTheme="majorHAnsi" w:cstheme="majorHAnsi"/>
        </w:rPr>
        <w:t xml:space="preserve"> It </w:t>
      </w:r>
      <w:r w:rsidR="00B52FCA">
        <w:rPr>
          <w:rFonts w:asciiTheme="majorHAnsi" w:hAnsiTheme="majorHAnsi" w:cstheme="majorHAnsi"/>
        </w:rPr>
        <w:t xml:space="preserve">is the case that one </w:t>
      </w:r>
      <w:r w:rsidR="006D426F">
        <w:rPr>
          <w:rFonts w:asciiTheme="majorHAnsi" w:hAnsiTheme="majorHAnsi" w:cstheme="majorHAnsi"/>
        </w:rPr>
        <w:t xml:space="preserve">interprets an experience, in accordance with </w:t>
      </w:r>
      <w:r w:rsidR="00840812">
        <w:rPr>
          <w:rFonts w:asciiTheme="majorHAnsi" w:hAnsiTheme="majorHAnsi" w:cstheme="majorHAnsi"/>
        </w:rPr>
        <w:t xml:space="preserve">a religious text and refers back </w:t>
      </w:r>
      <w:r w:rsidR="000568C2">
        <w:rPr>
          <w:rFonts w:asciiTheme="majorHAnsi" w:hAnsiTheme="majorHAnsi" w:cstheme="majorHAnsi"/>
        </w:rPr>
        <w:t>similarities in order to verify it as being a religious experience.</w:t>
      </w:r>
      <w:r w:rsidR="00795042">
        <w:rPr>
          <w:rFonts w:asciiTheme="majorHAnsi" w:hAnsiTheme="majorHAnsi" w:cstheme="majorHAnsi"/>
        </w:rPr>
        <w:t xml:space="preserve"> But the cases which are being verified back to </w:t>
      </w:r>
      <w:r w:rsidR="0013691B">
        <w:rPr>
          <w:rFonts w:asciiTheme="majorHAnsi" w:hAnsiTheme="majorHAnsi" w:cstheme="majorHAnsi"/>
        </w:rPr>
        <w:t xml:space="preserve">are also open to interpretation therefore making it difficult </w:t>
      </w:r>
      <w:r w:rsidR="008A4F02">
        <w:rPr>
          <w:rFonts w:asciiTheme="majorHAnsi" w:hAnsiTheme="majorHAnsi" w:cstheme="majorHAnsi"/>
        </w:rPr>
        <w:t xml:space="preserve">to verify a religious experience as </w:t>
      </w:r>
      <w:r w:rsidR="002F6709">
        <w:rPr>
          <w:rFonts w:asciiTheme="majorHAnsi" w:hAnsiTheme="majorHAnsi" w:cstheme="majorHAnsi"/>
        </w:rPr>
        <w:t>just and true.</w:t>
      </w:r>
      <w:r w:rsidR="001219D2">
        <w:rPr>
          <w:rFonts w:asciiTheme="majorHAnsi" w:hAnsiTheme="majorHAnsi" w:cstheme="majorHAnsi"/>
        </w:rPr>
        <w:br/>
        <w:t xml:space="preserve">An argument against this would be that of miracles. How is it </w:t>
      </w:r>
      <w:r w:rsidR="007C1B17">
        <w:rPr>
          <w:rFonts w:asciiTheme="majorHAnsi" w:hAnsiTheme="majorHAnsi" w:cstheme="majorHAnsi"/>
        </w:rPr>
        <w:t>that</w:t>
      </w:r>
      <w:r w:rsidR="00C40272">
        <w:rPr>
          <w:rFonts w:asciiTheme="majorHAnsi" w:hAnsiTheme="majorHAnsi" w:cstheme="majorHAnsi"/>
        </w:rPr>
        <w:t xml:space="preserve"> a</w:t>
      </w:r>
      <w:r w:rsidR="007C1B17">
        <w:rPr>
          <w:rFonts w:asciiTheme="majorHAnsi" w:hAnsiTheme="majorHAnsi" w:cstheme="majorHAnsi"/>
        </w:rPr>
        <w:t xml:space="preserve"> miracle can occur </w:t>
      </w:r>
      <w:r w:rsidR="00D03602">
        <w:rPr>
          <w:rFonts w:asciiTheme="majorHAnsi" w:hAnsiTheme="majorHAnsi" w:cstheme="majorHAnsi"/>
        </w:rPr>
        <w:t>so supernaturally and globally an</w:t>
      </w:r>
      <w:r w:rsidR="00EE5658">
        <w:rPr>
          <w:rFonts w:asciiTheme="majorHAnsi" w:hAnsiTheme="majorHAnsi" w:cstheme="majorHAnsi"/>
        </w:rPr>
        <w:t xml:space="preserve">d </w:t>
      </w:r>
      <w:r w:rsidR="0046559F">
        <w:rPr>
          <w:rFonts w:asciiTheme="majorHAnsi" w:hAnsiTheme="majorHAnsi" w:cstheme="majorHAnsi"/>
        </w:rPr>
        <w:t xml:space="preserve">in line with its religion that it </w:t>
      </w:r>
      <w:r w:rsidR="004B4CBD">
        <w:rPr>
          <w:rFonts w:asciiTheme="majorHAnsi" w:hAnsiTheme="majorHAnsi" w:cstheme="majorHAnsi"/>
        </w:rPr>
        <w:t xml:space="preserve">is not true. </w:t>
      </w:r>
      <w:r w:rsidR="003A6F4D">
        <w:rPr>
          <w:rFonts w:asciiTheme="majorHAnsi" w:hAnsiTheme="majorHAnsi" w:cstheme="majorHAnsi"/>
        </w:rPr>
        <w:t>A specific miracle</w:t>
      </w:r>
      <w:r w:rsidR="007D2E6E">
        <w:rPr>
          <w:rFonts w:asciiTheme="majorHAnsi" w:hAnsiTheme="majorHAnsi" w:cstheme="majorHAnsi"/>
        </w:rPr>
        <w:t xml:space="preserve"> is </w:t>
      </w:r>
      <w:r w:rsidR="00376C48">
        <w:rPr>
          <w:rFonts w:asciiTheme="majorHAnsi" w:hAnsiTheme="majorHAnsi" w:cstheme="majorHAnsi"/>
        </w:rPr>
        <w:t xml:space="preserve">of Ganesha </w:t>
      </w:r>
      <w:r w:rsidR="00172063">
        <w:rPr>
          <w:rFonts w:asciiTheme="majorHAnsi" w:hAnsiTheme="majorHAnsi" w:cstheme="majorHAnsi"/>
        </w:rPr>
        <w:t xml:space="preserve">drinking milk miracle in 1995. </w:t>
      </w:r>
      <w:r w:rsidR="0045762D">
        <w:rPr>
          <w:rFonts w:asciiTheme="majorHAnsi" w:hAnsiTheme="majorHAnsi" w:cstheme="majorHAnsi"/>
        </w:rPr>
        <w:t>This phenomenon</w:t>
      </w:r>
      <w:r w:rsidR="00172063">
        <w:rPr>
          <w:rFonts w:asciiTheme="majorHAnsi" w:hAnsiTheme="majorHAnsi" w:cstheme="majorHAnsi"/>
        </w:rPr>
        <w:t xml:space="preserve"> happened worldwide. Statues of </w:t>
      </w:r>
      <w:r w:rsidR="009A6FCF">
        <w:rPr>
          <w:rFonts w:asciiTheme="majorHAnsi" w:hAnsiTheme="majorHAnsi" w:cstheme="majorHAnsi"/>
        </w:rPr>
        <w:t xml:space="preserve">Ganesha would drink the milk </w:t>
      </w:r>
      <w:r w:rsidR="008E01FD">
        <w:rPr>
          <w:rFonts w:asciiTheme="majorHAnsi" w:hAnsiTheme="majorHAnsi" w:cstheme="majorHAnsi"/>
        </w:rPr>
        <w:t xml:space="preserve">which was offered to them. </w:t>
      </w:r>
      <w:r w:rsidR="00645A59">
        <w:rPr>
          <w:rFonts w:asciiTheme="majorHAnsi" w:hAnsiTheme="majorHAnsi" w:cstheme="majorHAnsi"/>
        </w:rPr>
        <w:t xml:space="preserve">But scientists </w:t>
      </w:r>
      <w:r w:rsidR="002923D7">
        <w:rPr>
          <w:rFonts w:asciiTheme="majorHAnsi" w:hAnsiTheme="majorHAnsi" w:cstheme="majorHAnsi"/>
        </w:rPr>
        <w:t>debu</w:t>
      </w:r>
      <w:r w:rsidR="00044282">
        <w:rPr>
          <w:rFonts w:asciiTheme="majorHAnsi" w:hAnsiTheme="majorHAnsi" w:cstheme="majorHAnsi"/>
        </w:rPr>
        <w:t>nked this</w:t>
      </w:r>
      <w:r w:rsidR="00761518">
        <w:rPr>
          <w:rFonts w:asciiTheme="majorHAnsi" w:hAnsiTheme="majorHAnsi" w:cstheme="majorHAnsi"/>
        </w:rPr>
        <w:t>, explaining the statues porous material was the reason the liquid was being absorbed.</w:t>
      </w:r>
    </w:p>
    <w:p w14:paraId="26C2DFC9" w14:textId="77777777" w:rsidR="00D77576" w:rsidRDefault="00D77576">
      <w:pPr>
        <w:rPr>
          <w:rFonts w:asciiTheme="majorHAnsi" w:hAnsiTheme="majorHAnsi" w:cstheme="majorHAnsi"/>
        </w:rPr>
      </w:pPr>
    </w:p>
    <w:p w14:paraId="53C63017" w14:textId="77777777" w:rsidR="00F63489" w:rsidRDefault="00347FBB">
      <w:pPr>
        <w:rPr>
          <w:rFonts w:asciiTheme="majorHAnsi" w:hAnsiTheme="majorHAnsi" w:cstheme="majorHAnsi"/>
        </w:rPr>
      </w:pPr>
      <w:r>
        <w:rPr>
          <w:rFonts w:asciiTheme="majorHAnsi" w:hAnsiTheme="majorHAnsi" w:cstheme="majorHAnsi"/>
        </w:rPr>
        <w:t>An</w:t>
      </w:r>
      <w:r w:rsidR="00314AEB">
        <w:rPr>
          <w:rFonts w:asciiTheme="majorHAnsi" w:hAnsiTheme="majorHAnsi" w:cstheme="majorHAnsi"/>
        </w:rPr>
        <w:t xml:space="preserve">other argument </w:t>
      </w:r>
      <w:r w:rsidR="002D3E9D">
        <w:rPr>
          <w:rFonts w:asciiTheme="majorHAnsi" w:hAnsiTheme="majorHAnsi" w:cstheme="majorHAnsi"/>
        </w:rPr>
        <w:t xml:space="preserve">against religious experience being proof of the existence of God is </w:t>
      </w:r>
      <w:r w:rsidR="00FE5103">
        <w:rPr>
          <w:rFonts w:asciiTheme="majorHAnsi" w:hAnsiTheme="majorHAnsi" w:cstheme="majorHAnsi"/>
        </w:rPr>
        <w:t xml:space="preserve">with the </w:t>
      </w:r>
      <w:r w:rsidR="00330A4D">
        <w:rPr>
          <w:rFonts w:asciiTheme="majorHAnsi" w:hAnsiTheme="majorHAnsi" w:cstheme="majorHAnsi"/>
        </w:rPr>
        <w:t>p</w:t>
      </w:r>
      <w:r w:rsidR="00BC6B40">
        <w:rPr>
          <w:rFonts w:asciiTheme="majorHAnsi" w:hAnsiTheme="majorHAnsi" w:cstheme="majorHAnsi"/>
        </w:rPr>
        <w:t xml:space="preserve">robability, proof and </w:t>
      </w:r>
      <w:r w:rsidR="0019430E">
        <w:rPr>
          <w:rFonts w:asciiTheme="majorHAnsi" w:hAnsiTheme="majorHAnsi" w:cstheme="majorHAnsi"/>
        </w:rPr>
        <w:t>inconsistency</w:t>
      </w:r>
      <w:r w:rsidR="00BC6B40">
        <w:rPr>
          <w:rFonts w:asciiTheme="majorHAnsi" w:hAnsiTheme="majorHAnsi" w:cstheme="majorHAnsi"/>
        </w:rPr>
        <w:t xml:space="preserve"> of religious experiences </w:t>
      </w:r>
      <w:r w:rsidR="0019430E">
        <w:rPr>
          <w:rFonts w:asciiTheme="majorHAnsi" w:hAnsiTheme="majorHAnsi" w:cstheme="majorHAnsi"/>
        </w:rPr>
        <w:t>throughout history</w:t>
      </w:r>
      <w:r w:rsidR="005759E4">
        <w:rPr>
          <w:rFonts w:asciiTheme="majorHAnsi" w:hAnsiTheme="majorHAnsi" w:cstheme="majorHAnsi"/>
        </w:rPr>
        <w:t>,</w:t>
      </w:r>
      <w:r w:rsidR="005865A3">
        <w:rPr>
          <w:rFonts w:asciiTheme="majorHAnsi" w:hAnsiTheme="majorHAnsi" w:cstheme="majorHAnsi"/>
        </w:rPr>
        <w:t xml:space="preserve"> as well as</w:t>
      </w:r>
      <w:r w:rsidR="005759E4">
        <w:rPr>
          <w:rFonts w:asciiTheme="majorHAnsi" w:hAnsiTheme="majorHAnsi" w:cstheme="majorHAnsi"/>
        </w:rPr>
        <w:t xml:space="preserve"> opposing religious experiences</w:t>
      </w:r>
      <w:r w:rsidR="0019382D">
        <w:rPr>
          <w:rFonts w:asciiTheme="majorHAnsi" w:hAnsiTheme="majorHAnsi" w:cstheme="majorHAnsi"/>
        </w:rPr>
        <w:t>,</w:t>
      </w:r>
      <w:r w:rsidR="00F75AEF">
        <w:rPr>
          <w:rFonts w:asciiTheme="majorHAnsi" w:hAnsiTheme="majorHAnsi" w:cstheme="majorHAnsi"/>
        </w:rPr>
        <w:t xml:space="preserve"> and</w:t>
      </w:r>
      <w:r w:rsidR="0019382D">
        <w:rPr>
          <w:rFonts w:asciiTheme="majorHAnsi" w:hAnsiTheme="majorHAnsi" w:cstheme="majorHAnsi"/>
        </w:rPr>
        <w:t xml:space="preserve"> contradictions in experiences to </w:t>
      </w:r>
      <w:r w:rsidR="00F75AEF">
        <w:rPr>
          <w:rFonts w:asciiTheme="majorHAnsi" w:hAnsiTheme="majorHAnsi" w:cstheme="majorHAnsi"/>
        </w:rPr>
        <w:t xml:space="preserve">the </w:t>
      </w:r>
      <w:r w:rsidR="00810292">
        <w:rPr>
          <w:rFonts w:asciiTheme="majorHAnsi" w:hAnsiTheme="majorHAnsi" w:cstheme="majorHAnsi"/>
        </w:rPr>
        <w:t xml:space="preserve">religious </w:t>
      </w:r>
      <w:proofErr w:type="spellStart"/>
      <w:r w:rsidR="0019382D">
        <w:rPr>
          <w:rFonts w:asciiTheme="majorHAnsi" w:hAnsiTheme="majorHAnsi" w:cstheme="majorHAnsi"/>
        </w:rPr>
        <w:t>texts.</w:t>
      </w:r>
      <w:proofErr w:type="spellEnd"/>
    </w:p>
    <w:p w14:paraId="3C3AE3B6" w14:textId="77777777" w:rsidR="009E048B" w:rsidRDefault="00E02B2B">
      <w:pPr>
        <w:rPr>
          <w:rFonts w:asciiTheme="majorHAnsi" w:hAnsiTheme="majorHAnsi" w:cstheme="majorHAnsi"/>
        </w:rPr>
      </w:pPr>
      <w:r>
        <w:rPr>
          <w:rFonts w:asciiTheme="majorHAnsi" w:hAnsiTheme="majorHAnsi" w:cstheme="majorHAnsi"/>
        </w:rPr>
        <w:t xml:space="preserve">The inconsistency of religious experience </w:t>
      </w:r>
      <w:r w:rsidR="008B376B">
        <w:rPr>
          <w:rFonts w:asciiTheme="majorHAnsi" w:hAnsiTheme="majorHAnsi" w:cstheme="majorHAnsi"/>
        </w:rPr>
        <w:t xml:space="preserve">throughout history refers to </w:t>
      </w:r>
      <w:r w:rsidR="003D554D">
        <w:rPr>
          <w:rFonts w:asciiTheme="majorHAnsi" w:hAnsiTheme="majorHAnsi" w:cstheme="majorHAnsi"/>
        </w:rPr>
        <w:t>how God is transcendent</w:t>
      </w:r>
      <w:r w:rsidR="00A8550E">
        <w:rPr>
          <w:rFonts w:asciiTheme="majorHAnsi" w:hAnsiTheme="majorHAnsi" w:cstheme="majorHAnsi"/>
        </w:rPr>
        <w:t xml:space="preserve">, yet these religious experiences are </w:t>
      </w:r>
      <w:r w:rsidR="004C4659">
        <w:rPr>
          <w:rFonts w:asciiTheme="majorHAnsi" w:hAnsiTheme="majorHAnsi" w:cstheme="majorHAnsi"/>
        </w:rPr>
        <w:t>known by our five senses, how can that be so.</w:t>
      </w:r>
      <w:r w:rsidR="00511964">
        <w:rPr>
          <w:rFonts w:asciiTheme="majorHAnsi" w:hAnsiTheme="majorHAnsi" w:cstheme="majorHAnsi"/>
        </w:rPr>
        <w:t xml:space="preserve"> </w:t>
      </w:r>
      <w:r w:rsidR="000D0084">
        <w:rPr>
          <w:rFonts w:asciiTheme="majorHAnsi" w:hAnsiTheme="majorHAnsi" w:cstheme="majorHAnsi"/>
        </w:rPr>
        <w:t>This is inconsistent to</w:t>
      </w:r>
      <w:r w:rsidR="00DE6176">
        <w:rPr>
          <w:rFonts w:asciiTheme="majorHAnsi" w:hAnsiTheme="majorHAnsi" w:cstheme="majorHAnsi"/>
        </w:rPr>
        <w:t xml:space="preserve"> </w:t>
      </w:r>
      <w:r w:rsidR="009457F3">
        <w:rPr>
          <w:rFonts w:asciiTheme="majorHAnsi" w:hAnsiTheme="majorHAnsi" w:cstheme="majorHAnsi"/>
        </w:rPr>
        <w:t>how God is portrayed</w:t>
      </w:r>
      <w:r w:rsidR="00DE79F5">
        <w:rPr>
          <w:rFonts w:asciiTheme="majorHAnsi" w:hAnsiTheme="majorHAnsi" w:cstheme="majorHAnsi"/>
        </w:rPr>
        <w:t>.</w:t>
      </w:r>
      <w:r w:rsidR="00E77B16">
        <w:rPr>
          <w:rFonts w:asciiTheme="majorHAnsi" w:hAnsiTheme="majorHAnsi" w:cstheme="majorHAnsi"/>
        </w:rPr>
        <w:br/>
        <w:t xml:space="preserve">The argument in response to this would be that God is omnipotent and has this one-ness within </w:t>
      </w:r>
      <w:proofErr w:type="gramStart"/>
      <w:r w:rsidR="00E77B16">
        <w:rPr>
          <w:rFonts w:asciiTheme="majorHAnsi" w:hAnsiTheme="majorHAnsi" w:cstheme="majorHAnsi"/>
        </w:rPr>
        <w:t>every one</w:t>
      </w:r>
      <w:proofErr w:type="gramEnd"/>
      <w:r w:rsidR="00E77B16">
        <w:rPr>
          <w:rFonts w:asciiTheme="majorHAnsi" w:hAnsiTheme="majorHAnsi" w:cstheme="majorHAnsi"/>
        </w:rPr>
        <w:t xml:space="preserve"> and every thing in and beyond the universe and time. </w:t>
      </w:r>
      <w:r w:rsidR="00115512">
        <w:rPr>
          <w:rFonts w:asciiTheme="majorHAnsi" w:hAnsiTheme="majorHAnsi" w:cstheme="majorHAnsi"/>
        </w:rPr>
        <w:t xml:space="preserve">God is immanent and </w:t>
      </w:r>
      <w:proofErr w:type="gramStart"/>
      <w:r w:rsidR="00115512">
        <w:rPr>
          <w:rFonts w:asciiTheme="majorHAnsi" w:hAnsiTheme="majorHAnsi" w:cstheme="majorHAnsi"/>
        </w:rPr>
        <w:t>infinite</w:t>
      </w:r>
      <w:r w:rsidR="00115512">
        <w:rPr>
          <w:rFonts w:asciiTheme="majorHAnsi" w:hAnsiTheme="majorHAnsi" w:cstheme="majorHAnsi"/>
        </w:rPr>
        <w:t>,</w:t>
      </w:r>
      <w:proofErr w:type="gramEnd"/>
      <w:r w:rsidR="00115512">
        <w:rPr>
          <w:rFonts w:asciiTheme="majorHAnsi" w:hAnsiTheme="majorHAnsi" w:cstheme="majorHAnsi"/>
        </w:rPr>
        <w:t xml:space="preserve"> </w:t>
      </w:r>
      <w:r w:rsidR="001B3486">
        <w:rPr>
          <w:rFonts w:asciiTheme="majorHAnsi" w:hAnsiTheme="majorHAnsi" w:cstheme="majorHAnsi"/>
        </w:rPr>
        <w:t>i</w:t>
      </w:r>
      <w:r w:rsidR="00E77B16">
        <w:rPr>
          <w:rFonts w:asciiTheme="majorHAnsi" w:hAnsiTheme="majorHAnsi" w:cstheme="majorHAnsi"/>
        </w:rPr>
        <w:t xml:space="preserve">t is through this </w:t>
      </w:r>
      <w:r w:rsidR="007C0911">
        <w:rPr>
          <w:rFonts w:asciiTheme="majorHAnsi" w:hAnsiTheme="majorHAnsi" w:cstheme="majorHAnsi"/>
        </w:rPr>
        <w:t xml:space="preserve">which our </w:t>
      </w:r>
      <w:r w:rsidR="0087414A">
        <w:rPr>
          <w:rFonts w:asciiTheme="majorHAnsi" w:hAnsiTheme="majorHAnsi" w:cstheme="majorHAnsi"/>
        </w:rPr>
        <w:t>scope of sensory experience is able to witness such events.</w:t>
      </w:r>
    </w:p>
    <w:p w14:paraId="14623098" w14:textId="77777777" w:rsidR="007530A5" w:rsidRDefault="002551B6">
      <w:pPr>
        <w:rPr>
          <w:rFonts w:asciiTheme="majorHAnsi" w:hAnsiTheme="majorHAnsi" w:cstheme="majorHAnsi"/>
        </w:rPr>
      </w:pPr>
      <w:r>
        <w:rPr>
          <w:rFonts w:asciiTheme="majorHAnsi" w:hAnsiTheme="majorHAnsi" w:cstheme="majorHAnsi"/>
        </w:rPr>
        <w:t xml:space="preserve">Opposing religious experiences </w:t>
      </w:r>
      <w:r w:rsidR="007E01B8">
        <w:rPr>
          <w:rFonts w:asciiTheme="majorHAnsi" w:hAnsiTheme="majorHAnsi" w:cstheme="majorHAnsi"/>
        </w:rPr>
        <w:t>begs the question,</w:t>
      </w:r>
      <w:r w:rsidR="002409BA">
        <w:rPr>
          <w:rFonts w:asciiTheme="majorHAnsi" w:hAnsiTheme="majorHAnsi" w:cstheme="majorHAnsi"/>
        </w:rPr>
        <w:t xml:space="preserve"> then which one is true? </w:t>
      </w:r>
      <w:r w:rsidR="00BF51BD">
        <w:rPr>
          <w:rFonts w:asciiTheme="majorHAnsi" w:hAnsiTheme="majorHAnsi" w:cstheme="majorHAnsi"/>
        </w:rPr>
        <w:t xml:space="preserve">Which religious experience depicting which religion, is the correct one? How do we decide this and how do we decide the other religious experiences are the fake or false </w:t>
      </w:r>
      <w:proofErr w:type="gramStart"/>
      <w:r w:rsidR="00BF51BD">
        <w:rPr>
          <w:rFonts w:asciiTheme="majorHAnsi" w:hAnsiTheme="majorHAnsi" w:cstheme="majorHAnsi"/>
        </w:rPr>
        <w:t>ones.</w:t>
      </w:r>
      <w:proofErr w:type="gramEnd"/>
      <w:r w:rsidR="00BF51BD">
        <w:rPr>
          <w:rFonts w:asciiTheme="majorHAnsi" w:hAnsiTheme="majorHAnsi" w:cstheme="majorHAnsi"/>
        </w:rPr>
        <w:t xml:space="preserve"> </w:t>
      </w:r>
      <w:r w:rsidR="00750593">
        <w:rPr>
          <w:rFonts w:asciiTheme="majorHAnsi" w:hAnsiTheme="majorHAnsi" w:cstheme="majorHAnsi"/>
        </w:rPr>
        <w:t xml:space="preserve">Each </w:t>
      </w:r>
      <w:r w:rsidR="00E43A25">
        <w:rPr>
          <w:rFonts w:asciiTheme="majorHAnsi" w:hAnsiTheme="majorHAnsi" w:cstheme="majorHAnsi"/>
        </w:rPr>
        <w:t>religion’s</w:t>
      </w:r>
      <w:r w:rsidR="00750593">
        <w:rPr>
          <w:rFonts w:asciiTheme="majorHAnsi" w:hAnsiTheme="majorHAnsi" w:cstheme="majorHAnsi"/>
        </w:rPr>
        <w:t xml:space="preserve"> </w:t>
      </w:r>
      <w:r w:rsidR="00851790">
        <w:rPr>
          <w:rFonts w:asciiTheme="majorHAnsi" w:hAnsiTheme="majorHAnsi" w:cstheme="majorHAnsi"/>
        </w:rPr>
        <w:t xml:space="preserve">religious experiences all contradict the other. </w:t>
      </w:r>
      <w:r w:rsidR="00626A2F">
        <w:rPr>
          <w:rFonts w:asciiTheme="majorHAnsi" w:hAnsiTheme="majorHAnsi" w:cstheme="majorHAnsi"/>
        </w:rPr>
        <w:t xml:space="preserve">It is also important to note how the religious experiences are witnessed </w:t>
      </w:r>
      <w:r w:rsidR="00D570ED">
        <w:rPr>
          <w:rFonts w:asciiTheme="majorHAnsi" w:hAnsiTheme="majorHAnsi" w:cstheme="majorHAnsi"/>
        </w:rPr>
        <w:t xml:space="preserve">in culturally appropriate </w:t>
      </w:r>
      <w:r w:rsidR="00341BD5">
        <w:rPr>
          <w:rFonts w:asciiTheme="majorHAnsi" w:hAnsiTheme="majorHAnsi" w:cstheme="majorHAnsi"/>
        </w:rPr>
        <w:t>places</w:t>
      </w:r>
      <w:r w:rsidR="00EB6BC1">
        <w:rPr>
          <w:rFonts w:asciiTheme="majorHAnsi" w:hAnsiTheme="majorHAnsi" w:cstheme="majorHAnsi"/>
        </w:rPr>
        <w:t xml:space="preserve">. </w:t>
      </w:r>
      <w:r w:rsidR="00E85103">
        <w:rPr>
          <w:rFonts w:asciiTheme="majorHAnsi" w:hAnsiTheme="majorHAnsi" w:cstheme="majorHAnsi"/>
        </w:rPr>
        <w:t xml:space="preserve">It is not common for </w:t>
      </w:r>
      <w:r w:rsidR="001D456F">
        <w:rPr>
          <w:rFonts w:asciiTheme="majorHAnsi" w:hAnsiTheme="majorHAnsi" w:cstheme="majorHAnsi"/>
        </w:rPr>
        <w:t xml:space="preserve">a Christian religious </w:t>
      </w:r>
      <w:r w:rsidR="00D954B1">
        <w:rPr>
          <w:rFonts w:asciiTheme="majorHAnsi" w:hAnsiTheme="majorHAnsi" w:cstheme="majorHAnsi"/>
        </w:rPr>
        <w:t>experience</w:t>
      </w:r>
      <w:r w:rsidR="00D837DE">
        <w:rPr>
          <w:rFonts w:asciiTheme="majorHAnsi" w:hAnsiTheme="majorHAnsi" w:cstheme="majorHAnsi"/>
        </w:rPr>
        <w:t xml:space="preserve"> and visions</w:t>
      </w:r>
      <w:r w:rsidR="00D954B1">
        <w:rPr>
          <w:rFonts w:asciiTheme="majorHAnsi" w:hAnsiTheme="majorHAnsi" w:cstheme="majorHAnsi"/>
        </w:rPr>
        <w:t xml:space="preserve"> to be witnessed </w:t>
      </w:r>
      <w:r w:rsidR="00B01C4B">
        <w:rPr>
          <w:rFonts w:asciiTheme="majorHAnsi" w:hAnsiTheme="majorHAnsi" w:cstheme="majorHAnsi"/>
        </w:rPr>
        <w:t xml:space="preserve">at a </w:t>
      </w:r>
      <w:r w:rsidR="000504AC">
        <w:rPr>
          <w:rFonts w:asciiTheme="majorHAnsi" w:hAnsiTheme="majorHAnsi" w:cstheme="majorHAnsi"/>
        </w:rPr>
        <w:t xml:space="preserve">Sikh temple. </w:t>
      </w:r>
      <w:r w:rsidR="00DA6BBF">
        <w:rPr>
          <w:rFonts w:asciiTheme="majorHAnsi" w:hAnsiTheme="majorHAnsi" w:cstheme="majorHAnsi"/>
        </w:rPr>
        <w:br/>
      </w:r>
      <w:proofErr w:type="gramStart"/>
      <w:r w:rsidR="00B34487">
        <w:rPr>
          <w:rFonts w:asciiTheme="majorHAnsi" w:hAnsiTheme="majorHAnsi" w:cstheme="majorHAnsi"/>
        </w:rPr>
        <w:t>So</w:t>
      </w:r>
      <w:proofErr w:type="gramEnd"/>
      <w:r w:rsidR="00B34487">
        <w:rPr>
          <w:rFonts w:asciiTheme="majorHAnsi" w:hAnsiTheme="majorHAnsi" w:cstheme="majorHAnsi"/>
        </w:rPr>
        <w:t xml:space="preserve"> </w:t>
      </w:r>
      <w:r w:rsidR="00982F17">
        <w:rPr>
          <w:rFonts w:asciiTheme="majorHAnsi" w:hAnsiTheme="majorHAnsi" w:cstheme="majorHAnsi"/>
        </w:rPr>
        <w:t>either all these Gods exist collectively but locally to the</w:t>
      </w:r>
      <w:r w:rsidR="007674E6">
        <w:rPr>
          <w:rFonts w:asciiTheme="majorHAnsi" w:hAnsiTheme="majorHAnsi" w:cstheme="majorHAnsi"/>
        </w:rPr>
        <w:t xml:space="preserve">se people. Or </w:t>
      </w:r>
      <w:r w:rsidR="00FD57C1">
        <w:rPr>
          <w:rFonts w:asciiTheme="majorHAnsi" w:hAnsiTheme="majorHAnsi" w:cstheme="majorHAnsi"/>
        </w:rPr>
        <w:t xml:space="preserve">these religious experiences manifest in ways </w:t>
      </w:r>
      <w:r w:rsidR="00505360">
        <w:rPr>
          <w:rFonts w:asciiTheme="majorHAnsi" w:hAnsiTheme="majorHAnsi" w:cstheme="majorHAnsi"/>
        </w:rPr>
        <w:t xml:space="preserve">which we </w:t>
      </w:r>
      <w:proofErr w:type="gramStart"/>
      <w:r w:rsidR="00505360">
        <w:rPr>
          <w:rFonts w:asciiTheme="majorHAnsi" w:hAnsiTheme="majorHAnsi" w:cstheme="majorHAnsi"/>
        </w:rPr>
        <w:t>are able to</w:t>
      </w:r>
      <w:proofErr w:type="gramEnd"/>
      <w:r w:rsidR="00505360">
        <w:rPr>
          <w:rFonts w:asciiTheme="majorHAnsi" w:hAnsiTheme="majorHAnsi" w:cstheme="majorHAnsi"/>
        </w:rPr>
        <w:t xml:space="preserve"> comprehend</w:t>
      </w:r>
      <w:r w:rsidR="00D35A7C">
        <w:rPr>
          <w:rFonts w:asciiTheme="majorHAnsi" w:hAnsiTheme="majorHAnsi" w:cstheme="majorHAnsi"/>
        </w:rPr>
        <w:t xml:space="preserve">, but only from one God. This would therefore be proof of a God. But why would God </w:t>
      </w:r>
      <w:r w:rsidR="007206FB">
        <w:rPr>
          <w:rFonts w:asciiTheme="majorHAnsi" w:hAnsiTheme="majorHAnsi" w:cstheme="majorHAnsi"/>
        </w:rPr>
        <w:t xml:space="preserve">give opposing messages </w:t>
      </w:r>
      <w:r w:rsidR="00CD74E0">
        <w:rPr>
          <w:rFonts w:asciiTheme="majorHAnsi" w:hAnsiTheme="majorHAnsi" w:cstheme="majorHAnsi"/>
        </w:rPr>
        <w:t xml:space="preserve">then. </w:t>
      </w:r>
      <w:r w:rsidR="0067513E">
        <w:rPr>
          <w:rFonts w:asciiTheme="majorHAnsi" w:hAnsiTheme="majorHAnsi" w:cstheme="majorHAnsi"/>
        </w:rPr>
        <w:t xml:space="preserve">This further contradiction </w:t>
      </w:r>
      <w:r w:rsidR="002B1226">
        <w:rPr>
          <w:rFonts w:asciiTheme="majorHAnsi" w:hAnsiTheme="majorHAnsi" w:cstheme="majorHAnsi"/>
        </w:rPr>
        <w:t>does not support that religious experiences are proof of a God.</w:t>
      </w:r>
    </w:p>
    <w:p w14:paraId="19BD3BB0" w14:textId="7372B4DB" w:rsidR="00801C6D" w:rsidRDefault="007530A5">
      <w:pPr>
        <w:rPr>
          <w:rFonts w:asciiTheme="majorHAnsi" w:hAnsiTheme="majorHAnsi" w:cstheme="majorHAnsi"/>
        </w:rPr>
      </w:pPr>
      <w:r>
        <w:rPr>
          <w:rFonts w:asciiTheme="majorHAnsi" w:hAnsiTheme="majorHAnsi" w:cstheme="majorHAnsi"/>
        </w:rPr>
        <w:lastRenderedPageBreak/>
        <w:t xml:space="preserve">The religious experiences </w:t>
      </w:r>
      <w:r w:rsidR="0081328B">
        <w:rPr>
          <w:rFonts w:asciiTheme="majorHAnsi" w:hAnsiTheme="majorHAnsi" w:cstheme="majorHAnsi"/>
        </w:rPr>
        <w:t xml:space="preserve">people report </w:t>
      </w:r>
      <w:proofErr w:type="gramStart"/>
      <w:r w:rsidR="0081328B">
        <w:rPr>
          <w:rFonts w:asciiTheme="majorHAnsi" w:hAnsiTheme="majorHAnsi" w:cstheme="majorHAnsi"/>
        </w:rPr>
        <w:t>are</w:t>
      </w:r>
      <w:proofErr w:type="gramEnd"/>
      <w:r w:rsidR="0081328B">
        <w:rPr>
          <w:rFonts w:asciiTheme="majorHAnsi" w:hAnsiTheme="majorHAnsi" w:cstheme="majorHAnsi"/>
        </w:rPr>
        <w:t xml:space="preserve"> also inconsistent to that of texts. </w:t>
      </w:r>
      <w:r w:rsidR="00231FBE">
        <w:rPr>
          <w:rFonts w:asciiTheme="majorHAnsi" w:hAnsiTheme="majorHAnsi" w:cstheme="majorHAnsi"/>
        </w:rPr>
        <w:t xml:space="preserve">If </w:t>
      </w:r>
      <w:r w:rsidR="006B5C17">
        <w:rPr>
          <w:rFonts w:asciiTheme="majorHAnsi" w:hAnsiTheme="majorHAnsi" w:cstheme="majorHAnsi"/>
        </w:rPr>
        <w:t>a person was to have a religious experience</w:t>
      </w:r>
      <w:r w:rsidR="0022375F">
        <w:rPr>
          <w:rFonts w:asciiTheme="majorHAnsi" w:hAnsiTheme="majorHAnsi" w:cstheme="majorHAnsi"/>
        </w:rPr>
        <w:t xml:space="preserve">, a vision for example, then why would the divine entity </w:t>
      </w:r>
      <w:r w:rsidR="004849B2">
        <w:rPr>
          <w:rFonts w:asciiTheme="majorHAnsi" w:hAnsiTheme="majorHAnsi" w:cstheme="majorHAnsi"/>
        </w:rPr>
        <w:t xml:space="preserve">provide such a religious experience wrongly. Either the text and teachings of religion is </w:t>
      </w:r>
      <w:proofErr w:type="gramStart"/>
      <w:r w:rsidR="004849B2">
        <w:rPr>
          <w:rFonts w:asciiTheme="majorHAnsi" w:hAnsiTheme="majorHAnsi" w:cstheme="majorHAnsi"/>
        </w:rPr>
        <w:t>wrong</w:t>
      </w:r>
      <w:proofErr w:type="gramEnd"/>
      <w:r w:rsidR="00CE0EEA">
        <w:rPr>
          <w:rFonts w:asciiTheme="majorHAnsi" w:hAnsiTheme="majorHAnsi" w:cstheme="majorHAnsi"/>
        </w:rPr>
        <w:t xml:space="preserve"> and the vision is right, or the vision is wrong and the </w:t>
      </w:r>
      <w:r w:rsidR="005C155F">
        <w:rPr>
          <w:rFonts w:asciiTheme="majorHAnsi" w:hAnsiTheme="majorHAnsi" w:cstheme="majorHAnsi"/>
        </w:rPr>
        <w:t xml:space="preserve">teachings and texts are wrong. But could it not be possible </w:t>
      </w:r>
      <w:proofErr w:type="gramStart"/>
      <w:r w:rsidR="005C155F">
        <w:rPr>
          <w:rFonts w:asciiTheme="majorHAnsi" w:hAnsiTheme="majorHAnsi" w:cstheme="majorHAnsi"/>
        </w:rPr>
        <w:t>that</w:t>
      </w:r>
      <w:proofErr w:type="gramEnd"/>
      <w:r w:rsidR="005C155F">
        <w:rPr>
          <w:rFonts w:asciiTheme="majorHAnsi" w:hAnsiTheme="majorHAnsi" w:cstheme="majorHAnsi"/>
        </w:rPr>
        <w:t xml:space="preserve"> both </w:t>
      </w:r>
      <w:r w:rsidR="00E85531">
        <w:rPr>
          <w:rFonts w:asciiTheme="majorHAnsi" w:hAnsiTheme="majorHAnsi" w:cstheme="majorHAnsi"/>
        </w:rPr>
        <w:t xml:space="preserve">right? The message sent within a vision to someone now, may be vital at this current time, compared to the message or teaching which was previously given. They could both contradict another and be inconsistent, but that may not be the case </w:t>
      </w:r>
      <w:r w:rsidR="005F3DC2">
        <w:rPr>
          <w:rFonts w:asciiTheme="majorHAnsi" w:hAnsiTheme="majorHAnsi" w:cstheme="majorHAnsi"/>
        </w:rPr>
        <w:t xml:space="preserve">considering time and looking at it from a historical and future perspective. </w:t>
      </w:r>
    </w:p>
    <w:p w14:paraId="480CF8D4" w14:textId="77777777" w:rsidR="002E7030" w:rsidRDefault="002E7030">
      <w:pPr>
        <w:rPr>
          <w:rFonts w:asciiTheme="majorHAnsi" w:hAnsiTheme="majorHAnsi" w:cstheme="majorHAnsi"/>
        </w:rPr>
      </w:pPr>
    </w:p>
    <w:p w14:paraId="26911152" w14:textId="39D193D9" w:rsidR="00B66649" w:rsidRDefault="00E47DC3">
      <w:pPr>
        <w:rPr>
          <w:rFonts w:asciiTheme="majorHAnsi" w:hAnsiTheme="majorHAnsi" w:cstheme="majorHAnsi"/>
        </w:rPr>
      </w:pPr>
      <w:r>
        <w:rPr>
          <w:rFonts w:asciiTheme="majorHAnsi" w:hAnsiTheme="majorHAnsi" w:cstheme="majorHAnsi"/>
        </w:rPr>
        <w:br/>
        <w:t>To conclude, religious experiences seem to appear to support some forms of religious texts. However</w:t>
      </w:r>
      <w:r w:rsidR="00B66649">
        <w:rPr>
          <w:rFonts w:asciiTheme="majorHAnsi" w:hAnsiTheme="majorHAnsi" w:cstheme="majorHAnsi"/>
        </w:rPr>
        <w:t>,</w:t>
      </w:r>
      <w:r>
        <w:rPr>
          <w:rFonts w:asciiTheme="majorHAnsi" w:hAnsiTheme="majorHAnsi" w:cstheme="majorHAnsi"/>
        </w:rPr>
        <w:t xml:space="preserve"> this does not give an enough evidence for man to confirm the existence of a God. The coincidence of these religious experiences can be compelling, but for man who wishes to measure the evidence of something empirically, then these religious experiences </w:t>
      </w:r>
      <w:r w:rsidR="00B66649">
        <w:rPr>
          <w:rFonts w:asciiTheme="majorHAnsi" w:hAnsiTheme="majorHAnsi" w:cstheme="majorHAnsi"/>
        </w:rPr>
        <w:t>unfortunately do not fulfil that</w:t>
      </w:r>
      <w:r w:rsidR="00C64B1E">
        <w:rPr>
          <w:rFonts w:asciiTheme="majorHAnsi" w:hAnsiTheme="majorHAnsi" w:cstheme="majorHAnsi"/>
        </w:rPr>
        <w:t>. And just as compe</w:t>
      </w:r>
      <w:r w:rsidR="001035A2">
        <w:rPr>
          <w:rFonts w:asciiTheme="majorHAnsi" w:hAnsiTheme="majorHAnsi" w:cstheme="majorHAnsi"/>
        </w:rPr>
        <w:t xml:space="preserve">lling </w:t>
      </w:r>
      <w:r w:rsidR="00B44AE1">
        <w:rPr>
          <w:rFonts w:asciiTheme="majorHAnsi" w:hAnsiTheme="majorHAnsi" w:cstheme="majorHAnsi"/>
        </w:rPr>
        <w:t>cases of conversion may be</w:t>
      </w:r>
      <w:r w:rsidR="0032622A">
        <w:rPr>
          <w:rFonts w:asciiTheme="majorHAnsi" w:hAnsiTheme="majorHAnsi" w:cstheme="majorHAnsi"/>
        </w:rPr>
        <w:t>, j</w:t>
      </w:r>
      <w:r w:rsidR="00B66649">
        <w:rPr>
          <w:rFonts w:asciiTheme="majorHAnsi" w:hAnsiTheme="majorHAnsi" w:cstheme="majorHAnsi"/>
        </w:rPr>
        <w:t>ust as there is the argument of people converting to religion due to religious experiences, there is also the argument of people abandoning religion due to the lack of religious experiences</w:t>
      </w:r>
      <w:r w:rsidR="00061719">
        <w:rPr>
          <w:rFonts w:asciiTheme="majorHAnsi" w:hAnsiTheme="majorHAnsi" w:cstheme="majorHAnsi"/>
        </w:rPr>
        <w:t>.</w:t>
      </w:r>
      <w:r w:rsidR="00B20084">
        <w:rPr>
          <w:rFonts w:asciiTheme="majorHAnsi" w:hAnsiTheme="majorHAnsi" w:cstheme="majorHAnsi"/>
        </w:rPr>
        <w:t xml:space="preserve"> </w:t>
      </w:r>
    </w:p>
    <w:p w14:paraId="691F096E" w14:textId="516644AB" w:rsidR="006F15EE" w:rsidRDefault="008A3AF0">
      <w:pPr>
        <w:rPr>
          <w:rFonts w:asciiTheme="majorHAnsi" w:hAnsiTheme="majorHAnsi" w:cstheme="majorHAnsi"/>
        </w:rPr>
      </w:pPr>
      <w:r>
        <w:rPr>
          <w:rFonts w:asciiTheme="majorHAnsi" w:hAnsiTheme="majorHAnsi" w:cstheme="majorHAnsi"/>
        </w:rPr>
        <w:t>Religious experiences a</w:t>
      </w:r>
      <w:r w:rsidR="005F2E96">
        <w:rPr>
          <w:rFonts w:asciiTheme="majorHAnsi" w:hAnsiTheme="majorHAnsi" w:cstheme="majorHAnsi"/>
        </w:rPr>
        <w:t xml:space="preserve">ppear to be subjective experiences. </w:t>
      </w:r>
      <w:r w:rsidR="00AD644B">
        <w:rPr>
          <w:rFonts w:asciiTheme="majorHAnsi" w:hAnsiTheme="majorHAnsi" w:cstheme="majorHAnsi"/>
        </w:rPr>
        <w:t xml:space="preserve">The issue with trying to argue for them being objectively true and therefore true </w:t>
      </w:r>
      <w:r w:rsidR="001E69F8">
        <w:rPr>
          <w:rFonts w:asciiTheme="majorHAnsi" w:hAnsiTheme="majorHAnsi" w:cstheme="majorHAnsi"/>
        </w:rPr>
        <w:t xml:space="preserve">of the proof of God, is </w:t>
      </w:r>
      <w:r w:rsidR="007756FD">
        <w:rPr>
          <w:rFonts w:asciiTheme="majorHAnsi" w:hAnsiTheme="majorHAnsi" w:cstheme="majorHAnsi"/>
        </w:rPr>
        <w:t>that there are too many reports of contradictions</w:t>
      </w:r>
      <w:r w:rsidR="00693DD7">
        <w:rPr>
          <w:rFonts w:asciiTheme="majorHAnsi" w:hAnsiTheme="majorHAnsi" w:cstheme="majorHAnsi"/>
        </w:rPr>
        <w:t xml:space="preserve"> and inconsistencies. </w:t>
      </w:r>
      <w:r w:rsidR="00674963">
        <w:rPr>
          <w:rFonts w:asciiTheme="majorHAnsi" w:hAnsiTheme="majorHAnsi" w:cstheme="majorHAnsi"/>
        </w:rPr>
        <w:t xml:space="preserve">The sources of these claims are us, man, </w:t>
      </w:r>
      <w:r w:rsidR="008D5A77">
        <w:rPr>
          <w:rFonts w:asciiTheme="majorHAnsi" w:hAnsiTheme="majorHAnsi" w:cstheme="majorHAnsi"/>
        </w:rPr>
        <w:t>it is fair to argue we are not a reliable, trust-worthy source</w:t>
      </w:r>
      <w:r w:rsidR="00F571DF">
        <w:rPr>
          <w:rFonts w:asciiTheme="majorHAnsi" w:hAnsiTheme="majorHAnsi" w:cstheme="majorHAnsi"/>
        </w:rPr>
        <w:t xml:space="preserve">. </w:t>
      </w:r>
      <w:r w:rsidR="007F5D3B">
        <w:rPr>
          <w:rFonts w:asciiTheme="majorHAnsi" w:hAnsiTheme="majorHAnsi" w:cstheme="majorHAnsi"/>
        </w:rPr>
        <w:br/>
        <w:t xml:space="preserve">But it is faith which surpasses </w:t>
      </w:r>
      <w:r w:rsidR="00F12690">
        <w:rPr>
          <w:rFonts w:asciiTheme="majorHAnsi" w:hAnsiTheme="majorHAnsi" w:cstheme="majorHAnsi"/>
        </w:rPr>
        <w:t xml:space="preserve">this </w:t>
      </w:r>
      <w:r w:rsidR="00FD7AE0">
        <w:rPr>
          <w:rFonts w:asciiTheme="majorHAnsi" w:hAnsiTheme="majorHAnsi" w:cstheme="majorHAnsi"/>
        </w:rPr>
        <w:t>need of proof</w:t>
      </w:r>
      <w:r w:rsidR="00CD70A1">
        <w:rPr>
          <w:rFonts w:asciiTheme="majorHAnsi" w:hAnsiTheme="majorHAnsi" w:cstheme="majorHAnsi"/>
        </w:rPr>
        <w:t xml:space="preserve"> within religion.</w:t>
      </w:r>
      <w:r w:rsidR="004E06CF">
        <w:rPr>
          <w:rFonts w:asciiTheme="majorHAnsi" w:hAnsiTheme="majorHAnsi" w:cstheme="majorHAnsi"/>
        </w:rPr>
        <w:t xml:space="preserve"> </w:t>
      </w:r>
    </w:p>
    <w:p w14:paraId="6FC678BF" w14:textId="2C1328FB" w:rsidR="00A46DE8" w:rsidRDefault="00A46DE8">
      <w:pPr>
        <w:rPr>
          <w:rFonts w:asciiTheme="majorHAnsi" w:hAnsiTheme="majorHAnsi" w:cstheme="majorHAnsi"/>
        </w:rPr>
      </w:pPr>
    </w:p>
    <w:sdt>
      <w:sdtPr>
        <w:rPr>
          <w:rFonts w:asciiTheme="minorHAnsi" w:eastAsiaTheme="minorHAnsi" w:hAnsiTheme="minorHAnsi" w:cstheme="minorBidi"/>
          <w:color w:val="auto"/>
          <w:sz w:val="22"/>
          <w:szCs w:val="22"/>
          <w:lang w:val="en-GB"/>
        </w:rPr>
        <w:id w:val="1982493795"/>
        <w:docPartObj>
          <w:docPartGallery w:val="Bibliographies"/>
          <w:docPartUnique/>
        </w:docPartObj>
      </w:sdtPr>
      <w:sdtContent>
        <w:p w14:paraId="447595F7" w14:textId="3F7D0AD4" w:rsidR="0094292D" w:rsidRDefault="0094292D">
          <w:pPr>
            <w:pStyle w:val="Heading1"/>
          </w:pPr>
          <w:r>
            <w:t>Bibliography</w:t>
          </w:r>
        </w:p>
        <w:sdt>
          <w:sdtPr>
            <w:id w:val="111145805"/>
            <w:bibliography/>
          </w:sdtPr>
          <w:sdtEndPr>
            <w:rPr>
              <w:rFonts w:asciiTheme="minorHAnsi" w:eastAsiaTheme="minorHAnsi" w:hAnsiTheme="minorHAnsi" w:cstheme="minorBidi"/>
              <w:sz w:val="22"/>
              <w:szCs w:val="22"/>
              <w:lang w:eastAsia="en-US"/>
            </w:rPr>
          </w:sdtEndPr>
          <w:sdtContent>
            <w:p w14:paraId="64784425" w14:textId="0D661D5C" w:rsidR="009C4E07" w:rsidRPr="00057439" w:rsidRDefault="009C4E07" w:rsidP="009C4E07">
              <w:pPr>
                <w:pStyle w:val="NormalWeb"/>
                <w:shd w:val="clear" w:color="auto" w:fill="FBF7F5"/>
                <w:spacing w:before="0" w:beforeAutospacing="0"/>
                <w:rPr>
                  <w:rFonts w:ascii="Arial" w:hAnsi="Arial" w:cs="Arial"/>
                  <w:color w:val="373A3C"/>
                  <w:sz w:val="23"/>
                  <w:szCs w:val="23"/>
                </w:rPr>
              </w:pPr>
              <w:r w:rsidRPr="00057439">
                <w:rPr>
                  <w:rFonts w:ascii="Arial" w:hAnsi="Arial" w:cs="Arial"/>
                  <w:color w:val="373A3C"/>
                  <w:sz w:val="23"/>
                  <w:szCs w:val="23"/>
                </w:rPr>
                <w:t>James, William, </w:t>
              </w:r>
              <w:r w:rsidRPr="00057439">
                <w:rPr>
                  <w:rStyle w:val="Emphasis"/>
                  <w:rFonts w:ascii="Arial" w:eastAsiaTheme="majorEastAsia" w:hAnsi="Arial" w:cs="Arial"/>
                  <w:color w:val="003E5A"/>
                  <w:sz w:val="23"/>
                  <w:szCs w:val="23"/>
                </w:rPr>
                <w:t>Varieties of Religious Experience</w:t>
              </w:r>
              <w:r w:rsidRPr="00057439">
                <w:rPr>
                  <w:rFonts w:ascii="Arial" w:hAnsi="Arial" w:cs="Arial"/>
                  <w:color w:val="373A3C"/>
                  <w:sz w:val="23"/>
                  <w:szCs w:val="23"/>
                </w:rPr>
                <w:t>, London: Longmans, Green, and Co.</w:t>
              </w:r>
            </w:p>
            <w:p w14:paraId="695FD106" w14:textId="137B013F" w:rsidR="009C4E07" w:rsidRPr="00057439" w:rsidRDefault="009C4E07" w:rsidP="009C4E07">
              <w:pPr>
                <w:pStyle w:val="NormalWeb"/>
                <w:shd w:val="clear" w:color="auto" w:fill="FBF7F5"/>
                <w:spacing w:before="0" w:beforeAutospacing="0"/>
                <w:rPr>
                  <w:rFonts w:ascii="Arial" w:hAnsi="Arial" w:cs="Arial"/>
                  <w:color w:val="373A3C"/>
                  <w:sz w:val="23"/>
                  <w:szCs w:val="23"/>
                </w:rPr>
              </w:pPr>
              <w:r w:rsidRPr="00057439">
                <w:rPr>
                  <w:rFonts w:ascii="Arial" w:hAnsi="Arial" w:cs="Arial"/>
                  <w:color w:val="373A3C"/>
                  <w:sz w:val="23"/>
                  <w:szCs w:val="23"/>
                </w:rPr>
                <w:t>Webb, Mark, "Religious Experience", </w:t>
              </w:r>
              <w:r w:rsidRPr="00057439">
                <w:rPr>
                  <w:rFonts w:ascii="Arial" w:eastAsiaTheme="majorEastAsia" w:hAnsi="Arial" w:cs="Arial"/>
                  <w:color w:val="373A3C"/>
                  <w:sz w:val="23"/>
                  <w:szCs w:val="23"/>
                </w:rPr>
                <w:t xml:space="preserve">The Stanford </w:t>
              </w:r>
              <w:proofErr w:type="spellStart"/>
              <w:r w:rsidRPr="00057439">
                <w:rPr>
                  <w:rFonts w:ascii="Arial" w:eastAsiaTheme="majorEastAsia" w:hAnsi="Arial" w:cs="Arial"/>
                  <w:color w:val="373A3C"/>
                  <w:sz w:val="23"/>
                  <w:szCs w:val="23"/>
                </w:rPr>
                <w:t>Encyclopedia</w:t>
              </w:r>
              <w:proofErr w:type="spellEnd"/>
              <w:r w:rsidRPr="00057439">
                <w:rPr>
                  <w:rFonts w:ascii="Arial" w:eastAsiaTheme="majorEastAsia" w:hAnsi="Arial" w:cs="Arial"/>
                  <w:color w:val="373A3C"/>
                  <w:sz w:val="23"/>
                  <w:szCs w:val="23"/>
                </w:rPr>
                <w:t xml:space="preserve"> of Philosophy</w:t>
              </w:r>
              <w:r w:rsidR="00142692" w:rsidRPr="00057439">
                <w:rPr>
                  <w:rFonts w:ascii="Arial" w:eastAsiaTheme="majorEastAsia" w:hAnsi="Arial" w:cs="Arial"/>
                  <w:color w:val="373A3C"/>
                  <w:sz w:val="23"/>
                  <w:szCs w:val="23"/>
                </w:rPr>
                <w:t xml:space="preserve">, </w:t>
              </w:r>
              <w:hyperlink r:id="rId11" w:history="1">
                <w:r w:rsidR="00142692" w:rsidRPr="00057439">
                  <w:rPr>
                    <w:rStyle w:val="Hyperlink"/>
                    <w:rFonts w:ascii="Arial" w:hAnsi="Arial" w:cs="Arial"/>
                    <w:sz w:val="23"/>
                    <w:szCs w:val="23"/>
                  </w:rPr>
                  <w:t>https://plato.stanford.edu/archives/win2017/entries/religious-experience/</w:t>
                </w:r>
              </w:hyperlink>
              <w:r w:rsidR="00142692" w:rsidRPr="00057439">
                <w:rPr>
                  <w:rFonts w:ascii="Arial" w:hAnsi="Arial" w:cs="Arial"/>
                  <w:color w:val="373A3C"/>
                  <w:sz w:val="23"/>
                  <w:szCs w:val="23"/>
                </w:rPr>
                <w:t xml:space="preserve">, [accessed </w:t>
              </w:r>
              <w:r w:rsidR="00B53D6B" w:rsidRPr="00057439">
                <w:rPr>
                  <w:rFonts w:ascii="Arial" w:hAnsi="Arial" w:cs="Arial"/>
                  <w:color w:val="373A3C"/>
                  <w:sz w:val="23"/>
                  <w:szCs w:val="23"/>
                </w:rPr>
                <w:t>19/12/20]</w:t>
              </w:r>
            </w:p>
            <w:p w14:paraId="70EB8482" w14:textId="23F88C9D" w:rsidR="00B77A88" w:rsidRPr="00057439" w:rsidRDefault="00A56FC7" w:rsidP="009C4E07">
              <w:pPr>
                <w:pStyle w:val="NormalWeb"/>
                <w:shd w:val="clear" w:color="auto" w:fill="FBF7F5"/>
                <w:spacing w:before="0" w:beforeAutospacing="0"/>
                <w:rPr>
                  <w:rFonts w:ascii="Arial" w:hAnsi="Arial" w:cs="Arial"/>
                  <w:color w:val="373A3C"/>
                  <w:sz w:val="23"/>
                  <w:szCs w:val="23"/>
                </w:rPr>
              </w:pPr>
              <w:r w:rsidRPr="00057439">
                <w:rPr>
                  <w:rFonts w:ascii="Arial" w:hAnsi="Arial" w:cs="Arial"/>
                </w:rPr>
                <w:t>Strengths and Weaknesses</w:t>
              </w:r>
              <w:r w:rsidR="00057439" w:rsidRPr="00057439">
                <w:rPr>
                  <w:rFonts w:ascii="Arial" w:hAnsi="Arial" w:cs="Arial"/>
                </w:rPr>
                <w:t xml:space="preserve">, </w:t>
              </w:r>
              <w:hyperlink r:id="rId12" w:history="1">
                <w:r w:rsidR="00057439" w:rsidRPr="00057439">
                  <w:rPr>
                    <w:rStyle w:val="Hyperlink"/>
                    <w:rFonts w:ascii="Arial" w:hAnsi="Arial" w:cs="Arial"/>
                  </w:rPr>
                  <w:t>https://philosophydungeon.weebly.com/strengths--weaknesses.html</w:t>
                </w:r>
              </w:hyperlink>
            </w:p>
            <w:p w14:paraId="6E06F846" w14:textId="3739A6C4" w:rsidR="0094292D" w:rsidRDefault="008D4F37"/>
          </w:sdtContent>
        </w:sdt>
      </w:sdtContent>
    </w:sdt>
    <w:p w14:paraId="4E3A471E" w14:textId="77777777" w:rsidR="0094292D" w:rsidRPr="0094292D" w:rsidRDefault="0094292D">
      <w:pPr>
        <w:rPr>
          <w:rFonts w:asciiTheme="majorHAnsi" w:hAnsiTheme="majorHAnsi" w:cstheme="majorHAnsi"/>
        </w:rPr>
      </w:pPr>
      <w:bookmarkStart w:id="0" w:name="_GoBack"/>
      <w:bookmarkEnd w:id="0"/>
    </w:p>
    <w:sectPr w:rsidR="0094292D" w:rsidRPr="0094292D">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FA8112" w14:textId="77777777" w:rsidR="008D4F37" w:rsidRDefault="008D4F37" w:rsidP="0094292D">
      <w:pPr>
        <w:spacing w:after="0" w:line="240" w:lineRule="auto"/>
      </w:pPr>
      <w:r>
        <w:separator/>
      </w:r>
    </w:p>
  </w:endnote>
  <w:endnote w:type="continuationSeparator" w:id="0">
    <w:p w14:paraId="56F1A094" w14:textId="77777777" w:rsidR="008D4F37" w:rsidRDefault="008D4F37" w:rsidP="009429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050736" w14:textId="77777777" w:rsidR="008D4F37" w:rsidRDefault="008D4F37" w:rsidP="0094292D">
      <w:pPr>
        <w:spacing w:after="0" w:line="240" w:lineRule="auto"/>
      </w:pPr>
      <w:r>
        <w:separator/>
      </w:r>
    </w:p>
  </w:footnote>
  <w:footnote w:type="continuationSeparator" w:id="0">
    <w:p w14:paraId="4D85DD26" w14:textId="77777777" w:rsidR="008D4F37" w:rsidRDefault="008D4F37" w:rsidP="0094292D">
      <w:pPr>
        <w:spacing w:after="0" w:line="240" w:lineRule="auto"/>
      </w:pPr>
      <w:r>
        <w:continuationSeparator/>
      </w:r>
    </w:p>
  </w:footnote>
  <w:footnote w:id="1">
    <w:p w14:paraId="72EECE99" w14:textId="099D4B5F" w:rsidR="00C71E4E" w:rsidRDefault="00C71E4E">
      <w:pPr>
        <w:pStyle w:val="FootnoteText"/>
      </w:pPr>
      <w:r>
        <w:rPr>
          <w:rStyle w:val="FootnoteReference"/>
        </w:rPr>
        <w:footnoteRef/>
      </w:r>
      <w:r>
        <w:t xml:space="preserve"> James., W, </w:t>
      </w:r>
      <w:r w:rsidR="00A36981">
        <w:t xml:space="preserve">The varieties of religious experiences </w:t>
      </w:r>
    </w:p>
  </w:footnote>
  <w:footnote w:id="2">
    <w:p w14:paraId="2C89084E" w14:textId="2158C3FE" w:rsidR="006449C5" w:rsidRDefault="006449C5">
      <w:pPr>
        <w:pStyle w:val="FootnoteText"/>
      </w:pPr>
      <w:r>
        <w:rPr>
          <w:rStyle w:val="FootnoteReference"/>
        </w:rPr>
        <w:footnoteRef/>
      </w:r>
      <w:r>
        <w:t xml:space="preserve"> 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1A9CF" w14:textId="74BEF44E" w:rsidR="008D4F37" w:rsidRDefault="008D4F37">
    <w:pPr>
      <w:pStyle w:val="Header"/>
    </w:pPr>
    <w:r>
      <w:t>Bonita Begum</w:t>
    </w:r>
    <w:r>
      <w:br/>
      <w:t>1702966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9136D9"/>
    <w:multiLevelType w:val="multilevel"/>
    <w:tmpl w:val="B41E6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9F3"/>
    <w:rsid w:val="00003E0A"/>
    <w:rsid w:val="00042C82"/>
    <w:rsid w:val="00044282"/>
    <w:rsid w:val="000504AC"/>
    <w:rsid w:val="000516C1"/>
    <w:rsid w:val="000568C2"/>
    <w:rsid w:val="00057439"/>
    <w:rsid w:val="000601E7"/>
    <w:rsid w:val="00061719"/>
    <w:rsid w:val="0006382C"/>
    <w:rsid w:val="000862A5"/>
    <w:rsid w:val="000934F1"/>
    <w:rsid w:val="000A03AD"/>
    <w:rsid w:val="000A3A8D"/>
    <w:rsid w:val="000C00A7"/>
    <w:rsid w:val="000D0084"/>
    <w:rsid w:val="000D4334"/>
    <w:rsid w:val="000E05A6"/>
    <w:rsid w:val="000F147C"/>
    <w:rsid w:val="000F3026"/>
    <w:rsid w:val="001035A2"/>
    <w:rsid w:val="0010592D"/>
    <w:rsid w:val="00106A65"/>
    <w:rsid w:val="00114F2F"/>
    <w:rsid w:val="00115512"/>
    <w:rsid w:val="001219D2"/>
    <w:rsid w:val="00124FA0"/>
    <w:rsid w:val="0013691B"/>
    <w:rsid w:val="00142692"/>
    <w:rsid w:val="00144AEC"/>
    <w:rsid w:val="00164ECC"/>
    <w:rsid w:val="00172063"/>
    <w:rsid w:val="001810C4"/>
    <w:rsid w:val="001829B0"/>
    <w:rsid w:val="0019382D"/>
    <w:rsid w:val="0019430E"/>
    <w:rsid w:val="00196AF2"/>
    <w:rsid w:val="001A24EB"/>
    <w:rsid w:val="001A56CF"/>
    <w:rsid w:val="001A73FA"/>
    <w:rsid w:val="001B3486"/>
    <w:rsid w:val="001B5040"/>
    <w:rsid w:val="001D006C"/>
    <w:rsid w:val="001D386D"/>
    <w:rsid w:val="001D456F"/>
    <w:rsid w:val="001D4C17"/>
    <w:rsid w:val="001E69F8"/>
    <w:rsid w:val="001F0C05"/>
    <w:rsid w:val="001F6BBB"/>
    <w:rsid w:val="00207228"/>
    <w:rsid w:val="0022375F"/>
    <w:rsid w:val="00226D6B"/>
    <w:rsid w:val="00231FBE"/>
    <w:rsid w:val="00232FC3"/>
    <w:rsid w:val="0023552C"/>
    <w:rsid w:val="0023708D"/>
    <w:rsid w:val="002370E9"/>
    <w:rsid w:val="002409BA"/>
    <w:rsid w:val="00242570"/>
    <w:rsid w:val="00243F47"/>
    <w:rsid w:val="00251555"/>
    <w:rsid w:val="002551B6"/>
    <w:rsid w:val="002666EA"/>
    <w:rsid w:val="002923D7"/>
    <w:rsid w:val="00294C1D"/>
    <w:rsid w:val="00296D4C"/>
    <w:rsid w:val="002B1226"/>
    <w:rsid w:val="002B506B"/>
    <w:rsid w:val="002C0FBD"/>
    <w:rsid w:val="002D074D"/>
    <w:rsid w:val="002D2435"/>
    <w:rsid w:val="002D3E9D"/>
    <w:rsid w:val="002D43A3"/>
    <w:rsid w:val="002E60C9"/>
    <w:rsid w:val="002E7030"/>
    <w:rsid w:val="002F2707"/>
    <w:rsid w:val="002F6709"/>
    <w:rsid w:val="002F7AD1"/>
    <w:rsid w:val="00307318"/>
    <w:rsid w:val="00314AEB"/>
    <w:rsid w:val="00314F13"/>
    <w:rsid w:val="00323E2B"/>
    <w:rsid w:val="00324AC4"/>
    <w:rsid w:val="0032622A"/>
    <w:rsid w:val="00327F3C"/>
    <w:rsid w:val="00330A4D"/>
    <w:rsid w:val="00341BD5"/>
    <w:rsid w:val="0034425E"/>
    <w:rsid w:val="00347FBB"/>
    <w:rsid w:val="00351AC7"/>
    <w:rsid w:val="00361839"/>
    <w:rsid w:val="0036733E"/>
    <w:rsid w:val="00375004"/>
    <w:rsid w:val="00376C48"/>
    <w:rsid w:val="003821E1"/>
    <w:rsid w:val="0039026A"/>
    <w:rsid w:val="00390F94"/>
    <w:rsid w:val="003A6F4D"/>
    <w:rsid w:val="003B2D6C"/>
    <w:rsid w:val="003C69DF"/>
    <w:rsid w:val="003D554D"/>
    <w:rsid w:val="003D79FA"/>
    <w:rsid w:val="003E0FE8"/>
    <w:rsid w:val="003E16B5"/>
    <w:rsid w:val="003E5922"/>
    <w:rsid w:val="003F563C"/>
    <w:rsid w:val="003F5BBD"/>
    <w:rsid w:val="00417C89"/>
    <w:rsid w:val="00417E72"/>
    <w:rsid w:val="0042177F"/>
    <w:rsid w:val="004228BB"/>
    <w:rsid w:val="004418E0"/>
    <w:rsid w:val="00441B6D"/>
    <w:rsid w:val="0045762D"/>
    <w:rsid w:val="0046559F"/>
    <w:rsid w:val="00467003"/>
    <w:rsid w:val="00471A79"/>
    <w:rsid w:val="004849B2"/>
    <w:rsid w:val="004875B2"/>
    <w:rsid w:val="004B0D4B"/>
    <w:rsid w:val="004B4CBD"/>
    <w:rsid w:val="004C2849"/>
    <w:rsid w:val="004C4659"/>
    <w:rsid w:val="004D4C17"/>
    <w:rsid w:val="004E06CF"/>
    <w:rsid w:val="004F69C8"/>
    <w:rsid w:val="00502970"/>
    <w:rsid w:val="00503D78"/>
    <w:rsid w:val="00505360"/>
    <w:rsid w:val="00511964"/>
    <w:rsid w:val="00513A49"/>
    <w:rsid w:val="0052014B"/>
    <w:rsid w:val="0053098A"/>
    <w:rsid w:val="0054426E"/>
    <w:rsid w:val="00571027"/>
    <w:rsid w:val="00574563"/>
    <w:rsid w:val="005759E4"/>
    <w:rsid w:val="00585B7F"/>
    <w:rsid w:val="005865A3"/>
    <w:rsid w:val="005913BE"/>
    <w:rsid w:val="00597ACC"/>
    <w:rsid w:val="005A0088"/>
    <w:rsid w:val="005B1331"/>
    <w:rsid w:val="005B7580"/>
    <w:rsid w:val="005C155F"/>
    <w:rsid w:val="005C24A2"/>
    <w:rsid w:val="005C5F00"/>
    <w:rsid w:val="005C672F"/>
    <w:rsid w:val="005E18B8"/>
    <w:rsid w:val="005E1B25"/>
    <w:rsid w:val="005E69DA"/>
    <w:rsid w:val="005E77D0"/>
    <w:rsid w:val="005F2E96"/>
    <w:rsid w:val="005F3DC2"/>
    <w:rsid w:val="006009F0"/>
    <w:rsid w:val="00607826"/>
    <w:rsid w:val="00610E5E"/>
    <w:rsid w:val="00612121"/>
    <w:rsid w:val="00620435"/>
    <w:rsid w:val="006269E9"/>
    <w:rsid w:val="00626A2F"/>
    <w:rsid w:val="006309D6"/>
    <w:rsid w:val="006313EA"/>
    <w:rsid w:val="006449C5"/>
    <w:rsid w:val="00645A59"/>
    <w:rsid w:val="00663722"/>
    <w:rsid w:val="00664A7D"/>
    <w:rsid w:val="00667F44"/>
    <w:rsid w:val="00674963"/>
    <w:rsid w:val="0067513E"/>
    <w:rsid w:val="00683286"/>
    <w:rsid w:val="0069229E"/>
    <w:rsid w:val="00693DD7"/>
    <w:rsid w:val="006B09A4"/>
    <w:rsid w:val="006B5C17"/>
    <w:rsid w:val="006D426F"/>
    <w:rsid w:val="006D5D71"/>
    <w:rsid w:val="006E418F"/>
    <w:rsid w:val="006E5A32"/>
    <w:rsid w:val="006E5BB5"/>
    <w:rsid w:val="006E7F06"/>
    <w:rsid w:val="006F15EE"/>
    <w:rsid w:val="006F4E58"/>
    <w:rsid w:val="0070204E"/>
    <w:rsid w:val="007145A5"/>
    <w:rsid w:val="007206FB"/>
    <w:rsid w:val="00721E8F"/>
    <w:rsid w:val="007275B5"/>
    <w:rsid w:val="00730B70"/>
    <w:rsid w:val="0073255C"/>
    <w:rsid w:val="00736081"/>
    <w:rsid w:val="0073643A"/>
    <w:rsid w:val="00745E17"/>
    <w:rsid w:val="00750593"/>
    <w:rsid w:val="00751766"/>
    <w:rsid w:val="007530A5"/>
    <w:rsid w:val="007573B9"/>
    <w:rsid w:val="00760EA4"/>
    <w:rsid w:val="00761518"/>
    <w:rsid w:val="007674E6"/>
    <w:rsid w:val="0077232D"/>
    <w:rsid w:val="007756FD"/>
    <w:rsid w:val="00782ACE"/>
    <w:rsid w:val="00795042"/>
    <w:rsid w:val="00796DE7"/>
    <w:rsid w:val="007A0C3E"/>
    <w:rsid w:val="007C0911"/>
    <w:rsid w:val="007C1B17"/>
    <w:rsid w:val="007C6D6C"/>
    <w:rsid w:val="007D2E6E"/>
    <w:rsid w:val="007D4F52"/>
    <w:rsid w:val="007E01B8"/>
    <w:rsid w:val="007F2E59"/>
    <w:rsid w:val="007F5D3B"/>
    <w:rsid w:val="00801C6D"/>
    <w:rsid w:val="00810292"/>
    <w:rsid w:val="00810D9B"/>
    <w:rsid w:val="0081328B"/>
    <w:rsid w:val="0081766F"/>
    <w:rsid w:val="00820563"/>
    <w:rsid w:val="00820FEE"/>
    <w:rsid w:val="008217D7"/>
    <w:rsid w:val="008224C0"/>
    <w:rsid w:val="00823995"/>
    <w:rsid w:val="00833853"/>
    <w:rsid w:val="00840812"/>
    <w:rsid w:val="008421F6"/>
    <w:rsid w:val="00844102"/>
    <w:rsid w:val="00851790"/>
    <w:rsid w:val="008617C6"/>
    <w:rsid w:val="0087346A"/>
    <w:rsid w:val="008737E7"/>
    <w:rsid w:val="0087414A"/>
    <w:rsid w:val="0088396B"/>
    <w:rsid w:val="00893E85"/>
    <w:rsid w:val="00895A68"/>
    <w:rsid w:val="008A2958"/>
    <w:rsid w:val="008A3AF0"/>
    <w:rsid w:val="008A4F02"/>
    <w:rsid w:val="008B376B"/>
    <w:rsid w:val="008C2EBD"/>
    <w:rsid w:val="008C4F49"/>
    <w:rsid w:val="008D1251"/>
    <w:rsid w:val="008D4F37"/>
    <w:rsid w:val="008D5A77"/>
    <w:rsid w:val="008D5C7B"/>
    <w:rsid w:val="008E01FD"/>
    <w:rsid w:val="008F70E2"/>
    <w:rsid w:val="00913E19"/>
    <w:rsid w:val="00914415"/>
    <w:rsid w:val="0091636F"/>
    <w:rsid w:val="009259B1"/>
    <w:rsid w:val="009264D2"/>
    <w:rsid w:val="00931357"/>
    <w:rsid w:val="009341D3"/>
    <w:rsid w:val="009346CB"/>
    <w:rsid w:val="0093491F"/>
    <w:rsid w:val="0094108B"/>
    <w:rsid w:val="0094292D"/>
    <w:rsid w:val="009457F3"/>
    <w:rsid w:val="009461D3"/>
    <w:rsid w:val="0094770B"/>
    <w:rsid w:val="0095261D"/>
    <w:rsid w:val="0095387E"/>
    <w:rsid w:val="00970D95"/>
    <w:rsid w:val="009747F6"/>
    <w:rsid w:val="00982F17"/>
    <w:rsid w:val="00983CBD"/>
    <w:rsid w:val="009925FA"/>
    <w:rsid w:val="009A16CA"/>
    <w:rsid w:val="009A4F96"/>
    <w:rsid w:val="009A5AC6"/>
    <w:rsid w:val="009A6FCF"/>
    <w:rsid w:val="009C4E07"/>
    <w:rsid w:val="009C54D0"/>
    <w:rsid w:val="009C743D"/>
    <w:rsid w:val="009D5BEA"/>
    <w:rsid w:val="009E048B"/>
    <w:rsid w:val="009F0462"/>
    <w:rsid w:val="00A03FE6"/>
    <w:rsid w:val="00A04014"/>
    <w:rsid w:val="00A15056"/>
    <w:rsid w:val="00A168CA"/>
    <w:rsid w:val="00A20D3E"/>
    <w:rsid w:val="00A21E7E"/>
    <w:rsid w:val="00A32353"/>
    <w:rsid w:val="00A32A9E"/>
    <w:rsid w:val="00A36981"/>
    <w:rsid w:val="00A42376"/>
    <w:rsid w:val="00A464BE"/>
    <w:rsid w:val="00A46DE8"/>
    <w:rsid w:val="00A54A29"/>
    <w:rsid w:val="00A56FC7"/>
    <w:rsid w:val="00A778D6"/>
    <w:rsid w:val="00A8266D"/>
    <w:rsid w:val="00A8550E"/>
    <w:rsid w:val="00A94E13"/>
    <w:rsid w:val="00AA1A9D"/>
    <w:rsid w:val="00AA5ACD"/>
    <w:rsid w:val="00AB2543"/>
    <w:rsid w:val="00AC2C92"/>
    <w:rsid w:val="00AC76AC"/>
    <w:rsid w:val="00AD61EF"/>
    <w:rsid w:val="00AD644B"/>
    <w:rsid w:val="00AE1FD8"/>
    <w:rsid w:val="00AE5FC0"/>
    <w:rsid w:val="00AF354D"/>
    <w:rsid w:val="00AF3A32"/>
    <w:rsid w:val="00AF53CD"/>
    <w:rsid w:val="00B01C4B"/>
    <w:rsid w:val="00B060B3"/>
    <w:rsid w:val="00B20084"/>
    <w:rsid w:val="00B214F3"/>
    <w:rsid w:val="00B21863"/>
    <w:rsid w:val="00B23A36"/>
    <w:rsid w:val="00B23FB5"/>
    <w:rsid w:val="00B30CA3"/>
    <w:rsid w:val="00B34487"/>
    <w:rsid w:val="00B344F0"/>
    <w:rsid w:val="00B40606"/>
    <w:rsid w:val="00B4077B"/>
    <w:rsid w:val="00B44AE1"/>
    <w:rsid w:val="00B4519F"/>
    <w:rsid w:val="00B4644D"/>
    <w:rsid w:val="00B52FCA"/>
    <w:rsid w:val="00B53D6B"/>
    <w:rsid w:val="00B63471"/>
    <w:rsid w:val="00B66649"/>
    <w:rsid w:val="00B75EB3"/>
    <w:rsid w:val="00B77A88"/>
    <w:rsid w:val="00B82130"/>
    <w:rsid w:val="00B90CEE"/>
    <w:rsid w:val="00B93C17"/>
    <w:rsid w:val="00BA1403"/>
    <w:rsid w:val="00BA281F"/>
    <w:rsid w:val="00BC025F"/>
    <w:rsid w:val="00BC21DA"/>
    <w:rsid w:val="00BC6B40"/>
    <w:rsid w:val="00BD7ACC"/>
    <w:rsid w:val="00BD7BC6"/>
    <w:rsid w:val="00BE1E30"/>
    <w:rsid w:val="00BF51BD"/>
    <w:rsid w:val="00C022CA"/>
    <w:rsid w:val="00C06787"/>
    <w:rsid w:val="00C129C7"/>
    <w:rsid w:val="00C13397"/>
    <w:rsid w:val="00C26B41"/>
    <w:rsid w:val="00C40272"/>
    <w:rsid w:val="00C50328"/>
    <w:rsid w:val="00C6183B"/>
    <w:rsid w:val="00C64B1E"/>
    <w:rsid w:val="00C64FAD"/>
    <w:rsid w:val="00C679EC"/>
    <w:rsid w:val="00C71E4E"/>
    <w:rsid w:val="00C81383"/>
    <w:rsid w:val="00C844BC"/>
    <w:rsid w:val="00CA7644"/>
    <w:rsid w:val="00CB7DE7"/>
    <w:rsid w:val="00CC72BF"/>
    <w:rsid w:val="00CD70A1"/>
    <w:rsid w:val="00CD74E0"/>
    <w:rsid w:val="00CE0EEA"/>
    <w:rsid w:val="00CE3CA0"/>
    <w:rsid w:val="00CF7222"/>
    <w:rsid w:val="00D029A5"/>
    <w:rsid w:val="00D03602"/>
    <w:rsid w:val="00D1633D"/>
    <w:rsid w:val="00D228B7"/>
    <w:rsid w:val="00D3405A"/>
    <w:rsid w:val="00D341AA"/>
    <w:rsid w:val="00D35A7C"/>
    <w:rsid w:val="00D4291B"/>
    <w:rsid w:val="00D5019F"/>
    <w:rsid w:val="00D570ED"/>
    <w:rsid w:val="00D57B98"/>
    <w:rsid w:val="00D77576"/>
    <w:rsid w:val="00D837DE"/>
    <w:rsid w:val="00D954B1"/>
    <w:rsid w:val="00DA4411"/>
    <w:rsid w:val="00DA6BBF"/>
    <w:rsid w:val="00DB4434"/>
    <w:rsid w:val="00DB4828"/>
    <w:rsid w:val="00DB52D8"/>
    <w:rsid w:val="00DB6310"/>
    <w:rsid w:val="00DB7435"/>
    <w:rsid w:val="00DC3CB0"/>
    <w:rsid w:val="00DE1FA4"/>
    <w:rsid w:val="00DE24B1"/>
    <w:rsid w:val="00DE44B9"/>
    <w:rsid w:val="00DE53B9"/>
    <w:rsid w:val="00DE6176"/>
    <w:rsid w:val="00DE6B8A"/>
    <w:rsid w:val="00DE79F5"/>
    <w:rsid w:val="00E02B2B"/>
    <w:rsid w:val="00E121F4"/>
    <w:rsid w:val="00E22EE4"/>
    <w:rsid w:val="00E31A29"/>
    <w:rsid w:val="00E40F79"/>
    <w:rsid w:val="00E41324"/>
    <w:rsid w:val="00E435CC"/>
    <w:rsid w:val="00E43A25"/>
    <w:rsid w:val="00E43CB0"/>
    <w:rsid w:val="00E47DC3"/>
    <w:rsid w:val="00E500BB"/>
    <w:rsid w:val="00E77B16"/>
    <w:rsid w:val="00E85103"/>
    <w:rsid w:val="00E85531"/>
    <w:rsid w:val="00E859F3"/>
    <w:rsid w:val="00E94CB2"/>
    <w:rsid w:val="00E969C7"/>
    <w:rsid w:val="00EA2732"/>
    <w:rsid w:val="00EA7245"/>
    <w:rsid w:val="00EB6BC1"/>
    <w:rsid w:val="00EE5658"/>
    <w:rsid w:val="00EE7AD0"/>
    <w:rsid w:val="00EE7C33"/>
    <w:rsid w:val="00EF36CE"/>
    <w:rsid w:val="00F12690"/>
    <w:rsid w:val="00F3452A"/>
    <w:rsid w:val="00F4660C"/>
    <w:rsid w:val="00F571DF"/>
    <w:rsid w:val="00F57400"/>
    <w:rsid w:val="00F63489"/>
    <w:rsid w:val="00F75AEF"/>
    <w:rsid w:val="00F77E1F"/>
    <w:rsid w:val="00F83890"/>
    <w:rsid w:val="00FA1E07"/>
    <w:rsid w:val="00FA2AF7"/>
    <w:rsid w:val="00FA3779"/>
    <w:rsid w:val="00FB4699"/>
    <w:rsid w:val="00FC0BFD"/>
    <w:rsid w:val="00FC2CFD"/>
    <w:rsid w:val="00FD0F92"/>
    <w:rsid w:val="00FD4785"/>
    <w:rsid w:val="00FD57C1"/>
    <w:rsid w:val="00FD7AE0"/>
    <w:rsid w:val="00FE5103"/>
    <w:rsid w:val="00FF4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FAA3A"/>
  <w15:chartTrackingRefBased/>
  <w15:docId w15:val="{06FD5B91-E762-42AD-A5F6-B95920A51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92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2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92D"/>
  </w:style>
  <w:style w:type="paragraph" w:styleId="Footer">
    <w:name w:val="footer"/>
    <w:basedOn w:val="Normal"/>
    <w:link w:val="FooterChar"/>
    <w:uiPriority w:val="99"/>
    <w:unhideWhenUsed/>
    <w:rsid w:val="00942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92D"/>
  </w:style>
  <w:style w:type="character" w:customStyle="1" w:styleId="Heading1Char">
    <w:name w:val="Heading 1 Char"/>
    <w:basedOn w:val="DefaultParagraphFont"/>
    <w:link w:val="Heading1"/>
    <w:uiPriority w:val="9"/>
    <w:rsid w:val="0094292D"/>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A46DE8"/>
    <w:rPr>
      <w:color w:val="0000FF"/>
      <w:u w:val="single"/>
    </w:rPr>
  </w:style>
  <w:style w:type="paragraph" w:styleId="FootnoteText">
    <w:name w:val="footnote text"/>
    <w:basedOn w:val="Normal"/>
    <w:link w:val="FootnoteTextChar"/>
    <w:uiPriority w:val="99"/>
    <w:semiHidden/>
    <w:unhideWhenUsed/>
    <w:rsid w:val="00C71E4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1E4E"/>
    <w:rPr>
      <w:sz w:val="20"/>
      <w:szCs w:val="20"/>
    </w:rPr>
  </w:style>
  <w:style w:type="character" w:styleId="FootnoteReference">
    <w:name w:val="footnote reference"/>
    <w:basedOn w:val="DefaultParagraphFont"/>
    <w:uiPriority w:val="99"/>
    <w:semiHidden/>
    <w:unhideWhenUsed/>
    <w:rsid w:val="00C71E4E"/>
    <w:rPr>
      <w:vertAlign w:val="superscript"/>
    </w:rPr>
  </w:style>
  <w:style w:type="paragraph" w:styleId="NormalWeb">
    <w:name w:val="Normal (Web)"/>
    <w:basedOn w:val="Normal"/>
    <w:uiPriority w:val="99"/>
    <w:semiHidden/>
    <w:unhideWhenUsed/>
    <w:rsid w:val="009C4E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C4E07"/>
    <w:rPr>
      <w:i/>
      <w:iCs/>
    </w:rPr>
  </w:style>
  <w:style w:type="character" w:styleId="UnresolvedMention">
    <w:name w:val="Unresolved Mention"/>
    <w:basedOn w:val="DefaultParagraphFont"/>
    <w:uiPriority w:val="99"/>
    <w:semiHidden/>
    <w:unhideWhenUsed/>
    <w:rsid w:val="009C4E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7760692">
      <w:bodyDiv w:val="1"/>
      <w:marLeft w:val="0"/>
      <w:marRight w:val="0"/>
      <w:marTop w:val="0"/>
      <w:marBottom w:val="0"/>
      <w:divBdr>
        <w:top w:val="none" w:sz="0" w:space="0" w:color="auto"/>
        <w:left w:val="none" w:sz="0" w:space="0" w:color="auto"/>
        <w:bottom w:val="none" w:sz="0" w:space="0" w:color="auto"/>
        <w:right w:val="none" w:sz="0" w:space="0" w:color="auto"/>
      </w:divBdr>
    </w:div>
    <w:div w:id="1749577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hilosophydungeon.weebly.com/strengths--weaknesses.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lato.stanford.edu/archives/win2017/entries/religious-experienc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5" ma:contentTypeDescription="Create a new document." ma:contentTypeScope="" ma:versionID="376d8022f931048ddc5f660d13f2f85a">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5be7386b823f05f77945fda0b1a7a835"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73F1B26-99E0-4261-A5A0-D3FE761075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C7D070-94A7-45B3-A2BE-BF2ACCD70F3A}">
  <ds:schemaRefs>
    <ds:schemaRef ds:uri="http://schemas.microsoft.com/sharepoint/v3/contenttype/forms"/>
  </ds:schemaRefs>
</ds:datastoreItem>
</file>

<file path=customXml/itemProps3.xml><?xml version="1.0" encoding="utf-8"?>
<ds:datastoreItem xmlns:ds="http://schemas.openxmlformats.org/officeDocument/2006/customXml" ds:itemID="{310E2126-CA9A-4A17-9519-50967251FDF9}">
  <ds:schemaRefs>
    <ds:schemaRef ds:uri="http://purl.org/dc/elements/1.1/"/>
    <ds:schemaRef ds:uri="http://schemas.microsoft.com/office/2006/metadata/properties"/>
    <ds:schemaRef ds:uri="http://schemas.microsoft.com/office/infopath/2007/PartnerControls"/>
    <ds:schemaRef ds:uri="http://purl.org/dc/terms/"/>
    <ds:schemaRef ds:uri="009d2e54-86c4-4f39-be94-35164ff440f7"/>
    <ds:schemaRef ds:uri="http://schemas.microsoft.com/office/2006/documentManagement/types"/>
    <ds:schemaRef ds:uri="e5b087ed-fd45-4b48-bae7-5ede8327259a"/>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3131F383-2AE1-494D-BC4F-1DC495ACE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1893</Words>
  <Characters>10796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Bonita Begum</dc:creator>
  <cp:keywords/>
  <dc:description/>
  <cp:lastModifiedBy>Bonita Begum (1702966)</cp:lastModifiedBy>
  <cp:revision>2</cp:revision>
  <dcterms:created xsi:type="dcterms:W3CDTF">2019-12-20T22:32:00Z</dcterms:created>
  <dcterms:modified xsi:type="dcterms:W3CDTF">2019-12-20T22:32:00Z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