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A395C">
        <w:t>Daniel Taylor</w:t>
      </w:r>
    </w:p>
    <w:p w:rsidR="007E4409" w:rsidRDefault="00E41B08">
      <w:r>
        <w:t>PC 6</w:t>
      </w:r>
      <w:r w:rsidR="005A395C">
        <w:t>828</w:t>
      </w:r>
      <w:r>
        <w:t xml:space="preserve"> - </w:t>
      </w:r>
      <w:r w:rsidR="007E4409">
        <w:t>South Wales Police</w:t>
      </w:r>
    </w:p>
    <w:p w:rsidR="00390F03" w:rsidRDefault="007E4409">
      <w:r>
        <w:t xml:space="preserve">Student Number: </w:t>
      </w:r>
      <w:r w:rsidR="005A395C">
        <w:t>2023921</w:t>
      </w:r>
    </w:p>
    <w:p w:rsidR="007E4409" w:rsidRDefault="00F643BE">
      <w:r>
        <w:t>Exam 1</w:t>
      </w:r>
      <w:r w:rsidR="00544969">
        <w:t xml:space="preserve"> – </w:t>
      </w:r>
      <w:r w:rsidR="003043EE">
        <w:t>12/03</w:t>
      </w:r>
      <w:r w:rsidR="00771E8D">
        <w:t>/2021</w:t>
      </w:r>
    </w:p>
    <w:p w:rsidR="00682F3B" w:rsidRDefault="00682F3B"/>
    <w:p w:rsidR="00682F3B" w:rsidRDefault="00682F3B">
      <w:r>
        <w:t>Question 1</w:t>
      </w:r>
    </w:p>
    <w:p w:rsidR="00DF3717" w:rsidRDefault="00DF3717">
      <w:r>
        <w:t>A person is guilty of this offense if they enter a building or part of a building as a trespasser with the intent to steal anything therein, commit GBH on any person therein or cause unlawful criminal damage to any part of the building or contents</w:t>
      </w:r>
    </w:p>
    <w:p w:rsidR="00682F3B" w:rsidRDefault="00682F3B"/>
    <w:p w:rsidR="00682F3B" w:rsidRDefault="00682F3B"/>
    <w:p w:rsidR="00682F3B" w:rsidRDefault="00682F3B">
      <w:r>
        <w:t>Question 2</w:t>
      </w:r>
    </w:p>
    <w:p w:rsidR="00682F3B" w:rsidRDefault="00DF3717">
      <w:r>
        <w:t xml:space="preserve">The officer should perform a risk assessment </w:t>
      </w:r>
      <w:r w:rsidR="00FD2C50">
        <w:t xml:space="preserve">of the area to identify if there are </w:t>
      </w:r>
      <w:r w:rsidR="000D1834">
        <w:t>injured</w:t>
      </w:r>
      <w:r w:rsidR="00FD2C50">
        <w:t xml:space="preserve"> parties required first aid or further medical attention. Protecting life is our number 1 priority and is in line </w:t>
      </w:r>
      <w:r w:rsidR="000D1834">
        <w:t>with the absolute right to life which</w:t>
      </w:r>
      <w:r w:rsidR="00FD2C50">
        <w:t xml:space="preserve"> is number two on the list of human rights. </w:t>
      </w:r>
    </w:p>
    <w:p w:rsidR="00FD2C50" w:rsidRDefault="00FD2C50">
      <w:r>
        <w:t xml:space="preserve">You should assess the scene for danger- for an example if an RTC- make sure there are no more vehicles about to crash, check for fires, leaking fuel etc. </w:t>
      </w:r>
    </w:p>
    <w:p w:rsidR="00660262" w:rsidRDefault="00660262">
      <w:r>
        <w:t xml:space="preserve">If </w:t>
      </w:r>
      <w:r w:rsidR="000D1834">
        <w:t>possible, present,</w:t>
      </w:r>
      <w:r>
        <w:t xml:space="preserve"> and practicable at the time you should try to arrest the offender. </w:t>
      </w:r>
    </w:p>
    <w:p w:rsidR="00660262" w:rsidRDefault="00660262">
      <w:r>
        <w:t xml:space="preserve">You should radio for assistance if required depending on the nature of the incident as you may need back up, additional emergency services or to close off roads etc. You should also be checking to see if this may match the criteria for a critical or major incident and communicate your opinion to the Bronze Inspector or Sergeant. </w:t>
      </w:r>
    </w:p>
    <w:p w:rsidR="00FD2C50" w:rsidRDefault="00FD2C50">
      <w:r>
        <w:t xml:space="preserve">The crime scene should be cordoned off ASAP, making sure to preserve the evidence and remembering the Golden Hour and </w:t>
      </w:r>
      <w:r w:rsidR="000D1834">
        <w:t>issues, which may arise from,</w:t>
      </w:r>
      <w:r>
        <w:t xml:space="preserve"> cross contamination. </w:t>
      </w:r>
    </w:p>
    <w:p w:rsidR="00682F3B" w:rsidRDefault="00682F3B"/>
    <w:p w:rsidR="00682F3B" w:rsidRDefault="00682F3B" w:rsidP="00682F3B">
      <w:r>
        <w:t>Question 3</w:t>
      </w:r>
    </w:p>
    <w:p w:rsidR="00682F3B" w:rsidRDefault="00DF3717">
      <w:r>
        <w:t xml:space="preserve">The golden hour is the </w:t>
      </w:r>
      <w:r w:rsidR="000D1834">
        <w:t>period</w:t>
      </w:r>
      <w:r>
        <w:t xml:space="preserve"> immediately following an incident and is a critical time in the evidence process with regards to evidence. This is the window in which evidence is in its most obtainable/recordable state. Examples of which are, offenders or victims still present, uncontaminated evidence and increased chance of identifying witnesses. The quicker the Police have access to these, the more effective the investigation will be, less resources may need to be committed and increased the chance of resolving the matter. This in turn would increase the chance of conviction if required, and also improve public confidence. </w:t>
      </w:r>
    </w:p>
    <w:p w:rsidR="00682F3B" w:rsidRDefault="00682F3B"/>
    <w:p w:rsidR="00682F3B" w:rsidRDefault="00682F3B" w:rsidP="00682F3B">
      <w:r>
        <w:t>Question 4</w:t>
      </w:r>
    </w:p>
    <w:p w:rsidR="00682F3B" w:rsidRDefault="00DF3717">
      <w:r>
        <w:t xml:space="preserve">A person if guilty of this offense if they steal from another person and </w:t>
      </w:r>
      <w:r w:rsidR="00160662">
        <w:t xml:space="preserve">immediately before doing so or at the time of doing so or in order to do so, they subject that person to unlawful physical contact. </w:t>
      </w:r>
    </w:p>
    <w:p w:rsidR="00682F3B" w:rsidRDefault="00682F3B"/>
    <w:p w:rsidR="00682F3B" w:rsidRDefault="00682F3B" w:rsidP="00682F3B">
      <w:r>
        <w:t>Question 5</w:t>
      </w:r>
    </w:p>
    <w:p w:rsidR="00682F3B" w:rsidRDefault="00160662">
      <w:r>
        <w:t xml:space="preserve">Discretion is using professional judgement in order to find the best outcome. Discrimination is where bias influences our thoughts and actions. The best way to avoid professional </w:t>
      </w:r>
      <w:r w:rsidR="000D1834">
        <w:t>discretion</w:t>
      </w:r>
      <w:r>
        <w:t xml:space="preserve"> being perceived as discriminatory would be to be ensure clear JPLANE (Justified, Proportionate, Legal, Accountable, Necessary, Ethical) reasoning is used and to also make sure to note this in your PNB should it need to be referred back to or cross referenced to other similar decisions. We should not treat everyone equally as we need to take into consideration their personal </w:t>
      </w:r>
      <w:r w:rsidR="000D1834">
        <w:t>circumstances</w:t>
      </w:r>
      <w:r>
        <w:t xml:space="preserve"> such as protected characteristics or situation e.g. a first time offense can be a PND instead of an arrest. </w:t>
      </w:r>
    </w:p>
    <w:p w:rsidR="00682F3B" w:rsidRDefault="00682F3B"/>
    <w:p w:rsidR="00682F3B" w:rsidRDefault="00682F3B" w:rsidP="00682F3B">
      <w:r>
        <w:t>Question 6</w:t>
      </w:r>
    </w:p>
    <w:p w:rsidR="00682F3B" w:rsidRDefault="00160662">
      <w:r>
        <w:t xml:space="preserve">Section 24(3) Police and Criminal Evidence Act 1984 gives a constable a power to arrest anyone they suspect as the offender when an offence has been committed based upon reasonable grounds. </w:t>
      </w:r>
    </w:p>
    <w:p w:rsidR="00682F3B" w:rsidRDefault="00682F3B"/>
    <w:p w:rsidR="00682F3B" w:rsidRDefault="00682F3B" w:rsidP="00682F3B">
      <w:r>
        <w:t>Question 7</w:t>
      </w:r>
    </w:p>
    <w:p w:rsidR="00682F3B" w:rsidRDefault="00160662">
      <w:r>
        <w:t xml:space="preserve">The Code of Practise is Code G of PACE 1984. The </w:t>
      </w:r>
      <w:r w:rsidR="000D1834">
        <w:t>necessities</w:t>
      </w:r>
      <w:r>
        <w:t xml:space="preserve"> are tracked using IDCOPPLAN:</w:t>
      </w:r>
    </w:p>
    <w:p w:rsidR="00160662" w:rsidRDefault="00160662" w:rsidP="00160662">
      <w:pPr>
        <w:pStyle w:val="ListParagraph"/>
        <w:numPr>
          <w:ilvl w:val="0"/>
          <w:numId w:val="1"/>
        </w:numPr>
      </w:pPr>
      <w:r>
        <w:t>Investigation- to allow a promp</w:t>
      </w:r>
      <w:r w:rsidR="00184A16">
        <w:t>t and effective investigation of the offense</w:t>
      </w:r>
    </w:p>
    <w:p w:rsidR="00160662" w:rsidRDefault="000D1834" w:rsidP="00160662">
      <w:pPr>
        <w:pStyle w:val="ListParagraph"/>
        <w:numPr>
          <w:ilvl w:val="0"/>
          <w:numId w:val="1"/>
        </w:numPr>
      </w:pPr>
      <w:r>
        <w:t>Disappearance</w:t>
      </w:r>
      <w:r w:rsidR="00184A16">
        <w:t xml:space="preserve"> – to prevent the suspect escaping </w:t>
      </w:r>
    </w:p>
    <w:p w:rsidR="00160662" w:rsidRDefault="00160662" w:rsidP="00160662">
      <w:pPr>
        <w:pStyle w:val="ListParagraph"/>
        <w:numPr>
          <w:ilvl w:val="0"/>
          <w:numId w:val="1"/>
        </w:numPr>
      </w:pPr>
      <w:r>
        <w:t>Child or vulnerable person</w:t>
      </w:r>
      <w:r w:rsidR="00184A16">
        <w:t xml:space="preserve"> – to protect a child or vulnerable person</w:t>
      </w:r>
    </w:p>
    <w:p w:rsidR="00160662" w:rsidRDefault="00184A16" w:rsidP="00160662">
      <w:pPr>
        <w:pStyle w:val="ListParagraph"/>
        <w:numPr>
          <w:ilvl w:val="0"/>
          <w:numId w:val="1"/>
        </w:numPr>
      </w:pPr>
      <w:r>
        <w:t xml:space="preserve">Obstruction – to prevent obstruction of a highway </w:t>
      </w:r>
    </w:p>
    <w:p w:rsidR="00184A16" w:rsidRDefault="00184A16" w:rsidP="00160662">
      <w:pPr>
        <w:pStyle w:val="ListParagraph"/>
        <w:numPr>
          <w:ilvl w:val="0"/>
          <w:numId w:val="1"/>
        </w:numPr>
      </w:pPr>
      <w:r>
        <w:t>Physical Injury – to prevent harm to suspect or others</w:t>
      </w:r>
    </w:p>
    <w:p w:rsidR="00184A16" w:rsidRDefault="00184A16" w:rsidP="00160662">
      <w:pPr>
        <w:pStyle w:val="ListParagraph"/>
        <w:numPr>
          <w:ilvl w:val="0"/>
          <w:numId w:val="1"/>
        </w:numPr>
      </w:pPr>
      <w:r>
        <w:t xml:space="preserve">Public Decency – to maintain public </w:t>
      </w:r>
      <w:r w:rsidR="000D1834">
        <w:t>decency</w:t>
      </w:r>
    </w:p>
    <w:p w:rsidR="00184A16" w:rsidRDefault="00184A16" w:rsidP="00184A16">
      <w:pPr>
        <w:pStyle w:val="ListParagraph"/>
        <w:numPr>
          <w:ilvl w:val="0"/>
          <w:numId w:val="1"/>
        </w:numPr>
      </w:pPr>
      <w:r>
        <w:t>Loss or Damage to property – prevent further loss or damage</w:t>
      </w:r>
    </w:p>
    <w:p w:rsidR="00184A16" w:rsidRDefault="00184A16" w:rsidP="00184A16">
      <w:pPr>
        <w:pStyle w:val="ListParagraph"/>
        <w:numPr>
          <w:ilvl w:val="0"/>
          <w:numId w:val="1"/>
        </w:numPr>
      </w:pPr>
      <w:r>
        <w:t>Address – to ascertain suspect’s address</w:t>
      </w:r>
    </w:p>
    <w:p w:rsidR="00184A16" w:rsidRDefault="00184A16" w:rsidP="00184A16">
      <w:pPr>
        <w:pStyle w:val="ListParagraph"/>
        <w:numPr>
          <w:ilvl w:val="0"/>
          <w:numId w:val="1"/>
        </w:numPr>
      </w:pPr>
      <w:r>
        <w:t>Name – to ascertain suspect’s name</w:t>
      </w:r>
    </w:p>
    <w:p w:rsidR="00682F3B" w:rsidRDefault="00682F3B"/>
    <w:p w:rsidR="00682F3B" w:rsidRDefault="00682F3B" w:rsidP="00682F3B">
      <w:r>
        <w:t>Question 8</w:t>
      </w:r>
    </w:p>
    <w:p w:rsidR="00682F3B" w:rsidRDefault="00184A16">
      <w:r>
        <w:t xml:space="preserve">Use of force can be used under, Common Law, Section 117 PACE 1984, Section 3 of Criminal Justice Act 1987, Human Rights Articles 2,3 5, 8 and there’s a section relating to Immigration also. </w:t>
      </w:r>
    </w:p>
    <w:p w:rsidR="00682F3B" w:rsidRDefault="00682F3B"/>
    <w:p w:rsidR="00682F3B" w:rsidRDefault="00682F3B" w:rsidP="00682F3B">
      <w:r>
        <w:t>Question 9</w:t>
      </w:r>
    </w:p>
    <w:p w:rsidR="00682F3B" w:rsidRDefault="00184A16">
      <w:r>
        <w:t xml:space="preserve">When arresting someone you must provide them with the offense i.e. “I am arresting you for theft”. You must also use the “when” caution: “you do not have to say anything but it may harm your </w:t>
      </w:r>
      <w:r w:rsidR="000D1834">
        <w:t>defence</w:t>
      </w:r>
      <w:r>
        <w:t xml:space="preserve"> if you do not mention when questioned, something which you later reply on in court. Anything you do say may be given in evidence”. You then must check for their understanding and if they say no, offer to simplify it for them. The next thing is to give the necessity of the arrest listed under IDCOPLAN. You then must note the time of the arrest. </w:t>
      </w:r>
    </w:p>
    <w:p w:rsidR="00682F3B" w:rsidRDefault="00682F3B"/>
    <w:p w:rsidR="00682F3B" w:rsidRDefault="00682F3B" w:rsidP="00682F3B">
      <w:r>
        <w:lastRenderedPageBreak/>
        <w:t>Question 10</w:t>
      </w:r>
    </w:p>
    <w:p w:rsidR="00682F3B" w:rsidRDefault="00184A16">
      <w:r>
        <w:t xml:space="preserve">The National Decision Model is underpinned by the Code of Ethics, which includes the 9 Policing </w:t>
      </w:r>
      <w:r w:rsidR="000D1834">
        <w:t>Principles</w:t>
      </w:r>
      <w:r>
        <w:t xml:space="preserve"> known as the Peelian Principles (although historians found no evidence Robert Peel wrote them personally but that it was more </w:t>
      </w:r>
      <w:r w:rsidR="00B65360">
        <w:t xml:space="preserve">likely two other members wrote them later) and the Standards of behaviour. The 9 Policing Principles are: Honesty, Integrity, Accountability, Fairness, Leadership, Objectivity, </w:t>
      </w:r>
      <w:r w:rsidR="000D1834">
        <w:t>Openness</w:t>
      </w:r>
      <w:r w:rsidR="00B65360">
        <w:t xml:space="preserve">, Resilience, Selflessness. </w:t>
      </w:r>
    </w:p>
    <w:p w:rsidR="00B65360" w:rsidRDefault="00B65360">
      <w:r>
        <w:t xml:space="preserve">The remainder of the NDM is a cycle of thought process often carried out in a very short time frame is there is an incident in progress. The cycle (known as CIAPOAR) is: </w:t>
      </w:r>
    </w:p>
    <w:p w:rsidR="00B65360" w:rsidRDefault="00B65360" w:rsidP="00B65360">
      <w:pPr>
        <w:pStyle w:val="ListParagraph"/>
        <w:numPr>
          <w:ilvl w:val="0"/>
          <w:numId w:val="2"/>
        </w:numPr>
      </w:pPr>
      <w:r>
        <w:t>Information and Intelligence – what do we know</w:t>
      </w:r>
    </w:p>
    <w:p w:rsidR="00B65360" w:rsidRDefault="00B65360" w:rsidP="00B65360">
      <w:pPr>
        <w:pStyle w:val="ListParagraph"/>
        <w:numPr>
          <w:ilvl w:val="0"/>
          <w:numId w:val="2"/>
        </w:numPr>
      </w:pPr>
      <w:r>
        <w:t xml:space="preserve">Risk Assessment – what is going on, is anyone in danger </w:t>
      </w:r>
      <w:r w:rsidR="000D1834">
        <w:t>etc.</w:t>
      </w:r>
    </w:p>
    <w:p w:rsidR="00B65360" w:rsidRDefault="00B65360" w:rsidP="00B65360">
      <w:pPr>
        <w:pStyle w:val="ListParagraph"/>
        <w:numPr>
          <w:ilvl w:val="0"/>
          <w:numId w:val="2"/>
        </w:numPr>
      </w:pPr>
      <w:r>
        <w:t>Powers and Policies – what powers do I have to assist me in this matter</w:t>
      </w:r>
    </w:p>
    <w:p w:rsidR="00B65360" w:rsidRDefault="00B65360" w:rsidP="00B65360">
      <w:pPr>
        <w:pStyle w:val="ListParagraph"/>
        <w:numPr>
          <w:ilvl w:val="0"/>
          <w:numId w:val="2"/>
        </w:numPr>
      </w:pPr>
      <w:r>
        <w:t>Options – what are my next available steps</w:t>
      </w:r>
    </w:p>
    <w:p w:rsidR="00B65360" w:rsidRDefault="00B65360" w:rsidP="00B65360">
      <w:pPr>
        <w:pStyle w:val="ListParagraph"/>
        <w:numPr>
          <w:ilvl w:val="0"/>
          <w:numId w:val="2"/>
        </w:numPr>
      </w:pPr>
      <w:r>
        <w:t>Actions – do the chosen option</w:t>
      </w:r>
    </w:p>
    <w:p w:rsidR="00B65360" w:rsidRDefault="00B65360" w:rsidP="00B65360">
      <w:pPr>
        <w:pStyle w:val="ListParagraph"/>
        <w:numPr>
          <w:ilvl w:val="0"/>
          <w:numId w:val="2"/>
        </w:numPr>
      </w:pPr>
      <w:r>
        <w:t xml:space="preserve">Review – check and see what effect it has before starting over with information and intelligence </w:t>
      </w:r>
    </w:p>
    <w:p w:rsidR="00682F3B" w:rsidRDefault="00682F3B"/>
    <w:p w:rsidR="00682F3B" w:rsidRDefault="00682F3B" w:rsidP="00682F3B">
      <w:r>
        <w:t>Question 11</w:t>
      </w:r>
    </w:p>
    <w:p w:rsidR="00B65360" w:rsidRDefault="00B65360">
      <w:r>
        <w:t xml:space="preserve">Section 17 of PACE states that a constable has a power of entry to a property if he has reasonable grounds to do so in the lawful execution of his duty. </w:t>
      </w:r>
    </w:p>
    <w:p w:rsidR="00682F3B" w:rsidRDefault="00B65360">
      <w:r>
        <w:t xml:space="preserve">There are 2 Mnemonics to </w:t>
      </w:r>
      <w:r w:rsidR="000D1834">
        <w:t>assist</w:t>
      </w:r>
      <w:r>
        <w:t>; WISP and PLEASE.</w:t>
      </w:r>
    </w:p>
    <w:p w:rsidR="00B65360" w:rsidRDefault="00B65360">
      <w:r>
        <w:t xml:space="preserve">WISP – Warrant for offence, Indictable offence, </w:t>
      </w:r>
      <w:r w:rsidR="000D1834">
        <w:t>Specific</w:t>
      </w:r>
      <w:r>
        <w:t xml:space="preserve"> Power, Person unlawfully at large</w:t>
      </w:r>
    </w:p>
    <w:p w:rsidR="00682F3B" w:rsidRDefault="00B65360">
      <w:r>
        <w:t>PLEASE – P</w:t>
      </w:r>
    </w:p>
    <w:p w:rsidR="00B65360" w:rsidRDefault="00B65360"/>
    <w:p w:rsidR="00682F3B" w:rsidRDefault="00682F3B" w:rsidP="00682F3B">
      <w:r>
        <w:t>Question 12</w:t>
      </w:r>
    </w:p>
    <w:p w:rsidR="00682F3B" w:rsidRDefault="00B65360">
      <w:r>
        <w:t>The original dishonestly test was defined by case law from R v Ghosh 1976</w:t>
      </w:r>
      <w:r w:rsidR="00831BB2">
        <w:t xml:space="preserve"> and had two parts. </w:t>
      </w:r>
      <w:r>
        <w:t>It held that</w:t>
      </w:r>
      <w:r w:rsidR="00831BB2">
        <w:t xml:space="preserve"> 1)</w:t>
      </w:r>
      <w:r>
        <w:t xml:space="preserve"> if a</w:t>
      </w:r>
      <w:r w:rsidR="00831BB2">
        <w:t>ny</w:t>
      </w:r>
      <w:r>
        <w:t xml:space="preserve"> person of reasonable honest</w:t>
      </w:r>
      <w:r w:rsidR="00831BB2">
        <w:t xml:space="preserve">y knew an action to be dishonest, and 2) that the person doing the act knew what they were doing was dishonest, then that person can be charged with dishonesty. </w:t>
      </w:r>
    </w:p>
    <w:p w:rsidR="00831BB2" w:rsidRDefault="00831BB2">
      <w:r>
        <w:t xml:space="preserve">This was later changed in 2017 with Ivey vs Genting </w:t>
      </w:r>
      <w:r w:rsidR="000D1834">
        <w:t>Casinos</w:t>
      </w:r>
      <w:r>
        <w:t xml:space="preserve">. Mr Ivey had been “counting cards” by asking the dealing to place them in a certain way under the guise of superstition. In fact Mr Ivey knew that there was an almost imperceptible difference in the artwork printed on the back of the cards and was using this to keep track and win. He declared that since it wasn’t the </w:t>
      </w:r>
      <w:r w:rsidR="000D1834">
        <w:t>Casino’s</w:t>
      </w:r>
      <w:r>
        <w:t xml:space="preserve"> specific rule not to do this, then it wasn’t dishonest. The judge found that the better dishonesty test was to remove the 2</w:t>
      </w:r>
      <w:r w:rsidRPr="00831BB2">
        <w:rPr>
          <w:vertAlign w:val="superscript"/>
        </w:rPr>
        <w:t>nd</w:t>
      </w:r>
      <w:r>
        <w:t xml:space="preserve"> part of the R v Ghosh dishonesty test, where a persons own perception mattered, and we now just use the first part instead.</w:t>
      </w:r>
    </w:p>
    <w:p w:rsidR="00682F3B" w:rsidRDefault="00682F3B"/>
    <w:p w:rsidR="00682F3B" w:rsidRDefault="00682F3B" w:rsidP="00682F3B">
      <w:r>
        <w:t>Question 13</w:t>
      </w:r>
    </w:p>
    <w:p w:rsidR="00682F3B" w:rsidRDefault="00660262">
      <w:r>
        <w:t xml:space="preserve">I don’t recall the model name but I do recall that the calls are graded as G1, G2, G3, G4, G5 depending on the criteria of the model. A G1 is a </w:t>
      </w:r>
      <w:r w:rsidR="000D1834">
        <w:t>priority</w:t>
      </w:r>
      <w:r>
        <w:t xml:space="preserve"> call which should be attended ASAP, ideally </w:t>
      </w:r>
      <w:r>
        <w:lastRenderedPageBreak/>
        <w:t xml:space="preserve">within 15 minutes, a G2 should be attended within half an hour, and the timeline extends as the severity of the situation drops. </w:t>
      </w:r>
    </w:p>
    <w:p w:rsidR="00660262" w:rsidRDefault="00660262">
      <w:r>
        <w:t xml:space="preserve">The call handler will ask for as much detail as possible, assess any threat to life or harm, who is the perpetrator of the incident and who is the victim. They’ll establish if an ambulance may be required and will also be dispatching officers whilst doing this. They perform their own risk assessment at first point of contact and log/record all calls for later use. </w:t>
      </w:r>
    </w:p>
    <w:p w:rsidR="00682F3B" w:rsidRDefault="00682F3B"/>
    <w:p w:rsidR="00682F3B" w:rsidRDefault="00682F3B" w:rsidP="00682F3B">
      <w:r>
        <w:t>Question 14</w:t>
      </w:r>
    </w:p>
    <w:p w:rsidR="00682F3B" w:rsidRDefault="00831BB2">
      <w:r>
        <w:t xml:space="preserve">A vulnerable person is someone who is physically or mentally </w:t>
      </w:r>
      <w:r w:rsidR="000D1834">
        <w:t>impaired</w:t>
      </w:r>
      <w:r>
        <w:t xml:space="preserve"> and at higher risk of crime due to being an easier target. </w:t>
      </w:r>
    </w:p>
    <w:p w:rsidR="00682F3B" w:rsidRDefault="00682F3B"/>
    <w:p w:rsidR="00682F3B" w:rsidRDefault="00682F3B" w:rsidP="00682F3B">
      <w:r>
        <w:t>Question 15</w:t>
      </w:r>
    </w:p>
    <w:p w:rsidR="00682F3B" w:rsidRDefault="00831BB2">
      <w:r>
        <w:t xml:space="preserve">Anti-Social behaviour is behaviour which is likely to cause harassment, alarm or distress to persons through 4 different categories. Misuse of a public space, Disorderly behaviour, Addressed to a person or Environmental. </w:t>
      </w:r>
    </w:p>
    <w:p w:rsidR="00831BB2" w:rsidRDefault="00831BB2"/>
    <w:p w:rsidR="00831BB2" w:rsidRDefault="00831BB2">
      <w:r>
        <w:t xml:space="preserve">There is also a element that involves housing. </w:t>
      </w:r>
    </w:p>
    <w:p w:rsidR="00682F3B" w:rsidRDefault="00682F3B"/>
    <w:p w:rsidR="00682F3B" w:rsidRDefault="00682F3B" w:rsidP="00682F3B">
      <w:r>
        <w:t>Question 16</w:t>
      </w:r>
    </w:p>
    <w:p w:rsidR="00682F3B" w:rsidRDefault="00831BB2">
      <w:r>
        <w:t>This power means that a senior officer of Inspector rank or higher has declared an area, such as public park, as an area where people are no longer allowed to congregate. This can be done in situations to de</w:t>
      </w:r>
      <w:r w:rsidR="00FD2457">
        <w:t>-</w:t>
      </w:r>
      <w:r>
        <w:t xml:space="preserve">escalate a potential public order incident or to prevent </w:t>
      </w:r>
      <w:r w:rsidR="000D1834">
        <w:t>further</w:t>
      </w:r>
      <w:r>
        <w:t xml:space="preserve"> </w:t>
      </w:r>
      <w:r w:rsidR="000D1834">
        <w:t>nuisance</w:t>
      </w:r>
      <w:r>
        <w:t xml:space="preserve"> being caused. </w:t>
      </w:r>
      <w:r w:rsidR="00FD2457">
        <w:t xml:space="preserve">Example: </w:t>
      </w:r>
      <w:r>
        <w:t xml:space="preserve">If intelligence is received that a group of youths are </w:t>
      </w:r>
      <w:r w:rsidR="00FD2457">
        <w:t xml:space="preserve">going to be clashing in a park and some of them may be armed with offensive weapons, a dispersal power is a good tool in order to ensure the clash doesn’t take place in that area. </w:t>
      </w:r>
    </w:p>
    <w:p w:rsidR="00682F3B" w:rsidRDefault="00682F3B"/>
    <w:p w:rsidR="00682F3B" w:rsidRDefault="00682F3B" w:rsidP="00682F3B">
      <w:r>
        <w:t>Question 17</w:t>
      </w:r>
    </w:p>
    <w:p w:rsidR="00FD2457" w:rsidRDefault="00FD2457">
      <w:r>
        <w:t xml:space="preserve">Routine Activity Theory (RAT) can be used during the problem solving process by establishing key facts about said problem. For example if the problem is that a local shop is repeated burgled; we can utilise RAT to try reduce these incidents from happening by analysing the key factors. Key factors in RAT are: persons likely to offend, target suitability, and lack of guardian. </w:t>
      </w:r>
    </w:p>
    <w:p w:rsidR="00FD2457" w:rsidRDefault="00FD2457">
      <w:r>
        <w:t xml:space="preserve">Using the example of the shop, we can first see if the target is suitable by checking information regarding contents and ease of access. The Mnemonic CRAVED can help here in relation to an items value and ease of transport etc. when looking at what is stolen from the shop – is it money or physical products such as alcohol? The lack of guardian would be if there are no members of staff or security on site during the times which the shop is targeted, and also if there is CCTV present. </w:t>
      </w:r>
    </w:p>
    <w:p w:rsidR="00FD2457" w:rsidRDefault="00FD2457">
      <w:r>
        <w:lastRenderedPageBreak/>
        <w:t xml:space="preserve">When looking at the offender, we would ask what persons are likely to be targeting the shop, what their socio-economic status is, were they an opportunistic thief or did the preplan the event. Are they stealing to make financial gain for themselves via resale or to feed their family due to poverty? </w:t>
      </w:r>
    </w:p>
    <w:p w:rsidR="00FD2457" w:rsidRDefault="00FD2457">
      <w:r>
        <w:t>RAT can help identify all these factors and help influence decisions on reducing the problem</w:t>
      </w:r>
      <w:r w:rsidR="00B2616C">
        <w:t xml:space="preserve"> through carefully analysed data. </w:t>
      </w:r>
    </w:p>
    <w:p w:rsidR="00682F3B" w:rsidRDefault="00682F3B"/>
    <w:p w:rsidR="00682F3B" w:rsidRDefault="00682F3B" w:rsidP="00682F3B">
      <w:r>
        <w:t>Question 18</w:t>
      </w:r>
    </w:p>
    <w:p w:rsidR="00682F3B" w:rsidRDefault="00660262">
      <w:r>
        <w:t xml:space="preserve">Evidence based policing is where the Police conduct investigations, solve crimes and process people through the </w:t>
      </w:r>
      <w:r w:rsidR="009C684C">
        <w:t>courts</w:t>
      </w:r>
      <w:r>
        <w:t xml:space="preserve"> based on evidence collected. Evidence is also known as material such as physical objects or digital information. </w:t>
      </w:r>
    </w:p>
    <w:p w:rsidR="00660262" w:rsidRDefault="00660262">
      <w:r>
        <w:t>We collate evidence from a wi</w:t>
      </w:r>
      <w:r w:rsidR="001C3EBE">
        <w:t xml:space="preserve">de range of sources such as victims, suspects, witnesses, CCTV, forensic </w:t>
      </w:r>
      <w:r w:rsidR="009C684C">
        <w:t>etc.</w:t>
      </w:r>
      <w:r w:rsidR="001C3EBE">
        <w:t xml:space="preserve"> and compile it through problem solving models. Models such as Routine Activity Theory take evidence and process it to find similar patterns or trends in the application of crime prevention. </w:t>
      </w:r>
    </w:p>
    <w:p w:rsidR="001C3EBE" w:rsidRDefault="001C3EBE">
      <w:r>
        <w:t xml:space="preserve">Evidence can often show an offender’s Modus Operandus (MO) which can help to identify an unknown suspect based on </w:t>
      </w:r>
      <w:r w:rsidR="009C684C">
        <w:t>tell-tale</w:t>
      </w:r>
      <w:r>
        <w:t xml:space="preserve"> signs. </w:t>
      </w:r>
    </w:p>
    <w:p w:rsidR="00682F3B" w:rsidRDefault="00682F3B"/>
    <w:p w:rsidR="00682F3B" w:rsidRDefault="00682F3B" w:rsidP="00682F3B">
      <w:r>
        <w:t>Question 19</w:t>
      </w:r>
    </w:p>
    <w:p w:rsidR="00682F3B" w:rsidRDefault="00B2616C">
      <w:r>
        <w:t xml:space="preserve">Problem solving models used by the police include methods such as, Routine Activity Theory, Rational Choice Theory, SWOT Analysis, </w:t>
      </w:r>
    </w:p>
    <w:p w:rsidR="00682F3B" w:rsidRDefault="00682F3B"/>
    <w:p w:rsidR="00682F3B" w:rsidRDefault="00682F3B" w:rsidP="00682F3B">
      <w:r>
        <w:t>Question 20</w:t>
      </w:r>
    </w:p>
    <w:p w:rsidR="00682F3B" w:rsidRDefault="00B2616C" w:rsidP="00B2616C">
      <w:pPr>
        <w:pStyle w:val="ListParagraph"/>
        <w:numPr>
          <w:ilvl w:val="0"/>
          <w:numId w:val="3"/>
        </w:numPr>
      </w:pPr>
      <w:r>
        <w:t xml:space="preserve">A critical incident is an incident which the swift and efficient resolution would have a great impact on the publics perception of the police and may involve external agencies to assist. Cases such as Stephen Lawrence and Fiona Pilkington or Stephen Lawrence were critical incidents. There is evidence that Fiona Pilkington’s torment through ASB was incorrectly recorded and the Police didn’t provide the correct level of support or assistance which led to the untimely death of herself and her disabled daughter.  </w:t>
      </w:r>
    </w:p>
    <w:p w:rsidR="00B2616C" w:rsidRDefault="00B2616C" w:rsidP="00B2616C">
      <w:pPr>
        <w:pStyle w:val="ListParagraph"/>
      </w:pPr>
    </w:p>
    <w:p w:rsidR="00B2616C" w:rsidRDefault="00B2616C" w:rsidP="00B2616C">
      <w:pPr>
        <w:pStyle w:val="ListParagraph"/>
        <w:numPr>
          <w:ilvl w:val="0"/>
          <w:numId w:val="3"/>
        </w:numPr>
      </w:pPr>
      <w:r>
        <w:t xml:space="preserve">A Critical Incident can only be declared by the “Bronze Inspector” on shift or an officer of higher rank. If none are available then a </w:t>
      </w:r>
      <w:r w:rsidR="009C684C">
        <w:t>Sergeant</w:t>
      </w:r>
      <w:r>
        <w:t xml:space="preserve"> can make this call as long as an Inspector+ is informed ASAP. </w:t>
      </w:r>
    </w:p>
    <w:p w:rsidR="00682F3B" w:rsidRDefault="00682F3B"/>
    <w:p w:rsidR="00682F3B" w:rsidRDefault="00682F3B" w:rsidP="00682F3B">
      <w:r>
        <w:t>Question 21</w:t>
      </w:r>
    </w:p>
    <w:p w:rsidR="00682F3B" w:rsidRDefault="00B2616C">
      <w:r>
        <w:t xml:space="preserve">A constable may stop and search any person if he/she has reasonable grounds to do so based on information and/or intelligence received. They may seize any item they find in relation to prohibited weapons or articles, prohibited drugs, prohibited fireworks and retain any of these found. </w:t>
      </w:r>
    </w:p>
    <w:p w:rsidR="00682F3B" w:rsidRDefault="00682F3B"/>
    <w:p w:rsidR="00682F3B" w:rsidRDefault="00682F3B" w:rsidP="00682F3B">
      <w:r>
        <w:t>Question 22</w:t>
      </w:r>
    </w:p>
    <w:p w:rsidR="00682F3B" w:rsidRDefault="00B2616C">
      <w:r>
        <w:lastRenderedPageBreak/>
        <w:t>Prior to a search you must provide a person with</w:t>
      </w:r>
      <w:r w:rsidR="00ED7A23">
        <w:t xml:space="preserve"> GOWISELY:</w:t>
      </w:r>
    </w:p>
    <w:p w:rsidR="00ED7A23" w:rsidRDefault="00ED7A23" w:rsidP="00ED7A23">
      <w:pPr>
        <w:pStyle w:val="ListParagraph"/>
        <w:numPr>
          <w:ilvl w:val="0"/>
          <w:numId w:val="4"/>
        </w:numPr>
      </w:pPr>
      <w:r>
        <w:t>Grounds – reason for search</w:t>
      </w:r>
    </w:p>
    <w:p w:rsidR="00ED7A23" w:rsidRDefault="00ED7A23" w:rsidP="00ED7A23">
      <w:pPr>
        <w:pStyle w:val="ListParagraph"/>
        <w:numPr>
          <w:ilvl w:val="0"/>
          <w:numId w:val="4"/>
        </w:numPr>
      </w:pPr>
      <w:r>
        <w:t>Object – object you’re searching for</w:t>
      </w:r>
    </w:p>
    <w:p w:rsidR="00ED7A23" w:rsidRDefault="00ED7A23" w:rsidP="00ED7A23">
      <w:pPr>
        <w:pStyle w:val="ListParagraph"/>
        <w:numPr>
          <w:ilvl w:val="0"/>
          <w:numId w:val="4"/>
        </w:numPr>
      </w:pPr>
      <w:r>
        <w:t>Warrant card – if not in your uniform</w:t>
      </w:r>
    </w:p>
    <w:p w:rsidR="00ED7A23" w:rsidRDefault="00ED7A23" w:rsidP="00ED7A23">
      <w:pPr>
        <w:pStyle w:val="ListParagraph"/>
        <w:numPr>
          <w:ilvl w:val="0"/>
          <w:numId w:val="4"/>
        </w:numPr>
      </w:pPr>
      <w:r>
        <w:t>Identification – my name and rank</w:t>
      </w:r>
    </w:p>
    <w:p w:rsidR="00ED7A23" w:rsidRDefault="009C684C" w:rsidP="00ED7A23">
      <w:pPr>
        <w:pStyle w:val="ListParagraph"/>
        <w:numPr>
          <w:ilvl w:val="0"/>
          <w:numId w:val="4"/>
        </w:numPr>
      </w:pPr>
      <w:r>
        <w:t>Station</w:t>
      </w:r>
      <w:r w:rsidR="00ED7A23">
        <w:t>- what station I’m attached to</w:t>
      </w:r>
    </w:p>
    <w:p w:rsidR="00ED7A23" w:rsidRDefault="00ED7A23" w:rsidP="00ED7A23">
      <w:pPr>
        <w:pStyle w:val="ListParagraph"/>
        <w:numPr>
          <w:ilvl w:val="0"/>
          <w:numId w:val="4"/>
        </w:numPr>
      </w:pPr>
      <w:r>
        <w:t>Entitlement – that they are entitled to a copy of the search from their nearest police station with 3 months of that date</w:t>
      </w:r>
    </w:p>
    <w:p w:rsidR="00ED7A23" w:rsidRDefault="009C684C" w:rsidP="00ED7A23">
      <w:pPr>
        <w:pStyle w:val="ListParagraph"/>
        <w:numPr>
          <w:ilvl w:val="0"/>
          <w:numId w:val="4"/>
        </w:numPr>
      </w:pPr>
      <w:r>
        <w:t>Legality</w:t>
      </w:r>
      <w:r w:rsidR="00ED7A23">
        <w:t>- that you are searching them under Section 1 of PACE 1984</w:t>
      </w:r>
    </w:p>
    <w:p w:rsidR="00ED7A23" w:rsidRDefault="00ED7A23" w:rsidP="00ED7A23">
      <w:pPr>
        <w:pStyle w:val="ListParagraph"/>
        <w:numPr>
          <w:ilvl w:val="0"/>
          <w:numId w:val="4"/>
        </w:numPr>
      </w:pPr>
      <w:r>
        <w:t>You- you must say “you are being detained for the purpose of a search”</w:t>
      </w:r>
    </w:p>
    <w:p w:rsidR="00ED7A23" w:rsidRDefault="00ED7A23" w:rsidP="00ED7A23">
      <w:r>
        <w:t xml:space="preserve">It makes sense to start with You and in modern policing with the introduction of body born video cameras, we inform the person they are being </w:t>
      </w:r>
      <w:r w:rsidR="009C684C">
        <w:t>recorded</w:t>
      </w:r>
      <w:r>
        <w:t xml:space="preserve">. You may search someone of the same sex but if they are the opposite </w:t>
      </w:r>
      <w:r w:rsidR="009C684C">
        <w:t>sex,</w:t>
      </w:r>
      <w:r>
        <w:t xml:space="preserve"> you are required to attempt to get another officer or to search with your partner watching and using their camera also. In public you may only ask someone to remove their Jacket, Outer Garments and Gloves. </w:t>
      </w:r>
    </w:p>
    <w:p w:rsidR="00682F3B" w:rsidRDefault="00682F3B"/>
    <w:p w:rsidR="00682F3B" w:rsidRDefault="00682F3B" w:rsidP="00682F3B">
      <w:r>
        <w:t>Question 23</w:t>
      </w:r>
    </w:p>
    <w:p w:rsidR="00682F3B" w:rsidRDefault="00ED7A23">
      <w:r>
        <w:t xml:space="preserve">The principles aims are: to reduce crime and ASB, to engage better with the community, to be open and honest with our searches and their reasoning, to tackle and reduce knife related crime, to tackle and reduce possession of narcotics. </w:t>
      </w:r>
    </w:p>
    <w:p w:rsidR="0023636A" w:rsidRDefault="0023636A">
      <w:r>
        <w:t xml:space="preserve">There are several pieces of legislation relevant to a stop and search. These range from the most popular such as Section 1 of PACE 1984 or Section 23 of the Misuse of Drugs Act 1987 through to less common ones such as Section 11 Protect of Badgers Act 1992 or Section 4 Crossbows Act 1987. All of them are used based upon reasonable grounds </w:t>
      </w:r>
      <w:r w:rsidR="009C684C">
        <w:t>gathered</w:t>
      </w:r>
      <w:r>
        <w:t xml:space="preserve"> from obtaining information and intelligence. </w:t>
      </w:r>
    </w:p>
    <w:p w:rsidR="00682F3B" w:rsidRDefault="00682F3B"/>
    <w:p w:rsidR="00682F3B" w:rsidRDefault="00682F3B" w:rsidP="00682F3B">
      <w:r>
        <w:t>Question 24</w:t>
      </w:r>
    </w:p>
    <w:p w:rsidR="00ED7A23" w:rsidRDefault="00ED7A23">
      <w:r>
        <w:t xml:space="preserve">The National Intelligence Model (NIM) follows a 3x5x2 model of information analysis. </w:t>
      </w:r>
    </w:p>
    <w:p w:rsidR="00682F3B" w:rsidRDefault="0023636A">
      <w:r>
        <w:t>The first part (3)</w:t>
      </w:r>
      <w:r w:rsidR="00ED7A23">
        <w:t xml:space="preserve"> </w:t>
      </w:r>
      <w:r>
        <w:t xml:space="preserve">is </w:t>
      </w:r>
      <w:r w:rsidR="00ED7A23">
        <w:t xml:space="preserve">the three levels of how we </w:t>
      </w:r>
      <w:r w:rsidR="009C684C">
        <w:t>categorise</w:t>
      </w:r>
      <w:r w:rsidR="00ED7A23">
        <w:t xml:space="preserve"> the information b</w:t>
      </w:r>
      <w:r>
        <w:t>ased on how true we believe it to be.</w:t>
      </w:r>
    </w:p>
    <w:p w:rsidR="00ED7A23" w:rsidRDefault="00ED7A23" w:rsidP="00ED7A23">
      <w:pPr>
        <w:pStyle w:val="ListParagraph"/>
        <w:numPr>
          <w:ilvl w:val="0"/>
          <w:numId w:val="5"/>
        </w:numPr>
      </w:pPr>
      <w:r>
        <w:t xml:space="preserve">The information is likely </w:t>
      </w:r>
      <w:r w:rsidR="0023636A">
        <w:t xml:space="preserve">to be </w:t>
      </w:r>
      <w:r>
        <w:t>true</w:t>
      </w:r>
    </w:p>
    <w:p w:rsidR="00ED7A23" w:rsidRDefault="00ED7A23" w:rsidP="00ED7A23">
      <w:pPr>
        <w:pStyle w:val="ListParagraph"/>
        <w:numPr>
          <w:ilvl w:val="0"/>
          <w:numId w:val="5"/>
        </w:numPr>
      </w:pPr>
      <w:r>
        <w:t>The information is probably true with some fact checking</w:t>
      </w:r>
    </w:p>
    <w:p w:rsidR="00ED7A23" w:rsidRDefault="0023636A" w:rsidP="00ED7A23">
      <w:pPr>
        <w:pStyle w:val="ListParagraph"/>
        <w:numPr>
          <w:ilvl w:val="0"/>
          <w:numId w:val="5"/>
        </w:numPr>
      </w:pPr>
      <w:r>
        <w:t>The information is not likely to be true</w:t>
      </w:r>
    </w:p>
    <w:p w:rsidR="0023636A" w:rsidRDefault="0023636A" w:rsidP="0023636A">
      <w:r>
        <w:t xml:space="preserve">The second part (5) is how we </w:t>
      </w:r>
      <w:r w:rsidR="009C684C">
        <w:t>categorise</w:t>
      </w:r>
      <w:r>
        <w:t xml:space="preserve"> someone’s (be it the victim or offender) knowledge of the information.</w:t>
      </w:r>
    </w:p>
    <w:p w:rsidR="0023636A" w:rsidRDefault="0023636A" w:rsidP="0023636A">
      <w:pPr>
        <w:pStyle w:val="ListParagraph"/>
        <w:numPr>
          <w:ilvl w:val="0"/>
          <w:numId w:val="6"/>
        </w:numPr>
      </w:pPr>
      <w:r>
        <w:t>This information is known to a party</w:t>
      </w:r>
    </w:p>
    <w:p w:rsidR="0023636A" w:rsidRDefault="0023636A" w:rsidP="0023636A">
      <w:pPr>
        <w:pStyle w:val="ListParagraph"/>
        <w:numPr>
          <w:ilvl w:val="0"/>
          <w:numId w:val="6"/>
        </w:numPr>
      </w:pPr>
      <w:r>
        <w:t>This information is likely to be known to a party</w:t>
      </w:r>
    </w:p>
    <w:p w:rsidR="0023636A" w:rsidRDefault="0023636A" w:rsidP="0023636A">
      <w:pPr>
        <w:pStyle w:val="ListParagraph"/>
        <w:numPr>
          <w:ilvl w:val="0"/>
          <w:numId w:val="6"/>
        </w:numPr>
      </w:pPr>
      <w:r>
        <w:t>This information is unlikely to be known to a party</w:t>
      </w:r>
    </w:p>
    <w:p w:rsidR="0023636A" w:rsidRDefault="0023636A" w:rsidP="0023636A">
      <w:pPr>
        <w:pStyle w:val="ListParagraph"/>
        <w:numPr>
          <w:ilvl w:val="0"/>
          <w:numId w:val="6"/>
        </w:numPr>
      </w:pPr>
      <w:r>
        <w:t>This information is not known to a party</w:t>
      </w:r>
    </w:p>
    <w:p w:rsidR="0023636A" w:rsidRDefault="0023636A" w:rsidP="0023636A">
      <w:pPr>
        <w:pStyle w:val="ListParagraph"/>
        <w:numPr>
          <w:ilvl w:val="0"/>
          <w:numId w:val="6"/>
        </w:numPr>
      </w:pPr>
      <w:r>
        <w:t>This information is to be kept from the party</w:t>
      </w:r>
    </w:p>
    <w:p w:rsidR="0023636A" w:rsidRDefault="0023636A" w:rsidP="0023636A">
      <w:r>
        <w:lastRenderedPageBreak/>
        <w:t>The third part (2) is the classification of how the intelligence can be shared.</w:t>
      </w:r>
    </w:p>
    <w:p w:rsidR="0023636A" w:rsidRDefault="0023636A" w:rsidP="0023636A">
      <w:pPr>
        <w:pStyle w:val="ListParagraph"/>
        <w:numPr>
          <w:ilvl w:val="0"/>
          <w:numId w:val="7"/>
        </w:numPr>
      </w:pPr>
      <w:r>
        <w:t>The information can be shared openly with relevant parties.</w:t>
      </w:r>
    </w:p>
    <w:p w:rsidR="0023636A" w:rsidRDefault="0023636A" w:rsidP="0023636A">
      <w:pPr>
        <w:pStyle w:val="ListParagraph"/>
        <w:numPr>
          <w:ilvl w:val="0"/>
          <w:numId w:val="7"/>
        </w:numPr>
      </w:pPr>
      <w:r>
        <w:t xml:space="preserve">The information can be shared with provisions with relevant parties. </w:t>
      </w:r>
    </w:p>
    <w:p w:rsidR="00682F3B" w:rsidRDefault="00682F3B"/>
    <w:p w:rsidR="00682F3B" w:rsidRDefault="00682F3B" w:rsidP="00682F3B">
      <w:r>
        <w:t>Question 25</w:t>
      </w:r>
    </w:p>
    <w:p w:rsidR="00682F3B" w:rsidRDefault="0023636A" w:rsidP="00682F3B">
      <w:r>
        <w:t xml:space="preserve">The legislation regarding the ethical gathering of intelligence is known as RIPA 2006. This sets out a framework for how we can gather intelligence whether it be openly or through surveillance. </w:t>
      </w:r>
    </w:p>
    <w:p w:rsidR="00FD2C50" w:rsidRDefault="009C684C" w:rsidP="00682F3B">
      <w:r>
        <w:t>Surveillance</w:t>
      </w:r>
      <w:r w:rsidR="00FD2C50">
        <w:t xml:space="preserve"> can be </w:t>
      </w:r>
      <w:r>
        <w:t>categorised</w:t>
      </w:r>
      <w:r w:rsidR="00FD2C50">
        <w:t xml:space="preserve"> as:</w:t>
      </w:r>
    </w:p>
    <w:p w:rsidR="00FD2C50" w:rsidRDefault="00FD2C50" w:rsidP="00FD2C50">
      <w:pPr>
        <w:pStyle w:val="ListParagraph"/>
        <w:numPr>
          <w:ilvl w:val="0"/>
          <w:numId w:val="8"/>
        </w:numPr>
      </w:pPr>
      <w:r>
        <w:t xml:space="preserve">Directed –done in relation to a specific offense under investigation – governed also by PACE Codes E, for audio recording of interviews and Code F for video taping an interview. </w:t>
      </w:r>
    </w:p>
    <w:p w:rsidR="00FD2C50" w:rsidRDefault="00FD2C50" w:rsidP="00FD2C50">
      <w:pPr>
        <w:pStyle w:val="ListParagraph"/>
        <w:numPr>
          <w:ilvl w:val="0"/>
          <w:numId w:val="8"/>
        </w:numPr>
      </w:pPr>
      <w:r>
        <w:t>Covert – done ‘in secret’ i.e. without the subject of the surveillance being aware. Must also be in relation to a specific offense under investigation and authorised by a senior officer</w:t>
      </w:r>
    </w:p>
    <w:p w:rsidR="00FD2C50" w:rsidRDefault="00FD2C50" w:rsidP="00FD2C50">
      <w:pPr>
        <w:pStyle w:val="ListParagraph"/>
        <w:numPr>
          <w:ilvl w:val="0"/>
          <w:numId w:val="8"/>
        </w:numPr>
      </w:pPr>
      <w:r>
        <w:t xml:space="preserve">Intrusive – covert </w:t>
      </w:r>
      <w:r w:rsidR="009C684C">
        <w:t>surveillance</w:t>
      </w:r>
      <w:r>
        <w:t xml:space="preserve"> done in a dwelling or private vehicle that must also have a person of interest inside. This can only by authorised by a Chief Constable with the confirmation of a Council of Information’s approval. </w:t>
      </w:r>
    </w:p>
    <w:p w:rsidR="00FD2C50" w:rsidRDefault="00FD2C50" w:rsidP="00FD2C50">
      <w:r>
        <w:t xml:space="preserve">Storage and use of information is governed by Code D of PACE (identifying persons in custody) and through CIPA 2006. </w:t>
      </w:r>
    </w:p>
    <w:p w:rsidR="00FD2C50" w:rsidRDefault="00FD2C50" w:rsidP="00FD2C50">
      <w:r>
        <w:t>Information is graded by importance/</w:t>
      </w:r>
      <w:r w:rsidR="009C684C">
        <w:t>relevance</w:t>
      </w:r>
      <w:r>
        <w:t xml:space="preserve"> and may only be stored for a certain length of time based upon these gradings. The information is routinely audited and will be deleted if appropriate. </w:t>
      </w:r>
      <w:bookmarkStart w:id="0" w:name="_GoBack"/>
      <w:bookmarkEnd w:id="0"/>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47AF" w:rsidRDefault="005847AF" w:rsidP="009B6853">
      <w:pPr>
        <w:spacing w:after="0" w:line="240" w:lineRule="auto"/>
      </w:pPr>
      <w:r>
        <w:separator/>
      </w:r>
    </w:p>
  </w:endnote>
  <w:endnote w:type="continuationSeparator" w:id="0">
    <w:p w:rsidR="005847AF" w:rsidRDefault="005847A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43EE" w:rsidRDefault="00D44E70" w:rsidP="00D44E70">
    <w:pPr>
      <w:pStyle w:val="Footer"/>
      <w:rPr>
        <w:color w:val="000000"/>
        <w:sz w:val="17"/>
      </w:rPr>
    </w:pPr>
    <w:bookmarkStart w:id="3" w:name="TITUS1FooterEvenPages"/>
    <w:r>
      <w:rPr>
        <w:color w:val="000000"/>
        <w:sz w:val="17"/>
      </w:rPr>
      <w:t> </w:t>
    </w:r>
  </w:p>
  <w:bookmarkEnd w:id="3"/>
  <w:p w:rsidR="003043EE" w:rsidRDefault="003043EE" w:rsidP="003043EE">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4E70" w:rsidP="00D44E70">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4E70" w:rsidP="00D44E70">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47AF" w:rsidRDefault="005847AF" w:rsidP="009B6853">
      <w:pPr>
        <w:spacing w:after="0" w:line="240" w:lineRule="auto"/>
      </w:pPr>
      <w:r>
        <w:separator/>
      </w:r>
    </w:p>
  </w:footnote>
  <w:footnote w:type="continuationSeparator" w:id="0">
    <w:p w:rsidR="005847AF" w:rsidRDefault="005847A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43EE" w:rsidRDefault="00D44E70" w:rsidP="00D44E70">
    <w:pPr>
      <w:pStyle w:val="Header"/>
      <w:rPr>
        <w:color w:val="000000"/>
        <w:sz w:val="17"/>
      </w:rPr>
    </w:pPr>
    <w:bookmarkStart w:id="1" w:name="TITUS1HeaderEvenPages"/>
    <w:r>
      <w:rPr>
        <w:color w:val="000000"/>
        <w:sz w:val="17"/>
      </w:rPr>
      <w:t> </w:t>
    </w:r>
  </w:p>
  <w:bookmarkEnd w:id="1"/>
  <w:p w:rsidR="003043EE" w:rsidRDefault="003043EE" w:rsidP="003043EE">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4E70" w:rsidP="00D44E70">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4E70" w:rsidP="00D44E70">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435C3"/>
    <w:multiLevelType w:val="hybridMultilevel"/>
    <w:tmpl w:val="5A3AC0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C32C64"/>
    <w:multiLevelType w:val="hybridMultilevel"/>
    <w:tmpl w:val="4E86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557D8"/>
    <w:multiLevelType w:val="hybridMultilevel"/>
    <w:tmpl w:val="14E61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A02C6"/>
    <w:multiLevelType w:val="hybridMultilevel"/>
    <w:tmpl w:val="2850E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8E2A13"/>
    <w:multiLevelType w:val="hybridMultilevel"/>
    <w:tmpl w:val="B6EC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A4ED3"/>
    <w:multiLevelType w:val="hybridMultilevel"/>
    <w:tmpl w:val="6D7A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CA715D"/>
    <w:multiLevelType w:val="hybridMultilevel"/>
    <w:tmpl w:val="BF325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B617CB"/>
    <w:multiLevelType w:val="hybridMultilevel"/>
    <w:tmpl w:val="DC7CF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5"/>
  </w:num>
  <w:num w:numId="5">
    <w:abstractNumId w:val="2"/>
  </w:num>
  <w:num w:numId="6">
    <w:abstractNumId w:val="6"/>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5"/>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1834"/>
    <w:rsid w:val="000F3600"/>
    <w:rsid w:val="00121DF7"/>
    <w:rsid w:val="00160662"/>
    <w:rsid w:val="00184A16"/>
    <w:rsid w:val="001C3EBE"/>
    <w:rsid w:val="0023636A"/>
    <w:rsid w:val="003043EE"/>
    <w:rsid w:val="003623D1"/>
    <w:rsid w:val="00544969"/>
    <w:rsid w:val="005847AF"/>
    <w:rsid w:val="005A395C"/>
    <w:rsid w:val="00660262"/>
    <w:rsid w:val="00682F3B"/>
    <w:rsid w:val="00771E8D"/>
    <w:rsid w:val="007E4409"/>
    <w:rsid w:val="00831BB2"/>
    <w:rsid w:val="00877432"/>
    <w:rsid w:val="009B6853"/>
    <w:rsid w:val="009C684C"/>
    <w:rsid w:val="00B2616C"/>
    <w:rsid w:val="00B65360"/>
    <w:rsid w:val="00D44E70"/>
    <w:rsid w:val="00DF3717"/>
    <w:rsid w:val="00E41B08"/>
    <w:rsid w:val="00ED7A23"/>
    <w:rsid w:val="00F643BE"/>
    <w:rsid w:val="00FD2457"/>
    <w:rsid w:val="00FD2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33E5A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character" w:styleId="Hyperlink">
    <w:name w:val="Hyperlink"/>
    <w:basedOn w:val="DefaultParagraphFont"/>
    <w:uiPriority w:val="99"/>
    <w:semiHidden/>
    <w:unhideWhenUsed/>
    <w:rsid w:val="005A395C"/>
    <w:rPr>
      <w:color w:val="0000FF"/>
      <w:u w:val="single"/>
    </w:rPr>
  </w:style>
  <w:style w:type="paragraph" w:styleId="ListParagraph">
    <w:name w:val="List Paragraph"/>
    <w:basedOn w:val="Normal"/>
    <w:uiPriority w:val="34"/>
    <w:qFormat/>
    <w:rsid w:val="001606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7</Pages>
  <Words>2278</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Taylor,Dan swp6828</cp:lastModifiedBy>
  <cp:revision>8</cp:revision>
  <dcterms:created xsi:type="dcterms:W3CDTF">2021-03-11T09:16:00Z</dcterms:created>
  <dcterms:modified xsi:type="dcterms:W3CDTF">2021-03-12T15:05:00Z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