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5DCE4" w:themeColor="text2" w:themeTint="33"/>
  <w:body>
    <w:p w14:paraId="6D0F9D09" w14:textId="559DE3D0" w:rsidR="005D3E0C" w:rsidRDefault="00B55562">
      <w:pPr>
        <w:rPr>
          <w:rFonts w:ascii="Times New Roman" w:hAnsi="Times New Roman" w:cs="Times New Roman"/>
          <w:sz w:val="24"/>
          <w:szCs w:val="24"/>
        </w:rPr>
      </w:pPr>
      <w:r>
        <w:rPr>
          <w:noProof/>
        </w:rPr>
        <mc:AlternateContent>
          <mc:Choice Requires="wps">
            <w:drawing>
              <wp:anchor distT="0" distB="0" distL="114300" distR="114300" simplePos="0" relativeHeight="251663360" behindDoc="0" locked="0" layoutInCell="1" allowOverlap="1" wp14:anchorId="25397ECD" wp14:editId="7B7BBBAA">
                <wp:simplePos x="0" y="0"/>
                <wp:positionH relativeFrom="column">
                  <wp:posOffset>4133850</wp:posOffset>
                </wp:positionH>
                <wp:positionV relativeFrom="paragraph">
                  <wp:posOffset>7753350</wp:posOffset>
                </wp:positionV>
                <wp:extent cx="1724025" cy="7620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1724025" cy="762000"/>
                        </a:xfrm>
                        <a:prstGeom prst="rect">
                          <a:avLst/>
                        </a:prstGeom>
                        <a:noFill/>
                        <a:ln w="6350">
                          <a:solidFill>
                            <a:schemeClr val="tx1"/>
                          </a:solidFill>
                        </a:ln>
                      </wps:spPr>
                      <wps:txbx>
                        <w:txbxContent>
                          <w:p w14:paraId="1D758140" w14:textId="38025B57" w:rsidR="00B55562" w:rsidRPr="00B55562" w:rsidRDefault="00B55562">
                            <w:pPr>
                              <w:rPr>
                                <w:rFonts w:ascii="Times New Roman" w:hAnsi="Times New Roman" w:cs="Times New Roman"/>
                                <w:sz w:val="24"/>
                              </w:rPr>
                            </w:pPr>
                            <w:r w:rsidRPr="00B55562">
                              <w:rPr>
                                <w:rFonts w:ascii="Times New Roman" w:hAnsi="Times New Roman" w:cs="Times New Roman"/>
                                <w:b/>
                                <w:sz w:val="24"/>
                              </w:rPr>
                              <w:t>By Demi Easter</w:t>
                            </w:r>
                            <w:r w:rsidRPr="00B55562">
                              <w:rPr>
                                <w:rFonts w:ascii="Times New Roman" w:hAnsi="Times New Roman" w:cs="Times New Roman"/>
                                <w:sz w:val="24"/>
                              </w:rPr>
                              <w:t xml:space="preserve"> </w:t>
                            </w:r>
                            <w:r w:rsidRPr="00B55562">
                              <w:rPr>
                                <w:rFonts w:ascii="Times New Roman" w:hAnsi="Times New Roman" w:cs="Times New Roman"/>
                                <w:b/>
                                <w:sz w:val="24"/>
                              </w:rPr>
                              <w:t>(1702759)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5397ECD" id="_x0000_t202" coordsize="21600,21600" o:spt="202" path="m,l,21600r21600,l21600,xe">
                <v:stroke joinstyle="miter"/>
                <v:path gradientshapeok="t" o:connecttype="rect"/>
              </v:shapetype>
              <v:shape id="Text Box 4" o:spid="_x0000_s1026" type="#_x0000_t202" style="position:absolute;margin-left:325.5pt;margin-top:610.5pt;width:135.75pt;height:6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" filled="f" strokecolor="black [3213]" strokeweight=".5pt">
                <v:textbox>
                  <w:txbxContent>
                    <w:p w14:paraId="1D758140" w14:textId="38025B57" w:rsidR="00B55562" w:rsidRPr="00B55562" w:rsidRDefault="00B55562">
                      <w:pPr>
                        <w:rPr>
                          <w:rFonts w:ascii="Times New Roman" w:hAnsi="Times New Roman" w:cs="Times New Roman"/>
                          <w:sz w:val="24"/>
                        </w:rPr>
                      </w:pPr>
                      <w:r w:rsidRPr="00B55562">
                        <w:rPr>
                          <w:rFonts w:ascii="Times New Roman" w:hAnsi="Times New Roman" w:cs="Times New Roman"/>
                          <w:b/>
                          <w:sz w:val="24"/>
                        </w:rPr>
                        <w:t>By Demi Easter</w:t>
                      </w:r>
                      <w:r w:rsidRPr="00B55562">
                        <w:rPr>
                          <w:rFonts w:ascii="Times New Roman" w:hAnsi="Times New Roman" w:cs="Times New Roman"/>
                          <w:sz w:val="24"/>
                        </w:rPr>
                        <w:t xml:space="preserve"> </w:t>
                      </w:r>
                      <w:r w:rsidRPr="00B55562">
                        <w:rPr>
                          <w:rFonts w:ascii="Times New Roman" w:hAnsi="Times New Roman" w:cs="Times New Roman"/>
                          <w:b/>
                          <w:sz w:val="24"/>
                        </w:rPr>
                        <w:t>(1702759)</w:t>
                      </w:r>
                    </w:p>
                  </w:txbxContent>
                </v:textbox>
              </v:shape>
            </w:pict>
          </mc:Fallback>
        </mc:AlternateContent>
      </w:r>
      <w:r w:rsidRPr="00B55562">
        <w:rPr>
          <w:noProof/>
        </w:rPr>
        <w:drawing>
          <wp:anchor distT="0" distB="0" distL="114300" distR="114300" simplePos="0" relativeHeight="251662336" behindDoc="1" locked="0" layoutInCell="1" allowOverlap="1" wp14:anchorId="26ED11CA" wp14:editId="02FC3B9E">
            <wp:simplePos x="0" y="0"/>
            <wp:positionH relativeFrom="margin">
              <wp:posOffset>-428625</wp:posOffset>
            </wp:positionH>
            <wp:positionV relativeFrom="paragraph">
              <wp:posOffset>7472680</wp:posOffset>
            </wp:positionV>
            <wp:extent cx="2495550" cy="998855"/>
            <wp:effectExtent l="0" t="0" r="0" b="0"/>
            <wp:wrapTight wrapText="bothSides">
              <wp:wrapPolygon edited="0">
                <wp:start x="0" y="0"/>
                <wp:lineTo x="0" y="21010"/>
                <wp:lineTo x="21435" y="21010"/>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5550" cy="998855"/>
                    </a:xfrm>
                    <a:prstGeom prst="rect">
                      <a:avLst/>
                    </a:prstGeom>
                  </pic:spPr>
                </pic:pic>
              </a:graphicData>
            </a:graphic>
            <wp14:sizeRelH relativeFrom="margin">
              <wp14:pctWidth>0</wp14:pctWidth>
            </wp14:sizeRelH>
            <wp14:sizeRelV relativeFrom="margin">
              <wp14:pctHeight>0</wp14:pctHeight>
            </wp14:sizeRelV>
          </wp:anchor>
        </w:drawing>
      </w:r>
      <w:r w:rsidR="005F45EC">
        <w:rPr>
          <w:noProof/>
        </w:rPr>
        <mc:AlternateContent>
          <mc:Choice Requires="wps">
            <w:drawing>
              <wp:anchor distT="0" distB="0" distL="114300" distR="114300" simplePos="0" relativeHeight="251659264" behindDoc="0" locked="0" layoutInCell="1" allowOverlap="1" wp14:anchorId="4825269A" wp14:editId="22DA0F43">
                <wp:simplePos x="0" y="0"/>
                <wp:positionH relativeFrom="column">
                  <wp:posOffset>561975</wp:posOffset>
                </wp:positionH>
                <wp:positionV relativeFrom="paragraph">
                  <wp:posOffset>4287520</wp:posOffset>
                </wp:positionV>
                <wp:extent cx="4754880" cy="3308985"/>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4754880" cy="3308985"/>
                        </a:xfrm>
                        <a:prstGeom prst="rect">
                          <a:avLst/>
                        </a:prstGeom>
                        <a:noFill/>
                        <a:ln>
                          <a:noFill/>
                        </a:ln>
                      </wps:spPr>
                      <wps:txbx>
                        <w:txbxContent>
                          <w:p w14:paraId="545C242B" w14:textId="77777777" w:rsidR="00AC23C0" w:rsidRPr="00BA29F6" w:rsidRDefault="00AC23C0" w:rsidP="00FD2A3C">
                            <w:pPr>
                              <w:spacing w:line="360" w:lineRule="auto"/>
                              <w:jc w:val="center"/>
                              <w:rPr>
                                <w:rFonts w:ascii="Times New Roman" w:hAnsi="Times New Roman" w:cs="Times New Roman"/>
                                <w:color w:val="000000" w:themeColor="text1"/>
                                <w:sz w:val="96"/>
                                <w:szCs w:val="9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019EB3" w14:textId="12242078" w:rsidR="00FB14B6" w:rsidRPr="00484735" w:rsidRDefault="00FB14B6" w:rsidP="00FD2A3C">
                            <w:pPr>
                              <w:spacing w:line="360" w:lineRule="auto"/>
                              <w:jc w:val="center"/>
                              <w:rPr>
                                <w:rFonts w:ascii="Times New Roman" w:hAnsi="Times New Roman" w:cs="Times New Roman"/>
                                <w:b/>
                                <w:color w:val="A5A5A5" w:themeColor="accent3"/>
                                <w:sz w:val="44"/>
                                <w:szCs w:val="4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84735">
                              <w:rPr>
                                <w:rFonts w:ascii="Times New Roman" w:hAnsi="Times New Roman" w:cs="Times New Roman"/>
                                <w:b/>
                                <w:color w:val="A5A5A5" w:themeColor="accent3"/>
                                <w:sz w:val="44"/>
                                <w:szCs w:val="4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Standards for </w:t>
                            </w:r>
                            <w:r w:rsidR="00BA29F6" w:rsidRPr="00484735">
                              <w:rPr>
                                <w:rFonts w:ascii="Times New Roman" w:hAnsi="Times New Roman" w:cs="Times New Roman"/>
                                <w:b/>
                                <w:color w:val="A5A5A5" w:themeColor="accent3"/>
                                <w:sz w:val="44"/>
                                <w:szCs w:val="4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G</w:t>
                            </w:r>
                            <w:r w:rsidRPr="00484735">
                              <w:rPr>
                                <w:rFonts w:ascii="Times New Roman" w:hAnsi="Times New Roman" w:cs="Times New Roman"/>
                                <w:b/>
                                <w:color w:val="A5A5A5" w:themeColor="accent3"/>
                                <w:sz w:val="44"/>
                                <w:szCs w:val="4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ood </w:t>
                            </w:r>
                            <w:r w:rsidR="00BA29F6" w:rsidRPr="00484735">
                              <w:rPr>
                                <w:rFonts w:ascii="Times New Roman" w:hAnsi="Times New Roman" w:cs="Times New Roman"/>
                                <w:b/>
                                <w:color w:val="A5A5A5" w:themeColor="accent3"/>
                                <w:sz w:val="44"/>
                                <w:szCs w:val="4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P</w:t>
                            </w:r>
                            <w:r w:rsidRPr="00484735">
                              <w:rPr>
                                <w:rFonts w:ascii="Times New Roman" w:hAnsi="Times New Roman" w:cs="Times New Roman"/>
                                <w:b/>
                                <w:color w:val="A5A5A5" w:themeColor="accent3"/>
                                <w:sz w:val="44"/>
                                <w:szCs w:val="4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ractice</w:t>
                            </w:r>
                            <w:r w:rsidR="00BA29F6" w:rsidRPr="00484735">
                              <w:rPr>
                                <w:rFonts w:ascii="Times New Roman" w:hAnsi="Times New Roman" w:cs="Times New Roman"/>
                                <w:b/>
                                <w:color w:val="A5A5A5" w:themeColor="accent3"/>
                                <w:sz w:val="44"/>
                                <w:szCs w:val="4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and Ethical considerations for working as a Mental Health Nurse.</w:t>
                            </w:r>
                          </w:p>
                          <w:p w14:paraId="24DE6779" w14:textId="033464A1" w:rsidR="00FB14B6" w:rsidRDefault="00FB14B6" w:rsidP="00FD2A3C">
                            <w:pPr>
                              <w:spacing w:line="360" w:lineRule="auto"/>
                              <w:jc w:val="center"/>
                              <w:rPr>
                                <w:rFonts w:ascii="Times New Roman" w:hAnsi="Times New Roman" w:cs="Times New Roman"/>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051589" w14:textId="77777777" w:rsidR="00FB14B6" w:rsidRPr="00FB14B6" w:rsidRDefault="00FB14B6" w:rsidP="00FD2A3C">
                            <w:pPr>
                              <w:spacing w:line="360" w:lineRule="auto"/>
                              <w:jc w:val="center"/>
                              <w:rPr>
                                <w:rFonts w:ascii="Times New Roman" w:hAnsi="Times New Roman" w:cs="Times New Roman"/>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7F6902" w14:textId="77777777" w:rsidR="003709CE" w:rsidRPr="005D3E0C" w:rsidRDefault="003709CE" w:rsidP="00FD2A3C">
                            <w:pPr>
                              <w:spacing w:line="360" w:lineRule="auto"/>
                              <w:jc w:val="center"/>
                              <w:rPr>
                                <w:rFonts w:ascii="Times New Roman" w:hAnsi="Times New Roman" w:cs="Times New Ro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5269A" id="Text Box 1" o:spid="_x0000_s1027" type="#_x0000_t202" style="position:absolute;margin-left:44.25pt;margin-top:337.6pt;width:374.4pt;height:26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" filled="f" stroked="f">
                <v:textbox>
                  <w:txbxContent>
                    <w:p w14:paraId="545C242B" w14:textId="77777777" w:rsidR="00AC23C0" w:rsidRPr="00BA29F6" w:rsidRDefault="00AC23C0" w:rsidP="00FD2A3C">
                      <w:pPr>
                        <w:spacing w:line="360" w:lineRule="auto"/>
                        <w:jc w:val="center"/>
                        <w:rPr>
                          <w:rFonts w:ascii="Times New Roman" w:hAnsi="Times New Roman" w:cs="Times New Roman"/>
                          <w:color w:val="000000" w:themeColor="text1"/>
                          <w:sz w:val="96"/>
                          <w:szCs w:val="9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019EB3" w14:textId="12242078" w:rsidR="00FB14B6" w:rsidRPr="00484735" w:rsidRDefault="00FB14B6" w:rsidP="00FD2A3C">
                      <w:pPr>
                        <w:spacing w:line="360" w:lineRule="auto"/>
                        <w:jc w:val="center"/>
                        <w:rPr>
                          <w:rFonts w:ascii="Times New Roman" w:hAnsi="Times New Roman" w:cs="Times New Roman"/>
                          <w:b/>
                          <w:color w:val="A5A5A5" w:themeColor="accent3"/>
                          <w:sz w:val="44"/>
                          <w:szCs w:val="4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84735">
                        <w:rPr>
                          <w:rFonts w:ascii="Times New Roman" w:hAnsi="Times New Roman" w:cs="Times New Roman"/>
                          <w:b/>
                          <w:color w:val="A5A5A5" w:themeColor="accent3"/>
                          <w:sz w:val="44"/>
                          <w:szCs w:val="4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Standards for </w:t>
                      </w:r>
                      <w:r w:rsidR="00BA29F6" w:rsidRPr="00484735">
                        <w:rPr>
                          <w:rFonts w:ascii="Times New Roman" w:hAnsi="Times New Roman" w:cs="Times New Roman"/>
                          <w:b/>
                          <w:color w:val="A5A5A5" w:themeColor="accent3"/>
                          <w:sz w:val="44"/>
                          <w:szCs w:val="4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G</w:t>
                      </w:r>
                      <w:r w:rsidRPr="00484735">
                        <w:rPr>
                          <w:rFonts w:ascii="Times New Roman" w:hAnsi="Times New Roman" w:cs="Times New Roman"/>
                          <w:b/>
                          <w:color w:val="A5A5A5" w:themeColor="accent3"/>
                          <w:sz w:val="44"/>
                          <w:szCs w:val="4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ood </w:t>
                      </w:r>
                      <w:r w:rsidR="00BA29F6" w:rsidRPr="00484735">
                        <w:rPr>
                          <w:rFonts w:ascii="Times New Roman" w:hAnsi="Times New Roman" w:cs="Times New Roman"/>
                          <w:b/>
                          <w:color w:val="A5A5A5" w:themeColor="accent3"/>
                          <w:sz w:val="44"/>
                          <w:szCs w:val="4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P</w:t>
                      </w:r>
                      <w:r w:rsidRPr="00484735">
                        <w:rPr>
                          <w:rFonts w:ascii="Times New Roman" w:hAnsi="Times New Roman" w:cs="Times New Roman"/>
                          <w:b/>
                          <w:color w:val="A5A5A5" w:themeColor="accent3"/>
                          <w:sz w:val="44"/>
                          <w:szCs w:val="4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ractice</w:t>
                      </w:r>
                      <w:r w:rsidR="00BA29F6" w:rsidRPr="00484735">
                        <w:rPr>
                          <w:rFonts w:ascii="Times New Roman" w:hAnsi="Times New Roman" w:cs="Times New Roman"/>
                          <w:b/>
                          <w:color w:val="A5A5A5" w:themeColor="accent3"/>
                          <w:sz w:val="44"/>
                          <w:szCs w:val="4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and Ethical considerations for working as a Mental Health Nurse.</w:t>
                      </w:r>
                    </w:p>
                    <w:p w14:paraId="24DE6779" w14:textId="033464A1" w:rsidR="00FB14B6" w:rsidRDefault="00FB14B6" w:rsidP="00FD2A3C">
                      <w:pPr>
                        <w:spacing w:line="360" w:lineRule="auto"/>
                        <w:jc w:val="center"/>
                        <w:rPr>
                          <w:rFonts w:ascii="Times New Roman" w:hAnsi="Times New Roman" w:cs="Times New Roman"/>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051589" w14:textId="77777777" w:rsidR="00FB14B6" w:rsidRPr="00FB14B6" w:rsidRDefault="00FB14B6" w:rsidP="00FD2A3C">
                      <w:pPr>
                        <w:spacing w:line="360" w:lineRule="auto"/>
                        <w:jc w:val="center"/>
                        <w:rPr>
                          <w:rFonts w:ascii="Times New Roman" w:hAnsi="Times New Roman" w:cs="Times New Roman"/>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7F6902" w14:textId="77777777" w:rsidR="003709CE" w:rsidRPr="005D3E0C" w:rsidRDefault="003709CE" w:rsidP="00FD2A3C">
                      <w:pPr>
                        <w:spacing w:line="360" w:lineRule="auto"/>
                        <w:jc w:val="center"/>
                        <w:rPr>
                          <w:rFonts w:ascii="Times New Roman" w:hAnsi="Times New Roman" w:cs="Times New Roman"/>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5F45EC">
        <w:rPr>
          <w:noProof/>
        </w:rPr>
        <mc:AlternateContent>
          <mc:Choice Requires="wps">
            <w:drawing>
              <wp:anchor distT="0" distB="0" distL="114300" distR="114300" simplePos="0" relativeHeight="251661312" behindDoc="0" locked="0" layoutInCell="1" allowOverlap="1" wp14:anchorId="673D9CCE" wp14:editId="66C69A54">
                <wp:simplePos x="0" y="0"/>
                <wp:positionH relativeFrom="margin">
                  <wp:align>right</wp:align>
                </wp:positionH>
                <wp:positionV relativeFrom="paragraph">
                  <wp:posOffset>11430</wp:posOffset>
                </wp:positionV>
                <wp:extent cx="4754880" cy="7414260"/>
                <wp:effectExtent l="0" t="0" r="0" b="8255"/>
                <wp:wrapNone/>
                <wp:docPr id="2" name="Text Box 2"/>
                <wp:cNvGraphicFramePr/>
                <a:graphic xmlns:a="http://schemas.openxmlformats.org/drawingml/2006/main">
                  <a:graphicData uri="http://schemas.microsoft.com/office/word/2010/wordprocessingShape">
                    <wps:wsp>
                      <wps:cNvSpPr txBox="1"/>
                      <wps:spPr>
                        <a:xfrm>
                          <a:off x="0" y="0"/>
                          <a:ext cx="4754880" cy="7414260"/>
                        </a:xfrm>
                        <a:prstGeom prst="rect">
                          <a:avLst/>
                        </a:prstGeom>
                        <a:noFill/>
                        <a:ln>
                          <a:noFill/>
                        </a:ln>
                      </wps:spPr>
                      <wps:txbx>
                        <w:txbxContent>
                          <w:p w14:paraId="3332EBA5" w14:textId="01E92700" w:rsidR="005F45EC" w:rsidRPr="00484735" w:rsidRDefault="00276B4A" w:rsidP="005F45EC">
                            <w:pPr>
                              <w:spacing w:line="360" w:lineRule="auto"/>
                              <w:jc w:val="center"/>
                              <w:rPr>
                                <w:rFonts w:ascii="Times New Roman" w:hAnsi="Times New Roman" w:cs="Times New Roman"/>
                                <w:b/>
                                <w:color w:val="A5A5A5" w:themeColor="accent3"/>
                                <w:sz w:val="96"/>
                                <w:szCs w:val="72"/>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New Roman" w:hAnsi="Times New Roman" w:cs="Times New Roman"/>
                                <w:b/>
                                <w:color w:val="A5A5A5" w:themeColor="accent3"/>
                                <w:sz w:val="96"/>
                                <w:szCs w:val="72"/>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An </w:t>
                            </w:r>
                            <w:r w:rsidR="005F45EC" w:rsidRPr="00484735">
                              <w:rPr>
                                <w:rFonts w:ascii="Times New Roman" w:hAnsi="Times New Roman" w:cs="Times New Roman"/>
                                <w:b/>
                                <w:color w:val="A5A5A5" w:themeColor="accent3"/>
                                <w:sz w:val="96"/>
                                <w:szCs w:val="72"/>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Ethical Framework for</w:t>
                            </w:r>
                          </w:p>
                          <w:p w14:paraId="4386E0B9" w14:textId="77777777" w:rsidR="005F45EC" w:rsidRPr="00484735" w:rsidRDefault="005F45EC" w:rsidP="005F45EC">
                            <w:pPr>
                              <w:spacing w:line="360" w:lineRule="auto"/>
                              <w:jc w:val="center"/>
                              <w:rPr>
                                <w:rFonts w:ascii="Times New Roman" w:hAnsi="Times New Roman" w:cs="Times New Roman"/>
                                <w:b/>
                                <w:color w:val="A5A5A5" w:themeColor="accent3"/>
                                <w:sz w:val="96"/>
                                <w:szCs w:val="72"/>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84735">
                              <w:rPr>
                                <w:rFonts w:ascii="Times New Roman" w:hAnsi="Times New Roman" w:cs="Times New Roman"/>
                                <w:b/>
                                <w:color w:val="A5A5A5" w:themeColor="accent3"/>
                                <w:sz w:val="96"/>
                                <w:szCs w:val="72"/>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Mental Health Nursing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673D9CCE" id="Text Box 2" o:spid="_x0000_s1028" type="#_x0000_t202" style="position:absolute;margin-left:323.2pt;margin-top:.9pt;width:374.4pt;height:583.8pt;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" filled="f" stroked="f">
                <v:textbox style="mso-fit-shape-to-text:t">
                  <w:txbxContent>
                    <w:p w14:paraId="3332EBA5" w14:textId="01E92700" w:rsidR="005F45EC" w:rsidRPr="00484735" w:rsidRDefault="00276B4A" w:rsidP="005F45EC">
                      <w:pPr>
                        <w:spacing w:line="360" w:lineRule="auto"/>
                        <w:jc w:val="center"/>
                        <w:rPr>
                          <w:rFonts w:ascii="Times New Roman" w:hAnsi="Times New Roman" w:cs="Times New Roman"/>
                          <w:b/>
                          <w:color w:val="A5A5A5" w:themeColor="accent3"/>
                          <w:sz w:val="96"/>
                          <w:szCs w:val="72"/>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New Roman" w:hAnsi="Times New Roman" w:cs="Times New Roman"/>
                          <w:b/>
                          <w:color w:val="A5A5A5" w:themeColor="accent3"/>
                          <w:sz w:val="96"/>
                          <w:szCs w:val="72"/>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An </w:t>
                      </w:r>
                      <w:r w:rsidR="005F45EC" w:rsidRPr="00484735">
                        <w:rPr>
                          <w:rFonts w:ascii="Times New Roman" w:hAnsi="Times New Roman" w:cs="Times New Roman"/>
                          <w:b/>
                          <w:color w:val="A5A5A5" w:themeColor="accent3"/>
                          <w:sz w:val="96"/>
                          <w:szCs w:val="72"/>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Ethical Framework for</w:t>
                      </w:r>
                    </w:p>
                    <w:p w14:paraId="4386E0B9" w14:textId="77777777" w:rsidR="005F45EC" w:rsidRPr="00484735" w:rsidRDefault="005F45EC" w:rsidP="005F45EC">
                      <w:pPr>
                        <w:spacing w:line="360" w:lineRule="auto"/>
                        <w:jc w:val="center"/>
                        <w:rPr>
                          <w:rFonts w:ascii="Times New Roman" w:hAnsi="Times New Roman" w:cs="Times New Roman"/>
                          <w:b/>
                          <w:color w:val="A5A5A5" w:themeColor="accent3"/>
                          <w:sz w:val="96"/>
                          <w:szCs w:val="72"/>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84735">
                        <w:rPr>
                          <w:rFonts w:ascii="Times New Roman" w:hAnsi="Times New Roman" w:cs="Times New Roman"/>
                          <w:b/>
                          <w:color w:val="A5A5A5" w:themeColor="accent3"/>
                          <w:sz w:val="96"/>
                          <w:szCs w:val="72"/>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Mental Health Nursing</w:t>
                      </w:r>
                    </w:p>
                  </w:txbxContent>
                </v:textbox>
                <w10:wrap anchorx="margin"/>
              </v:shape>
            </w:pict>
          </mc:Fallback>
        </mc:AlternateContent>
      </w:r>
      <w:r w:rsidR="005D3E0C">
        <w:rPr>
          <w:rFonts w:ascii="Times New Roman" w:hAnsi="Times New Roman" w:cs="Times New Roman"/>
          <w:sz w:val="24"/>
          <w:szCs w:val="24"/>
        </w:rPr>
        <w:br w:type="page"/>
      </w:r>
    </w:p>
    <w:p w14:paraId="69593B13" w14:textId="3B000522" w:rsidR="00484735" w:rsidRPr="005C5377" w:rsidRDefault="005C5377" w:rsidP="009D2584">
      <w:pPr>
        <w:pStyle w:val="ListParagraph"/>
        <w:numPr>
          <w:ilvl w:val="0"/>
          <w:numId w:val="7"/>
        </w:numPr>
        <w:spacing w:before="240" w:line="360" w:lineRule="auto"/>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lastRenderedPageBreak/>
        <mc:AlternateContent>
          <mc:Choice Requires="wps">
            <w:drawing>
              <wp:anchor distT="0" distB="0" distL="114300" distR="114300" simplePos="0" relativeHeight="251665408" behindDoc="1" locked="0" layoutInCell="1" allowOverlap="1" wp14:anchorId="6D637334" wp14:editId="62DAFECA">
                <wp:simplePos x="0" y="0"/>
                <wp:positionH relativeFrom="column">
                  <wp:posOffset>-285750</wp:posOffset>
                </wp:positionH>
                <wp:positionV relativeFrom="paragraph">
                  <wp:posOffset>0</wp:posOffset>
                </wp:positionV>
                <wp:extent cx="1828800" cy="191452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1828800" cy="1914525"/>
                        </a:xfrm>
                        <a:prstGeom prst="rect">
                          <a:avLst/>
                        </a:prstGeom>
                        <a:noFill/>
                        <a:ln w="6350">
                          <a:noFill/>
                        </a:ln>
                      </wps:spPr>
                      <wps:txbx>
                        <w:txbxContent>
                          <w:p w14:paraId="3083C30B" w14:textId="77777777" w:rsidR="005C5377" w:rsidRPr="00B768A7" w:rsidRDefault="005C5377" w:rsidP="00B768A7">
                            <w:pPr>
                              <w:spacing w:before="240"/>
                              <w:rPr>
                                <w:rFonts w:ascii="Times New Roman" w:hAnsi="Times New Roman" w:cs="Times New Roman"/>
                                <w:b/>
                                <w:bCs/>
                                <w:color w:val="A5A5A5" w:themeColor="accent3"/>
                                <w:sz w:val="72"/>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C5377">
                              <w:rPr>
                                <w:rFonts w:ascii="Times New Roman" w:hAnsi="Times New Roman" w:cs="Times New Roman"/>
                                <w:b/>
                                <w:bCs/>
                                <w:color w:val="A5A5A5" w:themeColor="accent3"/>
                                <w:sz w:val="72"/>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Content: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637334" id="Text Box 8" o:spid="_x0000_s1029" type="#_x0000_t202" style="position:absolute;left:0;text-align:left;margin-left:-22.5pt;margin-top:0;width:2in;height:150.75pt;z-index:-2516510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" filled="f" stroked="f" strokeweight=".5pt">
                <v:textbox>
                  <w:txbxContent>
                    <w:p w14:paraId="3083C30B" w14:textId="77777777" w:rsidR="005C5377" w:rsidRPr="00B768A7" w:rsidRDefault="005C5377" w:rsidP="00B768A7">
                      <w:pPr>
                        <w:spacing w:before="240"/>
                        <w:rPr>
                          <w:rFonts w:ascii="Times New Roman" w:hAnsi="Times New Roman" w:cs="Times New Roman"/>
                          <w:b/>
                          <w:bCs/>
                          <w:color w:val="A5A5A5" w:themeColor="accent3"/>
                          <w:sz w:val="72"/>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C5377">
                        <w:rPr>
                          <w:rFonts w:ascii="Times New Roman" w:hAnsi="Times New Roman" w:cs="Times New Roman"/>
                          <w:b/>
                          <w:bCs/>
                          <w:color w:val="A5A5A5" w:themeColor="accent3"/>
                          <w:sz w:val="72"/>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Content:</w:t>
                      </w:r>
                    </w:p>
                  </w:txbxContent>
                </v:textbox>
                <w10:wrap type="topAndBottom"/>
              </v:shape>
            </w:pict>
          </mc:Fallback>
        </mc:AlternateContent>
      </w:r>
      <w:r w:rsidR="00484735" w:rsidRPr="005C5377">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287D766A" w14:textId="4A79BB27" w:rsidR="00484735" w:rsidRDefault="00484735" w:rsidP="009D2584">
      <w:pPr>
        <w:pStyle w:val="ListParagraph"/>
        <w:numPr>
          <w:ilvl w:val="0"/>
          <w:numId w:val="7"/>
        </w:numPr>
        <w:spacing w:before="240" w:line="360" w:lineRule="auto"/>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Mental Health Nursing?</w:t>
      </w:r>
    </w:p>
    <w:p w14:paraId="3B0D995D" w14:textId="158FD152" w:rsidR="00484735" w:rsidRDefault="00484735" w:rsidP="009D2584">
      <w:pPr>
        <w:pStyle w:val="ListParagraph"/>
        <w:numPr>
          <w:ilvl w:val="0"/>
          <w:numId w:val="7"/>
        </w:numPr>
        <w:spacing w:before="240" w:line="360" w:lineRule="auto"/>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Decision Making in Mental Health </w:t>
      </w:r>
      <w:r w:rsidR="00AC1B72">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w:t>
      </w:r>
    </w:p>
    <w:p w14:paraId="5401A7DA" w14:textId="3B42ABA6" w:rsidR="00484735" w:rsidRDefault="00484735" w:rsidP="009D2584">
      <w:pPr>
        <w:pStyle w:val="ListParagraph"/>
        <w:numPr>
          <w:ilvl w:val="0"/>
          <w:numId w:val="7"/>
        </w:numPr>
        <w:spacing w:before="240" w:line="360" w:lineRule="auto"/>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Ethics</w:t>
      </w:r>
      <w:r w:rsidR="00AC1B72">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its Background</w:t>
      </w:r>
    </w:p>
    <w:p w14:paraId="193D0E79" w14:textId="284FBCB7" w:rsidR="00484735" w:rsidRDefault="00484735" w:rsidP="009D2584">
      <w:pPr>
        <w:pStyle w:val="ListParagraph"/>
        <w:numPr>
          <w:ilvl w:val="0"/>
          <w:numId w:val="7"/>
        </w:numPr>
        <w:spacing w:before="240" w:line="360" w:lineRule="auto"/>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Values</w:t>
      </w:r>
    </w:p>
    <w:p w14:paraId="16076FC8" w14:textId="734F3FF0" w:rsidR="00484735" w:rsidRDefault="00484735" w:rsidP="009D2584">
      <w:pPr>
        <w:pStyle w:val="ListParagraph"/>
        <w:numPr>
          <w:ilvl w:val="0"/>
          <w:numId w:val="7"/>
        </w:numPr>
        <w:spacing w:before="240" w:line="360" w:lineRule="auto"/>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Principles</w:t>
      </w:r>
    </w:p>
    <w:p w14:paraId="4254DB97" w14:textId="4F965FA9" w:rsidR="00484735" w:rsidRDefault="00AC1B72" w:rsidP="009D2584">
      <w:pPr>
        <w:pStyle w:val="ListParagraph"/>
        <w:numPr>
          <w:ilvl w:val="0"/>
          <w:numId w:val="7"/>
        </w:numPr>
        <w:spacing w:before="240" w:line="360" w:lineRule="auto"/>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Considerations for</w:t>
      </w:r>
      <w:r w:rsidR="00484735">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Ethical Dilemmas</w:t>
      </w:r>
    </w:p>
    <w:p w14:paraId="5DA3A441" w14:textId="1469D602" w:rsidR="00484735" w:rsidRDefault="00484735" w:rsidP="009D2584">
      <w:pPr>
        <w:pStyle w:val="ListParagraph"/>
        <w:numPr>
          <w:ilvl w:val="0"/>
          <w:numId w:val="7"/>
        </w:numPr>
        <w:spacing w:before="240" w:line="360" w:lineRule="auto"/>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3B43D20F" w14:textId="23138CF3" w:rsidR="00484735" w:rsidRPr="00484735" w:rsidRDefault="00484735" w:rsidP="009D2584">
      <w:pPr>
        <w:pStyle w:val="ListParagraph"/>
        <w:numPr>
          <w:ilvl w:val="0"/>
          <w:numId w:val="7"/>
        </w:numPr>
        <w:spacing w:before="240" w:line="360" w:lineRule="auto"/>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18E0B7A8" w14:textId="77777777" w:rsidR="00484735" w:rsidRDefault="00484735" w:rsidP="00923E96">
      <w:pPr>
        <w:spacing w:before="240"/>
        <w:rPr>
          <w:rFonts w:ascii="Times New Roman" w:hAnsi="Times New Roman" w:cs="Times New Roman"/>
          <w:b/>
          <w:bCs/>
          <w:sz w:val="24"/>
          <w:szCs w:val="24"/>
        </w:rPr>
      </w:pPr>
    </w:p>
    <w:p w14:paraId="3DE529F0" w14:textId="4356388F" w:rsidR="008620C5" w:rsidRPr="00BF5CAA" w:rsidRDefault="00484735" w:rsidP="00BF5CAA">
      <w:pPr>
        <w:rPr>
          <w:rFonts w:ascii="Times New Roman" w:hAnsi="Times New Roman" w:cs="Times New Roman"/>
          <w:b/>
          <w:bCs/>
          <w:sz w:val="24"/>
          <w:szCs w:val="24"/>
        </w:rPr>
      </w:pPr>
      <w:r>
        <w:rPr>
          <w:rFonts w:ascii="Times New Roman" w:hAnsi="Times New Roman" w:cs="Times New Roman"/>
          <w:b/>
          <w:bCs/>
          <w:sz w:val="24"/>
          <w:szCs w:val="24"/>
        </w:rPr>
        <w:br w:type="page"/>
      </w:r>
    </w:p>
    <w:p w14:paraId="7C8632C2" w14:textId="77777777" w:rsidR="00BF5CAA" w:rsidRPr="008620C5" w:rsidRDefault="00BF5CAA" w:rsidP="00BF5CAA">
      <w:pPr>
        <w:spacing w:before="240"/>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bookmarkStart w:id="0" w:name="_GoBack"/>
      <w:r w:rsidRPr="005C5377">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Introduction</w:t>
      </w:r>
    </w:p>
    <w:p w14:paraId="08413321" w14:textId="77777777" w:rsidR="008620C5" w:rsidRDefault="008620C5" w:rsidP="00B84470">
      <w:pPr>
        <w:spacing w:line="360" w:lineRule="auto"/>
        <w:jc w:val="center"/>
        <w:rPr>
          <w:rFonts w:ascii="Times New Roman" w:hAnsi="Times New Roman" w:cs="Times New Roman"/>
          <w:bCs/>
          <w:sz w:val="24"/>
          <w:szCs w:val="24"/>
        </w:rPr>
      </w:pPr>
    </w:p>
    <w:p w14:paraId="3784DDEF" w14:textId="77777777" w:rsidR="008620C5" w:rsidRDefault="008620C5" w:rsidP="00B84470">
      <w:pPr>
        <w:spacing w:line="360" w:lineRule="auto"/>
        <w:jc w:val="center"/>
        <w:rPr>
          <w:rFonts w:ascii="Times New Roman" w:hAnsi="Times New Roman" w:cs="Times New Roman"/>
          <w:bCs/>
          <w:sz w:val="24"/>
          <w:szCs w:val="24"/>
        </w:rPr>
      </w:pPr>
    </w:p>
    <w:p w14:paraId="7C2F9EA1" w14:textId="7ACEFB30" w:rsidR="00B84470" w:rsidRDefault="00B84470" w:rsidP="00B84470">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The following document is a framework which is intended to provide information and standards to which ethical decisions and thinking should be followed. The information within this framework should provide the thinking necessary for a healthy work environment, and the formation of healthy and professional relationships with colleagues and patients.</w:t>
      </w:r>
      <w:r w:rsidR="00F07B48">
        <w:rPr>
          <w:rFonts w:ascii="Times New Roman" w:hAnsi="Times New Roman" w:cs="Times New Roman"/>
          <w:bCs/>
          <w:sz w:val="24"/>
          <w:szCs w:val="24"/>
        </w:rPr>
        <w:t xml:space="preserve"> Core va</w:t>
      </w:r>
      <w:r w:rsidR="004041A8">
        <w:rPr>
          <w:rFonts w:ascii="Times New Roman" w:hAnsi="Times New Roman" w:cs="Times New Roman"/>
          <w:bCs/>
          <w:sz w:val="24"/>
          <w:szCs w:val="24"/>
        </w:rPr>
        <w:t>lue</w:t>
      </w:r>
      <w:r w:rsidR="00F07B48">
        <w:rPr>
          <w:rFonts w:ascii="Times New Roman" w:hAnsi="Times New Roman" w:cs="Times New Roman"/>
          <w:bCs/>
          <w:sz w:val="24"/>
          <w:szCs w:val="24"/>
        </w:rPr>
        <w:t>s and principles within a Mental Health care profession will be discussed for Nurses, and those alike, to adopt as a</w:t>
      </w:r>
      <w:r w:rsidR="004041A8">
        <w:rPr>
          <w:rFonts w:ascii="Times New Roman" w:hAnsi="Times New Roman" w:cs="Times New Roman"/>
          <w:bCs/>
          <w:sz w:val="24"/>
          <w:szCs w:val="24"/>
        </w:rPr>
        <w:t xml:space="preserve"> </w:t>
      </w:r>
      <w:r w:rsidR="00F07B48">
        <w:rPr>
          <w:rFonts w:ascii="Times New Roman" w:hAnsi="Times New Roman" w:cs="Times New Roman"/>
          <w:bCs/>
          <w:sz w:val="24"/>
          <w:szCs w:val="24"/>
        </w:rPr>
        <w:t>part of their care of patients.</w:t>
      </w:r>
      <w:r>
        <w:rPr>
          <w:rFonts w:ascii="Times New Roman" w:hAnsi="Times New Roman" w:cs="Times New Roman"/>
          <w:bCs/>
          <w:sz w:val="24"/>
          <w:szCs w:val="24"/>
        </w:rPr>
        <w:t xml:space="preserve"> </w:t>
      </w:r>
      <w:r w:rsidR="005C5377">
        <w:rPr>
          <w:rFonts w:ascii="Times New Roman" w:hAnsi="Times New Roman" w:cs="Times New Roman"/>
          <w:bCs/>
          <w:sz w:val="24"/>
          <w:szCs w:val="24"/>
        </w:rPr>
        <w:t>This Ethical Framewo</w:t>
      </w:r>
      <w:r>
        <w:rPr>
          <w:rFonts w:ascii="Times New Roman" w:hAnsi="Times New Roman" w:cs="Times New Roman"/>
          <w:bCs/>
          <w:sz w:val="24"/>
          <w:szCs w:val="24"/>
        </w:rPr>
        <w:t xml:space="preserve">rk will aim to provide Mental Health Nurses with a structure they can work with in their profession, when dealing with people with mental health complications. </w:t>
      </w:r>
      <w:r w:rsidR="00AB1445">
        <w:rPr>
          <w:rFonts w:ascii="Times New Roman" w:hAnsi="Times New Roman" w:cs="Times New Roman"/>
          <w:bCs/>
          <w:sz w:val="24"/>
          <w:szCs w:val="24"/>
        </w:rPr>
        <w:t>Ethical perspective will be examined, such as the Ethics of Care, and value and principles will be discussed to provide information on the foundation on which this framework was built on.</w:t>
      </w:r>
    </w:p>
    <w:p w14:paraId="2EBB7985" w14:textId="77777777" w:rsidR="00B84470" w:rsidRDefault="00B84470" w:rsidP="00B84470">
      <w:pPr>
        <w:spacing w:line="360" w:lineRule="auto"/>
        <w:jc w:val="center"/>
        <w:rPr>
          <w:rFonts w:ascii="Times New Roman" w:hAnsi="Times New Roman" w:cs="Times New Roman"/>
          <w:bCs/>
          <w:sz w:val="24"/>
          <w:szCs w:val="24"/>
        </w:rPr>
      </w:pPr>
    </w:p>
    <w:p w14:paraId="5E65654C" w14:textId="01C34975" w:rsidR="00484735" w:rsidRDefault="00B84470" w:rsidP="00B84470">
      <w:pPr>
        <w:spacing w:line="360" w:lineRule="auto"/>
        <w:jc w:val="center"/>
        <w:rPr>
          <w:rFonts w:ascii="Times New Roman" w:hAnsi="Times New Roman" w:cs="Times New Roman"/>
          <w:b/>
          <w:bCs/>
          <w:sz w:val="24"/>
          <w:szCs w:val="24"/>
        </w:rPr>
      </w:pPr>
      <w:r>
        <w:rPr>
          <w:rFonts w:ascii="Times New Roman" w:hAnsi="Times New Roman" w:cs="Times New Roman"/>
          <w:bCs/>
          <w:sz w:val="24"/>
          <w:szCs w:val="24"/>
        </w:rPr>
        <w:lastRenderedPageBreak/>
        <w:t>If any deviation from an ethical framework should occur, this would be classed as poor practice and actions may be taken against you. Depending on the workplace you operate in, disciplinary action</w:t>
      </w:r>
      <w:r w:rsidR="00EE6825">
        <w:rPr>
          <w:rFonts w:ascii="Times New Roman" w:hAnsi="Times New Roman" w:cs="Times New Roman"/>
          <w:bCs/>
          <w:sz w:val="24"/>
          <w:szCs w:val="24"/>
        </w:rPr>
        <w:t xml:space="preserve"> may be taken which</w:t>
      </w:r>
      <w:r>
        <w:rPr>
          <w:rFonts w:ascii="Times New Roman" w:hAnsi="Times New Roman" w:cs="Times New Roman"/>
          <w:bCs/>
          <w:sz w:val="24"/>
          <w:szCs w:val="24"/>
        </w:rPr>
        <w:t xml:space="preserve"> can range in severity and possible legal action </w:t>
      </w:r>
      <w:r w:rsidR="00DD768E">
        <w:rPr>
          <w:rFonts w:ascii="Times New Roman" w:hAnsi="Times New Roman" w:cs="Times New Roman"/>
          <w:bCs/>
          <w:sz w:val="24"/>
          <w:szCs w:val="24"/>
        </w:rPr>
        <w:t>could occur</w:t>
      </w:r>
      <w:r>
        <w:rPr>
          <w:rFonts w:ascii="Times New Roman" w:hAnsi="Times New Roman" w:cs="Times New Roman"/>
          <w:bCs/>
          <w:sz w:val="24"/>
          <w:szCs w:val="24"/>
        </w:rPr>
        <w:t xml:space="preserve"> in extreme cases of unethical practice.</w:t>
      </w:r>
      <w:r w:rsidR="00484735">
        <w:rPr>
          <w:rFonts w:ascii="Times New Roman" w:hAnsi="Times New Roman" w:cs="Times New Roman"/>
          <w:b/>
          <w:bCs/>
          <w:sz w:val="24"/>
          <w:szCs w:val="24"/>
        </w:rPr>
        <w:br w:type="page"/>
      </w:r>
    </w:p>
    <w:p w14:paraId="3357363E" w14:textId="1E3305DC" w:rsidR="005D1726" w:rsidRDefault="00AC1B72">
      <w:pPr>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C5377">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What is a Mental Health Nurse?</w:t>
      </w:r>
    </w:p>
    <w:p w14:paraId="138785AC" w14:textId="41666DFA" w:rsidR="005C5377" w:rsidRDefault="005C5377">
      <w:pPr>
        <w:rPr>
          <w:rFonts w:ascii="Times New Roman" w:hAnsi="Times New Roman" w:cs="Times New Roman"/>
          <w:bCs/>
          <w:sz w:val="24"/>
          <w:szCs w:val="24"/>
        </w:rPr>
      </w:pPr>
      <w:r>
        <w:rPr>
          <w:rFonts w:ascii="Times New Roman" w:hAnsi="Times New Roman" w:cs="Times New Roman"/>
          <w:bCs/>
          <w:sz w:val="24"/>
          <w:szCs w:val="24"/>
        </w:rPr>
        <w:t>Mental Health i</w:t>
      </w:r>
      <w:r w:rsidR="003975AF">
        <w:rPr>
          <w:rFonts w:ascii="Times New Roman" w:hAnsi="Times New Roman" w:cs="Times New Roman"/>
          <w:bCs/>
          <w:sz w:val="24"/>
          <w:szCs w:val="24"/>
        </w:rPr>
        <w:t xml:space="preserve">s a </w:t>
      </w:r>
      <w:r w:rsidR="005D1726">
        <w:rPr>
          <w:rFonts w:ascii="Times New Roman" w:hAnsi="Times New Roman" w:cs="Times New Roman"/>
          <w:bCs/>
          <w:sz w:val="24"/>
          <w:szCs w:val="24"/>
        </w:rPr>
        <w:t>vital and serious</w:t>
      </w:r>
      <w:r w:rsidR="003975AF">
        <w:rPr>
          <w:rFonts w:ascii="Times New Roman" w:hAnsi="Times New Roman" w:cs="Times New Roman"/>
          <w:bCs/>
          <w:sz w:val="24"/>
          <w:szCs w:val="24"/>
        </w:rPr>
        <w:t xml:space="preserve"> of a person’s hea</w:t>
      </w:r>
      <w:r w:rsidR="00641787">
        <w:rPr>
          <w:rFonts w:ascii="Times New Roman" w:hAnsi="Times New Roman" w:cs="Times New Roman"/>
          <w:bCs/>
          <w:sz w:val="24"/>
          <w:szCs w:val="24"/>
        </w:rPr>
        <w:t>l</w:t>
      </w:r>
      <w:r w:rsidR="003975AF">
        <w:rPr>
          <w:rFonts w:ascii="Times New Roman" w:hAnsi="Times New Roman" w:cs="Times New Roman"/>
          <w:bCs/>
          <w:sz w:val="24"/>
          <w:szCs w:val="24"/>
        </w:rPr>
        <w:t xml:space="preserve">th and well-being. Poor mental health can result in a decline of physical health and in extreme case can result in death. Helping people </w:t>
      </w:r>
      <w:r w:rsidR="00C5416D">
        <w:rPr>
          <w:rFonts w:ascii="Times New Roman" w:hAnsi="Times New Roman" w:cs="Times New Roman"/>
          <w:bCs/>
          <w:sz w:val="24"/>
          <w:szCs w:val="24"/>
        </w:rPr>
        <w:t xml:space="preserve">improve their mental health is, in large, the main goal of a mental health nurse. This takes place in a range of places such as a psychiatric ward in a hospital and can even take place in a person’s own home. </w:t>
      </w:r>
      <w:r w:rsidR="002712C8">
        <w:rPr>
          <w:rFonts w:ascii="Times New Roman" w:hAnsi="Times New Roman" w:cs="Times New Roman"/>
          <w:bCs/>
          <w:sz w:val="24"/>
          <w:szCs w:val="24"/>
        </w:rPr>
        <w:t xml:space="preserve">Nursing, itself , is considered to be a moral practice and a career path that helps develop a moral person (Gastmans, 1999). </w:t>
      </w:r>
      <w:r w:rsidR="004751A4">
        <w:rPr>
          <w:rFonts w:ascii="Times New Roman" w:hAnsi="Times New Roman" w:cs="Times New Roman"/>
          <w:bCs/>
          <w:sz w:val="24"/>
          <w:szCs w:val="24"/>
        </w:rPr>
        <w:t>Nurses can face complex issues in their profession, which seem</w:t>
      </w:r>
      <w:r w:rsidR="007D19D5">
        <w:rPr>
          <w:rFonts w:ascii="Times New Roman" w:hAnsi="Times New Roman" w:cs="Times New Roman"/>
          <w:bCs/>
          <w:sz w:val="24"/>
          <w:szCs w:val="24"/>
        </w:rPr>
        <w:t>s</w:t>
      </w:r>
      <w:r w:rsidR="004751A4">
        <w:rPr>
          <w:rFonts w:ascii="Times New Roman" w:hAnsi="Times New Roman" w:cs="Times New Roman"/>
          <w:bCs/>
          <w:sz w:val="24"/>
          <w:szCs w:val="24"/>
        </w:rPr>
        <w:t xml:space="preserve"> to be </w:t>
      </w:r>
      <w:r w:rsidR="00934AE7">
        <w:rPr>
          <w:rFonts w:ascii="Times New Roman" w:hAnsi="Times New Roman" w:cs="Times New Roman"/>
          <w:bCs/>
          <w:sz w:val="24"/>
          <w:szCs w:val="24"/>
        </w:rPr>
        <w:t>growing</w:t>
      </w:r>
      <w:r w:rsidR="007D19D5">
        <w:rPr>
          <w:rFonts w:ascii="Times New Roman" w:hAnsi="Times New Roman" w:cs="Times New Roman"/>
          <w:bCs/>
          <w:sz w:val="24"/>
          <w:szCs w:val="24"/>
        </w:rPr>
        <w:t xml:space="preserve"> over time</w:t>
      </w:r>
      <w:r w:rsidR="004751A4">
        <w:rPr>
          <w:rFonts w:ascii="Times New Roman" w:hAnsi="Times New Roman" w:cs="Times New Roman"/>
          <w:bCs/>
          <w:sz w:val="24"/>
          <w:szCs w:val="24"/>
        </w:rPr>
        <w:t>.</w:t>
      </w:r>
    </w:p>
    <w:p w14:paraId="629EFF5E" w14:textId="77777777" w:rsidR="004A1115" w:rsidRDefault="004A1115">
      <w:pPr>
        <w:rPr>
          <w:rFonts w:ascii="Times New Roman" w:hAnsi="Times New Roman" w:cs="Times New Roman"/>
          <w:bCs/>
          <w:sz w:val="24"/>
          <w:szCs w:val="24"/>
        </w:rPr>
      </w:pPr>
    </w:p>
    <w:p w14:paraId="159B0D2C" w14:textId="7808CE64" w:rsidR="00C5416D" w:rsidRDefault="0081287E">
      <w:pPr>
        <w:rPr>
          <w:rFonts w:ascii="Times New Roman" w:hAnsi="Times New Roman" w:cs="Times New Roman"/>
          <w:bCs/>
          <w:sz w:val="24"/>
          <w:szCs w:val="24"/>
        </w:rPr>
      </w:pPr>
      <w:r>
        <w:rPr>
          <w:rFonts w:ascii="Times New Roman" w:hAnsi="Times New Roman" w:cs="Times New Roman"/>
          <w:bCs/>
          <w:sz w:val="24"/>
          <w:szCs w:val="24"/>
        </w:rPr>
        <w:t xml:space="preserve">The National Health Service </w:t>
      </w:r>
      <w:r w:rsidR="003975AF">
        <w:rPr>
          <w:rFonts w:ascii="Times New Roman" w:hAnsi="Times New Roman" w:cs="Times New Roman"/>
          <w:bCs/>
          <w:sz w:val="24"/>
          <w:szCs w:val="24"/>
        </w:rPr>
        <w:t>describes mental health nursing as a very rewarding career path as rewarding.</w:t>
      </w:r>
      <w:r w:rsidR="00E46FE8">
        <w:rPr>
          <w:rFonts w:ascii="Times New Roman" w:hAnsi="Times New Roman" w:cs="Times New Roman"/>
          <w:bCs/>
          <w:sz w:val="24"/>
          <w:szCs w:val="24"/>
        </w:rPr>
        <w:t xml:space="preserve"> Only in recent years have nurses moved </w:t>
      </w:r>
      <w:r w:rsidR="00E46FE8">
        <w:rPr>
          <w:rFonts w:ascii="Times New Roman" w:hAnsi="Times New Roman" w:cs="Times New Roman"/>
          <w:bCs/>
          <w:sz w:val="24"/>
          <w:szCs w:val="24"/>
        </w:rPr>
        <w:lastRenderedPageBreak/>
        <w:t>away from the term ‘psychiatric’ nurses to mental health nurses to move away from stigma and encourage more positive attitudes towards mental health. (Norman and Ryrie, 2004).</w:t>
      </w:r>
      <w:r w:rsidR="003975AF">
        <w:rPr>
          <w:rFonts w:ascii="Times New Roman" w:hAnsi="Times New Roman" w:cs="Times New Roman"/>
          <w:bCs/>
          <w:sz w:val="24"/>
          <w:szCs w:val="24"/>
        </w:rPr>
        <w:t xml:space="preserve"> These nurses will help people to recover and support them through this process. You also enable people to be more involved with their own improvement and their control over their condition.</w:t>
      </w:r>
      <w:r w:rsidR="00C5416D">
        <w:rPr>
          <w:rFonts w:ascii="Times New Roman" w:hAnsi="Times New Roman" w:cs="Times New Roman"/>
          <w:bCs/>
          <w:sz w:val="24"/>
          <w:szCs w:val="24"/>
        </w:rPr>
        <w:t xml:space="preserve"> As you will be dealing with vulnerable people, who sometimes </w:t>
      </w:r>
      <w:r w:rsidR="00C60D99">
        <w:rPr>
          <w:rFonts w:ascii="Times New Roman" w:hAnsi="Times New Roman" w:cs="Times New Roman"/>
          <w:bCs/>
          <w:sz w:val="24"/>
          <w:szCs w:val="24"/>
        </w:rPr>
        <w:t>may not possess</w:t>
      </w:r>
      <w:r w:rsidR="00C5416D">
        <w:rPr>
          <w:rFonts w:ascii="Times New Roman" w:hAnsi="Times New Roman" w:cs="Times New Roman"/>
          <w:bCs/>
          <w:sz w:val="24"/>
          <w:szCs w:val="24"/>
        </w:rPr>
        <w:t xml:space="preserve"> the mental capacity to</w:t>
      </w:r>
      <w:r w:rsidR="00C60D99">
        <w:rPr>
          <w:rFonts w:ascii="Times New Roman" w:hAnsi="Times New Roman" w:cs="Times New Roman"/>
          <w:bCs/>
          <w:sz w:val="24"/>
          <w:szCs w:val="24"/>
        </w:rPr>
        <w:t xml:space="preserve"> fully understand and </w:t>
      </w:r>
      <w:r w:rsidR="00C5416D">
        <w:rPr>
          <w:rFonts w:ascii="Times New Roman" w:hAnsi="Times New Roman" w:cs="Times New Roman"/>
          <w:bCs/>
          <w:sz w:val="24"/>
          <w:szCs w:val="24"/>
        </w:rPr>
        <w:t xml:space="preserve">consent to treatment and may not understand what is happening to them, you will need to remain professional and remain as ethical as you possibly can. This is why ethical frameworks exist and there are many different ones you can consult as part of your practice. </w:t>
      </w:r>
    </w:p>
    <w:p w14:paraId="3E28FAC5" w14:textId="77777777" w:rsidR="000E158A" w:rsidRDefault="000E158A">
      <w:pPr>
        <w:rPr>
          <w:rFonts w:ascii="Times New Roman" w:hAnsi="Times New Roman" w:cs="Times New Roman"/>
          <w:bCs/>
          <w:sz w:val="24"/>
          <w:szCs w:val="24"/>
        </w:rPr>
      </w:pPr>
    </w:p>
    <w:p w14:paraId="10B893B0" w14:textId="240DB5F5" w:rsidR="000E158A" w:rsidRDefault="000E158A">
      <w:pPr>
        <w:rPr>
          <w:rFonts w:ascii="Times New Roman" w:hAnsi="Times New Roman" w:cs="Times New Roman"/>
          <w:bCs/>
          <w:sz w:val="24"/>
          <w:szCs w:val="24"/>
        </w:rPr>
      </w:pPr>
      <w:r w:rsidRPr="000E158A">
        <w:rPr>
          <w:rFonts w:ascii="Times New Roman" w:hAnsi="Times New Roman" w:cs="Times New Roman"/>
          <w:bCs/>
          <w:sz w:val="24"/>
          <w:szCs w:val="24"/>
        </w:rPr>
        <w:t xml:space="preserve">The Nursing and Midwifery Council (NMC) (2015) have </w:t>
      </w:r>
      <w:r w:rsidR="00C60D99">
        <w:rPr>
          <w:rFonts w:ascii="Times New Roman" w:hAnsi="Times New Roman" w:cs="Times New Roman"/>
          <w:bCs/>
          <w:sz w:val="24"/>
          <w:szCs w:val="24"/>
        </w:rPr>
        <w:t xml:space="preserve">set out a </w:t>
      </w:r>
      <w:r w:rsidRPr="000E158A">
        <w:rPr>
          <w:rFonts w:ascii="Times New Roman" w:hAnsi="Times New Roman" w:cs="Times New Roman"/>
          <w:bCs/>
          <w:sz w:val="24"/>
          <w:szCs w:val="24"/>
        </w:rPr>
        <w:t xml:space="preserve">framework for nurse and nursing associates which may be another </w:t>
      </w:r>
      <w:r w:rsidRPr="000E158A">
        <w:rPr>
          <w:rFonts w:ascii="Times New Roman" w:hAnsi="Times New Roman" w:cs="Times New Roman"/>
          <w:bCs/>
          <w:sz w:val="24"/>
          <w:szCs w:val="24"/>
        </w:rPr>
        <w:lastRenderedPageBreak/>
        <w:t xml:space="preserve">framework to follow. In the case of nurses dealing with mental health, it is wise to be up to date and abide by the Mental Health Act (1983) as this sets out guidelines for dealing with mentally vulnerable individuals. Other guidelines can be referred to such as the Code of Ethics for Nurses, as </w:t>
      </w:r>
      <w:r w:rsidR="00D10069">
        <w:rPr>
          <w:rFonts w:ascii="Times New Roman" w:hAnsi="Times New Roman" w:cs="Times New Roman"/>
          <w:bCs/>
          <w:sz w:val="24"/>
          <w:szCs w:val="24"/>
        </w:rPr>
        <w:t>provided by the</w:t>
      </w:r>
      <w:r w:rsidRPr="000E158A">
        <w:rPr>
          <w:rFonts w:ascii="Times New Roman" w:hAnsi="Times New Roman" w:cs="Times New Roman"/>
          <w:bCs/>
          <w:sz w:val="24"/>
          <w:szCs w:val="24"/>
        </w:rPr>
        <w:t xml:space="preserve"> American Nurses Association, which provides another perspective of Nursing ethics.</w:t>
      </w:r>
    </w:p>
    <w:p w14:paraId="5A72BC45" w14:textId="77777777" w:rsidR="000E158A" w:rsidRDefault="000E158A">
      <w:pPr>
        <w:rPr>
          <w:rFonts w:ascii="Times New Roman" w:hAnsi="Times New Roman" w:cs="Times New Roman"/>
          <w:bCs/>
          <w:sz w:val="24"/>
          <w:szCs w:val="24"/>
        </w:rPr>
      </w:pPr>
    </w:p>
    <w:p w14:paraId="5660D8C7" w14:textId="106A7761" w:rsidR="003767A0" w:rsidRDefault="00641787">
      <w:pPr>
        <w:rPr>
          <w:rFonts w:ascii="Times New Roman" w:hAnsi="Times New Roman" w:cs="Times New Roman"/>
          <w:bCs/>
          <w:sz w:val="24"/>
          <w:szCs w:val="24"/>
        </w:rPr>
      </w:pPr>
      <w:r>
        <w:rPr>
          <w:rFonts w:ascii="Times New Roman" w:hAnsi="Times New Roman" w:cs="Times New Roman"/>
          <w:bCs/>
          <w:sz w:val="24"/>
          <w:szCs w:val="24"/>
        </w:rPr>
        <w:t>There are some personal moral qualities that you implement in your profession as a nurse. Some of these qualities</w:t>
      </w:r>
      <w:r w:rsidR="002712C8">
        <w:rPr>
          <w:rFonts w:ascii="Times New Roman" w:hAnsi="Times New Roman" w:cs="Times New Roman"/>
          <w:bCs/>
          <w:sz w:val="24"/>
          <w:szCs w:val="24"/>
        </w:rPr>
        <w:t>, also known as moral attitudes, a mental health nurse should possess should</w:t>
      </w:r>
      <w:r>
        <w:rPr>
          <w:rFonts w:ascii="Times New Roman" w:hAnsi="Times New Roman" w:cs="Times New Roman"/>
          <w:bCs/>
          <w:sz w:val="24"/>
          <w:szCs w:val="24"/>
        </w:rPr>
        <w:t xml:space="preserve"> includ</w:t>
      </w:r>
      <w:r w:rsidR="002712C8">
        <w:rPr>
          <w:rFonts w:ascii="Times New Roman" w:hAnsi="Times New Roman" w:cs="Times New Roman"/>
          <w:bCs/>
          <w:sz w:val="24"/>
          <w:szCs w:val="24"/>
        </w:rPr>
        <w:t xml:space="preserve">e an aspect of care. Gastmans (1999) emphasised </w:t>
      </w:r>
      <w:r w:rsidR="007D19D5">
        <w:rPr>
          <w:rFonts w:ascii="Times New Roman" w:hAnsi="Times New Roman" w:cs="Times New Roman"/>
          <w:bCs/>
          <w:sz w:val="24"/>
          <w:szCs w:val="24"/>
        </w:rPr>
        <w:t xml:space="preserve">a caring </w:t>
      </w:r>
      <w:r w:rsidR="002712C8">
        <w:rPr>
          <w:rFonts w:ascii="Times New Roman" w:hAnsi="Times New Roman" w:cs="Times New Roman"/>
          <w:bCs/>
          <w:sz w:val="24"/>
          <w:szCs w:val="24"/>
        </w:rPr>
        <w:t>attitude in nursing due to the sensitivity needed to respond to a vulnerable person who needs help, regarding their mental health. Other qualities</w:t>
      </w:r>
      <w:r w:rsidR="000E158A">
        <w:rPr>
          <w:rFonts w:ascii="Times New Roman" w:hAnsi="Times New Roman" w:cs="Times New Roman"/>
          <w:bCs/>
          <w:sz w:val="24"/>
          <w:szCs w:val="24"/>
        </w:rPr>
        <w:t xml:space="preserve"> to develop</w:t>
      </w:r>
      <w:r w:rsidR="002712C8">
        <w:rPr>
          <w:rFonts w:ascii="Times New Roman" w:hAnsi="Times New Roman" w:cs="Times New Roman"/>
          <w:bCs/>
          <w:sz w:val="24"/>
          <w:szCs w:val="24"/>
        </w:rPr>
        <w:t xml:space="preserve"> include empathy, a vast judgement capacity and the adequate knowledge to respond to a situation.</w:t>
      </w:r>
      <w:r w:rsidR="000E158A">
        <w:rPr>
          <w:rFonts w:ascii="Times New Roman" w:hAnsi="Times New Roman" w:cs="Times New Roman"/>
          <w:bCs/>
          <w:sz w:val="24"/>
          <w:szCs w:val="24"/>
        </w:rPr>
        <w:t xml:space="preserve"> </w:t>
      </w:r>
      <w:r w:rsidR="003767A0">
        <w:rPr>
          <w:rFonts w:ascii="Times New Roman" w:hAnsi="Times New Roman" w:cs="Times New Roman"/>
          <w:bCs/>
          <w:sz w:val="24"/>
          <w:szCs w:val="24"/>
        </w:rPr>
        <w:lastRenderedPageBreak/>
        <w:t>Thes</w:t>
      </w:r>
      <w:r w:rsidR="008620C5">
        <w:rPr>
          <w:rFonts w:ascii="Times New Roman" w:hAnsi="Times New Roman" w:cs="Times New Roman"/>
          <w:bCs/>
          <w:sz w:val="24"/>
          <w:szCs w:val="24"/>
        </w:rPr>
        <w:t>e</w:t>
      </w:r>
      <w:r w:rsidR="003767A0">
        <w:rPr>
          <w:rFonts w:ascii="Times New Roman" w:hAnsi="Times New Roman" w:cs="Times New Roman"/>
          <w:bCs/>
          <w:sz w:val="24"/>
          <w:szCs w:val="24"/>
        </w:rPr>
        <w:t xml:space="preserve"> moral qualities are need due t</w:t>
      </w:r>
      <w:r w:rsidR="000E158A">
        <w:rPr>
          <w:rFonts w:ascii="Times New Roman" w:hAnsi="Times New Roman" w:cs="Times New Roman"/>
          <w:bCs/>
          <w:sz w:val="24"/>
          <w:szCs w:val="24"/>
        </w:rPr>
        <w:t xml:space="preserve">o fulfil the </w:t>
      </w:r>
      <w:r w:rsidR="004D755B">
        <w:rPr>
          <w:rFonts w:ascii="Times New Roman" w:hAnsi="Times New Roman" w:cs="Times New Roman"/>
          <w:bCs/>
          <w:sz w:val="24"/>
          <w:szCs w:val="24"/>
        </w:rPr>
        <w:t>ethical nature</w:t>
      </w:r>
      <w:r w:rsidR="000E158A">
        <w:rPr>
          <w:rFonts w:ascii="Times New Roman" w:hAnsi="Times New Roman" w:cs="Times New Roman"/>
          <w:bCs/>
          <w:sz w:val="24"/>
          <w:szCs w:val="24"/>
        </w:rPr>
        <w:t xml:space="preserve"> of a mental health </w:t>
      </w:r>
      <w:r w:rsidR="004D755B">
        <w:rPr>
          <w:rFonts w:ascii="Times New Roman" w:hAnsi="Times New Roman" w:cs="Times New Roman"/>
          <w:bCs/>
          <w:sz w:val="24"/>
          <w:szCs w:val="24"/>
        </w:rPr>
        <w:t xml:space="preserve">nurse; any nurse should aim for these qualities to </w:t>
      </w:r>
      <w:r w:rsidR="000E158A">
        <w:rPr>
          <w:rFonts w:ascii="Times New Roman" w:hAnsi="Times New Roman" w:cs="Times New Roman"/>
          <w:bCs/>
          <w:sz w:val="24"/>
          <w:szCs w:val="24"/>
        </w:rPr>
        <w:t xml:space="preserve">be establish in practice. </w:t>
      </w:r>
      <w:r w:rsidR="008620C5">
        <w:rPr>
          <w:rFonts w:ascii="Times New Roman" w:hAnsi="Times New Roman" w:cs="Times New Roman"/>
          <w:bCs/>
          <w:sz w:val="24"/>
          <w:szCs w:val="24"/>
        </w:rPr>
        <w:br/>
      </w:r>
    </w:p>
    <w:p w14:paraId="705EEDCE" w14:textId="69E3C3CC" w:rsidR="007E748A" w:rsidRPr="005C5377" w:rsidRDefault="007E748A">
      <w:pPr>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2C84FB6" w14:textId="61DB61E4" w:rsidR="00AC1B72" w:rsidRDefault="005D1726">
      <w:pPr>
        <w:rPr>
          <w:rFonts w:ascii="Times New Roman" w:hAnsi="Times New Roman" w:cs="Times New Roman"/>
          <w:b/>
          <w:bCs/>
          <w:color w:val="A5A5A5" w:themeColor="accent3"/>
          <w:sz w:val="44"/>
          <w:szCs w:val="2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D1726">
        <w:rPr>
          <w:noProof/>
        </w:rPr>
        <w:drawing>
          <wp:anchor distT="0" distB="0" distL="114300" distR="114300" simplePos="0" relativeHeight="251666432" behindDoc="1" locked="0" layoutInCell="1" allowOverlap="1" wp14:anchorId="666AC978" wp14:editId="1CA3275D">
            <wp:simplePos x="0" y="0"/>
            <wp:positionH relativeFrom="column">
              <wp:posOffset>1303020</wp:posOffset>
            </wp:positionH>
            <wp:positionV relativeFrom="paragraph">
              <wp:posOffset>678180</wp:posOffset>
            </wp:positionV>
            <wp:extent cx="3025140" cy="2420620"/>
            <wp:effectExtent l="0" t="0" r="3810" b="0"/>
            <wp:wrapTight wrapText="bothSides">
              <wp:wrapPolygon edited="0">
                <wp:start x="0" y="0"/>
                <wp:lineTo x="0" y="21419"/>
                <wp:lineTo x="21491" y="21419"/>
                <wp:lineTo x="2149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5140" cy="2420620"/>
                    </a:xfrm>
                    <a:prstGeom prst="rect">
                      <a:avLst/>
                    </a:prstGeom>
                  </pic:spPr>
                </pic:pic>
              </a:graphicData>
            </a:graphic>
            <wp14:sizeRelH relativeFrom="margin">
              <wp14:pctWidth>0</wp14:pctWidth>
            </wp14:sizeRelH>
            <wp14:sizeRelV relativeFrom="margin">
              <wp14:pctHeight>0</wp14:pctHeight>
            </wp14:sizeRelV>
          </wp:anchor>
        </w:drawing>
      </w:r>
      <w:r w:rsidR="00AC1B72">
        <w:rPr>
          <w:rFonts w:ascii="Times New Roman" w:hAnsi="Times New Roman" w:cs="Times New Roman"/>
          <w:b/>
          <w:bCs/>
          <w:color w:val="A5A5A5" w:themeColor="accent3"/>
          <w:sz w:val="44"/>
          <w:szCs w:val="2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br w:type="page"/>
      </w:r>
    </w:p>
    <w:p w14:paraId="595F02B3" w14:textId="2FD66BB9" w:rsidR="00164F7D" w:rsidRDefault="00AC1B72">
      <w:pPr>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C5377">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Decision Making in Mental Health Care</w:t>
      </w:r>
    </w:p>
    <w:p w14:paraId="661CD126" w14:textId="475F054F" w:rsidR="007E748A" w:rsidRDefault="007E748A">
      <w:pPr>
        <w:rPr>
          <w:rFonts w:ascii="Times New Roman" w:hAnsi="Times New Roman" w:cs="Times New Roman"/>
          <w:bCs/>
          <w:sz w:val="24"/>
          <w:szCs w:val="24"/>
        </w:rPr>
      </w:pPr>
      <w:r>
        <w:rPr>
          <w:rFonts w:ascii="Times New Roman" w:hAnsi="Times New Roman" w:cs="Times New Roman"/>
          <w:bCs/>
          <w:sz w:val="24"/>
          <w:szCs w:val="24"/>
        </w:rPr>
        <w:t xml:space="preserve">Decision making in a Mental Health context can be a complex and exhausting task to carry out. These decisions that nurses make could have consequences that range in severity and may not always be what is best for the individual in question. </w:t>
      </w:r>
      <w:r w:rsidR="00021AE1">
        <w:rPr>
          <w:rFonts w:ascii="Times New Roman" w:hAnsi="Times New Roman" w:cs="Times New Roman"/>
          <w:bCs/>
          <w:sz w:val="24"/>
          <w:szCs w:val="24"/>
        </w:rPr>
        <w:t xml:space="preserve">The aim of ethical </w:t>
      </w:r>
      <w:r w:rsidR="003767A0">
        <w:rPr>
          <w:rFonts w:ascii="Times New Roman" w:hAnsi="Times New Roman" w:cs="Times New Roman"/>
          <w:bCs/>
          <w:sz w:val="24"/>
          <w:szCs w:val="24"/>
        </w:rPr>
        <w:t>decision-making</w:t>
      </w:r>
      <w:r w:rsidR="00021AE1">
        <w:rPr>
          <w:rFonts w:ascii="Times New Roman" w:hAnsi="Times New Roman" w:cs="Times New Roman"/>
          <w:bCs/>
          <w:sz w:val="24"/>
          <w:szCs w:val="24"/>
        </w:rPr>
        <w:t xml:space="preserve"> i</w:t>
      </w:r>
      <w:r w:rsidR="00510AC2">
        <w:rPr>
          <w:rFonts w:ascii="Times New Roman" w:hAnsi="Times New Roman" w:cs="Times New Roman"/>
          <w:bCs/>
          <w:sz w:val="24"/>
          <w:szCs w:val="24"/>
        </w:rPr>
        <w:t>s to provide the best outcome for the patient’s health and well-being.</w:t>
      </w:r>
    </w:p>
    <w:p w14:paraId="4CF61391" w14:textId="29600BE8" w:rsidR="00021AE1" w:rsidRDefault="00021AE1">
      <w:pPr>
        <w:rPr>
          <w:rFonts w:ascii="Times New Roman" w:hAnsi="Times New Roman" w:cs="Times New Roman"/>
          <w:bCs/>
          <w:sz w:val="24"/>
          <w:szCs w:val="24"/>
        </w:rPr>
      </w:pPr>
      <w:r w:rsidRPr="005E11D1">
        <w:rPr>
          <w:rFonts w:ascii="Times New Roman" w:hAnsi="Times New Roman" w:cs="Times New Roman"/>
          <w:bCs/>
          <w:sz w:val="24"/>
          <w:szCs w:val="24"/>
        </w:rPr>
        <w:t xml:space="preserve">Ethical issues </w:t>
      </w:r>
      <w:r w:rsidR="005E11D1">
        <w:rPr>
          <w:rFonts w:ascii="Times New Roman" w:hAnsi="Times New Roman" w:cs="Times New Roman"/>
          <w:bCs/>
          <w:sz w:val="24"/>
          <w:szCs w:val="24"/>
        </w:rPr>
        <w:t>are issue that may arise due to a conflict between the situation, or the actions required of you</w:t>
      </w:r>
      <w:r w:rsidR="00502475">
        <w:rPr>
          <w:rFonts w:ascii="Times New Roman" w:hAnsi="Times New Roman" w:cs="Times New Roman"/>
          <w:bCs/>
          <w:sz w:val="24"/>
          <w:szCs w:val="24"/>
        </w:rPr>
        <w:t xml:space="preserve">, and your own moral qualities, the values you hold or your principles relating to your profession. </w:t>
      </w:r>
    </w:p>
    <w:p w14:paraId="64B597B9" w14:textId="77777777" w:rsidR="00BD7DAD" w:rsidRPr="005E11D1" w:rsidRDefault="00BD7DAD">
      <w:pPr>
        <w:rPr>
          <w:rFonts w:ascii="Times New Roman" w:hAnsi="Times New Roman" w:cs="Times New Roman"/>
          <w:bCs/>
          <w:sz w:val="24"/>
          <w:szCs w:val="24"/>
        </w:rPr>
      </w:pPr>
    </w:p>
    <w:p w14:paraId="41C73396" w14:textId="10C459A2" w:rsidR="00AE4770" w:rsidRDefault="007E748A">
      <w:pPr>
        <w:rPr>
          <w:rFonts w:ascii="Times New Roman" w:hAnsi="Times New Roman" w:cs="Times New Roman"/>
          <w:bCs/>
          <w:sz w:val="24"/>
          <w:szCs w:val="24"/>
        </w:rPr>
      </w:pPr>
      <w:r>
        <w:rPr>
          <w:rFonts w:ascii="Times New Roman" w:hAnsi="Times New Roman" w:cs="Times New Roman"/>
          <w:bCs/>
          <w:sz w:val="24"/>
          <w:szCs w:val="24"/>
        </w:rPr>
        <w:lastRenderedPageBreak/>
        <w:t xml:space="preserve">A clear question </w:t>
      </w:r>
      <w:r w:rsidR="00021AE1">
        <w:rPr>
          <w:rFonts w:ascii="Times New Roman" w:hAnsi="Times New Roman" w:cs="Times New Roman"/>
          <w:bCs/>
          <w:sz w:val="24"/>
          <w:szCs w:val="24"/>
        </w:rPr>
        <w:t>regarding these ethical decisions is; Why are they so important?</w:t>
      </w:r>
      <w:r w:rsidR="002712C8">
        <w:rPr>
          <w:rFonts w:ascii="Times New Roman" w:hAnsi="Times New Roman" w:cs="Times New Roman"/>
          <w:bCs/>
          <w:sz w:val="24"/>
          <w:szCs w:val="24"/>
        </w:rPr>
        <w:t xml:space="preserve"> These decisions, in a mental health context, could have the potential to improve the quality of someone’s life and, in contrast,  can even worsen their condition and put the safety of themselves and those around them at risk. This is why decisions should aim to do what is best for the person.</w:t>
      </w:r>
    </w:p>
    <w:p w14:paraId="5563C4BE" w14:textId="2D68940B" w:rsidR="00AE4770" w:rsidRPr="00AE4770" w:rsidRDefault="00AE4770">
      <w:pPr>
        <w:rPr>
          <w:rFonts w:ascii="Times New Roman" w:hAnsi="Times New Roman" w:cs="Times New Roman"/>
          <w:bCs/>
          <w:sz w:val="24"/>
          <w:szCs w:val="24"/>
        </w:rPr>
      </w:pPr>
      <w:r>
        <w:rPr>
          <w:rFonts w:ascii="Times New Roman" w:hAnsi="Times New Roman" w:cs="Times New Roman"/>
          <w:bCs/>
          <w:sz w:val="24"/>
          <w:szCs w:val="24"/>
        </w:rPr>
        <w:t>All decisions made by a mental health nurse must be professional and well thought out. These decisions must not be made as a ‘spur of the moment’, instead they must be well planned and implemented into the situation accordingly (Haddad &amp; Geiger, 2019). Nurses must accept responsibility for any decision made by themselves.</w:t>
      </w:r>
    </w:p>
    <w:p w14:paraId="1627BEF2" w14:textId="0DD51359" w:rsidR="00AC1B72" w:rsidRDefault="00AC1B72">
      <w:pPr>
        <w:rPr>
          <w:rFonts w:ascii="Times New Roman" w:hAnsi="Times New Roman" w:cs="Times New Roman"/>
          <w:b/>
          <w:bCs/>
          <w:color w:val="A5A5A5" w:themeColor="accent3"/>
          <w:sz w:val="44"/>
          <w:szCs w:val="2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New Roman" w:hAnsi="Times New Roman" w:cs="Times New Roman"/>
          <w:b/>
          <w:bCs/>
          <w:color w:val="A5A5A5" w:themeColor="accent3"/>
          <w:sz w:val="44"/>
          <w:szCs w:val="2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br w:type="page"/>
      </w:r>
    </w:p>
    <w:p w14:paraId="1BF6E93A" w14:textId="3A92E916" w:rsidR="003E4E59" w:rsidRDefault="00AC1B72">
      <w:pPr>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C5377">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Ethics and its Backgroun</w:t>
      </w:r>
      <w:r w:rsidR="005C5377">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d</w:t>
      </w:r>
    </w:p>
    <w:p w14:paraId="0DACA1C9" w14:textId="7015964B" w:rsidR="00713B4C" w:rsidRDefault="00713B4C" w:rsidP="00713B4C">
      <w:pPr>
        <w:jc w:val="center"/>
        <w:rPr>
          <w:rFonts w:ascii="Times New Roman" w:hAnsi="Times New Roman" w:cs="Times New Roman"/>
          <w:bCs/>
          <w:i/>
          <w:iCs/>
          <w:sz w:val="24"/>
          <w:szCs w:val="24"/>
        </w:rPr>
      </w:pPr>
      <w:r>
        <w:rPr>
          <w:rFonts w:ascii="Times New Roman" w:hAnsi="Times New Roman" w:cs="Times New Roman"/>
          <w:bCs/>
          <w:i/>
          <w:iCs/>
          <w:sz w:val="24"/>
          <w:szCs w:val="24"/>
        </w:rPr>
        <w:t>‘The terms ethics needs attention. Ethics is a generic term covering several different ways of examining and understanding the moral life’.</w:t>
      </w:r>
    </w:p>
    <w:p w14:paraId="0733A460" w14:textId="3C50344F" w:rsidR="00713B4C" w:rsidRDefault="00713B4C" w:rsidP="00713B4C">
      <w:pPr>
        <w:jc w:val="center"/>
        <w:rPr>
          <w:rFonts w:ascii="Times New Roman" w:hAnsi="Times New Roman" w:cs="Times New Roman"/>
          <w:bCs/>
          <w:i/>
          <w:iCs/>
          <w:sz w:val="24"/>
          <w:szCs w:val="24"/>
        </w:rPr>
      </w:pPr>
      <w:r>
        <w:rPr>
          <w:rFonts w:ascii="Times New Roman" w:hAnsi="Times New Roman" w:cs="Times New Roman"/>
          <w:bCs/>
          <w:i/>
          <w:iCs/>
          <w:sz w:val="24"/>
          <w:szCs w:val="24"/>
        </w:rPr>
        <w:t>(Beauchamp &amp; Childress, 2009</w:t>
      </w:r>
      <w:r w:rsidR="0095716D">
        <w:rPr>
          <w:rFonts w:ascii="Times New Roman" w:hAnsi="Times New Roman" w:cs="Times New Roman"/>
          <w:bCs/>
          <w:i/>
          <w:iCs/>
          <w:sz w:val="24"/>
          <w:szCs w:val="24"/>
        </w:rPr>
        <w:t>, p.1</w:t>
      </w:r>
      <w:r>
        <w:rPr>
          <w:rFonts w:ascii="Times New Roman" w:hAnsi="Times New Roman" w:cs="Times New Roman"/>
          <w:bCs/>
          <w:i/>
          <w:iCs/>
          <w:sz w:val="24"/>
          <w:szCs w:val="24"/>
        </w:rPr>
        <w:t>)</w:t>
      </w:r>
    </w:p>
    <w:p w14:paraId="3797EF64" w14:textId="77777777" w:rsidR="003E4E59" w:rsidRPr="00713B4C" w:rsidRDefault="003E4E59" w:rsidP="00713B4C">
      <w:pPr>
        <w:jc w:val="center"/>
        <w:rPr>
          <w:rFonts w:ascii="Times New Roman" w:hAnsi="Times New Roman" w:cs="Times New Roman"/>
          <w:bCs/>
          <w:i/>
          <w:iCs/>
          <w:sz w:val="24"/>
          <w:szCs w:val="24"/>
        </w:rPr>
      </w:pPr>
    </w:p>
    <w:p w14:paraId="38FF88C8" w14:textId="66564D47" w:rsidR="00021AE1" w:rsidRPr="00603846" w:rsidRDefault="005C5377">
      <w:pPr>
        <w:rPr>
          <w:rFonts w:ascii="Times New Roman" w:hAnsi="Times New Roman" w:cs="Times New Roman"/>
          <w:bCs/>
          <w:sz w:val="24"/>
          <w:szCs w:val="24"/>
        </w:rPr>
      </w:pPr>
      <w:r>
        <w:rPr>
          <w:rFonts w:ascii="Times New Roman" w:hAnsi="Times New Roman" w:cs="Times New Roman"/>
          <w:bCs/>
          <w:sz w:val="24"/>
          <w:szCs w:val="24"/>
        </w:rPr>
        <w:t xml:space="preserve">Ethics have been around </w:t>
      </w:r>
      <w:r w:rsidR="00857D38">
        <w:rPr>
          <w:rFonts w:ascii="Times New Roman" w:hAnsi="Times New Roman" w:cs="Times New Roman"/>
          <w:bCs/>
          <w:sz w:val="24"/>
          <w:szCs w:val="24"/>
        </w:rPr>
        <w:t xml:space="preserve">for many years and is thought to stem from the time Hippocrates </w:t>
      </w:r>
      <w:r w:rsidR="00D91EAF">
        <w:rPr>
          <w:rFonts w:ascii="Times New Roman" w:hAnsi="Times New Roman" w:cs="Times New Roman"/>
          <w:bCs/>
          <w:sz w:val="24"/>
          <w:szCs w:val="24"/>
        </w:rPr>
        <w:t xml:space="preserve">debated </w:t>
      </w:r>
      <w:r w:rsidR="00857D38">
        <w:rPr>
          <w:rFonts w:ascii="Times New Roman" w:hAnsi="Times New Roman" w:cs="Times New Roman"/>
          <w:bCs/>
          <w:sz w:val="24"/>
          <w:szCs w:val="24"/>
        </w:rPr>
        <w:t>his thoughts on morals</w:t>
      </w:r>
      <w:r w:rsidR="00E74127">
        <w:rPr>
          <w:rFonts w:ascii="Times New Roman" w:hAnsi="Times New Roman" w:cs="Times New Roman"/>
          <w:bCs/>
          <w:sz w:val="24"/>
          <w:szCs w:val="24"/>
        </w:rPr>
        <w:t xml:space="preserve"> and understanding what it means to live a ‘moral life’.</w:t>
      </w:r>
      <w:r w:rsidR="009136ED">
        <w:rPr>
          <w:rFonts w:ascii="Times New Roman" w:hAnsi="Times New Roman" w:cs="Times New Roman"/>
          <w:bCs/>
          <w:sz w:val="24"/>
          <w:szCs w:val="24"/>
        </w:rPr>
        <w:t xml:space="preserve"> The word ethics originates from the Greek word for character, ‘Ethos’. Ethics are considered an essential for any health care provider, i.e. a mental health nurse, which are moral principles which individuals act and behave based on. Haddad &amp; Geiger (2019) emphasis</w:t>
      </w:r>
      <w:r w:rsidR="00416880">
        <w:rPr>
          <w:rFonts w:ascii="Times New Roman" w:hAnsi="Times New Roman" w:cs="Times New Roman"/>
          <w:bCs/>
          <w:sz w:val="24"/>
          <w:szCs w:val="24"/>
        </w:rPr>
        <w:t>e</w:t>
      </w:r>
      <w:r w:rsidR="009136ED">
        <w:rPr>
          <w:rFonts w:ascii="Times New Roman" w:hAnsi="Times New Roman" w:cs="Times New Roman"/>
          <w:bCs/>
          <w:sz w:val="24"/>
          <w:szCs w:val="24"/>
        </w:rPr>
        <w:t xml:space="preserve"> the importance of ethics in nursing as individuals in the profession need to be competent enough to recognise when dilemmas occur, making </w:t>
      </w:r>
      <w:r w:rsidR="009136ED">
        <w:rPr>
          <w:rFonts w:ascii="Times New Roman" w:hAnsi="Times New Roman" w:cs="Times New Roman"/>
          <w:bCs/>
          <w:sz w:val="24"/>
          <w:szCs w:val="24"/>
        </w:rPr>
        <w:lastRenderedPageBreak/>
        <w:t xml:space="preserve">adequate judgements based on the situation while abiding by their moral values, also adhering to the laws surrounding their profession. </w:t>
      </w:r>
    </w:p>
    <w:p w14:paraId="2AA28EA1" w14:textId="77777777" w:rsidR="00021AE1" w:rsidRDefault="00021AE1">
      <w:pPr>
        <w:rPr>
          <w:rFonts w:ascii="Times New Roman" w:hAnsi="Times New Roman" w:cs="Times New Roman"/>
          <w:bCs/>
          <w:sz w:val="24"/>
          <w:szCs w:val="24"/>
        </w:rPr>
      </w:pPr>
    </w:p>
    <w:p w14:paraId="4D0FDBC5" w14:textId="3DF5F237" w:rsidR="002C222F" w:rsidRDefault="00021AE1">
      <w:pPr>
        <w:rPr>
          <w:rFonts w:ascii="Times New Roman" w:hAnsi="Times New Roman" w:cs="Times New Roman"/>
          <w:bCs/>
          <w:sz w:val="24"/>
          <w:szCs w:val="24"/>
        </w:rPr>
      </w:pPr>
      <w:r>
        <w:rPr>
          <w:rFonts w:ascii="Times New Roman" w:hAnsi="Times New Roman" w:cs="Times New Roman"/>
          <w:bCs/>
          <w:sz w:val="24"/>
          <w:szCs w:val="24"/>
        </w:rPr>
        <w:t>As a Mental Health Nurse still falls under the category of a ‘Nurse’, a perspective of ethics that need some consideration</w:t>
      </w:r>
      <w:r w:rsidR="0000102F">
        <w:rPr>
          <w:rFonts w:ascii="Times New Roman" w:hAnsi="Times New Roman" w:cs="Times New Roman"/>
          <w:bCs/>
          <w:sz w:val="24"/>
          <w:szCs w:val="24"/>
        </w:rPr>
        <w:t xml:space="preserve"> and application</w:t>
      </w:r>
      <w:r>
        <w:rPr>
          <w:rFonts w:ascii="Times New Roman" w:hAnsi="Times New Roman" w:cs="Times New Roman"/>
          <w:bCs/>
          <w:sz w:val="24"/>
          <w:szCs w:val="24"/>
        </w:rPr>
        <w:t xml:space="preserve"> is Bio</w:t>
      </w:r>
      <w:r w:rsidR="00857D38">
        <w:rPr>
          <w:rFonts w:ascii="Times New Roman" w:hAnsi="Times New Roman" w:cs="Times New Roman"/>
          <w:bCs/>
          <w:sz w:val="24"/>
          <w:szCs w:val="24"/>
        </w:rPr>
        <w:t xml:space="preserve">medical </w:t>
      </w:r>
      <w:r>
        <w:rPr>
          <w:rFonts w:ascii="Times New Roman" w:hAnsi="Times New Roman" w:cs="Times New Roman"/>
          <w:bCs/>
          <w:sz w:val="24"/>
          <w:szCs w:val="24"/>
        </w:rPr>
        <w:t>ethics.</w:t>
      </w:r>
      <w:r w:rsidR="00857D38">
        <w:rPr>
          <w:rFonts w:ascii="Times New Roman" w:hAnsi="Times New Roman" w:cs="Times New Roman"/>
          <w:bCs/>
          <w:sz w:val="24"/>
          <w:szCs w:val="24"/>
        </w:rPr>
        <w:t xml:space="preserve"> Nurses, regardless of specific role, will deal with administering treatment and making judgements based on situations. Biomedical ethics aims to reflect on morality which Beauchamp &amp; Childress (2009) describe as ‘norms about right and wrong human conduct that form a stable agreement’. </w:t>
      </w:r>
    </w:p>
    <w:p w14:paraId="1465FAE4" w14:textId="77777777" w:rsidR="007D19D5" w:rsidRDefault="007D19D5">
      <w:pPr>
        <w:rPr>
          <w:rFonts w:ascii="Times New Roman" w:hAnsi="Times New Roman" w:cs="Times New Roman"/>
          <w:bCs/>
          <w:sz w:val="24"/>
          <w:szCs w:val="24"/>
        </w:rPr>
      </w:pPr>
    </w:p>
    <w:p w14:paraId="26CB1499" w14:textId="6598D308" w:rsidR="00256C99" w:rsidRDefault="00E048CE">
      <w:pPr>
        <w:rPr>
          <w:rFonts w:ascii="Times New Roman" w:hAnsi="Times New Roman" w:cs="Times New Roman"/>
          <w:bCs/>
          <w:sz w:val="24"/>
          <w:szCs w:val="24"/>
        </w:rPr>
      </w:pPr>
      <w:r>
        <w:rPr>
          <w:rFonts w:ascii="Times New Roman" w:hAnsi="Times New Roman" w:cs="Times New Roman"/>
          <w:bCs/>
          <w:sz w:val="24"/>
          <w:szCs w:val="24"/>
        </w:rPr>
        <w:t xml:space="preserve">Alternatively, </w:t>
      </w:r>
      <w:r w:rsidR="003767A0">
        <w:rPr>
          <w:rFonts w:ascii="Times New Roman" w:hAnsi="Times New Roman" w:cs="Times New Roman"/>
          <w:bCs/>
          <w:sz w:val="24"/>
          <w:szCs w:val="24"/>
        </w:rPr>
        <w:t>Ethics of C</w:t>
      </w:r>
      <w:r w:rsidR="007D19D5">
        <w:rPr>
          <w:rFonts w:ascii="Times New Roman" w:hAnsi="Times New Roman" w:cs="Times New Roman"/>
          <w:bCs/>
          <w:sz w:val="24"/>
          <w:szCs w:val="24"/>
        </w:rPr>
        <w:t>are is</w:t>
      </w:r>
      <w:r w:rsidR="001E2936">
        <w:rPr>
          <w:rFonts w:ascii="Times New Roman" w:hAnsi="Times New Roman" w:cs="Times New Roman"/>
          <w:bCs/>
          <w:sz w:val="24"/>
          <w:szCs w:val="24"/>
        </w:rPr>
        <w:t xml:space="preserve"> a contemporary virtue theory and draws ideas from many different constructs (Bloch &amp; Green, 2006).</w:t>
      </w:r>
      <w:r w:rsidR="00493361">
        <w:rPr>
          <w:rFonts w:ascii="Times New Roman" w:hAnsi="Times New Roman" w:cs="Times New Roman"/>
          <w:bCs/>
          <w:sz w:val="24"/>
          <w:szCs w:val="24"/>
        </w:rPr>
        <w:t xml:space="preserve"> This theory of ethics is extremely relevant to all nursing professions and should be </w:t>
      </w:r>
      <w:r w:rsidR="00493361">
        <w:rPr>
          <w:rFonts w:ascii="Times New Roman" w:hAnsi="Times New Roman" w:cs="Times New Roman"/>
          <w:bCs/>
          <w:sz w:val="24"/>
          <w:szCs w:val="24"/>
        </w:rPr>
        <w:lastRenderedPageBreak/>
        <w:t xml:space="preserve">considered heavily by a Mental Health Nurse. </w:t>
      </w:r>
      <w:r w:rsidR="001E2936">
        <w:rPr>
          <w:rFonts w:ascii="Times New Roman" w:hAnsi="Times New Roman" w:cs="Times New Roman"/>
          <w:bCs/>
          <w:sz w:val="24"/>
          <w:szCs w:val="24"/>
        </w:rPr>
        <w:t>This perspective of ethics is</w:t>
      </w:r>
      <w:r w:rsidR="007D19D5">
        <w:rPr>
          <w:rFonts w:ascii="Times New Roman" w:hAnsi="Times New Roman" w:cs="Times New Roman"/>
          <w:bCs/>
          <w:sz w:val="24"/>
          <w:szCs w:val="24"/>
        </w:rPr>
        <w:t xml:space="preserve"> described by Edwards (2009) as </w:t>
      </w:r>
      <w:r w:rsidR="001E2936">
        <w:rPr>
          <w:rFonts w:ascii="Times New Roman" w:hAnsi="Times New Roman" w:cs="Times New Roman"/>
          <w:bCs/>
          <w:sz w:val="24"/>
          <w:szCs w:val="24"/>
        </w:rPr>
        <w:t>a continuous</w:t>
      </w:r>
      <w:r w:rsidR="007D19D5">
        <w:rPr>
          <w:rFonts w:ascii="Times New Roman" w:hAnsi="Times New Roman" w:cs="Times New Roman"/>
          <w:bCs/>
          <w:sz w:val="24"/>
          <w:szCs w:val="24"/>
        </w:rPr>
        <w:t xml:space="preserve"> evolving theory.</w:t>
      </w:r>
      <w:r w:rsidR="00C65410">
        <w:rPr>
          <w:rFonts w:ascii="Times New Roman" w:hAnsi="Times New Roman" w:cs="Times New Roman"/>
          <w:bCs/>
          <w:sz w:val="24"/>
          <w:szCs w:val="24"/>
        </w:rPr>
        <w:t xml:space="preserve"> First discussion on the topic came from Gilligan (1982)</w:t>
      </w:r>
      <w:r w:rsidR="001E2936">
        <w:rPr>
          <w:rFonts w:ascii="Times New Roman" w:hAnsi="Times New Roman" w:cs="Times New Roman"/>
          <w:bCs/>
          <w:sz w:val="24"/>
          <w:szCs w:val="24"/>
        </w:rPr>
        <w:t>, who put forward a feminist view,</w:t>
      </w:r>
      <w:r w:rsidR="00C65410">
        <w:rPr>
          <w:rFonts w:ascii="Times New Roman" w:hAnsi="Times New Roman" w:cs="Times New Roman"/>
          <w:bCs/>
          <w:sz w:val="24"/>
          <w:szCs w:val="24"/>
        </w:rPr>
        <w:t xml:space="preserve"> who show</w:t>
      </w:r>
      <w:r w:rsidR="00C12DA5">
        <w:rPr>
          <w:rFonts w:ascii="Times New Roman" w:hAnsi="Times New Roman" w:cs="Times New Roman"/>
          <w:bCs/>
          <w:sz w:val="24"/>
          <w:szCs w:val="24"/>
        </w:rPr>
        <w:t>ed how situational context can be compared to ‘impartial reflection’ where the relationship between a nurse and patient can influence the care they receive. A close family member or friend would receive different care to that of a stranger.</w:t>
      </w:r>
      <w:r w:rsidR="00C65410">
        <w:rPr>
          <w:rFonts w:ascii="Times New Roman" w:hAnsi="Times New Roman" w:cs="Times New Roman"/>
          <w:bCs/>
          <w:sz w:val="24"/>
          <w:szCs w:val="24"/>
        </w:rPr>
        <w:t xml:space="preserve"> </w:t>
      </w:r>
      <w:r w:rsidR="00C12DA5">
        <w:rPr>
          <w:rFonts w:ascii="Times New Roman" w:hAnsi="Times New Roman" w:cs="Times New Roman"/>
          <w:bCs/>
          <w:sz w:val="24"/>
          <w:szCs w:val="24"/>
        </w:rPr>
        <w:t xml:space="preserve">This shows that this theory of ethics focuses more on relationships and the interconnection between people. </w:t>
      </w:r>
    </w:p>
    <w:p w14:paraId="7D92D90F" w14:textId="1806FA49" w:rsidR="00C12DA5" w:rsidRDefault="00C12DA5">
      <w:pPr>
        <w:rPr>
          <w:rFonts w:ascii="Times New Roman" w:hAnsi="Times New Roman" w:cs="Times New Roman"/>
          <w:bCs/>
          <w:sz w:val="24"/>
          <w:szCs w:val="24"/>
        </w:rPr>
      </w:pPr>
      <w:r>
        <w:rPr>
          <w:rFonts w:ascii="Times New Roman" w:hAnsi="Times New Roman" w:cs="Times New Roman"/>
          <w:bCs/>
          <w:sz w:val="24"/>
          <w:szCs w:val="24"/>
        </w:rPr>
        <w:t xml:space="preserve">Following Gilligan, Tronto (1993) brought another element to care ethics in differentiating between obligation and responsibility ethics. Obligations-based is where a mental health nurse would make </w:t>
      </w:r>
      <w:r w:rsidR="00532BC5">
        <w:rPr>
          <w:rFonts w:ascii="Times New Roman" w:hAnsi="Times New Roman" w:cs="Times New Roman"/>
          <w:bCs/>
          <w:sz w:val="24"/>
          <w:szCs w:val="24"/>
        </w:rPr>
        <w:t>decisions</w:t>
      </w:r>
      <w:r>
        <w:rPr>
          <w:rFonts w:ascii="Times New Roman" w:hAnsi="Times New Roman" w:cs="Times New Roman"/>
          <w:bCs/>
          <w:sz w:val="24"/>
          <w:szCs w:val="24"/>
        </w:rPr>
        <w:t xml:space="preserve"> and respond based on principles</w:t>
      </w:r>
      <w:r w:rsidR="00532BC5">
        <w:rPr>
          <w:rFonts w:ascii="Times New Roman" w:hAnsi="Times New Roman" w:cs="Times New Roman"/>
          <w:bCs/>
          <w:sz w:val="24"/>
          <w:szCs w:val="24"/>
        </w:rPr>
        <w:t xml:space="preserve"> they hold</w:t>
      </w:r>
      <w:r>
        <w:rPr>
          <w:rFonts w:ascii="Times New Roman" w:hAnsi="Times New Roman" w:cs="Times New Roman"/>
          <w:bCs/>
          <w:sz w:val="24"/>
          <w:szCs w:val="24"/>
        </w:rPr>
        <w:t xml:space="preserve">, while responsibility-based would use </w:t>
      </w:r>
      <w:r>
        <w:rPr>
          <w:rFonts w:ascii="Times New Roman" w:hAnsi="Times New Roman" w:cs="Times New Roman"/>
          <w:bCs/>
          <w:sz w:val="24"/>
          <w:szCs w:val="24"/>
        </w:rPr>
        <w:lastRenderedPageBreak/>
        <w:t>the relationship between the nurse and patient.</w:t>
      </w:r>
      <w:r w:rsidR="00B1632A">
        <w:rPr>
          <w:rFonts w:ascii="Times New Roman" w:hAnsi="Times New Roman" w:cs="Times New Roman"/>
          <w:bCs/>
          <w:sz w:val="24"/>
          <w:szCs w:val="24"/>
        </w:rPr>
        <w:t xml:space="preserve"> In order for </w:t>
      </w:r>
      <w:r w:rsidR="002D3333">
        <w:rPr>
          <w:rFonts w:ascii="Times New Roman" w:hAnsi="Times New Roman" w:cs="Times New Roman"/>
          <w:bCs/>
          <w:sz w:val="24"/>
          <w:szCs w:val="24"/>
        </w:rPr>
        <w:t xml:space="preserve">ethics of care </w:t>
      </w:r>
      <w:r w:rsidR="00B1632A">
        <w:rPr>
          <w:rFonts w:ascii="Times New Roman" w:hAnsi="Times New Roman" w:cs="Times New Roman"/>
          <w:bCs/>
          <w:sz w:val="24"/>
          <w:szCs w:val="24"/>
        </w:rPr>
        <w:t xml:space="preserve">to be applied to practice, </w:t>
      </w:r>
      <w:r w:rsidR="002D3333">
        <w:rPr>
          <w:rFonts w:ascii="Times New Roman" w:hAnsi="Times New Roman" w:cs="Times New Roman"/>
          <w:bCs/>
          <w:sz w:val="24"/>
          <w:szCs w:val="24"/>
        </w:rPr>
        <w:t>Tronto (1993) states nurses need to display ‘a habit of care’.</w:t>
      </w:r>
    </w:p>
    <w:p w14:paraId="50DB1996" w14:textId="5E7363AE" w:rsidR="003767A0" w:rsidRDefault="002D3333">
      <w:pPr>
        <w:rPr>
          <w:rFonts w:ascii="Times New Roman" w:hAnsi="Times New Roman" w:cs="Times New Roman"/>
          <w:bCs/>
          <w:sz w:val="24"/>
          <w:szCs w:val="24"/>
        </w:rPr>
      </w:pPr>
      <w:r>
        <w:rPr>
          <w:rFonts w:ascii="Times New Roman" w:hAnsi="Times New Roman" w:cs="Times New Roman"/>
          <w:bCs/>
          <w:sz w:val="24"/>
          <w:szCs w:val="24"/>
        </w:rPr>
        <w:t>Other additions come from authors such as Gastmans (2006) who</w:t>
      </w:r>
      <w:r w:rsidR="0016322B">
        <w:rPr>
          <w:rFonts w:ascii="Times New Roman" w:hAnsi="Times New Roman" w:cs="Times New Roman"/>
          <w:bCs/>
          <w:sz w:val="24"/>
          <w:szCs w:val="24"/>
        </w:rPr>
        <w:t xml:space="preserve"> aim to explain how it is best to care for a patient. From this perspective ethics of care is seen as a moral obligation which a nurse should act based on. Nursing professions should have a care orientation as a core moral quality.</w:t>
      </w:r>
      <w:r w:rsidR="0053291F">
        <w:rPr>
          <w:rFonts w:ascii="Times New Roman" w:hAnsi="Times New Roman" w:cs="Times New Roman"/>
          <w:bCs/>
          <w:sz w:val="24"/>
          <w:szCs w:val="24"/>
        </w:rPr>
        <w:t xml:space="preserve"> </w:t>
      </w:r>
      <w:r w:rsidR="0020274C">
        <w:rPr>
          <w:rFonts w:ascii="Times New Roman" w:hAnsi="Times New Roman" w:cs="Times New Roman"/>
          <w:bCs/>
          <w:sz w:val="24"/>
          <w:szCs w:val="24"/>
        </w:rPr>
        <w:t>How to apply the ethics of care to a nursing profession is demonstrated</w:t>
      </w:r>
      <w:r w:rsidR="00F72556">
        <w:rPr>
          <w:rFonts w:ascii="Times New Roman" w:hAnsi="Times New Roman" w:cs="Times New Roman"/>
          <w:bCs/>
          <w:sz w:val="24"/>
          <w:szCs w:val="24"/>
        </w:rPr>
        <w:t xml:space="preserve"> </w:t>
      </w:r>
      <w:r w:rsidR="00C65410">
        <w:rPr>
          <w:rFonts w:ascii="Times New Roman" w:hAnsi="Times New Roman" w:cs="Times New Roman"/>
          <w:bCs/>
          <w:sz w:val="24"/>
          <w:szCs w:val="24"/>
        </w:rPr>
        <w:t>by Lachman (2012)</w:t>
      </w:r>
      <w:r w:rsidR="0020274C">
        <w:rPr>
          <w:rFonts w:ascii="Times New Roman" w:hAnsi="Times New Roman" w:cs="Times New Roman"/>
          <w:bCs/>
          <w:sz w:val="24"/>
          <w:szCs w:val="24"/>
        </w:rPr>
        <w:t xml:space="preserve"> if further</w:t>
      </w:r>
      <w:r w:rsidR="00F72556">
        <w:rPr>
          <w:rFonts w:ascii="Times New Roman" w:hAnsi="Times New Roman" w:cs="Times New Roman"/>
          <w:bCs/>
          <w:sz w:val="24"/>
          <w:szCs w:val="24"/>
        </w:rPr>
        <w:t xml:space="preserve"> information is required</w:t>
      </w:r>
      <w:r w:rsidR="00C65410">
        <w:rPr>
          <w:rFonts w:ascii="Times New Roman" w:hAnsi="Times New Roman" w:cs="Times New Roman"/>
          <w:bCs/>
          <w:sz w:val="24"/>
          <w:szCs w:val="24"/>
        </w:rPr>
        <w:t>.</w:t>
      </w:r>
    </w:p>
    <w:p w14:paraId="0BC4040D" w14:textId="77777777" w:rsidR="0053291F" w:rsidRDefault="0053291F">
      <w:pPr>
        <w:rPr>
          <w:rFonts w:ascii="Times New Roman" w:hAnsi="Times New Roman" w:cs="Times New Roman"/>
          <w:bCs/>
          <w:sz w:val="24"/>
          <w:szCs w:val="24"/>
        </w:rPr>
      </w:pPr>
    </w:p>
    <w:p w14:paraId="0549C8AA" w14:textId="12232A88" w:rsidR="00603846" w:rsidRPr="005C5377" w:rsidRDefault="00603846">
      <w:pPr>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New Roman" w:hAnsi="Times New Roman" w:cs="Times New Roman"/>
          <w:bCs/>
          <w:sz w:val="24"/>
          <w:szCs w:val="24"/>
        </w:rPr>
        <w:t>An alternative ethical theory, when looking at nursing professions, is Virtue ethics. According to Brody (1988), virtue ethics is where</w:t>
      </w:r>
      <w:r w:rsidR="008D2C35">
        <w:rPr>
          <w:rFonts w:ascii="Times New Roman" w:hAnsi="Times New Roman" w:cs="Times New Roman"/>
          <w:bCs/>
          <w:sz w:val="24"/>
          <w:szCs w:val="24"/>
        </w:rPr>
        <w:t xml:space="preserve"> a moral agent is used instead of actions and outcome like other theories. A moral agent is needed for moral conduct which can provide ethical behaviour with ideals and goals. This perspective of ethics may be beneficial to </w:t>
      </w:r>
      <w:r w:rsidR="008D2C35">
        <w:rPr>
          <w:rFonts w:ascii="Times New Roman" w:hAnsi="Times New Roman" w:cs="Times New Roman"/>
          <w:bCs/>
          <w:sz w:val="24"/>
          <w:szCs w:val="24"/>
        </w:rPr>
        <w:lastRenderedPageBreak/>
        <w:t>mental health nurses as it aims to help moral behaviour develop by providing ways for goals to be met and identifies the purpose of a particular action taken. Metaparadigms, in nursing professions, can be reflected upon practice and action.</w:t>
      </w:r>
    </w:p>
    <w:p w14:paraId="644DE562" w14:textId="1B65BA38" w:rsidR="00AC1B72" w:rsidRDefault="00AC1B72">
      <w:pPr>
        <w:rPr>
          <w:rFonts w:ascii="Times New Roman" w:hAnsi="Times New Roman" w:cs="Times New Roman"/>
          <w:b/>
          <w:bCs/>
          <w:color w:val="A5A5A5" w:themeColor="accent3"/>
          <w:sz w:val="44"/>
          <w:szCs w:val="2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New Roman" w:hAnsi="Times New Roman" w:cs="Times New Roman"/>
          <w:b/>
          <w:bCs/>
          <w:color w:val="A5A5A5" w:themeColor="accent3"/>
          <w:sz w:val="44"/>
          <w:szCs w:val="2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br w:type="page"/>
      </w:r>
    </w:p>
    <w:p w14:paraId="7752D242" w14:textId="79C21C4C" w:rsidR="00164F7D" w:rsidRPr="005C5377" w:rsidRDefault="00AC1B72">
      <w:pPr>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C5377">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Values</w:t>
      </w:r>
    </w:p>
    <w:p w14:paraId="5CAB49A8" w14:textId="7A5C1C04" w:rsidR="00E1705C" w:rsidRDefault="005C5377">
      <w:pPr>
        <w:rPr>
          <w:rFonts w:ascii="Times New Roman" w:hAnsi="Times New Roman" w:cs="Times New Roman"/>
          <w:bCs/>
          <w:sz w:val="24"/>
          <w:szCs w:val="24"/>
        </w:rPr>
      </w:pPr>
      <w:r>
        <w:rPr>
          <w:rFonts w:ascii="Times New Roman" w:hAnsi="Times New Roman" w:cs="Times New Roman"/>
          <w:bCs/>
          <w:sz w:val="24"/>
          <w:szCs w:val="24"/>
        </w:rPr>
        <w:t xml:space="preserve">Values </w:t>
      </w:r>
      <w:r w:rsidR="00E1705C">
        <w:rPr>
          <w:rFonts w:ascii="Times New Roman" w:hAnsi="Times New Roman" w:cs="Times New Roman"/>
          <w:bCs/>
          <w:sz w:val="24"/>
          <w:szCs w:val="24"/>
        </w:rPr>
        <w:t>underpin principles and reasoning in ethical frameworks. Values</w:t>
      </w:r>
      <w:r w:rsidR="002C222F">
        <w:rPr>
          <w:rFonts w:ascii="Times New Roman" w:hAnsi="Times New Roman" w:cs="Times New Roman"/>
          <w:bCs/>
          <w:sz w:val="24"/>
          <w:szCs w:val="24"/>
        </w:rPr>
        <w:t>, as described by</w:t>
      </w:r>
      <w:r w:rsidR="00575047">
        <w:rPr>
          <w:rFonts w:ascii="Times New Roman" w:hAnsi="Times New Roman" w:cs="Times New Roman"/>
          <w:bCs/>
          <w:sz w:val="24"/>
          <w:szCs w:val="24"/>
        </w:rPr>
        <w:t xml:space="preserve"> Hechter</w:t>
      </w:r>
      <w:r w:rsidR="00AC1181">
        <w:rPr>
          <w:rFonts w:ascii="Times New Roman" w:hAnsi="Times New Roman" w:cs="Times New Roman"/>
          <w:bCs/>
          <w:sz w:val="24"/>
          <w:szCs w:val="24"/>
        </w:rPr>
        <w:t xml:space="preserve"> </w:t>
      </w:r>
      <w:r w:rsidR="002C222F">
        <w:rPr>
          <w:rFonts w:ascii="Times New Roman" w:hAnsi="Times New Roman" w:cs="Times New Roman"/>
          <w:bCs/>
          <w:sz w:val="24"/>
          <w:szCs w:val="24"/>
        </w:rPr>
        <w:t>(</w:t>
      </w:r>
      <w:r w:rsidR="00575047">
        <w:rPr>
          <w:rFonts w:ascii="Times New Roman" w:hAnsi="Times New Roman" w:cs="Times New Roman"/>
          <w:bCs/>
          <w:sz w:val="24"/>
          <w:szCs w:val="24"/>
        </w:rPr>
        <w:t>1993</w:t>
      </w:r>
      <w:r w:rsidR="002C222F">
        <w:rPr>
          <w:rFonts w:ascii="Times New Roman" w:hAnsi="Times New Roman" w:cs="Times New Roman"/>
          <w:bCs/>
          <w:sz w:val="24"/>
          <w:szCs w:val="24"/>
        </w:rPr>
        <w:t>), are ‘the motive for an action’ which will, as a result of that action, influence the consequences and outcome.</w:t>
      </w:r>
      <w:r w:rsidR="00E1705C">
        <w:rPr>
          <w:rFonts w:ascii="Times New Roman" w:hAnsi="Times New Roman" w:cs="Times New Roman"/>
          <w:bCs/>
          <w:sz w:val="24"/>
          <w:szCs w:val="24"/>
        </w:rPr>
        <w:t xml:space="preserve"> When values are considered, by a Mental Health professional, it is important that a those stated in an ethical framework being followed is used in conjunction with legal acts such as The Mental Health Act (1983). Vulnerable people are being dealt with and treated and values need to be an integral part of practice. </w:t>
      </w:r>
    </w:p>
    <w:p w14:paraId="54F67BDE" w14:textId="382D1070" w:rsidR="00AC1B72" w:rsidRDefault="00E1705C">
      <w:pPr>
        <w:rPr>
          <w:rFonts w:ascii="Times New Roman" w:hAnsi="Times New Roman" w:cs="Times New Roman"/>
          <w:bCs/>
          <w:sz w:val="24"/>
          <w:szCs w:val="24"/>
        </w:rPr>
      </w:pPr>
      <w:r>
        <w:rPr>
          <w:rFonts w:ascii="Times New Roman" w:hAnsi="Times New Roman" w:cs="Times New Roman"/>
          <w:bCs/>
          <w:sz w:val="24"/>
          <w:szCs w:val="24"/>
        </w:rPr>
        <w:t>Core values Mental Health Nurses should have, according to this ethical framework, are as follows:</w:t>
      </w:r>
    </w:p>
    <w:p w14:paraId="33DC7BF8" w14:textId="77777777" w:rsidR="00766AC4" w:rsidRDefault="00766AC4">
      <w:pPr>
        <w:rPr>
          <w:rFonts w:ascii="Times New Roman" w:hAnsi="Times New Roman" w:cs="Times New Roman"/>
          <w:bCs/>
          <w:sz w:val="24"/>
          <w:szCs w:val="24"/>
        </w:rPr>
      </w:pPr>
    </w:p>
    <w:p w14:paraId="35EC2C62" w14:textId="069285F9" w:rsidR="00CB5A72" w:rsidRPr="00A077ED" w:rsidRDefault="00E1705C" w:rsidP="00A077ED">
      <w:pPr>
        <w:pStyle w:val="ListParagraph"/>
        <w:numPr>
          <w:ilvl w:val="0"/>
          <w:numId w:val="6"/>
        </w:numPr>
        <w:rPr>
          <w:rFonts w:ascii="Times New Roman" w:hAnsi="Times New Roman" w:cs="Times New Roman"/>
          <w:b/>
          <w:sz w:val="24"/>
          <w:szCs w:val="24"/>
        </w:rPr>
      </w:pPr>
      <w:r w:rsidRPr="00A077ED">
        <w:rPr>
          <w:rFonts w:ascii="Times New Roman" w:hAnsi="Times New Roman" w:cs="Times New Roman"/>
          <w:b/>
          <w:sz w:val="24"/>
          <w:szCs w:val="24"/>
        </w:rPr>
        <w:t>Confidentiality</w:t>
      </w:r>
    </w:p>
    <w:p w14:paraId="1A33C60D" w14:textId="33C9918A" w:rsidR="00CD4B65" w:rsidRDefault="00CD4B65" w:rsidP="00CD4B65">
      <w:pPr>
        <w:rPr>
          <w:rFonts w:ascii="Times New Roman" w:hAnsi="Times New Roman" w:cs="Times New Roman"/>
          <w:bCs/>
          <w:sz w:val="24"/>
          <w:szCs w:val="24"/>
        </w:rPr>
      </w:pPr>
      <w:r>
        <w:rPr>
          <w:rFonts w:ascii="Times New Roman" w:hAnsi="Times New Roman" w:cs="Times New Roman"/>
          <w:bCs/>
          <w:sz w:val="24"/>
          <w:szCs w:val="24"/>
        </w:rPr>
        <w:lastRenderedPageBreak/>
        <w:t xml:space="preserve">Confidentiality is </w:t>
      </w:r>
      <w:r w:rsidR="001E6505">
        <w:rPr>
          <w:rFonts w:ascii="Times New Roman" w:hAnsi="Times New Roman" w:cs="Times New Roman"/>
          <w:bCs/>
          <w:sz w:val="24"/>
          <w:szCs w:val="24"/>
        </w:rPr>
        <w:t xml:space="preserve">a duty Nurse have for their patients. Norman &amp; Ryrie (2009) state that nurses must keep private information confidential which is usually a part of employment contracts in this area. </w:t>
      </w:r>
      <w:r w:rsidR="007C6E20">
        <w:rPr>
          <w:rFonts w:ascii="Times New Roman" w:hAnsi="Times New Roman" w:cs="Times New Roman"/>
          <w:bCs/>
          <w:sz w:val="24"/>
          <w:szCs w:val="24"/>
        </w:rPr>
        <w:t xml:space="preserve">Only necessary confidential information, do fulfil your duty, should be accessed. </w:t>
      </w:r>
      <w:r w:rsidR="001E6505">
        <w:rPr>
          <w:rFonts w:ascii="Times New Roman" w:hAnsi="Times New Roman" w:cs="Times New Roman"/>
          <w:bCs/>
          <w:sz w:val="24"/>
          <w:szCs w:val="24"/>
        </w:rPr>
        <w:t xml:space="preserve">Confidentiality is part of </w:t>
      </w:r>
      <w:r w:rsidR="00A1384A">
        <w:rPr>
          <w:rFonts w:ascii="Times New Roman" w:hAnsi="Times New Roman" w:cs="Times New Roman"/>
          <w:bCs/>
          <w:sz w:val="24"/>
          <w:szCs w:val="24"/>
        </w:rPr>
        <w:t xml:space="preserve"> a </w:t>
      </w:r>
      <w:r w:rsidR="001E6505">
        <w:rPr>
          <w:rFonts w:ascii="Times New Roman" w:hAnsi="Times New Roman" w:cs="Times New Roman"/>
          <w:bCs/>
          <w:sz w:val="24"/>
          <w:szCs w:val="24"/>
        </w:rPr>
        <w:t xml:space="preserve">Code of Professional Conduct. Any breach of confidentiality, regarding patients in your care, can be seen as a breach of nurse’s duty, a breach of human rights and is an example of professional misconduct. </w:t>
      </w:r>
    </w:p>
    <w:p w14:paraId="16D0FB41" w14:textId="6A43ACE6" w:rsidR="00CD4B65" w:rsidRPr="00CD4B65" w:rsidRDefault="00CD4B65" w:rsidP="00CD4B65">
      <w:pPr>
        <w:ind w:left="360"/>
        <w:rPr>
          <w:rFonts w:ascii="Times New Roman" w:hAnsi="Times New Roman" w:cs="Times New Roman"/>
          <w:bCs/>
          <w:sz w:val="24"/>
          <w:szCs w:val="24"/>
        </w:rPr>
      </w:pPr>
      <w:r>
        <w:rPr>
          <w:rFonts w:ascii="Times New Roman" w:hAnsi="Times New Roman" w:cs="Times New Roman"/>
          <w:bCs/>
          <w:sz w:val="24"/>
          <w:szCs w:val="24"/>
        </w:rPr>
        <w:t xml:space="preserve"> </w:t>
      </w:r>
    </w:p>
    <w:p w14:paraId="5478A232" w14:textId="45D122C2" w:rsidR="00CB5A72" w:rsidRPr="00A077ED" w:rsidRDefault="00E1705C" w:rsidP="00A077ED">
      <w:pPr>
        <w:pStyle w:val="ListParagraph"/>
        <w:numPr>
          <w:ilvl w:val="0"/>
          <w:numId w:val="6"/>
        </w:numPr>
        <w:rPr>
          <w:rFonts w:ascii="Times New Roman" w:hAnsi="Times New Roman" w:cs="Times New Roman"/>
          <w:b/>
          <w:sz w:val="24"/>
          <w:szCs w:val="24"/>
        </w:rPr>
      </w:pPr>
      <w:r w:rsidRPr="00A077ED">
        <w:rPr>
          <w:rFonts w:ascii="Times New Roman" w:hAnsi="Times New Roman" w:cs="Times New Roman"/>
          <w:b/>
          <w:sz w:val="24"/>
          <w:szCs w:val="24"/>
        </w:rPr>
        <w:t>Safety</w:t>
      </w:r>
      <w:r w:rsidR="00CB5A72" w:rsidRPr="00A077ED">
        <w:rPr>
          <w:rFonts w:ascii="Times New Roman" w:hAnsi="Times New Roman" w:cs="Times New Roman"/>
          <w:b/>
          <w:sz w:val="24"/>
          <w:szCs w:val="24"/>
        </w:rPr>
        <w:t>:</w:t>
      </w:r>
      <w:r w:rsidRPr="00A077ED">
        <w:rPr>
          <w:rFonts w:ascii="Times New Roman" w:hAnsi="Times New Roman" w:cs="Times New Roman"/>
          <w:b/>
          <w:sz w:val="24"/>
          <w:szCs w:val="24"/>
        </w:rPr>
        <w:t xml:space="preserve"> </w:t>
      </w:r>
      <w:r w:rsidR="00CB5A72" w:rsidRPr="00A077ED">
        <w:rPr>
          <w:rFonts w:ascii="Times New Roman" w:hAnsi="Times New Roman" w:cs="Times New Roman"/>
          <w:b/>
          <w:sz w:val="24"/>
          <w:szCs w:val="24"/>
        </w:rPr>
        <w:t>Client and Nurse</w:t>
      </w:r>
    </w:p>
    <w:p w14:paraId="3F4FF53C" w14:textId="721B2AD4" w:rsidR="00CD4B65" w:rsidRDefault="00CD4B65" w:rsidP="00CD4B65">
      <w:pPr>
        <w:rPr>
          <w:rFonts w:ascii="Times New Roman" w:hAnsi="Times New Roman" w:cs="Times New Roman"/>
          <w:bCs/>
          <w:sz w:val="24"/>
          <w:szCs w:val="24"/>
        </w:rPr>
      </w:pPr>
      <w:r>
        <w:rPr>
          <w:rFonts w:ascii="Times New Roman" w:hAnsi="Times New Roman" w:cs="Times New Roman"/>
          <w:bCs/>
          <w:sz w:val="24"/>
          <w:szCs w:val="24"/>
        </w:rPr>
        <w:t xml:space="preserve">There is a consideration of safety needed to protect both clients and nurse when dealing with mental health. </w:t>
      </w:r>
      <w:r w:rsidR="00CB5A72">
        <w:rPr>
          <w:rFonts w:ascii="Times New Roman" w:hAnsi="Times New Roman" w:cs="Times New Roman"/>
          <w:bCs/>
          <w:sz w:val="24"/>
          <w:szCs w:val="24"/>
        </w:rPr>
        <w:t xml:space="preserve">Councils, such as the NMC (2015), emphasise heavily on the safety of clients and nurse alike. Nurses must work within their own competence, recognise their  competence and take all </w:t>
      </w:r>
      <w:r w:rsidR="00CB5A72">
        <w:rPr>
          <w:rFonts w:ascii="Times New Roman" w:hAnsi="Times New Roman" w:cs="Times New Roman"/>
          <w:bCs/>
          <w:sz w:val="24"/>
          <w:szCs w:val="24"/>
        </w:rPr>
        <w:lastRenderedPageBreak/>
        <w:t>necessary steps for safety to be upheld, including their own. Responsibility should be taken for all treatment and care given, should any harm to an individual occur from it. If a Nurse is not competent to deal with a particular situation, they should recognise this and take the steps needed for the client to receive the treatment and care they need.</w:t>
      </w:r>
    </w:p>
    <w:p w14:paraId="4C44D1A1" w14:textId="77777777" w:rsidR="00CD4B65" w:rsidRPr="00CD4B65" w:rsidRDefault="00CD4B65" w:rsidP="00CD4B65">
      <w:pPr>
        <w:rPr>
          <w:rFonts w:ascii="Times New Roman" w:hAnsi="Times New Roman" w:cs="Times New Roman"/>
          <w:bCs/>
          <w:sz w:val="24"/>
          <w:szCs w:val="24"/>
        </w:rPr>
      </w:pPr>
    </w:p>
    <w:p w14:paraId="0EF7ED67" w14:textId="7C1DA624" w:rsidR="00CB5A72" w:rsidRPr="00A077ED" w:rsidRDefault="009A2BF4" w:rsidP="00A077ED">
      <w:pPr>
        <w:pStyle w:val="ListParagraph"/>
        <w:numPr>
          <w:ilvl w:val="0"/>
          <w:numId w:val="6"/>
        </w:numPr>
        <w:rPr>
          <w:rFonts w:ascii="Times New Roman" w:hAnsi="Times New Roman" w:cs="Times New Roman"/>
          <w:b/>
          <w:sz w:val="24"/>
          <w:szCs w:val="24"/>
        </w:rPr>
      </w:pPr>
      <w:r w:rsidRPr="00A077ED">
        <w:rPr>
          <w:rFonts w:ascii="Times New Roman" w:hAnsi="Times New Roman" w:cs="Times New Roman"/>
          <w:b/>
          <w:sz w:val="24"/>
          <w:szCs w:val="24"/>
        </w:rPr>
        <w:t xml:space="preserve">Respect for the </w:t>
      </w:r>
      <w:r w:rsidR="00CB5A72" w:rsidRPr="00A077ED">
        <w:rPr>
          <w:rFonts w:ascii="Times New Roman" w:hAnsi="Times New Roman" w:cs="Times New Roman"/>
          <w:b/>
          <w:sz w:val="24"/>
          <w:szCs w:val="24"/>
        </w:rPr>
        <w:t>C</w:t>
      </w:r>
      <w:r w:rsidRPr="00A077ED">
        <w:rPr>
          <w:rFonts w:ascii="Times New Roman" w:hAnsi="Times New Roman" w:cs="Times New Roman"/>
          <w:b/>
          <w:sz w:val="24"/>
          <w:szCs w:val="24"/>
        </w:rPr>
        <w:t>lient</w:t>
      </w:r>
    </w:p>
    <w:p w14:paraId="11DCEB81" w14:textId="114080C1" w:rsidR="00CD4B65" w:rsidRDefault="00CD4B65" w:rsidP="00CD4B65">
      <w:pPr>
        <w:rPr>
          <w:rFonts w:ascii="Times New Roman" w:hAnsi="Times New Roman" w:cs="Times New Roman"/>
          <w:bCs/>
          <w:sz w:val="24"/>
          <w:szCs w:val="24"/>
        </w:rPr>
      </w:pPr>
      <w:r>
        <w:rPr>
          <w:rFonts w:ascii="Times New Roman" w:hAnsi="Times New Roman" w:cs="Times New Roman"/>
          <w:bCs/>
          <w:sz w:val="24"/>
          <w:szCs w:val="24"/>
        </w:rPr>
        <w:t>Respect should be one of the main values held when dealing with vulnerable individuals.</w:t>
      </w:r>
      <w:r w:rsidR="009136ED">
        <w:rPr>
          <w:rFonts w:ascii="Times New Roman" w:hAnsi="Times New Roman" w:cs="Times New Roman"/>
          <w:bCs/>
          <w:sz w:val="24"/>
          <w:szCs w:val="24"/>
        </w:rPr>
        <w:t xml:space="preserve"> Respect should not only be given to the patient, but also the family as well</w:t>
      </w:r>
      <w:r w:rsidR="000104D9">
        <w:rPr>
          <w:rFonts w:ascii="Times New Roman" w:hAnsi="Times New Roman" w:cs="Times New Roman"/>
          <w:bCs/>
          <w:sz w:val="24"/>
          <w:szCs w:val="24"/>
        </w:rPr>
        <w:t xml:space="preserve"> (Haddad &amp; Geiger, 2019).</w:t>
      </w:r>
      <w:r w:rsidR="009136ED">
        <w:rPr>
          <w:rFonts w:ascii="Times New Roman" w:hAnsi="Times New Roman" w:cs="Times New Roman"/>
          <w:bCs/>
          <w:sz w:val="24"/>
          <w:szCs w:val="24"/>
        </w:rPr>
        <w:t xml:space="preserve"> Mental Health Nurses must recognise that the professional relationship between themselves and the patient and their </w:t>
      </w:r>
      <w:r w:rsidR="000104D9">
        <w:rPr>
          <w:rFonts w:ascii="Times New Roman" w:hAnsi="Times New Roman" w:cs="Times New Roman"/>
          <w:bCs/>
          <w:sz w:val="24"/>
          <w:szCs w:val="24"/>
        </w:rPr>
        <w:t>family need to be maintained for the best chance at improving their quality of life.</w:t>
      </w:r>
      <w:r w:rsidR="0079371B">
        <w:rPr>
          <w:rFonts w:ascii="Times New Roman" w:hAnsi="Times New Roman" w:cs="Times New Roman"/>
          <w:bCs/>
          <w:sz w:val="24"/>
          <w:szCs w:val="24"/>
        </w:rPr>
        <w:t xml:space="preserve"> This is also supported by Norman and Ryrie</w:t>
      </w:r>
      <w:r w:rsidR="00C659F7">
        <w:rPr>
          <w:rFonts w:ascii="Times New Roman" w:hAnsi="Times New Roman" w:cs="Times New Roman"/>
          <w:bCs/>
          <w:sz w:val="24"/>
          <w:szCs w:val="24"/>
        </w:rPr>
        <w:t xml:space="preserve"> (2004)</w:t>
      </w:r>
      <w:r w:rsidR="0079371B">
        <w:rPr>
          <w:rFonts w:ascii="Times New Roman" w:hAnsi="Times New Roman" w:cs="Times New Roman"/>
          <w:bCs/>
          <w:sz w:val="24"/>
          <w:szCs w:val="24"/>
        </w:rPr>
        <w:t xml:space="preserve"> who agree that respect promote the individual’s sense of dignity.</w:t>
      </w:r>
    </w:p>
    <w:p w14:paraId="7D0304A5" w14:textId="77777777" w:rsidR="00CD4B65" w:rsidRPr="00CD4B65" w:rsidRDefault="00CD4B65" w:rsidP="00CD4B65">
      <w:pPr>
        <w:rPr>
          <w:rFonts w:ascii="Times New Roman" w:hAnsi="Times New Roman" w:cs="Times New Roman"/>
          <w:bCs/>
          <w:sz w:val="24"/>
          <w:szCs w:val="24"/>
        </w:rPr>
      </w:pPr>
    </w:p>
    <w:p w14:paraId="3EF3136A" w14:textId="0678B9F7" w:rsidR="00CB5A72" w:rsidRPr="00A077ED" w:rsidRDefault="009A2BF4" w:rsidP="00A077ED">
      <w:pPr>
        <w:pStyle w:val="ListParagraph"/>
        <w:numPr>
          <w:ilvl w:val="0"/>
          <w:numId w:val="6"/>
        </w:numPr>
        <w:rPr>
          <w:rFonts w:ascii="Times New Roman" w:hAnsi="Times New Roman" w:cs="Times New Roman"/>
          <w:b/>
          <w:sz w:val="24"/>
          <w:szCs w:val="24"/>
        </w:rPr>
      </w:pPr>
      <w:r w:rsidRPr="00A077ED">
        <w:rPr>
          <w:rFonts w:ascii="Times New Roman" w:hAnsi="Times New Roman" w:cs="Times New Roman"/>
          <w:b/>
          <w:sz w:val="24"/>
          <w:szCs w:val="24"/>
        </w:rPr>
        <w:t xml:space="preserve">Competency </w:t>
      </w:r>
    </w:p>
    <w:p w14:paraId="5EC52530" w14:textId="02C2081B" w:rsidR="00E76F56" w:rsidRDefault="00CD4B65" w:rsidP="00AC12FB">
      <w:pPr>
        <w:rPr>
          <w:rFonts w:ascii="Times New Roman" w:hAnsi="Times New Roman" w:cs="Times New Roman"/>
          <w:bCs/>
          <w:sz w:val="24"/>
          <w:szCs w:val="24"/>
        </w:rPr>
      </w:pPr>
      <w:r>
        <w:rPr>
          <w:rFonts w:ascii="Times New Roman" w:hAnsi="Times New Roman" w:cs="Times New Roman"/>
          <w:bCs/>
          <w:sz w:val="24"/>
          <w:szCs w:val="24"/>
        </w:rPr>
        <w:t>Mental Health Nurse</w:t>
      </w:r>
      <w:r w:rsidR="00914E2C">
        <w:rPr>
          <w:rFonts w:ascii="Times New Roman" w:hAnsi="Times New Roman" w:cs="Times New Roman"/>
          <w:bCs/>
          <w:sz w:val="24"/>
          <w:szCs w:val="24"/>
        </w:rPr>
        <w:t xml:space="preserve">s </w:t>
      </w:r>
      <w:r>
        <w:rPr>
          <w:rFonts w:ascii="Times New Roman" w:hAnsi="Times New Roman" w:cs="Times New Roman"/>
          <w:bCs/>
          <w:sz w:val="24"/>
          <w:szCs w:val="24"/>
        </w:rPr>
        <w:t>should</w:t>
      </w:r>
      <w:r w:rsidR="00914E2C">
        <w:rPr>
          <w:rFonts w:ascii="Times New Roman" w:hAnsi="Times New Roman" w:cs="Times New Roman"/>
          <w:bCs/>
          <w:sz w:val="24"/>
          <w:szCs w:val="24"/>
        </w:rPr>
        <w:t xml:space="preserve"> have the knowledge and understanding </w:t>
      </w:r>
      <w:r>
        <w:rPr>
          <w:rFonts w:ascii="Times New Roman" w:hAnsi="Times New Roman" w:cs="Times New Roman"/>
          <w:bCs/>
          <w:sz w:val="24"/>
          <w:szCs w:val="24"/>
        </w:rPr>
        <w:t xml:space="preserve">to recognise your own competence when dealing with </w:t>
      </w:r>
      <w:r w:rsidR="00CB5A72">
        <w:rPr>
          <w:rFonts w:ascii="Times New Roman" w:hAnsi="Times New Roman" w:cs="Times New Roman"/>
          <w:bCs/>
          <w:sz w:val="24"/>
          <w:szCs w:val="24"/>
        </w:rPr>
        <w:t>clients and</w:t>
      </w:r>
      <w:r>
        <w:rPr>
          <w:rFonts w:ascii="Times New Roman" w:hAnsi="Times New Roman" w:cs="Times New Roman"/>
          <w:bCs/>
          <w:sz w:val="24"/>
          <w:szCs w:val="24"/>
        </w:rPr>
        <w:t xml:space="preserve"> recognise when you are not competent to fulfil your role and deal with a particular situation.</w:t>
      </w:r>
      <w:r w:rsidR="00CB5A72">
        <w:rPr>
          <w:rFonts w:ascii="Times New Roman" w:hAnsi="Times New Roman" w:cs="Times New Roman"/>
          <w:bCs/>
          <w:sz w:val="24"/>
          <w:szCs w:val="24"/>
        </w:rPr>
        <w:t xml:space="preserve"> You must work within your own competence and referring to other professionals within your field when it is appropriate to do so.</w:t>
      </w:r>
    </w:p>
    <w:p w14:paraId="1599976F" w14:textId="405338AB" w:rsidR="00720364" w:rsidRDefault="00720364" w:rsidP="00AC12FB">
      <w:pPr>
        <w:rPr>
          <w:rFonts w:ascii="Times New Roman" w:hAnsi="Times New Roman" w:cs="Times New Roman"/>
          <w:bCs/>
          <w:sz w:val="24"/>
          <w:szCs w:val="24"/>
        </w:rPr>
      </w:pPr>
    </w:p>
    <w:p w14:paraId="53B1CC90" w14:textId="5B31B726" w:rsidR="00720364" w:rsidRPr="00720364" w:rsidRDefault="00720364" w:rsidP="00720364">
      <w:pPr>
        <w:pStyle w:val="ListParagraph"/>
        <w:numPr>
          <w:ilvl w:val="0"/>
          <w:numId w:val="6"/>
        </w:numPr>
        <w:rPr>
          <w:rFonts w:ascii="Times New Roman" w:hAnsi="Times New Roman" w:cs="Times New Roman"/>
          <w:b/>
          <w:sz w:val="24"/>
          <w:szCs w:val="24"/>
        </w:rPr>
      </w:pPr>
      <w:r w:rsidRPr="00720364">
        <w:rPr>
          <w:rFonts w:ascii="Times New Roman" w:hAnsi="Times New Roman" w:cs="Times New Roman"/>
          <w:b/>
          <w:sz w:val="24"/>
          <w:szCs w:val="24"/>
        </w:rPr>
        <w:t>Empathy</w:t>
      </w:r>
    </w:p>
    <w:p w14:paraId="5B8F0AB3" w14:textId="03DCEA7F" w:rsidR="00E76F56" w:rsidRPr="00720364" w:rsidRDefault="00720364" w:rsidP="00720364">
      <w:pPr>
        <w:rPr>
          <w:rFonts w:ascii="Times New Roman" w:hAnsi="Times New Roman" w:cs="Times New Roman"/>
          <w:bCs/>
          <w:sz w:val="24"/>
          <w:szCs w:val="24"/>
        </w:rPr>
      </w:pPr>
      <w:r>
        <w:rPr>
          <w:rFonts w:ascii="Times New Roman" w:hAnsi="Times New Roman" w:cs="Times New Roman"/>
          <w:bCs/>
          <w:sz w:val="24"/>
          <w:szCs w:val="24"/>
        </w:rPr>
        <w:t>Empathy i</w:t>
      </w:r>
      <w:r w:rsidR="005A3F55">
        <w:rPr>
          <w:rFonts w:ascii="Times New Roman" w:hAnsi="Times New Roman" w:cs="Times New Roman"/>
          <w:bCs/>
          <w:sz w:val="24"/>
          <w:szCs w:val="24"/>
        </w:rPr>
        <w:t>s the needed to have a good and healthy</w:t>
      </w:r>
      <w:r w:rsidR="00BE12C8">
        <w:rPr>
          <w:rFonts w:ascii="Times New Roman" w:hAnsi="Times New Roman" w:cs="Times New Roman"/>
          <w:bCs/>
          <w:sz w:val="24"/>
          <w:szCs w:val="24"/>
        </w:rPr>
        <w:t xml:space="preserve"> relationship between</w:t>
      </w:r>
      <w:r w:rsidR="005A3F55">
        <w:rPr>
          <w:rFonts w:ascii="Times New Roman" w:hAnsi="Times New Roman" w:cs="Times New Roman"/>
          <w:bCs/>
          <w:sz w:val="24"/>
          <w:szCs w:val="24"/>
        </w:rPr>
        <w:t xml:space="preserve"> nurse and patient, Mearns and Thorne (2007), as cited in</w:t>
      </w:r>
      <w:r w:rsidR="00E9113D">
        <w:rPr>
          <w:rFonts w:ascii="Times New Roman" w:hAnsi="Times New Roman" w:cs="Times New Roman"/>
          <w:bCs/>
          <w:sz w:val="24"/>
          <w:szCs w:val="24"/>
        </w:rPr>
        <w:t xml:space="preserve"> Williams &amp; Stickley</w:t>
      </w:r>
      <w:r w:rsidR="005A3F55">
        <w:rPr>
          <w:rFonts w:ascii="Times New Roman" w:hAnsi="Times New Roman" w:cs="Times New Roman"/>
          <w:bCs/>
          <w:sz w:val="24"/>
          <w:szCs w:val="24"/>
        </w:rPr>
        <w:t xml:space="preserve"> (</w:t>
      </w:r>
      <w:r w:rsidR="00E9113D">
        <w:rPr>
          <w:rFonts w:ascii="Times New Roman" w:hAnsi="Times New Roman" w:cs="Times New Roman"/>
          <w:bCs/>
          <w:sz w:val="24"/>
          <w:szCs w:val="24"/>
        </w:rPr>
        <w:t>2010</w:t>
      </w:r>
      <w:r w:rsidR="005A3F55">
        <w:rPr>
          <w:rFonts w:ascii="Times New Roman" w:hAnsi="Times New Roman" w:cs="Times New Roman"/>
          <w:bCs/>
          <w:sz w:val="24"/>
          <w:szCs w:val="24"/>
        </w:rPr>
        <w:t>), you have a sensate awareness to patients. It also means there is an affirmation towards patient’s emotions and feelings. This should be one of the core values mental health nurses hold.</w:t>
      </w:r>
    </w:p>
    <w:p w14:paraId="0DF4B80A" w14:textId="77777777" w:rsidR="00CD4B65" w:rsidRPr="00CD4B65" w:rsidRDefault="00CD4B65" w:rsidP="00CD4B65">
      <w:pPr>
        <w:rPr>
          <w:rFonts w:ascii="Times New Roman" w:hAnsi="Times New Roman" w:cs="Times New Roman"/>
          <w:bCs/>
          <w:sz w:val="24"/>
          <w:szCs w:val="24"/>
        </w:rPr>
      </w:pPr>
    </w:p>
    <w:p w14:paraId="7A279729" w14:textId="6724E561" w:rsidR="00E1705C" w:rsidRDefault="00E1705C">
      <w:pPr>
        <w:rPr>
          <w:rFonts w:ascii="Times New Roman" w:hAnsi="Times New Roman" w:cs="Times New Roman"/>
          <w:bCs/>
          <w:sz w:val="24"/>
          <w:szCs w:val="24"/>
        </w:rPr>
      </w:pPr>
      <w:r>
        <w:rPr>
          <w:rFonts w:ascii="Times New Roman" w:hAnsi="Times New Roman" w:cs="Times New Roman"/>
          <w:bCs/>
          <w:sz w:val="24"/>
          <w:szCs w:val="24"/>
        </w:rPr>
        <w:t>Th</w:t>
      </w:r>
      <w:r w:rsidR="009A2BF4">
        <w:rPr>
          <w:rFonts w:ascii="Times New Roman" w:hAnsi="Times New Roman" w:cs="Times New Roman"/>
          <w:bCs/>
          <w:sz w:val="24"/>
          <w:szCs w:val="24"/>
        </w:rPr>
        <w:t>es</w:t>
      </w:r>
      <w:r>
        <w:rPr>
          <w:rFonts w:ascii="Times New Roman" w:hAnsi="Times New Roman" w:cs="Times New Roman"/>
          <w:bCs/>
          <w:sz w:val="24"/>
          <w:szCs w:val="24"/>
        </w:rPr>
        <w:t>e values</w:t>
      </w:r>
      <w:r w:rsidR="00AC12FB">
        <w:rPr>
          <w:rFonts w:ascii="Times New Roman" w:hAnsi="Times New Roman" w:cs="Times New Roman"/>
          <w:bCs/>
          <w:sz w:val="24"/>
          <w:szCs w:val="24"/>
        </w:rPr>
        <w:t>, including the concept of care discussed in ethics,</w:t>
      </w:r>
      <w:r>
        <w:rPr>
          <w:rFonts w:ascii="Times New Roman" w:hAnsi="Times New Roman" w:cs="Times New Roman"/>
          <w:bCs/>
          <w:sz w:val="24"/>
          <w:szCs w:val="24"/>
        </w:rPr>
        <w:t xml:space="preserve"> should be a part of your practice</w:t>
      </w:r>
      <w:r w:rsidR="00022FC4">
        <w:rPr>
          <w:rFonts w:ascii="Times New Roman" w:hAnsi="Times New Roman" w:cs="Times New Roman"/>
          <w:bCs/>
          <w:sz w:val="24"/>
          <w:szCs w:val="24"/>
        </w:rPr>
        <w:t>, when dealing with patients,</w:t>
      </w:r>
      <w:r w:rsidR="009A2BF4">
        <w:rPr>
          <w:rFonts w:ascii="Times New Roman" w:hAnsi="Times New Roman" w:cs="Times New Roman"/>
          <w:bCs/>
          <w:sz w:val="24"/>
          <w:szCs w:val="24"/>
        </w:rPr>
        <w:t xml:space="preserve"> in order to establish and maintain relationships with </w:t>
      </w:r>
      <w:r w:rsidR="00022FC4">
        <w:rPr>
          <w:rFonts w:ascii="Times New Roman" w:hAnsi="Times New Roman" w:cs="Times New Roman"/>
          <w:bCs/>
          <w:sz w:val="24"/>
          <w:szCs w:val="24"/>
        </w:rPr>
        <w:t>those you are treating and caring for</w:t>
      </w:r>
      <w:r w:rsidR="009A2BF4">
        <w:rPr>
          <w:rFonts w:ascii="Times New Roman" w:hAnsi="Times New Roman" w:cs="Times New Roman"/>
          <w:bCs/>
          <w:sz w:val="24"/>
          <w:szCs w:val="24"/>
        </w:rPr>
        <w:t>, and aid in making ethical decisions when they arise.</w:t>
      </w:r>
      <w:r w:rsidR="00262694">
        <w:rPr>
          <w:rFonts w:ascii="Times New Roman" w:hAnsi="Times New Roman" w:cs="Times New Roman"/>
          <w:bCs/>
          <w:sz w:val="24"/>
          <w:szCs w:val="24"/>
        </w:rPr>
        <w:t xml:space="preserve"> If they are not already a part of your own set of values, it is suggested that they are incorporated by you as soon as possible</w:t>
      </w:r>
      <w:r w:rsidR="00B50653">
        <w:rPr>
          <w:rFonts w:ascii="Times New Roman" w:hAnsi="Times New Roman" w:cs="Times New Roman"/>
          <w:bCs/>
          <w:sz w:val="24"/>
          <w:szCs w:val="24"/>
        </w:rPr>
        <w:t xml:space="preserve"> and not disregarded.</w:t>
      </w:r>
    </w:p>
    <w:p w14:paraId="7B4279FB" w14:textId="404E9B61" w:rsidR="00397AEF" w:rsidRDefault="00397AEF">
      <w:pPr>
        <w:rPr>
          <w:rFonts w:ascii="Times New Roman" w:hAnsi="Times New Roman" w:cs="Times New Roman"/>
          <w:bCs/>
          <w:sz w:val="24"/>
          <w:szCs w:val="24"/>
        </w:rPr>
      </w:pPr>
    </w:p>
    <w:p w14:paraId="22ABA232" w14:textId="77777777" w:rsidR="00397AEF" w:rsidRPr="00E1705C" w:rsidRDefault="00397AEF">
      <w:pPr>
        <w:rPr>
          <w:rFonts w:ascii="Times New Roman" w:hAnsi="Times New Roman" w:cs="Times New Roman"/>
          <w:bCs/>
          <w:sz w:val="24"/>
          <w:szCs w:val="24"/>
        </w:rPr>
      </w:pPr>
    </w:p>
    <w:p w14:paraId="1F17AAF1" w14:textId="1C6EA55C" w:rsidR="00164F7D" w:rsidRPr="005C5377" w:rsidRDefault="00AC1B72">
      <w:pPr>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C5377">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Principles</w:t>
      </w:r>
    </w:p>
    <w:p w14:paraId="5D3AD01F" w14:textId="2042CEDC" w:rsidR="00021AE1" w:rsidRDefault="005C5377">
      <w:pPr>
        <w:rPr>
          <w:rFonts w:ascii="Times New Roman" w:hAnsi="Times New Roman" w:cs="Times New Roman"/>
          <w:bCs/>
          <w:sz w:val="24"/>
          <w:szCs w:val="24"/>
        </w:rPr>
      </w:pPr>
      <w:r>
        <w:rPr>
          <w:rFonts w:ascii="Times New Roman" w:hAnsi="Times New Roman" w:cs="Times New Roman"/>
          <w:bCs/>
          <w:sz w:val="24"/>
          <w:szCs w:val="24"/>
        </w:rPr>
        <w:t>Principle are</w:t>
      </w:r>
      <w:r w:rsidR="00021AE1">
        <w:rPr>
          <w:rFonts w:ascii="Times New Roman" w:hAnsi="Times New Roman" w:cs="Times New Roman"/>
          <w:bCs/>
          <w:sz w:val="24"/>
          <w:szCs w:val="24"/>
        </w:rPr>
        <w:t xml:space="preserve"> heavily</w:t>
      </w:r>
      <w:r>
        <w:rPr>
          <w:rFonts w:ascii="Times New Roman" w:hAnsi="Times New Roman" w:cs="Times New Roman"/>
          <w:bCs/>
          <w:sz w:val="24"/>
          <w:szCs w:val="24"/>
        </w:rPr>
        <w:t xml:space="preserve"> informed</w:t>
      </w:r>
      <w:r w:rsidR="00326DD7">
        <w:rPr>
          <w:rFonts w:ascii="Times New Roman" w:hAnsi="Times New Roman" w:cs="Times New Roman"/>
          <w:bCs/>
          <w:sz w:val="24"/>
          <w:szCs w:val="24"/>
        </w:rPr>
        <w:t xml:space="preserve"> and based</w:t>
      </w:r>
      <w:r>
        <w:rPr>
          <w:rFonts w:ascii="Times New Roman" w:hAnsi="Times New Roman" w:cs="Times New Roman"/>
          <w:bCs/>
          <w:sz w:val="24"/>
          <w:szCs w:val="24"/>
        </w:rPr>
        <w:t xml:space="preserve"> </w:t>
      </w:r>
      <w:r w:rsidR="00326DD7">
        <w:rPr>
          <w:rFonts w:ascii="Times New Roman" w:hAnsi="Times New Roman" w:cs="Times New Roman"/>
          <w:bCs/>
          <w:sz w:val="24"/>
          <w:szCs w:val="24"/>
        </w:rPr>
        <w:t>on</w:t>
      </w:r>
      <w:r>
        <w:rPr>
          <w:rFonts w:ascii="Times New Roman" w:hAnsi="Times New Roman" w:cs="Times New Roman"/>
          <w:bCs/>
          <w:sz w:val="24"/>
          <w:szCs w:val="24"/>
        </w:rPr>
        <w:t xml:space="preserve"> values.</w:t>
      </w:r>
      <w:r w:rsidR="00857D38">
        <w:rPr>
          <w:rFonts w:ascii="Times New Roman" w:hAnsi="Times New Roman" w:cs="Times New Roman"/>
          <w:bCs/>
          <w:sz w:val="24"/>
          <w:szCs w:val="24"/>
        </w:rPr>
        <w:t xml:space="preserve"> The principles in this framework are based off a Bioethical perspective</w:t>
      </w:r>
      <w:r w:rsidR="0079371B">
        <w:rPr>
          <w:rFonts w:ascii="Times New Roman" w:hAnsi="Times New Roman" w:cs="Times New Roman"/>
          <w:bCs/>
          <w:sz w:val="24"/>
          <w:szCs w:val="24"/>
        </w:rPr>
        <w:t xml:space="preserve"> by Beauchamp &amp; Childress (2009)</w:t>
      </w:r>
      <w:r w:rsidR="00857D38">
        <w:rPr>
          <w:rFonts w:ascii="Times New Roman" w:hAnsi="Times New Roman" w:cs="Times New Roman"/>
          <w:bCs/>
          <w:sz w:val="24"/>
          <w:szCs w:val="24"/>
        </w:rPr>
        <w:t xml:space="preserve"> due to the nature of a Mental Health Nurses role caring for </w:t>
      </w:r>
      <w:r w:rsidR="00857D38">
        <w:rPr>
          <w:rFonts w:ascii="Times New Roman" w:hAnsi="Times New Roman" w:cs="Times New Roman"/>
          <w:bCs/>
          <w:sz w:val="24"/>
          <w:szCs w:val="24"/>
        </w:rPr>
        <w:lastRenderedPageBreak/>
        <w:t xml:space="preserve">people dealing with mental health complications. </w:t>
      </w:r>
      <w:r w:rsidR="006A54D9">
        <w:rPr>
          <w:rFonts w:ascii="Times New Roman" w:hAnsi="Times New Roman" w:cs="Times New Roman"/>
          <w:bCs/>
          <w:sz w:val="24"/>
          <w:szCs w:val="24"/>
        </w:rPr>
        <w:t>Principles</w:t>
      </w:r>
      <w:r w:rsidR="00326DD7">
        <w:rPr>
          <w:rFonts w:ascii="Times New Roman" w:hAnsi="Times New Roman" w:cs="Times New Roman"/>
          <w:bCs/>
          <w:sz w:val="24"/>
          <w:szCs w:val="24"/>
        </w:rPr>
        <w:t>, in practice, should provide nurses to act and behave in an ethical manner.</w:t>
      </w:r>
    </w:p>
    <w:p w14:paraId="59F7539D" w14:textId="77777777" w:rsidR="00021AE1" w:rsidRDefault="00021AE1">
      <w:pPr>
        <w:rPr>
          <w:rFonts w:ascii="Times New Roman" w:hAnsi="Times New Roman" w:cs="Times New Roman"/>
          <w:bCs/>
          <w:sz w:val="24"/>
          <w:szCs w:val="24"/>
        </w:rPr>
      </w:pPr>
    </w:p>
    <w:p w14:paraId="1E370E76" w14:textId="6B3791BE" w:rsidR="00021AE1" w:rsidRDefault="00021AE1" w:rsidP="00021AE1">
      <w:pPr>
        <w:rPr>
          <w:rFonts w:ascii="Times New Roman" w:hAnsi="Times New Roman" w:cs="Times New Roman"/>
          <w:bCs/>
          <w:sz w:val="24"/>
          <w:szCs w:val="24"/>
        </w:rPr>
      </w:pPr>
      <w:r w:rsidRPr="00021AE1">
        <w:rPr>
          <w:rFonts w:ascii="Times New Roman" w:hAnsi="Times New Roman" w:cs="Times New Roman"/>
          <w:bCs/>
          <w:sz w:val="24"/>
          <w:szCs w:val="24"/>
        </w:rPr>
        <w:t xml:space="preserve">Mental Health Nurses should consider the following principles </w:t>
      </w:r>
      <w:r w:rsidR="00857D38">
        <w:rPr>
          <w:rFonts w:ascii="Times New Roman" w:hAnsi="Times New Roman" w:cs="Times New Roman"/>
          <w:bCs/>
          <w:sz w:val="24"/>
          <w:szCs w:val="24"/>
        </w:rPr>
        <w:t>when dealing with decision making and judgements</w:t>
      </w:r>
      <w:r w:rsidRPr="00021AE1">
        <w:rPr>
          <w:rFonts w:ascii="Times New Roman" w:hAnsi="Times New Roman" w:cs="Times New Roman"/>
          <w:bCs/>
          <w:sz w:val="24"/>
          <w:szCs w:val="24"/>
        </w:rPr>
        <w:t>:</w:t>
      </w:r>
    </w:p>
    <w:p w14:paraId="28D04465" w14:textId="77777777" w:rsidR="00326DD7" w:rsidRDefault="00326DD7" w:rsidP="00021AE1">
      <w:pPr>
        <w:rPr>
          <w:rFonts w:ascii="Times New Roman" w:hAnsi="Times New Roman" w:cs="Times New Roman"/>
          <w:bCs/>
          <w:sz w:val="24"/>
          <w:szCs w:val="24"/>
        </w:rPr>
      </w:pPr>
    </w:p>
    <w:p w14:paraId="7E9D5AAC" w14:textId="04929142" w:rsidR="00021AE1" w:rsidRPr="00A077ED" w:rsidRDefault="00021AE1" w:rsidP="00021AE1">
      <w:pPr>
        <w:pStyle w:val="ListParagraph"/>
        <w:numPr>
          <w:ilvl w:val="0"/>
          <w:numId w:val="5"/>
        </w:numPr>
        <w:rPr>
          <w:rFonts w:ascii="Times New Roman" w:hAnsi="Times New Roman" w:cs="Times New Roman"/>
          <w:b/>
          <w:sz w:val="24"/>
          <w:szCs w:val="24"/>
        </w:rPr>
      </w:pPr>
      <w:r w:rsidRPr="00A077ED">
        <w:rPr>
          <w:rFonts w:ascii="Times New Roman" w:hAnsi="Times New Roman" w:cs="Times New Roman"/>
          <w:b/>
          <w:sz w:val="24"/>
          <w:szCs w:val="24"/>
        </w:rPr>
        <w:t>Respect for Autonomy</w:t>
      </w:r>
    </w:p>
    <w:p w14:paraId="38FD59F6" w14:textId="48D83C6D" w:rsidR="00D80CEA" w:rsidRDefault="00C96430" w:rsidP="00A077ED">
      <w:pPr>
        <w:rPr>
          <w:rFonts w:ascii="Times New Roman" w:hAnsi="Times New Roman" w:cs="Times New Roman"/>
          <w:bCs/>
          <w:sz w:val="24"/>
          <w:szCs w:val="24"/>
        </w:rPr>
      </w:pPr>
      <w:r>
        <w:rPr>
          <w:rFonts w:ascii="Times New Roman" w:hAnsi="Times New Roman" w:cs="Times New Roman"/>
          <w:bCs/>
          <w:sz w:val="24"/>
          <w:szCs w:val="24"/>
        </w:rPr>
        <w:t>Respect for autonomy is a serious issue in care. A</w:t>
      </w:r>
      <w:r w:rsidR="00A077ED">
        <w:rPr>
          <w:rFonts w:ascii="Times New Roman" w:hAnsi="Times New Roman" w:cs="Times New Roman"/>
          <w:bCs/>
          <w:sz w:val="24"/>
          <w:szCs w:val="24"/>
        </w:rPr>
        <w:t>utonomy</w:t>
      </w:r>
      <w:r w:rsidR="00425306">
        <w:rPr>
          <w:rFonts w:ascii="Times New Roman" w:hAnsi="Times New Roman" w:cs="Times New Roman"/>
          <w:bCs/>
          <w:sz w:val="24"/>
          <w:szCs w:val="24"/>
        </w:rPr>
        <w:t xml:space="preserve"> originates from the Greek language. ‘Autos’, meaning ‘self, and ‘nomos, meaning ‘rule’ or ‘law’ (Beauchamp &amp; Childress, 2009), means that person’s autonomy is their ‘self-rule’ or the right to act of their own free will without interference. For a mental health nurse to respect a patient</w:t>
      </w:r>
      <w:r w:rsidR="00B07D54">
        <w:rPr>
          <w:rFonts w:ascii="Times New Roman" w:hAnsi="Times New Roman" w:cs="Times New Roman"/>
          <w:bCs/>
          <w:sz w:val="24"/>
          <w:szCs w:val="24"/>
        </w:rPr>
        <w:t>’</w:t>
      </w:r>
      <w:r w:rsidR="00425306">
        <w:rPr>
          <w:rFonts w:ascii="Times New Roman" w:hAnsi="Times New Roman" w:cs="Times New Roman"/>
          <w:bCs/>
          <w:sz w:val="24"/>
          <w:szCs w:val="24"/>
        </w:rPr>
        <w:t>s right for autonomy they must respect the patients views and beliefs, which could mean the person could refuse treatment they do not want</w:t>
      </w:r>
      <w:r w:rsidR="000609EB">
        <w:rPr>
          <w:rFonts w:ascii="Times New Roman" w:hAnsi="Times New Roman" w:cs="Times New Roman"/>
          <w:bCs/>
          <w:sz w:val="24"/>
          <w:szCs w:val="24"/>
        </w:rPr>
        <w:t xml:space="preserve"> imposed upon them</w:t>
      </w:r>
      <w:r w:rsidR="00425306">
        <w:rPr>
          <w:rFonts w:ascii="Times New Roman" w:hAnsi="Times New Roman" w:cs="Times New Roman"/>
          <w:bCs/>
          <w:sz w:val="24"/>
          <w:szCs w:val="24"/>
        </w:rPr>
        <w:t>.</w:t>
      </w:r>
    </w:p>
    <w:p w14:paraId="0FFC697F" w14:textId="6167D42C" w:rsidR="006469FD" w:rsidRDefault="006469FD" w:rsidP="00A077ED">
      <w:pPr>
        <w:rPr>
          <w:rFonts w:ascii="Times New Roman" w:hAnsi="Times New Roman" w:cs="Times New Roman"/>
          <w:bCs/>
          <w:sz w:val="24"/>
          <w:szCs w:val="24"/>
        </w:rPr>
      </w:pPr>
    </w:p>
    <w:p w14:paraId="67438E2C" w14:textId="77777777" w:rsidR="006469FD" w:rsidRDefault="006469FD" w:rsidP="00A077ED">
      <w:pPr>
        <w:rPr>
          <w:rFonts w:ascii="Times New Roman" w:hAnsi="Times New Roman" w:cs="Times New Roman"/>
          <w:bCs/>
          <w:sz w:val="24"/>
          <w:szCs w:val="24"/>
        </w:rPr>
      </w:pPr>
    </w:p>
    <w:p w14:paraId="27E8421C" w14:textId="77777777" w:rsidR="00A077ED" w:rsidRPr="00A077ED" w:rsidRDefault="00A077ED" w:rsidP="00A077ED">
      <w:pPr>
        <w:rPr>
          <w:rFonts w:ascii="Times New Roman" w:hAnsi="Times New Roman" w:cs="Times New Roman"/>
          <w:bCs/>
          <w:sz w:val="24"/>
          <w:szCs w:val="24"/>
        </w:rPr>
      </w:pPr>
    </w:p>
    <w:p w14:paraId="444590EE" w14:textId="2325B80C" w:rsidR="00C67419" w:rsidRPr="00A077ED" w:rsidRDefault="00857D38" w:rsidP="00C67419">
      <w:pPr>
        <w:pStyle w:val="ListParagraph"/>
        <w:numPr>
          <w:ilvl w:val="0"/>
          <w:numId w:val="5"/>
        </w:numPr>
        <w:rPr>
          <w:rFonts w:ascii="Times New Roman" w:hAnsi="Times New Roman" w:cs="Times New Roman"/>
          <w:b/>
          <w:sz w:val="24"/>
          <w:szCs w:val="24"/>
        </w:rPr>
      </w:pPr>
      <w:r w:rsidRPr="00A077ED">
        <w:rPr>
          <w:rFonts w:ascii="Times New Roman" w:hAnsi="Times New Roman" w:cs="Times New Roman"/>
          <w:b/>
          <w:sz w:val="24"/>
          <w:szCs w:val="24"/>
        </w:rPr>
        <w:t>Justice</w:t>
      </w:r>
    </w:p>
    <w:p w14:paraId="1A23365A" w14:textId="1EEC2040" w:rsidR="00C67419" w:rsidRDefault="00C67419" w:rsidP="00C67419">
      <w:pPr>
        <w:rPr>
          <w:rFonts w:ascii="Times New Roman" w:hAnsi="Times New Roman" w:cs="Times New Roman"/>
          <w:bCs/>
          <w:sz w:val="24"/>
          <w:szCs w:val="24"/>
        </w:rPr>
      </w:pPr>
      <w:r>
        <w:rPr>
          <w:rFonts w:ascii="Times New Roman" w:hAnsi="Times New Roman" w:cs="Times New Roman"/>
          <w:bCs/>
          <w:sz w:val="24"/>
          <w:szCs w:val="24"/>
        </w:rPr>
        <w:t xml:space="preserve">Justice is a complex issue within any field. </w:t>
      </w:r>
      <w:r w:rsidR="00D95B1F">
        <w:rPr>
          <w:rFonts w:ascii="Times New Roman" w:hAnsi="Times New Roman" w:cs="Times New Roman"/>
          <w:bCs/>
          <w:sz w:val="24"/>
          <w:szCs w:val="24"/>
        </w:rPr>
        <w:t xml:space="preserve">Parahoo (2014) describes justice as being fair to the patients within care and all patients are treated equally in terms of the care provided to them. This involves not giving preferential treatment which will deprive some patients of the attention and care they require and deserve. </w:t>
      </w:r>
      <w:r w:rsidR="00A83C7F">
        <w:rPr>
          <w:rFonts w:ascii="Times New Roman" w:hAnsi="Times New Roman" w:cs="Times New Roman"/>
          <w:bCs/>
          <w:sz w:val="24"/>
          <w:szCs w:val="24"/>
        </w:rPr>
        <w:t>For example, a person’s mental health care should not be based on their gender, race, religion etc, it should be based on their condition and the actions taken must be what is necessary to help them.</w:t>
      </w:r>
    </w:p>
    <w:p w14:paraId="7307D837" w14:textId="77777777" w:rsidR="00C67419" w:rsidRPr="00C67419" w:rsidRDefault="00C67419" w:rsidP="00C67419">
      <w:pPr>
        <w:rPr>
          <w:rFonts w:ascii="Times New Roman" w:hAnsi="Times New Roman" w:cs="Times New Roman"/>
          <w:bCs/>
          <w:sz w:val="24"/>
          <w:szCs w:val="24"/>
        </w:rPr>
      </w:pPr>
    </w:p>
    <w:p w14:paraId="78BC2879" w14:textId="061BEAEC" w:rsidR="00021AE1" w:rsidRPr="00A077ED" w:rsidRDefault="00857D38" w:rsidP="00021AE1">
      <w:pPr>
        <w:pStyle w:val="ListParagraph"/>
        <w:numPr>
          <w:ilvl w:val="0"/>
          <w:numId w:val="5"/>
        </w:numPr>
        <w:rPr>
          <w:rFonts w:ascii="Times New Roman" w:hAnsi="Times New Roman" w:cs="Times New Roman"/>
          <w:b/>
          <w:sz w:val="24"/>
          <w:szCs w:val="24"/>
        </w:rPr>
      </w:pPr>
      <w:r w:rsidRPr="00A077ED">
        <w:rPr>
          <w:rFonts w:ascii="Times New Roman" w:hAnsi="Times New Roman" w:cs="Times New Roman"/>
          <w:b/>
          <w:sz w:val="24"/>
          <w:szCs w:val="24"/>
        </w:rPr>
        <w:t xml:space="preserve">Nonmaleficence </w:t>
      </w:r>
    </w:p>
    <w:p w14:paraId="7134F391" w14:textId="6A4F5CC8" w:rsidR="00530E5F" w:rsidRPr="00530E5F" w:rsidRDefault="00530E5F" w:rsidP="00530E5F">
      <w:pPr>
        <w:rPr>
          <w:rFonts w:ascii="Times New Roman" w:hAnsi="Times New Roman" w:cs="Times New Roman"/>
          <w:bCs/>
          <w:sz w:val="24"/>
          <w:szCs w:val="24"/>
        </w:rPr>
      </w:pPr>
      <w:r>
        <w:rPr>
          <w:rFonts w:ascii="Times New Roman" w:hAnsi="Times New Roman" w:cs="Times New Roman"/>
          <w:bCs/>
          <w:sz w:val="24"/>
          <w:szCs w:val="24"/>
        </w:rPr>
        <w:lastRenderedPageBreak/>
        <w:t>The concept of nonmaleficence refer</w:t>
      </w:r>
      <w:r w:rsidR="00991745">
        <w:rPr>
          <w:rFonts w:ascii="Times New Roman" w:hAnsi="Times New Roman" w:cs="Times New Roman"/>
          <w:bCs/>
          <w:sz w:val="24"/>
          <w:szCs w:val="24"/>
        </w:rPr>
        <w:t>s</w:t>
      </w:r>
      <w:r>
        <w:rPr>
          <w:rFonts w:ascii="Times New Roman" w:hAnsi="Times New Roman" w:cs="Times New Roman"/>
          <w:bCs/>
          <w:sz w:val="24"/>
          <w:szCs w:val="24"/>
        </w:rPr>
        <w:t xml:space="preserve"> to an obligation, according to Beauchamp &amp; Childress (2009), of </w:t>
      </w:r>
      <w:r w:rsidR="007E46B2">
        <w:rPr>
          <w:rFonts w:ascii="Times New Roman" w:hAnsi="Times New Roman" w:cs="Times New Roman"/>
          <w:bCs/>
          <w:sz w:val="24"/>
          <w:szCs w:val="24"/>
        </w:rPr>
        <w:t>obligation of a nurse to not to cause or inflict any harm onto the patients in their care. The difference between nonmaleficence and beneficence is while nonmaleficence aims to intentionally not inflict harm upon a patient, beneficence aims to help, remove and prevent harm from taking place.</w:t>
      </w:r>
    </w:p>
    <w:p w14:paraId="31953A93" w14:textId="77777777" w:rsidR="00D80CEA" w:rsidRDefault="00D80CEA" w:rsidP="00D80CEA">
      <w:pPr>
        <w:pStyle w:val="ListParagraph"/>
        <w:rPr>
          <w:rFonts w:ascii="Times New Roman" w:hAnsi="Times New Roman" w:cs="Times New Roman"/>
          <w:bCs/>
          <w:sz w:val="24"/>
          <w:szCs w:val="24"/>
        </w:rPr>
      </w:pPr>
    </w:p>
    <w:p w14:paraId="15153BFD" w14:textId="52593F5F" w:rsidR="00D80CEA" w:rsidRPr="00A077ED" w:rsidRDefault="00857D38" w:rsidP="00A077ED">
      <w:pPr>
        <w:pStyle w:val="ListParagraph"/>
        <w:numPr>
          <w:ilvl w:val="0"/>
          <w:numId w:val="5"/>
        </w:numPr>
        <w:rPr>
          <w:rFonts w:ascii="Times New Roman" w:hAnsi="Times New Roman" w:cs="Times New Roman"/>
          <w:b/>
          <w:sz w:val="24"/>
          <w:szCs w:val="24"/>
        </w:rPr>
      </w:pPr>
      <w:r w:rsidRPr="00A077ED">
        <w:rPr>
          <w:rFonts w:ascii="Times New Roman" w:hAnsi="Times New Roman" w:cs="Times New Roman"/>
          <w:b/>
          <w:sz w:val="24"/>
          <w:szCs w:val="24"/>
        </w:rPr>
        <w:t xml:space="preserve">Beneficence </w:t>
      </w:r>
    </w:p>
    <w:p w14:paraId="01F0FC8C" w14:textId="678319D1" w:rsidR="00D80CEA" w:rsidRDefault="007E46B2" w:rsidP="007E46B2">
      <w:pPr>
        <w:rPr>
          <w:rFonts w:ascii="Times New Roman" w:hAnsi="Times New Roman" w:cs="Times New Roman"/>
          <w:bCs/>
          <w:sz w:val="24"/>
          <w:szCs w:val="24"/>
        </w:rPr>
      </w:pPr>
      <w:r>
        <w:rPr>
          <w:rFonts w:ascii="Times New Roman" w:hAnsi="Times New Roman" w:cs="Times New Roman"/>
          <w:bCs/>
          <w:sz w:val="24"/>
          <w:szCs w:val="24"/>
        </w:rPr>
        <w:t xml:space="preserve">Beneficence, also described by Beauchamp &amp; Childress (2009), is a way of acting that is a benefit to others. Some aspects of beneficence include protecting patient rights, removing harming conditions, aid people with disabilities and aim to those in danger. </w:t>
      </w:r>
    </w:p>
    <w:p w14:paraId="2B8242DD" w14:textId="3F4BED41" w:rsidR="00125C91" w:rsidRDefault="00125C91" w:rsidP="007E46B2">
      <w:pPr>
        <w:rPr>
          <w:rFonts w:ascii="Times New Roman" w:hAnsi="Times New Roman" w:cs="Times New Roman"/>
          <w:bCs/>
          <w:sz w:val="24"/>
          <w:szCs w:val="24"/>
        </w:rPr>
      </w:pPr>
    </w:p>
    <w:p w14:paraId="5ED9AFB4" w14:textId="688A0D8A" w:rsidR="00125C91" w:rsidRPr="007E46B2" w:rsidRDefault="00125C91" w:rsidP="007E46B2">
      <w:pPr>
        <w:rPr>
          <w:rFonts w:ascii="Times New Roman" w:hAnsi="Times New Roman" w:cs="Times New Roman"/>
          <w:bCs/>
          <w:sz w:val="24"/>
          <w:szCs w:val="24"/>
        </w:rPr>
      </w:pPr>
      <w:r>
        <w:rPr>
          <w:rFonts w:ascii="Times New Roman" w:hAnsi="Times New Roman" w:cs="Times New Roman"/>
          <w:bCs/>
          <w:sz w:val="24"/>
          <w:szCs w:val="24"/>
        </w:rPr>
        <w:lastRenderedPageBreak/>
        <w:t>Compliance with the above ethical principles will be seen as good practice which promotes professionalism and aids to fulfil the caring aspects of a Mental Health Nurses role.</w:t>
      </w:r>
      <w:r w:rsidR="00B50653">
        <w:rPr>
          <w:rFonts w:ascii="Times New Roman" w:hAnsi="Times New Roman" w:cs="Times New Roman"/>
          <w:bCs/>
          <w:sz w:val="24"/>
          <w:szCs w:val="24"/>
        </w:rPr>
        <w:t xml:space="preserve"> The principle set out by this framework should not be deviated from as they can be applied to a range of practice contexts.</w:t>
      </w:r>
    </w:p>
    <w:p w14:paraId="1D3F7CE7" w14:textId="0AAF7C08" w:rsidR="00AC1B72" w:rsidRPr="00021AE1" w:rsidRDefault="00AC1B72" w:rsidP="00021AE1">
      <w:pPr>
        <w:pStyle w:val="ListParagraph"/>
        <w:ind w:left="3600"/>
        <w:rPr>
          <w:rFonts w:ascii="Times New Roman" w:hAnsi="Times New Roman" w:cs="Times New Roman"/>
          <w:b/>
          <w:bCs/>
          <w:color w:val="A5A5A5" w:themeColor="accent3"/>
          <w:sz w:val="44"/>
          <w:szCs w:val="2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21AE1">
        <w:rPr>
          <w:rFonts w:ascii="Times New Roman" w:hAnsi="Times New Roman" w:cs="Times New Roman"/>
          <w:b/>
          <w:bCs/>
          <w:color w:val="A5A5A5" w:themeColor="accent3"/>
          <w:sz w:val="44"/>
          <w:szCs w:val="2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br w:type="page"/>
      </w:r>
    </w:p>
    <w:p w14:paraId="4BF034FE" w14:textId="3C68E58B" w:rsidR="00164F7D" w:rsidRDefault="00AC1B72">
      <w:pPr>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C5377">
        <w:rPr>
          <w:rFonts w:ascii="Times New Roman" w:hAnsi="Times New Roman" w:cs="Times New Roman"/>
          <w:b/>
          <w:bCs/>
          <w:color w:val="A5A5A5" w:themeColor="accent3"/>
          <w:sz w:val="44"/>
          <w:szCs w:val="24"/>
          <w:u w:val="single"/>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Considerations for Ethical Dilemmas</w:t>
      </w:r>
    </w:p>
    <w:p w14:paraId="33D62030" w14:textId="5539479E" w:rsidR="00813C14" w:rsidRDefault="005C5377" w:rsidP="001054E8">
      <w:pPr>
        <w:spacing w:line="360" w:lineRule="auto"/>
        <w:rPr>
          <w:rFonts w:ascii="Times New Roman" w:hAnsi="Times New Roman" w:cs="Times New Roman"/>
          <w:bCs/>
          <w:sz w:val="24"/>
          <w:szCs w:val="24"/>
        </w:rPr>
      </w:pPr>
      <w:r>
        <w:rPr>
          <w:rFonts w:ascii="Times New Roman" w:hAnsi="Times New Roman" w:cs="Times New Roman"/>
          <w:bCs/>
          <w:sz w:val="24"/>
          <w:szCs w:val="24"/>
        </w:rPr>
        <w:t>While this ethical framework, and others like it, are followed there is still potential that ethical dilemmas will</w:t>
      </w:r>
      <w:r w:rsidR="000563FE">
        <w:rPr>
          <w:rFonts w:ascii="Times New Roman" w:hAnsi="Times New Roman" w:cs="Times New Roman"/>
          <w:bCs/>
          <w:sz w:val="24"/>
          <w:szCs w:val="24"/>
        </w:rPr>
        <w:t>, inevitably,</w:t>
      </w:r>
      <w:r>
        <w:rPr>
          <w:rFonts w:ascii="Times New Roman" w:hAnsi="Times New Roman" w:cs="Times New Roman"/>
          <w:bCs/>
          <w:sz w:val="24"/>
          <w:szCs w:val="24"/>
        </w:rPr>
        <w:t xml:space="preserve"> still occur.</w:t>
      </w:r>
      <w:r w:rsidR="000563FE">
        <w:rPr>
          <w:rFonts w:ascii="Times New Roman" w:hAnsi="Times New Roman" w:cs="Times New Roman"/>
          <w:bCs/>
          <w:sz w:val="24"/>
          <w:szCs w:val="24"/>
        </w:rPr>
        <w:t xml:space="preserve"> There are no set steps to be taken, in this document, in these dilemmas, instead considerations are discussed when dealing with</w:t>
      </w:r>
      <w:r w:rsidR="004041A8">
        <w:rPr>
          <w:rFonts w:ascii="Times New Roman" w:hAnsi="Times New Roman" w:cs="Times New Roman"/>
          <w:bCs/>
          <w:sz w:val="24"/>
          <w:szCs w:val="24"/>
        </w:rPr>
        <w:t xml:space="preserve"> </w:t>
      </w:r>
      <w:r w:rsidR="000563FE">
        <w:rPr>
          <w:rFonts w:ascii="Times New Roman" w:hAnsi="Times New Roman" w:cs="Times New Roman"/>
          <w:bCs/>
          <w:sz w:val="24"/>
          <w:szCs w:val="24"/>
        </w:rPr>
        <w:t>ethical judgem</w:t>
      </w:r>
      <w:r w:rsidR="004041A8">
        <w:rPr>
          <w:rFonts w:ascii="Times New Roman" w:hAnsi="Times New Roman" w:cs="Times New Roman"/>
          <w:bCs/>
          <w:sz w:val="24"/>
          <w:szCs w:val="24"/>
        </w:rPr>
        <w:t>e</w:t>
      </w:r>
      <w:r w:rsidR="000563FE">
        <w:rPr>
          <w:rFonts w:ascii="Times New Roman" w:hAnsi="Times New Roman" w:cs="Times New Roman"/>
          <w:bCs/>
          <w:sz w:val="24"/>
          <w:szCs w:val="24"/>
        </w:rPr>
        <w:t>nts.</w:t>
      </w:r>
      <w:r w:rsidR="00671B3F">
        <w:rPr>
          <w:rFonts w:ascii="Times New Roman" w:hAnsi="Times New Roman" w:cs="Times New Roman"/>
          <w:bCs/>
          <w:sz w:val="24"/>
          <w:szCs w:val="24"/>
        </w:rPr>
        <w:t xml:space="preserve"> </w:t>
      </w:r>
      <w:r w:rsidR="002820D2">
        <w:rPr>
          <w:rFonts w:ascii="Times New Roman" w:hAnsi="Times New Roman" w:cs="Times New Roman"/>
          <w:bCs/>
          <w:sz w:val="24"/>
          <w:szCs w:val="24"/>
        </w:rPr>
        <w:t>Moral reasoning is a key element when tackling ethical dilemmas.</w:t>
      </w:r>
      <w:r w:rsidR="00BA1863">
        <w:rPr>
          <w:rFonts w:ascii="Times New Roman" w:hAnsi="Times New Roman" w:cs="Times New Roman"/>
          <w:bCs/>
          <w:sz w:val="24"/>
          <w:szCs w:val="24"/>
        </w:rPr>
        <w:t xml:space="preserve"> As a mental health nurse sensitivity towards ethical dilemmas should be shown while doing the best possible to fulfil moral duties towards patients (Zahedi, Sanjari, Aala, Paymani, Aramesh, Parsapour, Bagher Maddah, Cheraghi, Mirzabeigi, Larijani, and Vahid Dastgerdi, 2013).</w:t>
      </w:r>
      <w:r w:rsidR="001E09EF">
        <w:rPr>
          <w:rFonts w:ascii="Times New Roman" w:hAnsi="Times New Roman" w:cs="Times New Roman"/>
          <w:bCs/>
          <w:sz w:val="24"/>
          <w:szCs w:val="24"/>
        </w:rPr>
        <w:t xml:space="preserve"> </w:t>
      </w:r>
    </w:p>
    <w:p w14:paraId="117D5F21" w14:textId="11B72997" w:rsidR="0038213A" w:rsidRDefault="0038213A" w:rsidP="001054E8">
      <w:pPr>
        <w:spacing w:line="360" w:lineRule="auto"/>
        <w:rPr>
          <w:rFonts w:ascii="Times New Roman" w:hAnsi="Times New Roman" w:cs="Times New Roman"/>
          <w:bCs/>
          <w:sz w:val="24"/>
          <w:szCs w:val="24"/>
        </w:rPr>
      </w:pPr>
    </w:p>
    <w:p w14:paraId="5240F789" w14:textId="2D9F3EDF" w:rsidR="0038213A" w:rsidRDefault="0038213A" w:rsidP="001054E8">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There are multiple theories you can implement when tackling an ethical dilemma. Brody (1988) states that two main theories are used in nursing practice Deontology and Utilitarianism. From a deontological perspective, a mental health nurse should focus on the action itself that you take while a utilitarian approach would mean you focus on the outcome of an action or treatment. An example would include: A family could request for </w:t>
      </w:r>
      <w:r>
        <w:rPr>
          <w:rFonts w:ascii="Times New Roman" w:hAnsi="Times New Roman" w:cs="Times New Roman"/>
          <w:bCs/>
          <w:sz w:val="24"/>
          <w:szCs w:val="24"/>
        </w:rPr>
        <w:lastRenderedPageBreak/>
        <w:t>treatment to be imposed upon someone with a diminished mental capacity, due to a mental health condition, who cannot fully consent. From a deontological approach a mental health nurse would focus</w:t>
      </w:r>
      <w:r w:rsidR="00B34355">
        <w:rPr>
          <w:rFonts w:ascii="Times New Roman" w:hAnsi="Times New Roman" w:cs="Times New Roman"/>
          <w:bCs/>
          <w:sz w:val="24"/>
          <w:szCs w:val="24"/>
        </w:rPr>
        <w:t xml:space="preserve"> on</w:t>
      </w:r>
      <w:r>
        <w:rPr>
          <w:rFonts w:ascii="Times New Roman" w:hAnsi="Times New Roman" w:cs="Times New Roman"/>
          <w:bCs/>
          <w:sz w:val="24"/>
          <w:szCs w:val="24"/>
        </w:rPr>
        <w:t xml:space="preserve"> autonomy, beneficence, nonmaleficence</w:t>
      </w:r>
      <w:r w:rsidR="00B34355">
        <w:rPr>
          <w:rFonts w:ascii="Times New Roman" w:hAnsi="Times New Roman" w:cs="Times New Roman"/>
          <w:bCs/>
          <w:sz w:val="24"/>
          <w:szCs w:val="24"/>
        </w:rPr>
        <w:t xml:space="preserve">, or the principles outlined within </w:t>
      </w:r>
      <w:r>
        <w:rPr>
          <w:rFonts w:ascii="Times New Roman" w:hAnsi="Times New Roman" w:cs="Times New Roman"/>
          <w:bCs/>
          <w:sz w:val="24"/>
          <w:szCs w:val="24"/>
        </w:rPr>
        <w:t>this framework.</w:t>
      </w:r>
    </w:p>
    <w:p w14:paraId="293F2B6A" w14:textId="77714E62" w:rsidR="0038213A" w:rsidRDefault="0038213A" w:rsidP="001054E8">
      <w:pPr>
        <w:spacing w:line="360" w:lineRule="auto"/>
        <w:rPr>
          <w:rFonts w:ascii="Times New Roman" w:hAnsi="Times New Roman" w:cs="Times New Roman"/>
          <w:bCs/>
          <w:sz w:val="24"/>
          <w:szCs w:val="24"/>
        </w:rPr>
      </w:pPr>
    </w:p>
    <w:p w14:paraId="50D8ED60" w14:textId="37B86AB6" w:rsidR="0038213A" w:rsidRDefault="00307AF2" w:rsidP="001054E8">
      <w:pPr>
        <w:spacing w:line="360" w:lineRule="auto"/>
        <w:rPr>
          <w:rFonts w:ascii="Times New Roman" w:hAnsi="Times New Roman" w:cs="Times New Roman"/>
          <w:bCs/>
          <w:sz w:val="24"/>
          <w:szCs w:val="24"/>
        </w:rPr>
      </w:pPr>
      <w:r>
        <w:rPr>
          <w:rFonts w:ascii="Times New Roman" w:hAnsi="Times New Roman" w:cs="Times New Roman"/>
          <w:bCs/>
          <w:sz w:val="24"/>
          <w:szCs w:val="24"/>
        </w:rPr>
        <w:t>However</w:t>
      </w:r>
      <w:r w:rsidR="0038213A">
        <w:rPr>
          <w:rFonts w:ascii="Times New Roman" w:hAnsi="Times New Roman" w:cs="Times New Roman"/>
          <w:bCs/>
          <w:sz w:val="24"/>
          <w:szCs w:val="24"/>
        </w:rPr>
        <w:t xml:space="preserve">, you could consider the above dilemma from a utilitarian </w:t>
      </w:r>
      <w:r w:rsidR="00175B2C">
        <w:rPr>
          <w:rFonts w:ascii="Times New Roman" w:hAnsi="Times New Roman" w:cs="Times New Roman"/>
          <w:bCs/>
          <w:sz w:val="24"/>
          <w:szCs w:val="24"/>
        </w:rPr>
        <w:t xml:space="preserve">perspective would mean you would focus on the best outcome of the action you would take, for all the people involved not just the patient. </w:t>
      </w:r>
    </w:p>
    <w:p w14:paraId="5816B98D" w14:textId="77777777" w:rsidR="00720829" w:rsidRDefault="00720829" w:rsidP="001054E8">
      <w:pPr>
        <w:spacing w:line="360" w:lineRule="auto"/>
        <w:rPr>
          <w:rFonts w:ascii="Times New Roman" w:hAnsi="Times New Roman" w:cs="Times New Roman"/>
          <w:bCs/>
          <w:sz w:val="24"/>
          <w:szCs w:val="24"/>
        </w:rPr>
      </w:pPr>
    </w:p>
    <w:p w14:paraId="1408713C" w14:textId="0D6B0263" w:rsidR="00813C14" w:rsidRPr="00813C14" w:rsidRDefault="00813C14" w:rsidP="001054E8">
      <w:pPr>
        <w:spacing w:line="360" w:lineRule="auto"/>
        <w:rPr>
          <w:rFonts w:ascii="Times New Roman" w:hAnsi="Times New Roman" w:cs="Times New Roman"/>
          <w:b/>
          <w:sz w:val="24"/>
          <w:szCs w:val="24"/>
        </w:rPr>
      </w:pPr>
    </w:p>
    <w:p w14:paraId="7C786FC4" w14:textId="624BAB45" w:rsidR="001054E8" w:rsidRDefault="001054E8" w:rsidP="001054E8">
      <w:pPr>
        <w:spacing w:line="360" w:lineRule="auto"/>
        <w:rPr>
          <w:rFonts w:ascii="Times New Roman" w:hAnsi="Times New Roman" w:cs="Times New Roman"/>
          <w:bCs/>
          <w:sz w:val="24"/>
          <w:szCs w:val="24"/>
        </w:rPr>
      </w:pPr>
    </w:p>
    <w:p w14:paraId="67DA6334" w14:textId="1F1616DA" w:rsidR="005C5377" w:rsidRDefault="005C5377" w:rsidP="00720829">
      <w:pPr>
        <w:spacing w:line="240" w:lineRule="auto"/>
        <w:rPr>
          <w:rFonts w:ascii="Times New Roman" w:hAnsi="Times New Roman" w:cs="Times New Roman"/>
          <w:sz w:val="24"/>
          <w:szCs w:val="24"/>
        </w:rPr>
      </w:pPr>
    </w:p>
    <w:p w14:paraId="5D2D51E6" w14:textId="2EABD7F3" w:rsidR="00813C14" w:rsidRDefault="001054E8">
      <w:pPr>
        <w:rPr>
          <w:rFonts w:ascii="Times New Roman" w:hAnsi="Times New Roman" w:cs="Times New Roman"/>
          <w:sz w:val="24"/>
          <w:szCs w:val="24"/>
        </w:rPr>
      </w:pPr>
      <w:r>
        <w:rPr>
          <w:rFonts w:ascii="Times New Roman" w:hAnsi="Times New Roman" w:cs="Times New Roman"/>
          <w:sz w:val="24"/>
          <w:szCs w:val="24"/>
        </w:rPr>
        <w:br w:type="page"/>
      </w:r>
    </w:p>
    <w:p w14:paraId="28A99E0D" w14:textId="77777777" w:rsidR="001054E8" w:rsidRPr="001054E8" w:rsidRDefault="001054E8" w:rsidP="001054E8">
      <w:pPr>
        <w:spacing w:line="240" w:lineRule="auto"/>
        <w:rPr>
          <w:rFonts w:ascii="Times New Roman" w:hAnsi="Times New Roman" w:cs="Times New Roman"/>
          <w:sz w:val="24"/>
          <w:szCs w:val="24"/>
        </w:rPr>
      </w:pPr>
    </w:p>
    <w:p w14:paraId="4B8E541F" w14:textId="0A5453A1" w:rsidR="00164F7D" w:rsidRPr="00AC1B72" w:rsidRDefault="00AC1B72">
      <w:pPr>
        <w:rPr>
          <w:rFonts w:ascii="Times New Roman" w:hAnsi="Times New Roman" w:cs="Times New Roman"/>
          <w:b/>
          <w:bCs/>
          <w:color w:val="A5A5A5" w:themeColor="accent3"/>
          <w:sz w:val="44"/>
          <w:szCs w:val="2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New Roman" w:hAnsi="Times New Roman" w:cs="Times New Roman"/>
          <w:b/>
          <w:bCs/>
          <w:color w:val="A5A5A5" w:themeColor="accent3"/>
          <w:sz w:val="44"/>
          <w:szCs w:val="2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t>Conclusion</w:t>
      </w:r>
    </w:p>
    <w:p w14:paraId="3FCDEE78" w14:textId="5CCAD49C" w:rsidR="00923E96" w:rsidRPr="005C5377" w:rsidRDefault="005C5377">
      <w:pPr>
        <w:rPr>
          <w:rFonts w:ascii="Times New Roman" w:hAnsi="Times New Roman" w:cs="Times New Roman"/>
          <w:bCs/>
          <w:sz w:val="24"/>
          <w:szCs w:val="24"/>
        </w:rPr>
      </w:pPr>
      <w:r>
        <w:rPr>
          <w:rFonts w:ascii="Times New Roman" w:hAnsi="Times New Roman" w:cs="Times New Roman"/>
          <w:bCs/>
          <w:sz w:val="24"/>
          <w:szCs w:val="24"/>
        </w:rPr>
        <w:t>In conclusion,</w:t>
      </w:r>
      <w:r w:rsidR="0098540B">
        <w:rPr>
          <w:rFonts w:ascii="Times New Roman" w:hAnsi="Times New Roman" w:cs="Times New Roman"/>
          <w:bCs/>
          <w:sz w:val="24"/>
          <w:szCs w:val="24"/>
        </w:rPr>
        <w:t xml:space="preserve"> these guidelines set out a structure for you to work ethically as a Mental Health Nurse when dealing with people and ethical judgements.</w:t>
      </w:r>
      <w:r w:rsidR="00130D57">
        <w:rPr>
          <w:rFonts w:ascii="Times New Roman" w:hAnsi="Times New Roman" w:cs="Times New Roman"/>
          <w:bCs/>
          <w:sz w:val="24"/>
          <w:szCs w:val="24"/>
        </w:rPr>
        <w:t xml:space="preserve"> This framework is not designed to give you answers on every ethical dilemma you may face. </w:t>
      </w:r>
      <w:r w:rsidR="0098540B">
        <w:rPr>
          <w:rFonts w:ascii="Times New Roman" w:hAnsi="Times New Roman" w:cs="Times New Roman"/>
          <w:bCs/>
          <w:sz w:val="24"/>
          <w:szCs w:val="24"/>
        </w:rPr>
        <w:t>You should follow the steps in this document when making decisions and implement the values and principles discussed</w:t>
      </w:r>
      <w:r w:rsidR="00130D57">
        <w:rPr>
          <w:rFonts w:ascii="Times New Roman" w:hAnsi="Times New Roman" w:cs="Times New Roman"/>
          <w:bCs/>
          <w:sz w:val="24"/>
          <w:szCs w:val="24"/>
        </w:rPr>
        <w:t>.</w:t>
      </w:r>
      <w:r w:rsidR="0098540B">
        <w:rPr>
          <w:rFonts w:ascii="Times New Roman" w:hAnsi="Times New Roman" w:cs="Times New Roman"/>
          <w:bCs/>
          <w:sz w:val="24"/>
          <w:szCs w:val="24"/>
        </w:rPr>
        <w:t xml:space="preserve"> Following an ethical framework is an example as good practice, which it has been designed to assist you</w:t>
      </w:r>
      <w:r w:rsidR="008C4094">
        <w:rPr>
          <w:rFonts w:ascii="Times New Roman" w:hAnsi="Times New Roman" w:cs="Times New Roman"/>
          <w:bCs/>
          <w:sz w:val="24"/>
          <w:szCs w:val="24"/>
        </w:rPr>
        <w:t>, and give you parameter to work within,</w:t>
      </w:r>
      <w:r w:rsidR="0098540B">
        <w:rPr>
          <w:rFonts w:ascii="Times New Roman" w:hAnsi="Times New Roman" w:cs="Times New Roman"/>
          <w:bCs/>
          <w:sz w:val="24"/>
          <w:szCs w:val="24"/>
        </w:rPr>
        <w:t xml:space="preserve"> to be moral and ethical. Refer to this document in the event of an ethical dilemma and consider how these factors will aid in making the moral decision, in a particular situation. </w:t>
      </w:r>
      <w:r w:rsidR="00AD199C">
        <w:rPr>
          <w:rFonts w:ascii="Times New Roman" w:hAnsi="Times New Roman" w:cs="Times New Roman"/>
          <w:bCs/>
          <w:sz w:val="24"/>
          <w:szCs w:val="24"/>
        </w:rPr>
        <w:t>Historical and contemporary context</w:t>
      </w:r>
      <w:r w:rsidR="00C9119D">
        <w:rPr>
          <w:rFonts w:ascii="Times New Roman" w:hAnsi="Times New Roman" w:cs="Times New Roman"/>
          <w:bCs/>
          <w:sz w:val="24"/>
          <w:szCs w:val="24"/>
        </w:rPr>
        <w:t xml:space="preserve">s and ethical views </w:t>
      </w:r>
      <w:r w:rsidR="00AD199C">
        <w:rPr>
          <w:rFonts w:ascii="Times New Roman" w:hAnsi="Times New Roman" w:cs="Times New Roman"/>
          <w:bCs/>
          <w:sz w:val="24"/>
          <w:szCs w:val="24"/>
        </w:rPr>
        <w:t xml:space="preserve">have been discussed to give a basic idea on how to </w:t>
      </w:r>
      <w:r w:rsidR="00C9119D">
        <w:rPr>
          <w:rFonts w:ascii="Times New Roman" w:hAnsi="Times New Roman" w:cs="Times New Roman"/>
          <w:bCs/>
          <w:sz w:val="24"/>
          <w:szCs w:val="24"/>
        </w:rPr>
        <w:lastRenderedPageBreak/>
        <w:t>implement</w:t>
      </w:r>
      <w:r w:rsidR="00AD199C">
        <w:rPr>
          <w:rFonts w:ascii="Times New Roman" w:hAnsi="Times New Roman" w:cs="Times New Roman"/>
          <w:bCs/>
          <w:sz w:val="24"/>
          <w:szCs w:val="24"/>
        </w:rPr>
        <w:t xml:space="preserve"> ethic</w:t>
      </w:r>
      <w:r w:rsidR="00C9119D">
        <w:rPr>
          <w:rFonts w:ascii="Times New Roman" w:hAnsi="Times New Roman" w:cs="Times New Roman"/>
          <w:bCs/>
          <w:sz w:val="24"/>
          <w:szCs w:val="24"/>
        </w:rPr>
        <w:t>s</w:t>
      </w:r>
      <w:r w:rsidR="00072B93">
        <w:rPr>
          <w:rFonts w:ascii="Times New Roman" w:hAnsi="Times New Roman" w:cs="Times New Roman"/>
          <w:bCs/>
          <w:sz w:val="24"/>
          <w:szCs w:val="24"/>
        </w:rPr>
        <w:t>, as a mental health nurse,</w:t>
      </w:r>
      <w:r w:rsidR="00AD199C">
        <w:rPr>
          <w:rFonts w:ascii="Times New Roman" w:hAnsi="Times New Roman" w:cs="Times New Roman"/>
          <w:bCs/>
          <w:sz w:val="24"/>
          <w:szCs w:val="24"/>
        </w:rPr>
        <w:t xml:space="preserve"> </w:t>
      </w:r>
      <w:r w:rsidR="00130D57">
        <w:rPr>
          <w:rFonts w:ascii="Times New Roman" w:hAnsi="Times New Roman" w:cs="Times New Roman"/>
          <w:bCs/>
          <w:sz w:val="24"/>
          <w:szCs w:val="24"/>
        </w:rPr>
        <w:t>and professional</w:t>
      </w:r>
      <w:r w:rsidR="00C9119D">
        <w:rPr>
          <w:rFonts w:ascii="Times New Roman" w:hAnsi="Times New Roman" w:cs="Times New Roman"/>
          <w:bCs/>
          <w:sz w:val="24"/>
          <w:szCs w:val="24"/>
        </w:rPr>
        <w:t>ism</w:t>
      </w:r>
      <w:r w:rsidR="00130D57">
        <w:rPr>
          <w:rFonts w:ascii="Times New Roman" w:hAnsi="Times New Roman" w:cs="Times New Roman"/>
          <w:bCs/>
          <w:sz w:val="24"/>
          <w:szCs w:val="24"/>
        </w:rPr>
        <w:t xml:space="preserve"> </w:t>
      </w:r>
      <w:r w:rsidR="00AD199C">
        <w:rPr>
          <w:rFonts w:ascii="Times New Roman" w:hAnsi="Times New Roman" w:cs="Times New Roman"/>
          <w:bCs/>
          <w:sz w:val="24"/>
          <w:szCs w:val="24"/>
        </w:rPr>
        <w:t xml:space="preserve">in your practice. This document </w:t>
      </w:r>
      <w:r w:rsidR="00072B93">
        <w:rPr>
          <w:rFonts w:ascii="Times New Roman" w:hAnsi="Times New Roman" w:cs="Times New Roman"/>
          <w:bCs/>
          <w:sz w:val="24"/>
          <w:szCs w:val="24"/>
        </w:rPr>
        <w:t>should act as</w:t>
      </w:r>
      <w:r w:rsidR="00AD199C">
        <w:rPr>
          <w:rFonts w:ascii="Times New Roman" w:hAnsi="Times New Roman" w:cs="Times New Roman"/>
          <w:bCs/>
          <w:sz w:val="24"/>
          <w:szCs w:val="24"/>
        </w:rPr>
        <w:t xml:space="preserve"> a guideline only, it is your own responsibility to make judgement and decisions when dilemmas inevitably occur.</w:t>
      </w:r>
    </w:p>
    <w:bookmarkEnd w:id="0"/>
    <w:p w14:paraId="500B2969" w14:textId="77777777" w:rsidR="003709CE" w:rsidRDefault="003709CE">
      <w:pPr>
        <w:rPr>
          <w:rFonts w:ascii="Times New Roman" w:hAnsi="Times New Roman" w:cs="Times New Roman"/>
          <w:sz w:val="24"/>
          <w:szCs w:val="24"/>
        </w:rPr>
      </w:pPr>
    </w:p>
    <w:p w14:paraId="7D07AD8D" w14:textId="1DC15E59" w:rsidR="003709CE" w:rsidRDefault="003709CE">
      <w:pPr>
        <w:rPr>
          <w:rFonts w:ascii="Times New Roman" w:hAnsi="Times New Roman" w:cs="Times New Roman"/>
          <w:sz w:val="24"/>
          <w:szCs w:val="24"/>
        </w:rPr>
      </w:pPr>
    </w:p>
    <w:p w14:paraId="1E4D3E1F" w14:textId="77777777" w:rsidR="003709CE" w:rsidRDefault="003709CE">
      <w:pPr>
        <w:rPr>
          <w:rFonts w:ascii="Times New Roman" w:hAnsi="Times New Roman" w:cs="Times New Roman"/>
          <w:sz w:val="24"/>
          <w:szCs w:val="24"/>
        </w:rPr>
      </w:pPr>
      <w:r>
        <w:rPr>
          <w:rFonts w:ascii="Times New Roman" w:hAnsi="Times New Roman" w:cs="Times New Roman"/>
          <w:sz w:val="24"/>
          <w:szCs w:val="24"/>
        </w:rPr>
        <w:br w:type="page"/>
      </w:r>
    </w:p>
    <w:p w14:paraId="322BD7CE" w14:textId="40EE836B" w:rsidR="00FD28AC" w:rsidRPr="00AC1B72" w:rsidRDefault="003709CE">
      <w:pPr>
        <w:rPr>
          <w:rFonts w:ascii="Times New Roman" w:hAnsi="Times New Roman" w:cs="Times New Roman"/>
          <w:b/>
          <w:bCs/>
          <w:color w:val="A5A5A5" w:themeColor="accent3"/>
          <w:sz w:val="44"/>
          <w:szCs w:val="2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AC1B72">
        <w:rPr>
          <w:rFonts w:ascii="Times New Roman" w:hAnsi="Times New Roman" w:cs="Times New Roman"/>
          <w:b/>
          <w:bCs/>
          <w:color w:val="A5A5A5" w:themeColor="accent3"/>
          <w:sz w:val="44"/>
          <w:szCs w:val="24"/>
          <w14:textOutline w14:w="9525" w14:cap="flat" w14:cmpd="sng" w14:algn="ctr">
            <w14:solidFill>
              <w14:srgbClr w14:val="000000"/>
            </w14:solid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References:</w:t>
      </w:r>
    </w:p>
    <w:p w14:paraId="461B73AB" w14:textId="7DE82F57" w:rsidR="00774797" w:rsidRPr="000F7C76" w:rsidRDefault="00774797"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Beauchamp, T.L., &amp; Childress, J.F. (2009). Principles of Biomedical Ethics (6</w:t>
      </w:r>
      <w:r w:rsidRPr="000F7C76">
        <w:rPr>
          <w:rFonts w:ascii="Times New Roman" w:hAnsi="Times New Roman" w:cs="Times New Roman"/>
          <w:bCs/>
          <w:sz w:val="24"/>
          <w:szCs w:val="24"/>
          <w:vertAlign w:val="superscript"/>
        </w:rPr>
        <w:t>th</w:t>
      </w:r>
      <w:r w:rsidRPr="000F7C76">
        <w:rPr>
          <w:rFonts w:ascii="Times New Roman" w:hAnsi="Times New Roman" w:cs="Times New Roman"/>
          <w:bCs/>
          <w:sz w:val="24"/>
          <w:szCs w:val="24"/>
        </w:rPr>
        <w:t xml:space="preserve"> Ed.). Oxford University Press. NY.</w:t>
      </w:r>
    </w:p>
    <w:p w14:paraId="4F6D0C53" w14:textId="61243891" w:rsidR="00F72EEA" w:rsidRPr="000F7C76" w:rsidRDefault="00F72EEA"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 xml:space="preserve">Blasszauer, B., and Palfi, I. (2005). Moral Dilemmas of Nursing in End-Of-Life Care in Hungary: A Personal Perspective. </w:t>
      </w:r>
      <w:r w:rsidRPr="000F7C76">
        <w:rPr>
          <w:rFonts w:ascii="Times New Roman" w:hAnsi="Times New Roman" w:cs="Times New Roman"/>
          <w:bCs/>
          <w:i/>
          <w:iCs/>
          <w:sz w:val="24"/>
          <w:szCs w:val="24"/>
        </w:rPr>
        <w:t xml:space="preserve">Nursing Ethics. </w:t>
      </w:r>
      <w:r w:rsidRPr="000F7C76">
        <w:rPr>
          <w:rFonts w:ascii="Times New Roman" w:hAnsi="Times New Roman" w:cs="Times New Roman"/>
          <w:bCs/>
          <w:sz w:val="24"/>
          <w:szCs w:val="24"/>
        </w:rPr>
        <w:t>Vol. 12, No. 1, 92-105. Doi: 10.1191/0969733005ne760oa</w:t>
      </w:r>
    </w:p>
    <w:p w14:paraId="509B8CD5" w14:textId="4E89D5F8" w:rsidR="00A05B90" w:rsidRPr="000F7C76" w:rsidRDefault="00A05B90"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 xml:space="preserve">Bloch, S., and Green, S.A. (2006). An ethical framework for psychiatry. </w:t>
      </w:r>
      <w:r w:rsidRPr="000F7C76">
        <w:rPr>
          <w:rFonts w:ascii="Times New Roman" w:hAnsi="Times New Roman" w:cs="Times New Roman"/>
          <w:bCs/>
          <w:i/>
          <w:iCs/>
          <w:sz w:val="24"/>
          <w:szCs w:val="24"/>
        </w:rPr>
        <w:t xml:space="preserve">British Journal of Psychiatry. </w:t>
      </w:r>
      <w:r w:rsidRPr="000F7C76">
        <w:rPr>
          <w:rFonts w:ascii="Times New Roman" w:hAnsi="Times New Roman" w:cs="Times New Roman"/>
          <w:bCs/>
          <w:sz w:val="24"/>
          <w:szCs w:val="24"/>
        </w:rPr>
        <w:t>188, 7-12. 1-12.</w:t>
      </w:r>
    </w:p>
    <w:p w14:paraId="18E25A85" w14:textId="5F8ADA7A" w:rsidR="00720829" w:rsidRPr="000F7C76" w:rsidRDefault="00720829"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 xml:space="preserve">Brody, J.K. (1988). Virtue Ethics, Caring, and Nursing. </w:t>
      </w:r>
      <w:r w:rsidRPr="000F7C76">
        <w:rPr>
          <w:rFonts w:ascii="Times New Roman" w:hAnsi="Times New Roman" w:cs="Times New Roman"/>
          <w:bCs/>
          <w:i/>
          <w:iCs/>
          <w:sz w:val="24"/>
          <w:szCs w:val="24"/>
        </w:rPr>
        <w:t xml:space="preserve">Scholarly Inquiry for Nursing Practice: An International Journal. </w:t>
      </w:r>
      <w:r w:rsidRPr="000F7C76">
        <w:rPr>
          <w:rFonts w:ascii="Times New Roman" w:hAnsi="Times New Roman" w:cs="Times New Roman"/>
          <w:bCs/>
          <w:sz w:val="24"/>
          <w:szCs w:val="24"/>
        </w:rPr>
        <w:t>Vol. 2, No. 2, 87-96.</w:t>
      </w:r>
    </w:p>
    <w:p w14:paraId="1934894C" w14:textId="0AFD06AC" w:rsidR="005F45EC" w:rsidRPr="000F7C76" w:rsidRDefault="005F45EC"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Department of Health.</w:t>
      </w:r>
      <w:r w:rsidR="00484735" w:rsidRPr="000F7C76">
        <w:rPr>
          <w:rFonts w:ascii="Times New Roman" w:hAnsi="Times New Roman" w:cs="Times New Roman"/>
          <w:bCs/>
          <w:sz w:val="24"/>
          <w:szCs w:val="24"/>
        </w:rPr>
        <w:t xml:space="preserve"> (2015).</w:t>
      </w:r>
      <w:r w:rsidRPr="000F7C76">
        <w:rPr>
          <w:rFonts w:ascii="Times New Roman" w:hAnsi="Times New Roman" w:cs="Times New Roman"/>
          <w:bCs/>
          <w:sz w:val="24"/>
          <w:szCs w:val="24"/>
        </w:rPr>
        <w:t xml:space="preserve"> Code of Practice: Mental Health Act</w:t>
      </w:r>
      <w:r w:rsidR="00484735" w:rsidRPr="000F7C76">
        <w:rPr>
          <w:rFonts w:ascii="Times New Roman" w:hAnsi="Times New Roman" w:cs="Times New Roman"/>
          <w:bCs/>
          <w:sz w:val="24"/>
          <w:szCs w:val="24"/>
        </w:rPr>
        <w:t xml:space="preserve"> (1983). The Stationary Office.</w:t>
      </w:r>
    </w:p>
    <w:p w14:paraId="5F5627FB" w14:textId="30EB83F2" w:rsidR="002D0A57" w:rsidRPr="000F7C76" w:rsidRDefault="002D0A57"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lastRenderedPageBreak/>
        <w:t xml:space="preserve">Edwards, S.D. (2009). Three versions of the ethics of care. </w:t>
      </w:r>
      <w:r w:rsidRPr="000F7C76">
        <w:rPr>
          <w:rFonts w:ascii="Times New Roman" w:hAnsi="Times New Roman" w:cs="Times New Roman"/>
          <w:bCs/>
          <w:i/>
          <w:iCs/>
          <w:sz w:val="24"/>
          <w:szCs w:val="24"/>
        </w:rPr>
        <w:t xml:space="preserve">Nursing Philosophy. </w:t>
      </w:r>
      <w:r w:rsidRPr="000F7C76">
        <w:rPr>
          <w:rFonts w:ascii="Times New Roman" w:hAnsi="Times New Roman" w:cs="Times New Roman"/>
          <w:bCs/>
          <w:sz w:val="24"/>
          <w:szCs w:val="24"/>
        </w:rPr>
        <w:t>10, 231-240.</w:t>
      </w:r>
    </w:p>
    <w:p w14:paraId="27F5A50A" w14:textId="1DF872BB" w:rsidR="002712C8" w:rsidRPr="000F7C76" w:rsidRDefault="002712C8"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 xml:space="preserve">Gastmans, C. (1999). Care as a Moral Attitude in Nursing. </w:t>
      </w:r>
      <w:r w:rsidRPr="000F7C76">
        <w:rPr>
          <w:rFonts w:ascii="Times New Roman" w:hAnsi="Times New Roman" w:cs="Times New Roman"/>
          <w:bCs/>
          <w:i/>
          <w:iCs/>
          <w:sz w:val="24"/>
          <w:szCs w:val="24"/>
        </w:rPr>
        <w:t xml:space="preserve">Nursing Ethics. </w:t>
      </w:r>
      <w:r w:rsidRPr="000F7C76">
        <w:rPr>
          <w:rFonts w:ascii="Times New Roman" w:hAnsi="Times New Roman" w:cs="Times New Roman"/>
          <w:bCs/>
          <w:sz w:val="24"/>
          <w:szCs w:val="24"/>
        </w:rPr>
        <w:t>Vol. 6, No. 1, 214-223.</w:t>
      </w:r>
    </w:p>
    <w:p w14:paraId="2BFC772C" w14:textId="6CEC72BA" w:rsidR="002D0A57" w:rsidRPr="000F7C76" w:rsidRDefault="002D0A57"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Gilligan, C. (1982). In a different voice. Cambridge, Harvard University Press.</w:t>
      </w:r>
    </w:p>
    <w:p w14:paraId="10847710" w14:textId="45FA45CD" w:rsidR="00A05B90" w:rsidRPr="000F7C76" w:rsidRDefault="00A05B90" w:rsidP="004329BD">
      <w:pPr>
        <w:ind w:left="720" w:hanging="720"/>
        <w:rPr>
          <w:rFonts w:ascii="Times New Roman" w:hAnsi="Times New Roman" w:cs="Times New Roman"/>
          <w:bCs/>
          <w:i/>
          <w:iCs/>
          <w:sz w:val="24"/>
          <w:szCs w:val="24"/>
        </w:rPr>
      </w:pPr>
      <w:r w:rsidRPr="000F7C76">
        <w:rPr>
          <w:rFonts w:ascii="Times New Roman" w:hAnsi="Times New Roman" w:cs="Times New Roman"/>
          <w:bCs/>
          <w:sz w:val="24"/>
          <w:szCs w:val="24"/>
        </w:rPr>
        <w:t xml:space="preserve">Goodyear, M., Hill, T., Allchin, B., McCormick, F, Hine, R., Cuff, R., and O’Hanlon, B. (2015). Standards of practice for the adult mental health workforce: Meeting the needs of families where a parent has a mental illness. </w:t>
      </w:r>
      <w:r w:rsidRPr="000F7C76">
        <w:rPr>
          <w:rFonts w:ascii="Times New Roman" w:hAnsi="Times New Roman" w:cs="Times New Roman"/>
          <w:bCs/>
          <w:i/>
          <w:iCs/>
          <w:sz w:val="24"/>
          <w:szCs w:val="24"/>
        </w:rPr>
        <w:t>International Journal of Mental Health Nursing.</w:t>
      </w:r>
    </w:p>
    <w:p w14:paraId="61DE4E98" w14:textId="7E9C1050" w:rsidR="002313FC" w:rsidRPr="000F7C76" w:rsidRDefault="002313FC"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Haddad, L.M., &amp; Geiger, R.A. (2019). Nursing Ethical Considerations. StatPearls Publishing.</w:t>
      </w:r>
    </w:p>
    <w:p w14:paraId="442AC9BE" w14:textId="4AF100E8" w:rsidR="00575047" w:rsidRPr="000F7C76" w:rsidRDefault="008E3558"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lastRenderedPageBreak/>
        <w:t xml:space="preserve">Hechter, M. Values Research in the Social and Behavioural Sciences. In </w:t>
      </w:r>
      <w:r w:rsidR="00575047" w:rsidRPr="000F7C76">
        <w:rPr>
          <w:rFonts w:ascii="Times New Roman" w:hAnsi="Times New Roman" w:cs="Times New Roman"/>
          <w:bCs/>
          <w:sz w:val="24"/>
          <w:szCs w:val="24"/>
        </w:rPr>
        <w:t>Hechter, M., Nadel, L., &amp; Michod, R.E. (</w:t>
      </w:r>
      <w:r w:rsidRPr="000F7C76">
        <w:rPr>
          <w:rFonts w:ascii="Times New Roman" w:hAnsi="Times New Roman" w:cs="Times New Roman"/>
          <w:bCs/>
          <w:sz w:val="24"/>
          <w:szCs w:val="24"/>
        </w:rPr>
        <w:t>Eds.) (1993). The Origin of Values. 1-4.</w:t>
      </w:r>
    </w:p>
    <w:p w14:paraId="600B088C" w14:textId="3D6D91E4" w:rsidR="000E158A" w:rsidRPr="000F7C76" w:rsidRDefault="000E158A"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Kropotkin, P. (1922). Ethics: Origin and Development.</w:t>
      </w:r>
      <w:r w:rsidR="00E048CE">
        <w:rPr>
          <w:rFonts w:ascii="Times New Roman" w:hAnsi="Times New Roman" w:cs="Times New Roman"/>
          <w:bCs/>
          <w:sz w:val="24"/>
          <w:szCs w:val="24"/>
        </w:rPr>
        <w:t xml:space="preserve"> 1-10.</w:t>
      </w:r>
    </w:p>
    <w:p w14:paraId="3430A779" w14:textId="41B575A7" w:rsidR="0049094C" w:rsidRPr="000F7C76" w:rsidRDefault="00F07B48"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 xml:space="preserve">Lachman, V.D. (2012). Applying the Ethics of Care to Your Nursing Practice. </w:t>
      </w:r>
      <w:r w:rsidRPr="000F7C76">
        <w:rPr>
          <w:rFonts w:ascii="Times New Roman" w:hAnsi="Times New Roman" w:cs="Times New Roman"/>
          <w:bCs/>
          <w:i/>
          <w:iCs/>
          <w:sz w:val="24"/>
          <w:szCs w:val="24"/>
        </w:rPr>
        <w:t xml:space="preserve">Ethics, Law, and Policy. </w:t>
      </w:r>
      <w:r w:rsidR="00FE2E0C" w:rsidRPr="000F7C76">
        <w:rPr>
          <w:rFonts w:ascii="Times New Roman" w:hAnsi="Times New Roman" w:cs="Times New Roman"/>
          <w:bCs/>
          <w:sz w:val="24"/>
          <w:szCs w:val="24"/>
        </w:rPr>
        <w:t>Vol. 21, No. 2, 112-116. MEDSURG Nursing.</w:t>
      </w:r>
    </w:p>
    <w:p w14:paraId="558C5F0F" w14:textId="77777777" w:rsidR="0049094C" w:rsidRPr="000F7C76" w:rsidRDefault="003709CE" w:rsidP="004329BD">
      <w:pPr>
        <w:ind w:left="720" w:hanging="720"/>
        <w:rPr>
          <w:rStyle w:val="Hyperlink"/>
          <w:rFonts w:ascii="Times New Roman" w:hAnsi="Times New Roman" w:cs="Times New Roman"/>
          <w:sz w:val="24"/>
          <w:szCs w:val="24"/>
        </w:rPr>
      </w:pPr>
      <w:r w:rsidRPr="000F7C76">
        <w:rPr>
          <w:rFonts w:ascii="Times New Roman" w:hAnsi="Times New Roman" w:cs="Times New Roman"/>
          <w:sz w:val="24"/>
          <w:szCs w:val="24"/>
        </w:rPr>
        <w:t xml:space="preserve">National Health Service (NHS). (2019). Careers: Mental Health Nurse. Information retrieved from: </w:t>
      </w:r>
      <w:hyperlink r:id="rId10" w:history="1">
        <w:r w:rsidR="007B47CB" w:rsidRPr="000F7C76">
          <w:rPr>
            <w:rStyle w:val="Hyperlink"/>
            <w:rFonts w:ascii="Times New Roman" w:hAnsi="Times New Roman" w:cs="Times New Roman"/>
            <w:sz w:val="24"/>
            <w:szCs w:val="24"/>
          </w:rPr>
          <w:t>https://www.healthcareers.nhs.uk/explore-roles/nursing/roles-nursing/mental-health-nurse</w:t>
        </w:r>
      </w:hyperlink>
    </w:p>
    <w:p w14:paraId="0014D004" w14:textId="77777777" w:rsidR="0049094C" w:rsidRPr="000F7C76" w:rsidRDefault="00E46FE8"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Norman, I., and Ryrie, I. (2004). The Art and Science of Mental Health Nursing: A Textbook of Principles and Practice. 66-70.</w:t>
      </w:r>
    </w:p>
    <w:p w14:paraId="6EDB797A" w14:textId="77777777" w:rsidR="0049094C" w:rsidRPr="000F7C76" w:rsidRDefault="005F45EC"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lastRenderedPageBreak/>
        <w:t xml:space="preserve">Nursing &amp; Midwifery Council (NMC). (2015). The Code. Information retrieved from: </w:t>
      </w:r>
      <w:hyperlink r:id="rId11" w:history="1">
        <w:r w:rsidRPr="000F7C76">
          <w:rPr>
            <w:rFonts w:ascii="Times New Roman" w:hAnsi="Times New Roman" w:cs="Times New Roman"/>
            <w:color w:val="0000FF"/>
            <w:sz w:val="24"/>
            <w:szCs w:val="24"/>
            <w:u w:val="single"/>
          </w:rPr>
          <w:t>https://www.nmc.org.uk/globalassets/sitedocuments/nmc-publications/nmc-code.pdf</w:t>
        </w:r>
      </w:hyperlink>
    </w:p>
    <w:p w14:paraId="58556FFE" w14:textId="3F0A18E3" w:rsidR="00C67419" w:rsidRPr="000F7C76" w:rsidRDefault="00C67419"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 xml:space="preserve">Parahoo, K. (2014). The Research Process and Ethical Issues. </w:t>
      </w:r>
      <w:r w:rsidRPr="000F7C76">
        <w:rPr>
          <w:rFonts w:ascii="Times New Roman" w:hAnsi="Times New Roman" w:cs="Times New Roman"/>
          <w:bCs/>
          <w:i/>
          <w:iCs/>
          <w:sz w:val="24"/>
          <w:szCs w:val="24"/>
        </w:rPr>
        <w:t>Nursing research : Principles, process and issues.</w:t>
      </w:r>
      <w:r w:rsidRPr="000F7C76">
        <w:rPr>
          <w:rFonts w:ascii="Times New Roman" w:hAnsi="Times New Roman" w:cs="Times New Roman"/>
          <w:bCs/>
          <w:sz w:val="24"/>
          <w:szCs w:val="24"/>
        </w:rPr>
        <w:t>100-105.</w:t>
      </w:r>
      <w:r w:rsidR="00862687" w:rsidRPr="000F7C76">
        <w:rPr>
          <w:rFonts w:ascii="Times New Roman" w:hAnsi="Times New Roman" w:cs="Times New Roman"/>
          <w:bCs/>
          <w:sz w:val="24"/>
          <w:szCs w:val="24"/>
        </w:rPr>
        <w:t xml:space="preserve"> Palgrave Macmillan. </w:t>
      </w:r>
      <w:r w:rsidRPr="000F7C76">
        <w:rPr>
          <w:rFonts w:ascii="Times New Roman" w:hAnsi="Times New Roman" w:cs="Times New Roman"/>
          <w:bCs/>
          <w:sz w:val="24"/>
          <w:szCs w:val="24"/>
        </w:rPr>
        <w:t>Retrieved from https://ebookcentral.proquest.com</w:t>
      </w:r>
    </w:p>
    <w:p w14:paraId="4DE1B0B9" w14:textId="1B604C22" w:rsidR="00BB42A0" w:rsidRPr="000F7C76" w:rsidRDefault="00BB42A0"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 xml:space="preserve">Redman, B.K., and Fry, S.T. (2000). Nurses’ Ethical Conflicts: What is really known about them? </w:t>
      </w:r>
      <w:r w:rsidRPr="000F7C76">
        <w:rPr>
          <w:rFonts w:ascii="Times New Roman" w:hAnsi="Times New Roman" w:cs="Times New Roman"/>
          <w:bCs/>
          <w:i/>
          <w:iCs/>
          <w:sz w:val="24"/>
          <w:szCs w:val="24"/>
        </w:rPr>
        <w:t xml:space="preserve">Nursing Ethics. </w:t>
      </w:r>
      <w:r w:rsidRPr="000F7C76">
        <w:rPr>
          <w:rFonts w:ascii="Times New Roman" w:hAnsi="Times New Roman" w:cs="Times New Roman"/>
          <w:bCs/>
          <w:sz w:val="24"/>
          <w:szCs w:val="24"/>
        </w:rPr>
        <w:t>Vol. 7, No. 4, 360-366. Arnold.</w:t>
      </w:r>
    </w:p>
    <w:p w14:paraId="0D0197AA" w14:textId="24904632" w:rsidR="0049094C" w:rsidRPr="000F7C76" w:rsidRDefault="00F036BC"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 xml:space="preserve">Roberts, L.W., Battaglia, J., &amp; Epstein, R.S. (1999). Frontier Ethics: Mental Health Care Needs and Ethical Dilemmas in Rural Communities. </w:t>
      </w:r>
      <w:r w:rsidRPr="000F7C76">
        <w:rPr>
          <w:rFonts w:ascii="Times New Roman" w:hAnsi="Times New Roman" w:cs="Times New Roman"/>
          <w:bCs/>
          <w:i/>
          <w:iCs/>
          <w:sz w:val="24"/>
          <w:szCs w:val="24"/>
        </w:rPr>
        <w:t xml:space="preserve">Psychiatric Services. </w:t>
      </w:r>
      <w:r w:rsidRPr="000F7C76">
        <w:rPr>
          <w:rFonts w:ascii="Times New Roman" w:hAnsi="Times New Roman" w:cs="Times New Roman"/>
          <w:bCs/>
          <w:sz w:val="24"/>
          <w:szCs w:val="24"/>
        </w:rPr>
        <w:t>Vol. 50, No.4, 497-503.</w:t>
      </w:r>
    </w:p>
    <w:p w14:paraId="00AB708D" w14:textId="2D52C000" w:rsidR="0049094C" w:rsidRPr="000F7C76" w:rsidRDefault="00B84470"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 xml:space="preserve">Robichaux, C., &amp; Parsons, M.L. (2009). An Ethical Framework for developing and Sustaining a Healthy Workplace. </w:t>
      </w:r>
      <w:r w:rsidRPr="000F7C76">
        <w:rPr>
          <w:rFonts w:ascii="Times New Roman" w:hAnsi="Times New Roman" w:cs="Times New Roman"/>
          <w:bCs/>
          <w:i/>
          <w:iCs/>
          <w:sz w:val="24"/>
          <w:szCs w:val="24"/>
        </w:rPr>
        <w:t xml:space="preserve">Critical </w:t>
      </w:r>
      <w:r w:rsidR="006A3611" w:rsidRPr="000F7C76">
        <w:rPr>
          <w:rFonts w:ascii="Times New Roman" w:hAnsi="Times New Roman" w:cs="Times New Roman"/>
          <w:bCs/>
          <w:i/>
          <w:iCs/>
          <w:sz w:val="24"/>
          <w:szCs w:val="24"/>
        </w:rPr>
        <w:t xml:space="preserve">Care Nursing Quarterly. </w:t>
      </w:r>
      <w:r w:rsidR="006A3611" w:rsidRPr="000F7C76">
        <w:rPr>
          <w:rFonts w:ascii="Times New Roman" w:hAnsi="Times New Roman" w:cs="Times New Roman"/>
          <w:bCs/>
          <w:sz w:val="24"/>
          <w:szCs w:val="24"/>
        </w:rPr>
        <w:t>Vol. 32, No. 3, 199-207. Wolters Kluwer Health.</w:t>
      </w:r>
    </w:p>
    <w:p w14:paraId="5A9C9139" w14:textId="2D54A99B" w:rsidR="005D1726" w:rsidRPr="000F7C76" w:rsidRDefault="005D1726"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lastRenderedPageBreak/>
        <w:t xml:space="preserve">Royal College of Nursing. (2018). Image retrieved from: </w:t>
      </w:r>
      <w:hyperlink r:id="rId12" w:history="1">
        <w:r w:rsidRPr="000F7C76">
          <w:rPr>
            <w:rStyle w:val="Hyperlink"/>
            <w:rFonts w:ascii="Times New Roman" w:hAnsi="Times New Roman" w:cs="Times New Roman"/>
            <w:bCs/>
            <w:sz w:val="24"/>
            <w:szCs w:val="24"/>
          </w:rPr>
          <w:t>https://www.rcn.org.uk/magazines/bulletin/2019/february/mental-health-nurses-day</w:t>
        </w:r>
      </w:hyperlink>
    </w:p>
    <w:p w14:paraId="47D4111E" w14:textId="27F480D7" w:rsidR="002D0A57" w:rsidRPr="000F7C76" w:rsidRDefault="002D0A57" w:rsidP="004329BD">
      <w:pPr>
        <w:ind w:left="720" w:hanging="720"/>
        <w:rPr>
          <w:rFonts w:ascii="Times New Roman" w:hAnsi="Times New Roman" w:cs="Times New Roman"/>
          <w:bCs/>
          <w:sz w:val="24"/>
          <w:szCs w:val="24"/>
        </w:rPr>
      </w:pPr>
      <w:r w:rsidRPr="000F7C76">
        <w:rPr>
          <w:rFonts w:ascii="Times New Roman" w:hAnsi="Times New Roman" w:cs="Times New Roman"/>
          <w:bCs/>
          <w:sz w:val="24"/>
          <w:szCs w:val="24"/>
        </w:rPr>
        <w:t>Tronto, J. (1993). Moral boundaries: A political argument for an ethic of care. New York. NY: Routledge.</w:t>
      </w:r>
    </w:p>
    <w:p w14:paraId="7E53EE2F" w14:textId="7083E66D" w:rsidR="00B55562" w:rsidRPr="000F7C76" w:rsidRDefault="00B55562" w:rsidP="004329BD">
      <w:pPr>
        <w:ind w:left="720" w:hanging="720"/>
        <w:rPr>
          <w:rStyle w:val="Hyperlink"/>
          <w:rFonts w:ascii="Times New Roman" w:hAnsi="Times New Roman" w:cs="Times New Roman"/>
          <w:sz w:val="24"/>
          <w:szCs w:val="24"/>
        </w:rPr>
      </w:pPr>
      <w:r w:rsidRPr="000F7C76">
        <w:rPr>
          <w:rFonts w:ascii="Times New Roman" w:hAnsi="Times New Roman" w:cs="Times New Roman"/>
          <w:sz w:val="24"/>
          <w:szCs w:val="24"/>
        </w:rPr>
        <w:t xml:space="preserve">University of Wales Trinity Saint David. Image retrieved from: </w:t>
      </w:r>
      <w:hyperlink r:id="rId13" w:history="1">
        <w:r w:rsidRPr="000F7C76">
          <w:rPr>
            <w:rStyle w:val="Hyperlink"/>
            <w:rFonts w:ascii="Times New Roman" w:hAnsi="Times New Roman" w:cs="Times New Roman"/>
            <w:sz w:val="24"/>
            <w:szCs w:val="24"/>
          </w:rPr>
          <w:t>https://uwtsd.ac.uk/news/press-releases/press-2018/strategic-alliance-with-jesus-college-oxford-in-the-field-of-celtic-studies.html</w:t>
        </w:r>
      </w:hyperlink>
    </w:p>
    <w:p w14:paraId="081D5674" w14:textId="3268463A" w:rsidR="00D6557C" w:rsidRPr="00D6557C" w:rsidRDefault="00D6557C" w:rsidP="004329BD">
      <w:pPr>
        <w:ind w:left="720" w:hanging="720"/>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Williams, J., &amp; Stickley, T. (2010). Empathy and nurse education. </w:t>
      </w:r>
      <w:r>
        <w:rPr>
          <w:rStyle w:val="Hyperlink"/>
          <w:rFonts w:ascii="Times New Roman" w:hAnsi="Times New Roman" w:cs="Times New Roman"/>
          <w:i/>
          <w:iCs/>
          <w:color w:val="auto"/>
          <w:sz w:val="24"/>
          <w:szCs w:val="24"/>
          <w:u w:val="none"/>
        </w:rPr>
        <w:t xml:space="preserve">Nurse Education Today. </w:t>
      </w:r>
      <w:r>
        <w:rPr>
          <w:rStyle w:val="Hyperlink"/>
          <w:rFonts w:ascii="Times New Roman" w:hAnsi="Times New Roman" w:cs="Times New Roman"/>
          <w:color w:val="auto"/>
          <w:sz w:val="24"/>
          <w:szCs w:val="24"/>
          <w:u w:val="none"/>
        </w:rPr>
        <w:t>30, 752-755.</w:t>
      </w:r>
      <w:r w:rsidR="00CA6881">
        <w:rPr>
          <w:rStyle w:val="Hyperlink"/>
          <w:rFonts w:ascii="Times New Roman" w:hAnsi="Times New Roman" w:cs="Times New Roman"/>
          <w:color w:val="auto"/>
          <w:sz w:val="24"/>
          <w:szCs w:val="24"/>
          <w:u w:val="none"/>
        </w:rPr>
        <w:t xml:space="preserve"> Elsevier.</w:t>
      </w:r>
    </w:p>
    <w:p w14:paraId="225F6691" w14:textId="3F0A459C" w:rsidR="005F45EC" w:rsidRPr="000F7C76" w:rsidRDefault="002313FC" w:rsidP="004329BD">
      <w:pPr>
        <w:ind w:left="720" w:hanging="720"/>
        <w:rPr>
          <w:rFonts w:ascii="Times New Roman" w:hAnsi="Times New Roman" w:cs="Times New Roman"/>
          <w:bCs/>
          <w:sz w:val="24"/>
          <w:szCs w:val="24"/>
        </w:rPr>
      </w:pPr>
      <w:r w:rsidRPr="000F7C76">
        <w:rPr>
          <w:rStyle w:val="Hyperlink"/>
          <w:rFonts w:ascii="Times New Roman" w:hAnsi="Times New Roman" w:cs="Times New Roman"/>
          <w:color w:val="auto"/>
          <w:sz w:val="24"/>
          <w:szCs w:val="24"/>
          <w:u w:val="none"/>
        </w:rPr>
        <w:t xml:space="preserve">Zahedi, F., Sanjari, M., Aala, M., Peymani, M., Aramesh, K., Parsapour, A., Bagher Maddah, S.S., Cheraghi, M.A., Mirzabeigi, G.H., Larijini, B., and Vahid Dastergerdi, M. (2013). The Code of Ethics for Nurses. </w:t>
      </w:r>
      <w:r w:rsidRPr="000F7C76">
        <w:rPr>
          <w:rStyle w:val="Hyperlink"/>
          <w:rFonts w:ascii="Times New Roman" w:hAnsi="Times New Roman" w:cs="Times New Roman"/>
          <w:i/>
          <w:iCs/>
          <w:color w:val="auto"/>
          <w:sz w:val="24"/>
          <w:szCs w:val="24"/>
          <w:u w:val="none"/>
        </w:rPr>
        <w:t xml:space="preserve">Iranian Journal of Public Health. </w:t>
      </w:r>
      <w:r w:rsidRPr="000F7C76">
        <w:rPr>
          <w:rStyle w:val="Hyperlink"/>
          <w:rFonts w:ascii="Times New Roman" w:hAnsi="Times New Roman" w:cs="Times New Roman"/>
          <w:color w:val="auto"/>
          <w:sz w:val="24"/>
          <w:szCs w:val="24"/>
          <w:u w:val="none"/>
        </w:rPr>
        <w:t>Vol. 41, No. 1, 1-8.</w:t>
      </w:r>
    </w:p>
    <w:sectPr w:rsidR="005F45EC" w:rsidRPr="000F7C76" w:rsidSect="007B47CB">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CC3BB3" w14:textId="77777777" w:rsidR="00CF4A5F" w:rsidRDefault="00CF4A5F" w:rsidP="00CF4A5F">
      <w:pPr>
        <w:spacing w:line="240" w:lineRule="auto"/>
      </w:pPr>
      <w:r>
        <w:separator/>
      </w:r>
    </w:p>
  </w:endnote>
  <w:endnote w:type="continuationSeparator" w:id="0">
    <w:p w14:paraId="255F94E0" w14:textId="77777777" w:rsidR="00CF4A5F" w:rsidRDefault="00CF4A5F" w:rsidP="00CF4A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4060145"/>
      <w:docPartObj>
        <w:docPartGallery w:val="Page Numbers (Bottom of Page)"/>
        <w:docPartUnique/>
      </w:docPartObj>
    </w:sdtPr>
    <w:sdtEndPr>
      <w:rPr>
        <w:noProof/>
      </w:rPr>
    </w:sdtEndPr>
    <w:sdtContent>
      <w:p w14:paraId="2608E632" w14:textId="7AB3DAED" w:rsidR="00CF4A5F" w:rsidRDefault="00CF4A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AE2E25" w14:textId="77777777" w:rsidR="00CF4A5F" w:rsidRDefault="00CF4A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336A3" w14:textId="77777777" w:rsidR="00CF4A5F" w:rsidRDefault="00CF4A5F" w:rsidP="00CF4A5F">
      <w:pPr>
        <w:spacing w:line="240" w:lineRule="auto"/>
      </w:pPr>
      <w:r>
        <w:separator/>
      </w:r>
    </w:p>
  </w:footnote>
  <w:footnote w:type="continuationSeparator" w:id="0">
    <w:p w14:paraId="68F1009D" w14:textId="77777777" w:rsidR="00CF4A5F" w:rsidRDefault="00CF4A5F" w:rsidP="00CF4A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9409C" w14:textId="3913F06A" w:rsidR="00CF4A5F" w:rsidRDefault="00CF4A5F">
    <w:pPr>
      <w:pStyle w:val="Header"/>
      <w:jc w:val="right"/>
    </w:pPr>
  </w:p>
  <w:p w14:paraId="4F797D89" w14:textId="77777777" w:rsidR="00CF4A5F" w:rsidRDefault="00CF4A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5762C"/>
    <w:multiLevelType w:val="hybridMultilevel"/>
    <w:tmpl w:val="83725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F83B2B"/>
    <w:multiLevelType w:val="hybridMultilevel"/>
    <w:tmpl w:val="4534278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5332D6"/>
    <w:multiLevelType w:val="hybridMultilevel"/>
    <w:tmpl w:val="CE008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B6364"/>
    <w:multiLevelType w:val="hybridMultilevel"/>
    <w:tmpl w:val="898A0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0225AB"/>
    <w:multiLevelType w:val="hybridMultilevel"/>
    <w:tmpl w:val="8B327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324D0D"/>
    <w:multiLevelType w:val="hybridMultilevel"/>
    <w:tmpl w:val="515CBC9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6" w15:restartNumberingAfterBreak="0">
    <w:nsid w:val="75AB720B"/>
    <w:multiLevelType w:val="hybridMultilevel"/>
    <w:tmpl w:val="CB6206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0"/>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E2"/>
    <w:rsid w:val="0000102F"/>
    <w:rsid w:val="000104D9"/>
    <w:rsid w:val="000123DC"/>
    <w:rsid w:val="00020043"/>
    <w:rsid w:val="00021AE1"/>
    <w:rsid w:val="00022FC4"/>
    <w:rsid w:val="000471B1"/>
    <w:rsid w:val="00051A59"/>
    <w:rsid w:val="000563FE"/>
    <w:rsid w:val="000609EB"/>
    <w:rsid w:val="00072B93"/>
    <w:rsid w:val="000745C4"/>
    <w:rsid w:val="00094F35"/>
    <w:rsid w:val="00097BCD"/>
    <w:rsid w:val="000E158A"/>
    <w:rsid w:val="000E1F8A"/>
    <w:rsid w:val="000F7C76"/>
    <w:rsid w:val="001054E8"/>
    <w:rsid w:val="00105F27"/>
    <w:rsid w:val="00112ED3"/>
    <w:rsid w:val="001163DC"/>
    <w:rsid w:val="00125C91"/>
    <w:rsid w:val="00130D57"/>
    <w:rsid w:val="00160442"/>
    <w:rsid w:val="0016322B"/>
    <w:rsid w:val="00164F7D"/>
    <w:rsid w:val="001679FA"/>
    <w:rsid w:val="00170C9E"/>
    <w:rsid w:val="00175B2C"/>
    <w:rsid w:val="00182CE4"/>
    <w:rsid w:val="001A5BF8"/>
    <w:rsid w:val="001C41EE"/>
    <w:rsid w:val="001C46C5"/>
    <w:rsid w:val="001E09EF"/>
    <w:rsid w:val="001E2936"/>
    <w:rsid w:val="001E6505"/>
    <w:rsid w:val="0020274C"/>
    <w:rsid w:val="0021391B"/>
    <w:rsid w:val="002149CD"/>
    <w:rsid w:val="002313FC"/>
    <w:rsid w:val="00256C99"/>
    <w:rsid w:val="00257E60"/>
    <w:rsid w:val="00262694"/>
    <w:rsid w:val="00265D5B"/>
    <w:rsid w:val="002712C8"/>
    <w:rsid w:val="00276B4A"/>
    <w:rsid w:val="002820D2"/>
    <w:rsid w:val="002C222F"/>
    <w:rsid w:val="002D0A57"/>
    <w:rsid w:val="002D3333"/>
    <w:rsid w:val="00307AF2"/>
    <w:rsid w:val="00326DD7"/>
    <w:rsid w:val="00337360"/>
    <w:rsid w:val="003664B4"/>
    <w:rsid w:val="003709CE"/>
    <w:rsid w:val="00374B25"/>
    <w:rsid w:val="003767A0"/>
    <w:rsid w:val="0038213A"/>
    <w:rsid w:val="003975AF"/>
    <w:rsid w:val="00397AEF"/>
    <w:rsid w:val="003D1152"/>
    <w:rsid w:val="003E2E9F"/>
    <w:rsid w:val="003E4E59"/>
    <w:rsid w:val="003F01A8"/>
    <w:rsid w:val="003F5E6C"/>
    <w:rsid w:val="004019FF"/>
    <w:rsid w:val="004041A8"/>
    <w:rsid w:val="00416880"/>
    <w:rsid w:val="00425306"/>
    <w:rsid w:val="00430D01"/>
    <w:rsid w:val="004329BD"/>
    <w:rsid w:val="00434849"/>
    <w:rsid w:val="00473DB8"/>
    <w:rsid w:val="004751A4"/>
    <w:rsid w:val="00484735"/>
    <w:rsid w:val="0049094C"/>
    <w:rsid w:val="00491684"/>
    <w:rsid w:val="00493361"/>
    <w:rsid w:val="0049636C"/>
    <w:rsid w:val="004A1115"/>
    <w:rsid w:val="004C1B8E"/>
    <w:rsid w:val="004D755B"/>
    <w:rsid w:val="004F5E1A"/>
    <w:rsid w:val="005000B5"/>
    <w:rsid w:val="00501410"/>
    <w:rsid w:val="00502475"/>
    <w:rsid w:val="00510AC2"/>
    <w:rsid w:val="00514436"/>
    <w:rsid w:val="00530E5F"/>
    <w:rsid w:val="0053291F"/>
    <w:rsid w:val="00532BC5"/>
    <w:rsid w:val="00556586"/>
    <w:rsid w:val="00575047"/>
    <w:rsid w:val="005A3F55"/>
    <w:rsid w:val="005C4239"/>
    <w:rsid w:val="005C5377"/>
    <w:rsid w:val="005D150F"/>
    <w:rsid w:val="005D1726"/>
    <w:rsid w:val="005D3E0C"/>
    <w:rsid w:val="005E11D1"/>
    <w:rsid w:val="005E32C2"/>
    <w:rsid w:val="005F45EC"/>
    <w:rsid w:val="00602371"/>
    <w:rsid w:val="00603846"/>
    <w:rsid w:val="00606E0A"/>
    <w:rsid w:val="00613840"/>
    <w:rsid w:val="00641787"/>
    <w:rsid w:val="006469FD"/>
    <w:rsid w:val="00671B3F"/>
    <w:rsid w:val="00683165"/>
    <w:rsid w:val="006A3611"/>
    <w:rsid w:val="006A54D9"/>
    <w:rsid w:val="006D2B11"/>
    <w:rsid w:val="006F6A6F"/>
    <w:rsid w:val="00713B4C"/>
    <w:rsid w:val="00720364"/>
    <w:rsid w:val="00720829"/>
    <w:rsid w:val="00726EE2"/>
    <w:rsid w:val="007473A3"/>
    <w:rsid w:val="0076357F"/>
    <w:rsid w:val="007658FD"/>
    <w:rsid w:val="00766AC4"/>
    <w:rsid w:val="00774797"/>
    <w:rsid w:val="00786590"/>
    <w:rsid w:val="0079371B"/>
    <w:rsid w:val="007A4285"/>
    <w:rsid w:val="007B47CB"/>
    <w:rsid w:val="007C2471"/>
    <w:rsid w:val="007C6E20"/>
    <w:rsid w:val="007D19D5"/>
    <w:rsid w:val="007E46B2"/>
    <w:rsid w:val="007E748A"/>
    <w:rsid w:val="007F1EB4"/>
    <w:rsid w:val="0081287E"/>
    <w:rsid w:val="00813C14"/>
    <w:rsid w:val="00816C9E"/>
    <w:rsid w:val="00826752"/>
    <w:rsid w:val="00844064"/>
    <w:rsid w:val="00857D38"/>
    <w:rsid w:val="008620C5"/>
    <w:rsid w:val="00862687"/>
    <w:rsid w:val="00862B28"/>
    <w:rsid w:val="008C4094"/>
    <w:rsid w:val="008C7866"/>
    <w:rsid w:val="008D2C35"/>
    <w:rsid w:val="008E0644"/>
    <w:rsid w:val="008E3558"/>
    <w:rsid w:val="009123DA"/>
    <w:rsid w:val="009136ED"/>
    <w:rsid w:val="00914E2C"/>
    <w:rsid w:val="00923E96"/>
    <w:rsid w:val="00934AE7"/>
    <w:rsid w:val="0095716D"/>
    <w:rsid w:val="00971B7B"/>
    <w:rsid w:val="00980870"/>
    <w:rsid w:val="00982E43"/>
    <w:rsid w:val="0098540B"/>
    <w:rsid w:val="00991745"/>
    <w:rsid w:val="00992149"/>
    <w:rsid w:val="009A2BF4"/>
    <w:rsid w:val="009B6A8F"/>
    <w:rsid w:val="009C5755"/>
    <w:rsid w:val="009D2584"/>
    <w:rsid w:val="00A05B90"/>
    <w:rsid w:val="00A077ED"/>
    <w:rsid w:val="00A1384A"/>
    <w:rsid w:val="00A650BD"/>
    <w:rsid w:val="00A83C7F"/>
    <w:rsid w:val="00A87FA7"/>
    <w:rsid w:val="00A93017"/>
    <w:rsid w:val="00AB1445"/>
    <w:rsid w:val="00AC1181"/>
    <w:rsid w:val="00AC12FB"/>
    <w:rsid w:val="00AC1B72"/>
    <w:rsid w:val="00AC23C0"/>
    <w:rsid w:val="00AD199C"/>
    <w:rsid w:val="00AD2869"/>
    <w:rsid w:val="00AE4770"/>
    <w:rsid w:val="00AF7FE4"/>
    <w:rsid w:val="00B07D54"/>
    <w:rsid w:val="00B1632A"/>
    <w:rsid w:val="00B34355"/>
    <w:rsid w:val="00B46A13"/>
    <w:rsid w:val="00B50653"/>
    <w:rsid w:val="00B55562"/>
    <w:rsid w:val="00B6058F"/>
    <w:rsid w:val="00B677B0"/>
    <w:rsid w:val="00B67ABA"/>
    <w:rsid w:val="00B84470"/>
    <w:rsid w:val="00BA1863"/>
    <w:rsid w:val="00BA29F6"/>
    <w:rsid w:val="00BA49EE"/>
    <w:rsid w:val="00BB42A0"/>
    <w:rsid w:val="00BB7D04"/>
    <w:rsid w:val="00BD7025"/>
    <w:rsid w:val="00BD7DAD"/>
    <w:rsid w:val="00BE12C8"/>
    <w:rsid w:val="00BF4951"/>
    <w:rsid w:val="00BF5CAA"/>
    <w:rsid w:val="00C12DA5"/>
    <w:rsid w:val="00C16B33"/>
    <w:rsid w:val="00C16DB2"/>
    <w:rsid w:val="00C5416D"/>
    <w:rsid w:val="00C60D99"/>
    <w:rsid w:val="00C62345"/>
    <w:rsid w:val="00C65410"/>
    <w:rsid w:val="00C659F7"/>
    <w:rsid w:val="00C67419"/>
    <w:rsid w:val="00C9119D"/>
    <w:rsid w:val="00C96430"/>
    <w:rsid w:val="00CA6881"/>
    <w:rsid w:val="00CB5A72"/>
    <w:rsid w:val="00CD4B65"/>
    <w:rsid w:val="00CF4A5F"/>
    <w:rsid w:val="00D10069"/>
    <w:rsid w:val="00D65296"/>
    <w:rsid w:val="00D6557C"/>
    <w:rsid w:val="00D771DA"/>
    <w:rsid w:val="00D80CEA"/>
    <w:rsid w:val="00D8150A"/>
    <w:rsid w:val="00D91EAF"/>
    <w:rsid w:val="00D95B1F"/>
    <w:rsid w:val="00DA2F4E"/>
    <w:rsid w:val="00DC59CF"/>
    <w:rsid w:val="00DD6E47"/>
    <w:rsid w:val="00DD768E"/>
    <w:rsid w:val="00E048CE"/>
    <w:rsid w:val="00E1705C"/>
    <w:rsid w:val="00E17379"/>
    <w:rsid w:val="00E24130"/>
    <w:rsid w:val="00E31249"/>
    <w:rsid w:val="00E46FE8"/>
    <w:rsid w:val="00E55D6C"/>
    <w:rsid w:val="00E74127"/>
    <w:rsid w:val="00E76F56"/>
    <w:rsid w:val="00E84FCC"/>
    <w:rsid w:val="00E9113D"/>
    <w:rsid w:val="00EB5B9C"/>
    <w:rsid w:val="00EC5D0A"/>
    <w:rsid w:val="00EE6825"/>
    <w:rsid w:val="00F0365D"/>
    <w:rsid w:val="00F036BC"/>
    <w:rsid w:val="00F07B48"/>
    <w:rsid w:val="00F332E3"/>
    <w:rsid w:val="00F711F1"/>
    <w:rsid w:val="00F72556"/>
    <w:rsid w:val="00F72EEA"/>
    <w:rsid w:val="00FA73B5"/>
    <w:rsid w:val="00FB14B6"/>
    <w:rsid w:val="00FB2C49"/>
    <w:rsid w:val="00FD28AC"/>
    <w:rsid w:val="00FD2A3C"/>
    <w:rsid w:val="00FE2E0C"/>
    <w:rsid w:val="00FE53E2"/>
    <w:rsid w:val="00FF1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71]"/>
    </o:shapedefaults>
    <o:shapelayout v:ext="edit">
      <o:idmap v:ext="edit" data="1"/>
    </o:shapelayout>
  </w:shapeDefaults>
  <w:decimalSymbol w:val="."/>
  <w:listSeparator w:val=","/>
  <w14:docId w14:val="06B60775"/>
  <w15:chartTrackingRefBased/>
  <w15:docId w15:val="{EABE4664-9AE3-406D-B0E2-DF9028DB1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3E0C"/>
    <w:pPr>
      <w:spacing w:line="240" w:lineRule="auto"/>
    </w:pPr>
    <w:rPr>
      <w:rFonts w:eastAsiaTheme="minorEastAsia"/>
      <w:lang w:val="en-US"/>
    </w:rPr>
  </w:style>
  <w:style w:type="character" w:customStyle="1" w:styleId="NoSpacingChar">
    <w:name w:val="No Spacing Char"/>
    <w:basedOn w:val="DefaultParagraphFont"/>
    <w:link w:val="NoSpacing"/>
    <w:uiPriority w:val="1"/>
    <w:rsid w:val="005D3E0C"/>
    <w:rPr>
      <w:rFonts w:eastAsiaTheme="minorEastAsia"/>
      <w:lang w:val="en-US"/>
    </w:rPr>
  </w:style>
  <w:style w:type="character" w:styleId="Hyperlink">
    <w:name w:val="Hyperlink"/>
    <w:basedOn w:val="DefaultParagraphFont"/>
    <w:uiPriority w:val="99"/>
    <w:unhideWhenUsed/>
    <w:rsid w:val="003709CE"/>
    <w:rPr>
      <w:color w:val="0000FF"/>
      <w:u w:val="single"/>
    </w:rPr>
  </w:style>
  <w:style w:type="character" w:styleId="UnresolvedMention">
    <w:name w:val="Unresolved Mention"/>
    <w:basedOn w:val="DefaultParagraphFont"/>
    <w:uiPriority w:val="99"/>
    <w:semiHidden/>
    <w:unhideWhenUsed/>
    <w:rsid w:val="003709CE"/>
    <w:rPr>
      <w:color w:val="605E5C"/>
      <w:shd w:val="clear" w:color="auto" w:fill="E1DFDD"/>
    </w:rPr>
  </w:style>
  <w:style w:type="paragraph" w:styleId="Header">
    <w:name w:val="header"/>
    <w:basedOn w:val="Normal"/>
    <w:link w:val="HeaderChar"/>
    <w:uiPriority w:val="99"/>
    <w:unhideWhenUsed/>
    <w:rsid w:val="00CF4A5F"/>
    <w:pPr>
      <w:tabs>
        <w:tab w:val="center" w:pos="4513"/>
        <w:tab w:val="right" w:pos="9026"/>
      </w:tabs>
      <w:spacing w:line="240" w:lineRule="auto"/>
    </w:pPr>
  </w:style>
  <w:style w:type="character" w:customStyle="1" w:styleId="HeaderChar">
    <w:name w:val="Header Char"/>
    <w:basedOn w:val="DefaultParagraphFont"/>
    <w:link w:val="Header"/>
    <w:uiPriority w:val="99"/>
    <w:rsid w:val="00CF4A5F"/>
  </w:style>
  <w:style w:type="paragraph" w:styleId="Footer">
    <w:name w:val="footer"/>
    <w:basedOn w:val="Normal"/>
    <w:link w:val="FooterChar"/>
    <w:uiPriority w:val="99"/>
    <w:unhideWhenUsed/>
    <w:rsid w:val="00CF4A5F"/>
    <w:pPr>
      <w:tabs>
        <w:tab w:val="center" w:pos="4513"/>
        <w:tab w:val="right" w:pos="9026"/>
      </w:tabs>
      <w:spacing w:line="240" w:lineRule="auto"/>
    </w:pPr>
  </w:style>
  <w:style w:type="character" w:customStyle="1" w:styleId="FooterChar">
    <w:name w:val="Footer Char"/>
    <w:basedOn w:val="DefaultParagraphFont"/>
    <w:link w:val="Footer"/>
    <w:uiPriority w:val="99"/>
    <w:rsid w:val="00CF4A5F"/>
  </w:style>
  <w:style w:type="paragraph" w:styleId="ListParagraph">
    <w:name w:val="List Paragraph"/>
    <w:basedOn w:val="Normal"/>
    <w:uiPriority w:val="34"/>
    <w:qFormat/>
    <w:rsid w:val="00484735"/>
    <w:pPr>
      <w:ind w:left="720"/>
      <w:contextualSpacing/>
    </w:pPr>
  </w:style>
  <w:style w:type="character" w:styleId="CommentReference">
    <w:name w:val="annotation reference"/>
    <w:basedOn w:val="DefaultParagraphFont"/>
    <w:uiPriority w:val="99"/>
    <w:semiHidden/>
    <w:unhideWhenUsed/>
    <w:rsid w:val="00B55562"/>
    <w:rPr>
      <w:sz w:val="16"/>
      <w:szCs w:val="16"/>
    </w:rPr>
  </w:style>
  <w:style w:type="paragraph" w:styleId="CommentText">
    <w:name w:val="annotation text"/>
    <w:basedOn w:val="Normal"/>
    <w:link w:val="CommentTextChar"/>
    <w:uiPriority w:val="99"/>
    <w:semiHidden/>
    <w:unhideWhenUsed/>
    <w:rsid w:val="00B55562"/>
    <w:pPr>
      <w:spacing w:line="240" w:lineRule="auto"/>
    </w:pPr>
    <w:rPr>
      <w:sz w:val="20"/>
      <w:szCs w:val="20"/>
    </w:rPr>
  </w:style>
  <w:style w:type="character" w:customStyle="1" w:styleId="CommentTextChar">
    <w:name w:val="Comment Text Char"/>
    <w:basedOn w:val="DefaultParagraphFont"/>
    <w:link w:val="CommentText"/>
    <w:uiPriority w:val="99"/>
    <w:semiHidden/>
    <w:rsid w:val="00B55562"/>
    <w:rPr>
      <w:sz w:val="20"/>
      <w:szCs w:val="20"/>
    </w:rPr>
  </w:style>
  <w:style w:type="paragraph" w:styleId="CommentSubject">
    <w:name w:val="annotation subject"/>
    <w:basedOn w:val="CommentText"/>
    <w:next w:val="CommentText"/>
    <w:link w:val="CommentSubjectChar"/>
    <w:uiPriority w:val="99"/>
    <w:semiHidden/>
    <w:unhideWhenUsed/>
    <w:rsid w:val="00B55562"/>
    <w:rPr>
      <w:b/>
      <w:bCs/>
    </w:rPr>
  </w:style>
  <w:style w:type="character" w:customStyle="1" w:styleId="CommentSubjectChar">
    <w:name w:val="Comment Subject Char"/>
    <w:basedOn w:val="CommentTextChar"/>
    <w:link w:val="CommentSubject"/>
    <w:uiPriority w:val="99"/>
    <w:semiHidden/>
    <w:rsid w:val="00B55562"/>
    <w:rPr>
      <w:b/>
      <w:bCs/>
      <w:sz w:val="20"/>
      <w:szCs w:val="20"/>
    </w:rPr>
  </w:style>
  <w:style w:type="paragraph" w:styleId="BalloonText">
    <w:name w:val="Balloon Text"/>
    <w:basedOn w:val="Normal"/>
    <w:link w:val="BalloonTextChar"/>
    <w:uiPriority w:val="99"/>
    <w:semiHidden/>
    <w:unhideWhenUsed/>
    <w:rsid w:val="00B5556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55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wtsd.ac.uk/news/press-releases/press-2018/strategic-alliance-with-jesus-college-oxford-in-the-field-of-celtic-studie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cn.org.uk/magazines/bulletin/2019/february/mental-health-nurses-da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mc.org.uk/globalassets/sitedocuments/nmc-publications/nmc-code.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healthcareers.nhs.uk/explore-roles/nursing/roles-nursing/mental-health-nurs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A09B8-D4B2-495E-8FC1-5D8F64C30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17</Pages>
  <Words>3445</Words>
  <Characters>18437</Characters>
  <Application>Microsoft Office Word</Application>
  <DocSecurity>0</DocSecurity>
  <Lines>341</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 (1702759)</dc:creator>
  <cp:keywords/>
  <dc:description/>
  <cp:lastModifiedBy>Demi Easter</cp:lastModifiedBy>
  <cp:revision>233</cp:revision>
  <dcterms:created xsi:type="dcterms:W3CDTF">2019-10-03T15:17:00Z</dcterms:created>
  <dcterms:modified xsi:type="dcterms:W3CDTF">2019-11-30T16:18:00Z</dcterms:modified>
</cp:coreProperties>
</file>