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63CE7" w:rsidRDefault="00563CE7" w:rsidP="00563CE7">
      <w:pPr>
        <w:rPr>
          <w:rFonts w:ascii="Calibri" w:eastAsia="Calibri" w:hAnsi="Calibri" w:cs="Calibri"/>
          <w:b/>
          <w:color w:val="000000"/>
          <w:u w:val="single"/>
        </w:rPr>
      </w:pPr>
      <w:r>
        <w:rPr>
          <w:rFonts w:ascii="Calibri" w:eastAsia="Calibri" w:hAnsi="Calibri" w:cs="Calibri"/>
          <w:b/>
          <w:color w:val="000000"/>
          <w:u w:val="single"/>
        </w:rPr>
        <w:t>MAJOR PROJECT -   Final Report – 55%</w:t>
      </w:r>
    </w:p>
    <w:p w:rsidR="00563CE7" w:rsidRDefault="00563CE7" w:rsidP="00563CE7">
      <w:pPr>
        <w:rPr>
          <w:rFonts w:ascii="Calibri" w:eastAsia="Calibri" w:hAnsi="Calibri" w:cs="Calibri"/>
          <w:b/>
          <w:color w:val="000000"/>
        </w:rPr>
      </w:pPr>
    </w:p>
    <w:tbl>
      <w:tblPr>
        <w:tblW w:w="957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376"/>
        <w:gridCol w:w="7200"/>
      </w:tblGrid>
      <w:tr w:rsidR="00563CE7" w:rsidTr="00C42862">
        <w:trPr>
          <w:trHeight w:val="540"/>
        </w:trPr>
        <w:tc>
          <w:tcPr>
            <w:tcW w:w="2376" w:type="dxa"/>
            <w:shd w:val="clear" w:color="auto" w:fill="D9D9D9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</w:rPr>
              <w:t xml:space="preserve">Paige Harris </w:t>
            </w:r>
          </w:p>
        </w:tc>
      </w:tr>
      <w:tr w:rsidR="00563CE7" w:rsidTr="00C42862">
        <w:trPr>
          <w:trHeight w:val="540"/>
        </w:trPr>
        <w:tc>
          <w:tcPr>
            <w:tcW w:w="2376" w:type="dxa"/>
            <w:shd w:val="clear" w:color="auto" w:fill="D9D9D9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563CE7" w:rsidRDefault="00773174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</w:rPr>
              <w:t>I</w:t>
            </w:r>
            <w:bookmarkStart w:id="0" w:name="_GoBack"/>
            <w:bookmarkEnd w:id="0"/>
            <w:r w:rsidR="00563CE7">
              <w:rPr>
                <w:rFonts w:ascii="Calibri" w:eastAsia="Calibri" w:hAnsi="Calibri" w:cs="Calibri"/>
                <w:b/>
              </w:rPr>
              <w:t>mpact of IT on Marketing and Sales in retail industry.</w:t>
            </w:r>
          </w:p>
        </w:tc>
      </w:tr>
      <w:tr w:rsidR="00563CE7" w:rsidTr="00C42862">
        <w:trPr>
          <w:trHeight w:val="540"/>
        </w:trPr>
        <w:tc>
          <w:tcPr>
            <w:tcW w:w="2376" w:type="dxa"/>
            <w:shd w:val="clear" w:color="auto" w:fill="D9D9D9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563CE7" w:rsidRDefault="00773174" w:rsidP="00773174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Beverley Holland</w:t>
            </w:r>
            <w:r>
              <w:rPr>
                <w:rFonts w:ascii="Calibri" w:eastAsia="Calibri" w:hAnsi="Calibri" w:cs="Calibri"/>
                <w:b/>
                <w:color w:val="000000"/>
              </w:rPr>
              <w:t xml:space="preserve"> </w:t>
            </w:r>
          </w:p>
        </w:tc>
      </w:tr>
      <w:tr w:rsidR="00563CE7" w:rsidTr="00C42862">
        <w:trPr>
          <w:trHeight w:val="560"/>
        </w:trPr>
        <w:tc>
          <w:tcPr>
            <w:tcW w:w="2376" w:type="dxa"/>
            <w:shd w:val="clear" w:color="auto" w:fill="D9D9D9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2</w:t>
            </w:r>
            <w:r>
              <w:rPr>
                <w:rFonts w:ascii="Calibri" w:eastAsia="Calibri" w:hAnsi="Calibri" w:cs="Calibri"/>
                <w:b/>
                <w:color w:val="000000"/>
                <w:vertAlign w:val="superscript"/>
              </w:rPr>
              <w:t>nd</w:t>
            </w:r>
            <w:r>
              <w:rPr>
                <w:rFonts w:ascii="Calibri" w:eastAsia="Calibri" w:hAnsi="Calibri" w:cs="Calibri"/>
                <w:b/>
                <w:color w:val="000000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563CE7" w:rsidRDefault="00773174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James Williams</w:t>
            </w:r>
          </w:p>
        </w:tc>
      </w:tr>
      <w:tr w:rsidR="00563CE7" w:rsidTr="00C42862">
        <w:trPr>
          <w:trHeight w:val="1280"/>
        </w:trPr>
        <w:tc>
          <w:tcPr>
            <w:tcW w:w="2376" w:type="dxa"/>
            <w:shd w:val="clear" w:color="auto" w:fill="D9D9D9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63CE7" w:rsidRDefault="00563CE7" w:rsidP="00C42862">
            <w:pPr>
              <w:spacing w:before="120" w:after="12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  <w:u w:val="single"/>
              </w:rPr>
              <w:t>BIT</w:t>
            </w:r>
            <w:r>
              <w:rPr>
                <w:rFonts w:ascii="Calibri" w:eastAsia="Calibri" w:hAnsi="Calibri" w:cs="Calibri"/>
                <w:b/>
                <w:color w:val="000000"/>
              </w:rPr>
              <w:t xml:space="preserve">     </w:t>
            </w:r>
            <w:proofErr w:type="spellStart"/>
            <w:r>
              <w:rPr>
                <w:rFonts w:ascii="Calibri" w:eastAsia="Calibri" w:hAnsi="Calibri" w:cs="Calibri"/>
                <w:color w:val="000000"/>
              </w:rPr>
              <w:t>BusComp</w:t>
            </w:r>
            <w:proofErr w:type="spellEnd"/>
            <w:r>
              <w:rPr>
                <w:rFonts w:ascii="Calibri" w:eastAsia="Calibri" w:hAnsi="Calibri" w:cs="Calibri"/>
                <w:color w:val="000000"/>
              </w:rPr>
              <w:t xml:space="preserve">    CIS    </w:t>
            </w:r>
            <w:proofErr w:type="spellStart"/>
            <w:r>
              <w:rPr>
                <w:rFonts w:ascii="Calibri" w:eastAsia="Calibri" w:hAnsi="Calibri" w:cs="Calibri"/>
                <w:color w:val="000000"/>
              </w:rPr>
              <w:t>CNets</w:t>
            </w:r>
            <w:proofErr w:type="spellEnd"/>
            <w:r>
              <w:rPr>
                <w:rFonts w:ascii="Calibri" w:eastAsia="Calibri" w:hAnsi="Calibri" w:cs="Calibri"/>
                <w:color w:val="000000"/>
              </w:rPr>
              <w:t xml:space="preserve">    CSE      Electrical      </w:t>
            </w:r>
          </w:p>
          <w:p w:rsidR="00563CE7" w:rsidRDefault="00563CE7" w:rsidP="00C42862">
            <w:pPr>
              <w:spacing w:before="240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Games      Mobile     TRE     SE     Web</w:t>
            </w:r>
            <w:r>
              <w:rPr>
                <w:rFonts w:ascii="Calibri" w:eastAsia="Calibri" w:hAnsi="Calibri" w:cs="Calibri"/>
                <w:b/>
                <w:color w:val="000000"/>
              </w:rPr>
              <w:t xml:space="preserve">                                 (please circle)</w:t>
            </w:r>
          </w:p>
        </w:tc>
      </w:tr>
      <w:tr w:rsidR="00563CE7" w:rsidTr="00C42862">
        <w:trPr>
          <w:trHeight w:val="1140"/>
        </w:trPr>
        <w:tc>
          <w:tcPr>
            <w:tcW w:w="2376" w:type="dxa"/>
            <w:shd w:val="clear" w:color="auto" w:fill="D9D9D9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  <w:u w:val="single"/>
              </w:rPr>
              <w:t>Survey</w:t>
            </w:r>
            <w:r>
              <w:rPr>
                <w:rFonts w:ascii="Calibri" w:eastAsia="Calibri" w:hAnsi="Calibri" w:cs="Calibri"/>
                <w:b/>
                <w:color w:val="000000"/>
              </w:rPr>
              <w:t xml:space="preserve">     </w:t>
            </w:r>
            <w:r>
              <w:rPr>
                <w:rFonts w:ascii="Calibri" w:eastAsia="Calibri" w:hAnsi="Calibri" w:cs="Calibri"/>
                <w:color w:val="000000"/>
              </w:rPr>
              <w:t>Review     Experiment     Development</w:t>
            </w:r>
            <w:r>
              <w:rPr>
                <w:rFonts w:ascii="Calibri" w:eastAsia="Calibri" w:hAnsi="Calibri" w:cs="Calibri"/>
                <w:b/>
                <w:color w:val="000000"/>
              </w:rPr>
              <w:t xml:space="preserve">            (please circle)</w:t>
            </w:r>
          </w:p>
        </w:tc>
      </w:tr>
    </w:tbl>
    <w:p w:rsidR="00563CE7" w:rsidRDefault="00563CE7" w:rsidP="00563CE7">
      <w:pPr>
        <w:rPr>
          <w:rFonts w:ascii="Calibri" w:eastAsia="Calibri" w:hAnsi="Calibri" w:cs="Calibri"/>
          <w:b/>
          <w:color w:val="000000"/>
        </w:rPr>
      </w:pPr>
    </w:p>
    <w:p w:rsidR="00563CE7" w:rsidRDefault="00563CE7" w:rsidP="00563CE7">
      <w:pPr>
        <w:ind w:right="-691"/>
        <w:rPr>
          <w:rFonts w:ascii="Calibri" w:eastAsia="Calibri" w:hAnsi="Calibri" w:cs="Calibri"/>
          <w:b/>
          <w:color w:val="000000"/>
        </w:rPr>
      </w:pPr>
      <w:r>
        <w:rPr>
          <w:b/>
          <w:color w:val="000000"/>
        </w:rPr>
        <w:tab/>
      </w:r>
      <w:r>
        <w:rPr>
          <w:b/>
          <w:color w:val="000000"/>
        </w:rPr>
        <w:tab/>
      </w:r>
      <w:r>
        <w:rPr>
          <w:rFonts w:ascii="Calibri" w:eastAsia="Calibri" w:hAnsi="Calibri" w:cs="Calibri"/>
          <w:b/>
          <w:color w:val="000000"/>
        </w:rPr>
        <w:t xml:space="preserve">                           </w:t>
      </w:r>
    </w:p>
    <w:tbl>
      <w:tblPr>
        <w:tblW w:w="9628" w:type="dxa"/>
        <w:tblInd w:w="-2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563CE7" w:rsidTr="00C42862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Mark %</w:t>
            </w:r>
          </w:p>
        </w:tc>
      </w:tr>
      <w:tr w:rsidR="00563CE7" w:rsidTr="00C42862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b/>
                <w:color w:val="000000"/>
                <w:u w:val="single"/>
              </w:rPr>
              <w:t>First Marker’s General Comments and Original Mark</w:t>
            </w:r>
          </w:p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59</w:t>
            </w:r>
          </w:p>
        </w:tc>
      </w:tr>
      <w:tr w:rsidR="00563CE7" w:rsidTr="00C42862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b/>
                <w:color w:val="000000"/>
                <w:u w:val="single"/>
              </w:rPr>
              <w:t>Second Marker’s General Comments and Original Mark</w:t>
            </w:r>
          </w:p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</w:rPr>
              <w:t>A good case-study project that could be enhanced with additional research/citations, conclusions and recommendations.</w:t>
            </w:r>
          </w:p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563CE7" w:rsidRDefault="00563CE7" w:rsidP="00C42862">
            <w:pPr>
              <w:rPr>
                <w:rFonts w:ascii="Calibri" w:eastAsia="Calibri" w:hAnsi="Calibri" w:cs="Calibri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</w:p>
          <w:p w:rsidR="00563CE7" w:rsidRDefault="00563CE7" w:rsidP="00C42862">
            <w:pPr>
              <w:jc w:val="center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59</w:t>
            </w:r>
          </w:p>
        </w:tc>
      </w:tr>
      <w:tr w:rsidR="00563CE7" w:rsidTr="00C42862">
        <w:trPr>
          <w:trHeight w:val="1860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b/>
                <w:color w:val="000000"/>
                <w:u w:val="single"/>
              </w:rPr>
              <w:t>Comment After Consultation With Other Marker &amp; Final Agreed Mark</w:t>
            </w:r>
          </w:p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color w:val="000000"/>
              </w:rPr>
              <w:t>Final m</w:t>
            </w:r>
            <w:r w:rsidRPr="00127200">
              <w:rPr>
                <w:rFonts w:ascii="Calibri" w:eastAsia="Calibri" w:hAnsi="Calibri" w:cs="Calibri"/>
                <w:color w:val="000000"/>
              </w:rPr>
              <w:t xml:space="preserve">ark </w:t>
            </w:r>
            <w:r>
              <w:rPr>
                <w:rFonts w:ascii="Calibri" w:eastAsia="Calibri" w:hAnsi="Calibri" w:cs="Calibri"/>
                <w:color w:val="000000"/>
              </w:rPr>
              <w:t>a</w:t>
            </w:r>
            <w:r w:rsidRPr="00127200">
              <w:rPr>
                <w:rFonts w:ascii="Calibri" w:eastAsia="Calibri" w:hAnsi="Calibri" w:cs="Calibri"/>
                <w:color w:val="000000"/>
              </w:rPr>
              <w:t>greed.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59</w:t>
            </w:r>
          </w:p>
        </w:tc>
      </w:tr>
    </w:tbl>
    <w:p w:rsidR="00563CE7" w:rsidRDefault="00563CE7" w:rsidP="00563CE7">
      <w:pPr>
        <w:rPr>
          <w:rFonts w:ascii="Calibri" w:eastAsia="Calibri" w:hAnsi="Calibri" w:cs="Calibri"/>
          <w:color w:val="000000"/>
        </w:rPr>
      </w:pPr>
    </w:p>
    <w:p w:rsidR="00563CE7" w:rsidRDefault="00563CE7" w:rsidP="00563CE7">
      <w:pPr>
        <w:rPr>
          <w:color w:val="000000"/>
        </w:rPr>
      </w:pPr>
      <w:r>
        <w:rPr>
          <w:rFonts w:ascii="Calibri" w:eastAsia="Calibri" w:hAnsi="Calibri" w:cs="Calibri"/>
          <w:color w:val="000000"/>
        </w:rPr>
        <w:t xml:space="preserve">Signature: </w:t>
      </w:r>
      <w:r>
        <w:rPr>
          <w:rFonts w:ascii="Calibri" w:eastAsia="Calibri" w:hAnsi="Calibri" w:cs="Calibri"/>
          <w:noProof/>
          <w:color w:val="000000"/>
        </w:rPr>
        <w:drawing>
          <wp:inline distT="0" distB="0" distL="0" distR="0" wp14:anchorId="111E6488" wp14:editId="5603656F">
            <wp:extent cx="2407920" cy="506730"/>
            <wp:effectExtent l="0" t="0" r="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 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6296" cy="544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color w:val="000000"/>
        </w:rPr>
        <w:t xml:space="preserve">   Date: 21/05/2018</w:t>
      </w:r>
    </w:p>
    <w:p w:rsidR="00563CE7" w:rsidRDefault="00563CE7" w:rsidP="00563CE7">
      <w:pPr>
        <w:rPr>
          <w:rFonts w:ascii="Calibri" w:eastAsia="Calibri" w:hAnsi="Calibri" w:cs="Calibri"/>
          <w:color w:val="000000"/>
        </w:rPr>
      </w:pPr>
    </w:p>
    <w:p w:rsidR="00BE44A8" w:rsidRDefault="00BE44A8">
      <w:r>
        <w:br w:type="page"/>
      </w:r>
    </w:p>
    <w:tbl>
      <w:tblPr>
        <w:tblW w:w="9231" w:type="dxa"/>
        <w:tblInd w:w="9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307"/>
        <w:gridCol w:w="124"/>
        <w:gridCol w:w="1135"/>
        <w:gridCol w:w="37"/>
        <w:gridCol w:w="931"/>
        <w:gridCol w:w="366"/>
        <w:gridCol w:w="1290"/>
        <w:gridCol w:w="309"/>
        <w:gridCol w:w="1486"/>
        <w:gridCol w:w="246"/>
      </w:tblGrid>
      <w:tr w:rsidR="00563CE7" w:rsidTr="00BE44A8">
        <w:trPr>
          <w:gridAfter w:val="1"/>
          <w:wAfter w:w="246" w:type="dxa"/>
          <w:trHeight w:val="420"/>
        </w:trPr>
        <w:tc>
          <w:tcPr>
            <w:tcW w:w="3431" w:type="dxa"/>
            <w:gridSpan w:val="2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lastRenderedPageBreak/>
              <w:t> </w:t>
            </w:r>
          </w:p>
        </w:tc>
        <w:tc>
          <w:tcPr>
            <w:tcW w:w="113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Survey</w:t>
            </w:r>
          </w:p>
        </w:tc>
        <w:tc>
          <w:tcPr>
            <w:tcW w:w="968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Review</w:t>
            </w:r>
          </w:p>
        </w:tc>
        <w:tc>
          <w:tcPr>
            <w:tcW w:w="1656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Experiment</w:t>
            </w:r>
          </w:p>
        </w:tc>
        <w:tc>
          <w:tcPr>
            <w:tcW w:w="1795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Development</w:t>
            </w:r>
          </w:p>
        </w:tc>
      </w:tr>
      <w:tr w:rsidR="00563CE7" w:rsidTr="00BE44A8">
        <w:trPr>
          <w:gridAfter w:val="1"/>
          <w:wAfter w:w="246" w:type="dxa"/>
          <w:trHeight w:val="420"/>
        </w:trPr>
        <w:tc>
          <w:tcPr>
            <w:tcW w:w="3431" w:type="dxa"/>
            <w:gridSpan w:val="2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1.Research-informed Literature</w:t>
            </w:r>
          </w:p>
        </w:tc>
        <w:tc>
          <w:tcPr>
            <w:tcW w:w="113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bottom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968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bottom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656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bottom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795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BFBFBF"/>
            <w:vAlign w:val="bottom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563CE7" w:rsidTr="00BE44A8">
        <w:trPr>
          <w:gridAfter w:val="1"/>
          <w:wAfter w:w="246" w:type="dxa"/>
          <w:trHeight w:val="420"/>
        </w:trPr>
        <w:tc>
          <w:tcPr>
            <w:tcW w:w="34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Introduction</w:t>
            </w:r>
          </w:p>
        </w:tc>
        <w:tc>
          <w:tcPr>
            <w:tcW w:w="11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2.5</w:t>
            </w: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968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1656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1795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</w:tr>
      <w:tr w:rsidR="00563CE7" w:rsidTr="00BE44A8">
        <w:trPr>
          <w:gridAfter w:val="1"/>
          <w:wAfter w:w="246" w:type="dxa"/>
          <w:trHeight w:val="420"/>
        </w:trPr>
        <w:tc>
          <w:tcPr>
            <w:tcW w:w="34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Literature Review</w:t>
            </w:r>
          </w:p>
        </w:tc>
        <w:tc>
          <w:tcPr>
            <w:tcW w:w="11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12</w:t>
            </w:r>
            <w:r>
              <w:rPr>
                <w:rFonts w:ascii="Calibri" w:eastAsia="Calibri" w:hAnsi="Calibri" w:cs="Calibri"/>
                <w:color w:val="000000"/>
              </w:rPr>
              <w:t>/20</w:t>
            </w:r>
          </w:p>
        </w:tc>
        <w:tc>
          <w:tcPr>
            <w:tcW w:w="968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/35</w:t>
            </w:r>
          </w:p>
        </w:tc>
        <w:tc>
          <w:tcPr>
            <w:tcW w:w="1656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/20</w:t>
            </w:r>
          </w:p>
        </w:tc>
        <w:tc>
          <w:tcPr>
            <w:tcW w:w="1795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/15</w:t>
            </w:r>
          </w:p>
        </w:tc>
      </w:tr>
      <w:tr w:rsidR="00563CE7" w:rsidTr="00BE44A8">
        <w:trPr>
          <w:gridAfter w:val="1"/>
          <w:wAfter w:w="246" w:type="dxa"/>
          <w:trHeight w:val="4060"/>
        </w:trPr>
        <w:tc>
          <w:tcPr>
            <w:tcW w:w="8985" w:type="dxa"/>
            <w:gridSpan w:val="9"/>
            <w:tcBorders>
              <w:top w:val="nil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auto" w:fill="auto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Comments:</w:t>
            </w:r>
          </w:p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Introduction</w:t>
            </w: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+ Good introductory overview of project and case study. - Objectives could be specified alongside aim and some key citation used to support rationale for research. </w:t>
            </w: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Literature review</w:t>
            </w:r>
            <w:r>
              <w:rPr>
                <w:rFonts w:ascii="Calibri" w:eastAsia="Calibri" w:hAnsi="Calibri" w:cs="Calibri"/>
                <w:color w:val="000000"/>
              </w:rPr>
              <w:br/>
              <w:t xml:space="preserve">+ Lit. </w:t>
            </w:r>
            <w:proofErr w:type="gramStart"/>
            <w:r>
              <w:rPr>
                <w:rFonts w:ascii="Calibri" w:eastAsia="Calibri" w:hAnsi="Calibri" w:cs="Calibri"/>
              </w:rPr>
              <w:t>rev</w:t>
            </w:r>
            <w:proofErr w:type="gramEnd"/>
            <w:r>
              <w:rPr>
                <w:rFonts w:ascii="Calibri" w:eastAsia="Calibri" w:hAnsi="Calibri" w:cs="Calibri"/>
              </w:rPr>
              <w:t xml:space="preserve">. provides a good overview of technologies used by both </w:t>
            </w:r>
            <w:proofErr w:type="spellStart"/>
            <w:r>
              <w:rPr>
                <w:rFonts w:ascii="Calibri" w:eastAsia="Calibri" w:hAnsi="Calibri" w:cs="Calibri"/>
              </w:rPr>
              <w:t>Debenham</w:t>
            </w:r>
            <w:proofErr w:type="spellEnd"/>
            <w:r>
              <w:rPr>
                <w:rFonts w:ascii="Calibri" w:eastAsia="Calibri" w:hAnsi="Calibri" w:cs="Calibri"/>
              </w:rPr>
              <w:t xml:space="preserve"> staff and customers. - Use of citations could be extended throughout. - Example of competitor activity and new developments in retail tech could be documented. + Good use of images to support review. + No conclusion to summarise key findings. </w:t>
            </w:r>
          </w:p>
        </w:tc>
      </w:tr>
      <w:tr w:rsidR="00563CE7" w:rsidTr="00BE44A8">
        <w:trPr>
          <w:gridAfter w:val="1"/>
          <w:wAfter w:w="246" w:type="dxa"/>
          <w:trHeight w:val="420"/>
        </w:trPr>
        <w:tc>
          <w:tcPr>
            <w:tcW w:w="34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</w:t>
            </w:r>
          </w:p>
        </w:tc>
        <w:tc>
          <w:tcPr>
            <w:tcW w:w="11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Survey</w:t>
            </w:r>
          </w:p>
        </w:tc>
        <w:tc>
          <w:tcPr>
            <w:tcW w:w="968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Review</w:t>
            </w:r>
          </w:p>
        </w:tc>
        <w:tc>
          <w:tcPr>
            <w:tcW w:w="1656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Experiment</w:t>
            </w:r>
          </w:p>
        </w:tc>
        <w:tc>
          <w:tcPr>
            <w:tcW w:w="1795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Development</w:t>
            </w:r>
          </w:p>
        </w:tc>
      </w:tr>
      <w:tr w:rsidR="00563CE7" w:rsidTr="00BE44A8">
        <w:trPr>
          <w:gridAfter w:val="1"/>
          <w:wAfter w:w="246" w:type="dxa"/>
          <w:trHeight w:val="420"/>
        </w:trPr>
        <w:tc>
          <w:tcPr>
            <w:tcW w:w="3431" w:type="dxa"/>
            <w:gridSpan w:val="2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2. Knowledge and Understanding of Subject</w:t>
            </w:r>
          </w:p>
        </w:tc>
        <w:tc>
          <w:tcPr>
            <w:tcW w:w="113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968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656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795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563CE7" w:rsidTr="00BE44A8">
        <w:trPr>
          <w:gridAfter w:val="1"/>
          <w:wAfter w:w="246" w:type="dxa"/>
          <w:trHeight w:val="420"/>
        </w:trPr>
        <w:tc>
          <w:tcPr>
            <w:tcW w:w="34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Methodology</w:t>
            </w:r>
          </w:p>
        </w:tc>
        <w:tc>
          <w:tcPr>
            <w:tcW w:w="11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2.5</w:t>
            </w: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968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1656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  <w:tc>
          <w:tcPr>
            <w:tcW w:w="1795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</w:tr>
      <w:tr w:rsidR="00563CE7" w:rsidTr="00BE44A8">
        <w:trPr>
          <w:gridAfter w:val="1"/>
          <w:wAfter w:w="246" w:type="dxa"/>
          <w:trHeight w:val="420"/>
        </w:trPr>
        <w:tc>
          <w:tcPr>
            <w:tcW w:w="34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Survey Design</w:t>
            </w:r>
          </w:p>
        </w:tc>
        <w:tc>
          <w:tcPr>
            <w:tcW w:w="11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11</w:t>
            </w:r>
            <w:r>
              <w:rPr>
                <w:rFonts w:ascii="Calibri" w:eastAsia="Calibri" w:hAnsi="Calibri" w:cs="Calibri"/>
                <w:color w:val="000000"/>
              </w:rPr>
              <w:t>/15</w:t>
            </w:r>
          </w:p>
        </w:tc>
        <w:tc>
          <w:tcPr>
            <w:tcW w:w="968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656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795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</w:tr>
      <w:tr w:rsidR="00563CE7" w:rsidTr="00BE44A8">
        <w:trPr>
          <w:gridAfter w:val="1"/>
          <w:wAfter w:w="246" w:type="dxa"/>
          <w:trHeight w:val="420"/>
        </w:trPr>
        <w:tc>
          <w:tcPr>
            <w:tcW w:w="3431" w:type="dxa"/>
            <w:gridSpan w:val="2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Requirements/Design</w:t>
            </w:r>
          </w:p>
        </w:tc>
        <w:tc>
          <w:tcPr>
            <w:tcW w:w="11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968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656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795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/5</w:t>
            </w:r>
          </w:p>
        </w:tc>
      </w:tr>
      <w:tr w:rsidR="00563CE7" w:rsidTr="00BE44A8">
        <w:trPr>
          <w:gridAfter w:val="1"/>
          <w:wAfter w:w="246" w:type="dxa"/>
          <w:trHeight w:val="4460"/>
        </w:trPr>
        <w:tc>
          <w:tcPr>
            <w:tcW w:w="8985" w:type="dxa"/>
            <w:gridSpan w:val="9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Comments:</w:t>
            </w:r>
          </w:p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Methodology:</w:t>
            </w:r>
          </w:p>
          <w:p w:rsidR="00563CE7" w:rsidRDefault="00563CE7" w:rsidP="00563CE7">
            <w:pPr>
              <w:numPr>
                <w:ilvl w:val="0"/>
                <w:numId w:val="9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Methodology documented including philosophy approach and strategy.</w:t>
            </w:r>
          </w:p>
          <w:p w:rsidR="00563CE7" w:rsidRDefault="00563CE7" w:rsidP="00563CE7">
            <w:pPr>
              <w:numPr>
                <w:ilvl w:val="0"/>
                <w:numId w:val="5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Consideration for validity reliability and generalisation could be documented. </w:t>
            </w: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Survey</w:t>
            </w:r>
          </w:p>
          <w:p w:rsidR="00563CE7" w:rsidRDefault="00563CE7" w:rsidP="00563CE7">
            <w:pPr>
              <w:numPr>
                <w:ilvl w:val="0"/>
                <w:numId w:val="6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Questionnaire distribution data-analysis and illustration methods stated. </w:t>
            </w:r>
          </w:p>
          <w:p w:rsidR="00563CE7" w:rsidRDefault="00563CE7" w:rsidP="00563CE7">
            <w:pPr>
              <w:numPr>
                <w:ilvl w:val="0"/>
                <w:numId w:val="6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Pilot undertaken. Good. </w:t>
            </w:r>
          </w:p>
          <w:p w:rsidR="00563CE7" w:rsidRDefault="00563CE7" w:rsidP="00563CE7">
            <w:pPr>
              <w:numPr>
                <w:ilvl w:val="0"/>
                <w:numId w:val="6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Innovative questionnaire design. Good. - </w:t>
            </w:r>
            <w:proofErr w:type="gramStart"/>
            <w:r>
              <w:rPr>
                <w:rFonts w:ascii="Calibri" w:eastAsia="Calibri" w:hAnsi="Calibri" w:cs="Calibri"/>
              </w:rPr>
              <w:t>citations</w:t>
            </w:r>
            <w:proofErr w:type="gramEnd"/>
            <w:r>
              <w:rPr>
                <w:rFonts w:ascii="Calibri" w:eastAsia="Calibri" w:hAnsi="Calibri" w:cs="Calibri"/>
              </w:rPr>
              <w:t xml:space="preserve"> to support questionnaire design could be stated. </w:t>
            </w:r>
          </w:p>
          <w:p w:rsidR="00563CE7" w:rsidRDefault="00563CE7" w:rsidP="00563CE7">
            <w:pPr>
              <w:numPr>
                <w:ilvl w:val="0"/>
                <w:numId w:val="1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Question rationale could be further stated.</w:t>
            </w: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FFFFFF"/>
            <w:vAlign w:val="bottom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br w:type="page"/>
            </w:r>
            <w:r>
              <w:rPr>
                <w:rFonts w:ascii="Calibri" w:eastAsia="Calibri" w:hAnsi="Calibri" w:cs="Calibri"/>
                <w:color w:val="000000"/>
              </w:rPr>
              <w:t> </w:t>
            </w:r>
          </w:p>
        </w:tc>
        <w:tc>
          <w:tcPr>
            <w:tcW w:w="1296" w:type="dxa"/>
            <w:gridSpan w:val="3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Survey</w:t>
            </w:r>
          </w:p>
        </w:tc>
        <w:tc>
          <w:tcPr>
            <w:tcW w:w="1297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Review</w:t>
            </w:r>
          </w:p>
        </w:tc>
        <w:tc>
          <w:tcPr>
            <w:tcW w:w="1599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Experiment</w:t>
            </w:r>
          </w:p>
        </w:tc>
        <w:tc>
          <w:tcPr>
            <w:tcW w:w="1732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Development</w:t>
            </w: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3. Analysis</w:t>
            </w:r>
          </w:p>
        </w:tc>
        <w:tc>
          <w:tcPr>
            <w:tcW w:w="1296" w:type="dxa"/>
            <w:gridSpan w:val="3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297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599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732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Results &amp; Discussions</w:t>
            </w:r>
          </w:p>
        </w:tc>
        <w:tc>
          <w:tcPr>
            <w:tcW w:w="1296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20</w:t>
            </w:r>
            <w:r>
              <w:rPr>
                <w:rFonts w:ascii="Calibri" w:eastAsia="Calibri" w:hAnsi="Calibri" w:cs="Calibri"/>
                <w:color w:val="000000"/>
              </w:rPr>
              <w:t>/25</w:t>
            </w:r>
          </w:p>
        </w:tc>
        <w:tc>
          <w:tcPr>
            <w:tcW w:w="1297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/25</w:t>
            </w:r>
          </w:p>
        </w:tc>
        <w:tc>
          <w:tcPr>
            <w:tcW w:w="159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/25</w:t>
            </w:r>
          </w:p>
        </w:tc>
        <w:tc>
          <w:tcPr>
            <w:tcW w:w="1732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/25</w:t>
            </w: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lastRenderedPageBreak/>
              <w:t xml:space="preserve">Conclusions and Recommendations </w:t>
            </w:r>
          </w:p>
        </w:tc>
        <w:tc>
          <w:tcPr>
            <w:tcW w:w="1296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0</w:t>
            </w: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297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59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732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</w:tr>
      <w:tr w:rsidR="00563CE7" w:rsidTr="00BE44A8">
        <w:trPr>
          <w:trHeight w:val="4160"/>
        </w:trPr>
        <w:tc>
          <w:tcPr>
            <w:tcW w:w="9231" w:type="dxa"/>
            <w:gridSpan w:val="10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Comments:</w:t>
            </w: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Results:</w:t>
            </w:r>
          </w:p>
          <w:p w:rsidR="00563CE7" w:rsidRDefault="00563CE7" w:rsidP="00563CE7">
            <w:pPr>
              <w:numPr>
                <w:ilvl w:val="0"/>
                <w:numId w:val="8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Data collection methods clearly documented. Very good. </w:t>
            </w:r>
          </w:p>
          <w:p w:rsidR="00563CE7" w:rsidRDefault="00563CE7" w:rsidP="00563CE7">
            <w:pPr>
              <w:numPr>
                <w:ilvl w:val="0"/>
                <w:numId w:val="8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Good use of technology to analyse data. </w:t>
            </w:r>
          </w:p>
          <w:p w:rsidR="00563CE7" w:rsidRDefault="00563CE7" w:rsidP="00563CE7">
            <w:pPr>
              <w:numPr>
                <w:ilvl w:val="0"/>
                <w:numId w:val="8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Analysis of data is good and clear. </w:t>
            </w:r>
          </w:p>
          <w:p w:rsidR="00563CE7" w:rsidRDefault="00563CE7" w:rsidP="00563CE7">
            <w:pPr>
              <w:numPr>
                <w:ilvl w:val="0"/>
                <w:numId w:val="8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- Could be enhanced by including links to </w:t>
            </w:r>
            <w:proofErr w:type="gramStart"/>
            <w:r>
              <w:rPr>
                <w:rFonts w:ascii="Calibri" w:eastAsia="Calibri" w:hAnsi="Calibri" w:cs="Calibri"/>
              </w:rPr>
              <w:t>lit</w:t>
            </w:r>
            <w:proofErr w:type="gramEnd"/>
            <w:r>
              <w:rPr>
                <w:rFonts w:ascii="Calibri" w:eastAsia="Calibri" w:hAnsi="Calibri" w:cs="Calibri"/>
              </w:rPr>
              <w:t xml:space="preserve">. </w:t>
            </w:r>
            <w:proofErr w:type="gramStart"/>
            <w:r>
              <w:rPr>
                <w:rFonts w:ascii="Calibri" w:eastAsia="Calibri" w:hAnsi="Calibri" w:cs="Calibri"/>
              </w:rPr>
              <w:t>rev</w:t>
            </w:r>
            <w:proofErr w:type="gramEnd"/>
            <w:r>
              <w:rPr>
                <w:rFonts w:ascii="Calibri" w:eastAsia="Calibri" w:hAnsi="Calibri" w:cs="Calibri"/>
              </w:rPr>
              <w:t xml:space="preserve">. research and correlations with other questions/findings in places. </w:t>
            </w:r>
          </w:p>
          <w:p w:rsidR="00563CE7" w:rsidRDefault="00563CE7" w:rsidP="00563CE7">
            <w:pPr>
              <w:numPr>
                <w:ilvl w:val="0"/>
                <w:numId w:val="8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Good, summary of findings section identifies key discoveries. </w:t>
            </w: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Conclusions and Recommendations</w:t>
            </w:r>
          </w:p>
          <w:p w:rsidR="00563CE7" w:rsidRDefault="00563CE7" w:rsidP="00563CE7">
            <w:pPr>
              <w:numPr>
                <w:ilvl w:val="0"/>
                <w:numId w:val="3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None. </w:t>
            </w: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</w:t>
            </w:r>
          </w:p>
        </w:tc>
        <w:tc>
          <w:tcPr>
            <w:tcW w:w="1296" w:type="dxa"/>
            <w:gridSpan w:val="3"/>
            <w:tcBorders>
              <w:top w:val="single" w:sz="8" w:space="0" w:color="000000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Survey</w:t>
            </w:r>
          </w:p>
        </w:tc>
        <w:tc>
          <w:tcPr>
            <w:tcW w:w="1297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Review</w:t>
            </w:r>
          </w:p>
        </w:tc>
        <w:tc>
          <w:tcPr>
            <w:tcW w:w="1599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Experiment</w:t>
            </w:r>
          </w:p>
        </w:tc>
        <w:tc>
          <w:tcPr>
            <w:tcW w:w="1732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Development</w:t>
            </w: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4. Practical Application and Deployment</w:t>
            </w:r>
          </w:p>
        </w:tc>
        <w:tc>
          <w:tcPr>
            <w:tcW w:w="1296" w:type="dxa"/>
            <w:gridSpan w:val="3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297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599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732" w:type="dxa"/>
            <w:gridSpan w:val="2"/>
            <w:tcBorders>
              <w:top w:val="single" w:sz="8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Development</w:t>
            </w:r>
          </w:p>
        </w:tc>
        <w:tc>
          <w:tcPr>
            <w:tcW w:w="1296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297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59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732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/15</w:t>
            </w: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Experimental Design</w:t>
            </w:r>
          </w:p>
        </w:tc>
        <w:tc>
          <w:tcPr>
            <w:tcW w:w="1296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297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  <w:tc>
          <w:tcPr>
            <w:tcW w:w="159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/15</w:t>
            </w:r>
          </w:p>
        </w:tc>
        <w:tc>
          <w:tcPr>
            <w:tcW w:w="1732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-</w:t>
            </w:r>
          </w:p>
        </w:tc>
      </w:tr>
      <w:tr w:rsidR="00563CE7" w:rsidTr="00BE44A8">
        <w:trPr>
          <w:trHeight w:val="4740"/>
        </w:trPr>
        <w:tc>
          <w:tcPr>
            <w:tcW w:w="9231" w:type="dxa"/>
            <w:gridSpan w:val="10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auto" w:fill="FFFFFF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Comments:</w:t>
            </w:r>
          </w:p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 </w:t>
            </w:r>
          </w:p>
        </w:tc>
        <w:tc>
          <w:tcPr>
            <w:tcW w:w="1296" w:type="dxa"/>
            <w:gridSpan w:val="3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Survey</w:t>
            </w:r>
          </w:p>
        </w:tc>
        <w:tc>
          <w:tcPr>
            <w:tcW w:w="1297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Review</w:t>
            </w:r>
          </w:p>
        </w:tc>
        <w:tc>
          <w:tcPr>
            <w:tcW w:w="1599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Experiment</w:t>
            </w:r>
          </w:p>
        </w:tc>
        <w:tc>
          <w:tcPr>
            <w:tcW w:w="1732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bottom"/>
          </w:tcPr>
          <w:p w:rsidR="00563CE7" w:rsidRDefault="00563CE7" w:rsidP="00C42862">
            <w:pPr>
              <w:jc w:val="center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Development</w:t>
            </w: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5. Skills for Professional Practice</w:t>
            </w:r>
          </w:p>
        </w:tc>
        <w:tc>
          <w:tcPr>
            <w:tcW w:w="1296" w:type="dxa"/>
            <w:gridSpan w:val="3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297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599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1732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Reflection</w:t>
            </w:r>
          </w:p>
        </w:tc>
        <w:tc>
          <w:tcPr>
            <w:tcW w:w="1296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5.5</w:t>
            </w: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297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59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732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</w:tr>
      <w:tr w:rsidR="00563CE7" w:rsidTr="00BE44A8">
        <w:trPr>
          <w:trHeight w:val="420"/>
        </w:trPr>
        <w:tc>
          <w:tcPr>
            <w:tcW w:w="3307" w:type="dxa"/>
            <w:tcBorders>
              <w:top w:val="nil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Quality of Report</w:t>
            </w:r>
          </w:p>
        </w:tc>
        <w:tc>
          <w:tcPr>
            <w:tcW w:w="1296" w:type="dxa"/>
            <w:gridSpan w:val="3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</w:rPr>
              <w:t>5.5</w:t>
            </w: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297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599" w:type="dxa"/>
            <w:gridSpan w:val="2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  <w:tc>
          <w:tcPr>
            <w:tcW w:w="1732" w:type="dxa"/>
            <w:gridSpan w:val="2"/>
            <w:tcBorders>
              <w:top w:val="nil"/>
              <w:left w:val="nil"/>
              <w:bottom w:val="single" w:sz="4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/10</w:t>
            </w:r>
          </w:p>
        </w:tc>
      </w:tr>
      <w:tr w:rsidR="00563CE7" w:rsidTr="00BE44A8">
        <w:trPr>
          <w:trHeight w:val="5880"/>
        </w:trPr>
        <w:tc>
          <w:tcPr>
            <w:tcW w:w="9231" w:type="dxa"/>
            <w:gridSpan w:val="10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lastRenderedPageBreak/>
              <w:t>Comments:</w:t>
            </w: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Reflection</w:t>
            </w:r>
          </w:p>
          <w:p w:rsidR="00563CE7" w:rsidRDefault="00563CE7" w:rsidP="00563CE7">
            <w:pPr>
              <w:numPr>
                <w:ilvl w:val="0"/>
                <w:numId w:val="4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Positive aspects, limitations and areas for improvement have been clearly identified and documented. Good. </w:t>
            </w: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Quality of report</w:t>
            </w:r>
          </w:p>
          <w:p w:rsidR="00563CE7" w:rsidRDefault="00563CE7" w:rsidP="00563CE7">
            <w:pPr>
              <w:numPr>
                <w:ilvl w:val="0"/>
                <w:numId w:val="2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The report starts off very well, clearly structured and well written. </w:t>
            </w:r>
          </w:p>
          <w:p w:rsidR="00563CE7" w:rsidRDefault="00563CE7" w:rsidP="00563CE7">
            <w:pPr>
              <w:numPr>
                <w:ilvl w:val="0"/>
                <w:numId w:val="2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Secondary research and data analysis is well presented. </w:t>
            </w:r>
          </w:p>
          <w:p w:rsidR="00563CE7" w:rsidRDefault="00563CE7" w:rsidP="00563CE7">
            <w:pPr>
              <w:numPr>
                <w:ilvl w:val="0"/>
                <w:numId w:val="7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Unfortunately conclusions and recommendations have not been documented</w:t>
            </w:r>
          </w:p>
          <w:p w:rsidR="00563CE7" w:rsidRDefault="00563CE7" w:rsidP="00563CE7">
            <w:pPr>
              <w:numPr>
                <w:ilvl w:val="0"/>
                <w:numId w:val="7"/>
              </w:numPr>
              <w:contextualSpacing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Use of citations could be extended. </w:t>
            </w:r>
          </w:p>
          <w:p w:rsidR="00563CE7" w:rsidRDefault="00563CE7" w:rsidP="00C42862">
            <w:pPr>
              <w:rPr>
                <w:rFonts w:ascii="Calibri" w:eastAsia="Calibri" w:hAnsi="Calibri" w:cs="Calibri"/>
              </w:rPr>
            </w:pPr>
          </w:p>
        </w:tc>
      </w:tr>
      <w:tr w:rsidR="00563CE7" w:rsidTr="00BE44A8">
        <w:trPr>
          <w:trHeight w:val="260"/>
        </w:trPr>
        <w:tc>
          <w:tcPr>
            <w:tcW w:w="9231" w:type="dxa"/>
            <w:gridSpan w:val="10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b/>
                <w:color w:val="000000"/>
              </w:rPr>
            </w:pPr>
          </w:p>
        </w:tc>
      </w:tr>
      <w:tr w:rsidR="00563CE7" w:rsidTr="00BE44A8">
        <w:trPr>
          <w:trHeight w:val="940"/>
        </w:trPr>
        <w:tc>
          <w:tcPr>
            <w:tcW w:w="3307" w:type="dxa"/>
            <w:tcBorders>
              <w:top w:val="nil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TOTAL:</w:t>
            </w:r>
          </w:p>
        </w:tc>
        <w:tc>
          <w:tcPr>
            <w:tcW w:w="1296" w:type="dxa"/>
            <w:gridSpan w:val="3"/>
            <w:tcBorders>
              <w:top w:val="nil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</w:rPr>
              <w:t>59</w:t>
            </w:r>
            <w:r>
              <w:rPr>
                <w:rFonts w:ascii="Calibri" w:eastAsia="Calibri" w:hAnsi="Calibri" w:cs="Calibri"/>
                <w:b/>
                <w:color w:val="000000"/>
              </w:rPr>
              <w:t>/100</w:t>
            </w:r>
          </w:p>
        </w:tc>
        <w:tc>
          <w:tcPr>
            <w:tcW w:w="1297" w:type="dxa"/>
            <w:gridSpan w:val="2"/>
            <w:tcBorders>
              <w:top w:val="nil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/100</w:t>
            </w:r>
          </w:p>
        </w:tc>
        <w:tc>
          <w:tcPr>
            <w:tcW w:w="1599" w:type="dxa"/>
            <w:gridSpan w:val="2"/>
            <w:tcBorders>
              <w:top w:val="nil"/>
              <w:left w:val="nil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/100</w:t>
            </w:r>
          </w:p>
        </w:tc>
        <w:tc>
          <w:tcPr>
            <w:tcW w:w="1732" w:type="dxa"/>
            <w:gridSpan w:val="2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vAlign w:val="center"/>
          </w:tcPr>
          <w:p w:rsidR="00563CE7" w:rsidRDefault="00563CE7" w:rsidP="00C42862">
            <w:pPr>
              <w:jc w:val="right"/>
              <w:rPr>
                <w:rFonts w:ascii="Calibri" w:eastAsia="Calibri" w:hAnsi="Calibri" w:cs="Calibri"/>
                <w:b/>
                <w:color w:val="000000"/>
              </w:rPr>
            </w:pPr>
            <w:r>
              <w:rPr>
                <w:rFonts w:ascii="Calibri" w:eastAsia="Calibri" w:hAnsi="Calibri" w:cs="Calibri"/>
                <w:b/>
                <w:color w:val="000000"/>
              </w:rPr>
              <w:t>/100</w:t>
            </w:r>
          </w:p>
        </w:tc>
      </w:tr>
    </w:tbl>
    <w:p w:rsidR="00563CE7" w:rsidRDefault="00563CE7" w:rsidP="00563CE7">
      <w:pPr>
        <w:rPr>
          <w:rFonts w:ascii="Calibri" w:eastAsia="Calibri" w:hAnsi="Calibri" w:cs="Calibri"/>
          <w:b/>
          <w:color w:val="000000"/>
          <w:u w:val="single"/>
        </w:rPr>
      </w:pPr>
    </w:p>
    <w:p w:rsidR="00563CE7" w:rsidRDefault="00563CE7" w:rsidP="00563CE7">
      <w:pPr>
        <w:rPr>
          <w:rFonts w:ascii="Calibri" w:eastAsia="Calibri" w:hAnsi="Calibri" w:cs="Calibri"/>
          <w:b/>
          <w:color w:val="000000"/>
          <w:u w:val="single"/>
        </w:rPr>
      </w:pPr>
    </w:p>
    <w:p w:rsidR="00563CE7" w:rsidRDefault="00563CE7" w:rsidP="00563CE7">
      <w:pPr>
        <w:rPr>
          <w:rFonts w:ascii="Calibri" w:eastAsia="Calibri" w:hAnsi="Calibri" w:cs="Calibri"/>
          <w:color w:val="000000"/>
        </w:rPr>
      </w:pPr>
    </w:p>
    <w:p w:rsidR="00563CE7" w:rsidRDefault="00563CE7" w:rsidP="00563CE7">
      <w:pPr>
        <w:rPr>
          <w:rFonts w:ascii="Calibri" w:eastAsia="Calibri" w:hAnsi="Calibri" w:cs="Calibri"/>
          <w:b/>
          <w:color w:val="000000"/>
        </w:rPr>
      </w:pPr>
    </w:p>
    <w:p w:rsidR="00563CE7" w:rsidRDefault="00563CE7" w:rsidP="00563CE7">
      <w:pPr>
        <w:rPr>
          <w:rFonts w:ascii="Calibri" w:eastAsia="Calibri" w:hAnsi="Calibri" w:cs="Calibri"/>
          <w:b/>
          <w:color w:val="000000"/>
        </w:rPr>
      </w:pPr>
    </w:p>
    <w:p w:rsidR="00563CE7" w:rsidRDefault="00563CE7" w:rsidP="00563CE7">
      <w:pPr>
        <w:rPr>
          <w:rFonts w:ascii="Calibri" w:eastAsia="Calibri" w:hAnsi="Calibri" w:cs="Calibri"/>
          <w:b/>
          <w:color w:val="000000"/>
        </w:rPr>
      </w:pPr>
    </w:p>
    <w:p w:rsidR="00563CE7" w:rsidRDefault="00563CE7" w:rsidP="00563CE7">
      <w:pPr>
        <w:rPr>
          <w:rFonts w:ascii="Calibri" w:eastAsia="Calibri" w:hAnsi="Calibri" w:cs="Calibri"/>
          <w:b/>
          <w:color w:val="000000"/>
        </w:rPr>
      </w:pPr>
    </w:p>
    <w:p w:rsidR="00563CE7" w:rsidRDefault="00563CE7" w:rsidP="00563CE7">
      <w:pPr>
        <w:rPr>
          <w:rFonts w:ascii="Calibri" w:eastAsia="Calibri" w:hAnsi="Calibri" w:cs="Calibri"/>
          <w:b/>
          <w:color w:val="000000"/>
        </w:rPr>
      </w:pPr>
    </w:p>
    <w:p w:rsidR="00563CE7" w:rsidRDefault="00563CE7" w:rsidP="00563CE7">
      <w:pPr>
        <w:rPr>
          <w:rFonts w:ascii="Calibri" w:eastAsia="Calibri" w:hAnsi="Calibri" w:cs="Calibri"/>
          <w:b/>
          <w:color w:val="000000"/>
        </w:rPr>
      </w:pPr>
    </w:p>
    <w:p w:rsidR="00A529BD" w:rsidRDefault="00A529BD"/>
    <w:sectPr w:rsidR="00A529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75843A4"/>
    <w:multiLevelType w:val="multilevel"/>
    <w:tmpl w:val="4CF81BD0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1D9C27FD"/>
    <w:multiLevelType w:val="multilevel"/>
    <w:tmpl w:val="970AE422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2418783C"/>
    <w:multiLevelType w:val="multilevel"/>
    <w:tmpl w:val="E23C9E3E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59D3544"/>
    <w:multiLevelType w:val="multilevel"/>
    <w:tmpl w:val="7A823AB2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2C8A7154"/>
    <w:multiLevelType w:val="multilevel"/>
    <w:tmpl w:val="02EECAE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47C2162C"/>
    <w:multiLevelType w:val="multilevel"/>
    <w:tmpl w:val="8C74BD92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49697C39"/>
    <w:multiLevelType w:val="multilevel"/>
    <w:tmpl w:val="DAE62BBA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71DE3121"/>
    <w:multiLevelType w:val="multilevel"/>
    <w:tmpl w:val="DB7A6300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729628A8"/>
    <w:multiLevelType w:val="multilevel"/>
    <w:tmpl w:val="E8B637BA"/>
    <w:lvl w:ilvl="0">
      <w:start w:val="1"/>
      <w:numFmt w:val="bullet"/>
      <w:lvlText w:val="+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+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+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+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+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+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+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+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+"/>
      <w:lvlJc w:val="left"/>
      <w:pPr>
        <w:ind w:left="6480" w:hanging="360"/>
      </w:pPr>
      <w:rPr>
        <w:u w:val="none"/>
      </w:rPr>
    </w:lvl>
  </w:abstractNum>
  <w:num w:numId="1">
    <w:abstractNumId w:val="4"/>
  </w:num>
  <w:num w:numId="2">
    <w:abstractNumId w:val="1"/>
  </w:num>
  <w:num w:numId="3">
    <w:abstractNumId w:val="6"/>
  </w:num>
  <w:num w:numId="4">
    <w:abstractNumId w:val="5"/>
  </w:num>
  <w:num w:numId="5">
    <w:abstractNumId w:val="0"/>
  </w:num>
  <w:num w:numId="6">
    <w:abstractNumId w:val="2"/>
  </w:num>
  <w:num w:numId="7">
    <w:abstractNumId w:val="7"/>
  </w:num>
  <w:num w:numId="8">
    <w:abstractNumId w:val="8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63CE7"/>
    <w:rsid w:val="00563CE7"/>
    <w:rsid w:val="00773174"/>
    <w:rsid w:val="00A529BD"/>
    <w:rsid w:val="00BE44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F55BAC1-80A8-4894-A55D-9C50405CC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sid w:val="00563CE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507</Words>
  <Characters>2896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2018-05-29T15:52:00Z</dcterms:created>
  <dcterms:modified xsi:type="dcterms:W3CDTF">2018-05-29T15:59:00Z</dcterms:modified>
</cp:coreProperties>
</file>