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50320" w14:textId="77777777" w:rsidR="00336B05"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B05C0AA" w14:textId="77777777" w:rsidR="00336B05" w:rsidRDefault="00336B05">
      <w:pPr>
        <w:tabs>
          <w:tab w:val="left" w:pos="5103"/>
        </w:tabs>
        <w:ind w:right="282"/>
        <w:jc w:val="center"/>
        <w:rPr>
          <w:rFonts w:ascii="Arial" w:hAnsi="Arial" w:cs="Arial"/>
          <w:b/>
          <w:bCs/>
        </w:rPr>
      </w:pPr>
    </w:p>
    <w:p w14:paraId="46BCEBA9" w14:textId="77777777" w:rsidR="00336B05"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8A98B2F" w14:textId="77777777" w:rsidR="00336B05" w:rsidRDefault="00336B05">
      <w:pPr>
        <w:tabs>
          <w:tab w:val="left" w:pos="5103"/>
        </w:tabs>
        <w:ind w:right="282"/>
        <w:jc w:val="center"/>
        <w:rPr>
          <w:rFonts w:ascii="Arial" w:hAnsi="Arial" w:cs="Arial"/>
          <w:b/>
          <w:bCs/>
          <w:sz w:val="16"/>
          <w:szCs w:val="16"/>
        </w:rPr>
      </w:pPr>
    </w:p>
    <w:p w14:paraId="7B4D6D47" w14:textId="77777777" w:rsidR="00336B05"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4662983" w14:textId="77777777" w:rsidR="00336B05" w:rsidRDefault="00336B05">
      <w:pPr>
        <w:tabs>
          <w:tab w:val="left" w:pos="5103"/>
        </w:tabs>
        <w:ind w:right="282"/>
        <w:jc w:val="both"/>
        <w:rPr>
          <w:rFonts w:ascii="Arial" w:hAnsi="Arial" w:cs="Arial"/>
          <w:sz w:val="22"/>
          <w:szCs w:val="22"/>
        </w:rPr>
      </w:pPr>
    </w:p>
    <w:p w14:paraId="3E537602" w14:textId="77777777" w:rsidR="00336B05"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2E30864" w14:textId="77777777" w:rsidR="00336B05" w:rsidRDefault="00336B05">
      <w:pPr>
        <w:tabs>
          <w:tab w:val="left" w:pos="5103"/>
        </w:tabs>
        <w:ind w:right="282"/>
        <w:jc w:val="both"/>
        <w:rPr>
          <w:rFonts w:ascii="Arial" w:hAnsi="Arial" w:cs="Arial"/>
          <w:sz w:val="22"/>
          <w:szCs w:val="22"/>
        </w:rPr>
      </w:pPr>
    </w:p>
    <w:p w14:paraId="7AC599C0" w14:textId="77777777" w:rsidR="00336B05"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A84826" w14:textId="77777777" w:rsidR="00336B05" w:rsidRDefault="00336B05">
      <w:pPr>
        <w:tabs>
          <w:tab w:val="left" w:pos="5103"/>
        </w:tabs>
        <w:ind w:right="282"/>
        <w:jc w:val="both"/>
        <w:rPr>
          <w:rFonts w:ascii="Arial" w:hAnsi="Arial" w:cs="Arial"/>
          <w:sz w:val="22"/>
          <w:szCs w:val="22"/>
        </w:rPr>
      </w:pPr>
    </w:p>
    <w:p w14:paraId="17E494C7" w14:textId="77777777" w:rsidR="00336B05"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72C47E5" w14:textId="77777777" w:rsidR="00336B05" w:rsidRDefault="00336B05">
      <w:pPr>
        <w:autoSpaceDE w:val="0"/>
        <w:autoSpaceDN w:val="0"/>
        <w:adjustRightInd w:val="0"/>
        <w:jc w:val="both"/>
        <w:rPr>
          <w:rFonts w:ascii="Arial" w:hAnsi="Arial" w:cs="Arial"/>
          <w:sz w:val="22"/>
          <w:szCs w:val="22"/>
        </w:rPr>
      </w:pPr>
    </w:p>
    <w:p w14:paraId="38CEFF79" w14:textId="77777777" w:rsidR="00336B05"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82B9248" w14:textId="77777777" w:rsidR="00336B05" w:rsidRDefault="00336B05">
      <w:pPr>
        <w:autoSpaceDE w:val="0"/>
        <w:autoSpaceDN w:val="0"/>
        <w:adjustRightInd w:val="0"/>
        <w:jc w:val="both"/>
        <w:rPr>
          <w:rFonts w:ascii="Arial" w:hAnsi="Arial" w:cs="Arial"/>
          <w:sz w:val="22"/>
          <w:szCs w:val="22"/>
        </w:rPr>
      </w:pPr>
    </w:p>
    <w:p w14:paraId="3A97BF61" w14:textId="77777777" w:rsidR="00336B05"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A95C361" w14:textId="77777777" w:rsidR="00336B05" w:rsidRDefault="00336B05">
      <w:pPr>
        <w:autoSpaceDE w:val="0"/>
        <w:autoSpaceDN w:val="0"/>
        <w:adjustRightInd w:val="0"/>
        <w:jc w:val="both"/>
        <w:rPr>
          <w:rFonts w:ascii="Arial" w:hAnsi="Arial" w:cs="Arial"/>
          <w:sz w:val="22"/>
          <w:szCs w:val="22"/>
        </w:rPr>
      </w:pPr>
    </w:p>
    <w:p w14:paraId="0E754399" w14:textId="77777777" w:rsidR="00336B05" w:rsidRDefault="00336B05">
      <w:pPr>
        <w:autoSpaceDE w:val="0"/>
        <w:autoSpaceDN w:val="0"/>
        <w:adjustRightInd w:val="0"/>
        <w:spacing w:after="240"/>
        <w:jc w:val="both"/>
        <w:rPr>
          <w:rFonts w:ascii="Arial" w:hAnsi="Arial" w:cs="Arial"/>
          <w:sz w:val="22"/>
          <w:szCs w:val="22"/>
        </w:rPr>
      </w:pPr>
    </w:p>
    <w:p w14:paraId="43AEF283"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336B05" w14:paraId="0EB19CE4" w14:textId="77777777">
        <w:trPr>
          <w:trHeight w:val="439"/>
        </w:trPr>
        <w:tc>
          <w:tcPr>
            <w:tcW w:w="3253" w:type="dxa"/>
            <w:gridSpan w:val="2"/>
            <w:shd w:val="clear" w:color="auto" w:fill="F2F2F2" w:themeFill="background1" w:themeFillShade="F2"/>
          </w:tcPr>
          <w:p w14:paraId="299A72B1" w14:textId="77777777" w:rsidR="00336B05"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252EC7BE" w14:textId="7639BEBD" w:rsidR="00336B05" w:rsidRDefault="00B6503F">
            <w:pPr>
              <w:rPr>
                <w:rFonts w:ascii="Arial" w:hAnsi="Arial" w:cs="Arial"/>
                <w:sz w:val="22"/>
                <w:szCs w:val="22"/>
                <w:lang w:eastAsia="zh-CN"/>
              </w:rPr>
            </w:pPr>
            <w:r>
              <w:rPr>
                <w:rFonts w:ascii="Arial" w:hAnsi="Arial" w:cs="Arial"/>
                <w:sz w:val="22"/>
                <w:szCs w:val="22"/>
                <w:lang w:eastAsia="zh-CN"/>
              </w:rPr>
              <w:t>Dorin Almajanu</w:t>
            </w:r>
          </w:p>
        </w:tc>
      </w:tr>
      <w:tr w:rsidR="00336B05" w14:paraId="16BCF68B" w14:textId="77777777">
        <w:trPr>
          <w:trHeight w:val="472"/>
        </w:trPr>
        <w:tc>
          <w:tcPr>
            <w:tcW w:w="3253" w:type="dxa"/>
            <w:gridSpan w:val="2"/>
            <w:shd w:val="clear" w:color="auto" w:fill="BFBFBF" w:themeFill="background1" w:themeFillShade="BF"/>
            <w:vAlign w:val="center"/>
          </w:tcPr>
          <w:p w14:paraId="4EDC9AA3" w14:textId="77777777" w:rsidR="00336B05" w:rsidRDefault="00000000">
            <w:pPr>
              <w:rPr>
                <w:rFonts w:ascii="Arial" w:hAnsi="Arial" w:cs="Arial"/>
                <w:sz w:val="22"/>
                <w:szCs w:val="22"/>
              </w:rPr>
            </w:pPr>
            <w:r>
              <w:rPr>
                <w:rFonts w:ascii="Arial" w:hAnsi="Arial" w:cs="Arial"/>
                <w:sz w:val="22"/>
                <w:szCs w:val="22"/>
              </w:rPr>
              <w:t>Tick all boxes which apply:</w:t>
            </w:r>
          </w:p>
          <w:p w14:paraId="002547D2" w14:textId="77777777" w:rsidR="00336B05" w:rsidRDefault="00336B05">
            <w:pPr>
              <w:rPr>
                <w:rFonts w:ascii="Arial" w:hAnsi="Arial" w:cs="Arial"/>
                <w:sz w:val="22"/>
                <w:szCs w:val="22"/>
              </w:rPr>
            </w:pPr>
          </w:p>
        </w:tc>
        <w:tc>
          <w:tcPr>
            <w:tcW w:w="2551" w:type="dxa"/>
            <w:shd w:val="clear" w:color="auto" w:fill="F2F2F2" w:themeFill="background1" w:themeFillShade="F2"/>
            <w:vAlign w:val="center"/>
          </w:tcPr>
          <w:p w14:paraId="3140E648" w14:textId="77777777" w:rsidR="00336B05"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1CF2B55" w14:textId="77777777" w:rsidR="00336B05"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3BE0F35" w14:textId="77777777" w:rsidR="00336B05"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D5A27FD" w14:textId="77777777" w:rsidR="00336B05" w:rsidRDefault="00000000">
            <w:pPr>
              <w:jc w:val="center"/>
              <w:rPr>
                <w:rFonts w:ascii="Arial" w:hAnsi="Arial" w:cs="Arial"/>
                <w:sz w:val="22"/>
                <w:szCs w:val="22"/>
              </w:rPr>
            </w:pPr>
            <w:r>
              <w:rPr>
                <w:rFonts w:ascii="MS Gothic" w:eastAsia="MS Gothic" w:hAnsi="MS Gothic" w:cs="Arial" w:hint="eastAsia"/>
                <w:sz w:val="22"/>
                <w:szCs w:val="22"/>
              </w:rPr>
              <w:t>☐</w:t>
            </w:r>
          </w:p>
        </w:tc>
      </w:tr>
      <w:tr w:rsidR="00336B05" w14:paraId="25347F4F" w14:textId="77777777">
        <w:trPr>
          <w:trHeight w:val="472"/>
        </w:trPr>
        <w:tc>
          <w:tcPr>
            <w:tcW w:w="2544" w:type="dxa"/>
            <w:shd w:val="clear" w:color="auto" w:fill="F2F2F2" w:themeFill="background1" w:themeFillShade="F2"/>
            <w:vAlign w:val="center"/>
          </w:tcPr>
          <w:p w14:paraId="6A4AFFF8" w14:textId="77777777" w:rsidR="00336B05"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A4AC640" w14:textId="77777777" w:rsidR="00336B0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1A47A71" w14:textId="77777777" w:rsidR="00336B05"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DF9F7D3" w14:textId="16141499" w:rsidR="00336B05" w:rsidRDefault="00B6503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A52B07" w14:textId="77777777" w:rsidR="00336B05"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70748F" w14:textId="77777777" w:rsidR="00336B05"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6A04C467" w14:textId="77777777" w:rsidR="00336B05" w:rsidRDefault="00336B0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336B05" w14:paraId="0AB797D4" w14:textId="77777777">
        <w:trPr>
          <w:cantSplit/>
          <w:trHeight w:val="334"/>
        </w:trPr>
        <w:tc>
          <w:tcPr>
            <w:tcW w:w="3253" w:type="dxa"/>
            <w:shd w:val="clear" w:color="auto" w:fill="F2F2F2" w:themeFill="background1" w:themeFillShade="F2"/>
          </w:tcPr>
          <w:p w14:paraId="53EF80ED" w14:textId="77777777" w:rsidR="00336B05"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631F850" w14:textId="77777777" w:rsidR="00336B05" w:rsidRDefault="00336B05">
            <w:pPr>
              <w:rPr>
                <w:rFonts w:ascii="Arial" w:hAnsi="Arial" w:cs="Arial"/>
                <w:sz w:val="22"/>
                <w:szCs w:val="22"/>
              </w:rPr>
            </w:pPr>
          </w:p>
          <w:p w14:paraId="660FE456" w14:textId="77777777" w:rsidR="00336B05"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336B05" w14:paraId="353CEB0E" w14:textId="77777777">
        <w:trPr>
          <w:cantSplit/>
          <w:trHeight w:val="340"/>
        </w:trPr>
        <w:tc>
          <w:tcPr>
            <w:tcW w:w="3253" w:type="dxa"/>
            <w:shd w:val="clear" w:color="auto" w:fill="F2F2F2" w:themeFill="background1" w:themeFillShade="F2"/>
          </w:tcPr>
          <w:p w14:paraId="404858A9" w14:textId="77777777" w:rsidR="00336B05" w:rsidRDefault="00000000">
            <w:pPr>
              <w:rPr>
                <w:rFonts w:ascii="Arial" w:hAnsi="Arial" w:cs="Arial"/>
                <w:sz w:val="22"/>
                <w:szCs w:val="22"/>
              </w:rPr>
            </w:pPr>
            <w:r>
              <w:rPr>
                <w:rFonts w:ascii="Arial" w:hAnsi="Arial" w:cs="Arial"/>
                <w:sz w:val="22"/>
                <w:szCs w:val="22"/>
              </w:rPr>
              <w:t>Campus:</w:t>
            </w:r>
          </w:p>
        </w:tc>
        <w:tc>
          <w:tcPr>
            <w:tcW w:w="6636" w:type="dxa"/>
          </w:tcPr>
          <w:p w14:paraId="327E3186" w14:textId="77777777" w:rsidR="00336B05" w:rsidRDefault="00336B05">
            <w:pPr>
              <w:rPr>
                <w:rFonts w:ascii="Arial" w:hAnsi="Arial" w:cs="Arial"/>
                <w:sz w:val="22"/>
                <w:szCs w:val="22"/>
              </w:rPr>
            </w:pPr>
          </w:p>
          <w:p w14:paraId="2E3EAB43" w14:textId="77777777" w:rsidR="00336B05"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336B05" w14:paraId="19DF644F" w14:textId="77777777">
        <w:trPr>
          <w:cantSplit/>
          <w:trHeight w:val="340"/>
        </w:trPr>
        <w:tc>
          <w:tcPr>
            <w:tcW w:w="3253" w:type="dxa"/>
            <w:shd w:val="clear" w:color="auto" w:fill="F2F2F2" w:themeFill="background1" w:themeFillShade="F2"/>
          </w:tcPr>
          <w:p w14:paraId="7D123706" w14:textId="77777777" w:rsidR="00336B05" w:rsidRDefault="00000000">
            <w:pPr>
              <w:rPr>
                <w:rFonts w:ascii="Arial" w:hAnsi="Arial" w:cs="Arial"/>
                <w:sz w:val="22"/>
                <w:szCs w:val="22"/>
              </w:rPr>
            </w:pPr>
            <w:r>
              <w:rPr>
                <w:rFonts w:ascii="Arial" w:hAnsi="Arial" w:cs="Arial"/>
                <w:sz w:val="22"/>
                <w:szCs w:val="22"/>
              </w:rPr>
              <w:t>E-mail address:</w:t>
            </w:r>
          </w:p>
        </w:tc>
        <w:tc>
          <w:tcPr>
            <w:tcW w:w="6636" w:type="dxa"/>
          </w:tcPr>
          <w:p w14:paraId="3ED5D133" w14:textId="77777777" w:rsidR="00336B05" w:rsidRDefault="00336B05">
            <w:pPr>
              <w:rPr>
                <w:rFonts w:ascii="Arial" w:hAnsi="Arial" w:cs="Arial"/>
                <w:sz w:val="22"/>
                <w:szCs w:val="22"/>
              </w:rPr>
            </w:pPr>
          </w:p>
          <w:p w14:paraId="2BC75A49" w14:textId="60A6EE4F" w:rsidR="00336B05" w:rsidRDefault="00B6503F">
            <w:pPr>
              <w:rPr>
                <w:rFonts w:ascii="Arial" w:hAnsi="Arial" w:cs="Arial"/>
                <w:sz w:val="22"/>
                <w:szCs w:val="22"/>
                <w:lang w:eastAsia="zh-CN"/>
              </w:rPr>
            </w:pPr>
            <w:r>
              <w:rPr>
                <w:rFonts w:ascii="Arial" w:hAnsi="Arial" w:cs="Arial"/>
                <w:sz w:val="22"/>
                <w:szCs w:val="22"/>
                <w:highlight w:val="yellow"/>
                <w:lang w:eastAsia="zh-CN"/>
              </w:rPr>
              <w:t>2127614</w:t>
            </w:r>
            <w:r w:rsidR="00000000">
              <w:rPr>
                <w:rFonts w:ascii="Arial" w:hAnsi="Arial" w:cs="Arial"/>
                <w:sz w:val="22"/>
                <w:szCs w:val="22"/>
                <w:highlight w:val="yellow"/>
                <w:lang w:eastAsia="zh-CN"/>
              </w:rPr>
              <w:t>@student.uwtsd.ac.uk</w:t>
            </w:r>
          </w:p>
        </w:tc>
      </w:tr>
      <w:tr w:rsidR="00336B05" w14:paraId="34A3CC6F" w14:textId="77777777">
        <w:trPr>
          <w:cantSplit/>
          <w:trHeight w:val="340"/>
        </w:trPr>
        <w:tc>
          <w:tcPr>
            <w:tcW w:w="3253" w:type="dxa"/>
            <w:shd w:val="clear" w:color="auto" w:fill="F2F2F2" w:themeFill="background1" w:themeFillShade="F2"/>
          </w:tcPr>
          <w:p w14:paraId="2A17F09C" w14:textId="77777777" w:rsidR="00336B05" w:rsidRDefault="00000000">
            <w:pPr>
              <w:rPr>
                <w:rFonts w:ascii="Arial" w:hAnsi="Arial" w:cs="Arial"/>
                <w:sz w:val="22"/>
                <w:szCs w:val="22"/>
              </w:rPr>
            </w:pPr>
            <w:r>
              <w:rPr>
                <w:rFonts w:ascii="Arial" w:hAnsi="Arial" w:cs="Arial"/>
                <w:sz w:val="22"/>
                <w:szCs w:val="22"/>
              </w:rPr>
              <w:t>Contact Telephone Number:</w:t>
            </w:r>
          </w:p>
        </w:tc>
        <w:tc>
          <w:tcPr>
            <w:tcW w:w="6636" w:type="dxa"/>
          </w:tcPr>
          <w:p w14:paraId="73765634" w14:textId="77777777" w:rsidR="00336B05" w:rsidRDefault="00336B05">
            <w:pPr>
              <w:rPr>
                <w:rFonts w:ascii="Arial" w:hAnsi="Arial" w:cs="Arial"/>
                <w:sz w:val="22"/>
                <w:szCs w:val="22"/>
              </w:rPr>
            </w:pPr>
          </w:p>
          <w:p w14:paraId="1DD5F850" w14:textId="035CF670" w:rsidR="00336B05" w:rsidRDefault="00B6503F">
            <w:pPr>
              <w:rPr>
                <w:rFonts w:ascii="Arial" w:hAnsi="Arial" w:cs="Arial"/>
                <w:sz w:val="22"/>
                <w:szCs w:val="22"/>
              </w:rPr>
            </w:pPr>
            <w:r>
              <w:rPr>
                <w:rFonts w:ascii="Arial" w:hAnsi="Arial" w:cs="Arial"/>
                <w:sz w:val="22"/>
                <w:szCs w:val="22"/>
              </w:rPr>
              <w:t>07577920927</w:t>
            </w:r>
          </w:p>
        </w:tc>
      </w:tr>
      <w:tr w:rsidR="00336B05" w14:paraId="4CBE658A" w14:textId="77777777">
        <w:tc>
          <w:tcPr>
            <w:tcW w:w="9889" w:type="dxa"/>
            <w:gridSpan w:val="2"/>
            <w:shd w:val="clear" w:color="auto" w:fill="BFBFBF" w:themeFill="background1" w:themeFillShade="BF"/>
          </w:tcPr>
          <w:p w14:paraId="0AE6A115" w14:textId="77777777" w:rsidR="00336B05" w:rsidRDefault="00000000">
            <w:pPr>
              <w:rPr>
                <w:rFonts w:ascii="Arial" w:hAnsi="Arial" w:cs="Arial"/>
                <w:sz w:val="22"/>
                <w:szCs w:val="22"/>
              </w:rPr>
            </w:pPr>
            <w:r>
              <w:rPr>
                <w:rFonts w:ascii="Arial" w:hAnsi="Arial" w:cs="Arial"/>
                <w:b/>
                <w:i/>
                <w:sz w:val="22"/>
                <w:szCs w:val="22"/>
              </w:rPr>
              <w:t>For students:</w:t>
            </w:r>
          </w:p>
        </w:tc>
      </w:tr>
      <w:tr w:rsidR="00336B05" w14:paraId="6CD38BE5" w14:textId="77777777">
        <w:trPr>
          <w:trHeight w:val="513"/>
        </w:trPr>
        <w:tc>
          <w:tcPr>
            <w:tcW w:w="3253" w:type="dxa"/>
            <w:shd w:val="clear" w:color="auto" w:fill="F2F2F2" w:themeFill="background1" w:themeFillShade="F2"/>
            <w:vAlign w:val="center"/>
          </w:tcPr>
          <w:p w14:paraId="3F4A40D7" w14:textId="77777777" w:rsidR="00336B05"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1EA64C8D" w14:textId="4AA4B239" w:rsidR="00336B05" w:rsidRDefault="00B6503F">
            <w:pPr>
              <w:rPr>
                <w:rFonts w:ascii="Arial" w:hAnsi="Arial" w:cs="Arial"/>
                <w:sz w:val="22"/>
                <w:szCs w:val="22"/>
                <w:lang w:eastAsia="zh-CN"/>
              </w:rPr>
            </w:pPr>
            <w:r>
              <w:rPr>
                <w:rFonts w:ascii="Arial" w:hAnsi="Arial" w:cs="Arial"/>
                <w:sz w:val="22"/>
                <w:szCs w:val="22"/>
                <w:lang w:eastAsia="zh-CN"/>
              </w:rPr>
              <w:t>2127614</w:t>
            </w:r>
          </w:p>
        </w:tc>
      </w:tr>
      <w:tr w:rsidR="00336B05" w14:paraId="1B1BE093" w14:textId="77777777">
        <w:trPr>
          <w:trHeight w:val="549"/>
        </w:trPr>
        <w:tc>
          <w:tcPr>
            <w:tcW w:w="3253" w:type="dxa"/>
            <w:shd w:val="clear" w:color="auto" w:fill="F2F2F2" w:themeFill="background1" w:themeFillShade="F2"/>
            <w:vAlign w:val="center"/>
          </w:tcPr>
          <w:p w14:paraId="0AAAC5C2" w14:textId="77777777" w:rsidR="00336B05" w:rsidRDefault="00000000">
            <w:pPr>
              <w:rPr>
                <w:rFonts w:ascii="Arial" w:hAnsi="Arial" w:cs="Arial"/>
                <w:sz w:val="22"/>
                <w:szCs w:val="22"/>
              </w:rPr>
            </w:pPr>
            <w:r>
              <w:rPr>
                <w:rFonts w:ascii="Arial" w:hAnsi="Arial" w:cs="Arial"/>
                <w:sz w:val="22"/>
                <w:szCs w:val="22"/>
              </w:rPr>
              <w:t>Programme of Study:</w:t>
            </w:r>
          </w:p>
        </w:tc>
        <w:tc>
          <w:tcPr>
            <w:tcW w:w="6636" w:type="dxa"/>
          </w:tcPr>
          <w:p w14:paraId="547156CD" w14:textId="77777777" w:rsidR="00336B05"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336B05" w14:paraId="5616C929" w14:textId="77777777">
        <w:trPr>
          <w:trHeight w:val="557"/>
        </w:trPr>
        <w:tc>
          <w:tcPr>
            <w:tcW w:w="3253" w:type="dxa"/>
            <w:shd w:val="clear" w:color="auto" w:fill="F2F2F2" w:themeFill="background1" w:themeFillShade="F2"/>
            <w:vAlign w:val="center"/>
          </w:tcPr>
          <w:p w14:paraId="178322AC" w14:textId="77777777" w:rsidR="00336B05"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780A040" w14:textId="77777777" w:rsidR="00336B05" w:rsidRDefault="00B6503F">
            <w:pPr>
              <w:rPr>
                <w:rFonts w:ascii="Arial" w:hAnsi="Arial" w:cs="Arial"/>
                <w:sz w:val="22"/>
                <w:szCs w:val="22"/>
                <w:lang w:eastAsia="zh-CN"/>
              </w:rPr>
            </w:pPr>
            <w:proofErr w:type="spellStart"/>
            <w:r w:rsidRPr="00B6503F">
              <w:rPr>
                <w:rFonts w:ascii="Arial" w:hAnsi="Arial" w:cs="Arial"/>
                <w:sz w:val="22"/>
                <w:szCs w:val="22"/>
                <w:lang w:eastAsia="zh-CN"/>
              </w:rPr>
              <w:t>Dr.</w:t>
            </w:r>
            <w:proofErr w:type="spellEnd"/>
            <w:r w:rsidRPr="00B6503F">
              <w:rPr>
                <w:rFonts w:ascii="Arial" w:hAnsi="Arial" w:cs="Arial"/>
                <w:sz w:val="22"/>
                <w:szCs w:val="22"/>
                <w:lang w:eastAsia="zh-CN"/>
              </w:rPr>
              <w:t xml:space="preserve"> Ernest </w:t>
            </w:r>
            <w:proofErr w:type="spellStart"/>
            <w:r w:rsidRPr="00B6503F">
              <w:rPr>
                <w:rFonts w:ascii="Arial" w:hAnsi="Arial" w:cs="Arial"/>
                <w:sz w:val="22"/>
                <w:szCs w:val="22"/>
                <w:lang w:eastAsia="zh-CN"/>
              </w:rPr>
              <w:t>Balutie</w:t>
            </w:r>
            <w:proofErr w:type="spellEnd"/>
            <w:r w:rsidRPr="00B6503F">
              <w:rPr>
                <w:rFonts w:ascii="Arial" w:hAnsi="Arial" w:cs="Arial"/>
                <w:sz w:val="22"/>
                <w:szCs w:val="22"/>
                <w:lang w:eastAsia="zh-CN"/>
              </w:rPr>
              <w:t xml:space="preserve"> </w:t>
            </w:r>
            <w:proofErr w:type="spellStart"/>
            <w:r w:rsidRPr="00B6503F">
              <w:rPr>
                <w:rFonts w:ascii="Arial" w:hAnsi="Arial" w:cs="Arial"/>
                <w:sz w:val="22"/>
                <w:szCs w:val="22"/>
                <w:lang w:eastAsia="zh-CN"/>
              </w:rPr>
              <w:t>Wavei</w:t>
            </w:r>
            <w:proofErr w:type="spellEnd"/>
          </w:p>
          <w:p w14:paraId="1CD5EDF6" w14:textId="63954ED5" w:rsidR="00B6503F" w:rsidRDefault="00B6503F">
            <w:pPr>
              <w:rPr>
                <w:rFonts w:ascii="Arial" w:hAnsi="Arial" w:cs="Arial"/>
                <w:sz w:val="22"/>
                <w:szCs w:val="22"/>
                <w:lang w:eastAsia="zh-CN"/>
              </w:rPr>
            </w:pPr>
            <w:r w:rsidRPr="00B6503F">
              <w:rPr>
                <w:rFonts w:ascii="Arial" w:hAnsi="Arial" w:cs="Arial"/>
                <w:sz w:val="22"/>
                <w:szCs w:val="22"/>
                <w:lang w:eastAsia="zh-CN"/>
              </w:rPr>
              <w:t>Ben Ka Po Chong </w:t>
            </w:r>
          </w:p>
        </w:tc>
      </w:tr>
    </w:tbl>
    <w:p w14:paraId="43301F15" w14:textId="77777777" w:rsidR="00336B05" w:rsidRDefault="00336B05">
      <w:pPr>
        <w:rPr>
          <w:rFonts w:ascii="Arial" w:hAnsi="Arial" w:cs="Arial"/>
          <w:bCs/>
          <w:iCs/>
        </w:rPr>
      </w:pPr>
    </w:p>
    <w:p w14:paraId="282545C4" w14:textId="77777777" w:rsidR="00336B05" w:rsidRDefault="00336B05">
      <w:pPr>
        <w:autoSpaceDE w:val="0"/>
        <w:autoSpaceDN w:val="0"/>
        <w:adjustRightInd w:val="0"/>
        <w:jc w:val="both"/>
        <w:rPr>
          <w:rFonts w:ascii="Arial" w:hAnsi="Arial" w:cs="Arial"/>
          <w:b/>
          <w:sz w:val="22"/>
          <w:szCs w:val="22"/>
        </w:rPr>
      </w:pPr>
    </w:p>
    <w:p w14:paraId="38F24193" w14:textId="77777777" w:rsidR="00336B05" w:rsidRDefault="00000000">
      <w:pPr>
        <w:rPr>
          <w:rFonts w:ascii="Arial" w:hAnsi="Arial" w:cs="Arial"/>
          <w:b/>
          <w:sz w:val="22"/>
          <w:szCs w:val="22"/>
        </w:rPr>
      </w:pPr>
      <w:r>
        <w:rPr>
          <w:rFonts w:ascii="Arial" w:hAnsi="Arial" w:cs="Arial"/>
          <w:b/>
          <w:sz w:val="22"/>
          <w:szCs w:val="22"/>
        </w:rPr>
        <w:br w:type="page"/>
      </w:r>
    </w:p>
    <w:p w14:paraId="40CA8848"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36B05" w14:paraId="6CFC9813" w14:textId="77777777">
        <w:tc>
          <w:tcPr>
            <w:tcW w:w="6232" w:type="dxa"/>
            <w:gridSpan w:val="2"/>
            <w:shd w:val="clear" w:color="auto" w:fill="F2F2F2" w:themeFill="background1" w:themeFillShade="F2"/>
            <w:vAlign w:val="center"/>
          </w:tcPr>
          <w:p w14:paraId="34DB10DE"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322DEE7"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BCE1DFA"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D610CC3" w14:textId="77777777" w:rsidR="00336B05"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3361F0"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14130DE" w14:textId="77777777" w:rsidR="00336B05"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336B05" w14:paraId="27E60FC2" w14:textId="77777777">
        <w:tc>
          <w:tcPr>
            <w:tcW w:w="8075" w:type="dxa"/>
            <w:gridSpan w:val="4"/>
            <w:shd w:val="clear" w:color="auto" w:fill="F2F2F2" w:themeFill="background1" w:themeFillShade="F2"/>
          </w:tcPr>
          <w:p w14:paraId="3163129B" w14:textId="77777777" w:rsidR="00336B05" w:rsidRDefault="00336B0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0CD87F8" w14:textId="77777777" w:rsidR="00336B05"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336B05" w14:paraId="32262C3D" w14:textId="77777777">
        <w:trPr>
          <w:trHeight w:val="437"/>
        </w:trPr>
        <w:tc>
          <w:tcPr>
            <w:tcW w:w="3693" w:type="dxa"/>
            <w:vMerge w:val="restart"/>
            <w:shd w:val="clear" w:color="auto" w:fill="F2F2F2" w:themeFill="background1" w:themeFillShade="F2"/>
          </w:tcPr>
          <w:p w14:paraId="3FF75713" w14:textId="77777777" w:rsidR="00336B05"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ED44654"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9AB081" w14:textId="77777777" w:rsidR="00336B0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71E9E1" w14:textId="77777777" w:rsidR="00336B05" w:rsidRDefault="00336B05">
            <w:pPr>
              <w:autoSpaceDE w:val="0"/>
              <w:autoSpaceDN w:val="0"/>
              <w:adjustRightInd w:val="0"/>
              <w:jc w:val="center"/>
              <w:rPr>
                <w:rFonts w:ascii="Arial" w:hAnsi="Arial" w:cs="Arial"/>
                <w:b/>
                <w:bCs/>
                <w:sz w:val="22"/>
                <w:szCs w:val="22"/>
              </w:rPr>
            </w:pPr>
          </w:p>
        </w:tc>
      </w:tr>
      <w:tr w:rsidR="00336B05" w14:paraId="7669D263" w14:textId="77777777">
        <w:trPr>
          <w:trHeight w:val="415"/>
        </w:trPr>
        <w:tc>
          <w:tcPr>
            <w:tcW w:w="3693" w:type="dxa"/>
            <w:vMerge/>
            <w:shd w:val="clear" w:color="auto" w:fill="F2F2F2" w:themeFill="background1" w:themeFillShade="F2"/>
          </w:tcPr>
          <w:p w14:paraId="7D7BFABF" w14:textId="77777777" w:rsidR="00336B05" w:rsidRDefault="00336B0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4F626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7DF9C8" w14:textId="77777777" w:rsidR="00336B0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3E43FA0" w14:textId="77777777" w:rsidR="00336B05" w:rsidRDefault="00336B05">
            <w:pPr>
              <w:autoSpaceDE w:val="0"/>
              <w:autoSpaceDN w:val="0"/>
              <w:adjustRightInd w:val="0"/>
              <w:jc w:val="center"/>
              <w:rPr>
                <w:rFonts w:ascii="Arial" w:hAnsi="Arial" w:cs="Arial"/>
                <w:b/>
                <w:bCs/>
                <w:sz w:val="22"/>
                <w:szCs w:val="22"/>
              </w:rPr>
            </w:pPr>
          </w:p>
        </w:tc>
      </w:tr>
      <w:tr w:rsidR="00336B05" w14:paraId="7ACC4EE5" w14:textId="77777777">
        <w:tc>
          <w:tcPr>
            <w:tcW w:w="3693" w:type="dxa"/>
            <w:vMerge/>
            <w:shd w:val="clear" w:color="auto" w:fill="F2F2F2" w:themeFill="background1" w:themeFillShade="F2"/>
          </w:tcPr>
          <w:p w14:paraId="54B90411" w14:textId="77777777" w:rsidR="00336B05" w:rsidRDefault="00336B0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8DDF3CA"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55DE70A3" w14:textId="77777777" w:rsidR="00336B05" w:rsidRDefault="00336B0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93F867" w14:textId="77777777" w:rsidR="00336B0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AD636E" w14:textId="77777777" w:rsidR="00336B05" w:rsidRDefault="00336B05">
            <w:pPr>
              <w:autoSpaceDE w:val="0"/>
              <w:autoSpaceDN w:val="0"/>
              <w:adjustRightInd w:val="0"/>
              <w:jc w:val="center"/>
              <w:rPr>
                <w:rFonts w:ascii="Arial" w:hAnsi="Arial" w:cs="Arial"/>
                <w:b/>
                <w:bCs/>
                <w:sz w:val="22"/>
                <w:szCs w:val="22"/>
              </w:rPr>
            </w:pPr>
          </w:p>
        </w:tc>
      </w:tr>
    </w:tbl>
    <w:p w14:paraId="0AFBA287" w14:textId="77777777" w:rsidR="00336B05" w:rsidRDefault="00336B05">
      <w:pPr>
        <w:autoSpaceDE w:val="0"/>
        <w:autoSpaceDN w:val="0"/>
        <w:adjustRightInd w:val="0"/>
        <w:spacing w:after="240"/>
        <w:jc w:val="both"/>
        <w:rPr>
          <w:rFonts w:ascii="Arial" w:hAnsi="Arial" w:cs="Arial"/>
          <w:bCs/>
          <w:iCs/>
        </w:rPr>
      </w:pPr>
    </w:p>
    <w:p w14:paraId="7296C7EB"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336B05" w14:paraId="6249DF53" w14:textId="77777777">
        <w:tc>
          <w:tcPr>
            <w:tcW w:w="9918" w:type="dxa"/>
            <w:gridSpan w:val="2"/>
            <w:shd w:val="clear" w:color="auto" w:fill="F2F2F2" w:themeFill="background1" w:themeFillShade="F2"/>
          </w:tcPr>
          <w:p w14:paraId="1D806906"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36B05" w14:paraId="3D2D5ABD" w14:textId="77777777">
        <w:trPr>
          <w:trHeight w:val="227"/>
        </w:trPr>
        <w:tc>
          <w:tcPr>
            <w:tcW w:w="8784" w:type="dxa"/>
          </w:tcPr>
          <w:p w14:paraId="47094C51" w14:textId="77777777" w:rsidR="00336B05"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AC19F1C" w14:textId="77777777" w:rsidR="00336B05" w:rsidRDefault="00336B0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101CD4B" w14:textId="77777777" w:rsidR="00336B0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36B05" w14:paraId="7DFE1534" w14:textId="77777777">
        <w:trPr>
          <w:trHeight w:val="227"/>
        </w:trPr>
        <w:tc>
          <w:tcPr>
            <w:tcW w:w="8784" w:type="dxa"/>
          </w:tcPr>
          <w:p w14:paraId="0FFEC9C0" w14:textId="77777777" w:rsidR="00336B05" w:rsidRDefault="00336B05">
            <w:pPr>
              <w:autoSpaceDE w:val="0"/>
              <w:autoSpaceDN w:val="0"/>
              <w:adjustRightInd w:val="0"/>
              <w:rPr>
                <w:rFonts w:ascii="Arial" w:hAnsi="Arial" w:cs="Arial"/>
                <w:b/>
                <w:bCs/>
                <w:i/>
                <w:sz w:val="22"/>
                <w:szCs w:val="22"/>
              </w:rPr>
            </w:pPr>
          </w:p>
          <w:p w14:paraId="3C8E7576" w14:textId="77777777" w:rsidR="00336B05"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03CF7E0" w14:textId="77777777" w:rsidR="00336B0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36B05" w14:paraId="563913BA" w14:textId="77777777">
        <w:trPr>
          <w:trHeight w:val="227"/>
        </w:trPr>
        <w:tc>
          <w:tcPr>
            <w:tcW w:w="8784" w:type="dxa"/>
          </w:tcPr>
          <w:p w14:paraId="17805B03" w14:textId="77777777" w:rsidR="00336B05" w:rsidRDefault="00336B05">
            <w:pPr>
              <w:autoSpaceDE w:val="0"/>
              <w:autoSpaceDN w:val="0"/>
              <w:adjustRightInd w:val="0"/>
              <w:rPr>
                <w:rFonts w:ascii="Arial" w:hAnsi="Arial" w:cs="Arial"/>
                <w:b/>
                <w:bCs/>
                <w:i/>
                <w:sz w:val="22"/>
                <w:szCs w:val="22"/>
              </w:rPr>
            </w:pPr>
          </w:p>
          <w:p w14:paraId="323043F4" w14:textId="77777777" w:rsidR="00336B05" w:rsidRDefault="00336B0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0ABB485" w14:textId="77777777" w:rsidR="00336B0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B6B65D" w14:textId="77777777" w:rsidR="00336B05" w:rsidRDefault="00336B05">
      <w:pPr>
        <w:autoSpaceDE w:val="0"/>
        <w:autoSpaceDN w:val="0"/>
        <w:adjustRightInd w:val="0"/>
        <w:spacing w:after="240"/>
        <w:jc w:val="both"/>
        <w:rPr>
          <w:rFonts w:ascii="Arial" w:hAnsi="Arial" w:cs="Arial"/>
          <w:b/>
          <w:sz w:val="22"/>
          <w:szCs w:val="22"/>
        </w:rPr>
      </w:pPr>
    </w:p>
    <w:p w14:paraId="0A7EF364"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36B05" w14:paraId="20437F1F" w14:textId="77777777">
        <w:tc>
          <w:tcPr>
            <w:tcW w:w="6232" w:type="dxa"/>
            <w:gridSpan w:val="2"/>
            <w:shd w:val="clear" w:color="auto" w:fill="F2F2F2" w:themeFill="background1" w:themeFillShade="F2"/>
          </w:tcPr>
          <w:p w14:paraId="434C027E" w14:textId="77777777" w:rsidR="00336B05"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6087A55"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E49F190" w14:textId="77777777" w:rsidR="00336B05"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5C4DD42"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C68EC71" w14:textId="77777777" w:rsidR="00336B05"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36B05" w14:paraId="7148D470" w14:textId="77777777">
        <w:tc>
          <w:tcPr>
            <w:tcW w:w="9918" w:type="dxa"/>
            <w:gridSpan w:val="8"/>
          </w:tcPr>
          <w:p w14:paraId="58709A75" w14:textId="77777777" w:rsidR="00336B05" w:rsidRDefault="00336B05">
            <w:pPr>
              <w:autoSpaceDE w:val="0"/>
              <w:autoSpaceDN w:val="0"/>
              <w:adjustRightInd w:val="0"/>
              <w:rPr>
                <w:rFonts w:ascii="Arial" w:hAnsi="Arial" w:cs="Arial"/>
                <w:sz w:val="16"/>
                <w:szCs w:val="16"/>
              </w:rPr>
            </w:pPr>
          </w:p>
          <w:p w14:paraId="72E25E4E" w14:textId="77777777" w:rsidR="00336B05"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336B05" w14:paraId="29582720" w14:textId="77777777">
        <w:trPr>
          <w:trHeight w:val="227"/>
        </w:trPr>
        <w:tc>
          <w:tcPr>
            <w:tcW w:w="3823" w:type="dxa"/>
            <w:shd w:val="clear" w:color="auto" w:fill="F2F2F2" w:themeFill="background1" w:themeFillShade="F2"/>
          </w:tcPr>
          <w:p w14:paraId="120AC181" w14:textId="77777777" w:rsidR="00336B05"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1AE2C3C" w14:textId="77777777" w:rsidR="00336B05" w:rsidRDefault="00336B05">
            <w:pPr>
              <w:autoSpaceDE w:val="0"/>
              <w:autoSpaceDN w:val="0"/>
              <w:adjustRightInd w:val="0"/>
              <w:rPr>
                <w:rFonts w:ascii="Arial" w:hAnsi="Arial" w:cs="Arial"/>
                <w:bCs/>
                <w:sz w:val="22"/>
                <w:szCs w:val="22"/>
              </w:rPr>
            </w:pPr>
          </w:p>
          <w:p w14:paraId="51E3C061" w14:textId="77777777" w:rsidR="00336B05" w:rsidRDefault="00336B05">
            <w:pPr>
              <w:autoSpaceDE w:val="0"/>
              <w:autoSpaceDN w:val="0"/>
              <w:adjustRightInd w:val="0"/>
              <w:rPr>
                <w:rFonts w:ascii="Arial" w:hAnsi="Arial" w:cs="Arial"/>
                <w:bCs/>
                <w:sz w:val="22"/>
                <w:szCs w:val="22"/>
              </w:rPr>
            </w:pPr>
          </w:p>
        </w:tc>
      </w:tr>
      <w:tr w:rsidR="00336B05" w14:paraId="09D36BF5" w14:textId="77777777">
        <w:trPr>
          <w:trHeight w:val="227"/>
        </w:trPr>
        <w:tc>
          <w:tcPr>
            <w:tcW w:w="3823" w:type="dxa"/>
            <w:shd w:val="clear" w:color="auto" w:fill="F2F2F2" w:themeFill="background1" w:themeFillShade="F2"/>
          </w:tcPr>
          <w:p w14:paraId="35E1C0F4" w14:textId="77777777" w:rsidR="00336B05"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0B431AD" w14:textId="77777777" w:rsidR="00336B05" w:rsidRDefault="00336B05">
            <w:pPr>
              <w:autoSpaceDE w:val="0"/>
              <w:autoSpaceDN w:val="0"/>
              <w:adjustRightInd w:val="0"/>
              <w:rPr>
                <w:rFonts w:ascii="Arial" w:hAnsi="Arial" w:cs="Arial"/>
                <w:bCs/>
                <w:sz w:val="22"/>
                <w:szCs w:val="22"/>
              </w:rPr>
            </w:pPr>
          </w:p>
          <w:p w14:paraId="0BE275F2" w14:textId="77777777" w:rsidR="00336B05" w:rsidRDefault="00336B05">
            <w:pPr>
              <w:autoSpaceDE w:val="0"/>
              <w:autoSpaceDN w:val="0"/>
              <w:adjustRightInd w:val="0"/>
              <w:rPr>
                <w:rFonts w:ascii="Arial" w:hAnsi="Arial" w:cs="Arial"/>
                <w:bCs/>
                <w:sz w:val="22"/>
                <w:szCs w:val="22"/>
              </w:rPr>
            </w:pPr>
          </w:p>
        </w:tc>
      </w:tr>
      <w:tr w:rsidR="00336B05" w14:paraId="0D9E2D3D" w14:textId="77777777">
        <w:trPr>
          <w:trHeight w:val="227"/>
        </w:trPr>
        <w:tc>
          <w:tcPr>
            <w:tcW w:w="3823" w:type="dxa"/>
            <w:shd w:val="clear" w:color="auto" w:fill="F2F2F2" w:themeFill="background1" w:themeFillShade="F2"/>
          </w:tcPr>
          <w:p w14:paraId="0EE13B79" w14:textId="77777777" w:rsidR="00336B05"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1B33D89" w14:textId="77777777" w:rsidR="00336B05" w:rsidRDefault="00336B05">
            <w:pPr>
              <w:autoSpaceDE w:val="0"/>
              <w:autoSpaceDN w:val="0"/>
              <w:adjustRightInd w:val="0"/>
              <w:jc w:val="both"/>
              <w:rPr>
                <w:rFonts w:ascii="Arial" w:hAnsi="Arial" w:cs="Arial"/>
                <w:sz w:val="22"/>
                <w:szCs w:val="22"/>
              </w:rPr>
            </w:pPr>
          </w:p>
        </w:tc>
        <w:tc>
          <w:tcPr>
            <w:tcW w:w="6095" w:type="dxa"/>
            <w:gridSpan w:val="7"/>
          </w:tcPr>
          <w:p w14:paraId="044CB3E6" w14:textId="77777777" w:rsidR="00336B05" w:rsidRDefault="00336B05">
            <w:pPr>
              <w:autoSpaceDE w:val="0"/>
              <w:autoSpaceDN w:val="0"/>
              <w:adjustRightInd w:val="0"/>
              <w:rPr>
                <w:rFonts w:ascii="Arial" w:hAnsi="Arial" w:cs="Arial"/>
                <w:bCs/>
                <w:sz w:val="22"/>
                <w:szCs w:val="22"/>
              </w:rPr>
            </w:pPr>
          </w:p>
        </w:tc>
      </w:tr>
      <w:tr w:rsidR="00336B05" w14:paraId="21E74104" w14:textId="77777777">
        <w:tc>
          <w:tcPr>
            <w:tcW w:w="6232" w:type="dxa"/>
            <w:gridSpan w:val="2"/>
            <w:shd w:val="clear" w:color="auto" w:fill="F2F2F2" w:themeFill="background1" w:themeFillShade="F2"/>
          </w:tcPr>
          <w:p w14:paraId="083A36DC"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574427" w14:textId="77777777" w:rsidR="00336B0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DE68C7" w14:textId="77777777" w:rsidR="00336B0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66879D" w14:textId="77777777" w:rsidR="00336B0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56D6C7A"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6B05" w14:paraId="08B18E2B" w14:textId="77777777">
        <w:tc>
          <w:tcPr>
            <w:tcW w:w="6232" w:type="dxa"/>
            <w:gridSpan w:val="2"/>
            <w:shd w:val="clear" w:color="auto" w:fill="F2F2F2" w:themeFill="background1" w:themeFillShade="F2"/>
          </w:tcPr>
          <w:p w14:paraId="3FB5EEE0"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199D899" w14:textId="77777777" w:rsidR="00336B0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6173B86" w14:textId="77777777" w:rsidR="00336B0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536AA3" w14:textId="77777777" w:rsidR="00336B0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F2E925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6B05" w14:paraId="431EE3B0" w14:textId="77777777">
        <w:tc>
          <w:tcPr>
            <w:tcW w:w="6232" w:type="dxa"/>
            <w:gridSpan w:val="2"/>
            <w:shd w:val="clear" w:color="auto" w:fill="F2F2F2" w:themeFill="background1" w:themeFillShade="F2"/>
          </w:tcPr>
          <w:p w14:paraId="1EA7CAAF"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61764DB" w14:textId="77777777" w:rsidR="00336B0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84F1C2" w14:textId="77777777" w:rsidR="00336B0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93B9544" w14:textId="77777777" w:rsidR="00336B0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DDA19D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6B05" w14:paraId="7BAC968D" w14:textId="77777777">
        <w:trPr>
          <w:trHeight w:val="386"/>
        </w:trPr>
        <w:tc>
          <w:tcPr>
            <w:tcW w:w="3823" w:type="dxa"/>
            <w:vMerge w:val="restart"/>
            <w:shd w:val="clear" w:color="auto" w:fill="F2F2F2" w:themeFill="background1" w:themeFillShade="F2"/>
          </w:tcPr>
          <w:p w14:paraId="1311BDD1"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AABBD77"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9903D19" w14:textId="77777777" w:rsidR="00336B0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D84AAC5"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98145D" w14:textId="77777777" w:rsidR="00336B0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6523AF4"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6B05" w14:paraId="4AB48FF4" w14:textId="77777777">
        <w:trPr>
          <w:trHeight w:val="386"/>
        </w:trPr>
        <w:tc>
          <w:tcPr>
            <w:tcW w:w="3823" w:type="dxa"/>
            <w:vMerge/>
            <w:shd w:val="clear" w:color="auto" w:fill="F2F2F2" w:themeFill="background1" w:themeFillShade="F2"/>
          </w:tcPr>
          <w:p w14:paraId="27189F5A" w14:textId="77777777" w:rsidR="00336B05" w:rsidRDefault="00336B05">
            <w:pPr>
              <w:autoSpaceDE w:val="0"/>
              <w:autoSpaceDN w:val="0"/>
              <w:adjustRightInd w:val="0"/>
              <w:rPr>
                <w:rFonts w:ascii="Arial" w:hAnsi="Arial" w:cs="Arial"/>
                <w:sz w:val="22"/>
                <w:szCs w:val="22"/>
              </w:rPr>
            </w:pPr>
          </w:p>
        </w:tc>
        <w:tc>
          <w:tcPr>
            <w:tcW w:w="2409" w:type="dxa"/>
          </w:tcPr>
          <w:p w14:paraId="76A60A8C"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AEF884E" w14:textId="77777777" w:rsidR="00336B0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24D0475"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FB0DA77" w14:textId="77777777" w:rsidR="00336B0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EB9D887"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6B05" w14:paraId="5E087BFE" w14:textId="77777777">
        <w:tc>
          <w:tcPr>
            <w:tcW w:w="3823" w:type="dxa"/>
            <w:shd w:val="clear" w:color="auto" w:fill="F2F2F2" w:themeFill="background1" w:themeFillShade="F2"/>
          </w:tcPr>
          <w:p w14:paraId="0C036679"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97EF9D5"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7436455" w14:textId="77777777" w:rsidR="00336B0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F6CBF6A" w14:textId="77777777" w:rsidR="00336B0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9F7F144" w14:textId="77777777" w:rsidR="00336B0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7EF9A8B"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6B05" w14:paraId="5F47A5EE" w14:textId="77777777">
        <w:tc>
          <w:tcPr>
            <w:tcW w:w="3823" w:type="dxa"/>
            <w:shd w:val="clear" w:color="auto" w:fill="F2F2F2" w:themeFill="background1" w:themeFillShade="F2"/>
          </w:tcPr>
          <w:p w14:paraId="0689B3A4"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BBD516C"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8E99AF0"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E9C906"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D1AADE" w14:textId="77777777" w:rsidR="00336B0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194EF9F"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9B992F4"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AB58F13" w14:textId="77777777" w:rsidR="00336B05" w:rsidRDefault="00336B05">
      <w:pPr>
        <w:rPr>
          <w:rFonts w:ascii="Arial" w:hAnsi="Arial" w:cs="Arial"/>
          <w:bCs/>
          <w:iCs/>
          <w:sz w:val="16"/>
          <w:szCs w:val="16"/>
        </w:rPr>
      </w:pPr>
    </w:p>
    <w:p w14:paraId="023EB029" w14:textId="77777777" w:rsidR="00336B05" w:rsidRDefault="00336B05">
      <w:pPr>
        <w:rPr>
          <w:rFonts w:ascii="Arial" w:hAnsi="Arial" w:cs="Arial"/>
          <w:b/>
          <w:bCs/>
          <w:iCs/>
          <w:sz w:val="22"/>
          <w:szCs w:val="22"/>
        </w:rPr>
      </w:pPr>
    </w:p>
    <w:p w14:paraId="39F8C9B8"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36B05" w14:paraId="5F9E9295" w14:textId="77777777">
        <w:trPr>
          <w:trHeight w:val="507"/>
        </w:trPr>
        <w:tc>
          <w:tcPr>
            <w:tcW w:w="6237" w:type="dxa"/>
            <w:shd w:val="clear" w:color="auto" w:fill="F2F2F2" w:themeFill="background1" w:themeFillShade="F2"/>
            <w:vAlign w:val="center"/>
          </w:tcPr>
          <w:p w14:paraId="185F73DC"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0EC8B80"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DB07967"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2E3E54"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1A1B86"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244B7CD9" w14:textId="77777777">
        <w:tc>
          <w:tcPr>
            <w:tcW w:w="9923" w:type="dxa"/>
            <w:gridSpan w:val="5"/>
          </w:tcPr>
          <w:p w14:paraId="616A5317" w14:textId="77777777" w:rsidR="00336B05" w:rsidRDefault="00336B05">
            <w:pPr>
              <w:autoSpaceDE w:val="0"/>
              <w:autoSpaceDN w:val="0"/>
              <w:adjustRightInd w:val="0"/>
              <w:rPr>
                <w:rFonts w:ascii="Arial" w:hAnsi="Arial" w:cs="Arial"/>
                <w:bCs/>
                <w:sz w:val="22"/>
                <w:szCs w:val="22"/>
              </w:rPr>
            </w:pPr>
          </w:p>
          <w:p w14:paraId="470287F3" w14:textId="77777777" w:rsidR="00336B05"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47265303" w14:textId="77777777" w:rsidR="00336B05" w:rsidRDefault="00336B05">
            <w:pPr>
              <w:autoSpaceDE w:val="0"/>
              <w:autoSpaceDN w:val="0"/>
              <w:adjustRightInd w:val="0"/>
              <w:rPr>
                <w:rFonts w:ascii="Arial" w:hAnsi="Arial" w:cs="Arial"/>
                <w:b/>
                <w:bCs/>
                <w:sz w:val="22"/>
                <w:szCs w:val="22"/>
              </w:rPr>
            </w:pPr>
          </w:p>
        </w:tc>
      </w:tr>
    </w:tbl>
    <w:p w14:paraId="7F0153BD" w14:textId="77777777" w:rsidR="00336B05" w:rsidRDefault="00336B05">
      <w:pPr>
        <w:autoSpaceDE w:val="0"/>
        <w:autoSpaceDN w:val="0"/>
        <w:adjustRightInd w:val="0"/>
        <w:spacing w:after="240"/>
        <w:jc w:val="both"/>
        <w:rPr>
          <w:rFonts w:ascii="Arial" w:hAnsi="Arial" w:cs="Arial"/>
          <w:bCs/>
          <w:iCs/>
        </w:rPr>
      </w:pPr>
    </w:p>
    <w:p w14:paraId="70F681BA"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336B05" w14:paraId="41A90A1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BB761" w14:textId="77777777" w:rsidR="00336B05"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716D2FC" w14:textId="77777777" w:rsidR="00336B05" w:rsidRDefault="00000000">
            <w:pPr>
              <w:rPr>
                <w:rFonts w:ascii="Arial" w:hAnsi="Arial" w:cs="Arial"/>
                <w:sz w:val="22"/>
                <w:szCs w:val="22"/>
              </w:rPr>
            </w:pPr>
            <w:r>
              <w:rPr>
                <w:rFonts w:ascii="Arial" w:hAnsi="Arial" w:cs="Arial"/>
                <w:sz w:val="22"/>
                <w:szCs w:val="22"/>
              </w:rPr>
              <w:t xml:space="preserve">Hotel Placement Project </w:t>
            </w:r>
          </w:p>
        </w:tc>
      </w:tr>
      <w:tr w:rsidR="00336B05" w14:paraId="1725901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F476E9" w14:textId="77777777" w:rsidR="00336B05"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98293BA" w14:textId="06D46B10" w:rsidR="00336B05" w:rsidRDefault="00000000">
            <w:pPr>
              <w:rPr>
                <w:rFonts w:ascii="Arial" w:hAnsi="Arial" w:cs="Arial"/>
                <w:sz w:val="22"/>
                <w:szCs w:val="22"/>
              </w:rPr>
            </w:pPr>
            <w:r>
              <w:rPr>
                <w:rFonts w:ascii="Arial" w:hAnsi="Arial" w:cs="Arial"/>
                <w:sz w:val="22"/>
                <w:szCs w:val="22"/>
              </w:rPr>
              <w:t>0</w:t>
            </w:r>
            <w:r w:rsidR="00D30496">
              <w:rPr>
                <w:rFonts w:ascii="Arial" w:hAnsi="Arial" w:cs="Arial"/>
                <w:sz w:val="22"/>
                <w:szCs w:val="22"/>
              </w:rPr>
              <w:t>6</w:t>
            </w:r>
            <w:r>
              <w:rPr>
                <w:rFonts w:ascii="Arial" w:hAnsi="Arial" w:cs="Arial"/>
                <w:sz w:val="22"/>
                <w:szCs w:val="22"/>
              </w:rPr>
              <w:t>/0</w:t>
            </w:r>
            <w:r w:rsidR="00D30496">
              <w:rPr>
                <w:rFonts w:ascii="Arial" w:hAnsi="Arial" w:cs="Arial"/>
                <w:sz w:val="22"/>
                <w:szCs w:val="22"/>
              </w:rPr>
              <w:t>1</w:t>
            </w:r>
            <w:r>
              <w:rPr>
                <w:rFonts w:ascii="Arial" w:hAnsi="Arial" w:cs="Arial"/>
                <w:sz w:val="22"/>
                <w:szCs w:val="22"/>
              </w:rPr>
              <w:t>/2</w:t>
            </w:r>
            <w:r w:rsidR="00D30496">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9FA32" w14:textId="77777777" w:rsidR="00336B05"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9B02FC6" w14:textId="1909BF6E" w:rsidR="00336B05" w:rsidRDefault="00D30496">
            <w:pPr>
              <w:rPr>
                <w:rFonts w:ascii="Arial" w:hAnsi="Arial" w:cs="Arial"/>
                <w:sz w:val="22"/>
                <w:szCs w:val="22"/>
              </w:rPr>
            </w:pPr>
            <w:r>
              <w:rPr>
                <w:rFonts w:ascii="Arial" w:hAnsi="Arial" w:cs="Arial"/>
                <w:sz w:val="22"/>
                <w:szCs w:val="22"/>
              </w:rPr>
              <w:t>03/03/2025</w:t>
            </w:r>
          </w:p>
        </w:tc>
      </w:tr>
      <w:tr w:rsidR="00336B05" w14:paraId="5311EE20" w14:textId="77777777">
        <w:trPr>
          <w:trHeight w:val="454"/>
        </w:trPr>
        <w:tc>
          <w:tcPr>
            <w:tcW w:w="5000" w:type="pct"/>
            <w:gridSpan w:val="4"/>
            <w:tcBorders>
              <w:top w:val="single" w:sz="4" w:space="0" w:color="auto"/>
            </w:tcBorders>
            <w:shd w:val="clear" w:color="auto" w:fill="F2F2F2" w:themeFill="background1" w:themeFillShade="F2"/>
            <w:vAlign w:val="center"/>
          </w:tcPr>
          <w:p w14:paraId="17151E3E" w14:textId="77777777" w:rsidR="00336B05"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035F53C" w14:textId="77777777" w:rsidR="00336B05"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10DC7ED" w14:textId="77777777" w:rsidR="00336B05"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18BBB3BB" w14:textId="77777777" w:rsidR="00336B05"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73EABE3C" w14:textId="77777777" w:rsidR="00336B05"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0F90F192" w14:textId="77777777" w:rsidR="00336B05"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6902590" w14:textId="77777777" w:rsidR="00336B05"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FDCFA5" w14:textId="77777777" w:rsidR="00336B05"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E13A79B" w14:textId="77777777" w:rsidR="00336B05"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336B05" w:rsidRPr="0005165F" w14:paraId="1B42340B" w14:textId="77777777">
        <w:trPr>
          <w:trHeight w:val="454"/>
        </w:trPr>
        <w:tc>
          <w:tcPr>
            <w:tcW w:w="5000" w:type="pct"/>
            <w:gridSpan w:val="4"/>
            <w:vAlign w:val="center"/>
          </w:tcPr>
          <w:p w14:paraId="71E93589" w14:textId="77777777" w:rsidR="00336B05" w:rsidRPr="0005165F" w:rsidRDefault="00000000">
            <w:pPr>
              <w:autoSpaceDE w:val="0"/>
              <w:autoSpaceDN w:val="0"/>
              <w:adjustRightInd w:val="0"/>
              <w:rPr>
                <w:rFonts w:ascii="Arial" w:hAnsi="Arial" w:cs="Arial"/>
                <w:b/>
                <w:bCs/>
                <w:sz w:val="22"/>
                <w:szCs w:val="22"/>
              </w:rPr>
            </w:pPr>
            <w:r w:rsidRPr="0005165F">
              <w:rPr>
                <w:rFonts w:ascii="Arial" w:hAnsi="Arial" w:cs="Arial"/>
                <w:b/>
                <w:bCs/>
                <w:sz w:val="22"/>
                <w:szCs w:val="22"/>
                <w:highlight w:val="yellow"/>
              </w:rPr>
              <w:t>Purpose of Research Activity</w:t>
            </w:r>
          </w:p>
          <w:p w14:paraId="1AB7C8E6" w14:textId="77777777" w:rsidR="00336B05" w:rsidRPr="0005165F" w:rsidRDefault="00336B05">
            <w:pPr>
              <w:autoSpaceDE w:val="0"/>
              <w:autoSpaceDN w:val="0"/>
              <w:adjustRightInd w:val="0"/>
              <w:rPr>
                <w:rFonts w:ascii="Arial" w:hAnsi="Arial" w:cs="Arial"/>
                <w:b/>
                <w:bCs/>
                <w:sz w:val="22"/>
                <w:szCs w:val="22"/>
              </w:rPr>
            </w:pPr>
          </w:p>
          <w:p w14:paraId="6007833A" w14:textId="4B9D962E" w:rsidR="00336B05" w:rsidRPr="0005165F" w:rsidRDefault="0005165F">
            <w:pPr>
              <w:spacing w:line="360" w:lineRule="auto"/>
              <w:jc w:val="both"/>
              <w:rPr>
                <w:rFonts w:ascii="Arial" w:hAnsi="Arial" w:cs="Arial"/>
                <w:sz w:val="22"/>
                <w:szCs w:val="22"/>
              </w:rPr>
            </w:pPr>
            <w:r w:rsidRPr="0005165F">
              <w:rPr>
                <w:rFonts w:ascii="Arial" w:hAnsi="Arial" w:cs="Arial"/>
                <w:sz w:val="22"/>
                <w:szCs w:val="22"/>
              </w:rPr>
              <w:t>The purpose of this research is to examine how the strategic partnership between Doncaster Knights Rugby Club and Hilton Garden Inn enhances hospitality services and promotes sports tourism in Doncaster. It aims to assess the collaboration’s impact on improving guest experiences, supporting local tourism, and achieving business goals for both the rugby club and the hotel. By exploring these aspects, the research seeks to provide insights into the benefits of such partnerships, while identifying any operational challenges and opportunities for further growth in the hospitality and sports tourism sectors.</w:t>
            </w:r>
          </w:p>
        </w:tc>
      </w:tr>
      <w:tr w:rsidR="00336B05" w:rsidRPr="0005165F" w14:paraId="34804D61" w14:textId="77777777">
        <w:trPr>
          <w:trHeight w:val="454"/>
        </w:trPr>
        <w:tc>
          <w:tcPr>
            <w:tcW w:w="5000" w:type="pct"/>
            <w:gridSpan w:val="4"/>
            <w:vAlign w:val="center"/>
          </w:tcPr>
          <w:p w14:paraId="55D35A05" w14:textId="77777777" w:rsidR="00336B05" w:rsidRPr="0005165F" w:rsidRDefault="00000000">
            <w:pPr>
              <w:autoSpaceDE w:val="0"/>
              <w:autoSpaceDN w:val="0"/>
              <w:adjustRightInd w:val="0"/>
              <w:rPr>
                <w:rFonts w:ascii="Arial" w:hAnsi="Arial" w:cs="Arial"/>
                <w:b/>
                <w:bCs/>
                <w:sz w:val="22"/>
                <w:szCs w:val="22"/>
              </w:rPr>
            </w:pPr>
            <w:r w:rsidRPr="0005165F">
              <w:rPr>
                <w:rFonts w:ascii="Arial" w:hAnsi="Arial" w:cs="Arial"/>
                <w:b/>
                <w:bCs/>
                <w:sz w:val="22"/>
                <w:szCs w:val="22"/>
                <w:highlight w:val="yellow"/>
              </w:rPr>
              <w:t>Research Questions</w:t>
            </w:r>
          </w:p>
          <w:p w14:paraId="28314B5C" w14:textId="77777777" w:rsidR="00336B05" w:rsidRPr="0005165F" w:rsidRDefault="00336B05">
            <w:pPr>
              <w:rPr>
                <w:rFonts w:ascii="Arial" w:hAnsi="Arial" w:cs="Arial"/>
                <w:sz w:val="22"/>
                <w:szCs w:val="22"/>
              </w:rPr>
            </w:pPr>
          </w:p>
          <w:p w14:paraId="7DCDA4D8" w14:textId="3C6995F4" w:rsidR="0005165F" w:rsidRPr="0005165F" w:rsidRDefault="0005165F" w:rsidP="0005165F">
            <w:pPr>
              <w:spacing w:line="360" w:lineRule="auto"/>
              <w:rPr>
                <w:rFonts w:ascii="Arial" w:hAnsi="Arial" w:cs="Arial"/>
                <w:b/>
                <w:bCs/>
                <w:color w:val="000000" w:themeColor="text1"/>
                <w:sz w:val="22"/>
                <w:szCs w:val="22"/>
              </w:rPr>
            </w:pPr>
            <w:r w:rsidRPr="0005165F">
              <w:rPr>
                <w:rFonts w:ascii="Arial" w:hAnsi="Arial" w:cs="Arial"/>
                <w:b/>
                <w:bCs/>
                <w:color w:val="000000" w:themeColor="text1"/>
                <w:sz w:val="22"/>
                <w:szCs w:val="22"/>
              </w:rPr>
              <w:t xml:space="preserve">  </w:t>
            </w:r>
            <w:r w:rsidRPr="0005165F">
              <w:rPr>
                <w:rFonts w:ascii="Arial" w:hAnsi="Arial" w:cs="Arial"/>
                <w:b/>
                <w:bCs/>
                <w:color w:val="000000" w:themeColor="text1"/>
                <w:sz w:val="22"/>
                <w:szCs w:val="22"/>
              </w:rPr>
              <w:t>How has the partnership between Doncaster Knights Rugby Club and Hilton Garden Inn enhanced hospitality services for rugby fans and visiting teams?</w:t>
            </w:r>
          </w:p>
          <w:p w14:paraId="5539FEA9" w14:textId="77777777" w:rsidR="0005165F" w:rsidRPr="0005165F" w:rsidRDefault="0005165F" w:rsidP="0005165F">
            <w:pPr>
              <w:numPr>
                <w:ilvl w:val="0"/>
                <w:numId w:val="13"/>
              </w:numPr>
              <w:spacing w:line="360" w:lineRule="auto"/>
              <w:rPr>
                <w:rFonts w:ascii="Arial" w:hAnsi="Arial" w:cs="Arial"/>
                <w:b/>
                <w:bCs/>
                <w:color w:val="000000" w:themeColor="text1"/>
                <w:sz w:val="22"/>
                <w:szCs w:val="22"/>
              </w:rPr>
            </w:pPr>
            <w:r w:rsidRPr="0005165F">
              <w:rPr>
                <w:rFonts w:ascii="Arial" w:hAnsi="Arial" w:cs="Arial"/>
                <w:b/>
                <w:bCs/>
                <w:color w:val="000000" w:themeColor="text1"/>
                <w:sz w:val="22"/>
                <w:szCs w:val="22"/>
              </w:rPr>
              <w:t>This question focuses on understanding the ways in which the collaboration has improved the guest experience through better accommodation, event management, and other hospitality services on match days.</w:t>
            </w:r>
          </w:p>
          <w:p w14:paraId="2CEB6D8A" w14:textId="355BBC0B" w:rsidR="0005165F" w:rsidRPr="0005165F" w:rsidRDefault="0005165F" w:rsidP="0005165F">
            <w:pPr>
              <w:spacing w:line="360" w:lineRule="auto"/>
              <w:rPr>
                <w:rFonts w:ascii="Arial" w:hAnsi="Arial" w:cs="Arial"/>
                <w:b/>
                <w:bCs/>
                <w:color w:val="000000" w:themeColor="text1"/>
                <w:sz w:val="22"/>
                <w:szCs w:val="22"/>
              </w:rPr>
            </w:pPr>
            <w:r w:rsidRPr="0005165F">
              <w:rPr>
                <w:rFonts w:ascii="Arial" w:hAnsi="Arial" w:cs="Arial"/>
                <w:b/>
                <w:bCs/>
                <w:color w:val="000000" w:themeColor="text1"/>
                <w:sz w:val="22"/>
                <w:szCs w:val="22"/>
              </w:rPr>
              <w:t xml:space="preserve"> What impact has the partnership had on increasing sports tourism in Doncaster?</w:t>
            </w:r>
          </w:p>
          <w:p w14:paraId="5ED6204C" w14:textId="77777777" w:rsidR="0005165F" w:rsidRPr="0005165F" w:rsidRDefault="0005165F" w:rsidP="0005165F">
            <w:pPr>
              <w:numPr>
                <w:ilvl w:val="0"/>
                <w:numId w:val="14"/>
              </w:numPr>
              <w:spacing w:line="360" w:lineRule="auto"/>
              <w:rPr>
                <w:rFonts w:ascii="Arial" w:hAnsi="Arial" w:cs="Arial"/>
                <w:b/>
                <w:bCs/>
                <w:color w:val="000000" w:themeColor="text1"/>
                <w:sz w:val="22"/>
                <w:szCs w:val="22"/>
              </w:rPr>
            </w:pPr>
            <w:r w:rsidRPr="0005165F">
              <w:rPr>
                <w:rFonts w:ascii="Arial" w:hAnsi="Arial" w:cs="Arial"/>
                <w:b/>
                <w:bCs/>
                <w:color w:val="000000" w:themeColor="text1"/>
                <w:sz w:val="22"/>
                <w:szCs w:val="22"/>
              </w:rPr>
              <w:t>This question aims to assess how the partnership has contributed to attracting more visitors, especially rugby fans, to Doncaster, and its role in boosting the local tourism industry.</w:t>
            </w:r>
          </w:p>
          <w:p w14:paraId="5085B512" w14:textId="77777777" w:rsidR="00336B05" w:rsidRPr="0005165F" w:rsidRDefault="00336B05">
            <w:pPr>
              <w:autoSpaceDE w:val="0"/>
              <w:autoSpaceDN w:val="0"/>
              <w:adjustRightInd w:val="0"/>
              <w:rPr>
                <w:rFonts w:ascii="Arial" w:hAnsi="Arial" w:cs="Arial"/>
                <w:b/>
                <w:bCs/>
                <w:sz w:val="22"/>
                <w:szCs w:val="22"/>
              </w:rPr>
            </w:pPr>
          </w:p>
        </w:tc>
      </w:tr>
      <w:tr w:rsidR="00336B05" w:rsidRPr="0005165F" w14:paraId="69E4D3E1" w14:textId="77777777">
        <w:trPr>
          <w:trHeight w:val="454"/>
        </w:trPr>
        <w:tc>
          <w:tcPr>
            <w:tcW w:w="5000" w:type="pct"/>
            <w:gridSpan w:val="4"/>
            <w:vAlign w:val="center"/>
          </w:tcPr>
          <w:p w14:paraId="392553E9" w14:textId="77777777" w:rsidR="00336B05" w:rsidRPr="0005165F" w:rsidRDefault="00000000">
            <w:pPr>
              <w:autoSpaceDE w:val="0"/>
              <w:autoSpaceDN w:val="0"/>
              <w:adjustRightInd w:val="0"/>
              <w:rPr>
                <w:rFonts w:ascii="Arial" w:hAnsi="Arial" w:cs="Arial"/>
                <w:b/>
                <w:bCs/>
                <w:sz w:val="22"/>
                <w:szCs w:val="22"/>
              </w:rPr>
            </w:pPr>
            <w:r w:rsidRPr="0005165F">
              <w:rPr>
                <w:rFonts w:ascii="Arial" w:hAnsi="Arial" w:cs="Arial"/>
                <w:b/>
                <w:bCs/>
                <w:sz w:val="22"/>
                <w:szCs w:val="22"/>
                <w:highlight w:val="yellow"/>
              </w:rPr>
              <w:t>Aims of Research Activity</w:t>
            </w:r>
          </w:p>
          <w:p w14:paraId="6810EB08" w14:textId="77777777" w:rsidR="00336B05" w:rsidRPr="0005165F" w:rsidRDefault="00336B05">
            <w:pPr>
              <w:autoSpaceDE w:val="0"/>
              <w:autoSpaceDN w:val="0"/>
              <w:adjustRightInd w:val="0"/>
              <w:rPr>
                <w:rFonts w:ascii="Arial" w:hAnsi="Arial" w:cs="Arial"/>
                <w:b/>
                <w:bCs/>
                <w:sz w:val="22"/>
                <w:szCs w:val="22"/>
              </w:rPr>
            </w:pPr>
          </w:p>
          <w:p w14:paraId="1C7537D3" w14:textId="28890AE7" w:rsidR="0005165F" w:rsidRPr="0005165F" w:rsidRDefault="0005165F" w:rsidP="0005165F">
            <w:pPr>
              <w:spacing w:line="360" w:lineRule="auto"/>
              <w:jc w:val="both"/>
              <w:rPr>
                <w:rFonts w:ascii="Arial" w:hAnsi="Arial" w:cs="Arial"/>
                <w:sz w:val="22"/>
                <w:szCs w:val="22"/>
              </w:rPr>
            </w:pPr>
            <w:r w:rsidRPr="0005165F">
              <w:rPr>
                <w:rFonts w:ascii="Arial" w:hAnsi="Arial" w:cs="Arial"/>
                <w:sz w:val="22"/>
                <w:szCs w:val="22"/>
              </w:rPr>
              <w:t xml:space="preserve">  </w:t>
            </w:r>
            <w:r w:rsidRPr="0005165F">
              <w:rPr>
                <w:rFonts w:ascii="Arial" w:hAnsi="Arial" w:cs="Arial"/>
                <w:b/>
                <w:bCs/>
                <w:sz w:val="22"/>
                <w:szCs w:val="22"/>
              </w:rPr>
              <w:t xml:space="preserve">To critically </w:t>
            </w:r>
            <w:proofErr w:type="spellStart"/>
            <w:r w:rsidRPr="0005165F">
              <w:rPr>
                <w:rFonts w:ascii="Arial" w:hAnsi="Arial" w:cs="Arial"/>
                <w:b/>
                <w:bCs/>
                <w:sz w:val="22"/>
                <w:szCs w:val="22"/>
              </w:rPr>
              <w:t>analyze</w:t>
            </w:r>
            <w:proofErr w:type="spellEnd"/>
            <w:r w:rsidRPr="0005165F">
              <w:rPr>
                <w:rFonts w:ascii="Arial" w:hAnsi="Arial" w:cs="Arial"/>
                <w:b/>
                <w:bCs/>
                <w:sz w:val="22"/>
                <w:szCs w:val="22"/>
              </w:rPr>
              <w:t xml:space="preserve"> the impact of the partnership on hospitality services and sports tourism</w:t>
            </w:r>
            <w:r w:rsidRPr="0005165F">
              <w:rPr>
                <w:rFonts w:ascii="Arial" w:hAnsi="Arial" w:cs="Arial"/>
                <w:sz w:val="22"/>
                <w:szCs w:val="22"/>
              </w:rPr>
              <w:t>:</w:t>
            </w:r>
          </w:p>
          <w:p w14:paraId="57EB5DB0" w14:textId="77777777" w:rsidR="0005165F" w:rsidRPr="0005165F" w:rsidRDefault="0005165F" w:rsidP="0005165F">
            <w:pPr>
              <w:numPr>
                <w:ilvl w:val="0"/>
                <w:numId w:val="9"/>
              </w:numPr>
              <w:spacing w:line="360" w:lineRule="auto"/>
              <w:jc w:val="both"/>
              <w:rPr>
                <w:rFonts w:ascii="Arial" w:hAnsi="Arial" w:cs="Arial"/>
                <w:sz w:val="22"/>
                <w:szCs w:val="22"/>
              </w:rPr>
            </w:pPr>
            <w:r w:rsidRPr="0005165F">
              <w:rPr>
                <w:rFonts w:ascii="Arial" w:hAnsi="Arial" w:cs="Arial"/>
                <w:sz w:val="22"/>
                <w:szCs w:val="22"/>
              </w:rPr>
              <w:lastRenderedPageBreak/>
              <w:t>The research seeks to understand how the collaboration improves the quality of hospitality services provided to rugby fans, visiting teams, and other sports tourists. It also aims to assess the partnership’s broader effect on increasing sports tourism in Doncaster.</w:t>
            </w:r>
          </w:p>
          <w:p w14:paraId="7B760013" w14:textId="2C7409E0" w:rsidR="0005165F" w:rsidRPr="0005165F" w:rsidRDefault="0005165F" w:rsidP="0005165F">
            <w:pPr>
              <w:spacing w:line="360" w:lineRule="auto"/>
              <w:jc w:val="both"/>
              <w:rPr>
                <w:rFonts w:ascii="Arial" w:hAnsi="Arial" w:cs="Arial"/>
                <w:sz w:val="22"/>
                <w:szCs w:val="22"/>
              </w:rPr>
            </w:pPr>
            <w:r w:rsidRPr="0005165F">
              <w:rPr>
                <w:rFonts w:ascii="Arial" w:hAnsi="Arial" w:cs="Arial"/>
                <w:sz w:val="22"/>
                <w:szCs w:val="22"/>
              </w:rPr>
              <w:t xml:space="preserve">  </w:t>
            </w:r>
            <w:r w:rsidRPr="0005165F">
              <w:rPr>
                <w:rFonts w:ascii="Arial" w:hAnsi="Arial" w:cs="Arial"/>
                <w:b/>
                <w:bCs/>
                <w:sz w:val="22"/>
                <w:szCs w:val="22"/>
              </w:rPr>
              <w:t>To evaluate the effectiveness of the partnership in achieving operational and marketing goals</w:t>
            </w:r>
            <w:r w:rsidRPr="0005165F">
              <w:rPr>
                <w:rFonts w:ascii="Arial" w:hAnsi="Arial" w:cs="Arial"/>
                <w:sz w:val="22"/>
                <w:szCs w:val="22"/>
              </w:rPr>
              <w:t>:</w:t>
            </w:r>
          </w:p>
          <w:p w14:paraId="78EDE29E" w14:textId="77777777" w:rsidR="0005165F" w:rsidRPr="0005165F" w:rsidRDefault="0005165F" w:rsidP="0005165F">
            <w:pPr>
              <w:numPr>
                <w:ilvl w:val="0"/>
                <w:numId w:val="10"/>
              </w:numPr>
              <w:spacing w:line="360" w:lineRule="auto"/>
              <w:jc w:val="both"/>
              <w:rPr>
                <w:rFonts w:ascii="Arial" w:hAnsi="Arial" w:cs="Arial"/>
                <w:sz w:val="22"/>
                <w:szCs w:val="22"/>
              </w:rPr>
            </w:pPr>
            <w:r w:rsidRPr="0005165F">
              <w:rPr>
                <w:rFonts w:ascii="Arial" w:hAnsi="Arial" w:cs="Arial"/>
                <w:sz w:val="22"/>
                <w:szCs w:val="22"/>
              </w:rPr>
              <w:t>This aim focuses on determining how the partnership enhances operational efficiency for both Hilton Garden Inn and Doncaster Knights, while also exploring its contribution to achieving marketing objectives, such as increased visibility, brand recognition, and customer loyalty.</w:t>
            </w:r>
          </w:p>
          <w:p w14:paraId="591BC234" w14:textId="0044E17B" w:rsidR="0005165F" w:rsidRPr="0005165F" w:rsidRDefault="0005165F" w:rsidP="0005165F">
            <w:pPr>
              <w:spacing w:line="360" w:lineRule="auto"/>
              <w:jc w:val="both"/>
              <w:rPr>
                <w:rFonts w:ascii="Arial" w:hAnsi="Arial" w:cs="Arial"/>
                <w:sz w:val="22"/>
                <w:szCs w:val="22"/>
              </w:rPr>
            </w:pPr>
            <w:r w:rsidRPr="0005165F">
              <w:rPr>
                <w:rFonts w:ascii="Arial" w:hAnsi="Arial" w:cs="Arial"/>
                <w:sz w:val="22"/>
                <w:szCs w:val="22"/>
              </w:rPr>
              <w:t xml:space="preserve"> </w:t>
            </w:r>
            <w:r w:rsidRPr="0005165F">
              <w:rPr>
                <w:rFonts w:ascii="Arial" w:hAnsi="Arial" w:cs="Arial"/>
                <w:b/>
                <w:bCs/>
                <w:sz w:val="22"/>
                <w:szCs w:val="22"/>
              </w:rPr>
              <w:t>To identify key factors influencing customer satisfaction within the context of sports tourism</w:t>
            </w:r>
            <w:r w:rsidRPr="0005165F">
              <w:rPr>
                <w:rFonts w:ascii="Arial" w:hAnsi="Arial" w:cs="Arial"/>
                <w:sz w:val="22"/>
                <w:szCs w:val="22"/>
              </w:rPr>
              <w:t>:</w:t>
            </w:r>
          </w:p>
          <w:p w14:paraId="18F63A02" w14:textId="77777777" w:rsidR="0005165F" w:rsidRPr="0005165F" w:rsidRDefault="0005165F" w:rsidP="0005165F">
            <w:pPr>
              <w:numPr>
                <w:ilvl w:val="0"/>
                <w:numId w:val="11"/>
              </w:numPr>
              <w:spacing w:line="360" w:lineRule="auto"/>
              <w:jc w:val="both"/>
              <w:rPr>
                <w:rFonts w:ascii="Arial" w:hAnsi="Arial" w:cs="Arial"/>
                <w:sz w:val="22"/>
                <w:szCs w:val="22"/>
              </w:rPr>
            </w:pPr>
            <w:r w:rsidRPr="0005165F">
              <w:rPr>
                <w:rFonts w:ascii="Arial" w:hAnsi="Arial" w:cs="Arial"/>
                <w:sz w:val="22"/>
                <w:szCs w:val="22"/>
              </w:rPr>
              <w:t>The research aims to explore how the services provided through the partnership affect the satisfaction levels of guests and fans. It will also identify any challenges that may hinder the customer experience and propose solutions for improvement.</w:t>
            </w:r>
          </w:p>
          <w:p w14:paraId="391C0E88" w14:textId="6D8AE9B9" w:rsidR="0005165F" w:rsidRPr="0005165F" w:rsidRDefault="0005165F" w:rsidP="0005165F">
            <w:pPr>
              <w:spacing w:line="360" w:lineRule="auto"/>
              <w:jc w:val="both"/>
              <w:rPr>
                <w:rFonts w:ascii="Arial" w:hAnsi="Arial" w:cs="Arial"/>
                <w:sz w:val="22"/>
                <w:szCs w:val="22"/>
              </w:rPr>
            </w:pPr>
            <w:r w:rsidRPr="0005165F">
              <w:rPr>
                <w:rFonts w:ascii="Arial" w:hAnsi="Arial" w:cs="Arial"/>
                <w:sz w:val="22"/>
                <w:szCs w:val="22"/>
              </w:rPr>
              <w:t xml:space="preserve"> </w:t>
            </w:r>
            <w:r w:rsidRPr="0005165F">
              <w:rPr>
                <w:rFonts w:ascii="Arial" w:hAnsi="Arial" w:cs="Arial"/>
                <w:b/>
                <w:bCs/>
                <w:sz w:val="22"/>
                <w:szCs w:val="22"/>
              </w:rPr>
              <w:t>To contribute to knowledge on strategic partnerships in hospitality and sports industries</w:t>
            </w:r>
            <w:r w:rsidRPr="0005165F">
              <w:rPr>
                <w:rFonts w:ascii="Arial" w:hAnsi="Arial" w:cs="Arial"/>
                <w:sz w:val="22"/>
                <w:szCs w:val="22"/>
              </w:rPr>
              <w:t>:</w:t>
            </w:r>
          </w:p>
          <w:p w14:paraId="04664CE7" w14:textId="77777777" w:rsidR="0005165F" w:rsidRPr="0005165F" w:rsidRDefault="0005165F" w:rsidP="0005165F">
            <w:pPr>
              <w:numPr>
                <w:ilvl w:val="0"/>
                <w:numId w:val="12"/>
              </w:numPr>
              <w:spacing w:line="360" w:lineRule="auto"/>
              <w:jc w:val="both"/>
              <w:rPr>
                <w:rFonts w:ascii="Arial" w:hAnsi="Arial" w:cs="Arial"/>
                <w:sz w:val="22"/>
                <w:szCs w:val="22"/>
              </w:rPr>
            </w:pPr>
            <w:r w:rsidRPr="0005165F">
              <w:rPr>
                <w:rFonts w:ascii="Arial" w:hAnsi="Arial" w:cs="Arial"/>
                <w:sz w:val="22"/>
                <w:szCs w:val="22"/>
              </w:rPr>
              <w:t>By studying the partnership between Doncaster Knights and Hilton Garden Inn, the research aims to add to the understanding of how strategic collaborations in these industries can drive business success and local economic growth through sports tourism</w:t>
            </w:r>
          </w:p>
          <w:p w14:paraId="10D581E4" w14:textId="5D59740F" w:rsidR="00336B05" w:rsidRPr="0005165F" w:rsidRDefault="00336B05" w:rsidP="0005165F">
            <w:pPr>
              <w:spacing w:line="360" w:lineRule="auto"/>
              <w:jc w:val="both"/>
              <w:rPr>
                <w:rFonts w:ascii="Arial" w:hAnsi="Arial" w:cs="Arial"/>
                <w:sz w:val="22"/>
                <w:szCs w:val="22"/>
              </w:rPr>
            </w:pPr>
          </w:p>
        </w:tc>
      </w:tr>
      <w:tr w:rsidR="00336B05" w:rsidRPr="0005165F" w14:paraId="289FA1F3" w14:textId="77777777">
        <w:trPr>
          <w:trHeight w:val="454"/>
        </w:trPr>
        <w:tc>
          <w:tcPr>
            <w:tcW w:w="5000" w:type="pct"/>
            <w:gridSpan w:val="4"/>
            <w:vAlign w:val="center"/>
          </w:tcPr>
          <w:p w14:paraId="0AA14698" w14:textId="77777777" w:rsidR="00336B05" w:rsidRPr="0005165F" w:rsidRDefault="00000000">
            <w:pPr>
              <w:autoSpaceDE w:val="0"/>
              <w:autoSpaceDN w:val="0"/>
              <w:adjustRightInd w:val="0"/>
              <w:rPr>
                <w:rFonts w:ascii="Arial" w:hAnsi="Arial" w:cs="Arial"/>
                <w:b/>
                <w:bCs/>
                <w:sz w:val="22"/>
                <w:szCs w:val="22"/>
              </w:rPr>
            </w:pPr>
            <w:r w:rsidRPr="0005165F">
              <w:rPr>
                <w:rFonts w:ascii="Arial" w:hAnsi="Arial" w:cs="Arial"/>
                <w:b/>
                <w:bCs/>
                <w:sz w:val="22"/>
                <w:szCs w:val="22"/>
                <w:highlight w:val="yellow"/>
              </w:rPr>
              <w:lastRenderedPageBreak/>
              <w:t>Objectives of Research Activity</w:t>
            </w:r>
          </w:p>
          <w:p w14:paraId="54414D33" w14:textId="77777777" w:rsidR="0005165F" w:rsidRPr="0005165F" w:rsidRDefault="0005165F" w:rsidP="0005165F">
            <w:pPr>
              <w:rPr>
                <w:rFonts w:ascii="Arial" w:hAnsi="Arial" w:cs="Arial"/>
                <w:color w:val="000000" w:themeColor="text1"/>
                <w:sz w:val="22"/>
                <w:szCs w:val="22"/>
              </w:rPr>
            </w:pPr>
            <w:r w:rsidRPr="0005165F">
              <w:rPr>
                <w:rFonts w:ascii="Arial" w:hAnsi="Arial" w:cs="Arial"/>
                <w:color w:val="000000" w:themeColor="text1"/>
                <w:sz w:val="22"/>
                <w:szCs w:val="22"/>
              </w:rPr>
              <w:t>The objectives of the research activity exploring the partnership between Doncaster Knights Rugby Club and Hilton Garden Inn are as follows:</w:t>
            </w:r>
          </w:p>
          <w:p w14:paraId="683B73C5" w14:textId="77777777" w:rsidR="0005165F" w:rsidRPr="0005165F" w:rsidRDefault="0005165F" w:rsidP="0005165F">
            <w:pPr>
              <w:numPr>
                <w:ilvl w:val="0"/>
                <w:numId w:val="8"/>
              </w:numPr>
              <w:rPr>
                <w:rFonts w:ascii="Arial" w:hAnsi="Arial" w:cs="Arial"/>
                <w:color w:val="000000" w:themeColor="text1"/>
                <w:sz w:val="22"/>
                <w:szCs w:val="22"/>
              </w:rPr>
            </w:pPr>
            <w:r w:rsidRPr="0005165F">
              <w:rPr>
                <w:rFonts w:ascii="Arial" w:hAnsi="Arial" w:cs="Arial"/>
                <w:b/>
                <w:bCs/>
                <w:color w:val="000000" w:themeColor="text1"/>
                <w:sz w:val="22"/>
                <w:szCs w:val="22"/>
              </w:rPr>
              <w:t>Assess the business and operational benefits of the partnership</w:t>
            </w:r>
            <w:r w:rsidRPr="0005165F">
              <w:rPr>
                <w:rFonts w:ascii="Arial" w:hAnsi="Arial" w:cs="Arial"/>
                <w:color w:val="000000" w:themeColor="text1"/>
                <w:sz w:val="22"/>
                <w:szCs w:val="22"/>
              </w:rPr>
              <w:t>:</w:t>
            </w:r>
          </w:p>
          <w:p w14:paraId="4BD52907" w14:textId="77777777" w:rsidR="0005165F" w:rsidRPr="0005165F" w:rsidRDefault="0005165F" w:rsidP="0005165F">
            <w:pPr>
              <w:ind w:left="1440"/>
              <w:rPr>
                <w:rFonts w:ascii="Arial" w:hAnsi="Arial" w:cs="Arial"/>
                <w:color w:val="000000" w:themeColor="text1"/>
                <w:sz w:val="22"/>
                <w:szCs w:val="22"/>
              </w:rPr>
            </w:pPr>
            <w:r w:rsidRPr="0005165F">
              <w:rPr>
                <w:rFonts w:ascii="Arial" w:hAnsi="Arial" w:cs="Arial"/>
                <w:color w:val="000000" w:themeColor="text1"/>
                <w:sz w:val="22"/>
                <w:szCs w:val="22"/>
              </w:rPr>
              <w:t xml:space="preserve">Investigate how the collaboration improves both organizations' operational efficiency, service delivery, and overall business performance. This includes </w:t>
            </w:r>
            <w:proofErr w:type="spellStart"/>
            <w:r w:rsidRPr="0005165F">
              <w:rPr>
                <w:rFonts w:ascii="Arial" w:hAnsi="Arial" w:cs="Arial"/>
                <w:color w:val="000000" w:themeColor="text1"/>
                <w:sz w:val="22"/>
                <w:szCs w:val="22"/>
              </w:rPr>
              <w:t>analyzing</w:t>
            </w:r>
            <w:proofErr w:type="spellEnd"/>
            <w:r w:rsidRPr="0005165F">
              <w:rPr>
                <w:rFonts w:ascii="Arial" w:hAnsi="Arial" w:cs="Arial"/>
                <w:color w:val="000000" w:themeColor="text1"/>
                <w:sz w:val="22"/>
                <w:szCs w:val="22"/>
              </w:rPr>
              <w:t xml:space="preserve"> how the hotel and rugby club leverage each other’s strengths to provide superior hospitality services and enhance customer experiences.</w:t>
            </w:r>
          </w:p>
          <w:p w14:paraId="4B93D0ED" w14:textId="77777777" w:rsidR="0005165F" w:rsidRPr="0005165F" w:rsidRDefault="0005165F" w:rsidP="0005165F">
            <w:pPr>
              <w:numPr>
                <w:ilvl w:val="0"/>
                <w:numId w:val="8"/>
              </w:numPr>
              <w:rPr>
                <w:rFonts w:ascii="Arial" w:hAnsi="Arial" w:cs="Arial"/>
                <w:color w:val="000000" w:themeColor="text1"/>
                <w:sz w:val="22"/>
                <w:szCs w:val="22"/>
              </w:rPr>
            </w:pPr>
            <w:r w:rsidRPr="0005165F">
              <w:rPr>
                <w:rFonts w:ascii="Arial" w:hAnsi="Arial" w:cs="Arial"/>
                <w:b/>
                <w:bCs/>
                <w:color w:val="000000" w:themeColor="text1"/>
                <w:sz w:val="22"/>
                <w:szCs w:val="22"/>
              </w:rPr>
              <w:t>Explore the partnership’s contribution to sports tourism in Doncaster</w:t>
            </w:r>
            <w:r w:rsidRPr="0005165F">
              <w:rPr>
                <w:rFonts w:ascii="Arial" w:hAnsi="Arial" w:cs="Arial"/>
                <w:color w:val="000000" w:themeColor="text1"/>
                <w:sz w:val="22"/>
                <w:szCs w:val="22"/>
              </w:rPr>
              <w:t>:</w:t>
            </w:r>
          </w:p>
          <w:p w14:paraId="00C2F6B5" w14:textId="77777777" w:rsidR="0005165F" w:rsidRPr="0005165F" w:rsidRDefault="0005165F" w:rsidP="0005165F">
            <w:pPr>
              <w:ind w:left="1440"/>
              <w:rPr>
                <w:rFonts w:ascii="Arial" w:hAnsi="Arial" w:cs="Arial"/>
                <w:color w:val="000000" w:themeColor="text1"/>
                <w:sz w:val="22"/>
                <w:szCs w:val="22"/>
              </w:rPr>
            </w:pPr>
            <w:r w:rsidRPr="0005165F">
              <w:rPr>
                <w:rFonts w:ascii="Arial" w:hAnsi="Arial" w:cs="Arial"/>
                <w:color w:val="000000" w:themeColor="text1"/>
                <w:sz w:val="22"/>
                <w:szCs w:val="22"/>
              </w:rPr>
              <w:t>Evaluate the role of the partnership in promoting sports tourism within the region. This objective focuses on how the collaboration attracts visitors, especially rugby fans, and contributes to the local economy through increased tourism.</w:t>
            </w:r>
          </w:p>
          <w:p w14:paraId="527F32BA" w14:textId="77777777" w:rsidR="0005165F" w:rsidRPr="0005165F" w:rsidRDefault="0005165F" w:rsidP="0005165F">
            <w:pPr>
              <w:numPr>
                <w:ilvl w:val="0"/>
                <w:numId w:val="8"/>
              </w:numPr>
              <w:rPr>
                <w:rFonts w:ascii="Arial" w:hAnsi="Arial" w:cs="Arial"/>
                <w:color w:val="000000" w:themeColor="text1"/>
                <w:sz w:val="22"/>
                <w:szCs w:val="22"/>
              </w:rPr>
            </w:pPr>
            <w:r w:rsidRPr="0005165F">
              <w:rPr>
                <w:rFonts w:ascii="Arial" w:hAnsi="Arial" w:cs="Arial"/>
                <w:b/>
                <w:bCs/>
                <w:color w:val="000000" w:themeColor="text1"/>
                <w:sz w:val="22"/>
                <w:szCs w:val="22"/>
              </w:rPr>
              <w:t>Evaluate customer satisfaction and identify operational challenges</w:t>
            </w:r>
            <w:r w:rsidRPr="0005165F">
              <w:rPr>
                <w:rFonts w:ascii="Arial" w:hAnsi="Arial" w:cs="Arial"/>
                <w:color w:val="000000" w:themeColor="text1"/>
                <w:sz w:val="22"/>
                <w:szCs w:val="22"/>
              </w:rPr>
              <w:t>:</w:t>
            </w:r>
          </w:p>
          <w:p w14:paraId="74C9F384" w14:textId="54F70DDC" w:rsidR="0005165F" w:rsidRPr="0005165F" w:rsidRDefault="0005165F" w:rsidP="0005165F">
            <w:pPr>
              <w:ind w:left="1440"/>
              <w:rPr>
                <w:rFonts w:ascii="Arial" w:hAnsi="Arial" w:cs="Arial"/>
                <w:color w:val="000000" w:themeColor="text1"/>
                <w:sz w:val="22"/>
                <w:szCs w:val="22"/>
              </w:rPr>
            </w:pPr>
            <w:r w:rsidRPr="0005165F">
              <w:rPr>
                <w:rFonts w:ascii="Arial" w:hAnsi="Arial" w:cs="Arial"/>
                <w:color w:val="000000" w:themeColor="text1"/>
                <w:sz w:val="22"/>
                <w:szCs w:val="22"/>
              </w:rPr>
              <w:t>Measure the level of customer satisfaction among rugby fans and visiting teams who utilize</w:t>
            </w:r>
            <w:r w:rsidRPr="009E75CB">
              <w:rPr>
                <w:rFonts w:ascii="Arial" w:hAnsi="Arial" w:cs="Arial"/>
                <w:color w:val="000000" w:themeColor="text1"/>
                <w:sz w:val="22"/>
                <w:szCs w:val="22"/>
              </w:rPr>
              <w:t xml:space="preserve"> </w:t>
            </w:r>
            <w:r w:rsidRPr="0005165F">
              <w:rPr>
                <w:rFonts w:ascii="Arial" w:hAnsi="Arial" w:cs="Arial"/>
                <w:color w:val="000000" w:themeColor="text1"/>
                <w:sz w:val="22"/>
                <w:szCs w:val="22"/>
              </w:rPr>
              <w:t>Hilton Garden Inn’s services. This will involve identifying potential areas of improvement in hospitality services and operational issues such as demand fluctuations, staffing, and logistics during match days.</w:t>
            </w:r>
          </w:p>
          <w:p w14:paraId="0290147B" w14:textId="2162B1F8" w:rsidR="0005165F" w:rsidRPr="0005165F" w:rsidRDefault="009E75CB" w:rsidP="0005165F">
            <w:pPr>
              <w:numPr>
                <w:ilvl w:val="0"/>
                <w:numId w:val="8"/>
              </w:numPr>
              <w:rPr>
                <w:rFonts w:ascii="Arial" w:hAnsi="Arial" w:cs="Arial"/>
                <w:color w:val="000000" w:themeColor="text1"/>
                <w:sz w:val="22"/>
                <w:szCs w:val="22"/>
              </w:rPr>
            </w:pPr>
            <w:r w:rsidRPr="009E75CB">
              <w:rPr>
                <w:rFonts w:ascii="Arial" w:hAnsi="Arial" w:cs="Arial"/>
                <w:b/>
                <w:bCs/>
                <w:color w:val="000000" w:themeColor="text1"/>
                <w:sz w:val="22"/>
                <w:szCs w:val="22"/>
              </w:rPr>
              <w:t>Analyse</w:t>
            </w:r>
            <w:r w:rsidR="0005165F" w:rsidRPr="0005165F">
              <w:rPr>
                <w:rFonts w:ascii="Arial" w:hAnsi="Arial" w:cs="Arial"/>
                <w:b/>
                <w:bCs/>
                <w:color w:val="000000" w:themeColor="text1"/>
                <w:sz w:val="22"/>
                <w:szCs w:val="22"/>
              </w:rPr>
              <w:t xml:space="preserve"> the strategic impact of the partnership on marketing and branding</w:t>
            </w:r>
            <w:r w:rsidR="0005165F" w:rsidRPr="0005165F">
              <w:rPr>
                <w:rFonts w:ascii="Arial" w:hAnsi="Arial" w:cs="Arial"/>
                <w:color w:val="000000" w:themeColor="text1"/>
                <w:sz w:val="22"/>
                <w:szCs w:val="22"/>
              </w:rPr>
              <w:t>:</w:t>
            </w:r>
          </w:p>
          <w:p w14:paraId="6C6E5A2B" w14:textId="77777777" w:rsidR="0005165F" w:rsidRPr="0005165F" w:rsidRDefault="0005165F" w:rsidP="0005165F">
            <w:pPr>
              <w:ind w:left="1440"/>
              <w:rPr>
                <w:rFonts w:ascii="Arial" w:hAnsi="Arial" w:cs="Arial"/>
                <w:color w:val="000000" w:themeColor="text1"/>
                <w:sz w:val="22"/>
                <w:szCs w:val="22"/>
              </w:rPr>
            </w:pPr>
            <w:r w:rsidRPr="0005165F">
              <w:rPr>
                <w:rFonts w:ascii="Arial" w:hAnsi="Arial" w:cs="Arial"/>
                <w:color w:val="000000" w:themeColor="text1"/>
                <w:sz w:val="22"/>
                <w:szCs w:val="22"/>
              </w:rPr>
              <w:t>Examine how the partnership helps both organizations enhance their brand visibility and market positioning, particularly in the sports tourism sector. This objective includes understanding how the Hilton Garden Inn leverages its association with Doncaster Knights to attract a niche market of sports tourists.</w:t>
            </w:r>
          </w:p>
          <w:p w14:paraId="60861942" w14:textId="77777777" w:rsidR="0005165F" w:rsidRPr="0005165F" w:rsidRDefault="0005165F" w:rsidP="0005165F">
            <w:pPr>
              <w:numPr>
                <w:ilvl w:val="0"/>
                <w:numId w:val="8"/>
              </w:numPr>
              <w:rPr>
                <w:rFonts w:ascii="Arial" w:hAnsi="Arial" w:cs="Arial"/>
                <w:color w:val="000000" w:themeColor="text1"/>
                <w:sz w:val="22"/>
                <w:szCs w:val="22"/>
              </w:rPr>
            </w:pPr>
            <w:r w:rsidRPr="0005165F">
              <w:rPr>
                <w:rFonts w:ascii="Arial" w:hAnsi="Arial" w:cs="Arial"/>
                <w:b/>
                <w:bCs/>
                <w:color w:val="000000" w:themeColor="text1"/>
                <w:sz w:val="22"/>
                <w:szCs w:val="22"/>
              </w:rPr>
              <w:t>Provide recommendations for optimizing the partnership</w:t>
            </w:r>
            <w:r w:rsidRPr="0005165F">
              <w:rPr>
                <w:rFonts w:ascii="Arial" w:hAnsi="Arial" w:cs="Arial"/>
                <w:color w:val="000000" w:themeColor="text1"/>
                <w:sz w:val="22"/>
                <w:szCs w:val="22"/>
              </w:rPr>
              <w:t>:</w:t>
            </w:r>
          </w:p>
          <w:p w14:paraId="1383F0A4" w14:textId="77777777" w:rsidR="0005165F" w:rsidRPr="0005165F" w:rsidRDefault="0005165F" w:rsidP="0005165F">
            <w:pPr>
              <w:ind w:left="1440"/>
              <w:rPr>
                <w:rFonts w:ascii="Arial" w:hAnsi="Arial" w:cs="Arial"/>
                <w:color w:val="000000" w:themeColor="text1"/>
                <w:sz w:val="22"/>
                <w:szCs w:val="22"/>
              </w:rPr>
            </w:pPr>
            <w:r w:rsidRPr="0005165F">
              <w:rPr>
                <w:rFonts w:ascii="Arial" w:hAnsi="Arial" w:cs="Arial"/>
                <w:color w:val="000000" w:themeColor="text1"/>
                <w:sz w:val="22"/>
                <w:szCs w:val="22"/>
              </w:rPr>
              <w:t>Based on the findings, offer practical strategies to improve the partnership's effectiveness in meeting operational, marketing, and customer experience goals. This includes exploring opportunities for further collaboration and expansion into other areas of sports tourism.</w:t>
            </w:r>
          </w:p>
          <w:p w14:paraId="709BEB52" w14:textId="77777777" w:rsidR="00336B05" w:rsidRPr="0005165F" w:rsidRDefault="00336B05">
            <w:pPr>
              <w:rPr>
                <w:rFonts w:ascii="Arial" w:hAnsi="Arial" w:cs="Arial"/>
                <w:sz w:val="22"/>
                <w:szCs w:val="22"/>
              </w:rPr>
            </w:pPr>
          </w:p>
        </w:tc>
      </w:tr>
      <w:tr w:rsidR="00336B05" w:rsidRPr="0005165F" w14:paraId="46ECEF64" w14:textId="77777777">
        <w:trPr>
          <w:trHeight w:val="454"/>
        </w:trPr>
        <w:tc>
          <w:tcPr>
            <w:tcW w:w="5000" w:type="pct"/>
            <w:gridSpan w:val="4"/>
            <w:shd w:val="clear" w:color="auto" w:fill="F2F2F2" w:themeFill="background1" w:themeFillShade="F2"/>
            <w:vAlign w:val="center"/>
          </w:tcPr>
          <w:p w14:paraId="0F14B62E" w14:textId="77777777" w:rsidR="00336B05" w:rsidRPr="0005165F" w:rsidRDefault="00000000">
            <w:pPr>
              <w:spacing w:before="120" w:after="120"/>
              <w:rPr>
                <w:rFonts w:ascii="Arial" w:hAnsi="Arial" w:cs="Arial"/>
                <w:b/>
                <w:sz w:val="22"/>
                <w:szCs w:val="22"/>
              </w:rPr>
            </w:pPr>
            <w:r w:rsidRPr="0005165F">
              <w:rPr>
                <w:rFonts w:ascii="Arial" w:hAnsi="Arial" w:cs="Arial"/>
                <w:b/>
                <w:sz w:val="22"/>
                <w:szCs w:val="22"/>
                <w:highlight w:val="yellow"/>
              </w:rPr>
              <w:t>Proposed methods (maximum 600 words)</w:t>
            </w:r>
          </w:p>
          <w:p w14:paraId="289DC074" w14:textId="77777777" w:rsidR="00336B05" w:rsidRPr="0005165F" w:rsidRDefault="00000000">
            <w:pPr>
              <w:rPr>
                <w:rFonts w:ascii="Arial" w:hAnsi="Arial" w:cs="Arial"/>
                <w:sz w:val="22"/>
                <w:szCs w:val="22"/>
              </w:rPr>
            </w:pPr>
            <w:r w:rsidRPr="0005165F">
              <w:rPr>
                <w:rFonts w:ascii="Arial" w:hAnsi="Arial" w:cs="Arial"/>
                <w:sz w:val="22"/>
                <w:szCs w:val="22"/>
              </w:rPr>
              <w:t xml:space="preserve">Provide </w:t>
            </w:r>
            <w:proofErr w:type="gramStart"/>
            <w:r w:rsidRPr="0005165F">
              <w:rPr>
                <w:rFonts w:ascii="Arial" w:hAnsi="Arial" w:cs="Arial"/>
                <w:sz w:val="22"/>
                <w:szCs w:val="22"/>
              </w:rPr>
              <w:t>a brief summary</w:t>
            </w:r>
            <w:proofErr w:type="gramEnd"/>
            <w:r w:rsidRPr="0005165F">
              <w:rPr>
                <w:rFonts w:ascii="Arial" w:hAnsi="Arial" w:cs="Arial"/>
                <w:sz w:val="22"/>
                <w:szCs w:val="22"/>
              </w:rPr>
              <w:t xml:space="preserve"> of all the methods that </w:t>
            </w:r>
            <w:r w:rsidRPr="0005165F">
              <w:rPr>
                <w:rFonts w:ascii="Arial" w:hAnsi="Arial" w:cs="Arial"/>
                <w:b/>
                <w:sz w:val="22"/>
                <w:szCs w:val="22"/>
              </w:rPr>
              <w:t>may</w:t>
            </w:r>
            <w:r w:rsidRPr="0005165F">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36B05" w:rsidRPr="0005165F" w14:paraId="0C82ADA1" w14:textId="77777777">
        <w:trPr>
          <w:trHeight w:val="454"/>
        </w:trPr>
        <w:tc>
          <w:tcPr>
            <w:tcW w:w="5000" w:type="pct"/>
            <w:gridSpan w:val="4"/>
            <w:vAlign w:val="center"/>
          </w:tcPr>
          <w:p w14:paraId="1604A7BA" w14:textId="77777777" w:rsidR="0005165F" w:rsidRPr="0005165F" w:rsidRDefault="0005165F" w:rsidP="0005165F">
            <w:pPr>
              <w:rPr>
                <w:rFonts w:ascii="Arial" w:hAnsi="Arial" w:cs="Arial"/>
                <w:color w:val="000000" w:themeColor="text1"/>
                <w:sz w:val="22"/>
                <w:szCs w:val="22"/>
              </w:rPr>
            </w:pPr>
            <w:r w:rsidRPr="0005165F">
              <w:rPr>
                <w:rFonts w:ascii="Arial" w:hAnsi="Arial" w:cs="Arial"/>
                <w:color w:val="000000" w:themeColor="text1"/>
                <w:sz w:val="22"/>
                <w:szCs w:val="22"/>
              </w:rPr>
              <w:lastRenderedPageBreak/>
              <w:t xml:space="preserve">The proposed research will employ a </w:t>
            </w:r>
            <w:r w:rsidRPr="0005165F">
              <w:rPr>
                <w:rFonts w:ascii="Arial" w:hAnsi="Arial" w:cs="Arial"/>
                <w:b/>
                <w:bCs/>
                <w:color w:val="000000" w:themeColor="text1"/>
                <w:sz w:val="22"/>
                <w:szCs w:val="22"/>
              </w:rPr>
              <w:t>case study approach</w:t>
            </w:r>
            <w:r w:rsidRPr="0005165F">
              <w:rPr>
                <w:rFonts w:ascii="Arial" w:hAnsi="Arial" w:cs="Arial"/>
                <w:color w:val="000000" w:themeColor="text1"/>
                <w:sz w:val="22"/>
                <w:szCs w:val="22"/>
              </w:rPr>
              <w:t xml:space="preserve"> to explore the strategic partnership between Doncaster Knights Rugby Club and Hilton Garden Inn, which aims to enhance hospitality services for sports tourism. This methodology will help examine the collaboration's effectiveness in promoting both operational and marketing objectives. Specific methods and techniques include:</w:t>
            </w:r>
          </w:p>
          <w:p w14:paraId="4BA35A5E" w14:textId="77777777" w:rsidR="0005165F" w:rsidRPr="0005165F" w:rsidRDefault="0005165F" w:rsidP="0005165F">
            <w:pPr>
              <w:rPr>
                <w:rFonts w:ascii="Arial" w:hAnsi="Arial" w:cs="Arial"/>
                <w:b/>
                <w:bCs/>
                <w:color w:val="000000" w:themeColor="text1"/>
                <w:sz w:val="22"/>
                <w:szCs w:val="22"/>
              </w:rPr>
            </w:pPr>
            <w:r w:rsidRPr="0005165F">
              <w:rPr>
                <w:rFonts w:ascii="Arial" w:hAnsi="Arial" w:cs="Arial"/>
                <w:b/>
                <w:bCs/>
                <w:color w:val="000000" w:themeColor="text1"/>
                <w:sz w:val="22"/>
                <w:szCs w:val="22"/>
              </w:rPr>
              <w:t>1. Primary Data Collection:</w:t>
            </w:r>
          </w:p>
          <w:p w14:paraId="54CEB325" w14:textId="77777777" w:rsidR="0005165F" w:rsidRPr="0005165F" w:rsidRDefault="0005165F" w:rsidP="0005165F">
            <w:pPr>
              <w:numPr>
                <w:ilvl w:val="0"/>
                <w:numId w:val="6"/>
              </w:numPr>
              <w:rPr>
                <w:rFonts w:ascii="Arial" w:hAnsi="Arial" w:cs="Arial"/>
                <w:color w:val="000000" w:themeColor="text1"/>
                <w:sz w:val="22"/>
                <w:szCs w:val="22"/>
              </w:rPr>
            </w:pPr>
            <w:r w:rsidRPr="0005165F">
              <w:rPr>
                <w:rFonts w:ascii="Arial" w:hAnsi="Arial" w:cs="Arial"/>
                <w:b/>
                <w:bCs/>
                <w:color w:val="000000" w:themeColor="text1"/>
                <w:sz w:val="22"/>
                <w:szCs w:val="22"/>
              </w:rPr>
              <w:t>Semi-structured Interviews</w:t>
            </w:r>
            <w:r w:rsidRPr="0005165F">
              <w:rPr>
                <w:rFonts w:ascii="Arial" w:hAnsi="Arial" w:cs="Arial"/>
                <w:color w:val="000000" w:themeColor="text1"/>
                <w:sz w:val="22"/>
                <w:szCs w:val="22"/>
              </w:rPr>
              <w:t>: Key stakeholders from Hilton Garden Inn and Doncaster Knights will be interviewed to gather insights into the goals, operational challenges, and customer experience improvements related to the partnership. The interviews will also provide an understanding of the partnership’s influence on sports tourism.</w:t>
            </w:r>
          </w:p>
          <w:p w14:paraId="18BB7AF8" w14:textId="77777777" w:rsidR="0005165F" w:rsidRPr="0005165F" w:rsidRDefault="0005165F" w:rsidP="0005165F">
            <w:pPr>
              <w:numPr>
                <w:ilvl w:val="0"/>
                <w:numId w:val="6"/>
              </w:numPr>
              <w:rPr>
                <w:rFonts w:ascii="Arial" w:hAnsi="Arial" w:cs="Arial"/>
                <w:color w:val="000000" w:themeColor="text1"/>
                <w:sz w:val="22"/>
                <w:szCs w:val="22"/>
              </w:rPr>
            </w:pPr>
            <w:r w:rsidRPr="0005165F">
              <w:rPr>
                <w:rFonts w:ascii="Arial" w:hAnsi="Arial" w:cs="Arial"/>
                <w:b/>
                <w:bCs/>
                <w:color w:val="000000" w:themeColor="text1"/>
                <w:sz w:val="22"/>
                <w:szCs w:val="22"/>
              </w:rPr>
              <w:t>Questionnaires</w:t>
            </w:r>
            <w:r w:rsidRPr="0005165F">
              <w:rPr>
                <w:rFonts w:ascii="Arial" w:hAnsi="Arial" w:cs="Arial"/>
                <w:color w:val="000000" w:themeColor="text1"/>
                <w:sz w:val="22"/>
                <w:szCs w:val="22"/>
              </w:rPr>
              <w:t>: Self-administered questionnaires will be distributed to rugby fans, particularly those utilizing the Hilton Garden Inn during match days. These questionnaires will measure customer satisfaction with the services and hospitality experiences provided in conjunction with rugby matches.</w:t>
            </w:r>
          </w:p>
          <w:p w14:paraId="6B693E7A" w14:textId="77777777" w:rsidR="0005165F" w:rsidRPr="0005165F" w:rsidRDefault="0005165F" w:rsidP="0005165F">
            <w:pPr>
              <w:numPr>
                <w:ilvl w:val="0"/>
                <w:numId w:val="6"/>
              </w:numPr>
              <w:rPr>
                <w:rFonts w:ascii="Arial" w:hAnsi="Arial" w:cs="Arial"/>
                <w:color w:val="000000" w:themeColor="text1"/>
                <w:sz w:val="22"/>
                <w:szCs w:val="22"/>
              </w:rPr>
            </w:pPr>
            <w:r w:rsidRPr="0005165F">
              <w:rPr>
                <w:rFonts w:ascii="Arial" w:hAnsi="Arial" w:cs="Arial"/>
                <w:b/>
                <w:bCs/>
                <w:color w:val="000000" w:themeColor="text1"/>
                <w:sz w:val="22"/>
                <w:szCs w:val="22"/>
              </w:rPr>
              <w:t>Observations</w:t>
            </w:r>
            <w:r w:rsidRPr="0005165F">
              <w:rPr>
                <w:rFonts w:ascii="Arial" w:hAnsi="Arial" w:cs="Arial"/>
                <w:color w:val="000000" w:themeColor="text1"/>
                <w:sz w:val="22"/>
                <w:szCs w:val="22"/>
              </w:rPr>
              <w:t>: The researcher may observe match-day operations and fan interactions to assess the delivery of hospitality services.</w:t>
            </w:r>
          </w:p>
          <w:p w14:paraId="3F8ECBFA" w14:textId="77777777" w:rsidR="0005165F" w:rsidRPr="0005165F" w:rsidRDefault="0005165F" w:rsidP="0005165F">
            <w:pPr>
              <w:rPr>
                <w:rFonts w:ascii="Arial" w:hAnsi="Arial" w:cs="Arial"/>
                <w:b/>
                <w:bCs/>
                <w:color w:val="000000" w:themeColor="text1"/>
                <w:sz w:val="22"/>
                <w:szCs w:val="22"/>
              </w:rPr>
            </w:pPr>
            <w:r w:rsidRPr="0005165F">
              <w:rPr>
                <w:rFonts w:ascii="Arial" w:hAnsi="Arial" w:cs="Arial"/>
                <w:b/>
                <w:bCs/>
                <w:color w:val="000000" w:themeColor="text1"/>
                <w:sz w:val="22"/>
                <w:szCs w:val="22"/>
              </w:rPr>
              <w:t>2. Secondary Data Collection:</w:t>
            </w:r>
          </w:p>
          <w:p w14:paraId="643400D2" w14:textId="77777777" w:rsidR="0005165F" w:rsidRPr="0005165F" w:rsidRDefault="0005165F" w:rsidP="0005165F">
            <w:pPr>
              <w:numPr>
                <w:ilvl w:val="0"/>
                <w:numId w:val="7"/>
              </w:numPr>
              <w:rPr>
                <w:rFonts w:ascii="Arial" w:hAnsi="Arial" w:cs="Arial"/>
                <w:color w:val="000000" w:themeColor="text1"/>
                <w:sz w:val="22"/>
                <w:szCs w:val="22"/>
              </w:rPr>
            </w:pPr>
            <w:r w:rsidRPr="0005165F">
              <w:rPr>
                <w:rFonts w:ascii="Arial" w:hAnsi="Arial" w:cs="Arial"/>
                <w:b/>
                <w:bCs/>
                <w:color w:val="000000" w:themeColor="text1"/>
                <w:sz w:val="22"/>
                <w:szCs w:val="22"/>
              </w:rPr>
              <w:t>Literature Review</w:t>
            </w:r>
            <w:r w:rsidRPr="0005165F">
              <w:rPr>
                <w:rFonts w:ascii="Arial" w:hAnsi="Arial" w:cs="Arial"/>
                <w:color w:val="000000" w:themeColor="text1"/>
                <w:sz w:val="22"/>
                <w:szCs w:val="22"/>
              </w:rPr>
              <w:t>: Secondary data will be drawn from literature on strategic partnerships in hospitality and sports tourism. This will involve reviewing academic sources and industry reports that discuss the benefits and challenges of sports tourism partnerships, branding, and customer experience management.</w:t>
            </w:r>
          </w:p>
          <w:p w14:paraId="3A1071AC" w14:textId="77777777" w:rsidR="0005165F" w:rsidRPr="0005165F" w:rsidRDefault="0005165F" w:rsidP="0005165F">
            <w:pPr>
              <w:numPr>
                <w:ilvl w:val="0"/>
                <w:numId w:val="7"/>
              </w:numPr>
              <w:rPr>
                <w:rFonts w:ascii="Arial" w:hAnsi="Arial" w:cs="Arial"/>
                <w:color w:val="000000" w:themeColor="text1"/>
                <w:sz w:val="22"/>
                <w:szCs w:val="22"/>
              </w:rPr>
            </w:pPr>
            <w:r w:rsidRPr="0005165F">
              <w:rPr>
                <w:rFonts w:ascii="Arial" w:hAnsi="Arial" w:cs="Arial"/>
                <w:b/>
                <w:bCs/>
                <w:color w:val="000000" w:themeColor="text1"/>
                <w:sz w:val="22"/>
                <w:szCs w:val="22"/>
              </w:rPr>
              <w:t>SWOT and PEST Analyses</w:t>
            </w:r>
            <w:r w:rsidRPr="0005165F">
              <w:rPr>
                <w:rFonts w:ascii="Arial" w:hAnsi="Arial" w:cs="Arial"/>
                <w:color w:val="000000" w:themeColor="text1"/>
                <w:sz w:val="22"/>
                <w:szCs w:val="22"/>
              </w:rPr>
              <w:t>:</w:t>
            </w:r>
          </w:p>
          <w:p w14:paraId="23E5B737" w14:textId="77777777" w:rsidR="0005165F" w:rsidRPr="0005165F" w:rsidRDefault="0005165F" w:rsidP="008423A8">
            <w:pPr>
              <w:ind w:left="1440"/>
              <w:rPr>
                <w:rFonts w:ascii="Arial" w:hAnsi="Arial" w:cs="Arial"/>
                <w:color w:val="000000" w:themeColor="text1"/>
                <w:sz w:val="22"/>
                <w:szCs w:val="22"/>
              </w:rPr>
            </w:pPr>
            <w:r w:rsidRPr="0005165F">
              <w:rPr>
                <w:rFonts w:ascii="Arial" w:hAnsi="Arial" w:cs="Arial"/>
                <w:color w:val="000000" w:themeColor="text1"/>
                <w:sz w:val="22"/>
                <w:szCs w:val="22"/>
              </w:rPr>
              <w:t xml:space="preserve">A </w:t>
            </w:r>
            <w:r w:rsidRPr="0005165F">
              <w:rPr>
                <w:rFonts w:ascii="Arial" w:hAnsi="Arial" w:cs="Arial"/>
                <w:b/>
                <w:bCs/>
                <w:color w:val="000000" w:themeColor="text1"/>
                <w:sz w:val="22"/>
                <w:szCs w:val="22"/>
              </w:rPr>
              <w:t>SWOT analysis</w:t>
            </w:r>
            <w:r w:rsidRPr="0005165F">
              <w:rPr>
                <w:rFonts w:ascii="Arial" w:hAnsi="Arial" w:cs="Arial"/>
                <w:color w:val="000000" w:themeColor="text1"/>
                <w:sz w:val="22"/>
                <w:szCs w:val="22"/>
              </w:rPr>
              <w:t xml:space="preserve"> will evaluate the strengths, weaknesses, opportunities, and threats of the partnership for Hilton Garden Inn and Doncaster Knights.</w:t>
            </w:r>
          </w:p>
          <w:p w14:paraId="3EB289C1" w14:textId="77777777" w:rsidR="0005165F" w:rsidRPr="0005165F" w:rsidRDefault="0005165F" w:rsidP="008423A8">
            <w:pPr>
              <w:ind w:left="1440"/>
              <w:rPr>
                <w:rFonts w:ascii="Arial" w:hAnsi="Arial" w:cs="Arial"/>
                <w:color w:val="000000" w:themeColor="text1"/>
                <w:sz w:val="22"/>
                <w:szCs w:val="22"/>
              </w:rPr>
            </w:pPr>
            <w:r w:rsidRPr="0005165F">
              <w:rPr>
                <w:rFonts w:ascii="Arial" w:hAnsi="Arial" w:cs="Arial"/>
                <w:color w:val="000000" w:themeColor="text1"/>
                <w:sz w:val="22"/>
                <w:szCs w:val="22"/>
              </w:rPr>
              <w:t xml:space="preserve">A </w:t>
            </w:r>
            <w:r w:rsidRPr="0005165F">
              <w:rPr>
                <w:rFonts w:ascii="Arial" w:hAnsi="Arial" w:cs="Arial"/>
                <w:b/>
                <w:bCs/>
                <w:color w:val="000000" w:themeColor="text1"/>
                <w:sz w:val="22"/>
                <w:szCs w:val="22"/>
              </w:rPr>
              <w:t>PEST analysis</w:t>
            </w:r>
            <w:r w:rsidRPr="0005165F">
              <w:rPr>
                <w:rFonts w:ascii="Arial" w:hAnsi="Arial" w:cs="Arial"/>
                <w:color w:val="000000" w:themeColor="text1"/>
                <w:sz w:val="22"/>
                <w:szCs w:val="22"/>
              </w:rPr>
              <w:t xml:space="preserve"> will assess political, economic, social, and technological factors influencing the success of the partnership.</w:t>
            </w:r>
          </w:p>
          <w:p w14:paraId="625B839C" w14:textId="77777777" w:rsidR="0005165F" w:rsidRPr="0005165F" w:rsidRDefault="0005165F" w:rsidP="0005165F">
            <w:pPr>
              <w:rPr>
                <w:rFonts w:ascii="Arial" w:hAnsi="Arial" w:cs="Arial"/>
                <w:b/>
                <w:bCs/>
                <w:color w:val="000000" w:themeColor="text1"/>
                <w:sz w:val="22"/>
                <w:szCs w:val="22"/>
              </w:rPr>
            </w:pPr>
            <w:r w:rsidRPr="0005165F">
              <w:rPr>
                <w:rFonts w:ascii="Arial" w:hAnsi="Arial" w:cs="Arial"/>
                <w:b/>
                <w:bCs/>
                <w:color w:val="000000" w:themeColor="text1"/>
                <w:sz w:val="22"/>
                <w:szCs w:val="22"/>
              </w:rPr>
              <w:t>3. Case Study Analysis:</w:t>
            </w:r>
          </w:p>
          <w:p w14:paraId="6BD4D0FC" w14:textId="77777777" w:rsidR="0005165F" w:rsidRPr="0005165F" w:rsidRDefault="0005165F" w:rsidP="0005165F">
            <w:pPr>
              <w:rPr>
                <w:rFonts w:ascii="Arial" w:hAnsi="Arial" w:cs="Arial"/>
                <w:color w:val="000000" w:themeColor="text1"/>
                <w:sz w:val="22"/>
                <w:szCs w:val="22"/>
              </w:rPr>
            </w:pPr>
            <w:r w:rsidRPr="0005165F">
              <w:rPr>
                <w:rFonts w:ascii="Arial" w:hAnsi="Arial" w:cs="Arial"/>
                <w:color w:val="000000" w:themeColor="text1"/>
                <w:sz w:val="22"/>
                <w:szCs w:val="22"/>
              </w:rPr>
              <w:t>The case study method will focus on in-depth analysis of the partnership between Hilton Garden Inn and Doncaster Knights. This will involve compiling qualitative and quantitative data from primary and secondary sources to evaluate the impact of the partnership on customer experience, operational efficiency, and sports tourism growth.</w:t>
            </w:r>
          </w:p>
          <w:p w14:paraId="5E62412A" w14:textId="77777777" w:rsidR="0005165F" w:rsidRPr="0005165F" w:rsidRDefault="0005165F" w:rsidP="0005165F">
            <w:pPr>
              <w:rPr>
                <w:rFonts w:ascii="Arial" w:hAnsi="Arial" w:cs="Arial"/>
                <w:color w:val="000000" w:themeColor="text1"/>
                <w:sz w:val="22"/>
                <w:szCs w:val="22"/>
              </w:rPr>
            </w:pPr>
            <w:r w:rsidRPr="0005165F">
              <w:rPr>
                <w:rFonts w:ascii="Arial" w:hAnsi="Arial" w:cs="Arial"/>
                <w:color w:val="000000" w:themeColor="text1"/>
                <w:sz w:val="22"/>
                <w:szCs w:val="22"/>
              </w:rPr>
              <w:t>The combination of qualitative interviews, quantitative surveys, and secondary data will provide a comprehensive understanding of how the strategic partnership enhances hospitality services and supports sports tourism in Doncaster.</w:t>
            </w:r>
          </w:p>
          <w:p w14:paraId="27769D71" w14:textId="77777777" w:rsidR="00336B05" w:rsidRPr="0005165F" w:rsidRDefault="00336B05">
            <w:pPr>
              <w:spacing w:line="360" w:lineRule="auto"/>
              <w:jc w:val="both"/>
              <w:rPr>
                <w:rFonts w:ascii="Arial" w:hAnsi="Arial" w:cs="Arial"/>
                <w:color w:val="000000" w:themeColor="text1"/>
                <w:sz w:val="22"/>
                <w:szCs w:val="22"/>
                <w:lang w:eastAsia="zh-CN"/>
              </w:rPr>
            </w:pPr>
          </w:p>
        </w:tc>
      </w:tr>
    </w:tbl>
    <w:p w14:paraId="0C4BA819" w14:textId="77777777" w:rsidR="00336B05" w:rsidRPr="0005165F" w:rsidRDefault="00000000">
      <w:pPr>
        <w:rPr>
          <w:rFonts w:ascii="Arial" w:hAnsi="Arial" w:cs="Arial"/>
          <w:sz w:val="22"/>
          <w:szCs w:val="22"/>
        </w:rPr>
      </w:pPr>
      <w:r w:rsidRPr="0005165F">
        <w:rPr>
          <w:rFonts w:ascii="Arial" w:hAnsi="Arial" w:cs="Arial"/>
          <w:sz w:val="22"/>
          <w:szCs w:val="22"/>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336B05" w:rsidRPr="0005165F" w14:paraId="7FFD373E" w14:textId="77777777">
        <w:trPr>
          <w:trHeight w:val="454"/>
        </w:trPr>
        <w:tc>
          <w:tcPr>
            <w:tcW w:w="5000" w:type="pct"/>
            <w:shd w:val="clear" w:color="auto" w:fill="F2F2F2" w:themeFill="background1" w:themeFillShade="F2"/>
            <w:vAlign w:val="center"/>
          </w:tcPr>
          <w:p w14:paraId="4D7C79CF" w14:textId="77777777" w:rsidR="00336B05" w:rsidRPr="0005165F" w:rsidRDefault="00000000">
            <w:pPr>
              <w:spacing w:before="120"/>
              <w:rPr>
                <w:rFonts w:ascii="Arial" w:hAnsi="Arial" w:cs="Arial"/>
                <w:b/>
                <w:sz w:val="22"/>
                <w:szCs w:val="22"/>
                <w:highlight w:val="yellow"/>
              </w:rPr>
            </w:pPr>
            <w:r w:rsidRPr="0005165F">
              <w:rPr>
                <w:rFonts w:ascii="Arial" w:hAnsi="Arial" w:cs="Arial"/>
                <w:b/>
                <w:sz w:val="22"/>
                <w:szCs w:val="22"/>
                <w:highlight w:val="yellow"/>
              </w:rPr>
              <w:lastRenderedPageBreak/>
              <w:t>Location of research activity</w:t>
            </w:r>
          </w:p>
          <w:p w14:paraId="3B59D2EA" w14:textId="77777777" w:rsidR="00336B05" w:rsidRPr="0005165F" w:rsidRDefault="00000000">
            <w:pPr>
              <w:rPr>
                <w:rFonts w:ascii="Arial" w:hAnsi="Arial" w:cs="Arial"/>
                <w:sz w:val="22"/>
                <w:szCs w:val="22"/>
              </w:rPr>
            </w:pPr>
            <w:r w:rsidRPr="0005165F">
              <w:rPr>
                <w:rFonts w:ascii="Arial" w:hAnsi="Arial" w:cs="Arial"/>
                <w:sz w:val="22"/>
                <w:szCs w:val="22"/>
              </w:rPr>
              <w:t>Identify all locations where research activity will take place.</w:t>
            </w:r>
          </w:p>
        </w:tc>
      </w:tr>
      <w:tr w:rsidR="00336B05" w:rsidRPr="0005165F" w14:paraId="4BD39211" w14:textId="77777777">
        <w:trPr>
          <w:trHeight w:val="454"/>
        </w:trPr>
        <w:tc>
          <w:tcPr>
            <w:tcW w:w="5000" w:type="pct"/>
            <w:vAlign w:val="center"/>
          </w:tcPr>
          <w:p w14:paraId="303D365E" w14:textId="77777777" w:rsidR="00336B05" w:rsidRPr="0005165F" w:rsidRDefault="00000000">
            <w:pPr>
              <w:rPr>
                <w:rFonts w:ascii="Arial" w:hAnsi="Arial" w:cs="Arial"/>
                <w:sz w:val="22"/>
                <w:szCs w:val="22"/>
                <w:lang w:eastAsia="zh-CN"/>
              </w:rPr>
            </w:pPr>
            <w:r w:rsidRPr="0005165F">
              <w:rPr>
                <w:rFonts w:ascii="Arial" w:hAnsi="Arial" w:cs="Arial"/>
                <w:sz w:val="22"/>
                <w:szCs w:val="22"/>
                <w:lang w:eastAsia="zh-CN"/>
              </w:rPr>
              <w:t xml:space="preserve"> </w:t>
            </w:r>
          </w:p>
          <w:p w14:paraId="375B7CE8" w14:textId="77777777" w:rsidR="00336B05" w:rsidRPr="0005165F" w:rsidRDefault="00336B05">
            <w:pPr>
              <w:rPr>
                <w:rFonts w:ascii="Arial" w:hAnsi="Arial" w:cs="Arial"/>
                <w:b/>
                <w:sz w:val="22"/>
                <w:szCs w:val="22"/>
              </w:rPr>
            </w:pPr>
          </w:p>
        </w:tc>
      </w:tr>
      <w:tr w:rsidR="00336B05" w:rsidRPr="0005165F" w14:paraId="3714351E" w14:textId="77777777">
        <w:trPr>
          <w:trHeight w:val="454"/>
        </w:trPr>
        <w:tc>
          <w:tcPr>
            <w:tcW w:w="5000" w:type="pct"/>
            <w:shd w:val="clear" w:color="auto" w:fill="F2F2F2" w:themeFill="background1" w:themeFillShade="F2"/>
            <w:vAlign w:val="center"/>
          </w:tcPr>
          <w:p w14:paraId="0E978273" w14:textId="77777777" w:rsidR="00336B05" w:rsidRPr="0005165F" w:rsidRDefault="00000000">
            <w:pPr>
              <w:spacing w:before="120"/>
              <w:rPr>
                <w:rFonts w:ascii="Arial" w:hAnsi="Arial" w:cs="Arial"/>
                <w:b/>
                <w:sz w:val="22"/>
                <w:szCs w:val="22"/>
              </w:rPr>
            </w:pPr>
            <w:r w:rsidRPr="0005165F">
              <w:rPr>
                <w:rFonts w:ascii="Arial" w:hAnsi="Arial" w:cs="Arial"/>
                <w:b/>
                <w:sz w:val="22"/>
                <w:szCs w:val="22"/>
              </w:rPr>
              <w:t>Research activity outside of the UK</w:t>
            </w:r>
          </w:p>
          <w:p w14:paraId="65743B4F" w14:textId="77777777" w:rsidR="00336B05" w:rsidRPr="0005165F" w:rsidRDefault="00000000">
            <w:pPr>
              <w:autoSpaceDE w:val="0"/>
              <w:autoSpaceDN w:val="0"/>
              <w:adjustRightInd w:val="0"/>
              <w:rPr>
                <w:rFonts w:ascii="Arial" w:hAnsi="Arial" w:cs="Arial"/>
                <w:sz w:val="22"/>
                <w:szCs w:val="22"/>
              </w:rPr>
            </w:pPr>
            <w:r w:rsidRPr="0005165F">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5165F">
              <w:rPr>
                <w:rFonts w:ascii="Arial" w:hAnsi="Arial" w:cs="Arial"/>
                <w:sz w:val="22"/>
                <w:szCs w:val="22"/>
              </w:rPr>
              <w:t>particular cultural</w:t>
            </w:r>
            <w:proofErr w:type="gramEnd"/>
            <w:r w:rsidRPr="0005165F">
              <w:rPr>
                <w:rFonts w:ascii="Arial" w:hAnsi="Arial" w:cs="Arial"/>
                <w:sz w:val="22"/>
                <w:szCs w:val="22"/>
              </w:rPr>
              <w:t xml:space="preserve"> and/or legal sensitivities or vulnerabilities of participants.</w:t>
            </w:r>
          </w:p>
        </w:tc>
      </w:tr>
      <w:tr w:rsidR="00336B05" w:rsidRPr="0005165F" w14:paraId="4ECDE3B1" w14:textId="77777777">
        <w:trPr>
          <w:trHeight w:val="454"/>
        </w:trPr>
        <w:tc>
          <w:tcPr>
            <w:tcW w:w="5000" w:type="pct"/>
            <w:vAlign w:val="center"/>
          </w:tcPr>
          <w:p w14:paraId="1D469D90" w14:textId="77777777" w:rsidR="00336B05" w:rsidRPr="0005165F" w:rsidRDefault="00336B05">
            <w:pPr>
              <w:rPr>
                <w:rFonts w:ascii="Arial" w:hAnsi="Arial" w:cs="Arial"/>
                <w:sz w:val="22"/>
                <w:szCs w:val="22"/>
              </w:rPr>
            </w:pPr>
          </w:p>
          <w:p w14:paraId="391752BD" w14:textId="77777777" w:rsidR="00336B05" w:rsidRPr="0005165F" w:rsidRDefault="00000000">
            <w:pPr>
              <w:spacing w:line="360" w:lineRule="auto"/>
              <w:jc w:val="both"/>
              <w:rPr>
                <w:rFonts w:ascii="Arial" w:hAnsi="Arial" w:cs="Arial"/>
                <w:color w:val="000000" w:themeColor="text1"/>
                <w:sz w:val="22"/>
                <w:szCs w:val="22"/>
                <w:lang w:val="en-US" w:eastAsia="zh-CN"/>
              </w:rPr>
            </w:pPr>
            <w:r w:rsidRPr="0005165F">
              <w:rPr>
                <w:rFonts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36B05" w:rsidRPr="0005165F" w14:paraId="21CB8FFD" w14:textId="77777777">
        <w:tc>
          <w:tcPr>
            <w:tcW w:w="8222" w:type="dxa"/>
            <w:vMerge w:val="restart"/>
            <w:shd w:val="clear" w:color="auto" w:fill="F2F2F2" w:themeFill="background1" w:themeFillShade="F2"/>
            <w:vAlign w:val="center"/>
          </w:tcPr>
          <w:p w14:paraId="4BA4DEA2" w14:textId="77777777" w:rsidR="00336B05" w:rsidRPr="0005165F" w:rsidRDefault="00000000">
            <w:pPr>
              <w:autoSpaceDE w:val="0"/>
              <w:autoSpaceDN w:val="0"/>
              <w:adjustRightInd w:val="0"/>
              <w:rPr>
                <w:rFonts w:ascii="Arial" w:hAnsi="Arial" w:cs="Arial"/>
                <w:sz w:val="22"/>
                <w:szCs w:val="22"/>
              </w:rPr>
            </w:pPr>
            <w:r w:rsidRPr="0005165F">
              <w:rPr>
                <w:rFonts w:ascii="Arial" w:hAnsi="Arial" w:cs="Arial"/>
                <w:sz w:val="22"/>
                <w:szCs w:val="22"/>
                <w:highlight w:val="yellow"/>
              </w:rPr>
              <w:t xml:space="preserve">Use of documentation not in the public domain: Are any documents </w:t>
            </w:r>
            <w:r w:rsidRPr="0005165F">
              <w:rPr>
                <w:rFonts w:ascii="Arial" w:hAnsi="Arial" w:cs="Arial"/>
                <w:b/>
                <w:sz w:val="22"/>
                <w:szCs w:val="22"/>
                <w:highlight w:val="yellow"/>
                <w:u w:val="single"/>
              </w:rPr>
              <w:t>NOT</w:t>
            </w:r>
            <w:r w:rsidRPr="0005165F">
              <w:rPr>
                <w:rFonts w:ascii="Arial" w:hAnsi="Arial" w:cs="Arial"/>
                <w:sz w:val="22"/>
                <w:szCs w:val="22"/>
                <w:highlight w:val="yellow"/>
              </w:rPr>
              <w:t xml:space="preserve"> publicly available? </w:t>
            </w:r>
            <w:r w:rsidRPr="0005165F">
              <w:rPr>
                <w:rFonts w:ascii="Arial" w:hAnsi="Arial" w:cs="Arial"/>
                <w:sz w:val="22"/>
                <w:szCs w:val="22"/>
              </w:rPr>
              <w:t xml:space="preserve">  </w:t>
            </w:r>
          </w:p>
          <w:p w14:paraId="0EFDC4D2" w14:textId="77777777" w:rsidR="00336B05" w:rsidRPr="0005165F" w:rsidRDefault="00336B0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746935" w14:textId="77777777" w:rsidR="00336B05" w:rsidRPr="0005165F" w:rsidRDefault="00000000">
            <w:pPr>
              <w:autoSpaceDE w:val="0"/>
              <w:autoSpaceDN w:val="0"/>
              <w:adjustRightInd w:val="0"/>
              <w:jc w:val="center"/>
              <w:rPr>
                <w:rFonts w:ascii="Arial" w:hAnsi="Arial" w:cs="Arial"/>
                <w:b/>
                <w:sz w:val="22"/>
                <w:szCs w:val="22"/>
              </w:rPr>
            </w:pPr>
            <w:r w:rsidRPr="0005165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4F4E394" w14:textId="77777777" w:rsidR="00336B05" w:rsidRPr="0005165F" w:rsidRDefault="00000000">
                <w:pPr>
                  <w:autoSpaceDE w:val="0"/>
                  <w:autoSpaceDN w:val="0"/>
                  <w:adjustRightInd w:val="0"/>
                  <w:jc w:val="center"/>
                  <w:rPr>
                    <w:rFonts w:ascii="Arial" w:hAnsi="Arial" w:cs="Arial"/>
                    <w:bCs/>
                    <w:sz w:val="22"/>
                    <w:szCs w:val="22"/>
                  </w:rPr>
                </w:pPr>
                <w:r w:rsidRPr="0005165F">
                  <w:rPr>
                    <w:rFonts w:ascii="Segoe UI Symbol" w:eastAsia="MS Gothic" w:hAnsi="Segoe UI Symbol" w:cs="Segoe UI Symbol"/>
                    <w:bCs/>
                    <w:sz w:val="22"/>
                    <w:szCs w:val="22"/>
                  </w:rPr>
                  <w:t>☒</w:t>
                </w:r>
              </w:p>
            </w:sdtContent>
          </w:sdt>
        </w:tc>
      </w:tr>
      <w:tr w:rsidR="00336B05" w:rsidRPr="0005165F" w14:paraId="420A35D9" w14:textId="77777777">
        <w:tc>
          <w:tcPr>
            <w:tcW w:w="8222" w:type="dxa"/>
            <w:vMerge/>
            <w:shd w:val="clear" w:color="auto" w:fill="F2F2F2" w:themeFill="background1" w:themeFillShade="F2"/>
          </w:tcPr>
          <w:p w14:paraId="195FB3FB" w14:textId="77777777" w:rsidR="00336B05" w:rsidRPr="0005165F" w:rsidRDefault="00336B0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885A36" w14:textId="77777777" w:rsidR="00336B05" w:rsidRPr="0005165F" w:rsidRDefault="00000000">
            <w:pPr>
              <w:autoSpaceDE w:val="0"/>
              <w:autoSpaceDN w:val="0"/>
              <w:adjustRightInd w:val="0"/>
              <w:jc w:val="center"/>
              <w:rPr>
                <w:rFonts w:ascii="Arial" w:hAnsi="Arial" w:cs="Arial"/>
                <w:b/>
                <w:sz w:val="22"/>
                <w:szCs w:val="22"/>
              </w:rPr>
            </w:pPr>
            <w:r w:rsidRPr="0005165F">
              <w:rPr>
                <w:rFonts w:ascii="Arial" w:hAnsi="Arial" w:cs="Arial"/>
                <w:b/>
                <w:sz w:val="22"/>
                <w:szCs w:val="22"/>
              </w:rPr>
              <w:t>YES</w:t>
            </w:r>
          </w:p>
        </w:tc>
        <w:tc>
          <w:tcPr>
            <w:tcW w:w="851" w:type="dxa"/>
            <w:shd w:val="clear" w:color="auto" w:fill="D9D9D9" w:themeFill="background1" w:themeFillShade="D9"/>
            <w:vAlign w:val="center"/>
          </w:tcPr>
          <w:p w14:paraId="14F97BAC" w14:textId="77777777" w:rsidR="00336B05" w:rsidRPr="0005165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5165F">
                  <w:rPr>
                    <w:rFonts w:ascii="Segoe UI Symbol" w:eastAsia="MS Gothic" w:hAnsi="Segoe UI Symbol" w:cs="Segoe UI Symbol"/>
                    <w:bCs/>
                    <w:sz w:val="22"/>
                    <w:szCs w:val="22"/>
                  </w:rPr>
                  <w:t>☐</w:t>
                </w:r>
              </w:sdtContent>
            </w:sdt>
          </w:p>
        </w:tc>
      </w:tr>
      <w:tr w:rsidR="00336B05" w:rsidRPr="0005165F" w14:paraId="6EEE7C5C" w14:textId="77777777">
        <w:tc>
          <w:tcPr>
            <w:tcW w:w="9923" w:type="dxa"/>
            <w:gridSpan w:val="3"/>
            <w:shd w:val="clear" w:color="auto" w:fill="FFFFFF" w:themeFill="background1"/>
          </w:tcPr>
          <w:p w14:paraId="1CC0A0CC" w14:textId="77777777" w:rsidR="00336B05" w:rsidRPr="0005165F" w:rsidRDefault="00000000">
            <w:pPr>
              <w:autoSpaceDE w:val="0"/>
              <w:autoSpaceDN w:val="0"/>
              <w:adjustRightInd w:val="0"/>
              <w:rPr>
                <w:rFonts w:ascii="Arial" w:hAnsi="Arial" w:cs="Arial"/>
                <w:sz w:val="22"/>
                <w:szCs w:val="22"/>
              </w:rPr>
            </w:pPr>
            <w:r w:rsidRPr="0005165F">
              <w:rPr>
                <w:rFonts w:ascii="Arial" w:hAnsi="Arial" w:cs="Arial"/>
                <w:sz w:val="22"/>
                <w:szCs w:val="22"/>
              </w:rPr>
              <w:t xml:space="preserve">If </w:t>
            </w:r>
            <w:proofErr w:type="gramStart"/>
            <w:r w:rsidRPr="0005165F">
              <w:rPr>
                <w:rFonts w:ascii="Arial" w:hAnsi="Arial" w:cs="Arial"/>
                <w:sz w:val="22"/>
                <w:szCs w:val="22"/>
              </w:rPr>
              <w:t>Yes</w:t>
            </w:r>
            <w:proofErr w:type="gramEnd"/>
            <w:r w:rsidRPr="0005165F">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4E57938" w14:textId="77777777" w:rsidR="00336B05" w:rsidRPr="0005165F" w:rsidRDefault="00336B05">
            <w:pPr>
              <w:autoSpaceDE w:val="0"/>
              <w:autoSpaceDN w:val="0"/>
              <w:adjustRightInd w:val="0"/>
              <w:rPr>
                <w:rFonts w:ascii="Arial" w:hAnsi="Arial" w:cs="Arial"/>
                <w:sz w:val="22"/>
                <w:szCs w:val="22"/>
              </w:rPr>
            </w:pPr>
          </w:p>
          <w:p w14:paraId="12681B49" w14:textId="77777777" w:rsidR="00336B05" w:rsidRPr="0005165F" w:rsidRDefault="00000000">
            <w:pPr>
              <w:autoSpaceDE w:val="0"/>
              <w:autoSpaceDN w:val="0"/>
              <w:adjustRightInd w:val="0"/>
              <w:rPr>
                <w:rFonts w:ascii="Arial" w:hAnsi="Arial" w:cs="Arial"/>
                <w:color w:val="000000" w:themeColor="text1"/>
                <w:sz w:val="22"/>
                <w:szCs w:val="22"/>
              </w:rPr>
            </w:pPr>
            <w:r w:rsidRPr="0005165F">
              <w:rPr>
                <w:rFonts w:ascii="Arial" w:hAnsi="Arial" w:cs="Arial"/>
                <w:color w:val="000000" w:themeColor="text1"/>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EEB6D00" w14:textId="77777777" w:rsidR="00336B05" w:rsidRPr="0005165F" w:rsidRDefault="00336B05">
            <w:pPr>
              <w:rPr>
                <w:rFonts w:ascii="Arial" w:hAnsi="Arial" w:cs="Arial"/>
                <w:color w:val="000000" w:themeColor="text1"/>
                <w:sz w:val="22"/>
                <w:szCs w:val="22"/>
              </w:rPr>
            </w:pPr>
          </w:p>
          <w:p w14:paraId="68C17CA7" w14:textId="77777777" w:rsidR="00336B05" w:rsidRPr="0005165F" w:rsidRDefault="00336B05">
            <w:pPr>
              <w:rPr>
                <w:rFonts w:ascii="Arial" w:hAnsi="Arial" w:cs="Arial"/>
                <w:sz w:val="22"/>
                <w:szCs w:val="22"/>
              </w:rPr>
            </w:pPr>
          </w:p>
          <w:p w14:paraId="61D802D5" w14:textId="77777777" w:rsidR="00336B05" w:rsidRPr="0005165F" w:rsidRDefault="00336B05">
            <w:pPr>
              <w:rPr>
                <w:rFonts w:ascii="Arial" w:hAnsi="Arial" w:cs="Arial"/>
                <w:sz w:val="22"/>
                <w:szCs w:val="22"/>
              </w:rPr>
            </w:pPr>
          </w:p>
          <w:p w14:paraId="36F1A25C" w14:textId="77777777" w:rsidR="00336B05" w:rsidRPr="0005165F" w:rsidRDefault="00000000">
            <w:pPr>
              <w:autoSpaceDE w:val="0"/>
              <w:autoSpaceDN w:val="0"/>
              <w:adjustRightInd w:val="0"/>
              <w:rPr>
                <w:rFonts w:ascii="Arial" w:hAnsi="Arial" w:cs="Arial"/>
                <w:bCs/>
                <w:sz w:val="22"/>
                <w:szCs w:val="22"/>
              </w:rPr>
            </w:pPr>
            <w:r w:rsidRPr="0005165F">
              <w:rPr>
                <w:rFonts w:ascii="Arial" w:hAnsi="Arial" w:cs="Arial"/>
                <w:i/>
                <w:sz w:val="22"/>
                <w:szCs w:val="22"/>
              </w:rPr>
              <w:t>(this box should expand as you type)</w:t>
            </w:r>
          </w:p>
        </w:tc>
      </w:tr>
    </w:tbl>
    <w:p w14:paraId="4E25C690" w14:textId="77777777" w:rsidR="00336B05" w:rsidRDefault="00336B05">
      <w:pPr>
        <w:autoSpaceDE w:val="0"/>
        <w:autoSpaceDN w:val="0"/>
        <w:adjustRightInd w:val="0"/>
        <w:spacing w:after="240"/>
        <w:jc w:val="both"/>
        <w:rPr>
          <w:rFonts w:ascii="Arial" w:hAnsi="Arial" w:cs="Arial"/>
          <w:b/>
          <w:sz w:val="22"/>
          <w:szCs w:val="22"/>
        </w:rPr>
      </w:pPr>
    </w:p>
    <w:p w14:paraId="1A3F66F2" w14:textId="77777777" w:rsidR="00336B05" w:rsidRDefault="00000000">
      <w:pPr>
        <w:rPr>
          <w:rFonts w:ascii="Arial" w:hAnsi="Arial" w:cs="Arial"/>
          <w:b/>
          <w:sz w:val="22"/>
          <w:szCs w:val="22"/>
        </w:rPr>
      </w:pPr>
      <w:r>
        <w:rPr>
          <w:rFonts w:ascii="Arial" w:hAnsi="Arial" w:cs="Arial"/>
          <w:b/>
          <w:sz w:val="22"/>
          <w:szCs w:val="22"/>
        </w:rPr>
        <w:br w:type="page"/>
      </w:r>
    </w:p>
    <w:p w14:paraId="0D5D0338"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336B05" w14:paraId="082A7494" w14:textId="77777777">
        <w:tc>
          <w:tcPr>
            <w:tcW w:w="8227" w:type="dxa"/>
            <w:shd w:val="clear" w:color="auto" w:fill="F2F2F2" w:themeFill="background1" w:themeFillShade="F2"/>
          </w:tcPr>
          <w:p w14:paraId="445142C0" w14:textId="77777777" w:rsidR="00336B05"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C7A9D8F" w14:textId="77777777" w:rsidR="00336B05" w:rsidRDefault="00336B05">
            <w:pPr>
              <w:autoSpaceDE w:val="0"/>
              <w:autoSpaceDN w:val="0"/>
              <w:adjustRightInd w:val="0"/>
              <w:jc w:val="center"/>
              <w:rPr>
                <w:rFonts w:ascii="Arial" w:hAnsi="Arial" w:cs="Arial"/>
                <w:b/>
                <w:bCs/>
                <w:sz w:val="22"/>
                <w:szCs w:val="22"/>
              </w:rPr>
            </w:pPr>
          </w:p>
          <w:p w14:paraId="06FB60AD"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4B88BB6" w14:textId="77777777" w:rsidR="00336B05" w:rsidRDefault="00336B05">
            <w:pPr>
              <w:autoSpaceDE w:val="0"/>
              <w:autoSpaceDN w:val="0"/>
              <w:adjustRightInd w:val="0"/>
              <w:jc w:val="center"/>
              <w:rPr>
                <w:rFonts w:ascii="Arial" w:hAnsi="Arial" w:cs="Arial"/>
                <w:b/>
                <w:bCs/>
                <w:sz w:val="22"/>
                <w:szCs w:val="22"/>
              </w:rPr>
            </w:pPr>
          </w:p>
          <w:p w14:paraId="66D4AE2A"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36B05" w14:paraId="6ACDC690" w14:textId="77777777">
        <w:trPr>
          <w:trHeight w:val="439"/>
        </w:trPr>
        <w:tc>
          <w:tcPr>
            <w:tcW w:w="8227" w:type="dxa"/>
            <w:shd w:val="clear" w:color="auto" w:fill="F2F2F2" w:themeFill="background1" w:themeFillShade="F2"/>
            <w:vAlign w:val="center"/>
          </w:tcPr>
          <w:p w14:paraId="5FC6F3C8"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E832B53"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9221008"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82D0E10" w14:textId="77777777">
        <w:trPr>
          <w:trHeight w:val="439"/>
        </w:trPr>
        <w:tc>
          <w:tcPr>
            <w:tcW w:w="8227" w:type="dxa"/>
            <w:shd w:val="clear" w:color="auto" w:fill="F2F2F2" w:themeFill="background1" w:themeFillShade="F2"/>
            <w:vAlign w:val="center"/>
          </w:tcPr>
          <w:p w14:paraId="73478356"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986725B"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5DDC721"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E50CF9B" w14:textId="77777777">
        <w:trPr>
          <w:trHeight w:val="403"/>
        </w:trPr>
        <w:tc>
          <w:tcPr>
            <w:tcW w:w="8227" w:type="dxa"/>
            <w:shd w:val="clear" w:color="auto" w:fill="F2F2F2" w:themeFill="background1" w:themeFillShade="F2"/>
            <w:vAlign w:val="center"/>
          </w:tcPr>
          <w:p w14:paraId="338143D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1139820"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7BFA604"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F83E86E" w14:textId="77777777">
        <w:trPr>
          <w:trHeight w:val="403"/>
        </w:trPr>
        <w:tc>
          <w:tcPr>
            <w:tcW w:w="8227" w:type="dxa"/>
            <w:shd w:val="clear" w:color="auto" w:fill="F2F2F2" w:themeFill="background1" w:themeFillShade="F2"/>
            <w:vAlign w:val="center"/>
          </w:tcPr>
          <w:p w14:paraId="3D393EAE"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8267D17"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99BA10"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13AC6937" w14:textId="77777777">
        <w:trPr>
          <w:trHeight w:val="439"/>
        </w:trPr>
        <w:tc>
          <w:tcPr>
            <w:tcW w:w="8227" w:type="dxa"/>
            <w:shd w:val="clear" w:color="auto" w:fill="F2F2F2" w:themeFill="background1" w:themeFillShade="F2"/>
            <w:vAlign w:val="center"/>
          </w:tcPr>
          <w:p w14:paraId="42789E06"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85332C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ACF0981"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33668FE" w14:textId="77777777">
        <w:trPr>
          <w:trHeight w:val="403"/>
        </w:trPr>
        <w:tc>
          <w:tcPr>
            <w:tcW w:w="8227" w:type="dxa"/>
            <w:shd w:val="clear" w:color="auto" w:fill="F2F2F2" w:themeFill="background1" w:themeFillShade="F2"/>
            <w:vAlign w:val="center"/>
          </w:tcPr>
          <w:p w14:paraId="584D242B"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2716083"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29041BA"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0537CCF4" w14:textId="77777777">
        <w:trPr>
          <w:trHeight w:val="439"/>
        </w:trPr>
        <w:tc>
          <w:tcPr>
            <w:tcW w:w="8227" w:type="dxa"/>
            <w:shd w:val="clear" w:color="auto" w:fill="F2F2F2" w:themeFill="background1" w:themeFillShade="F2"/>
            <w:vAlign w:val="center"/>
          </w:tcPr>
          <w:p w14:paraId="7966ABD1"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2DA5F11"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E7E0FFA"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A1C5C6D" w14:textId="77777777">
        <w:trPr>
          <w:trHeight w:val="403"/>
        </w:trPr>
        <w:tc>
          <w:tcPr>
            <w:tcW w:w="8227" w:type="dxa"/>
            <w:shd w:val="clear" w:color="auto" w:fill="F2F2F2" w:themeFill="background1" w:themeFillShade="F2"/>
            <w:vAlign w:val="center"/>
          </w:tcPr>
          <w:p w14:paraId="48BE6C08"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C433C0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A61EF0B"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0CF3B8A5" w14:textId="77777777">
        <w:trPr>
          <w:trHeight w:val="403"/>
        </w:trPr>
        <w:tc>
          <w:tcPr>
            <w:tcW w:w="8227" w:type="dxa"/>
            <w:shd w:val="clear" w:color="auto" w:fill="F2F2F2" w:themeFill="background1" w:themeFillShade="F2"/>
            <w:vAlign w:val="center"/>
          </w:tcPr>
          <w:p w14:paraId="1D129CD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E1886E6"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DFC23B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349B3301" w14:textId="77777777">
        <w:trPr>
          <w:trHeight w:val="403"/>
        </w:trPr>
        <w:tc>
          <w:tcPr>
            <w:tcW w:w="8227" w:type="dxa"/>
            <w:shd w:val="clear" w:color="auto" w:fill="F2F2F2" w:themeFill="background1" w:themeFillShade="F2"/>
            <w:vAlign w:val="center"/>
          </w:tcPr>
          <w:p w14:paraId="7CFF4125"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77312EA"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4A97931"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4BB5A679" w14:textId="77777777">
        <w:trPr>
          <w:trHeight w:val="403"/>
        </w:trPr>
        <w:tc>
          <w:tcPr>
            <w:tcW w:w="8227" w:type="dxa"/>
            <w:shd w:val="clear" w:color="auto" w:fill="F2F2F2" w:themeFill="background1" w:themeFillShade="F2"/>
            <w:vAlign w:val="center"/>
          </w:tcPr>
          <w:p w14:paraId="41007DE9"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AEB3799"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CC0CE43"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6B1C8E47" w14:textId="77777777">
        <w:trPr>
          <w:trHeight w:val="403"/>
        </w:trPr>
        <w:tc>
          <w:tcPr>
            <w:tcW w:w="8227" w:type="dxa"/>
            <w:shd w:val="clear" w:color="auto" w:fill="F2F2F2" w:themeFill="background1" w:themeFillShade="F2"/>
            <w:vAlign w:val="center"/>
          </w:tcPr>
          <w:p w14:paraId="12C04A66"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5F2E7BE"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2B1692D"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5851D438" w14:textId="77777777">
        <w:trPr>
          <w:trHeight w:val="403"/>
        </w:trPr>
        <w:tc>
          <w:tcPr>
            <w:tcW w:w="8227" w:type="dxa"/>
            <w:shd w:val="clear" w:color="auto" w:fill="F2F2F2" w:themeFill="background1" w:themeFillShade="F2"/>
            <w:vAlign w:val="center"/>
          </w:tcPr>
          <w:p w14:paraId="418B3D1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B2AF16"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2F3A6C7"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54716E12" w14:textId="77777777">
        <w:trPr>
          <w:trHeight w:val="403"/>
        </w:trPr>
        <w:tc>
          <w:tcPr>
            <w:tcW w:w="8227" w:type="dxa"/>
            <w:shd w:val="clear" w:color="auto" w:fill="F2F2F2" w:themeFill="background1" w:themeFillShade="F2"/>
            <w:vAlign w:val="center"/>
          </w:tcPr>
          <w:p w14:paraId="56473D77" w14:textId="77777777" w:rsidR="00336B05"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60DD5E7" w14:textId="77777777" w:rsidR="00336B05"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BD39FF6" w14:textId="77777777" w:rsidR="00336B0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0AC7E2D" w14:textId="77777777" w:rsidR="00336B0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36B05" w14:paraId="6C70AD9F" w14:textId="77777777">
        <w:trPr>
          <w:trHeight w:val="403"/>
        </w:trPr>
        <w:tc>
          <w:tcPr>
            <w:tcW w:w="8227" w:type="dxa"/>
            <w:shd w:val="clear" w:color="auto" w:fill="auto"/>
            <w:vAlign w:val="center"/>
          </w:tcPr>
          <w:p w14:paraId="1E988DB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D80A161" w14:textId="77777777" w:rsidR="00336B05" w:rsidRDefault="00336B05">
            <w:pPr>
              <w:rPr>
                <w:rFonts w:ascii="Arial" w:hAnsi="Arial" w:cs="Arial"/>
              </w:rPr>
            </w:pPr>
          </w:p>
          <w:p w14:paraId="2ABBFD87" w14:textId="77777777" w:rsidR="00336B05" w:rsidRDefault="00336B05">
            <w:pPr>
              <w:rPr>
                <w:rFonts w:ascii="Arial" w:hAnsi="Arial" w:cs="Arial"/>
              </w:rPr>
            </w:pPr>
          </w:p>
          <w:p w14:paraId="08F9DE1E" w14:textId="77777777" w:rsidR="00336B05" w:rsidRDefault="00336B05">
            <w:pPr>
              <w:rPr>
                <w:rFonts w:ascii="Arial" w:hAnsi="Arial" w:cs="Arial"/>
                <w:sz w:val="22"/>
                <w:szCs w:val="22"/>
              </w:rPr>
            </w:pPr>
          </w:p>
          <w:p w14:paraId="74CACF9B" w14:textId="77777777" w:rsidR="00336B05"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38B5BAE" w14:textId="77777777" w:rsidR="00336B05" w:rsidRDefault="00336B0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448EB1E" w14:textId="77777777" w:rsidR="00336B05" w:rsidRDefault="00336B05">
            <w:pPr>
              <w:autoSpaceDE w:val="0"/>
              <w:autoSpaceDN w:val="0"/>
              <w:adjustRightInd w:val="0"/>
              <w:jc w:val="center"/>
              <w:rPr>
                <w:rFonts w:ascii="Arial" w:hAnsi="Arial" w:cs="Arial"/>
                <w:b/>
                <w:bCs/>
                <w:sz w:val="22"/>
                <w:szCs w:val="22"/>
              </w:rPr>
            </w:pPr>
          </w:p>
        </w:tc>
      </w:tr>
    </w:tbl>
    <w:p w14:paraId="39C190CB" w14:textId="77777777" w:rsidR="00336B05"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1DC821A" w14:textId="77777777" w:rsidR="00336B05" w:rsidRDefault="00336B05">
      <w:pPr>
        <w:rPr>
          <w:rFonts w:ascii="Arial" w:hAnsi="Arial" w:cs="Arial"/>
          <w:bCs/>
          <w:iCs/>
          <w:sz w:val="22"/>
          <w:szCs w:val="22"/>
        </w:rPr>
      </w:pPr>
    </w:p>
    <w:p w14:paraId="13780ECB" w14:textId="77777777" w:rsidR="00336B05"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FDC3212" w14:textId="77777777" w:rsidR="00336B05" w:rsidRDefault="00336B05">
      <w:pPr>
        <w:rPr>
          <w:rFonts w:ascii="Arial" w:hAnsi="Arial" w:cs="Arial"/>
          <w:bCs/>
          <w:iCs/>
          <w:sz w:val="22"/>
          <w:szCs w:val="22"/>
        </w:rPr>
      </w:pPr>
    </w:p>
    <w:p w14:paraId="3D79E2D0" w14:textId="77777777" w:rsidR="00336B05" w:rsidRDefault="00000000">
      <w:pPr>
        <w:rPr>
          <w:rFonts w:ascii="Arial" w:hAnsi="Arial" w:cs="Arial"/>
          <w:b/>
          <w:sz w:val="22"/>
          <w:szCs w:val="22"/>
        </w:rPr>
      </w:pPr>
      <w:r>
        <w:rPr>
          <w:rFonts w:ascii="Arial" w:hAnsi="Arial" w:cs="Arial"/>
          <w:b/>
          <w:sz w:val="22"/>
          <w:szCs w:val="22"/>
        </w:rPr>
        <w:br w:type="page"/>
      </w:r>
    </w:p>
    <w:p w14:paraId="07FF0C39"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336B05" w14:paraId="0D03A1EB" w14:textId="77777777">
        <w:tc>
          <w:tcPr>
            <w:tcW w:w="8217" w:type="dxa"/>
            <w:shd w:val="clear" w:color="auto" w:fill="F2F2F2" w:themeFill="background1" w:themeFillShade="F2"/>
          </w:tcPr>
          <w:p w14:paraId="5E84A532" w14:textId="77777777" w:rsidR="00336B05"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1C25BBD" w14:textId="77777777" w:rsidR="00336B05" w:rsidRDefault="00336B05">
            <w:pPr>
              <w:autoSpaceDE w:val="0"/>
              <w:autoSpaceDN w:val="0"/>
              <w:adjustRightInd w:val="0"/>
              <w:jc w:val="center"/>
              <w:rPr>
                <w:rFonts w:ascii="Arial" w:hAnsi="Arial" w:cs="Arial"/>
                <w:b/>
                <w:bCs/>
                <w:sz w:val="22"/>
                <w:szCs w:val="22"/>
              </w:rPr>
            </w:pPr>
          </w:p>
          <w:p w14:paraId="38461CB4"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74C80452" w14:textId="77777777" w:rsidR="00336B05" w:rsidRDefault="00336B05">
            <w:pPr>
              <w:autoSpaceDE w:val="0"/>
              <w:autoSpaceDN w:val="0"/>
              <w:adjustRightInd w:val="0"/>
              <w:jc w:val="center"/>
              <w:rPr>
                <w:rFonts w:ascii="Arial" w:hAnsi="Arial" w:cs="Arial"/>
                <w:b/>
                <w:bCs/>
                <w:sz w:val="22"/>
                <w:szCs w:val="22"/>
              </w:rPr>
            </w:pPr>
          </w:p>
          <w:p w14:paraId="385AC350"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36B05" w14:paraId="6F269E3F" w14:textId="77777777">
        <w:trPr>
          <w:trHeight w:val="439"/>
        </w:trPr>
        <w:tc>
          <w:tcPr>
            <w:tcW w:w="8217" w:type="dxa"/>
            <w:shd w:val="clear" w:color="auto" w:fill="F2F2F2" w:themeFill="background1" w:themeFillShade="F2"/>
            <w:vAlign w:val="center"/>
          </w:tcPr>
          <w:p w14:paraId="5F675D48"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7273BE"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0CEF8AC"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48E23EFB" w14:textId="77777777">
        <w:trPr>
          <w:trHeight w:val="403"/>
        </w:trPr>
        <w:tc>
          <w:tcPr>
            <w:tcW w:w="8217" w:type="dxa"/>
            <w:shd w:val="clear" w:color="auto" w:fill="F2F2F2" w:themeFill="background1" w:themeFillShade="F2"/>
            <w:vAlign w:val="center"/>
          </w:tcPr>
          <w:p w14:paraId="3791C6D5"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E859B3D"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6A16667"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07E88608" w14:textId="77777777">
        <w:trPr>
          <w:trHeight w:val="439"/>
        </w:trPr>
        <w:tc>
          <w:tcPr>
            <w:tcW w:w="8217" w:type="dxa"/>
            <w:shd w:val="clear" w:color="auto" w:fill="F2F2F2" w:themeFill="background1" w:themeFillShade="F2"/>
            <w:vAlign w:val="center"/>
          </w:tcPr>
          <w:p w14:paraId="2A96FA8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D16C51E"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D94FE31"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FB48E61" w14:textId="77777777">
        <w:trPr>
          <w:trHeight w:val="403"/>
        </w:trPr>
        <w:tc>
          <w:tcPr>
            <w:tcW w:w="8217" w:type="dxa"/>
            <w:shd w:val="clear" w:color="auto" w:fill="F2F2F2" w:themeFill="background1" w:themeFillShade="F2"/>
            <w:vAlign w:val="center"/>
          </w:tcPr>
          <w:p w14:paraId="7E6A877E"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7DCDB84"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EDE42C6"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1BCEE7C" w14:textId="77777777">
        <w:trPr>
          <w:trHeight w:val="403"/>
        </w:trPr>
        <w:tc>
          <w:tcPr>
            <w:tcW w:w="8217" w:type="dxa"/>
            <w:shd w:val="clear" w:color="auto" w:fill="F2F2F2" w:themeFill="background1" w:themeFillShade="F2"/>
            <w:vAlign w:val="center"/>
          </w:tcPr>
          <w:p w14:paraId="0CC70106"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97EF83B"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705B9FD"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1F9D61E6" w14:textId="77777777">
        <w:trPr>
          <w:trHeight w:val="439"/>
        </w:trPr>
        <w:tc>
          <w:tcPr>
            <w:tcW w:w="8217" w:type="dxa"/>
            <w:shd w:val="clear" w:color="auto" w:fill="F2F2F2" w:themeFill="background1" w:themeFillShade="F2"/>
            <w:vAlign w:val="center"/>
          </w:tcPr>
          <w:p w14:paraId="6815E123"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A6AF09B"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39D2B9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48CE3ADF" w14:textId="77777777">
        <w:trPr>
          <w:trHeight w:val="403"/>
        </w:trPr>
        <w:tc>
          <w:tcPr>
            <w:tcW w:w="8217" w:type="dxa"/>
            <w:shd w:val="clear" w:color="auto" w:fill="F2F2F2" w:themeFill="background1" w:themeFillShade="F2"/>
            <w:vAlign w:val="center"/>
          </w:tcPr>
          <w:p w14:paraId="73C1709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F087DD5"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3D04AB0"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40E32F4C" w14:textId="77777777">
        <w:trPr>
          <w:trHeight w:val="403"/>
        </w:trPr>
        <w:tc>
          <w:tcPr>
            <w:tcW w:w="8217" w:type="dxa"/>
            <w:shd w:val="clear" w:color="auto" w:fill="F2F2F2" w:themeFill="background1" w:themeFillShade="F2"/>
            <w:vAlign w:val="center"/>
          </w:tcPr>
          <w:p w14:paraId="2AB55D4C"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AC8EFC0"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9A242A2"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125D8624" w14:textId="77777777">
        <w:trPr>
          <w:trHeight w:val="403"/>
        </w:trPr>
        <w:tc>
          <w:tcPr>
            <w:tcW w:w="8217" w:type="dxa"/>
            <w:shd w:val="clear" w:color="auto" w:fill="F2F2F2" w:themeFill="background1" w:themeFillShade="F2"/>
            <w:vAlign w:val="center"/>
          </w:tcPr>
          <w:p w14:paraId="669A4668"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78BEEC7" w14:textId="77777777" w:rsidR="00336B05" w:rsidRDefault="00336B0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E5430D1"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E1AAAD"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7F0BB5FB" w14:textId="77777777">
        <w:trPr>
          <w:trHeight w:val="403"/>
        </w:trPr>
        <w:tc>
          <w:tcPr>
            <w:tcW w:w="8217" w:type="dxa"/>
            <w:shd w:val="clear" w:color="auto" w:fill="auto"/>
            <w:vAlign w:val="center"/>
          </w:tcPr>
          <w:p w14:paraId="28EFDE0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1524BEC8" w14:textId="77777777" w:rsidR="00336B05" w:rsidRDefault="00336B05">
            <w:pPr>
              <w:rPr>
                <w:rFonts w:ascii="Arial" w:hAnsi="Arial" w:cs="Arial"/>
              </w:rPr>
            </w:pPr>
          </w:p>
          <w:p w14:paraId="3DB7C025" w14:textId="77777777" w:rsidR="00336B05" w:rsidRDefault="00336B05">
            <w:pPr>
              <w:rPr>
                <w:rFonts w:ascii="Arial" w:hAnsi="Arial" w:cs="Arial"/>
              </w:rPr>
            </w:pPr>
          </w:p>
          <w:p w14:paraId="4D531BD7" w14:textId="77777777" w:rsidR="00336B05" w:rsidRDefault="00336B05">
            <w:pPr>
              <w:rPr>
                <w:rFonts w:ascii="Arial" w:hAnsi="Arial" w:cs="Arial"/>
                <w:sz w:val="22"/>
                <w:szCs w:val="22"/>
              </w:rPr>
            </w:pPr>
          </w:p>
          <w:p w14:paraId="085FDD20" w14:textId="77777777" w:rsidR="00336B05"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0B2DC2E" w14:textId="77777777" w:rsidR="00336B05" w:rsidRDefault="00336B0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8B5BC75" w14:textId="77777777" w:rsidR="00336B05" w:rsidRDefault="00336B05">
            <w:pPr>
              <w:autoSpaceDE w:val="0"/>
              <w:autoSpaceDN w:val="0"/>
              <w:adjustRightInd w:val="0"/>
              <w:jc w:val="center"/>
              <w:rPr>
                <w:rFonts w:ascii="Arial" w:hAnsi="Arial" w:cs="Arial"/>
                <w:b/>
                <w:bCs/>
                <w:sz w:val="22"/>
                <w:szCs w:val="22"/>
              </w:rPr>
            </w:pPr>
          </w:p>
        </w:tc>
      </w:tr>
    </w:tbl>
    <w:p w14:paraId="7F516A72" w14:textId="77777777" w:rsidR="00336B05" w:rsidRDefault="00336B0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336B05" w14:paraId="671BBC1F" w14:textId="77777777">
        <w:trPr>
          <w:trHeight w:val="403"/>
        </w:trPr>
        <w:tc>
          <w:tcPr>
            <w:tcW w:w="9889" w:type="dxa"/>
            <w:gridSpan w:val="2"/>
            <w:tcBorders>
              <w:bottom w:val="single" w:sz="4" w:space="0" w:color="auto"/>
            </w:tcBorders>
            <w:shd w:val="clear" w:color="auto" w:fill="F2F2F2" w:themeFill="background1" w:themeFillShade="F2"/>
            <w:vAlign w:val="center"/>
          </w:tcPr>
          <w:p w14:paraId="716D98D0" w14:textId="77777777" w:rsidR="00336B05" w:rsidRDefault="00000000">
            <w:pPr>
              <w:rPr>
                <w:rFonts w:ascii="Arial" w:hAnsi="Arial" w:cs="Arial"/>
                <w:b/>
                <w:sz w:val="22"/>
                <w:szCs w:val="22"/>
              </w:rPr>
            </w:pPr>
            <w:r>
              <w:rPr>
                <w:rFonts w:ascii="Arial" w:hAnsi="Arial" w:cs="Arial"/>
                <w:b/>
                <w:sz w:val="22"/>
                <w:szCs w:val="22"/>
              </w:rPr>
              <w:t>Participant numbers and source</w:t>
            </w:r>
          </w:p>
          <w:p w14:paraId="148C5814"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336B05" w14:paraId="0B2D313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CEEB1" w14:textId="77777777" w:rsidR="00336B05" w:rsidRDefault="00000000">
            <w:pPr>
              <w:rPr>
                <w:rFonts w:ascii="Arial" w:hAnsi="Arial" w:cs="Arial"/>
                <w:sz w:val="22"/>
                <w:szCs w:val="22"/>
              </w:rPr>
            </w:pPr>
            <w:r>
              <w:rPr>
                <w:rFonts w:ascii="Arial" w:hAnsi="Arial" w:cs="Arial"/>
                <w:sz w:val="22"/>
                <w:szCs w:val="22"/>
              </w:rPr>
              <w:t>How many participants are expected?</w:t>
            </w:r>
          </w:p>
          <w:p w14:paraId="412DD8B0" w14:textId="77777777" w:rsidR="00336B05" w:rsidRDefault="00336B0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DEB05B" w14:textId="77777777" w:rsidR="00336B05"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7820536B" w14:textId="77777777" w:rsidR="00336B05" w:rsidRDefault="00336B05">
            <w:pPr>
              <w:rPr>
                <w:rFonts w:ascii="Arial" w:hAnsi="Arial" w:cs="Arial"/>
                <w:b/>
                <w:sz w:val="22"/>
                <w:szCs w:val="22"/>
              </w:rPr>
            </w:pPr>
          </w:p>
        </w:tc>
      </w:tr>
      <w:tr w:rsidR="00336B05" w14:paraId="2C75722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538C8" w14:textId="77777777" w:rsidR="00336B05" w:rsidRDefault="00000000">
            <w:pPr>
              <w:jc w:val="both"/>
              <w:rPr>
                <w:rFonts w:ascii="Arial" w:hAnsi="Arial" w:cs="Arial"/>
                <w:sz w:val="22"/>
                <w:szCs w:val="22"/>
              </w:rPr>
            </w:pPr>
            <w:r>
              <w:rPr>
                <w:rFonts w:ascii="Arial" w:hAnsi="Arial" w:cs="Arial"/>
                <w:sz w:val="22"/>
                <w:szCs w:val="22"/>
              </w:rPr>
              <w:t>Who will the participants be?</w:t>
            </w:r>
          </w:p>
          <w:p w14:paraId="2C2046E5" w14:textId="77777777" w:rsidR="00336B05" w:rsidRDefault="00336B0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4C8ACB" w14:textId="77777777" w:rsidR="00336B05"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336B05" w14:paraId="1C65DCAF" w14:textId="77777777">
        <w:trPr>
          <w:trHeight w:val="403"/>
        </w:trPr>
        <w:tc>
          <w:tcPr>
            <w:tcW w:w="3256" w:type="dxa"/>
            <w:tcBorders>
              <w:top w:val="single" w:sz="4" w:space="0" w:color="auto"/>
            </w:tcBorders>
            <w:shd w:val="clear" w:color="auto" w:fill="F2F2F2" w:themeFill="background1" w:themeFillShade="F2"/>
            <w:vAlign w:val="center"/>
          </w:tcPr>
          <w:p w14:paraId="30A904EE" w14:textId="77777777" w:rsidR="00336B05"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2EF23B" w14:textId="77777777" w:rsidR="00336B05" w:rsidRDefault="00336B05">
            <w:pPr>
              <w:rPr>
                <w:rFonts w:ascii="Arial" w:hAnsi="Arial" w:cs="Arial"/>
                <w:sz w:val="22"/>
                <w:szCs w:val="22"/>
              </w:rPr>
            </w:pPr>
          </w:p>
          <w:p w14:paraId="270F9E1F" w14:textId="77777777" w:rsidR="00336B05"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D31D931" w14:textId="77777777" w:rsidR="00336B05" w:rsidRDefault="00336B05">
            <w:pPr>
              <w:jc w:val="both"/>
              <w:rPr>
                <w:rFonts w:ascii="Arial" w:hAnsi="Arial" w:cs="Arial"/>
                <w:color w:val="808080"/>
                <w:sz w:val="18"/>
                <w:szCs w:val="18"/>
              </w:rPr>
            </w:pPr>
          </w:p>
        </w:tc>
      </w:tr>
    </w:tbl>
    <w:p w14:paraId="0ACFDBAD" w14:textId="77777777" w:rsidR="00336B05" w:rsidRDefault="00336B05"/>
    <w:tbl>
      <w:tblPr>
        <w:tblStyle w:val="TableGrid"/>
        <w:tblW w:w="9889" w:type="dxa"/>
        <w:tblLook w:val="04A0" w:firstRow="1" w:lastRow="0" w:firstColumn="1" w:lastColumn="0" w:noHBand="0" w:noVBand="1"/>
      </w:tblPr>
      <w:tblGrid>
        <w:gridCol w:w="7225"/>
        <w:gridCol w:w="992"/>
        <w:gridCol w:w="850"/>
        <w:gridCol w:w="822"/>
      </w:tblGrid>
      <w:tr w:rsidR="00336B05" w14:paraId="3F9CA2C8" w14:textId="77777777">
        <w:tc>
          <w:tcPr>
            <w:tcW w:w="7225" w:type="dxa"/>
            <w:shd w:val="clear" w:color="auto" w:fill="F2F2F2" w:themeFill="background1" w:themeFillShade="F2"/>
          </w:tcPr>
          <w:p w14:paraId="632B34DE" w14:textId="77777777" w:rsidR="00336B0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B980B42" w14:textId="77777777" w:rsidR="00336B05" w:rsidRDefault="00336B05">
            <w:pPr>
              <w:autoSpaceDE w:val="0"/>
              <w:autoSpaceDN w:val="0"/>
              <w:adjustRightInd w:val="0"/>
              <w:jc w:val="center"/>
              <w:rPr>
                <w:rFonts w:ascii="Arial" w:hAnsi="Arial" w:cs="Arial"/>
                <w:b/>
                <w:bCs/>
                <w:sz w:val="16"/>
                <w:szCs w:val="16"/>
              </w:rPr>
            </w:pPr>
          </w:p>
          <w:p w14:paraId="62F497F3"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C762F39"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CFE97C4" w14:textId="77777777" w:rsidR="00336B05" w:rsidRDefault="00336B05">
            <w:pPr>
              <w:autoSpaceDE w:val="0"/>
              <w:autoSpaceDN w:val="0"/>
              <w:adjustRightInd w:val="0"/>
              <w:jc w:val="center"/>
              <w:rPr>
                <w:rFonts w:ascii="Arial" w:hAnsi="Arial" w:cs="Arial"/>
                <w:b/>
                <w:bCs/>
                <w:sz w:val="16"/>
                <w:szCs w:val="16"/>
              </w:rPr>
            </w:pPr>
          </w:p>
          <w:p w14:paraId="0E110FED"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36B05" w14:paraId="164F0EB8" w14:textId="77777777">
        <w:trPr>
          <w:trHeight w:val="439"/>
        </w:trPr>
        <w:tc>
          <w:tcPr>
            <w:tcW w:w="7225" w:type="dxa"/>
            <w:shd w:val="clear" w:color="auto" w:fill="F2F2F2" w:themeFill="background1" w:themeFillShade="F2"/>
            <w:vAlign w:val="center"/>
          </w:tcPr>
          <w:p w14:paraId="771DA885"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7D6FCAA"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DA7D376"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A681734"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5290B84E" w14:textId="77777777">
        <w:trPr>
          <w:trHeight w:val="403"/>
        </w:trPr>
        <w:tc>
          <w:tcPr>
            <w:tcW w:w="7225" w:type="dxa"/>
            <w:shd w:val="clear" w:color="auto" w:fill="F2F2F2" w:themeFill="background1" w:themeFillShade="F2"/>
            <w:vAlign w:val="center"/>
          </w:tcPr>
          <w:p w14:paraId="71F460B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7301FD5"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C41FAE2"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42750A"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6EFDE5C2" w14:textId="77777777">
        <w:trPr>
          <w:trHeight w:val="439"/>
        </w:trPr>
        <w:tc>
          <w:tcPr>
            <w:tcW w:w="7225" w:type="dxa"/>
            <w:shd w:val="clear" w:color="auto" w:fill="F2F2F2" w:themeFill="background1" w:themeFillShade="F2"/>
            <w:vAlign w:val="center"/>
          </w:tcPr>
          <w:p w14:paraId="14FB609B"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AB5CCBD"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B7C2B80"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59DBA38"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6BCE19F9" w14:textId="77777777">
        <w:trPr>
          <w:trHeight w:val="403"/>
        </w:trPr>
        <w:tc>
          <w:tcPr>
            <w:tcW w:w="7225" w:type="dxa"/>
            <w:shd w:val="clear" w:color="auto" w:fill="F2F2F2" w:themeFill="background1" w:themeFillShade="F2"/>
            <w:vAlign w:val="center"/>
          </w:tcPr>
          <w:p w14:paraId="1D644781"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B17D570"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4C63FEA8"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32D4C1F"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520C88AE" w14:textId="77777777">
        <w:trPr>
          <w:trHeight w:val="439"/>
        </w:trPr>
        <w:tc>
          <w:tcPr>
            <w:tcW w:w="7225" w:type="dxa"/>
            <w:shd w:val="clear" w:color="auto" w:fill="F2F2F2" w:themeFill="background1" w:themeFillShade="F2"/>
            <w:vAlign w:val="center"/>
          </w:tcPr>
          <w:p w14:paraId="5CC7680E"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8EFD200"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3583FF0"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B99B047"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1B0C535" w14:textId="77777777">
        <w:trPr>
          <w:trHeight w:val="403"/>
        </w:trPr>
        <w:tc>
          <w:tcPr>
            <w:tcW w:w="7225" w:type="dxa"/>
            <w:shd w:val="clear" w:color="auto" w:fill="F2F2F2" w:themeFill="background1" w:themeFillShade="F2"/>
            <w:vAlign w:val="center"/>
          </w:tcPr>
          <w:p w14:paraId="45E462D6"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5B08D99"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13508F7"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AA5B22A"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7D658B7F" w14:textId="77777777">
        <w:trPr>
          <w:trHeight w:val="439"/>
        </w:trPr>
        <w:tc>
          <w:tcPr>
            <w:tcW w:w="7225" w:type="dxa"/>
            <w:shd w:val="clear" w:color="auto" w:fill="F2F2F2" w:themeFill="background1" w:themeFillShade="F2"/>
            <w:vAlign w:val="center"/>
          </w:tcPr>
          <w:p w14:paraId="658A54D3"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6E502F0"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AAE7453"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1B16467"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567627C" w14:textId="77777777">
        <w:trPr>
          <w:trHeight w:val="403"/>
        </w:trPr>
        <w:tc>
          <w:tcPr>
            <w:tcW w:w="7225" w:type="dxa"/>
            <w:shd w:val="clear" w:color="auto" w:fill="F2F2F2" w:themeFill="background1" w:themeFillShade="F2"/>
            <w:vAlign w:val="center"/>
          </w:tcPr>
          <w:p w14:paraId="3BA57D4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6C4B7AE"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53C77DB4"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2E4705"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1A9CD01F" w14:textId="77777777">
        <w:trPr>
          <w:trHeight w:val="439"/>
        </w:trPr>
        <w:tc>
          <w:tcPr>
            <w:tcW w:w="7225" w:type="dxa"/>
            <w:shd w:val="clear" w:color="auto" w:fill="F2F2F2" w:themeFill="background1" w:themeFillShade="F2"/>
            <w:vAlign w:val="center"/>
          </w:tcPr>
          <w:p w14:paraId="5A39F674"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CB09DF3"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EA85D01"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C04AE3B"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6201009E" w14:textId="77777777">
        <w:trPr>
          <w:trHeight w:val="403"/>
        </w:trPr>
        <w:tc>
          <w:tcPr>
            <w:tcW w:w="9889" w:type="dxa"/>
            <w:gridSpan w:val="4"/>
            <w:tcBorders>
              <w:bottom w:val="single" w:sz="4" w:space="0" w:color="auto"/>
            </w:tcBorders>
            <w:shd w:val="clear" w:color="auto" w:fill="F2F2F2" w:themeFill="background1" w:themeFillShade="F2"/>
            <w:vAlign w:val="center"/>
          </w:tcPr>
          <w:p w14:paraId="0CE90211"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336B05" w14:paraId="334206E9" w14:textId="77777777">
        <w:trPr>
          <w:trHeight w:val="403"/>
        </w:trPr>
        <w:tc>
          <w:tcPr>
            <w:tcW w:w="9889" w:type="dxa"/>
            <w:gridSpan w:val="4"/>
            <w:vAlign w:val="center"/>
          </w:tcPr>
          <w:p w14:paraId="5B81A150" w14:textId="77777777" w:rsidR="00336B05" w:rsidRDefault="00336B05">
            <w:pPr>
              <w:rPr>
                <w:rFonts w:ascii="Arial" w:hAnsi="Arial" w:cs="Arial"/>
                <w:sz w:val="22"/>
                <w:szCs w:val="22"/>
              </w:rPr>
            </w:pPr>
          </w:p>
          <w:p w14:paraId="171653D4" w14:textId="77777777" w:rsidR="00336B05" w:rsidRDefault="00336B05">
            <w:pPr>
              <w:rPr>
                <w:rFonts w:ascii="Arial" w:hAnsi="Arial" w:cs="Arial"/>
                <w:sz w:val="22"/>
                <w:szCs w:val="22"/>
              </w:rPr>
            </w:pPr>
          </w:p>
          <w:p w14:paraId="4E9AB6B8" w14:textId="77777777" w:rsidR="00336B05" w:rsidRDefault="00336B05">
            <w:pPr>
              <w:rPr>
                <w:rFonts w:ascii="Arial" w:hAnsi="Arial" w:cs="Arial"/>
                <w:sz w:val="22"/>
                <w:szCs w:val="22"/>
              </w:rPr>
            </w:pPr>
          </w:p>
          <w:p w14:paraId="20608E5B" w14:textId="77777777" w:rsidR="00336B0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70FE7EC" w14:textId="77777777" w:rsidR="00336B05" w:rsidRDefault="00336B05"/>
    <w:tbl>
      <w:tblPr>
        <w:tblStyle w:val="TableGrid"/>
        <w:tblW w:w="9889" w:type="dxa"/>
        <w:tblLook w:val="04A0" w:firstRow="1" w:lastRow="0" w:firstColumn="1" w:lastColumn="0" w:noHBand="0" w:noVBand="1"/>
      </w:tblPr>
      <w:tblGrid>
        <w:gridCol w:w="7225"/>
        <w:gridCol w:w="992"/>
        <w:gridCol w:w="850"/>
        <w:gridCol w:w="822"/>
      </w:tblGrid>
      <w:tr w:rsidR="00336B05" w14:paraId="1C71176C" w14:textId="77777777">
        <w:tc>
          <w:tcPr>
            <w:tcW w:w="7225" w:type="dxa"/>
            <w:shd w:val="clear" w:color="auto" w:fill="F2F2F2" w:themeFill="background1" w:themeFillShade="F2"/>
          </w:tcPr>
          <w:p w14:paraId="084102F5" w14:textId="77777777" w:rsidR="00336B0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11B29A6" w14:textId="77777777" w:rsidR="00336B05" w:rsidRDefault="00336B05">
            <w:pPr>
              <w:autoSpaceDE w:val="0"/>
              <w:autoSpaceDN w:val="0"/>
              <w:adjustRightInd w:val="0"/>
              <w:jc w:val="center"/>
              <w:rPr>
                <w:rFonts w:ascii="Arial" w:hAnsi="Arial" w:cs="Arial"/>
                <w:b/>
                <w:bCs/>
                <w:sz w:val="16"/>
                <w:szCs w:val="16"/>
              </w:rPr>
            </w:pPr>
          </w:p>
          <w:p w14:paraId="4A19AB6F"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5D28AE7"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0927A7FF" w14:textId="77777777" w:rsidR="00336B05" w:rsidRDefault="00336B05">
            <w:pPr>
              <w:autoSpaceDE w:val="0"/>
              <w:autoSpaceDN w:val="0"/>
              <w:adjustRightInd w:val="0"/>
              <w:jc w:val="center"/>
              <w:rPr>
                <w:rFonts w:ascii="Arial" w:hAnsi="Arial" w:cs="Arial"/>
                <w:b/>
                <w:bCs/>
                <w:sz w:val="16"/>
                <w:szCs w:val="16"/>
              </w:rPr>
            </w:pPr>
          </w:p>
          <w:p w14:paraId="5164A093"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36B05" w14:paraId="7B44FFC8" w14:textId="77777777">
        <w:trPr>
          <w:trHeight w:val="439"/>
        </w:trPr>
        <w:tc>
          <w:tcPr>
            <w:tcW w:w="7225" w:type="dxa"/>
            <w:shd w:val="clear" w:color="auto" w:fill="F2F2F2" w:themeFill="background1" w:themeFillShade="F2"/>
            <w:vAlign w:val="center"/>
          </w:tcPr>
          <w:p w14:paraId="399C52EA"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D25BC31"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BB16DD4"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0CF498A"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7C587465" w14:textId="77777777">
        <w:trPr>
          <w:trHeight w:val="403"/>
        </w:trPr>
        <w:tc>
          <w:tcPr>
            <w:tcW w:w="7225" w:type="dxa"/>
            <w:shd w:val="clear" w:color="auto" w:fill="F2F2F2" w:themeFill="background1" w:themeFillShade="F2"/>
            <w:vAlign w:val="center"/>
          </w:tcPr>
          <w:p w14:paraId="211594E4"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3FDC4C5"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972A085"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4D84D7D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6AD6E2AE" w14:textId="77777777">
        <w:trPr>
          <w:trHeight w:val="439"/>
        </w:trPr>
        <w:tc>
          <w:tcPr>
            <w:tcW w:w="7225" w:type="dxa"/>
            <w:shd w:val="clear" w:color="auto" w:fill="F2F2F2" w:themeFill="background1" w:themeFillShade="F2"/>
            <w:vAlign w:val="center"/>
          </w:tcPr>
          <w:p w14:paraId="6876301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920B84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74968C9"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645B25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5344FF8" w14:textId="77777777">
        <w:trPr>
          <w:trHeight w:val="403"/>
        </w:trPr>
        <w:tc>
          <w:tcPr>
            <w:tcW w:w="7225" w:type="dxa"/>
            <w:shd w:val="clear" w:color="auto" w:fill="F2F2F2" w:themeFill="background1" w:themeFillShade="F2"/>
            <w:vAlign w:val="center"/>
          </w:tcPr>
          <w:p w14:paraId="50C326D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9B518A2"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37EF097"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7E0C6B8"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D1ECCEA" w14:textId="77777777">
        <w:trPr>
          <w:trHeight w:val="403"/>
        </w:trPr>
        <w:tc>
          <w:tcPr>
            <w:tcW w:w="9889" w:type="dxa"/>
            <w:gridSpan w:val="4"/>
            <w:shd w:val="clear" w:color="auto" w:fill="F2F2F2" w:themeFill="background1" w:themeFillShade="F2"/>
            <w:vAlign w:val="center"/>
          </w:tcPr>
          <w:p w14:paraId="62ECAFB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36B05" w14:paraId="7FF8E6A0" w14:textId="77777777">
        <w:trPr>
          <w:trHeight w:val="403"/>
        </w:trPr>
        <w:tc>
          <w:tcPr>
            <w:tcW w:w="9889" w:type="dxa"/>
            <w:gridSpan w:val="4"/>
            <w:vAlign w:val="center"/>
          </w:tcPr>
          <w:p w14:paraId="11A7EC07" w14:textId="77777777" w:rsidR="00336B05" w:rsidRDefault="00336B05">
            <w:pPr>
              <w:rPr>
                <w:rFonts w:ascii="Arial" w:hAnsi="Arial" w:cs="Arial"/>
                <w:sz w:val="22"/>
                <w:szCs w:val="22"/>
              </w:rPr>
            </w:pPr>
          </w:p>
          <w:p w14:paraId="721672CD" w14:textId="77777777" w:rsidR="00336B05" w:rsidRDefault="00336B05">
            <w:pPr>
              <w:rPr>
                <w:rFonts w:ascii="Arial" w:hAnsi="Arial" w:cs="Arial"/>
                <w:sz w:val="22"/>
                <w:szCs w:val="22"/>
              </w:rPr>
            </w:pPr>
          </w:p>
          <w:p w14:paraId="623F0D65" w14:textId="77777777" w:rsidR="00336B05" w:rsidRDefault="00336B05">
            <w:pPr>
              <w:rPr>
                <w:rFonts w:ascii="Arial" w:hAnsi="Arial" w:cs="Arial"/>
                <w:sz w:val="22"/>
                <w:szCs w:val="22"/>
              </w:rPr>
            </w:pPr>
          </w:p>
          <w:p w14:paraId="27F1BD53" w14:textId="77777777" w:rsidR="00336B0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AB4814A" w14:textId="77777777" w:rsidR="00336B05" w:rsidRDefault="00336B05">
      <w:pPr>
        <w:autoSpaceDE w:val="0"/>
        <w:autoSpaceDN w:val="0"/>
        <w:adjustRightInd w:val="0"/>
        <w:spacing w:after="240"/>
        <w:jc w:val="both"/>
        <w:rPr>
          <w:rFonts w:ascii="Arial" w:hAnsi="Arial" w:cs="Arial"/>
          <w:b/>
          <w:sz w:val="22"/>
          <w:szCs w:val="22"/>
        </w:rPr>
      </w:pPr>
    </w:p>
    <w:p w14:paraId="49D09C6B" w14:textId="77777777" w:rsidR="00336B05" w:rsidRDefault="00000000">
      <w:pPr>
        <w:rPr>
          <w:rFonts w:ascii="Arial" w:hAnsi="Arial" w:cs="Arial"/>
          <w:b/>
          <w:sz w:val="22"/>
          <w:szCs w:val="22"/>
        </w:rPr>
      </w:pPr>
      <w:r>
        <w:rPr>
          <w:rFonts w:ascii="Arial" w:hAnsi="Arial" w:cs="Arial"/>
          <w:b/>
          <w:sz w:val="22"/>
          <w:szCs w:val="22"/>
        </w:rPr>
        <w:br w:type="page"/>
      </w:r>
    </w:p>
    <w:p w14:paraId="630D98F9"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336B05" w14:paraId="40A44CD6" w14:textId="77777777">
        <w:tc>
          <w:tcPr>
            <w:tcW w:w="9923" w:type="dxa"/>
            <w:gridSpan w:val="4"/>
            <w:tcBorders>
              <w:bottom w:val="single" w:sz="4" w:space="0" w:color="auto"/>
            </w:tcBorders>
            <w:shd w:val="clear" w:color="auto" w:fill="F2F2F2" w:themeFill="background1" w:themeFillShade="F2"/>
          </w:tcPr>
          <w:p w14:paraId="1BB27C13" w14:textId="77777777" w:rsidR="00336B05"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94EA2CB" w14:textId="77777777" w:rsidR="00336B05" w:rsidRDefault="00336B05"/>
          <w:p w14:paraId="48C820EF" w14:textId="77777777" w:rsidR="00336B05"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336B05" w14:paraId="55F85474" w14:textId="77777777">
        <w:tc>
          <w:tcPr>
            <w:tcW w:w="8251" w:type="dxa"/>
            <w:gridSpan w:val="2"/>
            <w:vMerge w:val="restart"/>
            <w:shd w:val="clear" w:color="auto" w:fill="F2F2F2" w:themeFill="background1" w:themeFillShade="F2"/>
          </w:tcPr>
          <w:p w14:paraId="7A2489AD" w14:textId="77777777" w:rsidR="00336B05"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6C2AD2D" w14:textId="77777777" w:rsidR="00336B05" w:rsidRDefault="00336B0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7A96F3" w14:textId="77777777" w:rsidR="00336B05"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AFDCEEE" w14:textId="77777777" w:rsidR="00336B05"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336B05" w14:paraId="5F8963ED" w14:textId="77777777">
        <w:tc>
          <w:tcPr>
            <w:tcW w:w="8251" w:type="dxa"/>
            <w:gridSpan w:val="2"/>
            <w:vMerge/>
            <w:tcBorders>
              <w:bottom w:val="single" w:sz="4" w:space="0" w:color="auto"/>
            </w:tcBorders>
            <w:shd w:val="clear" w:color="auto" w:fill="F2F2F2" w:themeFill="background1" w:themeFillShade="F2"/>
          </w:tcPr>
          <w:p w14:paraId="32CCD7BC" w14:textId="77777777" w:rsidR="00336B05" w:rsidRDefault="00336B0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7D08DB" w14:textId="77777777" w:rsidR="00336B05"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2C9B74B" w14:textId="77777777" w:rsidR="00336B05"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336B05" w14:paraId="2E7F4921" w14:textId="77777777">
        <w:tc>
          <w:tcPr>
            <w:tcW w:w="9923" w:type="dxa"/>
            <w:gridSpan w:val="4"/>
            <w:tcBorders>
              <w:bottom w:val="single" w:sz="4" w:space="0" w:color="auto"/>
            </w:tcBorders>
            <w:shd w:val="clear" w:color="auto" w:fill="F2F2F2" w:themeFill="background1" w:themeFillShade="F2"/>
          </w:tcPr>
          <w:p w14:paraId="34CB7754" w14:textId="77777777" w:rsidR="00336B05" w:rsidRDefault="00000000">
            <w:pPr>
              <w:rPr>
                <w:rFonts w:ascii="Arial" w:hAnsi="Arial" w:cs="Arial"/>
                <w:sz w:val="22"/>
                <w:szCs w:val="22"/>
              </w:rPr>
            </w:pPr>
            <w:r>
              <w:rPr>
                <w:rFonts w:ascii="Arial" w:hAnsi="Arial" w:cs="Arial"/>
                <w:b/>
                <w:sz w:val="22"/>
                <w:szCs w:val="22"/>
              </w:rPr>
              <w:t>Risks to participants</w:t>
            </w:r>
          </w:p>
          <w:p w14:paraId="7CADB17F" w14:textId="77777777" w:rsidR="00336B05"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336B05" w14:paraId="1795DA96" w14:textId="77777777">
        <w:tc>
          <w:tcPr>
            <w:tcW w:w="4849" w:type="dxa"/>
            <w:tcBorders>
              <w:top w:val="single" w:sz="4" w:space="0" w:color="auto"/>
              <w:bottom w:val="single" w:sz="4" w:space="0" w:color="auto"/>
            </w:tcBorders>
          </w:tcPr>
          <w:p w14:paraId="6425315B" w14:textId="77777777" w:rsidR="00336B05" w:rsidRDefault="00336B05">
            <w:pPr>
              <w:rPr>
                <w:rFonts w:ascii="Arial" w:hAnsi="Arial" w:cs="Arial"/>
                <w:sz w:val="22"/>
                <w:szCs w:val="22"/>
              </w:rPr>
            </w:pPr>
          </w:p>
          <w:p w14:paraId="01E35D02" w14:textId="77777777" w:rsidR="00336B05" w:rsidRDefault="00336B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A73CD41" w14:textId="77777777" w:rsidR="00336B05" w:rsidRDefault="00336B05">
            <w:pPr>
              <w:autoSpaceDE w:val="0"/>
              <w:autoSpaceDN w:val="0"/>
              <w:adjustRightInd w:val="0"/>
              <w:rPr>
                <w:rFonts w:cs="Arial"/>
                <w:i/>
              </w:rPr>
            </w:pPr>
          </w:p>
        </w:tc>
      </w:tr>
      <w:tr w:rsidR="00336B05" w14:paraId="7B07D0E2" w14:textId="77777777">
        <w:tc>
          <w:tcPr>
            <w:tcW w:w="9923" w:type="dxa"/>
            <w:gridSpan w:val="4"/>
            <w:tcBorders>
              <w:bottom w:val="single" w:sz="4" w:space="0" w:color="auto"/>
            </w:tcBorders>
            <w:shd w:val="clear" w:color="auto" w:fill="F2F2F2" w:themeFill="background1" w:themeFillShade="F2"/>
          </w:tcPr>
          <w:p w14:paraId="6AEF57CA" w14:textId="77777777" w:rsidR="00336B05"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336B05" w14:paraId="7DBF4C9E" w14:textId="77777777">
        <w:tc>
          <w:tcPr>
            <w:tcW w:w="9923" w:type="dxa"/>
            <w:gridSpan w:val="4"/>
            <w:tcBorders>
              <w:top w:val="single" w:sz="4" w:space="0" w:color="auto"/>
              <w:bottom w:val="single" w:sz="4" w:space="0" w:color="auto"/>
            </w:tcBorders>
          </w:tcPr>
          <w:p w14:paraId="75E5774B" w14:textId="77777777" w:rsidR="00336B05" w:rsidRDefault="00336B05">
            <w:pPr>
              <w:rPr>
                <w:rFonts w:ascii="Arial" w:hAnsi="Arial" w:cs="Arial"/>
                <w:sz w:val="22"/>
                <w:szCs w:val="22"/>
              </w:rPr>
            </w:pPr>
          </w:p>
          <w:p w14:paraId="7F1E688F" w14:textId="77777777" w:rsidR="00336B05" w:rsidRDefault="00336B05">
            <w:pPr>
              <w:rPr>
                <w:rFonts w:ascii="Arial" w:hAnsi="Arial" w:cs="Arial"/>
                <w:sz w:val="22"/>
                <w:szCs w:val="22"/>
              </w:rPr>
            </w:pPr>
          </w:p>
          <w:p w14:paraId="4C9E40F1" w14:textId="77777777" w:rsidR="00336B05" w:rsidRDefault="00336B05">
            <w:pPr>
              <w:rPr>
                <w:rFonts w:ascii="Arial" w:hAnsi="Arial" w:cs="Arial"/>
                <w:sz w:val="22"/>
                <w:szCs w:val="22"/>
              </w:rPr>
            </w:pPr>
          </w:p>
          <w:p w14:paraId="6E2E354A" w14:textId="77777777" w:rsidR="00336B05"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336B05" w14:paraId="4DD0E8A8" w14:textId="77777777">
        <w:tc>
          <w:tcPr>
            <w:tcW w:w="9923" w:type="dxa"/>
            <w:gridSpan w:val="4"/>
            <w:tcBorders>
              <w:top w:val="single" w:sz="4" w:space="0" w:color="auto"/>
              <w:bottom w:val="single" w:sz="4" w:space="0" w:color="auto"/>
            </w:tcBorders>
            <w:shd w:val="clear" w:color="auto" w:fill="F2F2F2" w:themeFill="background1" w:themeFillShade="F2"/>
          </w:tcPr>
          <w:p w14:paraId="2EEB499A" w14:textId="77777777" w:rsidR="00336B05" w:rsidRDefault="00000000">
            <w:pPr>
              <w:rPr>
                <w:rFonts w:ascii="Arial" w:hAnsi="Arial" w:cs="Arial"/>
                <w:sz w:val="22"/>
                <w:szCs w:val="22"/>
              </w:rPr>
            </w:pPr>
            <w:r>
              <w:rPr>
                <w:rFonts w:ascii="Arial" w:hAnsi="Arial" w:cs="Arial"/>
                <w:b/>
                <w:sz w:val="22"/>
                <w:szCs w:val="22"/>
              </w:rPr>
              <w:t>Risks to investigator</w:t>
            </w:r>
          </w:p>
          <w:p w14:paraId="13736AB2" w14:textId="77777777" w:rsidR="00336B05"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336B05" w14:paraId="2A029B31" w14:textId="77777777">
        <w:tc>
          <w:tcPr>
            <w:tcW w:w="4849" w:type="dxa"/>
            <w:tcBorders>
              <w:top w:val="single" w:sz="4" w:space="0" w:color="auto"/>
              <w:bottom w:val="single" w:sz="4" w:space="0" w:color="auto"/>
            </w:tcBorders>
          </w:tcPr>
          <w:p w14:paraId="627A657F" w14:textId="77777777" w:rsidR="00336B05" w:rsidRDefault="00336B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C94ABA1" w14:textId="77777777" w:rsidR="00336B05" w:rsidRDefault="00336B05">
            <w:pPr>
              <w:rPr>
                <w:rFonts w:ascii="Arial" w:hAnsi="Arial" w:cs="Arial"/>
                <w:sz w:val="22"/>
                <w:szCs w:val="22"/>
              </w:rPr>
            </w:pPr>
          </w:p>
          <w:p w14:paraId="3E8907F2" w14:textId="77777777" w:rsidR="00336B05" w:rsidRDefault="00336B05">
            <w:pPr>
              <w:autoSpaceDE w:val="0"/>
              <w:autoSpaceDN w:val="0"/>
              <w:adjustRightInd w:val="0"/>
              <w:rPr>
                <w:rFonts w:cs="Arial"/>
              </w:rPr>
            </w:pPr>
          </w:p>
        </w:tc>
      </w:tr>
      <w:tr w:rsidR="00336B05" w14:paraId="0A2F9AAC" w14:textId="77777777">
        <w:tc>
          <w:tcPr>
            <w:tcW w:w="9923" w:type="dxa"/>
            <w:gridSpan w:val="4"/>
            <w:tcBorders>
              <w:top w:val="single" w:sz="4" w:space="0" w:color="auto"/>
              <w:bottom w:val="single" w:sz="4" w:space="0" w:color="auto"/>
            </w:tcBorders>
            <w:shd w:val="clear" w:color="auto" w:fill="F2F2F2" w:themeFill="background1" w:themeFillShade="F2"/>
          </w:tcPr>
          <w:p w14:paraId="41087D32" w14:textId="77777777" w:rsidR="00336B05" w:rsidRDefault="00000000">
            <w:pPr>
              <w:rPr>
                <w:rFonts w:ascii="Arial" w:hAnsi="Arial" w:cs="Arial"/>
                <w:sz w:val="22"/>
                <w:szCs w:val="22"/>
              </w:rPr>
            </w:pPr>
            <w:r>
              <w:rPr>
                <w:rFonts w:ascii="Arial" w:hAnsi="Arial" w:cs="Arial"/>
                <w:b/>
                <w:sz w:val="22"/>
                <w:szCs w:val="22"/>
              </w:rPr>
              <w:t>University/institutional risks</w:t>
            </w:r>
          </w:p>
          <w:p w14:paraId="7DB7AB32" w14:textId="77777777" w:rsidR="00336B05" w:rsidRDefault="00000000">
            <w:pPr>
              <w:rPr>
                <w:rFonts w:ascii="Arial" w:hAnsi="Arial" w:cs="Arial"/>
                <w:sz w:val="22"/>
                <w:szCs w:val="22"/>
              </w:rPr>
            </w:pPr>
            <w:r>
              <w:rPr>
                <w:rFonts w:ascii="Arial" w:hAnsi="Arial" w:cs="Arial"/>
                <w:sz w:val="22"/>
                <w:szCs w:val="22"/>
              </w:rPr>
              <w:t>For example: adverse publicity, financial loss, data protection</w:t>
            </w:r>
          </w:p>
        </w:tc>
      </w:tr>
      <w:tr w:rsidR="00336B05" w14:paraId="5011E107" w14:textId="77777777">
        <w:tc>
          <w:tcPr>
            <w:tcW w:w="4849" w:type="dxa"/>
            <w:tcBorders>
              <w:top w:val="single" w:sz="4" w:space="0" w:color="auto"/>
              <w:bottom w:val="single" w:sz="4" w:space="0" w:color="auto"/>
            </w:tcBorders>
          </w:tcPr>
          <w:p w14:paraId="5F4D758D" w14:textId="77777777" w:rsidR="00336B05" w:rsidRDefault="00336B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9A37D7C" w14:textId="77777777" w:rsidR="00336B05" w:rsidRDefault="00336B05">
            <w:pPr>
              <w:autoSpaceDE w:val="0"/>
              <w:autoSpaceDN w:val="0"/>
              <w:adjustRightInd w:val="0"/>
              <w:rPr>
                <w:rFonts w:cs="Arial"/>
              </w:rPr>
            </w:pPr>
          </w:p>
        </w:tc>
      </w:tr>
    </w:tbl>
    <w:p w14:paraId="58F2A15C" w14:textId="77777777" w:rsidR="00336B05" w:rsidRDefault="00336B0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336B05" w14:paraId="7DA703C5" w14:textId="77777777">
        <w:tc>
          <w:tcPr>
            <w:tcW w:w="9923" w:type="dxa"/>
            <w:gridSpan w:val="4"/>
            <w:tcBorders>
              <w:top w:val="single" w:sz="4" w:space="0" w:color="auto"/>
              <w:bottom w:val="single" w:sz="4" w:space="0" w:color="auto"/>
            </w:tcBorders>
            <w:shd w:val="clear" w:color="auto" w:fill="F2F2F2" w:themeFill="background1" w:themeFillShade="F2"/>
          </w:tcPr>
          <w:p w14:paraId="6F251BC3" w14:textId="77777777" w:rsidR="00336B05"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336B05" w14:paraId="12068D64" w14:textId="77777777">
        <w:tc>
          <w:tcPr>
            <w:tcW w:w="7259" w:type="dxa"/>
            <w:tcBorders>
              <w:top w:val="single" w:sz="4" w:space="0" w:color="auto"/>
              <w:bottom w:val="single" w:sz="4" w:space="0" w:color="auto"/>
            </w:tcBorders>
            <w:shd w:val="clear" w:color="auto" w:fill="F2F2F2" w:themeFill="background1" w:themeFillShade="F2"/>
          </w:tcPr>
          <w:p w14:paraId="0B488731" w14:textId="77777777" w:rsidR="00336B05"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877288E"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E5BD3EA" w14:textId="77777777" w:rsidR="00336B05" w:rsidRDefault="00336B0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DD6317"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F2F5435" w14:textId="77777777" w:rsidR="00336B05" w:rsidRDefault="00336B0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5BE29A1"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B4FDE0F" w14:textId="77777777" w:rsidR="00336B05" w:rsidRDefault="00336B05">
            <w:pPr>
              <w:autoSpaceDE w:val="0"/>
              <w:autoSpaceDN w:val="0"/>
              <w:adjustRightInd w:val="0"/>
              <w:jc w:val="center"/>
              <w:rPr>
                <w:rFonts w:ascii="Arial" w:hAnsi="Arial" w:cs="Arial"/>
                <w:b/>
                <w:sz w:val="22"/>
                <w:szCs w:val="22"/>
              </w:rPr>
            </w:pPr>
          </w:p>
        </w:tc>
      </w:tr>
      <w:tr w:rsidR="00336B05" w14:paraId="765754D3"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06AE1B0"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F60E4CB" w14:textId="77777777" w:rsidR="00336B0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362102" w14:textId="77777777" w:rsidR="00336B0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E9CF45C" w14:textId="77777777" w:rsidR="00336B0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0F5E069C" w14:textId="77777777" w:rsidR="00336B05" w:rsidRDefault="00336B05">
      <w:pPr>
        <w:autoSpaceDE w:val="0"/>
        <w:autoSpaceDN w:val="0"/>
        <w:adjustRightInd w:val="0"/>
        <w:spacing w:after="240"/>
        <w:jc w:val="both"/>
        <w:rPr>
          <w:rFonts w:ascii="Arial" w:hAnsi="Arial" w:cs="Arial"/>
          <w:b/>
          <w:sz w:val="22"/>
          <w:szCs w:val="22"/>
        </w:rPr>
      </w:pPr>
    </w:p>
    <w:p w14:paraId="25304E23" w14:textId="77777777" w:rsidR="00336B05" w:rsidRDefault="00000000">
      <w:pPr>
        <w:rPr>
          <w:rFonts w:ascii="Arial" w:hAnsi="Arial" w:cs="Arial"/>
          <w:b/>
          <w:sz w:val="22"/>
          <w:szCs w:val="22"/>
        </w:rPr>
      </w:pPr>
      <w:r>
        <w:rPr>
          <w:rFonts w:ascii="Arial" w:hAnsi="Arial" w:cs="Arial"/>
          <w:b/>
          <w:sz w:val="22"/>
          <w:szCs w:val="22"/>
        </w:rPr>
        <w:br w:type="page"/>
      </w:r>
    </w:p>
    <w:p w14:paraId="493268C9"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336B05" w14:paraId="739E34C2" w14:textId="77777777">
        <w:tc>
          <w:tcPr>
            <w:tcW w:w="9923" w:type="dxa"/>
            <w:tcBorders>
              <w:top w:val="single" w:sz="4" w:space="0" w:color="auto"/>
              <w:bottom w:val="single" w:sz="4" w:space="0" w:color="auto"/>
            </w:tcBorders>
            <w:shd w:val="clear" w:color="auto" w:fill="F2F2F2" w:themeFill="background1" w:themeFillShade="F2"/>
          </w:tcPr>
          <w:p w14:paraId="2DEAB938" w14:textId="77777777" w:rsidR="00336B05" w:rsidRDefault="00000000">
            <w:pPr>
              <w:rPr>
                <w:rFonts w:ascii="Arial" w:hAnsi="Arial" w:cs="Arial"/>
                <w:sz w:val="22"/>
                <w:szCs w:val="22"/>
              </w:rPr>
            </w:pPr>
            <w:r>
              <w:rPr>
                <w:rFonts w:ascii="Arial" w:hAnsi="Arial" w:cs="Arial"/>
                <w:b/>
                <w:sz w:val="22"/>
                <w:szCs w:val="22"/>
              </w:rPr>
              <w:t>Feedback</w:t>
            </w:r>
          </w:p>
          <w:p w14:paraId="20D056CA" w14:textId="77777777" w:rsidR="00336B05"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336B05" w14:paraId="5E2127F6" w14:textId="77777777">
        <w:tc>
          <w:tcPr>
            <w:tcW w:w="9923" w:type="dxa"/>
            <w:tcBorders>
              <w:top w:val="single" w:sz="4" w:space="0" w:color="auto"/>
              <w:bottom w:val="single" w:sz="4" w:space="0" w:color="auto"/>
            </w:tcBorders>
          </w:tcPr>
          <w:p w14:paraId="175AEB38" w14:textId="77777777" w:rsidR="00336B05" w:rsidRDefault="00336B05">
            <w:pPr>
              <w:rPr>
                <w:rFonts w:ascii="Arial" w:hAnsi="Arial" w:cs="Arial"/>
                <w:sz w:val="22"/>
                <w:szCs w:val="22"/>
              </w:rPr>
            </w:pPr>
          </w:p>
          <w:p w14:paraId="15FE76D3" w14:textId="77777777" w:rsidR="00336B05" w:rsidRDefault="00336B05">
            <w:pPr>
              <w:autoSpaceDE w:val="0"/>
              <w:autoSpaceDN w:val="0"/>
              <w:adjustRightInd w:val="0"/>
              <w:rPr>
                <w:rFonts w:cs="Arial"/>
              </w:rPr>
            </w:pPr>
          </w:p>
        </w:tc>
      </w:tr>
      <w:tr w:rsidR="00336B05" w14:paraId="6A21CE24" w14:textId="77777777">
        <w:tc>
          <w:tcPr>
            <w:tcW w:w="9923" w:type="dxa"/>
            <w:tcBorders>
              <w:top w:val="single" w:sz="4" w:space="0" w:color="auto"/>
              <w:bottom w:val="single" w:sz="4" w:space="0" w:color="auto"/>
            </w:tcBorders>
            <w:shd w:val="clear" w:color="auto" w:fill="F2F2F2" w:themeFill="background1" w:themeFillShade="F2"/>
          </w:tcPr>
          <w:p w14:paraId="3906E1C2" w14:textId="77777777" w:rsidR="00336B05" w:rsidRDefault="00000000">
            <w:pPr>
              <w:rPr>
                <w:rFonts w:ascii="Arial" w:hAnsi="Arial" w:cs="Arial"/>
                <w:sz w:val="22"/>
                <w:szCs w:val="22"/>
              </w:rPr>
            </w:pPr>
            <w:r>
              <w:rPr>
                <w:rFonts w:ascii="Arial" w:hAnsi="Arial" w:cs="Arial"/>
                <w:b/>
                <w:sz w:val="22"/>
                <w:szCs w:val="22"/>
              </w:rPr>
              <w:t>Informed consent</w:t>
            </w:r>
          </w:p>
          <w:p w14:paraId="580F9DB3" w14:textId="77777777" w:rsidR="00336B05"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36B05" w14:paraId="255142C1" w14:textId="77777777">
        <w:tc>
          <w:tcPr>
            <w:tcW w:w="9923" w:type="dxa"/>
            <w:tcBorders>
              <w:top w:val="single" w:sz="4" w:space="0" w:color="auto"/>
              <w:bottom w:val="single" w:sz="4" w:space="0" w:color="auto"/>
            </w:tcBorders>
          </w:tcPr>
          <w:p w14:paraId="2DEE2D6C" w14:textId="77777777" w:rsidR="00336B05" w:rsidRDefault="00336B05">
            <w:pPr>
              <w:autoSpaceDE w:val="0"/>
              <w:autoSpaceDN w:val="0"/>
              <w:adjustRightInd w:val="0"/>
              <w:rPr>
                <w:rFonts w:cs="Arial"/>
              </w:rPr>
            </w:pPr>
          </w:p>
        </w:tc>
      </w:tr>
      <w:tr w:rsidR="00336B05" w14:paraId="7C710936" w14:textId="77777777">
        <w:tc>
          <w:tcPr>
            <w:tcW w:w="9923" w:type="dxa"/>
            <w:tcBorders>
              <w:top w:val="single" w:sz="4" w:space="0" w:color="auto"/>
              <w:bottom w:val="single" w:sz="4" w:space="0" w:color="auto"/>
            </w:tcBorders>
            <w:shd w:val="clear" w:color="auto" w:fill="F2F2F2" w:themeFill="background1" w:themeFillShade="F2"/>
          </w:tcPr>
          <w:p w14:paraId="397ABAA2" w14:textId="77777777" w:rsidR="00336B05"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3456AE7F" w14:textId="77777777" w:rsidR="00336B05"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336B05" w14:paraId="5174866A" w14:textId="77777777">
        <w:tc>
          <w:tcPr>
            <w:tcW w:w="9923" w:type="dxa"/>
            <w:tcBorders>
              <w:top w:val="single" w:sz="4" w:space="0" w:color="auto"/>
              <w:bottom w:val="single" w:sz="4" w:space="0" w:color="auto"/>
            </w:tcBorders>
          </w:tcPr>
          <w:p w14:paraId="177B5CF9" w14:textId="77777777" w:rsidR="00336B05" w:rsidRDefault="00336B05">
            <w:pPr>
              <w:rPr>
                <w:rFonts w:ascii="Arial" w:hAnsi="Arial" w:cs="Arial"/>
                <w:sz w:val="22"/>
                <w:szCs w:val="22"/>
                <w:lang w:eastAsia="zh-CN"/>
              </w:rPr>
            </w:pPr>
          </w:p>
          <w:p w14:paraId="72AA75C6" w14:textId="77777777" w:rsidR="00336B05"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0752B69" w14:textId="77777777" w:rsidR="00336B05" w:rsidRDefault="00336B05">
            <w:pPr>
              <w:jc w:val="both"/>
              <w:rPr>
                <w:rFonts w:ascii="Arial" w:hAnsi="Arial" w:cs="Arial"/>
                <w:sz w:val="22"/>
                <w:szCs w:val="22"/>
                <w:lang w:eastAsia="zh-CN"/>
              </w:rPr>
            </w:pPr>
          </w:p>
          <w:p w14:paraId="32319316" w14:textId="77777777" w:rsidR="00336B05" w:rsidRDefault="00336B05">
            <w:pPr>
              <w:jc w:val="both"/>
              <w:rPr>
                <w:rFonts w:ascii="Arial" w:hAnsi="Arial" w:cs="Arial"/>
                <w:color w:val="0000FF"/>
                <w:sz w:val="22"/>
                <w:szCs w:val="22"/>
                <w:lang w:val="en-US" w:eastAsia="zh-CN"/>
              </w:rPr>
            </w:pPr>
          </w:p>
          <w:p w14:paraId="32E478C0" w14:textId="77777777" w:rsidR="00336B05" w:rsidRPr="00B6503F" w:rsidRDefault="00000000">
            <w:pPr>
              <w:jc w:val="both"/>
              <w:rPr>
                <w:rFonts w:ascii="Arial" w:hAnsi="Arial" w:cs="Arial"/>
                <w:color w:val="000000" w:themeColor="text1"/>
                <w:sz w:val="22"/>
                <w:szCs w:val="22"/>
                <w:lang w:eastAsia="zh-CN"/>
              </w:rPr>
            </w:pPr>
            <w:r w:rsidRPr="00B6503F">
              <w:rPr>
                <w:rFonts w:ascii="Arial" w:hAnsi="Arial" w:cs="Arial"/>
                <w:color w:val="000000" w:themeColor="text1"/>
                <w:sz w:val="22"/>
                <w:szCs w:val="22"/>
                <w:lang w:eastAsia="zh-CN"/>
              </w:rPr>
              <w:t xml:space="preserve">I will employ </w:t>
            </w:r>
            <w:proofErr w:type="gramStart"/>
            <w:r w:rsidRPr="00B6503F">
              <w:rPr>
                <w:rFonts w:ascii="Arial" w:hAnsi="Arial" w:cs="Arial"/>
                <w:color w:val="000000" w:themeColor="text1"/>
                <w:sz w:val="22"/>
                <w:szCs w:val="22"/>
                <w:lang w:eastAsia="zh-CN"/>
              </w:rPr>
              <w:t>a number of</w:t>
            </w:r>
            <w:proofErr w:type="gramEnd"/>
            <w:r w:rsidRPr="00B6503F">
              <w:rPr>
                <w:rFonts w:ascii="Arial" w:hAnsi="Arial" w:cs="Arial"/>
                <w:color w:val="000000" w:themeColor="text1"/>
                <w:sz w:val="22"/>
                <w:szCs w:val="22"/>
                <w:lang w:eastAsia="zh-CN"/>
              </w:rPr>
              <w:t xml:space="preserve"> methods to keep my subjects' identity confidential and anonymous. Foremost, keep their records secure </w:t>
            </w:r>
            <w:proofErr w:type="gramStart"/>
            <w:r w:rsidRPr="00B6503F">
              <w:rPr>
                <w:rFonts w:ascii="Arial" w:hAnsi="Arial" w:cs="Arial"/>
                <w:color w:val="000000" w:themeColor="text1"/>
                <w:sz w:val="22"/>
                <w:szCs w:val="22"/>
                <w:lang w:eastAsia="zh-CN"/>
              </w:rPr>
              <w:t>through the use of</w:t>
            </w:r>
            <w:proofErr w:type="gramEnd"/>
            <w:r w:rsidRPr="00B6503F">
              <w:rPr>
                <w:rFonts w:ascii="Arial" w:hAnsi="Arial" w:cs="Arial"/>
                <w:color w:val="000000" w:themeColor="text1"/>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1F93BB7" w14:textId="77777777" w:rsidR="00336B05" w:rsidRDefault="00336B05">
            <w:pPr>
              <w:autoSpaceDE w:val="0"/>
              <w:autoSpaceDN w:val="0"/>
              <w:adjustRightInd w:val="0"/>
              <w:rPr>
                <w:rFonts w:cs="Arial"/>
              </w:rPr>
            </w:pPr>
          </w:p>
        </w:tc>
      </w:tr>
    </w:tbl>
    <w:p w14:paraId="7E556D6B" w14:textId="77777777" w:rsidR="00336B05" w:rsidRDefault="00336B05">
      <w:pPr>
        <w:rPr>
          <w:rFonts w:ascii="Arial" w:hAnsi="Arial" w:cs="Arial"/>
          <w:sz w:val="22"/>
          <w:szCs w:val="22"/>
        </w:rPr>
      </w:pPr>
    </w:p>
    <w:p w14:paraId="2E539BB5" w14:textId="77777777" w:rsidR="00336B05" w:rsidRDefault="00000000">
      <w:pPr>
        <w:rPr>
          <w:rFonts w:ascii="Arial" w:hAnsi="Arial" w:cs="Arial"/>
          <w:b/>
          <w:sz w:val="22"/>
          <w:szCs w:val="22"/>
        </w:rPr>
      </w:pPr>
      <w:r>
        <w:rPr>
          <w:rFonts w:ascii="Arial" w:hAnsi="Arial" w:cs="Arial"/>
          <w:b/>
          <w:sz w:val="22"/>
          <w:szCs w:val="22"/>
        </w:rPr>
        <w:br w:type="page"/>
      </w:r>
    </w:p>
    <w:p w14:paraId="58892FB7" w14:textId="77777777" w:rsidR="00336B05"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1F86BD4" w14:textId="77777777" w:rsidR="00336B05"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36B05" w14:paraId="307504D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4D7084" w14:textId="77777777" w:rsidR="00336B05"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2633F" w14:textId="77777777" w:rsidR="00336B0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066C49" w14:textId="77777777" w:rsidR="00336B0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36B05" w14:paraId="5A5CB06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484BAF" w14:textId="77777777" w:rsidR="00336B05"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8C314C" w14:textId="77777777" w:rsidR="00336B05"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4BF759" w14:textId="77777777" w:rsidR="00336B05"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336B05" w14:paraId="7C986F9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92E0D" w14:textId="77777777" w:rsidR="00336B0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36B05" w14:paraId="30B347B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EFE60B3" w14:textId="77777777" w:rsidR="00336B05" w:rsidRDefault="00336B05">
            <w:pPr>
              <w:rPr>
                <w:rFonts w:ascii="Arial" w:hAnsi="Arial" w:cs="Arial"/>
                <w:sz w:val="22"/>
                <w:szCs w:val="22"/>
              </w:rPr>
            </w:pPr>
          </w:p>
          <w:p w14:paraId="7FD0B9AB" w14:textId="77777777" w:rsidR="00336B05"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56FE510" w14:textId="77777777" w:rsidR="00336B05" w:rsidRDefault="00336B05">
            <w:pPr>
              <w:autoSpaceDE w:val="0"/>
              <w:autoSpaceDN w:val="0"/>
              <w:adjustRightInd w:val="0"/>
              <w:rPr>
                <w:i/>
              </w:rPr>
            </w:pPr>
          </w:p>
        </w:tc>
      </w:tr>
      <w:tr w:rsidR="00336B05" w14:paraId="027B209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D40EF3" w14:textId="77777777" w:rsidR="00336B05"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E72B2" w14:textId="77777777" w:rsidR="00336B0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2D827" w14:textId="77777777" w:rsidR="00336B0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36B05" w14:paraId="5702F07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D30B1" w14:textId="77777777" w:rsidR="00336B05"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161E439"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37D3B18"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6650E022"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7B35F14"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7535D3A"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42C678A"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168D0170" w14:textId="77777777" w:rsidR="00336B05"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3A7CD32B" w14:textId="77777777" w:rsidR="00336B05"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BDFC46" w14:textId="77777777" w:rsidR="00336B05" w:rsidRDefault="00336B05">
            <w:pPr>
              <w:pStyle w:val="NormalWeb"/>
              <w:autoSpaceDE w:val="0"/>
              <w:autoSpaceDN w:val="0"/>
              <w:adjustRightInd w:val="0"/>
              <w:jc w:val="center"/>
              <w:rPr>
                <w:rFonts w:ascii="MS Gothic" w:eastAsia="MS Gothic" w:hAnsi="MS Gothic" w:cs="Arial"/>
                <w:b/>
                <w:bCs/>
                <w:sz w:val="22"/>
                <w:szCs w:val="22"/>
                <w:lang w:val="en-US"/>
              </w:rPr>
            </w:pPr>
          </w:p>
          <w:p w14:paraId="5083F999" w14:textId="77777777" w:rsidR="00336B05"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B3932" w14:textId="77777777" w:rsidR="00336B05" w:rsidRDefault="00336B05">
            <w:pPr>
              <w:pStyle w:val="NormalWeb"/>
              <w:autoSpaceDE w:val="0"/>
              <w:autoSpaceDN w:val="0"/>
              <w:adjustRightInd w:val="0"/>
              <w:jc w:val="center"/>
              <w:rPr>
                <w:rFonts w:ascii="MS Gothic" w:eastAsia="MS Gothic" w:hAnsi="MS Gothic" w:cs="Arial"/>
                <w:b/>
                <w:bCs/>
                <w:sz w:val="22"/>
                <w:szCs w:val="22"/>
                <w:lang w:val="en-US"/>
              </w:rPr>
            </w:pPr>
          </w:p>
          <w:p w14:paraId="339E3278" w14:textId="77777777" w:rsidR="00336B05"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336B05" w14:paraId="759253E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F30DD" w14:textId="77777777" w:rsidR="00336B0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36B05" w14:paraId="328C36C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9A94838" w14:textId="77777777" w:rsidR="00336B05" w:rsidRDefault="00336B05">
            <w:pPr>
              <w:rPr>
                <w:rFonts w:ascii="Arial" w:hAnsi="Arial" w:cs="Arial"/>
                <w:sz w:val="22"/>
                <w:szCs w:val="22"/>
              </w:rPr>
            </w:pPr>
          </w:p>
          <w:p w14:paraId="3E443F85" w14:textId="77777777" w:rsidR="00336B05" w:rsidRDefault="00336B05">
            <w:pPr>
              <w:rPr>
                <w:rFonts w:ascii="Arial" w:hAnsi="Arial" w:cs="Arial"/>
                <w:sz w:val="22"/>
                <w:szCs w:val="22"/>
              </w:rPr>
            </w:pPr>
          </w:p>
          <w:p w14:paraId="5B45AD7A" w14:textId="77777777" w:rsidR="00336B05" w:rsidRDefault="00336B05">
            <w:pPr>
              <w:rPr>
                <w:rFonts w:ascii="Arial" w:hAnsi="Arial" w:cs="Arial"/>
                <w:sz w:val="22"/>
                <w:szCs w:val="22"/>
              </w:rPr>
            </w:pPr>
          </w:p>
          <w:p w14:paraId="1B1D0B32" w14:textId="77777777" w:rsidR="00336B05" w:rsidRDefault="00336B05">
            <w:pPr>
              <w:rPr>
                <w:rFonts w:ascii="Arial" w:hAnsi="Arial" w:cs="Arial"/>
                <w:sz w:val="22"/>
                <w:szCs w:val="22"/>
              </w:rPr>
            </w:pPr>
          </w:p>
          <w:p w14:paraId="444349E4" w14:textId="77777777" w:rsidR="00336B05" w:rsidRDefault="00336B05">
            <w:pPr>
              <w:rPr>
                <w:rFonts w:ascii="Arial" w:hAnsi="Arial" w:cs="Arial"/>
                <w:sz w:val="22"/>
                <w:szCs w:val="22"/>
              </w:rPr>
            </w:pPr>
          </w:p>
          <w:p w14:paraId="647689AA" w14:textId="77777777" w:rsidR="00336B05"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36B05" w14:paraId="696CFC50" w14:textId="77777777">
        <w:trPr>
          <w:trHeight w:val="439"/>
        </w:trPr>
        <w:tc>
          <w:tcPr>
            <w:tcW w:w="7763" w:type="dxa"/>
            <w:shd w:val="clear" w:color="auto" w:fill="F2F2F2" w:themeFill="background1" w:themeFillShade="F2"/>
          </w:tcPr>
          <w:p w14:paraId="481EE323" w14:textId="77777777" w:rsidR="00336B05"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3FC83F0"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95E804D"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36B05" w14:paraId="5B56152C" w14:textId="77777777">
        <w:trPr>
          <w:trHeight w:val="439"/>
        </w:trPr>
        <w:tc>
          <w:tcPr>
            <w:tcW w:w="7763" w:type="dxa"/>
            <w:shd w:val="clear" w:color="auto" w:fill="F2F2F2" w:themeFill="background1" w:themeFillShade="F2"/>
          </w:tcPr>
          <w:p w14:paraId="151869F3"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4A53D6E"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232A0F8"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1DB71221" w14:textId="77777777">
        <w:trPr>
          <w:trHeight w:val="403"/>
        </w:trPr>
        <w:tc>
          <w:tcPr>
            <w:tcW w:w="7763" w:type="dxa"/>
            <w:shd w:val="clear" w:color="auto" w:fill="F2F2F2" w:themeFill="background1" w:themeFillShade="F2"/>
          </w:tcPr>
          <w:p w14:paraId="107712FA"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31FBA11"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331EF53"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3D232FA3" w14:textId="77777777">
        <w:trPr>
          <w:trHeight w:val="439"/>
        </w:trPr>
        <w:tc>
          <w:tcPr>
            <w:tcW w:w="7763" w:type="dxa"/>
            <w:shd w:val="clear" w:color="auto" w:fill="F2F2F2" w:themeFill="background1" w:themeFillShade="F2"/>
          </w:tcPr>
          <w:p w14:paraId="133F40B3"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CA1DC27"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887CF28"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EFAFEDA" w14:textId="77777777">
        <w:trPr>
          <w:trHeight w:val="403"/>
        </w:trPr>
        <w:tc>
          <w:tcPr>
            <w:tcW w:w="7763" w:type="dxa"/>
            <w:shd w:val="clear" w:color="auto" w:fill="F2F2F2" w:themeFill="background1" w:themeFillShade="F2"/>
          </w:tcPr>
          <w:p w14:paraId="09E74E98"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9BED08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8534E97"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7AA89956" w14:textId="77777777">
        <w:trPr>
          <w:trHeight w:val="403"/>
        </w:trPr>
        <w:tc>
          <w:tcPr>
            <w:tcW w:w="7763" w:type="dxa"/>
            <w:shd w:val="clear" w:color="auto" w:fill="F2F2F2" w:themeFill="background1" w:themeFillShade="F2"/>
          </w:tcPr>
          <w:p w14:paraId="6E0FBEBE"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D157F26"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CBBC605"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2958EC08" w14:textId="77777777">
        <w:trPr>
          <w:trHeight w:val="403"/>
        </w:trPr>
        <w:tc>
          <w:tcPr>
            <w:tcW w:w="7763" w:type="dxa"/>
            <w:shd w:val="clear" w:color="auto" w:fill="F2F2F2" w:themeFill="background1" w:themeFillShade="F2"/>
          </w:tcPr>
          <w:p w14:paraId="310F6B42"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79295E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D8E5B80"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0F3964A1" w14:textId="77777777">
        <w:trPr>
          <w:trHeight w:val="403"/>
        </w:trPr>
        <w:tc>
          <w:tcPr>
            <w:tcW w:w="7763" w:type="dxa"/>
            <w:shd w:val="clear" w:color="auto" w:fill="F2F2F2" w:themeFill="background1" w:themeFillShade="F2"/>
          </w:tcPr>
          <w:p w14:paraId="5363C107"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34F10661" w14:textId="77777777" w:rsidR="00336B05" w:rsidRDefault="00336B0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D8E931A"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1AE1A73"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5D8E99FE" w14:textId="77777777">
        <w:trPr>
          <w:trHeight w:val="403"/>
        </w:trPr>
        <w:tc>
          <w:tcPr>
            <w:tcW w:w="9889" w:type="dxa"/>
            <w:gridSpan w:val="3"/>
            <w:shd w:val="clear" w:color="auto" w:fill="F2F2F2" w:themeFill="background1" w:themeFillShade="F2"/>
          </w:tcPr>
          <w:p w14:paraId="27D62678" w14:textId="77777777" w:rsidR="00336B05"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336B05" w14:paraId="70C4C971" w14:textId="77777777">
        <w:trPr>
          <w:trHeight w:val="403"/>
        </w:trPr>
        <w:tc>
          <w:tcPr>
            <w:tcW w:w="9889" w:type="dxa"/>
            <w:gridSpan w:val="3"/>
          </w:tcPr>
          <w:p w14:paraId="42B67B4B" w14:textId="77777777" w:rsidR="00336B05" w:rsidRDefault="00336B05">
            <w:pPr>
              <w:rPr>
                <w:rFonts w:ascii="Arial" w:hAnsi="Arial" w:cs="Arial"/>
                <w:sz w:val="22"/>
                <w:szCs w:val="22"/>
              </w:rPr>
            </w:pPr>
          </w:p>
          <w:p w14:paraId="6292AB38" w14:textId="77777777" w:rsidR="00336B05" w:rsidRPr="00B6503F" w:rsidRDefault="00000000">
            <w:pPr>
              <w:rPr>
                <w:rFonts w:ascii="Arial" w:hAnsi="Arial" w:cs="Arial"/>
                <w:color w:val="000000" w:themeColor="text1"/>
                <w:sz w:val="22"/>
                <w:szCs w:val="22"/>
              </w:rPr>
            </w:pPr>
            <w:r w:rsidRPr="00B6503F">
              <w:rPr>
                <w:rFonts w:ascii="Arial" w:hAnsi="Arial" w:cs="Arial"/>
                <w:color w:val="000000" w:themeColor="text1"/>
                <w:sz w:val="22"/>
                <w:szCs w:val="22"/>
              </w:rPr>
              <w:t>1.Take technical and organisational measures to prevent any unauthorised access. The way to verify the identity of a user is a strong password.</w:t>
            </w:r>
            <w:r w:rsidRPr="00B6503F">
              <w:rPr>
                <w:color w:val="000000" w:themeColor="text1"/>
              </w:rPr>
              <w:t xml:space="preserve"> </w:t>
            </w:r>
            <w:r w:rsidRPr="00B6503F">
              <w:rPr>
                <w:rFonts w:ascii="Arial" w:hAnsi="Arial" w:cs="Arial"/>
                <w:color w:val="000000" w:themeColor="text1"/>
                <w:sz w:val="22"/>
                <w:szCs w:val="22"/>
              </w:rPr>
              <w:t>Key aspects of a strong password: length (the longer the better)</w:t>
            </w:r>
            <w:r w:rsidRPr="00B6503F">
              <w:rPr>
                <w:rFonts w:ascii="Arial" w:hAnsi="Arial" w:cs="Arial" w:hint="eastAsia"/>
                <w:color w:val="000000" w:themeColor="text1"/>
                <w:sz w:val="22"/>
                <w:szCs w:val="22"/>
                <w:lang w:eastAsia="zh-CN"/>
              </w:rPr>
              <w:t>,</w:t>
            </w:r>
            <w:r w:rsidRPr="00B6503F">
              <w:rPr>
                <w:rFonts w:ascii="Arial" w:hAnsi="Arial" w:cs="Arial"/>
                <w:color w:val="000000" w:themeColor="text1"/>
                <w:sz w:val="22"/>
                <w:szCs w:val="22"/>
                <w:lang w:eastAsia="zh-CN"/>
              </w:rPr>
              <w:t xml:space="preserve"> </w:t>
            </w:r>
            <w:r w:rsidRPr="00B6503F">
              <w:rPr>
                <w:rFonts w:ascii="Arial" w:hAnsi="Arial" w:cs="Arial"/>
                <w:color w:val="000000" w:themeColor="text1"/>
                <w:sz w:val="22"/>
                <w:szCs w:val="22"/>
              </w:rPr>
              <w:t>a mix of letters (upper and lower cases), numbers and symbols</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with no ties to your personal information, and no dictionary words.</w:t>
            </w:r>
          </w:p>
          <w:p w14:paraId="2FBF64FA" w14:textId="77777777" w:rsidR="00336B05" w:rsidRPr="00B6503F" w:rsidRDefault="00000000">
            <w:pPr>
              <w:rPr>
                <w:rFonts w:ascii="Arial" w:hAnsi="Arial" w:cs="Arial"/>
                <w:color w:val="000000" w:themeColor="text1"/>
                <w:sz w:val="22"/>
                <w:szCs w:val="22"/>
                <w:lang w:eastAsia="zh-CN"/>
              </w:rPr>
            </w:pPr>
            <w:r w:rsidRPr="00B6503F">
              <w:rPr>
                <w:rFonts w:ascii="Arial" w:hAnsi="Arial" w:cs="Arial" w:hint="eastAsia"/>
                <w:color w:val="000000" w:themeColor="text1"/>
                <w:sz w:val="22"/>
                <w:szCs w:val="22"/>
                <w:lang w:eastAsia="zh-CN"/>
              </w:rPr>
              <w:t>2</w:t>
            </w:r>
            <w:r w:rsidRPr="00B6503F">
              <w:rPr>
                <w:rFonts w:ascii="Arial" w:hAnsi="Arial" w:cs="Arial"/>
                <w:color w:val="000000" w:themeColor="text1"/>
                <w:sz w:val="22"/>
                <w:szCs w:val="22"/>
                <w:lang w:eastAsia="zh-CN"/>
              </w:rPr>
              <w:t>. Establish clear access rules.  Make the mechanism to allow or deny access to certain data:</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based on predefined user lists and access rights, e.g. only myself and my supervisor can access data</w:t>
            </w:r>
            <w:r w:rsidRPr="00B6503F">
              <w:rPr>
                <w:rFonts w:ascii="Arial" w:hAnsi="Arial" w:cs="Arial" w:hint="eastAsia"/>
                <w:color w:val="000000" w:themeColor="text1"/>
                <w:sz w:val="22"/>
                <w:szCs w:val="22"/>
                <w:lang w:eastAsia="zh-CN"/>
              </w:rPr>
              <w:t>,</w:t>
            </w:r>
            <w:r w:rsidRPr="00B6503F">
              <w:rPr>
                <w:rFonts w:ascii="Arial" w:hAnsi="Arial" w:cs="Arial"/>
                <w:color w:val="000000" w:themeColor="text1"/>
                <w:sz w:val="22"/>
                <w:szCs w:val="22"/>
                <w:lang w:eastAsia="zh-CN"/>
              </w:rPr>
              <w:t xml:space="preserve"> based on the functions of each user within the project.</w:t>
            </w:r>
          </w:p>
          <w:p w14:paraId="5C91984B" w14:textId="77777777" w:rsidR="00336B05" w:rsidRPr="00B6503F" w:rsidRDefault="00000000">
            <w:pPr>
              <w:rPr>
                <w:rFonts w:ascii="Arial" w:hAnsi="Arial" w:cs="Arial"/>
                <w:color w:val="000000" w:themeColor="text1"/>
                <w:sz w:val="22"/>
                <w:szCs w:val="22"/>
                <w:lang w:eastAsia="zh-CN"/>
              </w:rPr>
            </w:pPr>
            <w:r w:rsidRPr="00B6503F">
              <w:rPr>
                <w:rFonts w:ascii="Arial" w:hAnsi="Arial" w:cs="Arial" w:hint="eastAsia"/>
                <w:color w:val="000000" w:themeColor="text1"/>
                <w:sz w:val="22"/>
                <w:szCs w:val="22"/>
                <w:lang w:eastAsia="zh-CN"/>
              </w:rPr>
              <w:t>3</w:t>
            </w:r>
            <w:r w:rsidRPr="00B6503F">
              <w:rPr>
                <w:rFonts w:ascii="Arial" w:hAnsi="Arial" w:cs="Arial"/>
                <w:color w:val="000000" w:themeColor="text1"/>
                <w:sz w:val="22"/>
                <w:szCs w:val="22"/>
                <w:lang w:eastAsia="zh-CN"/>
              </w:rPr>
              <w:t>. Organise the processing in a way that gives you the best possible control, for</w:t>
            </w:r>
            <w:r w:rsidRPr="00B6503F">
              <w:rPr>
                <w:rFonts w:ascii="Arial" w:hAnsi="Arial" w:cs="Arial"/>
                <w:color w:val="000000" w:themeColor="text1"/>
                <w:sz w:val="22"/>
                <w:szCs w:val="22"/>
                <w:lang w:eastAsia="zh-CN"/>
              </w:rPr>
              <w:cr/>
              <w:t>example by allowing for tracking of access (logbook)</w:t>
            </w:r>
          </w:p>
          <w:p w14:paraId="588C6E67" w14:textId="77777777" w:rsidR="00336B05" w:rsidRPr="00B6503F" w:rsidRDefault="00000000">
            <w:pPr>
              <w:rPr>
                <w:rFonts w:ascii="Arial" w:hAnsi="Arial" w:cs="Arial"/>
                <w:color w:val="000000" w:themeColor="text1"/>
                <w:sz w:val="22"/>
                <w:szCs w:val="22"/>
                <w:lang w:eastAsia="zh-CN"/>
              </w:rPr>
            </w:pPr>
            <w:r w:rsidRPr="00B6503F">
              <w:rPr>
                <w:rFonts w:ascii="Arial" w:hAnsi="Arial" w:cs="Arial" w:hint="eastAsia"/>
                <w:color w:val="000000" w:themeColor="text1"/>
                <w:sz w:val="22"/>
                <w:szCs w:val="22"/>
                <w:lang w:eastAsia="zh-CN"/>
              </w:rPr>
              <w:t>4</w:t>
            </w:r>
            <w:r w:rsidRPr="00B6503F">
              <w:rPr>
                <w:rFonts w:ascii="Arial" w:hAnsi="Arial" w:cs="Arial"/>
                <w:color w:val="000000" w:themeColor="text1"/>
                <w:sz w:val="22"/>
                <w:szCs w:val="22"/>
                <w:lang w:eastAsia="zh-CN"/>
              </w:rPr>
              <w:t>. All the participants information will not be recorded in a way that links subject responses with identifying information (usually by use of a code known only to them).</w:t>
            </w:r>
          </w:p>
          <w:p w14:paraId="1E745A9C" w14:textId="77777777" w:rsidR="00336B05" w:rsidRDefault="00336B05">
            <w:pPr>
              <w:rPr>
                <w:rFonts w:ascii="Arial" w:hAnsi="Arial" w:cs="Arial"/>
                <w:b/>
                <w:bCs/>
                <w:sz w:val="22"/>
                <w:szCs w:val="22"/>
              </w:rPr>
            </w:pPr>
          </w:p>
        </w:tc>
      </w:tr>
      <w:tr w:rsidR="00336B05" w14:paraId="2F12620D" w14:textId="77777777">
        <w:trPr>
          <w:trHeight w:val="439"/>
        </w:trPr>
        <w:tc>
          <w:tcPr>
            <w:tcW w:w="9889" w:type="dxa"/>
            <w:gridSpan w:val="3"/>
            <w:shd w:val="clear" w:color="auto" w:fill="F2F2F2" w:themeFill="background1" w:themeFillShade="F2"/>
            <w:vAlign w:val="center"/>
          </w:tcPr>
          <w:p w14:paraId="4870EBC9" w14:textId="77777777" w:rsidR="00336B05"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6B05" w14:paraId="7E9CD75C" w14:textId="77777777">
        <w:trPr>
          <w:trHeight w:val="439"/>
        </w:trPr>
        <w:tc>
          <w:tcPr>
            <w:tcW w:w="7763" w:type="dxa"/>
            <w:shd w:val="clear" w:color="auto" w:fill="F2F2F2" w:themeFill="background1" w:themeFillShade="F2"/>
            <w:vAlign w:val="center"/>
          </w:tcPr>
          <w:p w14:paraId="6F485301" w14:textId="77777777" w:rsidR="00336B05"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4A535BD"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10B6E8D" w14:textId="77777777" w:rsidR="00336B0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36B05" w14:paraId="5A386716" w14:textId="77777777">
        <w:trPr>
          <w:trHeight w:val="439"/>
        </w:trPr>
        <w:tc>
          <w:tcPr>
            <w:tcW w:w="7763" w:type="dxa"/>
            <w:shd w:val="clear" w:color="auto" w:fill="F2F2F2" w:themeFill="background1" w:themeFillShade="F2"/>
            <w:vAlign w:val="center"/>
          </w:tcPr>
          <w:p w14:paraId="61FED0D7"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79EC204"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085DB3B"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129D0B31" w14:textId="77777777">
        <w:trPr>
          <w:trHeight w:val="403"/>
        </w:trPr>
        <w:tc>
          <w:tcPr>
            <w:tcW w:w="7763" w:type="dxa"/>
            <w:shd w:val="clear" w:color="auto" w:fill="F2F2F2" w:themeFill="background1" w:themeFillShade="F2"/>
            <w:vAlign w:val="center"/>
          </w:tcPr>
          <w:p w14:paraId="40D78C30"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829D512"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7DFDFE4"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0B04E8A6" w14:textId="77777777">
        <w:trPr>
          <w:trHeight w:val="439"/>
        </w:trPr>
        <w:tc>
          <w:tcPr>
            <w:tcW w:w="7763" w:type="dxa"/>
            <w:shd w:val="clear" w:color="auto" w:fill="F2F2F2" w:themeFill="background1" w:themeFillShade="F2"/>
            <w:vAlign w:val="center"/>
          </w:tcPr>
          <w:p w14:paraId="2DC316B7"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04B41FF"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22FB378"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79C60F89" w14:textId="77777777">
        <w:trPr>
          <w:trHeight w:val="403"/>
        </w:trPr>
        <w:tc>
          <w:tcPr>
            <w:tcW w:w="7763" w:type="dxa"/>
            <w:shd w:val="clear" w:color="auto" w:fill="F2F2F2" w:themeFill="background1" w:themeFillShade="F2"/>
            <w:vAlign w:val="center"/>
          </w:tcPr>
          <w:p w14:paraId="565DEAEA"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C09FF34"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69052D1"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70020A94" w14:textId="77777777">
        <w:trPr>
          <w:trHeight w:val="403"/>
        </w:trPr>
        <w:tc>
          <w:tcPr>
            <w:tcW w:w="7763" w:type="dxa"/>
            <w:shd w:val="clear" w:color="auto" w:fill="F2F2F2" w:themeFill="background1" w:themeFillShade="F2"/>
            <w:vAlign w:val="center"/>
          </w:tcPr>
          <w:p w14:paraId="3E4F0563"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88E824D"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E29ADED"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54D881F8" w14:textId="77777777">
        <w:trPr>
          <w:trHeight w:val="403"/>
        </w:trPr>
        <w:tc>
          <w:tcPr>
            <w:tcW w:w="7763" w:type="dxa"/>
            <w:shd w:val="clear" w:color="auto" w:fill="F2F2F2" w:themeFill="background1" w:themeFillShade="F2"/>
            <w:vAlign w:val="center"/>
          </w:tcPr>
          <w:p w14:paraId="195CB36C"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45C0031"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88015FE"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068FE95C" w14:textId="77777777">
        <w:trPr>
          <w:trHeight w:val="403"/>
        </w:trPr>
        <w:tc>
          <w:tcPr>
            <w:tcW w:w="7763" w:type="dxa"/>
            <w:shd w:val="clear" w:color="auto" w:fill="F2F2F2" w:themeFill="background1" w:themeFillShade="F2"/>
            <w:vAlign w:val="center"/>
          </w:tcPr>
          <w:p w14:paraId="10FEF8FD"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0A2B8F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D9F626E" w14:textId="77777777" w:rsidR="00336B0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6B05" w14:paraId="436A3654" w14:textId="77777777">
        <w:trPr>
          <w:trHeight w:val="403"/>
        </w:trPr>
        <w:tc>
          <w:tcPr>
            <w:tcW w:w="7763" w:type="dxa"/>
            <w:shd w:val="clear" w:color="auto" w:fill="F2F2F2" w:themeFill="background1" w:themeFillShade="F2"/>
            <w:vAlign w:val="center"/>
          </w:tcPr>
          <w:p w14:paraId="59F82844" w14:textId="77777777" w:rsidR="00336B05"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02D9B3C"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0A9212B" w14:textId="77777777" w:rsidR="00336B0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6B05" w14:paraId="5B4075FB" w14:textId="77777777">
        <w:trPr>
          <w:trHeight w:val="403"/>
        </w:trPr>
        <w:tc>
          <w:tcPr>
            <w:tcW w:w="9889" w:type="dxa"/>
            <w:gridSpan w:val="3"/>
            <w:shd w:val="clear" w:color="auto" w:fill="F2F2F2" w:themeFill="background1" w:themeFillShade="F2"/>
            <w:vAlign w:val="center"/>
          </w:tcPr>
          <w:p w14:paraId="5CB307D6" w14:textId="77777777" w:rsidR="00336B05"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336B05" w14:paraId="1A5379E4" w14:textId="77777777">
        <w:trPr>
          <w:trHeight w:val="403"/>
        </w:trPr>
        <w:tc>
          <w:tcPr>
            <w:tcW w:w="9889" w:type="dxa"/>
            <w:gridSpan w:val="3"/>
            <w:vAlign w:val="center"/>
          </w:tcPr>
          <w:p w14:paraId="52FB04D6" w14:textId="77777777" w:rsidR="00336B05" w:rsidRDefault="00336B05">
            <w:pPr>
              <w:autoSpaceDE w:val="0"/>
              <w:autoSpaceDN w:val="0"/>
              <w:adjustRightInd w:val="0"/>
              <w:jc w:val="both"/>
              <w:rPr>
                <w:rFonts w:ascii="Arial" w:hAnsi="Arial" w:cs="Arial"/>
                <w:sz w:val="22"/>
                <w:szCs w:val="22"/>
              </w:rPr>
            </w:pPr>
          </w:p>
          <w:p w14:paraId="02F559BE" w14:textId="77777777" w:rsidR="00336B05" w:rsidRPr="00B6503F" w:rsidRDefault="00000000">
            <w:pPr>
              <w:autoSpaceDE w:val="0"/>
              <w:autoSpaceDN w:val="0"/>
              <w:adjustRightInd w:val="0"/>
              <w:jc w:val="both"/>
              <w:rPr>
                <w:rFonts w:ascii="Arial" w:hAnsi="Arial" w:cs="Arial"/>
                <w:color w:val="000000" w:themeColor="text1"/>
                <w:sz w:val="22"/>
                <w:szCs w:val="22"/>
                <w:lang w:val="en-US" w:eastAsia="zh-CN"/>
              </w:rPr>
            </w:pPr>
            <w:r w:rsidRPr="00B6503F">
              <w:rPr>
                <w:rFonts w:ascii="Arial" w:hAnsi="Arial" w:cs="Arial" w:hint="eastAsia"/>
                <w:color w:val="000000" w:themeColor="text1"/>
                <w:sz w:val="22"/>
                <w:szCs w:val="22"/>
                <w:lang w:val="en-US" w:eastAsia="zh-CN"/>
              </w:rPr>
              <w:t>Sample:</w:t>
            </w:r>
          </w:p>
          <w:p w14:paraId="198072E4" w14:textId="77777777" w:rsidR="00336B05" w:rsidRPr="00B6503F" w:rsidRDefault="00000000">
            <w:pPr>
              <w:autoSpaceDE w:val="0"/>
              <w:autoSpaceDN w:val="0"/>
              <w:adjustRightInd w:val="0"/>
              <w:jc w:val="both"/>
              <w:rPr>
                <w:rFonts w:ascii="Arial" w:hAnsi="Arial" w:cs="Arial"/>
                <w:color w:val="000000" w:themeColor="text1"/>
                <w:sz w:val="22"/>
                <w:szCs w:val="22"/>
              </w:rPr>
            </w:pPr>
            <w:r w:rsidRPr="00B6503F">
              <w:rPr>
                <w:rFonts w:ascii="Arial" w:hAnsi="Arial" w:cs="Arial"/>
                <w:color w:val="000000" w:themeColor="text1"/>
                <w:sz w:val="22"/>
                <w:szCs w:val="22"/>
              </w:rPr>
              <w:t>1. Ensure the storage security. Storage concerns are equally important even when my data are on my local PC,</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portable storage device or in the cloud storage.</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 xml:space="preserve">For instance, </w:t>
            </w:r>
            <w:r w:rsidRPr="00B6503F">
              <w:rPr>
                <w:rFonts w:ascii="Arial" w:hAnsi="Arial" w:cs="Arial"/>
                <w:color w:val="000000" w:themeColor="text1"/>
                <w:sz w:val="22"/>
                <w:szCs w:val="22"/>
              </w:rPr>
              <w:t>operating system controls (authentication &amp; access control)</w:t>
            </w:r>
            <w:r w:rsidRPr="00B6503F">
              <w:rPr>
                <w:rFonts w:ascii="Arial" w:hAnsi="Arial" w:cs="Arial" w:hint="eastAsia"/>
                <w:color w:val="000000" w:themeColor="text1"/>
                <w:sz w:val="22"/>
                <w:szCs w:val="22"/>
                <w:lang w:eastAsia="zh-CN"/>
              </w:rPr>
              <w:t>,</w:t>
            </w:r>
            <w:r w:rsidRPr="00B6503F">
              <w:rPr>
                <w:rFonts w:ascii="Arial" w:hAnsi="Arial" w:cs="Arial"/>
                <w:color w:val="000000" w:themeColor="text1"/>
                <w:sz w:val="22"/>
                <w:szCs w:val="22"/>
                <w:lang w:eastAsia="zh-CN"/>
              </w:rPr>
              <w:t xml:space="preserve"> </w:t>
            </w:r>
            <w:r w:rsidRPr="00B6503F">
              <w:rPr>
                <w:rFonts w:ascii="Arial" w:hAnsi="Arial" w:cs="Arial"/>
                <w:color w:val="000000" w:themeColor="text1"/>
                <w:sz w:val="22"/>
                <w:szCs w:val="22"/>
              </w:rPr>
              <w:t>use of passwords to access electronic files (e.g. use the text editor function to save a</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document password-protected), local encrypted storage (enable the full disk encryption, enable the file system, enable</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the text editor encryption), database encryption: turning data into a form that makes them unintelligible (for anyone</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 xml:space="preserve">not having access to the key)  </w:t>
            </w:r>
          </w:p>
          <w:p w14:paraId="6FC45664" w14:textId="77777777" w:rsidR="00336B05" w:rsidRPr="00B6503F" w:rsidRDefault="00000000">
            <w:pPr>
              <w:autoSpaceDE w:val="0"/>
              <w:autoSpaceDN w:val="0"/>
              <w:adjustRightInd w:val="0"/>
              <w:jc w:val="both"/>
              <w:rPr>
                <w:rFonts w:ascii="Arial" w:hAnsi="Arial" w:cs="Arial"/>
                <w:color w:val="000000" w:themeColor="text1"/>
                <w:sz w:val="22"/>
                <w:szCs w:val="22"/>
                <w:lang w:eastAsia="zh-CN"/>
              </w:rPr>
            </w:pPr>
            <w:r w:rsidRPr="00B6503F">
              <w:rPr>
                <w:rFonts w:ascii="Arial" w:hAnsi="Arial" w:cs="Arial" w:hint="eastAsia"/>
                <w:color w:val="000000" w:themeColor="text1"/>
                <w:sz w:val="22"/>
                <w:szCs w:val="22"/>
                <w:lang w:eastAsia="zh-CN"/>
              </w:rPr>
              <w:t>2</w:t>
            </w:r>
            <w:r w:rsidRPr="00B6503F">
              <w:rPr>
                <w:rFonts w:ascii="Arial" w:hAnsi="Arial" w:cs="Arial"/>
                <w:color w:val="000000" w:themeColor="text1"/>
                <w:sz w:val="22"/>
                <w:szCs w:val="22"/>
                <w:lang w:eastAsia="zh-CN"/>
              </w:rPr>
              <w:t>. Endure safe electronic communication for transferring the data.</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For instance, encrypted communication (SSL/TLS); (e.g. use web services whose URL starts with</w:t>
            </w:r>
            <w:r w:rsidRPr="00B6503F">
              <w:rPr>
                <w:rFonts w:ascii="Arial" w:hAnsi="Arial" w:cs="Arial" w:hint="eastAsia"/>
                <w:color w:val="000000" w:themeColor="text1"/>
                <w:sz w:val="22"/>
                <w:szCs w:val="22"/>
                <w:lang w:eastAsia="zh-CN"/>
              </w:rPr>
              <w:t xml:space="preserve"> </w:t>
            </w:r>
            <w:r w:rsidRPr="00B6503F">
              <w:rPr>
                <w:rFonts w:ascii="Arial" w:hAnsi="Arial" w:cs="Arial" w:hint="eastAsia"/>
                <w:color w:val="000000" w:themeColor="text1"/>
                <w:sz w:val="22"/>
                <w:szCs w:val="22"/>
                <w:lang w:eastAsia="zh-CN"/>
              </w:rPr>
              <w:t>‘</w:t>
            </w:r>
            <w:r w:rsidRPr="00B6503F">
              <w:rPr>
                <w:rFonts w:ascii="Arial" w:hAnsi="Arial" w:cs="Arial"/>
                <w:color w:val="000000" w:themeColor="text1"/>
                <w:sz w:val="22"/>
                <w:szCs w:val="22"/>
                <w:lang w:eastAsia="zh-CN"/>
              </w:rPr>
              <w:t>https://’ and not only http://)</w:t>
            </w:r>
            <w:r w:rsidRPr="00B6503F">
              <w:rPr>
                <w:rFonts w:ascii="Arial" w:hAnsi="Arial" w:cs="Arial" w:hint="eastAsia"/>
                <w:color w:val="000000" w:themeColor="text1"/>
                <w:sz w:val="22"/>
                <w:szCs w:val="22"/>
                <w:lang w:eastAsia="zh-CN"/>
              </w:rPr>
              <w:t>,</w:t>
            </w:r>
            <w:r w:rsidRPr="00B6503F">
              <w:rPr>
                <w:rFonts w:ascii="Arial" w:hAnsi="Arial" w:cs="Arial"/>
                <w:color w:val="000000" w:themeColor="text1"/>
                <w:sz w:val="22"/>
                <w:szCs w:val="22"/>
                <w:lang w:eastAsia="zh-CN"/>
              </w:rPr>
              <w:t xml:space="preserve"> firewall systems and access control lists (e.g. make sure the firewall service is enabled</w:t>
            </w:r>
          </w:p>
          <w:p w14:paraId="5A3328B2" w14:textId="77777777" w:rsidR="00336B05" w:rsidRPr="00B6503F" w:rsidRDefault="00000000">
            <w:pPr>
              <w:autoSpaceDE w:val="0"/>
              <w:autoSpaceDN w:val="0"/>
              <w:adjustRightInd w:val="0"/>
              <w:jc w:val="both"/>
              <w:rPr>
                <w:rFonts w:ascii="Arial" w:hAnsi="Arial" w:cs="Arial"/>
                <w:color w:val="000000" w:themeColor="text1"/>
                <w:sz w:val="22"/>
                <w:szCs w:val="22"/>
                <w:lang w:eastAsia="zh-CN"/>
              </w:rPr>
            </w:pPr>
            <w:r w:rsidRPr="00B6503F">
              <w:rPr>
                <w:rFonts w:ascii="Arial" w:hAnsi="Arial" w:cs="Arial"/>
                <w:color w:val="000000" w:themeColor="text1"/>
                <w:sz w:val="22"/>
                <w:szCs w:val="22"/>
                <w:lang w:eastAsia="zh-CN"/>
              </w:rPr>
              <w:t>on my PC), anti-virus &amp; anti-malware systems</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protect data and data carriers when they are physically transferred (paper notes, laptop</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etc.).</w:t>
            </w:r>
          </w:p>
          <w:p w14:paraId="77AD23EE" w14:textId="77777777" w:rsidR="00336B05" w:rsidRPr="00B6503F" w:rsidRDefault="00000000">
            <w:pPr>
              <w:autoSpaceDE w:val="0"/>
              <w:autoSpaceDN w:val="0"/>
              <w:adjustRightInd w:val="0"/>
              <w:jc w:val="both"/>
              <w:rPr>
                <w:rFonts w:ascii="Arial" w:hAnsi="Arial" w:cs="Arial"/>
                <w:color w:val="000000" w:themeColor="text1"/>
                <w:sz w:val="22"/>
                <w:szCs w:val="22"/>
                <w:lang w:eastAsia="zh-CN"/>
              </w:rPr>
            </w:pPr>
            <w:r w:rsidRPr="00B6503F">
              <w:rPr>
                <w:rFonts w:ascii="Arial" w:hAnsi="Arial" w:cs="Arial"/>
                <w:color w:val="000000" w:themeColor="text1"/>
                <w:sz w:val="22"/>
                <w:szCs w:val="22"/>
                <w:lang w:eastAsia="zh-CN"/>
              </w:rPr>
              <w:t>3. Ensure other IT technical controls</w:t>
            </w:r>
            <w:r w:rsidRPr="00B6503F">
              <w:rPr>
                <w:rFonts w:ascii="Arial" w:hAnsi="Arial" w:cs="Arial" w:hint="eastAsia"/>
                <w:color w:val="000000" w:themeColor="text1"/>
                <w:sz w:val="22"/>
                <w:szCs w:val="22"/>
                <w:lang w:eastAsia="zh-CN"/>
              </w:rPr>
              <w:t>.</w:t>
            </w:r>
            <w:r w:rsidRPr="00B6503F">
              <w:rPr>
                <w:rFonts w:ascii="Arial" w:hAnsi="Arial" w:cs="Arial"/>
                <w:color w:val="000000" w:themeColor="text1"/>
                <w:sz w:val="22"/>
                <w:szCs w:val="22"/>
                <w:lang w:eastAsia="zh-CN"/>
              </w:rPr>
              <w:t xml:space="preserve"> PC configuration: security-aware settings at user level (e.g. installing security updates,</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anti-virus protection, local back-ups, blocking of certain software installation, etc.).</w:t>
            </w:r>
          </w:p>
          <w:p w14:paraId="4848578C" w14:textId="77777777" w:rsidR="00336B05" w:rsidRDefault="00336B05">
            <w:pPr>
              <w:autoSpaceDE w:val="0"/>
              <w:autoSpaceDN w:val="0"/>
              <w:adjustRightInd w:val="0"/>
              <w:jc w:val="both"/>
              <w:rPr>
                <w:rFonts w:ascii="Arial" w:hAnsi="Arial" w:cs="Arial"/>
                <w:sz w:val="22"/>
                <w:szCs w:val="22"/>
                <w:lang w:eastAsia="zh-CN"/>
              </w:rPr>
            </w:pPr>
          </w:p>
        </w:tc>
      </w:tr>
      <w:tr w:rsidR="00336B05" w14:paraId="05C3A88D" w14:textId="77777777">
        <w:trPr>
          <w:trHeight w:val="403"/>
        </w:trPr>
        <w:tc>
          <w:tcPr>
            <w:tcW w:w="9889" w:type="dxa"/>
            <w:gridSpan w:val="3"/>
            <w:shd w:val="clear" w:color="auto" w:fill="F2F2F2" w:themeFill="background1" w:themeFillShade="F2"/>
            <w:vAlign w:val="center"/>
          </w:tcPr>
          <w:p w14:paraId="0F77E61D" w14:textId="77777777" w:rsidR="00336B05"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336B05" w14:paraId="17BF75BC" w14:textId="77777777">
        <w:trPr>
          <w:trHeight w:val="403"/>
        </w:trPr>
        <w:tc>
          <w:tcPr>
            <w:tcW w:w="9889" w:type="dxa"/>
            <w:gridSpan w:val="3"/>
            <w:vAlign w:val="center"/>
          </w:tcPr>
          <w:p w14:paraId="3E25DDAC" w14:textId="77777777" w:rsidR="00336B05" w:rsidRDefault="00336B05">
            <w:pPr>
              <w:autoSpaceDE w:val="0"/>
              <w:autoSpaceDN w:val="0"/>
              <w:adjustRightInd w:val="0"/>
              <w:rPr>
                <w:rFonts w:ascii="Arial" w:hAnsi="Arial" w:cs="Arial"/>
                <w:sz w:val="22"/>
                <w:szCs w:val="22"/>
              </w:rPr>
            </w:pPr>
          </w:p>
          <w:p w14:paraId="4DB5EF04"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Myself.</w:t>
            </w:r>
          </w:p>
          <w:p w14:paraId="579F5CFF" w14:textId="77777777" w:rsidR="00336B05" w:rsidRDefault="00336B05">
            <w:pPr>
              <w:autoSpaceDE w:val="0"/>
              <w:autoSpaceDN w:val="0"/>
              <w:adjustRightInd w:val="0"/>
              <w:rPr>
                <w:rFonts w:ascii="Arial" w:hAnsi="Arial" w:cs="Arial"/>
                <w:sz w:val="22"/>
                <w:szCs w:val="22"/>
              </w:rPr>
            </w:pPr>
          </w:p>
        </w:tc>
      </w:tr>
      <w:tr w:rsidR="00336B05" w14:paraId="56582081" w14:textId="77777777">
        <w:trPr>
          <w:trHeight w:val="403"/>
        </w:trPr>
        <w:tc>
          <w:tcPr>
            <w:tcW w:w="9889" w:type="dxa"/>
            <w:gridSpan w:val="3"/>
            <w:shd w:val="clear" w:color="auto" w:fill="F2F2F2" w:themeFill="background1" w:themeFillShade="F2"/>
          </w:tcPr>
          <w:p w14:paraId="271471A2" w14:textId="77777777" w:rsidR="00336B05"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336B05" w14:paraId="30BFC242" w14:textId="77777777">
        <w:trPr>
          <w:trHeight w:val="403"/>
        </w:trPr>
        <w:tc>
          <w:tcPr>
            <w:tcW w:w="9889" w:type="dxa"/>
            <w:gridSpan w:val="3"/>
          </w:tcPr>
          <w:p w14:paraId="0DE3C7BD" w14:textId="77777777" w:rsidR="00336B05" w:rsidRDefault="00336B05">
            <w:pPr>
              <w:autoSpaceDE w:val="0"/>
              <w:autoSpaceDN w:val="0"/>
              <w:adjustRightInd w:val="0"/>
              <w:rPr>
                <w:rFonts w:ascii="Arial" w:hAnsi="Arial" w:cs="Arial"/>
                <w:sz w:val="22"/>
                <w:szCs w:val="22"/>
              </w:rPr>
            </w:pPr>
          </w:p>
          <w:p w14:paraId="76724D16" w14:textId="77777777" w:rsidR="00336B05" w:rsidRPr="009E75CB" w:rsidRDefault="00000000">
            <w:pPr>
              <w:autoSpaceDE w:val="0"/>
              <w:autoSpaceDN w:val="0"/>
              <w:adjustRightInd w:val="0"/>
              <w:rPr>
                <w:rFonts w:ascii="Arial" w:hAnsi="Arial" w:cs="Arial"/>
                <w:color w:val="000000" w:themeColor="text1"/>
                <w:sz w:val="22"/>
                <w:szCs w:val="22"/>
              </w:rPr>
            </w:pPr>
            <w:r w:rsidRPr="009E75CB">
              <w:rPr>
                <w:rFonts w:ascii="Arial" w:hAnsi="Arial" w:cs="Arial"/>
                <w:color w:val="000000" w:themeColor="text1"/>
                <w:sz w:val="22"/>
                <w:szCs w:val="22"/>
              </w:rPr>
              <w:t>Only myself</w:t>
            </w:r>
          </w:p>
          <w:p w14:paraId="1A04445F" w14:textId="77777777" w:rsidR="00336B05" w:rsidRDefault="00336B05">
            <w:pPr>
              <w:autoSpaceDE w:val="0"/>
              <w:autoSpaceDN w:val="0"/>
              <w:adjustRightInd w:val="0"/>
              <w:rPr>
                <w:rFonts w:ascii="Arial" w:hAnsi="Arial" w:cs="Arial"/>
                <w:sz w:val="22"/>
                <w:szCs w:val="22"/>
              </w:rPr>
            </w:pPr>
          </w:p>
        </w:tc>
      </w:tr>
      <w:tr w:rsidR="00336B05" w14:paraId="6A403358" w14:textId="77777777">
        <w:trPr>
          <w:trHeight w:val="403"/>
        </w:trPr>
        <w:tc>
          <w:tcPr>
            <w:tcW w:w="9889" w:type="dxa"/>
            <w:gridSpan w:val="3"/>
            <w:shd w:val="clear" w:color="auto" w:fill="F2F2F2" w:themeFill="background1" w:themeFillShade="F2"/>
          </w:tcPr>
          <w:p w14:paraId="478C3E56" w14:textId="77777777" w:rsidR="00336B05"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336B05" w14:paraId="2EF7DA5B" w14:textId="77777777">
        <w:trPr>
          <w:trHeight w:val="403"/>
        </w:trPr>
        <w:tc>
          <w:tcPr>
            <w:tcW w:w="9889" w:type="dxa"/>
            <w:gridSpan w:val="3"/>
          </w:tcPr>
          <w:p w14:paraId="3BFEA976" w14:textId="77777777" w:rsidR="00336B05" w:rsidRDefault="00336B05">
            <w:pPr>
              <w:autoSpaceDE w:val="0"/>
              <w:autoSpaceDN w:val="0"/>
              <w:adjustRightInd w:val="0"/>
              <w:jc w:val="both"/>
              <w:rPr>
                <w:rFonts w:ascii="Arial" w:hAnsi="Arial" w:cs="Arial"/>
                <w:sz w:val="22"/>
                <w:szCs w:val="22"/>
              </w:rPr>
            </w:pPr>
          </w:p>
          <w:p w14:paraId="33B7DC53" w14:textId="77777777" w:rsidR="00336B05" w:rsidRPr="00B6503F" w:rsidRDefault="00000000">
            <w:pPr>
              <w:autoSpaceDE w:val="0"/>
              <w:autoSpaceDN w:val="0"/>
              <w:adjustRightInd w:val="0"/>
              <w:jc w:val="both"/>
              <w:rPr>
                <w:rFonts w:ascii="Arial" w:hAnsi="Arial" w:cs="Arial"/>
                <w:color w:val="000000" w:themeColor="text1"/>
                <w:sz w:val="22"/>
                <w:szCs w:val="22"/>
              </w:rPr>
            </w:pPr>
            <w:r w:rsidRPr="00B6503F">
              <w:rPr>
                <w:rFonts w:ascii="Arial" w:hAnsi="Arial" w:cs="Arial"/>
                <w:color w:val="000000" w:themeColor="text1"/>
                <w:sz w:val="22"/>
                <w:szCs w:val="22"/>
              </w:rPr>
              <w:t>Research data must be stored in a managed environment that protects against data loss</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and corruption, unauthorised access and modification, and complies with relevant legal,</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regulatory, contractual, and other obligations for the period that it needs to be kept. In</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lang w:eastAsia="zh-CN"/>
              </w:rPr>
              <w:t xml:space="preserve">my </w:t>
            </w:r>
            <w:r w:rsidRPr="00B6503F">
              <w:rPr>
                <w:rFonts w:ascii="Arial" w:hAnsi="Arial" w:cs="Arial"/>
                <w:color w:val="000000" w:themeColor="text1"/>
                <w:sz w:val="22"/>
                <w:szCs w:val="22"/>
              </w:rPr>
              <w:t xml:space="preserve">circumstance where institutional storage is not available, I should take steps to maintain the integrity of the </w:t>
            </w:r>
            <w:proofErr w:type="gramStart"/>
            <w:r w:rsidRPr="00B6503F">
              <w:rPr>
                <w:rFonts w:ascii="Arial" w:hAnsi="Arial" w:cs="Arial"/>
                <w:color w:val="000000" w:themeColor="text1"/>
                <w:sz w:val="22"/>
                <w:szCs w:val="22"/>
              </w:rPr>
              <w:t>data,</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and</w:t>
            </w:r>
            <w:proofErr w:type="gramEnd"/>
            <w:r w:rsidRPr="00B6503F">
              <w:rPr>
                <w:rFonts w:ascii="Arial" w:hAnsi="Arial" w:cs="Arial"/>
                <w:color w:val="000000" w:themeColor="text1"/>
                <w:sz w:val="22"/>
                <w:szCs w:val="22"/>
              </w:rPr>
              <w:t xml:space="preserve"> ensure that appropriate security measures are in place to prevent unauthorised</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access. The research data must be transferred into a managed storage environment at</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the earliest opportunity.</w:t>
            </w:r>
            <w:r w:rsidRPr="00B6503F">
              <w:rPr>
                <w:color w:val="000000" w:themeColor="text1"/>
              </w:rPr>
              <w:t xml:space="preserve"> </w:t>
            </w:r>
            <w:r w:rsidRPr="00B6503F">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B6503F">
              <w:rPr>
                <w:rFonts w:ascii="Arial" w:hAnsi="Arial" w:cs="Arial" w:hint="eastAsia"/>
                <w:color w:val="000000" w:themeColor="text1"/>
                <w:sz w:val="22"/>
                <w:szCs w:val="22"/>
                <w:lang w:eastAsia="zh-CN"/>
              </w:rPr>
              <w:t xml:space="preserve"> </w:t>
            </w:r>
            <w:r w:rsidRPr="00B6503F">
              <w:rPr>
                <w:rFonts w:ascii="Arial" w:hAnsi="Arial" w:cs="Arial"/>
                <w:color w:val="000000" w:themeColor="text1"/>
                <w:sz w:val="22"/>
                <w:szCs w:val="22"/>
              </w:rPr>
              <w:t>full local data and database encryption, turning data into a form that makes them unintelligible. The data will be stored until the completion of the project and then deleted.</w:t>
            </w:r>
          </w:p>
          <w:p w14:paraId="2F8C286E" w14:textId="77777777" w:rsidR="00336B05" w:rsidRDefault="00336B05">
            <w:pPr>
              <w:autoSpaceDE w:val="0"/>
              <w:autoSpaceDN w:val="0"/>
              <w:adjustRightInd w:val="0"/>
              <w:rPr>
                <w:rFonts w:ascii="Arial" w:hAnsi="Arial" w:cs="Arial"/>
                <w:sz w:val="22"/>
                <w:szCs w:val="22"/>
              </w:rPr>
            </w:pPr>
          </w:p>
        </w:tc>
      </w:tr>
      <w:tr w:rsidR="00336B05" w14:paraId="617E04DC" w14:textId="77777777">
        <w:trPr>
          <w:trHeight w:val="403"/>
        </w:trPr>
        <w:tc>
          <w:tcPr>
            <w:tcW w:w="9889" w:type="dxa"/>
            <w:gridSpan w:val="3"/>
          </w:tcPr>
          <w:p w14:paraId="75809917" w14:textId="77777777" w:rsidR="00336B05"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336B05" w14:paraId="77076720" w14:textId="77777777">
        <w:trPr>
          <w:trHeight w:val="403"/>
        </w:trPr>
        <w:tc>
          <w:tcPr>
            <w:tcW w:w="9889" w:type="dxa"/>
            <w:gridSpan w:val="3"/>
          </w:tcPr>
          <w:p w14:paraId="3A8D4F5A" w14:textId="77777777" w:rsidR="00336B05" w:rsidRDefault="00336B05">
            <w:pPr>
              <w:autoSpaceDE w:val="0"/>
              <w:autoSpaceDN w:val="0"/>
              <w:adjustRightInd w:val="0"/>
              <w:rPr>
                <w:rFonts w:ascii="Arial" w:hAnsi="Arial" w:cs="Arial"/>
                <w:sz w:val="22"/>
                <w:szCs w:val="22"/>
              </w:rPr>
            </w:pPr>
          </w:p>
          <w:p w14:paraId="5A2A0AF5" w14:textId="77777777" w:rsidR="00336B05" w:rsidRDefault="00336B05">
            <w:pPr>
              <w:autoSpaceDE w:val="0"/>
              <w:autoSpaceDN w:val="0"/>
              <w:adjustRightInd w:val="0"/>
              <w:rPr>
                <w:rFonts w:ascii="Arial" w:hAnsi="Arial" w:cs="Arial"/>
                <w:sz w:val="22"/>
                <w:szCs w:val="22"/>
              </w:rPr>
            </w:pPr>
          </w:p>
          <w:p w14:paraId="19F33BFD" w14:textId="77777777" w:rsidR="00336B05" w:rsidRDefault="00336B05">
            <w:pPr>
              <w:autoSpaceDE w:val="0"/>
              <w:autoSpaceDN w:val="0"/>
              <w:adjustRightInd w:val="0"/>
              <w:rPr>
                <w:rFonts w:ascii="Arial" w:hAnsi="Arial" w:cs="Arial"/>
                <w:sz w:val="22"/>
                <w:szCs w:val="22"/>
              </w:rPr>
            </w:pPr>
          </w:p>
          <w:p w14:paraId="23510A5D" w14:textId="77777777" w:rsidR="00336B05"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36B05" w14:paraId="45EB740A" w14:textId="77777777">
        <w:trPr>
          <w:trHeight w:val="252"/>
        </w:trPr>
        <w:tc>
          <w:tcPr>
            <w:tcW w:w="7763" w:type="dxa"/>
            <w:vMerge w:val="restart"/>
            <w:shd w:val="clear" w:color="auto" w:fill="F2F2F2" w:themeFill="background1" w:themeFillShade="F2"/>
          </w:tcPr>
          <w:p w14:paraId="720C328E" w14:textId="77777777" w:rsidR="00336B05"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8FC5C35" w14:textId="77777777" w:rsidR="00336B05" w:rsidRDefault="00336B0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46A4960"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C8DC5D5" w14:textId="77777777" w:rsidR="00336B05"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336B05" w14:paraId="5637EF26" w14:textId="77777777">
        <w:trPr>
          <w:trHeight w:val="252"/>
        </w:trPr>
        <w:tc>
          <w:tcPr>
            <w:tcW w:w="7763" w:type="dxa"/>
            <w:vMerge/>
            <w:shd w:val="clear" w:color="auto" w:fill="F2F2F2" w:themeFill="background1" w:themeFillShade="F2"/>
          </w:tcPr>
          <w:p w14:paraId="74CF808A" w14:textId="77777777" w:rsidR="00336B05" w:rsidRDefault="00336B0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7833753" w14:textId="77777777" w:rsidR="00336B05"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FEE5B78" w14:textId="77777777" w:rsidR="00336B05"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336B05" w14:paraId="6216C429" w14:textId="77777777">
        <w:trPr>
          <w:trHeight w:val="311"/>
        </w:trPr>
        <w:tc>
          <w:tcPr>
            <w:tcW w:w="7763" w:type="dxa"/>
            <w:vMerge w:val="restart"/>
            <w:shd w:val="clear" w:color="auto" w:fill="F2F2F2" w:themeFill="background1" w:themeFillShade="F2"/>
          </w:tcPr>
          <w:p w14:paraId="3ADE5581" w14:textId="77777777" w:rsidR="00336B05"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E830163"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2D936C5" w14:textId="77777777" w:rsidR="00336B05"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336B05" w14:paraId="0C7C4721" w14:textId="77777777">
        <w:trPr>
          <w:trHeight w:val="311"/>
        </w:trPr>
        <w:tc>
          <w:tcPr>
            <w:tcW w:w="7763" w:type="dxa"/>
            <w:vMerge/>
            <w:shd w:val="clear" w:color="auto" w:fill="F2F2F2" w:themeFill="background1" w:themeFillShade="F2"/>
          </w:tcPr>
          <w:p w14:paraId="1E703343" w14:textId="77777777" w:rsidR="00336B05" w:rsidRDefault="00336B0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6B5E11" w14:textId="77777777" w:rsidR="00336B05"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F048C04" w14:textId="77777777" w:rsidR="00336B05"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6C17004" w14:textId="77777777" w:rsidR="00336B05" w:rsidRDefault="00336B05">
      <w:pPr>
        <w:rPr>
          <w:rFonts w:ascii="Arial" w:hAnsi="Arial" w:cs="Arial"/>
          <w:b/>
          <w:bCs/>
          <w:sz w:val="22"/>
          <w:szCs w:val="22"/>
        </w:rPr>
      </w:pPr>
    </w:p>
    <w:p w14:paraId="15F317AE" w14:textId="77777777" w:rsidR="00336B05" w:rsidRDefault="00000000">
      <w:pPr>
        <w:rPr>
          <w:rFonts w:ascii="Arial" w:hAnsi="Arial" w:cs="Arial"/>
          <w:b/>
          <w:bCs/>
          <w:sz w:val="22"/>
          <w:szCs w:val="22"/>
        </w:rPr>
      </w:pPr>
      <w:r>
        <w:rPr>
          <w:rFonts w:ascii="Arial" w:hAnsi="Arial" w:cs="Arial"/>
          <w:b/>
          <w:bCs/>
          <w:sz w:val="22"/>
          <w:szCs w:val="22"/>
        </w:rPr>
        <w:br w:type="page"/>
      </w:r>
    </w:p>
    <w:p w14:paraId="29E039F7" w14:textId="77777777" w:rsidR="00336B0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336B05" w14:paraId="6F6E32F0" w14:textId="77777777">
        <w:trPr>
          <w:trHeight w:val="1807"/>
        </w:trPr>
        <w:tc>
          <w:tcPr>
            <w:tcW w:w="9881" w:type="dxa"/>
            <w:gridSpan w:val="3"/>
            <w:shd w:val="clear" w:color="auto" w:fill="F2F2F2" w:themeFill="background1" w:themeFillShade="F2"/>
            <w:vAlign w:val="center"/>
          </w:tcPr>
          <w:p w14:paraId="1A1C84B6" w14:textId="77777777" w:rsidR="00336B05"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31BF4A3" w14:textId="77777777" w:rsidR="00336B05" w:rsidRDefault="00336B05">
            <w:pPr>
              <w:jc w:val="both"/>
              <w:rPr>
                <w:rFonts w:ascii="Arial" w:hAnsi="Arial" w:cs="Arial"/>
                <w:b/>
                <w:bCs/>
                <w:color w:val="000000"/>
                <w:sz w:val="22"/>
                <w:szCs w:val="22"/>
              </w:rPr>
            </w:pPr>
          </w:p>
          <w:p w14:paraId="7284E5BB" w14:textId="77777777" w:rsidR="00336B05"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36B05" w14:paraId="7581A31B"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512B3" w14:textId="77777777" w:rsidR="00336B05"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4CB646C" w14:textId="22E061E2" w:rsidR="00336B05" w:rsidRDefault="009E75CB">
            <w:pPr>
              <w:spacing w:before="100" w:beforeAutospacing="1" w:after="100" w:afterAutospacing="1"/>
              <w:rPr>
                <w:rFonts w:ascii="Arial" w:hAnsi="Arial" w:cs="Arial"/>
                <w:sz w:val="22"/>
                <w:szCs w:val="22"/>
                <w:lang w:eastAsia="zh-CN"/>
              </w:rPr>
            </w:pPr>
            <w:r>
              <w:rPr>
                <w:rFonts w:ascii="Arial" w:hAnsi="Arial" w:cs="Arial"/>
                <w:sz w:val="22"/>
                <w:szCs w:val="22"/>
                <w:lang w:eastAsia="zh-CN"/>
              </w:rPr>
              <w:t>Dorin Almajanu</w:t>
            </w:r>
          </w:p>
        </w:tc>
        <w:tc>
          <w:tcPr>
            <w:tcW w:w="2239" w:type="dxa"/>
            <w:vAlign w:val="center"/>
          </w:tcPr>
          <w:p w14:paraId="69D865C3" w14:textId="4F0614E6" w:rsidR="00336B05"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9E75CB">
              <w:rPr>
                <w:rFonts w:ascii="Arial" w:hAnsi="Arial" w:cs="Arial"/>
                <w:b/>
                <w:bCs/>
                <w:sz w:val="22"/>
                <w:szCs w:val="22"/>
              </w:rPr>
              <w:t>27/01/2025</w:t>
            </w:r>
          </w:p>
          <w:p w14:paraId="2DC4E493" w14:textId="77777777" w:rsidR="00336B05" w:rsidRDefault="00336B05">
            <w:pPr>
              <w:spacing w:before="100" w:beforeAutospacing="1" w:after="100" w:afterAutospacing="1"/>
              <w:rPr>
                <w:rFonts w:ascii="Arial" w:hAnsi="Arial" w:cs="Arial"/>
                <w:sz w:val="22"/>
                <w:szCs w:val="22"/>
              </w:rPr>
            </w:pPr>
          </w:p>
        </w:tc>
      </w:tr>
    </w:tbl>
    <w:p w14:paraId="095B3C7F" w14:textId="77777777" w:rsidR="00336B05" w:rsidRDefault="00336B05">
      <w:pPr>
        <w:rPr>
          <w:rFonts w:ascii="Arial" w:hAnsi="Arial" w:cs="Arial"/>
          <w:sz w:val="22"/>
          <w:szCs w:val="22"/>
        </w:rPr>
      </w:pPr>
    </w:p>
    <w:p w14:paraId="0C2C8704" w14:textId="77777777" w:rsidR="00336B05"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336B05" w14:paraId="405875EC" w14:textId="77777777">
        <w:trPr>
          <w:trHeight w:val="346"/>
        </w:trPr>
        <w:tc>
          <w:tcPr>
            <w:tcW w:w="1423" w:type="pct"/>
            <w:shd w:val="clear" w:color="auto" w:fill="F2F2F2" w:themeFill="background1" w:themeFillShade="F2"/>
            <w:vAlign w:val="center"/>
          </w:tcPr>
          <w:p w14:paraId="234464BE" w14:textId="77777777" w:rsidR="00336B05"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1D9A105" w14:textId="77777777" w:rsidR="00336B05" w:rsidRDefault="00336B05">
            <w:pPr>
              <w:pStyle w:val="ListParagraph"/>
              <w:ind w:left="0"/>
              <w:rPr>
                <w:rFonts w:ascii="Arial" w:hAnsi="Arial" w:cs="Arial"/>
              </w:rPr>
            </w:pPr>
          </w:p>
        </w:tc>
        <w:tc>
          <w:tcPr>
            <w:tcW w:w="1087" w:type="pct"/>
            <w:vMerge w:val="restart"/>
          </w:tcPr>
          <w:p w14:paraId="6503080B" w14:textId="77777777" w:rsidR="00336B05" w:rsidRDefault="00000000">
            <w:pPr>
              <w:pStyle w:val="ListParagraph"/>
              <w:ind w:left="0"/>
              <w:rPr>
                <w:rFonts w:ascii="Arial" w:hAnsi="Arial" w:cs="Arial"/>
              </w:rPr>
            </w:pPr>
            <w:r>
              <w:rPr>
                <w:rFonts w:ascii="Arial" w:hAnsi="Arial" w:cs="Arial"/>
                <w:b/>
                <w:bCs/>
              </w:rPr>
              <w:t>Date:</w:t>
            </w:r>
          </w:p>
        </w:tc>
      </w:tr>
      <w:tr w:rsidR="00336B05" w14:paraId="70026088" w14:textId="77777777">
        <w:trPr>
          <w:trHeight w:val="347"/>
        </w:trPr>
        <w:tc>
          <w:tcPr>
            <w:tcW w:w="1423" w:type="pct"/>
            <w:shd w:val="clear" w:color="auto" w:fill="F2F2F2" w:themeFill="background1" w:themeFillShade="F2"/>
            <w:vAlign w:val="center"/>
          </w:tcPr>
          <w:p w14:paraId="1CB0B61A" w14:textId="77777777" w:rsidR="00336B0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246D558" w14:textId="77777777" w:rsidR="00336B05" w:rsidRDefault="00336B05">
            <w:pPr>
              <w:pStyle w:val="ListParagraph"/>
              <w:ind w:left="0"/>
              <w:rPr>
                <w:rFonts w:ascii="Arial" w:hAnsi="Arial" w:cs="Arial"/>
              </w:rPr>
            </w:pPr>
          </w:p>
          <w:p w14:paraId="327358E7" w14:textId="77777777" w:rsidR="00336B05" w:rsidRDefault="00336B05">
            <w:pPr>
              <w:pStyle w:val="ListParagraph"/>
              <w:ind w:left="0"/>
              <w:rPr>
                <w:rFonts w:ascii="Arial" w:hAnsi="Arial" w:cs="Arial"/>
              </w:rPr>
            </w:pPr>
          </w:p>
        </w:tc>
        <w:tc>
          <w:tcPr>
            <w:tcW w:w="1087" w:type="pct"/>
            <w:vMerge/>
            <w:vAlign w:val="center"/>
          </w:tcPr>
          <w:p w14:paraId="0E2657C9" w14:textId="77777777" w:rsidR="00336B05" w:rsidRDefault="00336B05">
            <w:pPr>
              <w:pStyle w:val="ListParagraph"/>
              <w:ind w:left="0"/>
              <w:rPr>
                <w:rFonts w:ascii="Arial" w:hAnsi="Arial" w:cs="Arial"/>
              </w:rPr>
            </w:pPr>
          </w:p>
        </w:tc>
      </w:tr>
    </w:tbl>
    <w:p w14:paraId="263E292F" w14:textId="77777777" w:rsidR="00336B05" w:rsidRDefault="00336B05">
      <w:pPr>
        <w:rPr>
          <w:rFonts w:ascii="Arial" w:hAnsi="Arial" w:cs="Arial"/>
          <w:sz w:val="22"/>
          <w:szCs w:val="22"/>
        </w:rPr>
      </w:pPr>
    </w:p>
    <w:p w14:paraId="39BEB994" w14:textId="77777777" w:rsidR="00336B05"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336B05" w14:paraId="059CE64D" w14:textId="77777777">
        <w:trPr>
          <w:trHeight w:val="346"/>
        </w:trPr>
        <w:tc>
          <w:tcPr>
            <w:tcW w:w="1423" w:type="pct"/>
            <w:shd w:val="clear" w:color="auto" w:fill="F2F2F2" w:themeFill="background1" w:themeFillShade="F2"/>
            <w:vAlign w:val="center"/>
          </w:tcPr>
          <w:p w14:paraId="64E243DF" w14:textId="77777777" w:rsidR="00336B05"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752AB6F" w14:textId="77777777" w:rsidR="00336B05" w:rsidRDefault="00336B05">
            <w:pPr>
              <w:pStyle w:val="ListParagraph"/>
              <w:ind w:left="0"/>
              <w:rPr>
                <w:rFonts w:ascii="Arial" w:hAnsi="Arial" w:cs="Arial"/>
              </w:rPr>
            </w:pPr>
          </w:p>
        </w:tc>
        <w:tc>
          <w:tcPr>
            <w:tcW w:w="1087" w:type="pct"/>
            <w:vMerge w:val="restart"/>
          </w:tcPr>
          <w:p w14:paraId="1987B0F8" w14:textId="77777777" w:rsidR="00336B05" w:rsidRDefault="00000000">
            <w:pPr>
              <w:pStyle w:val="ListParagraph"/>
              <w:ind w:left="0"/>
              <w:rPr>
                <w:rFonts w:ascii="Arial" w:hAnsi="Arial" w:cs="Arial"/>
              </w:rPr>
            </w:pPr>
            <w:r>
              <w:rPr>
                <w:rFonts w:ascii="Arial" w:hAnsi="Arial" w:cs="Arial"/>
                <w:b/>
                <w:bCs/>
              </w:rPr>
              <w:t>Date:</w:t>
            </w:r>
          </w:p>
        </w:tc>
      </w:tr>
      <w:tr w:rsidR="00336B05" w14:paraId="43D22656" w14:textId="77777777">
        <w:trPr>
          <w:trHeight w:val="347"/>
        </w:trPr>
        <w:tc>
          <w:tcPr>
            <w:tcW w:w="1423" w:type="pct"/>
            <w:shd w:val="clear" w:color="auto" w:fill="F2F2F2" w:themeFill="background1" w:themeFillShade="F2"/>
            <w:vAlign w:val="center"/>
          </w:tcPr>
          <w:p w14:paraId="6F3BC108" w14:textId="77777777" w:rsidR="00336B0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2693E6C" w14:textId="77777777" w:rsidR="00336B05" w:rsidRDefault="00336B05">
            <w:pPr>
              <w:pStyle w:val="ListParagraph"/>
              <w:ind w:left="0"/>
              <w:rPr>
                <w:rFonts w:ascii="Arial" w:hAnsi="Arial" w:cs="Arial"/>
              </w:rPr>
            </w:pPr>
          </w:p>
          <w:p w14:paraId="7A8CB270" w14:textId="77777777" w:rsidR="00336B05" w:rsidRDefault="00336B05">
            <w:pPr>
              <w:pStyle w:val="ListParagraph"/>
              <w:ind w:left="0"/>
              <w:rPr>
                <w:rFonts w:ascii="Arial" w:hAnsi="Arial" w:cs="Arial"/>
              </w:rPr>
            </w:pPr>
          </w:p>
        </w:tc>
        <w:tc>
          <w:tcPr>
            <w:tcW w:w="1087" w:type="pct"/>
            <w:vMerge/>
            <w:vAlign w:val="center"/>
          </w:tcPr>
          <w:p w14:paraId="02A66089" w14:textId="77777777" w:rsidR="00336B05" w:rsidRDefault="00336B05">
            <w:pPr>
              <w:pStyle w:val="ListParagraph"/>
              <w:ind w:left="0"/>
              <w:rPr>
                <w:rFonts w:ascii="Arial" w:hAnsi="Arial" w:cs="Arial"/>
              </w:rPr>
            </w:pPr>
          </w:p>
        </w:tc>
      </w:tr>
    </w:tbl>
    <w:p w14:paraId="70157E6B" w14:textId="77777777" w:rsidR="00336B05" w:rsidRDefault="00336B05">
      <w:pPr>
        <w:rPr>
          <w:rFonts w:ascii="Arial" w:hAnsi="Arial" w:cs="Arial"/>
          <w:b/>
          <w:sz w:val="22"/>
          <w:szCs w:val="22"/>
        </w:rPr>
      </w:pPr>
    </w:p>
    <w:p w14:paraId="039FC32A" w14:textId="77777777" w:rsidR="00336B05"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36B05" w14:paraId="46564EB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230ED224" w14:textId="77777777" w:rsidR="00336B05"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AA0652E" w14:textId="77777777" w:rsidR="00336B05"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336B05" w14:paraId="25A9589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78173E89" w14:textId="77777777" w:rsidR="00336B05"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C70F79" w14:textId="77777777" w:rsidR="00336B05"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336B05" w14:paraId="02F309A5"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CB9800F" w14:textId="77777777" w:rsidR="00336B05"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72B769" w14:textId="77777777" w:rsidR="00336B05"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336B05" w14:paraId="56AED3A7"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0C5B1E5" w14:textId="77777777" w:rsidR="00336B05"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B466572" w14:textId="77777777" w:rsidR="00336B05"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336B05" w14:paraId="5B2179DB"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BFA96A5" w14:textId="77777777" w:rsidR="00336B05"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71FDC7" w14:textId="77777777" w:rsidR="00336B05"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336B05" w14:paraId="2CDBAB7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2E4CBA19" w14:textId="77777777" w:rsidR="00336B05"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C2E5E" w14:textId="77777777" w:rsidR="00336B05"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336B05" w14:paraId="6C6F005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4D8325" w14:textId="77777777" w:rsidR="00336B05"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ACDB89" w14:textId="77777777" w:rsidR="00336B05"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336B05" w14:paraId="1DF3A58F"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96D1E2F" w14:textId="77777777" w:rsidR="00336B05" w:rsidRDefault="00000000">
                <w:pPr>
                  <w:jc w:val="center"/>
                  <w:rPr>
                    <w:rFonts w:ascii="Arial" w:hAnsi="Arial" w:cs="Arial"/>
                    <w:b/>
                    <w:bCs/>
                  </w:rPr>
                </w:pPr>
                <w:r>
                  <w:rPr>
                    <w:rFonts w:ascii="MS Gothic" w:eastAsia="MS Gothic" w:hAnsi="MS Gothic" w:cs="Arial" w:hint="eastAsia"/>
                    <w:b/>
                    <w:bCs/>
                  </w:rPr>
                  <w:t>☐</w:t>
                </w:r>
              </w:p>
            </w:sdtContent>
          </w:sdt>
          <w:p w14:paraId="6A2BF8C4" w14:textId="77777777" w:rsidR="00336B05" w:rsidRDefault="00336B05">
            <w:pPr>
              <w:jc w:val="center"/>
              <w:rPr>
                <w:rFonts w:ascii="MS Gothic" w:eastAsia="MS Gothic" w:hAnsi="MS Gothic" w:cs="Arial"/>
                <w:b/>
                <w:bCs/>
              </w:rPr>
            </w:pPr>
          </w:p>
        </w:tc>
        <w:tc>
          <w:tcPr>
            <w:tcW w:w="9356" w:type="dxa"/>
            <w:vAlign w:val="center"/>
          </w:tcPr>
          <w:p w14:paraId="33F3759C" w14:textId="77777777" w:rsidR="00336B05"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27232828" w14:textId="77777777" w:rsidR="00336B05" w:rsidRDefault="00336B05">
      <w:pPr>
        <w:tabs>
          <w:tab w:val="left" w:pos="5103"/>
        </w:tabs>
        <w:rPr>
          <w:rFonts w:ascii="Arial" w:hAnsi="Arial" w:cs="Arial"/>
          <w:b/>
          <w:bCs/>
          <w:sz w:val="22"/>
          <w:szCs w:val="22"/>
        </w:rPr>
      </w:pPr>
    </w:p>
    <w:p w14:paraId="0AC84BC5" w14:textId="77777777" w:rsidR="00336B05" w:rsidRDefault="00000000">
      <w:pPr>
        <w:rPr>
          <w:rFonts w:ascii="Arial" w:hAnsi="Arial" w:cs="Arial"/>
          <w:b/>
          <w:bCs/>
          <w:sz w:val="22"/>
          <w:szCs w:val="22"/>
        </w:rPr>
      </w:pPr>
      <w:r>
        <w:rPr>
          <w:rFonts w:ascii="Arial" w:hAnsi="Arial" w:cs="Arial"/>
          <w:b/>
          <w:bCs/>
          <w:sz w:val="22"/>
          <w:szCs w:val="22"/>
        </w:rPr>
        <w:br w:type="page"/>
      </w:r>
    </w:p>
    <w:p w14:paraId="410F71C0" w14:textId="77777777" w:rsidR="00336B05" w:rsidRDefault="00336B0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336B05" w14:paraId="595B11AE" w14:textId="77777777">
        <w:tc>
          <w:tcPr>
            <w:tcW w:w="10060" w:type="dxa"/>
            <w:shd w:val="clear" w:color="auto" w:fill="F2F2F2" w:themeFill="background1" w:themeFillShade="F2"/>
          </w:tcPr>
          <w:p w14:paraId="088B9A89" w14:textId="77777777" w:rsidR="00336B05" w:rsidRDefault="00000000">
            <w:pPr>
              <w:rPr>
                <w:rFonts w:ascii="Arial" w:hAnsi="Arial" w:cs="Arial"/>
                <w:b/>
                <w:sz w:val="22"/>
                <w:szCs w:val="22"/>
              </w:rPr>
            </w:pPr>
            <w:r>
              <w:rPr>
                <w:rFonts w:ascii="Arial" w:hAnsi="Arial" w:cs="Arial"/>
                <w:b/>
                <w:sz w:val="22"/>
                <w:szCs w:val="22"/>
              </w:rPr>
              <w:t>RESEARCH STUDENTS AND STAFF ONLY</w:t>
            </w:r>
          </w:p>
          <w:p w14:paraId="6EB42DB1" w14:textId="77777777" w:rsidR="00336B05"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149DAC9" w14:textId="77777777" w:rsidR="00336B05"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5C2370D" w14:textId="77777777" w:rsidR="00336B05" w:rsidRDefault="00336B05">
      <w:pPr>
        <w:tabs>
          <w:tab w:val="left" w:pos="5103"/>
        </w:tabs>
        <w:rPr>
          <w:rFonts w:ascii="Arial" w:hAnsi="Arial" w:cs="Arial"/>
          <w:b/>
          <w:bCs/>
          <w:sz w:val="22"/>
          <w:szCs w:val="22"/>
        </w:rPr>
      </w:pPr>
    </w:p>
    <w:p w14:paraId="56C6A458" w14:textId="77777777" w:rsidR="00336B05"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1D9BADC5" w14:textId="77777777" w:rsidR="00336B05" w:rsidRDefault="00336B05">
      <w:pPr>
        <w:tabs>
          <w:tab w:val="left" w:pos="5103"/>
        </w:tabs>
        <w:rPr>
          <w:rFonts w:ascii="Arial" w:hAnsi="Arial" w:cs="Arial"/>
          <w:bCs/>
          <w:sz w:val="22"/>
          <w:szCs w:val="22"/>
        </w:rPr>
      </w:pPr>
    </w:p>
    <w:p w14:paraId="78662452" w14:textId="77777777" w:rsidR="00336B05"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18C621E" w14:textId="77777777" w:rsidR="00336B05" w:rsidRDefault="00336B05">
      <w:pPr>
        <w:tabs>
          <w:tab w:val="left" w:pos="5103"/>
        </w:tabs>
        <w:rPr>
          <w:rFonts w:ascii="Arial" w:hAnsi="Arial" w:cs="Arial"/>
          <w:bCs/>
          <w:sz w:val="22"/>
          <w:szCs w:val="22"/>
        </w:rPr>
      </w:pPr>
    </w:p>
    <w:p w14:paraId="019CC3FD" w14:textId="77777777" w:rsidR="00336B05" w:rsidRDefault="00336B05">
      <w:pPr>
        <w:jc w:val="center"/>
        <w:rPr>
          <w:rFonts w:ascii="Arial" w:hAnsi="Arial" w:cs="Arial"/>
          <w:b/>
          <w:sz w:val="22"/>
          <w:szCs w:val="22"/>
        </w:rPr>
      </w:pPr>
    </w:p>
    <w:p w14:paraId="76175F08" w14:textId="77777777" w:rsidR="00336B05" w:rsidRDefault="00336B05">
      <w:pPr>
        <w:jc w:val="center"/>
        <w:rPr>
          <w:rFonts w:ascii="Arial" w:hAnsi="Arial" w:cs="Arial"/>
          <w:b/>
          <w:sz w:val="22"/>
          <w:szCs w:val="22"/>
        </w:rPr>
      </w:pPr>
    </w:p>
    <w:p w14:paraId="79A59BFE" w14:textId="77777777" w:rsidR="00336B05" w:rsidRDefault="00000000">
      <w:pPr>
        <w:jc w:val="center"/>
        <w:rPr>
          <w:rFonts w:ascii="Arial" w:hAnsi="Arial" w:cs="Arial"/>
          <w:b/>
          <w:sz w:val="22"/>
          <w:szCs w:val="22"/>
        </w:rPr>
      </w:pPr>
      <w:r>
        <w:rPr>
          <w:rFonts w:ascii="Arial" w:hAnsi="Arial" w:cs="Arial"/>
          <w:b/>
          <w:sz w:val="22"/>
          <w:szCs w:val="22"/>
        </w:rPr>
        <w:t>Application Process</w:t>
      </w:r>
    </w:p>
    <w:p w14:paraId="615E47F2" w14:textId="77777777" w:rsidR="00336B05" w:rsidRDefault="00336B05">
      <w:pPr>
        <w:jc w:val="both"/>
        <w:rPr>
          <w:rFonts w:ascii="Arial" w:hAnsi="Arial" w:cs="Arial"/>
        </w:rPr>
      </w:pPr>
    </w:p>
    <w:p w14:paraId="78FB05AC" w14:textId="77777777" w:rsidR="00336B05"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511593DD" w14:textId="77777777" w:rsidR="00336B05" w:rsidRDefault="00336B05">
      <w:pPr>
        <w:jc w:val="both"/>
        <w:rPr>
          <w:rFonts w:ascii="Arial" w:hAnsi="Arial" w:cs="Arial"/>
        </w:rPr>
      </w:pPr>
    </w:p>
    <w:p w14:paraId="43D67334" w14:textId="77777777" w:rsidR="00336B05"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50E7DA4" w14:textId="77777777" w:rsidR="00336B05" w:rsidRDefault="00336B05">
      <w:pPr>
        <w:jc w:val="both"/>
        <w:rPr>
          <w:rFonts w:ascii="Arial" w:hAnsi="Arial" w:cs="Arial"/>
        </w:rPr>
      </w:pPr>
    </w:p>
    <w:p w14:paraId="67F6B7B2" w14:textId="77777777" w:rsidR="00336B05" w:rsidRDefault="00000000">
      <w:pPr>
        <w:rPr>
          <w:rFonts w:ascii="Arial" w:hAnsi="Arial" w:cs="Arial"/>
          <w:b/>
          <w:bCs/>
          <w:sz w:val="22"/>
          <w:szCs w:val="22"/>
        </w:rPr>
      </w:pPr>
      <w:r>
        <w:rPr>
          <w:rFonts w:ascii="Arial" w:hAnsi="Arial" w:cs="Arial"/>
          <w:b/>
          <w:bCs/>
          <w:sz w:val="22"/>
          <w:szCs w:val="22"/>
        </w:rPr>
        <w:br w:type="page"/>
      </w:r>
    </w:p>
    <w:p w14:paraId="7EF20D90" w14:textId="77777777" w:rsidR="00336B05"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6FF4EB7" w14:textId="77777777" w:rsidR="00336B05" w:rsidRDefault="00336B05">
      <w:pPr>
        <w:tabs>
          <w:tab w:val="left" w:pos="5103"/>
        </w:tabs>
        <w:jc w:val="both"/>
        <w:rPr>
          <w:rFonts w:ascii="Arial" w:hAnsi="Arial" w:cs="Arial"/>
          <w:b/>
          <w:bCs/>
        </w:rPr>
      </w:pPr>
    </w:p>
    <w:p w14:paraId="2B7B90A2" w14:textId="77777777" w:rsidR="00336B05" w:rsidRDefault="00000000">
      <w:pPr>
        <w:tabs>
          <w:tab w:val="left" w:pos="5103"/>
        </w:tabs>
        <w:jc w:val="both"/>
        <w:rPr>
          <w:rFonts w:ascii="Arial" w:hAnsi="Arial" w:cs="Arial"/>
          <w:b/>
          <w:bCs/>
        </w:rPr>
      </w:pPr>
      <w:r>
        <w:rPr>
          <w:rFonts w:ascii="Arial" w:hAnsi="Arial" w:cs="Arial"/>
          <w:b/>
          <w:bCs/>
        </w:rPr>
        <w:t>Section A:  About You</w:t>
      </w:r>
    </w:p>
    <w:p w14:paraId="3E685BA3" w14:textId="77777777" w:rsidR="00336B05" w:rsidRDefault="00000000">
      <w:pPr>
        <w:tabs>
          <w:tab w:val="left" w:pos="5103"/>
        </w:tabs>
        <w:jc w:val="both"/>
        <w:rPr>
          <w:rFonts w:ascii="Arial" w:hAnsi="Arial" w:cs="Arial"/>
          <w:bCs/>
        </w:rPr>
      </w:pPr>
      <w:r>
        <w:rPr>
          <w:rFonts w:ascii="Arial" w:hAnsi="Arial" w:cs="Arial"/>
          <w:bCs/>
        </w:rPr>
        <w:t>Please complete all relevant sections</w:t>
      </w:r>
    </w:p>
    <w:p w14:paraId="44904C50" w14:textId="77777777" w:rsidR="00336B05" w:rsidRDefault="00336B05">
      <w:pPr>
        <w:tabs>
          <w:tab w:val="left" w:pos="5103"/>
        </w:tabs>
        <w:jc w:val="both"/>
        <w:rPr>
          <w:rFonts w:ascii="Arial" w:hAnsi="Arial" w:cs="Arial"/>
          <w:b/>
          <w:bCs/>
        </w:rPr>
      </w:pPr>
    </w:p>
    <w:p w14:paraId="6ECC7991" w14:textId="77777777" w:rsidR="00336B05" w:rsidRDefault="00000000">
      <w:pPr>
        <w:tabs>
          <w:tab w:val="left" w:pos="5103"/>
        </w:tabs>
        <w:jc w:val="both"/>
        <w:rPr>
          <w:rFonts w:ascii="Arial" w:hAnsi="Arial" w:cs="Arial"/>
          <w:b/>
          <w:bCs/>
        </w:rPr>
      </w:pPr>
      <w:r>
        <w:rPr>
          <w:rFonts w:ascii="Arial" w:hAnsi="Arial" w:cs="Arial"/>
          <w:b/>
          <w:bCs/>
        </w:rPr>
        <w:t>Section B:  Approval for research activity</w:t>
      </w:r>
    </w:p>
    <w:p w14:paraId="3560AE15" w14:textId="77777777" w:rsidR="00336B05"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9031F96" w14:textId="77777777" w:rsidR="00336B05" w:rsidRDefault="00336B05">
      <w:pPr>
        <w:tabs>
          <w:tab w:val="left" w:pos="5103"/>
        </w:tabs>
        <w:jc w:val="both"/>
        <w:rPr>
          <w:rFonts w:ascii="Arial" w:hAnsi="Arial" w:cs="Arial"/>
          <w:bCs/>
          <w:sz w:val="12"/>
          <w:szCs w:val="12"/>
        </w:rPr>
      </w:pPr>
    </w:p>
    <w:p w14:paraId="67DFB407" w14:textId="77777777" w:rsidR="00336B05"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C0A5806" w14:textId="77777777" w:rsidR="00336B05"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3DF8BBD" w14:textId="77777777" w:rsidR="00336B05"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20095EC" w14:textId="77777777" w:rsidR="00336B05"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B84446B" w14:textId="77777777" w:rsidR="00336B05" w:rsidRDefault="00336B05">
      <w:pPr>
        <w:tabs>
          <w:tab w:val="left" w:pos="5103"/>
        </w:tabs>
        <w:jc w:val="both"/>
        <w:rPr>
          <w:rFonts w:ascii="Arial" w:hAnsi="Arial" w:cs="Arial"/>
          <w:bCs/>
        </w:rPr>
      </w:pPr>
    </w:p>
    <w:p w14:paraId="7C4193DC" w14:textId="77777777" w:rsidR="00336B05" w:rsidRDefault="00000000">
      <w:pPr>
        <w:tabs>
          <w:tab w:val="left" w:pos="5103"/>
        </w:tabs>
        <w:jc w:val="both"/>
        <w:rPr>
          <w:rFonts w:ascii="Arial" w:hAnsi="Arial" w:cs="Arial"/>
          <w:b/>
          <w:bCs/>
        </w:rPr>
      </w:pPr>
      <w:r>
        <w:rPr>
          <w:rFonts w:ascii="Arial" w:hAnsi="Arial" w:cs="Arial"/>
          <w:b/>
          <w:bCs/>
        </w:rPr>
        <w:t>Section C:  External Ethical Guidance materials</w:t>
      </w:r>
    </w:p>
    <w:p w14:paraId="7AD25AB3" w14:textId="77777777" w:rsidR="00336B05"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72EE87ED" w14:textId="77777777" w:rsidR="00336B05" w:rsidRDefault="00336B05">
      <w:pPr>
        <w:tabs>
          <w:tab w:val="left" w:pos="5103"/>
        </w:tabs>
        <w:jc w:val="both"/>
        <w:rPr>
          <w:rFonts w:ascii="Arial" w:hAnsi="Arial" w:cs="Arial"/>
          <w:bCs/>
        </w:rPr>
      </w:pPr>
    </w:p>
    <w:p w14:paraId="43E17586" w14:textId="77777777" w:rsidR="00336B05" w:rsidRDefault="00000000">
      <w:pPr>
        <w:tabs>
          <w:tab w:val="left" w:pos="5103"/>
        </w:tabs>
        <w:jc w:val="both"/>
        <w:rPr>
          <w:rFonts w:ascii="Arial" w:hAnsi="Arial" w:cs="Arial"/>
          <w:b/>
          <w:bCs/>
        </w:rPr>
      </w:pPr>
      <w:r>
        <w:rPr>
          <w:rFonts w:ascii="Arial" w:hAnsi="Arial" w:cs="Arial"/>
          <w:b/>
          <w:bCs/>
        </w:rPr>
        <w:t>Section D:  External Collaborative Research Activity</w:t>
      </w:r>
    </w:p>
    <w:p w14:paraId="3B667B35" w14:textId="77777777" w:rsidR="00336B05"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65917ED0" w14:textId="77777777" w:rsidR="00336B05" w:rsidRDefault="00336B05">
      <w:pPr>
        <w:tabs>
          <w:tab w:val="left" w:pos="5103"/>
        </w:tabs>
        <w:jc w:val="both"/>
        <w:rPr>
          <w:rFonts w:ascii="Arial" w:hAnsi="Arial" w:cs="Arial"/>
          <w:bCs/>
        </w:rPr>
      </w:pPr>
    </w:p>
    <w:p w14:paraId="19BAD43F" w14:textId="77777777" w:rsidR="00336B05" w:rsidRDefault="00000000">
      <w:pPr>
        <w:tabs>
          <w:tab w:val="left" w:pos="5103"/>
        </w:tabs>
        <w:jc w:val="both"/>
        <w:rPr>
          <w:rFonts w:ascii="Arial" w:hAnsi="Arial" w:cs="Arial"/>
          <w:b/>
          <w:bCs/>
        </w:rPr>
      </w:pPr>
      <w:r>
        <w:rPr>
          <w:rFonts w:ascii="Arial" w:hAnsi="Arial" w:cs="Arial"/>
          <w:b/>
          <w:bCs/>
        </w:rPr>
        <w:t>Section E:  Details of Research Activity</w:t>
      </w:r>
    </w:p>
    <w:p w14:paraId="2F6D30D5" w14:textId="77777777" w:rsidR="00336B05"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0AF71AD9" w14:textId="77777777" w:rsidR="00336B05"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44CDA48A" w14:textId="77777777" w:rsidR="00336B05"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02E1455" w14:textId="77777777" w:rsidR="00336B05"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2CEBE52" w14:textId="77777777" w:rsidR="00336B05"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70682787" w14:textId="77777777" w:rsidR="00336B05"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66C15AC7" w14:textId="77777777" w:rsidR="00336B05" w:rsidRDefault="00336B05">
      <w:pPr>
        <w:tabs>
          <w:tab w:val="left" w:pos="5103"/>
        </w:tabs>
        <w:jc w:val="both"/>
        <w:rPr>
          <w:rFonts w:ascii="Arial" w:hAnsi="Arial" w:cs="Arial"/>
          <w:b/>
          <w:bCs/>
        </w:rPr>
      </w:pPr>
    </w:p>
    <w:p w14:paraId="22C4847F" w14:textId="77777777" w:rsidR="00336B05" w:rsidRDefault="00000000">
      <w:pPr>
        <w:tabs>
          <w:tab w:val="left" w:pos="5103"/>
        </w:tabs>
        <w:jc w:val="both"/>
        <w:rPr>
          <w:rFonts w:ascii="Arial" w:hAnsi="Arial" w:cs="Arial"/>
          <w:b/>
          <w:bCs/>
        </w:rPr>
      </w:pPr>
      <w:r>
        <w:rPr>
          <w:rFonts w:ascii="Arial" w:hAnsi="Arial" w:cs="Arial"/>
          <w:b/>
          <w:bCs/>
        </w:rPr>
        <w:t>Section F:  Scope of Research Activity</w:t>
      </w:r>
    </w:p>
    <w:p w14:paraId="681BCDCE" w14:textId="77777777" w:rsidR="00336B05"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0DB35798" w14:textId="77777777" w:rsidR="00336B05"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4340A15" w14:textId="77777777" w:rsidR="00336B05" w:rsidRDefault="00336B05">
      <w:pPr>
        <w:tabs>
          <w:tab w:val="left" w:pos="5103"/>
        </w:tabs>
        <w:jc w:val="both"/>
        <w:rPr>
          <w:rFonts w:ascii="Arial" w:hAnsi="Arial" w:cs="Arial"/>
          <w:b/>
          <w:bCs/>
        </w:rPr>
      </w:pPr>
    </w:p>
    <w:p w14:paraId="4B739362" w14:textId="77777777" w:rsidR="00336B05" w:rsidRDefault="00000000">
      <w:pPr>
        <w:tabs>
          <w:tab w:val="left" w:pos="5103"/>
        </w:tabs>
        <w:jc w:val="both"/>
        <w:rPr>
          <w:rFonts w:ascii="Arial" w:hAnsi="Arial" w:cs="Arial"/>
          <w:b/>
          <w:bCs/>
        </w:rPr>
      </w:pPr>
      <w:r>
        <w:rPr>
          <w:rFonts w:ascii="Arial" w:hAnsi="Arial" w:cs="Arial"/>
          <w:b/>
          <w:bCs/>
        </w:rPr>
        <w:t>Section G:  Intended Participants</w:t>
      </w:r>
    </w:p>
    <w:p w14:paraId="2BE9E295" w14:textId="77777777" w:rsidR="00336B05" w:rsidRDefault="00000000">
      <w:pPr>
        <w:tabs>
          <w:tab w:val="left" w:pos="5103"/>
        </w:tabs>
        <w:jc w:val="both"/>
        <w:rPr>
          <w:rFonts w:ascii="Arial" w:hAnsi="Arial" w:cs="Arial"/>
          <w:bCs/>
        </w:rPr>
      </w:pPr>
      <w:r>
        <w:rPr>
          <w:rFonts w:ascii="Arial" w:hAnsi="Arial" w:cs="Arial"/>
          <w:bCs/>
        </w:rPr>
        <w:t>Please tick all categories that might apply.</w:t>
      </w:r>
    </w:p>
    <w:p w14:paraId="46A628A6" w14:textId="77777777" w:rsidR="00336B05"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F723CD2" w14:textId="77777777" w:rsidR="00336B05"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C94404D" w14:textId="77777777" w:rsidR="00336B05" w:rsidRDefault="00336B05">
      <w:pPr>
        <w:tabs>
          <w:tab w:val="left" w:pos="5103"/>
        </w:tabs>
        <w:jc w:val="both"/>
        <w:rPr>
          <w:rFonts w:ascii="Arial" w:hAnsi="Arial" w:cs="Arial"/>
          <w:bCs/>
        </w:rPr>
      </w:pPr>
    </w:p>
    <w:p w14:paraId="2E736EC4" w14:textId="77777777" w:rsidR="00336B05" w:rsidRDefault="00000000">
      <w:pPr>
        <w:tabs>
          <w:tab w:val="left" w:pos="5103"/>
        </w:tabs>
        <w:jc w:val="both"/>
        <w:rPr>
          <w:rFonts w:ascii="Arial" w:hAnsi="Arial" w:cs="Arial"/>
          <w:b/>
          <w:bCs/>
        </w:rPr>
      </w:pPr>
      <w:r>
        <w:rPr>
          <w:rFonts w:ascii="Arial" w:hAnsi="Arial" w:cs="Arial"/>
          <w:b/>
          <w:bCs/>
        </w:rPr>
        <w:t>Section H:  Anticipate Risks</w:t>
      </w:r>
    </w:p>
    <w:p w14:paraId="1D6D0FCD" w14:textId="77777777" w:rsidR="00336B05"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C03E098" w14:textId="77777777" w:rsidR="00336B05"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BCC1F1B" w14:textId="77777777" w:rsidR="00336B05"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20D21A43" w14:textId="77777777" w:rsidR="00336B05"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374652CF" w14:textId="77777777" w:rsidR="00336B05"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FE39A34" w14:textId="77777777" w:rsidR="00336B05"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99F8FE8" w14:textId="77777777" w:rsidR="00336B05"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960C15F" w14:textId="77777777" w:rsidR="00336B05"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FE750BA" w14:textId="77777777" w:rsidR="00336B05"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810A2BF" w14:textId="77777777" w:rsidR="00336B05"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140558C" w14:textId="77777777" w:rsidR="00336B05"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C1EC5BC" w14:textId="77777777" w:rsidR="00336B05" w:rsidRDefault="00336B05">
      <w:pPr>
        <w:contextualSpacing/>
        <w:jc w:val="both"/>
        <w:rPr>
          <w:rFonts w:ascii="Arial" w:eastAsiaTheme="minorHAnsi" w:hAnsi="Arial" w:cs="Arial"/>
          <w:b/>
        </w:rPr>
      </w:pPr>
    </w:p>
    <w:p w14:paraId="53948A19" w14:textId="77777777" w:rsidR="00336B05"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482C1E5" w14:textId="77777777" w:rsidR="00336B05" w:rsidRDefault="00336B05">
      <w:pPr>
        <w:contextualSpacing/>
        <w:jc w:val="both"/>
        <w:rPr>
          <w:rFonts w:ascii="Arial" w:eastAsiaTheme="minorHAnsi" w:hAnsi="Arial" w:cs="Arial"/>
        </w:rPr>
      </w:pPr>
    </w:p>
    <w:p w14:paraId="27551561" w14:textId="77777777" w:rsidR="00336B05"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06220402" w14:textId="77777777" w:rsidR="00336B05"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2006511" w14:textId="77777777" w:rsidR="00336B05"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4321AB0" w14:textId="77777777" w:rsidR="00336B05"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1369FCA" w14:textId="77777777" w:rsidR="00336B05" w:rsidRDefault="00336B05">
      <w:pPr>
        <w:jc w:val="both"/>
        <w:rPr>
          <w:rFonts w:ascii="Arial" w:hAnsi="Arial" w:cs="Arial"/>
        </w:rPr>
      </w:pPr>
    </w:p>
    <w:p w14:paraId="379CD7A8" w14:textId="77777777" w:rsidR="00336B05" w:rsidRDefault="00000000">
      <w:pPr>
        <w:jc w:val="both"/>
        <w:rPr>
          <w:rFonts w:ascii="Arial" w:hAnsi="Arial" w:cs="Arial"/>
          <w:b/>
        </w:rPr>
      </w:pPr>
      <w:r>
        <w:rPr>
          <w:rFonts w:ascii="Arial" w:hAnsi="Arial" w:cs="Arial"/>
          <w:b/>
        </w:rPr>
        <w:t>Section J:  Data Protection and Storage</w:t>
      </w:r>
    </w:p>
    <w:p w14:paraId="170A289E" w14:textId="77777777" w:rsidR="00336B05"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BC4EE0A" w14:textId="77777777" w:rsidR="00336B05" w:rsidRDefault="00336B05">
      <w:pPr>
        <w:jc w:val="both"/>
        <w:rPr>
          <w:rFonts w:ascii="Arial" w:hAnsi="Arial" w:cs="Arial"/>
        </w:rPr>
      </w:pPr>
    </w:p>
    <w:p w14:paraId="4CED021F" w14:textId="77777777" w:rsidR="00336B05"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B774F48" w14:textId="77777777" w:rsidR="00336B05"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B2945D6" w14:textId="77777777" w:rsidR="00336B05"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296903ED" w14:textId="77777777" w:rsidR="00336B05" w:rsidRDefault="00336B05">
      <w:pPr>
        <w:jc w:val="both"/>
        <w:rPr>
          <w:rFonts w:ascii="Arial" w:eastAsiaTheme="minorHAnsi" w:hAnsi="Arial" w:cs="Arial"/>
        </w:rPr>
      </w:pPr>
    </w:p>
    <w:p w14:paraId="3CC86534" w14:textId="77777777" w:rsidR="00336B05" w:rsidRDefault="00000000">
      <w:pPr>
        <w:jc w:val="both"/>
        <w:rPr>
          <w:rFonts w:ascii="Arial" w:eastAsiaTheme="minorHAnsi" w:hAnsi="Arial" w:cs="Arial"/>
          <w:b/>
        </w:rPr>
      </w:pPr>
      <w:r>
        <w:rPr>
          <w:rFonts w:ascii="Arial" w:eastAsiaTheme="minorHAnsi" w:hAnsi="Arial" w:cs="Arial"/>
          <w:b/>
        </w:rPr>
        <w:t>Section K:  Declaration</w:t>
      </w:r>
    </w:p>
    <w:p w14:paraId="6EDF4804" w14:textId="77777777" w:rsidR="00336B05"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06DAB047" w14:textId="77777777" w:rsidR="00336B05"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336B05">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66C9F" w14:textId="77777777" w:rsidR="00BC619B" w:rsidRDefault="00BC619B">
      <w:r>
        <w:separator/>
      </w:r>
    </w:p>
  </w:endnote>
  <w:endnote w:type="continuationSeparator" w:id="0">
    <w:p w14:paraId="1FCAB738" w14:textId="77777777" w:rsidR="00BC619B" w:rsidRDefault="00BC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81F5" w14:textId="77777777" w:rsidR="00336B05"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D11CB" w14:textId="77777777" w:rsidR="00BC619B" w:rsidRDefault="00BC619B">
      <w:r>
        <w:separator/>
      </w:r>
    </w:p>
  </w:footnote>
  <w:footnote w:type="continuationSeparator" w:id="0">
    <w:p w14:paraId="64085F24" w14:textId="77777777" w:rsidR="00BC619B" w:rsidRDefault="00BC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253CC" w14:textId="77777777" w:rsidR="00336B05"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55BAD61" wp14:editId="09173D8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5FB"/>
    <w:multiLevelType w:val="multilevel"/>
    <w:tmpl w:val="FAFC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E464A"/>
    <w:multiLevelType w:val="multilevel"/>
    <w:tmpl w:val="1A0E464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24910D43"/>
    <w:multiLevelType w:val="multilevel"/>
    <w:tmpl w:val="CFEE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C07BEB"/>
    <w:multiLevelType w:val="multilevel"/>
    <w:tmpl w:val="6CF6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A44058"/>
    <w:multiLevelType w:val="multilevel"/>
    <w:tmpl w:val="5664A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6000A"/>
    <w:multiLevelType w:val="multilevel"/>
    <w:tmpl w:val="560C7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51400D"/>
    <w:multiLevelType w:val="multilevel"/>
    <w:tmpl w:val="EF52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E2586"/>
    <w:multiLevelType w:val="multilevel"/>
    <w:tmpl w:val="962E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55365B"/>
    <w:multiLevelType w:val="multilevel"/>
    <w:tmpl w:val="FBC8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B202CB"/>
    <w:multiLevelType w:val="multilevel"/>
    <w:tmpl w:val="C26E7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5B40CB"/>
    <w:multiLevelType w:val="multilevel"/>
    <w:tmpl w:val="E392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ED6E34"/>
    <w:multiLevelType w:val="multilevel"/>
    <w:tmpl w:val="111E13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59668664">
    <w:abstractNumId w:val="13"/>
  </w:num>
  <w:num w:numId="2" w16cid:durableId="634723736">
    <w:abstractNumId w:val="4"/>
  </w:num>
  <w:num w:numId="3" w16cid:durableId="1338580162">
    <w:abstractNumId w:val="1"/>
  </w:num>
  <w:num w:numId="4" w16cid:durableId="387799160">
    <w:abstractNumId w:val="6"/>
  </w:num>
  <w:num w:numId="5" w16cid:durableId="1400858724">
    <w:abstractNumId w:val="10"/>
  </w:num>
  <w:num w:numId="6" w16cid:durableId="1508709351">
    <w:abstractNumId w:val="9"/>
  </w:num>
  <w:num w:numId="7" w16cid:durableId="1650817577">
    <w:abstractNumId w:val="5"/>
  </w:num>
  <w:num w:numId="8" w16cid:durableId="392510985">
    <w:abstractNumId w:val="12"/>
  </w:num>
  <w:num w:numId="9" w16cid:durableId="1795367525">
    <w:abstractNumId w:val="3"/>
  </w:num>
  <w:num w:numId="10" w16cid:durableId="922644511">
    <w:abstractNumId w:val="8"/>
  </w:num>
  <w:num w:numId="11" w16cid:durableId="276446848">
    <w:abstractNumId w:val="2"/>
  </w:num>
  <w:num w:numId="12" w16cid:durableId="1540123153">
    <w:abstractNumId w:val="0"/>
  </w:num>
  <w:num w:numId="13" w16cid:durableId="1991907888">
    <w:abstractNumId w:val="7"/>
  </w:num>
  <w:num w:numId="14" w16cid:durableId="2981517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5165F"/>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36B05"/>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35D5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23A8"/>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5C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03F"/>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19B"/>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0496"/>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16D2"/>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935881"/>
  <w15:docId w15:val="{4C5F8945-E5D1-4FE9-AC1D-EF7081093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05165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Heading3Char">
    <w:name w:val="Heading 3 Char"/>
    <w:basedOn w:val="DefaultParagraphFont"/>
    <w:link w:val="Heading3"/>
    <w:uiPriority w:val="9"/>
    <w:semiHidden/>
    <w:rsid w:val="0005165F"/>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8486">
      <w:bodyDiv w:val="1"/>
      <w:marLeft w:val="0"/>
      <w:marRight w:val="0"/>
      <w:marTop w:val="0"/>
      <w:marBottom w:val="0"/>
      <w:divBdr>
        <w:top w:val="none" w:sz="0" w:space="0" w:color="auto"/>
        <w:left w:val="none" w:sz="0" w:space="0" w:color="auto"/>
        <w:bottom w:val="none" w:sz="0" w:space="0" w:color="auto"/>
        <w:right w:val="none" w:sz="0" w:space="0" w:color="auto"/>
      </w:divBdr>
    </w:div>
    <w:div w:id="120542662">
      <w:bodyDiv w:val="1"/>
      <w:marLeft w:val="0"/>
      <w:marRight w:val="0"/>
      <w:marTop w:val="0"/>
      <w:marBottom w:val="0"/>
      <w:divBdr>
        <w:top w:val="none" w:sz="0" w:space="0" w:color="auto"/>
        <w:left w:val="none" w:sz="0" w:space="0" w:color="auto"/>
        <w:bottom w:val="none" w:sz="0" w:space="0" w:color="auto"/>
        <w:right w:val="none" w:sz="0" w:space="0" w:color="auto"/>
      </w:divBdr>
    </w:div>
    <w:div w:id="427819114">
      <w:bodyDiv w:val="1"/>
      <w:marLeft w:val="0"/>
      <w:marRight w:val="0"/>
      <w:marTop w:val="0"/>
      <w:marBottom w:val="0"/>
      <w:divBdr>
        <w:top w:val="none" w:sz="0" w:space="0" w:color="auto"/>
        <w:left w:val="none" w:sz="0" w:space="0" w:color="auto"/>
        <w:bottom w:val="none" w:sz="0" w:space="0" w:color="auto"/>
        <w:right w:val="none" w:sz="0" w:space="0" w:color="auto"/>
      </w:divBdr>
    </w:div>
    <w:div w:id="650643850">
      <w:bodyDiv w:val="1"/>
      <w:marLeft w:val="0"/>
      <w:marRight w:val="0"/>
      <w:marTop w:val="0"/>
      <w:marBottom w:val="0"/>
      <w:divBdr>
        <w:top w:val="none" w:sz="0" w:space="0" w:color="auto"/>
        <w:left w:val="none" w:sz="0" w:space="0" w:color="auto"/>
        <w:bottom w:val="none" w:sz="0" w:space="0" w:color="auto"/>
        <w:right w:val="none" w:sz="0" w:space="0" w:color="auto"/>
      </w:divBdr>
    </w:div>
    <w:div w:id="665665353">
      <w:bodyDiv w:val="1"/>
      <w:marLeft w:val="0"/>
      <w:marRight w:val="0"/>
      <w:marTop w:val="0"/>
      <w:marBottom w:val="0"/>
      <w:divBdr>
        <w:top w:val="none" w:sz="0" w:space="0" w:color="auto"/>
        <w:left w:val="none" w:sz="0" w:space="0" w:color="auto"/>
        <w:bottom w:val="none" w:sz="0" w:space="0" w:color="auto"/>
        <w:right w:val="none" w:sz="0" w:space="0" w:color="auto"/>
      </w:divBdr>
      <w:divsChild>
        <w:div w:id="4215515">
          <w:marLeft w:val="0"/>
          <w:marRight w:val="0"/>
          <w:marTop w:val="0"/>
          <w:marBottom w:val="0"/>
          <w:divBdr>
            <w:top w:val="none" w:sz="0" w:space="0" w:color="auto"/>
            <w:left w:val="none" w:sz="0" w:space="0" w:color="auto"/>
            <w:bottom w:val="none" w:sz="0" w:space="0" w:color="auto"/>
            <w:right w:val="none" w:sz="0" w:space="0" w:color="auto"/>
          </w:divBdr>
        </w:div>
        <w:div w:id="821625767">
          <w:marLeft w:val="0"/>
          <w:marRight w:val="0"/>
          <w:marTop w:val="0"/>
          <w:marBottom w:val="0"/>
          <w:divBdr>
            <w:top w:val="none" w:sz="0" w:space="0" w:color="auto"/>
            <w:left w:val="none" w:sz="0" w:space="0" w:color="auto"/>
            <w:bottom w:val="none" w:sz="0" w:space="0" w:color="auto"/>
            <w:right w:val="none" w:sz="0" w:space="0" w:color="auto"/>
          </w:divBdr>
        </w:div>
        <w:div w:id="452359394">
          <w:marLeft w:val="0"/>
          <w:marRight w:val="0"/>
          <w:marTop w:val="0"/>
          <w:marBottom w:val="0"/>
          <w:divBdr>
            <w:top w:val="none" w:sz="0" w:space="0" w:color="auto"/>
            <w:left w:val="none" w:sz="0" w:space="0" w:color="auto"/>
            <w:bottom w:val="none" w:sz="0" w:space="0" w:color="auto"/>
            <w:right w:val="none" w:sz="0" w:space="0" w:color="auto"/>
          </w:divBdr>
        </w:div>
      </w:divsChild>
    </w:div>
    <w:div w:id="890458462">
      <w:bodyDiv w:val="1"/>
      <w:marLeft w:val="0"/>
      <w:marRight w:val="0"/>
      <w:marTop w:val="0"/>
      <w:marBottom w:val="0"/>
      <w:divBdr>
        <w:top w:val="none" w:sz="0" w:space="0" w:color="auto"/>
        <w:left w:val="none" w:sz="0" w:space="0" w:color="auto"/>
        <w:bottom w:val="none" w:sz="0" w:space="0" w:color="auto"/>
        <w:right w:val="none" w:sz="0" w:space="0" w:color="auto"/>
      </w:divBdr>
    </w:div>
    <w:div w:id="950479532">
      <w:bodyDiv w:val="1"/>
      <w:marLeft w:val="0"/>
      <w:marRight w:val="0"/>
      <w:marTop w:val="0"/>
      <w:marBottom w:val="0"/>
      <w:divBdr>
        <w:top w:val="none" w:sz="0" w:space="0" w:color="auto"/>
        <w:left w:val="none" w:sz="0" w:space="0" w:color="auto"/>
        <w:bottom w:val="none" w:sz="0" w:space="0" w:color="auto"/>
        <w:right w:val="none" w:sz="0" w:space="0" w:color="auto"/>
      </w:divBdr>
    </w:div>
    <w:div w:id="974456269">
      <w:bodyDiv w:val="1"/>
      <w:marLeft w:val="0"/>
      <w:marRight w:val="0"/>
      <w:marTop w:val="0"/>
      <w:marBottom w:val="0"/>
      <w:divBdr>
        <w:top w:val="none" w:sz="0" w:space="0" w:color="auto"/>
        <w:left w:val="none" w:sz="0" w:space="0" w:color="auto"/>
        <w:bottom w:val="none" w:sz="0" w:space="0" w:color="auto"/>
        <w:right w:val="none" w:sz="0" w:space="0" w:color="auto"/>
      </w:divBdr>
    </w:div>
    <w:div w:id="977685561">
      <w:bodyDiv w:val="1"/>
      <w:marLeft w:val="0"/>
      <w:marRight w:val="0"/>
      <w:marTop w:val="0"/>
      <w:marBottom w:val="0"/>
      <w:divBdr>
        <w:top w:val="none" w:sz="0" w:space="0" w:color="auto"/>
        <w:left w:val="none" w:sz="0" w:space="0" w:color="auto"/>
        <w:bottom w:val="none" w:sz="0" w:space="0" w:color="auto"/>
        <w:right w:val="none" w:sz="0" w:space="0" w:color="auto"/>
      </w:divBdr>
    </w:div>
    <w:div w:id="1118640955">
      <w:bodyDiv w:val="1"/>
      <w:marLeft w:val="0"/>
      <w:marRight w:val="0"/>
      <w:marTop w:val="0"/>
      <w:marBottom w:val="0"/>
      <w:divBdr>
        <w:top w:val="none" w:sz="0" w:space="0" w:color="auto"/>
        <w:left w:val="none" w:sz="0" w:space="0" w:color="auto"/>
        <w:bottom w:val="none" w:sz="0" w:space="0" w:color="auto"/>
        <w:right w:val="none" w:sz="0" w:space="0" w:color="auto"/>
      </w:divBdr>
      <w:divsChild>
        <w:div w:id="1133600010">
          <w:marLeft w:val="0"/>
          <w:marRight w:val="0"/>
          <w:marTop w:val="0"/>
          <w:marBottom w:val="0"/>
          <w:divBdr>
            <w:top w:val="none" w:sz="0" w:space="0" w:color="auto"/>
            <w:left w:val="none" w:sz="0" w:space="0" w:color="auto"/>
            <w:bottom w:val="none" w:sz="0" w:space="0" w:color="auto"/>
            <w:right w:val="none" w:sz="0" w:space="0" w:color="auto"/>
          </w:divBdr>
        </w:div>
        <w:div w:id="2053311033">
          <w:marLeft w:val="0"/>
          <w:marRight w:val="0"/>
          <w:marTop w:val="0"/>
          <w:marBottom w:val="0"/>
          <w:divBdr>
            <w:top w:val="none" w:sz="0" w:space="0" w:color="auto"/>
            <w:left w:val="none" w:sz="0" w:space="0" w:color="auto"/>
            <w:bottom w:val="none" w:sz="0" w:space="0" w:color="auto"/>
            <w:right w:val="none" w:sz="0" w:space="0" w:color="auto"/>
          </w:divBdr>
        </w:div>
        <w:div w:id="833491165">
          <w:marLeft w:val="0"/>
          <w:marRight w:val="0"/>
          <w:marTop w:val="0"/>
          <w:marBottom w:val="0"/>
          <w:divBdr>
            <w:top w:val="none" w:sz="0" w:space="0" w:color="auto"/>
            <w:left w:val="none" w:sz="0" w:space="0" w:color="auto"/>
            <w:bottom w:val="none" w:sz="0" w:space="0" w:color="auto"/>
            <w:right w:val="none" w:sz="0" w:space="0" w:color="auto"/>
          </w:divBdr>
        </w:div>
        <w:div w:id="135072397">
          <w:marLeft w:val="0"/>
          <w:marRight w:val="0"/>
          <w:marTop w:val="0"/>
          <w:marBottom w:val="0"/>
          <w:divBdr>
            <w:top w:val="none" w:sz="0" w:space="0" w:color="auto"/>
            <w:left w:val="none" w:sz="0" w:space="0" w:color="auto"/>
            <w:bottom w:val="none" w:sz="0" w:space="0" w:color="auto"/>
            <w:right w:val="none" w:sz="0" w:space="0" w:color="auto"/>
          </w:divBdr>
        </w:div>
      </w:divsChild>
    </w:div>
    <w:div w:id="1291984388">
      <w:bodyDiv w:val="1"/>
      <w:marLeft w:val="0"/>
      <w:marRight w:val="0"/>
      <w:marTop w:val="0"/>
      <w:marBottom w:val="0"/>
      <w:divBdr>
        <w:top w:val="none" w:sz="0" w:space="0" w:color="auto"/>
        <w:left w:val="none" w:sz="0" w:space="0" w:color="auto"/>
        <w:bottom w:val="none" w:sz="0" w:space="0" w:color="auto"/>
        <w:right w:val="none" w:sz="0" w:space="0" w:color="auto"/>
      </w:divBdr>
      <w:divsChild>
        <w:div w:id="526333648">
          <w:marLeft w:val="0"/>
          <w:marRight w:val="0"/>
          <w:marTop w:val="0"/>
          <w:marBottom w:val="0"/>
          <w:divBdr>
            <w:top w:val="none" w:sz="0" w:space="0" w:color="auto"/>
            <w:left w:val="none" w:sz="0" w:space="0" w:color="auto"/>
            <w:bottom w:val="none" w:sz="0" w:space="0" w:color="auto"/>
            <w:right w:val="none" w:sz="0" w:space="0" w:color="auto"/>
          </w:divBdr>
        </w:div>
        <w:div w:id="1712418738">
          <w:marLeft w:val="0"/>
          <w:marRight w:val="0"/>
          <w:marTop w:val="0"/>
          <w:marBottom w:val="0"/>
          <w:divBdr>
            <w:top w:val="none" w:sz="0" w:space="0" w:color="auto"/>
            <w:left w:val="none" w:sz="0" w:space="0" w:color="auto"/>
            <w:bottom w:val="none" w:sz="0" w:space="0" w:color="auto"/>
            <w:right w:val="none" w:sz="0" w:space="0" w:color="auto"/>
          </w:divBdr>
        </w:div>
        <w:div w:id="713316348">
          <w:marLeft w:val="0"/>
          <w:marRight w:val="0"/>
          <w:marTop w:val="0"/>
          <w:marBottom w:val="0"/>
          <w:divBdr>
            <w:top w:val="none" w:sz="0" w:space="0" w:color="auto"/>
            <w:left w:val="none" w:sz="0" w:space="0" w:color="auto"/>
            <w:bottom w:val="none" w:sz="0" w:space="0" w:color="auto"/>
            <w:right w:val="none" w:sz="0" w:space="0" w:color="auto"/>
          </w:divBdr>
        </w:div>
        <w:div w:id="1987512656">
          <w:marLeft w:val="0"/>
          <w:marRight w:val="0"/>
          <w:marTop w:val="0"/>
          <w:marBottom w:val="0"/>
          <w:divBdr>
            <w:top w:val="none" w:sz="0" w:space="0" w:color="auto"/>
            <w:left w:val="none" w:sz="0" w:space="0" w:color="auto"/>
            <w:bottom w:val="none" w:sz="0" w:space="0" w:color="auto"/>
            <w:right w:val="none" w:sz="0" w:space="0" w:color="auto"/>
          </w:divBdr>
        </w:div>
      </w:divsChild>
    </w:div>
    <w:div w:id="1358193690">
      <w:bodyDiv w:val="1"/>
      <w:marLeft w:val="0"/>
      <w:marRight w:val="0"/>
      <w:marTop w:val="0"/>
      <w:marBottom w:val="0"/>
      <w:divBdr>
        <w:top w:val="none" w:sz="0" w:space="0" w:color="auto"/>
        <w:left w:val="none" w:sz="0" w:space="0" w:color="auto"/>
        <w:bottom w:val="none" w:sz="0" w:space="0" w:color="auto"/>
        <w:right w:val="none" w:sz="0" w:space="0" w:color="auto"/>
      </w:divBdr>
    </w:div>
    <w:div w:id="1367943395">
      <w:bodyDiv w:val="1"/>
      <w:marLeft w:val="0"/>
      <w:marRight w:val="0"/>
      <w:marTop w:val="0"/>
      <w:marBottom w:val="0"/>
      <w:divBdr>
        <w:top w:val="none" w:sz="0" w:space="0" w:color="auto"/>
        <w:left w:val="none" w:sz="0" w:space="0" w:color="auto"/>
        <w:bottom w:val="none" w:sz="0" w:space="0" w:color="auto"/>
        <w:right w:val="none" w:sz="0" w:space="0" w:color="auto"/>
      </w:divBdr>
      <w:divsChild>
        <w:div w:id="1052728042">
          <w:marLeft w:val="0"/>
          <w:marRight w:val="0"/>
          <w:marTop w:val="0"/>
          <w:marBottom w:val="0"/>
          <w:divBdr>
            <w:top w:val="none" w:sz="0" w:space="0" w:color="auto"/>
            <w:left w:val="none" w:sz="0" w:space="0" w:color="auto"/>
            <w:bottom w:val="none" w:sz="0" w:space="0" w:color="auto"/>
            <w:right w:val="none" w:sz="0" w:space="0" w:color="auto"/>
          </w:divBdr>
        </w:div>
        <w:div w:id="1898124573">
          <w:marLeft w:val="0"/>
          <w:marRight w:val="0"/>
          <w:marTop w:val="0"/>
          <w:marBottom w:val="0"/>
          <w:divBdr>
            <w:top w:val="none" w:sz="0" w:space="0" w:color="auto"/>
            <w:left w:val="none" w:sz="0" w:space="0" w:color="auto"/>
            <w:bottom w:val="none" w:sz="0" w:space="0" w:color="auto"/>
            <w:right w:val="none" w:sz="0" w:space="0" w:color="auto"/>
          </w:divBdr>
        </w:div>
        <w:div w:id="114714163">
          <w:marLeft w:val="0"/>
          <w:marRight w:val="0"/>
          <w:marTop w:val="0"/>
          <w:marBottom w:val="0"/>
          <w:divBdr>
            <w:top w:val="none" w:sz="0" w:space="0" w:color="auto"/>
            <w:left w:val="none" w:sz="0" w:space="0" w:color="auto"/>
            <w:bottom w:val="none" w:sz="0" w:space="0" w:color="auto"/>
            <w:right w:val="none" w:sz="0" w:space="0" w:color="auto"/>
          </w:divBdr>
        </w:div>
      </w:divsChild>
    </w:div>
    <w:div w:id="1442992915">
      <w:bodyDiv w:val="1"/>
      <w:marLeft w:val="0"/>
      <w:marRight w:val="0"/>
      <w:marTop w:val="0"/>
      <w:marBottom w:val="0"/>
      <w:divBdr>
        <w:top w:val="none" w:sz="0" w:space="0" w:color="auto"/>
        <w:left w:val="none" w:sz="0" w:space="0" w:color="auto"/>
        <w:bottom w:val="none" w:sz="0" w:space="0" w:color="auto"/>
        <w:right w:val="none" w:sz="0" w:space="0" w:color="auto"/>
      </w:divBdr>
    </w:div>
    <w:div w:id="1696494545">
      <w:bodyDiv w:val="1"/>
      <w:marLeft w:val="0"/>
      <w:marRight w:val="0"/>
      <w:marTop w:val="0"/>
      <w:marBottom w:val="0"/>
      <w:divBdr>
        <w:top w:val="none" w:sz="0" w:space="0" w:color="auto"/>
        <w:left w:val="none" w:sz="0" w:space="0" w:color="auto"/>
        <w:bottom w:val="none" w:sz="0" w:space="0" w:color="auto"/>
        <w:right w:val="none" w:sz="0" w:space="0" w:color="auto"/>
      </w:divBdr>
    </w:div>
    <w:div w:id="1747802032">
      <w:bodyDiv w:val="1"/>
      <w:marLeft w:val="0"/>
      <w:marRight w:val="0"/>
      <w:marTop w:val="0"/>
      <w:marBottom w:val="0"/>
      <w:divBdr>
        <w:top w:val="none" w:sz="0" w:space="0" w:color="auto"/>
        <w:left w:val="none" w:sz="0" w:space="0" w:color="auto"/>
        <w:bottom w:val="none" w:sz="0" w:space="0" w:color="auto"/>
        <w:right w:val="none" w:sz="0" w:space="0" w:color="auto"/>
      </w:divBdr>
    </w:div>
    <w:div w:id="1912229828">
      <w:bodyDiv w:val="1"/>
      <w:marLeft w:val="0"/>
      <w:marRight w:val="0"/>
      <w:marTop w:val="0"/>
      <w:marBottom w:val="0"/>
      <w:divBdr>
        <w:top w:val="none" w:sz="0" w:space="0" w:color="auto"/>
        <w:left w:val="none" w:sz="0" w:space="0" w:color="auto"/>
        <w:bottom w:val="none" w:sz="0" w:space="0" w:color="auto"/>
        <w:right w:val="none" w:sz="0" w:space="0" w:color="auto"/>
      </w:divBdr>
    </w:div>
    <w:div w:id="2076931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6484</Words>
  <Characters>36965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Dorin-Nicusor Almajanu (2127614)</cp:lastModifiedBy>
  <cp:revision>5</cp:revision>
  <cp:lastPrinted>2016-10-24T12:21:00Z</cp:lastPrinted>
  <dcterms:created xsi:type="dcterms:W3CDTF">2023-05-02T15:16:00Z</dcterms:created>
  <dcterms:modified xsi:type="dcterms:W3CDTF">2025-01-27T09:47:00Z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