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2E20B" w14:textId="4F6BD77E" w:rsidR="00972DE4" w:rsidRDefault="00972DE4">
      <w:pPr>
        <w:rPr>
          <w:b/>
          <w:bCs/>
          <w:u w:val="single"/>
        </w:rPr>
      </w:pPr>
    </w:p>
    <w:p w14:paraId="0C25583B" w14:textId="13733289" w:rsidR="00972DE4" w:rsidRPr="00103091" w:rsidRDefault="00972DE4" w:rsidP="00CB4C7F">
      <w:pPr>
        <w:spacing w:line="360" w:lineRule="auto"/>
        <w:rPr>
          <w:rFonts w:ascii="Times New Roman" w:hAnsi="Times New Roman" w:cs="Times New Roman"/>
          <w:sz w:val="24"/>
          <w:szCs w:val="24"/>
        </w:rPr>
      </w:pPr>
      <w:r w:rsidRPr="00103091">
        <w:rPr>
          <w:rFonts w:ascii="Times New Roman" w:hAnsi="Times New Roman" w:cs="Times New Roman"/>
          <w:sz w:val="24"/>
          <w:szCs w:val="24"/>
        </w:rPr>
        <w:t xml:space="preserve">This </w:t>
      </w:r>
      <w:r w:rsidR="005A1D4E" w:rsidRPr="00103091">
        <w:rPr>
          <w:rFonts w:ascii="Times New Roman" w:hAnsi="Times New Roman" w:cs="Times New Roman"/>
          <w:sz w:val="24"/>
          <w:szCs w:val="24"/>
        </w:rPr>
        <w:t>assessment</w:t>
      </w:r>
      <w:r w:rsidR="00B76164" w:rsidRPr="00103091">
        <w:rPr>
          <w:rFonts w:ascii="Times New Roman" w:hAnsi="Times New Roman" w:cs="Times New Roman"/>
          <w:sz w:val="24"/>
          <w:szCs w:val="24"/>
        </w:rPr>
        <w:t xml:space="preserve"> will</w:t>
      </w:r>
      <w:r w:rsidR="001D23AE" w:rsidRPr="00103091">
        <w:rPr>
          <w:rFonts w:ascii="Times New Roman" w:hAnsi="Times New Roman" w:cs="Times New Roman"/>
          <w:sz w:val="24"/>
          <w:szCs w:val="24"/>
        </w:rPr>
        <w:t xml:space="preserve"> </w:t>
      </w:r>
      <w:r w:rsidR="00E94C9A" w:rsidRPr="00103091">
        <w:rPr>
          <w:rFonts w:ascii="Times New Roman" w:hAnsi="Times New Roman" w:cs="Times New Roman"/>
          <w:sz w:val="24"/>
          <w:szCs w:val="24"/>
        </w:rPr>
        <w:t>include a miniature literature review on</w:t>
      </w:r>
      <w:r w:rsidR="00203E31" w:rsidRPr="00103091">
        <w:rPr>
          <w:rFonts w:ascii="Times New Roman" w:hAnsi="Times New Roman" w:cs="Times New Roman"/>
          <w:sz w:val="24"/>
          <w:szCs w:val="24"/>
        </w:rPr>
        <w:t xml:space="preserve"> a topic that </w:t>
      </w:r>
      <w:r w:rsidR="00036A64" w:rsidRPr="00103091">
        <w:rPr>
          <w:rFonts w:ascii="Times New Roman" w:hAnsi="Times New Roman" w:cs="Times New Roman"/>
          <w:sz w:val="24"/>
          <w:szCs w:val="24"/>
        </w:rPr>
        <w:t xml:space="preserve">can be seem to have a gap in </w:t>
      </w:r>
      <w:r w:rsidR="00264692" w:rsidRPr="00103091">
        <w:rPr>
          <w:rFonts w:ascii="Times New Roman" w:hAnsi="Times New Roman" w:cs="Times New Roman"/>
          <w:sz w:val="24"/>
          <w:szCs w:val="24"/>
        </w:rPr>
        <w:t xml:space="preserve">the most influential time of young peoples lives, </w:t>
      </w:r>
      <w:r w:rsidR="005A0AC9" w:rsidRPr="00103091">
        <w:rPr>
          <w:rFonts w:ascii="Times New Roman" w:hAnsi="Times New Roman" w:cs="Times New Roman"/>
          <w:sz w:val="24"/>
          <w:szCs w:val="24"/>
        </w:rPr>
        <w:t>the research question that has been chosen is ‘Should play work be implemented in the youth service?’ This question was</w:t>
      </w:r>
      <w:r w:rsidR="00506541" w:rsidRPr="00103091">
        <w:rPr>
          <w:rFonts w:ascii="Times New Roman" w:hAnsi="Times New Roman" w:cs="Times New Roman"/>
          <w:sz w:val="24"/>
          <w:szCs w:val="24"/>
        </w:rPr>
        <w:t xml:space="preserve"> created </w:t>
      </w:r>
      <w:r w:rsidR="00CB4C7F" w:rsidRPr="00103091">
        <w:rPr>
          <w:rFonts w:ascii="Times New Roman" w:hAnsi="Times New Roman" w:cs="Times New Roman"/>
          <w:sz w:val="24"/>
          <w:szCs w:val="24"/>
        </w:rPr>
        <w:t>because</w:t>
      </w:r>
      <w:r w:rsidR="00506541" w:rsidRPr="00103091">
        <w:rPr>
          <w:rFonts w:ascii="Times New Roman" w:hAnsi="Times New Roman" w:cs="Times New Roman"/>
          <w:sz w:val="24"/>
          <w:szCs w:val="24"/>
        </w:rPr>
        <w:t xml:space="preserve"> learning through play is an important part of life especially when it comes to developing holistically. </w:t>
      </w:r>
      <w:r w:rsidR="00290142" w:rsidRPr="00103091">
        <w:rPr>
          <w:rFonts w:ascii="Times New Roman" w:hAnsi="Times New Roman" w:cs="Times New Roman"/>
          <w:sz w:val="24"/>
          <w:szCs w:val="24"/>
        </w:rPr>
        <w:t xml:space="preserve">Throughout this assessment it will critically explore the benefits of play, the theory, policy and practice that </w:t>
      </w:r>
      <w:r w:rsidR="00372038" w:rsidRPr="00103091">
        <w:rPr>
          <w:rFonts w:ascii="Times New Roman" w:hAnsi="Times New Roman" w:cs="Times New Roman"/>
          <w:sz w:val="24"/>
          <w:szCs w:val="24"/>
        </w:rPr>
        <w:t xml:space="preserve">supports </w:t>
      </w:r>
      <w:r w:rsidR="00CC3598" w:rsidRPr="00103091">
        <w:rPr>
          <w:rFonts w:ascii="Times New Roman" w:hAnsi="Times New Roman" w:cs="Times New Roman"/>
          <w:sz w:val="24"/>
          <w:szCs w:val="24"/>
        </w:rPr>
        <w:t xml:space="preserve">the research questions. Secondly, the assessment will look at </w:t>
      </w:r>
      <w:r w:rsidR="0050292F">
        <w:rPr>
          <w:rFonts w:ascii="Times New Roman" w:hAnsi="Times New Roman" w:cs="Times New Roman"/>
          <w:sz w:val="24"/>
          <w:szCs w:val="24"/>
        </w:rPr>
        <w:t>the reoccurring themes</w:t>
      </w:r>
      <w:r w:rsidR="00A446D4">
        <w:rPr>
          <w:rFonts w:ascii="Times New Roman" w:hAnsi="Times New Roman" w:cs="Times New Roman"/>
          <w:sz w:val="24"/>
          <w:szCs w:val="24"/>
        </w:rPr>
        <w:t xml:space="preserve"> that</w:t>
      </w:r>
      <w:r w:rsidR="00D4070B">
        <w:rPr>
          <w:rFonts w:ascii="Times New Roman" w:hAnsi="Times New Roman" w:cs="Times New Roman"/>
          <w:sz w:val="24"/>
          <w:szCs w:val="24"/>
        </w:rPr>
        <w:t xml:space="preserve"> are </w:t>
      </w:r>
      <w:r w:rsidR="00A73251">
        <w:rPr>
          <w:rFonts w:ascii="Times New Roman" w:hAnsi="Times New Roman" w:cs="Times New Roman"/>
          <w:sz w:val="24"/>
          <w:szCs w:val="24"/>
        </w:rPr>
        <w:t xml:space="preserve">highlighted when researching the </w:t>
      </w:r>
      <w:r w:rsidR="001F17F3">
        <w:rPr>
          <w:rFonts w:ascii="Times New Roman" w:hAnsi="Times New Roman" w:cs="Times New Roman"/>
          <w:sz w:val="24"/>
          <w:szCs w:val="24"/>
        </w:rPr>
        <w:t>research questions</w:t>
      </w:r>
      <w:r w:rsidR="0005022E">
        <w:rPr>
          <w:rFonts w:ascii="Times New Roman" w:hAnsi="Times New Roman" w:cs="Times New Roman"/>
          <w:sz w:val="24"/>
          <w:szCs w:val="24"/>
        </w:rPr>
        <w:t xml:space="preserve">, and then </w:t>
      </w:r>
      <w:r w:rsidR="004202A0">
        <w:rPr>
          <w:rFonts w:ascii="Times New Roman" w:hAnsi="Times New Roman" w:cs="Times New Roman"/>
          <w:sz w:val="24"/>
          <w:szCs w:val="24"/>
        </w:rPr>
        <w:t xml:space="preserve">the assessment will </w:t>
      </w:r>
      <w:r w:rsidR="00B41018" w:rsidRPr="00103091">
        <w:rPr>
          <w:rFonts w:ascii="Times New Roman" w:hAnsi="Times New Roman" w:cs="Times New Roman"/>
          <w:sz w:val="24"/>
          <w:szCs w:val="24"/>
        </w:rPr>
        <w:t xml:space="preserve">research findings that align with the research questions point of view and also looking at a different point view. </w:t>
      </w:r>
      <w:r w:rsidR="00627785">
        <w:rPr>
          <w:rFonts w:ascii="Times New Roman" w:hAnsi="Times New Roman" w:cs="Times New Roman"/>
          <w:sz w:val="24"/>
          <w:szCs w:val="24"/>
        </w:rPr>
        <w:t xml:space="preserve">Also, the assessment will include </w:t>
      </w:r>
      <w:r w:rsidR="009C009C">
        <w:rPr>
          <w:rFonts w:ascii="Times New Roman" w:hAnsi="Times New Roman" w:cs="Times New Roman"/>
          <w:sz w:val="24"/>
          <w:szCs w:val="24"/>
        </w:rPr>
        <w:t>a section on the significance of research finding</w:t>
      </w:r>
      <w:r w:rsidR="008A4039">
        <w:rPr>
          <w:rFonts w:ascii="Times New Roman" w:hAnsi="Times New Roman" w:cs="Times New Roman"/>
          <w:sz w:val="24"/>
          <w:szCs w:val="24"/>
        </w:rPr>
        <w:t>s</w:t>
      </w:r>
      <w:r w:rsidR="00EE0F81">
        <w:rPr>
          <w:rFonts w:ascii="Times New Roman" w:hAnsi="Times New Roman" w:cs="Times New Roman"/>
          <w:sz w:val="24"/>
          <w:szCs w:val="24"/>
        </w:rPr>
        <w:t xml:space="preserve"> and </w:t>
      </w:r>
      <w:r w:rsidR="00EB4602">
        <w:rPr>
          <w:rFonts w:ascii="Times New Roman" w:hAnsi="Times New Roman" w:cs="Times New Roman"/>
          <w:sz w:val="24"/>
          <w:szCs w:val="24"/>
        </w:rPr>
        <w:t>limitations</w:t>
      </w:r>
      <w:r w:rsidR="00EE0F81">
        <w:rPr>
          <w:rFonts w:ascii="Times New Roman" w:hAnsi="Times New Roman" w:cs="Times New Roman"/>
          <w:sz w:val="24"/>
          <w:szCs w:val="24"/>
        </w:rPr>
        <w:t xml:space="preserve">. </w:t>
      </w:r>
      <w:r w:rsidR="00CB4C7F" w:rsidRPr="00103091">
        <w:rPr>
          <w:rFonts w:ascii="Times New Roman" w:hAnsi="Times New Roman" w:cs="Times New Roman"/>
          <w:sz w:val="24"/>
          <w:szCs w:val="24"/>
        </w:rPr>
        <w:t>Furthermore</w:t>
      </w:r>
      <w:r w:rsidR="00B41018" w:rsidRPr="00103091">
        <w:rPr>
          <w:rFonts w:ascii="Times New Roman" w:hAnsi="Times New Roman" w:cs="Times New Roman"/>
          <w:sz w:val="24"/>
          <w:szCs w:val="24"/>
        </w:rPr>
        <w:t xml:space="preserve">, the assessment will </w:t>
      </w:r>
      <w:r w:rsidR="00E70446" w:rsidRPr="00103091">
        <w:rPr>
          <w:rFonts w:ascii="Times New Roman" w:hAnsi="Times New Roman" w:cs="Times New Roman"/>
          <w:sz w:val="24"/>
          <w:szCs w:val="24"/>
        </w:rPr>
        <w:t>look at methodologies and methods</w:t>
      </w:r>
      <w:r w:rsidR="009110C8" w:rsidRPr="00103091">
        <w:rPr>
          <w:rFonts w:ascii="Times New Roman" w:hAnsi="Times New Roman" w:cs="Times New Roman"/>
          <w:sz w:val="24"/>
          <w:szCs w:val="24"/>
        </w:rPr>
        <w:t xml:space="preserve"> </w:t>
      </w:r>
      <w:r w:rsidR="00103091" w:rsidRPr="00103091">
        <w:rPr>
          <w:rFonts w:ascii="Times New Roman" w:hAnsi="Times New Roman" w:cs="Times New Roman"/>
          <w:sz w:val="24"/>
          <w:szCs w:val="24"/>
        </w:rPr>
        <w:t xml:space="preserve">that include research paradigms and data methods such as qualitative and quantitative methods. </w:t>
      </w:r>
    </w:p>
    <w:p w14:paraId="0B452446" w14:textId="77777777" w:rsidR="00AB4018" w:rsidRDefault="00AB4018">
      <w:pPr>
        <w:rPr>
          <w:b/>
          <w:bCs/>
          <w:u w:val="single"/>
        </w:rPr>
      </w:pPr>
    </w:p>
    <w:p w14:paraId="76BA15B1" w14:textId="3F1A02DF" w:rsidR="00E45042" w:rsidRDefault="00E45042" w:rsidP="00AB4018">
      <w:pPr>
        <w:spacing w:line="360" w:lineRule="auto"/>
        <w:rPr>
          <w:rFonts w:ascii="Times New Roman" w:hAnsi="Times New Roman" w:cs="Times New Roman"/>
          <w:sz w:val="24"/>
          <w:szCs w:val="24"/>
        </w:rPr>
      </w:pPr>
      <w:r w:rsidRPr="00C064EC">
        <w:rPr>
          <w:rFonts w:ascii="Times New Roman" w:hAnsi="Times New Roman" w:cs="Times New Roman"/>
          <w:sz w:val="24"/>
          <w:szCs w:val="24"/>
        </w:rPr>
        <w:t xml:space="preserve">Learning through play </w:t>
      </w:r>
      <w:r w:rsidR="00E37ECC" w:rsidRPr="00C064EC">
        <w:rPr>
          <w:rFonts w:ascii="Times New Roman" w:hAnsi="Times New Roman" w:cs="Times New Roman"/>
          <w:sz w:val="24"/>
          <w:szCs w:val="24"/>
        </w:rPr>
        <w:t>has a number of positive qualities,</w:t>
      </w:r>
      <w:r w:rsidR="00267A6B" w:rsidRPr="00C064EC">
        <w:rPr>
          <w:rFonts w:ascii="Times New Roman" w:hAnsi="Times New Roman" w:cs="Times New Roman"/>
          <w:sz w:val="24"/>
          <w:szCs w:val="24"/>
        </w:rPr>
        <w:t xml:space="preserve"> the</w:t>
      </w:r>
      <w:r w:rsidR="001751F0" w:rsidRPr="00C064EC">
        <w:rPr>
          <w:rFonts w:ascii="Times New Roman" w:hAnsi="Times New Roman" w:cs="Times New Roman"/>
          <w:sz w:val="24"/>
          <w:szCs w:val="24"/>
        </w:rPr>
        <w:t xml:space="preserve"> children and young people that are </w:t>
      </w:r>
      <w:r w:rsidR="0093023A" w:rsidRPr="00C064EC">
        <w:rPr>
          <w:rFonts w:ascii="Times New Roman" w:hAnsi="Times New Roman" w:cs="Times New Roman"/>
          <w:sz w:val="24"/>
          <w:szCs w:val="24"/>
        </w:rPr>
        <w:t>empowered to participate in play</w:t>
      </w:r>
      <w:r w:rsidR="0064775B" w:rsidRPr="00C064EC">
        <w:rPr>
          <w:rFonts w:ascii="Times New Roman" w:hAnsi="Times New Roman" w:cs="Times New Roman"/>
          <w:sz w:val="24"/>
          <w:szCs w:val="24"/>
        </w:rPr>
        <w:t xml:space="preserve"> </w:t>
      </w:r>
      <w:r w:rsidR="00350545" w:rsidRPr="00C064EC">
        <w:rPr>
          <w:rFonts w:ascii="Times New Roman" w:hAnsi="Times New Roman" w:cs="Times New Roman"/>
          <w:sz w:val="24"/>
          <w:szCs w:val="24"/>
        </w:rPr>
        <w:t>include physical, intellectual, emotional</w:t>
      </w:r>
      <w:r w:rsidR="07DEF179" w:rsidRPr="2D967A8F">
        <w:rPr>
          <w:rFonts w:ascii="Times New Roman" w:hAnsi="Times New Roman" w:cs="Times New Roman"/>
          <w:sz w:val="24"/>
          <w:szCs w:val="24"/>
        </w:rPr>
        <w:t>,</w:t>
      </w:r>
      <w:r w:rsidR="00350545" w:rsidRPr="00C064EC">
        <w:rPr>
          <w:rFonts w:ascii="Times New Roman" w:hAnsi="Times New Roman" w:cs="Times New Roman"/>
          <w:sz w:val="24"/>
          <w:szCs w:val="24"/>
        </w:rPr>
        <w:t xml:space="preserve"> and social development </w:t>
      </w:r>
      <w:r w:rsidR="00D602BF" w:rsidRPr="00C064EC">
        <w:rPr>
          <w:rFonts w:ascii="Times New Roman" w:hAnsi="Times New Roman" w:cs="Times New Roman"/>
          <w:sz w:val="24"/>
          <w:szCs w:val="24"/>
        </w:rPr>
        <w:t xml:space="preserve">and our brains </w:t>
      </w:r>
      <w:r w:rsidR="006F244E" w:rsidRPr="00C064EC">
        <w:rPr>
          <w:rFonts w:ascii="Times New Roman" w:hAnsi="Times New Roman" w:cs="Times New Roman"/>
          <w:sz w:val="24"/>
          <w:szCs w:val="24"/>
        </w:rPr>
        <w:t xml:space="preserve">can </w:t>
      </w:r>
      <w:r w:rsidR="003C073B" w:rsidRPr="00C064EC">
        <w:rPr>
          <w:rFonts w:ascii="Times New Roman" w:hAnsi="Times New Roman" w:cs="Times New Roman"/>
          <w:sz w:val="24"/>
          <w:szCs w:val="24"/>
        </w:rPr>
        <w:t>release a chemical called dopamine.</w:t>
      </w:r>
      <w:r w:rsidR="00122B3E" w:rsidRPr="00C064EC">
        <w:rPr>
          <w:rFonts w:ascii="Times New Roman" w:hAnsi="Times New Roman" w:cs="Times New Roman"/>
          <w:sz w:val="24"/>
          <w:szCs w:val="24"/>
        </w:rPr>
        <w:t xml:space="preserve"> The chemical dopamine </w:t>
      </w:r>
      <w:r w:rsidR="00E91394" w:rsidRPr="00C064EC">
        <w:rPr>
          <w:rFonts w:ascii="Times New Roman" w:hAnsi="Times New Roman" w:cs="Times New Roman"/>
          <w:sz w:val="24"/>
          <w:szCs w:val="24"/>
        </w:rPr>
        <w:t>is linked to better memory, creativity</w:t>
      </w:r>
      <w:r w:rsidR="251D0395" w:rsidRPr="2D967A8F">
        <w:rPr>
          <w:rFonts w:ascii="Times New Roman" w:hAnsi="Times New Roman" w:cs="Times New Roman"/>
          <w:sz w:val="24"/>
          <w:szCs w:val="24"/>
        </w:rPr>
        <w:t>,</w:t>
      </w:r>
      <w:r w:rsidR="00E91394" w:rsidRPr="00C064EC">
        <w:rPr>
          <w:rFonts w:ascii="Times New Roman" w:hAnsi="Times New Roman" w:cs="Times New Roman"/>
          <w:sz w:val="24"/>
          <w:szCs w:val="24"/>
        </w:rPr>
        <w:t xml:space="preserve"> and mental flexibility when healthy levels of dopamine are met.</w:t>
      </w:r>
      <w:r w:rsidR="00E37ECC" w:rsidRPr="00C064EC">
        <w:rPr>
          <w:rFonts w:ascii="Times New Roman" w:hAnsi="Times New Roman" w:cs="Times New Roman"/>
          <w:sz w:val="24"/>
          <w:szCs w:val="24"/>
        </w:rPr>
        <w:t xml:space="preserve"> </w:t>
      </w:r>
      <w:r w:rsidR="00411D82" w:rsidRPr="00C064EC">
        <w:rPr>
          <w:rFonts w:ascii="Times New Roman" w:hAnsi="Times New Roman" w:cs="Times New Roman"/>
          <w:sz w:val="24"/>
          <w:szCs w:val="24"/>
        </w:rPr>
        <w:t>However,</w:t>
      </w:r>
      <w:r w:rsidR="00E37ECC" w:rsidRPr="00C064EC">
        <w:rPr>
          <w:rFonts w:ascii="Times New Roman" w:hAnsi="Times New Roman" w:cs="Times New Roman"/>
          <w:sz w:val="24"/>
          <w:szCs w:val="24"/>
        </w:rPr>
        <w:t xml:space="preserve"> this statement from the Lego </w:t>
      </w:r>
      <w:r w:rsidR="00362F97" w:rsidRPr="00C064EC">
        <w:rPr>
          <w:rFonts w:ascii="Times New Roman" w:hAnsi="Times New Roman" w:cs="Times New Roman"/>
          <w:sz w:val="24"/>
          <w:szCs w:val="24"/>
        </w:rPr>
        <w:t xml:space="preserve">Foundation (2022), refers to the positive outcomes for children and young people between the ages of </w:t>
      </w:r>
      <w:r w:rsidR="001C15D5" w:rsidRPr="00C064EC">
        <w:rPr>
          <w:rFonts w:ascii="Times New Roman" w:hAnsi="Times New Roman" w:cs="Times New Roman"/>
          <w:sz w:val="24"/>
          <w:szCs w:val="24"/>
        </w:rPr>
        <w:t xml:space="preserve">3-13 years old. </w:t>
      </w:r>
    </w:p>
    <w:p w14:paraId="30CA20DF" w14:textId="1A4F3A8A" w:rsidR="003A33F3" w:rsidRDefault="00705293" w:rsidP="00AB4018">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play </w:t>
      </w:r>
      <w:r w:rsidRPr="2D967A8F">
        <w:rPr>
          <w:rFonts w:ascii="Times New Roman" w:hAnsi="Times New Roman" w:cs="Times New Roman"/>
          <w:sz w:val="24"/>
          <w:szCs w:val="24"/>
        </w:rPr>
        <w:t>help</w:t>
      </w:r>
      <w:r w:rsidR="7B476835" w:rsidRPr="2D967A8F">
        <w:rPr>
          <w:rFonts w:ascii="Times New Roman" w:hAnsi="Times New Roman" w:cs="Times New Roman"/>
          <w:sz w:val="24"/>
          <w:szCs w:val="24"/>
        </w:rPr>
        <w:t>s</w:t>
      </w:r>
      <w:r>
        <w:rPr>
          <w:rFonts w:ascii="Times New Roman" w:hAnsi="Times New Roman" w:cs="Times New Roman"/>
          <w:sz w:val="24"/>
          <w:szCs w:val="24"/>
        </w:rPr>
        <w:t xml:space="preserve"> with developing crucial life skills </w:t>
      </w:r>
      <w:r w:rsidR="00376E02">
        <w:rPr>
          <w:rFonts w:ascii="Times New Roman" w:hAnsi="Times New Roman" w:cs="Times New Roman"/>
          <w:sz w:val="24"/>
          <w:szCs w:val="24"/>
        </w:rPr>
        <w:t xml:space="preserve">that empower children and young people to live well and have their needs met through mainly child-led </w:t>
      </w:r>
      <w:r w:rsidR="00196B5A">
        <w:rPr>
          <w:rFonts w:ascii="Times New Roman" w:hAnsi="Times New Roman" w:cs="Times New Roman"/>
          <w:sz w:val="24"/>
          <w:szCs w:val="24"/>
        </w:rPr>
        <w:t>activities</w:t>
      </w:r>
      <w:r w:rsidR="00376E02">
        <w:rPr>
          <w:rFonts w:ascii="Times New Roman" w:hAnsi="Times New Roman" w:cs="Times New Roman"/>
          <w:sz w:val="24"/>
          <w:szCs w:val="24"/>
        </w:rPr>
        <w:t xml:space="preserve"> with adult-led </w:t>
      </w:r>
      <w:r w:rsidR="00196B5A">
        <w:rPr>
          <w:rFonts w:ascii="Times New Roman" w:hAnsi="Times New Roman" w:cs="Times New Roman"/>
          <w:sz w:val="24"/>
          <w:szCs w:val="24"/>
        </w:rPr>
        <w:t>activities</w:t>
      </w:r>
      <w:r w:rsidR="00376E02">
        <w:rPr>
          <w:rFonts w:ascii="Times New Roman" w:hAnsi="Times New Roman" w:cs="Times New Roman"/>
          <w:sz w:val="24"/>
          <w:szCs w:val="24"/>
        </w:rPr>
        <w:t xml:space="preserve"> to ensure that all areas of development are met</w:t>
      </w:r>
      <w:r w:rsidR="00196B5A">
        <w:rPr>
          <w:rFonts w:ascii="Times New Roman" w:hAnsi="Times New Roman" w:cs="Times New Roman"/>
          <w:sz w:val="24"/>
          <w:szCs w:val="24"/>
        </w:rPr>
        <w:t xml:space="preserve"> (The Lego Foundation, 2022)</w:t>
      </w:r>
      <w:r w:rsidR="00376E02">
        <w:rPr>
          <w:rFonts w:ascii="Times New Roman" w:hAnsi="Times New Roman" w:cs="Times New Roman"/>
          <w:sz w:val="24"/>
          <w:szCs w:val="24"/>
        </w:rPr>
        <w:t>.</w:t>
      </w:r>
      <w:r w:rsidR="00196B5A">
        <w:rPr>
          <w:rFonts w:ascii="Times New Roman" w:hAnsi="Times New Roman" w:cs="Times New Roman"/>
          <w:sz w:val="24"/>
          <w:szCs w:val="24"/>
        </w:rPr>
        <w:t xml:space="preserve"> </w:t>
      </w:r>
      <w:r w:rsidR="00EB0E21">
        <w:rPr>
          <w:rFonts w:ascii="Times New Roman" w:hAnsi="Times New Roman" w:cs="Times New Roman"/>
          <w:sz w:val="24"/>
          <w:szCs w:val="24"/>
        </w:rPr>
        <w:t>When the COVID-19 pandemic occurred in 2020, a lot of uncertainty</w:t>
      </w:r>
      <w:r w:rsidR="00871A6C">
        <w:rPr>
          <w:rFonts w:ascii="Times New Roman" w:hAnsi="Times New Roman" w:cs="Times New Roman"/>
          <w:sz w:val="24"/>
          <w:szCs w:val="24"/>
        </w:rPr>
        <w:t xml:space="preserve"> b</w:t>
      </w:r>
      <w:r w:rsidR="005C35AC">
        <w:rPr>
          <w:rFonts w:ascii="Times New Roman" w:hAnsi="Times New Roman" w:cs="Times New Roman"/>
          <w:sz w:val="24"/>
          <w:szCs w:val="24"/>
        </w:rPr>
        <w:t>ecame</w:t>
      </w:r>
      <w:r w:rsidR="00871A6C">
        <w:rPr>
          <w:rFonts w:ascii="Times New Roman" w:hAnsi="Times New Roman" w:cs="Times New Roman"/>
          <w:sz w:val="24"/>
          <w:szCs w:val="24"/>
        </w:rPr>
        <w:t xml:space="preserve"> apparent </w:t>
      </w:r>
      <w:r w:rsidR="00472FB5">
        <w:rPr>
          <w:rFonts w:ascii="Times New Roman" w:hAnsi="Times New Roman" w:cs="Times New Roman"/>
          <w:sz w:val="24"/>
          <w:szCs w:val="24"/>
        </w:rPr>
        <w:t>and the rise of isolation increased</w:t>
      </w:r>
      <w:r w:rsidR="00EF61BC">
        <w:rPr>
          <w:rFonts w:ascii="Times New Roman" w:hAnsi="Times New Roman" w:cs="Times New Roman"/>
          <w:sz w:val="24"/>
          <w:szCs w:val="24"/>
        </w:rPr>
        <w:t xml:space="preserve"> the need for play</w:t>
      </w:r>
      <w:r w:rsidR="00911D9A">
        <w:rPr>
          <w:rFonts w:ascii="Times New Roman" w:hAnsi="Times New Roman" w:cs="Times New Roman"/>
          <w:sz w:val="24"/>
          <w:szCs w:val="24"/>
        </w:rPr>
        <w:t>, for children and adults. According to Tonkin and Whitaker</w:t>
      </w:r>
      <w:r w:rsidR="002A584E">
        <w:rPr>
          <w:rFonts w:ascii="Times New Roman" w:hAnsi="Times New Roman" w:cs="Times New Roman"/>
          <w:sz w:val="24"/>
          <w:szCs w:val="24"/>
        </w:rPr>
        <w:t xml:space="preserve"> (</w:t>
      </w:r>
      <w:r w:rsidR="00911D9A">
        <w:rPr>
          <w:rFonts w:ascii="Times New Roman" w:hAnsi="Times New Roman" w:cs="Times New Roman"/>
          <w:sz w:val="24"/>
          <w:szCs w:val="24"/>
        </w:rPr>
        <w:t>2021</w:t>
      </w:r>
      <w:r w:rsidR="002A584E">
        <w:rPr>
          <w:rFonts w:ascii="Times New Roman" w:hAnsi="Times New Roman" w:cs="Times New Roman"/>
          <w:sz w:val="24"/>
          <w:szCs w:val="24"/>
        </w:rPr>
        <w:t xml:space="preserve">), play is something that should be seen as a vehicle to enliven </w:t>
      </w:r>
      <w:r w:rsidR="00A975EF">
        <w:rPr>
          <w:rFonts w:ascii="Times New Roman" w:hAnsi="Times New Roman" w:cs="Times New Roman"/>
          <w:sz w:val="24"/>
          <w:szCs w:val="24"/>
        </w:rPr>
        <w:t xml:space="preserve">each </w:t>
      </w:r>
      <w:r w:rsidR="78D8EAC4" w:rsidRPr="2D967A8F">
        <w:rPr>
          <w:rFonts w:ascii="Times New Roman" w:hAnsi="Times New Roman" w:cs="Times New Roman"/>
          <w:sz w:val="24"/>
          <w:szCs w:val="24"/>
        </w:rPr>
        <w:t>individual's</w:t>
      </w:r>
      <w:r w:rsidR="00A975EF">
        <w:rPr>
          <w:rFonts w:ascii="Times New Roman" w:hAnsi="Times New Roman" w:cs="Times New Roman"/>
          <w:sz w:val="24"/>
          <w:szCs w:val="24"/>
        </w:rPr>
        <w:t xml:space="preserve"> human spirit and</w:t>
      </w:r>
      <w:r w:rsidR="008E7AB7">
        <w:rPr>
          <w:rFonts w:ascii="Times New Roman" w:hAnsi="Times New Roman" w:cs="Times New Roman"/>
          <w:sz w:val="24"/>
          <w:szCs w:val="24"/>
        </w:rPr>
        <w:t xml:space="preserve"> to continue to increase optimal developments of each individual that </w:t>
      </w:r>
      <w:r w:rsidR="27552ED4" w:rsidRPr="2D967A8F">
        <w:rPr>
          <w:rFonts w:ascii="Times New Roman" w:hAnsi="Times New Roman" w:cs="Times New Roman"/>
          <w:sz w:val="24"/>
          <w:szCs w:val="24"/>
        </w:rPr>
        <w:t>participates</w:t>
      </w:r>
      <w:r w:rsidR="008E7AB7">
        <w:rPr>
          <w:rFonts w:ascii="Times New Roman" w:hAnsi="Times New Roman" w:cs="Times New Roman"/>
          <w:sz w:val="24"/>
          <w:szCs w:val="24"/>
        </w:rPr>
        <w:t xml:space="preserve"> in play. </w:t>
      </w:r>
    </w:p>
    <w:p w14:paraId="3F1CBD92" w14:textId="77777777" w:rsidR="008E7AB7" w:rsidRDefault="008E7AB7" w:rsidP="00AB4018">
      <w:pPr>
        <w:spacing w:line="360" w:lineRule="auto"/>
        <w:rPr>
          <w:rFonts w:ascii="Times New Roman" w:hAnsi="Times New Roman" w:cs="Times New Roman"/>
          <w:sz w:val="24"/>
          <w:szCs w:val="24"/>
        </w:rPr>
      </w:pPr>
    </w:p>
    <w:p w14:paraId="65B84976" w14:textId="47C7276A" w:rsidR="008E7AB7" w:rsidRDefault="70AD95C6" w:rsidP="00AB4018">
      <w:pPr>
        <w:spacing w:line="360" w:lineRule="auto"/>
        <w:rPr>
          <w:rFonts w:ascii="Times New Roman" w:hAnsi="Times New Roman" w:cs="Times New Roman"/>
          <w:sz w:val="24"/>
          <w:szCs w:val="24"/>
        </w:rPr>
      </w:pPr>
      <w:r w:rsidRPr="2D967A8F">
        <w:rPr>
          <w:rFonts w:ascii="Times New Roman" w:hAnsi="Times New Roman" w:cs="Times New Roman"/>
          <w:sz w:val="24"/>
          <w:szCs w:val="24"/>
        </w:rPr>
        <w:t>Furthermore</w:t>
      </w:r>
      <w:r w:rsidR="008E7AB7">
        <w:rPr>
          <w:rFonts w:ascii="Times New Roman" w:hAnsi="Times New Roman" w:cs="Times New Roman"/>
          <w:sz w:val="24"/>
          <w:szCs w:val="24"/>
        </w:rPr>
        <w:t>,</w:t>
      </w:r>
      <w:r w:rsidR="00F334DD">
        <w:rPr>
          <w:rFonts w:ascii="Times New Roman" w:hAnsi="Times New Roman" w:cs="Times New Roman"/>
          <w:sz w:val="24"/>
          <w:szCs w:val="24"/>
        </w:rPr>
        <w:t xml:space="preserve"> the value of play</w:t>
      </w:r>
      <w:r w:rsidR="006631DA">
        <w:rPr>
          <w:rFonts w:ascii="Times New Roman" w:hAnsi="Times New Roman" w:cs="Times New Roman"/>
          <w:sz w:val="24"/>
          <w:szCs w:val="24"/>
        </w:rPr>
        <w:t xml:space="preserve"> is increasing for adults as well as children and </w:t>
      </w:r>
      <w:r w:rsidR="006631DA" w:rsidRPr="2D967A8F">
        <w:rPr>
          <w:rFonts w:ascii="Times New Roman" w:hAnsi="Times New Roman" w:cs="Times New Roman"/>
          <w:sz w:val="24"/>
          <w:szCs w:val="24"/>
        </w:rPr>
        <w:t>it</w:t>
      </w:r>
      <w:r w:rsidR="464DBA84" w:rsidRPr="2D967A8F">
        <w:rPr>
          <w:rFonts w:ascii="Times New Roman" w:hAnsi="Times New Roman" w:cs="Times New Roman"/>
          <w:sz w:val="24"/>
          <w:szCs w:val="24"/>
        </w:rPr>
        <w:t xml:space="preserve"> i</w:t>
      </w:r>
      <w:r w:rsidR="006631DA" w:rsidRPr="2D967A8F">
        <w:rPr>
          <w:rFonts w:ascii="Times New Roman" w:hAnsi="Times New Roman" w:cs="Times New Roman"/>
          <w:sz w:val="24"/>
          <w:szCs w:val="24"/>
        </w:rPr>
        <w:t>s</w:t>
      </w:r>
      <w:r w:rsidR="006631DA">
        <w:rPr>
          <w:rFonts w:ascii="Times New Roman" w:hAnsi="Times New Roman" w:cs="Times New Roman"/>
          <w:sz w:val="24"/>
          <w:szCs w:val="24"/>
        </w:rPr>
        <w:t xml:space="preserve"> characteristics </w:t>
      </w:r>
      <w:r w:rsidR="00E12B08">
        <w:rPr>
          <w:rFonts w:ascii="Times New Roman" w:hAnsi="Times New Roman" w:cs="Times New Roman"/>
          <w:sz w:val="24"/>
          <w:szCs w:val="24"/>
        </w:rPr>
        <w:t>such as fun, challenging, flexibility and</w:t>
      </w:r>
      <w:r w:rsidR="00F909C3">
        <w:rPr>
          <w:rFonts w:ascii="Times New Roman" w:hAnsi="Times New Roman" w:cs="Times New Roman"/>
          <w:sz w:val="24"/>
          <w:szCs w:val="24"/>
        </w:rPr>
        <w:t xml:space="preserve"> </w:t>
      </w:r>
      <w:r w:rsidR="00E12B08">
        <w:rPr>
          <w:rFonts w:ascii="Times New Roman" w:hAnsi="Times New Roman" w:cs="Times New Roman"/>
          <w:sz w:val="24"/>
          <w:szCs w:val="24"/>
        </w:rPr>
        <w:t xml:space="preserve">uncertainty is noticed more frequently in adulthood (Tonkin and </w:t>
      </w:r>
      <w:r w:rsidR="00957619">
        <w:rPr>
          <w:rFonts w:ascii="Times New Roman" w:hAnsi="Times New Roman" w:cs="Times New Roman"/>
          <w:sz w:val="24"/>
          <w:szCs w:val="24"/>
        </w:rPr>
        <w:t>Whitaker, 2021</w:t>
      </w:r>
      <w:r w:rsidR="00E12B08">
        <w:rPr>
          <w:rFonts w:ascii="Times New Roman" w:hAnsi="Times New Roman" w:cs="Times New Roman"/>
          <w:sz w:val="24"/>
          <w:szCs w:val="24"/>
        </w:rPr>
        <w:t>).</w:t>
      </w:r>
      <w:r w:rsidR="009C791A">
        <w:rPr>
          <w:rFonts w:ascii="Times New Roman" w:hAnsi="Times New Roman" w:cs="Times New Roman"/>
          <w:sz w:val="24"/>
          <w:szCs w:val="24"/>
        </w:rPr>
        <w:t xml:space="preserve"> Playfulness is looked at </w:t>
      </w:r>
      <w:r w:rsidR="30C592AD" w:rsidRPr="2D967A8F">
        <w:rPr>
          <w:rFonts w:ascii="Times New Roman" w:hAnsi="Times New Roman" w:cs="Times New Roman"/>
          <w:sz w:val="24"/>
          <w:szCs w:val="24"/>
        </w:rPr>
        <w:t xml:space="preserve">as </w:t>
      </w:r>
      <w:r w:rsidR="009C791A">
        <w:rPr>
          <w:rFonts w:ascii="Times New Roman" w:hAnsi="Times New Roman" w:cs="Times New Roman"/>
          <w:sz w:val="24"/>
          <w:szCs w:val="24"/>
        </w:rPr>
        <w:t xml:space="preserve">a way </w:t>
      </w:r>
      <w:r w:rsidR="00263258">
        <w:rPr>
          <w:rFonts w:ascii="Times New Roman" w:hAnsi="Times New Roman" w:cs="Times New Roman"/>
          <w:sz w:val="24"/>
          <w:szCs w:val="24"/>
        </w:rPr>
        <w:t xml:space="preserve">of it being a gift that we should be grateful for because as human beings </w:t>
      </w:r>
      <w:r w:rsidR="00721585">
        <w:rPr>
          <w:rFonts w:ascii="Times New Roman" w:hAnsi="Times New Roman" w:cs="Times New Roman"/>
          <w:sz w:val="24"/>
          <w:szCs w:val="24"/>
        </w:rPr>
        <w:t xml:space="preserve">to transform the very things that </w:t>
      </w:r>
      <w:r w:rsidR="00721585">
        <w:rPr>
          <w:rFonts w:ascii="Times New Roman" w:hAnsi="Times New Roman" w:cs="Times New Roman"/>
          <w:sz w:val="24"/>
          <w:szCs w:val="24"/>
        </w:rPr>
        <w:lastRenderedPageBreak/>
        <w:t xml:space="preserve">individuals </w:t>
      </w:r>
      <w:r w:rsidR="00557027">
        <w:rPr>
          <w:rFonts w:ascii="Times New Roman" w:hAnsi="Times New Roman" w:cs="Times New Roman"/>
          <w:sz w:val="24"/>
          <w:szCs w:val="24"/>
        </w:rPr>
        <w:t xml:space="preserve">feel the </w:t>
      </w:r>
      <w:r w:rsidR="00721585">
        <w:rPr>
          <w:rFonts w:ascii="Times New Roman" w:hAnsi="Times New Roman" w:cs="Times New Roman"/>
          <w:sz w:val="24"/>
          <w:szCs w:val="24"/>
        </w:rPr>
        <w:t xml:space="preserve">need to take seriously </w:t>
      </w:r>
      <w:r w:rsidR="00557027">
        <w:rPr>
          <w:rFonts w:ascii="Times New Roman" w:hAnsi="Times New Roman" w:cs="Times New Roman"/>
          <w:sz w:val="24"/>
          <w:szCs w:val="24"/>
        </w:rPr>
        <w:t xml:space="preserve">those same </w:t>
      </w:r>
      <w:r w:rsidR="6F044EBE" w:rsidRPr="2D967A8F">
        <w:rPr>
          <w:rFonts w:ascii="Times New Roman" w:hAnsi="Times New Roman" w:cs="Times New Roman"/>
          <w:sz w:val="24"/>
          <w:szCs w:val="24"/>
        </w:rPr>
        <w:t>transformations</w:t>
      </w:r>
      <w:r w:rsidR="00C12735">
        <w:rPr>
          <w:rFonts w:ascii="Times New Roman" w:hAnsi="Times New Roman" w:cs="Times New Roman"/>
          <w:sz w:val="24"/>
          <w:szCs w:val="24"/>
        </w:rPr>
        <w:t xml:space="preserve"> should be achieved through playfulness and not </w:t>
      </w:r>
      <w:r w:rsidR="00FE187E">
        <w:rPr>
          <w:rFonts w:ascii="Times New Roman" w:hAnsi="Times New Roman" w:cs="Times New Roman"/>
          <w:sz w:val="24"/>
          <w:szCs w:val="24"/>
        </w:rPr>
        <w:t>feeling pressured (Tonkin and Whitaker, 2021)</w:t>
      </w:r>
      <w:r w:rsidR="00E2439D">
        <w:rPr>
          <w:rFonts w:ascii="Times New Roman" w:hAnsi="Times New Roman" w:cs="Times New Roman"/>
          <w:sz w:val="24"/>
          <w:szCs w:val="24"/>
        </w:rPr>
        <w:t xml:space="preserve">. </w:t>
      </w:r>
    </w:p>
    <w:p w14:paraId="4482BBD9" w14:textId="403CF95A" w:rsidR="00322464" w:rsidRDefault="00EE2E41" w:rsidP="00AB401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importance of </w:t>
      </w:r>
      <w:r w:rsidR="10D982D1" w:rsidRPr="2D967A8F">
        <w:rPr>
          <w:rFonts w:ascii="Times New Roman" w:hAnsi="Times New Roman" w:cs="Times New Roman"/>
          <w:sz w:val="24"/>
          <w:szCs w:val="24"/>
        </w:rPr>
        <w:t>play work</w:t>
      </w:r>
      <w:r>
        <w:rPr>
          <w:rFonts w:ascii="Times New Roman" w:hAnsi="Times New Roman" w:cs="Times New Roman"/>
          <w:sz w:val="24"/>
          <w:szCs w:val="24"/>
        </w:rPr>
        <w:t xml:space="preserve"> professionals </w:t>
      </w:r>
      <w:r w:rsidR="001754FE">
        <w:rPr>
          <w:rFonts w:ascii="Times New Roman" w:hAnsi="Times New Roman" w:cs="Times New Roman"/>
          <w:sz w:val="24"/>
          <w:szCs w:val="24"/>
        </w:rPr>
        <w:t xml:space="preserve">in a service that not only caters for children is a positive step forward for </w:t>
      </w:r>
      <w:r w:rsidR="00EF62A9">
        <w:rPr>
          <w:rFonts w:ascii="Times New Roman" w:hAnsi="Times New Roman" w:cs="Times New Roman"/>
          <w:sz w:val="24"/>
          <w:szCs w:val="24"/>
        </w:rPr>
        <w:t>challenges and changes in young people aged between 11-25 years old and their holistic development</w:t>
      </w:r>
      <w:r w:rsidR="00322464">
        <w:rPr>
          <w:rFonts w:ascii="Times New Roman" w:hAnsi="Times New Roman" w:cs="Times New Roman"/>
          <w:sz w:val="24"/>
          <w:szCs w:val="24"/>
        </w:rPr>
        <w:t xml:space="preserve"> (The Playwork Principles, 2022)</w:t>
      </w:r>
      <w:r w:rsidR="00EF62A9">
        <w:rPr>
          <w:rFonts w:ascii="Times New Roman" w:hAnsi="Times New Roman" w:cs="Times New Roman"/>
          <w:sz w:val="24"/>
          <w:szCs w:val="24"/>
        </w:rPr>
        <w:t>.</w:t>
      </w:r>
      <w:r w:rsidR="00322464">
        <w:rPr>
          <w:rFonts w:ascii="Times New Roman" w:hAnsi="Times New Roman" w:cs="Times New Roman"/>
          <w:sz w:val="24"/>
          <w:szCs w:val="24"/>
        </w:rPr>
        <w:t xml:space="preserve"> </w:t>
      </w:r>
    </w:p>
    <w:p w14:paraId="08414891" w14:textId="77777777" w:rsidR="00322464" w:rsidRDefault="00322464" w:rsidP="00AB4018">
      <w:pPr>
        <w:spacing w:line="360" w:lineRule="auto"/>
        <w:rPr>
          <w:rFonts w:ascii="Times New Roman" w:hAnsi="Times New Roman" w:cs="Times New Roman"/>
          <w:sz w:val="24"/>
          <w:szCs w:val="24"/>
        </w:rPr>
      </w:pPr>
    </w:p>
    <w:p w14:paraId="31F3185F" w14:textId="0541FABD" w:rsidR="00206D88" w:rsidRDefault="00322464" w:rsidP="00AB4018">
      <w:pPr>
        <w:spacing w:line="360" w:lineRule="auto"/>
        <w:rPr>
          <w:rFonts w:ascii="Times New Roman" w:hAnsi="Times New Roman" w:cs="Times New Roman"/>
          <w:sz w:val="24"/>
          <w:szCs w:val="24"/>
        </w:rPr>
      </w:pPr>
      <w:r>
        <w:rPr>
          <w:rFonts w:ascii="Times New Roman" w:hAnsi="Times New Roman" w:cs="Times New Roman"/>
          <w:sz w:val="24"/>
          <w:szCs w:val="24"/>
        </w:rPr>
        <w:t>In the 21</w:t>
      </w:r>
      <w:r w:rsidRPr="0032246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being busy in this modern world for many individuals who are employed and have family commitments is considered the ‘norm’ and this can make </w:t>
      </w:r>
      <w:r w:rsidR="78337D92" w:rsidRPr="2D967A8F">
        <w:rPr>
          <w:rFonts w:ascii="Times New Roman" w:hAnsi="Times New Roman" w:cs="Times New Roman"/>
          <w:sz w:val="24"/>
          <w:szCs w:val="24"/>
        </w:rPr>
        <w:t>having</w:t>
      </w:r>
      <w:r w:rsidRPr="2D967A8F">
        <w:rPr>
          <w:rFonts w:ascii="Times New Roman" w:hAnsi="Times New Roman" w:cs="Times New Roman"/>
          <w:sz w:val="24"/>
          <w:szCs w:val="24"/>
        </w:rPr>
        <w:t xml:space="preserve"> </w:t>
      </w:r>
      <w:r>
        <w:rPr>
          <w:rFonts w:ascii="Times New Roman" w:hAnsi="Times New Roman" w:cs="Times New Roman"/>
          <w:sz w:val="24"/>
          <w:szCs w:val="24"/>
        </w:rPr>
        <w:t xml:space="preserve">fun become </w:t>
      </w:r>
      <w:r w:rsidRPr="2D967A8F">
        <w:rPr>
          <w:rFonts w:ascii="Times New Roman" w:hAnsi="Times New Roman" w:cs="Times New Roman"/>
          <w:sz w:val="24"/>
          <w:szCs w:val="24"/>
        </w:rPr>
        <w:t>hard</w:t>
      </w:r>
      <w:r w:rsidR="124A7D9C" w:rsidRPr="2D967A8F">
        <w:rPr>
          <w:rFonts w:ascii="Times New Roman" w:hAnsi="Times New Roman" w:cs="Times New Roman"/>
          <w:sz w:val="24"/>
          <w:szCs w:val="24"/>
        </w:rPr>
        <w:t>er</w:t>
      </w:r>
      <w:r>
        <w:rPr>
          <w:rFonts w:ascii="Times New Roman" w:hAnsi="Times New Roman" w:cs="Times New Roman"/>
          <w:sz w:val="24"/>
          <w:szCs w:val="24"/>
        </w:rPr>
        <w:t xml:space="preserve"> to reach and le</w:t>
      </w:r>
      <w:r w:rsidR="008F62C0">
        <w:rPr>
          <w:rFonts w:ascii="Times New Roman" w:hAnsi="Times New Roman" w:cs="Times New Roman"/>
          <w:sz w:val="24"/>
          <w:szCs w:val="24"/>
        </w:rPr>
        <w:t>s</w:t>
      </w:r>
      <w:r>
        <w:rPr>
          <w:rFonts w:ascii="Times New Roman" w:hAnsi="Times New Roman" w:cs="Times New Roman"/>
          <w:sz w:val="24"/>
          <w:szCs w:val="24"/>
        </w:rPr>
        <w:t>s likely to experience at a healthy level (</w:t>
      </w:r>
      <w:r w:rsidR="0035284F">
        <w:rPr>
          <w:rFonts w:ascii="Times New Roman" w:hAnsi="Times New Roman" w:cs="Times New Roman"/>
          <w:sz w:val="24"/>
          <w:szCs w:val="24"/>
        </w:rPr>
        <w:t xml:space="preserve">Robinson </w:t>
      </w:r>
      <w:r w:rsidR="0035284F" w:rsidRPr="00B97F61">
        <w:rPr>
          <w:rFonts w:ascii="Times New Roman" w:hAnsi="Times New Roman" w:cs="Times New Roman"/>
          <w:i/>
          <w:iCs/>
          <w:sz w:val="24"/>
          <w:szCs w:val="24"/>
        </w:rPr>
        <w:t>et al</w:t>
      </w:r>
      <w:r w:rsidR="00B97F61">
        <w:rPr>
          <w:rFonts w:ascii="Times New Roman" w:hAnsi="Times New Roman" w:cs="Times New Roman"/>
          <w:sz w:val="24"/>
          <w:szCs w:val="24"/>
        </w:rPr>
        <w:t xml:space="preserve">, 2023). </w:t>
      </w:r>
      <w:r w:rsidR="0079040E">
        <w:rPr>
          <w:rFonts w:ascii="Times New Roman" w:hAnsi="Times New Roman" w:cs="Times New Roman"/>
          <w:sz w:val="24"/>
          <w:szCs w:val="24"/>
        </w:rPr>
        <w:t>Also, between</w:t>
      </w:r>
      <w:r w:rsidR="00D01155">
        <w:rPr>
          <w:rFonts w:ascii="Times New Roman" w:hAnsi="Times New Roman" w:cs="Times New Roman"/>
          <w:sz w:val="24"/>
          <w:szCs w:val="24"/>
        </w:rPr>
        <w:t xml:space="preserve"> the challenges and transitions throughout childhood </w:t>
      </w:r>
      <w:r w:rsidR="002575AE">
        <w:rPr>
          <w:rFonts w:ascii="Times New Roman" w:hAnsi="Times New Roman" w:cs="Times New Roman"/>
          <w:sz w:val="24"/>
          <w:szCs w:val="24"/>
        </w:rPr>
        <w:t xml:space="preserve">to adulthood, as individuals ‘we stop playing’ (Robinson </w:t>
      </w:r>
      <w:r w:rsidR="002575AE" w:rsidRPr="008F62C0">
        <w:rPr>
          <w:rFonts w:ascii="Times New Roman" w:hAnsi="Times New Roman" w:cs="Times New Roman"/>
          <w:i/>
          <w:iCs/>
          <w:sz w:val="24"/>
          <w:szCs w:val="24"/>
        </w:rPr>
        <w:t>et al</w:t>
      </w:r>
      <w:r w:rsidR="002575AE">
        <w:rPr>
          <w:rFonts w:ascii="Times New Roman" w:hAnsi="Times New Roman" w:cs="Times New Roman"/>
          <w:sz w:val="24"/>
          <w:szCs w:val="24"/>
        </w:rPr>
        <w:t xml:space="preserve">, 2023). </w:t>
      </w:r>
      <w:r w:rsidR="007047F8">
        <w:rPr>
          <w:rFonts w:ascii="Times New Roman" w:hAnsi="Times New Roman" w:cs="Times New Roman"/>
          <w:sz w:val="24"/>
          <w:szCs w:val="24"/>
        </w:rPr>
        <w:t xml:space="preserve">The misunderstandings of being able to play can be an influence on why adults </w:t>
      </w:r>
      <w:r w:rsidR="00570814">
        <w:rPr>
          <w:rFonts w:ascii="Times New Roman" w:hAnsi="Times New Roman" w:cs="Times New Roman"/>
          <w:sz w:val="24"/>
          <w:szCs w:val="24"/>
        </w:rPr>
        <w:t>stop ‘playing’, the good thing about play is that it can</w:t>
      </w:r>
      <w:r w:rsidR="007D36F4">
        <w:rPr>
          <w:rFonts w:ascii="Times New Roman" w:hAnsi="Times New Roman" w:cs="Times New Roman"/>
          <w:sz w:val="24"/>
          <w:szCs w:val="24"/>
        </w:rPr>
        <w:t xml:space="preserve"> be adapted such as playing with a romantic partner</w:t>
      </w:r>
      <w:r w:rsidR="003E31B6">
        <w:rPr>
          <w:rFonts w:ascii="Times New Roman" w:hAnsi="Times New Roman" w:cs="Times New Roman"/>
          <w:sz w:val="24"/>
          <w:szCs w:val="24"/>
        </w:rPr>
        <w:t>, friends or co-workers</w:t>
      </w:r>
      <w:r w:rsidR="007D46E3">
        <w:rPr>
          <w:rFonts w:ascii="Times New Roman" w:hAnsi="Times New Roman" w:cs="Times New Roman"/>
          <w:sz w:val="24"/>
          <w:szCs w:val="24"/>
        </w:rPr>
        <w:t>, and p</w:t>
      </w:r>
      <w:r w:rsidR="003E31B6">
        <w:rPr>
          <w:rFonts w:ascii="Times New Roman" w:hAnsi="Times New Roman" w:cs="Times New Roman"/>
          <w:sz w:val="24"/>
          <w:szCs w:val="24"/>
        </w:rPr>
        <w:t>laying around with a family pet and children</w:t>
      </w:r>
      <w:r w:rsidR="002575AE">
        <w:rPr>
          <w:rFonts w:ascii="Times New Roman" w:hAnsi="Times New Roman" w:cs="Times New Roman"/>
          <w:sz w:val="24"/>
          <w:szCs w:val="24"/>
        </w:rPr>
        <w:t xml:space="preserve"> </w:t>
      </w:r>
      <w:r w:rsidR="007D46E3">
        <w:rPr>
          <w:rFonts w:ascii="Times New Roman" w:hAnsi="Times New Roman" w:cs="Times New Roman"/>
          <w:sz w:val="24"/>
          <w:szCs w:val="24"/>
        </w:rPr>
        <w:t>can help with feeling imagination, creativity, problem-solving abilities and emotional well-being (</w:t>
      </w:r>
      <w:r w:rsidR="00663B18">
        <w:rPr>
          <w:rFonts w:ascii="Times New Roman" w:hAnsi="Times New Roman" w:cs="Times New Roman"/>
          <w:sz w:val="24"/>
          <w:szCs w:val="24"/>
        </w:rPr>
        <w:t xml:space="preserve">Robinson, </w:t>
      </w:r>
      <w:r w:rsidR="00663B18" w:rsidRPr="00663B18">
        <w:rPr>
          <w:rFonts w:ascii="Times New Roman" w:hAnsi="Times New Roman" w:cs="Times New Roman"/>
          <w:i/>
          <w:iCs/>
          <w:sz w:val="24"/>
          <w:szCs w:val="24"/>
        </w:rPr>
        <w:t>et al</w:t>
      </w:r>
      <w:r w:rsidR="00663B18">
        <w:rPr>
          <w:rFonts w:ascii="Times New Roman" w:hAnsi="Times New Roman" w:cs="Times New Roman"/>
          <w:sz w:val="24"/>
          <w:szCs w:val="24"/>
        </w:rPr>
        <w:t>, 2023</w:t>
      </w:r>
      <w:r w:rsidR="007D46E3">
        <w:rPr>
          <w:rFonts w:ascii="Times New Roman" w:hAnsi="Times New Roman" w:cs="Times New Roman"/>
          <w:sz w:val="24"/>
          <w:szCs w:val="24"/>
        </w:rPr>
        <w:t>).</w:t>
      </w:r>
    </w:p>
    <w:p w14:paraId="39869A1C" w14:textId="06EDB7E5" w:rsidR="00CB08D6" w:rsidRDefault="003225AE" w:rsidP="00517E7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question is ‘should </w:t>
      </w:r>
      <w:r w:rsidR="005E4333">
        <w:rPr>
          <w:rFonts w:ascii="Times New Roman" w:hAnsi="Times New Roman" w:cs="Times New Roman"/>
          <w:sz w:val="24"/>
          <w:szCs w:val="24"/>
        </w:rPr>
        <w:t>play-work</w:t>
      </w:r>
      <w:r w:rsidR="00CB08D6">
        <w:rPr>
          <w:rFonts w:ascii="Times New Roman" w:hAnsi="Times New Roman" w:cs="Times New Roman"/>
          <w:sz w:val="24"/>
          <w:szCs w:val="24"/>
        </w:rPr>
        <w:t xml:space="preserve"> be implemented in the youth service?’this is an important question</w:t>
      </w:r>
      <w:r w:rsidR="00470652">
        <w:rPr>
          <w:rFonts w:ascii="Times New Roman" w:hAnsi="Times New Roman" w:cs="Times New Roman"/>
          <w:sz w:val="24"/>
          <w:szCs w:val="24"/>
        </w:rPr>
        <w:t xml:space="preserve"> because play has has many </w:t>
      </w:r>
      <w:r w:rsidR="00D804CE">
        <w:rPr>
          <w:rFonts w:ascii="Times New Roman" w:hAnsi="Times New Roman" w:cs="Times New Roman"/>
          <w:sz w:val="24"/>
          <w:szCs w:val="24"/>
        </w:rPr>
        <w:t>benefits for children’s development</w:t>
      </w:r>
      <w:r w:rsidR="002F7EE5">
        <w:rPr>
          <w:rFonts w:ascii="Times New Roman" w:hAnsi="Times New Roman" w:cs="Times New Roman"/>
          <w:sz w:val="24"/>
          <w:szCs w:val="24"/>
        </w:rPr>
        <w:t xml:space="preserve"> and has helped them with developing skills </w:t>
      </w:r>
      <w:r w:rsidR="003E23F4">
        <w:rPr>
          <w:rFonts w:ascii="Times New Roman" w:hAnsi="Times New Roman" w:cs="Times New Roman"/>
          <w:sz w:val="24"/>
          <w:szCs w:val="24"/>
        </w:rPr>
        <w:t>that can be transitioned through life, with children it is mainly unstructured play with little</w:t>
      </w:r>
      <w:r w:rsidR="00FA4641">
        <w:rPr>
          <w:rFonts w:ascii="Times New Roman" w:hAnsi="Times New Roman" w:cs="Times New Roman"/>
          <w:sz w:val="24"/>
          <w:szCs w:val="24"/>
        </w:rPr>
        <w:t xml:space="preserve"> adult-led activities, however if </w:t>
      </w:r>
      <w:r w:rsidR="00F26845">
        <w:rPr>
          <w:rFonts w:ascii="Times New Roman" w:hAnsi="Times New Roman" w:cs="Times New Roman"/>
          <w:sz w:val="24"/>
          <w:szCs w:val="24"/>
        </w:rPr>
        <w:t>play-work</w:t>
      </w:r>
      <w:r w:rsidR="00FA4641">
        <w:rPr>
          <w:rFonts w:ascii="Times New Roman" w:hAnsi="Times New Roman" w:cs="Times New Roman"/>
          <w:sz w:val="24"/>
          <w:szCs w:val="24"/>
        </w:rPr>
        <w:t xml:space="preserve"> could potentially be in the youth service</w:t>
      </w:r>
      <w:r w:rsidR="0063516C">
        <w:rPr>
          <w:rFonts w:ascii="Times New Roman" w:hAnsi="Times New Roman" w:cs="Times New Roman"/>
          <w:sz w:val="24"/>
          <w:szCs w:val="24"/>
        </w:rPr>
        <w:t xml:space="preserve"> guided play could be more </w:t>
      </w:r>
      <w:r w:rsidR="00F26845">
        <w:rPr>
          <w:rFonts w:ascii="Times New Roman" w:hAnsi="Times New Roman" w:cs="Times New Roman"/>
          <w:sz w:val="24"/>
          <w:szCs w:val="24"/>
        </w:rPr>
        <w:t>beneficial</w:t>
      </w:r>
      <w:r w:rsidR="0063516C">
        <w:rPr>
          <w:rFonts w:ascii="Times New Roman" w:hAnsi="Times New Roman" w:cs="Times New Roman"/>
          <w:sz w:val="24"/>
          <w:szCs w:val="24"/>
        </w:rPr>
        <w:t xml:space="preserve"> </w:t>
      </w:r>
      <w:r w:rsidR="00110581">
        <w:rPr>
          <w:rFonts w:ascii="Times New Roman" w:hAnsi="Times New Roman" w:cs="Times New Roman"/>
          <w:sz w:val="24"/>
          <w:szCs w:val="24"/>
        </w:rPr>
        <w:t xml:space="preserve">because </w:t>
      </w:r>
      <w:r w:rsidR="004C5180">
        <w:rPr>
          <w:rFonts w:ascii="Times New Roman" w:hAnsi="Times New Roman" w:cs="Times New Roman"/>
          <w:sz w:val="24"/>
          <w:szCs w:val="24"/>
        </w:rPr>
        <w:t xml:space="preserve">young people </w:t>
      </w:r>
      <w:r w:rsidR="002D492E">
        <w:rPr>
          <w:rFonts w:ascii="Times New Roman" w:hAnsi="Times New Roman" w:cs="Times New Roman"/>
          <w:sz w:val="24"/>
          <w:szCs w:val="24"/>
        </w:rPr>
        <w:t>up to the ag</w:t>
      </w:r>
      <w:r w:rsidR="00F26845">
        <w:rPr>
          <w:rFonts w:ascii="Times New Roman" w:hAnsi="Times New Roman" w:cs="Times New Roman"/>
          <w:sz w:val="24"/>
          <w:szCs w:val="24"/>
        </w:rPr>
        <w:t>e</w:t>
      </w:r>
      <w:r w:rsidR="002D492E">
        <w:rPr>
          <w:rFonts w:ascii="Times New Roman" w:hAnsi="Times New Roman" w:cs="Times New Roman"/>
          <w:sz w:val="24"/>
          <w:szCs w:val="24"/>
        </w:rPr>
        <w:t xml:space="preserve"> of 25 years old are in a</w:t>
      </w:r>
      <w:r w:rsidR="00D11B59">
        <w:rPr>
          <w:rFonts w:ascii="Times New Roman" w:hAnsi="Times New Roman" w:cs="Times New Roman"/>
          <w:sz w:val="24"/>
          <w:szCs w:val="24"/>
        </w:rPr>
        <w:t xml:space="preserve">n </w:t>
      </w:r>
      <w:r w:rsidR="00F26845">
        <w:rPr>
          <w:rFonts w:ascii="Times New Roman" w:hAnsi="Times New Roman" w:cs="Times New Roman"/>
          <w:sz w:val="24"/>
          <w:szCs w:val="24"/>
        </w:rPr>
        <w:t>influential</w:t>
      </w:r>
      <w:r w:rsidR="00D11B59">
        <w:rPr>
          <w:rFonts w:ascii="Times New Roman" w:hAnsi="Times New Roman" w:cs="Times New Roman"/>
          <w:sz w:val="24"/>
          <w:szCs w:val="24"/>
        </w:rPr>
        <w:t xml:space="preserve"> </w:t>
      </w:r>
      <w:r w:rsidR="00E333D8">
        <w:rPr>
          <w:rFonts w:ascii="Times New Roman" w:hAnsi="Times New Roman" w:cs="Times New Roman"/>
          <w:sz w:val="24"/>
          <w:szCs w:val="24"/>
        </w:rPr>
        <w:t>transition of life and</w:t>
      </w:r>
      <w:r w:rsidR="00A066BC">
        <w:rPr>
          <w:rFonts w:ascii="Times New Roman" w:hAnsi="Times New Roman" w:cs="Times New Roman"/>
          <w:sz w:val="24"/>
          <w:szCs w:val="24"/>
        </w:rPr>
        <w:t xml:space="preserve"> </w:t>
      </w:r>
      <w:r w:rsidR="00284394">
        <w:rPr>
          <w:rFonts w:ascii="Times New Roman" w:hAnsi="Times New Roman" w:cs="Times New Roman"/>
          <w:sz w:val="24"/>
          <w:szCs w:val="24"/>
        </w:rPr>
        <w:t>peer pressure fro</w:t>
      </w:r>
      <w:r w:rsidR="00284283">
        <w:rPr>
          <w:rFonts w:ascii="Times New Roman" w:hAnsi="Times New Roman" w:cs="Times New Roman"/>
          <w:sz w:val="24"/>
          <w:szCs w:val="24"/>
        </w:rPr>
        <w:t xml:space="preserve">m </w:t>
      </w:r>
      <w:r w:rsidR="00657D4B">
        <w:rPr>
          <w:rFonts w:ascii="Times New Roman" w:hAnsi="Times New Roman" w:cs="Times New Roman"/>
          <w:sz w:val="24"/>
          <w:szCs w:val="24"/>
        </w:rPr>
        <w:t xml:space="preserve">unstructured groups could </w:t>
      </w:r>
      <w:r w:rsidR="00A909E1">
        <w:rPr>
          <w:rFonts w:ascii="Times New Roman" w:hAnsi="Times New Roman" w:cs="Times New Roman"/>
          <w:sz w:val="24"/>
          <w:szCs w:val="24"/>
        </w:rPr>
        <w:t>potentially heighten risks</w:t>
      </w:r>
      <w:r w:rsidR="000C3F66">
        <w:rPr>
          <w:rFonts w:ascii="Times New Roman" w:hAnsi="Times New Roman" w:cs="Times New Roman"/>
          <w:sz w:val="24"/>
          <w:szCs w:val="24"/>
        </w:rPr>
        <w:t xml:space="preserve">. </w:t>
      </w:r>
      <w:r w:rsidR="00C20C59">
        <w:rPr>
          <w:rFonts w:ascii="Times New Roman" w:hAnsi="Times New Roman" w:cs="Times New Roman"/>
          <w:sz w:val="24"/>
          <w:szCs w:val="24"/>
        </w:rPr>
        <w:t xml:space="preserve">However, </w:t>
      </w:r>
      <w:r w:rsidR="00152773">
        <w:rPr>
          <w:rFonts w:ascii="Times New Roman" w:hAnsi="Times New Roman" w:cs="Times New Roman"/>
          <w:sz w:val="24"/>
          <w:szCs w:val="24"/>
        </w:rPr>
        <w:t xml:space="preserve">learning through play that’s adapted </w:t>
      </w:r>
      <w:r w:rsidR="00797046">
        <w:rPr>
          <w:rFonts w:ascii="Times New Roman" w:hAnsi="Times New Roman" w:cs="Times New Roman"/>
          <w:sz w:val="24"/>
          <w:szCs w:val="24"/>
        </w:rPr>
        <w:t xml:space="preserve">to </w:t>
      </w:r>
      <w:r w:rsidR="0098743D">
        <w:rPr>
          <w:rFonts w:ascii="Times New Roman" w:hAnsi="Times New Roman" w:cs="Times New Roman"/>
          <w:sz w:val="24"/>
          <w:szCs w:val="24"/>
        </w:rPr>
        <w:t>certain age groups and demographics</w:t>
      </w:r>
      <w:r w:rsidR="00287C62">
        <w:rPr>
          <w:rFonts w:ascii="Times New Roman" w:hAnsi="Times New Roman" w:cs="Times New Roman"/>
          <w:sz w:val="24"/>
          <w:szCs w:val="24"/>
        </w:rPr>
        <w:t xml:space="preserve"> could potentially have a positive effect. </w:t>
      </w:r>
    </w:p>
    <w:p w14:paraId="389911A1" w14:textId="7F8700F1" w:rsidR="00F26845" w:rsidRDefault="00A624B5" w:rsidP="00F26845">
      <w:pPr>
        <w:spacing w:line="360" w:lineRule="auto"/>
        <w:rPr>
          <w:rFonts w:ascii="Times New Roman" w:hAnsi="Times New Roman" w:cs="Times New Roman"/>
          <w:b/>
          <w:bCs/>
          <w:sz w:val="24"/>
          <w:szCs w:val="24"/>
          <w:u w:val="single"/>
        </w:rPr>
      </w:pPr>
      <w:r w:rsidRPr="00517E75">
        <w:rPr>
          <w:rFonts w:ascii="Times New Roman" w:hAnsi="Times New Roman" w:cs="Times New Roman"/>
          <w:sz w:val="24"/>
          <w:szCs w:val="24"/>
        </w:rPr>
        <w:t xml:space="preserve">In order to find sufficient research and </w:t>
      </w:r>
      <w:r w:rsidR="00517E75" w:rsidRPr="00517E75">
        <w:rPr>
          <w:rFonts w:ascii="Times New Roman" w:hAnsi="Times New Roman" w:cs="Times New Roman"/>
          <w:sz w:val="24"/>
          <w:szCs w:val="24"/>
        </w:rPr>
        <w:t>reliable</w:t>
      </w:r>
      <w:r w:rsidRPr="00517E75">
        <w:rPr>
          <w:rFonts w:ascii="Times New Roman" w:hAnsi="Times New Roman" w:cs="Times New Roman"/>
          <w:sz w:val="24"/>
          <w:szCs w:val="24"/>
        </w:rPr>
        <w:t xml:space="preserve"> data</w:t>
      </w:r>
      <w:r w:rsidR="005F1E94" w:rsidRPr="00517E75">
        <w:rPr>
          <w:rFonts w:ascii="Times New Roman" w:hAnsi="Times New Roman" w:cs="Times New Roman"/>
          <w:sz w:val="24"/>
          <w:szCs w:val="24"/>
        </w:rPr>
        <w:t xml:space="preserve"> to </w:t>
      </w:r>
      <w:r w:rsidR="002C6516" w:rsidRPr="00517E75">
        <w:rPr>
          <w:rFonts w:ascii="Times New Roman" w:hAnsi="Times New Roman" w:cs="Times New Roman"/>
          <w:sz w:val="24"/>
          <w:szCs w:val="24"/>
        </w:rPr>
        <w:t xml:space="preserve">coincide with the question ‘Should </w:t>
      </w:r>
      <w:r w:rsidR="00601503" w:rsidRPr="00517E75">
        <w:rPr>
          <w:rFonts w:ascii="Times New Roman" w:hAnsi="Times New Roman" w:cs="Times New Roman"/>
          <w:sz w:val="24"/>
          <w:szCs w:val="24"/>
        </w:rPr>
        <w:t>play be implemented into youth work</w:t>
      </w:r>
      <w:r w:rsidR="00D2532C" w:rsidRPr="00517E75">
        <w:rPr>
          <w:rFonts w:ascii="Times New Roman" w:hAnsi="Times New Roman" w:cs="Times New Roman"/>
          <w:sz w:val="24"/>
          <w:szCs w:val="24"/>
        </w:rPr>
        <w:t xml:space="preserve">’ the aims and objectives that will need to be included </w:t>
      </w:r>
      <w:r w:rsidR="00320CE2" w:rsidRPr="00517E75">
        <w:rPr>
          <w:rFonts w:ascii="Times New Roman" w:hAnsi="Times New Roman" w:cs="Times New Roman"/>
          <w:sz w:val="24"/>
          <w:szCs w:val="24"/>
        </w:rPr>
        <w:t>begin with</w:t>
      </w:r>
      <w:r w:rsidR="008A7E04" w:rsidRPr="00517E75">
        <w:rPr>
          <w:rFonts w:ascii="Times New Roman" w:hAnsi="Times New Roman" w:cs="Times New Roman"/>
          <w:sz w:val="24"/>
          <w:szCs w:val="24"/>
        </w:rPr>
        <w:t xml:space="preserve"> </w:t>
      </w:r>
      <w:r w:rsidR="73087A70" w:rsidRPr="00517E75">
        <w:rPr>
          <w:rFonts w:ascii="Times New Roman" w:hAnsi="Times New Roman" w:cs="Times New Roman"/>
          <w:sz w:val="24"/>
          <w:szCs w:val="24"/>
        </w:rPr>
        <w:t>find</w:t>
      </w:r>
      <w:r w:rsidR="008A7E04" w:rsidRPr="00517E75">
        <w:rPr>
          <w:rFonts w:ascii="Times New Roman" w:hAnsi="Times New Roman" w:cs="Times New Roman"/>
          <w:sz w:val="24"/>
          <w:szCs w:val="24"/>
        </w:rPr>
        <w:t>ing</w:t>
      </w:r>
      <w:r w:rsidR="73087A70" w:rsidRPr="00517E75">
        <w:rPr>
          <w:rFonts w:ascii="Times New Roman" w:hAnsi="Times New Roman" w:cs="Times New Roman"/>
          <w:sz w:val="24"/>
          <w:szCs w:val="24"/>
        </w:rPr>
        <w:t xml:space="preserve"> out </w:t>
      </w:r>
      <w:r w:rsidR="417882F1" w:rsidRPr="00517E75">
        <w:rPr>
          <w:rFonts w:ascii="Times New Roman" w:hAnsi="Times New Roman" w:cs="Times New Roman"/>
          <w:sz w:val="24"/>
          <w:szCs w:val="24"/>
        </w:rPr>
        <w:t>the views of childcare practitioners, youth workers and young people</w:t>
      </w:r>
      <w:r w:rsidR="008A7E04" w:rsidRPr="00517E75">
        <w:rPr>
          <w:rFonts w:ascii="Times New Roman" w:hAnsi="Times New Roman" w:cs="Times New Roman"/>
          <w:sz w:val="24"/>
          <w:szCs w:val="24"/>
        </w:rPr>
        <w:t xml:space="preserve"> on the benefits of free play and the positive impact of having a </w:t>
      </w:r>
      <w:r w:rsidR="00234DF8" w:rsidRPr="00517E75">
        <w:rPr>
          <w:rFonts w:ascii="Times New Roman" w:hAnsi="Times New Roman" w:cs="Times New Roman"/>
          <w:sz w:val="24"/>
          <w:szCs w:val="24"/>
        </w:rPr>
        <w:t>play-work</w:t>
      </w:r>
      <w:r w:rsidR="008A7E04" w:rsidRPr="00517E75">
        <w:rPr>
          <w:rFonts w:ascii="Times New Roman" w:hAnsi="Times New Roman" w:cs="Times New Roman"/>
          <w:sz w:val="24"/>
          <w:szCs w:val="24"/>
        </w:rPr>
        <w:t xml:space="preserve"> professional in </w:t>
      </w:r>
      <w:r w:rsidR="00234DF8" w:rsidRPr="00517E75">
        <w:rPr>
          <w:rFonts w:ascii="Times New Roman" w:hAnsi="Times New Roman" w:cs="Times New Roman"/>
          <w:sz w:val="24"/>
          <w:szCs w:val="24"/>
        </w:rPr>
        <w:t>settings</w:t>
      </w:r>
      <w:r w:rsidR="008A7E04" w:rsidRPr="00517E75">
        <w:rPr>
          <w:rFonts w:ascii="Times New Roman" w:hAnsi="Times New Roman" w:cs="Times New Roman"/>
          <w:sz w:val="24"/>
          <w:szCs w:val="24"/>
        </w:rPr>
        <w:t xml:space="preserve"> </w:t>
      </w:r>
      <w:r w:rsidR="00234DF8" w:rsidRPr="00517E75">
        <w:rPr>
          <w:rFonts w:ascii="Times New Roman" w:hAnsi="Times New Roman" w:cs="Times New Roman"/>
          <w:sz w:val="24"/>
          <w:szCs w:val="24"/>
        </w:rPr>
        <w:t>that</w:t>
      </w:r>
      <w:r w:rsidR="008A7E04" w:rsidRPr="00517E75">
        <w:rPr>
          <w:rFonts w:ascii="Times New Roman" w:hAnsi="Times New Roman" w:cs="Times New Roman"/>
          <w:sz w:val="24"/>
          <w:szCs w:val="24"/>
        </w:rPr>
        <w:t xml:space="preserve"> cater for children, young people and </w:t>
      </w:r>
      <w:r w:rsidR="00234DF8" w:rsidRPr="00517E75">
        <w:rPr>
          <w:rFonts w:ascii="Times New Roman" w:hAnsi="Times New Roman" w:cs="Times New Roman"/>
          <w:sz w:val="24"/>
          <w:szCs w:val="24"/>
        </w:rPr>
        <w:t>young adults</w:t>
      </w:r>
      <w:r w:rsidR="00984F3E">
        <w:rPr>
          <w:rFonts w:ascii="Times New Roman" w:hAnsi="Times New Roman" w:cs="Times New Roman"/>
          <w:sz w:val="24"/>
          <w:szCs w:val="24"/>
        </w:rPr>
        <w:t xml:space="preserve"> (Baker, 202</w:t>
      </w:r>
      <w:r w:rsidR="007017E9">
        <w:rPr>
          <w:rFonts w:ascii="Times New Roman" w:hAnsi="Times New Roman" w:cs="Times New Roman"/>
          <w:sz w:val="24"/>
          <w:szCs w:val="24"/>
        </w:rPr>
        <w:t>1</w:t>
      </w:r>
      <w:r w:rsidR="00984F3E">
        <w:rPr>
          <w:rFonts w:ascii="Times New Roman" w:hAnsi="Times New Roman" w:cs="Times New Roman"/>
          <w:sz w:val="24"/>
          <w:szCs w:val="24"/>
        </w:rPr>
        <w:t>)</w:t>
      </w:r>
      <w:r w:rsidR="417882F1" w:rsidRPr="00517E75">
        <w:rPr>
          <w:rFonts w:ascii="Times New Roman" w:hAnsi="Times New Roman" w:cs="Times New Roman"/>
          <w:sz w:val="24"/>
          <w:szCs w:val="24"/>
        </w:rPr>
        <w:t xml:space="preserve">. </w:t>
      </w:r>
      <w:r w:rsidR="3D00A069" w:rsidRPr="00517E75">
        <w:rPr>
          <w:rFonts w:ascii="Times New Roman" w:hAnsi="Times New Roman" w:cs="Times New Roman"/>
          <w:sz w:val="24"/>
          <w:szCs w:val="24"/>
        </w:rPr>
        <w:t xml:space="preserve"> </w:t>
      </w:r>
      <w:r w:rsidR="4BF40B80" w:rsidRPr="00517E75">
        <w:rPr>
          <w:rFonts w:ascii="Times New Roman" w:hAnsi="Times New Roman" w:cs="Times New Roman"/>
          <w:sz w:val="24"/>
          <w:szCs w:val="24"/>
        </w:rPr>
        <w:t>The rese</w:t>
      </w:r>
      <w:r w:rsidR="30345552" w:rsidRPr="00517E75">
        <w:rPr>
          <w:rFonts w:ascii="Times New Roman" w:hAnsi="Times New Roman" w:cs="Times New Roman"/>
          <w:sz w:val="24"/>
          <w:szCs w:val="24"/>
        </w:rPr>
        <w:t>a</w:t>
      </w:r>
      <w:r w:rsidR="4BF40B80" w:rsidRPr="00517E75">
        <w:rPr>
          <w:rFonts w:ascii="Times New Roman" w:hAnsi="Times New Roman" w:cs="Times New Roman"/>
          <w:sz w:val="24"/>
          <w:szCs w:val="24"/>
        </w:rPr>
        <w:t>rcher</w:t>
      </w:r>
      <w:r w:rsidR="59CD41E7" w:rsidRPr="00517E75">
        <w:rPr>
          <w:rFonts w:ascii="Times New Roman" w:hAnsi="Times New Roman" w:cs="Times New Roman"/>
          <w:sz w:val="24"/>
          <w:szCs w:val="24"/>
        </w:rPr>
        <w:t xml:space="preserve"> will e</w:t>
      </w:r>
      <w:r w:rsidR="00D277AC" w:rsidRPr="00517E75">
        <w:rPr>
          <w:rFonts w:ascii="Times New Roman" w:hAnsi="Times New Roman" w:cs="Times New Roman"/>
          <w:sz w:val="24"/>
          <w:szCs w:val="24"/>
        </w:rPr>
        <w:t>xplor</w:t>
      </w:r>
      <w:r w:rsidR="5299CBA3" w:rsidRPr="00517E75">
        <w:rPr>
          <w:rFonts w:ascii="Times New Roman" w:hAnsi="Times New Roman" w:cs="Times New Roman"/>
          <w:sz w:val="24"/>
          <w:szCs w:val="24"/>
        </w:rPr>
        <w:t>e</w:t>
      </w:r>
      <w:r w:rsidR="00D277AC" w:rsidRPr="00517E75">
        <w:rPr>
          <w:rFonts w:ascii="Times New Roman" w:hAnsi="Times New Roman" w:cs="Times New Roman"/>
          <w:sz w:val="24"/>
          <w:szCs w:val="24"/>
        </w:rPr>
        <w:t xml:space="preserve"> what youth work is and how the </w:t>
      </w:r>
      <w:r w:rsidR="48FBA031" w:rsidRPr="00517E75">
        <w:rPr>
          <w:rFonts w:ascii="Times New Roman" w:hAnsi="Times New Roman" w:cs="Times New Roman"/>
          <w:sz w:val="24"/>
          <w:szCs w:val="24"/>
        </w:rPr>
        <w:t>f</w:t>
      </w:r>
      <w:r w:rsidR="00D277AC" w:rsidRPr="00517E75">
        <w:rPr>
          <w:rFonts w:ascii="Times New Roman" w:hAnsi="Times New Roman" w:cs="Times New Roman"/>
          <w:sz w:val="24"/>
          <w:szCs w:val="24"/>
        </w:rPr>
        <w:t>ive pillar</w:t>
      </w:r>
      <w:r w:rsidR="63A7AD74" w:rsidRPr="00517E75">
        <w:rPr>
          <w:rFonts w:ascii="Times New Roman" w:hAnsi="Times New Roman" w:cs="Times New Roman"/>
          <w:sz w:val="24"/>
          <w:szCs w:val="24"/>
        </w:rPr>
        <w:t>s</w:t>
      </w:r>
      <w:r w:rsidR="00D277AC" w:rsidRPr="00517E75">
        <w:rPr>
          <w:rFonts w:ascii="Times New Roman" w:hAnsi="Times New Roman" w:cs="Times New Roman"/>
          <w:sz w:val="24"/>
          <w:szCs w:val="24"/>
        </w:rPr>
        <w:t xml:space="preserve"> of youth work</w:t>
      </w:r>
      <w:r w:rsidR="33FB729D" w:rsidRPr="00517E75">
        <w:rPr>
          <w:rFonts w:ascii="Times New Roman" w:hAnsi="Times New Roman" w:cs="Times New Roman"/>
          <w:sz w:val="24"/>
          <w:szCs w:val="24"/>
        </w:rPr>
        <w:t xml:space="preserve"> are </w:t>
      </w:r>
      <w:r w:rsidR="00F26845" w:rsidRPr="00517E75">
        <w:rPr>
          <w:rFonts w:ascii="Times New Roman" w:hAnsi="Times New Roman" w:cs="Times New Roman"/>
          <w:sz w:val="24"/>
          <w:szCs w:val="24"/>
        </w:rPr>
        <w:t>implemented,</w:t>
      </w:r>
      <w:r w:rsidR="00AB0F56" w:rsidRPr="00517E75">
        <w:rPr>
          <w:rFonts w:ascii="Times New Roman" w:hAnsi="Times New Roman" w:cs="Times New Roman"/>
          <w:sz w:val="24"/>
          <w:szCs w:val="24"/>
        </w:rPr>
        <w:t xml:space="preserve"> </w:t>
      </w:r>
      <w:r w:rsidR="69344D4F" w:rsidRPr="2D967A8F">
        <w:rPr>
          <w:rFonts w:ascii="Times New Roman" w:hAnsi="Times New Roman" w:cs="Times New Roman"/>
          <w:sz w:val="24"/>
          <w:szCs w:val="24"/>
        </w:rPr>
        <w:t>which</w:t>
      </w:r>
      <w:r w:rsidR="09E1DAB7" w:rsidRPr="2D967A8F">
        <w:rPr>
          <w:rFonts w:ascii="Times New Roman" w:hAnsi="Times New Roman" w:cs="Times New Roman"/>
          <w:sz w:val="24"/>
          <w:szCs w:val="24"/>
        </w:rPr>
        <w:t xml:space="preserve"> are </w:t>
      </w:r>
      <w:r w:rsidR="00FE7C95" w:rsidRPr="00517E75">
        <w:rPr>
          <w:rFonts w:ascii="Times New Roman" w:hAnsi="Times New Roman" w:cs="Times New Roman"/>
          <w:sz w:val="24"/>
          <w:szCs w:val="24"/>
        </w:rPr>
        <w:t>educative, expressive, participative, inclusive</w:t>
      </w:r>
      <w:r w:rsidR="46C069C3" w:rsidRPr="2D967A8F">
        <w:rPr>
          <w:rFonts w:ascii="Times New Roman" w:hAnsi="Times New Roman" w:cs="Times New Roman"/>
          <w:sz w:val="24"/>
          <w:szCs w:val="24"/>
        </w:rPr>
        <w:t>,</w:t>
      </w:r>
      <w:r w:rsidR="00FE7C95" w:rsidRPr="00517E75">
        <w:rPr>
          <w:rFonts w:ascii="Times New Roman" w:hAnsi="Times New Roman" w:cs="Times New Roman"/>
          <w:sz w:val="24"/>
          <w:szCs w:val="24"/>
        </w:rPr>
        <w:t xml:space="preserve"> and empowering</w:t>
      </w:r>
      <w:r w:rsidR="35AE0D7B" w:rsidRPr="00517E75">
        <w:rPr>
          <w:rFonts w:ascii="Times New Roman" w:hAnsi="Times New Roman" w:cs="Times New Roman"/>
          <w:sz w:val="24"/>
          <w:szCs w:val="24"/>
        </w:rPr>
        <w:t xml:space="preserve"> and how these</w:t>
      </w:r>
      <w:r w:rsidR="00AB0F56" w:rsidRPr="00517E75">
        <w:rPr>
          <w:rFonts w:ascii="Times New Roman" w:hAnsi="Times New Roman" w:cs="Times New Roman"/>
          <w:sz w:val="24"/>
          <w:szCs w:val="24"/>
        </w:rPr>
        <w:t xml:space="preserve"> contribute </w:t>
      </w:r>
      <w:r w:rsidR="002D26CB" w:rsidRPr="00517E75">
        <w:rPr>
          <w:rFonts w:ascii="Times New Roman" w:hAnsi="Times New Roman" w:cs="Times New Roman"/>
          <w:sz w:val="24"/>
          <w:szCs w:val="24"/>
        </w:rPr>
        <w:t>to good youth work</w:t>
      </w:r>
      <w:r w:rsidR="005109EF">
        <w:rPr>
          <w:rFonts w:ascii="Times New Roman" w:hAnsi="Times New Roman" w:cs="Times New Roman"/>
          <w:sz w:val="24"/>
          <w:szCs w:val="24"/>
        </w:rPr>
        <w:t xml:space="preserve"> (Baker, 202</w:t>
      </w:r>
      <w:r w:rsidR="007017E9">
        <w:rPr>
          <w:rFonts w:ascii="Times New Roman" w:hAnsi="Times New Roman" w:cs="Times New Roman"/>
          <w:sz w:val="24"/>
          <w:szCs w:val="24"/>
        </w:rPr>
        <w:t>1</w:t>
      </w:r>
      <w:r w:rsidR="005109EF">
        <w:rPr>
          <w:rFonts w:ascii="Times New Roman" w:hAnsi="Times New Roman" w:cs="Times New Roman"/>
          <w:sz w:val="24"/>
          <w:szCs w:val="24"/>
        </w:rPr>
        <w:t>)</w:t>
      </w:r>
      <w:r w:rsidR="002D26CB" w:rsidRPr="00517E75">
        <w:rPr>
          <w:rFonts w:ascii="Times New Roman" w:hAnsi="Times New Roman" w:cs="Times New Roman"/>
          <w:sz w:val="24"/>
          <w:szCs w:val="24"/>
        </w:rPr>
        <w:t xml:space="preserve">. </w:t>
      </w:r>
      <w:r w:rsidR="006C4D91" w:rsidRPr="00517E75">
        <w:rPr>
          <w:rFonts w:ascii="Times New Roman" w:hAnsi="Times New Roman" w:cs="Times New Roman"/>
          <w:sz w:val="24"/>
          <w:szCs w:val="24"/>
        </w:rPr>
        <w:t>I</w:t>
      </w:r>
      <w:r w:rsidR="32427ECB" w:rsidRPr="00517E75">
        <w:rPr>
          <w:rFonts w:ascii="Times New Roman" w:hAnsi="Times New Roman" w:cs="Times New Roman"/>
          <w:sz w:val="24"/>
          <w:szCs w:val="24"/>
        </w:rPr>
        <w:t>n addition, the researcher</w:t>
      </w:r>
      <w:r w:rsidR="006C4D91" w:rsidRPr="00517E75">
        <w:rPr>
          <w:rFonts w:ascii="Times New Roman" w:hAnsi="Times New Roman" w:cs="Times New Roman"/>
          <w:sz w:val="24"/>
          <w:szCs w:val="24"/>
        </w:rPr>
        <w:t xml:space="preserve"> will also explore play-work and the eight principles that help with the encouragement of free play for </w:t>
      </w:r>
      <w:r w:rsidR="00853425" w:rsidRPr="00517E75">
        <w:rPr>
          <w:rFonts w:ascii="Times New Roman" w:hAnsi="Times New Roman" w:cs="Times New Roman"/>
          <w:sz w:val="24"/>
          <w:szCs w:val="24"/>
        </w:rPr>
        <w:t>children and young people</w:t>
      </w:r>
      <w:r w:rsidR="00311500" w:rsidRPr="00517E75">
        <w:rPr>
          <w:rFonts w:ascii="Times New Roman" w:hAnsi="Times New Roman" w:cs="Times New Roman"/>
          <w:sz w:val="24"/>
          <w:szCs w:val="24"/>
        </w:rPr>
        <w:t xml:space="preserve"> 3-14 years old</w:t>
      </w:r>
      <w:r w:rsidR="00DC578B" w:rsidRPr="00517E75">
        <w:rPr>
          <w:rFonts w:ascii="Times New Roman" w:hAnsi="Times New Roman" w:cs="Times New Roman"/>
          <w:sz w:val="24"/>
          <w:szCs w:val="24"/>
        </w:rPr>
        <w:t xml:space="preserve"> (Baker, </w:t>
      </w:r>
      <w:r w:rsidR="00657122" w:rsidRPr="00517E75">
        <w:rPr>
          <w:rFonts w:ascii="Times New Roman" w:hAnsi="Times New Roman" w:cs="Times New Roman"/>
          <w:sz w:val="24"/>
          <w:szCs w:val="24"/>
        </w:rPr>
        <w:t>202</w:t>
      </w:r>
      <w:r w:rsidR="007017E9">
        <w:rPr>
          <w:rFonts w:ascii="Times New Roman" w:hAnsi="Times New Roman" w:cs="Times New Roman"/>
          <w:sz w:val="24"/>
          <w:szCs w:val="24"/>
        </w:rPr>
        <w:t>1</w:t>
      </w:r>
      <w:r w:rsidR="00DC578B" w:rsidRPr="00517E75">
        <w:rPr>
          <w:rFonts w:ascii="Times New Roman" w:hAnsi="Times New Roman" w:cs="Times New Roman"/>
          <w:sz w:val="24"/>
          <w:szCs w:val="24"/>
        </w:rPr>
        <w:t>)</w:t>
      </w:r>
      <w:r w:rsidR="00853425" w:rsidRPr="00517E75">
        <w:rPr>
          <w:rFonts w:ascii="Times New Roman" w:hAnsi="Times New Roman" w:cs="Times New Roman"/>
          <w:sz w:val="24"/>
          <w:szCs w:val="24"/>
        </w:rPr>
        <w:t>.</w:t>
      </w:r>
      <w:r w:rsidR="00657122" w:rsidRPr="00517E75">
        <w:rPr>
          <w:rFonts w:ascii="Times New Roman" w:hAnsi="Times New Roman" w:cs="Times New Roman"/>
          <w:sz w:val="24"/>
          <w:szCs w:val="24"/>
        </w:rPr>
        <w:t xml:space="preserve"> </w:t>
      </w:r>
      <w:r w:rsidR="00311500" w:rsidRPr="00517E75">
        <w:rPr>
          <w:rFonts w:ascii="Times New Roman" w:hAnsi="Times New Roman" w:cs="Times New Roman"/>
          <w:sz w:val="24"/>
          <w:szCs w:val="24"/>
        </w:rPr>
        <w:t xml:space="preserve"> </w:t>
      </w:r>
    </w:p>
    <w:p w14:paraId="6BD8E627" w14:textId="605765B4" w:rsidR="00D434C9" w:rsidRPr="00F26845" w:rsidRDefault="15F97D41" w:rsidP="00F26845">
      <w:pPr>
        <w:spacing w:line="360" w:lineRule="auto"/>
        <w:rPr>
          <w:rFonts w:ascii="Times New Roman" w:hAnsi="Times New Roman" w:cs="Times New Roman"/>
          <w:b/>
          <w:bCs/>
          <w:sz w:val="24"/>
          <w:szCs w:val="24"/>
          <w:u w:val="single"/>
        </w:rPr>
      </w:pPr>
      <w:r w:rsidRPr="4ADB5957">
        <w:rPr>
          <w:rFonts w:ascii="Times New Roman" w:hAnsi="Times New Roman" w:cs="Times New Roman"/>
          <w:sz w:val="24"/>
          <w:szCs w:val="24"/>
        </w:rPr>
        <w:lastRenderedPageBreak/>
        <w:t>The objectives of the research are to</w:t>
      </w:r>
      <w:r w:rsidR="004261A8" w:rsidRPr="4ADB5957">
        <w:rPr>
          <w:rFonts w:ascii="Times New Roman" w:hAnsi="Times New Roman" w:cs="Times New Roman"/>
          <w:sz w:val="24"/>
          <w:szCs w:val="24"/>
        </w:rPr>
        <w:t xml:space="preserve"> </w:t>
      </w:r>
      <w:r w:rsidR="00CE020C" w:rsidRPr="4ADB5957">
        <w:rPr>
          <w:rFonts w:ascii="Times New Roman" w:hAnsi="Times New Roman" w:cs="Times New Roman"/>
          <w:sz w:val="24"/>
          <w:szCs w:val="24"/>
        </w:rPr>
        <w:t>find a non-bias</w:t>
      </w:r>
      <w:r w:rsidR="4F5B577C" w:rsidRPr="4ADB5957">
        <w:rPr>
          <w:rFonts w:ascii="Times New Roman" w:hAnsi="Times New Roman" w:cs="Times New Roman"/>
          <w:sz w:val="24"/>
          <w:szCs w:val="24"/>
        </w:rPr>
        <w:t>ed</w:t>
      </w:r>
      <w:r w:rsidR="00CE020C" w:rsidRPr="4ADB5957">
        <w:rPr>
          <w:rFonts w:ascii="Times New Roman" w:hAnsi="Times New Roman" w:cs="Times New Roman"/>
          <w:sz w:val="24"/>
          <w:szCs w:val="24"/>
        </w:rPr>
        <w:t xml:space="preserve"> answer to play work being implemented into youth work</w:t>
      </w:r>
      <w:r w:rsidR="60DCA85C" w:rsidRPr="4ADB5957">
        <w:rPr>
          <w:rFonts w:ascii="Times New Roman" w:hAnsi="Times New Roman" w:cs="Times New Roman"/>
          <w:sz w:val="24"/>
          <w:szCs w:val="24"/>
        </w:rPr>
        <w:t xml:space="preserve">. The </w:t>
      </w:r>
      <w:r w:rsidR="00CE020C" w:rsidRPr="4ADB5957">
        <w:rPr>
          <w:rFonts w:ascii="Times New Roman" w:hAnsi="Times New Roman" w:cs="Times New Roman"/>
          <w:sz w:val="24"/>
          <w:szCs w:val="24"/>
        </w:rPr>
        <w:t>research</w:t>
      </w:r>
      <w:r w:rsidR="0322BA15" w:rsidRPr="4ADB5957">
        <w:rPr>
          <w:rFonts w:ascii="Times New Roman" w:hAnsi="Times New Roman" w:cs="Times New Roman"/>
          <w:sz w:val="24"/>
          <w:szCs w:val="24"/>
        </w:rPr>
        <w:t xml:space="preserve"> will</w:t>
      </w:r>
      <w:r w:rsidR="0DECF210" w:rsidRPr="4ADB5957">
        <w:rPr>
          <w:rFonts w:ascii="Times New Roman" w:hAnsi="Times New Roman" w:cs="Times New Roman"/>
          <w:sz w:val="24"/>
          <w:szCs w:val="24"/>
        </w:rPr>
        <w:t xml:space="preserve"> use</w:t>
      </w:r>
      <w:r w:rsidR="00CE020C" w:rsidRPr="4ADB5957">
        <w:rPr>
          <w:rFonts w:ascii="Times New Roman" w:hAnsi="Times New Roman" w:cs="Times New Roman"/>
          <w:sz w:val="24"/>
          <w:szCs w:val="24"/>
        </w:rPr>
        <w:t xml:space="preserve"> </w:t>
      </w:r>
      <w:r w:rsidR="00CC160E" w:rsidRPr="4ADB5957">
        <w:rPr>
          <w:rFonts w:ascii="Times New Roman" w:hAnsi="Times New Roman" w:cs="Times New Roman"/>
          <w:sz w:val="24"/>
          <w:szCs w:val="24"/>
        </w:rPr>
        <w:t xml:space="preserve">mixed methods. The academic research will </w:t>
      </w:r>
      <w:r w:rsidR="1F1B5AC6" w:rsidRPr="4ADB5957">
        <w:rPr>
          <w:rFonts w:ascii="Times New Roman" w:hAnsi="Times New Roman" w:cs="Times New Roman"/>
          <w:sz w:val="24"/>
          <w:szCs w:val="24"/>
        </w:rPr>
        <w:t xml:space="preserve">begin with a literature review of peer reviewed </w:t>
      </w:r>
      <w:r w:rsidR="00CC160E" w:rsidRPr="4ADB5957">
        <w:rPr>
          <w:rFonts w:ascii="Times New Roman" w:hAnsi="Times New Roman" w:cs="Times New Roman"/>
          <w:sz w:val="24"/>
          <w:szCs w:val="24"/>
        </w:rPr>
        <w:t>journals, books and reliable websites</w:t>
      </w:r>
      <w:r w:rsidR="00166137" w:rsidRPr="4ADB5957">
        <w:rPr>
          <w:rFonts w:ascii="Times New Roman" w:hAnsi="Times New Roman" w:cs="Times New Roman"/>
          <w:sz w:val="24"/>
          <w:szCs w:val="24"/>
        </w:rPr>
        <w:t xml:space="preserve"> that have </w:t>
      </w:r>
      <w:r w:rsidR="67411FE6" w:rsidRPr="4ADB5957">
        <w:rPr>
          <w:rFonts w:ascii="Times New Roman" w:hAnsi="Times New Roman" w:cs="Times New Roman"/>
          <w:sz w:val="24"/>
          <w:szCs w:val="24"/>
        </w:rPr>
        <w:t>relevant</w:t>
      </w:r>
      <w:r w:rsidR="00304E2E" w:rsidRPr="4ADB5957">
        <w:rPr>
          <w:rFonts w:ascii="Times New Roman" w:hAnsi="Times New Roman" w:cs="Times New Roman"/>
          <w:sz w:val="24"/>
          <w:szCs w:val="24"/>
        </w:rPr>
        <w:t xml:space="preserve"> in-depth information on the topics </w:t>
      </w:r>
      <w:r w:rsidR="02ACDB60" w:rsidRPr="4ADB5957">
        <w:rPr>
          <w:rFonts w:ascii="Times New Roman" w:hAnsi="Times New Roman" w:cs="Times New Roman"/>
          <w:sz w:val="24"/>
          <w:szCs w:val="24"/>
        </w:rPr>
        <w:t>which will be critically explored</w:t>
      </w:r>
      <w:r w:rsidR="00304E2E" w:rsidRPr="4ADB5957">
        <w:rPr>
          <w:rFonts w:ascii="Times New Roman" w:hAnsi="Times New Roman" w:cs="Times New Roman"/>
          <w:sz w:val="24"/>
          <w:szCs w:val="24"/>
        </w:rPr>
        <w:t xml:space="preserve">. Also, the mixed methods I will use </w:t>
      </w:r>
      <w:r w:rsidR="00A62177" w:rsidRPr="4ADB5957">
        <w:rPr>
          <w:rFonts w:ascii="Times New Roman" w:hAnsi="Times New Roman" w:cs="Times New Roman"/>
          <w:sz w:val="24"/>
          <w:szCs w:val="24"/>
        </w:rPr>
        <w:t>is a questionnaire that has basic yes or no question</w:t>
      </w:r>
      <w:r w:rsidR="42B12AC8" w:rsidRPr="4ADB5957">
        <w:rPr>
          <w:rFonts w:ascii="Times New Roman" w:hAnsi="Times New Roman" w:cs="Times New Roman"/>
          <w:sz w:val="24"/>
          <w:szCs w:val="24"/>
        </w:rPr>
        <w:t>s</w:t>
      </w:r>
      <w:r w:rsidR="00300191" w:rsidRPr="4ADB5957">
        <w:rPr>
          <w:rFonts w:ascii="Times New Roman" w:hAnsi="Times New Roman" w:cs="Times New Roman"/>
          <w:sz w:val="24"/>
          <w:szCs w:val="24"/>
        </w:rPr>
        <w:t xml:space="preserve"> </w:t>
      </w:r>
      <w:r w:rsidR="565B5908" w:rsidRPr="4ADB5957">
        <w:rPr>
          <w:rFonts w:ascii="Times New Roman" w:hAnsi="Times New Roman" w:cs="Times New Roman"/>
          <w:sz w:val="24"/>
          <w:szCs w:val="24"/>
        </w:rPr>
        <w:t>to provide</w:t>
      </w:r>
      <w:r w:rsidR="167BF9D6" w:rsidRPr="4ADB5957">
        <w:rPr>
          <w:rFonts w:ascii="Times New Roman" w:hAnsi="Times New Roman" w:cs="Times New Roman"/>
          <w:sz w:val="24"/>
          <w:szCs w:val="24"/>
        </w:rPr>
        <w:t xml:space="preserve"> quantitative data</w:t>
      </w:r>
      <w:r w:rsidR="00A62177" w:rsidRPr="4ADB5957">
        <w:rPr>
          <w:rFonts w:ascii="Times New Roman" w:hAnsi="Times New Roman" w:cs="Times New Roman"/>
          <w:sz w:val="24"/>
          <w:szCs w:val="24"/>
        </w:rPr>
        <w:t xml:space="preserve"> and </w:t>
      </w:r>
      <w:r w:rsidR="555E0203" w:rsidRPr="4ADB5957">
        <w:rPr>
          <w:rFonts w:ascii="Times New Roman" w:hAnsi="Times New Roman" w:cs="Times New Roman"/>
          <w:sz w:val="24"/>
          <w:szCs w:val="24"/>
        </w:rPr>
        <w:t>open-ended</w:t>
      </w:r>
      <w:r w:rsidR="00A62177" w:rsidRPr="4ADB5957">
        <w:rPr>
          <w:rFonts w:ascii="Times New Roman" w:hAnsi="Times New Roman" w:cs="Times New Roman"/>
          <w:sz w:val="24"/>
          <w:szCs w:val="24"/>
        </w:rPr>
        <w:t xml:space="preserve"> questions for the </w:t>
      </w:r>
      <w:r w:rsidR="33D1CEDA" w:rsidRPr="4ADB5957">
        <w:rPr>
          <w:rFonts w:ascii="Times New Roman" w:hAnsi="Times New Roman" w:cs="Times New Roman"/>
          <w:sz w:val="24"/>
          <w:szCs w:val="24"/>
        </w:rPr>
        <w:t>qualitative</w:t>
      </w:r>
      <w:r w:rsidR="00300191" w:rsidRPr="4ADB5957">
        <w:rPr>
          <w:rFonts w:ascii="Times New Roman" w:hAnsi="Times New Roman" w:cs="Times New Roman"/>
          <w:sz w:val="24"/>
          <w:szCs w:val="24"/>
        </w:rPr>
        <w:t xml:space="preserve"> data</w:t>
      </w:r>
      <w:r w:rsidR="00B25BBD" w:rsidRPr="4ADB5957">
        <w:rPr>
          <w:rFonts w:ascii="Times New Roman" w:hAnsi="Times New Roman" w:cs="Times New Roman"/>
          <w:sz w:val="24"/>
          <w:szCs w:val="24"/>
        </w:rPr>
        <w:t>.</w:t>
      </w:r>
      <w:r w:rsidR="003C0DDC" w:rsidRPr="4ADB5957">
        <w:rPr>
          <w:rFonts w:ascii="Times New Roman" w:hAnsi="Times New Roman" w:cs="Times New Roman"/>
          <w:sz w:val="24"/>
          <w:szCs w:val="24"/>
        </w:rPr>
        <w:t xml:space="preserve"> </w:t>
      </w:r>
      <w:r w:rsidR="417F9423" w:rsidRPr="4ADB5957">
        <w:rPr>
          <w:rFonts w:ascii="Times New Roman" w:hAnsi="Times New Roman" w:cs="Times New Roman"/>
          <w:sz w:val="24"/>
          <w:szCs w:val="24"/>
        </w:rPr>
        <w:t>T</w:t>
      </w:r>
      <w:r w:rsidR="5992F9CA" w:rsidRPr="4ADB5957">
        <w:rPr>
          <w:rFonts w:ascii="Times New Roman" w:hAnsi="Times New Roman" w:cs="Times New Roman"/>
          <w:sz w:val="24"/>
          <w:szCs w:val="24"/>
        </w:rPr>
        <w:t xml:space="preserve">he participants will be </w:t>
      </w:r>
      <w:r w:rsidR="00924FA1" w:rsidRPr="4ADB5957">
        <w:rPr>
          <w:rFonts w:ascii="Times New Roman" w:hAnsi="Times New Roman" w:cs="Times New Roman"/>
          <w:sz w:val="24"/>
          <w:szCs w:val="24"/>
        </w:rPr>
        <w:t xml:space="preserve">childcare professionals, youth workers and young people </w:t>
      </w:r>
      <w:r w:rsidR="5520DF07" w:rsidRPr="4ADB5957">
        <w:rPr>
          <w:rFonts w:ascii="Times New Roman" w:hAnsi="Times New Roman" w:cs="Times New Roman"/>
          <w:sz w:val="24"/>
          <w:szCs w:val="24"/>
        </w:rPr>
        <w:t xml:space="preserve">who will have consented to this study and will have been provided </w:t>
      </w:r>
      <w:r w:rsidR="00663A53" w:rsidRPr="4ADB5957">
        <w:rPr>
          <w:rFonts w:ascii="Times New Roman" w:hAnsi="Times New Roman" w:cs="Times New Roman"/>
          <w:sz w:val="24"/>
          <w:szCs w:val="24"/>
        </w:rPr>
        <w:t xml:space="preserve">with </w:t>
      </w:r>
      <w:r w:rsidR="71BC1CFF" w:rsidRPr="4ADB5957">
        <w:rPr>
          <w:rFonts w:ascii="Times New Roman" w:hAnsi="Times New Roman" w:cs="Times New Roman"/>
          <w:sz w:val="24"/>
          <w:szCs w:val="24"/>
        </w:rPr>
        <w:t>details of the research and that their information will be confidential and anonymised</w:t>
      </w:r>
      <w:r w:rsidR="0038543D">
        <w:rPr>
          <w:rFonts w:ascii="Times New Roman" w:hAnsi="Times New Roman" w:cs="Times New Roman"/>
          <w:sz w:val="24"/>
          <w:szCs w:val="24"/>
        </w:rPr>
        <w:t xml:space="preserve"> (Grounder, 2012)</w:t>
      </w:r>
      <w:r w:rsidR="00663A53" w:rsidRPr="4ADB5957">
        <w:rPr>
          <w:rFonts w:ascii="Times New Roman" w:hAnsi="Times New Roman" w:cs="Times New Roman"/>
          <w:sz w:val="24"/>
          <w:szCs w:val="24"/>
        </w:rPr>
        <w:t>.</w:t>
      </w:r>
      <w:r w:rsidR="00AA7251">
        <w:rPr>
          <w:rFonts w:ascii="Times New Roman" w:hAnsi="Times New Roman" w:cs="Times New Roman"/>
          <w:sz w:val="24"/>
          <w:szCs w:val="24"/>
        </w:rPr>
        <w:t xml:space="preserve"> The research paradigms will be </w:t>
      </w:r>
      <w:r w:rsidR="00DC51A6">
        <w:rPr>
          <w:rFonts w:ascii="Times New Roman" w:hAnsi="Times New Roman" w:cs="Times New Roman"/>
          <w:sz w:val="24"/>
          <w:szCs w:val="24"/>
        </w:rPr>
        <w:t xml:space="preserve">explored in-depth in the methodology and methods section of the literature view, the </w:t>
      </w:r>
      <w:r w:rsidR="00243B6B">
        <w:rPr>
          <w:rFonts w:ascii="Times New Roman" w:hAnsi="Times New Roman" w:cs="Times New Roman"/>
          <w:sz w:val="24"/>
          <w:szCs w:val="24"/>
        </w:rPr>
        <w:t xml:space="preserve">paradigms will </w:t>
      </w:r>
      <w:r w:rsidR="00AD2183">
        <w:rPr>
          <w:rFonts w:ascii="Times New Roman" w:hAnsi="Times New Roman" w:cs="Times New Roman"/>
          <w:sz w:val="24"/>
          <w:szCs w:val="24"/>
        </w:rPr>
        <w:t xml:space="preserve">include </w:t>
      </w:r>
      <w:r w:rsidR="0061271A">
        <w:rPr>
          <w:rFonts w:ascii="Times New Roman" w:hAnsi="Times New Roman" w:cs="Times New Roman"/>
          <w:sz w:val="24"/>
          <w:szCs w:val="24"/>
        </w:rPr>
        <w:t>descriptive, evaluative, prescriptive, exploratory</w:t>
      </w:r>
      <w:r w:rsidR="006B4293">
        <w:rPr>
          <w:rFonts w:ascii="Times New Roman" w:hAnsi="Times New Roman" w:cs="Times New Roman"/>
          <w:sz w:val="24"/>
          <w:szCs w:val="24"/>
        </w:rPr>
        <w:t xml:space="preserve"> and predictive</w:t>
      </w:r>
      <w:r w:rsidR="00DC1472">
        <w:rPr>
          <w:rFonts w:ascii="Times New Roman" w:hAnsi="Times New Roman" w:cs="Times New Roman"/>
          <w:sz w:val="24"/>
          <w:szCs w:val="24"/>
        </w:rPr>
        <w:t xml:space="preserve">. These will be explored in-depth to </w:t>
      </w:r>
      <w:r w:rsidR="00CF73DF">
        <w:rPr>
          <w:rFonts w:ascii="Times New Roman" w:hAnsi="Times New Roman" w:cs="Times New Roman"/>
          <w:sz w:val="24"/>
          <w:szCs w:val="24"/>
        </w:rPr>
        <w:t xml:space="preserve">ensure that </w:t>
      </w:r>
      <w:r w:rsidR="002919F6">
        <w:rPr>
          <w:rFonts w:ascii="Times New Roman" w:hAnsi="Times New Roman" w:cs="Times New Roman"/>
          <w:sz w:val="24"/>
          <w:szCs w:val="24"/>
        </w:rPr>
        <w:t>the research method and methodologies I decide to use will be effective (</w:t>
      </w:r>
      <w:r w:rsidR="00D943D8">
        <w:rPr>
          <w:rFonts w:ascii="Times New Roman" w:hAnsi="Times New Roman" w:cs="Times New Roman"/>
          <w:sz w:val="24"/>
          <w:szCs w:val="24"/>
        </w:rPr>
        <w:t>Grounder, 2012</w:t>
      </w:r>
      <w:r w:rsidR="002919F6">
        <w:rPr>
          <w:rFonts w:ascii="Times New Roman" w:hAnsi="Times New Roman" w:cs="Times New Roman"/>
          <w:sz w:val="24"/>
          <w:szCs w:val="24"/>
        </w:rPr>
        <w:t xml:space="preserve">). </w:t>
      </w:r>
    </w:p>
    <w:p w14:paraId="15B2DEC7" w14:textId="41916B76" w:rsidR="00FE6121" w:rsidRPr="00F26845" w:rsidRDefault="00592975" w:rsidP="00F26845">
      <w:pPr>
        <w:spacing w:before="240" w:line="360" w:lineRule="auto"/>
        <w:rPr>
          <w:rFonts w:ascii="Times New Roman" w:hAnsi="Times New Roman" w:cs="Times New Roman"/>
          <w:b/>
          <w:bCs/>
          <w:sz w:val="24"/>
          <w:szCs w:val="24"/>
          <w:u w:val="single"/>
        </w:rPr>
      </w:pPr>
      <w:r w:rsidRPr="00592975">
        <w:rPr>
          <w:rFonts w:ascii="Times New Roman" w:hAnsi="Times New Roman" w:cs="Times New Roman"/>
          <w:b/>
          <w:bCs/>
          <w:sz w:val="24"/>
          <w:szCs w:val="24"/>
          <w:u w:val="single"/>
        </w:rPr>
        <w:t>Literature review</w:t>
      </w:r>
    </w:p>
    <w:p w14:paraId="5BF0828E" w14:textId="63C205D2" w:rsidR="00E56C96" w:rsidRPr="00F26845" w:rsidRDefault="00DC3EED" w:rsidP="00F26845">
      <w:pPr>
        <w:spacing w:before="240" w:line="360" w:lineRule="auto"/>
        <w:rPr>
          <w:rFonts w:ascii="Times New Roman" w:hAnsi="Times New Roman"/>
          <w:sz w:val="24"/>
          <w:szCs w:val="24"/>
        </w:rPr>
      </w:pPr>
      <w:r w:rsidRPr="00F41DA7">
        <w:rPr>
          <w:rFonts w:ascii="Times New Roman" w:hAnsi="Times New Roman"/>
          <w:sz w:val="24"/>
          <w:szCs w:val="24"/>
        </w:rPr>
        <w:t xml:space="preserve">The </w:t>
      </w:r>
      <w:r w:rsidR="004105F3">
        <w:rPr>
          <w:rFonts w:ascii="Times New Roman" w:hAnsi="Times New Roman"/>
          <w:sz w:val="24"/>
          <w:szCs w:val="24"/>
        </w:rPr>
        <w:t xml:space="preserve">reoccurring themes that this </w:t>
      </w:r>
      <w:r w:rsidR="00FE59D0">
        <w:rPr>
          <w:rFonts w:ascii="Times New Roman" w:hAnsi="Times New Roman"/>
          <w:sz w:val="24"/>
          <w:szCs w:val="24"/>
        </w:rPr>
        <w:t xml:space="preserve">literature review will include is the </w:t>
      </w:r>
      <w:r w:rsidRPr="00F41DA7">
        <w:rPr>
          <w:rFonts w:ascii="Times New Roman" w:hAnsi="Times New Roman"/>
          <w:sz w:val="24"/>
          <w:szCs w:val="24"/>
        </w:rPr>
        <w:t xml:space="preserve">positive impacts of </w:t>
      </w:r>
      <w:r w:rsidR="00F41DA7" w:rsidRPr="00F41DA7">
        <w:rPr>
          <w:rFonts w:ascii="Times New Roman" w:hAnsi="Times New Roman"/>
          <w:sz w:val="24"/>
          <w:szCs w:val="24"/>
        </w:rPr>
        <w:t>learning through play, and having a professional that is qualified as a play-worker in settings for children, young people</w:t>
      </w:r>
      <w:r w:rsidR="3886D90B" w:rsidRPr="2D967A8F">
        <w:rPr>
          <w:rFonts w:ascii="Times New Roman" w:hAnsi="Times New Roman"/>
          <w:sz w:val="24"/>
          <w:szCs w:val="24"/>
        </w:rPr>
        <w:t>,</w:t>
      </w:r>
      <w:r w:rsidR="00F41DA7" w:rsidRPr="00F41DA7">
        <w:rPr>
          <w:rFonts w:ascii="Times New Roman" w:hAnsi="Times New Roman"/>
          <w:sz w:val="24"/>
          <w:szCs w:val="24"/>
        </w:rPr>
        <w:t xml:space="preserve"> and young adults</w:t>
      </w:r>
      <w:r w:rsidR="0092169C">
        <w:rPr>
          <w:rFonts w:ascii="Times New Roman" w:hAnsi="Times New Roman"/>
          <w:sz w:val="24"/>
          <w:szCs w:val="24"/>
        </w:rPr>
        <w:t xml:space="preserve"> (Robinson </w:t>
      </w:r>
      <w:r w:rsidR="0092169C" w:rsidRPr="0092169C">
        <w:rPr>
          <w:rFonts w:ascii="Times New Roman" w:hAnsi="Times New Roman"/>
          <w:i/>
          <w:iCs/>
          <w:sz w:val="24"/>
          <w:szCs w:val="24"/>
        </w:rPr>
        <w:t>et al</w:t>
      </w:r>
      <w:r w:rsidR="0092169C">
        <w:rPr>
          <w:rFonts w:ascii="Times New Roman" w:hAnsi="Times New Roman"/>
          <w:sz w:val="24"/>
          <w:szCs w:val="24"/>
        </w:rPr>
        <w:t>, 2023)</w:t>
      </w:r>
      <w:r w:rsidR="00F41DA7" w:rsidRPr="00F41DA7">
        <w:rPr>
          <w:rFonts w:ascii="Times New Roman" w:hAnsi="Times New Roman"/>
          <w:sz w:val="24"/>
          <w:szCs w:val="24"/>
        </w:rPr>
        <w:t>.</w:t>
      </w:r>
      <w:r w:rsidR="00FE59D0">
        <w:rPr>
          <w:rFonts w:ascii="Times New Roman" w:hAnsi="Times New Roman"/>
          <w:sz w:val="24"/>
          <w:szCs w:val="24"/>
        </w:rPr>
        <w:t xml:space="preserve"> Also,</w:t>
      </w:r>
      <w:r w:rsidR="00A257D8">
        <w:rPr>
          <w:rFonts w:ascii="Times New Roman" w:hAnsi="Times New Roman"/>
          <w:sz w:val="24"/>
          <w:szCs w:val="24"/>
        </w:rPr>
        <w:t xml:space="preserve"> the positive impact on </w:t>
      </w:r>
      <w:r w:rsidR="000F68FA">
        <w:rPr>
          <w:rFonts w:ascii="Times New Roman" w:hAnsi="Times New Roman"/>
          <w:sz w:val="24"/>
          <w:szCs w:val="24"/>
        </w:rPr>
        <w:t xml:space="preserve">increasing </w:t>
      </w:r>
      <w:r w:rsidR="00A257D8">
        <w:rPr>
          <w:rFonts w:ascii="Times New Roman" w:hAnsi="Times New Roman"/>
          <w:sz w:val="24"/>
          <w:szCs w:val="24"/>
        </w:rPr>
        <w:t xml:space="preserve">holistic developments </w:t>
      </w:r>
      <w:r w:rsidR="002C0F94">
        <w:rPr>
          <w:rFonts w:ascii="Times New Roman" w:hAnsi="Times New Roman"/>
          <w:sz w:val="24"/>
          <w:szCs w:val="24"/>
        </w:rPr>
        <w:t xml:space="preserve">and </w:t>
      </w:r>
      <w:r w:rsidR="00F25830">
        <w:rPr>
          <w:rFonts w:ascii="Times New Roman" w:hAnsi="Times New Roman"/>
          <w:sz w:val="24"/>
          <w:szCs w:val="24"/>
        </w:rPr>
        <w:t>a</w:t>
      </w:r>
      <w:r w:rsidR="00B76F72">
        <w:rPr>
          <w:rFonts w:ascii="Times New Roman" w:hAnsi="Times New Roman"/>
          <w:sz w:val="24"/>
          <w:szCs w:val="24"/>
        </w:rPr>
        <w:t>n</w:t>
      </w:r>
      <w:r w:rsidR="00F25830">
        <w:rPr>
          <w:rFonts w:ascii="Times New Roman" w:hAnsi="Times New Roman"/>
          <w:sz w:val="24"/>
          <w:szCs w:val="24"/>
        </w:rPr>
        <w:t xml:space="preserve"> effective increase on a good mental health </w:t>
      </w:r>
      <w:r w:rsidR="00827ED8">
        <w:rPr>
          <w:rFonts w:ascii="Times New Roman" w:hAnsi="Times New Roman"/>
          <w:sz w:val="24"/>
          <w:szCs w:val="24"/>
        </w:rPr>
        <w:t xml:space="preserve">by having the flexibility </w:t>
      </w:r>
      <w:r w:rsidR="007E13CA">
        <w:rPr>
          <w:rFonts w:ascii="Times New Roman" w:hAnsi="Times New Roman"/>
          <w:sz w:val="24"/>
          <w:szCs w:val="24"/>
        </w:rPr>
        <w:t xml:space="preserve">to </w:t>
      </w:r>
      <w:r w:rsidR="00A87D16">
        <w:rPr>
          <w:rFonts w:ascii="Times New Roman" w:hAnsi="Times New Roman"/>
          <w:sz w:val="24"/>
          <w:szCs w:val="24"/>
        </w:rPr>
        <w:t>enjoy</w:t>
      </w:r>
      <w:r w:rsidR="00DD06BA">
        <w:rPr>
          <w:rFonts w:ascii="Times New Roman" w:hAnsi="Times New Roman"/>
          <w:sz w:val="24"/>
          <w:szCs w:val="24"/>
        </w:rPr>
        <w:t xml:space="preserve"> life and forget about work or commitments and be </w:t>
      </w:r>
      <w:r w:rsidR="001719F5">
        <w:rPr>
          <w:rFonts w:ascii="Times New Roman" w:hAnsi="Times New Roman"/>
          <w:sz w:val="24"/>
          <w:szCs w:val="24"/>
        </w:rPr>
        <w:t>sociable in an unstructured and creative way</w:t>
      </w:r>
      <w:r w:rsidR="00DE3A40">
        <w:rPr>
          <w:rFonts w:ascii="Times New Roman" w:hAnsi="Times New Roman"/>
          <w:sz w:val="24"/>
          <w:szCs w:val="24"/>
        </w:rPr>
        <w:t xml:space="preserve"> (</w:t>
      </w:r>
      <w:r w:rsidR="006A6164">
        <w:rPr>
          <w:rFonts w:ascii="Times New Roman" w:hAnsi="Times New Roman"/>
          <w:sz w:val="24"/>
          <w:szCs w:val="24"/>
        </w:rPr>
        <w:t xml:space="preserve">Robinson </w:t>
      </w:r>
      <w:r w:rsidR="006A6164" w:rsidRPr="006A6164">
        <w:rPr>
          <w:rFonts w:ascii="Times New Roman" w:hAnsi="Times New Roman"/>
          <w:i/>
          <w:iCs/>
          <w:sz w:val="24"/>
          <w:szCs w:val="24"/>
        </w:rPr>
        <w:t>et al</w:t>
      </w:r>
      <w:r w:rsidR="006A6164">
        <w:rPr>
          <w:rFonts w:ascii="Times New Roman" w:hAnsi="Times New Roman"/>
          <w:sz w:val="24"/>
          <w:szCs w:val="24"/>
        </w:rPr>
        <w:t>, 2023</w:t>
      </w:r>
      <w:r w:rsidR="00DE3A40">
        <w:rPr>
          <w:rFonts w:ascii="Times New Roman" w:hAnsi="Times New Roman"/>
          <w:sz w:val="24"/>
          <w:szCs w:val="24"/>
        </w:rPr>
        <w:t>)</w:t>
      </w:r>
      <w:r w:rsidR="001719F5">
        <w:rPr>
          <w:rFonts w:ascii="Times New Roman" w:hAnsi="Times New Roman"/>
          <w:sz w:val="24"/>
          <w:szCs w:val="24"/>
        </w:rPr>
        <w:t xml:space="preserve">. </w:t>
      </w:r>
      <w:r w:rsidR="008C70C2">
        <w:rPr>
          <w:rFonts w:ascii="Times New Roman" w:hAnsi="Times New Roman"/>
          <w:sz w:val="24"/>
          <w:szCs w:val="24"/>
        </w:rPr>
        <w:t xml:space="preserve">Also, </w:t>
      </w:r>
      <w:r w:rsidR="00B650E9">
        <w:rPr>
          <w:rFonts w:ascii="Times New Roman" w:hAnsi="Times New Roman"/>
          <w:sz w:val="24"/>
          <w:szCs w:val="24"/>
        </w:rPr>
        <w:t xml:space="preserve">another reoccurring theme is the </w:t>
      </w:r>
      <w:r w:rsidR="00DF3761">
        <w:rPr>
          <w:rFonts w:ascii="Times New Roman" w:hAnsi="Times New Roman"/>
          <w:sz w:val="24"/>
          <w:szCs w:val="24"/>
        </w:rPr>
        <w:t xml:space="preserve">benefits of </w:t>
      </w:r>
      <w:r w:rsidR="00E67A32">
        <w:rPr>
          <w:rFonts w:ascii="Times New Roman" w:hAnsi="Times New Roman"/>
          <w:sz w:val="24"/>
          <w:szCs w:val="24"/>
        </w:rPr>
        <w:t xml:space="preserve">play for children and adults </w:t>
      </w:r>
      <w:r w:rsidR="003D72FD">
        <w:rPr>
          <w:rFonts w:ascii="Times New Roman" w:hAnsi="Times New Roman"/>
          <w:sz w:val="24"/>
          <w:szCs w:val="24"/>
        </w:rPr>
        <w:t>such as gaining many skills</w:t>
      </w:r>
      <w:r w:rsidR="00DB2258">
        <w:rPr>
          <w:rFonts w:ascii="Times New Roman" w:hAnsi="Times New Roman"/>
          <w:sz w:val="24"/>
          <w:szCs w:val="24"/>
        </w:rPr>
        <w:t xml:space="preserve">, being able to find an escape from everyday stresses and </w:t>
      </w:r>
      <w:r w:rsidR="008208EC">
        <w:rPr>
          <w:rFonts w:ascii="Times New Roman" w:hAnsi="Times New Roman"/>
          <w:sz w:val="24"/>
          <w:szCs w:val="24"/>
        </w:rPr>
        <w:t xml:space="preserve">being have the opportunity to become imaginative and creative at both a young and older age </w:t>
      </w:r>
      <w:r w:rsidR="00D7044A">
        <w:rPr>
          <w:rFonts w:ascii="Times New Roman" w:hAnsi="Times New Roman"/>
          <w:sz w:val="24"/>
          <w:szCs w:val="24"/>
        </w:rPr>
        <w:t xml:space="preserve">(Robinson </w:t>
      </w:r>
      <w:r w:rsidR="00D7044A" w:rsidRPr="00D7044A">
        <w:rPr>
          <w:rFonts w:ascii="Times New Roman" w:hAnsi="Times New Roman"/>
          <w:i/>
          <w:iCs/>
          <w:sz w:val="24"/>
          <w:szCs w:val="24"/>
        </w:rPr>
        <w:t>et al</w:t>
      </w:r>
      <w:r w:rsidR="00D7044A">
        <w:rPr>
          <w:rFonts w:ascii="Times New Roman" w:hAnsi="Times New Roman"/>
          <w:sz w:val="24"/>
          <w:szCs w:val="24"/>
        </w:rPr>
        <w:t xml:space="preserve">, 2023). </w:t>
      </w:r>
      <w:r w:rsidR="00F26845">
        <w:rPr>
          <w:rFonts w:ascii="Times New Roman" w:hAnsi="Times New Roman"/>
          <w:sz w:val="24"/>
          <w:szCs w:val="24"/>
        </w:rPr>
        <w:t>Furthermore</w:t>
      </w:r>
      <w:r w:rsidR="00080C09">
        <w:rPr>
          <w:rFonts w:ascii="Times New Roman" w:hAnsi="Times New Roman"/>
          <w:sz w:val="24"/>
          <w:szCs w:val="24"/>
        </w:rPr>
        <w:t xml:space="preserve">, </w:t>
      </w:r>
      <w:r w:rsidR="00E67A32">
        <w:rPr>
          <w:rFonts w:ascii="Times New Roman" w:hAnsi="Times New Roman"/>
          <w:sz w:val="24"/>
          <w:szCs w:val="24"/>
        </w:rPr>
        <w:t>the gap for young people between the ages of 14-25 years old</w:t>
      </w:r>
      <w:r w:rsidR="00080C09">
        <w:rPr>
          <w:rFonts w:ascii="Times New Roman" w:hAnsi="Times New Roman"/>
          <w:sz w:val="24"/>
          <w:szCs w:val="24"/>
        </w:rPr>
        <w:t xml:space="preserve"> not experiencing play in</w:t>
      </w:r>
      <w:r w:rsidR="00555E7A">
        <w:rPr>
          <w:rFonts w:ascii="Times New Roman" w:hAnsi="Times New Roman"/>
          <w:sz w:val="24"/>
          <w:szCs w:val="24"/>
        </w:rPr>
        <w:t xml:space="preserve"> a guided way to ensure that their safety is paramount </w:t>
      </w:r>
      <w:r w:rsidR="009B5BB1">
        <w:rPr>
          <w:rFonts w:ascii="Times New Roman" w:hAnsi="Times New Roman"/>
          <w:sz w:val="24"/>
          <w:szCs w:val="24"/>
        </w:rPr>
        <w:t>because</w:t>
      </w:r>
      <w:r w:rsidR="006304C3">
        <w:rPr>
          <w:rFonts w:ascii="Times New Roman" w:hAnsi="Times New Roman"/>
          <w:sz w:val="24"/>
          <w:szCs w:val="24"/>
        </w:rPr>
        <w:t xml:space="preserve"> of the environment that could potentially peer pressure </w:t>
      </w:r>
      <w:r w:rsidR="008D223A">
        <w:rPr>
          <w:rFonts w:ascii="Times New Roman" w:hAnsi="Times New Roman"/>
          <w:sz w:val="24"/>
          <w:szCs w:val="24"/>
        </w:rPr>
        <w:t xml:space="preserve">behaviour that could </w:t>
      </w:r>
      <w:r w:rsidR="003B7D15">
        <w:rPr>
          <w:rFonts w:ascii="Times New Roman" w:hAnsi="Times New Roman"/>
          <w:sz w:val="24"/>
          <w:szCs w:val="24"/>
        </w:rPr>
        <w:t>heighten risks</w:t>
      </w:r>
      <w:r w:rsidR="00E9378D">
        <w:rPr>
          <w:rFonts w:ascii="Times New Roman" w:hAnsi="Times New Roman"/>
          <w:sz w:val="24"/>
          <w:szCs w:val="24"/>
        </w:rPr>
        <w:t xml:space="preserve"> (</w:t>
      </w:r>
      <w:r w:rsidR="0092169C">
        <w:rPr>
          <w:rFonts w:ascii="Times New Roman" w:hAnsi="Times New Roman"/>
          <w:sz w:val="24"/>
          <w:szCs w:val="24"/>
        </w:rPr>
        <w:t>Perry, 2004</w:t>
      </w:r>
      <w:r w:rsidR="00E9378D">
        <w:rPr>
          <w:rFonts w:ascii="Times New Roman" w:hAnsi="Times New Roman"/>
          <w:sz w:val="24"/>
          <w:szCs w:val="24"/>
        </w:rPr>
        <w:t>).</w:t>
      </w:r>
      <w:r w:rsidR="0092169C">
        <w:rPr>
          <w:rFonts w:ascii="Times New Roman" w:hAnsi="Times New Roman"/>
          <w:sz w:val="24"/>
          <w:szCs w:val="24"/>
        </w:rPr>
        <w:t xml:space="preserve"> </w:t>
      </w:r>
      <w:r w:rsidR="00E9378D">
        <w:rPr>
          <w:rFonts w:ascii="Times New Roman" w:hAnsi="Times New Roman"/>
          <w:sz w:val="24"/>
          <w:szCs w:val="24"/>
        </w:rPr>
        <w:t xml:space="preserve">Lastly, </w:t>
      </w:r>
      <w:r w:rsidR="0087302F">
        <w:rPr>
          <w:rFonts w:ascii="Times New Roman" w:hAnsi="Times New Roman"/>
          <w:sz w:val="24"/>
          <w:szCs w:val="24"/>
        </w:rPr>
        <w:t xml:space="preserve">optimal development </w:t>
      </w:r>
      <w:r w:rsidR="006D5E14">
        <w:rPr>
          <w:rFonts w:ascii="Times New Roman" w:hAnsi="Times New Roman"/>
          <w:sz w:val="24"/>
          <w:szCs w:val="24"/>
        </w:rPr>
        <w:t xml:space="preserve">is </w:t>
      </w:r>
      <w:r w:rsidR="00EC4564">
        <w:rPr>
          <w:rFonts w:ascii="Times New Roman" w:hAnsi="Times New Roman"/>
          <w:sz w:val="24"/>
          <w:szCs w:val="24"/>
        </w:rPr>
        <w:t xml:space="preserve">an occurring theme </w:t>
      </w:r>
      <w:r w:rsidR="00A044A4">
        <w:rPr>
          <w:rFonts w:ascii="Times New Roman" w:hAnsi="Times New Roman"/>
          <w:sz w:val="24"/>
          <w:szCs w:val="24"/>
        </w:rPr>
        <w:t xml:space="preserve">within this research study because </w:t>
      </w:r>
      <w:r w:rsidR="000E2ACF">
        <w:rPr>
          <w:rFonts w:ascii="Times New Roman" w:hAnsi="Times New Roman"/>
          <w:sz w:val="24"/>
          <w:szCs w:val="24"/>
        </w:rPr>
        <w:t xml:space="preserve">highlighting the </w:t>
      </w:r>
      <w:r w:rsidR="00DE7B1F">
        <w:rPr>
          <w:rFonts w:ascii="Times New Roman" w:hAnsi="Times New Roman"/>
          <w:sz w:val="24"/>
          <w:szCs w:val="24"/>
        </w:rPr>
        <w:t xml:space="preserve">importance of </w:t>
      </w:r>
      <w:r w:rsidR="008A200D">
        <w:rPr>
          <w:rFonts w:ascii="Times New Roman" w:hAnsi="Times New Roman"/>
          <w:sz w:val="24"/>
          <w:szCs w:val="24"/>
        </w:rPr>
        <w:t xml:space="preserve">being in an environment that enables children and young people to reach their full potential </w:t>
      </w:r>
      <w:r w:rsidR="00B13739">
        <w:rPr>
          <w:rFonts w:ascii="Times New Roman" w:hAnsi="Times New Roman"/>
          <w:sz w:val="24"/>
          <w:szCs w:val="24"/>
        </w:rPr>
        <w:t>will have a positive effect on development lasted in life (Perry</w:t>
      </w:r>
      <w:r w:rsidR="0069547D">
        <w:rPr>
          <w:rFonts w:ascii="Times New Roman" w:hAnsi="Times New Roman"/>
          <w:sz w:val="24"/>
          <w:szCs w:val="24"/>
        </w:rPr>
        <w:t>, 2004</w:t>
      </w:r>
      <w:r w:rsidR="00B13739">
        <w:rPr>
          <w:rFonts w:ascii="Times New Roman" w:hAnsi="Times New Roman"/>
          <w:sz w:val="24"/>
          <w:szCs w:val="24"/>
        </w:rPr>
        <w:t>)</w:t>
      </w:r>
      <w:r w:rsidR="0069547D">
        <w:rPr>
          <w:rFonts w:ascii="Times New Roman" w:hAnsi="Times New Roman"/>
          <w:sz w:val="24"/>
          <w:szCs w:val="24"/>
        </w:rPr>
        <w:t xml:space="preserve">. </w:t>
      </w:r>
    </w:p>
    <w:p w14:paraId="620233FD" w14:textId="2D051F72" w:rsidR="00E56C96" w:rsidRPr="00F26845" w:rsidRDefault="00E53C96" w:rsidP="00F26845">
      <w:pPr>
        <w:spacing w:before="240" w:line="360" w:lineRule="auto"/>
        <w:rPr>
          <w:rFonts w:ascii="Times New Roman" w:hAnsi="Times New Roman"/>
          <w:sz w:val="24"/>
          <w:szCs w:val="24"/>
        </w:rPr>
      </w:pPr>
      <w:r w:rsidRPr="00E069CB">
        <w:rPr>
          <w:rFonts w:ascii="Times New Roman" w:hAnsi="Times New Roman"/>
          <w:sz w:val="24"/>
          <w:szCs w:val="24"/>
        </w:rPr>
        <w:t xml:space="preserve">Learning through play and having a </w:t>
      </w:r>
      <w:r w:rsidR="002E4EBA" w:rsidRPr="00E069CB">
        <w:rPr>
          <w:rFonts w:ascii="Times New Roman" w:hAnsi="Times New Roman"/>
          <w:sz w:val="24"/>
          <w:szCs w:val="24"/>
        </w:rPr>
        <w:t xml:space="preserve">qualified </w:t>
      </w:r>
      <w:r w:rsidR="00F26845" w:rsidRPr="00E069CB">
        <w:rPr>
          <w:rFonts w:ascii="Times New Roman" w:hAnsi="Times New Roman"/>
          <w:sz w:val="24"/>
          <w:szCs w:val="24"/>
        </w:rPr>
        <w:t>play-worker</w:t>
      </w:r>
      <w:r w:rsidR="002E4EBA" w:rsidRPr="00E069CB">
        <w:rPr>
          <w:rFonts w:ascii="Times New Roman" w:hAnsi="Times New Roman"/>
          <w:sz w:val="24"/>
          <w:szCs w:val="24"/>
        </w:rPr>
        <w:t xml:space="preserve"> within a youth setting has</w:t>
      </w:r>
      <w:r w:rsidR="001431D7" w:rsidRPr="00E069CB">
        <w:rPr>
          <w:rFonts w:ascii="Times New Roman" w:hAnsi="Times New Roman"/>
          <w:sz w:val="24"/>
          <w:szCs w:val="24"/>
        </w:rPr>
        <w:t xml:space="preserve"> </w:t>
      </w:r>
      <w:r w:rsidR="42A45BA6" w:rsidRPr="2D967A8F">
        <w:rPr>
          <w:rFonts w:ascii="Times New Roman" w:hAnsi="Times New Roman"/>
          <w:sz w:val="24"/>
          <w:szCs w:val="24"/>
        </w:rPr>
        <w:t>pros</w:t>
      </w:r>
      <w:r w:rsidR="001431D7" w:rsidRPr="00E069CB">
        <w:rPr>
          <w:rFonts w:ascii="Times New Roman" w:hAnsi="Times New Roman"/>
          <w:sz w:val="24"/>
          <w:szCs w:val="24"/>
        </w:rPr>
        <w:t xml:space="preserve"> and </w:t>
      </w:r>
      <w:r w:rsidR="5EA99000" w:rsidRPr="2D967A8F">
        <w:rPr>
          <w:rFonts w:ascii="Times New Roman" w:hAnsi="Times New Roman"/>
          <w:sz w:val="24"/>
          <w:szCs w:val="24"/>
        </w:rPr>
        <w:t>cons</w:t>
      </w:r>
      <w:r w:rsidR="006F2DF9">
        <w:rPr>
          <w:rFonts w:ascii="Times New Roman" w:hAnsi="Times New Roman"/>
          <w:sz w:val="24"/>
          <w:szCs w:val="24"/>
        </w:rPr>
        <w:t xml:space="preserve"> (Drew, 2023)</w:t>
      </w:r>
      <w:r w:rsidR="001431D7" w:rsidRPr="00E069CB">
        <w:rPr>
          <w:rFonts w:ascii="Times New Roman" w:hAnsi="Times New Roman"/>
          <w:sz w:val="24"/>
          <w:szCs w:val="24"/>
        </w:rPr>
        <w:t xml:space="preserve">. The cons of </w:t>
      </w:r>
      <w:r w:rsidR="005E0B11" w:rsidRPr="00E069CB">
        <w:rPr>
          <w:rFonts w:ascii="Times New Roman" w:hAnsi="Times New Roman"/>
          <w:sz w:val="24"/>
          <w:szCs w:val="24"/>
        </w:rPr>
        <w:t xml:space="preserve">having a </w:t>
      </w:r>
      <w:r w:rsidR="00F26845" w:rsidRPr="00E069CB">
        <w:rPr>
          <w:rFonts w:ascii="Times New Roman" w:hAnsi="Times New Roman"/>
          <w:sz w:val="24"/>
          <w:szCs w:val="24"/>
        </w:rPr>
        <w:t>play-worker</w:t>
      </w:r>
      <w:r w:rsidR="005E0B11" w:rsidRPr="00E069CB">
        <w:rPr>
          <w:rFonts w:ascii="Times New Roman" w:hAnsi="Times New Roman"/>
          <w:sz w:val="24"/>
          <w:szCs w:val="24"/>
        </w:rPr>
        <w:t xml:space="preserve"> implemented in the youth service and having certain areas and </w:t>
      </w:r>
      <w:r w:rsidR="000363E9" w:rsidRPr="00E069CB">
        <w:rPr>
          <w:rFonts w:ascii="Times New Roman" w:hAnsi="Times New Roman"/>
          <w:sz w:val="24"/>
          <w:szCs w:val="24"/>
        </w:rPr>
        <w:t xml:space="preserve">following the eight principles of play work can lead some young </w:t>
      </w:r>
      <w:r w:rsidR="000363E9" w:rsidRPr="00E069CB">
        <w:rPr>
          <w:rFonts w:ascii="Times New Roman" w:hAnsi="Times New Roman"/>
          <w:sz w:val="24"/>
          <w:szCs w:val="24"/>
        </w:rPr>
        <w:lastRenderedPageBreak/>
        <w:t>people</w:t>
      </w:r>
      <w:r w:rsidR="00813925" w:rsidRPr="00E069CB">
        <w:rPr>
          <w:rFonts w:ascii="Times New Roman" w:hAnsi="Times New Roman"/>
          <w:sz w:val="24"/>
          <w:szCs w:val="24"/>
        </w:rPr>
        <w:t xml:space="preserve"> to do the same </w:t>
      </w:r>
      <w:r w:rsidR="321BD1C5" w:rsidRPr="2D967A8F">
        <w:rPr>
          <w:rFonts w:ascii="Times New Roman" w:hAnsi="Times New Roman"/>
          <w:sz w:val="24"/>
          <w:szCs w:val="24"/>
        </w:rPr>
        <w:t>activities</w:t>
      </w:r>
      <w:r w:rsidR="00813925" w:rsidRPr="00E069CB">
        <w:rPr>
          <w:rFonts w:ascii="Times New Roman" w:hAnsi="Times New Roman"/>
          <w:sz w:val="24"/>
          <w:szCs w:val="24"/>
        </w:rPr>
        <w:t xml:space="preserve"> for a </w:t>
      </w:r>
      <w:r w:rsidR="33F5E289" w:rsidRPr="2D967A8F">
        <w:rPr>
          <w:rFonts w:ascii="Times New Roman" w:hAnsi="Times New Roman"/>
          <w:sz w:val="24"/>
          <w:szCs w:val="24"/>
        </w:rPr>
        <w:t>lengthy</w:t>
      </w:r>
      <w:r w:rsidR="00813925" w:rsidRPr="00E069CB">
        <w:rPr>
          <w:rFonts w:ascii="Times New Roman" w:hAnsi="Times New Roman"/>
          <w:sz w:val="24"/>
          <w:szCs w:val="24"/>
        </w:rPr>
        <w:t xml:space="preserve"> period where the benefits of development could be diminished</w:t>
      </w:r>
      <w:r w:rsidR="006F2DF9">
        <w:rPr>
          <w:rFonts w:ascii="Times New Roman" w:hAnsi="Times New Roman"/>
          <w:sz w:val="24"/>
          <w:szCs w:val="24"/>
        </w:rPr>
        <w:t xml:space="preserve"> (Drew, 2023)</w:t>
      </w:r>
      <w:r w:rsidR="002F2ADC" w:rsidRPr="00E069CB">
        <w:rPr>
          <w:rFonts w:ascii="Times New Roman" w:hAnsi="Times New Roman"/>
          <w:sz w:val="24"/>
          <w:szCs w:val="24"/>
        </w:rPr>
        <w:t xml:space="preserve">. Also, </w:t>
      </w:r>
      <w:r w:rsidR="003A5EC2" w:rsidRPr="00E069CB">
        <w:rPr>
          <w:rFonts w:ascii="Times New Roman" w:hAnsi="Times New Roman"/>
          <w:sz w:val="24"/>
          <w:szCs w:val="24"/>
        </w:rPr>
        <w:t>having appropriate environments</w:t>
      </w:r>
      <w:r w:rsidR="00644D2F" w:rsidRPr="00E069CB">
        <w:rPr>
          <w:rFonts w:ascii="Times New Roman" w:hAnsi="Times New Roman"/>
          <w:sz w:val="24"/>
          <w:szCs w:val="24"/>
        </w:rPr>
        <w:t xml:space="preserve"> that can cater for all areas of play </w:t>
      </w:r>
      <w:r w:rsidR="0024372A" w:rsidRPr="00E069CB">
        <w:rPr>
          <w:rFonts w:ascii="Times New Roman" w:hAnsi="Times New Roman"/>
          <w:sz w:val="24"/>
          <w:szCs w:val="24"/>
        </w:rPr>
        <w:t xml:space="preserve">would need to be available </w:t>
      </w:r>
      <w:r w:rsidR="009E2452" w:rsidRPr="00E069CB">
        <w:rPr>
          <w:rFonts w:ascii="Times New Roman" w:hAnsi="Times New Roman"/>
          <w:sz w:val="24"/>
          <w:szCs w:val="24"/>
        </w:rPr>
        <w:t>and varied throughout the terms</w:t>
      </w:r>
      <w:r w:rsidR="006F2DF9">
        <w:rPr>
          <w:rFonts w:ascii="Times New Roman" w:hAnsi="Times New Roman"/>
          <w:sz w:val="24"/>
          <w:szCs w:val="24"/>
        </w:rPr>
        <w:t xml:space="preserve"> (Drew, 2023)</w:t>
      </w:r>
      <w:r w:rsidR="002040D2" w:rsidRPr="00E069CB">
        <w:rPr>
          <w:rFonts w:ascii="Times New Roman" w:hAnsi="Times New Roman"/>
          <w:sz w:val="24"/>
          <w:szCs w:val="24"/>
        </w:rPr>
        <w:t xml:space="preserve">. Also, it is crucial to have new locations to </w:t>
      </w:r>
      <w:r w:rsidR="36CA29AA" w:rsidRPr="2D967A8F">
        <w:rPr>
          <w:rFonts w:ascii="Times New Roman" w:hAnsi="Times New Roman"/>
          <w:sz w:val="24"/>
          <w:szCs w:val="24"/>
        </w:rPr>
        <w:t>play</w:t>
      </w:r>
      <w:r w:rsidR="002040D2" w:rsidRPr="2D967A8F">
        <w:rPr>
          <w:rFonts w:ascii="Times New Roman" w:hAnsi="Times New Roman"/>
          <w:sz w:val="24"/>
          <w:szCs w:val="24"/>
        </w:rPr>
        <w:t xml:space="preserve"> </w:t>
      </w:r>
      <w:r w:rsidR="002040D2" w:rsidRPr="00E069CB">
        <w:rPr>
          <w:rFonts w:ascii="Times New Roman" w:hAnsi="Times New Roman"/>
          <w:sz w:val="24"/>
          <w:szCs w:val="24"/>
        </w:rPr>
        <w:t xml:space="preserve">and explore in </w:t>
      </w:r>
      <w:r w:rsidR="00580366" w:rsidRPr="00E069CB">
        <w:rPr>
          <w:rFonts w:ascii="Times New Roman" w:hAnsi="Times New Roman"/>
          <w:sz w:val="24"/>
          <w:szCs w:val="24"/>
        </w:rPr>
        <w:t xml:space="preserve">so they can be out of their </w:t>
      </w:r>
      <w:r w:rsidR="559EDFB9" w:rsidRPr="2D967A8F">
        <w:rPr>
          <w:rFonts w:ascii="Times New Roman" w:hAnsi="Times New Roman"/>
          <w:sz w:val="24"/>
          <w:szCs w:val="24"/>
        </w:rPr>
        <w:t>comfort</w:t>
      </w:r>
      <w:r w:rsidR="00580366" w:rsidRPr="00E069CB">
        <w:rPr>
          <w:rFonts w:ascii="Times New Roman" w:hAnsi="Times New Roman"/>
          <w:sz w:val="24"/>
          <w:szCs w:val="24"/>
        </w:rPr>
        <w:t xml:space="preserve"> zones</w:t>
      </w:r>
      <w:r w:rsidR="00534897">
        <w:rPr>
          <w:rFonts w:ascii="Times New Roman" w:hAnsi="Times New Roman"/>
          <w:sz w:val="24"/>
          <w:szCs w:val="24"/>
        </w:rPr>
        <w:t xml:space="preserve"> (Drew, 2023)</w:t>
      </w:r>
      <w:r w:rsidR="00580366" w:rsidRPr="00E069CB">
        <w:rPr>
          <w:rFonts w:ascii="Times New Roman" w:hAnsi="Times New Roman"/>
          <w:sz w:val="24"/>
          <w:szCs w:val="24"/>
        </w:rPr>
        <w:t>. Adult or professional interference</w:t>
      </w:r>
      <w:r w:rsidR="005C3998" w:rsidRPr="00E069CB">
        <w:rPr>
          <w:rFonts w:ascii="Times New Roman" w:hAnsi="Times New Roman"/>
          <w:sz w:val="24"/>
          <w:szCs w:val="24"/>
        </w:rPr>
        <w:t xml:space="preserve"> </w:t>
      </w:r>
      <w:r w:rsidR="09D3A19D" w:rsidRPr="2D967A8F">
        <w:rPr>
          <w:rFonts w:ascii="Times New Roman" w:hAnsi="Times New Roman"/>
          <w:sz w:val="24"/>
          <w:szCs w:val="24"/>
        </w:rPr>
        <w:t>can mean</w:t>
      </w:r>
      <w:r w:rsidR="005C3998" w:rsidRPr="00E069CB">
        <w:rPr>
          <w:rFonts w:ascii="Times New Roman" w:hAnsi="Times New Roman"/>
          <w:sz w:val="24"/>
          <w:szCs w:val="24"/>
        </w:rPr>
        <w:t xml:space="preserve"> the young </w:t>
      </w:r>
      <w:r w:rsidR="1E3435FB" w:rsidRPr="2D967A8F">
        <w:rPr>
          <w:rFonts w:ascii="Times New Roman" w:hAnsi="Times New Roman"/>
          <w:sz w:val="24"/>
          <w:szCs w:val="24"/>
        </w:rPr>
        <w:t>person's</w:t>
      </w:r>
      <w:r w:rsidR="005C3998" w:rsidRPr="2D967A8F">
        <w:rPr>
          <w:rFonts w:ascii="Times New Roman" w:hAnsi="Times New Roman"/>
          <w:sz w:val="24"/>
          <w:szCs w:val="24"/>
        </w:rPr>
        <w:t xml:space="preserve"> </w:t>
      </w:r>
      <w:r w:rsidR="002766A1" w:rsidRPr="2D967A8F">
        <w:rPr>
          <w:rFonts w:ascii="Times New Roman" w:hAnsi="Times New Roman"/>
          <w:sz w:val="24"/>
          <w:szCs w:val="24"/>
        </w:rPr>
        <w:t xml:space="preserve">development </w:t>
      </w:r>
      <w:r w:rsidR="002766A1" w:rsidRPr="00E069CB">
        <w:rPr>
          <w:rFonts w:ascii="Times New Roman" w:hAnsi="Times New Roman"/>
          <w:sz w:val="24"/>
          <w:szCs w:val="24"/>
        </w:rPr>
        <w:t>is out of the zone of proximal development and the levels can be adjusted to ensure it is beneficial</w:t>
      </w:r>
      <w:r w:rsidR="0077039D">
        <w:rPr>
          <w:rFonts w:ascii="Times New Roman" w:hAnsi="Times New Roman"/>
          <w:sz w:val="24"/>
          <w:szCs w:val="24"/>
        </w:rPr>
        <w:t xml:space="preserve"> (Drew, 2023)</w:t>
      </w:r>
      <w:r w:rsidR="002766A1" w:rsidRPr="00E069CB">
        <w:rPr>
          <w:rFonts w:ascii="Times New Roman" w:hAnsi="Times New Roman"/>
          <w:sz w:val="24"/>
          <w:szCs w:val="24"/>
        </w:rPr>
        <w:t xml:space="preserve">. </w:t>
      </w:r>
      <w:r w:rsidR="00544393" w:rsidRPr="00E069CB">
        <w:rPr>
          <w:rFonts w:ascii="Times New Roman" w:hAnsi="Times New Roman"/>
          <w:sz w:val="24"/>
          <w:szCs w:val="24"/>
        </w:rPr>
        <w:t xml:space="preserve">“Unstructured play </w:t>
      </w:r>
      <w:r w:rsidR="0036374A" w:rsidRPr="00E069CB">
        <w:rPr>
          <w:rFonts w:ascii="Times New Roman" w:hAnsi="Times New Roman"/>
          <w:sz w:val="24"/>
          <w:szCs w:val="24"/>
        </w:rPr>
        <w:t xml:space="preserve">may not be the best type of play in a setting that has vulnerable young people who are in a community </w:t>
      </w:r>
      <w:r w:rsidR="00F558DF" w:rsidRPr="00E069CB">
        <w:rPr>
          <w:rFonts w:ascii="Times New Roman" w:hAnsi="Times New Roman"/>
          <w:sz w:val="24"/>
          <w:szCs w:val="24"/>
        </w:rPr>
        <w:t>that includes more cars, substance misuse, offending</w:t>
      </w:r>
      <w:r w:rsidR="00E069CB" w:rsidRPr="00E069CB">
        <w:rPr>
          <w:rFonts w:ascii="Times New Roman" w:hAnsi="Times New Roman"/>
          <w:sz w:val="24"/>
          <w:szCs w:val="24"/>
        </w:rPr>
        <w:t xml:space="preserve"> and peer pressure from unsupportive networks</w:t>
      </w:r>
      <w:r w:rsidR="0077039D">
        <w:rPr>
          <w:rFonts w:ascii="Times New Roman" w:hAnsi="Times New Roman"/>
          <w:sz w:val="24"/>
          <w:szCs w:val="24"/>
        </w:rPr>
        <w:t xml:space="preserve"> (Drew, 2023)</w:t>
      </w:r>
      <w:r w:rsidR="00E069CB" w:rsidRPr="00E069CB">
        <w:rPr>
          <w:rFonts w:ascii="Times New Roman" w:hAnsi="Times New Roman"/>
          <w:sz w:val="24"/>
          <w:szCs w:val="24"/>
        </w:rPr>
        <w:t xml:space="preserve">. </w:t>
      </w:r>
    </w:p>
    <w:p w14:paraId="57FF9283" w14:textId="2A8126CB" w:rsidR="00966669" w:rsidRDefault="00E30116" w:rsidP="00966669">
      <w:pPr>
        <w:spacing w:before="240" w:line="360" w:lineRule="auto"/>
        <w:rPr>
          <w:rFonts w:ascii="Times New Roman" w:hAnsi="Times New Roman"/>
          <w:sz w:val="24"/>
          <w:szCs w:val="24"/>
        </w:rPr>
      </w:pPr>
      <w:r w:rsidRPr="00D641DB">
        <w:rPr>
          <w:rFonts w:ascii="Times New Roman" w:hAnsi="Times New Roman"/>
          <w:sz w:val="24"/>
          <w:szCs w:val="24"/>
        </w:rPr>
        <w:t xml:space="preserve">Children </w:t>
      </w:r>
      <w:r w:rsidR="00CE28E9" w:rsidRPr="00D641DB">
        <w:rPr>
          <w:rFonts w:ascii="Times New Roman" w:hAnsi="Times New Roman"/>
          <w:sz w:val="24"/>
          <w:szCs w:val="24"/>
        </w:rPr>
        <w:t xml:space="preserve">who live in developed </w:t>
      </w:r>
      <w:r w:rsidR="001B2CE8" w:rsidRPr="00D641DB">
        <w:rPr>
          <w:rFonts w:ascii="Times New Roman" w:hAnsi="Times New Roman"/>
          <w:sz w:val="24"/>
          <w:szCs w:val="24"/>
        </w:rPr>
        <w:t>countries have far less freedom</w:t>
      </w:r>
      <w:r w:rsidR="00777DFB" w:rsidRPr="00D641DB">
        <w:rPr>
          <w:rFonts w:ascii="Times New Roman" w:hAnsi="Times New Roman"/>
          <w:sz w:val="24"/>
          <w:szCs w:val="24"/>
        </w:rPr>
        <w:t xml:space="preserve"> </w:t>
      </w:r>
      <w:r w:rsidR="00812EC7" w:rsidRPr="00D641DB">
        <w:rPr>
          <w:rFonts w:ascii="Times New Roman" w:hAnsi="Times New Roman"/>
          <w:sz w:val="24"/>
          <w:szCs w:val="24"/>
        </w:rPr>
        <w:t xml:space="preserve">and mobility in play and exploration than children and young people would have </w:t>
      </w:r>
      <w:r w:rsidR="12736BDA" w:rsidRPr="2D967A8F">
        <w:rPr>
          <w:rFonts w:ascii="Times New Roman" w:hAnsi="Times New Roman"/>
          <w:sz w:val="24"/>
          <w:szCs w:val="24"/>
        </w:rPr>
        <w:t>had</w:t>
      </w:r>
      <w:r w:rsidR="00812EC7" w:rsidRPr="2D967A8F">
        <w:rPr>
          <w:rFonts w:ascii="Times New Roman" w:hAnsi="Times New Roman"/>
          <w:sz w:val="24"/>
          <w:szCs w:val="24"/>
        </w:rPr>
        <w:t xml:space="preserve"> </w:t>
      </w:r>
      <w:r w:rsidR="00812EC7" w:rsidRPr="00D641DB">
        <w:rPr>
          <w:rFonts w:ascii="Times New Roman" w:hAnsi="Times New Roman"/>
          <w:sz w:val="24"/>
          <w:szCs w:val="24"/>
        </w:rPr>
        <w:t>a</w:t>
      </w:r>
      <w:r w:rsidR="0018402F" w:rsidRPr="00D641DB">
        <w:rPr>
          <w:rFonts w:ascii="Times New Roman" w:hAnsi="Times New Roman"/>
          <w:sz w:val="24"/>
          <w:szCs w:val="24"/>
        </w:rPr>
        <w:t xml:space="preserve"> few decades ago (Kilvington and </w:t>
      </w:r>
      <w:r w:rsidR="000821E9" w:rsidRPr="00D641DB">
        <w:rPr>
          <w:rFonts w:ascii="Times New Roman" w:hAnsi="Times New Roman"/>
          <w:sz w:val="24"/>
          <w:szCs w:val="24"/>
        </w:rPr>
        <w:t>Wood, 2018</w:t>
      </w:r>
      <w:r w:rsidR="0018402F" w:rsidRPr="00D641DB">
        <w:rPr>
          <w:rFonts w:ascii="Times New Roman" w:hAnsi="Times New Roman"/>
          <w:sz w:val="24"/>
          <w:szCs w:val="24"/>
        </w:rPr>
        <w:t>).</w:t>
      </w:r>
      <w:r w:rsidR="006B5282" w:rsidRPr="00D641DB">
        <w:rPr>
          <w:rFonts w:ascii="Times New Roman" w:hAnsi="Times New Roman"/>
          <w:sz w:val="24"/>
          <w:szCs w:val="24"/>
        </w:rPr>
        <w:t xml:space="preserve"> Children had the freedom to play </w:t>
      </w:r>
      <w:r w:rsidR="00D17B02" w:rsidRPr="00D641DB">
        <w:rPr>
          <w:rFonts w:ascii="Times New Roman" w:hAnsi="Times New Roman"/>
          <w:sz w:val="24"/>
          <w:szCs w:val="24"/>
        </w:rPr>
        <w:t xml:space="preserve">outside for hours </w:t>
      </w:r>
      <w:r w:rsidR="00DA30FB" w:rsidRPr="00D641DB">
        <w:rPr>
          <w:rFonts w:ascii="Times New Roman" w:hAnsi="Times New Roman"/>
          <w:sz w:val="24"/>
          <w:szCs w:val="24"/>
        </w:rPr>
        <w:t>and would return if cold, wet, hungry</w:t>
      </w:r>
      <w:r w:rsidR="4007E7AF" w:rsidRPr="2D967A8F">
        <w:rPr>
          <w:rFonts w:ascii="Times New Roman" w:hAnsi="Times New Roman"/>
          <w:sz w:val="24"/>
          <w:szCs w:val="24"/>
        </w:rPr>
        <w:t>,</w:t>
      </w:r>
      <w:r w:rsidR="00DA30FB" w:rsidRPr="00D641DB">
        <w:rPr>
          <w:rFonts w:ascii="Times New Roman" w:hAnsi="Times New Roman"/>
          <w:sz w:val="24"/>
          <w:szCs w:val="24"/>
        </w:rPr>
        <w:t xml:space="preserve"> or </w:t>
      </w:r>
      <w:r w:rsidR="4A960D59" w:rsidRPr="2D967A8F">
        <w:rPr>
          <w:rFonts w:ascii="Times New Roman" w:hAnsi="Times New Roman"/>
          <w:sz w:val="24"/>
          <w:szCs w:val="24"/>
        </w:rPr>
        <w:t>summoned</w:t>
      </w:r>
      <w:r w:rsidR="00696409" w:rsidRPr="00D641DB">
        <w:rPr>
          <w:rFonts w:ascii="Times New Roman" w:hAnsi="Times New Roman"/>
          <w:sz w:val="24"/>
          <w:szCs w:val="24"/>
        </w:rPr>
        <w:t xml:space="preserve"> by their </w:t>
      </w:r>
      <w:r w:rsidR="4B6C3338" w:rsidRPr="2D967A8F">
        <w:rPr>
          <w:rFonts w:ascii="Times New Roman" w:hAnsi="Times New Roman"/>
          <w:sz w:val="24"/>
          <w:szCs w:val="24"/>
        </w:rPr>
        <w:t>parents</w:t>
      </w:r>
      <w:r w:rsidR="00696409" w:rsidRPr="00D641DB">
        <w:rPr>
          <w:rFonts w:ascii="Times New Roman" w:hAnsi="Times New Roman"/>
          <w:sz w:val="24"/>
          <w:szCs w:val="24"/>
        </w:rPr>
        <w:t xml:space="preserve"> or guardian</w:t>
      </w:r>
      <w:r w:rsidR="00D641DB" w:rsidRPr="00D641DB">
        <w:rPr>
          <w:rFonts w:ascii="Times New Roman" w:hAnsi="Times New Roman"/>
          <w:sz w:val="24"/>
          <w:szCs w:val="24"/>
        </w:rPr>
        <w:t>.</w:t>
      </w:r>
      <w:r w:rsidR="00030313">
        <w:rPr>
          <w:rFonts w:ascii="Times New Roman" w:hAnsi="Times New Roman"/>
          <w:sz w:val="24"/>
          <w:szCs w:val="24"/>
        </w:rPr>
        <w:t xml:space="preserve"> In the 21</w:t>
      </w:r>
      <w:r w:rsidR="00030313" w:rsidRPr="00030313">
        <w:rPr>
          <w:rFonts w:ascii="Times New Roman" w:hAnsi="Times New Roman"/>
          <w:sz w:val="24"/>
          <w:szCs w:val="24"/>
          <w:vertAlign w:val="superscript"/>
        </w:rPr>
        <w:t>st</w:t>
      </w:r>
      <w:r w:rsidR="00030313">
        <w:rPr>
          <w:rFonts w:ascii="Times New Roman" w:hAnsi="Times New Roman"/>
          <w:sz w:val="24"/>
          <w:szCs w:val="24"/>
        </w:rPr>
        <w:t xml:space="preserve"> century </w:t>
      </w:r>
      <w:r w:rsidR="009E3F62">
        <w:rPr>
          <w:rFonts w:ascii="Times New Roman" w:hAnsi="Times New Roman"/>
          <w:sz w:val="24"/>
          <w:szCs w:val="24"/>
        </w:rPr>
        <w:t xml:space="preserve">many places around the world, especially developed countries </w:t>
      </w:r>
      <w:r w:rsidR="004308AE">
        <w:rPr>
          <w:rFonts w:ascii="Times New Roman" w:hAnsi="Times New Roman"/>
          <w:sz w:val="24"/>
          <w:szCs w:val="24"/>
        </w:rPr>
        <w:t>have children and young people that have been introduced to technology and the digital world at an early age</w:t>
      </w:r>
      <w:r w:rsidR="00917759">
        <w:rPr>
          <w:rFonts w:ascii="Times New Roman" w:hAnsi="Times New Roman"/>
          <w:sz w:val="24"/>
          <w:szCs w:val="24"/>
        </w:rPr>
        <w:t>,</w:t>
      </w:r>
      <w:r w:rsidR="00B503BF">
        <w:rPr>
          <w:rFonts w:ascii="Times New Roman" w:hAnsi="Times New Roman"/>
          <w:sz w:val="24"/>
          <w:szCs w:val="24"/>
        </w:rPr>
        <w:t xml:space="preserve"> which has its benefits</w:t>
      </w:r>
      <w:r w:rsidR="00AE00A0">
        <w:rPr>
          <w:rFonts w:ascii="Times New Roman" w:hAnsi="Times New Roman"/>
          <w:sz w:val="24"/>
          <w:szCs w:val="24"/>
        </w:rPr>
        <w:t xml:space="preserve"> (Kilvington and Wood, 2023).</w:t>
      </w:r>
      <w:r w:rsidR="00B503BF">
        <w:rPr>
          <w:rFonts w:ascii="Times New Roman" w:hAnsi="Times New Roman"/>
          <w:sz w:val="24"/>
          <w:szCs w:val="24"/>
        </w:rPr>
        <w:t xml:space="preserve"> </w:t>
      </w:r>
      <w:r w:rsidR="00AE00A0">
        <w:rPr>
          <w:rFonts w:ascii="Times New Roman" w:hAnsi="Times New Roman"/>
          <w:sz w:val="24"/>
          <w:szCs w:val="24"/>
        </w:rPr>
        <w:t xml:space="preserve">However, </w:t>
      </w:r>
      <w:r w:rsidR="006B7973">
        <w:rPr>
          <w:rFonts w:ascii="Times New Roman" w:hAnsi="Times New Roman"/>
          <w:sz w:val="24"/>
          <w:szCs w:val="24"/>
        </w:rPr>
        <w:t>i</w:t>
      </w:r>
      <w:r w:rsidR="00DC3B7A">
        <w:rPr>
          <w:rFonts w:ascii="Times New Roman" w:hAnsi="Times New Roman"/>
          <w:sz w:val="24"/>
          <w:szCs w:val="24"/>
        </w:rPr>
        <w:t xml:space="preserve">t could also exclude </w:t>
      </w:r>
      <w:r w:rsidR="00176673">
        <w:rPr>
          <w:rFonts w:ascii="Times New Roman" w:hAnsi="Times New Roman"/>
          <w:sz w:val="24"/>
          <w:szCs w:val="24"/>
        </w:rPr>
        <w:t xml:space="preserve">free-range </w:t>
      </w:r>
      <w:r w:rsidR="2C83A0CD" w:rsidRPr="2D967A8F">
        <w:rPr>
          <w:rFonts w:ascii="Times New Roman" w:hAnsi="Times New Roman"/>
          <w:sz w:val="24"/>
          <w:szCs w:val="24"/>
        </w:rPr>
        <w:t>existence</w:t>
      </w:r>
      <w:r w:rsidR="00176673">
        <w:rPr>
          <w:rFonts w:ascii="Times New Roman" w:hAnsi="Times New Roman"/>
          <w:sz w:val="24"/>
          <w:szCs w:val="24"/>
        </w:rPr>
        <w:t xml:space="preserve"> </w:t>
      </w:r>
      <w:r w:rsidR="00B313FB">
        <w:rPr>
          <w:rFonts w:ascii="Times New Roman" w:hAnsi="Times New Roman"/>
          <w:sz w:val="24"/>
          <w:szCs w:val="24"/>
        </w:rPr>
        <w:t xml:space="preserve">and not being able to experience </w:t>
      </w:r>
      <w:r w:rsidR="006721A4">
        <w:rPr>
          <w:rFonts w:ascii="Times New Roman" w:hAnsi="Times New Roman"/>
          <w:sz w:val="24"/>
          <w:szCs w:val="24"/>
        </w:rPr>
        <w:t>the natural environment (Kilvington and Wood, 2023).</w:t>
      </w:r>
      <w:r w:rsidR="002B26A1">
        <w:rPr>
          <w:rFonts w:ascii="Times New Roman" w:hAnsi="Times New Roman"/>
          <w:sz w:val="24"/>
          <w:szCs w:val="24"/>
        </w:rPr>
        <w:t xml:space="preserve"> However, the </w:t>
      </w:r>
      <w:r w:rsidR="085FE30B" w:rsidRPr="2D967A8F">
        <w:rPr>
          <w:rFonts w:ascii="Times New Roman" w:hAnsi="Times New Roman"/>
          <w:sz w:val="24"/>
          <w:szCs w:val="24"/>
        </w:rPr>
        <w:t>encouragement</w:t>
      </w:r>
      <w:r w:rsidR="002F7BC4">
        <w:rPr>
          <w:rFonts w:ascii="Times New Roman" w:hAnsi="Times New Roman"/>
          <w:sz w:val="24"/>
          <w:szCs w:val="24"/>
        </w:rPr>
        <w:t xml:space="preserve"> of unstructured outdoor play for young people </w:t>
      </w:r>
      <w:r w:rsidR="000F7D3E">
        <w:rPr>
          <w:rFonts w:ascii="Times New Roman" w:hAnsi="Times New Roman"/>
          <w:sz w:val="24"/>
          <w:szCs w:val="24"/>
        </w:rPr>
        <w:t xml:space="preserve">can put the individuals at risk </w:t>
      </w:r>
      <w:r w:rsidR="00931EA6">
        <w:rPr>
          <w:rFonts w:ascii="Times New Roman" w:hAnsi="Times New Roman"/>
          <w:sz w:val="24"/>
          <w:szCs w:val="24"/>
        </w:rPr>
        <w:t>because of the hostile environment (Kilvington and Wood, 2023).</w:t>
      </w:r>
      <w:r w:rsidR="0047370E">
        <w:rPr>
          <w:rFonts w:ascii="Times New Roman" w:hAnsi="Times New Roman"/>
          <w:sz w:val="24"/>
          <w:szCs w:val="24"/>
        </w:rPr>
        <w:t xml:space="preserve"> </w:t>
      </w:r>
      <w:r w:rsidR="006721A4">
        <w:rPr>
          <w:rFonts w:ascii="Times New Roman" w:hAnsi="Times New Roman"/>
          <w:sz w:val="24"/>
          <w:szCs w:val="24"/>
        </w:rPr>
        <w:t xml:space="preserve"> </w:t>
      </w:r>
    </w:p>
    <w:p w14:paraId="4677FC79" w14:textId="13015748" w:rsidR="003271F1" w:rsidRPr="00F26845" w:rsidRDefault="00273DE5" w:rsidP="00C333B9">
      <w:pPr>
        <w:spacing w:before="240" w:line="360" w:lineRule="auto"/>
        <w:rPr>
          <w:rFonts w:ascii="Times New Roman" w:hAnsi="Times New Roman"/>
          <w:sz w:val="24"/>
          <w:szCs w:val="24"/>
        </w:rPr>
      </w:pPr>
      <w:r>
        <w:rPr>
          <w:rFonts w:ascii="Times New Roman" w:hAnsi="Times New Roman"/>
          <w:sz w:val="24"/>
          <w:szCs w:val="24"/>
        </w:rPr>
        <w:t xml:space="preserve">According to King </w:t>
      </w:r>
      <w:r w:rsidRPr="00273DE5">
        <w:rPr>
          <w:rFonts w:ascii="Times New Roman" w:hAnsi="Times New Roman"/>
          <w:i/>
          <w:iCs/>
          <w:sz w:val="24"/>
          <w:szCs w:val="24"/>
        </w:rPr>
        <w:t>et al</w:t>
      </w:r>
      <w:r>
        <w:rPr>
          <w:rFonts w:ascii="Times New Roman" w:hAnsi="Times New Roman"/>
          <w:sz w:val="24"/>
          <w:szCs w:val="24"/>
        </w:rPr>
        <w:t xml:space="preserve"> (2018), p</w:t>
      </w:r>
      <w:r w:rsidR="00591C85">
        <w:rPr>
          <w:rFonts w:ascii="Times New Roman" w:hAnsi="Times New Roman"/>
          <w:sz w:val="24"/>
          <w:szCs w:val="24"/>
        </w:rPr>
        <w:t>lay is a crucial importance to the well-being of children and young people</w:t>
      </w:r>
      <w:r>
        <w:rPr>
          <w:rFonts w:ascii="Times New Roman" w:hAnsi="Times New Roman"/>
          <w:sz w:val="24"/>
          <w:szCs w:val="24"/>
        </w:rPr>
        <w:t xml:space="preserve"> across the globe.</w:t>
      </w:r>
      <w:r w:rsidR="00943200">
        <w:rPr>
          <w:rFonts w:ascii="Times New Roman" w:hAnsi="Times New Roman"/>
          <w:sz w:val="24"/>
          <w:szCs w:val="24"/>
        </w:rPr>
        <w:t xml:space="preserve"> Also, in 1975 the term </w:t>
      </w:r>
      <w:r w:rsidR="048F3123" w:rsidRPr="2D967A8F">
        <w:rPr>
          <w:rFonts w:ascii="Times New Roman" w:hAnsi="Times New Roman"/>
          <w:sz w:val="24"/>
          <w:szCs w:val="24"/>
        </w:rPr>
        <w:t>play work</w:t>
      </w:r>
      <w:r w:rsidR="00943200" w:rsidRPr="2D967A8F">
        <w:rPr>
          <w:rFonts w:ascii="Times New Roman" w:hAnsi="Times New Roman"/>
          <w:sz w:val="24"/>
          <w:szCs w:val="24"/>
        </w:rPr>
        <w:t xml:space="preserve"> </w:t>
      </w:r>
      <w:r w:rsidR="00943200">
        <w:rPr>
          <w:rFonts w:ascii="Times New Roman" w:hAnsi="Times New Roman"/>
          <w:sz w:val="24"/>
          <w:szCs w:val="24"/>
        </w:rPr>
        <w:t>was officially adopted to describe the work of adul</w:t>
      </w:r>
      <w:r w:rsidR="00EC0CB1">
        <w:rPr>
          <w:rFonts w:ascii="Times New Roman" w:hAnsi="Times New Roman"/>
          <w:sz w:val="24"/>
          <w:szCs w:val="24"/>
        </w:rPr>
        <w:t xml:space="preserve">ts on adventure playgrounds and now </w:t>
      </w:r>
      <w:r w:rsidR="25C0F0AC" w:rsidRPr="2D967A8F">
        <w:rPr>
          <w:rFonts w:ascii="Times New Roman" w:hAnsi="Times New Roman"/>
          <w:sz w:val="24"/>
          <w:szCs w:val="24"/>
        </w:rPr>
        <w:t>play work</w:t>
      </w:r>
      <w:r w:rsidR="00F10B61">
        <w:rPr>
          <w:rFonts w:ascii="Times New Roman" w:hAnsi="Times New Roman"/>
          <w:sz w:val="24"/>
          <w:szCs w:val="24"/>
        </w:rPr>
        <w:t xml:space="preserve"> in the 21</w:t>
      </w:r>
      <w:r w:rsidR="00F10B61" w:rsidRPr="00F10B61">
        <w:rPr>
          <w:rFonts w:ascii="Times New Roman" w:hAnsi="Times New Roman"/>
          <w:sz w:val="24"/>
          <w:szCs w:val="24"/>
          <w:vertAlign w:val="superscript"/>
        </w:rPr>
        <w:t>st</w:t>
      </w:r>
      <w:r w:rsidR="00F10B61">
        <w:rPr>
          <w:rFonts w:ascii="Times New Roman" w:hAnsi="Times New Roman"/>
          <w:sz w:val="24"/>
          <w:szCs w:val="24"/>
        </w:rPr>
        <w:t xml:space="preserve"> century focuses on </w:t>
      </w:r>
      <w:r w:rsidR="00413944">
        <w:rPr>
          <w:rFonts w:ascii="Times New Roman" w:hAnsi="Times New Roman"/>
          <w:sz w:val="24"/>
          <w:szCs w:val="24"/>
        </w:rPr>
        <w:t xml:space="preserve">the whole school aged children (King </w:t>
      </w:r>
      <w:r w:rsidR="00413944" w:rsidRPr="00413944">
        <w:rPr>
          <w:rFonts w:ascii="Times New Roman" w:hAnsi="Times New Roman"/>
          <w:i/>
          <w:iCs/>
          <w:sz w:val="24"/>
          <w:szCs w:val="24"/>
        </w:rPr>
        <w:t>et al</w:t>
      </w:r>
      <w:r w:rsidR="00413944">
        <w:rPr>
          <w:rFonts w:ascii="Times New Roman" w:hAnsi="Times New Roman"/>
          <w:sz w:val="24"/>
          <w:szCs w:val="24"/>
        </w:rPr>
        <w:t>, 2018)</w:t>
      </w:r>
      <w:r w:rsidR="004E7A7A">
        <w:rPr>
          <w:rFonts w:ascii="Times New Roman" w:hAnsi="Times New Roman"/>
          <w:sz w:val="24"/>
          <w:szCs w:val="24"/>
        </w:rPr>
        <w:t xml:space="preserve">. </w:t>
      </w:r>
      <w:r w:rsidR="00C333B9">
        <w:rPr>
          <w:rFonts w:ascii="Times New Roman" w:hAnsi="Times New Roman"/>
          <w:sz w:val="24"/>
          <w:szCs w:val="24"/>
        </w:rPr>
        <w:t>According to Maslow (19</w:t>
      </w:r>
      <w:r w:rsidR="00583570">
        <w:rPr>
          <w:rFonts w:ascii="Times New Roman" w:hAnsi="Times New Roman"/>
          <w:sz w:val="24"/>
          <w:szCs w:val="24"/>
        </w:rPr>
        <w:t>43</w:t>
      </w:r>
      <w:r w:rsidR="00C333B9">
        <w:rPr>
          <w:rFonts w:ascii="Times New Roman" w:hAnsi="Times New Roman"/>
          <w:sz w:val="24"/>
          <w:szCs w:val="24"/>
        </w:rPr>
        <w:t>)</w:t>
      </w:r>
      <w:r w:rsidR="008F1087">
        <w:rPr>
          <w:rFonts w:ascii="Times New Roman" w:hAnsi="Times New Roman"/>
          <w:sz w:val="24"/>
          <w:szCs w:val="24"/>
        </w:rPr>
        <w:t xml:space="preserve"> his hierarchy of needs theory</w:t>
      </w:r>
      <w:r w:rsidR="00622192">
        <w:rPr>
          <w:rFonts w:ascii="Times New Roman" w:hAnsi="Times New Roman"/>
          <w:sz w:val="24"/>
          <w:szCs w:val="24"/>
        </w:rPr>
        <w:t xml:space="preserve"> </w:t>
      </w:r>
      <w:r w:rsidR="00166056">
        <w:rPr>
          <w:rFonts w:ascii="Times New Roman" w:hAnsi="Times New Roman"/>
          <w:sz w:val="24"/>
          <w:szCs w:val="24"/>
        </w:rPr>
        <w:t xml:space="preserve">every individual should have the </w:t>
      </w:r>
      <w:r w:rsidR="00C953D5">
        <w:rPr>
          <w:rFonts w:ascii="Times New Roman" w:hAnsi="Times New Roman"/>
          <w:sz w:val="24"/>
          <w:szCs w:val="24"/>
        </w:rPr>
        <w:t xml:space="preserve">freedom to self actualise throughout their life </w:t>
      </w:r>
      <w:r w:rsidR="008D1712">
        <w:rPr>
          <w:rFonts w:ascii="Times New Roman" w:hAnsi="Times New Roman"/>
          <w:sz w:val="24"/>
          <w:szCs w:val="24"/>
        </w:rPr>
        <w:t xml:space="preserve">such as </w:t>
      </w:r>
      <w:r w:rsidR="004454D5">
        <w:rPr>
          <w:rFonts w:ascii="Times New Roman" w:hAnsi="Times New Roman"/>
          <w:sz w:val="24"/>
          <w:szCs w:val="24"/>
        </w:rPr>
        <w:t xml:space="preserve">ensuring the first step is </w:t>
      </w:r>
      <w:r w:rsidR="00B92B16">
        <w:rPr>
          <w:rFonts w:ascii="Times New Roman" w:hAnsi="Times New Roman"/>
          <w:sz w:val="24"/>
          <w:szCs w:val="24"/>
        </w:rPr>
        <w:t>having physiological needs met</w:t>
      </w:r>
      <w:r w:rsidR="00376C0D">
        <w:rPr>
          <w:rFonts w:ascii="Times New Roman" w:hAnsi="Times New Roman"/>
          <w:sz w:val="24"/>
          <w:szCs w:val="24"/>
        </w:rPr>
        <w:t>, then safety needs</w:t>
      </w:r>
      <w:r w:rsidR="00A44EE0">
        <w:rPr>
          <w:rFonts w:ascii="Times New Roman" w:hAnsi="Times New Roman"/>
          <w:sz w:val="24"/>
          <w:szCs w:val="24"/>
        </w:rPr>
        <w:t>, social needs, esteem needs</w:t>
      </w:r>
      <w:r w:rsidR="00C9307F">
        <w:rPr>
          <w:rFonts w:ascii="Times New Roman" w:hAnsi="Times New Roman"/>
          <w:sz w:val="24"/>
          <w:szCs w:val="24"/>
        </w:rPr>
        <w:t xml:space="preserve"> and self-actualisation needs</w:t>
      </w:r>
      <w:r w:rsidR="00947D60">
        <w:rPr>
          <w:rFonts w:ascii="Times New Roman" w:hAnsi="Times New Roman"/>
          <w:sz w:val="24"/>
          <w:szCs w:val="24"/>
        </w:rPr>
        <w:t xml:space="preserve"> (Cherry and Susman, 2022)</w:t>
      </w:r>
      <w:r w:rsidR="00162582">
        <w:rPr>
          <w:rFonts w:ascii="Times New Roman" w:hAnsi="Times New Roman"/>
          <w:sz w:val="24"/>
          <w:szCs w:val="24"/>
        </w:rPr>
        <w:t xml:space="preserve">. In order for children and young people to gain this </w:t>
      </w:r>
      <w:r w:rsidR="00B83B82">
        <w:rPr>
          <w:rFonts w:ascii="Times New Roman" w:hAnsi="Times New Roman"/>
          <w:sz w:val="24"/>
          <w:szCs w:val="24"/>
        </w:rPr>
        <w:t xml:space="preserve">need to be in environments that </w:t>
      </w:r>
      <w:r w:rsidR="00CF7511">
        <w:rPr>
          <w:rFonts w:ascii="Times New Roman" w:hAnsi="Times New Roman"/>
          <w:sz w:val="24"/>
          <w:szCs w:val="24"/>
        </w:rPr>
        <w:t xml:space="preserve">let them </w:t>
      </w:r>
      <w:r w:rsidR="009A58B3">
        <w:rPr>
          <w:rFonts w:ascii="Times New Roman" w:hAnsi="Times New Roman"/>
          <w:sz w:val="24"/>
          <w:szCs w:val="24"/>
        </w:rPr>
        <w:t xml:space="preserve">figure out how </w:t>
      </w:r>
      <w:r w:rsidR="00AB5EC4">
        <w:rPr>
          <w:rFonts w:ascii="Times New Roman" w:hAnsi="Times New Roman"/>
          <w:sz w:val="24"/>
          <w:szCs w:val="24"/>
        </w:rPr>
        <w:t xml:space="preserve">to navigate life throughout </w:t>
      </w:r>
      <w:r w:rsidR="00487E28">
        <w:rPr>
          <w:rFonts w:ascii="Times New Roman" w:hAnsi="Times New Roman"/>
          <w:sz w:val="24"/>
          <w:szCs w:val="24"/>
        </w:rPr>
        <w:t>learning through play</w:t>
      </w:r>
      <w:r w:rsidR="007E21A6">
        <w:rPr>
          <w:rFonts w:ascii="Times New Roman" w:hAnsi="Times New Roman"/>
          <w:sz w:val="24"/>
          <w:szCs w:val="24"/>
        </w:rPr>
        <w:t xml:space="preserve">, especially at a young age. However, if </w:t>
      </w:r>
      <w:r w:rsidR="00C434BF">
        <w:rPr>
          <w:rFonts w:ascii="Times New Roman" w:hAnsi="Times New Roman"/>
          <w:sz w:val="24"/>
          <w:szCs w:val="24"/>
        </w:rPr>
        <w:t>a child or young person</w:t>
      </w:r>
      <w:r w:rsidR="009005AA">
        <w:rPr>
          <w:rFonts w:ascii="Times New Roman" w:hAnsi="Times New Roman"/>
          <w:sz w:val="24"/>
          <w:szCs w:val="24"/>
        </w:rPr>
        <w:t xml:space="preserve"> cannot have access to </w:t>
      </w:r>
      <w:r w:rsidR="00D81F90">
        <w:rPr>
          <w:rFonts w:ascii="Times New Roman" w:hAnsi="Times New Roman"/>
          <w:sz w:val="24"/>
          <w:szCs w:val="24"/>
        </w:rPr>
        <w:t xml:space="preserve">freedom of play because of their vulnerabilities this can then continue throughout life and become an </w:t>
      </w:r>
      <w:r w:rsidR="00583D56">
        <w:rPr>
          <w:rFonts w:ascii="Times New Roman" w:hAnsi="Times New Roman"/>
          <w:sz w:val="24"/>
          <w:szCs w:val="24"/>
        </w:rPr>
        <w:t>Adverse</w:t>
      </w:r>
      <w:r w:rsidR="00D81F90">
        <w:rPr>
          <w:rFonts w:ascii="Times New Roman" w:hAnsi="Times New Roman"/>
          <w:sz w:val="24"/>
          <w:szCs w:val="24"/>
        </w:rPr>
        <w:t xml:space="preserve"> C</w:t>
      </w:r>
      <w:r w:rsidR="004350CA">
        <w:rPr>
          <w:rFonts w:ascii="Times New Roman" w:hAnsi="Times New Roman"/>
          <w:sz w:val="24"/>
          <w:szCs w:val="24"/>
        </w:rPr>
        <w:t xml:space="preserve">hildhood </w:t>
      </w:r>
      <w:r w:rsidR="00D81F90">
        <w:rPr>
          <w:rFonts w:ascii="Times New Roman" w:hAnsi="Times New Roman"/>
          <w:sz w:val="24"/>
          <w:szCs w:val="24"/>
        </w:rPr>
        <w:t>E</w:t>
      </w:r>
      <w:r w:rsidR="004350CA">
        <w:rPr>
          <w:rFonts w:ascii="Times New Roman" w:hAnsi="Times New Roman"/>
          <w:sz w:val="24"/>
          <w:szCs w:val="24"/>
        </w:rPr>
        <w:t>xperience</w:t>
      </w:r>
      <w:r w:rsidR="00583D56">
        <w:rPr>
          <w:rFonts w:ascii="Times New Roman" w:hAnsi="Times New Roman"/>
          <w:sz w:val="24"/>
          <w:szCs w:val="24"/>
        </w:rPr>
        <w:t xml:space="preserve"> (Cherry and Susman, 2022)</w:t>
      </w:r>
      <w:r w:rsidR="0036489F">
        <w:rPr>
          <w:rFonts w:ascii="Times New Roman" w:hAnsi="Times New Roman"/>
          <w:sz w:val="24"/>
          <w:szCs w:val="24"/>
        </w:rPr>
        <w:t xml:space="preserve">. So ensuring </w:t>
      </w:r>
      <w:r w:rsidR="00583D56">
        <w:rPr>
          <w:rFonts w:ascii="Times New Roman" w:hAnsi="Times New Roman"/>
          <w:sz w:val="24"/>
          <w:szCs w:val="24"/>
        </w:rPr>
        <w:t>creatively</w:t>
      </w:r>
      <w:r w:rsidR="00A36637">
        <w:rPr>
          <w:rFonts w:ascii="Times New Roman" w:hAnsi="Times New Roman"/>
          <w:sz w:val="24"/>
          <w:szCs w:val="24"/>
        </w:rPr>
        <w:t xml:space="preserve"> fulfilment is met </w:t>
      </w:r>
      <w:r w:rsidR="00F127FB">
        <w:rPr>
          <w:rFonts w:ascii="Times New Roman" w:hAnsi="Times New Roman"/>
          <w:sz w:val="24"/>
          <w:szCs w:val="24"/>
        </w:rPr>
        <w:t xml:space="preserve">learning through play, and ensuring it is challenging enough for ages and abilities should continue </w:t>
      </w:r>
      <w:r w:rsidR="00FF75F6">
        <w:rPr>
          <w:rFonts w:ascii="Times New Roman" w:hAnsi="Times New Roman"/>
          <w:sz w:val="24"/>
          <w:szCs w:val="24"/>
        </w:rPr>
        <w:lastRenderedPageBreak/>
        <w:t>throughout children and young peoples lives until they are 25 years old (</w:t>
      </w:r>
      <w:r w:rsidR="0046580C">
        <w:rPr>
          <w:rFonts w:ascii="Times New Roman" w:hAnsi="Times New Roman"/>
          <w:sz w:val="24"/>
          <w:szCs w:val="24"/>
        </w:rPr>
        <w:t>Cherry and Susman, 2022</w:t>
      </w:r>
      <w:r w:rsidR="00FF75F6">
        <w:rPr>
          <w:rFonts w:ascii="Times New Roman" w:hAnsi="Times New Roman"/>
          <w:sz w:val="24"/>
          <w:szCs w:val="24"/>
        </w:rPr>
        <w:t xml:space="preserve">). </w:t>
      </w:r>
    </w:p>
    <w:p w14:paraId="5B5E6A2B" w14:textId="5615E245" w:rsidR="00CC6271" w:rsidRPr="00F26845" w:rsidRDefault="00B508AF" w:rsidP="00F26845">
      <w:pPr>
        <w:spacing w:before="240" w:line="360" w:lineRule="auto"/>
        <w:rPr>
          <w:rFonts w:ascii="Times New Roman" w:hAnsi="Times New Roman"/>
          <w:sz w:val="24"/>
          <w:szCs w:val="24"/>
        </w:rPr>
      </w:pPr>
      <w:r w:rsidRPr="00DA026D">
        <w:rPr>
          <w:rFonts w:ascii="Times New Roman" w:hAnsi="Times New Roman"/>
          <w:sz w:val="24"/>
          <w:szCs w:val="24"/>
        </w:rPr>
        <w:t>Play has a significant role on the development of a child’s creative abilities</w:t>
      </w:r>
      <w:r w:rsidR="00DA026D" w:rsidRPr="00DA026D">
        <w:rPr>
          <w:rFonts w:ascii="Times New Roman" w:hAnsi="Times New Roman"/>
          <w:sz w:val="24"/>
          <w:szCs w:val="24"/>
        </w:rPr>
        <w:t xml:space="preserve"> and the beginning of imagination and the ability to think creatively</w:t>
      </w:r>
      <w:r w:rsidR="00743D75">
        <w:rPr>
          <w:rFonts w:ascii="Times New Roman" w:hAnsi="Times New Roman"/>
          <w:sz w:val="24"/>
          <w:szCs w:val="24"/>
        </w:rPr>
        <w:t xml:space="preserve"> (</w:t>
      </w:r>
      <w:r w:rsidR="0041141D">
        <w:rPr>
          <w:rFonts w:ascii="Times New Roman" w:hAnsi="Times New Roman"/>
          <w:sz w:val="24"/>
          <w:szCs w:val="24"/>
        </w:rPr>
        <w:t xml:space="preserve">Ahmed </w:t>
      </w:r>
      <w:r w:rsidR="0041141D" w:rsidRPr="0041141D">
        <w:rPr>
          <w:rFonts w:ascii="Times New Roman" w:hAnsi="Times New Roman"/>
          <w:i/>
          <w:iCs/>
          <w:sz w:val="24"/>
          <w:szCs w:val="24"/>
        </w:rPr>
        <w:t>et al</w:t>
      </w:r>
      <w:r w:rsidR="0041141D">
        <w:rPr>
          <w:rFonts w:ascii="Times New Roman" w:hAnsi="Times New Roman"/>
          <w:sz w:val="24"/>
          <w:szCs w:val="24"/>
        </w:rPr>
        <w:t>, 2016</w:t>
      </w:r>
      <w:r w:rsidR="00743D75">
        <w:rPr>
          <w:rFonts w:ascii="Times New Roman" w:hAnsi="Times New Roman"/>
          <w:sz w:val="24"/>
          <w:szCs w:val="24"/>
        </w:rPr>
        <w:t>)</w:t>
      </w:r>
      <w:r w:rsidR="00DA026D" w:rsidRPr="00DA026D">
        <w:rPr>
          <w:rFonts w:ascii="Times New Roman" w:hAnsi="Times New Roman"/>
          <w:sz w:val="24"/>
          <w:szCs w:val="24"/>
        </w:rPr>
        <w:t xml:space="preserve">. </w:t>
      </w:r>
      <w:r w:rsidR="00E71943">
        <w:rPr>
          <w:rFonts w:ascii="Times New Roman" w:hAnsi="Times New Roman"/>
          <w:sz w:val="24"/>
          <w:szCs w:val="24"/>
        </w:rPr>
        <w:t>Also</w:t>
      </w:r>
      <w:r w:rsidR="001B0C99">
        <w:rPr>
          <w:rFonts w:ascii="Times New Roman" w:hAnsi="Times New Roman"/>
          <w:sz w:val="24"/>
          <w:szCs w:val="24"/>
        </w:rPr>
        <w:t xml:space="preserve">, the importance of empowering young people to learn through play with </w:t>
      </w:r>
      <w:r w:rsidR="001B0C99" w:rsidRPr="2D967A8F">
        <w:rPr>
          <w:rFonts w:ascii="Times New Roman" w:hAnsi="Times New Roman"/>
          <w:sz w:val="24"/>
          <w:szCs w:val="24"/>
        </w:rPr>
        <w:t>activ</w:t>
      </w:r>
      <w:r w:rsidR="3814CB47" w:rsidRPr="2D967A8F">
        <w:rPr>
          <w:rFonts w:ascii="Times New Roman" w:hAnsi="Times New Roman"/>
          <w:sz w:val="24"/>
          <w:szCs w:val="24"/>
        </w:rPr>
        <w:t>ities</w:t>
      </w:r>
      <w:r w:rsidR="001B0C99">
        <w:rPr>
          <w:rFonts w:ascii="Times New Roman" w:hAnsi="Times New Roman"/>
          <w:sz w:val="24"/>
          <w:szCs w:val="24"/>
        </w:rPr>
        <w:t xml:space="preserve"> that</w:t>
      </w:r>
      <w:r w:rsidR="00066B3D">
        <w:rPr>
          <w:rFonts w:ascii="Times New Roman" w:hAnsi="Times New Roman"/>
          <w:sz w:val="24"/>
          <w:szCs w:val="24"/>
        </w:rPr>
        <w:t xml:space="preserve"> can challenge them and </w:t>
      </w:r>
      <w:r w:rsidR="00504059">
        <w:rPr>
          <w:rFonts w:ascii="Times New Roman" w:hAnsi="Times New Roman"/>
          <w:sz w:val="24"/>
          <w:szCs w:val="24"/>
        </w:rPr>
        <w:t>develop can help with</w:t>
      </w:r>
      <w:r w:rsidR="00085B0A">
        <w:rPr>
          <w:rFonts w:ascii="Times New Roman" w:hAnsi="Times New Roman"/>
          <w:sz w:val="24"/>
          <w:szCs w:val="24"/>
        </w:rPr>
        <w:t xml:space="preserve"> the development of memory which can help individuals think about their </w:t>
      </w:r>
      <w:r w:rsidR="005B07A8">
        <w:rPr>
          <w:rFonts w:ascii="Times New Roman" w:hAnsi="Times New Roman"/>
          <w:sz w:val="24"/>
          <w:szCs w:val="24"/>
        </w:rPr>
        <w:t>past, present memories, plans and ideas about their future career, employment</w:t>
      </w:r>
      <w:r w:rsidR="137882A1" w:rsidRPr="2D967A8F">
        <w:rPr>
          <w:rFonts w:ascii="Times New Roman" w:hAnsi="Times New Roman"/>
          <w:sz w:val="24"/>
          <w:szCs w:val="24"/>
        </w:rPr>
        <w:t>,</w:t>
      </w:r>
      <w:r w:rsidR="005B07A8">
        <w:rPr>
          <w:rFonts w:ascii="Times New Roman" w:hAnsi="Times New Roman"/>
          <w:sz w:val="24"/>
          <w:szCs w:val="24"/>
        </w:rPr>
        <w:t xml:space="preserve"> and education pathways</w:t>
      </w:r>
      <w:r w:rsidR="0091716F">
        <w:rPr>
          <w:rFonts w:ascii="Times New Roman" w:hAnsi="Times New Roman"/>
          <w:sz w:val="24"/>
          <w:szCs w:val="24"/>
        </w:rPr>
        <w:t xml:space="preserve"> (Ahmed </w:t>
      </w:r>
      <w:r w:rsidR="0091716F" w:rsidRPr="0091716F">
        <w:rPr>
          <w:rFonts w:ascii="Times New Roman" w:hAnsi="Times New Roman"/>
          <w:i/>
          <w:iCs/>
          <w:sz w:val="24"/>
          <w:szCs w:val="24"/>
        </w:rPr>
        <w:t>at el</w:t>
      </w:r>
      <w:r w:rsidR="0091716F">
        <w:rPr>
          <w:rFonts w:ascii="Times New Roman" w:hAnsi="Times New Roman"/>
          <w:sz w:val="24"/>
          <w:szCs w:val="24"/>
        </w:rPr>
        <w:t>, 2016)</w:t>
      </w:r>
      <w:r w:rsidR="00562FE8">
        <w:rPr>
          <w:rFonts w:ascii="Times New Roman" w:hAnsi="Times New Roman"/>
          <w:sz w:val="24"/>
          <w:szCs w:val="24"/>
        </w:rPr>
        <w:t xml:space="preserve">. </w:t>
      </w:r>
      <w:r w:rsidR="00D85484">
        <w:rPr>
          <w:rFonts w:ascii="Times New Roman" w:hAnsi="Times New Roman"/>
          <w:sz w:val="24"/>
          <w:szCs w:val="24"/>
        </w:rPr>
        <w:t xml:space="preserve">However, there is a gap </w:t>
      </w:r>
      <w:r w:rsidR="002A18F8">
        <w:rPr>
          <w:rFonts w:ascii="Times New Roman" w:hAnsi="Times New Roman"/>
          <w:sz w:val="24"/>
          <w:szCs w:val="24"/>
        </w:rPr>
        <w:t>where learning through play is not recognised as well as it should</w:t>
      </w:r>
      <w:r w:rsidR="006F39D2">
        <w:rPr>
          <w:rFonts w:ascii="Times New Roman" w:hAnsi="Times New Roman"/>
          <w:sz w:val="24"/>
          <w:szCs w:val="24"/>
        </w:rPr>
        <w:t xml:space="preserve"> be</w:t>
      </w:r>
      <w:r w:rsidR="00680C2B">
        <w:rPr>
          <w:rFonts w:ascii="Times New Roman" w:hAnsi="Times New Roman"/>
          <w:sz w:val="24"/>
          <w:szCs w:val="24"/>
        </w:rPr>
        <w:t xml:space="preserve">. An assigned </w:t>
      </w:r>
      <w:r w:rsidR="00253871">
        <w:rPr>
          <w:rFonts w:ascii="Times New Roman" w:hAnsi="Times New Roman"/>
          <w:sz w:val="24"/>
          <w:szCs w:val="24"/>
        </w:rPr>
        <w:t>play worker</w:t>
      </w:r>
      <w:r w:rsidR="00680C2B">
        <w:rPr>
          <w:rFonts w:ascii="Times New Roman" w:hAnsi="Times New Roman"/>
          <w:sz w:val="24"/>
          <w:szCs w:val="24"/>
        </w:rPr>
        <w:t xml:space="preserve"> is not </w:t>
      </w:r>
      <w:r w:rsidR="00A64480">
        <w:rPr>
          <w:rFonts w:ascii="Times New Roman" w:hAnsi="Times New Roman"/>
          <w:sz w:val="24"/>
          <w:szCs w:val="24"/>
        </w:rPr>
        <w:t xml:space="preserve">typically in a setting with young people, and this is mainly because the play work principles </w:t>
      </w:r>
      <w:r w:rsidR="005961FF">
        <w:rPr>
          <w:rFonts w:ascii="Times New Roman" w:hAnsi="Times New Roman"/>
          <w:sz w:val="24"/>
          <w:szCs w:val="24"/>
        </w:rPr>
        <w:t xml:space="preserve">are aimed </w:t>
      </w:r>
      <w:r w:rsidR="00AA5A5F">
        <w:rPr>
          <w:rFonts w:ascii="Times New Roman" w:hAnsi="Times New Roman"/>
          <w:sz w:val="24"/>
          <w:szCs w:val="24"/>
        </w:rPr>
        <w:t>for children and young people between the age of 3-14 years</w:t>
      </w:r>
      <w:r w:rsidR="00B709AF">
        <w:rPr>
          <w:rFonts w:ascii="Times New Roman" w:hAnsi="Times New Roman"/>
          <w:sz w:val="24"/>
          <w:szCs w:val="24"/>
        </w:rPr>
        <w:t xml:space="preserve"> (Play Cymru, 2022)</w:t>
      </w:r>
      <w:r w:rsidR="00F76F52">
        <w:rPr>
          <w:rFonts w:ascii="Times New Roman" w:hAnsi="Times New Roman"/>
          <w:sz w:val="24"/>
          <w:szCs w:val="24"/>
        </w:rPr>
        <w:t>. The principles ensure that</w:t>
      </w:r>
      <w:r w:rsidR="0030715C">
        <w:rPr>
          <w:rFonts w:ascii="Times New Roman" w:hAnsi="Times New Roman"/>
          <w:sz w:val="24"/>
          <w:szCs w:val="24"/>
        </w:rPr>
        <w:t xml:space="preserve"> all children and young people up to the age of 14 are empowered to participate in play </w:t>
      </w:r>
      <w:r w:rsidR="00781E8B">
        <w:rPr>
          <w:rFonts w:ascii="Times New Roman" w:hAnsi="Times New Roman"/>
          <w:sz w:val="24"/>
          <w:szCs w:val="24"/>
        </w:rPr>
        <w:t xml:space="preserve">because it is innate and will help with the development of biological, psychological </w:t>
      </w:r>
      <w:r w:rsidR="0085574D">
        <w:rPr>
          <w:rFonts w:ascii="Times New Roman" w:hAnsi="Times New Roman"/>
          <w:sz w:val="24"/>
          <w:szCs w:val="24"/>
        </w:rPr>
        <w:t>and social necessities</w:t>
      </w:r>
      <w:r w:rsidR="00B709AF">
        <w:rPr>
          <w:rFonts w:ascii="Times New Roman" w:hAnsi="Times New Roman"/>
          <w:sz w:val="24"/>
          <w:szCs w:val="24"/>
        </w:rPr>
        <w:t xml:space="preserve"> (Play Cymru, 2022)</w:t>
      </w:r>
      <w:r w:rsidR="0085574D">
        <w:rPr>
          <w:rFonts w:ascii="Times New Roman" w:hAnsi="Times New Roman"/>
          <w:sz w:val="24"/>
          <w:szCs w:val="24"/>
        </w:rPr>
        <w:t xml:space="preserve">. </w:t>
      </w:r>
      <w:r w:rsidR="009628C6">
        <w:rPr>
          <w:rFonts w:ascii="Times New Roman" w:hAnsi="Times New Roman"/>
          <w:sz w:val="24"/>
          <w:szCs w:val="24"/>
        </w:rPr>
        <w:t xml:space="preserve">Also, a </w:t>
      </w:r>
      <w:r w:rsidR="00253871">
        <w:rPr>
          <w:rFonts w:ascii="Times New Roman" w:hAnsi="Times New Roman"/>
          <w:sz w:val="24"/>
          <w:szCs w:val="24"/>
        </w:rPr>
        <w:t>play worker</w:t>
      </w:r>
      <w:r w:rsidR="009628C6">
        <w:rPr>
          <w:rFonts w:ascii="Times New Roman" w:hAnsi="Times New Roman"/>
          <w:sz w:val="24"/>
          <w:szCs w:val="24"/>
        </w:rPr>
        <w:t xml:space="preserve"> is an advocate for play </w:t>
      </w:r>
      <w:r w:rsidR="00B22574">
        <w:rPr>
          <w:rFonts w:ascii="Times New Roman" w:hAnsi="Times New Roman"/>
          <w:sz w:val="24"/>
          <w:szCs w:val="24"/>
        </w:rPr>
        <w:t>in which supporting and facilitating areas that encourage this is important</w:t>
      </w:r>
      <w:r w:rsidR="00A04725">
        <w:rPr>
          <w:rFonts w:ascii="Times New Roman" w:hAnsi="Times New Roman"/>
          <w:sz w:val="24"/>
          <w:szCs w:val="24"/>
        </w:rPr>
        <w:t xml:space="preserve"> (Play Cymru, 2022)</w:t>
      </w:r>
      <w:r w:rsidR="00E27B88">
        <w:rPr>
          <w:rFonts w:ascii="Times New Roman" w:hAnsi="Times New Roman"/>
          <w:sz w:val="24"/>
          <w:szCs w:val="24"/>
        </w:rPr>
        <w:t xml:space="preserve">. The response to </w:t>
      </w:r>
      <w:r w:rsidR="00843703">
        <w:rPr>
          <w:rFonts w:ascii="Times New Roman" w:hAnsi="Times New Roman"/>
          <w:sz w:val="24"/>
          <w:szCs w:val="24"/>
        </w:rPr>
        <w:t xml:space="preserve">ensuring </w:t>
      </w:r>
      <w:r w:rsidR="00E27B88">
        <w:rPr>
          <w:rFonts w:ascii="Times New Roman" w:hAnsi="Times New Roman"/>
          <w:sz w:val="24"/>
          <w:szCs w:val="24"/>
        </w:rPr>
        <w:t xml:space="preserve">play spaces are </w:t>
      </w:r>
      <w:r w:rsidR="0052292D">
        <w:rPr>
          <w:rFonts w:ascii="Times New Roman" w:hAnsi="Times New Roman"/>
          <w:sz w:val="24"/>
          <w:szCs w:val="24"/>
        </w:rPr>
        <w:t xml:space="preserve">created for fun, purpose and the empowerment for </w:t>
      </w:r>
      <w:r w:rsidR="00A361F5">
        <w:rPr>
          <w:rFonts w:ascii="Times New Roman" w:hAnsi="Times New Roman"/>
          <w:sz w:val="24"/>
          <w:szCs w:val="24"/>
        </w:rPr>
        <w:t>participation</w:t>
      </w:r>
      <w:r w:rsidR="0052292D">
        <w:rPr>
          <w:rFonts w:ascii="Times New Roman" w:hAnsi="Times New Roman"/>
          <w:sz w:val="24"/>
          <w:szCs w:val="24"/>
        </w:rPr>
        <w:t xml:space="preserve"> is based on </w:t>
      </w:r>
      <w:r w:rsidR="00253871">
        <w:rPr>
          <w:rFonts w:ascii="Times New Roman" w:hAnsi="Times New Roman"/>
          <w:sz w:val="24"/>
          <w:szCs w:val="24"/>
        </w:rPr>
        <w:t>play workers</w:t>
      </w:r>
      <w:r w:rsidR="0052292D">
        <w:rPr>
          <w:rFonts w:ascii="Times New Roman" w:hAnsi="Times New Roman"/>
          <w:sz w:val="24"/>
          <w:szCs w:val="24"/>
        </w:rPr>
        <w:t xml:space="preserve"> having up to date knowledge </w:t>
      </w:r>
      <w:r w:rsidR="00095D6A">
        <w:rPr>
          <w:rFonts w:ascii="Times New Roman" w:hAnsi="Times New Roman"/>
          <w:sz w:val="24"/>
          <w:szCs w:val="24"/>
        </w:rPr>
        <w:t>of the lay process and the ability to ensure that reflective practice can be development from the perspective of the children, young people and professionals that support this (Play Cymru, 2022).</w:t>
      </w:r>
      <w:r w:rsidR="00A50339">
        <w:rPr>
          <w:rFonts w:ascii="Times New Roman" w:hAnsi="Times New Roman"/>
          <w:sz w:val="24"/>
          <w:szCs w:val="24"/>
        </w:rPr>
        <w:t xml:space="preserve"> The significance of research findings</w:t>
      </w:r>
      <w:r w:rsidR="00C20685">
        <w:rPr>
          <w:rFonts w:ascii="Times New Roman" w:hAnsi="Times New Roman"/>
          <w:sz w:val="24"/>
          <w:szCs w:val="24"/>
        </w:rPr>
        <w:t xml:space="preserve"> on whether </w:t>
      </w:r>
      <w:r w:rsidR="00272E22">
        <w:rPr>
          <w:rFonts w:ascii="Times New Roman" w:hAnsi="Times New Roman"/>
          <w:sz w:val="24"/>
          <w:szCs w:val="24"/>
        </w:rPr>
        <w:t xml:space="preserve">play-work should be implemented in the youth service is that </w:t>
      </w:r>
      <w:r w:rsidR="00522C7D">
        <w:rPr>
          <w:rFonts w:ascii="Times New Roman" w:hAnsi="Times New Roman"/>
          <w:sz w:val="24"/>
          <w:szCs w:val="24"/>
        </w:rPr>
        <w:t xml:space="preserve">learning through play, and adjusting the areas of play for ages and abilities can have a </w:t>
      </w:r>
      <w:r w:rsidR="0096594B">
        <w:rPr>
          <w:rFonts w:ascii="Times New Roman" w:hAnsi="Times New Roman"/>
          <w:sz w:val="24"/>
          <w:szCs w:val="24"/>
        </w:rPr>
        <w:t xml:space="preserve">significant impact on </w:t>
      </w:r>
      <w:r w:rsidR="00B1283A">
        <w:rPr>
          <w:rFonts w:ascii="Times New Roman" w:hAnsi="Times New Roman"/>
          <w:sz w:val="24"/>
          <w:szCs w:val="24"/>
        </w:rPr>
        <w:t>cognitive</w:t>
      </w:r>
      <w:r w:rsidR="0096594B">
        <w:rPr>
          <w:rFonts w:ascii="Times New Roman" w:hAnsi="Times New Roman"/>
          <w:sz w:val="24"/>
          <w:szCs w:val="24"/>
        </w:rPr>
        <w:t xml:space="preserve"> development, good mental health</w:t>
      </w:r>
      <w:r w:rsidR="00D31CE7">
        <w:rPr>
          <w:rFonts w:ascii="Times New Roman" w:hAnsi="Times New Roman"/>
          <w:sz w:val="24"/>
          <w:szCs w:val="24"/>
        </w:rPr>
        <w:t xml:space="preserve">, gaining continuous life skills </w:t>
      </w:r>
      <w:r w:rsidR="00C115A2">
        <w:rPr>
          <w:rFonts w:ascii="Times New Roman" w:hAnsi="Times New Roman"/>
          <w:sz w:val="24"/>
          <w:szCs w:val="24"/>
        </w:rPr>
        <w:t>that can be transitioned and if learning through play</w:t>
      </w:r>
      <w:r w:rsidR="001D528F">
        <w:rPr>
          <w:rFonts w:ascii="Times New Roman" w:hAnsi="Times New Roman"/>
          <w:sz w:val="24"/>
          <w:szCs w:val="24"/>
        </w:rPr>
        <w:t xml:space="preserve"> was missed through childhood and before the age of fourteen</w:t>
      </w:r>
      <w:r w:rsidR="00021D1A">
        <w:rPr>
          <w:rFonts w:ascii="Times New Roman" w:hAnsi="Times New Roman"/>
          <w:sz w:val="24"/>
          <w:szCs w:val="24"/>
        </w:rPr>
        <w:t xml:space="preserve"> (Wade and Marais, 2022)</w:t>
      </w:r>
      <w:r w:rsidR="00B776E0">
        <w:rPr>
          <w:rFonts w:ascii="Times New Roman" w:hAnsi="Times New Roman"/>
          <w:sz w:val="24"/>
          <w:szCs w:val="24"/>
        </w:rPr>
        <w:t>.</w:t>
      </w:r>
      <w:r w:rsidR="001D528F">
        <w:rPr>
          <w:rFonts w:ascii="Times New Roman" w:hAnsi="Times New Roman"/>
          <w:sz w:val="24"/>
          <w:szCs w:val="24"/>
        </w:rPr>
        <w:t xml:space="preserve"> It is essential that play be explored throughout life to ensure that development can be </w:t>
      </w:r>
      <w:r w:rsidR="00E340D5">
        <w:rPr>
          <w:rFonts w:ascii="Times New Roman" w:hAnsi="Times New Roman"/>
          <w:sz w:val="24"/>
          <w:szCs w:val="24"/>
        </w:rPr>
        <w:t>improved holistically</w:t>
      </w:r>
      <w:r w:rsidR="00925658">
        <w:rPr>
          <w:rFonts w:ascii="Times New Roman" w:hAnsi="Times New Roman"/>
          <w:sz w:val="24"/>
          <w:szCs w:val="24"/>
        </w:rPr>
        <w:t xml:space="preserve"> (</w:t>
      </w:r>
      <w:r w:rsidR="00AB0FCA">
        <w:rPr>
          <w:rFonts w:ascii="Times New Roman" w:hAnsi="Times New Roman"/>
          <w:sz w:val="24"/>
          <w:szCs w:val="24"/>
        </w:rPr>
        <w:t>Wade and Marais, 2022</w:t>
      </w:r>
      <w:r w:rsidR="00925658">
        <w:rPr>
          <w:rFonts w:ascii="Times New Roman" w:hAnsi="Times New Roman"/>
          <w:sz w:val="24"/>
          <w:szCs w:val="24"/>
        </w:rPr>
        <w:t>)</w:t>
      </w:r>
      <w:r w:rsidR="00E340D5">
        <w:rPr>
          <w:rFonts w:ascii="Times New Roman" w:hAnsi="Times New Roman"/>
          <w:sz w:val="24"/>
          <w:szCs w:val="24"/>
        </w:rPr>
        <w:t>.</w:t>
      </w:r>
    </w:p>
    <w:p w14:paraId="73545382" w14:textId="4EEB32DD" w:rsidR="007E5813" w:rsidRDefault="007E5813" w:rsidP="007E5813">
      <w:pPr>
        <w:spacing w:before="240" w:line="360" w:lineRule="auto"/>
        <w:rPr>
          <w:rFonts w:ascii="Times New Roman" w:hAnsi="Times New Roman"/>
          <w:sz w:val="24"/>
          <w:szCs w:val="24"/>
        </w:rPr>
      </w:pPr>
      <w:r w:rsidRPr="0023791B">
        <w:rPr>
          <w:rFonts w:ascii="Times New Roman" w:hAnsi="Times New Roman"/>
          <w:sz w:val="24"/>
          <w:szCs w:val="24"/>
        </w:rPr>
        <w:t xml:space="preserve">The research question </w:t>
      </w:r>
      <w:r w:rsidR="005A772A" w:rsidRPr="0023791B">
        <w:rPr>
          <w:rFonts w:ascii="Times New Roman" w:hAnsi="Times New Roman"/>
          <w:sz w:val="24"/>
          <w:szCs w:val="24"/>
        </w:rPr>
        <w:t xml:space="preserve">‘Should play work be implemented into the youth service’ has </w:t>
      </w:r>
      <w:r w:rsidR="0023791B" w:rsidRPr="0023791B">
        <w:rPr>
          <w:rFonts w:ascii="Times New Roman" w:hAnsi="Times New Roman"/>
          <w:sz w:val="24"/>
          <w:szCs w:val="24"/>
        </w:rPr>
        <w:t xml:space="preserve">limitations </w:t>
      </w:r>
      <w:r w:rsidR="0023791B">
        <w:rPr>
          <w:rFonts w:ascii="Times New Roman" w:hAnsi="Times New Roman"/>
          <w:sz w:val="24"/>
          <w:szCs w:val="24"/>
        </w:rPr>
        <w:t xml:space="preserve">that include not having enough research data on </w:t>
      </w:r>
      <w:r w:rsidR="00E323F8">
        <w:rPr>
          <w:rFonts w:ascii="Times New Roman" w:hAnsi="Times New Roman"/>
          <w:sz w:val="24"/>
          <w:szCs w:val="24"/>
        </w:rPr>
        <w:t>play worker professionals working in youth service to cater for young people over the age of 14 years old</w:t>
      </w:r>
      <w:r w:rsidR="001B073C">
        <w:rPr>
          <w:rFonts w:ascii="Times New Roman" w:hAnsi="Times New Roman"/>
          <w:sz w:val="24"/>
          <w:szCs w:val="24"/>
        </w:rPr>
        <w:t>. The wor</w:t>
      </w:r>
      <w:r w:rsidR="00CC6926">
        <w:rPr>
          <w:rFonts w:ascii="Times New Roman" w:hAnsi="Times New Roman"/>
          <w:sz w:val="24"/>
          <w:szCs w:val="24"/>
        </w:rPr>
        <w:t>d</w:t>
      </w:r>
      <w:r w:rsidR="001B073C">
        <w:rPr>
          <w:rFonts w:ascii="Times New Roman" w:hAnsi="Times New Roman"/>
          <w:sz w:val="24"/>
          <w:szCs w:val="24"/>
        </w:rPr>
        <w:t xml:space="preserve"> </w:t>
      </w:r>
      <w:r w:rsidR="00104F53">
        <w:rPr>
          <w:rFonts w:ascii="Times New Roman" w:hAnsi="Times New Roman"/>
          <w:sz w:val="24"/>
          <w:szCs w:val="24"/>
        </w:rPr>
        <w:t>‘</w:t>
      </w:r>
      <w:r w:rsidR="001B073C">
        <w:rPr>
          <w:rFonts w:ascii="Times New Roman" w:hAnsi="Times New Roman"/>
          <w:sz w:val="24"/>
          <w:szCs w:val="24"/>
        </w:rPr>
        <w:t>playing</w:t>
      </w:r>
      <w:r w:rsidR="00104F53">
        <w:rPr>
          <w:rFonts w:ascii="Times New Roman" w:hAnsi="Times New Roman"/>
          <w:sz w:val="24"/>
          <w:szCs w:val="24"/>
        </w:rPr>
        <w:t>’</w:t>
      </w:r>
      <w:r w:rsidR="001B073C">
        <w:rPr>
          <w:rFonts w:ascii="Times New Roman" w:hAnsi="Times New Roman"/>
          <w:sz w:val="24"/>
          <w:szCs w:val="24"/>
        </w:rPr>
        <w:t xml:space="preserve"> has a stigma</w:t>
      </w:r>
      <w:r w:rsidR="00403D3B">
        <w:rPr>
          <w:rFonts w:ascii="Times New Roman" w:hAnsi="Times New Roman"/>
          <w:sz w:val="24"/>
          <w:szCs w:val="24"/>
        </w:rPr>
        <w:t xml:space="preserve"> of it only being an </w:t>
      </w:r>
      <w:r w:rsidR="009979C8">
        <w:rPr>
          <w:rFonts w:ascii="Times New Roman" w:hAnsi="Times New Roman"/>
          <w:sz w:val="24"/>
          <w:szCs w:val="24"/>
        </w:rPr>
        <w:t>activity</w:t>
      </w:r>
      <w:r w:rsidR="00403D3B">
        <w:rPr>
          <w:rFonts w:ascii="Times New Roman" w:hAnsi="Times New Roman"/>
          <w:sz w:val="24"/>
          <w:szCs w:val="24"/>
        </w:rPr>
        <w:t xml:space="preserve"> </w:t>
      </w:r>
      <w:r w:rsidR="00A141D5">
        <w:rPr>
          <w:rFonts w:ascii="Times New Roman" w:hAnsi="Times New Roman"/>
          <w:sz w:val="24"/>
          <w:szCs w:val="24"/>
        </w:rPr>
        <w:t>for enjoyment and recreation rather than it being used in a serious or for a practical purpose</w:t>
      </w:r>
      <w:r w:rsidR="002A2F68">
        <w:rPr>
          <w:rFonts w:ascii="Times New Roman" w:hAnsi="Times New Roman"/>
          <w:sz w:val="24"/>
          <w:szCs w:val="24"/>
        </w:rPr>
        <w:t xml:space="preserve"> (Oxford learner’s dictionary, 2023)</w:t>
      </w:r>
      <w:r w:rsidR="002602A0">
        <w:rPr>
          <w:rFonts w:ascii="Times New Roman" w:hAnsi="Times New Roman"/>
          <w:sz w:val="24"/>
          <w:szCs w:val="24"/>
        </w:rPr>
        <w:t xml:space="preserve">. However, that is not the case </w:t>
      </w:r>
      <w:r w:rsidR="00527798">
        <w:rPr>
          <w:rFonts w:ascii="Times New Roman" w:hAnsi="Times New Roman"/>
          <w:sz w:val="24"/>
          <w:szCs w:val="24"/>
        </w:rPr>
        <w:t>b</w:t>
      </w:r>
      <w:r w:rsidR="002602A0">
        <w:rPr>
          <w:rFonts w:ascii="Times New Roman" w:hAnsi="Times New Roman"/>
          <w:sz w:val="24"/>
          <w:szCs w:val="24"/>
        </w:rPr>
        <w:t xml:space="preserve">ecause ‘play’ and ‘playing’ has many </w:t>
      </w:r>
      <w:r w:rsidR="00594E7E">
        <w:rPr>
          <w:rFonts w:ascii="Times New Roman" w:hAnsi="Times New Roman"/>
          <w:sz w:val="24"/>
          <w:szCs w:val="24"/>
        </w:rPr>
        <w:t xml:space="preserve">positive attributes that </w:t>
      </w:r>
      <w:r w:rsidR="00594E7E">
        <w:rPr>
          <w:rFonts w:ascii="Times New Roman" w:hAnsi="Times New Roman"/>
          <w:sz w:val="24"/>
          <w:szCs w:val="24"/>
        </w:rPr>
        <w:lastRenderedPageBreak/>
        <w:t>come with it when playing for a healthy amount of time</w:t>
      </w:r>
      <w:r w:rsidR="005174A6">
        <w:rPr>
          <w:rFonts w:ascii="Times New Roman" w:hAnsi="Times New Roman"/>
          <w:sz w:val="24"/>
          <w:szCs w:val="24"/>
        </w:rPr>
        <w:t xml:space="preserve"> </w:t>
      </w:r>
      <w:r w:rsidR="003A36E6">
        <w:rPr>
          <w:rFonts w:ascii="Times New Roman" w:hAnsi="Times New Roman"/>
          <w:sz w:val="24"/>
          <w:szCs w:val="24"/>
        </w:rPr>
        <w:t xml:space="preserve">(Oxford </w:t>
      </w:r>
      <w:r w:rsidR="009979C8">
        <w:rPr>
          <w:rFonts w:ascii="Times New Roman" w:hAnsi="Times New Roman"/>
          <w:sz w:val="24"/>
          <w:szCs w:val="24"/>
        </w:rPr>
        <w:t>learner’s dictionaries</w:t>
      </w:r>
      <w:r w:rsidR="003A36E6">
        <w:rPr>
          <w:rFonts w:ascii="Times New Roman" w:hAnsi="Times New Roman"/>
          <w:sz w:val="24"/>
          <w:szCs w:val="24"/>
        </w:rPr>
        <w:t>, 2023)</w:t>
      </w:r>
      <w:r w:rsidR="00594E7E">
        <w:rPr>
          <w:rFonts w:ascii="Times New Roman" w:hAnsi="Times New Roman"/>
          <w:sz w:val="24"/>
          <w:szCs w:val="24"/>
        </w:rPr>
        <w:t>.</w:t>
      </w:r>
      <w:r w:rsidR="003A36E6">
        <w:rPr>
          <w:rFonts w:ascii="Times New Roman" w:hAnsi="Times New Roman"/>
          <w:sz w:val="24"/>
          <w:szCs w:val="24"/>
        </w:rPr>
        <w:t xml:space="preserve"> </w:t>
      </w:r>
      <w:r w:rsidR="00594E7E">
        <w:rPr>
          <w:rFonts w:ascii="Times New Roman" w:hAnsi="Times New Roman"/>
          <w:sz w:val="24"/>
          <w:szCs w:val="24"/>
        </w:rPr>
        <w:t xml:space="preserve"> </w:t>
      </w:r>
      <w:r w:rsidR="00154EFD">
        <w:rPr>
          <w:rFonts w:ascii="Times New Roman" w:hAnsi="Times New Roman"/>
          <w:sz w:val="24"/>
          <w:szCs w:val="24"/>
        </w:rPr>
        <w:t xml:space="preserve">The positive attributes include </w:t>
      </w:r>
      <w:r w:rsidR="00904585">
        <w:rPr>
          <w:rFonts w:ascii="Times New Roman" w:hAnsi="Times New Roman"/>
          <w:sz w:val="24"/>
          <w:szCs w:val="24"/>
        </w:rPr>
        <w:t xml:space="preserve">immediate and long-term </w:t>
      </w:r>
      <w:r w:rsidR="00064839">
        <w:rPr>
          <w:rFonts w:ascii="Times New Roman" w:hAnsi="Times New Roman"/>
          <w:sz w:val="24"/>
          <w:szCs w:val="24"/>
        </w:rPr>
        <w:t xml:space="preserve">effects that encourages </w:t>
      </w:r>
      <w:r w:rsidR="0071093A">
        <w:rPr>
          <w:rFonts w:ascii="Times New Roman" w:hAnsi="Times New Roman"/>
          <w:sz w:val="24"/>
          <w:szCs w:val="24"/>
        </w:rPr>
        <w:t>and</w:t>
      </w:r>
      <w:r w:rsidR="00064839">
        <w:rPr>
          <w:rFonts w:ascii="Times New Roman" w:hAnsi="Times New Roman"/>
          <w:sz w:val="24"/>
          <w:szCs w:val="24"/>
        </w:rPr>
        <w:t xml:space="preserve"> produces personal and relational benefits (</w:t>
      </w:r>
      <w:r w:rsidR="00B27261">
        <w:rPr>
          <w:rFonts w:ascii="Times New Roman" w:hAnsi="Times New Roman"/>
          <w:sz w:val="24"/>
          <w:szCs w:val="24"/>
        </w:rPr>
        <w:t>Vleet and Feeney, 2015</w:t>
      </w:r>
      <w:r w:rsidR="00064839">
        <w:rPr>
          <w:rFonts w:ascii="Times New Roman" w:hAnsi="Times New Roman"/>
          <w:sz w:val="24"/>
          <w:szCs w:val="24"/>
        </w:rPr>
        <w:t>)</w:t>
      </w:r>
      <w:r w:rsidR="00B27261">
        <w:rPr>
          <w:rFonts w:ascii="Times New Roman" w:hAnsi="Times New Roman"/>
          <w:sz w:val="24"/>
          <w:szCs w:val="24"/>
        </w:rPr>
        <w:t>. Immediate</w:t>
      </w:r>
      <w:r w:rsidR="00B65583">
        <w:rPr>
          <w:rFonts w:ascii="Times New Roman" w:hAnsi="Times New Roman"/>
          <w:sz w:val="24"/>
          <w:szCs w:val="24"/>
        </w:rPr>
        <w:t xml:space="preserve"> effects include a fast state of positive effect that could include </w:t>
      </w:r>
      <w:r w:rsidR="001D6638">
        <w:rPr>
          <w:rFonts w:ascii="Times New Roman" w:hAnsi="Times New Roman"/>
          <w:sz w:val="24"/>
          <w:szCs w:val="24"/>
        </w:rPr>
        <w:t xml:space="preserve">happiness, joy, excitement, interest, amusement, serenity and </w:t>
      </w:r>
      <w:r w:rsidR="0003670E">
        <w:rPr>
          <w:rFonts w:ascii="Times New Roman" w:hAnsi="Times New Roman"/>
          <w:sz w:val="24"/>
          <w:szCs w:val="24"/>
        </w:rPr>
        <w:t>inspiration</w:t>
      </w:r>
      <w:r w:rsidR="00BC67F9">
        <w:rPr>
          <w:rFonts w:ascii="Times New Roman" w:hAnsi="Times New Roman"/>
          <w:sz w:val="24"/>
          <w:szCs w:val="24"/>
        </w:rPr>
        <w:t xml:space="preserve"> (Vleet and Feeney, 2015)</w:t>
      </w:r>
      <w:r w:rsidR="0003670E">
        <w:rPr>
          <w:rFonts w:ascii="Times New Roman" w:hAnsi="Times New Roman"/>
          <w:sz w:val="24"/>
          <w:szCs w:val="24"/>
        </w:rPr>
        <w:t>. Th</w:t>
      </w:r>
      <w:r w:rsidR="00142B9C">
        <w:rPr>
          <w:rFonts w:ascii="Times New Roman" w:hAnsi="Times New Roman"/>
          <w:sz w:val="24"/>
          <w:szCs w:val="24"/>
        </w:rPr>
        <w:t xml:space="preserve">e immediate effect should help towards reducing or eliminating everyday stress </w:t>
      </w:r>
      <w:r w:rsidR="005C5416">
        <w:rPr>
          <w:rFonts w:ascii="Times New Roman" w:hAnsi="Times New Roman"/>
          <w:sz w:val="24"/>
          <w:szCs w:val="24"/>
        </w:rPr>
        <w:t xml:space="preserve">as play provides a temporary escape </w:t>
      </w:r>
      <w:r w:rsidR="00486B9F">
        <w:rPr>
          <w:rFonts w:ascii="Times New Roman" w:hAnsi="Times New Roman"/>
          <w:sz w:val="24"/>
          <w:szCs w:val="24"/>
        </w:rPr>
        <w:t xml:space="preserve">and </w:t>
      </w:r>
      <w:r w:rsidR="00C47372">
        <w:rPr>
          <w:rFonts w:ascii="Times New Roman" w:hAnsi="Times New Roman"/>
          <w:sz w:val="24"/>
          <w:szCs w:val="24"/>
        </w:rPr>
        <w:t>the relational effect of play can help produce the feeling of being accepted and valued by others, which in</w:t>
      </w:r>
      <w:r w:rsidR="00E47EF5">
        <w:rPr>
          <w:rFonts w:ascii="Times New Roman" w:hAnsi="Times New Roman"/>
          <w:sz w:val="24"/>
          <w:szCs w:val="24"/>
        </w:rPr>
        <w:t xml:space="preserve"> the long-term can help with relational conflicts </w:t>
      </w:r>
      <w:r w:rsidR="005C5416">
        <w:rPr>
          <w:rFonts w:ascii="Times New Roman" w:hAnsi="Times New Roman"/>
          <w:sz w:val="24"/>
          <w:szCs w:val="24"/>
        </w:rPr>
        <w:t>(Vleet and Feeney, 2015).</w:t>
      </w:r>
    </w:p>
    <w:p w14:paraId="164C16A8" w14:textId="50337CAB" w:rsidR="003E5ABC" w:rsidRDefault="00917316" w:rsidP="004C7A86">
      <w:pPr>
        <w:spacing w:before="240" w:line="360" w:lineRule="auto"/>
        <w:rPr>
          <w:rFonts w:ascii="Times New Roman" w:hAnsi="Times New Roman"/>
          <w:sz w:val="24"/>
          <w:szCs w:val="24"/>
        </w:rPr>
      </w:pPr>
      <w:r>
        <w:rPr>
          <w:rFonts w:ascii="Times New Roman" w:hAnsi="Times New Roman"/>
          <w:sz w:val="24"/>
          <w:szCs w:val="24"/>
        </w:rPr>
        <w:t>Furthermore, another limitation could be</w:t>
      </w:r>
      <w:r w:rsidR="00D47D36">
        <w:rPr>
          <w:rFonts w:ascii="Times New Roman" w:hAnsi="Times New Roman"/>
          <w:sz w:val="24"/>
          <w:szCs w:val="24"/>
        </w:rPr>
        <w:t xml:space="preserve"> th</w:t>
      </w:r>
      <w:r w:rsidR="00843CA8">
        <w:rPr>
          <w:rFonts w:ascii="Times New Roman" w:hAnsi="Times New Roman"/>
          <w:sz w:val="24"/>
          <w:szCs w:val="24"/>
        </w:rPr>
        <w:t xml:space="preserve">at the </w:t>
      </w:r>
      <w:r w:rsidR="00D47D36">
        <w:rPr>
          <w:rFonts w:ascii="Times New Roman" w:hAnsi="Times New Roman"/>
          <w:sz w:val="24"/>
          <w:szCs w:val="24"/>
        </w:rPr>
        <w:t xml:space="preserve">research </w:t>
      </w:r>
      <w:r w:rsidR="00843CA8">
        <w:rPr>
          <w:rFonts w:ascii="Times New Roman" w:hAnsi="Times New Roman"/>
          <w:sz w:val="24"/>
          <w:szCs w:val="24"/>
        </w:rPr>
        <w:t xml:space="preserve">data </w:t>
      </w:r>
      <w:r w:rsidR="00D47D36">
        <w:rPr>
          <w:rFonts w:ascii="Times New Roman" w:hAnsi="Times New Roman"/>
          <w:sz w:val="24"/>
          <w:szCs w:val="24"/>
        </w:rPr>
        <w:t xml:space="preserve">gathered in recent years </w:t>
      </w:r>
      <w:r w:rsidR="00843CA8">
        <w:rPr>
          <w:rFonts w:ascii="Times New Roman" w:hAnsi="Times New Roman"/>
          <w:sz w:val="24"/>
          <w:szCs w:val="24"/>
        </w:rPr>
        <w:t xml:space="preserve">of play workers who advocate for </w:t>
      </w:r>
      <w:r w:rsidR="007A0B5F">
        <w:rPr>
          <w:rFonts w:ascii="Times New Roman" w:hAnsi="Times New Roman"/>
          <w:sz w:val="24"/>
          <w:szCs w:val="24"/>
        </w:rPr>
        <w:t xml:space="preserve">play </w:t>
      </w:r>
      <w:r w:rsidR="006162AB">
        <w:rPr>
          <w:rFonts w:ascii="Times New Roman" w:hAnsi="Times New Roman"/>
          <w:sz w:val="24"/>
          <w:szCs w:val="24"/>
        </w:rPr>
        <w:t>could be based on the positive outcomes from children and young people aged between 3-14 years old</w:t>
      </w:r>
      <w:r w:rsidR="00CA070C">
        <w:rPr>
          <w:rFonts w:ascii="Times New Roman" w:hAnsi="Times New Roman"/>
          <w:sz w:val="24"/>
          <w:szCs w:val="24"/>
        </w:rPr>
        <w:t xml:space="preserve"> (Play Cymru, 2022)</w:t>
      </w:r>
      <w:r w:rsidR="00A63D06">
        <w:rPr>
          <w:rFonts w:ascii="Times New Roman" w:hAnsi="Times New Roman"/>
          <w:sz w:val="24"/>
          <w:szCs w:val="24"/>
        </w:rPr>
        <w:t>.</w:t>
      </w:r>
      <w:r w:rsidR="006162AB">
        <w:rPr>
          <w:rFonts w:ascii="Times New Roman" w:hAnsi="Times New Roman"/>
          <w:sz w:val="24"/>
          <w:szCs w:val="24"/>
        </w:rPr>
        <w:t xml:space="preserve"> and </w:t>
      </w:r>
      <w:r w:rsidR="004F1BBD">
        <w:rPr>
          <w:rFonts w:ascii="Times New Roman" w:hAnsi="Times New Roman"/>
          <w:sz w:val="24"/>
          <w:szCs w:val="24"/>
        </w:rPr>
        <w:t>also finding research data for play within adults seem to have left a gap for young people aged between 14-18 years old</w:t>
      </w:r>
      <w:r w:rsidR="00F97225">
        <w:rPr>
          <w:rFonts w:ascii="Times New Roman" w:hAnsi="Times New Roman"/>
          <w:sz w:val="24"/>
          <w:szCs w:val="24"/>
        </w:rPr>
        <w:t xml:space="preserve"> (Play Cymru, 2022)</w:t>
      </w:r>
      <w:r w:rsidR="00A63D06">
        <w:rPr>
          <w:rFonts w:ascii="Times New Roman" w:hAnsi="Times New Roman"/>
          <w:sz w:val="24"/>
          <w:szCs w:val="24"/>
        </w:rPr>
        <w:t>. S</w:t>
      </w:r>
      <w:r w:rsidR="004F1BBD">
        <w:rPr>
          <w:rFonts w:ascii="Times New Roman" w:hAnsi="Times New Roman"/>
          <w:sz w:val="24"/>
          <w:szCs w:val="24"/>
        </w:rPr>
        <w:t xml:space="preserve">o </w:t>
      </w:r>
      <w:r w:rsidR="006906EC">
        <w:rPr>
          <w:rFonts w:ascii="Times New Roman" w:hAnsi="Times New Roman"/>
          <w:sz w:val="24"/>
          <w:szCs w:val="24"/>
        </w:rPr>
        <w:t xml:space="preserve">this could have an affect on comparing the strengths and weaknesses of </w:t>
      </w:r>
      <w:r w:rsidR="00AB4AA0">
        <w:rPr>
          <w:rFonts w:ascii="Times New Roman" w:hAnsi="Times New Roman"/>
          <w:sz w:val="24"/>
          <w:szCs w:val="24"/>
        </w:rPr>
        <w:t xml:space="preserve">the quantities and </w:t>
      </w:r>
      <w:r w:rsidR="0071093A">
        <w:rPr>
          <w:rFonts w:ascii="Times New Roman" w:hAnsi="Times New Roman"/>
          <w:sz w:val="24"/>
          <w:szCs w:val="24"/>
        </w:rPr>
        <w:t>qualitative</w:t>
      </w:r>
      <w:r w:rsidR="00AB4AA0">
        <w:rPr>
          <w:rFonts w:ascii="Times New Roman" w:hAnsi="Times New Roman"/>
          <w:sz w:val="24"/>
          <w:szCs w:val="24"/>
        </w:rPr>
        <w:t xml:space="preserve"> data that will be used</w:t>
      </w:r>
      <w:r w:rsidR="004346B8">
        <w:rPr>
          <w:rFonts w:ascii="Times New Roman" w:hAnsi="Times New Roman"/>
          <w:sz w:val="24"/>
          <w:szCs w:val="24"/>
        </w:rPr>
        <w:t xml:space="preserve"> for data information when completing the dissertation (</w:t>
      </w:r>
      <w:r w:rsidR="004D78DA">
        <w:rPr>
          <w:rFonts w:ascii="Times New Roman" w:hAnsi="Times New Roman"/>
          <w:sz w:val="24"/>
          <w:szCs w:val="24"/>
        </w:rPr>
        <w:t>Play CYMRU, 2022</w:t>
      </w:r>
      <w:r w:rsidR="004346B8">
        <w:rPr>
          <w:rFonts w:ascii="Times New Roman" w:hAnsi="Times New Roman"/>
          <w:sz w:val="24"/>
          <w:szCs w:val="24"/>
        </w:rPr>
        <w:t xml:space="preserve">). </w:t>
      </w:r>
    </w:p>
    <w:p w14:paraId="64EFA769" w14:textId="138F3555" w:rsidR="002A1E06" w:rsidRPr="004C7A86" w:rsidRDefault="004426C9" w:rsidP="004C7A86">
      <w:pPr>
        <w:spacing w:before="240" w:line="360" w:lineRule="auto"/>
        <w:rPr>
          <w:rFonts w:ascii="Times New Roman" w:hAnsi="Times New Roman"/>
          <w:sz w:val="24"/>
          <w:szCs w:val="24"/>
        </w:rPr>
      </w:pPr>
      <w:r w:rsidRPr="00B541F2">
        <w:rPr>
          <w:rFonts w:ascii="Times New Roman" w:hAnsi="Times New Roman"/>
          <w:sz w:val="24"/>
          <w:szCs w:val="24"/>
        </w:rPr>
        <w:t xml:space="preserve">Future research on this topic could involve merging particular areas of the </w:t>
      </w:r>
      <w:r w:rsidR="00253871" w:rsidRPr="00B541F2">
        <w:rPr>
          <w:rFonts w:ascii="Times New Roman" w:hAnsi="Times New Roman"/>
          <w:sz w:val="24"/>
          <w:szCs w:val="24"/>
        </w:rPr>
        <w:t>play worker</w:t>
      </w:r>
      <w:r w:rsidRPr="00B541F2">
        <w:rPr>
          <w:rFonts w:ascii="Times New Roman" w:hAnsi="Times New Roman"/>
          <w:sz w:val="24"/>
          <w:szCs w:val="24"/>
        </w:rPr>
        <w:t xml:space="preserve"> eight principles and the</w:t>
      </w:r>
      <w:r w:rsidR="00C6235F" w:rsidRPr="00B541F2">
        <w:rPr>
          <w:rFonts w:ascii="Times New Roman" w:hAnsi="Times New Roman"/>
          <w:sz w:val="24"/>
          <w:szCs w:val="24"/>
        </w:rPr>
        <w:t xml:space="preserve"> youth w</w:t>
      </w:r>
      <w:r w:rsidR="001A534E" w:rsidRPr="00B541F2">
        <w:rPr>
          <w:rFonts w:ascii="Times New Roman" w:hAnsi="Times New Roman"/>
          <w:sz w:val="24"/>
          <w:szCs w:val="24"/>
        </w:rPr>
        <w:t>ork policies and principles together to highlight th</w:t>
      </w:r>
      <w:r w:rsidR="00B541F2">
        <w:rPr>
          <w:rFonts w:ascii="Times New Roman" w:hAnsi="Times New Roman"/>
          <w:sz w:val="24"/>
          <w:szCs w:val="24"/>
        </w:rPr>
        <w:t>e</w:t>
      </w:r>
      <w:r w:rsidR="001A534E" w:rsidRPr="00B541F2">
        <w:rPr>
          <w:rFonts w:ascii="Times New Roman" w:hAnsi="Times New Roman"/>
          <w:sz w:val="24"/>
          <w:szCs w:val="24"/>
        </w:rPr>
        <w:t xml:space="preserve"> normality of play and learning through play (CWVYS, 2018). </w:t>
      </w:r>
      <w:r w:rsidR="00733852" w:rsidRPr="00B541F2">
        <w:rPr>
          <w:rFonts w:ascii="Times New Roman" w:hAnsi="Times New Roman"/>
          <w:sz w:val="24"/>
          <w:szCs w:val="24"/>
        </w:rPr>
        <w:t xml:space="preserve">The eight </w:t>
      </w:r>
      <w:r w:rsidR="00253871" w:rsidRPr="00B541F2">
        <w:rPr>
          <w:rFonts w:ascii="Times New Roman" w:hAnsi="Times New Roman"/>
          <w:sz w:val="24"/>
          <w:szCs w:val="24"/>
        </w:rPr>
        <w:t>play-work</w:t>
      </w:r>
      <w:r w:rsidR="00733852" w:rsidRPr="00B541F2">
        <w:rPr>
          <w:rFonts w:ascii="Times New Roman" w:hAnsi="Times New Roman"/>
          <w:sz w:val="24"/>
          <w:szCs w:val="24"/>
        </w:rPr>
        <w:t xml:space="preserve"> principles and the five policies of youth work highlight the importance of </w:t>
      </w:r>
      <w:r w:rsidR="00CB24E9" w:rsidRPr="00B541F2">
        <w:rPr>
          <w:rFonts w:ascii="Times New Roman" w:hAnsi="Times New Roman"/>
          <w:sz w:val="24"/>
          <w:szCs w:val="24"/>
        </w:rPr>
        <w:t>enabling young people to gain the kills, knowledge, understanding, attitudes and values</w:t>
      </w:r>
      <w:r w:rsidR="0037036C" w:rsidRPr="00B541F2">
        <w:rPr>
          <w:rFonts w:ascii="Times New Roman" w:hAnsi="Times New Roman"/>
          <w:sz w:val="24"/>
          <w:szCs w:val="24"/>
        </w:rPr>
        <w:t xml:space="preserve"> for their </w:t>
      </w:r>
      <w:r w:rsidR="007138D8">
        <w:rPr>
          <w:rFonts w:ascii="Times New Roman" w:hAnsi="Times New Roman"/>
          <w:sz w:val="24"/>
          <w:szCs w:val="24"/>
        </w:rPr>
        <w:t>own</w:t>
      </w:r>
      <w:r w:rsidR="0037036C" w:rsidRPr="00B541F2">
        <w:rPr>
          <w:rFonts w:ascii="Times New Roman" w:hAnsi="Times New Roman"/>
          <w:sz w:val="24"/>
          <w:szCs w:val="24"/>
        </w:rPr>
        <w:t xml:space="preserve"> personal development by being expressive, participative, </w:t>
      </w:r>
      <w:r w:rsidR="00266007" w:rsidRPr="00B541F2">
        <w:rPr>
          <w:rFonts w:ascii="Times New Roman" w:hAnsi="Times New Roman"/>
          <w:sz w:val="24"/>
          <w:szCs w:val="24"/>
        </w:rPr>
        <w:t xml:space="preserve">understanding </w:t>
      </w:r>
      <w:r w:rsidR="007138D8" w:rsidRPr="00B541F2">
        <w:rPr>
          <w:rFonts w:ascii="Times New Roman" w:hAnsi="Times New Roman"/>
          <w:sz w:val="24"/>
          <w:szCs w:val="24"/>
        </w:rPr>
        <w:t>the</w:t>
      </w:r>
      <w:r w:rsidR="00266007" w:rsidRPr="00B541F2">
        <w:rPr>
          <w:rFonts w:ascii="Times New Roman" w:hAnsi="Times New Roman"/>
          <w:sz w:val="24"/>
          <w:szCs w:val="24"/>
        </w:rPr>
        <w:t xml:space="preserve"> meaning of inclusivity and and ensuring that young people</w:t>
      </w:r>
      <w:r w:rsidR="00B541F2" w:rsidRPr="00B541F2">
        <w:rPr>
          <w:rFonts w:ascii="Times New Roman" w:hAnsi="Times New Roman"/>
          <w:sz w:val="24"/>
          <w:szCs w:val="24"/>
        </w:rPr>
        <w:t xml:space="preserve"> are empowered to </w:t>
      </w:r>
      <w:r w:rsidR="00BF5875">
        <w:rPr>
          <w:rFonts w:ascii="Times New Roman" w:hAnsi="Times New Roman"/>
          <w:sz w:val="24"/>
          <w:szCs w:val="24"/>
        </w:rPr>
        <w:t>exercise</w:t>
      </w:r>
      <w:r w:rsidR="00B541F2" w:rsidRPr="00B541F2">
        <w:rPr>
          <w:rFonts w:ascii="Times New Roman" w:hAnsi="Times New Roman"/>
          <w:sz w:val="24"/>
          <w:szCs w:val="24"/>
        </w:rPr>
        <w:t xml:space="preserve"> their rights through informal and non-formal education (CWVYS, 2018).  </w:t>
      </w:r>
      <w:r w:rsidR="003D4703">
        <w:rPr>
          <w:rFonts w:ascii="Times New Roman" w:hAnsi="Times New Roman"/>
          <w:sz w:val="24"/>
          <w:szCs w:val="24"/>
        </w:rPr>
        <w:t xml:space="preserve">As explained previously play has a crucial part in </w:t>
      </w:r>
      <w:r w:rsidR="00A95EDB">
        <w:rPr>
          <w:rFonts w:ascii="Times New Roman" w:hAnsi="Times New Roman"/>
          <w:sz w:val="24"/>
          <w:szCs w:val="24"/>
        </w:rPr>
        <w:t>developing skills that are similar to the five principles and purposes of youth work,</w:t>
      </w:r>
      <w:r w:rsidR="00620E0B">
        <w:rPr>
          <w:rFonts w:ascii="Times New Roman" w:hAnsi="Times New Roman"/>
          <w:sz w:val="24"/>
          <w:szCs w:val="24"/>
        </w:rPr>
        <w:t xml:space="preserve"> so suggesting future research on this particular topic would be to </w:t>
      </w:r>
      <w:r w:rsidR="005E2727">
        <w:rPr>
          <w:rFonts w:ascii="Times New Roman" w:hAnsi="Times New Roman"/>
          <w:sz w:val="24"/>
          <w:szCs w:val="24"/>
        </w:rPr>
        <w:t>incorporate</w:t>
      </w:r>
      <w:r w:rsidR="006336ED">
        <w:rPr>
          <w:rFonts w:ascii="Times New Roman" w:hAnsi="Times New Roman"/>
          <w:sz w:val="24"/>
          <w:szCs w:val="24"/>
        </w:rPr>
        <w:t xml:space="preserve"> play and learning through play</w:t>
      </w:r>
      <w:r w:rsidR="003976EB">
        <w:rPr>
          <w:rFonts w:ascii="Times New Roman" w:hAnsi="Times New Roman"/>
          <w:sz w:val="24"/>
          <w:szCs w:val="24"/>
        </w:rPr>
        <w:t>, specifically guided play</w:t>
      </w:r>
      <w:r w:rsidR="006336ED">
        <w:rPr>
          <w:rFonts w:ascii="Times New Roman" w:hAnsi="Times New Roman"/>
          <w:sz w:val="24"/>
          <w:szCs w:val="24"/>
        </w:rPr>
        <w:t xml:space="preserve"> in the</w:t>
      </w:r>
      <w:r w:rsidR="00164759">
        <w:rPr>
          <w:rFonts w:ascii="Times New Roman" w:hAnsi="Times New Roman"/>
          <w:sz w:val="24"/>
          <w:szCs w:val="24"/>
        </w:rPr>
        <w:t xml:space="preserve"> curriculum st</w:t>
      </w:r>
      <w:r w:rsidR="00C36F47">
        <w:rPr>
          <w:rFonts w:ascii="Times New Roman" w:hAnsi="Times New Roman"/>
          <w:sz w:val="24"/>
          <w:szCs w:val="24"/>
        </w:rPr>
        <w:t xml:space="preserve">atement for </w:t>
      </w:r>
      <w:r w:rsidR="00ED572F">
        <w:rPr>
          <w:rFonts w:ascii="Times New Roman" w:hAnsi="Times New Roman"/>
          <w:sz w:val="24"/>
          <w:szCs w:val="24"/>
        </w:rPr>
        <w:t>W</w:t>
      </w:r>
      <w:r w:rsidR="00C36F47">
        <w:rPr>
          <w:rFonts w:ascii="Times New Roman" w:hAnsi="Times New Roman"/>
          <w:sz w:val="24"/>
          <w:szCs w:val="24"/>
        </w:rPr>
        <w:t>ales</w:t>
      </w:r>
      <w:r w:rsidR="00032079">
        <w:rPr>
          <w:rFonts w:ascii="Times New Roman" w:hAnsi="Times New Roman"/>
          <w:sz w:val="24"/>
          <w:szCs w:val="24"/>
        </w:rPr>
        <w:t xml:space="preserve"> to ensure that young people aged up to 25 years old are being able to enjoy play</w:t>
      </w:r>
      <w:r w:rsidR="004378BC">
        <w:rPr>
          <w:rFonts w:ascii="Times New Roman" w:hAnsi="Times New Roman"/>
          <w:sz w:val="24"/>
          <w:szCs w:val="24"/>
        </w:rPr>
        <w:t xml:space="preserve"> while still being challenged with everyday barriers that </w:t>
      </w:r>
      <w:r w:rsidR="00CB05AD">
        <w:rPr>
          <w:rFonts w:ascii="Times New Roman" w:hAnsi="Times New Roman"/>
          <w:sz w:val="24"/>
          <w:szCs w:val="24"/>
        </w:rPr>
        <w:t xml:space="preserve">young people are facing (Wales Youth Agency, 1992). </w:t>
      </w:r>
    </w:p>
    <w:p w14:paraId="652C5123" w14:textId="77777777" w:rsidR="00A8678A" w:rsidRPr="00A8678A" w:rsidRDefault="00A8678A" w:rsidP="00A8678A">
      <w:pPr>
        <w:spacing w:before="240" w:line="360" w:lineRule="auto"/>
        <w:rPr>
          <w:rFonts w:ascii="Times New Roman" w:hAnsi="Times New Roman"/>
          <w:b/>
          <w:bCs/>
          <w:sz w:val="24"/>
          <w:szCs w:val="24"/>
          <w:u w:val="single"/>
        </w:rPr>
      </w:pPr>
    </w:p>
    <w:p w14:paraId="645DE23E" w14:textId="696A939B" w:rsidR="00592975" w:rsidRDefault="00592975" w:rsidP="166279F3">
      <w:pPr>
        <w:spacing w:before="240" w:line="360" w:lineRule="auto"/>
        <w:rPr>
          <w:rFonts w:ascii="Times New Roman" w:hAnsi="Times New Roman" w:cs="Times New Roman"/>
          <w:b/>
          <w:bCs/>
          <w:sz w:val="24"/>
          <w:szCs w:val="24"/>
          <w:u w:val="single"/>
        </w:rPr>
      </w:pPr>
      <w:r w:rsidRPr="00592975">
        <w:rPr>
          <w:rFonts w:ascii="Times New Roman" w:hAnsi="Times New Roman" w:cs="Times New Roman"/>
          <w:b/>
          <w:bCs/>
          <w:sz w:val="24"/>
          <w:szCs w:val="24"/>
          <w:u w:val="single"/>
        </w:rPr>
        <w:t>Methology and methods</w:t>
      </w:r>
    </w:p>
    <w:p w14:paraId="1DB8EDE8" w14:textId="3F6AFCBC" w:rsidR="00D016DF" w:rsidRDefault="00F644C4" w:rsidP="166279F3">
      <w:pPr>
        <w:spacing w:before="240" w:line="360" w:lineRule="auto"/>
        <w:rPr>
          <w:rFonts w:ascii="Times New Roman" w:hAnsi="Times New Roman" w:cs="Times New Roman"/>
          <w:sz w:val="24"/>
          <w:szCs w:val="24"/>
        </w:rPr>
      </w:pPr>
      <w:r w:rsidRPr="00683379">
        <w:rPr>
          <w:rFonts w:ascii="Times New Roman" w:hAnsi="Times New Roman" w:cs="Times New Roman"/>
          <w:sz w:val="24"/>
          <w:szCs w:val="24"/>
        </w:rPr>
        <w:lastRenderedPageBreak/>
        <w:t xml:space="preserve">The paradigms </w:t>
      </w:r>
      <w:r w:rsidR="00514765" w:rsidRPr="00683379">
        <w:rPr>
          <w:rFonts w:ascii="Times New Roman" w:hAnsi="Times New Roman" w:cs="Times New Roman"/>
          <w:sz w:val="24"/>
          <w:szCs w:val="24"/>
        </w:rPr>
        <w:t xml:space="preserve">of research include five areas which are descriptive, evaluative, prescriptive, exploratory </w:t>
      </w:r>
      <w:r w:rsidR="0071060C" w:rsidRPr="00683379">
        <w:rPr>
          <w:rFonts w:ascii="Times New Roman" w:hAnsi="Times New Roman" w:cs="Times New Roman"/>
          <w:sz w:val="24"/>
          <w:szCs w:val="24"/>
        </w:rPr>
        <w:t>or predictive. In order to</w:t>
      </w:r>
      <w:r w:rsidR="00C3768E" w:rsidRPr="00683379">
        <w:rPr>
          <w:rFonts w:ascii="Times New Roman" w:hAnsi="Times New Roman" w:cs="Times New Roman"/>
          <w:sz w:val="24"/>
          <w:szCs w:val="24"/>
        </w:rPr>
        <w:t xml:space="preserve"> find efficient research data from a research study it is important to understand what each of these mean</w:t>
      </w:r>
      <w:r w:rsidR="0072070F">
        <w:rPr>
          <w:rFonts w:ascii="Times New Roman" w:hAnsi="Times New Roman" w:cs="Times New Roman"/>
          <w:sz w:val="24"/>
          <w:szCs w:val="24"/>
        </w:rPr>
        <w:t xml:space="preserve"> (George, 2023)</w:t>
      </w:r>
      <w:r w:rsidR="00C3768E" w:rsidRPr="00683379">
        <w:rPr>
          <w:rFonts w:ascii="Times New Roman" w:hAnsi="Times New Roman" w:cs="Times New Roman"/>
          <w:sz w:val="24"/>
          <w:szCs w:val="24"/>
        </w:rPr>
        <w:t xml:space="preserve">. Firstly, descriptive </w:t>
      </w:r>
      <w:r w:rsidR="00460292" w:rsidRPr="00683379">
        <w:rPr>
          <w:rFonts w:ascii="Times New Roman" w:hAnsi="Times New Roman" w:cs="Times New Roman"/>
          <w:sz w:val="24"/>
          <w:szCs w:val="24"/>
        </w:rPr>
        <w:t xml:space="preserve">is </w:t>
      </w:r>
      <w:r w:rsidR="00036659">
        <w:rPr>
          <w:rFonts w:ascii="Times New Roman" w:hAnsi="Times New Roman" w:cs="Times New Roman"/>
          <w:sz w:val="24"/>
          <w:szCs w:val="24"/>
        </w:rPr>
        <w:t>to</w:t>
      </w:r>
      <w:r w:rsidR="00460292" w:rsidRPr="00683379">
        <w:rPr>
          <w:rFonts w:ascii="Times New Roman" w:hAnsi="Times New Roman" w:cs="Times New Roman"/>
          <w:sz w:val="24"/>
          <w:szCs w:val="24"/>
        </w:rPr>
        <w:t xml:space="preserve"> ensure </w:t>
      </w:r>
      <w:r w:rsidR="00965474" w:rsidRPr="00683379">
        <w:rPr>
          <w:rFonts w:ascii="Times New Roman" w:hAnsi="Times New Roman" w:cs="Times New Roman"/>
          <w:sz w:val="24"/>
          <w:szCs w:val="24"/>
        </w:rPr>
        <w:t xml:space="preserve">that the research for the research question is collected efficiently, for </w:t>
      </w:r>
      <w:r w:rsidR="00E27A03" w:rsidRPr="00683379">
        <w:rPr>
          <w:rFonts w:ascii="Times New Roman" w:hAnsi="Times New Roman" w:cs="Times New Roman"/>
          <w:sz w:val="24"/>
          <w:szCs w:val="24"/>
        </w:rPr>
        <w:t>example the demographic group for this study will involve young people</w:t>
      </w:r>
      <w:r w:rsidR="00F65CD9" w:rsidRPr="00683379">
        <w:rPr>
          <w:rFonts w:ascii="Times New Roman" w:hAnsi="Times New Roman" w:cs="Times New Roman"/>
          <w:sz w:val="24"/>
          <w:szCs w:val="24"/>
        </w:rPr>
        <w:t>, professionals and individuals that have knowledge on what play-</w:t>
      </w:r>
      <w:r w:rsidR="0069210D" w:rsidRPr="00683379">
        <w:rPr>
          <w:rFonts w:ascii="Times New Roman" w:hAnsi="Times New Roman" w:cs="Times New Roman"/>
          <w:sz w:val="24"/>
          <w:szCs w:val="24"/>
        </w:rPr>
        <w:t>work principles</w:t>
      </w:r>
      <w:r w:rsidR="00F65CD9" w:rsidRPr="00683379">
        <w:rPr>
          <w:rFonts w:ascii="Times New Roman" w:hAnsi="Times New Roman" w:cs="Times New Roman"/>
          <w:sz w:val="24"/>
          <w:szCs w:val="24"/>
        </w:rPr>
        <w:t xml:space="preserve"> and the youth work policies and principles </w:t>
      </w:r>
      <w:r w:rsidR="0069210D" w:rsidRPr="00683379">
        <w:rPr>
          <w:rFonts w:ascii="Times New Roman" w:hAnsi="Times New Roman" w:cs="Times New Roman"/>
          <w:sz w:val="24"/>
          <w:szCs w:val="24"/>
        </w:rPr>
        <w:t>are</w:t>
      </w:r>
      <w:r w:rsidR="0058308B">
        <w:rPr>
          <w:rFonts w:ascii="Times New Roman" w:hAnsi="Times New Roman" w:cs="Times New Roman"/>
          <w:sz w:val="24"/>
          <w:szCs w:val="24"/>
        </w:rPr>
        <w:t xml:space="preserve"> (George, 2023)</w:t>
      </w:r>
      <w:r w:rsidR="0069210D" w:rsidRPr="00683379">
        <w:rPr>
          <w:rFonts w:ascii="Times New Roman" w:hAnsi="Times New Roman" w:cs="Times New Roman"/>
          <w:sz w:val="24"/>
          <w:szCs w:val="24"/>
        </w:rPr>
        <w:t xml:space="preserve">. Secondly, </w:t>
      </w:r>
      <w:r w:rsidR="006177A3" w:rsidRPr="00683379">
        <w:rPr>
          <w:rFonts w:ascii="Times New Roman" w:hAnsi="Times New Roman" w:cs="Times New Roman"/>
          <w:sz w:val="24"/>
          <w:szCs w:val="24"/>
        </w:rPr>
        <w:t>the evaluative research paradigm is something that</w:t>
      </w:r>
      <w:r w:rsidR="00E525AE" w:rsidRPr="00683379">
        <w:rPr>
          <w:rFonts w:ascii="Times New Roman" w:hAnsi="Times New Roman" w:cs="Times New Roman"/>
          <w:sz w:val="24"/>
          <w:szCs w:val="24"/>
        </w:rPr>
        <w:t xml:space="preserve"> will need to be completed to ensure that the research question ‘Should play-work be implemented into youth work’ can be evaluated with sufficient primary and secondary </w:t>
      </w:r>
      <w:r w:rsidR="00150CC1" w:rsidRPr="00683379">
        <w:rPr>
          <w:rFonts w:ascii="Times New Roman" w:hAnsi="Times New Roman" w:cs="Times New Roman"/>
          <w:sz w:val="24"/>
          <w:szCs w:val="24"/>
        </w:rPr>
        <w:t xml:space="preserve">research from the chosen demographic group (George, 2023). </w:t>
      </w:r>
      <w:r w:rsidR="003F3295" w:rsidRPr="00683379">
        <w:rPr>
          <w:rFonts w:ascii="Times New Roman" w:hAnsi="Times New Roman" w:cs="Times New Roman"/>
          <w:sz w:val="24"/>
          <w:szCs w:val="24"/>
        </w:rPr>
        <w:t xml:space="preserve">In order to get reliable </w:t>
      </w:r>
      <w:r w:rsidR="00320F39">
        <w:rPr>
          <w:rFonts w:ascii="Times New Roman" w:hAnsi="Times New Roman" w:cs="Times New Roman"/>
          <w:sz w:val="24"/>
          <w:szCs w:val="24"/>
        </w:rPr>
        <w:t>research data</w:t>
      </w:r>
      <w:r w:rsidR="00BF37A2">
        <w:rPr>
          <w:rFonts w:ascii="Times New Roman" w:hAnsi="Times New Roman" w:cs="Times New Roman"/>
          <w:sz w:val="24"/>
          <w:szCs w:val="24"/>
        </w:rPr>
        <w:t>, the</w:t>
      </w:r>
      <w:r w:rsidR="003F3295" w:rsidRPr="00683379">
        <w:rPr>
          <w:rFonts w:ascii="Times New Roman" w:hAnsi="Times New Roman" w:cs="Times New Roman"/>
          <w:sz w:val="24"/>
          <w:szCs w:val="24"/>
        </w:rPr>
        <w:t xml:space="preserve"> study will use </w:t>
      </w:r>
      <w:r w:rsidR="00BF37A2" w:rsidRPr="00683379">
        <w:rPr>
          <w:rFonts w:ascii="Times New Roman" w:hAnsi="Times New Roman" w:cs="Times New Roman"/>
          <w:sz w:val="24"/>
          <w:szCs w:val="24"/>
        </w:rPr>
        <w:t>qualitative</w:t>
      </w:r>
      <w:r w:rsidR="003F3295" w:rsidRPr="00683379">
        <w:rPr>
          <w:rFonts w:ascii="Times New Roman" w:hAnsi="Times New Roman" w:cs="Times New Roman"/>
          <w:sz w:val="24"/>
          <w:szCs w:val="24"/>
        </w:rPr>
        <w:t xml:space="preserve"> and quantitative methods, which in this case would be questionnaires with open </w:t>
      </w:r>
      <w:r w:rsidR="00283513" w:rsidRPr="00683379">
        <w:rPr>
          <w:rFonts w:ascii="Times New Roman" w:hAnsi="Times New Roman" w:cs="Times New Roman"/>
          <w:sz w:val="24"/>
          <w:szCs w:val="24"/>
        </w:rPr>
        <w:t>and closed questions</w:t>
      </w:r>
      <w:r w:rsidR="003A158A" w:rsidRPr="00683379">
        <w:rPr>
          <w:rFonts w:ascii="Times New Roman" w:hAnsi="Times New Roman" w:cs="Times New Roman"/>
          <w:sz w:val="24"/>
          <w:szCs w:val="24"/>
        </w:rPr>
        <w:t xml:space="preserve"> that </w:t>
      </w:r>
      <w:r w:rsidR="00683379" w:rsidRPr="00683379">
        <w:rPr>
          <w:rFonts w:ascii="Times New Roman" w:hAnsi="Times New Roman" w:cs="Times New Roman"/>
          <w:sz w:val="24"/>
          <w:szCs w:val="24"/>
        </w:rPr>
        <w:t>will help to find a non-biased answer</w:t>
      </w:r>
      <w:r w:rsidR="00283513" w:rsidRPr="00683379">
        <w:rPr>
          <w:rFonts w:ascii="Times New Roman" w:hAnsi="Times New Roman" w:cs="Times New Roman"/>
          <w:sz w:val="24"/>
          <w:szCs w:val="24"/>
        </w:rPr>
        <w:t xml:space="preserve"> (George, 2023).</w:t>
      </w:r>
      <w:r w:rsidR="00BD4AA1">
        <w:rPr>
          <w:rFonts w:ascii="Times New Roman" w:hAnsi="Times New Roman" w:cs="Times New Roman"/>
          <w:sz w:val="24"/>
          <w:szCs w:val="24"/>
        </w:rPr>
        <w:t xml:space="preserve"> The study will need to have a predictive </w:t>
      </w:r>
      <w:r w:rsidR="002D63C9">
        <w:rPr>
          <w:rFonts w:ascii="Times New Roman" w:hAnsi="Times New Roman" w:cs="Times New Roman"/>
          <w:sz w:val="24"/>
          <w:szCs w:val="24"/>
        </w:rPr>
        <w:t xml:space="preserve">paradigm because this study will need to be organised </w:t>
      </w:r>
      <w:r w:rsidR="00700272">
        <w:rPr>
          <w:rFonts w:ascii="Times New Roman" w:hAnsi="Times New Roman" w:cs="Times New Roman"/>
          <w:sz w:val="24"/>
          <w:szCs w:val="24"/>
        </w:rPr>
        <w:t>and prepared before the research study starts because, if the study reaches up to 50 participants that will be a significant amount of data that will need to be gathered</w:t>
      </w:r>
      <w:r w:rsidR="00757417">
        <w:rPr>
          <w:rFonts w:ascii="Times New Roman" w:hAnsi="Times New Roman" w:cs="Times New Roman"/>
          <w:sz w:val="24"/>
          <w:szCs w:val="24"/>
        </w:rPr>
        <w:t xml:space="preserve">, evaluated </w:t>
      </w:r>
      <w:r w:rsidR="00700272">
        <w:rPr>
          <w:rFonts w:ascii="Times New Roman" w:hAnsi="Times New Roman" w:cs="Times New Roman"/>
          <w:sz w:val="24"/>
          <w:szCs w:val="24"/>
        </w:rPr>
        <w:t>and</w:t>
      </w:r>
      <w:r w:rsidR="00757417">
        <w:rPr>
          <w:rFonts w:ascii="Times New Roman" w:hAnsi="Times New Roman" w:cs="Times New Roman"/>
          <w:sz w:val="24"/>
          <w:szCs w:val="24"/>
        </w:rPr>
        <w:t xml:space="preserve"> put onto graphs correctly</w:t>
      </w:r>
      <w:r w:rsidR="000E6C13">
        <w:rPr>
          <w:rFonts w:ascii="Times New Roman" w:hAnsi="Times New Roman" w:cs="Times New Roman"/>
          <w:sz w:val="24"/>
          <w:szCs w:val="24"/>
        </w:rPr>
        <w:t xml:space="preserve"> (Bush, 2020)</w:t>
      </w:r>
      <w:r w:rsidR="00757417">
        <w:rPr>
          <w:rFonts w:ascii="Times New Roman" w:hAnsi="Times New Roman" w:cs="Times New Roman"/>
          <w:sz w:val="24"/>
          <w:szCs w:val="24"/>
        </w:rPr>
        <w:t>.</w:t>
      </w:r>
      <w:r w:rsidR="000E6C13">
        <w:rPr>
          <w:rFonts w:ascii="Times New Roman" w:hAnsi="Times New Roman" w:cs="Times New Roman"/>
          <w:sz w:val="24"/>
          <w:szCs w:val="24"/>
        </w:rPr>
        <w:t xml:space="preserve"> </w:t>
      </w:r>
      <w:r w:rsidR="009B2493">
        <w:rPr>
          <w:rFonts w:ascii="Times New Roman" w:hAnsi="Times New Roman" w:cs="Times New Roman"/>
          <w:sz w:val="24"/>
          <w:szCs w:val="24"/>
        </w:rPr>
        <w:t xml:space="preserve">Also, ensuring the settings have the materials needed to participate in observations or group activities </w:t>
      </w:r>
      <w:r w:rsidR="00937317">
        <w:rPr>
          <w:rFonts w:ascii="Times New Roman" w:hAnsi="Times New Roman" w:cs="Times New Roman"/>
          <w:sz w:val="24"/>
          <w:szCs w:val="24"/>
        </w:rPr>
        <w:t xml:space="preserve">could potentially mean the money would need to be spent so the study can take place effectively and have the materials needed to ensure that </w:t>
      </w:r>
      <w:r w:rsidR="00781E81">
        <w:rPr>
          <w:rFonts w:ascii="Times New Roman" w:hAnsi="Times New Roman" w:cs="Times New Roman"/>
          <w:sz w:val="24"/>
          <w:szCs w:val="24"/>
        </w:rPr>
        <w:t>the study can be completed to it’s full potential (</w:t>
      </w:r>
      <w:r w:rsidR="00F6657A">
        <w:rPr>
          <w:rFonts w:ascii="Times New Roman" w:hAnsi="Times New Roman" w:cs="Times New Roman"/>
          <w:sz w:val="24"/>
          <w:szCs w:val="24"/>
        </w:rPr>
        <w:t>Sisense</w:t>
      </w:r>
      <w:r w:rsidR="00781E81">
        <w:rPr>
          <w:rFonts w:ascii="Times New Roman" w:hAnsi="Times New Roman" w:cs="Times New Roman"/>
          <w:sz w:val="24"/>
          <w:szCs w:val="24"/>
        </w:rPr>
        <w:t>, 202</w:t>
      </w:r>
      <w:r w:rsidR="00F6657A">
        <w:rPr>
          <w:rFonts w:ascii="Times New Roman" w:hAnsi="Times New Roman" w:cs="Times New Roman"/>
          <w:sz w:val="24"/>
          <w:szCs w:val="24"/>
        </w:rPr>
        <w:t>3</w:t>
      </w:r>
      <w:r w:rsidR="00781E81">
        <w:rPr>
          <w:rFonts w:ascii="Times New Roman" w:hAnsi="Times New Roman" w:cs="Times New Roman"/>
          <w:sz w:val="24"/>
          <w:szCs w:val="24"/>
        </w:rPr>
        <w:t xml:space="preserve">). </w:t>
      </w:r>
    </w:p>
    <w:p w14:paraId="08F9C6F3" w14:textId="2CABEF05" w:rsidR="00A24302" w:rsidRDefault="003D2F46" w:rsidP="166279F3">
      <w:pPr>
        <w:spacing w:before="240" w:line="360" w:lineRule="auto"/>
        <w:rPr>
          <w:rFonts w:ascii="Times New Roman" w:hAnsi="Times New Roman" w:cs="Times New Roman"/>
          <w:sz w:val="24"/>
          <w:szCs w:val="24"/>
        </w:rPr>
      </w:pPr>
      <w:r>
        <w:rPr>
          <w:rFonts w:ascii="Times New Roman" w:hAnsi="Times New Roman" w:cs="Times New Roman"/>
          <w:sz w:val="24"/>
          <w:szCs w:val="24"/>
        </w:rPr>
        <w:t>Secondly, i</w:t>
      </w:r>
      <w:r w:rsidR="00A24302">
        <w:rPr>
          <w:rFonts w:ascii="Times New Roman" w:hAnsi="Times New Roman" w:cs="Times New Roman"/>
          <w:sz w:val="24"/>
          <w:szCs w:val="24"/>
        </w:rPr>
        <w:t xml:space="preserve">n order to correctly </w:t>
      </w:r>
      <w:r>
        <w:rPr>
          <w:rFonts w:ascii="Times New Roman" w:hAnsi="Times New Roman" w:cs="Times New Roman"/>
          <w:sz w:val="24"/>
          <w:szCs w:val="24"/>
        </w:rPr>
        <w:t xml:space="preserve">gather sufficient date </w:t>
      </w:r>
      <w:r w:rsidR="003E0B86">
        <w:rPr>
          <w:rFonts w:ascii="Times New Roman" w:hAnsi="Times New Roman" w:cs="Times New Roman"/>
          <w:sz w:val="24"/>
          <w:szCs w:val="24"/>
        </w:rPr>
        <w:t xml:space="preserve">as the researcher </w:t>
      </w:r>
      <w:r w:rsidR="000F2715">
        <w:rPr>
          <w:rFonts w:ascii="Times New Roman" w:hAnsi="Times New Roman" w:cs="Times New Roman"/>
          <w:sz w:val="24"/>
          <w:szCs w:val="24"/>
        </w:rPr>
        <w:t xml:space="preserve">I will need to use research methods and research </w:t>
      </w:r>
      <w:r w:rsidR="003457DA">
        <w:rPr>
          <w:rFonts w:ascii="Times New Roman" w:hAnsi="Times New Roman" w:cs="Times New Roman"/>
          <w:sz w:val="24"/>
          <w:szCs w:val="24"/>
        </w:rPr>
        <w:t>methodology</w:t>
      </w:r>
      <w:r w:rsidR="00E47222">
        <w:rPr>
          <w:rFonts w:ascii="Times New Roman" w:hAnsi="Times New Roman" w:cs="Times New Roman"/>
          <w:sz w:val="24"/>
          <w:szCs w:val="24"/>
        </w:rPr>
        <w:t>,</w:t>
      </w:r>
      <w:r w:rsidR="00A12130">
        <w:rPr>
          <w:rFonts w:ascii="Times New Roman" w:hAnsi="Times New Roman" w:cs="Times New Roman"/>
          <w:sz w:val="24"/>
          <w:szCs w:val="24"/>
        </w:rPr>
        <w:t xml:space="preserve"> these two topics are different but </w:t>
      </w:r>
      <w:r w:rsidR="00120553">
        <w:rPr>
          <w:rFonts w:ascii="Times New Roman" w:hAnsi="Times New Roman" w:cs="Times New Roman"/>
          <w:sz w:val="24"/>
          <w:szCs w:val="24"/>
        </w:rPr>
        <w:t xml:space="preserve">will help </w:t>
      </w:r>
      <w:r w:rsidR="00093F65">
        <w:rPr>
          <w:rFonts w:ascii="Times New Roman" w:hAnsi="Times New Roman" w:cs="Times New Roman"/>
          <w:sz w:val="24"/>
          <w:szCs w:val="24"/>
        </w:rPr>
        <w:t xml:space="preserve">will ensuring that I use the </w:t>
      </w:r>
      <w:r w:rsidR="004915D2">
        <w:rPr>
          <w:rFonts w:ascii="Times New Roman" w:hAnsi="Times New Roman" w:cs="Times New Roman"/>
          <w:sz w:val="24"/>
          <w:szCs w:val="24"/>
        </w:rPr>
        <w:t xml:space="preserve">best </w:t>
      </w:r>
      <w:r w:rsidR="00D025D0">
        <w:rPr>
          <w:rFonts w:ascii="Times New Roman" w:hAnsi="Times New Roman" w:cs="Times New Roman"/>
          <w:sz w:val="24"/>
          <w:szCs w:val="24"/>
        </w:rPr>
        <w:t>research methods to gather data</w:t>
      </w:r>
      <w:r w:rsidR="00F7585F">
        <w:rPr>
          <w:rFonts w:ascii="Times New Roman" w:hAnsi="Times New Roman" w:cs="Times New Roman"/>
          <w:sz w:val="24"/>
          <w:szCs w:val="24"/>
        </w:rPr>
        <w:t xml:space="preserve"> (Grounder, 2012)</w:t>
      </w:r>
      <w:r w:rsidR="00D025D0">
        <w:rPr>
          <w:rFonts w:ascii="Times New Roman" w:hAnsi="Times New Roman" w:cs="Times New Roman"/>
          <w:sz w:val="24"/>
          <w:szCs w:val="24"/>
        </w:rPr>
        <w:t xml:space="preserve">. </w:t>
      </w:r>
      <w:r w:rsidR="00D22B92">
        <w:rPr>
          <w:rFonts w:ascii="Times New Roman" w:hAnsi="Times New Roman" w:cs="Times New Roman"/>
          <w:sz w:val="24"/>
          <w:szCs w:val="24"/>
        </w:rPr>
        <w:t xml:space="preserve">The method of this research study will include </w:t>
      </w:r>
      <w:r w:rsidR="00DF1714">
        <w:rPr>
          <w:rFonts w:ascii="Times New Roman" w:hAnsi="Times New Roman" w:cs="Times New Roman"/>
          <w:sz w:val="24"/>
          <w:szCs w:val="24"/>
        </w:rPr>
        <w:t xml:space="preserve">using </w:t>
      </w:r>
      <w:r w:rsidR="003457DA">
        <w:rPr>
          <w:rFonts w:ascii="Times New Roman" w:hAnsi="Times New Roman" w:cs="Times New Roman"/>
          <w:sz w:val="24"/>
          <w:szCs w:val="24"/>
        </w:rPr>
        <w:t>theory</w:t>
      </w:r>
      <w:r w:rsidR="00DF1714">
        <w:rPr>
          <w:rFonts w:ascii="Times New Roman" w:hAnsi="Times New Roman" w:cs="Times New Roman"/>
          <w:sz w:val="24"/>
          <w:szCs w:val="24"/>
        </w:rPr>
        <w:t xml:space="preserve">, policy and practises </w:t>
      </w:r>
      <w:r w:rsidR="00647D07">
        <w:rPr>
          <w:rFonts w:ascii="Times New Roman" w:hAnsi="Times New Roman" w:cs="Times New Roman"/>
          <w:sz w:val="24"/>
          <w:szCs w:val="24"/>
        </w:rPr>
        <w:t xml:space="preserve">in the two subjects which are </w:t>
      </w:r>
      <w:r w:rsidR="003457DA">
        <w:rPr>
          <w:rFonts w:ascii="Times New Roman" w:hAnsi="Times New Roman" w:cs="Times New Roman"/>
          <w:sz w:val="24"/>
          <w:szCs w:val="24"/>
        </w:rPr>
        <w:t>play-work</w:t>
      </w:r>
      <w:r w:rsidR="00647D07">
        <w:rPr>
          <w:rFonts w:ascii="Times New Roman" w:hAnsi="Times New Roman" w:cs="Times New Roman"/>
          <w:sz w:val="24"/>
          <w:szCs w:val="24"/>
        </w:rPr>
        <w:t xml:space="preserve"> </w:t>
      </w:r>
      <w:r w:rsidR="003457DA">
        <w:rPr>
          <w:rFonts w:ascii="Times New Roman" w:hAnsi="Times New Roman" w:cs="Times New Roman"/>
          <w:sz w:val="24"/>
          <w:szCs w:val="24"/>
        </w:rPr>
        <w:t>principles</w:t>
      </w:r>
      <w:r w:rsidR="00647D07">
        <w:rPr>
          <w:rFonts w:ascii="Times New Roman" w:hAnsi="Times New Roman" w:cs="Times New Roman"/>
          <w:sz w:val="24"/>
          <w:szCs w:val="24"/>
        </w:rPr>
        <w:t xml:space="preserve"> and the youth work policies and principles</w:t>
      </w:r>
      <w:r w:rsidR="002726DF">
        <w:rPr>
          <w:rFonts w:ascii="Times New Roman" w:hAnsi="Times New Roman" w:cs="Times New Roman"/>
          <w:sz w:val="24"/>
          <w:szCs w:val="24"/>
        </w:rPr>
        <w:t xml:space="preserve"> (Grounder, 2012)</w:t>
      </w:r>
      <w:r w:rsidR="00647D07">
        <w:rPr>
          <w:rFonts w:ascii="Times New Roman" w:hAnsi="Times New Roman" w:cs="Times New Roman"/>
          <w:sz w:val="24"/>
          <w:szCs w:val="24"/>
        </w:rPr>
        <w:t xml:space="preserve">. </w:t>
      </w:r>
      <w:r w:rsidR="00522A60">
        <w:rPr>
          <w:rFonts w:ascii="Times New Roman" w:hAnsi="Times New Roman" w:cs="Times New Roman"/>
          <w:sz w:val="24"/>
          <w:szCs w:val="24"/>
        </w:rPr>
        <w:t xml:space="preserve">Also, </w:t>
      </w:r>
      <w:r w:rsidR="00440346">
        <w:rPr>
          <w:rFonts w:ascii="Times New Roman" w:hAnsi="Times New Roman" w:cs="Times New Roman"/>
          <w:sz w:val="24"/>
          <w:szCs w:val="24"/>
        </w:rPr>
        <w:t xml:space="preserve">for primary I will use </w:t>
      </w:r>
      <w:r w:rsidR="00FB6AD7">
        <w:rPr>
          <w:rFonts w:ascii="Times New Roman" w:hAnsi="Times New Roman" w:cs="Times New Roman"/>
          <w:sz w:val="24"/>
          <w:szCs w:val="24"/>
        </w:rPr>
        <w:t xml:space="preserve">questionnaires, focus groups and interviews with participating individuals, so I </w:t>
      </w:r>
      <w:r w:rsidR="006B3532">
        <w:rPr>
          <w:rFonts w:ascii="Times New Roman" w:hAnsi="Times New Roman" w:cs="Times New Roman"/>
          <w:sz w:val="24"/>
          <w:szCs w:val="24"/>
        </w:rPr>
        <w:t>can get</w:t>
      </w:r>
      <w:r w:rsidR="00FB6AD7">
        <w:rPr>
          <w:rFonts w:ascii="Times New Roman" w:hAnsi="Times New Roman" w:cs="Times New Roman"/>
          <w:sz w:val="24"/>
          <w:szCs w:val="24"/>
        </w:rPr>
        <w:t xml:space="preserve"> </w:t>
      </w:r>
      <w:r w:rsidR="00400C39">
        <w:rPr>
          <w:rFonts w:ascii="Times New Roman" w:hAnsi="Times New Roman" w:cs="Times New Roman"/>
          <w:sz w:val="24"/>
          <w:szCs w:val="24"/>
        </w:rPr>
        <w:t xml:space="preserve">data from people who could potentially have different perspectives on the whether or not </w:t>
      </w:r>
      <w:r w:rsidR="006B3532">
        <w:rPr>
          <w:rFonts w:ascii="Times New Roman" w:hAnsi="Times New Roman" w:cs="Times New Roman"/>
          <w:sz w:val="24"/>
          <w:szCs w:val="24"/>
        </w:rPr>
        <w:t>play-work</w:t>
      </w:r>
      <w:r w:rsidR="00400C39">
        <w:rPr>
          <w:rFonts w:ascii="Times New Roman" w:hAnsi="Times New Roman" w:cs="Times New Roman"/>
          <w:sz w:val="24"/>
          <w:szCs w:val="24"/>
        </w:rPr>
        <w:t xml:space="preserve"> and youth work should be </w:t>
      </w:r>
      <w:r w:rsidR="006E1A94">
        <w:rPr>
          <w:rFonts w:ascii="Times New Roman" w:hAnsi="Times New Roman" w:cs="Times New Roman"/>
          <w:sz w:val="24"/>
          <w:szCs w:val="24"/>
        </w:rPr>
        <w:t>connected or left as it is</w:t>
      </w:r>
      <w:r w:rsidR="002726DF">
        <w:rPr>
          <w:rFonts w:ascii="Times New Roman" w:hAnsi="Times New Roman" w:cs="Times New Roman"/>
          <w:sz w:val="24"/>
          <w:szCs w:val="24"/>
        </w:rPr>
        <w:t xml:space="preserve"> (Grounder, 2012)</w:t>
      </w:r>
      <w:r w:rsidR="00E32303">
        <w:rPr>
          <w:rFonts w:ascii="Times New Roman" w:hAnsi="Times New Roman" w:cs="Times New Roman"/>
          <w:sz w:val="24"/>
          <w:szCs w:val="24"/>
        </w:rPr>
        <w:t xml:space="preserve">. </w:t>
      </w:r>
      <w:r w:rsidR="00F5608D">
        <w:rPr>
          <w:rFonts w:ascii="Times New Roman" w:hAnsi="Times New Roman" w:cs="Times New Roman"/>
          <w:sz w:val="24"/>
          <w:szCs w:val="24"/>
        </w:rPr>
        <w:t xml:space="preserve">The </w:t>
      </w:r>
      <w:r w:rsidR="006B3532">
        <w:rPr>
          <w:rFonts w:ascii="Times New Roman" w:hAnsi="Times New Roman" w:cs="Times New Roman"/>
          <w:sz w:val="24"/>
          <w:szCs w:val="24"/>
        </w:rPr>
        <w:t>methodology</w:t>
      </w:r>
      <w:r w:rsidR="003E53BE">
        <w:rPr>
          <w:rFonts w:ascii="Times New Roman" w:hAnsi="Times New Roman" w:cs="Times New Roman"/>
          <w:sz w:val="24"/>
          <w:szCs w:val="24"/>
        </w:rPr>
        <w:t xml:space="preserve"> </w:t>
      </w:r>
      <w:r w:rsidR="00391875">
        <w:rPr>
          <w:rFonts w:ascii="Times New Roman" w:hAnsi="Times New Roman" w:cs="Times New Roman"/>
          <w:sz w:val="24"/>
          <w:szCs w:val="24"/>
        </w:rPr>
        <w:t>research includes</w:t>
      </w:r>
      <w:r w:rsidR="00694774">
        <w:rPr>
          <w:rFonts w:ascii="Times New Roman" w:hAnsi="Times New Roman" w:cs="Times New Roman"/>
          <w:sz w:val="24"/>
          <w:szCs w:val="24"/>
        </w:rPr>
        <w:t xml:space="preserve"> </w:t>
      </w:r>
      <w:r w:rsidR="00835B3E">
        <w:rPr>
          <w:rFonts w:ascii="Times New Roman" w:hAnsi="Times New Roman" w:cs="Times New Roman"/>
          <w:sz w:val="24"/>
          <w:szCs w:val="24"/>
        </w:rPr>
        <w:t xml:space="preserve">learning about the various techniques </w:t>
      </w:r>
      <w:r w:rsidR="009F2A1D">
        <w:rPr>
          <w:rFonts w:ascii="Times New Roman" w:hAnsi="Times New Roman" w:cs="Times New Roman"/>
          <w:sz w:val="24"/>
          <w:szCs w:val="24"/>
        </w:rPr>
        <w:t>that could be potentially used</w:t>
      </w:r>
      <w:r w:rsidR="00D37C51">
        <w:rPr>
          <w:rFonts w:ascii="Times New Roman" w:hAnsi="Times New Roman" w:cs="Times New Roman"/>
          <w:sz w:val="24"/>
          <w:szCs w:val="24"/>
        </w:rPr>
        <w:t xml:space="preserve"> when conducting the </w:t>
      </w:r>
      <w:r w:rsidR="00447C9C">
        <w:rPr>
          <w:rFonts w:ascii="Times New Roman" w:hAnsi="Times New Roman" w:cs="Times New Roman"/>
          <w:sz w:val="24"/>
          <w:szCs w:val="24"/>
        </w:rPr>
        <w:t xml:space="preserve">research and </w:t>
      </w:r>
      <w:r w:rsidR="00B663E4">
        <w:rPr>
          <w:rFonts w:ascii="Times New Roman" w:hAnsi="Times New Roman" w:cs="Times New Roman"/>
          <w:sz w:val="24"/>
          <w:szCs w:val="24"/>
        </w:rPr>
        <w:t xml:space="preserve">how </w:t>
      </w:r>
      <w:r w:rsidR="00210F02">
        <w:rPr>
          <w:rFonts w:ascii="Times New Roman" w:hAnsi="Times New Roman" w:cs="Times New Roman"/>
          <w:sz w:val="24"/>
          <w:szCs w:val="24"/>
        </w:rPr>
        <w:t xml:space="preserve">these methods can </w:t>
      </w:r>
      <w:r w:rsidR="006E7155">
        <w:rPr>
          <w:rFonts w:ascii="Times New Roman" w:hAnsi="Times New Roman" w:cs="Times New Roman"/>
          <w:sz w:val="24"/>
          <w:szCs w:val="24"/>
        </w:rPr>
        <w:t>be conducted</w:t>
      </w:r>
      <w:r w:rsidR="00BB0A15">
        <w:rPr>
          <w:rFonts w:ascii="Times New Roman" w:hAnsi="Times New Roman" w:cs="Times New Roman"/>
          <w:sz w:val="24"/>
          <w:szCs w:val="24"/>
        </w:rPr>
        <w:t xml:space="preserve"> (Grounder, 2012)</w:t>
      </w:r>
      <w:r w:rsidR="006E7155">
        <w:rPr>
          <w:rFonts w:ascii="Times New Roman" w:hAnsi="Times New Roman" w:cs="Times New Roman"/>
          <w:sz w:val="24"/>
          <w:szCs w:val="24"/>
        </w:rPr>
        <w:t xml:space="preserve">. </w:t>
      </w:r>
      <w:r w:rsidR="006B3532">
        <w:rPr>
          <w:rFonts w:ascii="Times New Roman" w:hAnsi="Times New Roman" w:cs="Times New Roman"/>
          <w:sz w:val="24"/>
          <w:szCs w:val="24"/>
        </w:rPr>
        <w:t>Furthermore</w:t>
      </w:r>
      <w:r w:rsidR="006E7155">
        <w:rPr>
          <w:rFonts w:ascii="Times New Roman" w:hAnsi="Times New Roman" w:cs="Times New Roman"/>
          <w:sz w:val="24"/>
          <w:szCs w:val="24"/>
        </w:rPr>
        <w:t xml:space="preserve">, for this study I will </w:t>
      </w:r>
      <w:r w:rsidR="007F19F1">
        <w:rPr>
          <w:rFonts w:ascii="Times New Roman" w:hAnsi="Times New Roman" w:cs="Times New Roman"/>
          <w:sz w:val="24"/>
          <w:szCs w:val="24"/>
        </w:rPr>
        <w:t xml:space="preserve">ensure that </w:t>
      </w:r>
      <w:r w:rsidR="00DA678D">
        <w:rPr>
          <w:rFonts w:ascii="Times New Roman" w:hAnsi="Times New Roman" w:cs="Times New Roman"/>
          <w:sz w:val="24"/>
          <w:szCs w:val="24"/>
        </w:rPr>
        <w:t xml:space="preserve">the participating organisations, professionals and individuals involved will have an opportunity to be involved in the planning process before the research study starts and </w:t>
      </w:r>
      <w:r w:rsidR="00CB3C47">
        <w:rPr>
          <w:rFonts w:ascii="Times New Roman" w:hAnsi="Times New Roman" w:cs="Times New Roman"/>
          <w:sz w:val="24"/>
          <w:szCs w:val="24"/>
        </w:rPr>
        <w:t xml:space="preserve">I will ensure that there is a detailed </w:t>
      </w:r>
      <w:r w:rsidR="00A46129">
        <w:rPr>
          <w:rFonts w:ascii="Times New Roman" w:hAnsi="Times New Roman" w:cs="Times New Roman"/>
          <w:sz w:val="24"/>
          <w:szCs w:val="24"/>
        </w:rPr>
        <w:t xml:space="preserve">contract of what will happen throughout the research study and </w:t>
      </w:r>
      <w:r w:rsidR="00554549">
        <w:rPr>
          <w:rFonts w:ascii="Times New Roman" w:hAnsi="Times New Roman" w:cs="Times New Roman"/>
          <w:sz w:val="24"/>
          <w:szCs w:val="24"/>
        </w:rPr>
        <w:t xml:space="preserve">that </w:t>
      </w:r>
      <w:r w:rsidR="00DF0910">
        <w:rPr>
          <w:rFonts w:ascii="Times New Roman" w:hAnsi="Times New Roman" w:cs="Times New Roman"/>
          <w:sz w:val="24"/>
          <w:szCs w:val="24"/>
        </w:rPr>
        <w:t xml:space="preserve">throughout the </w:t>
      </w:r>
      <w:r w:rsidR="00DF0910">
        <w:rPr>
          <w:rFonts w:ascii="Times New Roman" w:hAnsi="Times New Roman" w:cs="Times New Roman"/>
          <w:sz w:val="24"/>
          <w:szCs w:val="24"/>
        </w:rPr>
        <w:lastRenderedPageBreak/>
        <w:t xml:space="preserve">study the participation o individuals involved is voluntary and </w:t>
      </w:r>
      <w:r w:rsidR="005407FF">
        <w:rPr>
          <w:rFonts w:ascii="Times New Roman" w:hAnsi="Times New Roman" w:cs="Times New Roman"/>
          <w:sz w:val="24"/>
          <w:szCs w:val="24"/>
        </w:rPr>
        <w:t xml:space="preserve">their </w:t>
      </w:r>
      <w:r w:rsidR="001D1CE1">
        <w:rPr>
          <w:rFonts w:ascii="Times New Roman" w:hAnsi="Times New Roman" w:cs="Times New Roman"/>
          <w:sz w:val="24"/>
          <w:szCs w:val="24"/>
        </w:rPr>
        <w:t>involvement can stop at any time</w:t>
      </w:r>
      <w:r w:rsidR="003457DA">
        <w:rPr>
          <w:rFonts w:ascii="Times New Roman" w:hAnsi="Times New Roman" w:cs="Times New Roman"/>
          <w:sz w:val="24"/>
          <w:szCs w:val="24"/>
        </w:rPr>
        <w:t xml:space="preserve"> (Grounder, 2012)</w:t>
      </w:r>
      <w:r w:rsidR="001D1CE1">
        <w:rPr>
          <w:rFonts w:ascii="Times New Roman" w:hAnsi="Times New Roman" w:cs="Times New Roman"/>
          <w:sz w:val="24"/>
          <w:szCs w:val="24"/>
        </w:rPr>
        <w:t>.</w:t>
      </w:r>
      <w:r w:rsidR="00A61B11">
        <w:rPr>
          <w:rFonts w:ascii="Times New Roman" w:hAnsi="Times New Roman" w:cs="Times New Roman"/>
          <w:sz w:val="24"/>
          <w:szCs w:val="24"/>
        </w:rPr>
        <w:t xml:space="preserve"> The importance of methodology is that this </w:t>
      </w:r>
      <w:r w:rsidR="00120945">
        <w:rPr>
          <w:rFonts w:ascii="Times New Roman" w:hAnsi="Times New Roman" w:cs="Times New Roman"/>
          <w:sz w:val="24"/>
          <w:szCs w:val="24"/>
        </w:rPr>
        <w:t>will help</w:t>
      </w:r>
      <w:r w:rsidR="00654B3A">
        <w:rPr>
          <w:rFonts w:ascii="Times New Roman" w:hAnsi="Times New Roman" w:cs="Times New Roman"/>
          <w:sz w:val="24"/>
          <w:szCs w:val="24"/>
        </w:rPr>
        <w:t xml:space="preserve"> </w:t>
      </w:r>
      <w:r w:rsidR="006B3532">
        <w:rPr>
          <w:rFonts w:ascii="Times New Roman" w:hAnsi="Times New Roman" w:cs="Times New Roman"/>
          <w:sz w:val="24"/>
          <w:szCs w:val="24"/>
        </w:rPr>
        <w:t>the</w:t>
      </w:r>
      <w:r w:rsidR="00654B3A">
        <w:rPr>
          <w:rFonts w:ascii="Times New Roman" w:hAnsi="Times New Roman" w:cs="Times New Roman"/>
          <w:sz w:val="24"/>
          <w:szCs w:val="24"/>
        </w:rPr>
        <w:t xml:space="preserve"> researcher and the</w:t>
      </w:r>
      <w:r w:rsidR="00FB5DBE">
        <w:rPr>
          <w:rFonts w:ascii="Times New Roman" w:hAnsi="Times New Roman" w:cs="Times New Roman"/>
          <w:sz w:val="24"/>
          <w:szCs w:val="24"/>
        </w:rPr>
        <w:t xml:space="preserve"> individuals participating </w:t>
      </w:r>
      <w:r w:rsidR="001B6AF9">
        <w:rPr>
          <w:rFonts w:ascii="Times New Roman" w:hAnsi="Times New Roman" w:cs="Times New Roman"/>
          <w:sz w:val="24"/>
          <w:szCs w:val="24"/>
        </w:rPr>
        <w:t xml:space="preserve">to plan the right time for this study to </w:t>
      </w:r>
      <w:r w:rsidR="006244C6">
        <w:rPr>
          <w:rFonts w:ascii="Times New Roman" w:hAnsi="Times New Roman" w:cs="Times New Roman"/>
          <w:sz w:val="24"/>
          <w:szCs w:val="24"/>
        </w:rPr>
        <w:t>start and finish</w:t>
      </w:r>
      <w:r w:rsidR="00EA0105">
        <w:rPr>
          <w:rFonts w:ascii="Times New Roman" w:hAnsi="Times New Roman" w:cs="Times New Roman"/>
          <w:sz w:val="24"/>
          <w:szCs w:val="24"/>
        </w:rPr>
        <w:t xml:space="preserve">, because </w:t>
      </w:r>
      <w:r w:rsidR="00CF2549">
        <w:rPr>
          <w:rFonts w:ascii="Times New Roman" w:hAnsi="Times New Roman" w:cs="Times New Roman"/>
          <w:sz w:val="24"/>
          <w:szCs w:val="24"/>
        </w:rPr>
        <w:t xml:space="preserve">commitments </w:t>
      </w:r>
      <w:r w:rsidR="00814545">
        <w:rPr>
          <w:rFonts w:ascii="Times New Roman" w:hAnsi="Times New Roman" w:cs="Times New Roman"/>
          <w:sz w:val="24"/>
          <w:szCs w:val="24"/>
        </w:rPr>
        <w:t xml:space="preserve">could </w:t>
      </w:r>
      <w:r w:rsidR="003708D9">
        <w:rPr>
          <w:rFonts w:ascii="Times New Roman" w:hAnsi="Times New Roman" w:cs="Times New Roman"/>
          <w:sz w:val="24"/>
          <w:szCs w:val="24"/>
        </w:rPr>
        <w:t xml:space="preserve">potentially be an interruption </w:t>
      </w:r>
      <w:r w:rsidR="003A32AA">
        <w:rPr>
          <w:rFonts w:ascii="Times New Roman" w:hAnsi="Times New Roman" w:cs="Times New Roman"/>
          <w:sz w:val="24"/>
          <w:szCs w:val="24"/>
        </w:rPr>
        <w:t>when not planned before hand (</w:t>
      </w:r>
      <w:r w:rsidR="007C724E">
        <w:rPr>
          <w:rFonts w:ascii="Times New Roman" w:hAnsi="Times New Roman" w:cs="Times New Roman"/>
          <w:sz w:val="24"/>
          <w:szCs w:val="24"/>
        </w:rPr>
        <w:t>Grounder, 2012</w:t>
      </w:r>
      <w:r w:rsidR="003A32AA">
        <w:rPr>
          <w:rFonts w:ascii="Times New Roman" w:hAnsi="Times New Roman" w:cs="Times New Roman"/>
          <w:sz w:val="24"/>
          <w:szCs w:val="24"/>
        </w:rPr>
        <w:t xml:space="preserve">). </w:t>
      </w:r>
      <w:r w:rsidR="009B7E8D">
        <w:rPr>
          <w:rFonts w:ascii="Times New Roman" w:hAnsi="Times New Roman" w:cs="Times New Roman"/>
          <w:sz w:val="24"/>
          <w:szCs w:val="24"/>
        </w:rPr>
        <w:t xml:space="preserve">I think it is important that working with professionals </w:t>
      </w:r>
      <w:r w:rsidR="00691F87">
        <w:rPr>
          <w:rFonts w:ascii="Times New Roman" w:hAnsi="Times New Roman" w:cs="Times New Roman"/>
          <w:sz w:val="24"/>
          <w:szCs w:val="24"/>
        </w:rPr>
        <w:t xml:space="preserve">while </w:t>
      </w:r>
      <w:r w:rsidR="00E505A4">
        <w:rPr>
          <w:rFonts w:ascii="Times New Roman" w:hAnsi="Times New Roman" w:cs="Times New Roman"/>
          <w:sz w:val="24"/>
          <w:szCs w:val="24"/>
        </w:rPr>
        <w:t xml:space="preserve">making questions for the questionnaire </w:t>
      </w:r>
      <w:r w:rsidR="007A1F3D">
        <w:rPr>
          <w:rFonts w:ascii="Times New Roman" w:hAnsi="Times New Roman" w:cs="Times New Roman"/>
          <w:sz w:val="24"/>
          <w:szCs w:val="24"/>
        </w:rPr>
        <w:t xml:space="preserve">can help with ensuring the needs and abilities of the young people and individuals included are met and they can be involved and have the opportunity to complete the questionnaire </w:t>
      </w:r>
      <w:r w:rsidR="00075990">
        <w:rPr>
          <w:rFonts w:ascii="Times New Roman" w:hAnsi="Times New Roman" w:cs="Times New Roman"/>
          <w:sz w:val="24"/>
          <w:szCs w:val="24"/>
        </w:rPr>
        <w:t xml:space="preserve">fairly (Grounder, 2012). </w:t>
      </w:r>
    </w:p>
    <w:p w14:paraId="541C3261" w14:textId="04ABF777" w:rsidR="00C619A4" w:rsidRDefault="00C619A4" w:rsidP="166279F3">
      <w:pPr>
        <w:spacing w:before="240" w:line="360" w:lineRule="auto"/>
        <w:rPr>
          <w:rFonts w:ascii="Times New Roman" w:hAnsi="Times New Roman" w:cs="Times New Roman"/>
          <w:sz w:val="24"/>
          <w:szCs w:val="24"/>
        </w:rPr>
      </w:pPr>
      <w:r>
        <w:rPr>
          <w:rFonts w:ascii="Times New Roman" w:hAnsi="Times New Roman" w:cs="Times New Roman"/>
          <w:sz w:val="24"/>
          <w:szCs w:val="24"/>
        </w:rPr>
        <w:t>To conclude,</w:t>
      </w:r>
      <w:r w:rsidR="006C1DE3">
        <w:rPr>
          <w:rFonts w:ascii="Times New Roman" w:hAnsi="Times New Roman" w:cs="Times New Roman"/>
          <w:sz w:val="24"/>
          <w:szCs w:val="24"/>
        </w:rPr>
        <w:t xml:space="preserve"> this research study has</w:t>
      </w:r>
      <w:r w:rsidR="0050109A">
        <w:rPr>
          <w:rFonts w:ascii="Times New Roman" w:hAnsi="Times New Roman" w:cs="Times New Roman"/>
          <w:sz w:val="24"/>
          <w:szCs w:val="24"/>
        </w:rPr>
        <w:t xml:space="preserve"> highlighted </w:t>
      </w:r>
      <w:r w:rsidR="002A141E">
        <w:rPr>
          <w:rFonts w:ascii="Times New Roman" w:hAnsi="Times New Roman" w:cs="Times New Roman"/>
          <w:sz w:val="24"/>
          <w:szCs w:val="24"/>
        </w:rPr>
        <w:t xml:space="preserve">the </w:t>
      </w:r>
      <w:r w:rsidR="00A45885">
        <w:rPr>
          <w:rFonts w:ascii="Times New Roman" w:hAnsi="Times New Roman" w:cs="Times New Roman"/>
          <w:sz w:val="24"/>
          <w:szCs w:val="24"/>
        </w:rPr>
        <w:t xml:space="preserve">different stages of </w:t>
      </w:r>
      <w:r w:rsidR="00DB61E2">
        <w:rPr>
          <w:rFonts w:ascii="Times New Roman" w:hAnsi="Times New Roman" w:cs="Times New Roman"/>
          <w:sz w:val="24"/>
          <w:szCs w:val="24"/>
        </w:rPr>
        <w:t>ensuring</w:t>
      </w:r>
      <w:r w:rsidR="005A767B">
        <w:rPr>
          <w:rFonts w:ascii="Times New Roman" w:hAnsi="Times New Roman" w:cs="Times New Roman"/>
          <w:sz w:val="24"/>
          <w:szCs w:val="24"/>
        </w:rPr>
        <w:t xml:space="preserve"> that information to continue with the research study is possible, the academic research from </w:t>
      </w:r>
      <w:r w:rsidR="00F762A5">
        <w:rPr>
          <w:rFonts w:ascii="Times New Roman" w:hAnsi="Times New Roman" w:cs="Times New Roman"/>
          <w:sz w:val="24"/>
          <w:szCs w:val="24"/>
        </w:rPr>
        <w:t>relevant</w:t>
      </w:r>
      <w:r w:rsidR="0001407E">
        <w:rPr>
          <w:rFonts w:ascii="Times New Roman" w:hAnsi="Times New Roman" w:cs="Times New Roman"/>
          <w:sz w:val="24"/>
          <w:szCs w:val="24"/>
        </w:rPr>
        <w:t xml:space="preserve"> books, websites</w:t>
      </w:r>
      <w:r w:rsidR="00B23545">
        <w:rPr>
          <w:rFonts w:ascii="Times New Roman" w:hAnsi="Times New Roman" w:cs="Times New Roman"/>
          <w:sz w:val="24"/>
          <w:szCs w:val="24"/>
        </w:rPr>
        <w:t xml:space="preserve">, journals and </w:t>
      </w:r>
      <w:r w:rsidR="0001407E">
        <w:rPr>
          <w:rFonts w:ascii="Times New Roman" w:hAnsi="Times New Roman" w:cs="Times New Roman"/>
          <w:sz w:val="24"/>
          <w:szCs w:val="24"/>
        </w:rPr>
        <w:t>articles</w:t>
      </w:r>
      <w:r w:rsidR="00B23545">
        <w:rPr>
          <w:rFonts w:ascii="Times New Roman" w:hAnsi="Times New Roman" w:cs="Times New Roman"/>
          <w:sz w:val="24"/>
          <w:szCs w:val="24"/>
        </w:rPr>
        <w:t xml:space="preserve"> has found </w:t>
      </w:r>
      <w:r w:rsidR="00804C63">
        <w:rPr>
          <w:rFonts w:ascii="Times New Roman" w:hAnsi="Times New Roman" w:cs="Times New Roman"/>
          <w:sz w:val="24"/>
          <w:szCs w:val="24"/>
        </w:rPr>
        <w:t xml:space="preserve">different perspectives on </w:t>
      </w:r>
      <w:r w:rsidR="00EF3CA7">
        <w:rPr>
          <w:rFonts w:ascii="Times New Roman" w:hAnsi="Times New Roman" w:cs="Times New Roman"/>
          <w:sz w:val="24"/>
          <w:szCs w:val="24"/>
        </w:rPr>
        <w:t xml:space="preserve">the importance o play work and youth work individually and that how it could potentially </w:t>
      </w:r>
      <w:r w:rsidR="007A1F45">
        <w:rPr>
          <w:rFonts w:ascii="Times New Roman" w:hAnsi="Times New Roman" w:cs="Times New Roman"/>
          <w:sz w:val="24"/>
          <w:szCs w:val="24"/>
        </w:rPr>
        <w:t xml:space="preserve">be effective if </w:t>
      </w:r>
      <w:r w:rsidR="006C1DC2">
        <w:rPr>
          <w:rFonts w:ascii="Times New Roman" w:hAnsi="Times New Roman" w:cs="Times New Roman"/>
          <w:sz w:val="24"/>
          <w:szCs w:val="24"/>
        </w:rPr>
        <w:t xml:space="preserve">the two </w:t>
      </w:r>
      <w:r w:rsidR="00B67F6E">
        <w:rPr>
          <w:rFonts w:ascii="Times New Roman" w:hAnsi="Times New Roman" w:cs="Times New Roman"/>
          <w:sz w:val="24"/>
          <w:szCs w:val="24"/>
        </w:rPr>
        <w:t xml:space="preserve">different ways of relaying education could work together to ensure children and young people aged up to 25 years old can reach </w:t>
      </w:r>
      <w:r w:rsidR="00E95DFD">
        <w:rPr>
          <w:rFonts w:ascii="Times New Roman" w:hAnsi="Times New Roman" w:cs="Times New Roman"/>
          <w:sz w:val="24"/>
          <w:szCs w:val="24"/>
        </w:rPr>
        <w:t>their</w:t>
      </w:r>
      <w:r w:rsidR="00B67F6E">
        <w:rPr>
          <w:rFonts w:ascii="Times New Roman" w:hAnsi="Times New Roman" w:cs="Times New Roman"/>
          <w:sz w:val="24"/>
          <w:szCs w:val="24"/>
        </w:rPr>
        <w:t xml:space="preserve"> full potential </w:t>
      </w:r>
      <w:r w:rsidR="00E95DFD">
        <w:rPr>
          <w:rFonts w:ascii="Times New Roman" w:hAnsi="Times New Roman" w:cs="Times New Roman"/>
          <w:sz w:val="24"/>
          <w:szCs w:val="24"/>
        </w:rPr>
        <w:t xml:space="preserve">with non-formal, informal and learning through play activities. Secondly, the research study has critically explored the </w:t>
      </w:r>
      <w:r w:rsidR="009303B5">
        <w:rPr>
          <w:rFonts w:ascii="Times New Roman" w:hAnsi="Times New Roman" w:cs="Times New Roman"/>
          <w:sz w:val="24"/>
          <w:szCs w:val="24"/>
        </w:rPr>
        <w:t xml:space="preserve">research paradigms that </w:t>
      </w:r>
      <w:r w:rsidR="004750C2">
        <w:rPr>
          <w:rFonts w:ascii="Times New Roman" w:hAnsi="Times New Roman" w:cs="Times New Roman"/>
          <w:sz w:val="24"/>
          <w:szCs w:val="24"/>
        </w:rPr>
        <w:t>will support th</w:t>
      </w:r>
      <w:r w:rsidR="00F762A5">
        <w:rPr>
          <w:rFonts w:ascii="Times New Roman" w:hAnsi="Times New Roman" w:cs="Times New Roman"/>
          <w:sz w:val="24"/>
          <w:szCs w:val="24"/>
        </w:rPr>
        <w:t>e</w:t>
      </w:r>
      <w:r w:rsidR="004750C2">
        <w:rPr>
          <w:rFonts w:ascii="Times New Roman" w:hAnsi="Times New Roman" w:cs="Times New Roman"/>
          <w:sz w:val="24"/>
          <w:szCs w:val="24"/>
        </w:rPr>
        <w:t xml:space="preserve"> research study when it </w:t>
      </w:r>
      <w:r w:rsidR="00316EE2">
        <w:rPr>
          <w:rFonts w:ascii="Times New Roman" w:hAnsi="Times New Roman" w:cs="Times New Roman"/>
          <w:sz w:val="24"/>
          <w:szCs w:val="24"/>
        </w:rPr>
        <w:t xml:space="preserve">could be used in the future </w:t>
      </w:r>
      <w:r w:rsidR="00F07233">
        <w:rPr>
          <w:rFonts w:ascii="Times New Roman" w:hAnsi="Times New Roman" w:cs="Times New Roman"/>
          <w:sz w:val="24"/>
          <w:szCs w:val="24"/>
        </w:rPr>
        <w:t xml:space="preserve">to find </w:t>
      </w:r>
      <w:r w:rsidR="00F762A5">
        <w:rPr>
          <w:rFonts w:ascii="Times New Roman" w:hAnsi="Times New Roman" w:cs="Times New Roman"/>
          <w:sz w:val="24"/>
          <w:szCs w:val="24"/>
        </w:rPr>
        <w:t>qualitative</w:t>
      </w:r>
      <w:r w:rsidR="00F07233">
        <w:rPr>
          <w:rFonts w:ascii="Times New Roman" w:hAnsi="Times New Roman" w:cs="Times New Roman"/>
          <w:sz w:val="24"/>
          <w:szCs w:val="24"/>
        </w:rPr>
        <w:t xml:space="preserve"> and quantitative data to either agree of disagree with </w:t>
      </w:r>
      <w:r w:rsidR="00F762A5">
        <w:rPr>
          <w:rFonts w:ascii="Times New Roman" w:hAnsi="Times New Roman" w:cs="Times New Roman"/>
          <w:sz w:val="24"/>
          <w:szCs w:val="24"/>
        </w:rPr>
        <w:t>play-work</w:t>
      </w:r>
      <w:r w:rsidR="00F44D6D">
        <w:rPr>
          <w:rFonts w:ascii="Times New Roman" w:hAnsi="Times New Roman" w:cs="Times New Roman"/>
          <w:sz w:val="24"/>
          <w:szCs w:val="24"/>
        </w:rPr>
        <w:t xml:space="preserve"> and youth work potentially </w:t>
      </w:r>
      <w:r w:rsidR="00F762A5">
        <w:rPr>
          <w:rFonts w:ascii="Times New Roman" w:hAnsi="Times New Roman" w:cs="Times New Roman"/>
          <w:sz w:val="24"/>
          <w:szCs w:val="24"/>
        </w:rPr>
        <w:t xml:space="preserve">being align. </w:t>
      </w:r>
    </w:p>
    <w:p w14:paraId="65D533AD" w14:textId="3E01133B" w:rsidR="00F762A5" w:rsidRPr="00683379" w:rsidRDefault="00631D39" w:rsidP="166279F3">
      <w:pPr>
        <w:spacing w:before="240" w:line="360" w:lineRule="auto"/>
        <w:rPr>
          <w:rFonts w:ascii="Times New Roman" w:hAnsi="Times New Roman" w:cs="Times New Roman"/>
          <w:sz w:val="24"/>
          <w:szCs w:val="24"/>
        </w:rPr>
      </w:pPr>
      <w:r>
        <w:rPr>
          <w:rFonts w:ascii="Times New Roman" w:hAnsi="Times New Roman" w:cs="Times New Roman"/>
          <w:sz w:val="24"/>
          <w:szCs w:val="24"/>
        </w:rPr>
        <w:t>Lastly</w:t>
      </w:r>
      <w:r w:rsidR="00F762A5">
        <w:rPr>
          <w:rFonts w:ascii="Times New Roman" w:hAnsi="Times New Roman" w:cs="Times New Roman"/>
          <w:sz w:val="24"/>
          <w:szCs w:val="24"/>
        </w:rPr>
        <w:t xml:space="preserve">, </w:t>
      </w:r>
      <w:r w:rsidR="00DC538B">
        <w:rPr>
          <w:rFonts w:ascii="Times New Roman" w:hAnsi="Times New Roman" w:cs="Times New Roman"/>
          <w:sz w:val="24"/>
          <w:szCs w:val="24"/>
        </w:rPr>
        <w:t>going in-depth about the benefits of play and how it can help with dopamine</w:t>
      </w:r>
      <w:r w:rsidR="00A071F5">
        <w:rPr>
          <w:rFonts w:ascii="Times New Roman" w:hAnsi="Times New Roman" w:cs="Times New Roman"/>
          <w:sz w:val="24"/>
          <w:szCs w:val="24"/>
        </w:rPr>
        <w:t xml:space="preserve">, which is a chemical </w:t>
      </w:r>
      <w:r w:rsidR="00374D34">
        <w:rPr>
          <w:rFonts w:ascii="Times New Roman" w:hAnsi="Times New Roman" w:cs="Times New Roman"/>
          <w:sz w:val="24"/>
          <w:szCs w:val="24"/>
        </w:rPr>
        <w:t xml:space="preserve">that is </w:t>
      </w:r>
      <w:r w:rsidR="0073145B">
        <w:rPr>
          <w:rFonts w:ascii="Times New Roman" w:hAnsi="Times New Roman" w:cs="Times New Roman"/>
          <w:sz w:val="24"/>
          <w:szCs w:val="24"/>
        </w:rPr>
        <w:t>released</w:t>
      </w:r>
      <w:r w:rsidR="00374D34">
        <w:rPr>
          <w:rFonts w:ascii="Times New Roman" w:hAnsi="Times New Roman" w:cs="Times New Roman"/>
          <w:sz w:val="24"/>
          <w:szCs w:val="24"/>
        </w:rPr>
        <w:t xml:space="preserve"> in the</w:t>
      </w:r>
      <w:r w:rsidR="00DC538B">
        <w:rPr>
          <w:rFonts w:ascii="Times New Roman" w:hAnsi="Times New Roman" w:cs="Times New Roman"/>
          <w:sz w:val="24"/>
          <w:szCs w:val="24"/>
        </w:rPr>
        <w:t xml:space="preserve"> brain</w:t>
      </w:r>
      <w:r w:rsidR="00374D34">
        <w:rPr>
          <w:rFonts w:ascii="Times New Roman" w:hAnsi="Times New Roman" w:cs="Times New Roman"/>
          <w:sz w:val="24"/>
          <w:szCs w:val="24"/>
        </w:rPr>
        <w:t xml:space="preserve"> </w:t>
      </w:r>
      <w:r w:rsidR="00D42341">
        <w:rPr>
          <w:rFonts w:ascii="Times New Roman" w:hAnsi="Times New Roman" w:cs="Times New Roman"/>
          <w:sz w:val="24"/>
          <w:szCs w:val="24"/>
        </w:rPr>
        <w:t xml:space="preserve">and </w:t>
      </w:r>
      <w:r w:rsidR="00084AB5">
        <w:rPr>
          <w:rFonts w:ascii="Times New Roman" w:hAnsi="Times New Roman" w:cs="Times New Roman"/>
          <w:sz w:val="24"/>
          <w:szCs w:val="24"/>
        </w:rPr>
        <w:t>it</w:t>
      </w:r>
      <w:r w:rsidR="009B4D58">
        <w:rPr>
          <w:rFonts w:ascii="Times New Roman" w:hAnsi="Times New Roman" w:cs="Times New Roman"/>
          <w:sz w:val="24"/>
          <w:szCs w:val="24"/>
        </w:rPr>
        <w:t xml:space="preserve"> helps to make </w:t>
      </w:r>
      <w:r w:rsidR="009447B4">
        <w:rPr>
          <w:rFonts w:ascii="Times New Roman" w:hAnsi="Times New Roman" w:cs="Times New Roman"/>
          <w:sz w:val="24"/>
          <w:szCs w:val="24"/>
        </w:rPr>
        <w:t>you feel happy</w:t>
      </w:r>
      <w:r w:rsidR="001E6159">
        <w:rPr>
          <w:rFonts w:ascii="Times New Roman" w:hAnsi="Times New Roman" w:cs="Times New Roman"/>
          <w:sz w:val="24"/>
          <w:szCs w:val="24"/>
        </w:rPr>
        <w:t xml:space="preserve">, and </w:t>
      </w:r>
      <w:r w:rsidR="00E721A4">
        <w:rPr>
          <w:rFonts w:ascii="Times New Roman" w:hAnsi="Times New Roman" w:cs="Times New Roman"/>
          <w:sz w:val="24"/>
          <w:szCs w:val="24"/>
        </w:rPr>
        <w:t>it</w:t>
      </w:r>
      <w:r w:rsidR="003D500A">
        <w:rPr>
          <w:rFonts w:ascii="Times New Roman" w:hAnsi="Times New Roman" w:cs="Times New Roman"/>
          <w:sz w:val="24"/>
          <w:szCs w:val="24"/>
        </w:rPr>
        <w:t xml:space="preserve"> is important </w:t>
      </w:r>
      <w:r w:rsidR="00E75D77">
        <w:rPr>
          <w:rFonts w:ascii="Times New Roman" w:hAnsi="Times New Roman" w:cs="Times New Roman"/>
          <w:sz w:val="24"/>
          <w:szCs w:val="24"/>
        </w:rPr>
        <w:t>for both the body and the brain when this chemical is released (</w:t>
      </w:r>
      <w:r w:rsidR="00D66B9F">
        <w:rPr>
          <w:rFonts w:ascii="Times New Roman" w:hAnsi="Times New Roman" w:cs="Times New Roman"/>
          <w:sz w:val="24"/>
          <w:szCs w:val="24"/>
        </w:rPr>
        <w:t>Health direct</w:t>
      </w:r>
      <w:r w:rsidR="00CA5130">
        <w:rPr>
          <w:rFonts w:ascii="Times New Roman" w:hAnsi="Times New Roman" w:cs="Times New Roman"/>
          <w:sz w:val="24"/>
          <w:szCs w:val="24"/>
        </w:rPr>
        <w:t>,2021</w:t>
      </w:r>
      <w:r w:rsidR="00E75D77">
        <w:rPr>
          <w:rFonts w:ascii="Times New Roman" w:hAnsi="Times New Roman" w:cs="Times New Roman"/>
          <w:sz w:val="24"/>
          <w:szCs w:val="24"/>
        </w:rPr>
        <w:t>)</w:t>
      </w:r>
      <w:r w:rsidR="00D66B9F">
        <w:rPr>
          <w:rFonts w:ascii="Times New Roman" w:hAnsi="Times New Roman" w:cs="Times New Roman"/>
          <w:sz w:val="24"/>
          <w:szCs w:val="24"/>
        </w:rPr>
        <w:t xml:space="preserve">. </w:t>
      </w:r>
      <w:r w:rsidR="0000242A">
        <w:rPr>
          <w:rFonts w:ascii="Times New Roman" w:hAnsi="Times New Roman" w:cs="Times New Roman"/>
          <w:sz w:val="24"/>
          <w:szCs w:val="24"/>
        </w:rPr>
        <w:t xml:space="preserve"> that </w:t>
      </w:r>
      <w:r w:rsidR="00701754">
        <w:rPr>
          <w:rFonts w:ascii="Times New Roman" w:hAnsi="Times New Roman" w:cs="Times New Roman"/>
          <w:sz w:val="24"/>
          <w:szCs w:val="24"/>
        </w:rPr>
        <w:t xml:space="preserve">when being able to </w:t>
      </w:r>
      <w:r w:rsidR="00286F93">
        <w:rPr>
          <w:rFonts w:ascii="Times New Roman" w:hAnsi="Times New Roman" w:cs="Times New Roman"/>
          <w:sz w:val="24"/>
          <w:szCs w:val="24"/>
        </w:rPr>
        <w:t>continuing gathering dopamine this can have positive long-term effects</w:t>
      </w:r>
      <w:r w:rsidR="009615DC">
        <w:rPr>
          <w:rFonts w:ascii="Times New Roman" w:hAnsi="Times New Roman" w:cs="Times New Roman"/>
          <w:sz w:val="24"/>
          <w:szCs w:val="24"/>
        </w:rPr>
        <w:t>, which also</w:t>
      </w:r>
      <w:r w:rsidR="00C276E8">
        <w:rPr>
          <w:rFonts w:ascii="Times New Roman" w:hAnsi="Times New Roman" w:cs="Times New Roman"/>
          <w:sz w:val="24"/>
          <w:szCs w:val="24"/>
        </w:rPr>
        <w:t xml:space="preserve"> </w:t>
      </w:r>
      <w:r w:rsidR="005C7623">
        <w:rPr>
          <w:rFonts w:ascii="Times New Roman" w:hAnsi="Times New Roman" w:cs="Times New Roman"/>
          <w:sz w:val="24"/>
          <w:szCs w:val="24"/>
        </w:rPr>
        <w:t xml:space="preserve">highlights </w:t>
      </w:r>
      <w:r w:rsidR="00496E71">
        <w:rPr>
          <w:rFonts w:ascii="Times New Roman" w:hAnsi="Times New Roman" w:cs="Times New Roman"/>
          <w:sz w:val="24"/>
          <w:szCs w:val="24"/>
        </w:rPr>
        <w:t xml:space="preserve">how important play is and that it should continue throughout </w:t>
      </w:r>
      <w:r w:rsidR="004726C4">
        <w:rPr>
          <w:rFonts w:ascii="Times New Roman" w:hAnsi="Times New Roman" w:cs="Times New Roman"/>
          <w:sz w:val="24"/>
          <w:szCs w:val="24"/>
        </w:rPr>
        <w:t>the changes</w:t>
      </w:r>
      <w:r w:rsidR="00C52009">
        <w:rPr>
          <w:rFonts w:ascii="Times New Roman" w:hAnsi="Times New Roman" w:cs="Times New Roman"/>
          <w:sz w:val="24"/>
          <w:szCs w:val="24"/>
        </w:rPr>
        <w:t xml:space="preserve"> and transitions through life</w:t>
      </w:r>
      <w:r w:rsidR="0073145B">
        <w:rPr>
          <w:rFonts w:ascii="Times New Roman" w:hAnsi="Times New Roman" w:cs="Times New Roman"/>
          <w:sz w:val="24"/>
          <w:szCs w:val="24"/>
        </w:rPr>
        <w:t xml:space="preserve"> (Health direct, 2021)</w:t>
      </w:r>
      <w:r w:rsidR="00C52009">
        <w:rPr>
          <w:rFonts w:ascii="Times New Roman" w:hAnsi="Times New Roman" w:cs="Times New Roman"/>
          <w:sz w:val="24"/>
          <w:szCs w:val="24"/>
        </w:rPr>
        <w:t xml:space="preserve">. </w:t>
      </w:r>
    </w:p>
    <w:p w14:paraId="288A1C36" w14:textId="77777777" w:rsidR="00392476" w:rsidRPr="00592975" w:rsidRDefault="00392476" w:rsidP="166279F3">
      <w:pPr>
        <w:spacing w:before="240" w:line="360" w:lineRule="auto"/>
        <w:rPr>
          <w:rFonts w:ascii="Times New Roman" w:hAnsi="Times New Roman" w:cs="Times New Roman"/>
          <w:b/>
          <w:bCs/>
          <w:sz w:val="24"/>
          <w:szCs w:val="24"/>
          <w:u w:val="single"/>
        </w:rPr>
      </w:pPr>
    </w:p>
    <w:p w14:paraId="037E2B4A" w14:textId="77777777" w:rsidR="004E0B17" w:rsidRDefault="004E0B17" w:rsidP="007C1C60">
      <w:pPr>
        <w:spacing w:before="240" w:line="360" w:lineRule="auto"/>
        <w:rPr>
          <w:rFonts w:ascii="Times New Roman" w:hAnsi="Times New Roman" w:cs="Times New Roman"/>
          <w:sz w:val="24"/>
          <w:szCs w:val="24"/>
        </w:rPr>
      </w:pPr>
    </w:p>
    <w:p w14:paraId="4BB60567" w14:textId="6601EF55" w:rsidR="004E0B17" w:rsidRDefault="004E0B17" w:rsidP="007C1C60">
      <w:pPr>
        <w:spacing w:before="240" w:line="360" w:lineRule="auto"/>
        <w:rPr>
          <w:rFonts w:ascii="Times New Roman" w:hAnsi="Times New Roman" w:cs="Times New Roman"/>
          <w:sz w:val="24"/>
          <w:szCs w:val="24"/>
        </w:rPr>
      </w:pPr>
      <w:r>
        <w:rPr>
          <w:rFonts w:ascii="Times New Roman" w:hAnsi="Times New Roman" w:cs="Times New Roman"/>
          <w:sz w:val="24"/>
          <w:szCs w:val="24"/>
        </w:rPr>
        <w:t>Ref</w:t>
      </w:r>
      <w:r w:rsidR="007017E9">
        <w:rPr>
          <w:rFonts w:ascii="Times New Roman" w:hAnsi="Times New Roman" w:cs="Times New Roman"/>
          <w:sz w:val="24"/>
          <w:szCs w:val="24"/>
        </w:rPr>
        <w:t xml:space="preserve">erence list </w:t>
      </w:r>
    </w:p>
    <w:p w14:paraId="4AD41C97" w14:textId="77777777" w:rsidR="00FD7819" w:rsidRDefault="00FD7819">
      <w:pPr>
        <w:pStyle w:val="NormalWeb"/>
        <w:ind w:left="567" w:hanging="567"/>
        <w:divId w:val="535389757"/>
        <w:rPr>
          <w:color w:val="000000"/>
        </w:rPr>
      </w:pPr>
      <w:r>
        <w:rPr>
          <w:color w:val="000000"/>
        </w:rPr>
        <w:t>Ahmed, S.</w:t>
      </w:r>
      <w:r>
        <w:rPr>
          <w:rStyle w:val="apple-converted-space"/>
          <w:color w:val="000000"/>
        </w:rPr>
        <w:t> </w:t>
      </w:r>
      <w:r>
        <w:rPr>
          <w:i/>
          <w:iCs/>
          <w:color w:val="000000"/>
        </w:rPr>
        <w:t>et al.</w:t>
      </w:r>
      <w:r>
        <w:rPr>
          <w:rStyle w:val="apple-converted-space"/>
          <w:color w:val="000000"/>
        </w:rPr>
        <w:t> </w:t>
      </w:r>
      <w:r>
        <w:rPr>
          <w:color w:val="000000"/>
        </w:rPr>
        <w:t>(2016) ‘Play and Cognitive Development: Formal Operational Perspective of Piaget’s Theory’,</w:t>
      </w:r>
      <w:r>
        <w:rPr>
          <w:rStyle w:val="apple-converted-space"/>
          <w:color w:val="000000"/>
        </w:rPr>
        <w:t> </w:t>
      </w:r>
      <w:r>
        <w:rPr>
          <w:i/>
          <w:iCs/>
          <w:color w:val="000000"/>
        </w:rPr>
        <w:t>Journal of Education and Practice</w:t>
      </w:r>
      <w:r>
        <w:rPr>
          <w:color w:val="000000"/>
        </w:rPr>
        <w:t>, 7(28), pp. 72–79.</w:t>
      </w:r>
      <w:r>
        <w:rPr>
          <w:rStyle w:val="apple-converted-space"/>
          <w:color w:val="000000"/>
        </w:rPr>
        <w:t> </w:t>
      </w:r>
    </w:p>
    <w:p w14:paraId="45351169" w14:textId="77777777" w:rsidR="00FD7819" w:rsidRDefault="00FD7819" w:rsidP="007C1C60">
      <w:pPr>
        <w:spacing w:before="240" w:line="360" w:lineRule="auto"/>
        <w:rPr>
          <w:rFonts w:ascii="Times New Roman" w:hAnsi="Times New Roman" w:cs="Times New Roman"/>
          <w:sz w:val="24"/>
          <w:szCs w:val="24"/>
        </w:rPr>
      </w:pPr>
    </w:p>
    <w:p w14:paraId="099E4B6B" w14:textId="56AC4450" w:rsidR="00B61F92" w:rsidRDefault="007017E9" w:rsidP="00B70780">
      <w:pPr>
        <w:pStyle w:val="NormalWeb"/>
        <w:ind w:left="567" w:hanging="567"/>
        <w:divId w:val="892888469"/>
        <w:rPr>
          <w:color w:val="000000"/>
        </w:rPr>
      </w:pPr>
      <w:r>
        <w:rPr>
          <w:color w:val="000000"/>
        </w:rPr>
        <w:lastRenderedPageBreak/>
        <w:t>Baker, T. (2021)</w:t>
      </w:r>
      <w:r>
        <w:rPr>
          <w:rStyle w:val="apple-converted-space"/>
          <w:color w:val="000000"/>
        </w:rPr>
        <w:t> </w:t>
      </w:r>
      <w:r>
        <w:rPr>
          <w:i/>
          <w:iCs/>
          <w:color w:val="000000"/>
        </w:rPr>
        <w:t>Playworker</w:t>
      </w:r>
      <w:r>
        <w:rPr>
          <w:color w:val="000000"/>
        </w:rPr>
        <w:t>,</w:t>
      </w:r>
      <w:r>
        <w:rPr>
          <w:rStyle w:val="apple-converted-space"/>
          <w:color w:val="000000"/>
        </w:rPr>
        <w:t> </w:t>
      </w:r>
      <w:r>
        <w:rPr>
          <w:i/>
          <w:iCs/>
          <w:color w:val="000000"/>
        </w:rPr>
        <w:t>WeCare</w:t>
      </w:r>
      <w:r>
        <w:rPr>
          <w:color w:val="000000"/>
        </w:rPr>
        <w:t>. Available at: https://wecare.wales/job-role/playworker/ (Accessed: 12 April 2023).</w:t>
      </w:r>
    </w:p>
    <w:p w14:paraId="37A562BA" w14:textId="77777777" w:rsidR="008A05E0" w:rsidRDefault="008A05E0">
      <w:pPr>
        <w:pStyle w:val="NormalWeb"/>
        <w:ind w:left="567" w:hanging="567"/>
        <w:divId w:val="1400937"/>
        <w:rPr>
          <w:rStyle w:val="apple-converted-space"/>
          <w:color w:val="000000"/>
        </w:rPr>
      </w:pPr>
      <w:r>
        <w:rPr>
          <w:color w:val="000000"/>
        </w:rPr>
        <w:t>Bush, T. (2020)</w:t>
      </w:r>
      <w:r>
        <w:rPr>
          <w:rStyle w:val="apple-converted-space"/>
          <w:color w:val="000000"/>
        </w:rPr>
        <w:t> </w:t>
      </w:r>
      <w:r>
        <w:rPr>
          <w:i/>
          <w:iCs/>
          <w:color w:val="000000"/>
        </w:rPr>
        <w:t>Predictive analysis: Definition, tools, and examples</w:t>
      </w:r>
      <w:r>
        <w:rPr>
          <w:color w:val="000000"/>
        </w:rPr>
        <w:t>,</w:t>
      </w:r>
      <w:r>
        <w:rPr>
          <w:rStyle w:val="apple-converted-space"/>
          <w:color w:val="000000"/>
        </w:rPr>
        <w:t> </w:t>
      </w:r>
      <w:r>
        <w:rPr>
          <w:i/>
          <w:iCs/>
          <w:color w:val="000000"/>
        </w:rPr>
        <w:t>PESTLE Analysis</w:t>
      </w:r>
      <w:r>
        <w:rPr>
          <w:color w:val="000000"/>
        </w:rPr>
        <w:t>. Available at: https://pestleanalysis.com/predictive-analysis/#:~:text=An%20easier%20example%20of%20predictive,be%20stocked%20more%20than%20others (Accessed: 20 May 2023).</w:t>
      </w:r>
      <w:r>
        <w:rPr>
          <w:rStyle w:val="apple-converted-space"/>
          <w:color w:val="000000"/>
        </w:rPr>
        <w:t> </w:t>
      </w:r>
    </w:p>
    <w:p w14:paraId="055C5A83" w14:textId="33DC011B" w:rsidR="00F149ED" w:rsidRDefault="00F149ED" w:rsidP="00F149ED">
      <w:pPr>
        <w:pStyle w:val="NormalWeb"/>
        <w:ind w:left="567" w:hanging="567"/>
        <w:divId w:val="1124617405"/>
        <w:rPr>
          <w:color w:val="000000"/>
        </w:rPr>
      </w:pPr>
      <w:r>
        <w:rPr>
          <w:color w:val="000000"/>
        </w:rPr>
        <w:t>Cherry, K. and Susman, D. (2022)</w:t>
      </w:r>
      <w:r>
        <w:rPr>
          <w:rStyle w:val="apple-converted-space"/>
          <w:color w:val="000000"/>
        </w:rPr>
        <w:t> </w:t>
      </w:r>
      <w:r>
        <w:rPr>
          <w:i/>
          <w:iCs/>
          <w:color w:val="000000"/>
        </w:rPr>
        <w:t>How maslow’s hierarchy of needs explains human motivation</w:t>
      </w:r>
      <w:r>
        <w:rPr>
          <w:color w:val="000000"/>
        </w:rPr>
        <w:t>,</w:t>
      </w:r>
      <w:r>
        <w:rPr>
          <w:rStyle w:val="apple-converted-space"/>
          <w:color w:val="000000"/>
        </w:rPr>
        <w:t> </w:t>
      </w:r>
      <w:r>
        <w:rPr>
          <w:i/>
          <w:iCs/>
          <w:color w:val="000000"/>
        </w:rPr>
        <w:t>Verywell Mind</w:t>
      </w:r>
      <w:r>
        <w:rPr>
          <w:color w:val="000000"/>
        </w:rPr>
        <w:t>. Available at: https://www.verywellmind.com/what-is-maslows-hierarchy-of-needs-4136760 (Accessed: 28 May 2023).</w:t>
      </w:r>
      <w:r>
        <w:rPr>
          <w:rStyle w:val="apple-converted-space"/>
          <w:color w:val="000000"/>
        </w:rPr>
        <w:t> </w:t>
      </w:r>
    </w:p>
    <w:p w14:paraId="0BDEDECB" w14:textId="77777777" w:rsidR="008A05E0" w:rsidRDefault="008A05E0" w:rsidP="00B70780">
      <w:pPr>
        <w:pStyle w:val="NormalWeb"/>
        <w:ind w:left="567" w:hanging="567"/>
        <w:divId w:val="892888469"/>
        <w:rPr>
          <w:color w:val="000000"/>
        </w:rPr>
      </w:pPr>
    </w:p>
    <w:p w14:paraId="799C1DA2" w14:textId="77777777" w:rsidR="00683A2B" w:rsidRDefault="00683A2B">
      <w:pPr>
        <w:pStyle w:val="NormalWeb"/>
        <w:ind w:left="567" w:hanging="567"/>
        <w:divId w:val="1782530807"/>
        <w:rPr>
          <w:color w:val="000000"/>
        </w:rPr>
      </w:pPr>
      <w:r>
        <w:rPr>
          <w:color w:val="000000"/>
        </w:rPr>
        <w:t>CWVYS (2018)</w:t>
      </w:r>
      <w:r>
        <w:rPr>
          <w:rStyle w:val="apple-converted-space"/>
          <w:color w:val="000000"/>
        </w:rPr>
        <w:t> </w:t>
      </w:r>
      <w:r>
        <w:rPr>
          <w:i/>
          <w:iCs/>
          <w:color w:val="000000"/>
        </w:rPr>
        <w:t>Youth work in Wales - CWVYS</w:t>
      </w:r>
      <w:r>
        <w:rPr>
          <w:color w:val="000000"/>
        </w:rPr>
        <w:t>,</w:t>
      </w:r>
      <w:r>
        <w:rPr>
          <w:rStyle w:val="apple-converted-space"/>
          <w:color w:val="000000"/>
        </w:rPr>
        <w:t> </w:t>
      </w:r>
      <w:r>
        <w:rPr>
          <w:i/>
          <w:iCs/>
          <w:color w:val="000000"/>
        </w:rPr>
        <w:t>CWVYS.org</w:t>
      </w:r>
      <w:r>
        <w:rPr>
          <w:color w:val="000000"/>
        </w:rPr>
        <w:t>. Available at: https://www.cwvys.org.uk/wp-content/uploads/2018/11/YOUTH-WORK-IN-WALES-PRINCIPLES-AND-PURPOSES.pdf (Accessed: 08 May 2023).</w:t>
      </w:r>
      <w:r>
        <w:rPr>
          <w:rStyle w:val="apple-converted-space"/>
          <w:color w:val="000000"/>
        </w:rPr>
        <w:t> </w:t>
      </w:r>
    </w:p>
    <w:p w14:paraId="05640C81" w14:textId="77777777" w:rsidR="00683A2B" w:rsidRDefault="00683A2B" w:rsidP="00B70780">
      <w:pPr>
        <w:pStyle w:val="NormalWeb"/>
        <w:ind w:left="567" w:hanging="567"/>
        <w:divId w:val="892888469"/>
        <w:rPr>
          <w:color w:val="000000"/>
        </w:rPr>
      </w:pPr>
    </w:p>
    <w:p w14:paraId="6E1EFDFC" w14:textId="77777777" w:rsidR="00941567" w:rsidRDefault="00941567">
      <w:pPr>
        <w:pStyle w:val="NormalWeb"/>
        <w:ind w:left="567" w:hanging="567"/>
        <w:divId w:val="1273585937"/>
        <w:rPr>
          <w:rStyle w:val="apple-converted-space"/>
          <w:color w:val="000000"/>
        </w:rPr>
      </w:pPr>
      <w:r>
        <w:rPr>
          <w:color w:val="000000"/>
        </w:rPr>
        <w:t>Drew, C. (2023)</w:t>
      </w:r>
      <w:r>
        <w:rPr>
          <w:rStyle w:val="apple-converted-space"/>
          <w:color w:val="000000"/>
        </w:rPr>
        <w:t> </w:t>
      </w:r>
      <w:r>
        <w:rPr>
          <w:i/>
          <w:iCs/>
          <w:color w:val="000000"/>
        </w:rPr>
        <w:t>Unstructured play: 13 Pros &amp; Cons for Learning</w:t>
      </w:r>
      <w:r>
        <w:rPr>
          <w:color w:val="000000"/>
        </w:rPr>
        <w:t>,</w:t>
      </w:r>
      <w:r>
        <w:rPr>
          <w:rStyle w:val="apple-converted-space"/>
          <w:color w:val="000000"/>
        </w:rPr>
        <w:t> </w:t>
      </w:r>
      <w:r>
        <w:rPr>
          <w:i/>
          <w:iCs/>
          <w:color w:val="000000"/>
        </w:rPr>
        <w:t>Helpful Professor</w:t>
      </w:r>
      <w:r>
        <w:rPr>
          <w:color w:val="000000"/>
        </w:rPr>
        <w:t>. Available at: https://helpfulprofessor.com/unstructured-play-based-learning/ (Accessed: 25 April 2023).</w:t>
      </w:r>
      <w:r>
        <w:rPr>
          <w:rStyle w:val="apple-converted-space"/>
          <w:color w:val="000000"/>
        </w:rPr>
        <w:t> </w:t>
      </w:r>
    </w:p>
    <w:p w14:paraId="1F1E2F82" w14:textId="1365DB90" w:rsidR="003E7F13" w:rsidRDefault="003E7F13" w:rsidP="003E7F13">
      <w:pPr>
        <w:pStyle w:val="NormalWeb"/>
        <w:ind w:left="567" w:hanging="567"/>
        <w:divId w:val="1678771771"/>
        <w:rPr>
          <w:rStyle w:val="apple-converted-space"/>
          <w:color w:val="000000"/>
        </w:rPr>
      </w:pPr>
      <w:r>
        <w:rPr>
          <w:color w:val="000000"/>
        </w:rPr>
        <w:t>George, T. (2023)</w:t>
      </w:r>
      <w:r>
        <w:rPr>
          <w:rStyle w:val="apple-converted-space"/>
          <w:color w:val="000000"/>
        </w:rPr>
        <w:t> </w:t>
      </w:r>
      <w:r>
        <w:rPr>
          <w:i/>
          <w:iCs/>
          <w:color w:val="000000"/>
        </w:rPr>
        <w:t>Exploratory research: Definition, Guide, &amp; Examples</w:t>
      </w:r>
      <w:r>
        <w:rPr>
          <w:color w:val="000000"/>
        </w:rPr>
        <w:t>,</w:t>
      </w:r>
      <w:r>
        <w:rPr>
          <w:rStyle w:val="apple-converted-space"/>
          <w:color w:val="000000"/>
        </w:rPr>
        <w:t> </w:t>
      </w:r>
      <w:r>
        <w:rPr>
          <w:i/>
          <w:iCs/>
          <w:color w:val="000000"/>
        </w:rPr>
        <w:t>Scribbr</w:t>
      </w:r>
      <w:r>
        <w:rPr>
          <w:color w:val="000000"/>
        </w:rPr>
        <w:t>. Available at: https://www.scribbr.co.uk/research-methods/exploratory-research-design/#:~:text=What%20is%20the%20definition%20of,is%20challenging%20in%20some%20way (Accessed: 15 May 2023).</w:t>
      </w:r>
      <w:r>
        <w:rPr>
          <w:rStyle w:val="apple-converted-space"/>
          <w:color w:val="000000"/>
        </w:rPr>
        <w:t> </w:t>
      </w:r>
    </w:p>
    <w:p w14:paraId="321FA059" w14:textId="3BF98E36" w:rsidR="00BC0872" w:rsidRDefault="00BC0872" w:rsidP="00BC0872">
      <w:pPr>
        <w:pStyle w:val="NormalWeb"/>
        <w:ind w:left="567" w:hanging="567"/>
        <w:divId w:val="39282584"/>
        <w:rPr>
          <w:rStyle w:val="apple-converted-space"/>
          <w:color w:val="000000"/>
        </w:rPr>
      </w:pPr>
      <w:r>
        <w:rPr>
          <w:color w:val="000000"/>
        </w:rPr>
        <w:t>Groundar, S. (2012)</w:t>
      </w:r>
      <w:r>
        <w:rPr>
          <w:rStyle w:val="apple-converted-space"/>
          <w:color w:val="000000"/>
        </w:rPr>
        <w:t> </w:t>
      </w:r>
      <w:r>
        <w:rPr>
          <w:i/>
          <w:iCs/>
          <w:color w:val="000000"/>
        </w:rPr>
        <w:t>Research methodology and research method - prallagon</w:t>
      </w:r>
      <w:r>
        <w:rPr>
          <w:color w:val="000000"/>
        </w:rPr>
        <w:t>,</w:t>
      </w:r>
      <w:r>
        <w:rPr>
          <w:rStyle w:val="apple-converted-space"/>
          <w:color w:val="000000"/>
        </w:rPr>
        <w:t> </w:t>
      </w:r>
      <w:r>
        <w:rPr>
          <w:i/>
          <w:iCs/>
          <w:color w:val="000000"/>
        </w:rPr>
        <w:t>Prallagon</w:t>
      </w:r>
      <w:r>
        <w:rPr>
          <w:color w:val="000000"/>
        </w:rPr>
        <w:t>. Available at: https://prallagon.com/wp-content/uploads/2021/05/Research-Methodology-A2.pdf (Accessed: 28 May 2023).</w:t>
      </w:r>
      <w:r>
        <w:rPr>
          <w:rStyle w:val="apple-converted-space"/>
          <w:color w:val="000000"/>
        </w:rPr>
        <w:t> </w:t>
      </w:r>
    </w:p>
    <w:p w14:paraId="02116356" w14:textId="6BAD7DC0" w:rsidR="002938AC" w:rsidRDefault="002938AC" w:rsidP="002938AC">
      <w:pPr>
        <w:pStyle w:val="NormalWeb"/>
        <w:ind w:left="567" w:hanging="567"/>
        <w:divId w:val="1880821703"/>
        <w:rPr>
          <w:rStyle w:val="apple-converted-space"/>
          <w:color w:val="000000"/>
        </w:rPr>
      </w:pPr>
      <w:r>
        <w:rPr>
          <w:color w:val="000000"/>
        </w:rPr>
        <w:t>Health direct (2021)</w:t>
      </w:r>
      <w:r>
        <w:rPr>
          <w:rStyle w:val="apple-converted-space"/>
          <w:color w:val="000000"/>
        </w:rPr>
        <w:t> </w:t>
      </w:r>
      <w:r>
        <w:rPr>
          <w:i/>
          <w:iCs/>
          <w:color w:val="000000"/>
        </w:rPr>
        <w:t>Dopamine</w:t>
      </w:r>
      <w:r>
        <w:rPr>
          <w:color w:val="000000"/>
        </w:rPr>
        <w:t>,</w:t>
      </w:r>
      <w:r>
        <w:rPr>
          <w:rStyle w:val="apple-converted-space"/>
          <w:color w:val="000000"/>
        </w:rPr>
        <w:t> </w:t>
      </w:r>
      <w:r>
        <w:rPr>
          <w:i/>
          <w:iCs/>
          <w:color w:val="000000"/>
        </w:rPr>
        <w:t>healthdirect</w:t>
      </w:r>
      <w:r>
        <w:rPr>
          <w:color w:val="000000"/>
        </w:rPr>
        <w:t>. Available at: https://www.healthdirect.gov.au/dopamine#:~:text=my%20dopamine%20levels%3F-,What%20is%20dopamine%3F,send%20messages%20to%20each%20other (Accessed: 28 May 2023).</w:t>
      </w:r>
      <w:r>
        <w:rPr>
          <w:rStyle w:val="apple-converted-space"/>
          <w:color w:val="000000"/>
        </w:rPr>
        <w:t> </w:t>
      </w:r>
    </w:p>
    <w:p w14:paraId="2872285F" w14:textId="7338EC3F" w:rsidR="00E21DAF" w:rsidRDefault="00E21DAF" w:rsidP="00E21DAF">
      <w:pPr>
        <w:pStyle w:val="NormalWeb"/>
        <w:ind w:left="567" w:hanging="567"/>
        <w:divId w:val="1048794903"/>
        <w:rPr>
          <w:rStyle w:val="apple-converted-space"/>
          <w:color w:val="000000"/>
        </w:rPr>
      </w:pPr>
      <w:r>
        <w:rPr>
          <w:color w:val="000000"/>
        </w:rPr>
        <w:t>Kilvington, J. and Wood, A. (2018) in</w:t>
      </w:r>
      <w:r>
        <w:rPr>
          <w:rStyle w:val="apple-converted-space"/>
          <w:color w:val="000000"/>
        </w:rPr>
        <w:t> </w:t>
      </w:r>
      <w:r>
        <w:rPr>
          <w:i/>
          <w:iCs/>
          <w:color w:val="000000"/>
        </w:rPr>
        <w:t>Reflective playwork: For all who work with children</w:t>
      </w:r>
      <w:r>
        <w:rPr>
          <w:color w:val="000000"/>
        </w:rPr>
        <w:t>. London: Bloomsbury Academic, pp. 8–9.</w:t>
      </w:r>
      <w:r>
        <w:rPr>
          <w:rStyle w:val="apple-converted-space"/>
          <w:color w:val="000000"/>
        </w:rPr>
        <w:t> </w:t>
      </w:r>
    </w:p>
    <w:p w14:paraId="2CE161AE" w14:textId="3A5A33C8" w:rsidR="00A923AB" w:rsidRDefault="00A923AB" w:rsidP="00A923AB">
      <w:pPr>
        <w:pStyle w:val="NormalWeb"/>
        <w:ind w:left="567" w:hanging="567"/>
        <w:divId w:val="1567374105"/>
        <w:rPr>
          <w:rStyle w:val="apple-converted-space"/>
          <w:color w:val="000000"/>
        </w:rPr>
      </w:pPr>
      <w:r>
        <w:rPr>
          <w:color w:val="000000"/>
        </w:rPr>
        <w:t>Mcleod, S. and Evans, O.G. (2023)</w:t>
      </w:r>
      <w:r>
        <w:rPr>
          <w:rStyle w:val="apple-converted-space"/>
          <w:color w:val="000000"/>
        </w:rPr>
        <w:t> </w:t>
      </w:r>
      <w:r>
        <w:rPr>
          <w:i/>
          <w:iCs/>
          <w:color w:val="000000"/>
        </w:rPr>
        <w:t>Maslow’s hierarchy of needs theory</w:t>
      </w:r>
      <w:r>
        <w:rPr>
          <w:color w:val="000000"/>
        </w:rPr>
        <w:t>,</w:t>
      </w:r>
      <w:r>
        <w:rPr>
          <w:rStyle w:val="apple-converted-space"/>
          <w:color w:val="000000"/>
        </w:rPr>
        <w:t> </w:t>
      </w:r>
      <w:r>
        <w:rPr>
          <w:i/>
          <w:iCs/>
          <w:color w:val="000000"/>
        </w:rPr>
        <w:t>Simply Psychology</w:t>
      </w:r>
      <w:r>
        <w:rPr>
          <w:color w:val="000000"/>
        </w:rPr>
        <w:t>. Available at: https://www.simplypsychology.org/maslow.html (Accessed: 01 May 2023).</w:t>
      </w:r>
      <w:r>
        <w:rPr>
          <w:rStyle w:val="apple-converted-space"/>
          <w:color w:val="000000"/>
        </w:rPr>
        <w:t> </w:t>
      </w:r>
    </w:p>
    <w:p w14:paraId="76EA512C" w14:textId="77777777" w:rsidR="00D767BC" w:rsidRDefault="00D767BC">
      <w:pPr>
        <w:pStyle w:val="NormalWeb"/>
        <w:ind w:left="567" w:hanging="567"/>
        <w:divId w:val="1780442275"/>
        <w:rPr>
          <w:color w:val="000000"/>
        </w:rPr>
      </w:pPr>
      <w:r>
        <w:rPr>
          <w:color w:val="000000"/>
        </w:rPr>
        <w:t>Nortje, A. and Madeson, M. (2021)</w:t>
      </w:r>
      <w:r>
        <w:rPr>
          <w:rStyle w:val="apple-converted-space"/>
          <w:color w:val="000000"/>
        </w:rPr>
        <w:t> </w:t>
      </w:r>
      <w:r>
        <w:rPr>
          <w:i/>
          <w:iCs/>
          <w:color w:val="000000"/>
        </w:rPr>
        <w:t>Piaget’s stages: 4 stages of Cognitive Development &amp; Theory</w:t>
      </w:r>
      <w:r>
        <w:rPr>
          <w:color w:val="000000"/>
        </w:rPr>
        <w:t>,</w:t>
      </w:r>
      <w:r>
        <w:rPr>
          <w:rStyle w:val="apple-converted-space"/>
          <w:color w:val="000000"/>
        </w:rPr>
        <w:t> </w:t>
      </w:r>
      <w:r>
        <w:rPr>
          <w:i/>
          <w:iCs/>
          <w:color w:val="000000"/>
        </w:rPr>
        <w:t>PositivePsychology.com</w:t>
      </w:r>
      <w:r>
        <w:rPr>
          <w:color w:val="000000"/>
        </w:rPr>
        <w:t>. Available at: https://positivepsychology.com/piaget-stages-theory/ (Accessed: 25 May 2023).</w:t>
      </w:r>
      <w:r>
        <w:rPr>
          <w:rStyle w:val="apple-converted-space"/>
          <w:color w:val="000000"/>
        </w:rPr>
        <w:t> </w:t>
      </w:r>
    </w:p>
    <w:p w14:paraId="1406F634" w14:textId="77777777" w:rsidR="00D767BC" w:rsidRDefault="00D767BC" w:rsidP="00A923AB">
      <w:pPr>
        <w:pStyle w:val="NormalWeb"/>
        <w:ind w:left="567" w:hanging="567"/>
        <w:divId w:val="1567374105"/>
        <w:rPr>
          <w:rStyle w:val="apple-converted-space"/>
          <w:color w:val="000000"/>
        </w:rPr>
      </w:pPr>
    </w:p>
    <w:p w14:paraId="0417FDB8" w14:textId="59508B73" w:rsidR="004B2C83" w:rsidRDefault="004B2C83" w:rsidP="004B2C83">
      <w:pPr>
        <w:pStyle w:val="NormalWeb"/>
        <w:ind w:left="567" w:hanging="567"/>
        <w:divId w:val="661397610"/>
        <w:rPr>
          <w:rStyle w:val="apple-converted-space"/>
          <w:color w:val="000000"/>
        </w:rPr>
      </w:pPr>
      <w:r>
        <w:rPr>
          <w:color w:val="000000"/>
        </w:rPr>
        <w:lastRenderedPageBreak/>
        <w:t>Oxford learner’sdictionary (no date)</w:t>
      </w:r>
      <w:r>
        <w:rPr>
          <w:rStyle w:val="apple-converted-space"/>
          <w:color w:val="000000"/>
        </w:rPr>
        <w:t> </w:t>
      </w:r>
      <w:r>
        <w:rPr>
          <w:i/>
          <w:iCs/>
          <w:color w:val="000000"/>
        </w:rPr>
        <w:t>Play</w:t>
      </w:r>
      <w:r>
        <w:rPr>
          <w:color w:val="000000"/>
        </w:rPr>
        <w:t>,</w:t>
      </w:r>
      <w:r>
        <w:rPr>
          <w:rStyle w:val="apple-converted-space"/>
          <w:color w:val="000000"/>
        </w:rPr>
        <w:t> </w:t>
      </w:r>
      <w:r>
        <w:rPr>
          <w:i/>
          <w:iCs/>
          <w:color w:val="000000"/>
        </w:rPr>
        <w:t>play_1 verb - Definition, pictures, pronunciation and usage notes | Oxford Advanced Learner’s Dictionary at OxfordLearnersDictionaries.com</w:t>
      </w:r>
      <w:r>
        <w:rPr>
          <w:color w:val="000000"/>
        </w:rPr>
        <w:t>. Available at: https://www.oxfordlearnersdictionaries.com/definition/english/play_1?q=Play (Accessed: 05 May 2023).</w:t>
      </w:r>
      <w:r>
        <w:rPr>
          <w:rStyle w:val="apple-converted-space"/>
          <w:color w:val="000000"/>
        </w:rPr>
        <w:t> </w:t>
      </w:r>
    </w:p>
    <w:p w14:paraId="4FEB8920" w14:textId="77777777" w:rsidR="00F63D07" w:rsidRDefault="00F63D07">
      <w:pPr>
        <w:pStyle w:val="NormalWeb"/>
        <w:ind w:left="567" w:hanging="567"/>
        <w:divId w:val="1015116584"/>
        <w:rPr>
          <w:color w:val="000000"/>
        </w:rPr>
      </w:pPr>
      <w:r>
        <w:rPr>
          <w:color w:val="000000"/>
        </w:rPr>
        <w:t>Perry, B.D. (2004)</w:t>
      </w:r>
      <w:r>
        <w:rPr>
          <w:rStyle w:val="apple-converted-space"/>
          <w:color w:val="000000"/>
        </w:rPr>
        <w:t> </w:t>
      </w:r>
      <w:r>
        <w:rPr>
          <w:i/>
          <w:iCs/>
          <w:color w:val="000000"/>
        </w:rPr>
        <w:t>Optimal Brain Development &amp; disrupted development in children</w:t>
      </w:r>
      <w:r>
        <w:rPr>
          <w:color w:val="000000"/>
        </w:rPr>
        <w:t>. Available at: https://www.lfcc.on.ca/mccain/perry3.html (Accessed: 26 May 2023).</w:t>
      </w:r>
      <w:r>
        <w:rPr>
          <w:rStyle w:val="apple-converted-space"/>
          <w:color w:val="000000"/>
        </w:rPr>
        <w:t> </w:t>
      </w:r>
    </w:p>
    <w:p w14:paraId="73FFEF0B" w14:textId="77777777" w:rsidR="00F63D07" w:rsidRDefault="00F63D07" w:rsidP="004B2C83">
      <w:pPr>
        <w:pStyle w:val="NormalWeb"/>
        <w:ind w:left="567" w:hanging="567"/>
        <w:divId w:val="661397610"/>
        <w:rPr>
          <w:color w:val="000000"/>
        </w:rPr>
      </w:pPr>
    </w:p>
    <w:p w14:paraId="2215BBB6" w14:textId="77777777" w:rsidR="00033B10" w:rsidRDefault="00033B10" w:rsidP="00F63D07">
      <w:pPr>
        <w:pStyle w:val="NormalWeb"/>
        <w:rPr>
          <w:color w:val="000000"/>
        </w:rPr>
      </w:pPr>
      <w:r>
        <w:rPr>
          <w:color w:val="000000"/>
        </w:rPr>
        <w:t>Play Cymru (2022)</w:t>
      </w:r>
      <w:r>
        <w:rPr>
          <w:rStyle w:val="apple-converted-space"/>
          <w:color w:val="000000"/>
        </w:rPr>
        <w:t> </w:t>
      </w:r>
      <w:r>
        <w:rPr>
          <w:i/>
          <w:iCs/>
          <w:color w:val="000000"/>
        </w:rPr>
        <w:t>Ministerial review of play - GOV.WALES</w:t>
      </w:r>
      <w:r>
        <w:rPr>
          <w:color w:val="000000"/>
        </w:rPr>
        <w:t>. Available at: https://www.gov.wales/sites/default/files/inline-documents/2023-02/Ministerial%20Review%20of%20Play%20FINAL%20REPORT.pdf (Accessed: 18 April 2023).</w:t>
      </w:r>
      <w:r>
        <w:rPr>
          <w:rStyle w:val="apple-converted-space"/>
          <w:color w:val="000000"/>
        </w:rPr>
        <w:t> </w:t>
      </w:r>
    </w:p>
    <w:p w14:paraId="3767BEF6" w14:textId="77777777" w:rsidR="00033B10" w:rsidRDefault="00033B10" w:rsidP="00B70780">
      <w:pPr>
        <w:pStyle w:val="NormalWeb"/>
        <w:ind w:left="567" w:hanging="567"/>
        <w:divId w:val="892888469"/>
        <w:rPr>
          <w:color w:val="000000"/>
        </w:rPr>
      </w:pPr>
    </w:p>
    <w:p w14:paraId="0119EFB1" w14:textId="77777777" w:rsidR="00C25CD7" w:rsidRDefault="00C25CD7">
      <w:pPr>
        <w:pStyle w:val="NormalWeb"/>
        <w:ind w:left="567" w:hanging="567"/>
        <w:divId w:val="1282422573"/>
        <w:rPr>
          <w:color w:val="000000"/>
        </w:rPr>
      </w:pPr>
      <w:r>
        <w:rPr>
          <w:color w:val="000000"/>
        </w:rPr>
        <w:t>Playwork principles (2022)</w:t>
      </w:r>
      <w:r>
        <w:rPr>
          <w:rStyle w:val="apple-converted-space"/>
          <w:color w:val="000000"/>
        </w:rPr>
        <w:t> </w:t>
      </w:r>
      <w:r>
        <w:rPr>
          <w:i/>
          <w:iCs/>
          <w:color w:val="000000"/>
        </w:rPr>
        <w:t>The playwork principles</w:t>
      </w:r>
      <w:r>
        <w:rPr>
          <w:color w:val="000000"/>
        </w:rPr>
        <w:t>,</w:t>
      </w:r>
      <w:r>
        <w:rPr>
          <w:rStyle w:val="apple-converted-space"/>
          <w:color w:val="000000"/>
        </w:rPr>
        <w:t> </w:t>
      </w:r>
      <w:r>
        <w:rPr>
          <w:i/>
          <w:iCs/>
          <w:color w:val="000000"/>
        </w:rPr>
        <w:t>Play Wales</w:t>
      </w:r>
      <w:r>
        <w:rPr>
          <w:color w:val="000000"/>
        </w:rPr>
        <w:t>. Available at: https://play.wales/playwork/the-playwork-principles/ (Accessed: 15 May 2023).</w:t>
      </w:r>
      <w:r>
        <w:rPr>
          <w:rStyle w:val="apple-converted-space"/>
          <w:color w:val="000000"/>
        </w:rPr>
        <w:t> </w:t>
      </w:r>
    </w:p>
    <w:p w14:paraId="7BC4EAD2" w14:textId="77777777" w:rsidR="00C25CD7" w:rsidRPr="00B70780" w:rsidRDefault="00C25CD7" w:rsidP="00C25CD7">
      <w:pPr>
        <w:pStyle w:val="NormalWeb"/>
        <w:divId w:val="892888469"/>
        <w:rPr>
          <w:color w:val="000000"/>
        </w:rPr>
      </w:pPr>
    </w:p>
    <w:p w14:paraId="23DC2D06" w14:textId="0EDF539E" w:rsidR="004A730A" w:rsidRDefault="00B70780" w:rsidP="00C25CD7">
      <w:pPr>
        <w:pStyle w:val="NormalWeb"/>
        <w:ind w:left="567" w:hanging="567"/>
        <w:divId w:val="293096708"/>
        <w:rPr>
          <w:color w:val="000000"/>
        </w:rPr>
      </w:pPr>
      <w:r>
        <w:rPr>
          <w:color w:val="000000"/>
        </w:rPr>
        <w:t>The Lego Foundation. (2022)</w:t>
      </w:r>
      <w:r>
        <w:rPr>
          <w:rStyle w:val="apple-converted-space"/>
          <w:color w:val="000000"/>
        </w:rPr>
        <w:t> </w:t>
      </w:r>
      <w:r>
        <w:rPr>
          <w:i/>
          <w:iCs/>
          <w:color w:val="000000"/>
        </w:rPr>
        <w:t>Why social and emotional learning is top of the class</w:t>
      </w:r>
      <w:r>
        <w:rPr>
          <w:color w:val="000000"/>
        </w:rPr>
        <w:t>,</w:t>
      </w:r>
      <w:r>
        <w:rPr>
          <w:rStyle w:val="apple-converted-space"/>
          <w:color w:val="000000"/>
        </w:rPr>
        <w:t> </w:t>
      </w:r>
      <w:r>
        <w:rPr>
          <w:i/>
          <w:iCs/>
          <w:color w:val="000000"/>
        </w:rPr>
        <w:t>A World of Learning Through Play</w:t>
      </w:r>
      <w:r>
        <w:rPr>
          <w:color w:val="000000"/>
        </w:rPr>
        <w:t>. Available at: https://learningthroughplay.com/how-we-play/why-social-and-emotional-learning-is-top-of-the-class (Accessed: 15 April 2023).</w:t>
      </w:r>
    </w:p>
    <w:p w14:paraId="797EA090" w14:textId="4AEE30AC" w:rsidR="0035433C" w:rsidRPr="00C25CD7" w:rsidRDefault="0035433C" w:rsidP="0035433C">
      <w:pPr>
        <w:pStyle w:val="NormalWeb"/>
        <w:ind w:left="567" w:hanging="567"/>
        <w:divId w:val="165828697"/>
        <w:rPr>
          <w:color w:val="000000"/>
        </w:rPr>
      </w:pPr>
      <w:r>
        <w:rPr>
          <w:color w:val="000000"/>
        </w:rPr>
        <w:t>Tonkin, K.A. and Whitaker, J. (2021) ‘Play and playfulness for Health and Wellbeing: A panacea for mitigating the impact of coronavirus (COVID 19)’,</w:t>
      </w:r>
      <w:r>
        <w:rPr>
          <w:rStyle w:val="apple-converted-space"/>
          <w:color w:val="000000"/>
        </w:rPr>
        <w:t> </w:t>
      </w:r>
      <w:r>
        <w:rPr>
          <w:i/>
          <w:iCs/>
          <w:color w:val="000000"/>
        </w:rPr>
        <w:t>SSRN Electronic Journal</w:t>
      </w:r>
      <w:r>
        <w:rPr>
          <w:color w:val="000000"/>
        </w:rPr>
        <w:t>, 4(1). doi:10.2139/ssrn.3584412.</w:t>
      </w:r>
      <w:r>
        <w:rPr>
          <w:rStyle w:val="apple-converted-space"/>
          <w:color w:val="000000"/>
        </w:rPr>
        <w:t> </w:t>
      </w:r>
    </w:p>
    <w:p w14:paraId="093A40F1" w14:textId="7285DDBA" w:rsidR="00324E3D" w:rsidRDefault="00F10F24" w:rsidP="00860208">
      <w:pPr>
        <w:pStyle w:val="NormalWeb"/>
        <w:ind w:left="567" w:hanging="567"/>
        <w:divId w:val="2084640579"/>
        <w:rPr>
          <w:color w:val="000000"/>
        </w:rPr>
      </w:pPr>
      <w:r>
        <w:rPr>
          <w:color w:val="000000"/>
        </w:rPr>
        <w:t>Robinson, L.</w:t>
      </w:r>
      <w:r>
        <w:rPr>
          <w:rStyle w:val="apple-converted-space"/>
          <w:color w:val="000000"/>
        </w:rPr>
        <w:t> </w:t>
      </w:r>
      <w:r>
        <w:rPr>
          <w:i/>
          <w:iCs/>
          <w:color w:val="000000"/>
        </w:rPr>
        <w:t>et al.</w:t>
      </w:r>
      <w:r>
        <w:rPr>
          <w:rStyle w:val="apple-converted-space"/>
          <w:color w:val="000000"/>
        </w:rPr>
        <w:t> </w:t>
      </w:r>
      <w:r>
        <w:rPr>
          <w:color w:val="000000"/>
        </w:rPr>
        <w:t>(2023)</w:t>
      </w:r>
      <w:r>
        <w:rPr>
          <w:rStyle w:val="apple-converted-space"/>
          <w:color w:val="000000"/>
        </w:rPr>
        <w:t> </w:t>
      </w:r>
      <w:r>
        <w:rPr>
          <w:i/>
          <w:iCs/>
          <w:color w:val="000000"/>
        </w:rPr>
        <w:t>The benefits of play for adults</w:t>
      </w:r>
      <w:r>
        <w:rPr>
          <w:color w:val="000000"/>
        </w:rPr>
        <w:t>,</w:t>
      </w:r>
      <w:r>
        <w:rPr>
          <w:rStyle w:val="apple-converted-space"/>
          <w:color w:val="000000"/>
        </w:rPr>
        <w:t> </w:t>
      </w:r>
      <w:r>
        <w:rPr>
          <w:i/>
          <w:iCs/>
          <w:color w:val="000000"/>
        </w:rPr>
        <w:t>HelpGuide.org</w:t>
      </w:r>
      <w:r>
        <w:rPr>
          <w:color w:val="000000"/>
        </w:rPr>
        <w:t>. Available at: https://www.helpguide.org/articles/mental-health/benefits-of-play-for-adults.htm (Accessed: 18 April 2023).</w:t>
      </w:r>
    </w:p>
    <w:p w14:paraId="4BCA7635" w14:textId="77777777" w:rsidR="00F6657A" w:rsidRDefault="00F6657A">
      <w:pPr>
        <w:pStyle w:val="NormalWeb"/>
        <w:ind w:left="567" w:hanging="567"/>
        <w:divId w:val="359596769"/>
        <w:rPr>
          <w:color w:val="000000"/>
        </w:rPr>
      </w:pPr>
      <w:r>
        <w:rPr>
          <w:color w:val="000000"/>
        </w:rPr>
        <w:t>Sisense (2023)</w:t>
      </w:r>
      <w:r>
        <w:rPr>
          <w:rStyle w:val="apple-converted-space"/>
          <w:color w:val="000000"/>
        </w:rPr>
        <w:t> </w:t>
      </w:r>
      <w:r>
        <w:rPr>
          <w:i/>
          <w:iCs/>
          <w:color w:val="000000"/>
        </w:rPr>
        <w:t>Prescriptive analytics</w:t>
      </w:r>
      <w:r>
        <w:rPr>
          <w:color w:val="000000"/>
        </w:rPr>
        <w:t>,</w:t>
      </w:r>
      <w:r>
        <w:rPr>
          <w:rStyle w:val="apple-converted-space"/>
          <w:color w:val="000000"/>
        </w:rPr>
        <w:t> </w:t>
      </w:r>
      <w:r>
        <w:rPr>
          <w:i/>
          <w:iCs/>
          <w:color w:val="000000"/>
        </w:rPr>
        <w:t>Sisense</w:t>
      </w:r>
      <w:r>
        <w:rPr>
          <w:color w:val="000000"/>
        </w:rPr>
        <w:t>. Available at: https://www.sisense.com/glossary/prescriptive-analytics/ (Accessed: 25 May 2023).</w:t>
      </w:r>
      <w:r>
        <w:rPr>
          <w:rStyle w:val="apple-converted-space"/>
          <w:color w:val="000000"/>
        </w:rPr>
        <w:t> </w:t>
      </w:r>
    </w:p>
    <w:p w14:paraId="1202EDF8" w14:textId="6C986E78" w:rsidR="00F6657A" w:rsidRDefault="007D769A" w:rsidP="007D769A">
      <w:pPr>
        <w:pStyle w:val="NormalWeb"/>
        <w:ind w:left="567" w:hanging="567"/>
        <w:divId w:val="982808898"/>
        <w:rPr>
          <w:color w:val="000000"/>
        </w:rPr>
      </w:pPr>
      <w:r>
        <w:rPr>
          <w:color w:val="000000"/>
        </w:rPr>
        <w:t>Vleet Van, M. and Feeney, B.C. (2015) ‘Play behavior and playfulness in adulthood’,</w:t>
      </w:r>
      <w:r>
        <w:rPr>
          <w:rStyle w:val="apple-converted-space"/>
          <w:color w:val="000000"/>
        </w:rPr>
        <w:t> </w:t>
      </w:r>
      <w:r>
        <w:rPr>
          <w:i/>
          <w:iCs/>
          <w:color w:val="000000"/>
        </w:rPr>
        <w:t>Social and Personality Psychology Compass</w:t>
      </w:r>
      <w:r>
        <w:rPr>
          <w:color w:val="000000"/>
        </w:rPr>
        <w:t>, 9(11), pp. 630–643. doi:10.1111/spc3.12205.</w:t>
      </w:r>
      <w:r>
        <w:rPr>
          <w:rStyle w:val="apple-converted-space"/>
          <w:color w:val="000000"/>
        </w:rPr>
        <w:t> </w:t>
      </w:r>
    </w:p>
    <w:p w14:paraId="32A0CEFD" w14:textId="06B2A639" w:rsidR="006A1B61" w:rsidRDefault="002D6910" w:rsidP="00A923AB">
      <w:pPr>
        <w:pStyle w:val="NormalWeb"/>
        <w:ind w:left="567" w:hanging="567"/>
        <w:divId w:val="1555772419"/>
        <w:rPr>
          <w:rStyle w:val="apple-converted-space"/>
          <w:color w:val="000000"/>
        </w:rPr>
      </w:pPr>
      <w:r>
        <w:rPr>
          <w:color w:val="000000"/>
        </w:rPr>
        <w:t>Wade, D. and Marais, S.D. (2022)</w:t>
      </w:r>
      <w:r>
        <w:rPr>
          <w:rStyle w:val="apple-converted-space"/>
          <w:color w:val="000000"/>
        </w:rPr>
        <w:t> </w:t>
      </w:r>
      <w:r>
        <w:rPr>
          <w:i/>
          <w:iCs/>
          <w:color w:val="000000"/>
        </w:rPr>
        <w:t>The importance of play for adults: Tips for being more playful</w:t>
      </w:r>
      <w:r>
        <w:rPr>
          <w:color w:val="000000"/>
        </w:rPr>
        <w:t>,</w:t>
      </w:r>
      <w:r>
        <w:rPr>
          <w:rStyle w:val="apple-converted-space"/>
          <w:color w:val="000000"/>
        </w:rPr>
        <w:t> </w:t>
      </w:r>
      <w:r>
        <w:rPr>
          <w:i/>
          <w:iCs/>
          <w:color w:val="000000"/>
        </w:rPr>
        <w:t>Psych Central</w:t>
      </w:r>
      <w:r>
        <w:rPr>
          <w:color w:val="000000"/>
        </w:rPr>
        <w:t>. Available at: https://psychcentral.com/blog/the-importance-of-play-for-adults (Accessed: 01 May 2023).</w:t>
      </w:r>
      <w:r>
        <w:rPr>
          <w:rStyle w:val="apple-converted-space"/>
          <w:color w:val="000000"/>
        </w:rPr>
        <w:t> </w:t>
      </w:r>
    </w:p>
    <w:p w14:paraId="20B755F3" w14:textId="77777777" w:rsidR="00BA4314" w:rsidRDefault="00BA4314">
      <w:pPr>
        <w:pStyle w:val="NormalWeb"/>
        <w:ind w:left="567" w:hanging="567"/>
        <w:divId w:val="662978151"/>
        <w:rPr>
          <w:color w:val="000000"/>
        </w:rPr>
      </w:pPr>
      <w:r>
        <w:rPr>
          <w:color w:val="000000"/>
        </w:rPr>
        <w:t>Wales Youth Agency (1992)</w:t>
      </w:r>
      <w:r>
        <w:rPr>
          <w:rStyle w:val="apple-converted-space"/>
          <w:color w:val="000000"/>
        </w:rPr>
        <w:t> </w:t>
      </w:r>
      <w:r>
        <w:rPr>
          <w:i/>
          <w:iCs/>
          <w:color w:val="000000"/>
        </w:rPr>
        <w:t>Curriculum statement for Wales - youthworkwales.org.uk</w:t>
      </w:r>
      <w:r>
        <w:rPr>
          <w:color w:val="000000"/>
        </w:rPr>
        <w:t>. Available at: https://www.youthworkwales.org.uk/wp-content/uploads/2017/11/curriculum_statement1992eng.pdf (Accessed: 10 May 2023).</w:t>
      </w:r>
      <w:r>
        <w:rPr>
          <w:rStyle w:val="apple-converted-space"/>
          <w:color w:val="000000"/>
        </w:rPr>
        <w:t> </w:t>
      </w:r>
    </w:p>
    <w:p w14:paraId="70B33F03" w14:textId="77777777" w:rsidR="00BA4314" w:rsidRPr="00A923AB" w:rsidRDefault="00BA4314" w:rsidP="00A923AB">
      <w:pPr>
        <w:pStyle w:val="NormalWeb"/>
        <w:ind w:left="567" w:hanging="567"/>
        <w:divId w:val="1555772419"/>
        <w:rPr>
          <w:color w:val="000000"/>
        </w:rPr>
      </w:pPr>
    </w:p>
    <w:p w14:paraId="45744ABC" w14:textId="531A8651" w:rsidR="00860DE5" w:rsidRDefault="007E5813" w:rsidP="007C1C60">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A72FFDB" w14:textId="7A0F6CC2" w:rsidR="00C15A19" w:rsidRDefault="00C15A19" w:rsidP="007C1C60">
      <w:pPr>
        <w:spacing w:before="240" w:line="360" w:lineRule="auto"/>
        <w:rPr>
          <w:rFonts w:ascii="Times New Roman" w:hAnsi="Times New Roman" w:cs="Times New Roman"/>
          <w:sz w:val="24"/>
          <w:szCs w:val="24"/>
        </w:rPr>
      </w:pPr>
    </w:p>
    <w:p w14:paraId="1F8B8D88" w14:textId="7006C38C" w:rsidR="00BB09C6" w:rsidRDefault="00BB09C6" w:rsidP="007C1C60">
      <w:pPr>
        <w:spacing w:before="240" w:line="360" w:lineRule="auto"/>
        <w:rPr>
          <w:rFonts w:ascii="Times New Roman" w:hAnsi="Times New Roman" w:cs="Times New Roman"/>
          <w:sz w:val="24"/>
          <w:szCs w:val="24"/>
        </w:rPr>
      </w:pPr>
    </w:p>
    <w:p w14:paraId="34E00D8D" w14:textId="0051D129" w:rsidR="00CE6FCC" w:rsidRDefault="00FB39DA" w:rsidP="007C1C60">
      <w:pPr>
        <w:spacing w:before="240" w:line="360" w:lineRule="auto"/>
        <w:rPr>
          <w:rFonts w:ascii="Times New Roman" w:hAnsi="Times New Roman" w:cs="Times New Roman"/>
          <w:sz w:val="24"/>
          <w:szCs w:val="24"/>
        </w:rPr>
      </w:pPr>
      <w:hyperlink r:id="rId7" w:anchor=":~:text=my%20dopamine%20levels%3F-,What%20is%20dopamine%3F,send%20messages%20to%20each%20other" w:history="1">
        <w:r w:rsidR="00CE6FCC" w:rsidRPr="004D0995">
          <w:rPr>
            <w:rStyle w:val="Hyperlink"/>
            <w:rFonts w:ascii="Times New Roman" w:hAnsi="Times New Roman" w:cs="Times New Roman"/>
            <w:sz w:val="24"/>
            <w:szCs w:val="24"/>
          </w:rPr>
          <w:t>https://www.healthdirect.gov.au/dopamine#:~:text=my%20dopamine%20levels%3F-,What%20is%20dopamine%3F,send%20messages%20to%20each%20other</w:t>
        </w:r>
      </w:hyperlink>
      <w:r w:rsidR="00CE6FCC" w:rsidRPr="00CE6FCC">
        <w:rPr>
          <w:rFonts w:ascii="Times New Roman" w:hAnsi="Times New Roman" w:cs="Times New Roman"/>
          <w:sz w:val="24"/>
          <w:szCs w:val="24"/>
        </w:rPr>
        <w:t>.</w:t>
      </w:r>
      <w:r w:rsidR="00CE6FCC">
        <w:rPr>
          <w:rFonts w:ascii="Times New Roman" w:hAnsi="Times New Roman" w:cs="Times New Roman"/>
          <w:sz w:val="24"/>
          <w:szCs w:val="24"/>
        </w:rPr>
        <w:t xml:space="preserve"> (Health direct, 2021). </w:t>
      </w:r>
    </w:p>
    <w:p w14:paraId="36F454BE" w14:textId="77777777" w:rsidR="007D769A" w:rsidRDefault="007D769A" w:rsidP="007C1C60">
      <w:pPr>
        <w:spacing w:before="240" w:line="360" w:lineRule="auto"/>
        <w:rPr>
          <w:rFonts w:ascii="Times New Roman" w:hAnsi="Times New Roman" w:cs="Times New Roman"/>
          <w:sz w:val="24"/>
          <w:szCs w:val="24"/>
        </w:rPr>
      </w:pPr>
    </w:p>
    <w:p w14:paraId="1247CAB6" w14:textId="77777777" w:rsidR="00566C0A" w:rsidRDefault="00566C0A" w:rsidP="007C1C60">
      <w:pPr>
        <w:spacing w:before="240" w:line="360" w:lineRule="auto"/>
        <w:rPr>
          <w:rFonts w:ascii="Times New Roman" w:hAnsi="Times New Roman" w:cs="Times New Roman"/>
          <w:sz w:val="24"/>
          <w:szCs w:val="24"/>
        </w:rPr>
      </w:pPr>
    </w:p>
    <w:p w14:paraId="0E15226C" w14:textId="77777777" w:rsidR="00566C0A" w:rsidRPr="00566C0A" w:rsidRDefault="00566C0A" w:rsidP="00566C0A">
      <w:pPr>
        <w:spacing w:after="120" w:line="360" w:lineRule="auto"/>
        <w:jc w:val="both"/>
        <w:rPr>
          <w:rFonts w:ascii="Times New Roman" w:eastAsia="Times New Roman" w:hAnsi="Times New Roman" w:cs="Times New Roman"/>
          <w:b/>
          <w:kern w:val="0"/>
          <w:sz w:val="24"/>
          <w:szCs w:val="24"/>
          <w:u w:val="single"/>
          <w14:ligatures w14:val="none"/>
        </w:rPr>
      </w:pPr>
      <w:r w:rsidRPr="00566C0A">
        <w:rPr>
          <w:rFonts w:ascii="Times New Roman" w:eastAsia="Times New Roman" w:hAnsi="Times New Roman" w:cs="Times New Roman"/>
          <w:b/>
          <w:kern w:val="0"/>
          <w:sz w:val="24"/>
          <w:szCs w:val="24"/>
          <w:u w:val="single"/>
          <w14:ligatures w14:val="none"/>
        </w:rPr>
        <w:t>Appendix 1: Ethics Form</w:t>
      </w:r>
    </w:p>
    <w:p w14:paraId="5BD6537D" w14:textId="77777777" w:rsidR="00566C0A" w:rsidRPr="00566C0A" w:rsidRDefault="00566C0A" w:rsidP="00566C0A">
      <w:pPr>
        <w:tabs>
          <w:tab w:val="left" w:pos="5103"/>
        </w:tabs>
        <w:spacing w:after="160" w:line="259" w:lineRule="auto"/>
        <w:jc w:val="center"/>
        <w:rPr>
          <w:rFonts w:ascii="Arial" w:eastAsiaTheme="minorHAnsi" w:hAnsi="Arial" w:cs="Arial"/>
          <w:b/>
          <w:bCs/>
          <w:kern w:val="0"/>
          <w:sz w:val="24"/>
          <w:szCs w:val="24"/>
          <w:lang w:eastAsia="en-US"/>
          <w14:ligatures w14:val="none"/>
        </w:rPr>
      </w:pPr>
      <w:r w:rsidRPr="00566C0A">
        <w:rPr>
          <w:rFonts w:ascii="Arial" w:eastAsiaTheme="minorHAnsi" w:hAnsi="Arial" w:cs="Arial"/>
          <w:b/>
          <w:bCs/>
          <w:kern w:val="0"/>
          <w:sz w:val="24"/>
          <w:szCs w:val="24"/>
          <w:lang w:eastAsia="en-US"/>
          <w14:ligatures w14:val="none"/>
        </w:rPr>
        <w:t>APPLICATION FOR ETHICAL APPROVAL</w:t>
      </w:r>
    </w:p>
    <w:p w14:paraId="484DBC79" w14:textId="77777777" w:rsidR="00566C0A" w:rsidRPr="00566C0A" w:rsidRDefault="00566C0A" w:rsidP="00566C0A">
      <w:pPr>
        <w:tabs>
          <w:tab w:val="left" w:pos="5103"/>
        </w:tabs>
        <w:spacing w:after="160" w:line="259" w:lineRule="auto"/>
        <w:ind w:right="282"/>
        <w:jc w:val="center"/>
        <w:rPr>
          <w:rFonts w:ascii="Arial" w:eastAsiaTheme="minorHAnsi" w:hAnsi="Arial" w:cs="Arial"/>
          <w:b/>
          <w:bCs/>
          <w:kern w:val="0"/>
          <w:lang w:eastAsia="en-US"/>
          <w14:ligatures w14:val="none"/>
        </w:rPr>
      </w:pPr>
    </w:p>
    <w:p w14:paraId="69445488" w14:textId="77777777" w:rsidR="00566C0A" w:rsidRPr="00566C0A" w:rsidRDefault="00566C0A" w:rsidP="00566C0A">
      <w:pPr>
        <w:tabs>
          <w:tab w:val="left" w:pos="5103"/>
        </w:tabs>
        <w:spacing w:after="160" w:line="259" w:lineRule="auto"/>
        <w:ind w:right="282"/>
        <w:jc w:val="both"/>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In order for research to result in benefit and minimise risk of harm, it must be conducted ethically. A researcher may not be covered by the University’s insurance if ethical approval has not been obtained prior to commencement.</w:t>
      </w:r>
    </w:p>
    <w:p w14:paraId="7D6BD8CB" w14:textId="77777777" w:rsidR="00566C0A" w:rsidRPr="00566C0A" w:rsidRDefault="00566C0A" w:rsidP="00566C0A">
      <w:pPr>
        <w:tabs>
          <w:tab w:val="left" w:pos="5103"/>
        </w:tabs>
        <w:spacing w:after="160" w:line="259" w:lineRule="auto"/>
        <w:ind w:right="282"/>
        <w:jc w:val="center"/>
        <w:rPr>
          <w:rFonts w:ascii="Arial" w:eastAsiaTheme="minorHAnsi" w:hAnsi="Arial" w:cs="Arial"/>
          <w:b/>
          <w:bCs/>
          <w:kern w:val="0"/>
          <w:sz w:val="16"/>
          <w:szCs w:val="16"/>
          <w:lang w:eastAsia="en-US"/>
          <w14:ligatures w14:val="none"/>
        </w:rPr>
      </w:pPr>
    </w:p>
    <w:p w14:paraId="2D68D976" w14:textId="77777777" w:rsidR="00566C0A" w:rsidRPr="00566C0A" w:rsidRDefault="00566C0A" w:rsidP="00566C0A">
      <w:pPr>
        <w:tabs>
          <w:tab w:val="left" w:pos="5103"/>
        </w:tabs>
        <w:spacing w:after="160" w:line="259" w:lineRule="auto"/>
        <w:ind w:right="282"/>
        <w:jc w:val="both"/>
        <w:rPr>
          <w:rFonts w:ascii="Arial" w:hAnsi="Arial" w:cs="Arial"/>
          <w:kern w:val="0"/>
          <w:lang w:eastAsia="en-US"/>
          <w14:ligatures w14:val="none"/>
        </w:rPr>
      </w:pPr>
      <w:r w:rsidRPr="2D967A8F">
        <w:rPr>
          <w:rFonts w:ascii="Arial" w:hAnsi="Arial" w:cs="Arial"/>
          <w:kern w:val="0"/>
          <w:lang w:eastAsia="en-US"/>
          <w14:ligatures w14:val="none"/>
        </w:rPr>
        <w:t xml:space="preserve">The University follows the OECD Frascati manual definition of </w:t>
      </w:r>
      <w:r w:rsidRPr="2D967A8F">
        <w:rPr>
          <w:rFonts w:ascii="Arial" w:hAnsi="Arial" w:cs="Arial"/>
          <w:b/>
          <w:kern w:val="0"/>
          <w:lang w:eastAsia="en-US"/>
          <w14:ligatures w14:val="none"/>
        </w:rPr>
        <w:t>research activity</w:t>
      </w:r>
      <w:r w:rsidRPr="2D967A8F">
        <w:rPr>
          <w:rFonts w:ascii="Arial" w:hAnsi="Arial" w:cs="Arial"/>
          <w:kern w:val="0"/>
          <w:lang w:eastAsia="en-US"/>
          <w14:ligatures w14:val="none"/>
        </w:rPr>
        <w:t>: “creative work undertaken on a systematic basis in order to increase the stock of knowledge, including knowledge of man, culture and society, and the use of this stock of knowledge to devise new applications</w:t>
      </w:r>
      <w:bookmarkStart w:id="0" w:name="_Int_7m2uN5Ml"/>
      <w:r w:rsidRPr="2D967A8F">
        <w:rPr>
          <w:rFonts w:ascii="Arial" w:hAnsi="Arial" w:cs="Arial"/>
          <w:kern w:val="0"/>
          <w:lang w:eastAsia="en-US"/>
          <w14:ligatures w14:val="none"/>
        </w:rPr>
        <w:t>”.</w:t>
      </w:r>
      <w:bookmarkEnd w:id="0"/>
      <w:r w:rsidRPr="2D967A8F">
        <w:rPr>
          <w:rFonts w:ascii="Arial" w:hAnsi="Arial" w:cs="Arial"/>
          <w:kern w:val="0"/>
          <w:lang w:eastAsia="en-US"/>
          <w14:ligatures w14:val="none"/>
        </w:rPr>
        <w:t xml:space="preserve"> As such this covers activities undertaken by members of staff, postgraduate research students, and both taught postgraduate and undergraduate students working on dissertations/projects.</w:t>
      </w:r>
    </w:p>
    <w:p w14:paraId="2A6B4522" w14:textId="77777777" w:rsidR="00566C0A" w:rsidRPr="00566C0A" w:rsidRDefault="00566C0A" w:rsidP="00566C0A">
      <w:pPr>
        <w:tabs>
          <w:tab w:val="left" w:pos="5103"/>
        </w:tabs>
        <w:spacing w:after="160" w:line="259" w:lineRule="auto"/>
        <w:ind w:right="282"/>
        <w:jc w:val="both"/>
        <w:rPr>
          <w:rFonts w:ascii="Arial" w:hAnsi="Arial" w:cs="Arial"/>
          <w:kern w:val="0"/>
          <w:lang w:eastAsia="en-US"/>
          <w14:ligatures w14:val="none"/>
        </w:rPr>
      </w:pPr>
      <w:r w:rsidRPr="2D967A8F">
        <w:rPr>
          <w:rFonts w:ascii="Arial" w:hAnsi="Arial" w:cs="Arial"/>
          <w:kern w:val="0"/>
          <w:lang w:eastAsia="en-US"/>
          <w14:ligatures w14:val="none"/>
        </w:rPr>
        <w:t>The individual undertaking the research activity is known as the “principal researcher</w:t>
      </w:r>
      <w:bookmarkStart w:id="1" w:name="_Int_YIupBBwv"/>
      <w:r w:rsidRPr="2D967A8F">
        <w:rPr>
          <w:rFonts w:ascii="Arial" w:hAnsi="Arial" w:cs="Arial"/>
          <w:kern w:val="0"/>
          <w:lang w:eastAsia="en-US"/>
          <w14:ligatures w14:val="none"/>
        </w:rPr>
        <w:t>”.</w:t>
      </w:r>
      <w:bookmarkEnd w:id="1"/>
    </w:p>
    <w:p w14:paraId="7047E4D8" w14:textId="77777777" w:rsidR="00566C0A" w:rsidRPr="00566C0A" w:rsidRDefault="00566C0A" w:rsidP="00566C0A">
      <w:pPr>
        <w:tabs>
          <w:tab w:val="left" w:pos="5103"/>
        </w:tabs>
        <w:spacing w:after="160" w:line="259" w:lineRule="auto"/>
        <w:ind w:right="282"/>
        <w:jc w:val="both"/>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Ethical approval is not required for routine audits, performance reviews, quality assurance studies, testing within normal educational requirements, and literary or artistic criticism.</w:t>
      </w:r>
    </w:p>
    <w:p w14:paraId="112314DA" w14:textId="77777777" w:rsidR="00566C0A" w:rsidRPr="00566C0A" w:rsidRDefault="00566C0A" w:rsidP="00566C0A">
      <w:pPr>
        <w:tabs>
          <w:tab w:val="left" w:pos="5103"/>
        </w:tabs>
        <w:spacing w:after="160" w:line="259" w:lineRule="auto"/>
        <w:ind w:right="282"/>
        <w:jc w:val="both"/>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Please read the notes for guidance before completing ALL sections of the form.</w:t>
      </w:r>
    </w:p>
    <w:p w14:paraId="09E3B5B5" w14:textId="77777777" w:rsidR="00566C0A" w:rsidRPr="00566C0A" w:rsidRDefault="00566C0A" w:rsidP="00566C0A">
      <w:pPr>
        <w:autoSpaceDE w:val="0"/>
        <w:autoSpaceDN w:val="0"/>
        <w:adjustRightInd w:val="0"/>
        <w:spacing w:after="160" w:line="259" w:lineRule="auto"/>
        <w:jc w:val="both"/>
        <w:rPr>
          <w:rFonts w:ascii="Arial" w:hAnsi="Arial" w:cs="Arial"/>
          <w:kern w:val="0"/>
          <w:lang w:eastAsia="en-US"/>
          <w14:ligatures w14:val="none"/>
        </w:rPr>
      </w:pPr>
      <w:r w:rsidRPr="2D967A8F">
        <w:rPr>
          <w:rFonts w:ascii="Arial" w:hAnsi="Arial" w:cs="Arial"/>
          <w:b/>
          <w:kern w:val="0"/>
          <w:lang w:eastAsia="en-US"/>
          <w14:ligatures w14:val="none"/>
        </w:rPr>
        <w:t>This form</w:t>
      </w:r>
      <w:r w:rsidRPr="2D967A8F">
        <w:rPr>
          <w:rFonts w:ascii="Arial" w:hAnsi="Arial" w:cs="Arial"/>
          <w:kern w:val="0"/>
          <w:lang w:eastAsia="en-US"/>
          <w14:ligatures w14:val="none"/>
        </w:rPr>
        <w:t xml:space="preserve"> </w:t>
      </w:r>
      <w:r w:rsidRPr="2D967A8F">
        <w:rPr>
          <w:rFonts w:ascii="Arial" w:hAnsi="Arial" w:cs="Arial"/>
          <w:b/>
          <w:kern w:val="0"/>
          <w:lang w:eastAsia="en-US"/>
          <w14:ligatures w14:val="none"/>
        </w:rPr>
        <w:t>must be completed and approved prior to undertaking any research activity.</w:t>
      </w:r>
      <w:r w:rsidRPr="2D967A8F">
        <w:rPr>
          <w:rFonts w:ascii="Arial" w:hAnsi="Arial" w:cs="Arial"/>
          <w:kern w:val="0"/>
          <w:lang w:eastAsia="en-US"/>
          <w14:ligatures w14:val="none"/>
        </w:rPr>
        <w:t xml:space="preserve"> Please see Checklist for details of process for </w:t>
      </w:r>
      <w:bookmarkStart w:id="2" w:name="_Int_SK1G34fO"/>
      <w:r w:rsidRPr="2D967A8F">
        <w:rPr>
          <w:rFonts w:ascii="Arial" w:hAnsi="Arial" w:cs="Arial"/>
          <w:kern w:val="0"/>
          <w:lang w:eastAsia="en-US"/>
          <w14:ligatures w14:val="none"/>
        </w:rPr>
        <w:t>different categories</w:t>
      </w:r>
      <w:bookmarkEnd w:id="2"/>
      <w:r w:rsidRPr="2D967A8F">
        <w:rPr>
          <w:rFonts w:ascii="Arial" w:hAnsi="Arial" w:cs="Arial"/>
          <w:kern w:val="0"/>
          <w:lang w:eastAsia="en-US"/>
          <w14:ligatures w14:val="none"/>
        </w:rPr>
        <w:t xml:space="preserve"> of application</w:t>
      </w:r>
      <w:bookmarkStart w:id="3" w:name="_Int_cgeiMCyz"/>
      <w:r w:rsidRPr="2D967A8F">
        <w:rPr>
          <w:rFonts w:ascii="Arial" w:hAnsi="Arial" w:cs="Arial"/>
          <w:kern w:val="0"/>
          <w:lang w:eastAsia="en-US"/>
          <w14:ligatures w14:val="none"/>
        </w:rPr>
        <w:t xml:space="preserve">.  </w:t>
      </w:r>
      <w:bookmarkEnd w:id="3"/>
    </w:p>
    <w:p w14:paraId="7FBE914E" w14:textId="77777777" w:rsidR="00566C0A" w:rsidRPr="00566C0A" w:rsidRDefault="00566C0A" w:rsidP="00566C0A">
      <w:pPr>
        <w:autoSpaceDE w:val="0"/>
        <w:autoSpaceDN w:val="0"/>
        <w:adjustRightInd w:val="0"/>
        <w:spacing w:after="16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Delete the Guidance Notes at the end of the form BEFORE submitting your application</w:t>
      </w:r>
    </w:p>
    <w:p w14:paraId="4CD95226"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66C0A" w:rsidRPr="00566C0A" w14:paraId="3134AA5E" w14:textId="77777777">
        <w:trPr>
          <w:trHeight w:val="439"/>
        </w:trPr>
        <w:tc>
          <w:tcPr>
            <w:tcW w:w="3253" w:type="dxa"/>
            <w:gridSpan w:val="2"/>
            <w:shd w:val="clear" w:color="auto" w:fill="F2F2F2" w:themeFill="background1" w:themeFillShade="F2"/>
          </w:tcPr>
          <w:p w14:paraId="48315C89"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Full Name:</w:t>
            </w:r>
          </w:p>
        </w:tc>
        <w:tc>
          <w:tcPr>
            <w:tcW w:w="6636" w:type="dxa"/>
            <w:gridSpan w:val="4"/>
          </w:tcPr>
          <w:p w14:paraId="28B7E0B8" w14:textId="502327A6" w:rsidR="00566C0A" w:rsidRPr="00566C0A" w:rsidRDefault="00F94F31" w:rsidP="00566C0A">
            <w:pPr>
              <w:spacing w:after="160" w:line="259" w:lineRule="auto"/>
              <w:rPr>
                <w:rFonts w:ascii="Arial" w:eastAsiaTheme="minorHAnsi" w:hAnsi="Arial" w:cs="Arial"/>
                <w:kern w:val="0"/>
                <w:lang w:eastAsia="en-US"/>
                <w14:ligatures w14:val="none"/>
              </w:rPr>
            </w:pPr>
            <w:r>
              <w:rPr>
                <w:rFonts w:ascii="Arial" w:eastAsiaTheme="minorHAnsi" w:hAnsi="Arial" w:cs="Arial"/>
                <w:kern w:val="0"/>
                <w:lang w:eastAsia="en-US"/>
                <w14:ligatures w14:val="none"/>
              </w:rPr>
              <w:t>Nakita Christine hope Sweetland</w:t>
            </w:r>
          </w:p>
        </w:tc>
      </w:tr>
      <w:tr w:rsidR="00566C0A" w:rsidRPr="00566C0A" w14:paraId="42E399FB" w14:textId="77777777">
        <w:trPr>
          <w:trHeight w:val="472"/>
        </w:trPr>
        <w:tc>
          <w:tcPr>
            <w:tcW w:w="3253" w:type="dxa"/>
            <w:gridSpan w:val="2"/>
            <w:shd w:val="clear" w:color="auto" w:fill="BFBFBF" w:themeFill="background1" w:themeFillShade="BF"/>
            <w:vAlign w:val="center"/>
          </w:tcPr>
          <w:p w14:paraId="4C78A27A"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Tick all boxes which apply:</w:t>
            </w:r>
          </w:p>
          <w:p w14:paraId="4AFE035A" w14:textId="77777777" w:rsidR="00566C0A" w:rsidRPr="00566C0A" w:rsidRDefault="00566C0A" w:rsidP="00566C0A">
            <w:pPr>
              <w:spacing w:after="160" w:line="259" w:lineRule="auto"/>
              <w:rPr>
                <w:rFonts w:ascii="Arial" w:eastAsiaTheme="minorHAnsi" w:hAnsi="Arial" w:cs="Arial"/>
                <w:kern w:val="0"/>
                <w:lang w:eastAsia="en-US"/>
                <w14:ligatures w14:val="none"/>
              </w:rPr>
            </w:pPr>
          </w:p>
        </w:tc>
        <w:tc>
          <w:tcPr>
            <w:tcW w:w="2551" w:type="dxa"/>
            <w:shd w:val="clear" w:color="auto" w:fill="F2F2F2" w:themeFill="background1" w:themeFillShade="F2"/>
            <w:vAlign w:val="center"/>
          </w:tcPr>
          <w:p w14:paraId="0DD37628"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Member of staff:</w:t>
            </w:r>
          </w:p>
        </w:tc>
        <w:tc>
          <w:tcPr>
            <w:tcW w:w="709" w:type="dxa"/>
            <w:shd w:val="clear" w:color="auto" w:fill="BFBFBF" w:themeFill="background1" w:themeFillShade="BF"/>
            <w:vAlign w:val="center"/>
          </w:tcPr>
          <w:p w14:paraId="04688393" w14:textId="77777777" w:rsidR="00566C0A" w:rsidRPr="00566C0A" w:rsidRDefault="00566C0A" w:rsidP="00566C0A">
            <w:pPr>
              <w:spacing w:after="160" w:line="259" w:lineRule="auto"/>
              <w:jc w:val="center"/>
              <w:rPr>
                <w:rFonts w:ascii="Arial" w:eastAsiaTheme="minorHAnsi" w:hAnsi="Arial" w:cs="Arial"/>
                <w:kern w:val="0"/>
                <w:lang w:eastAsia="en-US"/>
                <w14:ligatures w14:val="none"/>
              </w:rPr>
            </w:pPr>
            <w:r w:rsidRPr="00566C0A">
              <w:rPr>
                <w:rFonts w:ascii="MS Gothic" w:eastAsia="MS Gothic" w:hAnsi="MS Gothic" w:cs="Arial" w:hint="eastAsia"/>
                <w:kern w:val="0"/>
                <w:lang w:eastAsia="en-US"/>
                <w14:ligatures w14:val="none"/>
              </w:rPr>
              <w:t>☐</w:t>
            </w:r>
          </w:p>
        </w:tc>
        <w:tc>
          <w:tcPr>
            <w:tcW w:w="2526" w:type="dxa"/>
            <w:shd w:val="clear" w:color="auto" w:fill="F2F2F2" w:themeFill="background1" w:themeFillShade="F2"/>
            <w:vAlign w:val="center"/>
          </w:tcPr>
          <w:p w14:paraId="388C43DE"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Honorary research fellow:</w:t>
            </w:r>
          </w:p>
        </w:tc>
        <w:tc>
          <w:tcPr>
            <w:tcW w:w="850" w:type="dxa"/>
            <w:shd w:val="clear" w:color="auto" w:fill="BFBFBF" w:themeFill="background1" w:themeFillShade="BF"/>
            <w:vAlign w:val="center"/>
          </w:tcPr>
          <w:p w14:paraId="78146E97" w14:textId="77777777" w:rsidR="00566C0A" w:rsidRPr="00566C0A" w:rsidRDefault="00566C0A" w:rsidP="00566C0A">
            <w:pPr>
              <w:spacing w:after="160" w:line="259" w:lineRule="auto"/>
              <w:jc w:val="center"/>
              <w:rPr>
                <w:rFonts w:ascii="Arial" w:eastAsiaTheme="minorHAnsi" w:hAnsi="Arial" w:cs="Arial"/>
                <w:kern w:val="0"/>
                <w:lang w:eastAsia="en-US"/>
                <w14:ligatures w14:val="none"/>
              </w:rPr>
            </w:pPr>
            <w:r w:rsidRPr="00566C0A">
              <w:rPr>
                <w:rFonts w:ascii="MS Gothic" w:eastAsia="MS Gothic" w:hAnsi="MS Gothic" w:cs="Arial" w:hint="eastAsia"/>
                <w:kern w:val="0"/>
                <w:lang w:eastAsia="en-US"/>
                <w14:ligatures w14:val="none"/>
              </w:rPr>
              <w:t>☐</w:t>
            </w:r>
          </w:p>
        </w:tc>
      </w:tr>
      <w:tr w:rsidR="00566C0A" w:rsidRPr="00566C0A" w14:paraId="66460B18" w14:textId="77777777">
        <w:trPr>
          <w:trHeight w:val="472"/>
        </w:trPr>
        <w:tc>
          <w:tcPr>
            <w:tcW w:w="2544" w:type="dxa"/>
            <w:shd w:val="clear" w:color="auto" w:fill="F2F2F2" w:themeFill="background1" w:themeFillShade="F2"/>
            <w:vAlign w:val="center"/>
          </w:tcPr>
          <w:p w14:paraId="3097073A"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lastRenderedPageBreak/>
              <w:t>Undergraduate Student</w:t>
            </w:r>
          </w:p>
        </w:tc>
        <w:sdt>
          <w:sdtPr>
            <w:rPr>
              <w:rFonts w:ascii="Arial" w:eastAsiaTheme="minorHAnsi" w:hAnsi="Arial" w:cs="Arial"/>
              <w:kern w:val="0"/>
              <w:lang w:eastAsia="en-US"/>
              <w14:ligatures w14:val="none"/>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CFD1C21" w14:textId="77777777" w:rsidR="00566C0A" w:rsidRPr="00566C0A" w:rsidRDefault="00566C0A" w:rsidP="00566C0A">
                <w:pPr>
                  <w:spacing w:after="160" w:line="259" w:lineRule="auto"/>
                  <w:jc w:val="center"/>
                  <w:rPr>
                    <w:rFonts w:ascii="Arial" w:eastAsiaTheme="minorHAnsi" w:hAnsi="Arial" w:cs="Arial"/>
                    <w:kern w:val="0"/>
                    <w:lang w:eastAsia="en-US"/>
                    <w14:ligatures w14:val="none"/>
                  </w:rPr>
                </w:pPr>
                <w:r w:rsidRPr="00566C0A">
                  <w:rPr>
                    <w:rFonts w:ascii="Segoe UI Symbol" w:eastAsiaTheme="minorHAnsi" w:hAnsi="Segoe UI Symbol" w:cs="Segoe UI Symbol"/>
                    <w:kern w:val="0"/>
                    <w:lang w:eastAsia="en-US"/>
                    <w14:ligatures w14:val="none"/>
                  </w:rPr>
                  <w:t>☐</w:t>
                </w:r>
              </w:p>
            </w:tc>
          </w:sdtContent>
        </w:sdt>
        <w:tc>
          <w:tcPr>
            <w:tcW w:w="2551" w:type="dxa"/>
            <w:shd w:val="clear" w:color="auto" w:fill="F2F2F2" w:themeFill="background1" w:themeFillShade="F2"/>
            <w:vAlign w:val="center"/>
          </w:tcPr>
          <w:p w14:paraId="052CF296" w14:textId="77777777" w:rsidR="00566C0A" w:rsidRPr="00566C0A" w:rsidRDefault="00566C0A" w:rsidP="00566C0A">
            <w:pPr>
              <w:spacing w:after="160" w:line="259" w:lineRule="auto"/>
              <w:rPr>
                <w:rFonts w:ascii="Arial" w:hAnsi="Arial" w:cs="Arial"/>
                <w:kern w:val="0"/>
                <w:lang w:eastAsia="en-US"/>
                <w14:ligatures w14:val="none"/>
              </w:rPr>
            </w:pPr>
            <w:bookmarkStart w:id="4" w:name="_Int_jVYg5qLV"/>
            <w:r w:rsidRPr="2D967A8F">
              <w:rPr>
                <w:rFonts w:ascii="Arial" w:hAnsi="Arial" w:cs="Arial"/>
                <w:kern w:val="0"/>
                <w:lang w:eastAsia="en-US"/>
                <w14:ligatures w14:val="none"/>
              </w:rPr>
              <w:t>Taught</w:t>
            </w:r>
            <w:bookmarkEnd w:id="4"/>
            <w:r w:rsidRPr="2D967A8F">
              <w:rPr>
                <w:rFonts w:ascii="Arial" w:hAnsi="Arial" w:cs="Arial"/>
                <w:kern w:val="0"/>
                <w:lang w:eastAsia="en-US"/>
                <w14:ligatures w14:val="none"/>
              </w:rPr>
              <w:t xml:space="preserve"> Postgraduate Student</w:t>
            </w:r>
          </w:p>
        </w:tc>
        <w:sdt>
          <w:sdtPr>
            <w:rPr>
              <w:rFonts w:ascii="Arial" w:eastAsiaTheme="minorHAnsi" w:hAnsi="Arial" w:cs="Arial"/>
              <w:kern w:val="0"/>
              <w:lang w:eastAsia="en-US"/>
              <w14:ligatures w14:val="none"/>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8631ABE" w14:textId="77777777" w:rsidR="00566C0A" w:rsidRPr="00566C0A" w:rsidRDefault="00566C0A" w:rsidP="00566C0A">
                <w:pPr>
                  <w:spacing w:after="160" w:line="259" w:lineRule="auto"/>
                  <w:jc w:val="center"/>
                  <w:rPr>
                    <w:rFonts w:ascii="Arial" w:eastAsiaTheme="minorHAnsi" w:hAnsi="Arial" w:cs="Arial"/>
                    <w:kern w:val="0"/>
                    <w:lang w:eastAsia="en-US"/>
                    <w14:ligatures w14:val="none"/>
                  </w:rPr>
                </w:pPr>
                <w:r w:rsidRPr="00566C0A">
                  <w:rPr>
                    <w:rFonts w:ascii="Segoe UI Symbol" w:eastAsiaTheme="minorHAnsi" w:hAnsi="Segoe UI Symbol" w:cs="Segoe UI Symbol"/>
                    <w:kern w:val="0"/>
                    <w:lang w:eastAsia="en-US"/>
                    <w14:ligatures w14:val="none"/>
                  </w:rPr>
                  <w:t>☒</w:t>
                </w:r>
              </w:p>
            </w:tc>
          </w:sdtContent>
        </w:sdt>
        <w:tc>
          <w:tcPr>
            <w:tcW w:w="2526" w:type="dxa"/>
            <w:shd w:val="clear" w:color="auto" w:fill="F2F2F2" w:themeFill="background1" w:themeFillShade="F2"/>
            <w:vAlign w:val="center"/>
          </w:tcPr>
          <w:p w14:paraId="7D05B1FA"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Postgraduate Research Student</w:t>
            </w:r>
          </w:p>
        </w:tc>
        <w:sdt>
          <w:sdtPr>
            <w:rPr>
              <w:rFonts w:ascii="Arial" w:eastAsiaTheme="minorHAnsi" w:hAnsi="Arial" w:cs="Arial"/>
              <w:kern w:val="0"/>
              <w:lang w:eastAsia="en-US"/>
              <w14:ligatures w14:val="none"/>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89C48C" w14:textId="77777777" w:rsidR="00566C0A" w:rsidRPr="00566C0A" w:rsidRDefault="00566C0A" w:rsidP="00566C0A">
                <w:pPr>
                  <w:spacing w:after="160" w:line="259" w:lineRule="auto"/>
                  <w:jc w:val="center"/>
                  <w:rPr>
                    <w:rFonts w:ascii="Arial" w:eastAsiaTheme="minorHAnsi" w:hAnsi="Arial" w:cs="Arial"/>
                    <w:kern w:val="0"/>
                    <w:lang w:eastAsia="en-US"/>
                    <w14:ligatures w14:val="none"/>
                  </w:rPr>
                </w:pPr>
                <w:r w:rsidRPr="00566C0A">
                  <w:rPr>
                    <w:rFonts w:ascii="Segoe UI Symbol" w:eastAsiaTheme="minorHAnsi" w:hAnsi="Segoe UI Symbol" w:cs="Segoe UI Symbol"/>
                    <w:kern w:val="0"/>
                    <w:lang w:eastAsia="en-US"/>
                    <w14:ligatures w14:val="none"/>
                  </w:rPr>
                  <w:t>☐</w:t>
                </w:r>
              </w:p>
            </w:tc>
          </w:sdtContent>
        </w:sdt>
      </w:tr>
    </w:tbl>
    <w:p w14:paraId="28248890" w14:textId="77777777" w:rsidR="00566C0A" w:rsidRPr="00566C0A" w:rsidRDefault="00566C0A" w:rsidP="00566C0A">
      <w:pPr>
        <w:spacing w:after="160" w:line="259" w:lineRule="auto"/>
        <w:rPr>
          <w:rFonts w:ascii="Arial" w:eastAsiaTheme="minorHAnsi" w:hAnsi="Arial" w:cs="Arial"/>
          <w:bCs/>
          <w:iCs/>
          <w:kern w:val="0"/>
          <w:sz w:val="16"/>
          <w:szCs w:val="16"/>
          <w:lang w:eastAsia="en-US"/>
          <w14:ligatures w14:val="none"/>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66C0A" w:rsidRPr="00566C0A" w14:paraId="58FC59A4" w14:textId="77777777">
        <w:trPr>
          <w:cantSplit/>
          <w:trHeight w:val="272"/>
        </w:trPr>
        <w:tc>
          <w:tcPr>
            <w:tcW w:w="3253" w:type="dxa"/>
            <w:shd w:val="clear" w:color="auto" w:fill="F2F2F2" w:themeFill="background1" w:themeFillShade="F2"/>
          </w:tcPr>
          <w:p w14:paraId="1C97C4EC"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Faculty/School/Centre:</w:t>
            </w:r>
          </w:p>
        </w:tc>
        <w:tc>
          <w:tcPr>
            <w:tcW w:w="6636" w:type="dxa"/>
          </w:tcPr>
          <w:p w14:paraId="056A4597"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Humanities and Social Sciences</w:t>
            </w:r>
          </w:p>
        </w:tc>
      </w:tr>
      <w:tr w:rsidR="00566C0A" w:rsidRPr="00566C0A" w14:paraId="40D3BEA1" w14:textId="77777777">
        <w:trPr>
          <w:cantSplit/>
          <w:trHeight w:val="340"/>
        </w:trPr>
        <w:tc>
          <w:tcPr>
            <w:tcW w:w="3253" w:type="dxa"/>
            <w:shd w:val="clear" w:color="auto" w:fill="F2F2F2" w:themeFill="background1" w:themeFillShade="F2"/>
          </w:tcPr>
          <w:p w14:paraId="6407D3B9"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Campus:</w:t>
            </w:r>
          </w:p>
        </w:tc>
        <w:tc>
          <w:tcPr>
            <w:tcW w:w="6636" w:type="dxa"/>
          </w:tcPr>
          <w:p w14:paraId="1B5256AC"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Carmarthen</w:t>
            </w:r>
          </w:p>
        </w:tc>
      </w:tr>
      <w:tr w:rsidR="00566C0A" w:rsidRPr="00566C0A" w14:paraId="4F51E573" w14:textId="77777777">
        <w:trPr>
          <w:cantSplit/>
          <w:trHeight w:val="340"/>
        </w:trPr>
        <w:tc>
          <w:tcPr>
            <w:tcW w:w="3253" w:type="dxa"/>
            <w:shd w:val="clear" w:color="auto" w:fill="F2F2F2" w:themeFill="background1" w:themeFillShade="F2"/>
          </w:tcPr>
          <w:p w14:paraId="1644FE88"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Student E-mail address:</w:t>
            </w:r>
          </w:p>
        </w:tc>
        <w:tc>
          <w:tcPr>
            <w:tcW w:w="6636" w:type="dxa"/>
          </w:tcPr>
          <w:p w14:paraId="6FE56B4A"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170129@student.Uwtsd.ac.uk</w:t>
            </w:r>
          </w:p>
        </w:tc>
      </w:tr>
      <w:tr w:rsidR="00566C0A" w:rsidRPr="00566C0A" w14:paraId="594316E8" w14:textId="77777777">
        <w:trPr>
          <w:cantSplit/>
          <w:trHeight w:val="340"/>
        </w:trPr>
        <w:tc>
          <w:tcPr>
            <w:tcW w:w="3253" w:type="dxa"/>
            <w:shd w:val="clear" w:color="auto" w:fill="F2F2F2" w:themeFill="background1" w:themeFillShade="F2"/>
          </w:tcPr>
          <w:p w14:paraId="13DC5874"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Contact Telephone Number:</w:t>
            </w:r>
          </w:p>
        </w:tc>
        <w:tc>
          <w:tcPr>
            <w:tcW w:w="6636" w:type="dxa"/>
          </w:tcPr>
          <w:p w14:paraId="073A0E4B"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07468417907</w:t>
            </w:r>
          </w:p>
        </w:tc>
      </w:tr>
    </w:tbl>
    <w:p w14:paraId="7DD29CF1" w14:textId="77777777" w:rsidR="00566C0A" w:rsidRPr="00566C0A" w:rsidRDefault="00566C0A" w:rsidP="00566C0A">
      <w:pPr>
        <w:spacing w:after="160" w:line="259" w:lineRule="auto"/>
        <w:rPr>
          <w:rFonts w:eastAsiaTheme="minorHAnsi"/>
          <w:kern w:val="0"/>
          <w:lang w:eastAsia="en-US"/>
          <w14:ligatures w14:val="none"/>
        </w:rPr>
      </w:pPr>
      <w:r w:rsidRPr="00566C0A">
        <w:rPr>
          <w:rFonts w:eastAsiaTheme="minorHAnsi"/>
          <w:kern w:val="0"/>
          <w:lang w:eastAsia="en-US"/>
          <w14:ligatures w14:val="none"/>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66C0A" w:rsidRPr="00566C0A" w14:paraId="709B9115" w14:textId="77777777">
        <w:tc>
          <w:tcPr>
            <w:tcW w:w="9889" w:type="dxa"/>
            <w:gridSpan w:val="2"/>
            <w:shd w:val="clear" w:color="auto" w:fill="BFBFBF" w:themeFill="background1" w:themeFillShade="BF"/>
          </w:tcPr>
          <w:p w14:paraId="13DBC184"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i/>
                <w:kern w:val="0"/>
                <w:lang w:eastAsia="en-US"/>
                <w14:ligatures w14:val="none"/>
              </w:rPr>
              <w:lastRenderedPageBreak/>
              <w:t>For students:</w:t>
            </w:r>
          </w:p>
        </w:tc>
      </w:tr>
      <w:tr w:rsidR="00566C0A" w:rsidRPr="00566C0A" w14:paraId="1FC071E1" w14:textId="77777777">
        <w:trPr>
          <w:trHeight w:val="513"/>
        </w:trPr>
        <w:tc>
          <w:tcPr>
            <w:tcW w:w="3253" w:type="dxa"/>
            <w:shd w:val="clear" w:color="auto" w:fill="F2F2F2" w:themeFill="background1" w:themeFillShade="F2"/>
            <w:vAlign w:val="center"/>
          </w:tcPr>
          <w:p w14:paraId="1B19D24F"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Student Number:</w:t>
            </w:r>
          </w:p>
        </w:tc>
        <w:tc>
          <w:tcPr>
            <w:tcW w:w="6636" w:type="dxa"/>
          </w:tcPr>
          <w:p w14:paraId="48A5E7F5"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1705129</w:t>
            </w:r>
          </w:p>
        </w:tc>
      </w:tr>
      <w:tr w:rsidR="00566C0A" w:rsidRPr="00566C0A" w14:paraId="5212BBDA" w14:textId="77777777">
        <w:trPr>
          <w:trHeight w:val="549"/>
        </w:trPr>
        <w:tc>
          <w:tcPr>
            <w:tcW w:w="3253" w:type="dxa"/>
            <w:shd w:val="clear" w:color="auto" w:fill="F2F2F2" w:themeFill="background1" w:themeFillShade="F2"/>
            <w:vAlign w:val="center"/>
          </w:tcPr>
          <w:p w14:paraId="34DD9058"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Programme of Study:</w:t>
            </w:r>
          </w:p>
        </w:tc>
        <w:tc>
          <w:tcPr>
            <w:tcW w:w="6636" w:type="dxa"/>
          </w:tcPr>
          <w:p w14:paraId="32F73E03"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MA Equity and Diversity in Society </w:t>
            </w:r>
          </w:p>
        </w:tc>
      </w:tr>
      <w:tr w:rsidR="00566C0A" w:rsidRPr="00566C0A" w14:paraId="2FAECBCC" w14:textId="77777777">
        <w:trPr>
          <w:trHeight w:val="557"/>
        </w:trPr>
        <w:tc>
          <w:tcPr>
            <w:tcW w:w="3253" w:type="dxa"/>
            <w:shd w:val="clear" w:color="auto" w:fill="F2F2F2" w:themeFill="background1" w:themeFillShade="F2"/>
            <w:vAlign w:val="center"/>
          </w:tcPr>
          <w:p w14:paraId="33BD6DF7"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Director of Studies/Supervisor:</w:t>
            </w:r>
          </w:p>
        </w:tc>
        <w:tc>
          <w:tcPr>
            <w:tcW w:w="6636" w:type="dxa"/>
          </w:tcPr>
          <w:p w14:paraId="0530796C"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Angharad Lewis</w:t>
            </w:r>
          </w:p>
        </w:tc>
      </w:tr>
    </w:tbl>
    <w:p w14:paraId="5FCD275A" w14:textId="77777777" w:rsidR="00566C0A" w:rsidRPr="00566C0A" w:rsidRDefault="00566C0A" w:rsidP="00566C0A">
      <w:pPr>
        <w:spacing w:after="160" w:line="259" w:lineRule="auto"/>
        <w:rPr>
          <w:rFonts w:ascii="Arial" w:eastAsiaTheme="minorHAnsi" w:hAnsi="Arial" w:cs="Arial"/>
          <w:b/>
          <w:kern w:val="0"/>
          <w:lang w:eastAsia="en-US"/>
          <w14:ligatures w14:val="none"/>
        </w:rPr>
      </w:pPr>
    </w:p>
    <w:p w14:paraId="5C6B8428"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66C0A" w:rsidRPr="00566C0A" w14:paraId="145FB8F5" w14:textId="77777777">
        <w:tc>
          <w:tcPr>
            <w:tcW w:w="6232" w:type="dxa"/>
            <w:gridSpan w:val="2"/>
            <w:shd w:val="clear" w:color="auto" w:fill="F2F2F2" w:themeFill="background1" w:themeFillShade="F2"/>
            <w:vAlign w:val="center"/>
          </w:tcPr>
          <w:p w14:paraId="23B9D1EB"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Has the research activity received approval in principle?</w:t>
            </w:r>
          </w:p>
          <w:p w14:paraId="2AB6E09D"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t>
            </w:r>
            <w:bookmarkStart w:id="5" w:name="_Int_NczjvQgm"/>
            <w:r w:rsidRPr="00566C0A">
              <w:rPr>
                <w:rFonts w:ascii="Arial" w:hAnsi="Arial" w:cs="Arial"/>
              </w:rPr>
              <w:t>please</w:t>
            </w:r>
            <w:bookmarkEnd w:id="5"/>
            <w:r w:rsidRPr="00566C0A">
              <w:rPr>
                <w:rFonts w:ascii="Arial" w:hAnsi="Arial" w:cs="Arial"/>
              </w:rPr>
              <w:t xml:space="preserve"> check the Guidance Notes as to the appropriate approval process for </w:t>
            </w:r>
            <w:bookmarkStart w:id="6" w:name="_Int_8PNw4IfY"/>
            <w:r w:rsidRPr="00566C0A">
              <w:rPr>
                <w:rFonts w:ascii="Arial" w:hAnsi="Arial" w:cs="Arial"/>
              </w:rPr>
              <w:t>different levels</w:t>
            </w:r>
            <w:bookmarkEnd w:id="6"/>
            <w:r w:rsidRPr="00566C0A">
              <w:rPr>
                <w:rFonts w:ascii="Arial" w:hAnsi="Arial" w:cs="Arial"/>
              </w:rPr>
              <w:t xml:space="preserve"> of research by </w:t>
            </w:r>
            <w:bookmarkStart w:id="7" w:name="_Int_AJ5WqsDU"/>
            <w:r w:rsidRPr="00566C0A">
              <w:rPr>
                <w:rFonts w:ascii="Arial" w:hAnsi="Arial" w:cs="Arial"/>
              </w:rPr>
              <w:t>different categories</w:t>
            </w:r>
            <w:bookmarkEnd w:id="7"/>
            <w:r w:rsidRPr="00566C0A">
              <w:rPr>
                <w:rFonts w:ascii="Arial" w:hAnsi="Arial" w:cs="Arial"/>
              </w:rPr>
              <w:t xml:space="preserve"> of individual)</w:t>
            </w:r>
          </w:p>
        </w:tc>
        <w:tc>
          <w:tcPr>
            <w:tcW w:w="993" w:type="dxa"/>
            <w:shd w:val="clear" w:color="auto" w:fill="F2F2F2" w:themeFill="background1" w:themeFillShade="F2"/>
            <w:vAlign w:val="center"/>
          </w:tcPr>
          <w:p w14:paraId="44D3C25F" w14:textId="77777777" w:rsidR="00566C0A" w:rsidRPr="00566C0A" w:rsidRDefault="00566C0A" w:rsidP="00566C0A">
            <w:pPr>
              <w:autoSpaceDE w:val="0"/>
              <w:autoSpaceDN w:val="0"/>
              <w:adjustRightInd w:val="0"/>
              <w:jc w:val="center"/>
              <w:rPr>
                <w:rFonts w:ascii="Arial" w:hAnsi="Arial" w:cs="Arial"/>
                <w:b/>
              </w:rPr>
            </w:pPr>
            <w:r w:rsidRPr="00566C0A">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D4A077" w14:textId="77777777" w:rsidR="00566C0A" w:rsidRPr="00566C0A" w:rsidRDefault="00566C0A" w:rsidP="00566C0A">
                <w:pPr>
                  <w:autoSpaceDE w:val="0"/>
                  <w:autoSpaceDN w:val="0"/>
                  <w:adjustRightInd w:val="0"/>
                  <w:jc w:val="center"/>
                  <w:rPr>
                    <w:rFonts w:ascii="Arial" w:hAnsi="Arial" w:cs="Arial"/>
                    <w:b/>
                  </w:rPr>
                </w:pPr>
                <w:r w:rsidRPr="00566C0A">
                  <w:rPr>
                    <w:rFonts w:ascii="Segoe UI Symbol" w:hAnsi="Segoe UI Symbol" w:cs="Segoe UI Symbol"/>
                    <w:b/>
                  </w:rPr>
                  <w:t>☒</w:t>
                </w:r>
              </w:p>
            </w:tc>
          </w:sdtContent>
        </w:sdt>
        <w:tc>
          <w:tcPr>
            <w:tcW w:w="992" w:type="dxa"/>
            <w:shd w:val="clear" w:color="auto" w:fill="F2F2F2" w:themeFill="background1" w:themeFillShade="F2"/>
            <w:vAlign w:val="center"/>
          </w:tcPr>
          <w:p w14:paraId="1A1CA291" w14:textId="77777777" w:rsidR="00566C0A" w:rsidRPr="00566C0A" w:rsidRDefault="00566C0A" w:rsidP="00566C0A">
            <w:pPr>
              <w:autoSpaceDE w:val="0"/>
              <w:autoSpaceDN w:val="0"/>
              <w:adjustRightInd w:val="0"/>
              <w:jc w:val="center"/>
              <w:rPr>
                <w:rFonts w:ascii="Arial" w:hAnsi="Arial" w:cs="Arial"/>
                <w:b/>
              </w:rPr>
            </w:pPr>
            <w:r w:rsidRPr="00566C0A">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954408" w14:textId="77777777" w:rsidR="00566C0A" w:rsidRPr="00566C0A" w:rsidRDefault="00566C0A" w:rsidP="00566C0A">
                <w:pPr>
                  <w:autoSpaceDE w:val="0"/>
                  <w:autoSpaceDN w:val="0"/>
                  <w:adjustRightInd w:val="0"/>
                  <w:jc w:val="center"/>
                  <w:rPr>
                    <w:rFonts w:ascii="Arial" w:hAnsi="Arial" w:cs="Arial"/>
                    <w:b/>
                  </w:rPr>
                </w:pPr>
                <w:r w:rsidRPr="00566C0A">
                  <w:rPr>
                    <w:rFonts w:ascii="Segoe UI Symbol" w:hAnsi="Segoe UI Symbol" w:cs="Segoe UI Symbol"/>
                    <w:b/>
                  </w:rPr>
                  <w:t>☐</w:t>
                </w:r>
              </w:p>
            </w:tc>
          </w:sdtContent>
        </w:sdt>
      </w:tr>
      <w:tr w:rsidR="00566C0A" w:rsidRPr="00566C0A" w14:paraId="050DA23F" w14:textId="77777777">
        <w:tc>
          <w:tcPr>
            <w:tcW w:w="8075" w:type="dxa"/>
            <w:gridSpan w:val="4"/>
            <w:shd w:val="clear" w:color="auto" w:fill="F2F2F2" w:themeFill="background1" w:themeFillShade="F2"/>
          </w:tcPr>
          <w:p w14:paraId="37473E82" w14:textId="77777777" w:rsidR="00566C0A" w:rsidRPr="00566C0A" w:rsidRDefault="00566C0A" w:rsidP="00566C0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335E136" w14:textId="77777777" w:rsidR="00566C0A" w:rsidRPr="00566C0A" w:rsidRDefault="00566C0A" w:rsidP="00566C0A">
            <w:pPr>
              <w:autoSpaceDE w:val="0"/>
              <w:autoSpaceDN w:val="0"/>
              <w:adjustRightInd w:val="0"/>
              <w:jc w:val="center"/>
              <w:rPr>
                <w:rFonts w:ascii="Arial" w:hAnsi="Arial" w:cs="Arial"/>
                <w:b/>
                <w:bCs/>
                <w:i/>
              </w:rPr>
            </w:pPr>
            <w:r w:rsidRPr="00566C0A">
              <w:rPr>
                <w:rFonts w:ascii="Arial" w:hAnsi="Arial" w:cs="Arial"/>
                <w:b/>
                <w:bCs/>
                <w:i/>
              </w:rPr>
              <w:t>Date</w:t>
            </w:r>
          </w:p>
        </w:tc>
      </w:tr>
      <w:tr w:rsidR="00566C0A" w:rsidRPr="00566C0A" w14:paraId="231A9D5B" w14:textId="77777777">
        <w:trPr>
          <w:trHeight w:val="437"/>
        </w:trPr>
        <w:tc>
          <w:tcPr>
            <w:tcW w:w="3693" w:type="dxa"/>
            <w:vMerge w:val="restart"/>
            <w:shd w:val="clear" w:color="auto" w:fill="F2F2F2" w:themeFill="background1" w:themeFillShade="F2"/>
          </w:tcPr>
          <w:p w14:paraId="77160541" w14:textId="77777777" w:rsidR="00566C0A" w:rsidRPr="00566C0A" w:rsidRDefault="00566C0A" w:rsidP="00566C0A">
            <w:pPr>
              <w:autoSpaceDE w:val="0"/>
              <w:autoSpaceDN w:val="0"/>
              <w:adjustRightInd w:val="0"/>
              <w:jc w:val="both"/>
              <w:rPr>
                <w:rFonts w:ascii="Arial" w:hAnsi="Arial" w:cs="Arial"/>
              </w:rPr>
            </w:pPr>
            <w:r w:rsidRPr="00566C0A">
              <w:rPr>
                <w:rFonts w:ascii="Arial" w:hAnsi="Arial" w:cs="Arial"/>
              </w:rPr>
              <w:t xml:space="preserve">If </w:t>
            </w:r>
            <w:bookmarkStart w:id="8" w:name="_Int_RoD6XTK5"/>
            <w:r w:rsidRPr="00566C0A">
              <w:rPr>
                <w:rFonts w:ascii="Arial" w:hAnsi="Arial" w:cs="Arial"/>
              </w:rPr>
              <w:t>Yes</w:t>
            </w:r>
            <w:bookmarkEnd w:id="8"/>
            <w:r w:rsidRPr="00566C0A">
              <w:rPr>
                <w:rFonts w:ascii="Arial" w:hAnsi="Arial" w:cs="Arial"/>
              </w:rPr>
              <w:t>, please indicate source of approval (and date where known):</w:t>
            </w:r>
            <w:r w:rsidRPr="00566C0A">
              <w:rPr>
                <w:rFonts w:ascii="Arial" w:hAnsi="Arial" w:cs="Arial"/>
                <w:bCs/>
                <w:i/>
                <w:iCs/>
                <w:color w:val="FF0000"/>
              </w:rPr>
              <w:t xml:space="preserve"> </w:t>
            </w:r>
            <w:r w:rsidRPr="00566C0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2D47B9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94FAFC"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tc>
          </w:sdtContent>
        </w:sdt>
        <w:tc>
          <w:tcPr>
            <w:tcW w:w="1843" w:type="dxa"/>
            <w:gridSpan w:val="2"/>
            <w:vAlign w:val="center"/>
          </w:tcPr>
          <w:p w14:paraId="0A6D6DD1" w14:textId="77777777" w:rsidR="00566C0A" w:rsidRPr="00566C0A" w:rsidRDefault="00566C0A" w:rsidP="00566C0A">
            <w:pPr>
              <w:autoSpaceDE w:val="0"/>
              <w:autoSpaceDN w:val="0"/>
              <w:adjustRightInd w:val="0"/>
              <w:jc w:val="center"/>
              <w:rPr>
                <w:rFonts w:ascii="Arial" w:hAnsi="Arial" w:cs="Arial"/>
                <w:b/>
                <w:bCs/>
              </w:rPr>
            </w:pPr>
          </w:p>
        </w:tc>
      </w:tr>
      <w:tr w:rsidR="00566C0A" w:rsidRPr="00566C0A" w14:paraId="44BE95AC" w14:textId="77777777" w:rsidTr="2D967A8F">
        <w:trPr>
          <w:trHeight w:val="415"/>
        </w:trPr>
        <w:tc>
          <w:tcPr>
            <w:tcW w:w="3693" w:type="dxa"/>
            <w:vMerge/>
          </w:tcPr>
          <w:p w14:paraId="4F1368E6" w14:textId="77777777" w:rsidR="00566C0A" w:rsidRPr="00566C0A" w:rsidRDefault="00566C0A" w:rsidP="00566C0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6AC2C47"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2B68C7"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tc>
          </w:sdtContent>
        </w:sdt>
        <w:tc>
          <w:tcPr>
            <w:tcW w:w="1843" w:type="dxa"/>
            <w:gridSpan w:val="2"/>
            <w:vAlign w:val="center"/>
          </w:tcPr>
          <w:p w14:paraId="4A5F4A9F" w14:textId="77777777" w:rsidR="00566C0A" w:rsidRPr="00566C0A" w:rsidRDefault="00566C0A" w:rsidP="00566C0A">
            <w:pPr>
              <w:autoSpaceDE w:val="0"/>
              <w:autoSpaceDN w:val="0"/>
              <w:adjustRightInd w:val="0"/>
              <w:jc w:val="center"/>
              <w:rPr>
                <w:rFonts w:ascii="Arial" w:hAnsi="Arial" w:cs="Arial"/>
                <w:b/>
                <w:bCs/>
              </w:rPr>
            </w:pPr>
          </w:p>
        </w:tc>
      </w:tr>
      <w:tr w:rsidR="00566C0A" w:rsidRPr="00566C0A" w14:paraId="7BAEFACB" w14:textId="77777777" w:rsidTr="2D967A8F">
        <w:tc>
          <w:tcPr>
            <w:tcW w:w="3693" w:type="dxa"/>
            <w:vMerge/>
          </w:tcPr>
          <w:p w14:paraId="5E80AE24" w14:textId="77777777" w:rsidR="00566C0A" w:rsidRPr="00566C0A" w:rsidRDefault="00566C0A" w:rsidP="00566C0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9A57FEF"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Other (write in)</w:t>
            </w:r>
          </w:p>
          <w:p w14:paraId="2D29BA09"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MA EDS Supervisor</w:t>
            </w: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D2A650"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tc>
          </w:sdtContent>
        </w:sdt>
        <w:tc>
          <w:tcPr>
            <w:tcW w:w="1843" w:type="dxa"/>
            <w:gridSpan w:val="2"/>
            <w:vAlign w:val="center"/>
          </w:tcPr>
          <w:p w14:paraId="10432A00"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Xx/xx/xxxx</w:t>
            </w:r>
          </w:p>
        </w:tc>
      </w:tr>
    </w:tbl>
    <w:p w14:paraId="02D831D0"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Cs/>
          <w:iCs/>
          <w:kern w:val="0"/>
          <w:lang w:eastAsia="en-US"/>
          <w14:ligatures w14:val="none"/>
        </w:rPr>
      </w:pPr>
    </w:p>
    <w:p w14:paraId="3AFBB9FA"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66C0A" w:rsidRPr="00566C0A" w14:paraId="20110965" w14:textId="77777777">
        <w:tc>
          <w:tcPr>
            <w:tcW w:w="9918" w:type="dxa"/>
            <w:gridSpan w:val="2"/>
            <w:shd w:val="clear" w:color="auto" w:fill="F2F2F2" w:themeFill="background1" w:themeFillShade="F2"/>
          </w:tcPr>
          <w:p w14:paraId="661A754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w:t>
            </w:r>
            <w:bookmarkStart w:id="9" w:name="_Int_HUcjzvmF"/>
            <w:r w:rsidRPr="00566C0A">
              <w:rPr>
                <w:rFonts w:ascii="Arial" w:hAnsi="Arial" w:cs="Arial"/>
              </w:rPr>
              <w:t xml:space="preserve">.  </w:t>
            </w:r>
            <w:bookmarkEnd w:id="9"/>
            <w:r w:rsidRPr="00566C0A">
              <w:rPr>
                <w:rFonts w:ascii="Arial" w:hAnsi="Arial" w:cs="Arial"/>
              </w:rPr>
              <w:t>Please tick to confirm that your research proposal adheres to these codes and guidelines.</w:t>
            </w:r>
          </w:p>
        </w:tc>
      </w:tr>
      <w:bookmarkStart w:id="10" w:name="_Int_CnCcUEQV"/>
      <w:tr w:rsidR="00566C0A" w:rsidRPr="00566C0A" w14:paraId="2356D83C" w14:textId="77777777">
        <w:trPr>
          <w:trHeight w:val="227"/>
        </w:trPr>
        <w:tc>
          <w:tcPr>
            <w:tcW w:w="8784" w:type="dxa"/>
          </w:tcPr>
          <w:p w14:paraId="48A225CF" w14:textId="77777777" w:rsidR="00566C0A" w:rsidRPr="00566C0A" w:rsidRDefault="00343F55" w:rsidP="00566C0A">
            <w:pPr>
              <w:autoSpaceDE w:val="0"/>
              <w:autoSpaceDN w:val="0"/>
              <w:adjustRightInd w:val="0"/>
              <w:rPr>
                <w:rFonts w:ascii="Arial" w:hAnsi="Arial" w:cs="Arial"/>
                <w:b/>
                <w:bCs/>
                <w:color w:val="0000FF"/>
                <w:u w:val="single"/>
              </w:rPr>
            </w:pPr>
            <w:r>
              <w:fldChar w:fldCharType="begin"/>
            </w:r>
            <w:r>
              <w:instrText>HYPERLINK "file:///C:\\Users\\c.lohmann-hancock\\AppData\\Local\\Microsoft\\Windows\\INetCache\\REICoP-17-20-v3-Final.pdf" \h</w:instrText>
            </w:r>
            <w:r>
              <w:fldChar w:fldCharType="separate"/>
            </w:r>
            <w:r w:rsidR="00566C0A" w:rsidRPr="2D967A8F">
              <w:rPr>
                <w:rFonts w:ascii="Arial" w:hAnsi="Arial" w:cs="Arial"/>
                <w:b/>
                <w:bCs/>
                <w:color w:val="0000FF"/>
                <w:u w:val="single"/>
              </w:rPr>
              <w:t>UWTSD</w:t>
            </w:r>
            <w:r>
              <w:rPr>
                <w:rFonts w:ascii="Arial" w:hAnsi="Arial" w:cs="Arial"/>
                <w:b/>
                <w:bCs/>
                <w:color w:val="0000FF"/>
                <w:u w:val="single"/>
              </w:rPr>
              <w:fldChar w:fldCharType="end"/>
            </w:r>
            <w:bookmarkEnd w:id="10"/>
            <w:r w:rsidR="00566C0A" w:rsidRPr="2D967A8F">
              <w:rPr>
                <w:rFonts w:ascii="Arial" w:hAnsi="Arial" w:cs="Arial"/>
                <w:b/>
                <w:bCs/>
                <w:color w:val="0000FF"/>
                <w:u w:val="single"/>
              </w:rPr>
              <w:t xml:space="preserve"> Research Ethics &amp; Integrity Code of Practice</w:t>
            </w:r>
          </w:p>
          <w:p w14:paraId="0F913FEF" w14:textId="77777777" w:rsidR="00566C0A" w:rsidRPr="00566C0A" w:rsidRDefault="00566C0A" w:rsidP="00566C0A">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24E5D1C"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tc>
          </w:sdtContent>
        </w:sdt>
      </w:tr>
      <w:tr w:rsidR="00566C0A" w:rsidRPr="00566C0A" w14:paraId="70D09803" w14:textId="77777777" w:rsidTr="2D967A8F">
        <w:trPr>
          <w:trHeight w:val="227"/>
        </w:trPr>
        <w:tc>
          <w:tcPr>
            <w:tcW w:w="8784" w:type="dxa"/>
          </w:tcPr>
          <w:p w14:paraId="55B24033" w14:textId="77777777" w:rsidR="00566C0A" w:rsidRPr="00566C0A" w:rsidRDefault="00566C0A" w:rsidP="00566C0A">
            <w:pPr>
              <w:autoSpaceDE w:val="0"/>
              <w:autoSpaceDN w:val="0"/>
              <w:adjustRightInd w:val="0"/>
              <w:rPr>
                <w:rFonts w:ascii="Arial" w:hAnsi="Arial" w:cs="Arial"/>
                <w:b/>
                <w:bCs/>
                <w:i/>
              </w:rPr>
            </w:pPr>
          </w:p>
          <w:p w14:paraId="3255CC87" w14:textId="77777777" w:rsidR="00566C0A" w:rsidRPr="00566C0A" w:rsidRDefault="00566C0A" w:rsidP="00566C0A">
            <w:pPr>
              <w:autoSpaceDE w:val="0"/>
              <w:autoSpaceDN w:val="0"/>
              <w:adjustRightInd w:val="0"/>
              <w:rPr>
                <w:rFonts w:ascii="Arial" w:hAnsi="Arial" w:cs="Arial"/>
                <w:b/>
                <w:bCs/>
                <w:color w:val="FF0000"/>
              </w:rPr>
            </w:pPr>
            <w:r w:rsidRPr="00566C0A">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i/>
              </w:rPr>
              <w:id w:val="-376861285"/>
              <w14:checkbox>
                <w14:checked w14:val="0"/>
                <w14:checkedState w14:val="2612" w14:font="MS Gothic"/>
                <w14:uncheckedState w14:val="2610" w14:font="MS Gothic"/>
              </w14:checkbox>
            </w:sdtPr>
            <w:sdtContent>
              <w:p w14:paraId="5FC60BCF" w14:textId="77777777" w:rsidR="00566C0A" w:rsidRPr="00566C0A" w:rsidRDefault="00566C0A" w:rsidP="00566C0A">
                <w:pPr>
                  <w:autoSpaceDE w:val="0"/>
                  <w:autoSpaceDN w:val="0"/>
                  <w:adjustRightInd w:val="0"/>
                  <w:jc w:val="center"/>
                  <w:rPr>
                    <w:rFonts w:ascii="Arial" w:hAnsi="Arial" w:cs="Arial"/>
                    <w:b/>
                    <w:bCs/>
                    <w:i/>
                  </w:rPr>
                </w:pPr>
                <w:r w:rsidRPr="00566C0A">
                  <w:rPr>
                    <w:rFonts w:ascii="Segoe UI Symbol" w:hAnsi="Segoe UI Symbol" w:cs="Segoe UI Symbol"/>
                    <w:b/>
                    <w:bCs/>
                    <w:i/>
                  </w:rPr>
                  <w:t>☐</w:t>
                </w:r>
              </w:p>
            </w:sdtContent>
          </w:sdt>
          <w:p w14:paraId="4C312760" w14:textId="77777777" w:rsidR="00875F14" w:rsidRDefault="00875F14" w:rsidP="00566C0A">
            <w:pPr>
              <w:autoSpaceDE w:val="0"/>
              <w:autoSpaceDN w:val="0"/>
              <w:adjustRightInd w:val="0"/>
              <w:jc w:val="center"/>
              <w:rPr>
                <w:rFonts w:ascii="Arial" w:hAnsi="Arial" w:cs="Arial"/>
                <w:b/>
                <w:bCs/>
                <w:i/>
              </w:rPr>
            </w:pPr>
          </w:p>
        </w:tc>
      </w:tr>
      <w:tr w:rsidR="00566C0A" w:rsidRPr="00566C0A" w14:paraId="5C4D4682" w14:textId="77777777" w:rsidTr="2D967A8F">
        <w:trPr>
          <w:trHeight w:val="227"/>
        </w:trPr>
        <w:tc>
          <w:tcPr>
            <w:tcW w:w="8784" w:type="dxa"/>
          </w:tcPr>
          <w:p w14:paraId="0D6499C3" w14:textId="77777777" w:rsidR="00566C0A" w:rsidRPr="00566C0A" w:rsidRDefault="00566C0A" w:rsidP="00566C0A">
            <w:pPr>
              <w:autoSpaceDE w:val="0"/>
              <w:autoSpaceDN w:val="0"/>
              <w:adjustRightInd w:val="0"/>
              <w:rPr>
                <w:rFonts w:ascii="Arial" w:hAnsi="Arial" w:cs="Arial"/>
                <w:b/>
                <w:bCs/>
                <w:i/>
              </w:rPr>
            </w:pPr>
          </w:p>
          <w:p w14:paraId="676B8C41" w14:textId="77777777" w:rsidR="00566C0A" w:rsidRPr="00566C0A" w:rsidRDefault="00566C0A" w:rsidP="00566C0A">
            <w:pPr>
              <w:autoSpaceDE w:val="0"/>
              <w:autoSpaceDN w:val="0"/>
              <w:adjustRightInd w:val="0"/>
              <w:rPr>
                <w:rFonts w:ascii="Arial" w:hAnsi="Arial" w:cs="Arial"/>
                <w:b/>
                <w:bCs/>
                <w:i/>
              </w:rPr>
            </w:pPr>
            <w:r w:rsidRPr="00566C0A">
              <w:rPr>
                <w:rFonts w:ascii="Arial" w:hAnsi="Arial" w:cs="Arial"/>
                <w:b/>
                <w:bCs/>
                <w:i/>
              </w:rPr>
              <w:t xml:space="preserve">British Sociological Association Ethical Guidelines </w:t>
            </w:r>
          </w:p>
        </w:tc>
        <w:tc>
          <w:tcPr>
            <w:tcW w:w="1134" w:type="dxa"/>
            <w:shd w:val="clear" w:color="auto" w:fill="BFBFBF" w:themeFill="background1" w:themeFillShade="BF"/>
          </w:tcPr>
          <w:sdt>
            <w:sdtPr>
              <w:rPr>
                <w:rFonts w:ascii="Arial" w:hAnsi="Arial" w:cs="Arial"/>
                <w:b/>
                <w:bCs/>
                <w:i/>
              </w:rPr>
              <w:id w:val="-325747517"/>
              <w14:checkbox>
                <w14:checked w14:val="0"/>
                <w14:checkedState w14:val="2612" w14:font="MS Gothic"/>
                <w14:uncheckedState w14:val="2610" w14:font="MS Gothic"/>
              </w14:checkbox>
            </w:sdtPr>
            <w:sdtContent>
              <w:p w14:paraId="4CBE7A8E" w14:textId="77777777" w:rsidR="00566C0A" w:rsidRPr="00566C0A" w:rsidRDefault="00566C0A" w:rsidP="00566C0A">
                <w:pPr>
                  <w:autoSpaceDE w:val="0"/>
                  <w:autoSpaceDN w:val="0"/>
                  <w:adjustRightInd w:val="0"/>
                  <w:jc w:val="center"/>
                  <w:rPr>
                    <w:rFonts w:ascii="Arial" w:hAnsi="Arial" w:cs="Arial"/>
                    <w:b/>
                    <w:bCs/>
                    <w:i/>
                  </w:rPr>
                </w:pPr>
                <w:r w:rsidRPr="00566C0A">
                  <w:rPr>
                    <w:rFonts w:ascii="Segoe UI Symbol" w:hAnsi="Segoe UI Symbol" w:cs="Segoe UI Symbol"/>
                    <w:b/>
                    <w:bCs/>
                    <w:i/>
                  </w:rPr>
                  <w:t>☐</w:t>
                </w:r>
              </w:p>
            </w:sdtContent>
          </w:sdt>
          <w:p w14:paraId="160F7694" w14:textId="77777777" w:rsidR="00875F14" w:rsidRDefault="00875F14" w:rsidP="00566C0A">
            <w:pPr>
              <w:autoSpaceDE w:val="0"/>
              <w:autoSpaceDN w:val="0"/>
              <w:adjustRightInd w:val="0"/>
              <w:jc w:val="center"/>
              <w:rPr>
                <w:rFonts w:ascii="Arial" w:hAnsi="Arial" w:cs="Arial"/>
                <w:b/>
                <w:bCs/>
                <w:i/>
              </w:rPr>
            </w:pPr>
          </w:p>
        </w:tc>
      </w:tr>
    </w:tbl>
    <w:p w14:paraId="1B96C7CA"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p>
    <w:p w14:paraId="027B4CB4"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66C0A" w:rsidRPr="00566C0A" w14:paraId="52602934" w14:textId="77777777" w:rsidTr="2D967A8F">
        <w:tc>
          <w:tcPr>
            <w:tcW w:w="6232" w:type="dxa"/>
            <w:gridSpan w:val="2"/>
            <w:shd w:val="clear" w:color="auto" w:fill="F2F2F2" w:themeFill="background1" w:themeFillShade="F2"/>
          </w:tcPr>
          <w:p w14:paraId="4F3A5155" w14:textId="77777777" w:rsidR="00566C0A" w:rsidRPr="00566C0A" w:rsidRDefault="00566C0A" w:rsidP="00566C0A">
            <w:pPr>
              <w:autoSpaceDE w:val="0"/>
              <w:autoSpaceDN w:val="0"/>
              <w:adjustRightInd w:val="0"/>
              <w:jc w:val="both"/>
              <w:rPr>
                <w:rFonts w:ascii="Arial" w:hAnsi="Arial" w:cs="Arial"/>
                <w:strike/>
              </w:rPr>
            </w:pPr>
            <w:r w:rsidRPr="00566C0A">
              <w:rPr>
                <w:rFonts w:ascii="Arial" w:hAnsi="Arial" w:cs="Arial"/>
                <w:strike/>
              </w:rPr>
              <w:t>Does the research activity involve collaborators outside of the University?</w:t>
            </w:r>
          </w:p>
        </w:tc>
        <w:tc>
          <w:tcPr>
            <w:tcW w:w="993" w:type="dxa"/>
            <w:shd w:val="clear" w:color="auto" w:fill="F2F2F2" w:themeFill="background1" w:themeFillShade="F2"/>
            <w:vAlign w:val="center"/>
          </w:tcPr>
          <w:p w14:paraId="0B4F0FB6" w14:textId="77777777" w:rsidR="00566C0A" w:rsidRPr="00566C0A" w:rsidRDefault="00566C0A" w:rsidP="00566C0A">
            <w:pPr>
              <w:autoSpaceDE w:val="0"/>
              <w:autoSpaceDN w:val="0"/>
              <w:adjustRightInd w:val="0"/>
              <w:jc w:val="center"/>
              <w:rPr>
                <w:rFonts w:ascii="Arial" w:hAnsi="Arial" w:cs="Arial"/>
                <w:b/>
                <w:strike/>
              </w:rPr>
            </w:pPr>
            <w:r w:rsidRPr="00566C0A">
              <w:rPr>
                <w:rFonts w:ascii="Arial" w:hAnsi="Arial" w:cs="Arial"/>
                <w:b/>
                <w:strike/>
              </w:rPr>
              <w:t>YES</w:t>
            </w:r>
          </w:p>
        </w:tc>
        <w:tc>
          <w:tcPr>
            <w:tcW w:w="850" w:type="dxa"/>
            <w:shd w:val="clear" w:color="auto" w:fill="BFBFBF" w:themeFill="background1" w:themeFillShade="BF"/>
            <w:vAlign w:val="center"/>
          </w:tcPr>
          <w:sdt>
            <w:sdtPr>
              <w:rPr>
                <w:rFonts w:ascii="Arial" w:hAnsi="Arial" w:cs="Arial"/>
                <w:b/>
                <w:strike/>
              </w:rPr>
              <w:id w:val="906801777"/>
              <w14:checkbox>
                <w14:checked w14:val="0"/>
                <w14:checkedState w14:val="2612" w14:font="MS Gothic"/>
                <w14:uncheckedState w14:val="2610" w14:font="MS Gothic"/>
              </w14:checkbox>
            </w:sdtPr>
            <w:sdtContent>
              <w:p w14:paraId="7ACF5E8C" w14:textId="77777777" w:rsidR="00566C0A" w:rsidRPr="00566C0A" w:rsidRDefault="00566C0A" w:rsidP="00566C0A">
                <w:pPr>
                  <w:autoSpaceDE w:val="0"/>
                  <w:autoSpaceDN w:val="0"/>
                  <w:adjustRightInd w:val="0"/>
                  <w:jc w:val="center"/>
                  <w:rPr>
                    <w:rFonts w:ascii="Arial" w:hAnsi="Arial" w:cs="Arial"/>
                    <w:b/>
                    <w:strike/>
                  </w:rPr>
                </w:pPr>
                <w:r w:rsidRPr="00566C0A">
                  <w:rPr>
                    <w:rFonts w:ascii="Segoe UI Symbol" w:hAnsi="Segoe UI Symbol" w:cs="Segoe UI Symbol"/>
                    <w:b/>
                    <w:strike/>
                  </w:rPr>
                  <w:t>☐</w:t>
                </w:r>
              </w:p>
            </w:sdtContent>
          </w:sdt>
          <w:p w14:paraId="036547D8" w14:textId="77777777" w:rsidR="00875F14" w:rsidRDefault="00875F14" w:rsidP="00566C0A">
            <w:pPr>
              <w:autoSpaceDE w:val="0"/>
              <w:autoSpaceDN w:val="0"/>
              <w:adjustRightInd w:val="0"/>
              <w:jc w:val="center"/>
              <w:rPr>
                <w:rFonts w:ascii="Arial" w:hAnsi="Arial" w:cs="Arial"/>
                <w:b/>
                <w:strike/>
              </w:rPr>
            </w:pPr>
          </w:p>
        </w:tc>
        <w:tc>
          <w:tcPr>
            <w:tcW w:w="796" w:type="dxa"/>
            <w:shd w:val="clear" w:color="auto" w:fill="F2F2F2" w:themeFill="background1" w:themeFillShade="F2"/>
            <w:vAlign w:val="center"/>
          </w:tcPr>
          <w:p w14:paraId="5A59F725" w14:textId="77777777" w:rsidR="00566C0A" w:rsidRPr="00566C0A" w:rsidRDefault="00566C0A" w:rsidP="00566C0A">
            <w:pPr>
              <w:autoSpaceDE w:val="0"/>
              <w:autoSpaceDN w:val="0"/>
              <w:adjustRightInd w:val="0"/>
              <w:jc w:val="center"/>
              <w:rPr>
                <w:rFonts w:ascii="Arial" w:hAnsi="Arial" w:cs="Arial"/>
                <w:b/>
                <w:strike/>
              </w:rPr>
            </w:pPr>
            <w:r w:rsidRPr="00566C0A">
              <w:rPr>
                <w:rFonts w:ascii="Arial" w:hAnsi="Arial" w:cs="Arial"/>
                <w:b/>
                <w:strike/>
              </w:rPr>
              <w:t>NO</w:t>
            </w:r>
          </w:p>
        </w:tc>
        <w:tc>
          <w:tcPr>
            <w:tcW w:w="1047" w:type="dxa"/>
            <w:gridSpan w:val="3"/>
            <w:shd w:val="clear" w:color="auto" w:fill="BFBFBF" w:themeFill="background1" w:themeFillShade="BF"/>
            <w:vAlign w:val="center"/>
          </w:tcPr>
          <w:sdt>
            <w:sdtPr>
              <w:rPr>
                <w:rFonts w:ascii="Arial" w:hAnsi="Arial" w:cs="Arial"/>
                <w:b/>
                <w:strike/>
              </w:rPr>
              <w:id w:val="1862865731"/>
              <w14:checkbox>
                <w14:checked w14:val="1"/>
                <w14:checkedState w14:val="2612" w14:font="MS Gothic"/>
                <w14:uncheckedState w14:val="2610" w14:font="MS Gothic"/>
              </w14:checkbox>
            </w:sdtPr>
            <w:sdtContent>
              <w:p w14:paraId="1B883B98" w14:textId="77777777" w:rsidR="00566C0A" w:rsidRPr="00566C0A" w:rsidRDefault="00566C0A" w:rsidP="00566C0A">
                <w:pPr>
                  <w:autoSpaceDE w:val="0"/>
                  <w:autoSpaceDN w:val="0"/>
                  <w:adjustRightInd w:val="0"/>
                  <w:jc w:val="center"/>
                  <w:rPr>
                    <w:rFonts w:ascii="Arial" w:hAnsi="Arial" w:cs="Arial"/>
                    <w:b/>
                    <w:strike/>
                  </w:rPr>
                </w:pPr>
                <w:r w:rsidRPr="00566C0A">
                  <w:rPr>
                    <w:rFonts w:ascii="Segoe UI Symbol" w:hAnsi="Segoe UI Symbol" w:cs="Segoe UI Symbol"/>
                    <w:b/>
                    <w:strike/>
                  </w:rPr>
                  <w:t>☒</w:t>
                </w:r>
              </w:p>
            </w:sdtContent>
          </w:sdt>
          <w:p w14:paraId="76D3F469" w14:textId="77777777" w:rsidR="00875F14" w:rsidRDefault="00875F14" w:rsidP="00566C0A">
            <w:pPr>
              <w:autoSpaceDE w:val="0"/>
              <w:autoSpaceDN w:val="0"/>
              <w:adjustRightInd w:val="0"/>
              <w:jc w:val="center"/>
              <w:rPr>
                <w:rFonts w:ascii="Arial" w:hAnsi="Arial" w:cs="Arial"/>
                <w:b/>
                <w:strike/>
              </w:rPr>
            </w:pPr>
          </w:p>
        </w:tc>
      </w:tr>
      <w:tr w:rsidR="00566C0A" w:rsidRPr="00566C0A" w14:paraId="013FC69E" w14:textId="77777777">
        <w:tc>
          <w:tcPr>
            <w:tcW w:w="9918" w:type="dxa"/>
            <w:gridSpan w:val="8"/>
          </w:tcPr>
          <w:p w14:paraId="4E199DA9" w14:textId="77777777" w:rsidR="00566C0A" w:rsidRPr="00566C0A" w:rsidRDefault="00566C0A" w:rsidP="00566C0A">
            <w:pPr>
              <w:autoSpaceDE w:val="0"/>
              <w:autoSpaceDN w:val="0"/>
              <w:adjustRightInd w:val="0"/>
              <w:rPr>
                <w:rFonts w:ascii="Arial" w:hAnsi="Arial" w:cs="Arial"/>
                <w:strike/>
                <w:sz w:val="16"/>
                <w:szCs w:val="16"/>
              </w:rPr>
            </w:pPr>
          </w:p>
          <w:p w14:paraId="47C23A34" w14:textId="77777777" w:rsidR="00566C0A" w:rsidRPr="00566C0A" w:rsidRDefault="00566C0A" w:rsidP="00566C0A">
            <w:pPr>
              <w:autoSpaceDE w:val="0"/>
              <w:autoSpaceDN w:val="0"/>
              <w:adjustRightInd w:val="0"/>
              <w:rPr>
                <w:rFonts w:ascii="Arial" w:hAnsi="Arial" w:cs="Arial"/>
                <w:b/>
                <w:bCs/>
                <w:i/>
                <w:strike/>
              </w:rPr>
            </w:pPr>
            <w:r w:rsidRPr="00566C0A">
              <w:rPr>
                <w:rFonts w:ascii="Arial" w:hAnsi="Arial" w:cs="Arial"/>
                <w:strike/>
              </w:rPr>
              <w:t xml:space="preserve">If </w:t>
            </w:r>
            <w:bookmarkStart w:id="11" w:name="_Int_sRR7W5tJ"/>
            <w:r w:rsidRPr="00566C0A">
              <w:rPr>
                <w:rFonts w:ascii="Arial" w:hAnsi="Arial" w:cs="Arial"/>
                <w:strike/>
              </w:rPr>
              <w:t>Yes</w:t>
            </w:r>
            <w:bookmarkEnd w:id="11"/>
            <w:r w:rsidRPr="00566C0A">
              <w:rPr>
                <w:rFonts w:ascii="Arial" w:hAnsi="Arial" w:cs="Arial"/>
                <w:strike/>
              </w:rPr>
              <w:t>, please provide the name of the external organisation and name and contact details for the main contact person and confirmation this person has consented to their personal data being shared as part of this collaboration.</w:t>
            </w:r>
          </w:p>
        </w:tc>
      </w:tr>
      <w:tr w:rsidR="00566C0A" w:rsidRPr="00566C0A" w14:paraId="03A950BF" w14:textId="77777777">
        <w:trPr>
          <w:trHeight w:val="227"/>
        </w:trPr>
        <w:tc>
          <w:tcPr>
            <w:tcW w:w="3823" w:type="dxa"/>
            <w:shd w:val="clear" w:color="auto" w:fill="F2F2F2" w:themeFill="background1" w:themeFillShade="F2"/>
          </w:tcPr>
          <w:p w14:paraId="06B35A31" w14:textId="77777777" w:rsidR="00566C0A" w:rsidRPr="00566C0A" w:rsidRDefault="00566C0A" w:rsidP="00566C0A">
            <w:pPr>
              <w:autoSpaceDE w:val="0"/>
              <w:autoSpaceDN w:val="0"/>
              <w:adjustRightInd w:val="0"/>
              <w:jc w:val="both"/>
              <w:rPr>
                <w:rFonts w:ascii="Arial" w:hAnsi="Arial" w:cs="Arial"/>
                <w:strike/>
              </w:rPr>
            </w:pPr>
            <w:r w:rsidRPr="00566C0A">
              <w:rPr>
                <w:rFonts w:ascii="Arial" w:hAnsi="Arial" w:cs="Arial"/>
                <w:strike/>
              </w:rPr>
              <w:t>Institution</w:t>
            </w:r>
          </w:p>
        </w:tc>
        <w:tc>
          <w:tcPr>
            <w:tcW w:w="6095" w:type="dxa"/>
            <w:gridSpan w:val="7"/>
          </w:tcPr>
          <w:p w14:paraId="2997C586" w14:textId="77777777" w:rsidR="00566C0A" w:rsidRPr="00566C0A" w:rsidRDefault="00566C0A" w:rsidP="00566C0A">
            <w:pPr>
              <w:autoSpaceDE w:val="0"/>
              <w:autoSpaceDN w:val="0"/>
              <w:adjustRightInd w:val="0"/>
              <w:rPr>
                <w:rFonts w:ascii="Arial" w:hAnsi="Arial" w:cs="Arial"/>
                <w:bCs/>
                <w:strike/>
              </w:rPr>
            </w:pPr>
          </w:p>
          <w:p w14:paraId="3E815BBE" w14:textId="77777777" w:rsidR="00566C0A" w:rsidRPr="00566C0A" w:rsidRDefault="00566C0A" w:rsidP="00566C0A">
            <w:pPr>
              <w:autoSpaceDE w:val="0"/>
              <w:autoSpaceDN w:val="0"/>
              <w:adjustRightInd w:val="0"/>
              <w:rPr>
                <w:rFonts w:ascii="Arial" w:hAnsi="Arial" w:cs="Arial"/>
                <w:bCs/>
                <w:strike/>
              </w:rPr>
            </w:pPr>
          </w:p>
        </w:tc>
      </w:tr>
      <w:tr w:rsidR="00566C0A" w:rsidRPr="00566C0A" w14:paraId="7D330B68" w14:textId="77777777">
        <w:trPr>
          <w:trHeight w:val="227"/>
        </w:trPr>
        <w:tc>
          <w:tcPr>
            <w:tcW w:w="3823" w:type="dxa"/>
            <w:shd w:val="clear" w:color="auto" w:fill="F2F2F2" w:themeFill="background1" w:themeFillShade="F2"/>
          </w:tcPr>
          <w:p w14:paraId="118B5A8C" w14:textId="77777777" w:rsidR="00566C0A" w:rsidRPr="00566C0A" w:rsidRDefault="00566C0A" w:rsidP="00566C0A">
            <w:pPr>
              <w:autoSpaceDE w:val="0"/>
              <w:autoSpaceDN w:val="0"/>
              <w:adjustRightInd w:val="0"/>
              <w:jc w:val="both"/>
              <w:rPr>
                <w:rFonts w:ascii="Arial" w:hAnsi="Arial" w:cs="Arial"/>
                <w:strike/>
              </w:rPr>
            </w:pPr>
            <w:r w:rsidRPr="00566C0A">
              <w:rPr>
                <w:rFonts w:ascii="Arial" w:hAnsi="Arial" w:cs="Arial"/>
                <w:strike/>
              </w:rPr>
              <w:t>Contact person name</w:t>
            </w:r>
          </w:p>
        </w:tc>
        <w:tc>
          <w:tcPr>
            <w:tcW w:w="6095" w:type="dxa"/>
            <w:gridSpan w:val="7"/>
          </w:tcPr>
          <w:p w14:paraId="2A1D7850" w14:textId="77777777" w:rsidR="00566C0A" w:rsidRPr="00566C0A" w:rsidRDefault="00566C0A" w:rsidP="00566C0A">
            <w:pPr>
              <w:autoSpaceDE w:val="0"/>
              <w:autoSpaceDN w:val="0"/>
              <w:adjustRightInd w:val="0"/>
              <w:rPr>
                <w:rFonts w:ascii="Arial" w:hAnsi="Arial" w:cs="Arial"/>
                <w:bCs/>
                <w:strike/>
              </w:rPr>
            </w:pPr>
          </w:p>
          <w:p w14:paraId="479D6B88" w14:textId="77777777" w:rsidR="00566C0A" w:rsidRPr="00566C0A" w:rsidRDefault="00566C0A" w:rsidP="00566C0A">
            <w:pPr>
              <w:autoSpaceDE w:val="0"/>
              <w:autoSpaceDN w:val="0"/>
              <w:adjustRightInd w:val="0"/>
              <w:rPr>
                <w:rFonts w:ascii="Arial" w:hAnsi="Arial" w:cs="Arial"/>
                <w:bCs/>
                <w:strike/>
              </w:rPr>
            </w:pPr>
          </w:p>
        </w:tc>
      </w:tr>
      <w:tr w:rsidR="00566C0A" w:rsidRPr="00566C0A" w14:paraId="15958213" w14:textId="77777777">
        <w:trPr>
          <w:trHeight w:val="227"/>
        </w:trPr>
        <w:tc>
          <w:tcPr>
            <w:tcW w:w="3823" w:type="dxa"/>
            <w:shd w:val="clear" w:color="auto" w:fill="F2F2F2" w:themeFill="background1" w:themeFillShade="F2"/>
          </w:tcPr>
          <w:p w14:paraId="2A498E2B" w14:textId="77777777" w:rsidR="00566C0A" w:rsidRPr="00566C0A" w:rsidRDefault="00566C0A" w:rsidP="00566C0A">
            <w:pPr>
              <w:autoSpaceDE w:val="0"/>
              <w:autoSpaceDN w:val="0"/>
              <w:adjustRightInd w:val="0"/>
              <w:jc w:val="both"/>
              <w:rPr>
                <w:rFonts w:ascii="Arial" w:hAnsi="Arial" w:cs="Arial"/>
                <w:strike/>
              </w:rPr>
            </w:pPr>
            <w:r w:rsidRPr="00566C0A">
              <w:rPr>
                <w:rFonts w:ascii="Arial" w:hAnsi="Arial" w:cs="Arial"/>
                <w:strike/>
              </w:rPr>
              <w:t>Contact person e-mail address</w:t>
            </w:r>
          </w:p>
          <w:p w14:paraId="62DFC4FC" w14:textId="77777777" w:rsidR="00566C0A" w:rsidRPr="00566C0A" w:rsidRDefault="00566C0A" w:rsidP="00566C0A">
            <w:pPr>
              <w:autoSpaceDE w:val="0"/>
              <w:autoSpaceDN w:val="0"/>
              <w:adjustRightInd w:val="0"/>
              <w:jc w:val="both"/>
              <w:rPr>
                <w:rFonts w:ascii="Arial" w:hAnsi="Arial" w:cs="Arial"/>
                <w:strike/>
              </w:rPr>
            </w:pPr>
          </w:p>
        </w:tc>
        <w:tc>
          <w:tcPr>
            <w:tcW w:w="6095" w:type="dxa"/>
            <w:gridSpan w:val="7"/>
          </w:tcPr>
          <w:p w14:paraId="3D94EEAF" w14:textId="77777777" w:rsidR="00566C0A" w:rsidRPr="00566C0A" w:rsidRDefault="00566C0A" w:rsidP="00566C0A">
            <w:pPr>
              <w:autoSpaceDE w:val="0"/>
              <w:autoSpaceDN w:val="0"/>
              <w:adjustRightInd w:val="0"/>
              <w:rPr>
                <w:rFonts w:ascii="Arial" w:hAnsi="Arial" w:cs="Arial"/>
                <w:bCs/>
                <w:strike/>
              </w:rPr>
            </w:pPr>
          </w:p>
        </w:tc>
      </w:tr>
      <w:tr w:rsidR="00566C0A" w:rsidRPr="00566C0A" w14:paraId="05340477" w14:textId="77777777" w:rsidTr="2D967A8F">
        <w:tc>
          <w:tcPr>
            <w:tcW w:w="6232" w:type="dxa"/>
            <w:gridSpan w:val="2"/>
            <w:shd w:val="clear" w:color="auto" w:fill="F2F2F2" w:themeFill="background1" w:themeFillShade="F2"/>
          </w:tcPr>
          <w:p w14:paraId="23ABC5DB"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lastRenderedPageBreak/>
              <w:t>Has this individual consented to sharing their details on this form?</w:t>
            </w:r>
          </w:p>
        </w:tc>
        <w:tc>
          <w:tcPr>
            <w:tcW w:w="993" w:type="dxa"/>
            <w:shd w:val="clear" w:color="auto" w:fill="F2F2F2" w:themeFill="background1" w:themeFillShade="F2"/>
            <w:vAlign w:val="center"/>
          </w:tcPr>
          <w:p w14:paraId="0FD229D2"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YES</w:t>
            </w:r>
          </w:p>
        </w:tc>
        <w:tc>
          <w:tcPr>
            <w:tcW w:w="850" w:type="dxa"/>
            <w:shd w:val="clear" w:color="auto" w:fill="D9D9D9" w:themeFill="background1" w:themeFillShade="D9"/>
            <w:vAlign w:val="center"/>
          </w:tcPr>
          <w:p w14:paraId="0C9B06CE" w14:textId="77777777" w:rsidR="00566C0A" w:rsidRPr="00566C0A" w:rsidRDefault="00343F55" w:rsidP="00566C0A">
            <w:pPr>
              <w:autoSpaceDE w:val="0"/>
              <w:autoSpaceDN w:val="0"/>
              <w:adjustRightInd w:val="0"/>
              <w:jc w:val="center"/>
              <w:rPr>
                <w:rFonts w:ascii="Arial" w:hAnsi="Arial" w:cs="Arial"/>
                <w:bCs/>
                <w:strike/>
              </w:rPr>
            </w:pPr>
            <w:sdt>
              <w:sdtPr>
                <w:rPr>
                  <w:rFonts w:ascii="Arial" w:hAnsi="Arial" w:cs="Arial"/>
                  <w:b/>
                  <w:bCs/>
                  <w:strike/>
                </w:rPr>
                <w:id w:val="-287595643"/>
                <w14:checkbox>
                  <w14:checked w14:val="0"/>
                  <w14:checkedState w14:val="2612" w14:font="MS Gothic"/>
                  <w14:uncheckedState w14:val="2610" w14:font="MS Gothic"/>
                </w14:checkbox>
              </w:sdtPr>
              <w:sdtContent>
                <w:r w:rsidR="00566C0A" w:rsidRPr="00566C0A">
                  <w:rPr>
                    <w:rFonts w:ascii="Segoe UI Symbol" w:hAnsi="Segoe UI Symbol" w:cs="Segoe UI Symbol"/>
                    <w:b/>
                    <w:bCs/>
                    <w:strike/>
                  </w:rPr>
                  <w:t>☐</w:t>
                </w:r>
              </w:sdtContent>
            </w:sdt>
          </w:p>
        </w:tc>
        <w:tc>
          <w:tcPr>
            <w:tcW w:w="992" w:type="dxa"/>
            <w:gridSpan w:val="3"/>
            <w:shd w:val="clear" w:color="auto" w:fill="F2F2F2" w:themeFill="background1" w:themeFillShade="F2"/>
            <w:vAlign w:val="center"/>
          </w:tcPr>
          <w:p w14:paraId="3260B214"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428857010"/>
              <w14:checkbox>
                <w14:checked w14:val="0"/>
                <w14:checkedState w14:val="2612" w14:font="MS Gothic"/>
                <w14:uncheckedState w14:val="2610" w14:font="MS Gothic"/>
              </w14:checkbox>
            </w:sdtPr>
            <w:sdtContent>
              <w:p w14:paraId="635238BC"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62EC84EE" w14:textId="77777777" w:rsidR="00875F14" w:rsidRDefault="00875F14" w:rsidP="00566C0A">
            <w:pPr>
              <w:autoSpaceDE w:val="0"/>
              <w:autoSpaceDN w:val="0"/>
              <w:adjustRightInd w:val="0"/>
              <w:jc w:val="center"/>
              <w:rPr>
                <w:rFonts w:ascii="Arial" w:hAnsi="Arial" w:cs="Arial"/>
                <w:bCs/>
                <w:strike/>
              </w:rPr>
            </w:pPr>
          </w:p>
        </w:tc>
      </w:tr>
      <w:tr w:rsidR="00566C0A" w:rsidRPr="00566C0A" w14:paraId="3604A926" w14:textId="77777777" w:rsidTr="2D967A8F">
        <w:tc>
          <w:tcPr>
            <w:tcW w:w="6232" w:type="dxa"/>
            <w:gridSpan w:val="2"/>
            <w:shd w:val="clear" w:color="auto" w:fill="F2F2F2" w:themeFill="background1" w:themeFillShade="F2"/>
          </w:tcPr>
          <w:p w14:paraId="379BF6A3"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t>Are you in receipt of a KESS scholarship?</w:t>
            </w:r>
          </w:p>
        </w:tc>
        <w:tc>
          <w:tcPr>
            <w:tcW w:w="993" w:type="dxa"/>
            <w:shd w:val="clear" w:color="auto" w:fill="F2F2F2" w:themeFill="background1" w:themeFillShade="F2"/>
            <w:vAlign w:val="center"/>
          </w:tcPr>
          <w:p w14:paraId="7551A7E6"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YES</w:t>
            </w:r>
          </w:p>
        </w:tc>
        <w:tc>
          <w:tcPr>
            <w:tcW w:w="850" w:type="dxa"/>
            <w:shd w:val="clear" w:color="auto" w:fill="D9D9D9" w:themeFill="background1" w:themeFillShade="D9"/>
            <w:vAlign w:val="center"/>
          </w:tcPr>
          <w:p w14:paraId="58A316D8" w14:textId="77777777" w:rsidR="00566C0A" w:rsidRPr="00566C0A" w:rsidRDefault="00343F55" w:rsidP="00566C0A">
            <w:pPr>
              <w:autoSpaceDE w:val="0"/>
              <w:autoSpaceDN w:val="0"/>
              <w:adjustRightInd w:val="0"/>
              <w:jc w:val="center"/>
              <w:rPr>
                <w:rFonts w:ascii="Arial" w:hAnsi="Arial" w:cs="Arial"/>
                <w:bCs/>
                <w:strike/>
              </w:rPr>
            </w:pPr>
            <w:sdt>
              <w:sdtPr>
                <w:rPr>
                  <w:rFonts w:ascii="Arial" w:hAnsi="Arial" w:cs="Arial"/>
                  <w:b/>
                  <w:bCs/>
                  <w:strike/>
                </w:rPr>
                <w:id w:val="1563443322"/>
                <w14:checkbox>
                  <w14:checked w14:val="0"/>
                  <w14:checkedState w14:val="2612" w14:font="MS Gothic"/>
                  <w14:uncheckedState w14:val="2610" w14:font="MS Gothic"/>
                </w14:checkbox>
              </w:sdtPr>
              <w:sdtContent>
                <w:r w:rsidR="00566C0A" w:rsidRPr="00566C0A">
                  <w:rPr>
                    <w:rFonts w:ascii="Segoe UI Symbol" w:hAnsi="Segoe UI Symbol" w:cs="Segoe UI Symbol"/>
                    <w:b/>
                    <w:bCs/>
                    <w:strike/>
                  </w:rPr>
                  <w:t>☐</w:t>
                </w:r>
              </w:sdtContent>
            </w:sdt>
          </w:p>
        </w:tc>
        <w:tc>
          <w:tcPr>
            <w:tcW w:w="992" w:type="dxa"/>
            <w:gridSpan w:val="3"/>
            <w:shd w:val="clear" w:color="auto" w:fill="F2F2F2" w:themeFill="background1" w:themeFillShade="F2"/>
            <w:vAlign w:val="center"/>
          </w:tcPr>
          <w:p w14:paraId="03B032B7"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068655019"/>
              <w14:checkbox>
                <w14:checked w14:val="0"/>
                <w14:checkedState w14:val="2612" w14:font="MS Gothic"/>
                <w14:uncheckedState w14:val="2610" w14:font="MS Gothic"/>
              </w14:checkbox>
            </w:sdtPr>
            <w:sdtContent>
              <w:p w14:paraId="42EE32CD"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03E8E76B" w14:textId="77777777" w:rsidR="00875F14" w:rsidRDefault="00875F14" w:rsidP="00566C0A">
            <w:pPr>
              <w:autoSpaceDE w:val="0"/>
              <w:autoSpaceDN w:val="0"/>
              <w:adjustRightInd w:val="0"/>
              <w:jc w:val="center"/>
              <w:rPr>
                <w:rFonts w:ascii="Arial" w:hAnsi="Arial" w:cs="Arial"/>
                <w:bCs/>
                <w:strike/>
              </w:rPr>
            </w:pPr>
          </w:p>
        </w:tc>
      </w:tr>
      <w:tr w:rsidR="00566C0A" w:rsidRPr="00566C0A" w14:paraId="5207CE04" w14:textId="77777777" w:rsidTr="2D967A8F">
        <w:tc>
          <w:tcPr>
            <w:tcW w:w="6232" w:type="dxa"/>
            <w:gridSpan w:val="2"/>
            <w:shd w:val="clear" w:color="auto" w:fill="F2F2F2" w:themeFill="background1" w:themeFillShade="F2"/>
          </w:tcPr>
          <w:p w14:paraId="6BD9F968"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t>Is your research externally funded</w:t>
            </w:r>
          </w:p>
        </w:tc>
        <w:tc>
          <w:tcPr>
            <w:tcW w:w="993" w:type="dxa"/>
            <w:shd w:val="clear" w:color="auto" w:fill="F2F2F2" w:themeFill="background1" w:themeFillShade="F2"/>
            <w:vAlign w:val="center"/>
          </w:tcPr>
          <w:p w14:paraId="24420C7C"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YES</w:t>
            </w:r>
          </w:p>
        </w:tc>
        <w:tc>
          <w:tcPr>
            <w:tcW w:w="850" w:type="dxa"/>
            <w:shd w:val="clear" w:color="auto" w:fill="D9D9D9" w:themeFill="background1" w:themeFillShade="D9"/>
            <w:vAlign w:val="center"/>
          </w:tcPr>
          <w:p w14:paraId="14E5B4B6" w14:textId="77777777" w:rsidR="00566C0A" w:rsidRPr="00566C0A" w:rsidRDefault="00343F55" w:rsidP="00566C0A">
            <w:pPr>
              <w:autoSpaceDE w:val="0"/>
              <w:autoSpaceDN w:val="0"/>
              <w:adjustRightInd w:val="0"/>
              <w:jc w:val="center"/>
              <w:rPr>
                <w:rFonts w:ascii="Arial" w:hAnsi="Arial" w:cs="Arial"/>
                <w:bCs/>
                <w:strike/>
              </w:rPr>
            </w:pPr>
            <w:sdt>
              <w:sdtPr>
                <w:rPr>
                  <w:rFonts w:ascii="Arial" w:hAnsi="Arial" w:cs="Arial"/>
                  <w:b/>
                  <w:bCs/>
                  <w:strike/>
                </w:rPr>
                <w:id w:val="1911424659"/>
                <w14:checkbox>
                  <w14:checked w14:val="0"/>
                  <w14:checkedState w14:val="2612" w14:font="MS Gothic"/>
                  <w14:uncheckedState w14:val="2610" w14:font="MS Gothic"/>
                </w14:checkbox>
              </w:sdtPr>
              <w:sdtContent>
                <w:r w:rsidR="00566C0A" w:rsidRPr="00566C0A">
                  <w:rPr>
                    <w:rFonts w:ascii="Segoe UI Symbol" w:hAnsi="Segoe UI Symbol" w:cs="Segoe UI Symbol"/>
                    <w:b/>
                    <w:bCs/>
                    <w:strike/>
                  </w:rPr>
                  <w:t>☐</w:t>
                </w:r>
              </w:sdtContent>
            </w:sdt>
          </w:p>
        </w:tc>
        <w:tc>
          <w:tcPr>
            <w:tcW w:w="992" w:type="dxa"/>
            <w:gridSpan w:val="3"/>
            <w:shd w:val="clear" w:color="auto" w:fill="F2F2F2" w:themeFill="background1" w:themeFillShade="F2"/>
            <w:vAlign w:val="center"/>
          </w:tcPr>
          <w:p w14:paraId="4B525E6B" w14:textId="77777777" w:rsidR="00566C0A" w:rsidRPr="00566C0A" w:rsidRDefault="00566C0A" w:rsidP="00566C0A">
            <w:pPr>
              <w:autoSpaceDE w:val="0"/>
              <w:autoSpaceDN w:val="0"/>
              <w:adjustRightInd w:val="0"/>
              <w:jc w:val="center"/>
              <w:rPr>
                <w:rFonts w:ascii="Arial" w:hAnsi="Arial" w:cs="Arial"/>
                <w:bCs/>
                <w:strike/>
              </w:rPr>
            </w:pPr>
            <w:r w:rsidRPr="00566C0A">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917860806"/>
              <w14:checkbox>
                <w14:checked w14:val="0"/>
                <w14:checkedState w14:val="2612" w14:font="MS Gothic"/>
                <w14:uncheckedState w14:val="2610" w14:font="MS Gothic"/>
              </w14:checkbox>
            </w:sdtPr>
            <w:sdtContent>
              <w:p w14:paraId="51D5F8D2"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2F7B29DB" w14:textId="77777777" w:rsidR="00875F14" w:rsidRDefault="00875F14" w:rsidP="00566C0A">
            <w:pPr>
              <w:autoSpaceDE w:val="0"/>
              <w:autoSpaceDN w:val="0"/>
              <w:adjustRightInd w:val="0"/>
              <w:jc w:val="center"/>
              <w:rPr>
                <w:rFonts w:ascii="Arial" w:hAnsi="Arial" w:cs="Arial"/>
                <w:bCs/>
                <w:strike/>
              </w:rPr>
            </w:pPr>
          </w:p>
        </w:tc>
      </w:tr>
      <w:tr w:rsidR="00566C0A" w:rsidRPr="00566C0A" w14:paraId="76E4F0FE" w14:textId="77777777" w:rsidTr="2D967A8F">
        <w:trPr>
          <w:trHeight w:val="386"/>
        </w:trPr>
        <w:tc>
          <w:tcPr>
            <w:tcW w:w="3823" w:type="dxa"/>
            <w:vMerge w:val="restart"/>
            <w:shd w:val="clear" w:color="auto" w:fill="F2F2F2" w:themeFill="background1" w:themeFillShade="F2"/>
          </w:tcPr>
          <w:p w14:paraId="107741CD"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t>Are you specifically employed to undertake this research in either a paid or voluntary capacity?</w:t>
            </w:r>
          </w:p>
        </w:tc>
        <w:tc>
          <w:tcPr>
            <w:tcW w:w="2409" w:type="dxa"/>
          </w:tcPr>
          <w:p w14:paraId="4A2420DA"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Voluntary</w:t>
            </w:r>
          </w:p>
        </w:tc>
        <w:tc>
          <w:tcPr>
            <w:tcW w:w="993" w:type="dxa"/>
            <w:shd w:val="clear" w:color="auto" w:fill="F2F2F2" w:themeFill="background1" w:themeFillShade="F2"/>
            <w:vAlign w:val="center"/>
          </w:tcPr>
          <w:p w14:paraId="670D1AB1"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YES</w:t>
            </w:r>
          </w:p>
        </w:tc>
        <w:tc>
          <w:tcPr>
            <w:tcW w:w="850" w:type="dxa"/>
            <w:shd w:val="clear" w:color="auto" w:fill="D9D9D9" w:themeFill="background1" w:themeFillShade="D9"/>
            <w:vAlign w:val="center"/>
          </w:tcPr>
          <w:sdt>
            <w:sdtPr>
              <w:rPr>
                <w:rFonts w:ascii="Arial" w:hAnsi="Arial" w:cs="Arial"/>
                <w:bCs/>
                <w:strike/>
              </w:rPr>
              <w:id w:val="-1754186476"/>
              <w14:checkbox>
                <w14:checked w14:val="0"/>
                <w14:checkedState w14:val="2612" w14:font="MS Gothic"/>
                <w14:uncheckedState w14:val="2610" w14:font="MS Gothic"/>
              </w14:checkbox>
            </w:sdtPr>
            <w:sdtContent>
              <w:p w14:paraId="41E658AC"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3FC5468F" w14:textId="77777777" w:rsidR="00875F14" w:rsidRDefault="00875F14" w:rsidP="00566C0A">
            <w:pPr>
              <w:autoSpaceDE w:val="0"/>
              <w:autoSpaceDN w:val="0"/>
              <w:adjustRightInd w:val="0"/>
              <w:jc w:val="center"/>
              <w:rPr>
                <w:rFonts w:ascii="Arial" w:hAnsi="Arial" w:cs="Arial"/>
                <w:bCs/>
                <w:strike/>
              </w:rPr>
            </w:pPr>
          </w:p>
        </w:tc>
        <w:tc>
          <w:tcPr>
            <w:tcW w:w="982" w:type="dxa"/>
            <w:gridSpan w:val="2"/>
            <w:shd w:val="clear" w:color="auto" w:fill="F2F2F2" w:themeFill="background1" w:themeFillShade="F2"/>
            <w:vAlign w:val="center"/>
          </w:tcPr>
          <w:p w14:paraId="50403107"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2123949553"/>
              <w14:checkbox>
                <w14:checked w14:val="0"/>
                <w14:checkedState w14:val="2612" w14:font="MS Gothic"/>
                <w14:uncheckedState w14:val="2610" w14:font="MS Gothic"/>
              </w14:checkbox>
            </w:sdtPr>
            <w:sdtContent>
              <w:p w14:paraId="5C1074E9"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7B1A51EA" w14:textId="77777777" w:rsidR="00875F14" w:rsidRDefault="00875F14" w:rsidP="00566C0A">
            <w:pPr>
              <w:autoSpaceDE w:val="0"/>
              <w:autoSpaceDN w:val="0"/>
              <w:adjustRightInd w:val="0"/>
              <w:jc w:val="center"/>
              <w:rPr>
                <w:rFonts w:ascii="Arial" w:hAnsi="Arial" w:cs="Arial"/>
                <w:bCs/>
                <w:strike/>
              </w:rPr>
            </w:pPr>
          </w:p>
        </w:tc>
      </w:tr>
      <w:tr w:rsidR="00566C0A" w:rsidRPr="00566C0A" w14:paraId="33651B93" w14:textId="77777777" w:rsidTr="2D967A8F">
        <w:trPr>
          <w:trHeight w:val="386"/>
        </w:trPr>
        <w:tc>
          <w:tcPr>
            <w:tcW w:w="3823" w:type="dxa"/>
            <w:vMerge/>
          </w:tcPr>
          <w:p w14:paraId="47FE3323" w14:textId="77777777" w:rsidR="00566C0A" w:rsidRPr="00566C0A" w:rsidRDefault="00566C0A" w:rsidP="00566C0A">
            <w:pPr>
              <w:autoSpaceDE w:val="0"/>
              <w:autoSpaceDN w:val="0"/>
              <w:adjustRightInd w:val="0"/>
              <w:rPr>
                <w:rFonts w:ascii="Arial" w:hAnsi="Arial" w:cs="Arial"/>
                <w:strike/>
              </w:rPr>
            </w:pPr>
          </w:p>
        </w:tc>
        <w:tc>
          <w:tcPr>
            <w:tcW w:w="2409" w:type="dxa"/>
          </w:tcPr>
          <w:p w14:paraId="7DFCB115"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Employed</w:t>
            </w:r>
          </w:p>
        </w:tc>
        <w:tc>
          <w:tcPr>
            <w:tcW w:w="993" w:type="dxa"/>
            <w:shd w:val="clear" w:color="auto" w:fill="F2F2F2" w:themeFill="background1" w:themeFillShade="F2"/>
            <w:vAlign w:val="center"/>
          </w:tcPr>
          <w:p w14:paraId="62227DFE"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YES</w:t>
            </w:r>
          </w:p>
        </w:tc>
        <w:tc>
          <w:tcPr>
            <w:tcW w:w="850" w:type="dxa"/>
            <w:shd w:val="clear" w:color="auto" w:fill="D9D9D9" w:themeFill="background1" w:themeFillShade="D9"/>
            <w:vAlign w:val="center"/>
          </w:tcPr>
          <w:sdt>
            <w:sdtPr>
              <w:rPr>
                <w:rFonts w:ascii="Arial" w:hAnsi="Arial" w:cs="Arial"/>
                <w:bCs/>
                <w:strike/>
              </w:rPr>
              <w:id w:val="192432359"/>
              <w14:checkbox>
                <w14:checked w14:val="0"/>
                <w14:checkedState w14:val="2612" w14:font="MS Gothic"/>
                <w14:uncheckedState w14:val="2610" w14:font="MS Gothic"/>
              </w14:checkbox>
            </w:sdtPr>
            <w:sdtContent>
              <w:p w14:paraId="0B972164"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430C737F" w14:textId="77777777" w:rsidR="00875F14" w:rsidRDefault="00875F14" w:rsidP="00566C0A">
            <w:pPr>
              <w:autoSpaceDE w:val="0"/>
              <w:autoSpaceDN w:val="0"/>
              <w:adjustRightInd w:val="0"/>
              <w:jc w:val="center"/>
              <w:rPr>
                <w:rFonts w:ascii="Arial" w:hAnsi="Arial" w:cs="Arial"/>
                <w:bCs/>
                <w:strike/>
              </w:rPr>
            </w:pPr>
          </w:p>
        </w:tc>
        <w:tc>
          <w:tcPr>
            <w:tcW w:w="982" w:type="dxa"/>
            <w:gridSpan w:val="2"/>
            <w:shd w:val="clear" w:color="auto" w:fill="F2F2F2" w:themeFill="background1" w:themeFillShade="F2"/>
            <w:vAlign w:val="center"/>
          </w:tcPr>
          <w:p w14:paraId="568E98D2"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2044204166"/>
              <w14:checkbox>
                <w14:checked w14:val="0"/>
                <w14:checkedState w14:val="2612" w14:font="MS Gothic"/>
                <w14:uncheckedState w14:val="2610" w14:font="MS Gothic"/>
              </w14:checkbox>
            </w:sdtPr>
            <w:sdtContent>
              <w:p w14:paraId="00823C49"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43A7E3BE" w14:textId="77777777" w:rsidR="00875F14" w:rsidRDefault="00875F14" w:rsidP="00566C0A">
            <w:pPr>
              <w:autoSpaceDE w:val="0"/>
              <w:autoSpaceDN w:val="0"/>
              <w:adjustRightInd w:val="0"/>
              <w:jc w:val="center"/>
              <w:rPr>
                <w:rFonts w:ascii="Arial" w:hAnsi="Arial" w:cs="Arial"/>
                <w:bCs/>
                <w:strike/>
              </w:rPr>
            </w:pPr>
          </w:p>
        </w:tc>
      </w:tr>
      <w:tr w:rsidR="00566C0A" w:rsidRPr="00566C0A" w14:paraId="58DD7F68" w14:textId="77777777" w:rsidTr="2D967A8F">
        <w:tc>
          <w:tcPr>
            <w:tcW w:w="3823" w:type="dxa"/>
            <w:shd w:val="clear" w:color="auto" w:fill="F2F2F2" w:themeFill="background1" w:themeFillShade="F2"/>
          </w:tcPr>
          <w:p w14:paraId="48DFA141"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t>Is the research being undertaken within an existing UWTSD Athrofa Professional Learning Partnership (APLP)</w:t>
            </w:r>
          </w:p>
        </w:tc>
        <w:tc>
          <w:tcPr>
            <w:tcW w:w="2409" w:type="dxa"/>
          </w:tcPr>
          <w:p w14:paraId="463A260F"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 xml:space="preserve">If </w:t>
            </w:r>
            <w:bookmarkStart w:id="12" w:name="_Int_iMc7xmYU"/>
            <w:r w:rsidRPr="00566C0A">
              <w:rPr>
                <w:rFonts w:ascii="Arial" w:hAnsi="Arial" w:cs="Arial"/>
                <w:bCs/>
                <w:strike/>
              </w:rPr>
              <w:t>YES</w:t>
            </w:r>
            <w:bookmarkEnd w:id="12"/>
            <w:r w:rsidRPr="00566C0A">
              <w:rPr>
                <w:rFonts w:ascii="Arial" w:hAnsi="Arial" w:cs="Arial"/>
                <w:bCs/>
                <w:strike/>
              </w:rPr>
              <w:t xml:space="preserve"> then the permission question below does not need to be answered.</w:t>
            </w:r>
          </w:p>
        </w:tc>
        <w:tc>
          <w:tcPr>
            <w:tcW w:w="993" w:type="dxa"/>
            <w:shd w:val="clear" w:color="auto" w:fill="F2F2F2" w:themeFill="background1" w:themeFillShade="F2"/>
            <w:vAlign w:val="center"/>
          </w:tcPr>
          <w:p w14:paraId="3FD2F96C"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YES</w:t>
            </w:r>
          </w:p>
        </w:tc>
        <w:tc>
          <w:tcPr>
            <w:tcW w:w="850" w:type="dxa"/>
            <w:shd w:val="clear" w:color="auto" w:fill="D9D9D9" w:themeFill="background1" w:themeFillShade="D9"/>
            <w:vAlign w:val="center"/>
          </w:tcPr>
          <w:p w14:paraId="1BB77443" w14:textId="77777777" w:rsidR="00566C0A" w:rsidRPr="00566C0A" w:rsidRDefault="00343F55" w:rsidP="00566C0A">
            <w:pPr>
              <w:autoSpaceDE w:val="0"/>
              <w:autoSpaceDN w:val="0"/>
              <w:adjustRightInd w:val="0"/>
              <w:jc w:val="center"/>
              <w:rPr>
                <w:rFonts w:ascii="Arial" w:hAnsi="Arial" w:cs="Arial"/>
                <w:bCs/>
                <w:strike/>
              </w:rPr>
            </w:pPr>
            <w:sdt>
              <w:sdtPr>
                <w:rPr>
                  <w:rFonts w:ascii="Arial" w:hAnsi="Arial" w:cs="Arial"/>
                  <w:bCs/>
                  <w:strike/>
                </w:rPr>
                <w:id w:val="48506529"/>
                <w14:checkbox>
                  <w14:checked w14:val="0"/>
                  <w14:checkedState w14:val="2612" w14:font="MS Gothic"/>
                  <w14:uncheckedState w14:val="2610" w14:font="MS Gothic"/>
                </w14:checkbox>
              </w:sdtPr>
              <w:sdtContent>
                <w:r w:rsidR="00566C0A" w:rsidRPr="00566C0A">
                  <w:rPr>
                    <w:rFonts w:ascii="Segoe UI Symbol" w:hAnsi="Segoe UI Symbol" w:cs="Segoe UI Symbol"/>
                    <w:bCs/>
                    <w:strike/>
                  </w:rPr>
                  <w:t>☐</w:t>
                </w:r>
              </w:sdtContent>
            </w:sdt>
          </w:p>
        </w:tc>
        <w:tc>
          <w:tcPr>
            <w:tcW w:w="992" w:type="dxa"/>
            <w:gridSpan w:val="3"/>
            <w:shd w:val="clear" w:color="auto" w:fill="F2F2F2" w:themeFill="background1" w:themeFillShade="F2"/>
            <w:vAlign w:val="center"/>
          </w:tcPr>
          <w:p w14:paraId="67F3E184"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921243082"/>
              <w14:checkbox>
                <w14:checked w14:val="0"/>
                <w14:checkedState w14:val="2612" w14:font="MS Gothic"/>
                <w14:uncheckedState w14:val="2610" w14:font="MS Gothic"/>
              </w14:checkbox>
            </w:sdtPr>
            <w:sdtContent>
              <w:p w14:paraId="74A0AA99"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3FD07362" w14:textId="77777777" w:rsidR="00875F14" w:rsidRDefault="00875F14" w:rsidP="00566C0A">
            <w:pPr>
              <w:autoSpaceDE w:val="0"/>
              <w:autoSpaceDN w:val="0"/>
              <w:adjustRightInd w:val="0"/>
              <w:jc w:val="center"/>
              <w:rPr>
                <w:rFonts w:ascii="Arial" w:hAnsi="Arial" w:cs="Arial"/>
                <w:bCs/>
                <w:strike/>
              </w:rPr>
            </w:pPr>
          </w:p>
        </w:tc>
      </w:tr>
      <w:tr w:rsidR="00566C0A" w:rsidRPr="00566C0A" w14:paraId="5D4EE888" w14:textId="77777777" w:rsidTr="2D967A8F">
        <w:tc>
          <w:tcPr>
            <w:tcW w:w="3823" w:type="dxa"/>
            <w:shd w:val="clear" w:color="auto" w:fill="F2F2F2" w:themeFill="background1" w:themeFillShade="F2"/>
          </w:tcPr>
          <w:p w14:paraId="446DABDF" w14:textId="77777777" w:rsidR="00566C0A" w:rsidRPr="00566C0A" w:rsidRDefault="00566C0A" w:rsidP="00566C0A">
            <w:pPr>
              <w:autoSpaceDE w:val="0"/>
              <w:autoSpaceDN w:val="0"/>
              <w:adjustRightInd w:val="0"/>
              <w:rPr>
                <w:rFonts w:ascii="Arial" w:hAnsi="Arial" w:cs="Arial"/>
                <w:strike/>
              </w:rPr>
            </w:pPr>
            <w:r w:rsidRPr="00566C0A">
              <w:rPr>
                <w:rFonts w:ascii="Arial" w:hAnsi="Arial" w:cs="Arial"/>
                <w:strike/>
              </w:rPr>
              <w:t>Permission to undertake the research has been provided by the partner organisation</w:t>
            </w:r>
          </w:p>
        </w:tc>
        <w:tc>
          <w:tcPr>
            <w:tcW w:w="2409" w:type="dxa"/>
          </w:tcPr>
          <w:p w14:paraId="3E6763DA"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(If YES attach copy)</w:t>
            </w:r>
          </w:p>
          <w:p w14:paraId="1F6E73DF" w14:textId="77777777" w:rsidR="00566C0A" w:rsidRPr="00566C0A" w:rsidDel="008461DD" w:rsidRDefault="00566C0A" w:rsidP="00566C0A">
            <w:pPr>
              <w:autoSpaceDE w:val="0"/>
              <w:autoSpaceDN w:val="0"/>
              <w:adjustRightInd w:val="0"/>
              <w:rPr>
                <w:rFonts w:ascii="Arial" w:hAnsi="Arial" w:cs="Arial"/>
                <w:bCs/>
                <w:strike/>
              </w:rPr>
            </w:pPr>
            <w:r w:rsidRPr="00566C0A">
              <w:rPr>
                <w:rFonts w:ascii="Arial" w:hAnsi="Arial" w:cs="Arial"/>
                <w:bCs/>
                <w:strike/>
              </w:rPr>
              <w:t>If NO the application cannot continue</w:t>
            </w:r>
          </w:p>
        </w:tc>
        <w:tc>
          <w:tcPr>
            <w:tcW w:w="993" w:type="dxa"/>
            <w:shd w:val="clear" w:color="auto" w:fill="F2F2F2" w:themeFill="background1" w:themeFillShade="F2"/>
            <w:vAlign w:val="center"/>
          </w:tcPr>
          <w:p w14:paraId="6B5FE509" w14:textId="77777777" w:rsidR="00566C0A" w:rsidRPr="00566C0A" w:rsidRDefault="00566C0A" w:rsidP="00566C0A">
            <w:pPr>
              <w:autoSpaceDE w:val="0"/>
              <w:autoSpaceDN w:val="0"/>
              <w:adjustRightInd w:val="0"/>
              <w:jc w:val="center"/>
              <w:rPr>
                <w:rFonts w:ascii="Arial" w:hAnsi="Arial" w:cs="Arial"/>
                <w:b/>
                <w:strike/>
              </w:rPr>
            </w:pPr>
            <w:r w:rsidRPr="00566C0A">
              <w:rPr>
                <w:rFonts w:ascii="Arial" w:hAnsi="Arial" w:cs="Arial"/>
                <w:b/>
                <w:strike/>
              </w:rPr>
              <w:t>YES</w:t>
            </w:r>
          </w:p>
        </w:tc>
        <w:tc>
          <w:tcPr>
            <w:tcW w:w="850" w:type="dxa"/>
            <w:shd w:val="clear" w:color="auto" w:fill="D9D9D9" w:themeFill="background1" w:themeFillShade="D9"/>
            <w:vAlign w:val="center"/>
          </w:tcPr>
          <w:p w14:paraId="58E27EDB" w14:textId="77777777" w:rsidR="00566C0A" w:rsidRPr="00566C0A" w:rsidRDefault="00343F55" w:rsidP="00566C0A">
            <w:pPr>
              <w:autoSpaceDE w:val="0"/>
              <w:autoSpaceDN w:val="0"/>
              <w:adjustRightInd w:val="0"/>
              <w:jc w:val="center"/>
              <w:rPr>
                <w:rFonts w:ascii="Arial" w:hAnsi="Arial" w:cs="Arial"/>
                <w:bCs/>
                <w:strike/>
              </w:rPr>
            </w:pPr>
            <w:sdt>
              <w:sdtPr>
                <w:rPr>
                  <w:rFonts w:ascii="Arial" w:hAnsi="Arial" w:cs="Arial"/>
                  <w:bCs/>
                  <w:strike/>
                </w:rPr>
                <w:id w:val="185717742"/>
                <w14:checkbox>
                  <w14:checked w14:val="0"/>
                  <w14:checkedState w14:val="2612" w14:font="MS Gothic"/>
                  <w14:uncheckedState w14:val="2610" w14:font="MS Gothic"/>
                </w14:checkbox>
              </w:sdtPr>
              <w:sdtContent>
                <w:r w:rsidR="00566C0A" w:rsidRPr="00566C0A">
                  <w:rPr>
                    <w:rFonts w:ascii="Segoe UI Symbol" w:hAnsi="Segoe UI Symbol" w:cs="Segoe UI Symbol"/>
                    <w:bCs/>
                    <w:strike/>
                  </w:rPr>
                  <w:t>☐</w:t>
                </w:r>
              </w:sdtContent>
            </w:sdt>
          </w:p>
        </w:tc>
        <w:tc>
          <w:tcPr>
            <w:tcW w:w="992" w:type="dxa"/>
            <w:gridSpan w:val="3"/>
            <w:shd w:val="clear" w:color="auto" w:fill="F2F2F2" w:themeFill="background1" w:themeFillShade="F2"/>
            <w:vAlign w:val="center"/>
          </w:tcPr>
          <w:p w14:paraId="042989AE" w14:textId="77777777" w:rsidR="00566C0A" w:rsidRPr="00566C0A" w:rsidRDefault="00566C0A" w:rsidP="00566C0A">
            <w:pPr>
              <w:autoSpaceDE w:val="0"/>
              <w:autoSpaceDN w:val="0"/>
              <w:adjustRightInd w:val="0"/>
              <w:jc w:val="center"/>
              <w:rPr>
                <w:rFonts w:ascii="Arial" w:hAnsi="Arial" w:cs="Arial"/>
                <w:b/>
                <w:strike/>
              </w:rPr>
            </w:pPr>
            <w:r w:rsidRPr="00566C0A">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045448153"/>
              <w14:checkbox>
                <w14:checked w14:val="0"/>
                <w14:checkedState w14:val="2612" w14:font="MS Gothic"/>
                <w14:uncheckedState w14:val="2610" w14:font="MS Gothic"/>
              </w14:checkbox>
            </w:sdtPr>
            <w:sdtContent>
              <w:p w14:paraId="682E5330"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0F911E67" w14:textId="77777777" w:rsidR="00875F14" w:rsidRDefault="00875F14" w:rsidP="00566C0A">
            <w:pPr>
              <w:autoSpaceDE w:val="0"/>
              <w:autoSpaceDN w:val="0"/>
              <w:adjustRightInd w:val="0"/>
              <w:jc w:val="center"/>
              <w:rPr>
                <w:rFonts w:ascii="Arial" w:hAnsi="Arial" w:cs="Arial"/>
                <w:bCs/>
                <w:strike/>
              </w:rPr>
            </w:pPr>
          </w:p>
        </w:tc>
      </w:tr>
    </w:tbl>
    <w:p w14:paraId="373BA44A" w14:textId="77777777" w:rsidR="00566C0A" w:rsidRPr="00566C0A" w:rsidRDefault="00566C0A" w:rsidP="00566C0A">
      <w:pPr>
        <w:spacing w:after="160" w:line="259" w:lineRule="auto"/>
        <w:rPr>
          <w:rFonts w:ascii="Arial" w:eastAsiaTheme="minorHAnsi" w:hAnsi="Arial" w:cs="Arial"/>
          <w:b/>
          <w:bCs/>
          <w:iCs/>
          <w:kern w:val="0"/>
          <w:lang w:eastAsia="en-US"/>
          <w14:ligatures w14:val="none"/>
        </w:rPr>
      </w:pPr>
    </w:p>
    <w:p w14:paraId="061A8088"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strike/>
          <w:kern w:val="0"/>
          <w:lang w:eastAsia="en-US"/>
          <w14:ligatures w14:val="none"/>
        </w:rPr>
      </w:pPr>
      <w:r w:rsidRPr="00566C0A">
        <w:rPr>
          <w:rFonts w:ascii="Arial" w:eastAsiaTheme="minorHAnsi" w:hAnsi="Arial" w:cs="Arial"/>
          <w:b/>
          <w:strike/>
          <w:kern w:val="0"/>
          <w:lang w:eastAsia="en-US"/>
          <w14:ligatures w14:val="non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66C0A" w:rsidRPr="00566C0A" w14:paraId="43D345AA" w14:textId="77777777" w:rsidTr="2D967A8F">
        <w:trPr>
          <w:trHeight w:val="507"/>
        </w:trPr>
        <w:tc>
          <w:tcPr>
            <w:tcW w:w="6237" w:type="dxa"/>
            <w:shd w:val="clear" w:color="auto" w:fill="F2F2F2" w:themeFill="background1" w:themeFillShade="F2"/>
            <w:vAlign w:val="center"/>
          </w:tcPr>
          <w:p w14:paraId="41C1861F"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Does this organisation have its own ethics approval system?</w:t>
            </w:r>
          </w:p>
        </w:tc>
        <w:tc>
          <w:tcPr>
            <w:tcW w:w="993" w:type="dxa"/>
            <w:shd w:val="clear" w:color="auto" w:fill="F2F2F2" w:themeFill="background1" w:themeFillShade="F2"/>
            <w:vAlign w:val="center"/>
          </w:tcPr>
          <w:p w14:paraId="38432D40"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bCs/>
                <w:strike/>
              </w:rPr>
              <w:t>YES</w:t>
            </w:r>
          </w:p>
        </w:tc>
        <w:tc>
          <w:tcPr>
            <w:tcW w:w="895" w:type="dxa"/>
            <w:shd w:val="clear" w:color="auto" w:fill="BFBFBF" w:themeFill="background1" w:themeFillShade="BF"/>
            <w:vAlign w:val="center"/>
          </w:tcPr>
          <w:sdt>
            <w:sdtPr>
              <w:rPr>
                <w:rFonts w:ascii="Arial" w:hAnsi="Arial" w:cs="Arial"/>
                <w:bCs/>
                <w:strike/>
              </w:rPr>
              <w:id w:val="1996675633"/>
              <w14:checkbox>
                <w14:checked w14:val="0"/>
                <w14:checkedState w14:val="2612" w14:font="MS Gothic"/>
                <w14:uncheckedState w14:val="2610" w14:font="MS Gothic"/>
              </w14:checkbox>
            </w:sdtPr>
            <w:sdtContent>
              <w:p w14:paraId="752C8E9C"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63FD97D7" w14:textId="77777777" w:rsidR="00875F14" w:rsidRDefault="00875F14" w:rsidP="00566C0A">
            <w:pPr>
              <w:autoSpaceDE w:val="0"/>
              <w:autoSpaceDN w:val="0"/>
              <w:adjustRightInd w:val="0"/>
              <w:jc w:val="center"/>
              <w:rPr>
                <w:rFonts w:ascii="Arial" w:hAnsi="Arial" w:cs="Arial"/>
                <w:bCs/>
                <w:strike/>
              </w:rPr>
            </w:pPr>
          </w:p>
        </w:tc>
        <w:tc>
          <w:tcPr>
            <w:tcW w:w="947" w:type="dxa"/>
            <w:shd w:val="clear" w:color="auto" w:fill="F2F2F2" w:themeFill="background1" w:themeFillShade="F2"/>
            <w:vAlign w:val="center"/>
          </w:tcPr>
          <w:p w14:paraId="1FD1FC12" w14:textId="77777777" w:rsidR="00566C0A" w:rsidRPr="00566C0A" w:rsidRDefault="00566C0A" w:rsidP="00566C0A">
            <w:pPr>
              <w:autoSpaceDE w:val="0"/>
              <w:autoSpaceDN w:val="0"/>
              <w:adjustRightInd w:val="0"/>
              <w:jc w:val="center"/>
              <w:rPr>
                <w:rFonts w:ascii="Arial" w:hAnsi="Arial" w:cs="Arial"/>
                <w:b/>
                <w:bCs/>
                <w:strike/>
              </w:rPr>
            </w:pPr>
            <w:r w:rsidRPr="00566C0A">
              <w:rPr>
                <w:rFonts w:ascii="Arial" w:hAnsi="Arial" w:cs="Arial"/>
                <w:b/>
                <w:bCs/>
                <w:strike/>
              </w:rPr>
              <w:t>NO</w:t>
            </w:r>
          </w:p>
        </w:tc>
        <w:tc>
          <w:tcPr>
            <w:tcW w:w="851" w:type="dxa"/>
            <w:shd w:val="clear" w:color="auto" w:fill="BFBFBF" w:themeFill="background1" w:themeFillShade="BF"/>
            <w:vAlign w:val="center"/>
          </w:tcPr>
          <w:sdt>
            <w:sdtPr>
              <w:rPr>
                <w:rFonts w:ascii="Arial" w:hAnsi="Arial" w:cs="Arial"/>
                <w:bCs/>
                <w:strike/>
              </w:rPr>
              <w:id w:val="-287131882"/>
              <w14:checkbox>
                <w14:checked w14:val="0"/>
                <w14:checkedState w14:val="2612" w14:font="MS Gothic"/>
                <w14:uncheckedState w14:val="2610" w14:font="MS Gothic"/>
              </w14:checkbox>
            </w:sdtPr>
            <w:sdtContent>
              <w:p w14:paraId="1E5796F2" w14:textId="77777777" w:rsidR="00566C0A" w:rsidRPr="00566C0A" w:rsidRDefault="00566C0A" w:rsidP="00566C0A">
                <w:pPr>
                  <w:autoSpaceDE w:val="0"/>
                  <w:autoSpaceDN w:val="0"/>
                  <w:adjustRightInd w:val="0"/>
                  <w:jc w:val="center"/>
                  <w:rPr>
                    <w:rFonts w:ascii="Arial" w:hAnsi="Arial" w:cs="Arial"/>
                    <w:bCs/>
                    <w:strike/>
                  </w:rPr>
                </w:pPr>
                <w:r w:rsidRPr="00566C0A">
                  <w:rPr>
                    <w:rFonts w:ascii="Segoe UI Symbol" w:hAnsi="Segoe UI Symbol" w:cs="Segoe UI Symbol"/>
                    <w:bCs/>
                    <w:strike/>
                  </w:rPr>
                  <w:t>☐</w:t>
                </w:r>
              </w:p>
            </w:sdtContent>
          </w:sdt>
          <w:p w14:paraId="4EEDBBCA" w14:textId="77777777" w:rsidR="00875F14" w:rsidRDefault="00875F14" w:rsidP="00566C0A">
            <w:pPr>
              <w:autoSpaceDE w:val="0"/>
              <w:autoSpaceDN w:val="0"/>
              <w:adjustRightInd w:val="0"/>
              <w:jc w:val="center"/>
              <w:rPr>
                <w:rFonts w:ascii="Arial" w:hAnsi="Arial" w:cs="Arial"/>
                <w:bCs/>
                <w:strike/>
              </w:rPr>
            </w:pPr>
          </w:p>
        </w:tc>
      </w:tr>
      <w:tr w:rsidR="00566C0A" w:rsidRPr="00566C0A" w14:paraId="031BDD60" w14:textId="77777777">
        <w:tc>
          <w:tcPr>
            <w:tcW w:w="9923" w:type="dxa"/>
            <w:gridSpan w:val="5"/>
          </w:tcPr>
          <w:p w14:paraId="1B2453E4" w14:textId="77777777" w:rsidR="00566C0A" w:rsidRPr="00566C0A" w:rsidRDefault="00566C0A" w:rsidP="00566C0A">
            <w:pPr>
              <w:autoSpaceDE w:val="0"/>
              <w:autoSpaceDN w:val="0"/>
              <w:adjustRightInd w:val="0"/>
              <w:rPr>
                <w:rFonts w:ascii="Arial" w:hAnsi="Arial" w:cs="Arial"/>
                <w:bCs/>
                <w:strike/>
              </w:rPr>
            </w:pPr>
          </w:p>
          <w:p w14:paraId="5BB31018" w14:textId="77777777" w:rsidR="00566C0A" w:rsidRPr="00566C0A" w:rsidRDefault="00566C0A" w:rsidP="00566C0A">
            <w:pPr>
              <w:autoSpaceDE w:val="0"/>
              <w:autoSpaceDN w:val="0"/>
              <w:adjustRightInd w:val="0"/>
              <w:rPr>
                <w:rFonts w:ascii="Arial" w:hAnsi="Arial" w:cs="Arial"/>
                <w:bCs/>
                <w:strike/>
              </w:rPr>
            </w:pPr>
            <w:r w:rsidRPr="00566C0A">
              <w:rPr>
                <w:rFonts w:ascii="Arial" w:hAnsi="Arial" w:cs="Arial"/>
                <w:bCs/>
                <w:strike/>
              </w:rPr>
              <w:t xml:space="preserve">If </w:t>
            </w:r>
            <w:bookmarkStart w:id="13" w:name="_Int_SCLXvYBQ"/>
            <w:r w:rsidRPr="00566C0A">
              <w:rPr>
                <w:rFonts w:ascii="Arial" w:hAnsi="Arial" w:cs="Arial"/>
                <w:bCs/>
                <w:strike/>
              </w:rPr>
              <w:t>Yes</w:t>
            </w:r>
            <w:bookmarkEnd w:id="13"/>
            <w:r w:rsidRPr="00566C0A">
              <w:rPr>
                <w:rFonts w:ascii="Arial" w:hAnsi="Arial" w:cs="Arial"/>
                <w:bCs/>
                <w:strike/>
              </w:rPr>
              <w:t>, please attach a copy of any final approval (or interim approval) from the organisation</w:t>
            </w:r>
          </w:p>
          <w:p w14:paraId="7F7D4062" w14:textId="77777777" w:rsidR="00566C0A" w:rsidRPr="00566C0A" w:rsidRDefault="00566C0A" w:rsidP="00566C0A">
            <w:pPr>
              <w:autoSpaceDE w:val="0"/>
              <w:autoSpaceDN w:val="0"/>
              <w:adjustRightInd w:val="0"/>
              <w:rPr>
                <w:rFonts w:ascii="Arial" w:hAnsi="Arial" w:cs="Arial"/>
                <w:b/>
                <w:bCs/>
                <w:strike/>
              </w:rPr>
            </w:pPr>
          </w:p>
        </w:tc>
      </w:tr>
    </w:tbl>
    <w:p w14:paraId="5F086365"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Cs/>
          <w:iCs/>
          <w:kern w:val="0"/>
          <w:lang w:eastAsia="en-US"/>
          <w14:ligatures w14:val="none"/>
        </w:rPr>
      </w:pPr>
    </w:p>
    <w:p w14:paraId="5FDA0A62"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566C0A" w:rsidRPr="00566C0A" w14:paraId="4125C789" w14:textId="77777777">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D49A3"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408ECB9B"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Should the play-work qualification be implemented in play-work? </w:t>
            </w:r>
          </w:p>
        </w:tc>
      </w:tr>
      <w:tr w:rsidR="00566C0A" w:rsidRPr="00566C0A" w14:paraId="485CB4A2" w14:textId="77777777">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49E85"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6C2246A8"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Friday 26</w:t>
            </w:r>
            <w:r w:rsidRPr="00566C0A">
              <w:rPr>
                <w:rFonts w:ascii="Arial" w:eastAsiaTheme="minorHAnsi" w:hAnsi="Arial" w:cs="Arial"/>
                <w:kern w:val="0"/>
                <w:vertAlign w:val="superscript"/>
                <w:lang w:eastAsia="en-US"/>
                <w14:ligatures w14:val="none"/>
              </w:rPr>
              <w:t>th</w:t>
            </w:r>
            <w:r w:rsidRPr="00566C0A">
              <w:rPr>
                <w:rFonts w:ascii="Arial" w:eastAsiaTheme="minorHAnsi" w:hAnsi="Arial" w:cs="Arial"/>
                <w:kern w:val="0"/>
                <w:lang w:eastAsia="en-US"/>
                <w14:ligatures w14:val="none"/>
              </w:rPr>
              <w:t xml:space="preserve"> May 2023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D7BE9"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0C87949B"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Friday 1</w:t>
            </w:r>
            <w:r w:rsidRPr="00566C0A">
              <w:rPr>
                <w:rFonts w:ascii="Arial" w:eastAsiaTheme="minorHAnsi" w:hAnsi="Arial" w:cs="Arial"/>
                <w:kern w:val="0"/>
                <w:vertAlign w:val="superscript"/>
                <w:lang w:eastAsia="en-US"/>
                <w14:ligatures w14:val="none"/>
              </w:rPr>
              <w:t>st</w:t>
            </w:r>
            <w:r w:rsidRPr="00566C0A">
              <w:rPr>
                <w:rFonts w:ascii="Arial" w:eastAsiaTheme="minorHAnsi" w:hAnsi="Arial" w:cs="Arial"/>
                <w:kern w:val="0"/>
                <w:lang w:eastAsia="en-US"/>
                <w14:ligatures w14:val="none"/>
              </w:rPr>
              <w:t xml:space="preserve"> March 2024</w:t>
            </w:r>
          </w:p>
        </w:tc>
      </w:tr>
      <w:tr w:rsidR="00566C0A" w:rsidRPr="00566C0A" w14:paraId="17613784" w14:textId="77777777">
        <w:trPr>
          <w:trHeight w:val="454"/>
        </w:trPr>
        <w:tc>
          <w:tcPr>
            <w:tcW w:w="5000" w:type="pct"/>
            <w:gridSpan w:val="4"/>
            <w:tcBorders>
              <w:top w:val="single" w:sz="4" w:space="0" w:color="auto"/>
            </w:tcBorders>
            <w:shd w:val="clear" w:color="auto" w:fill="F2F2F2" w:themeFill="background1" w:themeFillShade="F2"/>
            <w:vAlign w:val="center"/>
          </w:tcPr>
          <w:p w14:paraId="278A78C7" w14:textId="77777777" w:rsidR="00566C0A" w:rsidRPr="00566C0A" w:rsidRDefault="00566C0A" w:rsidP="00566C0A">
            <w:pPr>
              <w:spacing w:before="120" w:after="12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Introduction to the Research (maximum 300 words)</w:t>
            </w:r>
          </w:p>
          <w:p w14:paraId="0648408A" w14:textId="77777777" w:rsidR="00566C0A" w:rsidRPr="00566C0A" w:rsidRDefault="00566C0A" w:rsidP="00566C0A">
            <w:pPr>
              <w:spacing w:before="120" w:after="12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 xml:space="preserve">Ensure that you write for a </w:t>
            </w:r>
            <w:r w:rsidRPr="00566C0A">
              <w:rPr>
                <w:rFonts w:ascii="Arial" w:eastAsiaTheme="minorHAnsi" w:hAnsi="Arial" w:cs="Arial"/>
                <w:b/>
                <w:kern w:val="0"/>
                <w:u w:val="single"/>
                <w:lang w:eastAsia="en-US"/>
                <w14:ligatures w14:val="none"/>
              </w:rPr>
              <w:t>Non-Specialist Audience</w:t>
            </w:r>
            <w:r w:rsidRPr="00566C0A">
              <w:rPr>
                <w:rFonts w:ascii="Arial" w:eastAsiaTheme="minorHAnsi" w:hAnsi="Arial" w:cs="Arial"/>
                <w:b/>
                <w:kern w:val="0"/>
                <w:lang w:eastAsia="en-US"/>
                <w14:ligatures w14:val="none"/>
              </w:rPr>
              <w:t xml:space="preserve"> when outlining your response to the three points below:</w:t>
            </w:r>
          </w:p>
          <w:p w14:paraId="1CE0A43C" w14:textId="77777777" w:rsidR="00566C0A" w:rsidRPr="00566C0A" w:rsidRDefault="00566C0A" w:rsidP="00566C0A">
            <w:pPr>
              <w:numPr>
                <w:ilvl w:val="0"/>
                <w:numId w:val="1"/>
              </w:numPr>
              <w:rPr>
                <w:rFonts w:ascii="Arial" w:eastAsia="Calibri" w:hAnsi="Arial" w:cs="Arial"/>
                <w:i/>
                <w:kern w:val="0"/>
                <w:lang w:eastAsia="en-US"/>
                <w14:ligatures w14:val="none"/>
              </w:rPr>
            </w:pPr>
            <w:r w:rsidRPr="00566C0A">
              <w:rPr>
                <w:rFonts w:ascii="Arial" w:eastAsia="Calibri" w:hAnsi="Arial" w:cs="Arial"/>
                <w:i/>
                <w:kern w:val="0"/>
                <w:lang w:eastAsia="en-US"/>
                <w14:ligatures w14:val="none"/>
              </w:rPr>
              <w:t>Purpose of Research Activity</w:t>
            </w:r>
          </w:p>
          <w:p w14:paraId="71094AD1" w14:textId="77777777" w:rsidR="00566C0A" w:rsidRPr="00566C0A" w:rsidRDefault="00566C0A" w:rsidP="00566C0A">
            <w:pPr>
              <w:numPr>
                <w:ilvl w:val="0"/>
                <w:numId w:val="1"/>
              </w:numPr>
              <w:rPr>
                <w:rFonts w:ascii="Arial" w:eastAsia="Calibri" w:hAnsi="Arial" w:cs="Arial"/>
                <w:i/>
                <w:kern w:val="0"/>
                <w:lang w:eastAsia="en-US"/>
                <w14:ligatures w14:val="none"/>
              </w:rPr>
            </w:pPr>
            <w:r w:rsidRPr="00566C0A">
              <w:rPr>
                <w:rFonts w:ascii="Arial" w:eastAsia="Calibri" w:hAnsi="Arial" w:cs="Arial"/>
                <w:i/>
                <w:kern w:val="0"/>
                <w:lang w:eastAsia="en-US"/>
                <w14:ligatures w14:val="none"/>
              </w:rPr>
              <w:t>Proposed Research Question</w:t>
            </w:r>
          </w:p>
          <w:p w14:paraId="0C881689" w14:textId="77777777" w:rsidR="00566C0A" w:rsidRPr="00566C0A" w:rsidRDefault="00566C0A" w:rsidP="00566C0A">
            <w:pPr>
              <w:numPr>
                <w:ilvl w:val="0"/>
                <w:numId w:val="1"/>
              </w:numPr>
              <w:rPr>
                <w:rFonts w:ascii="Arial" w:eastAsia="Calibri" w:hAnsi="Arial" w:cs="Arial"/>
                <w:i/>
                <w:kern w:val="0"/>
                <w:lang w:eastAsia="en-US"/>
                <w14:ligatures w14:val="none"/>
              </w:rPr>
            </w:pPr>
            <w:r w:rsidRPr="00566C0A">
              <w:rPr>
                <w:rFonts w:ascii="Arial" w:eastAsia="Calibri" w:hAnsi="Arial" w:cs="Arial"/>
                <w:i/>
                <w:kern w:val="0"/>
                <w:lang w:eastAsia="en-US"/>
                <w14:ligatures w14:val="none"/>
              </w:rPr>
              <w:t>Aims of Research Activity</w:t>
            </w:r>
          </w:p>
          <w:p w14:paraId="5BD53ABE" w14:textId="77777777" w:rsidR="00566C0A" w:rsidRPr="00566C0A" w:rsidRDefault="00566C0A" w:rsidP="00566C0A">
            <w:pPr>
              <w:numPr>
                <w:ilvl w:val="0"/>
                <w:numId w:val="1"/>
              </w:numPr>
              <w:ind w:left="714" w:hanging="357"/>
              <w:rPr>
                <w:rFonts w:ascii="Arial" w:eastAsia="Calibri" w:hAnsi="Arial" w:cs="Arial"/>
                <w:i/>
                <w:kern w:val="0"/>
                <w:lang w:eastAsia="en-US"/>
                <w14:ligatures w14:val="none"/>
              </w:rPr>
            </w:pPr>
            <w:r w:rsidRPr="00566C0A">
              <w:rPr>
                <w:rFonts w:ascii="Arial" w:eastAsia="Calibri" w:hAnsi="Arial" w:cs="Arial"/>
                <w:i/>
                <w:kern w:val="0"/>
                <w:lang w:eastAsia="en-US"/>
                <w14:ligatures w14:val="none"/>
              </w:rPr>
              <w:t>Objectives of Research Activity</w:t>
            </w:r>
          </w:p>
          <w:p w14:paraId="1E3B74F9" w14:textId="77777777" w:rsidR="00566C0A" w:rsidRPr="00566C0A" w:rsidRDefault="00566C0A" w:rsidP="00566C0A">
            <w:pPr>
              <w:spacing w:after="12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Demonstrate, briefly, how </w:t>
            </w:r>
            <w:r w:rsidRPr="00566C0A">
              <w:rPr>
                <w:rFonts w:ascii="Arial" w:eastAsiaTheme="minorHAnsi" w:hAnsi="Arial" w:cs="Arial"/>
                <w:b/>
                <w:kern w:val="0"/>
                <w:u w:val="single"/>
                <w:lang w:eastAsia="en-US"/>
                <w14:ligatures w14:val="none"/>
              </w:rPr>
              <w:t>Existing Research</w:t>
            </w:r>
            <w:r w:rsidRPr="00566C0A">
              <w:rPr>
                <w:rFonts w:ascii="Arial" w:eastAsiaTheme="minorHAnsi" w:hAnsi="Arial" w:cs="Arial"/>
                <w:kern w:val="0"/>
                <w:lang w:eastAsia="en-US"/>
                <w14:ligatures w14:val="none"/>
              </w:rPr>
              <w:t xml:space="preserve"> has informed the proposed activity and explain</w:t>
            </w:r>
          </w:p>
          <w:p w14:paraId="6A034826" w14:textId="77777777" w:rsidR="00566C0A" w:rsidRPr="00566C0A" w:rsidRDefault="00566C0A" w:rsidP="00566C0A">
            <w:pPr>
              <w:numPr>
                <w:ilvl w:val="0"/>
                <w:numId w:val="1"/>
              </w:numPr>
              <w:rPr>
                <w:rFonts w:ascii="Arial" w:eastAsia="Calibri" w:hAnsi="Arial" w:cs="Arial"/>
                <w:i/>
                <w:kern w:val="0"/>
                <w:lang w:eastAsia="en-US"/>
                <w14:ligatures w14:val="none"/>
              </w:rPr>
            </w:pPr>
            <w:r w:rsidRPr="00566C0A">
              <w:rPr>
                <w:rFonts w:ascii="Arial" w:eastAsia="Calibri" w:hAnsi="Arial" w:cs="Arial"/>
                <w:i/>
                <w:kern w:val="0"/>
                <w:lang w:eastAsia="en-US"/>
                <w14:ligatures w14:val="none"/>
              </w:rPr>
              <w:t xml:space="preserve">What the research activity will add to the body of knowledge </w:t>
            </w:r>
          </w:p>
          <w:p w14:paraId="1AF3D5E3" w14:textId="77777777" w:rsidR="00566C0A" w:rsidRPr="00566C0A" w:rsidRDefault="00566C0A" w:rsidP="00566C0A">
            <w:pPr>
              <w:numPr>
                <w:ilvl w:val="0"/>
                <w:numId w:val="1"/>
              </w:numPr>
              <w:rPr>
                <w:rFonts w:ascii="Arial" w:eastAsia="Calibri" w:hAnsi="Arial" w:cs="Arial"/>
                <w:kern w:val="0"/>
                <w:lang w:eastAsia="en-US"/>
                <w14:ligatures w14:val="none"/>
              </w:rPr>
            </w:pPr>
            <w:r w:rsidRPr="00566C0A">
              <w:rPr>
                <w:rFonts w:ascii="Arial" w:eastAsia="Calibri" w:hAnsi="Arial" w:cs="Arial"/>
                <w:i/>
                <w:kern w:val="0"/>
                <w:lang w:eastAsia="en-US"/>
                <w14:ligatures w14:val="none"/>
              </w:rPr>
              <w:t xml:space="preserve">How it addresses an area of importance. </w:t>
            </w:r>
          </w:p>
        </w:tc>
      </w:tr>
      <w:tr w:rsidR="00566C0A" w:rsidRPr="00566C0A" w:rsidDel="002A152D" w14:paraId="02D986CE" w14:textId="77777777">
        <w:trPr>
          <w:trHeight w:val="454"/>
        </w:trPr>
        <w:tc>
          <w:tcPr>
            <w:tcW w:w="5000" w:type="pct"/>
            <w:gridSpan w:val="4"/>
            <w:vAlign w:val="center"/>
          </w:tcPr>
          <w:p w14:paraId="079B7276" w14:textId="77777777" w:rsidR="00566C0A" w:rsidRPr="00566C0A" w:rsidRDefault="00566C0A" w:rsidP="00566C0A">
            <w:pPr>
              <w:autoSpaceDE w:val="0"/>
              <w:autoSpaceDN w:val="0"/>
              <w:adjustRightInd w:val="0"/>
              <w:spacing w:after="160" w:line="259" w:lineRule="auto"/>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Purpose of Research Activity</w:t>
            </w:r>
          </w:p>
          <w:p w14:paraId="42D1D309" w14:textId="6A51FF4A" w:rsidR="00566C0A" w:rsidRPr="006D2D0B" w:rsidRDefault="006D2D0B" w:rsidP="006D2D0B">
            <w:pPr>
              <w:spacing w:before="240" w:line="360" w:lineRule="auto"/>
              <w:rPr>
                <w:rFonts w:ascii="Times New Roman" w:hAnsi="Times New Roman"/>
                <w:sz w:val="24"/>
                <w:szCs w:val="24"/>
              </w:rPr>
            </w:pPr>
            <w:r w:rsidRPr="00DA026D">
              <w:rPr>
                <w:rFonts w:ascii="Times New Roman" w:hAnsi="Times New Roman"/>
                <w:sz w:val="24"/>
                <w:szCs w:val="24"/>
              </w:rPr>
              <w:t>Play has a significant role on the development of a child’s creative abilities and the beginning of imagination and the ability to think creatively</w:t>
            </w:r>
            <w:r>
              <w:rPr>
                <w:rFonts w:ascii="Times New Roman" w:hAnsi="Times New Roman"/>
                <w:sz w:val="24"/>
                <w:szCs w:val="24"/>
              </w:rPr>
              <w:t xml:space="preserve"> (Ahmed </w:t>
            </w:r>
            <w:r w:rsidRPr="0041141D">
              <w:rPr>
                <w:rFonts w:ascii="Times New Roman" w:hAnsi="Times New Roman"/>
                <w:i/>
                <w:iCs/>
                <w:sz w:val="24"/>
                <w:szCs w:val="24"/>
              </w:rPr>
              <w:t>et al</w:t>
            </w:r>
            <w:r>
              <w:rPr>
                <w:rFonts w:ascii="Times New Roman" w:hAnsi="Times New Roman"/>
                <w:sz w:val="24"/>
                <w:szCs w:val="24"/>
              </w:rPr>
              <w:t>, 2016)</w:t>
            </w:r>
            <w:r w:rsidRPr="00DA026D">
              <w:rPr>
                <w:rFonts w:ascii="Times New Roman" w:hAnsi="Times New Roman"/>
                <w:sz w:val="24"/>
                <w:szCs w:val="24"/>
              </w:rPr>
              <w:t xml:space="preserve">. </w:t>
            </w:r>
            <w:r>
              <w:rPr>
                <w:rFonts w:ascii="Times New Roman" w:hAnsi="Times New Roman"/>
                <w:sz w:val="24"/>
                <w:szCs w:val="24"/>
              </w:rPr>
              <w:t xml:space="preserve">Also, the importance of </w:t>
            </w:r>
            <w:r>
              <w:rPr>
                <w:rFonts w:ascii="Times New Roman" w:hAnsi="Times New Roman"/>
                <w:sz w:val="24"/>
                <w:szCs w:val="24"/>
              </w:rPr>
              <w:lastRenderedPageBreak/>
              <w:t xml:space="preserve">empowering young people to learn through play with </w:t>
            </w:r>
            <w:r w:rsidRPr="2D967A8F">
              <w:rPr>
                <w:rFonts w:ascii="Times New Roman" w:hAnsi="Times New Roman"/>
                <w:sz w:val="24"/>
                <w:szCs w:val="24"/>
              </w:rPr>
              <w:t>activities</w:t>
            </w:r>
            <w:r>
              <w:rPr>
                <w:rFonts w:ascii="Times New Roman" w:hAnsi="Times New Roman"/>
                <w:sz w:val="24"/>
                <w:szCs w:val="24"/>
              </w:rPr>
              <w:t xml:space="preserve"> that can challenge them and develop can help with the development of memory which can help individuals think about their past, present memories, plans and ideas about their future career, employment</w:t>
            </w:r>
            <w:r w:rsidRPr="2D967A8F">
              <w:rPr>
                <w:rFonts w:ascii="Times New Roman" w:hAnsi="Times New Roman"/>
                <w:sz w:val="24"/>
                <w:szCs w:val="24"/>
              </w:rPr>
              <w:t>,</w:t>
            </w:r>
            <w:r>
              <w:rPr>
                <w:rFonts w:ascii="Times New Roman" w:hAnsi="Times New Roman"/>
                <w:sz w:val="24"/>
                <w:szCs w:val="24"/>
              </w:rPr>
              <w:t xml:space="preserve"> and education pathways (Ahmed </w:t>
            </w:r>
            <w:r w:rsidRPr="0091716F">
              <w:rPr>
                <w:rFonts w:ascii="Times New Roman" w:hAnsi="Times New Roman"/>
                <w:i/>
                <w:iCs/>
                <w:sz w:val="24"/>
                <w:szCs w:val="24"/>
              </w:rPr>
              <w:t>at el</w:t>
            </w:r>
            <w:r>
              <w:rPr>
                <w:rFonts w:ascii="Times New Roman" w:hAnsi="Times New Roman"/>
                <w:sz w:val="24"/>
                <w:szCs w:val="24"/>
              </w:rPr>
              <w:t>, 2016). However, there is a gap where learning through play is not recognised as well as it should be. An assigned playworker is not typically in a setting with young people, and this is mainly because the play work principles are aimed for children and young people between the age of 3-14 years. The principles ensure that all children and young people up to the age of 14 are empowered to participate in play because it is innate and will help with the development of biological, psychological and social necessities. Also, a playworker is an advocate for play in which supporting and facilitating areas that encourage this is important. The response to ensuring play spaces are created for fun, purpose and the empowerment for participation is based on playworkers having up to date knowledge of the lay process and the ability to ensure that reflective practice can be development from the perspective of the children, young people and professionals that support this (Play Cymru, 2022). The significance of research findings on whether play-work should be implemented in the youth service is that learning through play, and adjusting the areas of play for ages and abilities can have a significant impact on cognitive development, good mental health, gaining continuous life skills that can be transitioned and if learning through play was missed through childhood and before the age of fourteen. It is essential that play be explored throughout life to ensure that development can be improved holistically (Wade and Marais, 2022).</w:t>
            </w:r>
          </w:p>
          <w:p w14:paraId="0699E101" w14:textId="77777777" w:rsidR="00566C0A" w:rsidRPr="00566C0A" w:rsidRDefault="00566C0A" w:rsidP="00566C0A">
            <w:pPr>
              <w:spacing w:after="160" w:line="259" w:lineRule="auto"/>
              <w:rPr>
                <w:rFonts w:ascii="Arial" w:eastAsiaTheme="minorHAnsi" w:hAnsi="Arial" w:cs="Arial"/>
                <w:kern w:val="0"/>
                <w:lang w:eastAsia="en-US"/>
                <w14:ligatures w14:val="none"/>
              </w:rPr>
            </w:pPr>
          </w:p>
          <w:p w14:paraId="5859A9F2" w14:textId="77777777" w:rsidR="00566C0A" w:rsidRPr="00566C0A" w:rsidDel="00425DA7" w:rsidRDefault="00566C0A" w:rsidP="00566C0A">
            <w:pPr>
              <w:spacing w:after="160" w:line="259" w:lineRule="auto"/>
              <w:rPr>
                <w:rFonts w:ascii="Arial" w:hAnsi="Arial" w:cs="Arial"/>
                <w:kern w:val="0"/>
                <w:lang w:eastAsia="en-US"/>
                <w14:ligatures w14:val="none"/>
              </w:rPr>
            </w:pPr>
            <w:r w:rsidRPr="2D967A8F">
              <w:rPr>
                <w:rFonts w:ascii="Arial" w:hAnsi="Arial" w:cs="Arial"/>
                <w:color w:val="808080"/>
                <w:kern w:val="0"/>
                <w:sz w:val="18"/>
                <w:szCs w:val="18"/>
                <w:lang w:eastAsia="en-US"/>
                <w14:ligatures w14:val="none"/>
              </w:rPr>
              <w:t>(</w:t>
            </w:r>
            <w:bookmarkStart w:id="14" w:name="_Int_nWGc0DzR"/>
            <w:r w:rsidRPr="2D967A8F">
              <w:rPr>
                <w:rFonts w:ascii="Arial" w:hAnsi="Arial" w:cs="Arial"/>
                <w:color w:val="808080"/>
                <w:kern w:val="0"/>
                <w:sz w:val="18"/>
                <w:szCs w:val="18"/>
                <w:lang w:eastAsia="en-US"/>
                <w14:ligatures w14:val="none"/>
              </w:rPr>
              <w:t>this</w:t>
            </w:r>
            <w:bookmarkEnd w:id="14"/>
            <w:r w:rsidRPr="2D967A8F">
              <w:rPr>
                <w:rFonts w:ascii="Arial" w:hAnsi="Arial" w:cs="Arial"/>
                <w:color w:val="808080"/>
                <w:kern w:val="0"/>
                <w:sz w:val="18"/>
                <w:szCs w:val="18"/>
                <w:lang w:eastAsia="en-US"/>
                <w14:ligatures w14:val="none"/>
              </w:rPr>
              <w:t xml:space="preserve"> box should expand as you type)</w:t>
            </w:r>
          </w:p>
        </w:tc>
      </w:tr>
      <w:tr w:rsidR="00566C0A" w:rsidRPr="00566C0A" w:rsidDel="002A152D" w14:paraId="20F0D710" w14:textId="77777777">
        <w:trPr>
          <w:trHeight w:val="454"/>
        </w:trPr>
        <w:tc>
          <w:tcPr>
            <w:tcW w:w="5000" w:type="pct"/>
            <w:gridSpan w:val="4"/>
            <w:vAlign w:val="center"/>
          </w:tcPr>
          <w:p w14:paraId="6E1530CD" w14:textId="77777777" w:rsidR="00566C0A" w:rsidRPr="00566C0A" w:rsidRDefault="00566C0A" w:rsidP="00566C0A">
            <w:pPr>
              <w:autoSpaceDE w:val="0"/>
              <w:autoSpaceDN w:val="0"/>
              <w:adjustRightInd w:val="0"/>
              <w:spacing w:after="160" w:line="259" w:lineRule="auto"/>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lastRenderedPageBreak/>
              <w:t>Research Question</w:t>
            </w:r>
          </w:p>
          <w:p w14:paraId="31839B7D" w14:textId="25F9A77E" w:rsidR="00566C0A" w:rsidRPr="004551A1" w:rsidRDefault="006D2D0B" w:rsidP="004551A1">
            <w:pPr>
              <w:contextualSpacing/>
              <w:rPr>
                <w:rFonts w:ascii="Times New Roman" w:eastAsia="Calibri" w:hAnsi="Times New Roman" w:cs="Times New Roman"/>
                <w:color w:val="000000" w:themeColor="text1"/>
                <w:kern w:val="0"/>
                <w:sz w:val="24"/>
                <w:szCs w:val="24"/>
                <w:lang w:eastAsia="en-US"/>
                <w14:ligatures w14:val="none"/>
              </w:rPr>
            </w:pPr>
            <w:r w:rsidRPr="00A77682">
              <w:rPr>
                <w:rFonts w:ascii="Times New Roman" w:eastAsia="Calibri" w:hAnsi="Times New Roman" w:cs="Times New Roman"/>
                <w:color w:val="000000" w:themeColor="text1"/>
                <w:kern w:val="0"/>
                <w:sz w:val="24"/>
                <w:szCs w:val="24"/>
                <w:lang w:eastAsia="en-US"/>
                <w14:ligatures w14:val="none"/>
              </w:rPr>
              <w:t>Should play work be implemented in</w:t>
            </w:r>
            <w:r w:rsidR="004551A1">
              <w:rPr>
                <w:rFonts w:ascii="Times New Roman" w:eastAsia="Calibri" w:hAnsi="Times New Roman" w:cs="Times New Roman"/>
                <w:color w:val="000000" w:themeColor="text1"/>
                <w:kern w:val="0"/>
                <w:sz w:val="24"/>
                <w:szCs w:val="24"/>
                <w:lang w:eastAsia="en-US"/>
                <w14:ligatures w14:val="none"/>
              </w:rPr>
              <w:t xml:space="preserve"> t</w:t>
            </w:r>
            <w:r w:rsidR="00312DBF">
              <w:rPr>
                <w:rFonts w:ascii="Times New Roman" w:eastAsia="Calibri" w:hAnsi="Times New Roman" w:cs="Times New Roman"/>
                <w:color w:val="000000" w:themeColor="text1"/>
                <w:kern w:val="0"/>
                <w:sz w:val="24"/>
                <w:szCs w:val="24"/>
                <w:lang w:eastAsia="en-US"/>
                <w14:ligatures w14:val="none"/>
              </w:rPr>
              <w:t>he</w:t>
            </w:r>
            <w:r w:rsidRPr="00A77682">
              <w:rPr>
                <w:rFonts w:ascii="Times New Roman" w:eastAsia="Calibri" w:hAnsi="Times New Roman" w:cs="Times New Roman"/>
                <w:color w:val="000000" w:themeColor="text1"/>
                <w:kern w:val="0"/>
                <w:sz w:val="24"/>
                <w:szCs w:val="24"/>
                <w:lang w:eastAsia="en-US"/>
                <w14:ligatures w14:val="none"/>
              </w:rPr>
              <w:t xml:space="preserve"> youth service?</w:t>
            </w:r>
          </w:p>
        </w:tc>
      </w:tr>
      <w:tr w:rsidR="00566C0A" w:rsidRPr="00566C0A" w14:paraId="613044B8" w14:textId="77777777">
        <w:trPr>
          <w:trHeight w:val="454"/>
        </w:trPr>
        <w:tc>
          <w:tcPr>
            <w:tcW w:w="5000" w:type="pct"/>
            <w:gridSpan w:val="4"/>
            <w:vAlign w:val="center"/>
          </w:tcPr>
          <w:p w14:paraId="46D2365E" w14:textId="1B32938B" w:rsidR="00566C0A" w:rsidRPr="003441AD" w:rsidRDefault="00566C0A" w:rsidP="003441AD">
            <w:pPr>
              <w:autoSpaceDE w:val="0"/>
              <w:autoSpaceDN w:val="0"/>
              <w:adjustRightInd w:val="0"/>
              <w:spacing w:after="160" w:line="259" w:lineRule="auto"/>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Aims of Research Activity</w:t>
            </w:r>
          </w:p>
          <w:p w14:paraId="1B4C9E4F" w14:textId="77777777" w:rsidR="003441AD" w:rsidRPr="00517E75" w:rsidRDefault="003441AD">
            <w:pPr>
              <w:spacing w:line="360" w:lineRule="auto"/>
              <w:rPr>
                <w:rFonts w:ascii="Times New Roman" w:hAnsi="Times New Roman" w:cs="Times New Roman"/>
                <w:b/>
                <w:bCs/>
                <w:sz w:val="24"/>
                <w:szCs w:val="24"/>
                <w:u w:val="single"/>
              </w:rPr>
            </w:pPr>
            <w:r w:rsidRPr="00517E75">
              <w:rPr>
                <w:rFonts w:ascii="Times New Roman" w:hAnsi="Times New Roman" w:cs="Times New Roman"/>
                <w:sz w:val="24"/>
                <w:szCs w:val="24"/>
              </w:rPr>
              <w:t xml:space="preserve">In order to find sufficient research and reliable data to coincide with the question ‘Should play be implemented into youth work’ the aims and objectives that will need to be included begin with finding out the views of childcare practitioners, youth workers and young people on the benefits of free play and the positive impact of having a play-work professional in settings that cater for children, young people and young adults.  The researcher will explore what youth work is and how the five pillars of youth work are implemented; </w:t>
            </w:r>
            <w:r w:rsidRPr="2D967A8F">
              <w:rPr>
                <w:rFonts w:ascii="Times New Roman" w:hAnsi="Times New Roman" w:cs="Times New Roman"/>
                <w:sz w:val="24"/>
                <w:szCs w:val="24"/>
              </w:rPr>
              <w:t xml:space="preserve">which are </w:t>
            </w:r>
            <w:r w:rsidRPr="00517E75">
              <w:rPr>
                <w:rFonts w:ascii="Times New Roman" w:hAnsi="Times New Roman" w:cs="Times New Roman"/>
                <w:sz w:val="24"/>
                <w:szCs w:val="24"/>
              </w:rPr>
              <w:t>educative, expressive, participative, inclusive</w:t>
            </w:r>
            <w:r w:rsidRPr="2D967A8F">
              <w:rPr>
                <w:rFonts w:ascii="Times New Roman" w:hAnsi="Times New Roman" w:cs="Times New Roman"/>
                <w:sz w:val="24"/>
                <w:szCs w:val="24"/>
              </w:rPr>
              <w:t>,</w:t>
            </w:r>
            <w:r w:rsidRPr="00517E75">
              <w:rPr>
                <w:rFonts w:ascii="Times New Roman" w:hAnsi="Times New Roman" w:cs="Times New Roman"/>
                <w:sz w:val="24"/>
                <w:szCs w:val="24"/>
              </w:rPr>
              <w:t xml:space="preserve"> and empowering and how these contribute to good youth work. In </w:t>
            </w:r>
            <w:r w:rsidRPr="00517E75">
              <w:rPr>
                <w:rFonts w:ascii="Times New Roman" w:hAnsi="Times New Roman" w:cs="Times New Roman"/>
                <w:sz w:val="24"/>
                <w:szCs w:val="24"/>
              </w:rPr>
              <w:lastRenderedPageBreak/>
              <w:t xml:space="preserve">addition, the researcher will also explore play-work and the eight principles that help with the encouragement of free play for children and young people 3-14 years old (Baker, 2023).  </w:t>
            </w:r>
          </w:p>
          <w:p w14:paraId="097C8D2B" w14:textId="77777777" w:rsidR="00566C0A" w:rsidRPr="00566C0A" w:rsidRDefault="00566C0A" w:rsidP="00566C0A">
            <w:pPr>
              <w:spacing w:after="160" w:line="259" w:lineRule="auto"/>
              <w:rPr>
                <w:rFonts w:ascii="Arial" w:eastAsiaTheme="minorHAnsi" w:hAnsi="Arial" w:cs="Arial"/>
                <w:color w:val="808080"/>
                <w:kern w:val="0"/>
                <w:sz w:val="18"/>
                <w:szCs w:val="18"/>
                <w:lang w:eastAsia="en-US"/>
                <w14:ligatures w14:val="none"/>
              </w:rPr>
            </w:pPr>
          </w:p>
          <w:p w14:paraId="0A405602" w14:textId="77777777" w:rsidR="00566C0A" w:rsidRPr="00566C0A" w:rsidRDefault="00566C0A" w:rsidP="00566C0A">
            <w:pPr>
              <w:spacing w:after="160" w:line="259" w:lineRule="auto"/>
              <w:rPr>
                <w:rFonts w:ascii="Arial" w:hAnsi="Arial" w:cs="Arial"/>
                <w:kern w:val="0"/>
                <w:lang w:eastAsia="en-US"/>
                <w14:ligatures w14:val="none"/>
              </w:rPr>
            </w:pPr>
            <w:r w:rsidRPr="2D967A8F">
              <w:rPr>
                <w:rFonts w:ascii="Arial" w:hAnsi="Arial" w:cs="Arial"/>
                <w:color w:val="808080"/>
                <w:kern w:val="0"/>
                <w:sz w:val="18"/>
                <w:szCs w:val="18"/>
                <w:lang w:eastAsia="en-US"/>
                <w14:ligatures w14:val="none"/>
              </w:rPr>
              <w:t>(</w:t>
            </w:r>
            <w:bookmarkStart w:id="15" w:name="_Int_9KIR4HhH"/>
            <w:r w:rsidRPr="2D967A8F">
              <w:rPr>
                <w:rFonts w:ascii="Arial" w:hAnsi="Arial" w:cs="Arial"/>
                <w:color w:val="808080"/>
                <w:kern w:val="0"/>
                <w:sz w:val="18"/>
                <w:szCs w:val="18"/>
                <w:lang w:eastAsia="en-US"/>
                <w14:ligatures w14:val="none"/>
              </w:rPr>
              <w:t>this</w:t>
            </w:r>
            <w:bookmarkEnd w:id="15"/>
            <w:r w:rsidRPr="2D967A8F">
              <w:rPr>
                <w:rFonts w:ascii="Arial" w:hAnsi="Arial" w:cs="Arial"/>
                <w:color w:val="808080"/>
                <w:kern w:val="0"/>
                <w:sz w:val="18"/>
                <w:szCs w:val="18"/>
                <w:lang w:eastAsia="en-US"/>
                <w14:ligatures w14:val="none"/>
              </w:rPr>
              <w:t xml:space="preserve"> box should expand as you type)</w:t>
            </w:r>
          </w:p>
        </w:tc>
      </w:tr>
      <w:tr w:rsidR="00566C0A" w:rsidRPr="00566C0A" w14:paraId="5ACC7801" w14:textId="77777777">
        <w:trPr>
          <w:trHeight w:val="454"/>
        </w:trPr>
        <w:tc>
          <w:tcPr>
            <w:tcW w:w="5000" w:type="pct"/>
            <w:gridSpan w:val="4"/>
            <w:vAlign w:val="center"/>
          </w:tcPr>
          <w:p w14:paraId="295BC431" w14:textId="258EF4D2" w:rsidR="00566C0A" w:rsidRPr="003441AD" w:rsidRDefault="00566C0A" w:rsidP="003441AD">
            <w:pPr>
              <w:autoSpaceDE w:val="0"/>
              <w:autoSpaceDN w:val="0"/>
              <w:adjustRightInd w:val="0"/>
              <w:spacing w:after="160" w:line="259" w:lineRule="auto"/>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lastRenderedPageBreak/>
              <w:t>Objectives of Research Activity</w:t>
            </w:r>
          </w:p>
          <w:p w14:paraId="3B7D0C6B" w14:textId="77777777" w:rsidR="00BD449D" w:rsidRPr="00566C0A" w:rsidRDefault="00BD449D" w:rsidP="00BD449D">
            <w:pPr>
              <w:contextualSpacing/>
              <w:rPr>
                <w:rFonts w:ascii="Arial" w:eastAsia="Calibri" w:hAnsi="Arial" w:cs="Arial"/>
                <w:color w:val="FF0000"/>
                <w:kern w:val="0"/>
                <w:lang w:eastAsia="en-US"/>
                <w14:ligatures w14:val="none"/>
              </w:rPr>
            </w:pPr>
          </w:p>
          <w:p w14:paraId="40825442" w14:textId="2034E237" w:rsidR="00566C0A" w:rsidRPr="00566C0A" w:rsidRDefault="00BD449D" w:rsidP="00566C0A">
            <w:pPr>
              <w:spacing w:after="160" w:line="259" w:lineRule="auto"/>
              <w:rPr>
                <w:rFonts w:ascii="Arial" w:eastAsiaTheme="minorHAnsi" w:hAnsi="Arial" w:cs="Arial"/>
                <w:color w:val="808080"/>
                <w:kern w:val="0"/>
                <w:sz w:val="18"/>
                <w:szCs w:val="18"/>
                <w:lang w:eastAsia="en-US"/>
                <w14:ligatures w14:val="none"/>
              </w:rPr>
            </w:pPr>
            <w:r w:rsidRPr="4ADB5957">
              <w:rPr>
                <w:rFonts w:ascii="Times New Roman" w:hAnsi="Times New Roman" w:cs="Times New Roman"/>
                <w:sz w:val="24"/>
                <w:szCs w:val="24"/>
              </w:rPr>
              <w:t>The objectives of the research are to find a non-biased answer to play work being implemented into youth work. The research will use mixed methods. The academic research will begin with a literature review of peer reviewed journals, books and reliable websites that have relevant in-depth information on the topics which will be critically explored. Also, the mixed methods I will use is a questionnaire that has basic yes or no questions to provide quantitative data and open-ended questions for the qualitative data. The participants will be childcare professionals, youth workers and young people who will have consented to this study and will have been provided with details of the research and that their information will be confidential and anonymised</w:t>
            </w:r>
            <w:r>
              <w:rPr>
                <w:rFonts w:ascii="Times New Roman" w:hAnsi="Times New Roman" w:cs="Times New Roman"/>
                <w:sz w:val="24"/>
                <w:szCs w:val="24"/>
              </w:rPr>
              <w:t xml:space="preserve">. </w:t>
            </w:r>
          </w:p>
          <w:p w14:paraId="62E73440" w14:textId="77777777" w:rsidR="00566C0A" w:rsidRPr="00566C0A" w:rsidRDefault="00566C0A" w:rsidP="00566C0A">
            <w:pPr>
              <w:spacing w:after="160" w:line="259" w:lineRule="auto"/>
              <w:rPr>
                <w:rFonts w:ascii="Arial" w:hAnsi="Arial" w:cs="Arial"/>
                <w:kern w:val="0"/>
                <w:lang w:eastAsia="en-US"/>
                <w14:ligatures w14:val="none"/>
              </w:rPr>
            </w:pPr>
            <w:r w:rsidRPr="2D967A8F">
              <w:rPr>
                <w:rFonts w:ascii="Arial" w:hAnsi="Arial" w:cs="Arial"/>
                <w:color w:val="808080"/>
                <w:kern w:val="0"/>
                <w:sz w:val="18"/>
                <w:szCs w:val="18"/>
                <w:lang w:eastAsia="en-US"/>
                <w14:ligatures w14:val="none"/>
              </w:rPr>
              <w:t>(</w:t>
            </w:r>
            <w:bookmarkStart w:id="16" w:name="_Int_McIFxS5i"/>
            <w:r w:rsidRPr="2D967A8F">
              <w:rPr>
                <w:rFonts w:ascii="Arial" w:hAnsi="Arial" w:cs="Arial"/>
                <w:color w:val="808080"/>
                <w:kern w:val="0"/>
                <w:sz w:val="18"/>
                <w:szCs w:val="18"/>
                <w:lang w:eastAsia="en-US"/>
                <w14:ligatures w14:val="none"/>
              </w:rPr>
              <w:t>this</w:t>
            </w:r>
            <w:bookmarkEnd w:id="16"/>
            <w:r w:rsidRPr="2D967A8F">
              <w:rPr>
                <w:rFonts w:ascii="Arial" w:hAnsi="Arial" w:cs="Arial"/>
                <w:color w:val="808080"/>
                <w:kern w:val="0"/>
                <w:sz w:val="18"/>
                <w:szCs w:val="18"/>
                <w:lang w:eastAsia="en-US"/>
                <w14:ligatures w14:val="none"/>
              </w:rPr>
              <w:t xml:space="preserve"> box should expand as you type)</w:t>
            </w:r>
          </w:p>
        </w:tc>
      </w:tr>
      <w:tr w:rsidR="00566C0A" w:rsidRPr="00566C0A" w14:paraId="7583DB9C" w14:textId="77777777">
        <w:trPr>
          <w:trHeight w:val="454"/>
        </w:trPr>
        <w:tc>
          <w:tcPr>
            <w:tcW w:w="5000" w:type="pct"/>
            <w:gridSpan w:val="4"/>
            <w:shd w:val="clear" w:color="auto" w:fill="F2F2F2" w:themeFill="background1" w:themeFillShade="F2"/>
            <w:vAlign w:val="center"/>
          </w:tcPr>
          <w:p w14:paraId="7124A8C2" w14:textId="77777777" w:rsidR="00566C0A" w:rsidRPr="00566C0A" w:rsidRDefault="00566C0A" w:rsidP="00566C0A">
            <w:pPr>
              <w:spacing w:before="120" w:after="12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Proposed methods (maximum 600 words)</w:t>
            </w:r>
          </w:p>
          <w:p w14:paraId="266B17FC"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Provide a brief summary of all the methods that </w:t>
            </w:r>
            <w:r w:rsidRPr="00566C0A">
              <w:rPr>
                <w:rFonts w:ascii="Arial" w:eastAsiaTheme="minorHAnsi" w:hAnsi="Arial" w:cs="Arial"/>
                <w:b/>
                <w:kern w:val="0"/>
                <w:lang w:eastAsia="en-US"/>
                <w14:ligatures w14:val="none"/>
              </w:rPr>
              <w:t>may</w:t>
            </w:r>
            <w:r w:rsidRPr="00566C0A">
              <w:rPr>
                <w:rFonts w:ascii="Arial" w:eastAsiaTheme="minorHAnsi" w:hAnsi="Arial" w:cs="Arial"/>
                <w:kern w:val="0"/>
                <w:lang w:eastAsia="en-US"/>
                <w14:ligatures w14:val="none"/>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66C0A" w:rsidRPr="00566C0A" w14:paraId="766FE0FC" w14:textId="77777777">
        <w:trPr>
          <w:trHeight w:val="454"/>
        </w:trPr>
        <w:tc>
          <w:tcPr>
            <w:tcW w:w="5000" w:type="pct"/>
            <w:gridSpan w:val="4"/>
            <w:vAlign w:val="center"/>
          </w:tcPr>
          <w:p w14:paraId="5E8CF14C" w14:textId="58F75677" w:rsidR="00566C0A" w:rsidRPr="00566C0A" w:rsidRDefault="00566C0A" w:rsidP="00566C0A">
            <w:pPr>
              <w:spacing w:after="160" w:line="259" w:lineRule="auto"/>
              <w:rPr>
                <w:rFonts w:ascii="Arial" w:eastAsiaTheme="minorHAnsi" w:hAnsi="Arial" w:cs="Arial"/>
                <w:color w:val="FF0000"/>
                <w:kern w:val="0"/>
                <w:lang w:eastAsia="en-US"/>
                <w14:ligatures w14:val="none"/>
              </w:rPr>
            </w:pPr>
          </w:p>
          <w:p w14:paraId="5E2A4E85" w14:textId="77777777" w:rsidR="007D47CE" w:rsidRDefault="007D47C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study will need to have a predictive paradigm because this study will need to be organised and prepared before the research study starts because, if the study reaches up to 50 participants that will be a significant amount of data that will need to be gathered, evaluated and put onto graphs correctly (Bush, 2020). Also, ensuring the settings have the materials needed to participate in observations or group activities could potentially mean the money would need to be spent so the study can take place effectively and have the materials needed to ensure that the study can be completed to it’s full potential (Bush, 2020). </w:t>
            </w:r>
          </w:p>
          <w:p w14:paraId="6011D3BD" w14:textId="5AD760A1" w:rsidR="00566C0A" w:rsidRPr="007D47CE" w:rsidRDefault="007D47CE" w:rsidP="007D47C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Secondly, in order to correctly gather sufficient date as the researcher I will need to use research methods and research methodology, these two topics are different but will help will ensuring that I use the best research methods to gather data (Grounder, 2012). The method of this research study will include using theory, policy and practises in the two subjects which are play-work principles and the youth work policies and principles (Grounder, 2012). Also, for primary I will use questionnaires, focus groups and interviews with participating individuals, so I can get data from people who could potentially have different perspectives on the whether or not play-work </w:t>
            </w:r>
            <w:r>
              <w:rPr>
                <w:rFonts w:ascii="Times New Roman" w:hAnsi="Times New Roman" w:cs="Times New Roman"/>
                <w:sz w:val="24"/>
                <w:szCs w:val="24"/>
              </w:rPr>
              <w:lastRenderedPageBreak/>
              <w:t xml:space="preserve">and youth work should be connected or left as it is (Grounder, 2012). The methodology research includes learning about the various techniques that could be potentially used when conducting the research and how these methods can be conducted (Grounder, 2012). Furthermore, for this study I will ensure that the participating organisations, professionals and individuals involved will have an opportunity to be involved in the planning process before the research study starts and I will ensure that there is a detailed contract of what will happen throughout the research study and that throughout the study the participation o individuals involved is voluntary and their involvement can stop at any time (Grounder, 2012). The importance of methodology is that this will help the researcher and the individuals participating to plan the right time for this study to start and finish, because commitments could potentially be an interruption when not planned before hand (Grounder, 2012). I think it is important that working with professionals while making questions for the questionnaire can help with ensuring the needs and abilities of the young people and individuals included are met and they can be involved and have the opportunity to complete the questionnaire fairly (Grounder, 2012). </w:t>
            </w:r>
          </w:p>
          <w:p w14:paraId="26F4DF6A" w14:textId="77777777" w:rsidR="00566C0A" w:rsidRPr="00566C0A" w:rsidRDefault="00566C0A" w:rsidP="00566C0A">
            <w:pPr>
              <w:spacing w:after="160" w:line="259" w:lineRule="auto"/>
              <w:rPr>
                <w:rFonts w:ascii="Arial" w:eastAsiaTheme="minorHAnsi" w:hAnsi="Arial" w:cs="Arial"/>
                <w:kern w:val="0"/>
                <w:lang w:eastAsia="en-US"/>
                <w14:ligatures w14:val="none"/>
              </w:rPr>
            </w:pPr>
          </w:p>
          <w:p w14:paraId="1B2BB29D" w14:textId="77777777" w:rsidR="00566C0A" w:rsidRPr="00566C0A" w:rsidRDefault="00566C0A" w:rsidP="00566C0A">
            <w:pPr>
              <w:spacing w:after="160" w:line="259" w:lineRule="auto"/>
              <w:rPr>
                <w:rFonts w:ascii="Arial" w:hAnsi="Arial" w:cs="Arial"/>
                <w:b/>
                <w:kern w:val="0"/>
                <w:lang w:eastAsia="en-US"/>
                <w14:ligatures w14:val="none"/>
              </w:rPr>
            </w:pPr>
            <w:r w:rsidRPr="2D967A8F">
              <w:rPr>
                <w:rFonts w:ascii="Arial" w:hAnsi="Arial" w:cs="Arial"/>
                <w:color w:val="808080"/>
                <w:kern w:val="0"/>
                <w:sz w:val="18"/>
                <w:szCs w:val="18"/>
                <w:lang w:eastAsia="en-US"/>
                <w14:ligatures w14:val="none"/>
              </w:rPr>
              <w:t>(</w:t>
            </w:r>
            <w:bookmarkStart w:id="17" w:name="_Int_z0OiWr3d"/>
            <w:r w:rsidRPr="2D967A8F">
              <w:rPr>
                <w:rFonts w:ascii="Arial" w:hAnsi="Arial" w:cs="Arial"/>
                <w:color w:val="808080"/>
                <w:kern w:val="0"/>
                <w:sz w:val="18"/>
                <w:szCs w:val="18"/>
                <w:lang w:eastAsia="en-US"/>
                <w14:ligatures w14:val="none"/>
              </w:rPr>
              <w:t>this</w:t>
            </w:r>
            <w:bookmarkEnd w:id="17"/>
            <w:r w:rsidRPr="2D967A8F">
              <w:rPr>
                <w:rFonts w:ascii="Arial" w:hAnsi="Arial" w:cs="Arial"/>
                <w:color w:val="808080"/>
                <w:kern w:val="0"/>
                <w:sz w:val="18"/>
                <w:szCs w:val="18"/>
                <w:lang w:eastAsia="en-US"/>
                <w14:ligatures w14:val="none"/>
              </w:rPr>
              <w:t xml:space="preserve"> box should expand as you type)</w:t>
            </w:r>
          </w:p>
        </w:tc>
      </w:tr>
      <w:tr w:rsidR="00566C0A" w:rsidRPr="00566C0A" w14:paraId="71DC307F" w14:textId="77777777">
        <w:trPr>
          <w:trHeight w:val="454"/>
        </w:trPr>
        <w:tc>
          <w:tcPr>
            <w:tcW w:w="5000" w:type="pct"/>
            <w:gridSpan w:val="4"/>
            <w:shd w:val="clear" w:color="auto" w:fill="F2F2F2" w:themeFill="background1" w:themeFillShade="F2"/>
            <w:vAlign w:val="center"/>
          </w:tcPr>
          <w:p w14:paraId="3D172D57" w14:textId="77777777" w:rsidR="00566C0A" w:rsidRPr="00566C0A" w:rsidRDefault="00566C0A" w:rsidP="00566C0A">
            <w:pPr>
              <w:spacing w:before="120" w:after="160" w:line="259" w:lineRule="auto"/>
              <w:rPr>
                <w:rFonts w:ascii="Arial" w:eastAsiaTheme="minorHAnsi" w:hAnsi="Arial" w:cs="Arial"/>
                <w:b/>
                <w:kern w:val="0"/>
                <w:lang w:eastAsia="en-US"/>
                <w14:ligatures w14:val="none"/>
              </w:rPr>
            </w:pPr>
            <w:r w:rsidRPr="00566C0A">
              <w:rPr>
                <w:rFonts w:eastAsiaTheme="minorHAnsi"/>
                <w:kern w:val="0"/>
                <w:lang w:eastAsia="en-US"/>
                <w14:ligatures w14:val="none"/>
              </w:rPr>
              <w:lastRenderedPageBreak/>
              <w:br w:type="page"/>
            </w:r>
            <w:r w:rsidRPr="00566C0A">
              <w:rPr>
                <w:rFonts w:ascii="Arial" w:eastAsiaTheme="minorHAnsi" w:hAnsi="Arial" w:cs="Arial"/>
                <w:b/>
                <w:kern w:val="0"/>
                <w:lang w:eastAsia="en-US"/>
                <w14:ligatures w14:val="none"/>
              </w:rPr>
              <w:t>Location of research activity</w:t>
            </w:r>
          </w:p>
          <w:p w14:paraId="3D333DF2"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Identify all locations where research activity will take place.</w:t>
            </w:r>
          </w:p>
        </w:tc>
      </w:tr>
      <w:tr w:rsidR="00566C0A" w:rsidRPr="00566C0A" w14:paraId="304E3905" w14:textId="77777777">
        <w:trPr>
          <w:trHeight w:val="454"/>
        </w:trPr>
        <w:tc>
          <w:tcPr>
            <w:tcW w:w="5000" w:type="pct"/>
            <w:gridSpan w:val="4"/>
            <w:vAlign w:val="center"/>
          </w:tcPr>
          <w:p w14:paraId="273D7232" w14:textId="77777777" w:rsidR="00566C0A" w:rsidRPr="00566C0A" w:rsidRDefault="00566C0A" w:rsidP="00566C0A">
            <w:pPr>
              <w:spacing w:after="160" w:line="259" w:lineRule="auto"/>
              <w:rPr>
                <w:rFonts w:ascii="Arial" w:eastAsiaTheme="minorHAnsi" w:hAnsi="Arial" w:cs="Arial"/>
                <w:color w:val="000000" w:themeColor="text1"/>
                <w:kern w:val="0"/>
                <w:lang w:eastAsia="en-US"/>
                <w14:ligatures w14:val="none"/>
              </w:rPr>
            </w:pPr>
          </w:p>
          <w:p w14:paraId="7B52BDF4" w14:textId="77777777" w:rsidR="00566C0A" w:rsidRPr="00566C0A" w:rsidRDefault="00566C0A" w:rsidP="00566C0A">
            <w:pPr>
              <w:spacing w:after="160" w:line="259" w:lineRule="auto"/>
              <w:rPr>
                <w:rFonts w:ascii="Arial" w:eastAsiaTheme="minorHAnsi" w:hAnsi="Arial" w:cs="Arial"/>
                <w:color w:val="000000" w:themeColor="text1"/>
                <w:kern w:val="0"/>
                <w:lang w:eastAsia="en-US"/>
                <w14:ligatures w14:val="none"/>
              </w:rPr>
            </w:pPr>
            <w:r w:rsidRPr="00566C0A">
              <w:rPr>
                <w:rFonts w:ascii="Arial" w:eastAsiaTheme="minorHAnsi" w:hAnsi="Arial" w:cs="Arial"/>
                <w:color w:val="000000" w:themeColor="text1"/>
                <w:kern w:val="0"/>
                <w:lang w:eastAsia="en-US"/>
                <w14:ligatures w14:val="none"/>
              </w:rPr>
              <w:t xml:space="preserve">The location of the research activity will take place in cardiff and the cardiff youth service participating centres/clubs. </w:t>
            </w:r>
          </w:p>
        </w:tc>
      </w:tr>
      <w:tr w:rsidR="00566C0A" w:rsidRPr="00566C0A" w14:paraId="0DA5AA98" w14:textId="77777777">
        <w:trPr>
          <w:trHeight w:val="454"/>
        </w:trPr>
        <w:tc>
          <w:tcPr>
            <w:tcW w:w="5000" w:type="pct"/>
            <w:gridSpan w:val="4"/>
            <w:shd w:val="clear" w:color="auto" w:fill="F2F2F2" w:themeFill="background1" w:themeFillShade="F2"/>
            <w:vAlign w:val="center"/>
          </w:tcPr>
          <w:p w14:paraId="43EE4690" w14:textId="77777777" w:rsidR="00566C0A" w:rsidRPr="00566C0A" w:rsidRDefault="00566C0A" w:rsidP="00566C0A">
            <w:pPr>
              <w:spacing w:before="120" w:after="160" w:line="259" w:lineRule="auto"/>
              <w:rPr>
                <w:rFonts w:ascii="Arial" w:hAnsi="Arial" w:cs="Arial"/>
                <w:b/>
                <w:kern w:val="0"/>
                <w:lang w:eastAsia="en-US"/>
                <w14:ligatures w14:val="none"/>
              </w:rPr>
            </w:pPr>
            <w:r w:rsidRPr="2D967A8F">
              <w:rPr>
                <w:rFonts w:ascii="Arial" w:hAnsi="Arial" w:cs="Arial"/>
                <w:b/>
                <w:kern w:val="0"/>
                <w:lang w:eastAsia="en-US"/>
                <w14:ligatures w14:val="none"/>
              </w:rPr>
              <w:t xml:space="preserve">Research activity outside of the </w:t>
            </w:r>
            <w:bookmarkStart w:id="18" w:name="_Int_v68Zhnss"/>
            <w:r w:rsidRPr="2D967A8F">
              <w:rPr>
                <w:rFonts w:ascii="Arial" w:hAnsi="Arial" w:cs="Arial"/>
                <w:b/>
                <w:kern w:val="0"/>
                <w:lang w:eastAsia="en-US"/>
                <w14:ligatures w14:val="none"/>
              </w:rPr>
              <w:t>UK</w:t>
            </w:r>
            <w:bookmarkEnd w:id="18"/>
          </w:p>
          <w:p w14:paraId="2715E2AC" w14:textId="77777777" w:rsidR="00566C0A" w:rsidRPr="00566C0A" w:rsidRDefault="00566C0A" w:rsidP="00566C0A">
            <w:pPr>
              <w:autoSpaceDE w:val="0"/>
              <w:autoSpaceDN w:val="0"/>
              <w:adjustRightInd w:val="0"/>
              <w:spacing w:after="160" w:line="259" w:lineRule="auto"/>
              <w:rPr>
                <w:rFonts w:ascii="Arial" w:hAnsi="Arial" w:cs="Arial"/>
                <w:kern w:val="0"/>
                <w:lang w:eastAsia="en-US"/>
                <w14:ligatures w14:val="none"/>
              </w:rPr>
            </w:pPr>
            <w:r w:rsidRPr="2D967A8F">
              <w:rPr>
                <w:rFonts w:ascii="Arial" w:hAnsi="Arial" w:cs="Arial"/>
                <w:kern w:val="0"/>
                <w:lang w:eastAsia="en-US"/>
                <w14:ligatures w14:val="none"/>
              </w:rPr>
              <w:t>If research activity will take place overseas, you are responsible for ensuring that local ethical considerations are complied with and that the relevant permissions are sought. Specify any local guidelines (</w:t>
            </w:r>
            <w:bookmarkStart w:id="19" w:name="_Int_CuXiDjgG"/>
            <w:r w:rsidRPr="2D967A8F">
              <w:rPr>
                <w:rFonts w:ascii="Arial" w:hAnsi="Arial" w:cs="Arial"/>
                <w:kern w:val="0"/>
                <w:lang w:eastAsia="en-US"/>
                <w14:ligatures w14:val="none"/>
              </w:rPr>
              <w:t>e.g.</w:t>
            </w:r>
            <w:bookmarkEnd w:id="19"/>
            <w:r w:rsidRPr="2D967A8F">
              <w:rPr>
                <w:rFonts w:ascii="Arial" w:hAnsi="Arial" w:cs="Arial"/>
                <w:kern w:val="0"/>
                <w:lang w:eastAsia="en-US"/>
                <w14:ligatures w14:val="none"/>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66C0A" w:rsidRPr="00566C0A" w14:paraId="55C9ECA4" w14:textId="77777777">
        <w:trPr>
          <w:trHeight w:val="454"/>
        </w:trPr>
        <w:tc>
          <w:tcPr>
            <w:tcW w:w="5000" w:type="pct"/>
            <w:gridSpan w:val="4"/>
            <w:vAlign w:val="center"/>
          </w:tcPr>
          <w:p w14:paraId="278E2EFC" w14:textId="77777777" w:rsidR="00566C0A" w:rsidRPr="00566C0A" w:rsidRDefault="00566C0A" w:rsidP="00566C0A">
            <w:pPr>
              <w:numPr>
                <w:ilvl w:val="0"/>
                <w:numId w:val="9"/>
              </w:numPr>
              <w:contextualSpacing/>
              <w:rPr>
                <w:rFonts w:ascii="Arial" w:eastAsia="Calibri" w:hAnsi="Arial" w:cs="Arial"/>
                <w:color w:val="FF0000"/>
                <w:kern w:val="0"/>
                <w:lang w:eastAsia="en-US"/>
                <w14:ligatures w14:val="none"/>
              </w:rPr>
            </w:pPr>
            <w:r w:rsidRPr="00566C0A">
              <w:rPr>
                <w:rFonts w:ascii="Arial" w:eastAsia="Calibri" w:hAnsi="Arial" w:cs="Arial"/>
                <w:color w:val="FF0000"/>
                <w:kern w:val="0"/>
                <w:lang w:eastAsia="en-US"/>
                <w14:ligatures w14:val="none"/>
              </w:rPr>
              <w:t>N/A</w:t>
            </w:r>
          </w:p>
          <w:p w14:paraId="14AD4201" w14:textId="77777777" w:rsidR="00566C0A" w:rsidRPr="00566C0A" w:rsidRDefault="00566C0A" w:rsidP="00566C0A">
            <w:pPr>
              <w:spacing w:after="160" w:line="259" w:lineRule="auto"/>
              <w:rPr>
                <w:rFonts w:ascii="Arial" w:hAnsi="Arial" w:cs="Arial"/>
                <w:b/>
                <w:i/>
                <w:kern w:val="0"/>
                <w:lang w:eastAsia="en-US"/>
                <w14:ligatures w14:val="none"/>
              </w:rPr>
            </w:pPr>
            <w:r w:rsidRPr="2D967A8F">
              <w:rPr>
                <w:rFonts w:ascii="Arial" w:hAnsi="Arial" w:cs="Arial"/>
                <w:i/>
                <w:color w:val="808080"/>
                <w:kern w:val="0"/>
                <w:sz w:val="18"/>
                <w:szCs w:val="18"/>
                <w:lang w:eastAsia="en-US"/>
                <w14:ligatures w14:val="none"/>
              </w:rPr>
              <w:t>(</w:t>
            </w:r>
            <w:bookmarkStart w:id="20" w:name="_Int_PbqkbcYA"/>
            <w:r w:rsidRPr="2D967A8F">
              <w:rPr>
                <w:rFonts w:ascii="Arial" w:hAnsi="Arial" w:cs="Arial"/>
                <w:i/>
                <w:color w:val="808080"/>
                <w:kern w:val="0"/>
                <w:sz w:val="18"/>
                <w:szCs w:val="18"/>
                <w:lang w:eastAsia="en-US"/>
                <w14:ligatures w14:val="none"/>
              </w:rPr>
              <w:t>this</w:t>
            </w:r>
            <w:bookmarkEnd w:id="20"/>
            <w:r w:rsidRPr="2D967A8F">
              <w:rPr>
                <w:rFonts w:ascii="Arial" w:hAnsi="Arial" w:cs="Arial"/>
                <w:i/>
                <w:color w:val="808080"/>
                <w:kern w:val="0"/>
                <w:sz w:val="18"/>
                <w:szCs w:val="18"/>
                <w:lang w:eastAsia="en-US"/>
                <w14:ligatures w14:val="none"/>
              </w:rPr>
              <w:t xml:space="preserve">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566C0A" w:rsidRPr="00566C0A" w14:paraId="30217915" w14:textId="77777777" w:rsidTr="2D967A8F">
        <w:tc>
          <w:tcPr>
            <w:tcW w:w="8222" w:type="dxa"/>
            <w:vMerge w:val="restart"/>
            <w:shd w:val="clear" w:color="auto" w:fill="F2F2F2" w:themeFill="background1" w:themeFillShade="F2"/>
            <w:vAlign w:val="center"/>
          </w:tcPr>
          <w:p w14:paraId="3E8825F9"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 xml:space="preserve">Use of documentation not in the public domain: Are any documents </w:t>
            </w:r>
            <w:r w:rsidRPr="00566C0A">
              <w:rPr>
                <w:rFonts w:ascii="Arial" w:hAnsi="Arial" w:cs="Arial"/>
                <w:b/>
                <w:u w:val="single"/>
              </w:rPr>
              <w:t>NOT</w:t>
            </w:r>
            <w:r w:rsidRPr="00566C0A">
              <w:rPr>
                <w:rFonts w:ascii="Arial" w:hAnsi="Arial" w:cs="Arial"/>
              </w:rPr>
              <w:t xml:space="preserve"> publicly available</w:t>
            </w:r>
            <w:bookmarkStart w:id="21" w:name="_Int_tNevCnym"/>
            <w:r w:rsidRPr="00566C0A">
              <w:rPr>
                <w:rFonts w:ascii="Arial" w:hAnsi="Arial" w:cs="Arial"/>
              </w:rPr>
              <w:t xml:space="preserve">?  </w:t>
            </w:r>
            <w:bookmarkEnd w:id="21"/>
            <w:r w:rsidRPr="00566C0A">
              <w:rPr>
                <w:rFonts w:ascii="Arial" w:hAnsi="Arial" w:cs="Arial"/>
              </w:rPr>
              <w:t xml:space="preserve"> </w:t>
            </w:r>
          </w:p>
          <w:p w14:paraId="0825857F" w14:textId="77777777" w:rsidR="00566C0A" w:rsidRPr="00566C0A" w:rsidRDefault="00566C0A" w:rsidP="00566C0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227F09EB" w14:textId="77777777" w:rsidR="00566C0A" w:rsidRPr="00566C0A" w:rsidRDefault="00566C0A" w:rsidP="00566C0A">
            <w:pPr>
              <w:autoSpaceDE w:val="0"/>
              <w:autoSpaceDN w:val="0"/>
              <w:adjustRightInd w:val="0"/>
              <w:jc w:val="center"/>
              <w:rPr>
                <w:rFonts w:ascii="Arial" w:hAnsi="Arial" w:cs="Arial"/>
                <w:b/>
              </w:rPr>
            </w:pPr>
            <w:r w:rsidRPr="00566C0A">
              <w:rPr>
                <w:rFonts w:ascii="Arial" w:hAnsi="Arial" w:cs="Arial"/>
                <w:b/>
              </w:rPr>
              <w:t>NO</w:t>
            </w:r>
          </w:p>
        </w:tc>
        <w:tc>
          <w:tcPr>
            <w:tcW w:w="426" w:type="dxa"/>
            <w:shd w:val="clear" w:color="auto" w:fill="D9D9D9" w:themeFill="background1" w:themeFillShade="D9"/>
            <w:vAlign w:val="center"/>
          </w:tcPr>
          <w:sdt>
            <w:sdtPr>
              <w:rPr>
                <w:rFonts w:ascii="Arial" w:hAnsi="Arial" w:cs="Arial"/>
                <w:bCs/>
              </w:rPr>
              <w:id w:val="547727248"/>
              <w14:checkbox>
                <w14:checked w14:val="0"/>
                <w14:checkedState w14:val="2612" w14:font="MS Gothic"/>
                <w14:uncheckedState w14:val="2610" w14:font="MS Gothic"/>
              </w14:checkbox>
            </w:sdtPr>
            <w:sdtContent>
              <w:p w14:paraId="49855668"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50A53B4" w14:textId="77777777" w:rsidR="00875F14" w:rsidRDefault="00875F14" w:rsidP="00566C0A">
            <w:pPr>
              <w:autoSpaceDE w:val="0"/>
              <w:autoSpaceDN w:val="0"/>
              <w:adjustRightInd w:val="0"/>
              <w:jc w:val="center"/>
              <w:rPr>
                <w:rFonts w:ascii="Arial" w:hAnsi="Arial" w:cs="Arial"/>
                <w:bCs/>
              </w:rPr>
            </w:pPr>
          </w:p>
        </w:tc>
      </w:tr>
      <w:tr w:rsidR="00566C0A" w:rsidRPr="00566C0A" w14:paraId="226D1E39" w14:textId="77777777" w:rsidTr="2D967A8F">
        <w:tc>
          <w:tcPr>
            <w:tcW w:w="8222" w:type="dxa"/>
            <w:vMerge/>
          </w:tcPr>
          <w:p w14:paraId="0F2EDB72" w14:textId="77777777" w:rsidR="00566C0A" w:rsidRPr="00566C0A" w:rsidRDefault="00566C0A" w:rsidP="00566C0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3A55C77" w14:textId="77777777" w:rsidR="00566C0A" w:rsidRPr="00566C0A" w:rsidRDefault="00566C0A" w:rsidP="00566C0A">
            <w:pPr>
              <w:autoSpaceDE w:val="0"/>
              <w:autoSpaceDN w:val="0"/>
              <w:adjustRightInd w:val="0"/>
              <w:jc w:val="center"/>
              <w:rPr>
                <w:rFonts w:ascii="Arial" w:hAnsi="Arial" w:cs="Arial"/>
                <w:b/>
              </w:rPr>
            </w:pPr>
            <w:r w:rsidRPr="00566C0A">
              <w:rPr>
                <w:rFonts w:ascii="Arial" w:hAnsi="Arial" w:cs="Arial"/>
                <w:b/>
              </w:rPr>
              <w:t>YES</w:t>
            </w:r>
          </w:p>
        </w:tc>
        <w:tc>
          <w:tcPr>
            <w:tcW w:w="426" w:type="dxa"/>
            <w:shd w:val="clear" w:color="auto" w:fill="D9D9D9" w:themeFill="background1" w:themeFillShade="D9"/>
            <w:vAlign w:val="center"/>
          </w:tcPr>
          <w:p w14:paraId="49D8EF9C" w14:textId="77777777" w:rsidR="00566C0A" w:rsidRPr="00566C0A" w:rsidRDefault="00343F55" w:rsidP="00566C0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566C0A" w:rsidRPr="00566C0A">
                  <w:rPr>
                    <w:rFonts w:ascii="Segoe UI Symbol" w:hAnsi="Segoe UI Symbol" w:cs="Segoe UI Symbol"/>
                    <w:bCs/>
                  </w:rPr>
                  <w:t>☐</w:t>
                </w:r>
              </w:sdtContent>
            </w:sdt>
          </w:p>
        </w:tc>
      </w:tr>
      <w:tr w:rsidR="00566C0A" w:rsidRPr="00566C0A" w14:paraId="555BF36B" w14:textId="77777777">
        <w:tc>
          <w:tcPr>
            <w:tcW w:w="9498" w:type="dxa"/>
            <w:gridSpan w:val="3"/>
            <w:shd w:val="clear" w:color="auto" w:fill="FFFFFF" w:themeFill="background1"/>
          </w:tcPr>
          <w:p w14:paraId="4F2D2F6C"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lastRenderedPageBreak/>
              <w:t xml:space="preserve">If </w:t>
            </w:r>
            <w:bookmarkStart w:id="22" w:name="_Int_SVkvUpiq"/>
            <w:r w:rsidRPr="00566C0A">
              <w:rPr>
                <w:rFonts w:ascii="Arial" w:hAnsi="Arial" w:cs="Arial"/>
              </w:rPr>
              <w:t>Yes</w:t>
            </w:r>
            <w:bookmarkEnd w:id="22"/>
            <w:r w:rsidRPr="00566C0A">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13811D5A" w14:textId="77777777" w:rsidR="00566C0A" w:rsidRPr="00566C0A" w:rsidRDefault="00566C0A" w:rsidP="00566C0A">
            <w:pPr>
              <w:rPr>
                <w:rFonts w:ascii="Arial" w:hAnsi="Arial" w:cs="Arial"/>
              </w:rPr>
            </w:pPr>
          </w:p>
          <w:p w14:paraId="5B4FB460" w14:textId="77777777" w:rsidR="00566C0A" w:rsidRPr="00566C0A" w:rsidRDefault="00566C0A" w:rsidP="00566C0A">
            <w:pPr>
              <w:rPr>
                <w:rFonts w:ascii="Arial" w:hAnsi="Arial" w:cs="Arial"/>
              </w:rPr>
            </w:pPr>
          </w:p>
          <w:p w14:paraId="1BC7A6F0" w14:textId="77777777" w:rsidR="00566C0A" w:rsidRPr="00566C0A" w:rsidRDefault="00566C0A" w:rsidP="00566C0A">
            <w:pPr>
              <w:autoSpaceDE w:val="0"/>
              <w:autoSpaceDN w:val="0"/>
              <w:adjustRightInd w:val="0"/>
              <w:rPr>
                <w:rFonts w:ascii="Arial" w:hAnsi="Arial" w:cs="Arial"/>
                <w:bCs/>
              </w:rPr>
            </w:pPr>
            <w:r w:rsidRPr="00566C0A">
              <w:rPr>
                <w:rFonts w:ascii="Arial" w:hAnsi="Arial" w:cs="Arial"/>
                <w:i/>
                <w:sz w:val="18"/>
                <w:szCs w:val="18"/>
              </w:rPr>
              <w:t>(</w:t>
            </w:r>
            <w:bookmarkStart w:id="23" w:name="_Int_i2RWepku"/>
            <w:r w:rsidRPr="00566C0A">
              <w:rPr>
                <w:rFonts w:ascii="Arial" w:hAnsi="Arial" w:cs="Arial"/>
                <w:i/>
                <w:sz w:val="18"/>
                <w:szCs w:val="18"/>
              </w:rPr>
              <w:t>this</w:t>
            </w:r>
            <w:bookmarkEnd w:id="23"/>
            <w:r w:rsidRPr="00566C0A">
              <w:rPr>
                <w:rFonts w:ascii="Arial" w:hAnsi="Arial" w:cs="Arial"/>
                <w:i/>
                <w:sz w:val="18"/>
                <w:szCs w:val="18"/>
              </w:rPr>
              <w:t xml:space="preserve"> box should expand as you type)</w:t>
            </w:r>
          </w:p>
        </w:tc>
      </w:tr>
    </w:tbl>
    <w:p w14:paraId="43962C7C" w14:textId="77777777" w:rsidR="00566C0A" w:rsidRPr="00566C0A" w:rsidRDefault="00566C0A" w:rsidP="00566C0A">
      <w:pPr>
        <w:spacing w:after="160" w:line="259" w:lineRule="auto"/>
        <w:rPr>
          <w:rFonts w:ascii="Arial" w:eastAsiaTheme="minorHAnsi" w:hAnsi="Arial" w:cs="Arial"/>
          <w:b/>
          <w:kern w:val="0"/>
          <w:lang w:eastAsia="en-US"/>
          <w14:ligatures w14:val="none"/>
        </w:rPr>
      </w:pPr>
    </w:p>
    <w:p w14:paraId="73355800" w14:textId="77777777" w:rsidR="00566C0A" w:rsidRPr="00566C0A" w:rsidRDefault="00566C0A" w:rsidP="00566C0A">
      <w:pPr>
        <w:spacing w:after="160" w:line="259" w:lineRule="auto"/>
        <w:rPr>
          <w:rFonts w:ascii="Arial" w:eastAsiaTheme="minorHAnsi" w:hAnsi="Arial" w:cs="Arial"/>
          <w:b/>
          <w:color w:val="FF0000"/>
          <w:kern w:val="0"/>
          <w:lang w:eastAsia="en-US"/>
          <w14:ligatures w14:val="none"/>
        </w:rPr>
      </w:pPr>
      <w:r w:rsidRPr="00566C0A">
        <w:rPr>
          <w:rFonts w:ascii="Arial" w:eastAsiaTheme="minorHAnsi" w:hAnsi="Arial" w:cs="Arial"/>
          <w:b/>
          <w:kern w:val="0"/>
          <w:lang w:eastAsia="en-US"/>
          <w14:ligatures w14:val="none"/>
        </w:rPr>
        <w:t xml:space="preserve">SECTION F: Scope of Research Activity </w:t>
      </w:r>
      <w:r w:rsidRPr="00566C0A">
        <w:rPr>
          <w:rFonts w:ascii="Arial" w:eastAsiaTheme="minorHAnsi" w:hAnsi="Arial" w:cs="Arial"/>
          <w:b/>
          <w:color w:val="FF0000"/>
          <w:kern w:val="0"/>
          <w:lang w:eastAsia="en-US"/>
          <w14:ligatures w14:val="none"/>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566C0A" w:rsidRPr="00566C0A" w14:paraId="23A6703B" w14:textId="77777777">
        <w:tc>
          <w:tcPr>
            <w:tcW w:w="8227" w:type="dxa"/>
            <w:shd w:val="clear" w:color="auto" w:fill="F2F2F2" w:themeFill="background1" w:themeFillShade="F2"/>
          </w:tcPr>
          <w:p w14:paraId="607DF8BA" w14:textId="77777777" w:rsidR="00566C0A" w:rsidRPr="00566C0A" w:rsidRDefault="00566C0A" w:rsidP="00566C0A">
            <w:pPr>
              <w:autoSpaceDE w:val="0"/>
              <w:autoSpaceDN w:val="0"/>
              <w:adjustRightInd w:val="0"/>
              <w:jc w:val="both"/>
              <w:rPr>
                <w:rFonts w:ascii="Arial" w:hAnsi="Arial" w:cs="Arial"/>
                <w:b/>
              </w:rPr>
            </w:pPr>
            <w:r w:rsidRPr="00566C0A">
              <w:rPr>
                <w:rFonts w:ascii="Arial" w:hAnsi="Arial" w:cs="Arial"/>
                <w:b/>
              </w:rPr>
              <w:t>Will the research activity include:</w:t>
            </w:r>
          </w:p>
        </w:tc>
        <w:tc>
          <w:tcPr>
            <w:tcW w:w="846" w:type="dxa"/>
            <w:shd w:val="clear" w:color="auto" w:fill="F2F2F2" w:themeFill="background1" w:themeFillShade="F2"/>
          </w:tcPr>
          <w:p w14:paraId="5BBBD3CE" w14:textId="77777777" w:rsidR="00566C0A" w:rsidRPr="00566C0A" w:rsidRDefault="00566C0A" w:rsidP="00566C0A">
            <w:pPr>
              <w:autoSpaceDE w:val="0"/>
              <w:autoSpaceDN w:val="0"/>
              <w:adjustRightInd w:val="0"/>
              <w:jc w:val="center"/>
              <w:rPr>
                <w:rFonts w:ascii="Arial" w:hAnsi="Arial" w:cs="Arial"/>
                <w:b/>
                <w:bCs/>
              </w:rPr>
            </w:pPr>
          </w:p>
          <w:p w14:paraId="4FB976AD"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YES</w:t>
            </w:r>
          </w:p>
        </w:tc>
        <w:tc>
          <w:tcPr>
            <w:tcW w:w="816" w:type="dxa"/>
            <w:shd w:val="clear" w:color="auto" w:fill="F2F2F2" w:themeFill="background1" w:themeFillShade="F2"/>
          </w:tcPr>
          <w:p w14:paraId="190AB9D2" w14:textId="77777777" w:rsidR="00566C0A" w:rsidRPr="00566C0A" w:rsidRDefault="00566C0A" w:rsidP="00566C0A">
            <w:pPr>
              <w:autoSpaceDE w:val="0"/>
              <w:autoSpaceDN w:val="0"/>
              <w:adjustRightInd w:val="0"/>
              <w:jc w:val="center"/>
              <w:rPr>
                <w:rFonts w:ascii="Arial" w:hAnsi="Arial" w:cs="Arial"/>
                <w:b/>
                <w:bCs/>
              </w:rPr>
            </w:pPr>
          </w:p>
          <w:p w14:paraId="4B876124"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NO</w:t>
            </w:r>
          </w:p>
        </w:tc>
      </w:tr>
      <w:tr w:rsidR="00566C0A" w:rsidRPr="00566C0A" w14:paraId="27F7C8FE" w14:textId="77777777" w:rsidTr="2D967A8F">
        <w:trPr>
          <w:trHeight w:val="439"/>
        </w:trPr>
        <w:tc>
          <w:tcPr>
            <w:tcW w:w="8227" w:type="dxa"/>
            <w:shd w:val="clear" w:color="auto" w:fill="F2F2F2" w:themeFill="background1" w:themeFillShade="F2"/>
            <w:vAlign w:val="center"/>
          </w:tcPr>
          <w:p w14:paraId="432C4C38"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76109238"/>
              <w14:checkbox>
                <w14:checked w14:val="1"/>
                <w14:checkedState w14:val="2612" w14:font="MS Gothic"/>
                <w14:uncheckedState w14:val="2610" w14:font="MS Gothic"/>
              </w14:checkbox>
            </w:sdtPr>
            <w:sdtContent>
              <w:p w14:paraId="354ECEDC"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9B7065E"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351880026"/>
              <w14:checkbox>
                <w14:checked w14:val="0"/>
                <w14:checkedState w14:val="2612" w14:font="MS Gothic"/>
                <w14:uncheckedState w14:val="2610" w14:font="MS Gothic"/>
              </w14:checkbox>
            </w:sdtPr>
            <w:sdtContent>
              <w:p w14:paraId="45071187"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0F9F9EC" w14:textId="77777777" w:rsidR="00875F14" w:rsidRDefault="00875F14" w:rsidP="00566C0A">
            <w:pPr>
              <w:autoSpaceDE w:val="0"/>
              <w:autoSpaceDN w:val="0"/>
              <w:adjustRightInd w:val="0"/>
              <w:jc w:val="center"/>
              <w:rPr>
                <w:rFonts w:ascii="Arial" w:hAnsi="Arial" w:cs="Arial"/>
              </w:rPr>
            </w:pPr>
          </w:p>
        </w:tc>
      </w:tr>
      <w:tr w:rsidR="00566C0A" w:rsidRPr="00566C0A" w14:paraId="0363F2C3" w14:textId="77777777" w:rsidTr="2D967A8F">
        <w:trPr>
          <w:trHeight w:val="439"/>
        </w:trPr>
        <w:tc>
          <w:tcPr>
            <w:tcW w:w="8227" w:type="dxa"/>
            <w:shd w:val="clear" w:color="auto" w:fill="F2F2F2" w:themeFill="background1" w:themeFillShade="F2"/>
            <w:vAlign w:val="center"/>
          </w:tcPr>
          <w:p w14:paraId="67E67C28"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911070760"/>
              <w14:checkbox>
                <w14:checked w14:val="1"/>
                <w14:checkedState w14:val="2612" w14:font="MS Gothic"/>
                <w14:uncheckedState w14:val="2610" w14:font="MS Gothic"/>
              </w14:checkbox>
            </w:sdtPr>
            <w:sdtContent>
              <w:p w14:paraId="4B8F9AD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716D4595"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1005583780"/>
              <w14:checkbox>
                <w14:checked w14:val="0"/>
                <w14:checkedState w14:val="2612" w14:font="MS Gothic"/>
                <w14:uncheckedState w14:val="2610" w14:font="MS Gothic"/>
              </w14:checkbox>
            </w:sdtPr>
            <w:sdtContent>
              <w:p w14:paraId="66AAEA5C"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14F186C" w14:textId="77777777" w:rsidR="00875F14" w:rsidRDefault="00875F14" w:rsidP="00566C0A">
            <w:pPr>
              <w:autoSpaceDE w:val="0"/>
              <w:autoSpaceDN w:val="0"/>
              <w:adjustRightInd w:val="0"/>
              <w:jc w:val="center"/>
              <w:rPr>
                <w:rFonts w:ascii="Arial" w:hAnsi="Arial" w:cs="Arial"/>
              </w:rPr>
            </w:pPr>
          </w:p>
        </w:tc>
      </w:tr>
      <w:tr w:rsidR="00566C0A" w:rsidRPr="00566C0A" w14:paraId="0228BD80" w14:textId="77777777" w:rsidTr="2D967A8F">
        <w:trPr>
          <w:trHeight w:val="403"/>
        </w:trPr>
        <w:tc>
          <w:tcPr>
            <w:tcW w:w="8227" w:type="dxa"/>
            <w:shd w:val="clear" w:color="auto" w:fill="F2F2F2" w:themeFill="background1" w:themeFillShade="F2"/>
            <w:vAlign w:val="center"/>
          </w:tcPr>
          <w:p w14:paraId="2C64C443"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Use of diaries?</w:t>
            </w:r>
          </w:p>
        </w:tc>
        <w:tc>
          <w:tcPr>
            <w:tcW w:w="846" w:type="dxa"/>
            <w:shd w:val="clear" w:color="auto" w:fill="BFBFBF" w:themeFill="background1" w:themeFillShade="BF"/>
            <w:vAlign w:val="center"/>
          </w:tcPr>
          <w:sdt>
            <w:sdtPr>
              <w:rPr>
                <w:rFonts w:ascii="Arial" w:hAnsi="Arial" w:cs="Arial"/>
              </w:rPr>
              <w:id w:val="-892653529"/>
              <w14:checkbox>
                <w14:checked w14:val="0"/>
                <w14:checkedState w14:val="2612" w14:font="MS Gothic"/>
                <w14:uncheckedState w14:val="2610" w14:font="MS Gothic"/>
              </w14:checkbox>
            </w:sdtPr>
            <w:sdtContent>
              <w:p w14:paraId="50FA50D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7194223D"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780417087"/>
              <w14:checkbox>
                <w14:checked w14:val="1"/>
                <w14:checkedState w14:val="2612" w14:font="MS Gothic"/>
                <w14:uncheckedState w14:val="2610" w14:font="MS Gothic"/>
              </w14:checkbox>
            </w:sdtPr>
            <w:sdtContent>
              <w:p w14:paraId="53FC7D9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55B618C" w14:textId="77777777" w:rsidR="00875F14" w:rsidRDefault="00875F14" w:rsidP="00566C0A">
            <w:pPr>
              <w:autoSpaceDE w:val="0"/>
              <w:autoSpaceDN w:val="0"/>
              <w:adjustRightInd w:val="0"/>
              <w:jc w:val="center"/>
              <w:rPr>
                <w:rFonts w:ascii="Arial" w:hAnsi="Arial" w:cs="Arial"/>
              </w:rPr>
            </w:pPr>
          </w:p>
        </w:tc>
      </w:tr>
      <w:tr w:rsidR="00566C0A" w:rsidRPr="00566C0A" w14:paraId="4CBC36D1" w14:textId="77777777" w:rsidTr="2D967A8F">
        <w:trPr>
          <w:trHeight w:val="403"/>
        </w:trPr>
        <w:tc>
          <w:tcPr>
            <w:tcW w:w="8227" w:type="dxa"/>
            <w:shd w:val="clear" w:color="auto" w:fill="F2F2F2" w:themeFill="background1" w:themeFillShade="F2"/>
            <w:vAlign w:val="center"/>
          </w:tcPr>
          <w:p w14:paraId="6FFA8F6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376362553"/>
              <w14:checkbox>
                <w14:checked w14:val="1"/>
                <w14:checkedState w14:val="2612" w14:font="MS Gothic"/>
                <w14:uncheckedState w14:val="2610" w14:font="MS Gothic"/>
              </w14:checkbox>
            </w:sdtPr>
            <w:sdtContent>
              <w:p w14:paraId="551123A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E58C5C6"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1385709954"/>
              <w14:checkbox>
                <w14:checked w14:val="0"/>
                <w14:checkedState w14:val="2612" w14:font="MS Gothic"/>
                <w14:uncheckedState w14:val="2610" w14:font="MS Gothic"/>
              </w14:checkbox>
            </w:sdtPr>
            <w:sdtContent>
              <w:p w14:paraId="2BBC412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DF36729" w14:textId="77777777" w:rsidR="00875F14" w:rsidRDefault="00875F14" w:rsidP="00566C0A">
            <w:pPr>
              <w:autoSpaceDE w:val="0"/>
              <w:autoSpaceDN w:val="0"/>
              <w:adjustRightInd w:val="0"/>
              <w:jc w:val="center"/>
              <w:rPr>
                <w:rFonts w:ascii="Arial" w:hAnsi="Arial" w:cs="Arial"/>
              </w:rPr>
            </w:pPr>
          </w:p>
        </w:tc>
      </w:tr>
      <w:tr w:rsidR="00566C0A" w:rsidRPr="00566C0A" w14:paraId="074387E6" w14:textId="77777777" w:rsidTr="2D967A8F">
        <w:trPr>
          <w:trHeight w:val="439"/>
        </w:trPr>
        <w:tc>
          <w:tcPr>
            <w:tcW w:w="8227" w:type="dxa"/>
            <w:shd w:val="clear" w:color="auto" w:fill="F2F2F2" w:themeFill="background1" w:themeFillShade="F2"/>
            <w:vAlign w:val="center"/>
          </w:tcPr>
          <w:p w14:paraId="6B8FD9DF"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500202027"/>
              <w14:checkbox>
                <w14:checked w14:val="0"/>
                <w14:checkedState w14:val="2612" w14:font="MS Gothic"/>
                <w14:uncheckedState w14:val="2610" w14:font="MS Gothic"/>
              </w14:checkbox>
            </w:sdtPr>
            <w:sdtContent>
              <w:p w14:paraId="4E6CF9C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39E79E33"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2000919837"/>
              <w14:checkbox>
                <w14:checked w14:val="1"/>
                <w14:checkedState w14:val="2612" w14:font="MS Gothic"/>
                <w14:uncheckedState w14:val="2610" w14:font="MS Gothic"/>
              </w14:checkbox>
            </w:sdtPr>
            <w:sdtContent>
              <w:p w14:paraId="68824843"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95ACAE3" w14:textId="77777777" w:rsidR="00875F14" w:rsidRDefault="00875F14" w:rsidP="00566C0A">
            <w:pPr>
              <w:autoSpaceDE w:val="0"/>
              <w:autoSpaceDN w:val="0"/>
              <w:adjustRightInd w:val="0"/>
              <w:jc w:val="center"/>
              <w:rPr>
                <w:rFonts w:ascii="Arial" w:hAnsi="Arial" w:cs="Arial"/>
              </w:rPr>
            </w:pPr>
          </w:p>
        </w:tc>
      </w:tr>
      <w:tr w:rsidR="00566C0A" w:rsidRPr="00566C0A" w14:paraId="248FB3DC" w14:textId="77777777" w:rsidTr="2D967A8F">
        <w:trPr>
          <w:trHeight w:val="403"/>
        </w:trPr>
        <w:tc>
          <w:tcPr>
            <w:tcW w:w="8227" w:type="dxa"/>
            <w:shd w:val="clear" w:color="auto" w:fill="F2F2F2" w:themeFill="background1" w:themeFillShade="F2"/>
            <w:vAlign w:val="center"/>
          </w:tcPr>
          <w:p w14:paraId="44C12DF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1433406664"/>
              <w14:checkbox>
                <w14:checked w14:val="0"/>
                <w14:checkedState w14:val="2612" w14:font="MS Gothic"/>
                <w14:uncheckedState w14:val="2610" w14:font="MS Gothic"/>
              </w14:checkbox>
            </w:sdtPr>
            <w:sdtContent>
              <w:p w14:paraId="4C9FD32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78D376EF"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1941135164"/>
              <w14:checkbox>
                <w14:checked w14:val="1"/>
                <w14:checkedState w14:val="2612" w14:font="MS Gothic"/>
                <w14:uncheckedState w14:val="2610" w14:font="MS Gothic"/>
              </w14:checkbox>
            </w:sdtPr>
            <w:sdtContent>
              <w:p w14:paraId="72D7108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84A5401" w14:textId="77777777" w:rsidR="00875F14" w:rsidRDefault="00875F14" w:rsidP="00566C0A">
            <w:pPr>
              <w:autoSpaceDE w:val="0"/>
              <w:autoSpaceDN w:val="0"/>
              <w:adjustRightInd w:val="0"/>
              <w:jc w:val="center"/>
              <w:rPr>
                <w:rFonts w:ascii="Arial" w:hAnsi="Arial" w:cs="Arial"/>
              </w:rPr>
            </w:pPr>
          </w:p>
        </w:tc>
      </w:tr>
      <w:tr w:rsidR="00566C0A" w:rsidRPr="00566C0A" w14:paraId="3ED9205E" w14:textId="77777777" w:rsidTr="2D967A8F">
        <w:trPr>
          <w:trHeight w:val="439"/>
        </w:trPr>
        <w:tc>
          <w:tcPr>
            <w:tcW w:w="8227" w:type="dxa"/>
            <w:shd w:val="clear" w:color="auto" w:fill="F2F2F2" w:themeFill="background1" w:themeFillShade="F2"/>
            <w:vAlign w:val="center"/>
          </w:tcPr>
          <w:p w14:paraId="37F3C761"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591085033"/>
              <w14:checkbox>
                <w14:checked w14:val="1"/>
                <w14:checkedState w14:val="2612" w14:font="MS Gothic"/>
                <w14:uncheckedState w14:val="2610" w14:font="MS Gothic"/>
              </w14:checkbox>
            </w:sdtPr>
            <w:sdtContent>
              <w:p w14:paraId="7BB87CBC"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E0E564B"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658198196"/>
              <w14:checkbox>
                <w14:checked w14:val="0"/>
                <w14:checkedState w14:val="2612" w14:font="MS Gothic"/>
                <w14:uncheckedState w14:val="2610" w14:font="MS Gothic"/>
              </w14:checkbox>
            </w:sdtPr>
            <w:sdtContent>
              <w:p w14:paraId="4C02EF3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77B3D147" w14:textId="77777777" w:rsidR="00875F14" w:rsidRDefault="00875F14" w:rsidP="00566C0A">
            <w:pPr>
              <w:autoSpaceDE w:val="0"/>
              <w:autoSpaceDN w:val="0"/>
              <w:adjustRightInd w:val="0"/>
              <w:jc w:val="center"/>
              <w:rPr>
                <w:rFonts w:ascii="Arial" w:hAnsi="Arial" w:cs="Arial"/>
              </w:rPr>
            </w:pPr>
          </w:p>
        </w:tc>
      </w:tr>
      <w:tr w:rsidR="00566C0A" w:rsidRPr="00566C0A" w14:paraId="47206C51" w14:textId="77777777" w:rsidTr="2D967A8F">
        <w:trPr>
          <w:trHeight w:val="403"/>
        </w:trPr>
        <w:tc>
          <w:tcPr>
            <w:tcW w:w="8227" w:type="dxa"/>
            <w:shd w:val="clear" w:color="auto" w:fill="F2F2F2" w:themeFill="background1" w:themeFillShade="F2"/>
            <w:vAlign w:val="center"/>
          </w:tcPr>
          <w:p w14:paraId="2ABB8D4B"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 xml:space="preserve">Administration of any questions, test stimuli, presentation that may be experienced as physically, </w:t>
            </w:r>
            <w:bookmarkStart w:id="24" w:name="_Int_PaqMuq6K"/>
            <w:r w:rsidRPr="00566C0A">
              <w:rPr>
                <w:rFonts w:ascii="Arial" w:hAnsi="Arial" w:cs="Arial"/>
              </w:rPr>
              <w:t>mentally</w:t>
            </w:r>
            <w:bookmarkEnd w:id="24"/>
            <w:r w:rsidRPr="00566C0A">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1931383202"/>
              <w14:checkbox>
                <w14:checked w14:val="1"/>
                <w14:checkedState w14:val="2612" w14:font="MS Gothic"/>
                <w14:uncheckedState w14:val="2610" w14:font="MS Gothic"/>
              </w14:checkbox>
            </w:sdtPr>
            <w:sdtContent>
              <w:p w14:paraId="2EE24A9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E0F2050" w14:textId="77777777" w:rsidR="00875F14" w:rsidRDefault="00875F14" w:rsidP="00566C0A">
            <w:pPr>
              <w:autoSpaceDE w:val="0"/>
              <w:autoSpaceDN w:val="0"/>
              <w:adjustRightInd w:val="0"/>
              <w:jc w:val="center"/>
              <w:rPr>
                <w:rFonts w:ascii="Arial" w:hAnsi="Arial" w:cs="Arial"/>
              </w:rPr>
            </w:pPr>
          </w:p>
        </w:tc>
        <w:tc>
          <w:tcPr>
            <w:tcW w:w="816" w:type="dxa"/>
            <w:shd w:val="clear" w:color="auto" w:fill="BFBFBF" w:themeFill="background1" w:themeFillShade="BF"/>
            <w:vAlign w:val="center"/>
          </w:tcPr>
          <w:sdt>
            <w:sdtPr>
              <w:rPr>
                <w:rFonts w:ascii="Arial" w:hAnsi="Arial" w:cs="Arial"/>
              </w:rPr>
              <w:id w:val="-1799911008"/>
              <w14:checkbox>
                <w14:checked w14:val="0"/>
                <w14:checkedState w14:val="2612" w14:font="MS Gothic"/>
                <w14:uncheckedState w14:val="2610" w14:font="MS Gothic"/>
              </w14:checkbox>
            </w:sdtPr>
            <w:sdtContent>
              <w:p w14:paraId="0CCA37D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84E7421" w14:textId="77777777" w:rsidR="00875F14" w:rsidRDefault="00875F14" w:rsidP="00566C0A">
            <w:pPr>
              <w:autoSpaceDE w:val="0"/>
              <w:autoSpaceDN w:val="0"/>
              <w:adjustRightInd w:val="0"/>
              <w:jc w:val="center"/>
              <w:rPr>
                <w:rFonts w:ascii="Arial" w:hAnsi="Arial" w:cs="Arial"/>
              </w:rPr>
            </w:pPr>
          </w:p>
        </w:tc>
      </w:tr>
      <w:tr w:rsidR="00566C0A" w:rsidRPr="00566C0A" w14:paraId="38AE964C" w14:textId="77777777" w:rsidTr="2D967A8F">
        <w:trPr>
          <w:trHeight w:val="403"/>
        </w:trPr>
        <w:tc>
          <w:tcPr>
            <w:tcW w:w="8227" w:type="dxa"/>
            <w:shd w:val="clear" w:color="auto" w:fill="F2F2F2" w:themeFill="background1" w:themeFillShade="F2"/>
            <w:vAlign w:val="center"/>
          </w:tcPr>
          <w:p w14:paraId="41E83DD6"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Cs/>
              </w:rPr>
              <w:id w:val="1725956904"/>
              <w14:checkbox>
                <w14:checked w14:val="1"/>
                <w14:checkedState w14:val="2612" w14:font="MS Gothic"/>
                <w14:uncheckedState w14:val="2610" w14:font="MS Gothic"/>
              </w14:checkbox>
            </w:sdtPr>
            <w:sdtContent>
              <w:p w14:paraId="36A715F8"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62BAE1FE" w14:textId="77777777" w:rsidR="00875F14" w:rsidRDefault="00875F14" w:rsidP="00566C0A">
            <w:pPr>
              <w:autoSpaceDE w:val="0"/>
              <w:autoSpaceDN w:val="0"/>
              <w:adjustRightInd w:val="0"/>
              <w:jc w:val="center"/>
              <w:rPr>
                <w:rFonts w:ascii="Arial" w:hAnsi="Arial" w:cs="Arial"/>
                <w:bCs/>
              </w:rPr>
            </w:pPr>
          </w:p>
        </w:tc>
        <w:tc>
          <w:tcPr>
            <w:tcW w:w="816" w:type="dxa"/>
            <w:shd w:val="clear" w:color="auto" w:fill="BFBFBF" w:themeFill="background1" w:themeFillShade="BF"/>
            <w:vAlign w:val="center"/>
          </w:tcPr>
          <w:sdt>
            <w:sdtPr>
              <w:rPr>
                <w:rFonts w:ascii="Arial" w:hAnsi="Arial" w:cs="Arial"/>
                <w:bCs/>
              </w:rPr>
              <w:id w:val="664441572"/>
              <w14:checkbox>
                <w14:checked w14:val="0"/>
                <w14:checkedState w14:val="2612" w14:font="MS Gothic"/>
                <w14:uncheckedState w14:val="2610" w14:font="MS Gothic"/>
              </w14:checkbox>
            </w:sdtPr>
            <w:sdtContent>
              <w:p w14:paraId="41E3207D"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160781AE" w14:textId="77777777" w:rsidR="00875F14" w:rsidRDefault="00875F14" w:rsidP="00566C0A">
            <w:pPr>
              <w:autoSpaceDE w:val="0"/>
              <w:autoSpaceDN w:val="0"/>
              <w:adjustRightInd w:val="0"/>
              <w:jc w:val="center"/>
              <w:rPr>
                <w:rFonts w:ascii="Arial" w:hAnsi="Arial" w:cs="Arial"/>
                <w:bCs/>
              </w:rPr>
            </w:pPr>
          </w:p>
        </w:tc>
      </w:tr>
      <w:tr w:rsidR="00566C0A" w:rsidRPr="00566C0A" w14:paraId="5465104B" w14:textId="77777777" w:rsidTr="2D967A8F">
        <w:trPr>
          <w:trHeight w:val="403"/>
        </w:trPr>
        <w:tc>
          <w:tcPr>
            <w:tcW w:w="8227" w:type="dxa"/>
            <w:shd w:val="clear" w:color="auto" w:fill="F2F2F2" w:themeFill="background1" w:themeFillShade="F2"/>
            <w:vAlign w:val="center"/>
          </w:tcPr>
          <w:p w14:paraId="1CC8BCBA"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Cs/>
              </w:rPr>
              <w:id w:val="-578835253"/>
              <w14:checkbox>
                <w14:checked w14:val="0"/>
                <w14:checkedState w14:val="2612" w14:font="MS Gothic"/>
                <w14:uncheckedState w14:val="2610" w14:font="MS Gothic"/>
              </w14:checkbox>
            </w:sdtPr>
            <w:sdtContent>
              <w:p w14:paraId="23B49199"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4F62010A" w14:textId="77777777" w:rsidR="00875F14" w:rsidRDefault="00875F14" w:rsidP="00566C0A">
            <w:pPr>
              <w:autoSpaceDE w:val="0"/>
              <w:autoSpaceDN w:val="0"/>
              <w:adjustRightInd w:val="0"/>
              <w:jc w:val="center"/>
              <w:rPr>
                <w:rFonts w:ascii="Arial" w:hAnsi="Arial" w:cs="Arial"/>
                <w:bCs/>
              </w:rPr>
            </w:pPr>
          </w:p>
        </w:tc>
        <w:tc>
          <w:tcPr>
            <w:tcW w:w="816" w:type="dxa"/>
            <w:shd w:val="clear" w:color="auto" w:fill="BFBFBF" w:themeFill="background1" w:themeFillShade="BF"/>
            <w:vAlign w:val="center"/>
          </w:tcPr>
          <w:sdt>
            <w:sdtPr>
              <w:rPr>
                <w:rFonts w:ascii="Arial" w:hAnsi="Arial" w:cs="Arial"/>
                <w:bCs/>
              </w:rPr>
              <w:id w:val="1408878179"/>
              <w14:checkbox>
                <w14:checked w14:val="1"/>
                <w14:checkedState w14:val="2612" w14:font="MS Gothic"/>
                <w14:uncheckedState w14:val="2610" w14:font="MS Gothic"/>
              </w14:checkbox>
            </w:sdtPr>
            <w:sdtContent>
              <w:p w14:paraId="1379E3DC"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5581B92A" w14:textId="77777777" w:rsidR="00875F14" w:rsidRDefault="00875F14" w:rsidP="00566C0A">
            <w:pPr>
              <w:autoSpaceDE w:val="0"/>
              <w:autoSpaceDN w:val="0"/>
              <w:adjustRightInd w:val="0"/>
              <w:jc w:val="center"/>
              <w:rPr>
                <w:rFonts w:ascii="Arial" w:hAnsi="Arial" w:cs="Arial"/>
                <w:bCs/>
              </w:rPr>
            </w:pPr>
          </w:p>
        </w:tc>
      </w:tr>
      <w:tr w:rsidR="00566C0A" w:rsidRPr="00566C0A" w14:paraId="48CA8688" w14:textId="77777777" w:rsidTr="2D967A8F">
        <w:trPr>
          <w:trHeight w:val="403"/>
        </w:trPr>
        <w:tc>
          <w:tcPr>
            <w:tcW w:w="8227" w:type="dxa"/>
            <w:shd w:val="clear" w:color="auto" w:fill="F2F2F2" w:themeFill="background1" w:themeFillShade="F2"/>
            <w:vAlign w:val="center"/>
          </w:tcPr>
          <w:p w14:paraId="442EE9DC"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Cs/>
              </w:rPr>
              <w:id w:val="2056113352"/>
              <w14:checkbox>
                <w14:checked w14:val="0"/>
                <w14:checkedState w14:val="2612" w14:font="MS Gothic"/>
                <w14:uncheckedState w14:val="2610" w14:font="MS Gothic"/>
              </w14:checkbox>
            </w:sdtPr>
            <w:sdtContent>
              <w:p w14:paraId="40ACD481"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4FE991C7" w14:textId="77777777" w:rsidR="00875F14" w:rsidRDefault="00875F14" w:rsidP="00566C0A">
            <w:pPr>
              <w:autoSpaceDE w:val="0"/>
              <w:autoSpaceDN w:val="0"/>
              <w:adjustRightInd w:val="0"/>
              <w:jc w:val="center"/>
              <w:rPr>
                <w:rFonts w:ascii="Arial" w:hAnsi="Arial" w:cs="Arial"/>
                <w:bCs/>
              </w:rPr>
            </w:pPr>
          </w:p>
        </w:tc>
        <w:tc>
          <w:tcPr>
            <w:tcW w:w="816" w:type="dxa"/>
            <w:shd w:val="clear" w:color="auto" w:fill="BFBFBF" w:themeFill="background1" w:themeFillShade="BF"/>
            <w:vAlign w:val="center"/>
          </w:tcPr>
          <w:sdt>
            <w:sdtPr>
              <w:rPr>
                <w:rFonts w:ascii="Arial" w:hAnsi="Arial" w:cs="Arial"/>
                <w:bCs/>
              </w:rPr>
              <w:id w:val="47959868"/>
              <w14:checkbox>
                <w14:checked w14:val="1"/>
                <w14:checkedState w14:val="2612" w14:font="MS Gothic"/>
                <w14:uncheckedState w14:val="2610" w14:font="MS Gothic"/>
              </w14:checkbox>
            </w:sdtPr>
            <w:sdtContent>
              <w:p w14:paraId="5540CCD9"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0B517B6C" w14:textId="77777777" w:rsidR="00875F14" w:rsidRDefault="00875F14" w:rsidP="00566C0A">
            <w:pPr>
              <w:autoSpaceDE w:val="0"/>
              <w:autoSpaceDN w:val="0"/>
              <w:adjustRightInd w:val="0"/>
              <w:jc w:val="center"/>
              <w:rPr>
                <w:rFonts w:ascii="Arial" w:hAnsi="Arial" w:cs="Arial"/>
                <w:bCs/>
              </w:rPr>
            </w:pPr>
          </w:p>
        </w:tc>
      </w:tr>
      <w:tr w:rsidR="00566C0A" w:rsidRPr="00566C0A" w14:paraId="555CEA5D" w14:textId="77777777" w:rsidTr="2D967A8F">
        <w:trPr>
          <w:trHeight w:val="403"/>
        </w:trPr>
        <w:tc>
          <w:tcPr>
            <w:tcW w:w="8227" w:type="dxa"/>
            <w:shd w:val="clear" w:color="auto" w:fill="F2F2F2" w:themeFill="background1" w:themeFillShade="F2"/>
            <w:vAlign w:val="center"/>
          </w:tcPr>
          <w:p w14:paraId="1C97F25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 xml:space="preserve">Administration of any substance, </w:t>
            </w:r>
            <w:bookmarkStart w:id="25" w:name="_Int_hKRuFxyF"/>
            <w:r w:rsidRPr="00566C0A">
              <w:rPr>
                <w:rFonts w:ascii="Arial" w:hAnsi="Arial" w:cs="Arial"/>
              </w:rPr>
              <w:t>agent</w:t>
            </w:r>
            <w:bookmarkEnd w:id="25"/>
            <w:r w:rsidRPr="00566C0A">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Cs/>
              </w:rPr>
              <w:id w:val="1253710109"/>
              <w14:checkbox>
                <w14:checked w14:val="0"/>
                <w14:checkedState w14:val="2612" w14:font="MS Gothic"/>
                <w14:uncheckedState w14:val="2610" w14:font="MS Gothic"/>
              </w14:checkbox>
            </w:sdtPr>
            <w:sdtContent>
              <w:p w14:paraId="621C01CB"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1105B84B" w14:textId="77777777" w:rsidR="00875F14" w:rsidRDefault="00875F14" w:rsidP="00566C0A">
            <w:pPr>
              <w:autoSpaceDE w:val="0"/>
              <w:autoSpaceDN w:val="0"/>
              <w:adjustRightInd w:val="0"/>
              <w:jc w:val="center"/>
              <w:rPr>
                <w:rFonts w:ascii="Arial" w:hAnsi="Arial" w:cs="Arial"/>
                <w:bCs/>
              </w:rPr>
            </w:pPr>
          </w:p>
        </w:tc>
        <w:tc>
          <w:tcPr>
            <w:tcW w:w="816" w:type="dxa"/>
            <w:shd w:val="clear" w:color="auto" w:fill="BFBFBF" w:themeFill="background1" w:themeFillShade="BF"/>
            <w:vAlign w:val="center"/>
          </w:tcPr>
          <w:sdt>
            <w:sdtPr>
              <w:rPr>
                <w:rFonts w:ascii="Arial" w:hAnsi="Arial" w:cs="Arial"/>
                <w:bCs/>
              </w:rPr>
              <w:id w:val="1541169908"/>
              <w14:checkbox>
                <w14:checked w14:val="1"/>
                <w14:checkedState w14:val="2612" w14:font="MS Gothic"/>
                <w14:uncheckedState w14:val="2610" w14:font="MS Gothic"/>
              </w14:checkbox>
            </w:sdtPr>
            <w:sdtContent>
              <w:p w14:paraId="4888D18B"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3ACB129C" w14:textId="77777777" w:rsidR="00875F14" w:rsidRDefault="00875F14" w:rsidP="00566C0A">
            <w:pPr>
              <w:autoSpaceDE w:val="0"/>
              <w:autoSpaceDN w:val="0"/>
              <w:adjustRightInd w:val="0"/>
              <w:jc w:val="center"/>
              <w:rPr>
                <w:rFonts w:ascii="Arial" w:hAnsi="Arial" w:cs="Arial"/>
                <w:bCs/>
              </w:rPr>
            </w:pPr>
          </w:p>
        </w:tc>
      </w:tr>
      <w:tr w:rsidR="00566C0A" w:rsidRPr="00566C0A" w14:paraId="44497C45" w14:textId="77777777" w:rsidTr="2D967A8F">
        <w:trPr>
          <w:trHeight w:val="403"/>
        </w:trPr>
        <w:tc>
          <w:tcPr>
            <w:tcW w:w="8227" w:type="dxa"/>
            <w:shd w:val="clear" w:color="auto" w:fill="F2F2F2" w:themeFill="background1" w:themeFillShade="F2"/>
            <w:vAlign w:val="center"/>
          </w:tcPr>
          <w:p w14:paraId="6897DFC7"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Cs/>
              </w:rPr>
              <w:id w:val="-420865006"/>
              <w14:checkbox>
                <w14:checked w14:val="0"/>
                <w14:checkedState w14:val="2612" w14:font="MS Gothic"/>
                <w14:uncheckedState w14:val="2610" w14:font="MS Gothic"/>
              </w14:checkbox>
            </w:sdtPr>
            <w:sdtContent>
              <w:p w14:paraId="164C3BCC"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CBEF40D" w14:textId="77777777" w:rsidR="00875F14" w:rsidRDefault="00875F14" w:rsidP="00566C0A">
            <w:pPr>
              <w:autoSpaceDE w:val="0"/>
              <w:autoSpaceDN w:val="0"/>
              <w:adjustRightInd w:val="0"/>
              <w:jc w:val="center"/>
              <w:rPr>
                <w:rFonts w:ascii="Arial" w:hAnsi="Arial" w:cs="Arial"/>
                <w:bCs/>
              </w:rPr>
            </w:pPr>
          </w:p>
        </w:tc>
        <w:tc>
          <w:tcPr>
            <w:tcW w:w="816" w:type="dxa"/>
            <w:shd w:val="clear" w:color="auto" w:fill="BFBFBF" w:themeFill="background1" w:themeFillShade="BF"/>
            <w:vAlign w:val="center"/>
          </w:tcPr>
          <w:sdt>
            <w:sdtPr>
              <w:rPr>
                <w:rFonts w:ascii="Arial" w:hAnsi="Arial" w:cs="Arial"/>
                <w:bCs/>
              </w:rPr>
              <w:id w:val="732589089"/>
              <w14:checkbox>
                <w14:checked w14:val="1"/>
                <w14:checkedState w14:val="2612" w14:font="MS Gothic"/>
                <w14:uncheckedState w14:val="2610" w14:font="MS Gothic"/>
              </w14:checkbox>
            </w:sdtPr>
            <w:sdtContent>
              <w:p w14:paraId="466E011C"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6833F75" w14:textId="77777777" w:rsidR="00875F14" w:rsidRDefault="00875F14" w:rsidP="00566C0A">
            <w:pPr>
              <w:autoSpaceDE w:val="0"/>
              <w:autoSpaceDN w:val="0"/>
              <w:adjustRightInd w:val="0"/>
              <w:jc w:val="center"/>
              <w:rPr>
                <w:rFonts w:ascii="Arial" w:hAnsi="Arial" w:cs="Arial"/>
                <w:bCs/>
              </w:rPr>
            </w:pPr>
          </w:p>
        </w:tc>
      </w:tr>
      <w:tr w:rsidR="00566C0A" w:rsidRPr="00566C0A" w14:paraId="142F230A" w14:textId="77777777" w:rsidTr="2D967A8F">
        <w:trPr>
          <w:trHeight w:val="403"/>
        </w:trPr>
        <w:tc>
          <w:tcPr>
            <w:tcW w:w="8227" w:type="dxa"/>
            <w:shd w:val="clear" w:color="auto" w:fill="F2F2F2" w:themeFill="background1" w:themeFillShade="F2"/>
            <w:vAlign w:val="center"/>
          </w:tcPr>
          <w:p w14:paraId="52313AA8"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Other primary data collection methods, please explain in this box</w:t>
            </w:r>
          </w:p>
          <w:p w14:paraId="45A425D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 xml:space="preserve">For example, ‘focus </w:t>
            </w:r>
            <w:bookmarkStart w:id="26" w:name="_Int_APCKNzwC"/>
            <w:r w:rsidRPr="00566C0A">
              <w:rPr>
                <w:rFonts w:ascii="Arial" w:hAnsi="Arial" w:cs="Arial"/>
              </w:rPr>
              <w:t>groups’</w:t>
            </w:r>
            <w:bookmarkEnd w:id="26"/>
            <w:r w:rsidRPr="00566C0A">
              <w:rPr>
                <w:rFonts w:ascii="Arial" w:hAnsi="Arial" w:cs="Arial"/>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rPr>
              <w:id w:val="-1587452892"/>
              <w14:checkbox>
                <w14:checked w14:val="1"/>
                <w14:checkedState w14:val="2612" w14:font="MS Gothic"/>
                <w14:uncheckedState w14:val="2610" w14:font="MS Gothic"/>
              </w14:checkbox>
            </w:sdtPr>
            <w:sdtContent>
              <w:p w14:paraId="0BC21F55"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sdtContent>
          </w:sdt>
          <w:p w14:paraId="19AF7A50" w14:textId="77777777" w:rsidR="00875F14" w:rsidRDefault="00875F14" w:rsidP="00566C0A">
            <w:pPr>
              <w:autoSpaceDE w:val="0"/>
              <w:autoSpaceDN w:val="0"/>
              <w:adjustRightInd w:val="0"/>
              <w:jc w:val="center"/>
              <w:rPr>
                <w:rFonts w:ascii="Arial" w:hAnsi="Arial" w:cs="Arial"/>
                <w:b/>
                <w:bCs/>
              </w:rPr>
            </w:pPr>
          </w:p>
        </w:tc>
        <w:tc>
          <w:tcPr>
            <w:tcW w:w="816" w:type="dxa"/>
            <w:shd w:val="clear" w:color="auto" w:fill="BFBFBF" w:themeFill="background1" w:themeFillShade="BF"/>
            <w:vAlign w:val="center"/>
          </w:tcPr>
          <w:sdt>
            <w:sdtPr>
              <w:rPr>
                <w:rFonts w:ascii="Arial" w:hAnsi="Arial" w:cs="Arial"/>
                <w:b/>
                <w:bCs/>
              </w:rPr>
              <w:id w:val="-1374229406"/>
              <w14:checkbox>
                <w14:checked w14:val="0"/>
                <w14:checkedState w14:val="2612" w14:font="MS Gothic"/>
                <w14:uncheckedState w14:val="2610" w14:font="MS Gothic"/>
              </w14:checkbox>
            </w:sdtPr>
            <w:sdtContent>
              <w:p w14:paraId="6FC5029E" w14:textId="77777777" w:rsidR="00566C0A" w:rsidRPr="00566C0A" w:rsidRDefault="00566C0A" w:rsidP="00566C0A">
                <w:pPr>
                  <w:autoSpaceDE w:val="0"/>
                  <w:autoSpaceDN w:val="0"/>
                  <w:adjustRightInd w:val="0"/>
                  <w:jc w:val="center"/>
                  <w:rPr>
                    <w:rFonts w:ascii="Arial" w:hAnsi="Arial" w:cs="Arial"/>
                    <w:b/>
                    <w:bCs/>
                  </w:rPr>
                </w:pPr>
                <w:r w:rsidRPr="00566C0A">
                  <w:rPr>
                    <w:rFonts w:ascii="Segoe UI Symbol" w:hAnsi="Segoe UI Symbol" w:cs="Segoe UI Symbol"/>
                    <w:b/>
                    <w:bCs/>
                  </w:rPr>
                  <w:t>☐</w:t>
                </w:r>
              </w:p>
            </w:sdtContent>
          </w:sdt>
          <w:p w14:paraId="44AF3887" w14:textId="77777777" w:rsidR="00875F14" w:rsidRDefault="00875F14" w:rsidP="00566C0A">
            <w:pPr>
              <w:autoSpaceDE w:val="0"/>
              <w:autoSpaceDN w:val="0"/>
              <w:adjustRightInd w:val="0"/>
              <w:jc w:val="center"/>
              <w:rPr>
                <w:rFonts w:ascii="Arial" w:hAnsi="Arial" w:cs="Arial"/>
                <w:b/>
                <w:bCs/>
              </w:rPr>
            </w:pPr>
          </w:p>
        </w:tc>
      </w:tr>
      <w:tr w:rsidR="00566C0A" w:rsidRPr="00566C0A" w14:paraId="2BAC7F60" w14:textId="77777777" w:rsidTr="2D967A8F">
        <w:trPr>
          <w:trHeight w:val="403"/>
        </w:trPr>
        <w:tc>
          <w:tcPr>
            <w:tcW w:w="8227" w:type="dxa"/>
            <w:shd w:val="clear" w:color="auto" w:fill="auto"/>
            <w:vAlign w:val="center"/>
          </w:tcPr>
          <w:p w14:paraId="6F5FE097"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Details of any other primary data collection method:</w:t>
            </w:r>
          </w:p>
          <w:p w14:paraId="4C37F645" w14:textId="77777777" w:rsidR="00566C0A" w:rsidRPr="00566C0A" w:rsidRDefault="00566C0A" w:rsidP="00566C0A">
            <w:pPr>
              <w:rPr>
                <w:rFonts w:ascii="Arial" w:hAnsi="Arial" w:cs="Arial"/>
              </w:rPr>
            </w:pPr>
          </w:p>
          <w:p w14:paraId="19EF80D2" w14:textId="77777777" w:rsidR="00566C0A" w:rsidRPr="00566C0A" w:rsidRDefault="00566C0A" w:rsidP="00566C0A">
            <w:pPr>
              <w:rPr>
                <w:rFonts w:ascii="Arial" w:hAnsi="Arial" w:cs="Arial"/>
              </w:rPr>
            </w:pPr>
          </w:p>
          <w:p w14:paraId="142DC445" w14:textId="77777777" w:rsidR="00566C0A" w:rsidRPr="00566C0A" w:rsidRDefault="00566C0A" w:rsidP="00566C0A">
            <w:pPr>
              <w:rPr>
                <w:rFonts w:ascii="Arial" w:hAnsi="Arial" w:cs="Arial"/>
              </w:rPr>
            </w:pPr>
          </w:p>
          <w:p w14:paraId="3ACF4596" w14:textId="77777777" w:rsidR="00566C0A" w:rsidRPr="00566C0A" w:rsidRDefault="00566C0A" w:rsidP="00566C0A">
            <w:pPr>
              <w:autoSpaceDE w:val="0"/>
              <w:autoSpaceDN w:val="0"/>
              <w:adjustRightInd w:val="0"/>
              <w:rPr>
                <w:rFonts w:ascii="Arial" w:hAnsi="Arial" w:cs="Arial"/>
              </w:rPr>
            </w:pPr>
            <w:r w:rsidRPr="00566C0A">
              <w:rPr>
                <w:rFonts w:ascii="Arial" w:hAnsi="Arial" w:cs="Arial"/>
                <w:sz w:val="18"/>
                <w:szCs w:val="18"/>
              </w:rPr>
              <w:t>(</w:t>
            </w:r>
            <w:bookmarkStart w:id="27" w:name="_Int_NcCifmnJ"/>
            <w:r w:rsidRPr="00566C0A">
              <w:rPr>
                <w:rFonts w:ascii="Arial" w:hAnsi="Arial" w:cs="Arial"/>
                <w:sz w:val="18"/>
                <w:szCs w:val="18"/>
              </w:rPr>
              <w:t>this</w:t>
            </w:r>
            <w:bookmarkEnd w:id="27"/>
            <w:r w:rsidRPr="00566C0A">
              <w:rPr>
                <w:rFonts w:ascii="Arial" w:hAnsi="Arial" w:cs="Arial"/>
                <w:sz w:val="18"/>
                <w:szCs w:val="18"/>
              </w:rPr>
              <w:t xml:space="preserve"> box should expand as you type)</w:t>
            </w:r>
          </w:p>
        </w:tc>
        <w:tc>
          <w:tcPr>
            <w:tcW w:w="846" w:type="dxa"/>
            <w:vAlign w:val="center"/>
          </w:tcPr>
          <w:p w14:paraId="3CAD6003" w14:textId="77777777" w:rsidR="00566C0A" w:rsidRPr="00566C0A" w:rsidRDefault="00566C0A" w:rsidP="00566C0A">
            <w:pPr>
              <w:autoSpaceDE w:val="0"/>
              <w:autoSpaceDN w:val="0"/>
              <w:adjustRightInd w:val="0"/>
              <w:jc w:val="center"/>
              <w:rPr>
                <w:rFonts w:ascii="Arial" w:hAnsi="Arial" w:cs="Arial"/>
                <w:b/>
                <w:bCs/>
              </w:rPr>
            </w:pPr>
          </w:p>
        </w:tc>
        <w:tc>
          <w:tcPr>
            <w:tcW w:w="816" w:type="dxa"/>
            <w:vAlign w:val="center"/>
          </w:tcPr>
          <w:p w14:paraId="624928BB" w14:textId="77777777" w:rsidR="00566C0A" w:rsidRPr="00566C0A" w:rsidRDefault="00566C0A" w:rsidP="00566C0A">
            <w:pPr>
              <w:autoSpaceDE w:val="0"/>
              <w:autoSpaceDN w:val="0"/>
              <w:adjustRightInd w:val="0"/>
              <w:jc w:val="center"/>
              <w:rPr>
                <w:rFonts w:ascii="Arial" w:hAnsi="Arial" w:cs="Arial"/>
                <w:b/>
                <w:bCs/>
              </w:rPr>
            </w:pPr>
          </w:p>
        </w:tc>
      </w:tr>
    </w:tbl>
    <w:p w14:paraId="139F5FDE" w14:textId="77777777" w:rsidR="00566C0A" w:rsidRPr="00566C0A" w:rsidRDefault="00566C0A" w:rsidP="00566C0A">
      <w:pPr>
        <w:spacing w:after="160" w:line="259" w:lineRule="auto"/>
        <w:jc w:val="both"/>
        <w:rPr>
          <w:rFonts w:ascii="Arial" w:hAnsi="Arial" w:cs="Arial"/>
          <w:kern w:val="0"/>
          <w:lang w:eastAsia="en-US"/>
          <w14:ligatures w14:val="none"/>
        </w:rPr>
      </w:pPr>
      <w:r w:rsidRPr="2D967A8F">
        <w:rPr>
          <w:rFonts w:ascii="Arial" w:hAnsi="Arial" w:cs="Arial"/>
          <w:kern w:val="0"/>
          <w:lang w:eastAsia="en-US"/>
          <w14:ligatures w14:val="none"/>
        </w:rPr>
        <w:t xml:space="preserve">If NO to every question, then the research activity is (ethically) </w:t>
      </w:r>
      <w:bookmarkStart w:id="28" w:name="_Int_JmaPRejH"/>
      <w:r w:rsidRPr="2D967A8F">
        <w:rPr>
          <w:rFonts w:ascii="Arial" w:hAnsi="Arial" w:cs="Arial"/>
          <w:kern w:val="0"/>
          <w:lang w:eastAsia="en-US"/>
          <w14:ligatures w14:val="none"/>
        </w:rPr>
        <w:t>low risk</w:t>
      </w:r>
      <w:bookmarkEnd w:id="28"/>
      <w:r w:rsidRPr="2D967A8F">
        <w:rPr>
          <w:rFonts w:ascii="Arial" w:hAnsi="Arial" w:cs="Arial"/>
          <w:kern w:val="0"/>
          <w:lang w:eastAsia="en-US"/>
          <w14:ligatures w14:val="none"/>
        </w:rPr>
        <w:t xml:space="preserve"> and </w:t>
      </w:r>
      <w:r w:rsidRPr="2D967A8F">
        <w:rPr>
          <w:rFonts w:ascii="Arial" w:hAnsi="Arial" w:cs="Arial"/>
          <w:b/>
          <w:kern w:val="0"/>
          <w:lang w:eastAsia="en-US"/>
          <w14:ligatures w14:val="none"/>
        </w:rPr>
        <w:t>may</w:t>
      </w:r>
      <w:r w:rsidRPr="2D967A8F">
        <w:rPr>
          <w:rFonts w:ascii="Arial" w:hAnsi="Arial" w:cs="Arial"/>
          <w:kern w:val="0"/>
          <w:lang w:eastAsia="en-US"/>
          <w14:ligatures w14:val="none"/>
        </w:rPr>
        <w:t xml:space="preserve"> be exempt from </w:t>
      </w:r>
      <w:r w:rsidRPr="2D967A8F">
        <w:rPr>
          <w:rFonts w:ascii="Arial" w:hAnsi="Arial" w:cs="Arial"/>
          <w:b/>
          <w:kern w:val="0"/>
          <w:lang w:eastAsia="en-US"/>
          <w14:ligatures w14:val="none"/>
        </w:rPr>
        <w:t>some</w:t>
      </w:r>
      <w:r w:rsidRPr="2D967A8F">
        <w:rPr>
          <w:rFonts w:ascii="Arial" w:hAnsi="Arial" w:cs="Arial"/>
          <w:kern w:val="0"/>
          <w:lang w:eastAsia="en-US"/>
          <w14:ligatures w14:val="none"/>
        </w:rPr>
        <w:t xml:space="preserve"> of the following sections (please refer to Guidance Notes).</w:t>
      </w:r>
    </w:p>
    <w:p w14:paraId="642D80E4" w14:textId="77777777" w:rsidR="00566C0A" w:rsidRPr="00566C0A" w:rsidRDefault="00566C0A" w:rsidP="00566C0A">
      <w:pPr>
        <w:spacing w:after="160" w:line="259" w:lineRule="auto"/>
        <w:rPr>
          <w:rFonts w:ascii="Arial" w:eastAsiaTheme="minorHAnsi" w:hAnsi="Arial" w:cs="Arial"/>
          <w:bCs/>
          <w:iCs/>
          <w:kern w:val="0"/>
          <w:lang w:eastAsia="en-US"/>
          <w14:ligatures w14:val="none"/>
        </w:rPr>
      </w:pPr>
    </w:p>
    <w:p w14:paraId="40B6A257" w14:textId="77777777" w:rsidR="00566C0A" w:rsidRPr="00566C0A" w:rsidRDefault="00566C0A" w:rsidP="00566C0A">
      <w:pPr>
        <w:spacing w:after="160" w:line="259" w:lineRule="auto"/>
        <w:rPr>
          <w:rFonts w:ascii="Arial" w:eastAsiaTheme="minorHAnsi" w:hAnsi="Arial" w:cs="Arial"/>
          <w:bCs/>
          <w:iCs/>
          <w:kern w:val="0"/>
          <w:lang w:eastAsia="en-US"/>
          <w14:ligatures w14:val="none"/>
        </w:rPr>
      </w:pPr>
      <w:r w:rsidRPr="00566C0A">
        <w:rPr>
          <w:rFonts w:ascii="Arial" w:eastAsiaTheme="minorHAnsi" w:hAnsi="Arial" w:cs="Arial"/>
          <w:bCs/>
          <w:iCs/>
          <w:kern w:val="0"/>
          <w:lang w:eastAsia="en-US"/>
          <w14:ligatures w14:val="none"/>
        </w:rPr>
        <w:t xml:space="preserve">If YES to any question, then no research activity should be undertaken until full ethical approval has been obtained. </w:t>
      </w:r>
    </w:p>
    <w:p w14:paraId="397EB295" w14:textId="77777777" w:rsidR="00566C0A" w:rsidRPr="00566C0A" w:rsidRDefault="00566C0A" w:rsidP="00566C0A">
      <w:pPr>
        <w:spacing w:after="16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lastRenderedPageBreak/>
        <w:br w:type="page"/>
      </w:r>
    </w:p>
    <w:p w14:paraId="4C95C2D6"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lastRenderedPageBreak/>
        <w:t xml:space="preserve">SECTION G: Intended Participants </w:t>
      </w:r>
      <w:r w:rsidRPr="00566C0A">
        <w:rPr>
          <w:rFonts w:ascii="Arial" w:eastAsiaTheme="minorHAnsi" w:hAnsi="Arial" w:cs="Arial"/>
          <w:b/>
          <w:color w:val="FF0000"/>
          <w:kern w:val="0"/>
          <w:lang w:eastAsia="en-US"/>
          <w14:ligatures w14:val="none"/>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566C0A" w:rsidRPr="00566C0A" w14:paraId="24EAF3E9" w14:textId="77777777">
        <w:tc>
          <w:tcPr>
            <w:tcW w:w="8217" w:type="dxa"/>
            <w:shd w:val="clear" w:color="auto" w:fill="F2F2F2" w:themeFill="background1" w:themeFillShade="F2"/>
          </w:tcPr>
          <w:p w14:paraId="28607B3D" w14:textId="77777777" w:rsidR="00566C0A" w:rsidRPr="00566C0A" w:rsidRDefault="00566C0A" w:rsidP="00566C0A">
            <w:pPr>
              <w:autoSpaceDE w:val="0"/>
              <w:autoSpaceDN w:val="0"/>
              <w:adjustRightInd w:val="0"/>
              <w:jc w:val="both"/>
              <w:rPr>
                <w:rFonts w:ascii="Arial" w:hAnsi="Arial" w:cs="Arial"/>
                <w:b/>
              </w:rPr>
            </w:pPr>
            <w:r w:rsidRPr="00566C0A">
              <w:rPr>
                <w:rFonts w:ascii="Arial" w:hAnsi="Arial" w:cs="Arial"/>
                <w:b/>
              </w:rPr>
              <w:t>Who are the intended participants:</w:t>
            </w:r>
          </w:p>
        </w:tc>
        <w:tc>
          <w:tcPr>
            <w:tcW w:w="850" w:type="dxa"/>
            <w:shd w:val="clear" w:color="auto" w:fill="F2F2F2" w:themeFill="background1" w:themeFillShade="F2"/>
          </w:tcPr>
          <w:p w14:paraId="1864916E" w14:textId="77777777" w:rsidR="00566C0A" w:rsidRPr="00566C0A" w:rsidRDefault="00566C0A" w:rsidP="00566C0A">
            <w:pPr>
              <w:autoSpaceDE w:val="0"/>
              <w:autoSpaceDN w:val="0"/>
              <w:adjustRightInd w:val="0"/>
              <w:jc w:val="center"/>
              <w:rPr>
                <w:rFonts w:ascii="Arial" w:hAnsi="Arial" w:cs="Arial"/>
                <w:b/>
                <w:bCs/>
              </w:rPr>
            </w:pPr>
          </w:p>
          <w:p w14:paraId="652BDA43"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YES</w:t>
            </w:r>
          </w:p>
        </w:tc>
        <w:tc>
          <w:tcPr>
            <w:tcW w:w="822" w:type="dxa"/>
            <w:shd w:val="clear" w:color="auto" w:fill="F2F2F2" w:themeFill="background1" w:themeFillShade="F2"/>
          </w:tcPr>
          <w:p w14:paraId="5E612A1C" w14:textId="77777777" w:rsidR="00566C0A" w:rsidRPr="00566C0A" w:rsidRDefault="00566C0A" w:rsidP="00566C0A">
            <w:pPr>
              <w:autoSpaceDE w:val="0"/>
              <w:autoSpaceDN w:val="0"/>
              <w:adjustRightInd w:val="0"/>
              <w:jc w:val="center"/>
              <w:rPr>
                <w:rFonts w:ascii="Arial" w:hAnsi="Arial" w:cs="Arial"/>
                <w:b/>
                <w:bCs/>
              </w:rPr>
            </w:pPr>
          </w:p>
          <w:p w14:paraId="509951FB"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NO</w:t>
            </w:r>
          </w:p>
        </w:tc>
      </w:tr>
      <w:tr w:rsidR="00566C0A" w:rsidRPr="00566C0A" w14:paraId="56C93BD3" w14:textId="77777777" w:rsidTr="2D967A8F">
        <w:trPr>
          <w:trHeight w:val="439"/>
        </w:trPr>
        <w:tc>
          <w:tcPr>
            <w:tcW w:w="8217" w:type="dxa"/>
            <w:shd w:val="clear" w:color="auto" w:fill="F2F2F2" w:themeFill="background1" w:themeFillShade="F2"/>
            <w:vAlign w:val="center"/>
          </w:tcPr>
          <w:p w14:paraId="649BF06F"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1567606438"/>
              <w14:checkbox>
                <w14:checked w14:val="1"/>
                <w14:checkedState w14:val="2612" w14:font="MS Gothic"/>
                <w14:uncheckedState w14:val="2610" w14:font="MS Gothic"/>
              </w14:checkbox>
            </w:sdtPr>
            <w:sdtContent>
              <w:p w14:paraId="1919F3F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A02A129"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915439795"/>
              <w14:checkbox>
                <w14:checked w14:val="0"/>
                <w14:checkedState w14:val="2612" w14:font="MS Gothic"/>
                <w14:uncheckedState w14:val="2610" w14:font="MS Gothic"/>
              </w14:checkbox>
            </w:sdtPr>
            <w:sdtContent>
              <w:p w14:paraId="5C880736"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5CE7F97" w14:textId="77777777" w:rsidR="00875F14" w:rsidRDefault="00875F14" w:rsidP="00566C0A">
            <w:pPr>
              <w:autoSpaceDE w:val="0"/>
              <w:autoSpaceDN w:val="0"/>
              <w:adjustRightInd w:val="0"/>
              <w:jc w:val="center"/>
              <w:rPr>
                <w:rFonts w:ascii="Arial" w:hAnsi="Arial" w:cs="Arial"/>
              </w:rPr>
            </w:pPr>
          </w:p>
        </w:tc>
      </w:tr>
      <w:tr w:rsidR="00566C0A" w:rsidRPr="00566C0A" w14:paraId="032D94CE" w14:textId="77777777" w:rsidTr="2D967A8F">
        <w:trPr>
          <w:trHeight w:val="403"/>
        </w:trPr>
        <w:tc>
          <w:tcPr>
            <w:tcW w:w="8217" w:type="dxa"/>
            <w:shd w:val="clear" w:color="auto" w:fill="F2F2F2" w:themeFill="background1" w:themeFillShade="F2"/>
            <w:vAlign w:val="center"/>
          </w:tcPr>
          <w:p w14:paraId="0108DEBB"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58290143"/>
              <w14:checkbox>
                <w14:checked w14:val="1"/>
                <w14:checkedState w14:val="2612" w14:font="MS Gothic"/>
                <w14:uncheckedState w14:val="2610" w14:font="MS Gothic"/>
              </w14:checkbox>
            </w:sdtPr>
            <w:sdtContent>
              <w:p w14:paraId="10111E8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9225A37"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294714320"/>
              <w14:checkbox>
                <w14:checked w14:val="0"/>
                <w14:checkedState w14:val="2612" w14:font="MS Gothic"/>
                <w14:uncheckedState w14:val="2610" w14:font="MS Gothic"/>
              </w14:checkbox>
            </w:sdtPr>
            <w:sdtContent>
              <w:p w14:paraId="5D4D8F1D"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80BC652" w14:textId="77777777" w:rsidR="00875F14" w:rsidRDefault="00875F14" w:rsidP="00566C0A">
            <w:pPr>
              <w:autoSpaceDE w:val="0"/>
              <w:autoSpaceDN w:val="0"/>
              <w:adjustRightInd w:val="0"/>
              <w:jc w:val="center"/>
              <w:rPr>
                <w:rFonts w:ascii="Arial" w:hAnsi="Arial" w:cs="Arial"/>
              </w:rPr>
            </w:pPr>
          </w:p>
        </w:tc>
      </w:tr>
      <w:tr w:rsidR="00566C0A" w:rsidRPr="00566C0A" w14:paraId="4783D882" w14:textId="77777777" w:rsidTr="2D967A8F">
        <w:trPr>
          <w:trHeight w:val="439"/>
        </w:trPr>
        <w:tc>
          <w:tcPr>
            <w:tcW w:w="8217" w:type="dxa"/>
            <w:shd w:val="clear" w:color="auto" w:fill="F2F2F2" w:themeFill="background1" w:themeFillShade="F2"/>
            <w:vAlign w:val="center"/>
          </w:tcPr>
          <w:p w14:paraId="06B25C9C"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1685403756"/>
              <w14:checkbox>
                <w14:checked w14:val="1"/>
                <w14:checkedState w14:val="2612" w14:font="MS Gothic"/>
                <w14:uncheckedState w14:val="2610" w14:font="MS Gothic"/>
              </w14:checkbox>
            </w:sdtPr>
            <w:sdtContent>
              <w:p w14:paraId="6A6BA76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2BF339A"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804427595"/>
              <w14:checkbox>
                <w14:checked w14:val="0"/>
                <w14:checkedState w14:val="2612" w14:font="MS Gothic"/>
                <w14:uncheckedState w14:val="2610" w14:font="MS Gothic"/>
              </w14:checkbox>
            </w:sdtPr>
            <w:sdtContent>
              <w:p w14:paraId="3DACADC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0928DC30" w14:textId="77777777" w:rsidR="00875F14" w:rsidRDefault="00875F14" w:rsidP="00566C0A">
            <w:pPr>
              <w:autoSpaceDE w:val="0"/>
              <w:autoSpaceDN w:val="0"/>
              <w:adjustRightInd w:val="0"/>
              <w:jc w:val="center"/>
              <w:rPr>
                <w:rFonts w:ascii="Arial" w:hAnsi="Arial" w:cs="Arial"/>
              </w:rPr>
            </w:pPr>
          </w:p>
        </w:tc>
      </w:tr>
      <w:tr w:rsidR="00566C0A" w:rsidRPr="00566C0A" w14:paraId="0257AD74" w14:textId="77777777" w:rsidTr="2D967A8F">
        <w:trPr>
          <w:trHeight w:val="403"/>
        </w:trPr>
        <w:tc>
          <w:tcPr>
            <w:tcW w:w="8217" w:type="dxa"/>
            <w:shd w:val="clear" w:color="auto" w:fill="F2F2F2" w:themeFill="background1" w:themeFillShade="F2"/>
            <w:vAlign w:val="center"/>
          </w:tcPr>
          <w:p w14:paraId="2815D037"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Arial" w:hAnsi="Arial" w:cs="Arial"/>
              </w:rPr>
              <w:id w:val="605543425"/>
              <w14:checkbox>
                <w14:checked w14:val="1"/>
                <w14:checkedState w14:val="2612" w14:font="MS Gothic"/>
                <w14:uncheckedState w14:val="2610" w14:font="MS Gothic"/>
              </w14:checkbox>
            </w:sdtPr>
            <w:sdtContent>
              <w:p w14:paraId="4190F95D"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0533F8CC"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1791346494"/>
              <w14:checkbox>
                <w14:checked w14:val="0"/>
                <w14:checkedState w14:val="2612" w14:font="MS Gothic"/>
                <w14:uncheckedState w14:val="2610" w14:font="MS Gothic"/>
              </w14:checkbox>
            </w:sdtPr>
            <w:sdtContent>
              <w:p w14:paraId="57F2ADA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C98D1B1" w14:textId="77777777" w:rsidR="00875F14" w:rsidRDefault="00875F14" w:rsidP="00566C0A">
            <w:pPr>
              <w:autoSpaceDE w:val="0"/>
              <w:autoSpaceDN w:val="0"/>
              <w:adjustRightInd w:val="0"/>
              <w:jc w:val="center"/>
              <w:rPr>
                <w:rFonts w:ascii="Arial" w:hAnsi="Arial" w:cs="Arial"/>
              </w:rPr>
            </w:pPr>
          </w:p>
        </w:tc>
      </w:tr>
      <w:tr w:rsidR="00566C0A" w:rsidRPr="00566C0A" w14:paraId="7389F5BC" w14:textId="77777777" w:rsidTr="2D967A8F">
        <w:trPr>
          <w:trHeight w:val="403"/>
        </w:trPr>
        <w:tc>
          <w:tcPr>
            <w:tcW w:w="8217" w:type="dxa"/>
            <w:shd w:val="clear" w:color="auto" w:fill="F2F2F2" w:themeFill="background1" w:themeFillShade="F2"/>
            <w:vAlign w:val="center"/>
          </w:tcPr>
          <w:p w14:paraId="78A5E612"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828202874"/>
              <w14:checkbox>
                <w14:checked w14:val="0"/>
                <w14:checkedState w14:val="2612" w14:font="MS Gothic"/>
                <w14:uncheckedState w14:val="2610" w14:font="MS Gothic"/>
              </w14:checkbox>
            </w:sdtPr>
            <w:sdtContent>
              <w:p w14:paraId="168BF0E4"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98BD6E3"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1649021704"/>
              <w14:checkbox>
                <w14:checked w14:val="1"/>
                <w14:checkedState w14:val="2612" w14:font="MS Gothic"/>
                <w14:uncheckedState w14:val="2610" w14:font="MS Gothic"/>
              </w14:checkbox>
            </w:sdtPr>
            <w:sdtContent>
              <w:p w14:paraId="346344E8"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58AD84E" w14:textId="77777777" w:rsidR="00875F14" w:rsidRDefault="00875F14" w:rsidP="00566C0A">
            <w:pPr>
              <w:autoSpaceDE w:val="0"/>
              <w:autoSpaceDN w:val="0"/>
              <w:adjustRightInd w:val="0"/>
              <w:jc w:val="center"/>
              <w:rPr>
                <w:rFonts w:ascii="Arial" w:hAnsi="Arial" w:cs="Arial"/>
              </w:rPr>
            </w:pPr>
          </w:p>
        </w:tc>
      </w:tr>
      <w:tr w:rsidR="00566C0A" w:rsidRPr="00566C0A" w14:paraId="2D836A35" w14:textId="77777777" w:rsidTr="2D967A8F">
        <w:trPr>
          <w:trHeight w:val="439"/>
        </w:trPr>
        <w:tc>
          <w:tcPr>
            <w:tcW w:w="8217" w:type="dxa"/>
            <w:shd w:val="clear" w:color="auto" w:fill="F2F2F2" w:themeFill="background1" w:themeFillShade="F2"/>
            <w:vAlign w:val="center"/>
          </w:tcPr>
          <w:p w14:paraId="0EA52DF4"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709614152"/>
              <w14:checkbox>
                <w14:checked w14:val="0"/>
                <w14:checkedState w14:val="2612" w14:font="MS Gothic"/>
                <w14:uncheckedState w14:val="2610" w14:font="MS Gothic"/>
              </w14:checkbox>
            </w:sdtPr>
            <w:sdtContent>
              <w:p w14:paraId="3B956B7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85D7C82" w14:textId="77777777" w:rsidR="00875F14" w:rsidRDefault="00875F14" w:rsidP="00566C0A">
            <w:pPr>
              <w:autoSpaceDE w:val="0"/>
              <w:autoSpaceDN w:val="0"/>
              <w:adjustRightInd w:val="0"/>
              <w:jc w:val="center"/>
              <w:rPr>
                <w:rFonts w:ascii="Arial" w:hAnsi="Arial" w:cs="Arial"/>
              </w:rPr>
            </w:pPr>
          </w:p>
        </w:tc>
        <w:tc>
          <w:tcPr>
            <w:tcW w:w="822" w:type="dxa"/>
            <w:shd w:val="clear" w:color="auto" w:fill="BFBFBF" w:themeFill="background1" w:themeFillShade="BF"/>
            <w:vAlign w:val="center"/>
          </w:tcPr>
          <w:sdt>
            <w:sdtPr>
              <w:rPr>
                <w:rFonts w:ascii="Arial" w:hAnsi="Arial" w:cs="Arial"/>
              </w:rPr>
              <w:id w:val="797729949"/>
              <w14:checkbox>
                <w14:checked w14:val="1"/>
                <w14:checkedState w14:val="2612" w14:font="MS Gothic"/>
                <w14:uncheckedState w14:val="2610" w14:font="MS Gothic"/>
              </w14:checkbox>
            </w:sdtPr>
            <w:sdtContent>
              <w:p w14:paraId="1FC5A584"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06D5C5D4" w14:textId="77777777" w:rsidR="00875F14" w:rsidRDefault="00875F14" w:rsidP="00566C0A">
            <w:pPr>
              <w:autoSpaceDE w:val="0"/>
              <w:autoSpaceDN w:val="0"/>
              <w:adjustRightInd w:val="0"/>
              <w:jc w:val="center"/>
              <w:rPr>
                <w:rFonts w:ascii="Arial" w:hAnsi="Arial" w:cs="Arial"/>
              </w:rPr>
            </w:pPr>
          </w:p>
        </w:tc>
      </w:tr>
      <w:tr w:rsidR="00566C0A" w:rsidRPr="00566C0A" w14:paraId="03FA369A" w14:textId="77777777" w:rsidTr="2D967A8F">
        <w:trPr>
          <w:trHeight w:val="403"/>
        </w:trPr>
        <w:tc>
          <w:tcPr>
            <w:tcW w:w="8217" w:type="dxa"/>
            <w:shd w:val="clear" w:color="auto" w:fill="F2F2F2" w:themeFill="background1" w:themeFillShade="F2"/>
            <w:vAlign w:val="center"/>
          </w:tcPr>
          <w:p w14:paraId="258E509E"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Cs/>
              </w:rPr>
              <w:id w:val="1829713664"/>
              <w14:checkbox>
                <w14:checked w14:val="0"/>
                <w14:checkedState w14:val="2612" w14:font="MS Gothic"/>
                <w14:uncheckedState w14:val="2610" w14:font="MS Gothic"/>
              </w14:checkbox>
            </w:sdtPr>
            <w:sdtContent>
              <w:p w14:paraId="2DF1EF43"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37B6B0CD" w14:textId="77777777" w:rsidR="00875F14" w:rsidRDefault="00875F14" w:rsidP="00566C0A">
            <w:pPr>
              <w:autoSpaceDE w:val="0"/>
              <w:autoSpaceDN w:val="0"/>
              <w:adjustRightInd w:val="0"/>
              <w:jc w:val="center"/>
              <w:rPr>
                <w:rFonts w:ascii="Arial" w:hAnsi="Arial" w:cs="Arial"/>
                <w:bCs/>
              </w:rPr>
            </w:pPr>
          </w:p>
        </w:tc>
        <w:tc>
          <w:tcPr>
            <w:tcW w:w="822" w:type="dxa"/>
            <w:shd w:val="clear" w:color="auto" w:fill="BFBFBF" w:themeFill="background1" w:themeFillShade="BF"/>
            <w:vAlign w:val="center"/>
          </w:tcPr>
          <w:sdt>
            <w:sdtPr>
              <w:rPr>
                <w:rFonts w:ascii="Arial" w:hAnsi="Arial" w:cs="Arial"/>
                <w:bCs/>
              </w:rPr>
              <w:id w:val="889545845"/>
              <w14:checkbox>
                <w14:checked w14:val="1"/>
                <w14:checkedState w14:val="2612" w14:font="MS Gothic"/>
                <w14:uncheckedState w14:val="2610" w14:font="MS Gothic"/>
              </w14:checkbox>
            </w:sdtPr>
            <w:sdtContent>
              <w:p w14:paraId="1A7F033F"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6571E0AE" w14:textId="77777777" w:rsidR="00875F14" w:rsidRDefault="00875F14" w:rsidP="00566C0A">
            <w:pPr>
              <w:autoSpaceDE w:val="0"/>
              <w:autoSpaceDN w:val="0"/>
              <w:adjustRightInd w:val="0"/>
              <w:jc w:val="center"/>
              <w:rPr>
                <w:rFonts w:ascii="Arial" w:hAnsi="Arial" w:cs="Arial"/>
                <w:bCs/>
              </w:rPr>
            </w:pPr>
          </w:p>
        </w:tc>
      </w:tr>
      <w:tr w:rsidR="00566C0A" w:rsidRPr="00566C0A" w14:paraId="0447A7C4" w14:textId="77777777" w:rsidTr="2D967A8F">
        <w:trPr>
          <w:trHeight w:val="403"/>
        </w:trPr>
        <w:tc>
          <w:tcPr>
            <w:tcW w:w="8217" w:type="dxa"/>
            <w:shd w:val="clear" w:color="auto" w:fill="F2F2F2" w:themeFill="background1" w:themeFillShade="F2"/>
            <w:vAlign w:val="center"/>
          </w:tcPr>
          <w:p w14:paraId="310D71A3"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Cs/>
              </w:rPr>
              <w:id w:val="-692077276"/>
              <w14:checkbox>
                <w14:checked w14:val="0"/>
                <w14:checkedState w14:val="2612" w14:font="MS Gothic"/>
                <w14:uncheckedState w14:val="2610" w14:font="MS Gothic"/>
              </w14:checkbox>
            </w:sdtPr>
            <w:sdtContent>
              <w:p w14:paraId="3BADB150"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3CEC5636" w14:textId="77777777" w:rsidR="00875F14" w:rsidRDefault="00875F14" w:rsidP="00566C0A">
            <w:pPr>
              <w:autoSpaceDE w:val="0"/>
              <w:autoSpaceDN w:val="0"/>
              <w:adjustRightInd w:val="0"/>
              <w:jc w:val="center"/>
              <w:rPr>
                <w:rFonts w:ascii="Arial" w:hAnsi="Arial" w:cs="Arial"/>
                <w:bCs/>
              </w:rPr>
            </w:pPr>
          </w:p>
        </w:tc>
        <w:tc>
          <w:tcPr>
            <w:tcW w:w="822" w:type="dxa"/>
            <w:shd w:val="clear" w:color="auto" w:fill="BFBFBF" w:themeFill="background1" w:themeFillShade="BF"/>
            <w:vAlign w:val="center"/>
          </w:tcPr>
          <w:sdt>
            <w:sdtPr>
              <w:rPr>
                <w:rFonts w:ascii="Arial" w:hAnsi="Arial" w:cs="Arial"/>
                <w:bCs/>
              </w:rPr>
              <w:id w:val="174385530"/>
              <w14:checkbox>
                <w14:checked w14:val="1"/>
                <w14:checkedState w14:val="2612" w14:font="MS Gothic"/>
                <w14:uncheckedState w14:val="2610" w14:font="MS Gothic"/>
              </w14:checkbox>
            </w:sdtPr>
            <w:sdtContent>
              <w:p w14:paraId="33ED7DFA"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3991BA0B" w14:textId="77777777" w:rsidR="00875F14" w:rsidRDefault="00875F14" w:rsidP="00566C0A">
            <w:pPr>
              <w:autoSpaceDE w:val="0"/>
              <w:autoSpaceDN w:val="0"/>
              <w:adjustRightInd w:val="0"/>
              <w:jc w:val="center"/>
              <w:rPr>
                <w:rFonts w:ascii="Arial" w:hAnsi="Arial" w:cs="Arial"/>
                <w:bCs/>
              </w:rPr>
            </w:pPr>
          </w:p>
        </w:tc>
      </w:tr>
      <w:tr w:rsidR="00566C0A" w:rsidRPr="00566C0A" w14:paraId="6EBCFE77" w14:textId="77777777" w:rsidTr="2D967A8F">
        <w:trPr>
          <w:trHeight w:val="403"/>
        </w:trPr>
        <w:tc>
          <w:tcPr>
            <w:tcW w:w="8217" w:type="dxa"/>
            <w:shd w:val="clear" w:color="auto" w:fill="F2F2F2" w:themeFill="background1" w:themeFillShade="F2"/>
            <w:vAlign w:val="center"/>
          </w:tcPr>
          <w:p w14:paraId="4BFBB104"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Others (please identify specifically any group who may be unable to give consent) please indicate here and tick the appropriate box.</w:t>
            </w:r>
          </w:p>
          <w:p w14:paraId="11C2C3BE" w14:textId="77777777" w:rsidR="00566C0A" w:rsidRPr="00566C0A" w:rsidRDefault="00566C0A" w:rsidP="00566C0A">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Cs/>
              </w:rPr>
              <w:id w:val="804358713"/>
              <w14:checkbox>
                <w14:checked w14:val="0"/>
                <w14:checkedState w14:val="2612" w14:font="MS Gothic"/>
                <w14:uncheckedState w14:val="2610" w14:font="MS Gothic"/>
              </w14:checkbox>
            </w:sdtPr>
            <w:sdtContent>
              <w:p w14:paraId="076A4A7C"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0B15707B" w14:textId="77777777" w:rsidR="00875F14" w:rsidRDefault="00875F14" w:rsidP="00566C0A">
            <w:pPr>
              <w:autoSpaceDE w:val="0"/>
              <w:autoSpaceDN w:val="0"/>
              <w:adjustRightInd w:val="0"/>
              <w:jc w:val="center"/>
              <w:rPr>
                <w:rFonts w:ascii="Arial" w:hAnsi="Arial" w:cs="Arial"/>
                <w:bCs/>
              </w:rPr>
            </w:pPr>
          </w:p>
        </w:tc>
        <w:tc>
          <w:tcPr>
            <w:tcW w:w="822" w:type="dxa"/>
            <w:shd w:val="clear" w:color="auto" w:fill="BFBFBF" w:themeFill="background1" w:themeFillShade="BF"/>
            <w:vAlign w:val="center"/>
          </w:tcPr>
          <w:sdt>
            <w:sdtPr>
              <w:rPr>
                <w:rFonts w:ascii="Arial" w:hAnsi="Arial" w:cs="Arial"/>
                <w:bCs/>
              </w:rPr>
              <w:id w:val="117420147"/>
              <w14:checkbox>
                <w14:checked w14:val="1"/>
                <w14:checkedState w14:val="2612" w14:font="MS Gothic"/>
                <w14:uncheckedState w14:val="2610" w14:font="MS Gothic"/>
              </w14:checkbox>
            </w:sdtPr>
            <w:sdtContent>
              <w:p w14:paraId="3E7BF669"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5730D5D9" w14:textId="77777777" w:rsidR="00875F14" w:rsidRDefault="00875F14" w:rsidP="00566C0A">
            <w:pPr>
              <w:autoSpaceDE w:val="0"/>
              <w:autoSpaceDN w:val="0"/>
              <w:adjustRightInd w:val="0"/>
              <w:jc w:val="center"/>
              <w:rPr>
                <w:rFonts w:ascii="Arial" w:hAnsi="Arial" w:cs="Arial"/>
                <w:bCs/>
              </w:rPr>
            </w:pPr>
          </w:p>
        </w:tc>
      </w:tr>
      <w:tr w:rsidR="00566C0A" w:rsidRPr="00566C0A" w14:paraId="10289A09" w14:textId="77777777" w:rsidTr="2D967A8F">
        <w:trPr>
          <w:trHeight w:val="403"/>
        </w:trPr>
        <w:tc>
          <w:tcPr>
            <w:tcW w:w="8217" w:type="dxa"/>
            <w:shd w:val="clear" w:color="auto" w:fill="auto"/>
            <w:vAlign w:val="center"/>
          </w:tcPr>
          <w:p w14:paraId="637B0BC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Other – please indicate here:</w:t>
            </w:r>
          </w:p>
          <w:p w14:paraId="027F7E2E" w14:textId="77777777" w:rsidR="00566C0A" w:rsidRPr="00566C0A" w:rsidRDefault="00566C0A" w:rsidP="00566C0A">
            <w:pPr>
              <w:rPr>
                <w:rFonts w:ascii="Arial" w:hAnsi="Arial" w:cs="Arial"/>
              </w:rPr>
            </w:pPr>
          </w:p>
          <w:p w14:paraId="7018569E" w14:textId="77777777" w:rsidR="00566C0A" w:rsidRPr="00566C0A" w:rsidRDefault="00566C0A" w:rsidP="00566C0A">
            <w:pPr>
              <w:rPr>
                <w:rFonts w:ascii="Arial" w:hAnsi="Arial" w:cs="Arial"/>
              </w:rPr>
            </w:pPr>
          </w:p>
          <w:p w14:paraId="70BFD62C" w14:textId="77777777" w:rsidR="00566C0A" w:rsidRPr="00566C0A" w:rsidRDefault="00566C0A" w:rsidP="00566C0A">
            <w:pPr>
              <w:rPr>
                <w:rFonts w:ascii="Arial" w:hAnsi="Arial" w:cs="Arial"/>
              </w:rPr>
            </w:pPr>
          </w:p>
          <w:p w14:paraId="0A88409C" w14:textId="77777777" w:rsidR="00566C0A" w:rsidRPr="00566C0A" w:rsidRDefault="00566C0A" w:rsidP="00566C0A">
            <w:pPr>
              <w:autoSpaceDE w:val="0"/>
              <w:autoSpaceDN w:val="0"/>
              <w:adjustRightInd w:val="0"/>
              <w:rPr>
                <w:rFonts w:ascii="Arial" w:hAnsi="Arial" w:cs="Arial"/>
              </w:rPr>
            </w:pPr>
            <w:r w:rsidRPr="2D967A8F">
              <w:rPr>
                <w:rFonts w:ascii="Arial" w:hAnsi="Arial" w:cs="Arial"/>
                <w:color w:val="808080" w:themeColor="background1" w:themeShade="80"/>
                <w:sz w:val="18"/>
                <w:szCs w:val="18"/>
              </w:rPr>
              <w:t>(</w:t>
            </w:r>
            <w:bookmarkStart w:id="29" w:name="_Int_Rg7e3ZP9"/>
            <w:r w:rsidRPr="2D967A8F">
              <w:rPr>
                <w:rFonts w:ascii="Arial" w:hAnsi="Arial" w:cs="Arial"/>
                <w:color w:val="808080" w:themeColor="background1" w:themeShade="80"/>
                <w:sz w:val="18"/>
                <w:szCs w:val="18"/>
              </w:rPr>
              <w:t>this</w:t>
            </w:r>
            <w:bookmarkEnd w:id="29"/>
            <w:r w:rsidRPr="2D967A8F">
              <w:rPr>
                <w:rFonts w:ascii="Arial" w:hAnsi="Arial" w:cs="Arial"/>
                <w:color w:val="808080" w:themeColor="background1" w:themeShade="80"/>
                <w:sz w:val="18"/>
                <w:szCs w:val="18"/>
              </w:rPr>
              <w:t xml:space="preserve"> box should expand as you type)</w:t>
            </w:r>
          </w:p>
        </w:tc>
        <w:tc>
          <w:tcPr>
            <w:tcW w:w="850" w:type="dxa"/>
            <w:vAlign w:val="center"/>
          </w:tcPr>
          <w:p w14:paraId="2823666F" w14:textId="77777777" w:rsidR="00566C0A" w:rsidRPr="00566C0A" w:rsidRDefault="00566C0A" w:rsidP="00566C0A">
            <w:pPr>
              <w:autoSpaceDE w:val="0"/>
              <w:autoSpaceDN w:val="0"/>
              <w:adjustRightInd w:val="0"/>
              <w:jc w:val="center"/>
              <w:rPr>
                <w:rFonts w:ascii="Arial" w:hAnsi="Arial" w:cs="Arial"/>
                <w:b/>
                <w:bCs/>
              </w:rPr>
            </w:pPr>
          </w:p>
        </w:tc>
        <w:tc>
          <w:tcPr>
            <w:tcW w:w="822" w:type="dxa"/>
            <w:vAlign w:val="center"/>
          </w:tcPr>
          <w:p w14:paraId="711D67EB" w14:textId="77777777" w:rsidR="00566C0A" w:rsidRPr="00566C0A" w:rsidRDefault="00566C0A" w:rsidP="00566C0A">
            <w:pPr>
              <w:autoSpaceDE w:val="0"/>
              <w:autoSpaceDN w:val="0"/>
              <w:adjustRightInd w:val="0"/>
              <w:jc w:val="center"/>
              <w:rPr>
                <w:rFonts w:ascii="Arial" w:hAnsi="Arial" w:cs="Arial"/>
                <w:b/>
                <w:bCs/>
              </w:rPr>
            </w:pPr>
          </w:p>
        </w:tc>
      </w:tr>
    </w:tbl>
    <w:p w14:paraId="00AA01E5" w14:textId="77777777" w:rsidR="00566C0A" w:rsidRPr="00566C0A" w:rsidRDefault="00566C0A" w:rsidP="00566C0A">
      <w:pPr>
        <w:spacing w:after="160" w:line="259" w:lineRule="auto"/>
        <w:rPr>
          <w:rFonts w:ascii="Arial" w:eastAsiaTheme="minorHAnsi" w:hAnsi="Arial" w:cs="Arial"/>
          <w:bCs/>
          <w:kern w:val="0"/>
          <w:sz w:val="24"/>
          <w:szCs w:val="24"/>
          <w:lang w:eastAsia="en-US"/>
          <w14:ligatures w14:val="none"/>
        </w:rPr>
      </w:pPr>
    </w:p>
    <w:tbl>
      <w:tblPr>
        <w:tblStyle w:val="TableGrid"/>
        <w:tblW w:w="9889" w:type="dxa"/>
        <w:tblLook w:val="04A0" w:firstRow="1" w:lastRow="0" w:firstColumn="1" w:lastColumn="0" w:noHBand="0" w:noVBand="1"/>
      </w:tblPr>
      <w:tblGrid>
        <w:gridCol w:w="3256"/>
        <w:gridCol w:w="6633"/>
      </w:tblGrid>
      <w:tr w:rsidR="00566C0A" w:rsidRPr="00566C0A" w14:paraId="1E76A15A" w14:textId="77777777">
        <w:trPr>
          <w:trHeight w:val="403"/>
        </w:trPr>
        <w:tc>
          <w:tcPr>
            <w:tcW w:w="9889" w:type="dxa"/>
            <w:gridSpan w:val="2"/>
            <w:tcBorders>
              <w:bottom w:val="single" w:sz="4" w:space="0" w:color="auto"/>
            </w:tcBorders>
            <w:shd w:val="clear" w:color="auto" w:fill="F2F2F2" w:themeFill="background1" w:themeFillShade="F2"/>
            <w:vAlign w:val="center"/>
          </w:tcPr>
          <w:p w14:paraId="151771A1" w14:textId="77777777" w:rsidR="00566C0A" w:rsidRPr="00566C0A" w:rsidRDefault="00566C0A" w:rsidP="00566C0A">
            <w:pPr>
              <w:rPr>
                <w:rFonts w:ascii="Arial" w:hAnsi="Arial" w:cs="Arial"/>
                <w:b/>
              </w:rPr>
            </w:pPr>
            <w:r w:rsidRPr="00566C0A">
              <w:rPr>
                <w:rFonts w:ascii="Arial" w:hAnsi="Arial" w:cs="Arial"/>
                <w:b/>
              </w:rPr>
              <w:t>Participant numbers and source</w:t>
            </w:r>
          </w:p>
          <w:p w14:paraId="3F6EF34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 xml:space="preserve">Provide an estimate of the expected number of participants. How will you identify participants and how will they be recruited? </w:t>
            </w:r>
          </w:p>
        </w:tc>
      </w:tr>
      <w:tr w:rsidR="00566C0A" w:rsidRPr="00566C0A" w14:paraId="603095F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8B33D" w14:textId="77777777" w:rsidR="00566C0A" w:rsidRPr="00566C0A" w:rsidRDefault="00566C0A" w:rsidP="00566C0A">
            <w:pPr>
              <w:rPr>
                <w:rFonts w:ascii="Arial" w:hAnsi="Arial" w:cs="Arial"/>
              </w:rPr>
            </w:pPr>
            <w:r w:rsidRPr="00566C0A">
              <w:rPr>
                <w:rFonts w:ascii="Arial" w:hAnsi="Arial" w:cs="Arial"/>
              </w:rPr>
              <w:t>How many participants are expected?</w:t>
            </w:r>
          </w:p>
          <w:p w14:paraId="76A1182E" w14:textId="77777777" w:rsidR="00566C0A" w:rsidRPr="00566C0A" w:rsidRDefault="00566C0A" w:rsidP="00566C0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D298191" w14:textId="77777777" w:rsidR="00566C0A" w:rsidRPr="00566C0A" w:rsidRDefault="00566C0A" w:rsidP="00566C0A">
            <w:pPr>
              <w:rPr>
                <w:rFonts w:ascii="Arial" w:hAnsi="Arial" w:cs="Arial"/>
              </w:rPr>
            </w:pPr>
          </w:p>
          <w:p w14:paraId="5C5C5E08" w14:textId="77777777" w:rsidR="00566C0A" w:rsidRPr="00566C0A" w:rsidRDefault="00566C0A" w:rsidP="00566C0A">
            <w:pPr>
              <w:rPr>
                <w:rFonts w:ascii="Arial" w:hAnsi="Arial" w:cs="Arial"/>
                <w:color w:val="000000" w:themeColor="text1"/>
              </w:rPr>
            </w:pPr>
            <w:r w:rsidRPr="00566C0A">
              <w:rPr>
                <w:rFonts w:ascii="Arial" w:hAnsi="Arial" w:cs="Arial"/>
                <w:color w:val="000000" w:themeColor="text1"/>
              </w:rPr>
              <w:t>0-50 participants</w:t>
            </w:r>
          </w:p>
          <w:p w14:paraId="5E904840" w14:textId="77777777" w:rsidR="00566C0A" w:rsidRPr="00566C0A" w:rsidRDefault="00566C0A" w:rsidP="00566C0A">
            <w:pPr>
              <w:rPr>
                <w:rFonts w:ascii="Arial" w:hAnsi="Arial" w:cs="Arial"/>
                <w:b/>
              </w:rPr>
            </w:pPr>
          </w:p>
        </w:tc>
      </w:tr>
      <w:tr w:rsidR="00566C0A" w:rsidRPr="00566C0A" w14:paraId="7087C06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F51E76" w14:textId="77777777" w:rsidR="00566C0A" w:rsidRPr="00566C0A" w:rsidRDefault="00566C0A" w:rsidP="00566C0A">
            <w:pPr>
              <w:rPr>
                <w:rFonts w:ascii="Arial" w:hAnsi="Arial" w:cs="Arial"/>
              </w:rPr>
            </w:pPr>
            <w:r w:rsidRPr="00566C0A">
              <w:rPr>
                <w:rFonts w:ascii="Arial" w:hAnsi="Arial" w:cs="Arial"/>
              </w:rPr>
              <w:t>Who will the participants be?</w:t>
            </w:r>
          </w:p>
          <w:p w14:paraId="509E5B86" w14:textId="77777777" w:rsidR="00566C0A" w:rsidRPr="00566C0A" w:rsidRDefault="00566C0A" w:rsidP="00566C0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2A0888" w14:textId="77777777" w:rsidR="00566C0A" w:rsidRPr="00566C0A" w:rsidRDefault="00566C0A" w:rsidP="00566C0A">
            <w:pPr>
              <w:rPr>
                <w:rFonts w:ascii="Arial" w:hAnsi="Arial" w:cs="Arial"/>
              </w:rPr>
            </w:pPr>
          </w:p>
          <w:p w14:paraId="759635F9" w14:textId="77777777" w:rsidR="00566C0A" w:rsidRPr="00566C0A" w:rsidRDefault="00566C0A" w:rsidP="00566C0A">
            <w:pPr>
              <w:rPr>
                <w:rFonts w:ascii="Arial" w:hAnsi="Arial" w:cs="Arial"/>
              </w:rPr>
            </w:pPr>
            <w:r w:rsidRPr="00566C0A">
              <w:rPr>
                <w:rFonts w:ascii="Arial" w:hAnsi="Arial" w:cs="Arial"/>
              </w:rPr>
              <w:t xml:space="preserve">Youth workers </w:t>
            </w:r>
          </w:p>
          <w:p w14:paraId="1EA1993B" w14:textId="77777777" w:rsidR="00566C0A" w:rsidRPr="00566C0A" w:rsidRDefault="00566C0A" w:rsidP="00566C0A">
            <w:pPr>
              <w:rPr>
                <w:rFonts w:ascii="Arial" w:hAnsi="Arial" w:cs="Arial"/>
              </w:rPr>
            </w:pPr>
            <w:r w:rsidRPr="00566C0A">
              <w:rPr>
                <w:rFonts w:ascii="Arial" w:hAnsi="Arial" w:cs="Arial"/>
              </w:rPr>
              <w:t>Young people</w:t>
            </w:r>
          </w:p>
          <w:p w14:paraId="38802501" w14:textId="77777777" w:rsidR="00566C0A" w:rsidRPr="00566C0A" w:rsidRDefault="00566C0A" w:rsidP="00566C0A">
            <w:pPr>
              <w:rPr>
                <w:rFonts w:ascii="Arial" w:hAnsi="Arial" w:cs="Arial"/>
              </w:rPr>
            </w:pPr>
            <w:r w:rsidRPr="00566C0A">
              <w:rPr>
                <w:rFonts w:ascii="Arial" w:hAnsi="Arial" w:cs="Arial"/>
              </w:rPr>
              <w:t>Childcare assistants</w:t>
            </w:r>
          </w:p>
          <w:p w14:paraId="27187686" w14:textId="77777777" w:rsidR="00566C0A" w:rsidRPr="00566C0A" w:rsidRDefault="00566C0A" w:rsidP="00566C0A">
            <w:pPr>
              <w:rPr>
                <w:rFonts w:ascii="Arial" w:hAnsi="Arial" w:cs="Arial"/>
                <w:color w:val="FF0000"/>
              </w:rPr>
            </w:pPr>
          </w:p>
        </w:tc>
      </w:tr>
      <w:tr w:rsidR="00566C0A" w:rsidRPr="00566C0A" w14:paraId="3BF5A14A" w14:textId="77777777">
        <w:trPr>
          <w:trHeight w:val="403"/>
        </w:trPr>
        <w:tc>
          <w:tcPr>
            <w:tcW w:w="3256" w:type="dxa"/>
            <w:tcBorders>
              <w:top w:val="single" w:sz="4" w:space="0" w:color="auto"/>
            </w:tcBorders>
            <w:shd w:val="clear" w:color="auto" w:fill="F2F2F2" w:themeFill="background1" w:themeFillShade="F2"/>
            <w:vAlign w:val="center"/>
          </w:tcPr>
          <w:p w14:paraId="22EC30F1" w14:textId="77777777" w:rsidR="00566C0A" w:rsidRPr="00566C0A" w:rsidRDefault="00566C0A" w:rsidP="00566C0A">
            <w:pPr>
              <w:rPr>
                <w:rFonts w:ascii="Arial" w:hAnsi="Arial" w:cs="Arial"/>
              </w:rPr>
            </w:pPr>
            <w:r w:rsidRPr="00566C0A">
              <w:rPr>
                <w:rFonts w:ascii="Arial" w:hAnsi="Arial" w:cs="Arial"/>
              </w:rPr>
              <w:t>How will you identify the participants?</w:t>
            </w:r>
          </w:p>
        </w:tc>
        <w:tc>
          <w:tcPr>
            <w:tcW w:w="6633" w:type="dxa"/>
            <w:tcBorders>
              <w:top w:val="single" w:sz="4" w:space="0" w:color="auto"/>
            </w:tcBorders>
            <w:vAlign w:val="center"/>
          </w:tcPr>
          <w:p w14:paraId="5A1E5003" w14:textId="77777777" w:rsidR="00566C0A" w:rsidRPr="00566C0A" w:rsidRDefault="00566C0A" w:rsidP="00566C0A">
            <w:pPr>
              <w:rPr>
                <w:rFonts w:ascii="Arial" w:hAnsi="Arial" w:cs="Arial"/>
                <w:color w:val="FF0000"/>
              </w:rPr>
            </w:pPr>
          </w:p>
          <w:p w14:paraId="57F06159" w14:textId="77777777" w:rsidR="00566C0A" w:rsidRPr="00566C0A" w:rsidRDefault="00566C0A" w:rsidP="00566C0A">
            <w:pPr>
              <w:rPr>
                <w:rFonts w:ascii="Arial" w:hAnsi="Arial" w:cs="Arial"/>
                <w:color w:val="000000" w:themeColor="text1"/>
              </w:rPr>
            </w:pPr>
            <w:r w:rsidRPr="00566C0A">
              <w:rPr>
                <w:rFonts w:ascii="Arial" w:hAnsi="Arial" w:cs="Arial"/>
                <w:color w:val="000000" w:themeColor="text1"/>
              </w:rPr>
              <w:t>I will label them in Alphabet format.</w:t>
            </w:r>
          </w:p>
          <w:p w14:paraId="3BD38081" w14:textId="77777777" w:rsidR="00566C0A" w:rsidRPr="00566C0A" w:rsidRDefault="00566C0A" w:rsidP="00566C0A">
            <w:pPr>
              <w:rPr>
                <w:rFonts w:ascii="Arial" w:hAnsi="Arial" w:cs="Arial"/>
                <w:color w:val="808080"/>
                <w:sz w:val="18"/>
                <w:szCs w:val="18"/>
              </w:rPr>
            </w:pPr>
          </w:p>
        </w:tc>
      </w:tr>
    </w:tbl>
    <w:p w14:paraId="59397836" w14:textId="77777777" w:rsidR="00566C0A" w:rsidRPr="00566C0A" w:rsidRDefault="00566C0A" w:rsidP="00566C0A">
      <w:pPr>
        <w:spacing w:after="160" w:line="259" w:lineRule="auto"/>
        <w:rPr>
          <w:rFonts w:ascii="Arial" w:eastAsiaTheme="minorHAnsi" w:hAnsi="Arial" w:cs="Arial"/>
          <w:bCs/>
          <w:kern w:val="0"/>
          <w:sz w:val="24"/>
          <w:szCs w:val="24"/>
          <w:lang w:eastAsia="en-US"/>
          <w14:ligatures w14:val="none"/>
        </w:rPr>
      </w:pPr>
    </w:p>
    <w:p w14:paraId="0CC591C7" w14:textId="77777777" w:rsidR="00566C0A" w:rsidRPr="00566C0A" w:rsidRDefault="00566C0A" w:rsidP="00566C0A">
      <w:pPr>
        <w:spacing w:after="160" w:line="259" w:lineRule="auto"/>
        <w:rPr>
          <w:rFonts w:eastAsiaTheme="minorHAnsi"/>
          <w:kern w:val="0"/>
          <w:lang w:eastAsia="en-US"/>
          <w14:ligatures w14:val="none"/>
        </w:rPr>
      </w:pPr>
      <w:r w:rsidRPr="00566C0A">
        <w:rPr>
          <w:rFonts w:eastAsiaTheme="minorHAnsi"/>
          <w:kern w:val="0"/>
          <w:lang w:eastAsia="en-US"/>
          <w14:ligatures w14:val="none"/>
        </w:rPr>
        <w:br w:type="page"/>
      </w:r>
    </w:p>
    <w:p w14:paraId="127630D3" w14:textId="77777777" w:rsidR="00566C0A" w:rsidRPr="00566C0A" w:rsidRDefault="00566C0A" w:rsidP="00566C0A">
      <w:pPr>
        <w:spacing w:after="160" w:line="259" w:lineRule="auto"/>
        <w:rPr>
          <w:rFonts w:eastAsiaTheme="minorHAnsi"/>
          <w:kern w:val="0"/>
          <w:lang w:eastAsia="en-US"/>
          <w14:ligatures w14:val="none"/>
        </w:rPr>
      </w:pPr>
      <w:r w:rsidRPr="00566C0A">
        <w:rPr>
          <w:rFonts w:ascii="Arial" w:eastAsiaTheme="minorHAnsi" w:hAnsi="Arial" w:cs="Arial"/>
          <w:b/>
          <w:color w:val="FF0000"/>
          <w:kern w:val="0"/>
          <w:lang w:eastAsia="en-US"/>
          <w14:ligatures w14:val="none"/>
        </w:rPr>
        <w:lastRenderedPageBreak/>
        <w:t>tick the boxes which apply either yes or no or N/A</w:t>
      </w:r>
    </w:p>
    <w:tbl>
      <w:tblPr>
        <w:tblStyle w:val="TableGrid"/>
        <w:tblW w:w="9889" w:type="dxa"/>
        <w:tblLook w:val="04A0" w:firstRow="1" w:lastRow="0" w:firstColumn="1" w:lastColumn="0" w:noHBand="0" w:noVBand="1"/>
      </w:tblPr>
      <w:tblGrid>
        <w:gridCol w:w="6562"/>
        <w:gridCol w:w="922"/>
        <w:gridCol w:w="797"/>
        <w:gridCol w:w="813"/>
        <w:gridCol w:w="795"/>
      </w:tblGrid>
      <w:tr w:rsidR="00566C0A" w:rsidRPr="00566C0A" w14:paraId="273592A4" w14:textId="77777777">
        <w:tc>
          <w:tcPr>
            <w:tcW w:w="7225" w:type="dxa"/>
            <w:shd w:val="clear" w:color="auto" w:fill="F2F2F2" w:themeFill="background1" w:themeFillShade="F2"/>
          </w:tcPr>
          <w:p w14:paraId="5B3BC499" w14:textId="77777777" w:rsidR="00566C0A" w:rsidRPr="00566C0A" w:rsidRDefault="00566C0A" w:rsidP="00566C0A">
            <w:pPr>
              <w:autoSpaceDE w:val="0"/>
              <w:autoSpaceDN w:val="0"/>
              <w:adjustRightInd w:val="0"/>
              <w:jc w:val="both"/>
              <w:rPr>
                <w:rFonts w:ascii="Arial" w:hAnsi="Arial" w:cs="Arial"/>
                <w:b/>
              </w:rPr>
            </w:pPr>
            <w:r w:rsidRPr="00566C0A">
              <w:rPr>
                <w:rFonts w:ascii="Arial" w:hAnsi="Arial" w:cs="Arial"/>
                <w:b/>
              </w:rPr>
              <w:t>Information for participants:</w:t>
            </w:r>
          </w:p>
        </w:tc>
        <w:tc>
          <w:tcPr>
            <w:tcW w:w="992" w:type="dxa"/>
            <w:gridSpan w:val="2"/>
            <w:shd w:val="clear" w:color="auto" w:fill="F2F2F2" w:themeFill="background1" w:themeFillShade="F2"/>
            <w:vAlign w:val="bottom"/>
          </w:tcPr>
          <w:p w14:paraId="1EF21965" w14:textId="77777777" w:rsidR="00566C0A" w:rsidRPr="00566C0A" w:rsidRDefault="00566C0A" w:rsidP="00566C0A">
            <w:pPr>
              <w:autoSpaceDE w:val="0"/>
              <w:autoSpaceDN w:val="0"/>
              <w:adjustRightInd w:val="0"/>
              <w:jc w:val="center"/>
              <w:rPr>
                <w:rFonts w:ascii="Arial" w:hAnsi="Arial" w:cs="Arial"/>
                <w:b/>
                <w:bCs/>
                <w:sz w:val="16"/>
                <w:szCs w:val="16"/>
              </w:rPr>
            </w:pPr>
          </w:p>
          <w:p w14:paraId="48C4FC2D"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YES</w:t>
            </w:r>
          </w:p>
        </w:tc>
        <w:tc>
          <w:tcPr>
            <w:tcW w:w="850" w:type="dxa"/>
            <w:shd w:val="clear" w:color="auto" w:fill="F2F2F2" w:themeFill="background1" w:themeFillShade="F2"/>
            <w:vAlign w:val="bottom"/>
          </w:tcPr>
          <w:p w14:paraId="480B24F0"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NO</w:t>
            </w:r>
          </w:p>
        </w:tc>
        <w:tc>
          <w:tcPr>
            <w:tcW w:w="822" w:type="dxa"/>
            <w:shd w:val="clear" w:color="auto" w:fill="F2F2F2" w:themeFill="background1" w:themeFillShade="F2"/>
          </w:tcPr>
          <w:p w14:paraId="6E94D5D0" w14:textId="77777777" w:rsidR="00566C0A" w:rsidRPr="00566C0A" w:rsidRDefault="00566C0A" w:rsidP="00566C0A">
            <w:pPr>
              <w:autoSpaceDE w:val="0"/>
              <w:autoSpaceDN w:val="0"/>
              <w:adjustRightInd w:val="0"/>
              <w:jc w:val="center"/>
              <w:rPr>
                <w:rFonts w:ascii="Arial" w:hAnsi="Arial" w:cs="Arial"/>
                <w:b/>
                <w:bCs/>
                <w:sz w:val="16"/>
                <w:szCs w:val="16"/>
              </w:rPr>
            </w:pPr>
          </w:p>
          <w:p w14:paraId="5EDB8977"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N/A</w:t>
            </w:r>
          </w:p>
        </w:tc>
      </w:tr>
      <w:tr w:rsidR="00566C0A" w:rsidRPr="00566C0A" w14:paraId="444C437F" w14:textId="77777777" w:rsidTr="2D967A8F">
        <w:trPr>
          <w:trHeight w:val="439"/>
        </w:trPr>
        <w:tc>
          <w:tcPr>
            <w:tcW w:w="7225" w:type="dxa"/>
            <w:shd w:val="clear" w:color="auto" w:fill="F2F2F2" w:themeFill="background1" w:themeFillShade="F2"/>
            <w:vAlign w:val="center"/>
          </w:tcPr>
          <w:p w14:paraId="4D477372"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1615334020"/>
              <w14:checkbox>
                <w14:checked w14:val="1"/>
                <w14:checkedState w14:val="2612" w14:font="MS Gothic"/>
                <w14:uncheckedState w14:val="2610" w14:font="MS Gothic"/>
              </w14:checkbox>
            </w:sdtPr>
            <w:sdtContent>
              <w:p w14:paraId="5246FA5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1B6F043"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297063426"/>
              <w14:checkbox>
                <w14:checked w14:val="0"/>
                <w14:checkedState w14:val="2612" w14:font="MS Gothic"/>
                <w14:uncheckedState w14:val="2610" w14:font="MS Gothic"/>
              </w14:checkbox>
            </w:sdtPr>
            <w:sdtContent>
              <w:p w14:paraId="762C3A61"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036680A3"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643652893"/>
              <w14:checkbox>
                <w14:checked w14:val="0"/>
                <w14:checkedState w14:val="2612" w14:font="MS Gothic"/>
                <w14:uncheckedState w14:val="2610" w14:font="MS Gothic"/>
              </w14:checkbox>
            </w:sdtPr>
            <w:sdtContent>
              <w:p w14:paraId="74F1D8E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4FD532E" w14:textId="77777777" w:rsidR="00875F14" w:rsidRDefault="00875F14" w:rsidP="00566C0A">
            <w:pPr>
              <w:autoSpaceDE w:val="0"/>
              <w:autoSpaceDN w:val="0"/>
              <w:adjustRightInd w:val="0"/>
              <w:jc w:val="center"/>
              <w:rPr>
                <w:rFonts w:ascii="Arial" w:hAnsi="Arial" w:cs="Arial"/>
              </w:rPr>
            </w:pPr>
          </w:p>
        </w:tc>
      </w:tr>
      <w:tr w:rsidR="00566C0A" w:rsidRPr="00566C0A" w14:paraId="7E848576" w14:textId="77777777" w:rsidTr="2D967A8F">
        <w:trPr>
          <w:trHeight w:val="403"/>
        </w:trPr>
        <w:tc>
          <w:tcPr>
            <w:tcW w:w="7225" w:type="dxa"/>
            <w:shd w:val="clear" w:color="auto" w:fill="F2F2F2" w:themeFill="background1" w:themeFillShade="F2"/>
            <w:vAlign w:val="center"/>
          </w:tcPr>
          <w:p w14:paraId="3CC63D2C"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2003657828"/>
              <w14:checkbox>
                <w14:checked w14:val="1"/>
                <w14:checkedState w14:val="2612" w14:font="MS Gothic"/>
                <w14:uncheckedState w14:val="2610" w14:font="MS Gothic"/>
              </w14:checkbox>
            </w:sdtPr>
            <w:sdtContent>
              <w:p w14:paraId="081601D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B596F9D"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258809730"/>
              <w14:checkbox>
                <w14:checked w14:val="0"/>
                <w14:checkedState w14:val="2612" w14:font="MS Gothic"/>
                <w14:uncheckedState w14:val="2610" w14:font="MS Gothic"/>
              </w14:checkbox>
            </w:sdtPr>
            <w:sdtContent>
              <w:p w14:paraId="0E6A226F"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5D159163"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149400900"/>
              <w14:checkbox>
                <w14:checked w14:val="0"/>
                <w14:checkedState w14:val="2612" w14:font="MS Gothic"/>
                <w14:uncheckedState w14:val="2610" w14:font="MS Gothic"/>
              </w14:checkbox>
            </w:sdtPr>
            <w:sdtContent>
              <w:p w14:paraId="68B2C835"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79899CB8" w14:textId="77777777" w:rsidR="00875F14" w:rsidRDefault="00875F14" w:rsidP="00566C0A">
            <w:pPr>
              <w:autoSpaceDE w:val="0"/>
              <w:autoSpaceDN w:val="0"/>
              <w:adjustRightInd w:val="0"/>
              <w:jc w:val="center"/>
              <w:rPr>
                <w:rFonts w:ascii="Arial" w:hAnsi="Arial" w:cs="Arial"/>
              </w:rPr>
            </w:pPr>
          </w:p>
        </w:tc>
      </w:tr>
      <w:tr w:rsidR="00566C0A" w:rsidRPr="00566C0A" w14:paraId="43A7F1DA" w14:textId="77777777" w:rsidTr="2D967A8F">
        <w:trPr>
          <w:trHeight w:val="439"/>
        </w:trPr>
        <w:tc>
          <w:tcPr>
            <w:tcW w:w="7225" w:type="dxa"/>
            <w:shd w:val="clear" w:color="auto" w:fill="F2F2F2" w:themeFill="background1" w:themeFillShade="F2"/>
            <w:vAlign w:val="center"/>
          </w:tcPr>
          <w:p w14:paraId="3D00EF36"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985552331"/>
              <w14:checkbox>
                <w14:checked w14:val="1"/>
                <w14:checkedState w14:val="2612" w14:font="MS Gothic"/>
                <w14:uncheckedState w14:val="2610" w14:font="MS Gothic"/>
              </w14:checkbox>
            </w:sdtPr>
            <w:sdtContent>
              <w:p w14:paraId="0C747DDC"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49B96CD"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001500005"/>
              <w14:checkbox>
                <w14:checked w14:val="0"/>
                <w14:checkedState w14:val="2612" w14:font="MS Gothic"/>
                <w14:uncheckedState w14:val="2610" w14:font="MS Gothic"/>
              </w14:checkbox>
            </w:sdtPr>
            <w:sdtContent>
              <w:p w14:paraId="278A5AC7"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96C029F"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678921763"/>
              <w14:checkbox>
                <w14:checked w14:val="0"/>
                <w14:checkedState w14:val="2612" w14:font="MS Gothic"/>
                <w14:uncheckedState w14:val="2610" w14:font="MS Gothic"/>
              </w14:checkbox>
            </w:sdtPr>
            <w:sdtContent>
              <w:p w14:paraId="4A0C8C3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520C1ED" w14:textId="77777777" w:rsidR="00875F14" w:rsidRDefault="00875F14" w:rsidP="00566C0A">
            <w:pPr>
              <w:autoSpaceDE w:val="0"/>
              <w:autoSpaceDN w:val="0"/>
              <w:adjustRightInd w:val="0"/>
              <w:jc w:val="center"/>
              <w:rPr>
                <w:rFonts w:ascii="Arial" w:hAnsi="Arial" w:cs="Arial"/>
              </w:rPr>
            </w:pPr>
          </w:p>
        </w:tc>
      </w:tr>
      <w:tr w:rsidR="00566C0A" w:rsidRPr="00566C0A" w14:paraId="14DD6501" w14:textId="77777777" w:rsidTr="2D967A8F">
        <w:trPr>
          <w:trHeight w:val="403"/>
        </w:trPr>
        <w:tc>
          <w:tcPr>
            <w:tcW w:w="7225" w:type="dxa"/>
            <w:shd w:val="clear" w:color="auto" w:fill="F2F2F2" w:themeFill="background1" w:themeFillShade="F2"/>
            <w:vAlign w:val="center"/>
          </w:tcPr>
          <w:p w14:paraId="1CF5FE5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734082728"/>
              <w14:checkbox>
                <w14:checked w14:val="1"/>
                <w14:checkedState w14:val="2612" w14:font="MS Gothic"/>
                <w14:uncheckedState w14:val="2610" w14:font="MS Gothic"/>
              </w14:checkbox>
            </w:sdtPr>
            <w:sdtContent>
              <w:p w14:paraId="221CDAD4"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E658AF2"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616063060"/>
              <w14:checkbox>
                <w14:checked w14:val="0"/>
                <w14:checkedState w14:val="2612" w14:font="MS Gothic"/>
                <w14:uncheckedState w14:val="2610" w14:font="MS Gothic"/>
              </w14:checkbox>
            </w:sdtPr>
            <w:sdtContent>
              <w:p w14:paraId="7A293C6B"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0FF441A1"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415908365"/>
              <w14:checkbox>
                <w14:checked w14:val="0"/>
                <w14:checkedState w14:val="2612" w14:font="MS Gothic"/>
                <w14:uncheckedState w14:val="2610" w14:font="MS Gothic"/>
              </w14:checkbox>
            </w:sdtPr>
            <w:sdtContent>
              <w:p w14:paraId="5241DAB7"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36A232F9" w14:textId="77777777" w:rsidR="00875F14" w:rsidRDefault="00875F14" w:rsidP="00566C0A">
            <w:pPr>
              <w:autoSpaceDE w:val="0"/>
              <w:autoSpaceDN w:val="0"/>
              <w:adjustRightInd w:val="0"/>
              <w:jc w:val="center"/>
              <w:rPr>
                <w:rFonts w:ascii="Arial" w:hAnsi="Arial" w:cs="Arial"/>
              </w:rPr>
            </w:pPr>
          </w:p>
        </w:tc>
      </w:tr>
      <w:tr w:rsidR="00566C0A" w:rsidRPr="00566C0A" w14:paraId="644E6A0A" w14:textId="77777777" w:rsidTr="2D967A8F">
        <w:trPr>
          <w:trHeight w:val="439"/>
        </w:trPr>
        <w:tc>
          <w:tcPr>
            <w:tcW w:w="7225" w:type="dxa"/>
            <w:shd w:val="clear" w:color="auto" w:fill="F2F2F2" w:themeFill="background1" w:themeFillShade="F2"/>
            <w:vAlign w:val="center"/>
          </w:tcPr>
          <w:p w14:paraId="0C7886F2"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473060208"/>
              <w14:checkbox>
                <w14:checked w14:val="1"/>
                <w14:checkedState w14:val="2612" w14:font="MS Gothic"/>
                <w14:uncheckedState w14:val="2610" w14:font="MS Gothic"/>
              </w14:checkbox>
            </w:sdtPr>
            <w:sdtContent>
              <w:p w14:paraId="3BCDE01B"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490245E"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571383634"/>
              <w14:checkbox>
                <w14:checked w14:val="0"/>
                <w14:checkedState w14:val="2612" w14:font="MS Gothic"/>
                <w14:uncheckedState w14:val="2610" w14:font="MS Gothic"/>
              </w14:checkbox>
            </w:sdtPr>
            <w:sdtContent>
              <w:p w14:paraId="67764C0A"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B10E2C7"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693444697"/>
              <w14:checkbox>
                <w14:checked w14:val="0"/>
                <w14:checkedState w14:val="2612" w14:font="MS Gothic"/>
                <w14:uncheckedState w14:val="2610" w14:font="MS Gothic"/>
              </w14:checkbox>
            </w:sdtPr>
            <w:sdtContent>
              <w:p w14:paraId="7813245E"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BABE73C" w14:textId="77777777" w:rsidR="00875F14" w:rsidRDefault="00875F14" w:rsidP="00566C0A">
            <w:pPr>
              <w:autoSpaceDE w:val="0"/>
              <w:autoSpaceDN w:val="0"/>
              <w:adjustRightInd w:val="0"/>
              <w:jc w:val="center"/>
              <w:rPr>
                <w:rFonts w:ascii="Arial" w:hAnsi="Arial" w:cs="Arial"/>
              </w:rPr>
            </w:pPr>
          </w:p>
        </w:tc>
      </w:tr>
      <w:tr w:rsidR="00566C0A" w:rsidRPr="00566C0A" w14:paraId="7923855D" w14:textId="77777777" w:rsidTr="2D967A8F">
        <w:trPr>
          <w:trHeight w:val="403"/>
        </w:trPr>
        <w:tc>
          <w:tcPr>
            <w:tcW w:w="7225" w:type="dxa"/>
            <w:shd w:val="clear" w:color="auto" w:fill="F2F2F2" w:themeFill="background1" w:themeFillShade="F2"/>
            <w:vAlign w:val="center"/>
          </w:tcPr>
          <w:p w14:paraId="2F46E1EB"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78701550"/>
              <w14:checkbox>
                <w14:checked w14:val="1"/>
                <w14:checkedState w14:val="2612" w14:font="MS Gothic"/>
                <w14:uncheckedState w14:val="2610" w14:font="MS Gothic"/>
              </w14:checkbox>
            </w:sdtPr>
            <w:sdtContent>
              <w:p w14:paraId="192F4C0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9A98D3F"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560748201"/>
              <w14:checkbox>
                <w14:checked w14:val="0"/>
                <w14:checkedState w14:val="2612" w14:font="MS Gothic"/>
                <w14:uncheckedState w14:val="2610" w14:font="MS Gothic"/>
              </w14:checkbox>
            </w:sdtPr>
            <w:sdtContent>
              <w:p w14:paraId="1A7E6D51"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53F0C5FF"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709685407"/>
              <w14:checkbox>
                <w14:checked w14:val="0"/>
                <w14:checkedState w14:val="2612" w14:font="MS Gothic"/>
                <w14:uncheckedState w14:val="2610" w14:font="MS Gothic"/>
              </w14:checkbox>
            </w:sdtPr>
            <w:sdtContent>
              <w:p w14:paraId="38791F5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4191E9C" w14:textId="77777777" w:rsidR="00875F14" w:rsidRDefault="00875F14" w:rsidP="00566C0A">
            <w:pPr>
              <w:autoSpaceDE w:val="0"/>
              <w:autoSpaceDN w:val="0"/>
              <w:adjustRightInd w:val="0"/>
              <w:jc w:val="center"/>
              <w:rPr>
                <w:rFonts w:ascii="Arial" w:hAnsi="Arial" w:cs="Arial"/>
              </w:rPr>
            </w:pPr>
          </w:p>
        </w:tc>
      </w:tr>
      <w:tr w:rsidR="00566C0A" w:rsidRPr="00566C0A" w14:paraId="73362DEF" w14:textId="77777777" w:rsidTr="2D967A8F">
        <w:trPr>
          <w:trHeight w:val="439"/>
        </w:trPr>
        <w:tc>
          <w:tcPr>
            <w:tcW w:w="7225" w:type="dxa"/>
            <w:shd w:val="clear" w:color="auto" w:fill="F2F2F2" w:themeFill="background1" w:themeFillShade="F2"/>
            <w:vAlign w:val="center"/>
          </w:tcPr>
          <w:p w14:paraId="62C039B8"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086349730"/>
              <w14:checkbox>
                <w14:checked w14:val="1"/>
                <w14:checkedState w14:val="2612" w14:font="MS Gothic"/>
                <w14:uncheckedState w14:val="2610" w14:font="MS Gothic"/>
              </w14:checkbox>
            </w:sdtPr>
            <w:sdtContent>
              <w:p w14:paraId="7162080D"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03870AB"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506970818"/>
              <w14:checkbox>
                <w14:checked w14:val="0"/>
                <w14:checkedState w14:val="2612" w14:font="MS Gothic"/>
                <w14:uncheckedState w14:val="2610" w14:font="MS Gothic"/>
              </w14:checkbox>
            </w:sdtPr>
            <w:sdtContent>
              <w:p w14:paraId="3EDD312D"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30C7B09D"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889001233"/>
              <w14:checkbox>
                <w14:checked w14:val="0"/>
                <w14:checkedState w14:val="2612" w14:font="MS Gothic"/>
                <w14:uncheckedState w14:val="2610" w14:font="MS Gothic"/>
              </w14:checkbox>
            </w:sdtPr>
            <w:sdtContent>
              <w:p w14:paraId="405C3A51"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058B2067" w14:textId="77777777" w:rsidR="00875F14" w:rsidRDefault="00875F14" w:rsidP="00566C0A">
            <w:pPr>
              <w:autoSpaceDE w:val="0"/>
              <w:autoSpaceDN w:val="0"/>
              <w:adjustRightInd w:val="0"/>
              <w:jc w:val="center"/>
              <w:rPr>
                <w:rFonts w:ascii="Arial" w:hAnsi="Arial" w:cs="Arial"/>
              </w:rPr>
            </w:pPr>
          </w:p>
        </w:tc>
      </w:tr>
      <w:tr w:rsidR="00566C0A" w:rsidRPr="00566C0A" w14:paraId="58AFD062" w14:textId="77777777" w:rsidTr="2D967A8F">
        <w:trPr>
          <w:trHeight w:val="403"/>
        </w:trPr>
        <w:tc>
          <w:tcPr>
            <w:tcW w:w="7225" w:type="dxa"/>
            <w:shd w:val="clear" w:color="auto" w:fill="F2F2F2" w:themeFill="background1" w:themeFillShade="F2"/>
            <w:vAlign w:val="center"/>
          </w:tcPr>
          <w:p w14:paraId="008D1FFE"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2127192708"/>
              <w14:checkbox>
                <w14:checked w14:val="1"/>
                <w14:checkedState w14:val="2612" w14:font="MS Gothic"/>
                <w14:uncheckedState w14:val="2610" w14:font="MS Gothic"/>
              </w14:checkbox>
            </w:sdtPr>
            <w:sdtContent>
              <w:p w14:paraId="6665769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4E57A1B"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170095346"/>
              <w14:checkbox>
                <w14:checked w14:val="0"/>
                <w14:checkedState w14:val="2612" w14:font="MS Gothic"/>
                <w14:uncheckedState w14:val="2610" w14:font="MS Gothic"/>
              </w14:checkbox>
            </w:sdtPr>
            <w:sdtContent>
              <w:p w14:paraId="2DE5813B"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27FD87B"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355532807"/>
              <w14:checkbox>
                <w14:checked w14:val="0"/>
                <w14:checkedState w14:val="2612" w14:font="MS Gothic"/>
                <w14:uncheckedState w14:val="2610" w14:font="MS Gothic"/>
              </w14:checkbox>
            </w:sdtPr>
            <w:sdtContent>
              <w:p w14:paraId="72EFB0A8"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31764E9F" w14:textId="77777777" w:rsidR="00875F14" w:rsidRDefault="00875F14" w:rsidP="00566C0A">
            <w:pPr>
              <w:autoSpaceDE w:val="0"/>
              <w:autoSpaceDN w:val="0"/>
              <w:adjustRightInd w:val="0"/>
              <w:jc w:val="center"/>
              <w:rPr>
                <w:rFonts w:ascii="Arial" w:hAnsi="Arial" w:cs="Arial"/>
              </w:rPr>
            </w:pPr>
          </w:p>
        </w:tc>
      </w:tr>
      <w:tr w:rsidR="00566C0A" w:rsidRPr="00566C0A" w14:paraId="778A21B5" w14:textId="77777777" w:rsidTr="2D967A8F">
        <w:trPr>
          <w:trHeight w:val="439"/>
        </w:trPr>
        <w:tc>
          <w:tcPr>
            <w:tcW w:w="7225" w:type="dxa"/>
            <w:shd w:val="clear" w:color="auto" w:fill="F2F2F2" w:themeFill="background1" w:themeFillShade="F2"/>
            <w:vAlign w:val="center"/>
          </w:tcPr>
          <w:p w14:paraId="6BDA1CA9"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36739839"/>
              <w14:checkbox>
                <w14:checked w14:val="1"/>
                <w14:checkedState w14:val="2612" w14:font="MS Gothic"/>
                <w14:uncheckedState w14:val="2610" w14:font="MS Gothic"/>
              </w14:checkbox>
            </w:sdtPr>
            <w:sdtContent>
              <w:p w14:paraId="139E3709"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EC29D3D"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881789106"/>
              <w14:checkbox>
                <w14:checked w14:val="0"/>
                <w14:checkedState w14:val="2612" w14:font="MS Gothic"/>
                <w14:uncheckedState w14:val="2610" w14:font="MS Gothic"/>
              </w14:checkbox>
            </w:sdtPr>
            <w:sdtContent>
              <w:p w14:paraId="6E314264"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7D3009AF"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43703166"/>
              <w14:checkbox>
                <w14:checked w14:val="0"/>
                <w14:checkedState w14:val="2612" w14:font="MS Gothic"/>
                <w14:uncheckedState w14:val="2610" w14:font="MS Gothic"/>
              </w14:checkbox>
            </w:sdtPr>
            <w:sdtContent>
              <w:p w14:paraId="4E7E6B4F"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DAA052B" w14:textId="77777777" w:rsidR="00875F14" w:rsidRDefault="00875F14" w:rsidP="00566C0A">
            <w:pPr>
              <w:autoSpaceDE w:val="0"/>
              <w:autoSpaceDN w:val="0"/>
              <w:adjustRightInd w:val="0"/>
              <w:jc w:val="center"/>
              <w:rPr>
                <w:rFonts w:ascii="Arial" w:hAnsi="Arial" w:cs="Arial"/>
              </w:rPr>
            </w:pPr>
          </w:p>
        </w:tc>
      </w:tr>
      <w:tr w:rsidR="00566C0A" w:rsidRPr="00566C0A" w14:paraId="5F9D7271" w14:textId="77777777">
        <w:trPr>
          <w:trHeight w:val="403"/>
        </w:trPr>
        <w:tc>
          <w:tcPr>
            <w:tcW w:w="9889" w:type="dxa"/>
            <w:gridSpan w:val="5"/>
            <w:tcBorders>
              <w:bottom w:val="single" w:sz="4" w:space="0" w:color="auto"/>
            </w:tcBorders>
            <w:shd w:val="clear" w:color="auto" w:fill="F2F2F2" w:themeFill="background1" w:themeFillShade="F2"/>
            <w:vAlign w:val="center"/>
          </w:tcPr>
          <w:p w14:paraId="093C0BCD"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If NO</w:t>
            </w:r>
            <w:r w:rsidRPr="00566C0A">
              <w:rPr>
                <w:rFonts w:ascii="Arial" w:hAnsi="Arial" w:cs="Arial"/>
                <w:b/>
                <w:bCs/>
              </w:rPr>
              <w:t xml:space="preserve"> </w:t>
            </w:r>
            <w:r w:rsidRPr="00566C0A">
              <w:rPr>
                <w:rFonts w:ascii="Arial" w:hAnsi="Arial" w:cs="Arial"/>
              </w:rPr>
              <w:t xml:space="preserve">to any of above questions, please give an explanation </w:t>
            </w:r>
          </w:p>
        </w:tc>
      </w:tr>
      <w:tr w:rsidR="00566C0A" w:rsidRPr="00566C0A" w14:paraId="28BE8E9E" w14:textId="77777777">
        <w:trPr>
          <w:trHeight w:val="403"/>
        </w:trPr>
        <w:tc>
          <w:tcPr>
            <w:tcW w:w="9889" w:type="dxa"/>
            <w:gridSpan w:val="5"/>
            <w:vAlign w:val="center"/>
          </w:tcPr>
          <w:p w14:paraId="363C3104" w14:textId="77777777" w:rsidR="00566C0A" w:rsidRPr="00566C0A" w:rsidRDefault="00566C0A" w:rsidP="00566C0A">
            <w:pPr>
              <w:rPr>
                <w:rFonts w:ascii="Arial" w:hAnsi="Arial" w:cs="Arial"/>
              </w:rPr>
            </w:pPr>
          </w:p>
          <w:p w14:paraId="3E3149BC" w14:textId="77777777" w:rsidR="00566C0A" w:rsidRPr="00566C0A" w:rsidRDefault="00566C0A" w:rsidP="00566C0A">
            <w:pPr>
              <w:rPr>
                <w:rFonts w:ascii="Arial" w:hAnsi="Arial" w:cs="Arial"/>
              </w:rPr>
            </w:pPr>
          </w:p>
          <w:p w14:paraId="03E67EA0" w14:textId="77777777" w:rsidR="00566C0A" w:rsidRPr="00566C0A" w:rsidRDefault="00566C0A" w:rsidP="00566C0A">
            <w:pPr>
              <w:rPr>
                <w:rFonts w:ascii="Arial" w:hAnsi="Arial" w:cs="Arial"/>
              </w:rPr>
            </w:pPr>
          </w:p>
          <w:p w14:paraId="3C9484FC" w14:textId="77777777" w:rsidR="00566C0A" w:rsidRPr="00566C0A" w:rsidRDefault="00566C0A" w:rsidP="00566C0A">
            <w:pPr>
              <w:autoSpaceDE w:val="0"/>
              <w:autoSpaceDN w:val="0"/>
              <w:adjustRightInd w:val="0"/>
              <w:rPr>
                <w:rFonts w:cs="Arial"/>
              </w:rPr>
            </w:pPr>
            <w:r w:rsidRPr="2D967A8F">
              <w:rPr>
                <w:rFonts w:ascii="Arial" w:hAnsi="Arial" w:cs="Arial"/>
                <w:i/>
                <w:color w:val="808080" w:themeColor="background1" w:themeShade="80"/>
                <w:sz w:val="18"/>
                <w:szCs w:val="18"/>
              </w:rPr>
              <w:t>(</w:t>
            </w:r>
            <w:bookmarkStart w:id="30" w:name="_Int_sRNhmvWv"/>
            <w:r w:rsidRPr="2D967A8F">
              <w:rPr>
                <w:rFonts w:ascii="Arial" w:hAnsi="Arial" w:cs="Arial"/>
                <w:i/>
                <w:color w:val="808080" w:themeColor="background1" w:themeShade="80"/>
                <w:sz w:val="18"/>
                <w:szCs w:val="18"/>
              </w:rPr>
              <w:t>this</w:t>
            </w:r>
            <w:bookmarkEnd w:id="30"/>
            <w:r w:rsidRPr="2D967A8F">
              <w:rPr>
                <w:rFonts w:ascii="Arial" w:hAnsi="Arial" w:cs="Arial"/>
                <w:i/>
                <w:color w:val="808080" w:themeColor="background1" w:themeShade="80"/>
                <w:sz w:val="18"/>
                <w:szCs w:val="18"/>
              </w:rPr>
              <w:t xml:space="preserve"> box should expand as you type)</w:t>
            </w:r>
          </w:p>
        </w:tc>
      </w:tr>
    </w:tbl>
    <w:p w14:paraId="3171F96C" w14:textId="77777777" w:rsidR="00566C0A" w:rsidRPr="00566C0A" w:rsidRDefault="00566C0A" w:rsidP="00566C0A">
      <w:pPr>
        <w:spacing w:after="160" w:line="259" w:lineRule="auto"/>
        <w:rPr>
          <w:rFonts w:eastAsiaTheme="minorHAnsi"/>
          <w:kern w:val="0"/>
          <w:lang w:eastAsia="en-US"/>
          <w14:ligatures w14:val="none"/>
        </w:rPr>
      </w:pPr>
    </w:p>
    <w:tbl>
      <w:tblPr>
        <w:tblStyle w:val="TableGrid"/>
        <w:tblW w:w="9889" w:type="dxa"/>
        <w:tblLook w:val="04A0" w:firstRow="1" w:lastRow="0" w:firstColumn="1" w:lastColumn="0" w:noHBand="0" w:noVBand="1"/>
      </w:tblPr>
      <w:tblGrid>
        <w:gridCol w:w="6559"/>
        <w:gridCol w:w="923"/>
        <w:gridCol w:w="798"/>
        <w:gridCol w:w="814"/>
        <w:gridCol w:w="795"/>
      </w:tblGrid>
      <w:tr w:rsidR="00566C0A" w:rsidRPr="00566C0A" w14:paraId="209F58F9" w14:textId="77777777">
        <w:tc>
          <w:tcPr>
            <w:tcW w:w="7225" w:type="dxa"/>
            <w:shd w:val="clear" w:color="auto" w:fill="F2F2F2" w:themeFill="background1" w:themeFillShade="F2"/>
          </w:tcPr>
          <w:p w14:paraId="7C7A7CA5" w14:textId="77777777" w:rsidR="00566C0A" w:rsidRPr="00566C0A" w:rsidRDefault="00566C0A" w:rsidP="00566C0A">
            <w:pPr>
              <w:autoSpaceDE w:val="0"/>
              <w:autoSpaceDN w:val="0"/>
              <w:adjustRightInd w:val="0"/>
              <w:jc w:val="both"/>
              <w:rPr>
                <w:rFonts w:ascii="Arial" w:hAnsi="Arial" w:cs="Arial"/>
                <w:b/>
              </w:rPr>
            </w:pPr>
            <w:r w:rsidRPr="00566C0A">
              <w:rPr>
                <w:rFonts w:ascii="Arial" w:hAnsi="Arial" w:cs="Arial"/>
                <w:b/>
              </w:rPr>
              <w:t>Information for participants:</w:t>
            </w:r>
          </w:p>
        </w:tc>
        <w:tc>
          <w:tcPr>
            <w:tcW w:w="992" w:type="dxa"/>
            <w:gridSpan w:val="2"/>
            <w:shd w:val="clear" w:color="auto" w:fill="F2F2F2" w:themeFill="background1" w:themeFillShade="F2"/>
            <w:vAlign w:val="bottom"/>
          </w:tcPr>
          <w:p w14:paraId="020CD309" w14:textId="77777777" w:rsidR="00566C0A" w:rsidRPr="00566C0A" w:rsidRDefault="00566C0A" w:rsidP="00566C0A">
            <w:pPr>
              <w:autoSpaceDE w:val="0"/>
              <w:autoSpaceDN w:val="0"/>
              <w:adjustRightInd w:val="0"/>
              <w:jc w:val="center"/>
              <w:rPr>
                <w:rFonts w:ascii="Arial" w:hAnsi="Arial" w:cs="Arial"/>
                <w:b/>
                <w:bCs/>
                <w:sz w:val="16"/>
                <w:szCs w:val="16"/>
              </w:rPr>
            </w:pPr>
          </w:p>
          <w:p w14:paraId="4108B4F2"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YES</w:t>
            </w:r>
          </w:p>
        </w:tc>
        <w:tc>
          <w:tcPr>
            <w:tcW w:w="850" w:type="dxa"/>
            <w:shd w:val="clear" w:color="auto" w:fill="F2F2F2" w:themeFill="background1" w:themeFillShade="F2"/>
            <w:vAlign w:val="bottom"/>
          </w:tcPr>
          <w:p w14:paraId="061275FF"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NO</w:t>
            </w:r>
          </w:p>
        </w:tc>
        <w:tc>
          <w:tcPr>
            <w:tcW w:w="822" w:type="dxa"/>
            <w:shd w:val="clear" w:color="auto" w:fill="F2F2F2" w:themeFill="background1" w:themeFillShade="F2"/>
            <w:vAlign w:val="bottom"/>
          </w:tcPr>
          <w:p w14:paraId="0D456618" w14:textId="77777777" w:rsidR="00566C0A" w:rsidRPr="00566C0A" w:rsidRDefault="00566C0A" w:rsidP="00566C0A">
            <w:pPr>
              <w:autoSpaceDE w:val="0"/>
              <w:autoSpaceDN w:val="0"/>
              <w:adjustRightInd w:val="0"/>
              <w:jc w:val="center"/>
              <w:rPr>
                <w:rFonts w:ascii="Arial" w:hAnsi="Arial" w:cs="Arial"/>
                <w:b/>
                <w:bCs/>
                <w:sz w:val="16"/>
                <w:szCs w:val="16"/>
              </w:rPr>
            </w:pPr>
          </w:p>
          <w:p w14:paraId="3A6A71DF" w14:textId="77777777" w:rsidR="00566C0A" w:rsidRPr="00566C0A" w:rsidRDefault="00566C0A" w:rsidP="00566C0A">
            <w:pPr>
              <w:autoSpaceDE w:val="0"/>
              <w:autoSpaceDN w:val="0"/>
              <w:adjustRightInd w:val="0"/>
              <w:jc w:val="center"/>
              <w:rPr>
                <w:rFonts w:ascii="Arial" w:hAnsi="Arial" w:cs="Arial"/>
                <w:b/>
                <w:bCs/>
              </w:rPr>
            </w:pPr>
            <w:r w:rsidRPr="00566C0A">
              <w:rPr>
                <w:rFonts w:ascii="Arial" w:hAnsi="Arial" w:cs="Arial"/>
                <w:b/>
                <w:bCs/>
              </w:rPr>
              <w:t>N/A</w:t>
            </w:r>
          </w:p>
        </w:tc>
      </w:tr>
      <w:tr w:rsidR="00566C0A" w:rsidRPr="00566C0A" w14:paraId="6B15A7EF" w14:textId="77777777" w:rsidTr="2D967A8F">
        <w:trPr>
          <w:trHeight w:val="439"/>
        </w:trPr>
        <w:tc>
          <w:tcPr>
            <w:tcW w:w="7225" w:type="dxa"/>
            <w:shd w:val="clear" w:color="auto" w:fill="F2F2F2" w:themeFill="background1" w:themeFillShade="F2"/>
            <w:vAlign w:val="center"/>
          </w:tcPr>
          <w:p w14:paraId="1C24FD9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1539970952"/>
              <w14:checkbox>
                <w14:checked w14:val="0"/>
                <w14:checkedState w14:val="2612" w14:font="MS Gothic"/>
                <w14:uncheckedState w14:val="2610" w14:font="MS Gothic"/>
              </w14:checkbox>
            </w:sdtPr>
            <w:sdtContent>
              <w:p w14:paraId="609EFE54"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88C3B36"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198618818"/>
              <w14:checkbox>
                <w14:checked w14:val="1"/>
                <w14:checkedState w14:val="2612" w14:font="MS Gothic"/>
                <w14:uncheckedState w14:val="2610" w14:font="MS Gothic"/>
              </w14:checkbox>
            </w:sdtPr>
            <w:sdtContent>
              <w:p w14:paraId="62515796"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1DCB085D"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774137647"/>
              <w14:checkbox>
                <w14:checked w14:val="0"/>
                <w14:checkedState w14:val="2612" w14:font="MS Gothic"/>
                <w14:uncheckedState w14:val="2610" w14:font="MS Gothic"/>
              </w14:checkbox>
            </w:sdtPr>
            <w:sdtContent>
              <w:p w14:paraId="6A8E0D2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6A77B118" w14:textId="77777777" w:rsidR="00875F14" w:rsidRDefault="00875F14" w:rsidP="00566C0A">
            <w:pPr>
              <w:autoSpaceDE w:val="0"/>
              <w:autoSpaceDN w:val="0"/>
              <w:adjustRightInd w:val="0"/>
              <w:jc w:val="center"/>
              <w:rPr>
                <w:rFonts w:ascii="Arial" w:hAnsi="Arial" w:cs="Arial"/>
              </w:rPr>
            </w:pPr>
          </w:p>
        </w:tc>
      </w:tr>
      <w:tr w:rsidR="00566C0A" w:rsidRPr="00566C0A" w14:paraId="742BD2D5" w14:textId="77777777" w:rsidTr="2D967A8F">
        <w:trPr>
          <w:trHeight w:val="403"/>
        </w:trPr>
        <w:tc>
          <w:tcPr>
            <w:tcW w:w="7225" w:type="dxa"/>
            <w:shd w:val="clear" w:color="auto" w:fill="F2F2F2" w:themeFill="background1" w:themeFillShade="F2"/>
            <w:vAlign w:val="center"/>
          </w:tcPr>
          <w:p w14:paraId="38D87535"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322661738"/>
              <w14:checkbox>
                <w14:checked w14:val="0"/>
                <w14:checkedState w14:val="2612" w14:font="MS Gothic"/>
                <w14:uncheckedState w14:val="2610" w14:font="MS Gothic"/>
              </w14:checkbox>
            </w:sdtPr>
            <w:sdtContent>
              <w:p w14:paraId="43F84EF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E652535"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700133445"/>
              <w14:checkbox>
                <w14:checked w14:val="1"/>
                <w14:checkedState w14:val="2612" w14:font="MS Gothic"/>
                <w14:uncheckedState w14:val="2610" w14:font="MS Gothic"/>
              </w14:checkbox>
            </w:sdtPr>
            <w:sdtContent>
              <w:p w14:paraId="08B91745"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5773FE3F"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2080442834"/>
              <w14:checkbox>
                <w14:checked w14:val="0"/>
                <w14:checkedState w14:val="2612" w14:font="MS Gothic"/>
                <w14:uncheckedState w14:val="2610" w14:font="MS Gothic"/>
              </w14:checkbox>
            </w:sdtPr>
            <w:sdtContent>
              <w:p w14:paraId="5CF99CCB"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FB5A221" w14:textId="77777777" w:rsidR="00875F14" w:rsidRDefault="00875F14" w:rsidP="00566C0A">
            <w:pPr>
              <w:autoSpaceDE w:val="0"/>
              <w:autoSpaceDN w:val="0"/>
              <w:adjustRightInd w:val="0"/>
              <w:jc w:val="center"/>
              <w:rPr>
                <w:rFonts w:ascii="Arial" w:hAnsi="Arial" w:cs="Arial"/>
              </w:rPr>
            </w:pPr>
          </w:p>
        </w:tc>
      </w:tr>
      <w:tr w:rsidR="00566C0A" w:rsidRPr="00566C0A" w14:paraId="262EAD09" w14:textId="77777777" w:rsidTr="2D967A8F">
        <w:trPr>
          <w:trHeight w:val="439"/>
        </w:trPr>
        <w:tc>
          <w:tcPr>
            <w:tcW w:w="7225" w:type="dxa"/>
            <w:shd w:val="clear" w:color="auto" w:fill="F2F2F2" w:themeFill="background1" w:themeFillShade="F2"/>
            <w:vAlign w:val="center"/>
          </w:tcPr>
          <w:p w14:paraId="50442300"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396739391"/>
              <w14:checkbox>
                <w14:checked w14:val="0"/>
                <w14:checkedState w14:val="2612" w14:font="MS Gothic"/>
                <w14:uncheckedState w14:val="2610" w14:font="MS Gothic"/>
              </w14:checkbox>
            </w:sdtPr>
            <w:sdtContent>
              <w:p w14:paraId="0CDEEB2A"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258E1E34"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436492348"/>
              <w14:checkbox>
                <w14:checked w14:val="1"/>
                <w14:checkedState w14:val="2612" w14:font="MS Gothic"/>
                <w14:uncheckedState w14:val="2610" w14:font="MS Gothic"/>
              </w14:checkbox>
            </w:sdtPr>
            <w:sdtContent>
              <w:p w14:paraId="2F7E0639"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24CC4F32"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507211083"/>
              <w14:checkbox>
                <w14:checked w14:val="0"/>
                <w14:checkedState w14:val="2612" w14:font="MS Gothic"/>
                <w14:uncheckedState w14:val="2610" w14:font="MS Gothic"/>
              </w14:checkbox>
            </w:sdtPr>
            <w:sdtContent>
              <w:p w14:paraId="187B65F2"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1648F9AD" w14:textId="77777777" w:rsidR="00875F14" w:rsidRDefault="00875F14" w:rsidP="00566C0A">
            <w:pPr>
              <w:autoSpaceDE w:val="0"/>
              <w:autoSpaceDN w:val="0"/>
              <w:adjustRightInd w:val="0"/>
              <w:jc w:val="center"/>
              <w:rPr>
                <w:rFonts w:ascii="Arial" w:hAnsi="Arial" w:cs="Arial"/>
              </w:rPr>
            </w:pPr>
          </w:p>
        </w:tc>
      </w:tr>
      <w:tr w:rsidR="00566C0A" w:rsidRPr="00566C0A" w14:paraId="64D2C653" w14:textId="77777777" w:rsidTr="2D967A8F">
        <w:trPr>
          <w:trHeight w:val="403"/>
        </w:trPr>
        <w:tc>
          <w:tcPr>
            <w:tcW w:w="7225" w:type="dxa"/>
            <w:shd w:val="clear" w:color="auto" w:fill="F2F2F2" w:themeFill="background1" w:themeFillShade="F2"/>
            <w:vAlign w:val="center"/>
          </w:tcPr>
          <w:p w14:paraId="67B10284"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1367515276"/>
              <w14:checkbox>
                <w14:checked w14:val="0"/>
                <w14:checkedState w14:val="2612" w14:font="MS Gothic"/>
                <w14:uncheckedState w14:val="2610" w14:font="MS Gothic"/>
              </w14:checkbox>
            </w:sdtPr>
            <w:sdtContent>
              <w:p w14:paraId="17608F3D"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5FB1E558" w14:textId="77777777" w:rsidR="00875F14" w:rsidRDefault="00875F14" w:rsidP="00566C0A">
            <w:pPr>
              <w:autoSpaceDE w:val="0"/>
              <w:autoSpaceDN w:val="0"/>
              <w:adjustRightInd w:val="0"/>
              <w:jc w:val="center"/>
              <w:rPr>
                <w:rFonts w:ascii="Arial" w:hAnsi="Arial" w:cs="Arial"/>
              </w:rPr>
            </w:pPr>
          </w:p>
        </w:tc>
        <w:tc>
          <w:tcPr>
            <w:tcW w:w="850" w:type="dxa"/>
            <w:shd w:val="clear" w:color="auto" w:fill="BFBFBF" w:themeFill="background1" w:themeFillShade="BF"/>
            <w:vAlign w:val="center"/>
          </w:tcPr>
          <w:sdt>
            <w:sdtPr>
              <w:rPr>
                <w:rFonts w:ascii="Arial" w:hAnsi="Arial" w:cs="Arial"/>
                <w:bCs/>
              </w:rPr>
              <w:id w:val="-1950769379"/>
              <w14:checkbox>
                <w14:checked w14:val="1"/>
                <w14:checkedState w14:val="2612" w14:font="MS Gothic"/>
                <w14:uncheckedState w14:val="2610" w14:font="MS Gothic"/>
              </w14:checkbox>
            </w:sdtPr>
            <w:sdtContent>
              <w:p w14:paraId="3F167179" w14:textId="77777777" w:rsidR="00566C0A" w:rsidRPr="00566C0A" w:rsidRDefault="00566C0A" w:rsidP="00566C0A">
                <w:pPr>
                  <w:autoSpaceDE w:val="0"/>
                  <w:autoSpaceDN w:val="0"/>
                  <w:adjustRightInd w:val="0"/>
                  <w:jc w:val="center"/>
                  <w:rPr>
                    <w:rFonts w:ascii="Arial" w:hAnsi="Arial" w:cs="Arial"/>
                    <w:bCs/>
                  </w:rPr>
                </w:pPr>
                <w:r w:rsidRPr="00566C0A">
                  <w:rPr>
                    <w:rFonts w:ascii="Segoe UI Symbol" w:hAnsi="Segoe UI Symbol" w:cs="Segoe UI Symbol"/>
                    <w:bCs/>
                  </w:rPr>
                  <w:t>☒</w:t>
                </w:r>
              </w:p>
            </w:sdtContent>
          </w:sdt>
          <w:p w14:paraId="2EA9318C" w14:textId="77777777" w:rsidR="00875F14" w:rsidRDefault="00875F14" w:rsidP="00566C0A">
            <w:pPr>
              <w:autoSpaceDE w:val="0"/>
              <w:autoSpaceDN w:val="0"/>
              <w:adjustRightInd w:val="0"/>
              <w:jc w:val="center"/>
              <w:rPr>
                <w:rFonts w:ascii="Arial" w:hAnsi="Arial" w:cs="Arial"/>
                <w:bCs/>
              </w:rPr>
            </w:pPr>
          </w:p>
        </w:tc>
        <w:tc>
          <w:tcPr>
            <w:tcW w:w="822" w:type="dxa"/>
            <w:gridSpan w:val="2"/>
            <w:shd w:val="clear" w:color="auto" w:fill="BFBFBF" w:themeFill="background1" w:themeFillShade="BF"/>
            <w:vAlign w:val="center"/>
          </w:tcPr>
          <w:sdt>
            <w:sdtPr>
              <w:rPr>
                <w:rFonts w:ascii="Arial" w:hAnsi="Arial" w:cs="Arial"/>
              </w:rPr>
              <w:id w:val="-1454711647"/>
              <w14:checkbox>
                <w14:checked w14:val="0"/>
                <w14:checkedState w14:val="2612" w14:font="MS Gothic"/>
                <w14:uncheckedState w14:val="2610" w14:font="MS Gothic"/>
              </w14:checkbox>
            </w:sdtPr>
            <w:sdtContent>
              <w:p w14:paraId="364412F0" w14:textId="77777777" w:rsidR="00566C0A" w:rsidRPr="00566C0A" w:rsidRDefault="00566C0A" w:rsidP="00566C0A">
                <w:pPr>
                  <w:autoSpaceDE w:val="0"/>
                  <w:autoSpaceDN w:val="0"/>
                  <w:adjustRightInd w:val="0"/>
                  <w:jc w:val="center"/>
                  <w:rPr>
                    <w:rFonts w:ascii="Arial" w:hAnsi="Arial" w:cs="Arial"/>
                  </w:rPr>
                </w:pPr>
                <w:r w:rsidRPr="00566C0A">
                  <w:rPr>
                    <w:rFonts w:ascii="Segoe UI Symbol" w:hAnsi="Segoe UI Symbol" w:cs="Segoe UI Symbol"/>
                  </w:rPr>
                  <w:t>☐</w:t>
                </w:r>
              </w:p>
            </w:sdtContent>
          </w:sdt>
          <w:p w14:paraId="48B8EE33" w14:textId="77777777" w:rsidR="00875F14" w:rsidRDefault="00875F14" w:rsidP="00566C0A">
            <w:pPr>
              <w:autoSpaceDE w:val="0"/>
              <w:autoSpaceDN w:val="0"/>
              <w:adjustRightInd w:val="0"/>
              <w:jc w:val="center"/>
              <w:rPr>
                <w:rFonts w:ascii="Arial" w:hAnsi="Arial" w:cs="Arial"/>
              </w:rPr>
            </w:pPr>
          </w:p>
        </w:tc>
      </w:tr>
      <w:tr w:rsidR="00566C0A" w:rsidRPr="00566C0A" w14:paraId="361FE336" w14:textId="77777777">
        <w:trPr>
          <w:trHeight w:val="403"/>
        </w:trPr>
        <w:tc>
          <w:tcPr>
            <w:tcW w:w="9889" w:type="dxa"/>
            <w:gridSpan w:val="5"/>
            <w:shd w:val="clear" w:color="auto" w:fill="F2F2F2" w:themeFill="background1" w:themeFillShade="F2"/>
            <w:vAlign w:val="center"/>
          </w:tcPr>
          <w:p w14:paraId="050F46E8" w14:textId="77777777" w:rsidR="00566C0A" w:rsidRPr="00566C0A" w:rsidRDefault="00566C0A" w:rsidP="00566C0A">
            <w:pPr>
              <w:autoSpaceDE w:val="0"/>
              <w:autoSpaceDN w:val="0"/>
              <w:adjustRightInd w:val="0"/>
              <w:rPr>
                <w:rFonts w:ascii="Arial" w:hAnsi="Arial" w:cs="Arial"/>
              </w:rPr>
            </w:pPr>
            <w:r w:rsidRPr="00566C0A">
              <w:rPr>
                <w:rFonts w:ascii="Arial" w:hAnsi="Arial" w:cs="Arial"/>
              </w:rPr>
              <w:t>If YES</w:t>
            </w:r>
            <w:r w:rsidRPr="00566C0A">
              <w:rPr>
                <w:rFonts w:ascii="Arial" w:hAnsi="Arial" w:cs="Arial"/>
                <w:b/>
                <w:bCs/>
              </w:rPr>
              <w:t xml:space="preserve"> </w:t>
            </w:r>
            <w:r w:rsidRPr="00566C0A">
              <w:rPr>
                <w:rFonts w:ascii="Arial" w:hAnsi="Arial" w:cs="Arial"/>
              </w:rPr>
              <w:t xml:space="preserve">to any question, please provide full details </w:t>
            </w:r>
          </w:p>
        </w:tc>
      </w:tr>
      <w:tr w:rsidR="00566C0A" w:rsidRPr="00566C0A" w14:paraId="360D25F5" w14:textId="77777777">
        <w:trPr>
          <w:trHeight w:val="403"/>
        </w:trPr>
        <w:tc>
          <w:tcPr>
            <w:tcW w:w="9889" w:type="dxa"/>
            <w:gridSpan w:val="5"/>
            <w:vAlign w:val="center"/>
          </w:tcPr>
          <w:p w14:paraId="005C598D" w14:textId="77777777" w:rsidR="00566C0A" w:rsidRPr="00566C0A" w:rsidRDefault="00566C0A" w:rsidP="00566C0A">
            <w:pPr>
              <w:rPr>
                <w:rFonts w:ascii="Arial" w:hAnsi="Arial" w:cs="Arial"/>
              </w:rPr>
            </w:pPr>
          </w:p>
          <w:p w14:paraId="71E41BE9" w14:textId="77777777" w:rsidR="00566C0A" w:rsidRPr="00566C0A" w:rsidRDefault="00566C0A" w:rsidP="00566C0A">
            <w:pPr>
              <w:rPr>
                <w:rFonts w:ascii="Arial" w:hAnsi="Arial" w:cs="Arial"/>
              </w:rPr>
            </w:pPr>
          </w:p>
          <w:p w14:paraId="570FA17F" w14:textId="77777777" w:rsidR="00566C0A" w:rsidRPr="00566C0A" w:rsidRDefault="00566C0A" w:rsidP="00566C0A">
            <w:pPr>
              <w:rPr>
                <w:rFonts w:ascii="Arial" w:hAnsi="Arial" w:cs="Arial"/>
              </w:rPr>
            </w:pPr>
          </w:p>
          <w:p w14:paraId="0DB363ED" w14:textId="77777777" w:rsidR="00566C0A" w:rsidRPr="00566C0A" w:rsidRDefault="00566C0A" w:rsidP="00566C0A">
            <w:pPr>
              <w:autoSpaceDE w:val="0"/>
              <w:autoSpaceDN w:val="0"/>
              <w:adjustRightInd w:val="0"/>
              <w:rPr>
                <w:rFonts w:cs="Arial"/>
              </w:rPr>
            </w:pPr>
            <w:r w:rsidRPr="2D967A8F">
              <w:rPr>
                <w:rFonts w:ascii="Arial" w:hAnsi="Arial" w:cs="Arial"/>
                <w:i/>
                <w:color w:val="808080" w:themeColor="background1" w:themeShade="80"/>
                <w:sz w:val="18"/>
                <w:szCs w:val="18"/>
              </w:rPr>
              <w:t>(</w:t>
            </w:r>
            <w:bookmarkStart w:id="31" w:name="_Int_OvT80UA3"/>
            <w:r w:rsidRPr="2D967A8F">
              <w:rPr>
                <w:rFonts w:ascii="Arial" w:hAnsi="Arial" w:cs="Arial"/>
                <w:i/>
                <w:color w:val="808080" w:themeColor="background1" w:themeShade="80"/>
                <w:sz w:val="18"/>
                <w:szCs w:val="18"/>
              </w:rPr>
              <w:t>this</w:t>
            </w:r>
            <w:bookmarkEnd w:id="31"/>
            <w:r w:rsidRPr="2D967A8F">
              <w:rPr>
                <w:rFonts w:ascii="Arial" w:hAnsi="Arial" w:cs="Arial"/>
                <w:i/>
                <w:color w:val="808080" w:themeColor="background1" w:themeShade="80"/>
                <w:sz w:val="18"/>
                <w:szCs w:val="18"/>
              </w:rPr>
              <w:t xml:space="preserve"> box should expand as you type)</w:t>
            </w:r>
          </w:p>
        </w:tc>
      </w:tr>
    </w:tbl>
    <w:p w14:paraId="3175FDF3"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p>
    <w:p w14:paraId="169C13DE" w14:textId="77777777" w:rsidR="00566C0A" w:rsidRPr="00566C0A" w:rsidRDefault="00566C0A" w:rsidP="00566C0A">
      <w:pPr>
        <w:spacing w:after="16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br w:type="page"/>
      </w:r>
    </w:p>
    <w:p w14:paraId="7CB2F526"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66C0A" w:rsidRPr="00566C0A" w14:paraId="76DC8E2D" w14:textId="77777777">
        <w:tc>
          <w:tcPr>
            <w:tcW w:w="9923" w:type="dxa"/>
            <w:gridSpan w:val="4"/>
            <w:tcBorders>
              <w:bottom w:val="single" w:sz="4" w:space="0" w:color="auto"/>
            </w:tcBorders>
            <w:shd w:val="clear" w:color="auto" w:fill="F2F2F2" w:themeFill="background1" w:themeFillShade="F2"/>
          </w:tcPr>
          <w:p w14:paraId="7873BA46" w14:textId="77777777" w:rsidR="00566C0A" w:rsidRPr="00566C0A" w:rsidRDefault="00566C0A" w:rsidP="00566C0A">
            <w:pPr>
              <w:keepNext/>
              <w:tabs>
                <w:tab w:val="left" w:pos="5103"/>
              </w:tabs>
              <w:outlineLvl w:val="0"/>
              <w:rPr>
                <w:rFonts w:ascii="Arial" w:eastAsia="Times New Roman" w:hAnsi="Arial" w:cs="Arial"/>
                <w:b/>
                <w:bCs/>
                <w:kern w:val="0"/>
                <w:lang w:eastAsia="en-US"/>
                <w14:ligatures w14:val="none"/>
              </w:rPr>
            </w:pPr>
            <w:r w:rsidRPr="00566C0A">
              <w:rPr>
                <w:rFonts w:ascii="Arial" w:eastAsia="Times New Roman" w:hAnsi="Arial" w:cs="Arial"/>
                <w:b/>
                <w:bCs/>
                <w:kern w:val="0"/>
                <w:lang w:eastAsia="en-US"/>
                <w14:ligatures w14:val="none"/>
              </w:rPr>
              <w:br w:type="page"/>
              <w:t>Outline any anticipated risks</w:t>
            </w:r>
            <w:r w:rsidRPr="00566C0A">
              <w:rPr>
                <w:rFonts w:ascii="Arial" w:eastAsia="SimSun" w:hAnsi="Arial" w:cs="Arial"/>
                <w:b/>
                <w:bCs/>
                <w:kern w:val="0"/>
                <w:lang w:eastAsia="zh-CN"/>
                <w14:ligatures w14:val="none"/>
              </w:rPr>
              <w:t xml:space="preserve"> </w:t>
            </w:r>
            <w:r w:rsidRPr="00566C0A">
              <w:rPr>
                <w:rFonts w:ascii="Arial" w:eastAsia="Times New Roman" w:hAnsi="Arial" w:cs="Arial"/>
                <w:b/>
                <w:bCs/>
                <w:kern w:val="0"/>
                <w:lang w:eastAsia="en-US"/>
                <w14:ligatures w14:val="none"/>
              </w:rPr>
              <w:t xml:space="preserve">that may adversely affect any of the participants, the researchers and/or the University, and the steps that will be taken to address them. </w:t>
            </w:r>
          </w:p>
          <w:p w14:paraId="0ABDF8DB" w14:textId="77777777" w:rsidR="00566C0A" w:rsidRPr="00566C0A" w:rsidRDefault="00566C0A" w:rsidP="00566C0A">
            <w:pPr>
              <w:spacing w:after="160" w:line="259" w:lineRule="auto"/>
              <w:rPr>
                <w:rFonts w:eastAsiaTheme="minorHAnsi"/>
                <w:kern w:val="0"/>
                <w:lang w:eastAsia="en-US"/>
                <w14:ligatures w14:val="none"/>
              </w:rPr>
            </w:pPr>
          </w:p>
          <w:p w14:paraId="3500B2EA" w14:textId="77777777" w:rsidR="00566C0A" w:rsidRPr="00566C0A" w:rsidRDefault="00566C0A" w:rsidP="00566C0A">
            <w:pPr>
              <w:spacing w:after="160" w:line="259" w:lineRule="auto"/>
              <w:rPr>
                <w:rFonts w:ascii="Arial" w:hAnsi="Arial" w:cs="Arial"/>
                <w:kern w:val="0"/>
                <w:lang w:eastAsia="en-US"/>
                <w14:ligatures w14:val="none"/>
              </w:rPr>
            </w:pPr>
            <w:r w:rsidRPr="2D967A8F">
              <w:rPr>
                <w:rFonts w:ascii="Arial" w:hAnsi="Arial" w:cs="Arial"/>
                <w:kern w:val="0"/>
                <w:lang w:eastAsia="en-US"/>
                <w14:ligatures w14:val="none"/>
              </w:rPr>
              <w:t>If you have completed a full risk assessment (for example as required by a laboratory, or external research collaborator) you may append that to this form</w:t>
            </w:r>
            <w:bookmarkStart w:id="32" w:name="_Int_aUqAWkbu"/>
            <w:r w:rsidRPr="2D967A8F">
              <w:rPr>
                <w:rFonts w:ascii="Arial" w:hAnsi="Arial" w:cs="Arial"/>
                <w:kern w:val="0"/>
                <w:lang w:eastAsia="en-US"/>
                <w14:ligatures w14:val="none"/>
              </w:rPr>
              <w:t xml:space="preserve">.  </w:t>
            </w:r>
            <w:bookmarkEnd w:id="32"/>
          </w:p>
        </w:tc>
      </w:tr>
      <w:tr w:rsidR="00566C0A" w:rsidRPr="00566C0A" w14:paraId="011E2B6F" w14:textId="77777777">
        <w:tc>
          <w:tcPr>
            <w:tcW w:w="8251" w:type="dxa"/>
            <w:gridSpan w:val="2"/>
            <w:vMerge w:val="restart"/>
            <w:shd w:val="clear" w:color="auto" w:fill="F2F2F2" w:themeFill="background1" w:themeFillShade="F2"/>
          </w:tcPr>
          <w:p w14:paraId="06474605" w14:textId="77777777" w:rsidR="00566C0A" w:rsidRPr="00566C0A" w:rsidRDefault="00566C0A" w:rsidP="00566C0A">
            <w:pPr>
              <w:keepNext/>
              <w:tabs>
                <w:tab w:val="left" w:pos="5103"/>
              </w:tabs>
              <w:outlineLvl w:val="0"/>
              <w:rPr>
                <w:rFonts w:ascii="Arial" w:eastAsia="Times New Roman" w:hAnsi="Arial" w:cs="Arial"/>
                <w:b/>
                <w:bCs/>
                <w:kern w:val="0"/>
                <w:sz w:val="20"/>
                <w:szCs w:val="16"/>
                <w:lang w:eastAsia="en-US"/>
                <w14:ligatures w14:val="none"/>
              </w:rPr>
            </w:pPr>
            <w:r w:rsidRPr="00566C0A">
              <w:rPr>
                <w:rFonts w:ascii="Arial" w:eastAsia="Times New Roman" w:hAnsi="Arial" w:cs="Arial"/>
                <w:b/>
                <w:bCs/>
                <w:kern w:val="0"/>
                <w:sz w:val="20"/>
                <w:szCs w:val="16"/>
                <w:lang w:eastAsia="en-US"/>
                <w14:ligatures w14:val="none"/>
              </w:rPr>
              <w:t xml:space="preserve">Full risk assessment completed and appended? </w:t>
            </w:r>
          </w:p>
          <w:p w14:paraId="7755D00E" w14:textId="77777777" w:rsidR="00566C0A" w:rsidRPr="00566C0A" w:rsidRDefault="00566C0A" w:rsidP="00566C0A">
            <w:pPr>
              <w:keepNext/>
              <w:tabs>
                <w:tab w:val="left" w:pos="5103"/>
              </w:tabs>
              <w:jc w:val="center"/>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321BA9AA" w14:textId="77777777" w:rsidR="00566C0A" w:rsidRPr="00566C0A" w:rsidRDefault="00566C0A" w:rsidP="00566C0A">
            <w:pPr>
              <w:keepNext/>
              <w:tabs>
                <w:tab w:val="left" w:pos="5103"/>
              </w:tabs>
              <w:outlineLvl w:val="0"/>
              <w:rPr>
                <w:rFonts w:ascii="Arial" w:eastAsia="Times New Roman" w:hAnsi="Arial" w:cs="Arial"/>
                <w:b/>
                <w:bCs/>
                <w:kern w:val="0"/>
                <w:lang w:eastAsia="en-US"/>
                <w14:ligatures w14:val="none"/>
              </w:rPr>
            </w:pPr>
            <w:r w:rsidRPr="00566C0A">
              <w:rPr>
                <w:rFonts w:ascii="Arial" w:eastAsia="Times New Roman" w:hAnsi="Arial" w:cs="Arial"/>
                <w:b/>
                <w:bCs/>
                <w:kern w:val="0"/>
                <w:lang w:eastAsia="en-US"/>
                <w14:ligatures w14:val="none"/>
              </w:rPr>
              <w:t xml:space="preserve">Yes </w:t>
            </w:r>
          </w:p>
        </w:tc>
        <w:tc>
          <w:tcPr>
            <w:tcW w:w="822" w:type="dxa"/>
            <w:tcBorders>
              <w:bottom w:val="single" w:sz="4" w:space="0" w:color="auto"/>
            </w:tcBorders>
            <w:shd w:val="clear" w:color="auto" w:fill="BFBFBF" w:themeFill="background1" w:themeFillShade="BF"/>
          </w:tcPr>
          <w:p w14:paraId="6A48ACE8" w14:textId="77777777" w:rsidR="00566C0A" w:rsidRPr="00566C0A" w:rsidRDefault="00343F55" w:rsidP="00566C0A">
            <w:pPr>
              <w:keepNext/>
              <w:tabs>
                <w:tab w:val="left" w:pos="5103"/>
              </w:tabs>
              <w:jc w:val="center"/>
              <w:outlineLvl w:val="0"/>
              <w:rPr>
                <w:rFonts w:ascii="Arial" w:eastAsia="Times New Roman" w:hAnsi="Arial" w:cs="Arial"/>
                <w:b/>
                <w:bCs/>
                <w:kern w:val="0"/>
                <w:sz w:val="20"/>
                <w:szCs w:val="16"/>
                <w:lang w:eastAsia="en-US"/>
                <w14:ligatures w14:val="none"/>
              </w:rPr>
            </w:pPr>
            <w:sdt>
              <w:sdtPr>
                <w:rPr>
                  <w:rFonts w:ascii="Arial" w:eastAsia="Times New Roman" w:hAnsi="Arial" w:cs="Arial"/>
                  <w:kern w:val="0"/>
                  <w:lang w:eastAsia="en-US"/>
                  <w14:ligatures w14:val="none"/>
                </w:rPr>
                <w:id w:val="-2006964611"/>
                <w14:checkbox>
                  <w14:checked w14:val="0"/>
                  <w14:checkedState w14:val="2612" w14:font="MS Gothic"/>
                  <w14:uncheckedState w14:val="2610" w14:font="MS Gothic"/>
                </w14:checkbox>
              </w:sdtPr>
              <w:sdtContent>
                <w:r w:rsidR="00566C0A" w:rsidRPr="00566C0A">
                  <w:rPr>
                    <w:rFonts w:ascii="Segoe UI Symbol" w:eastAsia="Times New Roman" w:hAnsi="Segoe UI Symbol" w:cs="Segoe UI Symbol"/>
                    <w:kern w:val="0"/>
                    <w:lang w:eastAsia="en-US"/>
                    <w14:ligatures w14:val="none"/>
                  </w:rPr>
                  <w:t>☐</w:t>
                </w:r>
              </w:sdtContent>
            </w:sdt>
          </w:p>
        </w:tc>
      </w:tr>
      <w:tr w:rsidR="00566C0A" w:rsidRPr="00566C0A" w14:paraId="5EA71D54" w14:textId="77777777" w:rsidTr="2D967A8F">
        <w:tc>
          <w:tcPr>
            <w:tcW w:w="8251" w:type="dxa"/>
            <w:gridSpan w:val="2"/>
            <w:vMerge/>
          </w:tcPr>
          <w:p w14:paraId="7D74EB0E" w14:textId="77777777" w:rsidR="00566C0A" w:rsidRPr="00566C0A" w:rsidRDefault="00566C0A" w:rsidP="00566C0A">
            <w:pPr>
              <w:keepNext/>
              <w:tabs>
                <w:tab w:val="left" w:pos="5103"/>
              </w:tabs>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096A7EF6" w14:textId="77777777" w:rsidR="00566C0A" w:rsidRPr="00566C0A" w:rsidRDefault="00566C0A" w:rsidP="00566C0A">
            <w:pPr>
              <w:keepNext/>
              <w:tabs>
                <w:tab w:val="left" w:pos="5103"/>
              </w:tabs>
              <w:outlineLvl w:val="0"/>
              <w:rPr>
                <w:rFonts w:ascii="Arial" w:eastAsia="Times New Roman" w:hAnsi="Arial" w:cs="Arial"/>
                <w:b/>
                <w:bCs/>
                <w:kern w:val="0"/>
                <w:lang w:eastAsia="en-US"/>
                <w14:ligatures w14:val="none"/>
              </w:rPr>
            </w:pPr>
            <w:r w:rsidRPr="00566C0A">
              <w:rPr>
                <w:rFonts w:ascii="Arial" w:eastAsia="Times New Roman" w:hAnsi="Arial" w:cs="Arial"/>
                <w:b/>
                <w:bCs/>
                <w:kern w:val="0"/>
                <w:lang w:eastAsia="en-US"/>
                <w14:ligatures w14:val="none"/>
              </w:rPr>
              <w:t>No</w:t>
            </w:r>
          </w:p>
        </w:tc>
        <w:tc>
          <w:tcPr>
            <w:tcW w:w="822" w:type="dxa"/>
            <w:tcBorders>
              <w:bottom w:val="single" w:sz="4" w:space="0" w:color="auto"/>
            </w:tcBorders>
            <w:shd w:val="clear" w:color="auto" w:fill="BFBFBF" w:themeFill="background1" w:themeFillShade="BF"/>
          </w:tcPr>
          <w:p w14:paraId="55956095" w14:textId="77777777" w:rsidR="00566C0A" w:rsidRPr="00566C0A" w:rsidRDefault="00343F55" w:rsidP="00566C0A">
            <w:pPr>
              <w:keepNext/>
              <w:tabs>
                <w:tab w:val="left" w:pos="5103"/>
              </w:tabs>
              <w:jc w:val="center"/>
              <w:outlineLvl w:val="0"/>
              <w:rPr>
                <w:rFonts w:ascii="Arial" w:eastAsia="Times New Roman" w:hAnsi="Arial" w:cs="Arial"/>
                <w:kern w:val="0"/>
                <w:lang w:eastAsia="en-US"/>
                <w14:ligatures w14:val="none"/>
              </w:rPr>
            </w:pPr>
            <w:sdt>
              <w:sdtPr>
                <w:rPr>
                  <w:rFonts w:ascii="Arial" w:eastAsia="Times New Roman" w:hAnsi="Arial" w:cs="Arial"/>
                  <w:kern w:val="0"/>
                  <w:lang w:eastAsia="en-US"/>
                  <w14:ligatures w14:val="none"/>
                </w:rPr>
                <w:id w:val="-389729326"/>
                <w14:checkbox>
                  <w14:checked w14:val="1"/>
                  <w14:checkedState w14:val="2612" w14:font="MS Gothic"/>
                  <w14:uncheckedState w14:val="2610" w14:font="MS Gothic"/>
                </w14:checkbox>
              </w:sdtPr>
              <w:sdtContent>
                <w:r w:rsidR="00566C0A" w:rsidRPr="00566C0A">
                  <w:rPr>
                    <w:rFonts w:ascii="Segoe UI Symbol" w:eastAsia="Times New Roman" w:hAnsi="Segoe UI Symbol" w:cs="Segoe UI Symbol"/>
                    <w:kern w:val="0"/>
                    <w:lang w:eastAsia="en-US"/>
                    <w14:ligatures w14:val="none"/>
                  </w:rPr>
                  <w:t>☒</w:t>
                </w:r>
              </w:sdtContent>
            </w:sdt>
          </w:p>
        </w:tc>
      </w:tr>
      <w:tr w:rsidR="00566C0A" w:rsidRPr="00566C0A" w14:paraId="79DE7B02" w14:textId="77777777">
        <w:tc>
          <w:tcPr>
            <w:tcW w:w="9923" w:type="dxa"/>
            <w:gridSpan w:val="4"/>
            <w:tcBorders>
              <w:bottom w:val="single" w:sz="4" w:space="0" w:color="auto"/>
            </w:tcBorders>
            <w:shd w:val="clear" w:color="auto" w:fill="F2F2F2" w:themeFill="background1" w:themeFillShade="F2"/>
          </w:tcPr>
          <w:p w14:paraId="4C1CFA41"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kern w:val="0"/>
                <w:lang w:eastAsia="en-US"/>
                <w14:ligatures w14:val="none"/>
              </w:rPr>
              <w:t>Risks to participants</w:t>
            </w:r>
          </w:p>
          <w:p w14:paraId="0EB9682F"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For example: </w:t>
            </w:r>
            <w:r w:rsidRPr="00566C0A">
              <w:rPr>
                <w:rFonts w:ascii="Arial" w:eastAsiaTheme="minorHAnsi" w:hAnsi="Arial" w:cs="Arial"/>
                <w:kern w:val="0"/>
                <w:highlight w:val="yellow"/>
                <w:lang w:eastAsia="en-US"/>
                <w14:ligatures w14:val="none"/>
              </w:rPr>
              <w:t>emotional distress, financial disclosure, physical harm, transfer of personal data, sensitive organisational information</w:t>
            </w:r>
          </w:p>
        </w:tc>
      </w:tr>
      <w:tr w:rsidR="00566C0A" w:rsidRPr="00566C0A" w14:paraId="16F881E0" w14:textId="77777777">
        <w:tc>
          <w:tcPr>
            <w:tcW w:w="4849" w:type="dxa"/>
            <w:tcBorders>
              <w:top w:val="single" w:sz="4" w:space="0" w:color="auto"/>
              <w:bottom w:val="single" w:sz="4" w:space="0" w:color="auto"/>
            </w:tcBorders>
          </w:tcPr>
          <w:p w14:paraId="6721F4CF" w14:textId="77777777" w:rsidR="00566C0A" w:rsidRPr="00566C0A" w:rsidRDefault="00566C0A" w:rsidP="00566C0A">
            <w:pPr>
              <w:autoSpaceDE w:val="0"/>
              <w:autoSpaceDN w:val="0"/>
              <w:adjustRightInd w:val="0"/>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Risk to Participant:</w:t>
            </w:r>
          </w:p>
          <w:p w14:paraId="7A8153FC" w14:textId="3AFB5E55" w:rsidR="00566C0A" w:rsidRPr="00810A7B" w:rsidRDefault="00646397" w:rsidP="00810A7B">
            <w:pPr>
              <w:numPr>
                <w:ilvl w:val="0"/>
                <w:numId w:val="2"/>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 xml:space="preserve">Could </w:t>
            </w:r>
            <w:r w:rsidR="00C2286D">
              <w:rPr>
                <w:rFonts w:ascii="Arial" w:eastAsia="Calibri" w:hAnsi="Arial" w:cs="Arial"/>
                <w:color w:val="FF0000"/>
                <w:kern w:val="0"/>
                <w:lang w:eastAsia="en-US"/>
                <w14:ligatures w14:val="none"/>
              </w:rPr>
              <w:t xml:space="preserve">bring back </w:t>
            </w:r>
            <w:r w:rsidR="00813DD4">
              <w:rPr>
                <w:rFonts w:ascii="Arial" w:eastAsia="Calibri" w:hAnsi="Arial" w:cs="Arial"/>
                <w:color w:val="FF0000"/>
                <w:kern w:val="0"/>
                <w:lang w:eastAsia="en-US"/>
                <w14:ligatures w14:val="none"/>
              </w:rPr>
              <w:t>traumatic moments in their life</w:t>
            </w:r>
          </w:p>
          <w:p w14:paraId="4E7FD1F3" w14:textId="77777777" w:rsidR="00566C0A" w:rsidRPr="00566C0A" w:rsidRDefault="00566C0A" w:rsidP="00566C0A">
            <w:pPr>
              <w:autoSpaceDE w:val="0"/>
              <w:autoSpaceDN w:val="0"/>
              <w:adjustRightInd w:val="0"/>
              <w:spacing w:after="160" w:line="259" w:lineRule="auto"/>
              <w:rPr>
                <w:rFonts w:ascii="Arial" w:hAnsi="Arial" w:cs="Arial"/>
                <w:kern w:val="0"/>
                <w:lang w:eastAsia="en-US"/>
                <w14:ligatures w14:val="none"/>
              </w:rPr>
            </w:pPr>
            <w:r w:rsidRPr="2D967A8F">
              <w:rPr>
                <w:rFonts w:ascii="Arial" w:hAnsi="Arial" w:cs="Arial"/>
                <w:i/>
                <w:color w:val="808080"/>
                <w:kern w:val="0"/>
                <w:sz w:val="18"/>
                <w:szCs w:val="18"/>
                <w:lang w:eastAsia="en-US"/>
                <w14:ligatures w14:val="none"/>
              </w:rPr>
              <w:t>(</w:t>
            </w:r>
            <w:bookmarkStart w:id="33" w:name="_Int_CMqb6aVk"/>
            <w:r w:rsidRPr="2D967A8F">
              <w:rPr>
                <w:rFonts w:ascii="Arial" w:hAnsi="Arial" w:cs="Arial"/>
                <w:i/>
                <w:color w:val="808080"/>
                <w:kern w:val="0"/>
                <w:sz w:val="18"/>
                <w:szCs w:val="18"/>
                <w:lang w:eastAsia="en-US"/>
                <w14:ligatures w14:val="none"/>
              </w:rPr>
              <w:t>this</w:t>
            </w:r>
            <w:bookmarkEnd w:id="33"/>
            <w:r w:rsidRPr="2D967A8F">
              <w:rPr>
                <w:rFonts w:ascii="Arial" w:hAnsi="Arial" w:cs="Arial"/>
                <w:i/>
                <w:color w:val="808080"/>
                <w:kern w:val="0"/>
                <w:sz w:val="18"/>
                <w:szCs w:val="18"/>
                <w:lang w:eastAsia="en-US"/>
                <w14:ligatures w14:val="none"/>
              </w:rPr>
              <w:t xml:space="preserve"> box should expand as you type)</w:t>
            </w:r>
          </w:p>
        </w:tc>
        <w:tc>
          <w:tcPr>
            <w:tcW w:w="5074" w:type="dxa"/>
            <w:gridSpan w:val="3"/>
            <w:tcBorders>
              <w:top w:val="single" w:sz="4" w:space="0" w:color="auto"/>
              <w:bottom w:val="single" w:sz="4" w:space="0" w:color="auto"/>
            </w:tcBorders>
          </w:tcPr>
          <w:p w14:paraId="18A6243B" w14:textId="77777777" w:rsidR="00566C0A" w:rsidRPr="00566C0A" w:rsidRDefault="00566C0A" w:rsidP="00566C0A">
            <w:pPr>
              <w:autoSpaceDE w:val="0"/>
              <w:autoSpaceDN w:val="0"/>
              <w:adjustRightInd w:val="0"/>
              <w:spacing w:after="160" w:line="259" w:lineRule="auto"/>
              <w:rPr>
                <w:rFonts w:ascii="Arial" w:eastAsiaTheme="minorHAnsi" w:hAnsi="Arial" w:cs="Arial"/>
                <w:i/>
                <w:kern w:val="0"/>
                <w:sz w:val="18"/>
                <w:szCs w:val="18"/>
                <w:lang w:eastAsia="en-US"/>
                <w14:ligatures w14:val="none"/>
              </w:rPr>
            </w:pPr>
            <w:r w:rsidRPr="00566C0A">
              <w:rPr>
                <w:rFonts w:ascii="Arial" w:eastAsiaTheme="minorHAnsi" w:hAnsi="Arial" w:cs="Arial"/>
                <w:i/>
                <w:kern w:val="0"/>
                <w:sz w:val="18"/>
                <w:szCs w:val="18"/>
                <w:lang w:eastAsia="en-US"/>
                <w14:ligatures w14:val="none"/>
              </w:rPr>
              <w:t>How will you mitigate the Risk to Participant</w:t>
            </w:r>
          </w:p>
          <w:p w14:paraId="543FBE4F" w14:textId="3910C6CA" w:rsidR="00566C0A" w:rsidRPr="00810A7B" w:rsidRDefault="00C62285" w:rsidP="00810A7B">
            <w:pPr>
              <w:numPr>
                <w:ilvl w:val="0"/>
                <w:numId w:val="3"/>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 xml:space="preserve">Ensuring that the contract is written in depth and that I I’ll support the individual throughout to ensure they are still feeling comfortable </w:t>
            </w:r>
            <w:r w:rsidR="00B9495F">
              <w:rPr>
                <w:rFonts w:ascii="Arial" w:eastAsia="Calibri" w:hAnsi="Arial" w:cs="Arial"/>
                <w:color w:val="FF0000"/>
                <w:kern w:val="0"/>
                <w:lang w:eastAsia="en-US"/>
                <w14:ligatures w14:val="none"/>
              </w:rPr>
              <w:t xml:space="preserve">during the study. </w:t>
            </w:r>
          </w:p>
          <w:p w14:paraId="2C74C6B9" w14:textId="77777777" w:rsidR="00566C0A" w:rsidRPr="00566C0A" w:rsidRDefault="00566C0A" w:rsidP="00566C0A">
            <w:pPr>
              <w:autoSpaceDE w:val="0"/>
              <w:autoSpaceDN w:val="0"/>
              <w:adjustRightInd w:val="0"/>
              <w:spacing w:after="160" w:line="259" w:lineRule="auto"/>
              <w:rPr>
                <w:rFonts w:cs="Arial"/>
                <w:i/>
                <w:kern w:val="0"/>
                <w:lang w:eastAsia="en-US"/>
                <w14:ligatures w14:val="none"/>
              </w:rPr>
            </w:pPr>
            <w:r w:rsidRPr="2D967A8F">
              <w:rPr>
                <w:rFonts w:ascii="Arial" w:hAnsi="Arial" w:cs="Arial"/>
                <w:i/>
                <w:color w:val="808080"/>
                <w:kern w:val="0"/>
                <w:sz w:val="18"/>
                <w:szCs w:val="18"/>
                <w:lang w:eastAsia="en-US"/>
                <w14:ligatures w14:val="none"/>
              </w:rPr>
              <w:t>(</w:t>
            </w:r>
            <w:bookmarkStart w:id="34" w:name="_Int_TxqlMHUa"/>
            <w:r w:rsidRPr="2D967A8F">
              <w:rPr>
                <w:rFonts w:ascii="Arial" w:hAnsi="Arial" w:cs="Arial"/>
                <w:i/>
                <w:color w:val="808080"/>
                <w:kern w:val="0"/>
                <w:sz w:val="18"/>
                <w:szCs w:val="18"/>
                <w:lang w:eastAsia="en-US"/>
                <w14:ligatures w14:val="none"/>
              </w:rPr>
              <w:t>this</w:t>
            </w:r>
            <w:bookmarkEnd w:id="34"/>
            <w:r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17324819" w14:textId="77777777">
        <w:tc>
          <w:tcPr>
            <w:tcW w:w="9923" w:type="dxa"/>
            <w:gridSpan w:val="4"/>
            <w:tcBorders>
              <w:bottom w:val="single" w:sz="4" w:space="0" w:color="auto"/>
            </w:tcBorders>
            <w:shd w:val="clear" w:color="auto" w:fill="F2F2F2" w:themeFill="background1" w:themeFillShade="F2"/>
          </w:tcPr>
          <w:p w14:paraId="569B199C" w14:textId="77777777" w:rsidR="00566C0A" w:rsidRPr="00566C0A" w:rsidRDefault="00566C0A" w:rsidP="00566C0A">
            <w:pPr>
              <w:spacing w:after="160" w:line="259" w:lineRule="auto"/>
              <w:rPr>
                <w:rFonts w:ascii="Arial" w:hAnsi="Arial" w:cs="Arial"/>
                <w:kern w:val="0"/>
                <w:lang w:eastAsia="en-US"/>
                <w14:ligatures w14:val="none"/>
              </w:rPr>
            </w:pPr>
            <w:r w:rsidRPr="2D967A8F">
              <w:rPr>
                <w:rFonts w:ascii="Arial" w:hAnsi="Arial" w:cs="Arial"/>
                <w:kern w:val="0"/>
                <w:lang w:eastAsia="en-US"/>
                <w14:ligatures w14:val="none"/>
              </w:rPr>
              <w:t>If research activity may include sensitive, embarrassing or upsetting topics (</w:t>
            </w:r>
            <w:bookmarkStart w:id="35" w:name="_Int_rxon5q5k"/>
            <w:r w:rsidRPr="2D967A8F">
              <w:rPr>
                <w:rFonts w:ascii="Arial" w:hAnsi="Arial" w:cs="Arial"/>
                <w:kern w:val="0"/>
                <w:lang w:eastAsia="en-US"/>
                <w14:ligatures w14:val="none"/>
              </w:rPr>
              <w:t>e.g.</w:t>
            </w:r>
            <w:bookmarkEnd w:id="35"/>
            <w:r w:rsidRPr="2D967A8F">
              <w:rPr>
                <w:rFonts w:ascii="Arial" w:hAnsi="Arial" w:cs="Arial"/>
                <w:kern w:val="0"/>
                <w:lang w:eastAsia="en-US"/>
                <w14:ligatures w14:val="none"/>
              </w:rPr>
              <w:t xml:space="preserve"> sexual activity, drug use) or issues likely to disclose information requiring further action (</w:t>
            </w:r>
            <w:bookmarkStart w:id="36" w:name="_Int_VJcT77Xk"/>
            <w:r w:rsidRPr="2D967A8F">
              <w:rPr>
                <w:rFonts w:ascii="Arial" w:hAnsi="Arial" w:cs="Arial"/>
                <w:kern w:val="0"/>
                <w:lang w:eastAsia="en-US"/>
                <w14:ligatures w14:val="none"/>
              </w:rPr>
              <w:t>e.g.</w:t>
            </w:r>
            <w:bookmarkEnd w:id="36"/>
            <w:r w:rsidRPr="2D967A8F">
              <w:rPr>
                <w:rFonts w:ascii="Arial" w:hAnsi="Arial" w:cs="Arial"/>
                <w:kern w:val="0"/>
                <w:lang w:eastAsia="en-US"/>
                <w14:ligatures w14:val="none"/>
              </w:rPr>
              <w:t xml:space="preserve"> criminal activity), give details of the procedures to deal with these issues, including any support/advice (</w:t>
            </w:r>
            <w:bookmarkStart w:id="37" w:name="_Int_uEJr6ku6"/>
            <w:r w:rsidRPr="2D967A8F">
              <w:rPr>
                <w:rFonts w:ascii="Arial" w:hAnsi="Arial" w:cs="Arial"/>
                <w:kern w:val="0"/>
                <w:lang w:eastAsia="en-US"/>
                <w14:ligatures w14:val="none"/>
              </w:rPr>
              <w:t>e.g.</w:t>
            </w:r>
            <w:bookmarkEnd w:id="37"/>
            <w:r w:rsidRPr="2D967A8F">
              <w:rPr>
                <w:rFonts w:ascii="Arial" w:hAnsi="Arial" w:cs="Arial"/>
                <w:kern w:val="0"/>
                <w:lang w:eastAsia="en-US"/>
                <w14:ligatures w14:val="none"/>
              </w:rPr>
              <w:t xml:space="preserve"> helpline numbers) to be offered to participants. Note that </w:t>
            </w:r>
            <w:r w:rsidRPr="2D967A8F">
              <w:rPr>
                <w:rFonts w:ascii="Arial" w:hAnsi="Arial" w:cs="Arial"/>
                <w:color w:val="161616"/>
                <w:kern w:val="0"/>
                <w:lang w:val="en-US"/>
                <w14:ligatures w14:val="none"/>
              </w:rPr>
              <w:t>where applicable, consent procedures should make it clear that if something potentially or actually illegal is discovered in the course of a project, it may need to be disclosed to the proper authorities</w:t>
            </w:r>
          </w:p>
        </w:tc>
      </w:tr>
      <w:tr w:rsidR="00566C0A" w:rsidRPr="00566C0A" w14:paraId="7EBD1D3B" w14:textId="77777777">
        <w:tc>
          <w:tcPr>
            <w:tcW w:w="9923" w:type="dxa"/>
            <w:gridSpan w:val="4"/>
            <w:tcBorders>
              <w:top w:val="single" w:sz="4" w:space="0" w:color="auto"/>
              <w:bottom w:val="single" w:sz="4" w:space="0" w:color="auto"/>
            </w:tcBorders>
          </w:tcPr>
          <w:p w14:paraId="7F049310" w14:textId="77777777" w:rsidR="00566C0A" w:rsidRPr="00566C0A" w:rsidRDefault="00566C0A" w:rsidP="00566C0A">
            <w:pPr>
              <w:numPr>
                <w:ilvl w:val="0"/>
                <w:numId w:val="4"/>
              </w:numPr>
              <w:contextualSpacing/>
              <w:rPr>
                <w:rFonts w:ascii="Arial" w:eastAsia="Calibri" w:hAnsi="Arial" w:cs="Arial"/>
                <w:color w:val="FF0000"/>
                <w:kern w:val="0"/>
                <w:lang w:eastAsia="en-US"/>
                <w14:ligatures w14:val="none"/>
              </w:rPr>
            </w:pPr>
            <w:r w:rsidRPr="00566C0A">
              <w:rPr>
                <w:rFonts w:ascii="Arial" w:eastAsia="Calibri" w:hAnsi="Arial" w:cs="Arial"/>
                <w:color w:val="FF0000"/>
                <w:kern w:val="0"/>
                <w:lang w:eastAsia="en-US"/>
                <w14:ligatures w14:val="none"/>
              </w:rPr>
              <w:t>N/A</w:t>
            </w:r>
          </w:p>
          <w:p w14:paraId="6D8ABE8D" w14:textId="77777777" w:rsidR="00566C0A" w:rsidRPr="00566C0A" w:rsidRDefault="00566C0A" w:rsidP="00566C0A">
            <w:pPr>
              <w:autoSpaceDE w:val="0"/>
              <w:autoSpaceDN w:val="0"/>
              <w:adjustRightInd w:val="0"/>
              <w:spacing w:after="160" w:line="259" w:lineRule="auto"/>
              <w:rPr>
                <w:rFonts w:cs="Arial"/>
                <w:kern w:val="0"/>
                <w:lang w:eastAsia="en-US"/>
                <w14:ligatures w14:val="none"/>
              </w:rPr>
            </w:pPr>
            <w:r w:rsidRPr="2D967A8F">
              <w:rPr>
                <w:rFonts w:ascii="Arial" w:hAnsi="Arial" w:cs="Arial"/>
                <w:i/>
                <w:color w:val="808080"/>
                <w:kern w:val="0"/>
                <w:sz w:val="18"/>
                <w:szCs w:val="18"/>
                <w:lang w:eastAsia="en-US"/>
                <w14:ligatures w14:val="none"/>
              </w:rPr>
              <w:t>(</w:t>
            </w:r>
            <w:bookmarkStart w:id="38" w:name="_Int_B708euwk"/>
            <w:r w:rsidRPr="2D967A8F">
              <w:rPr>
                <w:rFonts w:ascii="Arial" w:hAnsi="Arial" w:cs="Arial"/>
                <w:i/>
                <w:color w:val="808080"/>
                <w:kern w:val="0"/>
                <w:sz w:val="18"/>
                <w:szCs w:val="18"/>
                <w:lang w:eastAsia="en-US"/>
                <w14:ligatures w14:val="none"/>
              </w:rPr>
              <w:t>this</w:t>
            </w:r>
            <w:bookmarkEnd w:id="38"/>
            <w:r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5F41D6EA" w14:textId="77777777">
        <w:tc>
          <w:tcPr>
            <w:tcW w:w="9923" w:type="dxa"/>
            <w:gridSpan w:val="4"/>
            <w:tcBorders>
              <w:top w:val="single" w:sz="4" w:space="0" w:color="auto"/>
              <w:bottom w:val="single" w:sz="4" w:space="0" w:color="auto"/>
            </w:tcBorders>
            <w:shd w:val="clear" w:color="auto" w:fill="F2F2F2" w:themeFill="background1" w:themeFillShade="F2"/>
          </w:tcPr>
          <w:p w14:paraId="381763EF"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kern w:val="0"/>
                <w:lang w:eastAsia="en-US"/>
                <w14:ligatures w14:val="none"/>
              </w:rPr>
              <w:t>Risks to investigator</w:t>
            </w:r>
          </w:p>
          <w:p w14:paraId="74619945"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For example: personal safety, physical harm, emotional distress, risk of accusation of harm/impropriety, conflict of interest</w:t>
            </w:r>
          </w:p>
        </w:tc>
      </w:tr>
      <w:tr w:rsidR="00566C0A" w:rsidRPr="00566C0A" w14:paraId="6C395E61" w14:textId="77777777">
        <w:tc>
          <w:tcPr>
            <w:tcW w:w="4849" w:type="dxa"/>
            <w:tcBorders>
              <w:top w:val="single" w:sz="4" w:space="0" w:color="auto"/>
              <w:bottom w:val="single" w:sz="4" w:space="0" w:color="auto"/>
            </w:tcBorders>
          </w:tcPr>
          <w:p w14:paraId="7BDEA9BE" w14:textId="77777777" w:rsidR="00566C0A" w:rsidRPr="00566C0A" w:rsidRDefault="00566C0A" w:rsidP="00566C0A">
            <w:pPr>
              <w:autoSpaceDE w:val="0"/>
              <w:autoSpaceDN w:val="0"/>
              <w:adjustRightInd w:val="0"/>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Risk to Investigator:</w:t>
            </w:r>
          </w:p>
          <w:p w14:paraId="33E49204" w14:textId="4B54BFFA" w:rsidR="00566C0A" w:rsidRPr="007F6BEA" w:rsidRDefault="00BD11A5" w:rsidP="007F6BEA">
            <w:pPr>
              <w:numPr>
                <w:ilvl w:val="0"/>
                <w:numId w:val="5"/>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Emotional distress</w:t>
            </w:r>
          </w:p>
          <w:p w14:paraId="62C26311" w14:textId="77777777" w:rsidR="00566C0A" w:rsidRPr="00566C0A" w:rsidRDefault="00566C0A" w:rsidP="00566C0A">
            <w:pPr>
              <w:autoSpaceDE w:val="0"/>
              <w:autoSpaceDN w:val="0"/>
              <w:adjustRightInd w:val="0"/>
              <w:spacing w:after="160" w:line="259" w:lineRule="auto"/>
              <w:rPr>
                <w:rFonts w:ascii="Arial" w:hAnsi="Arial" w:cs="Arial"/>
                <w:kern w:val="0"/>
                <w:lang w:eastAsia="en-US"/>
                <w14:ligatures w14:val="none"/>
              </w:rPr>
            </w:pPr>
            <w:r w:rsidRPr="2D967A8F">
              <w:rPr>
                <w:rFonts w:ascii="Arial" w:hAnsi="Arial" w:cs="Arial"/>
                <w:i/>
                <w:color w:val="808080"/>
                <w:kern w:val="0"/>
                <w:sz w:val="18"/>
                <w:szCs w:val="18"/>
                <w:lang w:eastAsia="en-US"/>
                <w14:ligatures w14:val="none"/>
              </w:rPr>
              <w:t>(</w:t>
            </w:r>
            <w:bookmarkStart w:id="39" w:name="_Int_zCoL8tf1"/>
            <w:r w:rsidRPr="2D967A8F">
              <w:rPr>
                <w:rFonts w:ascii="Arial" w:hAnsi="Arial" w:cs="Arial"/>
                <w:i/>
                <w:color w:val="808080"/>
                <w:kern w:val="0"/>
                <w:sz w:val="18"/>
                <w:szCs w:val="18"/>
                <w:lang w:eastAsia="en-US"/>
                <w14:ligatures w14:val="none"/>
              </w:rPr>
              <w:t>this</w:t>
            </w:r>
            <w:bookmarkEnd w:id="39"/>
            <w:r w:rsidRPr="2D967A8F">
              <w:rPr>
                <w:rFonts w:ascii="Arial" w:hAnsi="Arial" w:cs="Arial"/>
                <w:i/>
                <w:color w:val="808080"/>
                <w:kern w:val="0"/>
                <w:sz w:val="18"/>
                <w:szCs w:val="18"/>
                <w:lang w:eastAsia="en-US"/>
                <w14:ligatures w14:val="none"/>
              </w:rPr>
              <w:t xml:space="preserve"> box should expand as you type)</w:t>
            </w:r>
          </w:p>
        </w:tc>
        <w:tc>
          <w:tcPr>
            <w:tcW w:w="5074" w:type="dxa"/>
            <w:gridSpan w:val="3"/>
            <w:tcBorders>
              <w:top w:val="single" w:sz="4" w:space="0" w:color="auto"/>
              <w:bottom w:val="single" w:sz="4" w:space="0" w:color="auto"/>
            </w:tcBorders>
          </w:tcPr>
          <w:p w14:paraId="565F652E" w14:textId="77777777" w:rsidR="00566C0A" w:rsidRPr="00566C0A" w:rsidRDefault="00566C0A" w:rsidP="00566C0A">
            <w:pPr>
              <w:autoSpaceDE w:val="0"/>
              <w:autoSpaceDN w:val="0"/>
              <w:adjustRightInd w:val="0"/>
              <w:spacing w:after="160" w:line="259" w:lineRule="auto"/>
              <w:rPr>
                <w:rFonts w:ascii="Arial" w:eastAsiaTheme="minorHAnsi" w:hAnsi="Arial" w:cs="Arial"/>
                <w:i/>
                <w:kern w:val="0"/>
                <w:sz w:val="18"/>
                <w:szCs w:val="18"/>
                <w:lang w:eastAsia="en-US"/>
                <w14:ligatures w14:val="none"/>
              </w:rPr>
            </w:pPr>
            <w:r w:rsidRPr="00566C0A">
              <w:rPr>
                <w:rFonts w:ascii="Arial" w:eastAsiaTheme="minorHAnsi" w:hAnsi="Arial" w:cs="Arial"/>
                <w:i/>
                <w:kern w:val="0"/>
                <w:sz w:val="18"/>
                <w:szCs w:val="18"/>
                <w:lang w:eastAsia="en-US"/>
                <w14:ligatures w14:val="none"/>
              </w:rPr>
              <w:t>How will you mitigate the Risk to Investigator:</w:t>
            </w:r>
          </w:p>
          <w:p w14:paraId="487F52C8" w14:textId="0C7E46DD" w:rsidR="00566C0A" w:rsidRPr="007F6BEA" w:rsidRDefault="00604017" w:rsidP="007F6BEA">
            <w:pPr>
              <w:numPr>
                <w:ilvl w:val="0"/>
                <w:numId w:val="7"/>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 xml:space="preserve">Enusring the </w:t>
            </w:r>
            <w:r w:rsidR="00EA043D">
              <w:rPr>
                <w:rFonts w:ascii="Arial" w:eastAsia="Calibri" w:hAnsi="Arial" w:cs="Arial"/>
                <w:color w:val="FF0000"/>
                <w:kern w:val="0"/>
                <w:lang w:eastAsia="en-US"/>
                <w14:ligatures w14:val="none"/>
              </w:rPr>
              <w:t xml:space="preserve">investigator is </w:t>
            </w:r>
            <w:r w:rsidR="00BB14CF">
              <w:rPr>
                <w:rFonts w:ascii="Arial" w:eastAsia="Calibri" w:hAnsi="Arial" w:cs="Arial"/>
                <w:color w:val="FF0000"/>
                <w:kern w:val="0"/>
                <w:lang w:eastAsia="en-US"/>
                <w14:ligatures w14:val="none"/>
              </w:rPr>
              <w:t xml:space="preserve">looking after their mental health with the right support if/when needed. </w:t>
            </w:r>
          </w:p>
          <w:p w14:paraId="57978E42" w14:textId="77777777" w:rsidR="00566C0A" w:rsidRPr="00566C0A" w:rsidRDefault="00566C0A" w:rsidP="00566C0A">
            <w:pPr>
              <w:autoSpaceDE w:val="0"/>
              <w:autoSpaceDN w:val="0"/>
              <w:adjustRightInd w:val="0"/>
              <w:spacing w:after="160" w:line="259" w:lineRule="auto"/>
              <w:rPr>
                <w:rFonts w:cs="Arial"/>
                <w:kern w:val="0"/>
                <w:lang w:eastAsia="en-US"/>
                <w14:ligatures w14:val="none"/>
              </w:rPr>
            </w:pPr>
            <w:r w:rsidRPr="2D967A8F">
              <w:rPr>
                <w:rFonts w:ascii="Arial" w:hAnsi="Arial" w:cs="Arial"/>
                <w:i/>
                <w:color w:val="808080"/>
                <w:kern w:val="0"/>
                <w:sz w:val="18"/>
                <w:szCs w:val="18"/>
                <w:lang w:eastAsia="en-US"/>
                <w14:ligatures w14:val="none"/>
              </w:rPr>
              <w:t>(</w:t>
            </w:r>
            <w:bookmarkStart w:id="40" w:name="_Int_GY9eq9JV"/>
            <w:r w:rsidRPr="2D967A8F">
              <w:rPr>
                <w:rFonts w:ascii="Arial" w:hAnsi="Arial" w:cs="Arial"/>
                <w:i/>
                <w:color w:val="808080"/>
                <w:kern w:val="0"/>
                <w:sz w:val="18"/>
                <w:szCs w:val="18"/>
                <w:lang w:eastAsia="en-US"/>
                <w14:ligatures w14:val="none"/>
              </w:rPr>
              <w:t>this</w:t>
            </w:r>
            <w:bookmarkEnd w:id="40"/>
            <w:r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6F153337" w14:textId="77777777">
        <w:tc>
          <w:tcPr>
            <w:tcW w:w="9923" w:type="dxa"/>
            <w:gridSpan w:val="4"/>
            <w:tcBorders>
              <w:top w:val="single" w:sz="4" w:space="0" w:color="auto"/>
              <w:bottom w:val="single" w:sz="4" w:space="0" w:color="auto"/>
            </w:tcBorders>
            <w:shd w:val="clear" w:color="auto" w:fill="F2F2F2" w:themeFill="background1" w:themeFillShade="F2"/>
          </w:tcPr>
          <w:p w14:paraId="6FE6985C"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kern w:val="0"/>
                <w:lang w:eastAsia="en-US"/>
                <w14:ligatures w14:val="none"/>
              </w:rPr>
              <w:t>University/institutional risks</w:t>
            </w:r>
          </w:p>
          <w:p w14:paraId="7C6FFBA0" w14:textId="77777777" w:rsidR="00566C0A" w:rsidRPr="00566C0A" w:rsidRDefault="00566C0A" w:rsidP="00566C0A">
            <w:pPr>
              <w:spacing w:after="160" w:line="259" w:lineRule="auto"/>
              <w:rPr>
                <w:rFonts w:ascii="Arial" w:hAnsi="Arial" w:cs="Arial"/>
                <w:kern w:val="0"/>
                <w:lang w:eastAsia="en-US"/>
                <w14:ligatures w14:val="none"/>
              </w:rPr>
            </w:pPr>
            <w:r w:rsidRPr="2D967A8F">
              <w:rPr>
                <w:rFonts w:ascii="Arial" w:hAnsi="Arial" w:cs="Arial"/>
                <w:kern w:val="0"/>
                <w:lang w:eastAsia="en-US"/>
                <w14:ligatures w14:val="none"/>
              </w:rPr>
              <w:t xml:space="preserve">For example: adverse publicity, </w:t>
            </w:r>
            <w:bookmarkStart w:id="41" w:name="_Int_xZs2K6oD"/>
            <w:r w:rsidRPr="2D967A8F">
              <w:rPr>
                <w:rFonts w:ascii="Arial" w:hAnsi="Arial" w:cs="Arial"/>
                <w:kern w:val="0"/>
                <w:lang w:eastAsia="en-US"/>
                <w14:ligatures w14:val="none"/>
              </w:rPr>
              <w:t>financial loss</w:t>
            </w:r>
            <w:bookmarkEnd w:id="41"/>
            <w:r w:rsidRPr="2D967A8F">
              <w:rPr>
                <w:rFonts w:ascii="Arial" w:hAnsi="Arial" w:cs="Arial"/>
                <w:kern w:val="0"/>
                <w:lang w:eastAsia="en-US"/>
                <w14:ligatures w14:val="none"/>
              </w:rPr>
              <w:t>, data protection</w:t>
            </w:r>
          </w:p>
        </w:tc>
      </w:tr>
      <w:tr w:rsidR="00566C0A" w:rsidRPr="00566C0A" w14:paraId="48A12B24" w14:textId="77777777">
        <w:tc>
          <w:tcPr>
            <w:tcW w:w="4849" w:type="dxa"/>
            <w:tcBorders>
              <w:top w:val="single" w:sz="4" w:space="0" w:color="auto"/>
              <w:bottom w:val="single" w:sz="4" w:space="0" w:color="auto"/>
            </w:tcBorders>
          </w:tcPr>
          <w:p w14:paraId="1B5ABC32" w14:textId="77777777" w:rsidR="00566C0A" w:rsidRPr="00566C0A" w:rsidRDefault="00566C0A" w:rsidP="00566C0A">
            <w:pPr>
              <w:autoSpaceDE w:val="0"/>
              <w:autoSpaceDN w:val="0"/>
              <w:adjustRightInd w:val="0"/>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Risk to University:</w:t>
            </w:r>
          </w:p>
          <w:p w14:paraId="653D9F14" w14:textId="72953CA9" w:rsidR="00566C0A" w:rsidRPr="00B3301C" w:rsidRDefault="007F6BEA" w:rsidP="00B3301C">
            <w:pPr>
              <w:numPr>
                <w:ilvl w:val="0"/>
                <w:numId w:val="6"/>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 xml:space="preserve">Data protection </w:t>
            </w:r>
          </w:p>
          <w:p w14:paraId="080CA600" w14:textId="77777777" w:rsidR="00566C0A" w:rsidRPr="00566C0A" w:rsidRDefault="00566C0A" w:rsidP="00566C0A">
            <w:pPr>
              <w:autoSpaceDE w:val="0"/>
              <w:autoSpaceDN w:val="0"/>
              <w:adjustRightInd w:val="0"/>
              <w:spacing w:after="160" w:line="259" w:lineRule="auto"/>
              <w:rPr>
                <w:rFonts w:ascii="Arial" w:hAnsi="Arial" w:cs="Arial"/>
                <w:kern w:val="0"/>
                <w:lang w:eastAsia="en-US"/>
                <w14:ligatures w14:val="none"/>
              </w:rPr>
            </w:pPr>
            <w:r w:rsidRPr="2D967A8F">
              <w:rPr>
                <w:rFonts w:ascii="Arial" w:hAnsi="Arial" w:cs="Arial"/>
                <w:i/>
                <w:color w:val="808080"/>
                <w:kern w:val="0"/>
                <w:sz w:val="18"/>
                <w:szCs w:val="18"/>
                <w:lang w:eastAsia="en-US"/>
                <w14:ligatures w14:val="none"/>
              </w:rPr>
              <w:t>(</w:t>
            </w:r>
            <w:bookmarkStart w:id="42" w:name="_Int_diaFQssc"/>
            <w:r w:rsidRPr="2D967A8F">
              <w:rPr>
                <w:rFonts w:ascii="Arial" w:hAnsi="Arial" w:cs="Arial"/>
                <w:i/>
                <w:color w:val="808080"/>
                <w:kern w:val="0"/>
                <w:sz w:val="18"/>
                <w:szCs w:val="18"/>
                <w:lang w:eastAsia="en-US"/>
                <w14:ligatures w14:val="none"/>
              </w:rPr>
              <w:t>this</w:t>
            </w:r>
            <w:bookmarkEnd w:id="42"/>
            <w:r w:rsidRPr="2D967A8F">
              <w:rPr>
                <w:rFonts w:ascii="Arial" w:hAnsi="Arial" w:cs="Arial"/>
                <w:i/>
                <w:color w:val="808080"/>
                <w:kern w:val="0"/>
                <w:sz w:val="18"/>
                <w:szCs w:val="18"/>
                <w:lang w:eastAsia="en-US"/>
                <w14:ligatures w14:val="none"/>
              </w:rPr>
              <w:t xml:space="preserve"> box should expand as you type)</w:t>
            </w:r>
          </w:p>
        </w:tc>
        <w:tc>
          <w:tcPr>
            <w:tcW w:w="5074" w:type="dxa"/>
            <w:gridSpan w:val="3"/>
            <w:tcBorders>
              <w:top w:val="single" w:sz="4" w:space="0" w:color="auto"/>
              <w:bottom w:val="single" w:sz="4" w:space="0" w:color="auto"/>
            </w:tcBorders>
          </w:tcPr>
          <w:p w14:paraId="6848F868" w14:textId="77777777" w:rsidR="00566C0A" w:rsidRPr="00566C0A" w:rsidRDefault="00566C0A" w:rsidP="00566C0A">
            <w:pPr>
              <w:autoSpaceDE w:val="0"/>
              <w:autoSpaceDN w:val="0"/>
              <w:adjustRightInd w:val="0"/>
              <w:spacing w:after="160" w:line="259" w:lineRule="auto"/>
              <w:rPr>
                <w:rFonts w:ascii="Arial" w:hAnsi="Arial" w:cs="Arial"/>
                <w:i/>
                <w:kern w:val="0"/>
                <w:sz w:val="18"/>
                <w:szCs w:val="18"/>
                <w:lang w:eastAsia="en-US"/>
                <w14:ligatures w14:val="none"/>
              </w:rPr>
            </w:pPr>
            <w:r w:rsidRPr="2D967A8F">
              <w:rPr>
                <w:rFonts w:ascii="Arial" w:hAnsi="Arial" w:cs="Arial"/>
                <w:i/>
                <w:kern w:val="0"/>
                <w:sz w:val="18"/>
                <w:szCs w:val="18"/>
                <w:lang w:eastAsia="en-US"/>
                <w14:ligatures w14:val="none"/>
              </w:rPr>
              <w:t xml:space="preserve">How will you mitigate the Risk </w:t>
            </w:r>
            <w:bookmarkStart w:id="43" w:name="_Int_rr4Jf8I0"/>
            <w:r w:rsidRPr="2D967A8F">
              <w:rPr>
                <w:rFonts w:ascii="Arial" w:hAnsi="Arial" w:cs="Arial"/>
                <w:i/>
                <w:kern w:val="0"/>
                <w:sz w:val="18"/>
                <w:szCs w:val="18"/>
                <w:lang w:eastAsia="en-US"/>
                <w14:ligatures w14:val="none"/>
              </w:rPr>
              <w:t>to  University</w:t>
            </w:r>
            <w:bookmarkEnd w:id="43"/>
            <w:r w:rsidRPr="2D967A8F">
              <w:rPr>
                <w:rFonts w:ascii="Arial" w:hAnsi="Arial" w:cs="Arial"/>
                <w:i/>
                <w:kern w:val="0"/>
                <w:sz w:val="18"/>
                <w:szCs w:val="18"/>
                <w:lang w:eastAsia="en-US"/>
                <w14:ligatures w14:val="none"/>
              </w:rPr>
              <w:t>:</w:t>
            </w:r>
          </w:p>
          <w:p w14:paraId="493DAA73" w14:textId="6E122036" w:rsidR="00566C0A" w:rsidRPr="00B3301C" w:rsidRDefault="007F6BEA" w:rsidP="00B3301C">
            <w:pPr>
              <w:numPr>
                <w:ilvl w:val="0"/>
                <w:numId w:val="8"/>
              </w:numPr>
              <w:contextualSpacing/>
              <w:rPr>
                <w:rFonts w:ascii="Arial" w:eastAsia="Calibri" w:hAnsi="Arial" w:cs="Arial"/>
                <w:color w:val="FF0000"/>
                <w:kern w:val="0"/>
                <w:lang w:eastAsia="en-US"/>
                <w14:ligatures w14:val="none"/>
              </w:rPr>
            </w:pPr>
            <w:r>
              <w:rPr>
                <w:rFonts w:ascii="Arial" w:eastAsia="Calibri" w:hAnsi="Arial" w:cs="Arial"/>
                <w:color w:val="FF0000"/>
                <w:kern w:val="0"/>
                <w:lang w:eastAsia="en-US"/>
                <w14:ligatures w14:val="none"/>
              </w:rPr>
              <w:t>Ensur</w:t>
            </w:r>
            <w:r w:rsidR="00F94198">
              <w:rPr>
                <w:rFonts w:ascii="Arial" w:eastAsia="Calibri" w:hAnsi="Arial" w:cs="Arial"/>
                <w:color w:val="FF0000"/>
                <w:kern w:val="0"/>
                <w:lang w:eastAsia="en-US"/>
                <w14:ligatures w14:val="none"/>
              </w:rPr>
              <w:t>e</w:t>
            </w:r>
            <w:r>
              <w:rPr>
                <w:rFonts w:ascii="Arial" w:eastAsia="Calibri" w:hAnsi="Arial" w:cs="Arial"/>
                <w:color w:val="FF0000"/>
                <w:kern w:val="0"/>
                <w:lang w:eastAsia="en-US"/>
                <w14:ligatures w14:val="none"/>
              </w:rPr>
              <w:t>that confidentiality is key and if data</w:t>
            </w:r>
            <w:r w:rsidR="00F94198">
              <w:rPr>
                <w:rFonts w:ascii="Arial" w:eastAsia="Calibri" w:hAnsi="Arial" w:cs="Arial"/>
                <w:color w:val="FF0000"/>
                <w:kern w:val="0"/>
                <w:lang w:eastAsia="en-US"/>
                <w14:ligatures w14:val="none"/>
              </w:rPr>
              <w:t xml:space="preserve">Was needed everyone involved in the study would need to </w:t>
            </w:r>
            <w:r w:rsidR="00B3301C">
              <w:rPr>
                <w:rFonts w:ascii="Arial" w:eastAsia="Calibri" w:hAnsi="Arial" w:cs="Arial"/>
                <w:color w:val="FF0000"/>
                <w:kern w:val="0"/>
                <w:lang w:eastAsia="en-US"/>
                <w14:ligatures w14:val="none"/>
              </w:rPr>
              <w:t>voice their opinions.</w:t>
            </w:r>
          </w:p>
          <w:p w14:paraId="5DC0CDB9" w14:textId="77777777" w:rsidR="00566C0A" w:rsidRPr="00566C0A" w:rsidRDefault="00566C0A" w:rsidP="00566C0A">
            <w:pPr>
              <w:autoSpaceDE w:val="0"/>
              <w:autoSpaceDN w:val="0"/>
              <w:adjustRightInd w:val="0"/>
              <w:spacing w:after="160" w:line="259" w:lineRule="auto"/>
              <w:rPr>
                <w:rFonts w:cs="Arial"/>
                <w:kern w:val="0"/>
                <w:lang w:eastAsia="en-US"/>
                <w14:ligatures w14:val="none"/>
              </w:rPr>
            </w:pPr>
            <w:r w:rsidRPr="2D967A8F">
              <w:rPr>
                <w:rFonts w:ascii="Arial" w:hAnsi="Arial" w:cs="Arial"/>
                <w:i/>
                <w:color w:val="808080"/>
                <w:kern w:val="0"/>
                <w:sz w:val="18"/>
                <w:szCs w:val="18"/>
                <w:lang w:eastAsia="en-US"/>
                <w14:ligatures w14:val="none"/>
              </w:rPr>
              <w:t>(</w:t>
            </w:r>
            <w:bookmarkStart w:id="44" w:name="_Int_yCfl2YIS"/>
            <w:r w:rsidRPr="2D967A8F">
              <w:rPr>
                <w:rFonts w:ascii="Arial" w:hAnsi="Arial" w:cs="Arial"/>
                <w:i/>
                <w:color w:val="808080"/>
                <w:kern w:val="0"/>
                <w:sz w:val="18"/>
                <w:szCs w:val="18"/>
                <w:lang w:eastAsia="en-US"/>
                <w14:ligatures w14:val="none"/>
              </w:rPr>
              <w:t>this</w:t>
            </w:r>
            <w:bookmarkEnd w:id="44"/>
            <w:r w:rsidRPr="2D967A8F">
              <w:rPr>
                <w:rFonts w:ascii="Arial" w:hAnsi="Arial" w:cs="Arial"/>
                <w:i/>
                <w:color w:val="808080"/>
                <w:kern w:val="0"/>
                <w:sz w:val="18"/>
                <w:szCs w:val="18"/>
                <w:lang w:eastAsia="en-US"/>
                <w14:ligatures w14:val="none"/>
              </w:rPr>
              <w:t xml:space="preserve"> box should expand as you type)</w:t>
            </w:r>
          </w:p>
        </w:tc>
      </w:tr>
    </w:tbl>
    <w:p w14:paraId="6A00E45C" w14:textId="77777777" w:rsidR="00566C0A" w:rsidRPr="00566C0A" w:rsidRDefault="00566C0A" w:rsidP="00566C0A">
      <w:pPr>
        <w:spacing w:after="160" w:line="259" w:lineRule="auto"/>
        <w:rPr>
          <w:rFonts w:eastAsiaTheme="minorHAnsi"/>
          <w:kern w:val="0"/>
          <w:lang w:eastAsia="en-US"/>
          <w14:ligatures w14:val="none"/>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66C0A" w:rsidRPr="00566C0A" w14:paraId="6955DBFB" w14:textId="77777777">
        <w:tc>
          <w:tcPr>
            <w:tcW w:w="9923" w:type="dxa"/>
            <w:gridSpan w:val="4"/>
            <w:tcBorders>
              <w:top w:val="single" w:sz="4" w:space="0" w:color="auto"/>
              <w:bottom w:val="single" w:sz="4" w:space="0" w:color="auto"/>
            </w:tcBorders>
            <w:shd w:val="clear" w:color="auto" w:fill="F2F2F2" w:themeFill="background1" w:themeFillShade="F2"/>
          </w:tcPr>
          <w:p w14:paraId="3F4586EC" w14:textId="77777777" w:rsidR="00566C0A" w:rsidRPr="00566C0A" w:rsidRDefault="00566C0A" w:rsidP="00566C0A">
            <w:pPr>
              <w:autoSpaceDE w:val="0"/>
              <w:autoSpaceDN w:val="0"/>
              <w:adjustRightInd w:val="0"/>
              <w:spacing w:after="16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lastRenderedPageBreak/>
              <w:t>Disclosure and Barring Service</w:t>
            </w:r>
          </w:p>
        </w:tc>
      </w:tr>
      <w:tr w:rsidR="00566C0A" w:rsidRPr="00566C0A" w14:paraId="18B897F5" w14:textId="77777777">
        <w:tc>
          <w:tcPr>
            <w:tcW w:w="7259" w:type="dxa"/>
            <w:tcBorders>
              <w:top w:val="single" w:sz="4" w:space="0" w:color="auto"/>
              <w:bottom w:val="single" w:sz="4" w:space="0" w:color="auto"/>
            </w:tcBorders>
            <w:shd w:val="clear" w:color="auto" w:fill="F2F2F2" w:themeFill="background1" w:themeFillShade="F2"/>
          </w:tcPr>
          <w:p w14:paraId="1DE51AA1" w14:textId="77777777" w:rsidR="00566C0A" w:rsidRPr="00566C0A" w:rsidRDefault="00566C0A" w:rsidP="00566C0A">
            <w:pPr>
              <w:autoSpaceDE w:val="0"/>
              <w:autoSpaceDN w:val="0"/>
              <w:adjustRightInd w:val="0"/>
              <w:spacing w:after="160" w:line="259" w:lineRule="auto"/>
              <w:rPr>
                <w:rFonts w:ascii="Arial" w:eastAsiaTheme="minorHAnsi" w:hAnsi="Arial" w:cs="Arial"/>
                <w:kern w:val="0"/>
                <w:sz w:val="16"/>
                <w:szCs w:val="16"/>
                <w:lang w:eastAsia="en-US"/>
                <w14:ligatures w14:val="none"/>
              </w:rPr>
            </w:pPr>
            <w:r w:rsidRPr="00566C0A">
              <w:rPr>
                <w:rFonts w:ascii="Arial" w:eastAsiaTheme="minorHAnsi" w:hAnsi="Arial" w:cs="Arial"/>
                <w:kern w:val="0"/>
                <w:lang w:eastAsia="en-US"/>
                <w14:ligatures w14:val="none"/>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93B6249"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YES</w:t>
            </w:r>
          </w:p>
          <w:p w14:paraId="76367584"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kern w:val="0"/>
                <w:lang w:eastAsia="en-US"/>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2247317B"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NO</w:t>
            </w:r>
          </w:p>
          <w:p w14:paraId="2041FE26"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kern w:val="0"/>
                <w:lang w:eastAsia="en-US"/>
                <w14:ligatures w14:val="none"/>
              </w:rPr>
            </w:pPr>
          </w:p>
        </w:tc>
        <w:tc>
          <w:tcPr>
            <w:tcW w:w="822" w:type="dxa"/>
            <w:tcBorders>
              <w:top w:val="single" w:sz="4" w:space="0" w:color="auto"/>
              <w:bottom w:val="single" w:sz="4" w:space="0" w:color="auto"/>
            </w:tcBorders>
            <w:shd w:val="clear" w:color="auto" w:fill="F2F2F2" w:themeFill="background1" w:themeFillShade="F2"/>
            <w:vAlign w:val="bottom"/>
          </w:tcPr>
          <w:p w14:paraId="1EBFAFB4"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bCs/>
                <w:kern w:val="0"/>
                <w:lang w:eastAsia="en-US"/>
                <w14:ligatures w14:val="none"/>
              </w:rPr>
            </w:pPr>
            <w:r w:rsidRPr="00566C0A">
              <w:rPr>
                <w:rFonts w:ascii="Arial" w:eastAsiaTheme="minorHAnsi" w:hAnsi="Arial" w:cs="Arial"/>
                <w:b/>
                <w:bCs/>
                <w:kern w:val="0"/>
                <w:lang w:eastAsia="en-US"/>
                <w14:ligatures w14:val="none"/>
              </w:rPr>
              <w:t>N/A</w:t>
            </w:r>
          </w:p>
          <w:p w14:paraId="3AC45333" w14:textId="77777777" w:rsidR="00566C0A" w:rsidRPr="00566C0A" w:rsidRDefault="00566C0A" w:rsidP="00566C0A">
            <w:pPr>
              <w:autoSpaceDE w:val="0"/>
              <w:autoSpaceDN w:val="0"/>
              <w:adjustRightInd w:val="0"/>
              <w:spacing w:after="160" w:line="259" w:lineRule="auto"/>
              <w:jc w:val="center"/>
              <w:rPr>
                <w:rFonts w:ascii="Arial" w:eastAsiaTheme="minorHAnsi" w:hAnsi="Arial" w:cs="Arial"/>
                <w:b/>
                <w:kern w:val="0"/>
                <w:lang w:eastAsia="en-US"/>
                <w14:ligatures w14:val="none"/>
              </w:rPr>
            </w:pPr>
          </w:p>
        </w:tc>
      </w:tr>
      <w:tr w:rsidR="00566C0A" w:rsidRPr="00566C0A" w14:paraId="5AAE20B4"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CAA4FF7" w14:textId="77777777" w:rsidR="00566C0A" w:rsidRPr="00566C0A" w:rsidRDefault="00566C0A" w:rsidP="00566C0A">
            <w:pPr>
              <w:autoSpaceDE w:val="0"/>
              <w:autoSpaceDN w:val="0"/>
              <w:adjustRightInd w:val="0"/>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CCABF40" w14:textId="77777777" w:rsidR="00566C0A" w:rsidRPr="00566C0A" w:rsidRDefault="00343F55" w:rsidP="00566C0A">
            <w:pPr>
              <w:autoSpaceDE w:val="0"/>
              <w:autoSpaceDN w:val="0"/>
              <w:adjustRightInd w:val="0"/>
              <w:spacing w:after="160" w:line="259" w:lineRule="auto"/>
              <w:jc w:val="center"/>
              <w:rPr>
                <w:rFonts w:ascii="Arial" w:eastAsiaTheme="minorHAnsi" w:hAnsi="Arial" w:cs="Arial"/>
                <w:b/>
                <w:kern w:val="0"/>
                <w:sz w:val="16"/>
                <w:szCs w:val="16"/>
                <w:lang w:eastAsia="en-US"/>
                <w14:ligatures w14:val="none"/>
              </w:rPr>
            </w:pPr>
            <w:sdt>
              <w:sdtPr>
                <w:rPr>
                  <w:rFonts w:ascii="Arial" w:eastAsiaTheme="minorHAnsi" w:hAnsi="Arial" w:cs="Arial"/>
                  <w:b/>
                  <w:bCs/>
                  <w:kern w:val="0"/>
                  <w:lang w:eastAsia="en-US"/>
                  <w14:ligatures w14:val="none"/>
                </w:rPr>
                <w:id w:val="-1418780434"/>
                <w14:checkbox>
                  <w14:checked w14:val="1"/>
                  <w14:checkedState w14:val="2612" w14:font="MS Gothic"/>
                  <w14:uncheckedState w14:val="2610" w14:font="MS Gothic"/>
                </w14:checkbox>
              </w:sdtPr>
              <w:sdtContent>
                <w:r w:rsidR="00566C0A" w:rsidRPr="00566C0A">
                  <w:rPr>
                    <w:rFonts w:ascii="Segoe UI Symbol" w:eastAsiaTheme="minorHAnsi" w:hAnsi="Segoe UI Symbol" w:cs="Segoe UI Symbol"/>
                    <w:b/>
                    <w:bCs/>
                    <w:kern w:val="0"/>
                    <w:lang w:eastAsia="en-US"/>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917D24A" w14:textId="77777777" w:rsidR="00566C0A" w:rsidRPr="00566C0A" w:rsidRDefault="00343F55" w:rsidP="00566C0A">
            <w:pPr>
              <w:autoSpaceDE w:val="0"/>
              <w:autoSpaceDN w:val="0"/>
              <w:adjustRightInd w:val="0"/>
              <w:spacing w:after="160" w:line="259" w:lineRule="auto"/>
              <w:jc w:val="center"/>
              <w:rPr>
                <w:rFonts w:ascii="Arial" w:eastAsiaTheme="minorHAnsi" w:hAnsi="Arial" w:cs="Arial"/>
                <w:b/>
                <w:kern w:val="0"/>
                <w:sz w:val="16"/>
                <w:szCs w:val="16"/>
                <w:lang w:eastAsia="en-US"/>
                <w14:ligatures w14:val="none"/>
              </w:rPr>
            </w:pPr>
            <w:sdt>
              <w:sdtPr>
                <w:rPr>
                  <w:rFonts w:ascii="Arial" w:eastAsiaTheme="minorHAnsi" w:hAnsi="Arial" w:cs="Arial"/>
                  <w:b/>
                  <w:bCs/>
                  <w:kern w:val="0"/>
                  <w:lang w:eastAsia="en-US"/>
                  <w14:ligatures w14:val="none"/>
                </w:rPr>
                <w:id w:val="-2018915239"/>
                <w14:checkbox>
                  <w14:checked w14:val="0"/>
                  <w14:checkedState w14:val="2612" w14:font="MS Gothic"/>
                  <w14:uncheckedState w14:val="2610" w14:font="MS Gothic"/>
                </w14:checkbox>
              </w:sdtPr>
              <w:sdtContent>
                <w:r w:rsidR="00566C0A" w:rsidRPr="00566C0A">
                  <w:rPr>
                    <w:rFonts w:ascii="Segoe UI Symbol" w:eastAsiaTheme="minorHAnsi" w:hAnsi="Segoe UI Symbol" w:cs="Segoe UI Symbol"/>
                    <w:b/>
                    <w:bCs/>
                    <w:kern w:val="0"/>
                    <w:lang w:eastAsia="en-US"/>
                    <w14:ligatures w14:val="none"/>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EB4B22" w14:textId="77777777" w:rsidR="00566C0A" w:rsidRPr="00566C0A" w:rsidRDefault="00343F55" w:rsidP="00566C0A">
            <w:pPr>
              <w:autoSpaceDE w:val="0"/>
              <w:autoSpaceDN w:val="0"/>
              <w:adjustRightInd w:val="0"/>
              <w:spacing w:after="160" w:line="259" w:lineRule="auto"/>
              <w:jc w:val="center"/>
              <w:rPr>
                <w:rFonts w:ascii="Arial" w:eastAsiaTheme="minorHAnsi" w:hAnsi="Arial" w:cs="Arial"/>
                <w:b/>
                <w:kern w:val="0"/>
                <w:sz w:val="16"/>
                <w:szCs w:val="16"/>
                <w:lang w:eastAsia="en-US"/>
                <w14:ligatures w14:val="none"/>
              </w:rPr>
            </w:pPr>
            <w:sdt>
              <w:sdtPr>
                <w:rPr>
                  <w:rFonts w:ascii="Arial" w:eastAsiaTheme="minorHAnsi" w:hAnsi="Arial" w:cs="Arial"/>
                  <w:b/>
                  <w:bCs/>
                  <w:kern w:val="0"/>
                  <w:lang w:eastAsia="en-US"/>
                  <w14:ligatures w14:val="none"/>
                </w:rPr>
                <w:id w:val="-774482751"/>
                <w14:checkbox>
                  <w14:checked w14:val="0"/>
                  <w14:checkedState w14:val="2612" w14:font="MS Gothic"/>
                  <w14:uncheckedState w14:val="2610" w14:font="MS Gothic"/>
                </w14:checkbox>
              </w:sdtPr>
              <w:sdtContent>
                <w:r w:rsidR="00566C0A" w:rsidRPr="00566C0A">
                  <w:rPr>
                    <w:rFonts w:ascii="Segoe UI Symbol" w:eastAsiaTheme="minorHAnsi" w:hAnsi="Segoe UI Symbol" w:cs="Segoe UI Symbol"/>
                    <w:b/>
                    <w:bCs/>
                    <w:kern w:val="0"/>
                    <w:lang w:eastAsia="en-US"/>
                    <w14:ligatures w14:val="none"/>
                  </w:rPr>
                  <w:t>☐</w:t>
                </w:r>
              </w:sdtContent>
            </w:sdt>
          </w:p>
        </w:tc>
      </w:tr>
    </w:tbl>
    <w:p w14:paraId="652992EC"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p>
    <w:p w14:paraId="06F65968" w14:textId="77777777" w:rsidR="00566C0A" w:rsidRPr="00566C0A" w:rsidRDefault="00566C0A" w:rsidP="00566C0A">
      <w:pPr>
        <w:autoSpaceDE w:val="0"/>
        <w:autoSpaceDN w:val="0"/>
        <w:adjustRightInd w:val="0"/>
        <w:spacing w:after="240" w:line="259" w:lineRule="auto"/>
        <w:jc w:val="both"/>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66C0A" w:rsidRPr="00566C0A" w14:paraId="652BFBF3" w14:textId="77777777">
        <w:tc>
          <w:tcPr>
            <w:tcW w:w="9923" w:type="dxa"/>
            <w:tcBorders>
              <w:top w:val="single" w:sz="4" w:space="0" w:color="auto"/>
              <w:bottom w:val="single" w:sz="4" w:space="0" w:color="auto"/>
            </w:tcBorders>
            <w:shd w:val="clear" w:color="auto" w:fill="F2F2F2" w:themeFill="background1" w:themeFillShade="F2"/>
          </w:tcPr>
          <w:p w14:paraId="33D08CF3"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kern w:val="0"/>
                <w:lang w:eastAsia="en-US"/>
                <w14:ligatures w14:val="none"/>
              </w:rPr>
              <w:t>Feedback</w:t>
            </w:r>
          </w:p>
          <w:p w14:paraId="62BC1985"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What de-briefing and feedback will be provided to participants, </w:t>
            </w:r>
            <w:r w:rsidRPr="00566C0A">
              <w:rPr>
                <w:rFonts w:ascii="Arial" w:eastAsiaTheme="minorHAnsi" w:hAnsi="Arial" w:cs="Arial"/>
                <w:color w:val="FF0000"/>
                <w:kern w:val="0"/>
                <w:lang w:eastAsia="en-US"/>
                <w14:ligatures w14:val="none"/>
              </w:rPr>
              <w:t>how will this be done and when</w:t>
            </w:r>
            <w:r w:rsidRPr="00566C0A">
              <w:rPr>
                <w:rFonts w:ascii="Arial" w:eastAsiaTheme="minorHAnsi" w:hAnsi="Arial" w:cs="Arial"/>
                <w:kern w:val="0"/>
                <w:lang w:eastAsia="en-US"/>
                <w14:ligatures w14:val="none"/>
              </w:rPr>
              <w:t xml:space="preserve">? </w:t>
            </w:r>
          </w:p>
        </w:tc>
      </w:tr>
      <w:tr w:rsidR="00566C0A" w:rsidRPr="00566C0A" w14:paraId="7C58B915" w14:textId="77777777">
        <w:tc>
          <w:tcPr>
            <w:tcW w:w="9923" w:type="dxa"/>
            <w:tcBorders>
              <w:top w:val="single" w:sz="4" w:space="0" w:color="auto"/>
              <w:bottom w:val="single" w:sz="4" w:space="0" w:color="auto"/>
            </w:tcBorders>
          </w:tcPr>
          <w:p w14:paraId="636D840C" w14:textId="1350B985" w:rsidR="00566C0A" w:rsidRPr="00270AC8" w:rsidRDefault="00FA0B66" w:rsidP="00566C0A">
            <w:pPr>
              <w:spacing w:after="160" w:line="259" w:lineRule="auto"/>
              <w:rPr>
                <w:rFonts w:ascii="Arial" w:eastAsiaTheme="minorHAnsi" w:hAnsi="Arial" w:cs="Arial"/>
                <w:color w:val="000000" w:themeColor="text1"/>
                <w:kern w:val="0"/>
                <w:lang w:eastAsia="en-US"/>
                <w14:ligatures w14:val="none"/>
              </w:rPr>
            </w:pPr>
            <w:r w:rsidRPr="00270AC8">
              <w:rPr>
                <w:rFonts w:ascii="Arial" w:eastAsiaTheme="minorHAnsi" w:hAnsi="Arial" w:cs="Arial"/>
                <w:color w:val="000000" w:themeColor="text1"/>
                <w:kern w:val="0"/>
                <w:lang w:eastAsia="en-US"/>
                <w14:ligatures w14:val="none"/>
              </w:rPr>
              <w:t>Evaulation forms or surveys</w:t>
            </w:r>
          </w:p>
          <w:p w14:paraId="7B6FBA57" w14:textId="77777777" w:rsidR="00566C0A" w:rsidRPr="00566C0A" w:rsidRDefault="00566C0A" w:rsidP="00566C0A">
            <w:pPr>
              <w:spacing w:after="160" w:line="259" w:lineRule="auto"/>
              <w:rPr>
                <w:rFonts w:ascii="Arial" w:eastAsiaTheme="minorHAnsi" w:hAnsi="Arial" w:cs="Arial"/>
                <w:color w:val="FF0000"/>
                <w:kern w:val="0"/>
                <w:lang w:eastAsia="en-US"/>
                <w14:ligatures w14:val="none"/>
              </w:rPr>
            </w:pPr>
          </w:p>
          <w:p w14:paraId="084C90B9" w14:textId="77777777" w:rsidR="00566C0A" w:rsidRPr="00566C0A" w:rsidRDefault="00566C0A" w:rsidP="00566C0A">
            <w:pPr>
              <w:autoSpaceDE w:val="0"/>
              <w:autoSpaceDN w:val="0"/>
              <w:adjustRightInd w:val="0"/>
              <w:spacing w:after="160" w:line="259" w:lineRule="auto"/>
              <w:rPr>
                <w:rFonts w:cs="Arial"/>
                <w:kern w:val="0"/>
                <w:lang w:eastAsia="en-US"/>
                <w14:ligatures w14:val="none"/>
              </w:rPr>
            </w:pPr>
            <w:r w:rsidRPr="2D967A8F">
              <w:rPr>
                <w:rFonts w:ascii="Arial" w:hAnsi="Arial" w:cs="Arial"/>
                <w:i/>
                <w:color w:val="808080"/>
                <w:kern w:val="0"/>
                <w:sz w:val="18"/>
                <w:szCs w:val="18"/>
                <w:lang w:eastAsia="en-US"/>
                <w14:ligatures w14:val="none"/>
              </w:rPr>
              <w:t>(</w:t>
            </w:r>
            <w:bookmarkStart w:id="45" w:name="_Int_Z6DEfWgu"/>
            <w:r w:rsidRPr="2D967A8F">
              <w:rPr>
                <w:rFonts w:ascii="Arial" w:hAnsi="Arial" w:cs="Arial"/>
                <w:i/>
                <w:color w:val="808080"/>
                <w:kern w:val="0"/>
                <w:sz w:val="18"/>
                <w:szCs w:val="18"/>
                <w:lang w:eastAsia="en-US"/>
                <w14:ligatures w14:val="none"/>
              </w:rPr>
              <w:t>this</w:t>
            </w:r>
            <w:bookmarkEnd w:id="45"/>
            <w:r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3145591A" w14:textId="77777777">
        <w:tc>
          <w:tcPr>
            <w:tcW w:w="9923" w:type="dxa"/>
            <w:tcBorders>
              <w:top w:val="single" w:sz="4" w:space="0" w:color="auto"/>
              <w:bottom w:val="single" w:sz="4" w:space="0" w:color="auto"/>
            </w:tcBorders>
            <w:shd w:val="clear" w:color="auto" w:fill="F2F2F2" w:themeFill="background1" w:themeFillShade="F2"/>
          </w:tcPr>
          <w:p w14:paraId="72C15D73"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b/>
                <w:kern w:val="0"/>
                <w:lang w:eastAsia="en-US"/>
                <w14:ligatures w14:val="none"/>
              </w:rPr>
              <w:t>Informed consent</w:t>
            </w:r>
          </w:p>
          <w:p w14:paraId="7F2B0AAC" w14:textId="77777777" w:rsidR="00566C0A" w:rsidRPr="00566C0A" w:rsidRDefault="00566C0A" w:rsidP="00566C0A">
            <w:pPr>
              <w:autoSpaceDE w:val="0"/>
              <w:autoSpaceDN w:val="0"/>
              <w:adjustRightInd w:val="0"/>
              <w:spacing w:after="160" w:line="259" w:lineRule="auto"/>
              <w:rPr>
                <w:rFonts w:ascii="Arial" w:eastAsiaTheme="minorHAnsi" w:hAnsi="Arial" w:cs="Arial"/>
                <w:kern w:val="0"/>
                <w14:ligatures w14:val="none"/>
              </w:rPr>
            </w:pPr>
            <w:r w:rsidRPr="00566C0A">
              <w:rPr>
                <w:rFonts w:ascii="Arial" w:eastAsiaTheme="minorHAnsi" w:hAnsi="Arial" w:cs="Arial"/>
                <w:kern w:val="0"/>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66C0A" w:rsidRPr="00566C0A" w14:paraId="7EA99AC5" w14:textId="77777777">
        <w:tc>
          <w:tcPr>
            <w:tcW w:w="9923" w:type="dxa"/>
            <w:tcBorders>
              <w:top w:val="single" w:sz="4" w:space="0" w:color="auto"/>
              <w:bottom w:val="single" w:sz="4" w:space="0" w:color="auto"/>
            </w:tcBorders>
          </w:tcPr>
          <w:p w14:paraId="4FA706C1" w14:textId="5E41AB17" w:rsidR="00566C0A" w:rsidRPr="00270AC8" w:rsidRDefault="00420420" w:rsidP="00566C0A">
            <w:pPr>
              <w:spacing w:after="160" w:line="259" w:lineRule="auto"/>
              <w:rPr>
                <w:rFonts w:ascii="Arial" w:eastAsiaTheme="minorHAnsi" w:hAnsi="Arial" w:cs="Arial"/>
                <w:color w:val="000000" w:themeColor="text1"/>
                <w:kern w:val="0"/>
                <w:lang w:eastAsia="en-US"/>
                <w14:ligatures w14:val="none"/>
              </w:rPr>
            </w:pPr>
            <w:r w:rsidRPr="00270AC8">
              <w:rPr>
                <w:rFonts w:ascii="Arial" w:eastAsiaTheme="minorHAnsi" w:hAnsi="Arial" w:cs="Arial"/>
                <w:color w:val="000000" w:themeColor="text1"/>
                <w:kern w:val="0"/>
                <w:lang w:eastAsia="en-US"/>
                <w14:ligatures w14:val="none"/>
              </w:rPr>
              <w:t xml:space="preserve">Ensuring that I will have a consent form and a detailed form about what exactly will happen throughout the research study. </w:t>
            </w:r>
            <w:r w:rsidR="00270AC8" w:rsidRPr="00270AC8">
              <w:rPr>
                <w:rFonts w:ascii="Arial" w:eastAsiaTheme="minorHAnsi" w:hAnsi="Arial" w:cs="Arial"/>
                <w:color w:val="000000" w:themeColor="text1"/>
                <w:kern w:val="0"/>
                <w:lang w:eastAsia="en-US"/>
                <w14:ligatures w14:val="none"/>
              </w:rPr>
              <w:t xml:space="preserve">If anyone does not agree with certain areas we can work together to ensure the peeople participating feel comfortable before continuing. </w:t>
            </w:r>
          </w:p>
          <w:p w14:paraId="55BAE9D6" w14:textId="77777777" w:rsidR="00566C0A" w:rsidRPr="00566C0A" w:rsidRDefault="00566C0A" w:rsidP="00566C0A">
            <w:pPr>
              <w:autoSpaceDE w:val="0"/>
              <w:autoSpaceDN w:val="0"/>
              <w:adjustRightInd w:val="0"/>
              <w:spacing w:after="160" w:line="259" w:lineRule="auto"/>
              <w:rPr>
                <w:rFonts w:cs="Arial"/>
                <w:kern w:val="0"/>
                <w:lang w:eastAsia="en-US"/>
                <w14:ligatures w14:val="none"/>
              </w:rPr>
            </w:pPr>
            <w:r w:rsidRPr="2D967A8F">
              <w:rPr>
                <w:rFonts w:ascii="Arial" w:hAnsi="Arial" w:cs="Arial"/>
                <w:i/>
                <w:color w:val="808080"/>
                <w:kern w:val="0"/>
                <w:sz w:val="18"/>
                <w:szCs w:val="18"/>
                <w:lang w:eastAsia="en-US"/>
                <w14:ligatures w14:val="none"/>
              </w:rPr>
              <w:t>(</w:t>
            </w:r>
            <w:bookmarkStart w:id="46" w:name="_Int_ZYPtWMAS"/>
            <w:r w:rsidRPr="2D967A8F">
              <w:rPr>
                <w:rFonts w:ascii="Arial" w:hAnsi="Arial" w:cs="Arial"/>
                <w:i/>
                <w:color w:val="808080"/>
                <w:kern w:val="0"/>
                <w:sz w:val="18"/>
                <w:szCs w:val="18"/>
                <w:lang w:eastAsia="en-US"/>
                <w14:ligatures w14:val="none"/>
              </w:rPr>
              <w:t>this</w:t>
            </w:r>
            <w:bookmarkEnd w:id="46"/>
            <w:r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2FD0D1D4" w14:textId="77777777">
        <w:tc>
          <w:tcPr>
            <w:tcW w:w="9923" w:type="dxa"/>
            <w:tcBorders>
              <w:top w:val="single" w:sz="4" w:space="0" w:color="auto"/>
              <w:bottom w:val="single" w:sz="4" w:space="0" w:color="auto"/>
            </w:tcBorders>
            <w:shd w:val="clear" w:color="auto" w:fill="F2F2F2" w:themeFill="background1" w:themeFillShade="F2"/>
          </w:tcPr>
          <w:p w14:paraId="4BA36436" w14:textId="77777777" w:rsidR="00566C0A" w:rsidRPr="00566C0A" w:rsidRDefault="00566C0A" w:rsidP="00566C0A">
            <w:pPr>
              <w:spacing w:after="160" w:line="259" w:lineRule="auto"/>
              <w:rPr>
                <w:rFonts w:ascii="Arial" w:eastAsiaTheme="minorHAnsi" w:hAnsi="Arial" w:cs="Arial"/>
                <w:b/>
                <w:kern w:val="0"/>
                <w:lang w:eastAsia="en-US"/>
                <w14:ligatures w14:val="none"/>
              </w:rPr>
            </w:pPr>
            <w:r w:rsidRPr="00566C0A">
              <w:rPr>
                <w:rFonts w:ascii="Arial" w:eastAsiaTheme="minorHAnsi" w:hAnsi="Arial" w:cs="Arial"/>
                <w:b/>
                <w:kern w:val="0"/>
                <w:lang w:eastAsia="en-US"/>
                <w14:ligatures w14:val="none"/>
              </w:rPr>
              <w:t>Confidentiality / Anonymity</w:t>
            </w:r>
          </w:p>
          <w:p w14:paraId="56485424" w14:textId="77777777" w:rsidR="00566C0A" w:rsidRPr="00566C0A" w:rsidRDefault="00566C0A" w:rsidP="00566C0A">
            <w:pPr>
              <w:spacing w:after="160" w:line="259" w:lineRule="auto"/>
              <w:rPr>
                <w:rFonts w:ascii="Arial" w:eastAsiaTheme="minorHAnsi" w:hAnsi="Arial" w:cs="Arial"/>
                <w:kern w:val="0"/>
                <w:lang w:eastAsia="en-US"/>
                <w14:ligatures w14:val="none"/>
              </w:rPr>
            </w:pPr>
            <w:r w:rsidRPr="00566C0A">
              <w:rPr>
                <w:rFonts w:ascii="Arial" w:eastAsiaTheme="minorHAnsi" w:hAnsi="Arial" w:cs="Arial"/>
                <w:kern w:val="0"/>
                <w:lang w:eastAsia="en-US"/>
                <w14:ligatures w14:val="none"/>
              </w:rPr>
              <w:t xml:space="preserve">Set out how anonymity of participants and confidentiality will be ensured in any outputs. If anonymity is not being offered, explain why this is the case. </w:t>
            </w:r>
          </w:p>
        </w:tc>
      </w:tr>
      <w:tr w:rsidR="00566C0A" w:rsidRPr="00566C0A" w14:paraId="4DB543FC" w14:textId="77777777">
        <w:tc>
          <w:tcPr>
            <w:tcW w:w="9923" w:type="dxa"/>
            <w:tcBorders>
              <w:top w:val="single" w:sz="4" w:space="0" w:color="auto"/>
              <w:bottom w:val="single" w:sz="4" w:space="0" w:color="auto"/>
            </w:tcBorders>
          </w:tcPr>
          <w:p w14:paraId="23E61B62" w14:textId="6AB0FB7F" w:rsidR="00566C0A" w:rsidRPr="00566C0A" w:rsidRDefault="004C2F58" w:rsidP="00566C0A">
            <w:pPr>
              <w:autoSpaceDE w:val="0"/>
              <w:autoSpaceDN w:val="0"/>
              <w:adjustRightInd w:val="0"/>
              <w:spacing w:after="160" w:line="259" w:lineRule="auto"/>
              <w:rPr>
                <w:rFonts w:cs="Arial"/>
                <w:kern w:val="0"/>
                <w:lang w:eastAsia="en-US"/>
                <w14:ligatures w14:val="none"/>
              </w:rPr>
            </w:pPr>
            <w:r>
              <w:rPr>
                <w:rFonts w:ascii="Arial" w:eastAsiaTheme="minorHAnsi" w:hAnsi="Arial" w:cs="Arial"/>
                <w:color w:val="FF0000"/>
                <w:kern w:val="0"/>
                <w:lang w:eastAsia="en-US"/>
                <w14:ligatures w14:val="none"/>
              </w:rPr>
              <w:t>Confidentiality and ano</w:t>
            </w:r>
            <w:r w:rsidR="00752E8B">
              <w:rPr>
                <w:rFonts w:ascii="Arial" w:eastAsiaTheme="minorHAnsi" w:hAnsi="Arial" w:cs="Arial"/>
                <w:color w:val="FF0000"/>
                <w:kern w:val="0"/>
                <w:lang w:eastAsia="en-US"/>
                <w14:ligatures w14:val="none"/>
              </w:rPr>
              <w:t xml:space="preserve">nymity will be </w:t>
            </w:r>
            <w:r w:rsidR="00714CFB">
              <w:rPr>
                <w:rFonts w:ascii="Arial" w:eastAsiaTheme="minorHAnsi" w:hAnsi="Arial" w:cs="Arial"/>
                <w:color w:val="FF0000"/>
                <w:kern w:val="0"/>
                <w:lang w:eastAsia="en-US"/>
                <w14:ligatures w14:val="none"/>
              </w:rPr>
              <w:t>used throughout, and in the research study data the participants will</w:t>
            </w:r>
            <w:r w:rsidR="003C4D93">
              <w:rPr>
                <w:rFonts w:ascii="Arial" w:eastAsiaTheme="minorHAnsi" w:hAnsi="Arial" w:cs="Arial"/>
                <w:color w:val="FF0000"/>
                <w:kern w:val="0"/>
                <w:lang w:eastAsia="en-US"/>
                <w14:ligatures w14:val="none"/>
              </w:rPr>
              <w:t xml:space="preserve"> </w:t>
            </w:r>
            <w:r w:rsidR="007D1630">
              <w:rPr>
                <w:rFonts w:ascii="Arial" w:eastAsiaTheme="minorHAnsi" w:hAnsi="Arial" w:cs="Arial"/>
                <w:color w:val="FF0000"/>
                <w:kern w:val="0"/>
                <w:lang w:eastAsia="en-US"/>
                <w14:ligatures w14:val="none"/>
              </w:rPr>
              <w:t xml:space="preserve">have </w:t>
            </w:r>
            <w:r w:rsidR="00787C49">
              <w:rPr>
                <w:rFonts w:ascii="Arial" w:eastAsiaTheme="minorHAnsi" w:hAnsi="Arial" w:cs="Arial"/>
                <w:color w:val="FF0000"/>
                <w:kern w:val="0"/>
                <w:lang w:eastAsia="en-US"/>
                <w14:ligatures w14:val="none"/>
              </w:rPr>
              <w:t xml:space="preserve">a label </w:t>
            </w:r>
            <w:r w:rsidR="00AA0392">
              <w:rPr>
                <w:rFonts w:ascii="Arial" w:eastAsiaTheme="minorHAnsi" w:hAnsi="Arial" w:cs="Arial"/>
                <w:color w:val="FF0000"/>
                <w:kern w:val="0"/>
                <w:lang w:eastAsia="en-US"/>
                <w14:ligatures w14:val="none"/>
              </w:rPr>
              <w:t>like this- Participate A,B,C…</w:t>
            </w:r>
            <w:r w:rsidR="00AA0392" w:rsidRPr="2D967A8F">
              <w:rPr>
                <w:rFonts w:ascii="Arial" w:hAnsi="Arial" w:cs="Arial"/>
                <w:i/>
                <w:color w:val="808080"/>
                <w:kern w:val="0"/>
                <w:sz w:val="18"/>
                <w:szCs w:val="18"/>
                <w:lang w:eastAsia="en-US"/>
                <w14:ligatures w14:val="none"/>
              </w:rPr>
              <w:t xml:space="preserve"> </w:t>
            </w:r>
            <w:r w:rsidR="00566C0A" w:rsidRPr="2D967A8F">
              <w:rPr>
                <w:rFonts w:ascii="Arial" w:hAnsi="Arial" w:cs="Arial"/>
                <w:i/>
                <w:color w:val="808080"/>
                <w:kern w:val="0"/>
                <w:sz w:val="18"/>
                <w:szCs w:val="18"/>
                <w:lang w:eastAsia="en-US"/>
                <w14:ligatures w14:val="none"/>
              </w:rPr>
              <w:t>(</w:t>
            </w:r>
            <w:bookmarkStart w:id="47" w:name="_Int_u7vIQoRm"/>
            <w:r w:rsidR="00566C0A" w:rsidRPr="2D967A8F">
              <w:rPr>
                <w:rFonts w:ascii="Arial" w:hAnsi="Arial" w:cs="Arial"/>
                <w:i/>
                <w:color w:val="808080"/>
                <w:kern w:val="0"/>
                <w:sz w:val="18"/>
                <w:szCs w:val="18"/>
                <w:lang w:eastAsia="en-US"/>
                <w14:ligatures w14:val="none"/>
              </w:rPr>
              <w:t>this</w:t>
            </w:r>
            <w:bookmarkEnd w:id="47"/>
            <w:r w:rsidR="00566C0A" w:rsidRPr="2D967A8F">
              <w:rPr>
                <w:rFonts w:ascii="Arial" w:hAnsi="Arial" w:cs="Arial"/>
                <w:i/>
                <w:color w:val="808080"/>
                <w:kern w:val="0"/>
                <w:sz w:val="18"/>
                <w:szCs w:val="18"/>
                <w:lang w:eastAsia="en-US"/>
                <w14:ligatures w14:val="none"/>
              </w:rPr>
              <w:t xml:space="preserve"> box should expand as you type)</w:t>
            </w:r>
          </w:p>
        </w:tc>
      </w:tr>
      <w:tr w:rsidR="00566C0A" w:rsidRPr="00566C0A" w14:paraId="2C7E9BE7" w14:textId="77777777">
        <w:tc>
          <w:tcPr>
            <w:tcW w:w="9923" w:type="dxa"/>
            <w:tcBorders>
              <w:top w:val="single" w:sz="4" w:space="0" w:color="auto"/>
              <w:bottom w:val="single" w:sz="4" w:space="0" w:color="auto"/>
            </w:tcBorders>
          </w:tcPr>
          <w:p w14:paraId="50DC3F8B" w14:textId="25812A58" w:rsidR="00566C0A" w:rsidRPr="00566C0A" w:rsidRDefault="0016642A" w:rsidP="00566C0A">
            <w:pPr>
              <w:spacing w:after="160" w:line="259" w:lineRule="auto"/>
              <w:rPr>
                <w:rFonts w:ascii="Arial" w:eastAsiaTheme="minorHAnsi" w:hAnsi="Arial" w:cs="Arial"/>
                <w:color w:val="FF0000"/>
                <w:kern w:val="0"/>
                <w:lang w:eastAsia="en-US"/>
                <w14:ligatures w14:val="none"/>
              </w:rPr>
            </w:pPr>
            <w:r>
              <w:rPr>
                <w:rFonts w:ascii="Arial" w:eastAsiaTheme="minorHAnsi" w:hAnsi="Arial" w:cs="Arial"/>
                <w:color w:val="FF0000"/>
                <w:kern w:val="0"/>
                <w:lang w:eastAsia="en-US"/>
                <w14:ligatures w14:val="none"/>
              </w:rPr>
              <w:t>Reference list</w:t>
            </w:r>
          </w:p>
        </w:tc>
      </w:tr>
      <w:tr w:rsidR="0016642A" w:rsidRPr="00566C0A" w14:paraId="3C6F780E" w14:textId="77777777">
        <w:tc>
          <w:tcPr>
            <w:tcW w:w="9923" w:type="dxa"/>
            <w:tcBorders>
              <w:top w:val="single" w:sz="4" w:space="0" w:color="auto"/>
              <w:bottom w:val="single" w:sz="4" w:space="0" w:color="auto"/>
            </w:tcBorders>
          </w:tcPr>
          <w:p w14:paraId="73E1E733" w14:textId="77777777" w:rsidR="0016642A" w:rsidRDefault="0016642A" w:rsidP="00566C0A">
            <w:pPr>
              <w:spacing w:after="160" w:line="259" w:lineRule="auto"/>
              <w:rPr>
                <w:rFonts w:ascii="Arial" w:eastAsiaTheme="minorHAnsi" w:hAnsi="Arial" w:cs="Arial"/>
                <w:color w:val="FF0000"/>
                <w:kern w:val="0"/>
                <w:lang w:eastAsia="en-US"/>
                <w14:ligatures w14:val="none"/>
              </w:rPr>
            </w:pPr>
          </w:p>
        </w:tc>
      </w:tr>
    </w:tbl>
    <w:p w14:paraId="77FF094F" w14:textId="77777777" w:rsidR="00566C0A" w:rsidRDefault="00566C0A" w:rsidP="007C1C60">
      <w:pPr>
        <w:spacing w:before="240" w:line="360" w:lineRule="auto"/>
        <w:rPr>
          <w:rFonts w:ascii="Times New Roman" w:hAnsi="Times New Roman" w:cs="Times New Roman"/>
          <w:sz w:val="24"/>
          <w:szCs w:val="24"/>
        </w:rPr>
      </w:pPr>
    </w:p>
    <w:p w14:paraId="551E7DD5" w14:textId="77777777" w:rsidR="0080767D" w:rsidRDefault="0080767D" w:rsidP="007C1C60">
      <w:pPr>
        <w:spacing w:before="240" w:line="360" w:lineRule="auto"/>
        <w:rPr>
          <w:rFonts w:ascii="Times New Roman" w:hAnsi="Times New Roman" w:cs="Times New Roman"/>
          <w:sz w:val="24"/>
          <w:szCs w:val="24"/>
        </w:rPr>
      </w:pPr>
    </w:p>
    <w:p w14:paraId="07D4ED7D" w14:textId="77777777" w:rsidR="004E0B17" w:rsidRPr="005B430D" w:rsidRDefault="004E0B17" w:rsidP="007C1C60">
      <w:pPr>
        <w:spacing w:before="240" w:line="360" w:lineRule="auto"/>
        <w:rPr>
          <w:rFonts w:ascii="Times New Roman" w:hAnsi="Times New Roman" w:cs="Times New Roman"/>
          <w:sz w:val="24"/>
          <w:szCs w:val="24"/>
        </w:rPr>
      </w:pPr>
    </w:p>
    <w:p w14:paraId="29AC63A4" w14:textId="4F44E8FD" w:rsidR="00853425" w:rsidRPr="006F403F" w:rsidRDefault="00853425">
      <w:pPr>
        <w:rPr>
          <w:b/>
          <w:bCs/>
          <w:u w:val="single"/>
        </w:rPr>
      </w:pPr>
    </w:p>
    <w:sectPr w:rsidR="00853425" w:rsidRPr="006F403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54F5B" w14:textId="77777777" w:rsidR="002A0996" w:rsidRDefault="002A0996" w:rsidP="00BC0872">
      <w:r>
        <w:separator/>
      </w:r>
    </w:p>
  </w:endnote>
  <w:endnote w:type="continuationSeparator" w:id="0">
    <w:p w14:paraId="6A0F9F09" w14:textId="77777777" w:rsidR="002A0996" w:rsidRDefault="002A0996" w:rsidP="00BC0872">
      <w:r>
        <w:continuationSeparator/>
      </w:r>
    </w:p>
  </w:endnote>
  <w:endnote w:type="continuationNotice" w:id="1">
    <w:p w14:paraId="2E496A43" w14:textId="77777777" w:rsidR="005B5A58" w:rsidRDefault="005B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B1A60" w14:textId="77777777" w:rsidR="002A0996" w:rsidRDefault="002A0996" w:rsidP="00BC0872">
      <w:r>
        <w:separator/>
      </w:r>
    </w:p>
  </w:footnote>
  <w:footnote w:type="continuationSeparator" w:id="0">
    <w:p w14:paraId="00EE6F01" w14:textId="77777777" w:rsidR="002A0996" w:rsidRDefault="002A0996" w:rsidP="00BC0872">
      <w:r>
        <w:continuationSeparator/>
      </w:r>
    </w:p>
  </w:footnote>
  <w:footnote w:type="continuationNotice" w:id="1">
    <w:p w14:paraId="7C388D68" w14:textId="77777777" w:rsidR="005B5A58" w:rsidRDefault="005B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398F8" w14:textId="0E476C0E" w:rsidR="00BC0872" w:rsidRDefault="00BC0872">
    <w:pPr>
      <w:pStyle w:val="Header"/>
    </w:pPr>
    <w:r>
      <w:t>ECGE7005Q                                                           1705129                                                Word count: 3,380</w:t>
    </w:r>
  </w:p>
</w:hdr>
</file>

<file path=word/intelligence2.xml><?xml version="1.0" encoding="utf-8"?>
<int2:intelligence xmlns:int2="http://schemas.microsoft.com/office/intelligence/2020/intelligence" xmlns:oel="http://schemas.microsoft.com/office/2019/extlst">
  <int2:observations>
    <int2:bookmark int2:bookmarkName="_Int_9KIR4HhH" int2:invalidationBookmarkName="" int2:hashCode="wlQ//zv6bxRMLw" int2:id="0Du9Mpmr">
      <int2:state int2:value="Rejected" int2:type="AugLoop_Text_Critique"/>
    </int2:bookmark>
    <int2:bookmark int2:bookmarkName="_Int_nWGc0DzR" int2:invalidationBookmarkName="" int2:hashCode="wlQ//zv6bxRMLw" int2:id="0K27caKk">
      <int2:state int2:value="Rejected" int2:type="AugLoop_Text_Critique"/>
    </int2:bookmark>
    <int2:bookmark int2:bookmarkName="_Int_hKRuFxyF" int2:invalidationBookmarkName="" int2:hashCode="BgjEBUZi3ZAuEx" int2:id="4rXRTat4">
      <int2:state int2:value="Rejected" int2:type="AugLoop_Text_Critique"/>
    </int2:bookmark>
    <int2:bookmark int2:bookmarkName="_Int_B708euwk" int2:invalidationBookmarkName="" int2:hashCode="wlQ//zv6bxRMLw" int2:id="6XLRJqQe">
      <int2:state int2:value="Rejected" int2:type="AugLoop_Text_Critique"/>
    </int2:bookmark>
    <int2:bookmark int2:bookmarkName="_Int_zCoL8tf1" int2:invalidationBookmarkName="" int2:hashCode="wlQ//zv6bxRMLw" int2:id="8w5e0mQM">
      <int2:state int2:value="Rejected" int2:type="AugLoop_Text_Critique"/>
    </int2:bookmark>
    <int2:bookmark int2:bookmarkName="_Int_CMqb6aVk" int2:invalidationBookmarkName="" int2:hashCode="wlQ//zv6bxRMLw" int2:id="9gRR6EXW">
      <int2:state int2:value="Rejected" int2:type="AugLoop_Text_Critique"/>
    </int2:bookmark>
    <int2:bookmark int2:bookmarkName="_Int_AJ5WqsDU" int2:invalidationBookmarkName="" int2:hashCode="qvULk8x1gVSEJY" int2:id="ANkocxAR">
      <int2:state int2:value="Rejected" int2:type="AugLoop_Text_Critique"/>
    </int2:bookmark>
    <int2:bookmark int2:bookmarkName="_Int_McIFxS5i" int2:invalidationBookmarkName="" int2:hashCode="wlQ//zv6bxRMLw" int2:id="CWCLBQlb">
      <int2:state int2:value="Rejected" int2:type="AugLoop_Text_Critique"/>
    </int2:bookmark>
    <int2:bookmark int2:bookmarkName="_Int_uEJr6ku6" int2:invalidationBookmarkName="" int2:hashCode="f1OmjTJDRvyEV6" int2:id="DGpMuiw6">
      <int2:state int2:value="Rejected" int2:type="AugLoop_Text_Critique"/>
    </int2:bookmark>
    <int2:bookmark int2:bookmarkName="_Int_CnCcUEQV" int2:invalidationBookmarkName="" int2:hashCode="IQfALFVD4wmoFb" int2:id="DPKlrWvz">
      <int2:state int2:value="Rejected" int2:type="AugLoop_Acronyms_AcronymsCritique"/>
    </int2:bookmark>
    <int2:bookmark int2:bookmarkName="_Int_i2RWepku" int2:invalidationBookmarkName="" int2:hashCode="wlQ//zv6bxRMLw" int2:id="E9xy9Wal">
      <int2:state int2:value="Rejected" int2:type="AugLoop_Text_Critique"/>
    </int2:bookmark>
    <int2:bookmark int2:bookmarkName="_Int_SCLXvYBQ" int2:invalidationBookmarkName="" int2:hashCode="U5fgWD8U9siN4G" int2:id="GZhE1jYY">
      <int2:state int2:value="Rejected" int2:type="AugLoop_Text_Critique"/>
    </int2:bookmark>
    <int2:bookmark int2:bookmarkName="_Int_sRNhmvWv" int2:invalidationBookmarkName="" int2:hashCode="wlQ//zv6bxRMLw" int2:id="IAH93erJ">
      <int2:state int2:value="Rejected" int2:type="AugLoop_Text_Critique"/>
    </int2:bookmark>
    <int2:bookmark int2:bookmarkName="_Int_rr4Jf8I0" int2:invalidationBookmarkName="" int2:hashCode="4BM1muu40sY3H9" int2:id="IFDOKpAl">
      <int2:state int2:value="Rejected" int2:type="AugLoop_Text_Critique"/>
    </int2:bookmark>
    <int2:bookmark int2:bookmarkName="_Int_Rg7e3ZP9" int2:invalidationBookmarkName="" int2:hashCode="wlQ//zv6bxRMLw" int2:id="JKEIGXz3">
      <int2:state int2:value="Rejected" int2:type="AugLoop_Text_Critique"/>
    </int2:bookmark>
    <int2:bookmark int2:bookmarkName="_Int_OvT80UA3" int2:invalidationBookmarkName="" int2:hashCode="wlQ//zv6bxRMLw" int2:id="Jhx7t38p">
      <int2:state int2:value="Rejected" int2:type="AugLoop_Text_Critique"/>
    </int2:bookmark>
    <int2:bookmark int2:bookmarkName="_Int_diaFQssc" int2:invalidationBookmarkName="" int2:hashCode="wlQ//zv6bxRMLw" int2:id="K4DsQUOE">
      <int2:state int2:value="Rejected" int2:type="AugLoop_Text_Critique"/>
    </int2:bookmark>
    <int2:bookmark int2:bookmarkName="_Int_YIupBBwv" int2:invalidationBookmarkName="" int2:hashCode="+hy8M85sF9u9T4" int2:id="KNQTPHRu">
      <int2:state int2:value="Rejected" int2:type="AugLoop_Text_Critique"/>
    </int2:bookmark>
    <int2:bookmark int2:bookmarkName="_Int_JmaPRejH" int2:invalidationBookmarkName="" int2:hashCode="rdmQDrl733UxdM" int2:id="L97GVHZK">
      <int2:state int2:value="Rejected" int2:type="AugLoop_Text_Critique"/>
    </int2:bookmark>
    <int2:bookmark int2:bookmarkName="_Int_Z6DEfWgu" int2:invalidationBookmarkName="" int2:hashCode="wlQ//zv6bxRMLw" int2:id="LPwHIg3f">
      <int2:state int2:value="Rejected" int2:type="AugLoop_Text_Critique"/>
    </int2:bookmark>
    <int2:bookmark int2:bookmarkName="_Int_RoD6XTK5" int2:invalidationBookmarkName="" int2:hashCode="U5fgWD8U9siN4G" int2:id="LdwAoArS">
      <int2:state int2:value="Rejected" int2:type="AugLoop_Text_Critique"/>
    </int2:bookmark>
    <int2:bookmark int2:bookmarkName="_Int_PbqkbcYA" int2:invalidationBookmarkName="" int2:hashCode="wlQ//zv6bxRMLw" int2:id="M08BThjt">
      <int2:state int2:value="Rejected" int2:type="AugLoop_Text_Critique"/>
    </int2:bookmark>
    <int2:bookmark int2:bookmarkName="_Int_7m2uN5Ml" int2:invalidationBookmarkName="" int2:hashCode="+hy8M85sF9u9T4" int2:id="Oysujc5n">
      <int2:state int2:value="Rejected" int2:type="AugLoop_Text_Critique"/>
    </int2:bookmark>
    <int2:bookmark int2:bookmarkName="_Int_sRR7W5tJ" int2:invalidationBookmarkName="" int2:hashCode="U5fgWD8U9siN4G" int2:id="QrsS9Qxz">
      <int2:state int2:value="Rejected" int2:type="AugLoop_Text_Critique"/>
    </int2:bookmark>
    <int2:bookmark int2:bookmarkName="_Int_VJcT77Xk" int2:invalidationBookmarkName="" int2:hashCode="f1OmjTJDRvyEV6" int2:id="TGTvBEnY">
      <int2:state int2:value="Rejected" int2:type="AugLoop_Text_Critique"/>
    </int2:bookmark>
    <int2:bookmark int2:bookmarkName="_Int_yCfl2YIS" int2:invalidationBookmarkName="" int2:hashCode="wlQ//zv6bxRMLw" int2:id="TNZTWqMJ">
      <int2:state int2:value="Rejected" int2:type="AugLoop_Text_Critique"/>
    </int2:bookmark>
    <int2:bookmark int2:bookmarkName="_Int_aUqAWkbu" int2:invalidationBookmarkName="" int2:hashCode="RoHRJMxsS3O6q/" int2:id="V7ijSJWw">
      <int2:state int2:value="Rejected" int2:type="AugLoop_Text_Critique"/>
    </int2:bookmark>
    <int2:bookmark int2:bookmarkName="_Int_GY9eq9JV" int2:invalidationBookmarkName="" int2:hashCode="wlQ//zv6bxRMLw" int2:id="XgMuMRF5">
      <int2:state int2:value="Rejected" int2:type="AugLoop_Text_Critique"/>
    </int2:bookmark>
    <int2:bookmark int2:bookmarkName="_Int_8PNw4IfY" int2:invalidationBookmarkName="" int2:hashCode="m3n1N4djUgoncb" int2:id="aBB83qfT">
      <int2:state int2:value="Rejected" int2:type="AugLoop_Text_Critique"/>
    </int2:bookmark>
    <int2:bookmark int2:bookmarkName="_Int_iMc7xmYU" int2:invalidationBookmarkName="" int2:hashCode="j/8DmFP1wru4oo" int2:id="bC2hkwnl">
      <int2:state int2:value="Rejected" int2:type="AugLoop_Text_Critique"/>
    </int2:bookmark>
    <int2:bookmark int2:bookmarkName="_Int_z0OiWr3d" int2:invalidationBookmarkName="" int2:hashCode="wlQ//zv6bxRMLw" int2:id="cG20FHcy">
      <int2:state int2:value="Rejected" int2:type="AugLoop_Text_Critique"/>
    </int2:bookmark>
    <int2:bookmark int2:bookmarkName="_Int_SK1G34fO" int2:invalidationBookmarkName="" int2:hashCode="qvULk8x1gVSEJY" int2:id="d61LLQf9">
      <int2:state int2:value="Rejected" int2:type="AugLoop_Text_Critique"/>
    </int2:bookmark>
    <int2:bookmark int2:bookmarkName="_Int_u7vIQoRm" int2:invalidationBookmarkName="" int2:hashCode="wlQ//zv6bxRMLw" int2:id="e31i7YN5">
      <int2:state int2:value="Rejected" int2:type="AugLoop_Text_Critique"/>
    </int2:bookmark>
    <int2:bookmark int2:bookmarkName="_Int_SVkvUpiq" int2:invalidationBookmarkName="" int2:hashCode="U5fgWD8U9siN4G" int2:id="eKdcKrEH">
      <int2:state int2:value="Rejected" int2:type="AugLoop_Text_Critique"/>
    </int2:bookmark>
    <int2:bookmark int2:bookmarkName="_Int_PaqMuq6K" int2:invalidationBookmarkName="" int2:hashCode="2dOXCUZl1ST3Wg" int2:id="eNVxIJNG">
      <int2:state int2:value="Rejected" int2:type="AugLoop_Text_Critique"/>
    </int2:bookmark>
    <int2:bookmark int2:bookmarkName="_Int_tNevCnym" int2:invalidationBookmarkName="" int2:hashCode="X+T/RLmgqiy6lO" int2:id="hzbvvFXx">
      <int2:state int2:value="Rejected" int2:type="AugLoop_Text_Critique"/>
    </int2:bookmark>
    <int2:bookmark int2:bookmarkName="_Int_cgeiMCyz" int2:invalidationBookmarkName="" int2:hashCode="RoHRJMxsS3O6q/" int2:id="kczAhlho">
      <int2:state int2:value="Rejected" int2:type="AugLoop_Text_Critique"/>
    </int2:bookmark>
    <int2:bookmark int2:bookmarkName="_Int_NcCifmnJ" int2:invalidationBookmarkName="" int2:hashCode="wlQ//zv6bxRMLw" int2:id="mq8QGqjk">
      <int2:state int2:value="Rejected" int2:type="AugLoop_Text_Critique"/>
    </int2:bookmark>
    <int2:bookmark int2:bookmarkName="_Int_rxon5q5k" int2:invalidationBookmarkName="" int2:hashCode="f1OmjTJDRvyEV6" int2:id="nHpRWsSx">
      <int2:state int2:value="Rejected" int2:type="AugLoop_Text_Critique"/>
    </int2:bookmark>
    <int2:bookmark int2:bookmarkName="_Int_v68Zhnss" int2:invalidationBookmarkName="" int2:hashCode="d3DQTHv7eR58lZ" int2:id="prDqG7IG">
      <int2:state int2:value="Rejected" int2:type="AugLoop_Acronyms_AcronymsCritique"/>
    </int2:bookmark>
    <int2:bookmark int2:bookmarkName="_Int_CuXiDjgG" int2:invalidationBookmarkName="" int2:hashCode="f1OmjTJDRvyEV6" int2:id="qgfCgGQS">
      <int2:state int2:value="Rejected" int2:type="AugLoop_Text_Critique"/>
    </int2:bookmark>
    <int2:bookmark int2:bookmarkName="_Int_HUcjzvmF" int2:invalidationBookmarkName="" int2:hashCode="RoHRJMxsS3O6q/" int2:id="sQrHnNrP">
      <int2:state int2:value="Rejected" int2:type="AugLoop_Text_Critique"/>
    </int2:bookmark>
    <int2:bookmark int2:bookmarkName="_Int_TxqlMHUa" int2:invalidationBookmarkName="" int2:hashCode="wlQ//zv6bxRMLw" int2:id="tQ3ci8rB">
      <int2:state int2:value="Rejected" int2:type="AugLoop_Text_Critique"/>
    </int2:bookmark>
    <int2:bookmark int2:bookmarkName="_Int_jVYg5qLV" int2:invalidationBookmarkName="" int2:hashCode="gnIrCGTxvmsbfT" int2:id="ucwXml5b">
      <int2:state int2:value="Rejected" int2:type="AugLoop_Text_Critique"/>
    </int2:bookmark>
    <int2:bookmark int2:bookmarkName="_Int_ZYPtWMAS" int2:invalidationBookmarkName="" int2:hashCode="wlQ//zv6bxRMLw" int2:id="wOaZwhNm">
      <int2:state int2:value="Rejected" int2:type="AugLoop_Text_Critique"/>
    </int2:bookmark>
    <int2:bookmark int2:bookmarkName="_Int_NczjvQgm" int2:invalidationBookmarkName="" int2:hashCode="yuNVthW2ExPnot" int2:id="z7IFH0Wh">
      <int2:state int2:value="Rejected" int2:type="AugLoop_Text_Critique"/>
    </int2:bookmark>
    <int2:bookmark int2:bookmarkName="_Int_xZs2K6oD" int2:invalidationBookmarkName="" int2:hashCode="U48kKHM9Mglvnq" int2:id="z9sscWxD">
      <int2:state int2:value="Rejected" int2:type="AugLoop_Text_Critique"/>
    </int2:bookmark>
    <int2:bookmark int2:bookmarkName="_Int_APCKNzwC" int2:invalidationBookmarkName="" int2:hashCode="1WjmGJOO0LYEr9" int2:id="zNgCA6s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B4EA0"/>
    <w:multiLevelType w:val="hybridMultilevel"/>
    <w:tmpl w:val="C88A04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5F14E3"/>
    <w:multiLevelType w:val="hybridMultilevel"/>
    <w:tmpl w:val="B2DE90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012217">
    <w:abstractNumId w:val="11"/>
  </w:num>
  <w:num w:numId="2" w16cid:durableId="881939728">
    <w:abstractNumId w:val="1"/>
  </w:num>
  <w:num w:numId="3" w16cid:durableId="334649335">
    <w:abstractNumId w:val="10"/>
  </w:num>
  <w:num w:numId="4" w16cid:durableId="1977762542">
    <w:abstractNumId w:val="6"/>
  </w:num>
  <w:num w:numId="5" w16cid:durableId="1499618130">
    <w:abstractNumId w:val="8"/>
  </w:num>
  <w:num w:numId="6" w16cid:durableId="865096898">
    <w:abstractNumId w:val="3"/>
  </w:num>
  <w:num w:numId="7" w16cid:durableId="1367415169">
    <w:abstractNumId w:val="7"/>
  </w:num>
  <w:num w:numId="8" w16cid:durableId="332883553">
    <w:abstractNumId w:val="2"/>
  </w:num>
  <w:num w:numId="9" w16cid:durableId="1387529779">
    <w:abstractNumId w:val="5"/>
  </w:num>
  <w:num w:numId="10" w16cid:durableId="22362983">
    <w:abstractNumId w:val="4"/>
  </w:num>
  <w:num w:numId="11" w16cid:durableId="97339095">
    <w:abstractNumId w:val="9"/>
  </w:num>
  <w:num w:numId="12" w16cid:durableId="132410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3F"/>
    <w:rsid w:val="0000242A"/>
    <w:rsid w:val="00005119"/>
    <w:rsid w:val="00005F4D"/>
    <w:rsid w:val="0001407E"/>
    <w:rsid w:val="00021D1A"/>
    <w:rsid w:val="000254BA"/>
    <w:rsid w:val="00030313"/>
    <w:rsid w:val="00032079"/>
    <w:rsid w:val="00033B10"/>
    <w:rsid w:val="000363E9"/>
    <w:rsid w:val="00036659"/>
    <w:rsid w:val="0003670E"/>
    <w:rsid w:val="00036A64"/>
    <w:rsid w:val="0005022E"/>
    <w:rsid w:val="000562A1"/>
    <w:rsid w:val="00064839"/>
    <w:rsid w:val="00066B3D"/>
    <w:rsid w:val="00067E39"/>
    <w:rsid w:val="00075990"/>
    <w:rsid w:val="00080C09"/>
    <w:rsid w:val="000821E9"/>
    <w:rsid w:val="00084AB5"/>
    <w:rsid w:val="00084D75"/>
    <w:rsid w:val="00085B0A"/>
    <w:rsid w:val="00090870"/>
    <w:rsid w:val="00090CED"/>
    <w:rsid w:val="00093F65"/>
    <w:rsid w:val="00095D6A"/>
    <w:rsid w:val="000A70F1"/>
    <w:rsid w:val="000B69F0"/>
    <w:rsid w:val="000C0B8A"/>
    <w:rsid w:val="000C2C5F"/>
    <w:rsid w:val="000C3F66"/>
    <w:rsid w:val="000E2ACF"/>
    <w:rsid w:val="000E4D16"/>
    <w:rsid w:val="000E5FFD"/>
    <w:rsid w:val="000E6C13"/>
    <w:rsid w:val="000F2715"/>
    <w:rsid w:val="000F68FA"/>
    <w:rsid w:val="000F6F06"/>
    <w:rsid w:val="000F7D3E"/>
    <w:rsid w:val="00103091"/>
    <w:rsid w:val="00104F53"/>
    <w:rsid w:val="00110581"/>
    <w:rsid w:val="00111274"/>
    <w:rsid w:val="00120553"/>
    <w:rsid w:val="00120945"/>
    <w:rsid w:val="00122B3E"/>
    <w:rsid w:val="00131D57"/>
    <w:rsid w:val="00137535"/>
    <w:rsid w:val="00142593"/>
    <w:rsid w:val="00142B9C"/>
    <w:rsid w:val="001431D7"/>
    <w:rsid w:val="00150CC1"/>
    <w:rsid w:val="00152773"/>
    <w:rsid w:val="00154EFD"/>
    <w:rsid w:val="00160703"/>
    <w:rsid w:val="00162582"/>
    <w:rsid w:val="00164759"/>
    <w:rsid w:val="00166056"/>
    <w:rsid w:val="00166137"/>
    <w:rsid w:val="0016642A"/>
    <w:rsid w:val="001719F5"/>
    <w:rsid w:val="001751F0"/>
    <w:rsid w:val="001754FE"/>
    <w:rsid w:val="00176673"/>
    <w:rsid w:val="0018402F"/>
    <w:rsid w:val="00196B5A"/>
    <w:rsid w:val="001A534E"/>
    <w:rsid w:val="001B073C"/>
    <w:rsid w:val="001B0C99"/>
    <w:rsid w:val="001B2CE8"/>
    <w:rsid w:val="001B4D1E"/>
    <w:rsid w:val="001B66F8"/>
    <w:rsid w:val="001B6AF9"/>
    <w:rsid w:val="001C15D5"/>
    <w:rsid w:val="001D1CE1"/>
    <w:rsid w:val="001D23AE"/>
    <w:rsid w:val="001D5241"/>
    <w:rsid w:val="001D528F"/>
    <w:rsid w:val="001D6638"/>
    <w:rsid w:val="001E6159"/>
    <w:rsid w:val="001F17F3"/>
    <w:rsid w:val="00203E31"/>
    <w:rsid w:val="002040D2"/>
    <w:rsid w:val="00206D88"/>
    <w:rsid w:val="00210F02"/>
    <w:rsid w:val="00227001"/>
    <w:rsid w:val="00234DF8"/>
    <w:rsid w:val="00235F67"/>
    <w:rsid w:val="0023791B"/>
    <w:rsid w:val="0024372A"/>
    <w:rsid w:val="00243B6B"/>
    <w:rsid w:val="0025304F"/>
    <w:rsid w:val="00253871"/>
    <w:rsid w:val="002553D8"/>
    <w:rsid w:val="002575AE"/>
    <w:rsid w:val="002602A0"/>
    <w:rsid w:val="00263258"/>
    <w:rsid w:val="00264692"/>
    <w:rsid w:val="00266007"/>
    <w:rsid w:val="00267A6B"/>
    <w:rsid w:val="00270AC8"/>
    <w:rsid w:val="002726DF"/>
    <w:rsid w:val="00272E22"/>
    <w:rsid w:val="00273DE5"/>
    <w:rsid w:val="00274AD3"/>
    <w:rsid w:val="002766A1"/>
    <w:rsid w:val="00283513"/>
    <w:rsid w:val="00284283"/>
    <w:rsid w:val="00284394"/>
    <w:rsid w:val="00286F93"/>
    <w:rsid w:val="002879AB"/>
    <w:rsid w:val="00287C62"/>
    <w:rsid w:val="00290142"/>
    <w:rsid w:val="002919F6"/>
    <w:rsid w:val="002938AC"/>
    <w:rsid w:val="002A0996"/>
    <w:rsid w:val="002A141E"/>
    <w:rsid w:val="002A18F8"/>
    <w:rsid w:val="002A1E06"/>
    <w:rsid w:val="002A2F68"/>
    <w:rsid w:val="002A584E"/>
    <w:rsid w:val="002B26A1"/>
    <w:rsid w:val="002B500B"/>
    <w:rsid w:val="002B5A88"/>
    <w:rsid w:val="002C0F94"/>
    <w:rsid w:val="002C2681"/>
    <w:rsid w:val="002C6516"/>
    <w:rsid w:val="002D26CB"/>
    <w:rsid w:val="002D32E1"/>
    <w:rsid w:val="002D492E"/>
    <w:rsid w:val="002D63C9"/>
    <w:rsid w:val="002D6910"/>
    <w:rsid w:val="002D7758"/>
    <w:rsid w:val="002E2482"/>
    <w:rsid w:val="002E2F4C"/>
    <w:rsid w:val="002E4EBA"/>
    <w:rsid w:val="002F2ADC"/>
    <w:rsid w:val="002F4089"/>
    <w:rsid w:val="002F52FE"/>
    <w:rsid w:val="002F7BC4"/>
    <w:rsid w:val="002F7EE5"/>
    <w:rsid w:val="00300191"/>
    <w:rsid w:val="00304E2E"/>
    <w:rsid w:val="0030715C"/>
    <w:rsid w:val="00310C38"/>
    <w:rsid w:val="00311500"/>
    <w:rsid w:val="00312620"/>
    <w:rsid w:val="00312DBF"/>
    <w:rsid w:val="00316EE2"/>
    <w:rsid w:val="00320CE2"/>
    <w:rsid w:val="00320F39"/>
    <w:rsid w:val="00322464"/>
    <w:rsid w:val="003225AE"/>
    <w:rsid w:val="0032449A"/>
    <w:rsid w:val="00324E3D"/>
    <w:rsid w:val="003271F1"/>
    <w:rsid w:val="00343F55"/>
    <w:rsid w:val="003441AD"/>
    <w:rsid w:val="003457DA"/>
    <w:rsid w:val="003502DB"/>
    <w:rsid w:val="00350545"/>
    <w:rsid w:val="0035284F"/>
    <w:rsid w:val="0035433C"/>
    <w:rsid w:val="00362F97"/>
    <w:rsid w:val="0036374A"/>
    <w:rsid w:val="00364637"/>
    <w:rsid w:val="0036489F"/>
    <w:rsid w:val="00365786"/>
    <w:rsid w:val="0037036C"/>
    <w:rsid w:val="003708D9"/>
    <w:rsid w:val="00372038"/>
    <w:rsid w:val="00374D34"/>
    <w:rsid w:val="00376C0D"/>
    <w:rsid w:val="00376E02"/>
    <w:rsid w:val="0038543D"/>
    <w:rsid w:val="00391875"/>
    <w:rsid w:val="00392476"/>
    <w:rsid w:val="003976EB"/>
    <w:rsid w:val="003A0C4B"/>
    <w:rsid w:val="003A158A"/>
    <w:rsid w:val="003A32AA"/>
    <w:rsid w:val="003A33F3"/>
    <w:rsid w:val="003A36E6"/>
    <w:rsid w:val="003A5EC2"/>
    <w:rsid w:val="003B7D15"/>
    <w:rsid w:val="003C073B"/>
    <w:rsid w:val="003C0DDC"/>
    <w:rsid w:val="003C4D93"/>
    <w:rsid w:val="003C7A8F"/>
    <w:rsid w:val="003D1676"/>
    <w:rsid w:val="003D2F46"/>
    <w:rsid w:val="003D4703"/>
    <w:rsid w:val="003D500A"/>
    <w:rsid w:val="003D5527"/>
    <w:rsid w:val="003D72FD"/>
    <w:rsid w:val="003E0B86"/>
    <w:rsid w:val="003E23F4"/>
    <w:rsid w:val="003E2E25"/>
    <w:rsid w:val="003E31B6"/>
    <w:rsid w:val="003E53BE"/>
    <w:rsid w:val="003E5ABC"/>
    <w:rsid w:val="003E7F13"/>
    <w:rsid w:val="003F3295"/>
    <w:rsid w:val="00400C39"/>
    <w:rsid w:val="00403D3B"/>
    <w:rsid w:val="004105F3"/>
    <w:rsid w:val="0041141D"/>
    <w:rsid w:val="00411D82"/>
    <w:rsid w:val="00413944"/>
    <w:rsid w:val="00415500"/>
    <w:rsid w:val="004202A0"/>
    <w:rsid w:val="00420420"/>
    <w:rsid w:val="00423AE6"/>
    <w:rsid w:val="00424062"/>
    <w:rsid w:val="004261A8"/>
    <w:rsid w:val="004308AE"/>
    <w:rsid w:val="004346B8"/>
    <w:rsid w:val="004350CA"/>
    <w:rsid w:val="00437848"/>
    <w:rsid w:val="004378BC"/>
    <w:rsid w:val="00440346"/>
    <w:rsid w:val="004426C9"/>
    <w:rsid w:val="004454D5"/>
    <w:rsid w:val="00447C9C"/>
    <w:rsid w:val="00450398"/>
    <w:rsid w:val="004551A1"/>
    <w:rsid w:val="00460292"/>
    <w:rsid w:val="004654BE"/>
    <w:rsid w:val="0046580C"/>
    <w:rsid w:val="00470652"/>
    <w:rsid w:val="004726C4"/>
    <w:rsid w:val="00472FB5"/>
    <w:rsid w:val="0047370E"/>
    <w:rsid w:val="004748BC"/>
    <w:rsid w:val="004750C2"/>
    <w:rsid w:val="0047541F"/>
    <w:rsid w:val="00480BA1"/>
    <w:rsid w:val="0048108A"/>
    <w:rsid w:val="00484B28"/>
    <w:rsid w:val="00486B9F"/>
    <w:rsid w:val="00487E28"/>
    <w:rsid w:val="004908D3"/>
    <w:rsid w:val="004915D2"/>
    <w:rsid w:val="00496E71"/>
    <w:rsid w:val="004A730A"/>
    <w:rsid w:val="004B2C83"/>
    <w:rsid w:val="004B74FA"/>
    <w:rsid w:val="004C2F58"/>
    <w:rsid w:val="004C5180"/>
    <w:rsid w:val="004C7A86"/>
    <w:rsid w:val="004D78DA"/>
    <w:rsid w:val="004E0B17"/>
    <w:rsid w:val="004E7A7A"/>
    <w:rsid w:val="004F1BBD"/>
    <w:rsid w:val="0050109A"/>
    <w:rsid w:val="0050292F"/>
    <w:rsid w:val="00504059"/>
    <w:rsid w:val="00506541"/>
    <w:rsid w:val="005109EF"/>
    <w:rsid w:val="005135AF"/>
    <w:rsid w:val="00514765"/>
    <w:rsid w:val="00514819"/>
    <w:rsid w:val="005158E2"/>
    <w:rsid w:val="005174A6"/>
    <w:rsid w:val="00517E75"/>
    <w:rsid w:val="0052181A"/>
    <w:rsid w:val="00521DA0"/>
    <w:rsid w:val="0052292D"/>
    <w:rsid w:val="00522A60"/>
    <w:rsid w:val="00522C7D"/>
    <w:rsid w:val="00527798"/>
    <w:rsid w:val="00534897"/>
    <w:rsid w:val="005407FF"/>
    <w:rsid w:val="00544393"/>
    <w:rsid w:val="00554549"/>
    <w:rsid w:val="00555E7A"/>
    <w:rsid w:val="00557027"/>
    <w:rsid w:val="00562FE8"/>
    <w:rsid w:val="00566C0A"/>
    <w:rsid w:val="00570814"/>
    <w:rsid w:val="005776AF"/>
    <w:rsid w:val="00580366"/>
    <w:rsid w:val="0058308B"/>
    <w:rsid w:val="00583570"/>
    <w:rsid w:val="00583D56"/>
    <w:rsid w:val="00591C85"/>
    <w:rsid w:val="00592975"/>
    <w:rsid w:val="00594E7E"/>
    <w:rsid w:val="005961FF"/>
    <w:rsid w:val="005A0AC9"/>
    <w:rsid w:val="005A1D4E"/>
    <w:rsid w:val="005A767B"/>
    <w:rsid w:val="005A772A"/>
    <w:rsid w:val="005B07A8"/>
    <w:rsid w:val="005B430D"/>
    <w:rsid w:val="005B5A58"/>
    <w:rsid w:val="005C1286"/>
    <w:rsid w:val="005C35AC"/>
    <w:rsid w:val="005C3998"/>
    <w:rsid w:val="005C5416"/>
    <w:rsid w:val="005C7623"/>
    <w:rsid w:val="005E0B11"/>
    <w:rsid w:val="005E2727"/>
    <w:rsid w:val="005E4333"/>
    <w:rsid w:val="005F1E94"/>
    <w:rsid w:val="00601503"/>
    <w:rsid w:val="00604017"/>
    <w:rsid w:val="0061271A"/>
    <w:rsid w:val="006162AB"/>
    <w:rsid w:val="006177A3"/>
    <w:rsid w:val="00620E0B"/>
    <w:rsid w:val="00622192"/>
    <w:rsid w:val="006244C6"/>
    <w:rsid w:val="00627785"/>
    <w:rsid w:val="006304C3"/>
    <w:rsid w:val="00631D39"/>
    <w:rsid w:val="00632D40"/>
    <w:rsid w:val="006336ED"/>
    <w:rsid w:val="0063516C"/>
    <w:rsid w:val="0064073B"/>
    <w:rsid w:val="00644D2F"/>
    <w:rsid w:val="006452DD"/>
    <w:rsid w:val="00646397"/>
    <w:rsid w:val="0064775B"/>
    <w:rsid w:val="00647D07"/>
    <w:rsid w:val="00654B3A"/>
    <w:rsid w:val="00657122"/>
    <w:rsid w:val="00657D1F"/>
    <w:rsid w:val="00657D4B"/>
    <w:rsid w:val="006631DA"/>
    <w:rsid w:val="00663A53"/>
    <w:rsid w:val="00663B18"/>
    <w:rsid w:val="006721A4"/>
    <w:rsid w:val="006768E8"/>
    <w:rsid w:val="00680C2B"/>
    <w:rsid w:val="00683379"/>
    <w:rsid w:val="00683A2B"/>
    <w:rsid w:val="006906EC"/>
    <w:rsid w:val="00691F87"/>
    <w:rsid w:val="0069210D"/>
    <w:rsid w:val="00694774"/>
    <w:rsid w:val="0069547D"/>
    <w:rsid w:val="00696409"/>
    <w:rsid w:val="006A1B61"/>
    <w:rsid w:val="006A6164"/>
    <w:rsid w:val="006B3532"/>
    <w:rsid w:val="006B4293"/>
    <w:rsid w:val="006B5282"/>
    <w:rsid w:val="006B7973"/>
    <w:rsid w:val="006C1DC2"/>
    <w:rsid w:val="006C1DE3"/>
    <w:rsid w:val="006C4D91"/>
    <w:rsid w:val="006D1C03"/>
    <w:rsid w:val="006D2D0B"/>
    <w:rsid w:val="006D5E14"/>
    <w:rsid w:val="006D64B0"/>
    <w:rsid w:val="006E1A94"/>
    <w:rsid w:val="006E7155"/>
    <w:rsid w:val="006F244E"/>
    <w:rsid w:val="006F2DF9"/>
    <w:rsid w:val="006F39D2"/>
    <w:rsid w:val="006F403F"/>
    <w:rsid w:val="006F6E52"/>
    <w:rsid w:val="00700272"/>
    <w:rsid w:val="00701754"/>
    <w:rsid w:val="007017E9"/>
    <w:rsid w:val="007047F8"/>
    <w:rsid w:val="00705293"/>
    <w:rsid w:val="00710272"/>
    <w:rsid w:val="0071060C"/>
    <w:rsid w:val="0071093A"/>
    <w:rsid w:val="007138D8"/>
    <w:rsid w:val="00714CFB"/>
    <w:rsid w:val="0072070F"/>
    <w:rsid w:val="00721585"/>
    <w:rsid w:val="0073145B"/>
    <w:rsid w:val="00733852"/>
    <w:rsid w:val="00743D75"/>
    <w:rsid w:val="00752E8B"/>
    <w:rsid w:val="00757417"/>
    <w:rsid w:val="0077039D"/>
    <w:rsid w:val="00777DFB"/>
    <w:rsid w:val="00780884"/>
    <w:rsid w:val="00781E81"/>
    <w:rsid w:val="00781E8B"/>
    <w:rsid w:val="00787C49"/>
    <w:rsid w:val="0079040E"/>
    <w:rsid w:val="00794D38"/>
    <w:rsid w:val="00797046"/>
    <w:rsid w:val="007A0B5F"/>
    <w:rsid w:val="007A1F3D"/>
    <w:rsid w:val="007A1F45"/>
    <w:rsid w:val="007C1C60"/>
    <w:rsid w:val="007C2AC2"/>
    <w:rsid w:val="007C724E"/>
    <w:rsid w:val="007D1630"/>
    <w:rsid w:val="007D36F4"/>
    <w:rsid w:val="007D46E3"/>
    <w:rsid w:val="007D47CE"/>
    <w:rsid w:val="007D769A"/>
    <w:rsid w:val="007E13CA"/>
    <w:rsid w:val="007E21A6"/>
    <w:rsid w:val="007E5813"/>
    <w:rsid w:val="007F19F1"/>
    <w:rsid w:val="007F3502"/>
    <w:rsid w:val="007F6BEA"/>
    <w:rsid w:val="00801B74"/>
    <w:rsid w:val="00804C63"/>
    <w:rsid w:val="0080767D"/>
    <w:rsid w:val="00810A7B"/>
    <w:rsid w:val="008122CC"/>
    <w:rsid w:val="00812EC7"/>
    <w:rsid w:val="00813925"/>
    <w:rsid w:val="00813DD4"/>
    <w:rsid w:val="00814545"/>
    <w:rsid w:val="0081738D"/>
    <w:rsid w:val="008208EC"/>
    <w:rsid w:val="0082477D"/>
    <w:rsid w:val="00827ED8"/>
    <w:rsid w:val="00835B3E"/>
    <w:rsid w:val="00843703"/>
    <w:rsid w:val="00843CA8"/>
    <w:rsid w:val="00853425"/>
    <w:rsid w:val="0085574D"/>
    <w:rsid w:val="00860208"/>
    <w:rsid w:val="00860DE5"/>
    <w:rsid w:val="00871A6C"/>
    <w:rsid w:val="0087302F"/>
    <w:rsid w:val="00875AEE"/>
    <w:rsid w:val="00875F14"/>
    <w:rsid w:val="00897902"/>
    <w:rsid w:val="008A05E0"/>
    <w:rsid w:val="008A200D"/>
    <w:rsid w:val="008A351B"/>
    <w:rsid w:val="008A367D"/>
    <w:rsid w:val="008A3876"/>
    <w:rsid w:val="008A4039"/>
    <w:rsid w:val="008A7E04"/>
    <w:rsid w:val="008C70C2"/>
    <w:rsid w:val="008D1712"/>
    <w:rsid w:val="008D223A"/>
    <w:rsid w:val="008E3CE5"/>
    <w:rsid w:val="008E7AB7"/>
    <w:rsid w:val="008F1087"/>
    <w:rsid w:val="008F31AE"/>
    <w:rsid w:val="008F62C0"/>
    <w:rsid w:val="009005AA"/>
    <w:rsid w:val="00904585"/>
    <w:rsid w:val="009110C8"/>
    <w:rsid w:val="00911D9A"/>
    <w:rsid w:val="0091716F"/>
    <w:rsid w:val="00917316"/>
    <w:rsid w:val="00917759"/>
    <w:rsid w:val="0092169C"/>
    <w:rsid w:val="009220B1"/>
    <w:rsid w:val="0092329C"/>
    <w:rsid w:val="00924FA1"/>
    <w:rsid w:val="00925658"/>
    <w:rsid w:val="0093023A"/>
    <w:rsid w:val="009303B5"/>
    <w:rsid w:val="00931EA6"/>
    <w:rsid w:val="00937317"/>
    <w:rsid w:val="00941567"/>
    <w:rsid w:val="00943200"/>
    <w:rsid w:val="009447B4"/>
    <w:rsid w:val="00947D60"/>
    <w:rsid w:val="00957619"/>
    <w:rsid w:val="00957E26"/>
    <w:rsid w:val="009615DC"/>
    <w:rsid w:val="00961AB4"/>
    <w:rsid w:val="009628C6"/>
    <w:rsid w:val="00965474"/>
    <w:rsid w:val="0096594B"/>
    <w:rsid w:val="00966669"/>
    <w:rsid w:val="00966E7E"/>
    <w:rsid w:val="00972DE4"/>
    <w:rsid w:val="00977671"/>
    <w:rsid w:val="00984F3E"/>
    <w:rsid w:val="0098743D"/>
    <w:rsid w:val="009979C8"/>
    <w:rsid w:val="009A238C"/>
    <w:rsid w:val="009A246A"/>
    <w:rsid w:val="009A58B3"/>
    <w:rsid w:val="009B2493"/>
    <w:rsid w:val="009B4D58"/>
    <w:rsid w:val="009B5BB1"/>
    <w:rsid w:val="009B6CD5"/>
    <w:rsid w:val="009B7E8D"/>
    <w:rsid w:val="009C009C"/>
    <w:rsid w:val="009C21D8"/>
    <w:rsid w:val="009C791A"/>
    <w:rsid w:val="009E0D40"/>
    <w:rsid w:val="009E2452"/>
    <w:rsid w:val="009E3F62"/>
    <w:rsid w:val="009F2A1D"/>
    <w:rsid w:val="009F7964"/>
    <w:rsid w:val="00A044A4"/>
    <w:rsid w:val="00A04725"/>
    <w:rsid w:val="00A066BC"/>
    <w:rsid w:val="00A071F5"/>
    <w:rsid w:val="00A12130"/>
    <w:rsid w:val="00A141D5"/>
    <w:rsid w:val="00A14218"/>
    <w:rsid w:val="00A24302"/>
    <w:rsid w:val="00A257D8"/>
    <w:rsid w:val="00A361F5"/>
    <w:rsid w:val="00A36637"/>
    <w:rsid w:val="00A446D4"/>
    <w:rsid w:val="00A44EE0"/>
    <w:rsid w:val="00A45885"/>
    <w:rsid w:val="00A46129"/>
    <w:rsid w:val="00A50339"/>
    <w:rsid w:val="00A61B11"/>
    <w:rsid w:val="00A62177"/>
    <w:rsid w:val="00A624B5"/>
    <w:rsid w:val="00A63D06"/>
    <w:rsid w:val="00A64480"/>
    <w:rsid w:val="00A64C96"/>
    <w:rsid w:val="00A73251"/>
    <w:rsid w:val="00A77682"/>
    <w:rsid w:val="00A848D8"/>
    <w:rsid w:val="00A8678A"/>
    <w:rsid w:val="00A87D16"/>
    <w:rsid w:val="00A909E1"/>
    <w:rsid w:val="00A923AB"/>
    <w:rsid w:val="00A95EDB"/>
    <w:rsid w:val="00A975EF"/>
    <w:rsid w:val="00AA0392"/>
    <w:rsid w:val="00AA5A5F"/>
    <w:rsid w:val="00AA7251"/>
    <w:rsid w:val="00AB0F56"/>
    <w:rsid w:val="00AB0FCA"/>
    <w:rsid w:val="00AB4018"/>
    <w:rsid w:val="00AB4AA0"/>
    <w:rsid w:val="00AB5EC4"/>
    <w:rsid w:val="00AC2C3C"/>
    <w:rsid w:val="00AC51FC"/>
    <w:rsid w:val="00AC5311"/>
    <w:rsid w:val="00AD13E0"/>
    <w:rsid w:val="00AD2183"/>
    <w:rsid w:val="00AE00A0"/>
    <w:rsid w:val="00AF0ACF"/>
    <w:rsid w:val="00AF72AE"/>
    <w:rsid w:val="00B1283A"/>
    <w:rsid w:val="00B13739"/>
    <w:rsid w:val="00B22574"/>
    <w:rsid w:val="00B23545"/>
    <w:rsid w:val="00B25BBD"/>
    <w:rsid w:val="00B27261"/>
    <w:rsid w:val="00B313FB"/>
    <w:rsid w:val="00B3301C"/>
    <w:rsid w:val="00B41018"/>
    <w:rsid w:val="00B457F2"/>
    <w:rsid w:val="00B503BF"/>
    <w:rsid w:val="00B508AF"/>
    <w:rsid w:val="00B541F2"/>
    <w:rsid w:val="00B61F92"/>
    <w:rsid w:val="00B650E9"/>
    <w:rsid w:val="00B65583"/>
    <w:rsid w:val="00B663E4"/>
    <w:rsid w:val="00B67F6E"/>
    <w:rsid w:val="00B70780"/>
    <w:rsid w:val="00B709AF"/>
    <w:rsid w:val="00B76164"/>
    <w:rsid w:val="00B76F72"/>
    <w:rsid w:val="00B776E0"/>
    <w:rsid w:val="00B83B82"/>
    <w:rsid w:val="00B92B16"/>
    <w:rsid w:val="00B9495F"/>
    <w:rsid w:val="00B97F61"/>
    <w:rsid w:val="00BA4314"/>
    <w:rsid w:val="00BA5C86"/>
    <w:rsid w:val="00BB09C6"/>
    <w:rsid w:val="00BB0A15"/>
    <w:rsid w:val="00BB14CF"/>
    <w:rsid w:val="00BB67BB"/>
    <w:rsid w:val="00BC0872"/>
    <w:rsid w:val="00BC67F9"/>
    <w:rsid w:val="00BD11A5"/>
    <w:rsid w:val="00BD1AE3"/>
    <w:rsid w:val="00BD449D"/>
    <w:rsid w:val="00BD4AA1"/>
    <w:rsid w:val="00BD551D"/>
    <w:rsid w:val="00BF37A2"/>
    <w:rsid w:val="00BF3BB5"/>
    <w:rsid w:val="00BF5875"/>
    <w:rsid w:val="00C064EC"/>
    <w:rsid w:val="00C115A2"/>
    <w:rsid w:val="00C12735"/>
    <w:rsid w:val="00C132BA"/>
    <w:rsid w:val="00C15A19"/>
    <w:rsid w:val="00C20685"/>
    <w:rsid w:val="00C20C59"/>
    <w:rsid w:val="00C2286D"/>
    <w:rsid w:val="00C25CD7"/>
    <w:rsid w:val="00C276E8"/>
    <w:rsid w:val="00C3154C"/>
    <w:rsid w:val="00C333B9"/>
    <w:rsid w:val="00C36F47"/>
    <w:rsid w:val="00C3759C"/>
    <w:rsid w:val="00C3768E"/>
    <w:rsid w:val="00C434BF"/>
    <w:rsid w:val="00C47372"/>
    <w:rsid w:val="00C50820"/>
    <w:rsid w:val="00C52009"/>
    <w:rsid w:val="00C619A4"/>
    <w:rsid w:val="00C62285"/>
    <w:rsid w:val="00C6235F"/>
    <w:rsid w:val="00C634FC"/>
    <w:rsid w:val="00C67167"/>
    <w:rsid w:val="00C806C0"/>
    <w:rsid w:val="00C907D2"/>
    <w:rsid w:val="00C9307F"/>
    <w:rsid w:val="00C953D5"/>
    <w:rsid w:val="00C9700A"/>
    <w:rsid w:val="00C97115"/>
    <w:rsid w:val="00CA070C"/>
    <w:rsid w:val="00CA5130"/>
    <w:rsid w:val="00CA795A"/>
    <w:rsid w:val="00CAD44D"/>
    <w:rsid w:val="00CB05AD"/>
    <w:rsid w:val="00CB08D6"/>
    <w:rsid w:val="00CB24E9"/>
    <w:rsid w:val="00CB3C47"/>
    <w:rsid w:val="00CB4C7F"/>
    <w:rsid w:val="00CC160E"/>
    <w:rsid w:val="00CC3598"/>
    <w:rsid w:val="00CC5A25"/>
    <w:rsid w:val="00CC6271"/>
    <w:rsid w:val="00CC6926"/>
    <w:rsid w:val="00CE020C"/>
    <w:rsid w:val="00CE03F4"/>
    <w:rsid w:val="00CE1865"/>
    <w:rsid w:val="00CE28E9"/>
    <w:rsid w:val="00CE6FCC"/>
    <w:rsid w:val="00CF2549"/>
    <w:rsid w:val="00CF73DF"/>
    <w:rsid w:val="00CF7511"/>
    <w:rsid w:val="00D01155"/>
    <w:rsid w:val="00D016DF"/>
    <w:rsid w:val="00D025D0"/>
    <w:rsid w:val="00D05171"/>
    <w:rsid w:val="00D11B59"/>
    <w:rsid w:val="00D16E14"/>
    <w:rsid w:val="00D1758D"/>
    <w:rsid w:val="00D17B02"/>
    <w:rsid w:val="00D22B92"/>
    <w:rsid w:val="00D23C81"/>
    <w:rsid w:val="00D2532C"/>
    <w:rsid w:val="00D277AC"/>
    <w:rsid w:val="00D31CE7"/>
    <w:rsid w:val="00D37C51"/>
    <w:rsid w:val="00D4070B"/>
    <w:rsid w:val="00D42341"/>
    <w:rsid w:val="00D434C9"/>
    <w:rsid w:val="00D452EC"/>
    <w:rsid w:val="00D47C39"/>
    <w:rsid w:val="00D47D36"/>
    <w:rsid w:val="00D602BF"/>
    <w:rsid w:val="00D641DB"/>
    <w:rsid w:val="00D6573C"/>
    <w:rsid w:val="00D66B9F"/>
    <w:rsid w:val="00D7044A"/>
    <w:rsid w:val="00D75EFD"/>
    <w:rsid w:val="00D767BC"/>
    <w:rsid w:val="00D7686A"/>
    <w:rsid w:val="00D804CE"/>
    <w:rsid w:val="00D80806"/>
    <w:rsid w:val="00D817EE"/>
    <w:rsid w:val="00D81898"/>
    <w:rsid w:val="00D81F90"/>
    <w:rsid w:val="00D85484"/>
    <w:rsid w:val="00D861E0"/>
    <w:rsid w:val="00D943D8"/>
    <w:rsid w:val="00DA026D"/>
    <w:rsid w:val="00DA30FB"/>
    <w:rsid w:val="00DA678D"/>
    <w:rsid w:val="00DB2258"/>
    <w:rsid w:val="00DB3B54"/>
    <w:rsid w:val="00DB61E2"/>
    <w:rsid w:val="00DC1472"/>
    <w:rsid w:val="00DC3B7A"/>
    <w:rsid w:val="00DC3EED"/>
    <w:rsid w:val="00DC51A6"/>
    <w:rsid w:val="00DC538B"/>
    <w:rsid w:val="00DC578B"/>
    <w:rsid w:val="00DD06BA"/>
    <w:rsid w:val="00DE3A40"/>
    <w:rsid w:val="00DE7B1F"/>
    <w:rsid w:val="00DF0910"/>
    <w:rsid w:val="00DF1714"/>
    <w:rsid w:val="00DF3761"/>
    <w:rsid w:val="00E03DD5"/>
    <w:rsid w:val="00E05369"/>
    <w:rsid w:val="00E06722"/>
    <w:rsid w:val="00E069CB"/>
    <w:rsid w:val="00E11EEF"/>
    <w:rsid w:val="00E12B08"/>
    <w:rsid w:val="00E174A4"/>
    <w:rsid w:val="00E21DAF"/>
    <w:rsid w:val="00E23286"/>
    <w:rsid w:val="00E2439D"/>
    <w:rsid w:val="00E27A03"/>
    <w:rsid w:val="00E27B88"/>
    <w:rsid w:val="00E30116"/>
    <w:rsid w:val="00E32303"/>
    <w:rsid w:val="00E323F8"/>
    <w:rsid w:val="00E333D8"/>
    <w:rsid w:val="00E340D5"/>
    <w:rsid w:val="00E37ECC"/>
    <w:rsid w:val="00E45042"/>
    <w:rsid w:val="00E47222"/>
    <w:rsid w:val="00E47EF5"/>
    <w:rsid w:val="00E505A4"/>
    <w:rsid w:val="00E525AE"/>
    <w:rsid w:val="00E53C96"/>
    <w:rsid w:val="00E56C96"/>
    <w:rsid w:val="00E573FE"/>
    <w:rsid w:val="00E6546D"/>
    <w:rsid w:val="00E67A32"/>
    <w:rsid w:val="00E70446"/>
    <w:rsid w:val="00E71943"/>
    <w:rsid w:val="00E721A4"/>
    <w:rsid w:val="00E75D77"/>
    <w:rsid w:val="00E80D80"/>
    <w:rsid w:val="00E91394"/>
    <w:rsid w:val="00E9378D"/>
    <w:rsid w:val="00E94C9A"/>
    <w:rsid w:val="00E95DFD"/>
    <w:rsid w:val="00EA0105"/>
    <w:rsid w:val="00EA043D"/>
    <w:rsid w:val="00EA1FC3"/>
    <w:rsid w:val="00EA205A"/>
    <w:rsid w:val="00EB0E21"/>
    <w:rsid w:val="00EB4602"/>
    <w:rsid w:val="00EC0CB1"/>
    <w:rsid w:val="00EC3073"/>
    <w:rsid w:val="00EC44FB"/>
    <w:rsid w:val="00EC4564"/>
    <w:rsid w:val="00EC69B2"/>
    <w:rsid w:val="00EC705E"/>
    <w:rsid w:val="00ED572F"/>
    <w:rsid w:val="00EE0F81"/>
    <w:rsid w:val="00EE2E41"/>
    <w:rsid w:val="00EE6E2A"/>
    <w:rsid w:val="00EF0C97"/>
    <w:rsid w:val="00EF3CA7"/>
    <w:rsid w:val="00EF61BC"/>
    <w:rsid w:val="00EF62A9"/>
    <w:rsid w:val="00F07233"/>
    <w:rsid w:val="00F10B61"/>
    <w:rsid w:val="00F10F24"/>
    <w:rsid w:val="00F127FB"/>
    <w:rsid w:val="00F149ED"/>
    <w:rsid w:val="00F25830"/>
    <w:rsid w:val="00F26845"/>
    <w:rsid w:val="00F334DD"/>
    <w:rsid w:val="00F33B13"/>
    <w:rsid w:val="00F41DA7"/>
    <w:rsid w:val="00F44D6D"/>
    <w:rsid w:val="00F558DF"/>
    <w:rsid w:val="00F5608D"/>
    <w:rsid w:val="00F56942"/>
    <w:rsid w:val="00F628B5"/>
    <w:rsid w:val="00F63D07"/>
    <w:rsid w:val="00F644C4"/>
    <w:rsid w:val="00F656BF"/>
    <w:rsid w:val="00F65CD9"/>
    <w:rsid w:val="00F6657A"/>
    <w:rsid w:val="00F746AF"/>
    <w:rsid w:val="00F7585F"/>
    <w:rsid w:val="00F762A5"/>
    <w:rsid w:val="00F76F52"/>
    <w:rsid w:val="00F87B56"/>
    <w:rsid w:val="00F909C3"/>
    <w:rsid w:val="00F94198"/>
    <w:rsid w:val="00F94F31"/>
    <w:rsid w:val="00F97225"/>
    <w:rsid w:val="00FA0B66"/>
    <w:rsid w:val="00FA4641"/>
    <w:rsid w:val="00FB39DA"/>
    <w:rsid w:val="00FB5DBE"/>
    <w:rsid w:val="00FB6AD7"/>
    <w:rsid w:val="00FD3C16"/>
    <w:rsid w:val="00FD73CF"/>
    <w:rsid w:val="00FD7819"/>
    <w:rsid w:val="00FE187E"/>
    <w:rsid w:val="00FE59D0"/>
    <w:rsid w:val="00FE6121"/>
    <w:rsid w:val="00FE7B04"/>
    <w:rsid w:val="00FE7C95"/>
    <w:rsid w:val="00FF75F6"/>
    <w:rsid w:val="02ACDB60"/>
    <w:rsid w:val="030B8056"/>
    <w:rsid w:val="0322BA15"/>
    <w:rsid w:val="0347C071"/>
    <w:rsid w:val="048F3123"/>
    <w:rsid w:val="06A869AD"/>
    <w:rsid w:val="0776231B"/>
    <w:rsid w:val="07A8D553"/>
    <w:rsid w:val="07DEF179"/>
    <w:rsid w:val="085FE30B"/>
    <w:rsid w:val="09D3A19D"/>
    <w:rsid w:val="09E1DAB7"/>
    <w:rsid w:val="0DECF210"/>
    <w:rsid w:val="10156372"/>
    <w:rsid w:val="10D982D1"/>
    <w:rsid w:val="124A7D9C"/>
    <w:rsid w:val="12736BDA"/>
    <w:rsid w:val="137882A1"/>
    <w:rsid w:val="15F97D41"/>
    <w:rsid w:val="166279F3"/>
    <w:rsid w:val="167BF9D6"/>
    <w:rsid w:val="1E3435FB"/>
    <w:rsid w:val="1EAA4BA0"/>
    <w:rsid w:val="1F0F3154"/>
    <w:rsid w:val="1F1B5AC6"/>
    <w:rsid w:val="211701D9"/>
    <w:rsid w:val="24EF8DC7"/>
    <w:rsid w:val="251D0395"/>
    <w:rsid w:val="25C0F0AC"/>
    <w:rsid w:val="26FE05BC"/>
    <w:rsid w:val="27552ED4"/>
    <w:rsid w:val="27A624D8"/>
    <w:rsid w:val="2A8F681E"/>
    <w:rsid w:val="2C83A0CD"/>
    <w:rsid w:val="2D967A8F"/>
    <w:rsid w:val="30345552"/>
    <w:rsid w:val="30C592AD"/>
    <w:rsid w:val="31FBF445"/>
    <w:rsid w:val="321BD1C5"/>
    <w:rsid w:val="32427ECB"/>
    <w:rsid w:val="33D1CEDA"/>
    <w:rsid w:val="33F5E289"/>
    <w:rsid w:val="33FB729D"/>
    <w:rsid w:val="35AE0D7B"/>
    <w:rsid w:val="36CA29AA"/>
    <w:rsid w:val="37096F9C"/>
    <w:rsid w:val="3814CB47"/>
    <w:rsid w:val="3886D90B"/>
    <w:rsid w:val="3C4F8DAB"/>
    <w:rsid w:val="3D00A069"/>
    <w:rsid w:val="4007E7AF"/>
    <w:rsid w:val="417882F1"/>
    <w:rsid w:val="417F9423"/>
    <w:rsid w:val="4286B6E3"/>
    <w:rsid w:val="42A45BA6"/>
    <w:rsid w:val="42B12AC8"/>
    <w:rsid w:val="460D079D"/>
    <w:rsid w:val="464DBA84"/>
    <w:rsid w:val="46C069C3"/>
    <w:rsid w:val="46EEEAF1"/>
    <w:rsid w:val="48FBA031"/>
    <w:rsid w:val="4A960D59"/>
    <w:rsid w:val="4ADB5957"/>
    <w:rsid w:val="4B6C3338"/>
    <w:rsid w:val="4BCCB3CF"/>
    <w:rsid w:val="4BF40B80"/>
    <w:rsid w:val="4F5B577C"/>
    <w:rsid w:val="4FFB1679"/>
    <w:rsid w:val="5299CBA3"/>
    <w:rsid w:val="52C3B822"/>
    <w:rsid w:val="52C7609D"/>
    <w:rsid w:val="533CE0A3"/>
    <w:rsid w:val="54CFBA8E"/>
    <w:rsid w:val="5520DF07"/>
    <w:rsid w:val="555E0203"/>
    <w:rsid w:val="5593013B"/>
    <w:rsid w:val="559EDFB9"/>
    <w:rsid w:val="565B5908"/>
    <w:rsid w:val="58920E7A"/>
    <w:rsid w:val="5992F9CA"/>
    <w:rsid w:val="59CD41E7"/>
    <w:rsid w:val="5A63C3F2"/>
    <w:rsid w:val="5A9E863D"/>
    <w:rsid w:val="5E4B9905"/>
    <w:rsid w:val="5EA99000"/>
    <w:rsid w:val="5F5E8ED6"/>
    <w:rsid w:val="5F8912CD"/>
    <w:rsid w:val="6068A5C7"/>
    <w:rsid w:val="60A02052"/>
    <w:rsid w:val="60DCA85C"/>
    <w:rsid w:val="6124E32E"/>
    <w:rsid w:val="62C0B38F"/>
    <w:rsid w:val="63A7AD74"/>
    <w:rsid w:val="67411FE6"/>
    <w:rsid w:val="69344D4F"/>
    <w:rsid w:val="6A483A1F"/>
    <w:rsid w:val="6BAB8071"/>
    <w:rsid w:val="6BDAE4D3"/>
    <w:rsid w:val="6F044EBE"/>
    <w:rsid w:val="70AD95C6"/>
    <w:rsid w:val="71BC1CFF"/>
    <w:rsid w:val="73087A70"/>
    <w:rsid w:val="754D4250"/>
    <w:rsid w:val="78337D92"/>
    <w:rsid w:val="78D8EAC4"/>
    <w:rsid w:val="7B476835"/>
    <w:rsid w:val="7C759A62"/>
    <w:rsid w:val="7D4E807F"/>
    <w:rsid w:val="7D585435"/>
    <w:rsid w:val="7E7F08F7"/>
    <w:rsid w:val="7FBD47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77C213"/>
  <w15:chartTrackingRefBased/>
  <w15:docId w15:val="{DA1CCC01-291A-B84C-98AB-6584CC95B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7CE"/>
  </w:style>
  <w:style w:type="paragraph" w:styleId="Heading1">
    <w:name w:val="heading 1"/>
    <w:basedOn w:val="Normal"/>
    <w:next w:val="Normal"/>
    <w:link w:val="Heading1Char"/>
    <w:uiPriority w:val="99"/>
    <w:qFormat/>
    <w:rsid w:val="00566C0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205A"/>
    <w:rPr>
      <w:color w:val="0563C1" w:themeColor="hyperlink"/>
      <w:u w:val="single"/>
    </w:rPr>
  </w:style>
  <w:style w:type="character" w:styleId="UnresolvedMention">
    <w:name w:val="Unresolved Mention"/>
    <w:basedOn w:val="DefaultParagraphFont"/>
    <w:uiPriority w:val="99"/>
    <w:semiHidden/>
    <w:unhideWhenUsed/>
    <w:rsid w:val="00EA205A"/>
    <w:rPr>
      <w:color w:val="605E5C"/>
      <w:shd w:val="clear" w:color="auto" w:fill="E1DFDD"/>
    </w:rPr>
  </w:style>
  <w:style w:type="character" w:customStyle="1" w:styleId="Heading1Char">
    <w:name w:val="Heading 1 Char"/>
    <w:basedOn w:val="DefaultParagraphFont"/>
    <w:link w:val="Heading1"/>
    <w:uiPriority w:val="99"/>
    <w:rsid w:val="00566C0A"/>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nhideWhenUsed/>
    <w:rsid w:val="00566C0A"/>
    <w:pPr>
      <w:spacing w:after="120"/>
    </w:pPr>
    <w:rPr>
      <w:rFonts w:ascii="Times New Roman" w:eastAsia="Times New Roman" w:hAnsi="Times New Roman" w:cs="Times New Roman"/>
      <w:kern w:val="0"/>
      <w:sz w:val="20"/>
      <w:szCs w:val="20"/>
      <w14:ligatures w14:val="none"/>
    </w:rPr>
  </w:style>
  <w:style w:type="character" w:customStyle="1" w:styleId="BodyTextChar">
    <w:name w:val="Body Text Char"/>
    <w:basedOn w:val="DefaultParagraphFont"/>
    <w:link w:val="BodyText"/>
    <w:rsid w:val="00566C0A"/>
    <w:rPr>
      <w:rFonts w:ascii="Times New Roman" w:eastAsia="Times New Roman" w:hAnsi="Times New Roman" w:cs="Times New Roman"/>
      <w:kern w:val="0"/>
      <w:sz w:val="20"/>
      <w:szCs w:val="20"/>
      <w14:ligatures w14:val="none"/>
    </w:rPr>
  </w:style>
  <w:style w:type="table" w:styleId="TableGrid">
    <w:name w:val="Table Grid"/>
    <w:basedOn w:val="TableNormal"/>
    <w:uiPriority w:val="59"/>
    <w:rsid w:val="00566C0A"/>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6C0A"/>
    <w:pPr>
      <w:ind w:left="720"/>
      <w:contextualSpacing/>
    </w:pPr>
    <w:rPr>
      <w:rFonts w:ascii="Calibri" w:eastAsia="Calibri" w:hAnsi="Calibri" w:cs="Times New Roman"/>
      <w:kern w:val="0"/>
      <w:lang w:eastAsia="en-US"/>
      <w14:ligatures w14:val="none"/>
    </w:rPr>
  </w:style>
  <w:style w:type="character" w:styleId="FollowedHyperlink">
    <w:name w:val="FollowedHyperlink"/>
    <w:basedOn w:val="DefaultParagraphFont"/>
    <w:uiPriority w:val="99"/>
    <w:semiHidden/>
    <w:unhideWhenUsed/>
    <w:rsid w:val="007017E9"/>
    <w:rPr>
      <w:color w:val="954F72" w:themeColor="followedHyperlink"/>
      <w:u w:val="single"/>
    </w:rPr>
  </w:style>
  <w:style w:type="paragraph" w:styleId="NormalWeb">
    <w:name w:val="Normal (Web)"/>
    <w:basedOn w:val="Normal"/>
    <w:uiPriority w:val="99"/>
    <w:unhideWhenUsed/>
    <w:rsid w:val="007017E9"/>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7017E9"/>
  </w:style>
  <w:style w:type="paragraph" w:styleId="Header">
    <w:name w:val="header"/>
    <w:basedOn w:val="Normal"/>
    <w:link w:val="HeaderChar"/>
    <w:uiPriority w:val="99"/>
    <w:unhideWhenUsed/>
    <w:rsid w:val="00BC0872"/>
    <w:pPr>
      <w:tabs>
        <w:tab w:val="center" w:pos="4513"/>
        <w:tab w:val="right" w:pos="9026"/>
      </w:tabs>
    </w:pPr>
  </w:style>
  <w:style w:type="character" w:customStyle="1" w:styleId="HeaderChar">
    <w:name w:val="Header Char"/>
    <w:basedOn w:val="DefaultParagraphFont"/>
    <w:link w:val="Header"/>
    <w:uiPriority w:val="99"/>
    <w:rsid w:val="00BC0872"/>
  </w:style>
  <w:style w:type="paragraph" w:styleId="Footer">
    <w:name w:val="footer"/>
    <w:basedOn w:val="Normal"/>
    <w:link w:val="FooterChar"/>
    <w:uiPriority w:val="99"/>
    <w:unhideWhenUsed/>
    <w:rsid w:val="00BC0872"/>
    <w:pPr>
      <w:tabs>
        <w:tab w:val="center" w:pos="4513"/>
        <w:tab w:val="right" w:pos="9026"/>
      </w:tabs>
    </w:pPr>
  </w:style>
  <w:style w:type="character" w:customStyle="1" w:styleId="FooterChar">
    <w:name w:val="Footer Char"/>
    <w:basedOn w:val="DefaultParagraphFont"/>
    <w:link w:val="Footer"/>
    <w:uiPriority w:val="99"/>
    <w:rsid w:val="00BC0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96708">
      <w:bodyDiv w:val="1"/>
      <w:marLeft w:val="0"/>
      <w:marRight w:val="0"/>
      <w:marTop w:val="0"/>
      <w:marBottom w:val="0"/>
      <w:divBdr>
        <w:top w:val="none" w:sz="0" w:space="0" w:color="auto"/>
        <w:left w:val="none" w:sz="0" w:space="0" w:color="auto"/>
        <w:bottom w:val="none" w:sz="0" w:space="0" w:color="auto"/>
        <w:right w:val="none" w:sz="0" w:space="0" w:color="auto"/>
      </w:divBdr>
      <w:divsChild>
        <w:div w:id="165828697">
          <w:marLeft w:val="0"/>
          <w:marRight w:val="0"/>
          <w:marTop w:val="0"/>
          <w:marBottom w:val="0"/>
          <w:divBdr>
            <w:top w:val="none" w:sz="0" w:space="0" w:color="auto"/>
            <w:left w:val="none" w:sz="0" w:space="0" w:color="auto"/>
            <w:bottom w:val="none" w:sz="0" w:space="0" w:color="auto"/>
            <w:right w:val="none" w:sz="0" w:space="0" w:color="auto"/>
          </w:divBdr>
        </w:div>
      </w:divsChild>
    </w:div>
    <w:div w:id="535389757">
      <w:bodyDiv w:val="1"/>
      <w:marLeft w:val="0"/>
      <w:marRight w:val="0"/>
      <w:marTop w:val="0"/>
      <w:marBottom w:val="0"/>
      <w:divBdr>
        <w:top w:val="none" w:sz="0" w:space="0" w:color="auto"/>
        <w:left w:val="none" w:sz="0" w:space="0" w:color="auto"/>
        <w:bottom w:val="none" w:sz="0" w:space="0" w:color="auto"/>
        <w:right w:val="none" w:sz="0" w:space="0" w:color="auto"/>
      </w:divBdr>
    </w:div>
    <w:div w:id="651643911">
      <w:bodyDiv w:val="1"/>
      <w:marLeft w:val="0"/>
      <w:marRight w:val="0"/>
      <w:marTop w:val="0"/>
      <w:marBottom w:val="0"/>
      <w:divBdr>
        <w:top w:val="none" w:sz="0" w:space="0" w:color="auto"/>
        <w:left w:val="none" w:sz="0" w:space="0" w:color="auto"/>
        <w:bottom w:val="none" w:sz="0" w:space="0" w:color="auto"/>
        <w:right w:val="none" w:sz="0" w:space="0" w:color="auto"/>
      </w:divBdr>
    </w:div>
    <w:div w:id="892888469">
      <w:bodyDiv w:val="1"/>
      <w:marLeft w:val="0"/>
      <w:marRight w:val="0"/>
      <w:marTop w:val="0"/>
      <w:marBottom w:val="0"/>
      <w:divBdr>
        <w:top w:val="none" w:sz="0" w:space="0" w:color="auto"/>
        <w:left w:val="none" w:sz="0" w:space="0" w:color="auto"/>
        <w:bottom w:val="none" w:sz="0" w:space="0" w:color="auto"/>
        <w:right w:val="none" w:sz="0" w:space="0" w:color="auto"/>
      </w:divBdr>
      <w:divsChild>
        <w:div w:id="1400937">
          <w:marLeft w:val="0"/>
          <w:marRight w:val="0"/>
          <w:marTop w:val="0"/>
          <w:marBottom w:val="0"/>
          <w:divBdr>
            <w:top w:val="none" w:sz="0" w:space="0" w:color="auto"/>
            <w:left w:val="none" w:sz="0" w:space="0" w:color="auto"/>
            <w:bottom w:val="none" w:sz="0" w:space="0" w:color="auto"/>
            <w:right w:val="none" w:sz="0" w:space="0" w:color="auto"/>
          </w:divBdr>
          <w:divsChild>
            <w:div w:id="1124617405">
              <w:marLeft w:val="0"/>
              <w:marRight w:val="0"/>
              <w:marTop w:val="0"/>
              <w:marBottom w:val="0"/>
              <w:divBdr>
                <w:top w:val="none" w:sz="0" w:space="0" w:color="auto"/>
                <w:left w:val="none" w:sz="0" w:space="0" w:color="auto"/>
                <w:bottom w:val="none" w:sz="0" w:space="0" w:color="auto"/>
                <w:right w:val="none" w:sz="0" w:space="0" w:color="auto"/>
              </w:divBdr>
            </w:div>
          </w:divsChild>
        </w:div>
        <w:div w:id="1273585937">
          <w:marLeft w:val="0"/>
          <w:marRight w:val="0"/>
          <w:marTop w:val="0"/>
          <w:marBottom w:val="0"/>
          <w:divBdr>
            <w:top w:val="none" w:sz="0" w:space="0" w:color="auto"/>
            <w:left w:val="none" w:sz="0" w:space="0" w:color="auto"/>
            <w:bottom w:val="none" w:sz="0" w:space="0" w:color="auto"/>
            <w:right w:val="none" w:sz="0" w:space="0" w:color="auto"/>
          </w:divBdr>
          <w:divsChild>
            <w:div w:id="1567374105">
              <w:marLeft w:val="0"/>
              <w:marRight w:val="0"/>
              <w:marTop w:val="0"/>
              <w:marBottom w:val="0"/>
              <w:divBdr>
                <w:top w:val="none" w:sz="0" w:space="0" w:color="auto"/>
                <w:left w:val="none" w:sz="0" w:space="0" w:color="auto"/>
                <w:bottom w:val="none" w:sz="0" w:space="0" w:color="auto"/>
                <w:right w:val="none" w:sz="0" w:space="0" w:color="auto"/>
              </w:divBdr>
              <w:divsChild>
                <w:div w:id="661397610">
                  <w:marLeft w:val="0"/>
                  <w:marRight w:val="0"/>
                  <w:marTop w:val="0"/>
                  <w:marBottom w:val="0"/>
                  <w:divBdr>
                    <w:top w:val="none" w:sz="0" w:space="0" w:color="auto"/>
                    <w:left w:val="none" w:sz="0" w:space="0" w:color="auto"/>
                    <w:bottom w:val="none" w:sz="0" w:space="0" w:color="auto"/>
                    <w:right w:val="none" w:sz="0" w:space="0" w:color="auto"/>
                  </w:divBdr>
                  <w:divsChild>
                    <w:div w:id="1015116584">
                      <w:marLeft w:val="0"/>
                      <w:marRight w:val="0"/>
                      <w:marTop w:val="0"/>
                      <w:marBottom w:val="0"/>
                      <w:divBdr>
                        <w:top w:val="none" w:sz="0" w:space="0" w:color="auto"/>
                        <w:left w:val="none" w:sz="0" w:space="0" w:color="auto"/>
                        <w:bottom w:val="none" w:sz="0" w:space="0" w:color="auto"/>
                        <w:right w:val="none" w:sz="0" w:space="0" w:color="auto"/>
                      </w:divBdr>
                    </w:div>
                  </w:divsChild>
                </w:div>
                <w:div w:id="1780442275">
                  <w:marLeft w:val="0"/>
                  <w:marRight w:val="0"/>
                  <w:marTop w:val="0"/>
                  <w:marBottom w:val="0"/>
                  <w:divBdr>
                    <w:top w:val="none" w:sz="0" w:space="0" w:color="auto"/>
                    <w:left w:val="none" w:sz="0" w:space="0" w:color="auto"/>
                    <w:bottom w:val="none" w:sz="0" w:space="0" w:color="auto"/>
                    <w:right w:val="none" w:sz="0" w:space="0" w:color="auto"/>
                  </w:divBdr>
                </w:div>
              </w:divsChild>
            </w:div>
            <w:div w:id="1678771771">
              <w:marLeft w:val="0"/>
              <w:marRight w:val="0"/>
              <w:marTop w:val="0"/>
              <w:marBottom w:val="0"/>
              <w:divBdr>
                <w:top w:val="none" w:sz="0" w:space="0" w:color="auto"/>
                <w:left w:val="none" w:sz="0" w:space="0" w:color="auto"/>
                <w:bottom w:val="none" w:sz="0" w:space="0" w:color="auto"/>
                <w:right w:val="none" w:sz="0" w:space="0" w:color="auto"/>
              </w:divBdr>
              <w:divsChild>
                <w:div w:id="39282584">
                  <w:marLeft w:val="0"/>
                  <w:marRight w:val="0"/>
                  <w:marTop w:val="0"/>
                  <w:marBottom w:val="0"/>
                  <w:divBdr>
                    <w:top w:val="none" w:sz="0" w:space="0" w:color="auto"/>
                    <w:left w:val="none" w:sz="0" w:space="0" w:color="auto"/>
                    <w:bottom w:val="none" w:sz="0" w:space="0" w:color="auto"/>
                    <w:right w:val="none" w:sz="0" w:space="0" w:color="auto"/>
                  </w:divBdr>
                </w:div>
                <w:div w:id="1880821703">
                  <w:marLeft w:val="0"/>
                  <w:marRight w:val="0"/>
                  <w:marTop w:val="0"/>
                  <w:marBottom w:val="0"/>
                  <w:divBdr>
                    <w:top w:val="none" w:sz="0" w:space="0" w:color="auto"/>
                    <w:left w:val="none" w:sz="0" w:space="0" w:color="auto"/>
                    <w:bottom w:val="none" w:sz="0" w:space="0" w:color="auto"/>
                    <w:right w:val="none" w:sz="0" w:space="0" w:color="auto"/>
                  </w:divBdr>
                  <w:divsChild>
                    <w:div w:id="104879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422573">
          <w:marLeft w:val="0"/>
          <w:marRight w:val="0"/>
          <w:marTop w:val="0"/>
          <w:marBottom w:val="0"/>
          <w:divBdr>
            <w:top w:val="none" w:sz="0" w:space="0" w:color="auto"/>
            <w:left w:val="none" w:sz="0" w:space="0" w:color="auto"/>
            <w:bottom w:val="none" w:sz="0" w:space="0" w:color="auto"/>
            <w:right w:val="none" w:sz="0" w:space="0" w:color="auto"/>
          </w:divBdr>
        </w:div>
        <w:div w:id="1782530807">
          <w:marLeft w:val="0"/>
          <w:marRight w:val="0"/>
          <w:marTop w:val="0"/>
          <w:marBottom w:val="0"/>
          <w:divBdr>
            <w:top w:val="none" w:sz="0" w:space="0" w:color="auto"/>
            <w:left w:val="none" w:sz="0" w:space="0" w:color="auto"/>
            <w:bottom w:val="none" w:sz="0" w:space="0" w:color="auto"/>
            <w:right w:val="none" w:sz="0" w:space="0" w:color="auto"/>
          </w:divBdr>
        </w:div>
      </w:divsChild>
    </w:div>
    <w:div w:id="2084640579">
      <w:bodyDiv w:val="1"/>
      <w:marLeft w:val="0"/>
      <w:marRight w:val="0"/>
      <w:marTop w:val="0"/>
      <w:marBottom w:val="0"/>
      <w:divBdr>
        <w:top w:val="none" w:sz="0" w:space="0" w:color="auto"/>
        <w:left w:val="none" w:sz="0" w:space="0" w:color="auto"/>
        <w:bottom w:val="none" w:sz="0" w:space="0" w:color="auto"/>
        <w:right w:val="none" w:sz="0" w:space="0" w:color="auto"/>
      </w:divBdr>
      <w:divsChild>
        <w:div w:id="359596769">
          <w:marLeft w:val="0"/>
          <w:marRight w:val="0"/>
          <w:marTop w:val="0"/>
          <w:marBottom w:val="0"/>
          <w:divBdr>
            <w:top w:val="none" w:sz="0" w:space="0" w:color="auto"/>
            <w:left w:val="none" w:sz="0" w:space="0" w:color="auto"/>
            <w:bottom w:val="none" w:sz="0" w:space="0" w:color="auto"/>
            <w:right w:val="none" w:sz="0" w:space="0" w:color="auto"/>
          </w:divBdr>
        </w:div>
        <w:div w:id="982808898">
          <w:marLeft w:val="0"/>
          <w:marRight w:val="0"/>
          <w:marTop w:val="0"/>
          <w:marBottom w:val="0"/>
          <w:divBdr>
            <w:top w:val="none" w:sz="0" w:space="0" w:color="auto"/>
            <w:left w:val="none" w:sz="0" w:space="0" w:color="auto"/>
            <w:bottom w:val="none" w:sz="0" w:space="0" w:color="auto"/>
            <w:right w:val="none" w:sz="0" w:space="0" w:color="auto"/>
          </w:divBdr>
        </w:div>
        <w:div w:id="1555772419">
          <w:marLeft w:val="0"/>
          <w:marRight w:val="0"/>
          <w:marTop w:val="0"/>
          <w:marBottom w:val="0"/>
          <w:divBdr>
            <w:top w:val="none" w:sz="0" w:space="0" w:color="auto"/>
            <w:left w:val="none" w:sz="0" w:space="0" w:color="auto"/>
            <w:bottom w:val="none" w:sz="0" w:space="0" w:color="auto"/>
            <w:right w:val="none" w:sz="0" w:space="0" w:color="auto"/>
          </w:divBdr>
          <w:divsChild>
            <w:div w:id="66297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althdirect.gov.au/dopam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7235</Words>
  <Characters>41243</Characters>
  <Application>Microsoft Office Word</Application>
  <DocSecurity>0</DocSecurity>
  <Lines>343</Lines>
  <Paragraphs>96</Paragraphs>
  <ScaleCrop>false</ScaleCrop>
  <Company/>
  <LinksUpToDate>false</LinksUpToDate>
  <CharactersWithSpaces>48382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Nakita Sweetland (1705129)</dc:creator>
  <cp:keywords/>
  <dc:description/>
  <cp:lastModifiedBy>Nakita Sweetland (1705129)</cp:lastModifiedBy>
  <cp:revision>2</cp:revision>
  <dcterms:created xsi:type="dcterms:W3CDTF">2023-05-31T00:10:00Z</dcterms:created>
  <dcterms:modified xsi:type="dcterms:W3CDTF">2023-05-31T00:10:00Z</dcterms:modified>
</cp:coreProperties>
</file>