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7BB50E53" w14:textId="77777777" w:rsidR="00064FF0" w:rsidRDefault="001D0840" w:rsidP="000E0461">
      <w:pPr>
        <w:spacing w:line="360" w:lineRule="auto"/>
        <w:jc w:val="both"/>
        <w:rPr>
          <w:rFonts w:ascii="Times New Roman" w:hAnsi="Times New Roman" w:cs="Times New Roman"/>
          <w:sz w:val="24"/>
        </w:rPr>
      </w:pPr>
      <w:r w:rsidRPr="001D0840">
        <w:rPr>
          <w:rFonts w:ascii="Times New Roman" w:hAnsi="Times New Roman" w:cs="Times New Roman"/>
          <w:sz w:val="24"/>
        </w:rPr>
        <w:t xml:space="preserve">Using empirical </w:t>
      </w:r>
      <w:r w:rsidRPr="00243915">
        <w:rPr>
          <w:rFonts w:ascii="Times New Roman" w:hAnsi="Times New Roman" w:cs="Times New Roman"/>
          <w:sz w:val="24"/>
        </w:rPr>
        <w:t>evidence, critically explore the impact of pro-social and/or educational media on tackling issues, associated with health and well-being.</w:t>
      </w:r>
      <w:r w:rsidRPr="001D0840">
        <w:rPr>
          <w:rFonts w:ascii="Times New Roman" w:hAnsi="Times New Roman" w:cs="Times New Roman"/>
          <w:sz w:val="24"/>
        </w:rPr>
        <w:t xml:space="preserve"> </w:t>
      </w:r>
      <w:r w:rsidR="00064FF0">
        <w:rPr>
          <w:rFonts w:ascii="Times New Roman" w:hAnsi="Times New Roman" w:cs="Times New Roman"/>
          <w:sz w:val="24"/>
        </w:rPr>
        <w:t xml:space="preserve"> </w:t>
      </w:r>
    </w:p>
    <w:p w14:paraId="4451CD6B" w14:textId="6C9EAD52" w:rsidR="00F749FC" w:rsidRPr="000A4F8B" w:rsidRDefault="00FD63DA" w:rsidP="000E0461">
      <w:pPr>
        <w:spacing w:line="360" w:lineRule="auto"/>
        <w:jc w:val="both"/>
        <w:rPr>
          <w:rFonts w:ascii="Times New Roman" w:hAnsi="Times New Roman" w:cs="Times New Roman"/>
          <w:sz w:val="24"/>
        </w:rPr>
      </w:pPr>
      <w:r w:rsidRPr="00CA74D3">
        <w:rPr>
          <w:rFonts w:ascii="Times New Roman" w:hAnsi="Times New Roman" w:cs="Times New Roman"/>
          <w:sz w:val="24"/>
        </w:rPr>
        <w:t>The health- related, educational issue that this essay will explore is obesity within childhoo</w:t>
      </w:r>
      <w:r w:rsidR="00833C96" w:rsidRPr="00CA74D3">
        <w:rPr>
          <w:rFonts w:ascii="Times New Roman" w:hAnsi="Times New Roman" w:cs="Times New Roman"/>
          <w:sz w:val="24"/>
        </w:rPr>
        <w:t>d.</w:t>
      </w:r>
      <w:r w:rsidR="007578AA" w:rsidRPr="00CA74D3">
        <w:rPr>
          <w:rFonts w:ascii="Times New Roman" w:hAnsi="Times New Roman" w:cs="Times New Roman"/>
          <w:sz w:val="24"/>
        </w:rPr>
        <w:t xml:space="preserve"> Obesity is the result of </w:t>
      </w:r>
      <w:r w:rsidR="00AB25E4" w:rsidRPr="00CA74D3">
        <w:rPr>
          <w:rFonts w:ascii="Times New Roman" w:hAnsi="Times New Roman" w:cs="Times New Roman"/>
          <w:sz w:val="24"/>
        </w:rPr>
        <w:t xml:space="preserve">a </w:t>
      </w:r>
      <w:r w:rsidR="007578AA" w:rsidRPr="00CA74D3">
        <w:rPr>
          <w:rFonts w:ascii="Times New Roman" w:hAnsi="Times New Roman" w:cs="Times New Roman"/>
          <w:sz w:val="24"/>
        </w:rPr>
        <w:t>continuing caloric imbalance, which occurs when an individual consumes more calories than</w:t>
      </w:r>
      <w:r w:rsidR="00AB25E4" w:rsidRPr="00CA74D3">
        <w:rPr>
          <w:rFonts w:ascii="Times New Roman" w:hAnsi="Times New Roman" w:cs="Times New Roman"/>
          <w:sz w:val="24"/>
        </w:rPr>
        <w:t xml:space="preserve"> they</w:t>
      </w:r>
      <w:r w:rsidR="007578AA" w:rsidRPr="00CA74D3">
        <w:rPr>
          <w:rFonts w:ascii="Times New Roman" w:hAnsi="Times New Roman" w:cs="Times New Roman"/>
          <w:sz w:val="24"/>
        </w:rPr>
        <w:t xml:space="preserve"> expend.</w:t>
      </w:r>
      <w:r w:rsidRPr="00CA74D3">
        <w:rPr>
          <w:rFonts w:ascii="Times New Roman" w:hAnsi="Times New Roman" w:cs="Times New Roman"/>
          <w:sz w:val="24"/>
        </w:rPr>
        <w:t xml:space="preserve"> </w:t>
      </w:r>
      <w:r w:rsidR="00C256D6" w:rsidRPr="00CA74D3">
        <w:rPr>
          <w:rFonts w:ascii="Times New Roman" w:hAnsi="Times New Roman" w:cs="Times New Roman"/>
          <w:sz w:val="24"/>
        </w:rPr>
        <w:t>Recent records indicate</w:t>
      </w:r>
      <w:r w:rsidR="0053761D" w:rsidRPr="00CA74D3">
        <w:rPr>
          <w:rFonts w:ascii="Times New Roman" w:hAnsi="Times New Roman" w:cs="Times New Roman"/>
          <w:sz w:val="24"/>
        </w:rPr>
        <w:t xml:space="preserve"> that </w:t>
      </w:r>
      <w:r w:rsidRPr="00CA74D3">
        <w:rPr>
          <w:rFonts w:ascii="Times New Roman" w:hAnsi="Times New Roman" w:cs="Times New Roman"/>
          <w:sz w:val="24"/>
        </w:rPr>
        <w:t xml:space="preserve">nearly a third of children aged 2-15, are said to be overweight or obese, and that younger generations, from </w:t>
      </w:r>
      <w:r w:rsidR="00853286" w:rsidRPr="00CA74D3">
        <w:rPr>
          <w:rFonts w:ascii="Times New Roman" w:hAnsi="Times New Roman" w:cs="Times New Roman"/>
          <w:sz w:val="24"/>
        </w:rPr>
        <w:t>an earlier age</w:t>
      </w:r>
      <w:r w:rsidRPr="00CA74D3">
        <w:rPr>
          <w:rFonts w:ascii="Times New Roman" w:hAnsi="Times New Roman" w:cs="Times New Roman"/>
          <w:sz w:val="24"/>
        </w:rPr>
        <w:t xml:space="preserve"> are </w:t>
      </w:r>
      <w:r w:rsidR="00960FF1" w:rsidRPr="00CA74D3">
        <w:rPr>
          <w:rFonts w:ascii="Times New Roman" w:hAnsi="Times New Roman" w:cs="Times New Roman"/>
          <w:sz w:val="24"/>
        </w:rPr>
        <w:t>obese</w:t>
      </w:r>
      <w:r w:rsidR="00B04936" w:rsidRPr="00CA74D3">
        <w:rPr>
          <w:rFonts w:ascii="Times New Roman" w:hAnsi="Times New Roman" w:cs="Times New Roman"/>
          <w:sz w:val="24"/>
        </w:rPr>
        <w:t>.</w:t>
      </w:r>
      <w:r w:rsidR="004573B8" w:rsidRPr="00CA74D3">
        <w:rPr>
          <w:rFonts w:ascii="Times New Roman" w:hAnsi="Times New Roman" w:cs="Times New Roman"/>
          <w:sz w:val="24"/>
        </w:rPr>
        <w:t xml:space="preserve"> </w:t>
      </w:r>
      <w:r w:rsidR="006019F9" w:rsidRPr="00CA74D3">
        <w:rPr>
          <w:rFonts w:ascii="Times New Roman" w:hAnsi="Times New Roman" w:cs="Times New Roman"/>
          <w:sz w:val="24"/>
        </w:rPr>
        <w:t xml:space="preserve">The epidemic of </w:t>
      </w:r>
      <w:r w:rsidR="006E14FD" w:rsidRPr="00CA74D3">
        <w:rPr>
          <w:rFonts w:ascii="Times New Roman" w:hAnsi="Times New Roman" w:cs="Times New Roman"/>
          <w:sz w:val="24"/>
        </w:rPr>
        <w:t xml:space="preserve">childhood </w:t>
      </w:r>
      <w:r w:rsidR="006019F9" w:rsidRPr="00CA74D3">
        <w:rPr>
          <w:rFonts w:ascii="Times New Roman" w:hAnsi="Times New Roman" w:cs="Times New Roman"/>
          <w:sz w:val="24"/>
        </w:rPr>
        <w:t>ob</w:t>
      </w:r>
      <w:r w:rsidR="004573B8" w:rsidRPr="00CA74D3">
        <w:rPr>
          <w:rFonts w:ascii="Times New Roman" w:hAnsi="Times New Roman" w:cs="Times New Roman"/>
          <w:sz w:val="24"/>
        </w:rPr>
        <w:t>esity</w:t>
      </w:r>
      <w:r w:rsidR="00833C96" w:rsidRPr="00CA74D3">
        <w:rPr>
          <w:rFonts w:ascii="Times New Roman" w:hAnsi="Times New Roman" w:cs="Times New Roman"/>
          <w:sz w:val="24"/>
        </w:rPr>
        <w:t>,</w:t>
      </w:r>
      <w:r w:rsidR="006019F9" w:rsidRPr="00CA74D3">
        <w:rPr>
          <w:rFonts w:ascii="Times New Roman" w:hAnsi="Times New Roman" w:cs="Times New Roman"/>
          <w:sz w:val="24"/>
        </w:rPr>
        <w:t xml:space="preserve"> worldwide</w:t>
      </w:r>
      <w:r w:rsidR="006E14FD" w:rsidRPr="00CA74D3">
        <w:rPr>
          <w:rFonts w:ascii="Times New Roman" w:hAnsi="Times New Roman" w:cs="Times New Roman"/>
          <w:sz w:val="24"/>
        </w:rPr>
        <w:t>,</w:t>
      </w:r>
      <w:r w:rsidR="004573B8" w:rsidRPr="00CA74D3">
        <w:rPr>
          <w:rFonts w:ascii="Times New Roman" w:hAnsi="Times New Roman" w:cs="Times New Roman"/>
          <w:sz w:val="24"/>
        </w:rPr>
        <w:t xml:space="preserve"> is on the rise, and it is estimated </w:t>
      </w:r>
      <w:r w:rsidR="001A37AD" w:rsidRPr="00CA74D3">
        <w:rPr>
          <w:rFonts w:ascii="Times New Roman" w:hAnsi="Times New Roman" w:cs="Times New Roman"/>
          <w:sz w:val="24"/>
        </w:rPr>
        <w:t>that this will continue to rise each year</w:t>
      </w:r>
      <w:r w:rsidR="005B2297" w:rsidRPr="00CA74D3">
        <w:rPr>
          <w:rFonts w:ascii="Times New Roman" w:hAnsi="Times New Roman" w:cs="Times New Roman"/>
          <w:sz w:val="24"/>
        </w:rPr>
        <w:t xml:space="preserve"> </w:t>
      </w:r>
      <w:r w:rsidR="005B2297" w:rsidRPr="00AE35A9">
        <w:rPr>
          <w:rFonts w:ascii="Times New Roman" w:hAnsi="Times New Roman" w:cs="Times New Roman"/>
          <w:sz w:val="24"/>
        </w:rPr>
        <w:t>GOV.UK, (2018)</w:t>
      </w:r>
      <w:r w:rsidR="001A37AD" w:rsidRPr="00AE35A9">
        <w:rPr>
          <w:rFonts w:ascii="Times New Roman" w:hAnsi="Times New Roman" w:cs="Times New Roman"/>
          <w:sz w:val="24"/>
        </w:rPr>
        <w:t>.</w:t>
      </w:r>
      <w:r w:rsidR="001A37AD" w:rsidRPr="00CA74D3">
        <w:rPr>
          <w:rFonts w:ascii="Times New Roman" w:hAnsi="Times New Roman" w:cs="Times New Roman"/>
          <w:sz w:val="24"/>
        </w:rPr>
        <w:t xml:space="preserve"> </w:t>
      </w:r>
      <w:r w:rsidR="002A20F1" w:rsidRPr="00CA74D3">
        <w:rPr>
          <w:rFonts w:ascii="Times New Roman" w:hAnsi="Times New Roman" w:cs="Times New Roman"/>
          <w:sz w:val="24"/>
        </w:rPr>
        <w:t xml:space="preserve"> </w:t>
      </w:r>
      <w:r w:rsidR="001D0840" w:rsidRPr="00466DD8">
        <w:rPr>
          <w:rFonts w:ascii="Times New Roman" w:hAnsi="Times New Roman" w:cs="Times New Roman"/>
          <w:sz w:val="24"/>
        </w:rPr>
        <w:t xml:space="preserve">Due to the </w:t>
      </w:r>
      <w:r w:rsidR="006019F9" w:rsidRPr="00466DD8">
        <w:rPr>
          <w:rFonts w:ascii="Times New Roman" w:hAnsi="Times New Roman" w:cs="Times New Roman"/>
          <w:sz w:val="24"/>
        </w:rPr>
        <w:t>seriousness</w:t>
      </w:r>
      <w:r w:rsidR="001D0840" w:rsidRPr="00466DD8">
        <w:rPr>
          <w:rFonts w:ascii="Times New Roman" w:hAnsi="Times New Roman" w:cs="Times New Roman"/>
          <w:sz w:val="24"/>
        </w:rPr>
        <w:t xml:space="preserve"> of obesity</w:t>
      </w:r>
      <w:r w:rsidR="001D20DB" w:rsidRPr="00466DD8">
        <w:rPr>
          <w:rFonts w:ascii="Times New Roman" w:hAnsi="Times New Roman" w:cs="Times New Roman"/>
          <w:sz w:val="24"/>
        </w:rPr>
        <w:t xml:space="preserve"> and its effects on well-being</w:t>
      </w:r>
      <w:r w:rsidR="001D0840" w:rsidRPr="00466DD8">
        <w:rPr>
          <w:rFonts w:ascii="Times New Roman" w:hAnsi="Times New Roman" w:cs="Times New Roman"/>
          <w:sz w:val="24"/>
        </w:rPr>
        <w:t>, the government</w:t>
      </w:r>
      <w:r w:rsidR="00A22690" w:rsidRPr="00466DD8">
        <w:rPr>
          <w:rFonts w:ascii="Times New Roman" w:hAnsi="Times New Roman" w:cs="Times New Roman"/>
          <w:sz w:val="24"/>
        </w:rPr>
        <w:t xml:space="preserve"> attempt </w:t>
      </w:r>
      <w:r w:rsidR="00F749FC" w:rsidRPr="00466DD8">
        <w:rPr>
          <w:rFonts w:ascii="Times New Roman" w:hAnsi="Times New Roman" w:cs="Times New Roman"/>
          <w:sz w:val="24"/>
        </w:rPr>
        <w:t>through</w:t>
      </w:r>
      <w:r w:rsidR="004806F0" w:rsidRPr="00466DD8">
        <w:rPr>
          <w:rFonts w:ascii="Times New Roman" w:hAnsi="Times New Roman" w:cs="Times New Roman"/>
          <w:sz w:val="24"/>
        </w:rPr>
        <w:t xml:space="preserve"> </w:t>
      </w:r>
      <w:r w:rsidR="001D20DB" w:rsidRPr="00466DD8">
        <w:rPr>
          <w:rFonts w:ascii="Times New Roman" w:hAnsi="Times New Roman" w:cs="Times New Roman"/>
          <w:sz w:val="24"/>
        </w:rPr>
        <w:t xml:space="preserve">extensive media, </w:t>
      </w:r>
      <w:r w:rsidR="00833C96" w:rsidRPr="00466DD8">
        <w:rPr>
          <w:rFonts w:ascii="Times New Roman" w:hAnsi="Times New Roman" w:cs="Times New Roman"/>
          <w:sz w:val="24"/>
        </w:rPr>
        <w:t>and</w:t>
      </w:r>
      <w:r w:rsidR="004806F0" w:rsidRPr="00466DD8">
        <w:rPr>
          <w:rFonts w:ascii="Times New Roman" w:hAnsi="Times New Roman" w:cs="Times New Roman"/>
          <w:sz w:val="24"/>
        </w:rPr>
        <w:t xml:space="preserve"> marketing </w:t>
      </w:r>
      <w:r w:rsidR="001D20DB" w:rsidRPr="00466DD8">
        <w:rPr>
          <w:rFonts w:ascii="Times New Roman" w:hAnsi="Times New Roman" w:cs="Times New Roman"/>
          <w:sz w:val="24"/>
        </w:rPr>
        <w:t>campaig</w:t>
      </w:r>
      <w:r w:rsidR="00833C96" w:rsidRPr="00466DD8">
        <w:rPr>
          <w:rFonts w:ascii="Times New Roman" w:hAnsi="Times New Roman" w:cs="Times New Roman"/>
          <w:sz w:val="24"/>
        </w:rPr>
        <w:t>ns</w:t>
      </w:r>
      <w:r w:rsidR="001D20DB" w:rsidRPr="00466DD8">
        <w:rPr>
          <w:rFonts w:ascii="Times New Roman" w:hAnsi="Times New Roman" w:cs="Times New Roman"/>
          <w:sz w:val="24"/>
        </w:rPr>
        <w:t>,</w:t>
      </w:r>
      <w:r w:rsidR="001D2868" w:rsidRPr="00466DD8">
        <w:rPr>
          <w:rFonts w:ascii="Times New Roman" w:hAnsi="Times New Roman" w:cs="Times New Roman"/>
          <w:sz w:val="24"/>
        </w:rPr>
        <w:t xml:space="preserve"> such as ‘Change </w:t>
      </w:r>
      <w:r w:rsidR="00560136" w:rsidRPr="00466DD8">
        <w:rPr>
          <w:rFonts w:ascii="Times New Roman" w:hAnsi="Times New Roman" w:cs="Times New Roman"/>
          <w:sz w:val="24"/>
        </w:rPr>
        <w:t xml:space="preserve">4 </w:t>
      </w:r>
      <w:r w:rsidR="001D2868" w:rsidRPr="00466DD8">
        <w:rPr>
          <w:rFonts w:ascii="Times New Roman" w:hAnsi="Times New Roman" w:cs="Times New Roman"/>
          <w:sz w:val="24"/>
        </w:rPr>
        <w:t xml:space="preserve">Life’, </w:t>
      </w:r>
      <w:r w:rsidR="006E3023" w:rsidRPr="00466DD8">
        <w:rPr>
          <w:rFonts w:ascii="Times New Roman" w:hAnsi="Times New Roman" w:cs="Times New Roman"/>
          <w:sz w:val="24"/>
        </w:rPr>
        <w:t xml:space="preserve">‘the Great </w:t>
      </w:r>
      <w:proofErr w:type="spellStart"/>
      <w:r w:rsidR="006E3023" w:rsidRPr="00466DD8">
        <w:rPr>
          <w:rFonts w:ascii="Times New Roman" w:hAnsi="Times New Roman" w:cs="Times New Roman"/>
          <w:sz w:val="24"/>
        </w:rPr>
        <w:t>Swapathon</w:t>
      </w:r>
      <w:proofErr w:type="spellEnd"/>
      <w:r w:rsidR="006E3023" w:rsidRPr="00466DD8">
        <w:rPr>
          <w:rFonts w:ascii="Times New Roman" w:hAnsi="Times New Roman" w:cs="Times New Roman"/>
          <w:sz w:val="24"/>
        </w:rPr>
        <w:t xml:space="preserve">’, </w:t>
      </w:r>
      <w:r w:rsidR="00A9613F" w:rsidRPr="00466DD8">
        <w:rPr>
          <w:rFonts w:ascii="Times New Roman" w:hAnsi="Times New Roman" w:cs="Times New Roman"/>
          <w:sz w:val="24"/>
        </w:rPr>
        <w:t xml:space="preserve">‘Look for 100 calorie snacks’, </w:t>
      </w:r>
      <w:r w:rsidR="006E3023" w:rsidRPr="00466DD8">
        <w:rPr>
          <w:rFonts w:ascii="Times New Roman" w:hAnsi="Times New Roman" w:cs="Times New Roman"/>
          <w:sz w:val="24"/>
        </w:rPr>
        <w:t xml:space="preserve">and </w:t>
      </w:r>
      <w:r w:rsidR="001D2868" w:rsidRPr="00466DD8">
        <w:rPr>
          <w:rFonts w:ascii="Times New Roman" w:hAnsi="Times New Roman" w:cs="Times New Roman"/>
          <w:sz w:val="24"/>
        </w:rPr>
        <w:t xml:space="preserve">‘Healthy Start’, </w:t>
      </w:r>
      <w:r w:rsidR="001124C1" w:rsidRPr="00466DD8">
        <w:rPr>
          <w:rFonts w:ascii="Times New Roman" w:hAnsi="Times New Roman" w:cs="Times New Roman"/>
          <w:sz w:val="24"/>
        </w:rPr>
        <w:t>to provide healthy weight management</w:t>
      </w:r>
      <w:r w:rsidR="00D64A51" w:rsidRPr="00466DD8">
        <w:rPr>
          <w:rFonts w:ascii="Times New Roman" w:hAnsi="Times New Roman" w:cs="Times New Roman"/>
          <w:sz w:val="24"/>
        </w:rPr>
        <w:t xml:space="preserve"> and lifestyles</w:t>
      </w:r>
      <w:r w:rsidR="001124C1" w:rsidRPr="00466DD8">
        <w:rPr>
          <w:rFonts w:ascii="Times New Roman" w:hAnsi="Times New Roman" w:cs="Times New Roman"/>
          <w:sz w:val="24"/>
        </w:rPr>
        <w:t xml:space="preserve">, </w:t>
      </w:r>
      <w:r w:rsidR="00BC373D">
        <w:rPr>
          <w:rFonts w:ascii="Times New Roman" w:hAnsi="Times New Roman" w:cs="Times New Roman"/>
          <w:sz w:val="24"/>
        </w:rPr>
        <w:t>by</w:t>
      </w:r>
      <w:r w:rsidR="00027AB5" w:rsidRPr="00466DD8">
        <w:rPr>
          <w:rFonts w:ascii="Times New Roman" w:hAnsi="Times New Roman" w:cs="Times New Roman"/>
          <w:sz w:val="24"/>
        </w:rPr>
        <w:t xml:space="preserve"> </w:t>
      </w:r>
      <w:r w:rsidR="004B1FF6" w:rsidRPr="00466DD8">
        <w:rPr>
          <w:rFonts w:ascii="Times New Roman" w:hAnsi="Times New Roman" w:cs="Times New Roman"/>
          <w:sz w:val="24"/>
        </w:rPr>
        <w:t xml:space="preserve">‘nudging’ </w:t>
      </w:r>
      <w:r w:rsidR="00027AB5" w:rsidRPr="00466DD8">
        <w:rPr>
          <w:rFonts w:ascii="Times New Roman" w:hAnsi="Times New Roman" w:cs="Times New Roman"/>
          <w:sz w:val="24"/>
        </w:rPr>
        <w:t xml:space="preserve">behaviours, </w:t>
      </w:r>
      <w:r w:rsidR="00F749FC" w:rsidRPr="00466DD8">
        <w:rPr>
          <w:rFonts w:ascii="Times New Roman" w:hAnsi="Times New Roman" w:cs="Times New Roman"/>
          <w:sz w:val="24"/>
        </w:rPr>
        <w:t xml:space="preserve">to save </w:t>
      </w:r>
      <w:r w:rsidR="00CA74D3" w:rsidRPr="00466DD8">
        <w:rPr>
          <w:rFonts w:ascii="Times New Roman" w:hAnsi="Times New Roman" w:cs="Times New Roman"/>
          <w:sz w:val="24"/>
        </w:rPr>
        <w:t>lives</w:t>
      </w:r>
      <w:r w:rsidR="006E3023" w:rsidRPr="00466DD8">
        <w:rPr>
          <w:rFonts w:ascii="Times New Roman" w:hAnsi="Times New Roman" w:cs="Times New Roman"/>
          <w:sz w:val="24"/>
        </w:rPr>
        <w:t>,</w:t>
      </w:r>
      <w:r w:rsidR="00F749FC" w:rsidRPr="00466DD8">
        <w:rPr>
          <w:rFonts w:ascii="Times New Roman" w:hAnsi="Times New Roman" w:cs="Times New Roman"/>
          <w:sz w:val="24"/>
        </w:rPr>
        <w:t xml:space="preserve"> and</w:t>
      </w:r>
      <w:r w:rsidR="004B1FF6" w:rsidRPr="00466DD8">
        <w:rPr>
          <w:rFonts w:ascii="Times New Roman" w:hAnsi="Times New Roman" w:cs="Times New Roman"/>
          <w:sz w:val="24"/>
        </w:rPr>
        <w:t xml:space="preserve"> to</w:t>
      </w:r>
      <w:r w:rsidR="00F749FC" w:rsidRPr="00466DD8">
        <w:rPr>
          <w:rFonts w:ascii="Times New Roman" w:hAnsi="Times New Roman" w:cs="Times New Roman"/>
          <w:sz w:val="24"/>
        </w:rPr>
        <w:t xml:space="preserve"> </w:t>
      </w:r>
      <w:r w:rsidR="001D0840" w:rsidRPr="00466DD8">
        <w:rPr>
          <w:rFonts w:ascii="Times New Roman" w:hAnsi="Times New Roman" w:cs="Times New Roman"/>
          <w:sz w:val="24"/>
        </w:rPr>
        <w:t>reduc</w:t>
      </w:r>
      <w:r w:rsidR="00F749FC" w:rsidRPr="00466DD8">
        <w:rPr>
          <w:rFonts w:ascii="Times New Roman" w:hAnsi="Times New Roman" w:cs="Times New Roman"/>
          <w:sz w:val="24"/>
        </w:rPr>
        <w:t>e</w:t>
      </w:r>
      <w:r w:rsidR="001D20DB" w:rsidRPr="00466DD8">
        <w:rPr>
          <w:rFonts w:ascii="Times New Roman" w:hAnsi="Times New Roman" w:cs="Times New Roman"/>
          <w:sz w:val="24"/>
        </w:rPr>
        <w:t xml:space="preserve"> furth</w:t>
      </w:r>
      <w:r w:rsidR="001D2868" w:rsidRPr="00466DD8">
        <w:rPr>
          <w:rFonts w:ascii="Times New Roman" w:hAnsi="Times New Roman" w:cs="Times New Roman"/>
          <w:sz w:val="24"/>
        </w:rPr>
        <w:t xml:space="preserve">er </w:t>
      </w:r>
      <w:r w:rsidR="001D20DB" w:rsidRPr="00466DD8">
        <w:rPr>
          <w:rFonts w:ascii="Times New Roman" w:hAnsi="Times New Roman" w:cs="Times New Roman"/>
          <w:sz w:val="24"/>
        </w:rPr>
        <w:t xml:space="preserve">incurring </w:t>
      </w:r>
      <w:r w:rsidR="001D2868" w:rsidRPr="00466DD8">
        <w:rPr>
          <w:rFonts w:ascii="Times New Roman" w:hAnsi="Times New Roman" w:cs="Times New Roman"/>
          <w:sz w:val="24"/>
        </w:rPr>
        <w:t xml:space="preserve">health </w:t>
      </w:r>
      <w:r w:rsidR="001D20DB" w:rsidRPr="00466DD8">
        <w:rPr>
          <w:rFonts w:ascii="Times New Roman" w:hAnsi="Times New Roman" w:cs="Times New Roman"/>
          <w:sz w:val="24"/>
        </w:rPr>
        <w:t>costs</w:t>
      </w:r>
      <w:r w:rsidR="001D20DB" w:rsidRPr="00FD7DB1">
        <w:rPr>
          <w:rFonts w:ascii="Times New Roman" w:hAnsi="Times New Roman" w:cs="Times New Roman"/>
          <w:sz w:val="24"/>
        </w:rPr>
        <w:t xml:space="preserve">. </w:t>
      </w:r>
      <w:r w:rsidR="002A20F1" w:rsidRPr="00FD7DB1">
        <w:rPr>
          <w:rFonts w:ascii="Times New Roman" w:hAnsi="Times New Roman" w:cs="Times New Roman"/>
          <w:sz w:val="24"/>
        </w:rPr>
        <w:t>The essay will explain</w:t>
      </w:r>
      <w:r w:rsidR="00564548" w:rsidRPr="00FD7DB1">
        <w:rPr>
          <w:rFonts w:ascii="Times New Roman" w:hAnsi="Times New Roman" w:cs="Times New Roman"/>
          <w:sz w:val="24"/>
        </w:rPr>
        <w:t xml:space="preserve"> the theoretical underpinning of obesity and critically evaluate the impact</w:t>
      </w:r>
      <w:r w:rsidR="00EE22AD" w:rsidRPr="00FD7DB1">
        <w:rPr>
          <w:rFonts w:ascii="Times New Roman" w:hAnsi="Times New Roman" w:cs="Times New Roman"/>
          <w:sz w:val="24"/>
        </w:rPr>
        <w:t xml:space="preserve"> of </w:t>
      </w:r>
      <w:r w:rsidR="00927D45">
        <w:rPr>
          <w:rFonts w:ascii="Times New Roman" w:hAnsi="Times New Roman" w:cs="Times New Roman"/>
          <w:sz w:val="24"/>
        </w:rPr>
        <w:t xml:space="preserve">mass </w:t>
      </w:r>
      <w:r w:rsidR="00EE22AD" w:rsidRPr="00FD7DB1">
        <w:rPr>
          <w:rFonts w:ascii="Times New Roman" w:hAnsi="Times New Roman" w:cs="Times New Roman"/>
          <w:sz w:val="24"/>
        </w:rPr>
        <w:t xml:space="preserve">media influences </w:t>
      </w:r>
      <w:r w:rsidR="00927D45" w:rsidRPr="00FD7DB1">
        <w:rPr>
          <w:rFonts w:ascii="Times New Roman" w:hAnsi="Times New Roman" w:cs="Times New Roman"/>
          <w:sz w:val="24"/>
        </w:rPr>
        <w:t>individual behaviour</w:t>
      </w:r>
      <w:r w:rsidR="00927D45">
        <w:rPr>
          <w:rFonts w:ascii="Times New Roman" w:hAnsi="Times New Roman" w:cs="Times New Roman"/>
          <w:sz w:val="24"/>
        </w:rPr>
        <w:t>,</w:t>
      </w:r>
      <w:r w:rsidR="00927D45" w:rsidRPr="00FD7DB1">
        <w:rPr>
          <w:rFonts w:ascii="Times New Roman" w:hAnsi="Times New Roman" w:cs="Times New Roman"/>
          <w:sz w:val="24"/>
        </w:rPr>
        <w:t xml:space="preserve"> </w:t>
      </w:r>
      <w:r w:rsidR="00EE22AD" w:rsidRPr="00FD7DB1">
        <w:rPr>
          <w:rFonts w:ascii="Times New Roman" w:hAnsi="Times New Roman" w:cs="Times New Roman"/>
          <w:sz w:val="24"/>
        </w:rPr>
        <w:t>through</w:t>
      </w:r>
      <w:r w:rsidR="00564548" w:rsidRPr="00FD7DB1">
        <w:rPr>
          <w:rFonts w:ascii="Times New Roman" w:hAnsi="Times New Roman" w:cs="Times New Roman"/>
          <w:sz w:val="24"/>
        </w:rPr>
        <w:t xml:space="preserve"> nationalised campaign</w:t>
      </w:r>
      <w:r w:rsidR="00EE22AD" w:rsidRPr="00FD7DB1">
        <w:rPr>
          <w:rFonts w:ascii="Times New Roman" w:hAnsi="Times New Roman" w:cs="Times New Roman"/>
          <w:sz w:val="24"/>
        </w:rPr>
        <w:t xml:space="preserve">s, and how it affects overall </w:t>
      </w:r>
      <w:r w:rsidR="004806F0" w:rsidRPr="00FD7DB1">
        <w:rPr>
          <w:rFonts w:ascii="Times New Roman" w:hAnsi="Times New Roman" w:cs="Times New Roman"/>
          <w:sz w:val="24"/>
        </w:rPr>
        <w:t>health and well-being.</w:t>
      </w:r>
      <w:r w:rsidR="00564548" w:rsidRPr="000A4F8B">
        <w:rPr>
          <w:rFonts w:ascii="Times New Roman" w:hAnsi="Times New Roman" w:cs="Times New Roman"/>
          <w:sz w:val="24"/>
        </w:rPr>
        <w:t xml:space="preserve"> </w:t>
      </w:r>
      <w:r w:rsidR="003340CD" w:rsidRPr="007A6B1A">
        <w:rPr>
          <w:rFonts w:ascii="Times New Roman" w:hAnsi="Times New Roman" w:cs="Times New Roman"/>
          <w:sz w:val="24"/>
        </w:rPr>
        <w:t>In health psychology, importance lies in persuading individuals to implement healthier habits within their lives.</w:t>
      </w:r>
    </w:p>
    <w:p w14:paraId="2E7B05B2" w14:textId="5DC850DB" w:rsidR="00B237A2" w:rsidRDefault="00D867DF" w:rsidP="000E0461">
      <w:pPr>
        <w:spacing w:line="360" w:lineRule="auto"/>
        <w:jc w:val="both"/>
        <w:rPr>
          <w:rFonts w:ascii="Times New Roman" w:hAnsi="Times New Roman" w:cs="Times New Roman"/>
          <w:sz w:val="24"/>
        </w:rPr>
      </w:pPr>
      <w:r w:rsidRPr="008B4CF2">
        <w:rPr>
          <w:rFonts w:ascii="Times New Roman" w:hAnsi="Times New Roman" w:cs="Times New Roman"/>
          <w:sz w:val="24"/>
        </w:rPr>
        <w:t>Obesity</w:t>
      </w:r>
      <w:r w:rsidRPr="00466DD8">
        <w:rPr>
          <w:rFonts w:ascii="Times New Roman" w:hAnsi="Times New Roman" w:cs="Times New Roman"/>
          <w:sz w:val="24"/>
        </w:rPr>
        <w:t xml:space="preserve"> can be prevented yet is highly prevalent in childhood. Previous worldwide records show that 32 million young people, aged 0 to 5 years, were overweight in 1990, and expanded to 41 million, in 2016. Predictions imply that this will rise to 70 million by 2025. Overweight children are predicted to develop serious health conditions in adulthood which include both medical and psychosocial comorbidities, such as dental health, attention-deficit hyperactivity disorder ADHD, diabetes, cancer,</w:t>
      </w:r>
      <w:r w:rsidR="003827EB">
        <w:rPr>
          <w:rFonts w:ascii="Times New Roman" w:hAnsi="Times New Roman" w:cs="Times New Roman"/>
          <w:sz w:val="24"/>
        </w:rPr>
        <w:t xml:space="preserve"> </w:t>
      </w:r>
      <w:r w:rsidRPr="00466DD8">
        <w:rPr>
          <w:rFonts w:ascii="Times New Roman" w:hAnsi="Times New Roman" w:cs="Times New Roman"/>
          <w:sz w:val="24"/>
        </w:rPr>
        <w:t>and cardiovascular diseases WHO, (2018).</w:t>
      </w:r>
      <w:r w:rsidR="00A63F75" w:rsidRPr="00466DD8">
        <w:rPr>
          <w:rFonts w:ascii="Times New Roman" w:hAnsi="Times New Roman" w:cs="Times New Roman"/>
          <w:sz w:val="24"/>
        </w:rPr>
        <w:t xml:space="preserve"> </w:t>
      </w:r>
      <w:r w:rsidR="00F95D90" w:rsidRPr="00466DD8">
        <w:rPr>
          <w:rFonts w:ascii="Times New Roman" w:hAnsi="Times New Roman" w:cs="Times New Roman"/>
          <w:sz w:val="24"/>
        </w:rPr>
        <w:t xml:space="preserve">In 2014 </w:t>
      </w:r>
      <w:r w:rsidR="00A63F75" w:rsidRPr="00466DD8">
        <w:rPr>
          <w:rFonts w:ascii="Times New Roman" w:hAnsi="Times New Roman" w:cs="Times New Roman"/>
          <w:sz w:val="24"/>
        </w:rPr>
        <w:t xml:space="preserve">The </w:t>
      </w:r>
      <w:r w:rsidR="00F95D90" w:rsidRPr="00466DD8">
        <w:rPr>
          <w:rFonts w:ascii="Times New Roman" w:hAnsi="Times New Roman" w:cs="Times New Roman"/>
          <w:sz w:val="24"/>
        </w:rPr>
        <w:t>economic costs to treat obesity were greater than the cost for the</w:t>
      </w:r>
      <w:r w:rsidR="006828F5" w:rsidRPr="00466DD8">
        <w:rPr>
          <w:rFonts w:ascii="Times New Roman" w:hAnsi="Times New Roman" w:cs="Times New Roman"/>
          <w:sz w:val="24"/>
        </w:rPr>
        <w:t xml:space="preserve"> emergency services </w:t>
      </w:r>
      <w:r w:rsidR="00E50DB6" w:rsidRPr="00466DD8">
        <w:rPr>
          <w:rFonts w:ascii="Times New Roman" w:hAnsi="Times New Roman" w:cs="Times New Roman"/>
          <w:sz w:val="24"/>
        </w:rPr>
        <w:t>and the ‘</w:t>
      </w:r>
      <w:r w:rsidR="00F95D90" w:rsidRPr="00466DD8">
        <w:rPr>
          <w:rFonts w:ascii="Times New Roman" w:hAnsi="Times New Roman" w:cs="Times New Roman"/>
          <w:sz w:val="24"/>
        </w:rPr>
        <w:t>judicial system’</w:t>
      </w:r>
      <w:r w:rsidR="00F93AC5" w:rsidRPr="00466DD8">
        <w:rPr>
          <w:rFonts w:ascii="Times New Roman" w:hAnsi="Times New Roman" w:cs="Times New Roman"/>
          <w:sz w:val="24"/>
        </w:rPr>
        <w:t xml:space="preserve"> Dobbs et al., (2014)</w:t>
      </w:r>
      <w:r w:rsidR="00F95D90" w:rsidRPr="00466DD8">
        <w:rPr>
          <w:rFonts w:ascii="Times New Roman" w:hAnsi="Times New Roman" w:cs="Times New Roman"/>
          <w:sz w:val="24"/>
        </w:rPr>
        <w:t xml:space="preserve">. The </w:t>
      </w:r>
      <w:r w:rsidR="00A63F75" w:rsidRPr="00466DD8">
        <w:rPr>
          <w:rFonts w:ascii="Times New Roman" w:hAnsi="Times New Roman" w:cs="Times New Roman"/>
          <w:sz w:val="24"/>
        </w:rPr>
        <w:t>NHS</w:t>
      </w:r>
      <w:r w:rsidR="003827EB">
        <w:rPr>
          <w:rFonts w:ascii="Times New Roman" w:hAnsi="Times New Roman" w:cs="Times New Roman"/>
          <w:sz w:val="24"/>
        </w:rPr>
        <w:t>,</w:t>
      </w:r>
      <w:r w:rsidR="00A63F75" w:rsidRPr="00466DD8">
        <w:rPr>
          <w:rFonts w:ascii="Times New Roman" w:hAnsi="Times New Roman" w:cs="Times New Roman"/>
          <w:sz w:val="24"/>
        </w:rPr>
        <w:t xml:space="preserve"> England</w:t>
      </w:r>
      <w:r w:rsidR="003827EB">
        <w:rPr>
          <w:rFonts w:ascii="Times New Roman" w:hAnsi="Times New Roman" w:cs="Times New Roman"/>
          <w:sz w:val="24"/>
        </w:rPr>
        <w:t>,</w:t>
      </w:r>
      <w:r w:rsidR="00A63F75" w:rsidRPr="00466DD8">
        <w:rPr>
          <w:rFonts w:ascii="Times New Roman" w:hAnsi="Times New Roman" w:cs="Times New Roman"/>
          <w:sz w:val="24"/>
        </w:rPr>
        <w:t xml:space="preserve"> predict that over £5.1 billion </w:t>
      </w:r>
      <w:r w:rsidR="00597812" w:rsidRPr="00466DD8">
        <w:rPr>
          <w:rFonts w:ascii="Times New Roman" w:hAnsi="Times New Roman" w:cs="Times New Roman"/>
          <w:sz w:val="24"/>
        </w:rPr>
        <w:t xml:space="preserve">was spent on obesity related illnesses </w:t>
      </w:r>
      <w:r w:rsidR="003827EB">
        <w:rPr>
          <w:rFonts w:ascii="Times New Roman" w:hAnsi="Times New Roman" w:cs="Times New Roman"/>
          <w:sz w:val="24"/>
        </w:rPr>
        <w:t xml:space="preserve">in </w:t>
      </w:r>
      <w:r w:rsidR="00597812" w:rsidRPr="00466DD8">
        <w:rPr>
          <w:rFonts w:ascii="Times New Roman" w:hAnsi="Times New Roman" w:cs="Times New Roman"/>
          <w:sz w:val="24"/>
        </w:rPr>
        <w:t xml:space="preserve">2014/2015. </w:t>
      </w:r>
      <w:r w:rsidRPr="00466DD8">
        <w:rPr>
          <w:rFonts w:ascii="Times New Roman" w:hAnsi="Times New Roman" w:cs="Times New Roman"/>
          <w:sz w:val="24"/>
        </w:rPr>
        <w:t xml:space="preserve">Many factors such as </w:t>
      </w:r>
      <w:r w:rsidR="00403409" w:rsidRPr="00466DD8">
        <w:rPr>
          <w:rFonts w:ascii="Times New Roman" w:hAnsi="Times New Roman" w:cs="Times New Roman"/>
          <w:sz w:val="24"/>
        </w:rPr>
        <w:t xml:space="preserve">genetics </w:t>
      </w:r>
      <w:proofErr w:type="spellStart"/>
      <w:r w:rsidR="00403409" w:rsidRPr="00466DD8">
        <w:rPr>
          <w:rFonts w:ascii="Times New Roman" w:hAnsi="Times New Roman" w:cs="Times New Roman"/>
          <w:sz w:val="24"/>
        </w:rPr>
        <w:t>Pandita</w:t>
      </w:r>
      <w:proofErr w:type="spellEnd"/>
      <w:r w:rsidR="00403409" w:rsidRPr="00466DD8">
        <w:rPr>
          <w:rFonts w:ascii="Times New Roman" w:hAnsi="Times New Roman" w:cs="Times New Roman"/>
          <w:sz w:val="24"/>
        </w:rPr>
        <w:t xml:space="preserve">, (2016), </w:t>
      </w:r>
      <w:r w:rsidRPr="00466DD8">
        <w:rPr>
          <w:rFonts w:ascii="Times New Roman" w:hAnsi="Times New Roman" w:cs="Times New Roman"/>
          <w:sz w:val="24"/>
        </w:rPr>
        <w:t>environment, school and communit</w:t>
      </w:r>
      <w:r w:rsidR="00403409" w:rsidRPr="00466DD8">
        <w:rPr>
          <w:rFonts w:ascii="Times New Roman" w:hAnsi="Times New Roman" w:cs="Times New Roman"/>
          <w:sz w:val="24"/>
        </w:rPr>
        <w:t>y</w:t>
      </w:r>
      <w:r w:rsidR="001C4B9B" w:rsidRPr="00466DD8">
        <w:rPr>
          <w:rFonts w:ascii="Times New Roman" w:hAnsi="Times New Roman" w:cs="Times New Roman"/>
          <w:sz w:val="24"/>
        </w:rPr>
        <w:t>,</w:t>
      </w:r>
      <w:r w:rsidRPr="00466DD8">
        <w:rPr>
          <w:rFonts w:ascii="Times New Roman" w:hAnsi="Times New Roman" w:cs="Times New Roman"/>
          <w:sz w:val="24"/>
        </w:rPr>
        <w:t xml:space="preserve"> contribute to children being obese</w:t>
      </w:r>
      <w:r w:rsidR="003827EB">
        <w:rPr>
          <w:rFonts w:ascii="Times New Roman" w:hAnsi="Times New Roman" w:cs="Times New Roman"/>
          <w:sz w:val="24"/>
        </w:rPr>
        <w:t>. P</w:t>
      </w:r>
      <w:r w:rsidRPr="00466DD8">
        <w:rPr>
          <w:rFonts w:ascii="Times New Roman" w:hAnsi="Times New Roman" w:cs="Times New Roman"/>
          <w:sz w:val="24"/>
        </w:rPr>
        <w:t xml:space="preserve">arents are key influences </w:t>
      </w:r>
      <w:r w:rsidR="000F41AD" w:rsidRPr="00466DD8">
        <w:rPr>
          <w:rFonts w:ascii="Times New Roman" w:hAnsi="Times New Roman" w:cs="Times New Roman"/>
          <w:sz w:val="24"/>
        </w:rPr>
        <w:t xml:space="preserve">of </w:t>
      </w:r>
      <w:r w:rsidR="003827EB">
        <w:rPr>
          <w:rFonts w:ascii="Times New Roman" w:hAnsi="Times New Roman" w:cs="Times New Roman"/>
          <w:sz w:val="24"/>
        </w:rPr>
        <w:t xml:space="preserve">eating and exercising </w:t>
      </w:r>
      <w:r w:rsidR="000F41AD" w:rsidRPr="00466DD8">
        <w:rPr>
          <w:rFonts w:ascii="Times New Roman" w:hAnsi="Times New Roman" w:cs="Times New Roman"/>
          <w:sz w:val="24"/>
        </w:rPr>
        <w:t>and to</w:t>
      </w:r>
      <w:r w:rsidRPr="00466DD8">
        <w:rPr>
          <w:rFonts w:ascii="Times New Roman" w:hAnsi="Times New Roman" w:cs="Times New Roman"/>
          <w:sz w:val="24"/>
        </w:rPr>
        <w:t xml:space="preserve"> their </w:t>
      </w:r>
      <w:r w:rsidR="000F41AD" w:rsidRPr="00466DD8">
        <w:rPr>
          <w:rFonts w:ascii="Times New Roman" w:hAnsi="Times New Roman" w:cs="Times New Roman"/>
          <w:sz w:val="24"/>
        </w:rPr>
        <w:t xml:space="preserve">child’s overall development Lindsay et al., (2006). </w:t>
      </w:r>
      <w:r w:rsidR="00403409" w:rsidRPr="00466DD8">
        <w:rPr>
          <w:rFonts w:ascii="Times New Roman" w:hAnsi="Times New Roman" w:cs="Times New Roman"/>
          <w:sz w:val="24"/>
        </w:rPr>
        <w:t>The greater number of obese children are recorded to live in developing countries, which currently stands 30% greater than developed countries. WHO, (2018).</w:t>
      </w:r>
      <w:r w:rsidR="002B06B8">
        <w:rPr>
          <w:rFonts w:ascii="Times New Roman" w:hAnsi="Times New Roman" w:cs="Times New Roman"/>
          <w:sz w:val="24"/>
        </w:rPr>
        <w:t xml:space="preserve"> </w:t>
      </w:r>
    </w:p>
    <w:p w14:paraId="38E68329" w14:textId="64817DB9" w:rsidR="009E61B0" w:rsidRDefault="00216EFB" w:rsidP="000E0461">
      <w:pPr>
        <w:spacing w:line="360" w:lineRule="auto"/>
        <w:jc w:val="both"/>
        <w:rPr>
          <w:rFonts w:ascii="Times New Roman" w:hAnsi="Times New Roman" w:cs="Times New Roman"/>
          <w:sz w:val="24"/>
        </w:rPr>
      </w:pPr>
      <w:r>
        <w:rPr>
          <w:rFonts w:ascii="Times New Roman" w:hAnsi="Times New Roman" w:cs="Times New Roman"/>
          <w:sz w:val="24"/>
        </w:rPr>
        <w:t>The media promote</w:t>
      </w:r>
      <w:r w:rsidR="00FF7941">
        <w:rPr>
          <w:rFonts w:ascii="Times New Roman" w:hAnsi="Times New Roman" w:cs="Times New Roman"/>
          <w:sz w:val="24"/>
        </w:rPr>
        <w:t>s</w:t>
      </w:r>
      <w:r>
        <w:rPr>
          <w:rFonts w:ascii="Times New Roman" w:hAnsi="Times New Roman" w:cs="Times New Roman"/>
          <w:sz w:val="24"/>
        </w:rPr>
        <w:t xml:space="preserve"> </w:t>
      </w:r>
      <w:r w:rsidRPr="0029708E">
        <w:rPr>
          <w:rFonts w:ascii="Times New Roman" w:hAnsi="Times New Roman" w:cs="Times New Roman"/>
          <w:sz w:val="24"/>
        </w:rPr>
        <w:t>commercial food</w:t>
      </w:r>
      <w:r w:rsidR="00FF7941">
        <w:rPr>
          <w:rFonts w:ascii="Times New Roman" w:hAnsi="Times New Roman" w:cs="Times New Roman"/>
          <w:sz w:val="24"/>
        </w:rPr>
        <w:t>,</w:t>
      </w:r>
      <w:r>
        <w:rPr>
          <w:rFonts w:ascii="Times New Roman" w:hAnsi="Times New Roman" w:cs="Times New Roman"/>
          <w:sz w:val="24"/>
        </w:rPr>
        <w:t xml:space="preserve"> and the </w:t>
      </w:r>
      <w:r w:rsidRPr="0029708E">
        <w:rPr>
          <w:rFonts w:ascii="Times New Roman" w:hAnsi="Times New Roman" w:cs="Times New Roman"/>
          <w:sz w:val="24"/>
        </w:rPr>
        <w:t xml:space="preserve">television </w:t>
      </w:r>
      <w:r>
        <w:rPr>
          <w:rFonts w:ascii="Times New Roman" w:hAnsi="Times New Roman" w:cs="Times New Roman"/>
          <w:sz w:val="24"/>
        </w:rPr>
        <w:t xml:space="preserve">delivers </w:t>
      </w:r>
      <w:r w:rsidR="009E61B0">
        <w:rPr>
          <w:rFonts w:ascii="Times New Roman" w:hAnsi="Times New Roman" w:cs="Times New Roman"/>
          <w:sz w:val="24"/>
        </w:rPr>
        <w:t>th</w:t>
      </w:r>
      <w:r w:rsidR="00FF7941">
        <w:rPr>
          <w:rFonts w:ascii="Times New Roman" w:hAnsi="Times New Roman" w:cs="Times New Roman"/>
          <w:sz w:val="24"/>
        </w:rPr>
        <w:t>is</w:t>
      </w:r>
      <w:r w:rsidR="009E61B0">
        <w:rPr>
          <w:rFonts w:ascii="Times New Roman" w:hAnsi="Times New Roman" w:cs="Times New Roman"/>
          <w:sz w:val="24"/>
        </w:rPr>
        <w:t xml:space="preserve"> </w:t>
      </w:r>
      <w:r>
        <w:rPr>
          <w:rFonts w:ascii="Times New Roman" w:hAnsi="Times New Roman" w:cs="Times New Roman"/>
          <w:sz w:val="24"/>
        </w:rPr>
        <w:t>intimate, and first experience</w:t>
      </w:r>
      <w:r w:rsidR="00FF7941">
        <w:rPr>
          <w:rFonts w:ascii="Times New Roman" w:hAnsi="Times New Roman" w:cs="Times New Roman"/>
          <w:sz w:val="24"/>
        </w:rPr>
        <w:t>. This suggest that the effects of this advertising on children brands are well established</w:t>
      </w:r>
      <w:r w:rsidR="00641A36">
        <w:rPr>
          <w:rFonts w:ascii="Times New Roman" w:hAnsi="Times New Roman" w:cs="Times New Roman"/>
          <w:sz w:val="24"/>
        </w:rPr>
        <w:t xml:space="preserve">, and it is recorded that in the UK children are exposed to a vast amount of food </w:t>
      </w:r>
      <w:r w:rsidR="00641A36">
        <w:rPr>
          <w:rFonts w:ascii="Times New Roman" w:hAnsi="Times New Roman" w:cs="Times New Roman"/>
          <w:sz w:val="24"/>
        </w:rPr>
        <w:lastRenderedPageBreak/>
        <w:t xml:space="preserve">adverts. Yet, the effect of the intake of food and the available choices of food in children deemed overweight has only just been considered. </w:t>
      </w:r>
      <w:r w:rsidR="00F00828">
        <w:rPr>
          <w:rFonts w:ascii="Times New Roman" w:hAnsi="Times New Roman" w:cs="Times New Roman"/>
          <w:sz w:val="24"/>
        </w:rPr>
        <w:t>The displayed advertising consists of mainly high fat, salt, and sugar foods (HFSS), which are promoted using prom</w:t>
      </w:r>
      <w:r w:rsidR="00515A06">
        <w:rPr>
          <w:rFonts w:ascii="Times New Roman" w:hAnsi="Times New Roman" w:cs="Times New Roman"/>
          <w:sz w:val="24"/>
        </w:rPr>
        <w:t>o</w:t>
      </w:r>
      <w:r w:rsidR="00F00828">
        <w:rPr>
          <w:rFonts w:ascii="Times New Roman" w:hAnsi="Times New Roman" w:cs="Times New Roman"/>
          <w:sz w:val="24"/>
        </w:rPr>
        <w:t>tiona</w:t>
      </w:r>
      <w:r w:rsidR="00515A06">
        <w:rPr>
          <w:rFonts w:ascii="Times New Roman" w:hAnsi="Times New Roman" w:cs="Times New Roman"/>
          <w:sz w:val="24"/>
        </w:rPr>
        <w:t>l</w:t>
      </w:r>
      <w:r w:rsidR="00F00828">
        <w:rPr>
          <w:rFonts w:ascii="Times New Roman" w:hAnsi="Times New Roman" w:cs="Times New Roman"/>
          <w:sz w:val="24"/>
        </w:rPr>
        <w:t xml:space="preserve"> characters and fun themes. </w:t>
      </w:r>
      <w:r w:rsidR="00530DF9">
        <w:rPr>
          <w:rFonts w:ascii="Times New Roman" w:hAnsi="Times New Roman" w:cs="Times New Roman"/>
          <w:sz w:val="24"/>
        </w:rPr>
        <w:t>These a</w:t>
      </w:r>
      <w:r w:rsidR="0082165B">
        <w:rPr>
          <w:rFonts w:ascii="Times New Roman" w:hAnsi="Times New Roman" w:cs="Times New Roman"/>
          <w:sz w:val="24"/>
        </w:rPr>
        <w:t>dverts are a cau</w:t>
      </w:r>
      <w:r w:rsidR="00BE5C9C">
        <w:rPr>
          <w:rFonts w:ascii="Times New Roman" w:hAnsi="Times New Roman" w:cs="Times New Roman"/>
          <w:sz w:val="24"/>
        </w:rPr>
        <w:t>s</w:t>
      </w:r>
      <w:r w:rsidR="0082165B">
        <w:rPr>
          <w:rFonts w:ascii="Times New Roman" w:hAnsi="Times New Roman" w:cs="Times New Roman"/>
          <w:sz w:val="24"/>
        </w:rPr>
        <w:t xml:space="preserve">e for concern as they are said to enhance </w:t>
      </w:r>
      <w:r w:rsidR="00BE5C9C">
        <w:rPr>
          <w:rFonts w:ascii="Times New Roman" w:hAnsi="Times New Roman" w:cs="Times New Roman"/>
          <w:sz w:val="24"/>
        </w:rPr>
        <w:t xml:space="preserve">preferences for HFSS </w:t>
      </w:r>
      <w:r w:rsidR="00530DF9">
        <w:rPr>
          <w:rFonts w:ascii="Times New Roman" w:hAnsi="Times New Roman" w:cs="Times New Roman"/>
          <w:sz w:val="24"/>
        </w:rPr>
        <w:t xml:space="preserve">intake, </w:t>
      </w:r>
      <w:r w:rsidR="00BE5C9C">
        <w:rPr>
          <w:rFonts w:ascii="Times New Roman" w:hAnsi="Times New Roman" w:cs="Times New Roman"/>
          <w:sz w:val="24"/>
        </w:rPr>
        <w:t xml:space="preserve">in children who </w:t>
      </w:r>
      <w:r w:rsidR="00530DF9">
        <w:rPr>
          <w:rFonts w:ascii="Times New Roman" w:hAnsi="Times New Roman" w:cs="Times New Roman"/>
          <w:sz w:val="24"/>
        </w:rPr>
        <w:t>are overweight and obese</w:t>
      </w:r>
      <w:r w:rsidR="00121DC9">
        <w:rPr>
          <w:rFonts w:ascii="Times New Roman" w:hAnsi="Times New Roman" w:cs="Times New Roman"/>
          <w:sz w:val="24"/>
        </w:rPr>
        <w:t xml:space="preserve">, eat the vast amounts of ‘televisual media’ </w:t>
      </w:r>
      <w:proofErr w:type="spellStart"/>
      <w:r w:rsidR="00530DF9" w:rsidRPr="00530DF9">
        <w:rPr>
          <w:rFonts w:ascii="Times New Roman" w:hAnsi="Times New Roman" w:cs="Times New Roman"/>
          <w:sz w:val="24"/>
        </w:rPr>
        <w:t>Boyland</w:t>
      </w:r>
      <w:proofErr w:type="spellEnd"/>
      <w:r w:rsidR="00530DF9" w:rsidRPr="00530DF9">
        <w:rPr>
          <w:rFonts w:ascii="Times New Roman" w:hAnsi="Times New Roman" w:cs="Times New Roman"/>
          <w:sz w:val="24"/>
        </w:rPr>
        <w:t xml:space="preserve"> &amp; Halford, (2013).</w:t>
      </w:r>
      <w:r w:rsidR="007E0799">
        <w:rPr>
          <w:rFonts w:ascii="Times New Roman" w:hAnsi="Times New Roman" w:cs="Times New Roman"/>
          <w:sz w:val="24"/>
        </w:rPr>
        <w:t xml:space="preserve"> Other </w:t>
      </w:r>
      <w:r w:rsidR="00986D21">
        <w:rPr>
          <w:rFonts w:ascii="Times New Roman" w:hAnsi="Times New Roman" w:cs="Times New Roman"/>
          <w:sz w:val="24"/>
        </w:rPr>
        <w:t xml:space="preserve">factors </w:t>
      </w:r>
      <w:r w:rsidR="007E0799">
        <w:rPr>
          <w:rFonts w:ascii="Times New Roman" w:hAnsi="Times New Roman" w:cs="Times New Roman"/>
          <w:sz w:val="24"/>
        </w:rPr>
        <w:t>contribute to the rise of obesity withi</w:t>
      </w:r>
      <w:r w:rsidR="00704246">
        <w:rPr>
          <w:rFonts w:ascii="Times New Roman" w:hAnsi="Times New Roman" w:cs="Times New Roman"/>
          <w:sz w:val="24"/>
        </w:rPr>
        <w:t>n</w:t>
      </w:r>
      <w:r w:rsidR="007E0799">
        <w:rPr>
          <w:rFonts w:ascii="Times New Roman" w:hAnsi="Times New Roman" w:cs="Times New Roman"/>
          <w:sz w:val="24"/>
        </w:rPr>
        <w:t xml:space="preserve"> children, </w:t>
      </w:r>
      <w:r w:rsidR="00223FB0">
        <w:rPr>
          <w:rFonts w:ascii="Times New Roman" w:hAnsi="Times New Roman" w:cs="Times New Roman"/>
          <w:sz w:val="24"/>
        </w:rPr>
        <w:t>which</w:t>
      </w:r>
      <w:r w:rsidR="007E0799">
        <w:rPr>
          <w:rFonts w:ascii="Times New Roman" w:hAnsi="Times New Roman" w:cs="Times New Roman"/>
          <w:sz w:val="24"/>
        </w:rPr>
        <w:t xml:space="preserve"> include fewer social networks, social isolation,</w:t>
      </w:r>
      <w:r w:rsidR="005850CC">
        <w:rPr>
          <w:rFonts w:ascii="Times New Roman" w:hAnsi="Times New Roman" w:cs="Times New Roman"/>
          <w:sz w:val="24"/>
        </w:rPr>
        <w:t xml:space="preserve"> Strauss &amp; Pollack, (2003),</w:t>
      </w:r>
      <w:r w:rsidR="007E0799">
        <w:rPr>
          <w:rFonts w:ascii="Times New Roman" w:hAnsi="Times New Roman" w:cs="Times New Roman"/>
          <w:sz w:val="24"/>
        </w:rPr>
        <w:t xml:space="preserve"> and parental psychopathology</w:t>
      </w:r>
      <w:r w:rsidR="005850CC">
        <w:rPr>
          <w:rFonts w:ascii="Times New Roman" w:hAnsi="Times New Roman" w:cs="Times New Roman"/>
          <w:sz w:val="24"/>
        </w:rPr>
        <w:t xml:space="preserve"> Epstein et al., (1994)</w:t>
      </w:r>
      <w:r w:rsidR="007E0799">
        <w:rPr>
          <w:rFonts w:ascii="Times New Roman" w:hAnsi="Times New Roman" w:cs="Times New Roman"/>
          <w:sz w:val="24"/>
        </w:rPr>
        <w:t xml:space="preserve">. </w:t>
      </w:r>
    </w:p>
    <w:p w14:paraId="334F02A9" w14:textId="52132777" w:rsidR="00DD1CFF" w:rsidRDefault="00CE65E6" w:rsidP="000E0461">
      <w:pPr>
        <w:spacing w:line="360" w:lineRule="auto"/>
        <w:jc w:val="both"/>
        <w:rPr>
          <w:rFonts w:ascii="Times New Roman" w:hAnsi="Times New Roman" w:cs="Times New Roman"/>
          <w:color w:val="FF0000"/>
          <w:sz w:val="24"/>
        </w:rPr>
      </w:pPr>
      <w:proofErr w:type="spellStart"/>
      <w:r w:rsidRPr="00DD1CFF">
        <w:rPr>
          <w:rFonts w:ascii="Times New Roman" w:hAnsi="Times New Roman" w:cs="Times New Roman"/>
          <w:sz w:val="24"/>
        </w:rPr>
        <w:t>Zukin</w:t>
      </w:r>
      <w:proofErr w:type="spellEnd"/>
      <w:r w:rsidRPr="00DD1CFF">
        <w:rPr>
          <w:rFonts w:ascii="Times New Roman" w:hAnsi="Times New Roman" w:cs="Times New Roman"/>
          <w:sz w:val="24"/>
        </w:rPr>
        <w:t xml:space="preserve"> &amp; Maguire, (2004) claim that ‘consumption is our most creative and controlled behaviour’.  </w:t>
      </w:r>
      <w:r w:rsidR="00B23F61">
        <w:rPr>
          <w:rFonts w:ascii="Times New Roman" w:hAnsi="Times New Roman" w:cs="Times New Roman"/>
          <w:sz w:val="24"/>
        </w:rPr>
        <w:t xml:space="preserve">In everyday </w:t>
      </w:r>
      <w:r w:rsidR="00B23F61" w:rsidRPr="00121DC9">
        <w:rPr>
          <w:rFonts w:ascii="Times New Roman" w:hAnsi="Times New Roman" w:cs="Times New Roman"/>
          <w:sz w:val="24"/>
        </w:rPr>
        <w:t xml:space="preserve">life </w:t>
      </w:r>
      <w:r w:rsidR="00846B61" w:rsidRPr="00121DC9">
        <w:rPr>
          <w:rFonts w:ascii="Times New Roman" w:hAnsi="Times New Roman" w:cs="Times New Roman"/>
          <w:sz w:val="24"/>
        </w:rPr>
        <w:t>m</w:t>
      </w:r>
      <w:r w:rsidR="00097511" w:rsidRPr="00121DC9">
        <w:rPr>
          <w:rFonts w:ascii="Times New Roman" w:hAnsi="Times New Roman" w:cs="Times New Roman"/>
          <w:sz w:val="24"/>
        </w:rPr>
        <w:t>edia exerts influence</w:t>
      </w:r>
      <w:r w:rsidR="00097511" w:rsidRPr="0029708E">
        <w:rPr>
          <w:rFonts w:ascii="Times New Roman" w:hAnsi="Times New Roman" w:cs="Times New Roman"/>
          <w:sz w:val="24"/>
        </w:rPr>
        <w:t xml:space="preserve"> on individuals through a variety of ways</w:t>
      </w:r>
      <w:r w:rsidR="00097511">
        <w:rPr>
          <w:rFonts w:ascii="Times New Roman" w:hAnsi="Times New Roman" w:cs="Times New Roman"/>
          <w:sz w:val="24"/>
        </w:rPr>
        <w:t xml:space="preserve"> such as, radio, music CD’s, </w:t>
      </w:r>
      <w:r w:rsidR="00B23F61">
        <w:rPr>
          <w:rFonts w:ascii="Times New Roman" w:hAnsi="Times New Roman" w:cs="Times New Roman"/>
          <w:sz w:val="24"/>
        </w:rPr>
        <w:t xml:space="preserve">newspapers, online, </w:t>
      </w:r>
      <w:r w:rsidR="00D45684">
        <w:rPr>
          <w:rFonts w:ascii="Times New Roman" w:hAnsi="Times New Roman" w:cs="Times New Roman"/>
          <w:sz w:val="24"/>
        </w:rPr>
        <w:t xml:space="preserve">using </w:t>
      </w:r>
      <w:r w:rsidR="00097511" w:rsidRPr="0029708E">
        <w:rPr>
          <w:rFonts w:ascii="Times New Roman" w:hAnsi="Times New Roman" w:cs="Times New Roman"/>
          <w:sz w:val="24"/>
        </w:rPr>
        <w:t>subliminal messages</w:t>
      </w:r>
      <w:r w:rsidR="00DE4FF2">
        <w:rPr>
          <w:rFonts w:ascii="Times New Roman" w:hAnsi="Times New Roman" w:cs="Times New Roman"/>
          <w:sz w:val="24"/>
        </w:rPr>
        <w:t xml:space="preserve"> </w:t>
      </w:r>
      <w:r w:rsidR="00DE4FF2" w:rsidRPr="0029708E">
        <w:rPr>
          <w:rFonts w:ascii="Times New Roman" w:hAnsi="Times New Roman" w:cs="Times New Roman"/>
          <w:sz w:val="24"/>
        </w:rPr>
        <w:t>t</w:t>
      </w:r>
      <w:r w:rsidR="00DE4FF2">
        <w:rPr>
          <w:rFonts w:ascii="Times New Roman" w:hAnsi="Times New Roman" w:cs="Times New Roman"/>
          <w:sz w:val="24"/>
        </w:rPr>
        <w:t xml:space="preserve">o </w:t>
      </w:r>
      <w:r w:rsidR="00DE4FF2" w:rsidRPr="0029708E">
        <w:rPr>
          <w:rFonts w:ascii="Times New Roman" w:hAnsi="Times New Roman" w:cs="Times New Roman"/>
          <w:sz w:val="24"/>
        </w:rPr>
        <w:t xml:space="preserve">promote </w:t>
      </w:r>
      <w:r w:rsidR="00DE4FF2">
        <w:rPr>
          <w:rFonts w:ascii="Times New Roman" w:hAnsi="Times New Roman" w:cs="Times New Roman"/>
          <w:sz w:val="24"/>
        </w:rPr>
        <w:t>and interact with members of the public</w:t>
      </w:r>
      <w:r w:rsidR="00097511">
        <w:rPr>
          <w:rFonts w:ascii="Times New Roman" w:hAnsi="Times New Roman" w:cs="Times New Roman"/>
          <w:sz w:val="24"/>
        </w:rPr>
        <w:t>.</w:t>
      </w:r>
      <w:r w:rsidR="00DA4D4B">
        <w:rPr>
          <w:rFonts w:ascii="Times New Roman" w:hAnsi="Times New Roman" w:cs="Times New Roman"/>
          <w:sz w:val="24"/>
        </w:rPr>
        <w:t xml:space="preserve"> All content has its own purpose, and the media intend to persuade, entertain and influence our current patterns of thinking and behaviour </w:t>
      </w:r>
      <w:r w:rsidR="00DA4D4B" w:rsidRPr="00D45684">
        <w:rPr>
          <w:rFonts w:ascii="Times New Roman" w:hAnsi="Times New Roman" w:cs="Times New Roman"/>
          <w:sz w:val="24"/>
        </w:rPr>
        <w:t>Jade, (2002).</w:t>
      </w:r>
      <w:r>
        <w:rPr>
          <w:rFonts w:ascii="Times New Roman" w:hAnsi="Times New Roman" w:cs="Times New Roman"/>
          <w:sz w:val="24"/>
        </w:rPr>
        <w:t xml:space="preserve"> </w:t>
      </w:r>
      <w:r w:rsidR="00DC2706">
        <w:rPr>
          <w:rFonts w:ascii="Times New Roman" w:hAnsi="Times New Roman" w:cs="Times New Roman"/>
          <w:sz w:val="24"/>
        </w:rPr>
        <w:t>A</w:t>
      </w:r>
      <w:r w:rsidR="00F72322">
        <w:rPr>
          <w:rFonts w:ascii="Times New Roman" w:hAnsi="Times New Roman" w:cs="Times New Roman"/>
          <w:sz w:val="24"/>
        </w:rPr>
        <w:t xml:space="preserve">dvertising and marketing </w:t>
      </w:r>
      <w:r w:rsidR="0067597F">
        <w:rPr>
          <w:rFonts w:ascii="Times New Roman" w:hAnsi="Times New Roman" w:cs="Times New Roman"/>
          <w:sz w:val="24"/>
        </w:rPr>
        <w:t>cunningly</w:t>
      </w:r>
      <w:r w:rsidR="00486AF0">
        <w:rPr>
          <w:rFonts w:ascii="Times New Roman" w:hAnsi="Times New Roman" w:cs="Times New Roman"/>
          <w:sz w:val="24"/>
        </w:rPr>
        <w:t xml:space="preserve"> </w:t>
      </w:r>
      <w:r w:rsidR="000F33A1">
        <w:rPr>
          <w:rFonts w:ascii="Times New Roman" w:hAnsi="Times New Roman" w:cs="Times New Roman"/>
          <w:sz w:val="24"/>
        </w:rPr>
        <w:t>shap</w:t>
      </w:r>
      <w:r w:rsidR="00F72322">
        <w:rPr>
          <w:rFonts w:ascii="Times New Roman" w:hAnsi="Times New Roman" w:cs="Times New Roman"/>
          <w:sz w:val="24"/>
        </w:rPr>
        <w:t>e</w:t>
      </w:r>
      <w:r w:rsidR="00DD1CFF">
        <w:rPr>
          <w:rFonts w:ascii="Times New Roman" w:hAnsi="Times New Roman" w:cs="Times New Roman"/>
          <w:sz w:val="24"/>
        </w:rPr>
        <w:t>s</w:t>
      </w:r>
      <w:r w:rsidR="000F33A1">
        <w:rPr>
          <w:rFonts w:ascii="Times New Roman" w:hAnsi="Times New Roman" w:cs="Times New Roman"/>
          <w:sz w:val="24"/>
        </w:rPr>
        <w:t xml:space="preserve"> </w:t>
      </w:r>
      <w:r w:rsidR="00DC2706">
        <w:rPr>
          <w:rFonts w:ascii="Times New Roman" w:hAnsi="Times New Roman" w:cs="Times New Roman"/>
          <w:sz w:val="24"/>
        </w:rPr>
        <w:t>and control</w:t>
      </w:r>
      <w:r w:rsidR="00DD1CFF">
        <w:rPr>
          <w:rFonts w:ascii="Times New Roman" w:hAnsi="Times New Roman" w:cs="Times New Roman"/>
          <w:sz w:val="24"/>
        </w:rPr>
        <w:t>s</w:t>
      </w:r>
      <w:r w:rsidR="00266E18">
        <w:rPr>
          <w:rFonts w:ascii="Times New Roman" w:hAnsi="Times New Roman" w:cs="Times New Roman"/>
          <w:sz w:val="24"/>
        </w:rPr>
        <w:t>,</w:t>
      </w:r>
      <w:r w:rsidR="00DC2706">
        <w:rPr>
          <w:rFonts w:ascii="Times New Roman" w:hAnsi="Times New Roman" w:cs="Times New Roman"/>
          <w:sz w:val="24"/>
        </w:rPr>
        <w:t xml:space="preserve"> </w:t>
      </w:r>
      <w:r w:rsidR="000F33A1">
        <w:rPr>
          <w:rFonts w:ascii="Times New Roman" w:hAnsi="Times New Roman" w:cs="Times New Roman"/>
          <w:sz w:val="24"/>
        </w:rPr>
        <w:t>consumer behaviour</w:t>
      </w:r>
      <w:r w:rsidR="00DC2706">
        <w:rPr>
          <w:rFonts w:ascii="Times New Roman" w:hAnsi="Times New Roman" w:cs="Times New Roman"/>
          <w:sz w:val="24"/>
        </w:rPr>
        <w:t xml:space="preserve"> through hidden forms of persuasion</w:t>
      </w:r>
      <w:r w:rsidR="00B072AA" w:rsidRPr="00395238">
        <w:rPr>
          <w:rFonts w:ascii="Times New Roman" w:hAnsi="Times New Roman" w:cs="Times New Roman"/>
          <w:sz w:val="24"/>
        </w:rPr>
        <w:t xml:space="preserve">, </w:t>
      </w:r>
      <w:proofErr w:type="spellStart"/>
      <w:r w:rsidR="003176D3" w:rsidRPr="006B02FA">
        <w:rPr>
          <w:rFonts w:ascii="Times New Roman" w:hAnsi="Times New Roman" w:cs="Times New Roman"/>
          <w:sz w:val="24"/>
        </w:rPr>
        <w:t>Havard</w:t>
      </w:r>
      <w:proofErr w:type="spellEnd"/>
      <w:r w:rsidR="003176D3" w:rsidRPr="006B02FA">
        <w:rPr>
          <w:rFonts w:ascii="Times New Roman" w:hAnsi="Times New Roman" w:cs="Times New Roman"/>
          <w:sz w:val="24"/>
        </w:rPr>
        <w:t xml:space="preserve"> &amp; </w:t>
      </w:r>
      <w:proofErr w:type="spellStart"/>
      <w:r w:rsidR="003176D3" w:rsidRPr="006B02FA">
        <w:rPr>
          <w:rFonts w:ascii="Times New Roman" w:hAnsi="Times New Roman" w:cs="Times New Roman"/>
          <w:sz w:val="24"/>
        </w:rPr>
        <w:t>Revill</w:t>
      </w:r>
      <w:proofErr w:type="spellEnd"/>
      <w:r w:rsidR="003176D3" w:rsidRPr="006B02FA">
        <w:rPr>
          <w:rFonts w:ascii="Times New Roman" w:hAnsi="Times New Roman" w:cs="Times New Roman"/>
          <w:sz w:val="24"/>
        </w:rPr>
        <w:t>, (2014).</w:t>
      </w:r>
      <w:r w:rsidR="008065C3">
        <w:rPr>
          <w:rFonts w:ascii="Times New Roman" w:hAnsi="Times New Roman" w:cs="Times New Roman"/>
          <w:sz w:val="24"/>
        </w:rPr>
        <w:t xml:space="preserve"> </w:t>
      </w:r>
      <w:r w:rsidR="00DD1CFF" w:rsidRPr="007A6B1A">
        <w:rPr>
          <w:rFonts w:ascii="Times New Roman" w:hAnsi="Times New Roman" w:cs="Times New Roman"/>
          <w:sz w:val="24"/>
        </w:rPr>
        <w:t>Persuasion and social influence has been an issue since 1950’s</w:t>
      </w:r>
      <w:r w:rsidR="000760A0">
        <w:rPr>
          <w:rFonts w:ascii="Times New Roman" w:hAnsi="Times New Roman" w:cs="Times New Roman"/>
          <w:sz w:val="24"/>
        </w:rPr>
        <w:t xml:space="preserve">. </w:t>
      </w:r>
      <w:proofErr w:type="spellStart"/>
      <w:r w:rsidR="00DD1CFF" w:rsidRPr="00892D19">
        <w:rPr>
          <w:rFonts w:ascii="Times New Roman" w:hAnsi="Times New Roman" w:cs="Times New Roman"/>
          <w:sz w:val="24"/>
        </w:rPr>
        <w:t>Hovland</w:t>
      </w:r>
      <w:proofErr w:type="spellEnd"/>
      <w:r w:rsidR="00DD1CFF" w:rsidRPr="00892D19">
        <w:rPr>
          <w:rFonts w:ascii="Times New Roman" w:hAnsi="Times New Roman" w:cs="Times New Roman"/>
          <w:sz w:val="24"/>
        </w:rPr>
        <w:t>, Janis and Kelley, (1953) conducted a series of experiments to investigate attitude changes through social influenc</w:t>
      </w:r>
      <w:r w:rsidR="00732EFC" w:rsidRPr="00892D19">
        <w:rPr>
          <w:rFonts w:ascii="Times New Roman" w:hAnsi="Times New Roman" w:cs="Times New Roman"/>
          <w:sz w:val="24"/>
        </w:rPr>
        <w:t xml:space="preserve">e and derived the </w:t>
      </w:r>
      <w:r w:rsidR="00DD1CFF" w:rsidRPr="00A67E10">
        <w:rPr>
          <w:rFonts w:ascii="Times New Roman" w:hAnsi="Times New Roman" w:cs="Times New Roman"/>
          <w:sz w:val="24"/>
        </w:rPr>
        <w:t>basic assumption</w:t>
      </w:r>
      <w:r w:rsidR="00D45684" w:rsidRPr="00A67E10">
        <w:rPr>
          <w:rFonts w:ascii="Times New Roman" w:hAnsi="Times New Roman" w:cs="Times New Roman"/>
          <w:sz w:val="24"/>
        </w:rPr>
        <w:t xml:space="preserve"> of which </w:t>
      </w:r>
      <w:r w:rsidR="00DD1CFF" w:rsidRPr="00A67E10">
        <w:rPr>
          <w:rFonts w:ascii="Times New Roman" w:hAnsi="Times New Roman" w:cs="Times New Roman"/>
          <w:sz w:val="24"/>
        </w:rPr>
        <w:t>interactions with others</w:t>
      </w:r>
      <w:r w:rsidR="00121DC9" w:rsidRPr="00A67E10">
        <w:rPr>
          <w:rFonts w:ascii="Times New Roman" w:hAnsi="Times New Roman" w:cs="Times New Roman"/>
          <w:sz w:val="24"/>
        </w:rPr>
        <w:t>,</w:t>
      </w:r>
      <w:r w:rsidR="00DD1CFF" w:rsidRPr="00A67E10">
        <w:rPr>
          <w:rFonts w:ascii="Times New Roman" w:hAnsi="Times New Roman" w:cs="Times New Roman"/>
          <w:sz w:val="24"/>
        </w:rPr>
        <w:t xml:space="preserve"> </w:t>
      </w:r>
      <w:r w:rsidR="00D45684" w:rsidRPr="00A67E10">
        <w:rPr>
          <w:rFonts w:ascii="Times New Roman" w:hAnsi="Times New Roman" w:cs="Times New Roman"/>
          <w:sz w:val="24"/>
        </w:rPr>
        <w:t xml:space="preserve">may </w:t>
      </w:r>
      <w:r w:rsidR="00DD1CFF" w:rsidRPr="00A67E10">
        <w:rPr>
          <w:rFonts w:ascii="Times New Roman" w:hAnsi="Times New Roman" w:cs="Times New Roman"/>
          <w:sz w:val="24"/>
        </w:rPr>
        <w:t>influence our attitude, behaviours, and beliefs</w:t>
      </w:r>
      <w:r w:rsidR="00A67E10" w:rsidRPr="00A67E10">
        <w:rPr>
          <w:rFonts w:ascii="Times New Roman" w:hAnsi="Times New Roman" w:cs="Times New Roman"/>
          <w:sz w:val="24"/>
        </w:rPr>
        <w:t>. This was later challenged by Wicker (1969)</w:t>
      </w:r>
      <w:r w:rsidR="00A67E10">
        <w:rPr>
          <w:rFonts w:ascii="Times New Roman" w:hAnsi="Times New Roman" w:cs="Times New Roman"/>
          <w:sz w:val="24"/>
        </w:rPr>
        <w:t xml:space="preserve"> who found inconsistencies between attitudes and behaviour.</w:t>
      </w:r>
      <w:r w:rsidR="009D6173">
        <w:rPr>
          <w:rFonts w:ascii="Times New Roman" w:hAnsi="Times New Roman" w:cs="Times New Roman"/>
          <w:sz w:val="24"/>
        </w:rPr>
        <w:t xml:space="preserve"> </w:t>
      </w:r>
      <w:r w:rsidR="00DD1CFF" w:rsidRPr="007A6B1A">
        <w:rPr>
          <w:rFonts w:ascii="Times New Roman" w:hAnsi="Times New Roman" w:cs="Times New Roman"/>
          <w:sz w:val="24"/>
        </w:rPr>
        <w:t>Any intervention is a form of social influence</w:t>
      </w:r>
      <w:r w:rsidR="00732EFC">
        <w:rPr>
          <w:rFonts w:ascii="Times New Roman" w:hAnsi="Times New Roman" w:cs="Times New Roman"/>
          <w:sz w:val="24"/>
        </w:rPr>
        <w:t>, and p</w:t>
      </w:r>
      <w:r w:rsidR="00DD1CFF" w:rsidRPr="007A6B1A">
        <w:rPr>
          <w:rFonts w:ascii="Times New Roman" w:hAnsi="Times New Roman" w:cs="Times New Roman"/>
          <w:sz w:val="24"/>
        </w:rPr>
        <w:t>ersuasion is linked to social influence</w:t>
      </w:r>
      <w:r w:rsidR="00732EFC">
        <w:rPr>
          <w:rFonts w:ascii="Times New Roman" w:hAnsi="Times New Roman" w:cs="Times New Roman"/>
          <w:sz w:val="24"/>
        </w:rPr>
        <w:t>,</w:t>
      </w:r>
      <w:r w:rsidR="00DD1CFF" w:rsidRPr="007A6B1A">
        <w:rPr>
          <w:rFonts w:ascii="Times New Roman" w:hAnsi="Times New Roman" w:cs="Times New Roman"/>
          <w:sz w:val="24"/>
        </w:rPr>
        <w:t xml:space="preserve"> </w:t>
      </w:r>
      <w:r w:rsidR="00D45684">
        <w:rPr>
          <w:rFonts w:ascii="Times New Roman" w:hAnsi="Times New Roman" w:cs="Times New Roman"/>
          <w:sz w:val="24"/>
        </w:rPr>
        <w:t>which</w:t>
      </w:r>
      <w:r w:rsidR="00DD1CFF" w:rsidRPr="007A6B1A">
        <w:rPr>
          <w:rFonts w:ascii="Times New Roman" w:hAnsi="Times New Roman" w:cs="Times New Roman"/>
          <w:sz w:val="24"/>
        </w:rPr>
        <w:t xml:space="preserve"> is used to change individual views &amp; beliefs through message</w:t>
      </w:r>
      <w:r w:rsidR="00732EFC">
        <w:rPr>
          <w:rFonts w:ascii="Times New Roman" w:hAnsi="Times New Roman" w:cs="Times New Roman"/>
          <w:sz w:val="24"/>
        </w:rPr>
        <w:t>s</w:t>
      </w:r>
      <w:r w:rsidR="00DD1CFF" w:rsidRPr="007A6B1A">
        <w:rPr>
          <w:rFonts w:ascii="Times New Roman" w:hAnsi="Times New Roman" w:cs="Times New Roman"/>
          <w:sz w:val="24"/>
        </w:rPr>
        <w:t xml:space="preserve"> or appeal</w:t>
      </w:r>
      <w:r w:rsidR="00732EFC">
        <w:rPr>
          <w:rFonts w:ascii="Times New Roman" w:hAnsi="Times New Roman" w:cs="Times New Roman"/>
          <w:sz w:val="24"/>
        </w:rPr>
        <w:t>s</w:t>
      </w:r>
      <w:r w:rsidR="00DD1CFF" w:rsidRPr="007A6B1A">
        <w:rPr>
          <w:rFonts w:ascii="Times New Roman" w:hAnsi="Times New Roman" w:cs="Times New Roman"/>
          <w:sz w:val="24"/>
        </w:rPr>
        <w:t xml:space="preserve"> </w:t>
      </w:r>
      <w:proofErr w:type="spellStart"/>
      <w:r w:rsidR="00DD1CFF" w:rsidRPr="007A6B1A">
        <w:rPr>
          <w:rFonts w:ascii="Times New Roman" w:hAnsi="Times New Roman" w:cs="Times New Roman"/>
          <w:sz w:val="24"/>
        </w:rPr>
        <w:t>DiMatteo</w:t>
      </w:r>
      <w:proofErr w:type="spellEnd"/>
      <w:r w:rsidR="00DD1CFF" w:rsidRPr="007A6B1A">
        <w:rPr>
          <w:rFonts w:ascii="Times New Roman" w:hAnsi="Times New Roman" w:cs="Times New Roman"/>
          <w:sz w:val="24"/>
        </w:rPr>
        <w:t xml:space="preserve"> &amp; Martin, (2002), </w:t>
      </w:r>
      <w:r w:rsidR="007A6B1A">
        <w:rPr>
          <w:rFonts w:ascii="Times New Roman" w:hAnsi="Times New Roman" w:cs="Times New Roman"/>
          <w:sz w:val="24"/>
        </w:rPr>
        <w:t>(</w:t>
      </w:r>
      <w:r w:rsidR="00DD1CFF" w:rsidRPr="007A6B1A">
        <w:rPr>
          <w:rFonts w:ascii="Times New Roman" w:hAnsi="Times New Roman" w:cs="Times New Roman"/>
          <w:sz w:val="24"/>
        </w:rPr>
        <w:t xml:space="preserve">cited in </w:t>
      </w:r>
      <w:r w:rsidR="00D45684" w:rsidRPr="00D45684">
        <w:rPr>
          <w:rFonts w:ascii="Times New Roman" w:hAnsi="Times New Roman" w:cs="Times New Roman"/>
          <w:sz w:val="24"/>
        </w:rPr>
        <w:t>Schneider</w:t>
      </w:r>
      <w:r w:rsidR="00DD1CFF" w:rsidRPr="00D45684">
        <w:rPr>
          <w:rFonts w:ascii="Times New Roman" w:hAnsi="Times New Roman" w:cs="Times New Roman"/>
          <w:sz w:val="24"/>
        </w:rPr>
        <w:t xml:space="preserve"> et al., 2016). </w:t>
      </w:r>
    </w:p>
    <w:p w14:paraId="285CCA8F" w14:textId="77777777" w:rsidR="003F5272" w:rsidRDefault="00846B61" w:rsidP="000E0461">
      <w:pPr>
        <w:spacing w:line="360" w:lineRule="auto"/>
        <w:jc w:val="both"/>
        <w:rPr>
          <w:rFonts w:ascii="Times New Roman" w:hAnsi="Times New Roman" w:cs="Times New Roman"/>
          <w:sz w:val="24"/>
        </w:rPr>
      </w:pPr>
      <w:r w:rsidRPr="0029708E">
        <w:rPr>
          <w:rFonts w:ascii="Times New Roman" w:hAnsi="Times New Roman" w:cs="Times New Roman"/>
          <w:sz w:val="24"/>
        </w:rPr>
        <w:t>Social marketing</w:t>
      </w:r>
      <w:r w:rsidR="00766561">
        <w:rPr>
          <w:rFonts w:ascii="Times New Roman" w:hAnsi="Times New Roman" w:cs="Times New Roman"/>
          <w:sz w:val="24"/>
        </w:rPr>
        <w:t>,</w:t>
      </w:r>
      <w:r w:rsidRPr="0029708E">
        <w:rPr>
          <w:rFonts w:ascii="Times New Roman" w:hAnsi="Times New Roman" w:cs="Times New Roman"/>
          <w:sz w:val="24"/>
        </w:rPr>
        <w:t xml:space="preserve"> health-related</w:t>
      </w:r>
      <w:r w:rsidR="00766561">
        <w:rPr>
          <w:rFonts w:ascii="Times New Roman" w:hAnsi="Times New Roman" w:cs="Times New Roman"/>
          <w:sz w:val="24"/>
        </w:rPr>
        <w:t>,</w:t>
      </w:r>
      <w:r w:rsidRPr="0029708E">
        <w:rPr>
          <w:rFonts w:ascii="Times New Roman" w:hAnsi="Times New Roman" w:cs="Times New Roman"/>
          <w:sz w:val="24"/>
        </w:rPr>
        <w:t xml:space="preserve"> commercial strategy’s process demonstrates how the government implement’s advisory messages to promote healthy lifestyles, and to reduce health inequalities GOV.UK, (2011)</w:t>
      </w:r>
      <w:r w:rsidR="00DF5602">
        <w:rPr>
          <w:rFonts w:ascii="Times New Roman" w:hAnsi="Times New Roman" w:cs="Times New Roman"/>
          <w:sz w:val="24"/>
        </w:rPr>
        <w:t xml:space="preserve"> and is demonstrated within t</w:t>
      </w:r>
      <w:r w:rsidR="00564548" w:rsidRPr="00466DD8">
        <w:rPr>
          <w:rFonts w:ascii="Times New Roman" w:hAnsi="Times New Roman" w:cs="Times New Roman"/>
          <w:sz w:val="24"/>
        </w:rPr>
        <w:t>he expert commercial</w:t>
      </w:r>
      <w:r w:rsidR="00F749FC" w:rsidRPr="00466DD8">
        <w:rPr>
          <w:rFonts w:ascii="Times New Roman" w:hAnsi="Times New Roman" w:cs="Times New Roman"/>
          <w:sz w:val="24"/>
        </w:rPr>
        <w:t xml:space="preserve">, </w:t>
      </w:r>
      <w:r w:rsidR="00F749FC" w:rsidRPr="00510EF6">
        <w:rPr>
          <w:rFonts w:ascii="Times New Roman" w:hAnsi="Times New Roman" w:cs="Times New Roman"/>
          <w:sz w:val="24"/>
        </w:rPr>
        <w:t>‘Change</w:t>
      </w:r>
      <w:r w:rsidR="00560136" w:rsidRPr="00510EF6">
        <w:rPr>
          <w:rFonts w:ascii="Times New Roman" w:hAnsi="Times New Roman" w:cs="Times New Roman"/>
          <w:sz w:val="24"/>
        </w:rPr>
        <w:t xml:space="preserve"> 4</w:t>
      </w:r>
      <w:r w:rsidR="00F749FC" w:rsidRPr="00510EF6">
        <w:rPr>
          <w:rFonts w:ascii="Times New Roman" w:hAnsi="Times New Roman" w:cs="Times New Roman"/>
          <w:sz w:val="24"/>
        </w:rPr>
        <w:t xml:space="preserve"> Life’</w:t>
      </w:r>
      <w:r w:rsidR="00F749FC" w:rsidRPr="00466DD8">
        <w:rPr>
          <w:rFonts w:ascii="Times New Roman" w:hAnsi="Times New Roman" w:cs="Times New Roman"/>
          <w:sz w:val="24"/>
        </w:rPr>
        <w:t xml:space="preserve">, </w:t>
      </w:r>
      <w:r w:rsidR="00DF5602">
        <w:rPr>
          <w:rFonts w:ascii="Times New Roman" w:hAnsi="Times New Roman" w:cs="Times New Roman"/>
          <w:sz w:val="24"/>
        </w:rPr>
        <w:t xml:space="preserve">which is </w:t>
      </w:r>
      <w:r w:rsidR="00207CD4">
        <w:rPr>
          <w:rFonts w:ascii="Times New Roman" w:hAnsi="Times New Roman" w:cs="Times New Roman"/>
          <w:sz w:val="24"/>
        </w:rPr>
        <w:t xml:space="preserve">the first </w:t>
      </w:r>
      <w:r w:rsidR="00F749FC" w:rsidRPr="00466DD8">
        <w:rPr>
          <w:rFonts w:ascii="Times New Roman" w:hAnsi="Times New Roman" w:cs="Times New Roman"/>
          <w:sz w:val="24"/>
        </w:rPr>
        <w:t>‘national social marketing campaign’</w:t>
      </w:r>
      <w:r w:rsidR="00207CD4">
        <w:rPr>
          <w:rFonts w:ascii="Times New Roman" w:hAnsi="Times New Roman" w:cs="Times New Roman"/>
          <w:sz w:val="24"/>
        </w:rPr>
        <w:t xml:space="preserve">, </w:t>
      </w:r>
      <w:r w:rsidR="00564548" w:rsidRPr="00466DD8">
        <w:rPr>
          <w:rFonts w:ascii="Times New Roman" w:hAnsi="Times New Roman" w:cs="Times New Roman"/>
          <w:sz w:val="24"/>
        </w:rPr>
        <w:t>designed by the Department of Health</w:t>
      </w:r>
      <w:r w:rsidR="00CD5C60" w:rsidRPr="00466DD8">
        <w:rPr>
          <w:rFonts w:ascii="Times New Roman" w:hAnsi="Times New Roman" w:cs="Times New Roman"/>
          <w:sz w:val="24"/>
        </w:rPr>
        <w:t xml:space="preserve"> </w:t>
      </w:r>
      <w:r w:rsidR="00A31BD2" w:rsidRPr="00466DD8">
        <w:rPr>
          <w:rFonts w:ascii="Times New Roman" w:hAnsi="Times New Roman" w:cs="Times New Roman"/>
          <w:sz w:val="24"/>
        </w:rPr>
        <w:t>(</w:t>
      </w:r>
      <w:r w:rsidR="00CD5C60" w:rsidRPr="00466DD8">
        <w:rPr>
          <w:rFonts w:ascii="Times New Roman" w:hAnsi="Times New Roman" w:cs="Times New Roman"/>
          <w:sz w:val="24"/>
        </w:rPr>
        <w:t>DOH</w:t>
      </w:r>
      <w:r w:rsidR="00A31BD2" w:rsidRPr="00466DD8">
        <w:rPr>
          <w:rFonts w:ascii="Times New Roman" w:hAnsi="Times New Roman" w:cs="Times New Roman"/>
          <w:sz w:val="24"/>
        </w:rPr>
        <w:t>)</w:t>
      </w:r>
      <w:r w:rsidR="00A22690" w:rsidRPr="00466DD8">
        <w:rPr>
          <w:rFonts w:ascii="Times New Roman" w:hAnsi="Times New Roman" w:cs="Times New Roman"/>
          <w:sz w:val="24"/>
        </w:rPr>
        <w:t xml:space="preserve"> in England,</w:t>
      </w:r>
      <w:r w:rsidR="00F749FC" w:rsidRPr="00466DD8">
        <w:rPr>
          <w:rFonts w:ascii="Times New Roman" w:hAnsi="Times New Roman" w:cs="Times New Roman"/>
          <w:sz w:val="24"/>
        </w:rPr>
        <w:t xml:space="preserve"> to reduce obesity</w:t>
      </w:r>
      <w:r w:rsidR="00536B15" w:rsidRPr="00466DD8">
        <w:rPr>
          <w:rFonts w:ascii="Times New Roman" w:hAnsi="Times New Roman" w:cs="Times New Roman"/>
          <w:sz w:val="24"/>
        </w:rPr>
        <w:t>. The campaign</w:t>
      </w:r>
      <w:r w:rsidR="00F749FC" w:rsidRPr="00466DD8">
        <w:rPr>
          <w:rFonts w:ascii="Times New Roman" w:hAnsi="Times New Roman" w:cs="Times New Roman"/>
          <w:sz w:val="24"/>
        </w:rPr>
        <w:t xml:space="preserve"> </w:t>
      </w:r>
      <w:r w:rsidR="00A22690" w:rsidRPr="00466DD8">
        <w:rPr>
          <w:rFonts w:ascii="Times New Roman" w:hAnsi="Times New Roman" w:cs="Times New Roman"/>
          <w:sz w:val="24"/>
        </w:rPr>
        <w:t>was launched in 2</w:t>
      </w:r>
      <w:r w:rsidR="00F749FC" w:rsidRPr="00466DD8">
        <w:rPr>
          <w:rFonts w:ascii="Times New Roman" w:hAnsi="Times New Roman" w:cs="Times New Roman"/>
          <w:sz w:val="24"/>
        </w:rPr>
        <w:t xml:space="preserve">009 to persuade </w:t>
      </w:r>
      <w:r w:rsidR="00B05D50" w:rsidRPr="00466DD8">
        <w:rPr>
          <w:rFonts w:ascii="Times New Roman" w:hAnsi="Times New Roman" w:cs="Times New Roman"/>
          <w:sz w:val="24"/>
        </w:rPr>
        <w:t>families</w:t>
      </w:r>
      <w:r w:rsidR="00F749FC" w:rsidRPr="00466DD8">
        <w:rPr>
          <w:rFonts w:ascii="Times New Roman" w:hAnsi="Times New Roman" w:cs="Times New Roman"/>
          <w:sz w:val="24"/>
        </w:rPr>
        <w:t>, to change</w:t>
      </w:r>
      <w:r w:rsidR="00F12FD8" w:rsidRPr="00466DD8">
        <w:rPr>
          <w:rFonts w:ascii="Times New Roman" w:hAnsi="Times New Roman" w:cs="Times New Roman"/>
          <w:sz w:val="24"/>
        </w:rPr>
        <w:t xml:space="preserve"> </w:t>
      </w:r>
      <w:r w:rsidR="00362F78" w:rsidRPr="00466DD8">
        <w:rPr>
          <w:rFonts w:ascii="Times New Roman" w:hAnsi="Times New Roman" w:cs="Times New Roman"/>
          <w:sz w:val="24"/>
        </w:rPr>
        <w:t xml:space="preserve">negative </w:t>
      </w:r>
      <w:r w:rsidR="00F749FC" w:rsidRPr="00466DD8">
        <w:rPr>
          <w:rFonts w:ascii="Times New Roman" w:hAnsi="Times New Roman" w:cs="Times New Roman"/>
          <w:sz w:val="24"/>
        </w:rPr>
        <w:t>eating habits and circumstances</w:t>
      </w:r>
      <w:r w:rsidR="003F292A" w:rsidRPr="00466DD8">
        <w:rPr>
          <w:rFonts w:ascii="Times New Roman" w:hAnsi="Times New Roman" w:cs="Times New Roman"/>
          <w:sz w:val="24"/>
        </w:rPr>
        <w:t xml:space="preserve"> </w:t>
      </w:r>
      <w:r w:rsidR="00F749FC" w:rsidRPr="00466DD8">
        <w:rPr>
          <w:rFonts w:ascii="Times New Roman" w:hAnsi="Times New Roman" w:cs="Times New Roman"/>
          <w:sz w:val="24"/>
        </w:rPr>
        <w:t>that inflict weight gain</w:t>
      </w:r>
      <w:r w:rsidR="004C2CB5" w:rsidRPr="00466DD8">
        <w:rPr>
          <w:rFonts w:ascii="Times New Roman" w:hAnsi="Times New Roman" w:cs="Times New Roman"/>
          <w:sz w:val="24"/>
        </w:rPr>
        <w:t xml:space="preserve"> </w:t>
      </w:r>
      <w:r w:rsidR="004C2CB5" w:rsidRPr="00AE35A9">
        <w:rPr>
          <w:rFonts w:ascii="Times New Roman" w:hAnsi="Times New Roman" w:cs="Times New Roman"/>
          <w:sz w:val="24"/>
        </w:rPr>
        <w:t>NSMC, (2016).</w:t>
      </w:r>
      <w:r w:rsidR="004C2CB5" w:rsidRPr="00466DD8">
        <w:rPr>
          <w:rFonts w:ascii="Times New Roman" w:hAnsi="Times New Roman" w:cs="Times New Roman"/>
          <w:sz w:val="24"/>
        </w:rPr>
        <w:t xml:space="preserve"> </w:t>
      </w:r>
      <w:r w:rsidR="00207CD4">
        <w:rPr>
          <w:rFonts w:ascii="Times New Roman" w:hAnsi="Times New Roman" w:cs="Times New Roman"/>
          <w:sz w:val="24"/>
        </w:rPr>
        <w:t xml:space="preserve">The campaign received a budget of £75 million for its initial 3year trial and was promoted </w:t>
      </w:r>
      <w:r w:rsidR="00766561">
        <w:rPr>
          <w:rFonts w:ascii="Times New Roman" w:hAnsi="Times New Roman" w:cs="Times New Roman"/>
          <w:sz w:val="24"/>
        </w:rPr>
        <w:t>through</w:t>
      </w:r>
      <w:r w:rsidR="00A2204E">
        <w:rPr>
          <w:rFonts w:ascii="Times New Roman" w:hAnsi="Times New Roman" w:cs="Times New Roman"/>
          <w:sz w:val="24"/>
        </w:rPr>
        <w:t xml:space="preserve"> </w:t>
      </w:r>
      <w:r w:rsidR="00207CD4">
        <w:rPr>
          <w:rFonts w:ascii="Times New Roman" w:hAnsi="Times New Roman" w:cs="Times New Roman"/>
          <w:sz w:val="24"/>
        </w:rPr>
        <w:t>mass media</w:t>
      </w:r>
      <w:r w:rsidR="00766561">
        <w:rPr>
          <w:rFonts w:ascii="Times New Roman" w:hAnsi="Times New Roman" w:cs="Times New Roman"/>
          <w:sz w:val="24"/>
        </w:rPr>
        <w:t xml:space="preserve"> advertising,</w:t>
      </w:r>
      <w:r w:rsidR="00207CD4">
        <w:rPr>
          <w:rFonts w:ascii="Times New Roman" w:hAnsi="Times New Roman" w:cs="Times New Roman"/>
          <w:sz w:val="24"/>
        </w:rPr>
        <w:t xml:space="preserve"> </w:t>
      </w:r>
      <w:r w:rsidR="00A2204E">
        <w:rPr>
          <w:rFonts w:ascii="Times New Roman" w:hAnsi="Times New Roman" w:cs="Times New Roman"/>
          <w:sz w:val="24"/>
        </w:rPr>
        <w:t>that</w:t>
      </w:r>
      <w:r w:rsidR="00207CD4">
        <w:rPr>
          <w:rFonts w:ascii="Times New Roman" w:hAnsi="Times New Roman" w:cs="Times New Roman"/>
          <w:sz w:val="24"/>
        </w:rPr>
        <w:t xml:space="preserve"> </w:t>
      </w:r>
      <w:r w:rsidR="00766561">
        <w:rPr>
          <w:rFonts w:ascii="Times New Roman" w:hAnsi="Times New Roman" w:cs="Times New Roman"/>
          <w:sz w:val="24"/>
        </w:rPr>
        <w:t>targeted</w:t>
      </w:r>
      <w:r w:rsidR="00207CD4">
        <w:rPr>
          <w:rFonts w:ascii="Times New Roman" w:hAnsi="Times New Roman" w:cs="Times New Roman"/>
          <w:sz w:val="24"/>
        </w:rPr>
        <w:t xml:space="preserve"> </w:t>
      </w:r>
      <w:r w:rsidR="00766561">
        <w:rPr>
          <w:rFonts w:ascii="Times New Roman" w:hAnsi="Times New Roman" w:cs="Times New Roman"/>
          <w:sz w:val="24"/>
        </w:rPr>
        <w:t xml:space="preserve">to </w:t>
      </w:r>
      <w:r w:rsidR="00207CD4">
        <w:rPr>
          <w:rFonts w:ascii="Times New Roman" w:hAnsi="Times New Roman" w:cs="Times New Roman"/>
          <w:sz w:val="24"/>
        </w:rPr>
        <w:t>chan</w:t>
      </w:r>
      <w:r w:rsidR="00766561">
        <w:rPr>
          <w:rFonts w:ascii="Times New Roman" w:hAnsi="Times New Roman" w:cs="Times New Roman"/>
          <w:sz w:val="24"/>
        </w:rPr>
        <w:t>g</w:t>
      </w:r>
      <w:r w:rsidR="00DF5602">
        <w:rPr>
          <w:rFonts w:ascii="Times New Roman" w:hAnsi="Times New Roman" w:cs="Times New Roman"/>
          <w:sz w:val="24"/>
        </w:rPr>
        <w:t>e</w:t>
      </w:r>
      <w:r w:rsidR="00207CD4">
        <w:rPr>
          <w:rFonts w:ascii="Times New Roman" w:hAnsi="Times New Roman" w:cs="Times New Roman"/>
          <w:sz w:val="24"/>
        </w:rPr>
        <w:t xml:space="preserve"> behaviour</w:t>
      </w:r>
      <w:r w:rsidR="00DF5602">
        <w:rPr>
          <w:rFonts w:ascii="Times New Roman" w:hAnsi="Times New Roman" w:cs="Times New Roman"/>
          <w:sz w:val="24"/>
        </w:rPr>
        <w:t>s</w:t>
      </w:r>
      <w:r w:rsidR="00207CD4">
        <w:rPr>
          <w:rFonts w:ascii="Times New Roman" w:hAnsi="Times New Roman" w:cs="Times New Roman"/>
          <w:sz w:val="24"/>
        </w:rPr>
        <w:t xml:space="preserve"> of 400,000 families. </w:t>
      </w:r>
      <w:r w:rsidR="006B5C1A">
        <w:rPr>
          <w:rFonts w:ascii="Times New Roman" w:hAnsi="Times New Roman" w:cs="Times New Roman"/>
          <w:sz w:val="24"/>
        </w:rPr>
        <w:t xml:space="preserve">This was mainly through the form of persuasion, and the use of </w:t>
      </w:r>
      <w:r w:rsidR="008D5A25">
        <w:rPr>
          <w:rFonts w:ascii="Times New Roman" w:hAnsi="Times New Roman" w:cs="Times New Roman"/>
          <w:sz w:val="24"/>
        </w:rPr>
        <w:t>incentives</w:t>
      </w:r>
      <w:r w:rsidR="00121DC9">
        <w:rPr>
          <w:rFonts w:ascii="Times New Roman" w:hAnsi="Times New Roman" w:cs="Times New Roman"/>
          <w:sz w:val="24"/>
        </w:rPr>
        <w:t xml:space="preserve">, such as, </w:t>
      </w:r>
      <w:r w:rsidR="00536B15" w:rsidRPr="00466DD8">
        <w:rPr>
          <w:rFonts w:ascii="Times New Roman" w:hAnsi="Times New Roman" w:cs="Times New Roman"/>
          <w:sz w:val="24"/>
        </w:rPr>
        <w:t>providing</w:t>
      </w:r>
      <w:r w:rsidR="004C2CB5" w:rsidRPr="00466DD8">
        <w:rPr>
          <w:rFonts w:ascii="Times New Roman" w:hAnsi="Times New Roman" w:cs="Times New Roman"/>
          <w:sz w:val="24"/>
        </w:rPr>
        <w:t xml:space="preserve"> ‘money of vouchers</w:t>
      </w:r>
      <w:r w:rsidR="008D5A25">
        <w:rPr>
          <w:rFonts w:ascii="Times New Roman" w:hAnsi="Times New Roman" w:cs="Times New Roman"/>
          <w:sz w:val="24"/>
        </w:rPr>
        <w:t>,</w:t>
      </w:r>
      <w:r w:rsidR="007A3A1C" w:rsidRPr="00466DD8">
        <w:rPr>
          <w:rFonts w:ascii="Times New Roman" w:hAnsi="Times New Roman" w:cs="Times New Roman"/>
          <w:sz w:val="24"/>
        </w:rPr>
        <w:t xml:space="preserve"> </w:t>
      </w:r>
      <w:r w:rsidR="00C3459F" w:rsidRPr="00466DD8">
        <w:rPr>
          <w:rFonts w:ascii="Times New Roman" w:hAnsi="Times New Roman" w:cs="Times New Roman"/>
          <w:sz w:val="24"/>
        </w:rPr>
        <w:t>towards</w:t>
      </w:r>
      <w:r w:rsidR="007A3A1C" w:rsidRPr="00466DD8">
        <w:rPr>
          <w:rFonts w:ascii="Times New Roman" w:hAnsi="Times New Roman" w:cs="Times New Roman"/>
          <w:sz w:val="24"/>
        </w:rPr>
        <w:t xml:space="preserve"> health</w:t>
      </w:r>
      <w:r w:rsidR="009E785E" w:rsidRPr="00466DD8">
        <w:rPr>
          <w:rFonts w:ascii="Times New Roman" w:hAnsi="Times New Roman" w:cs="Times New Roman"/>
          <w:sz w:val="24"/>
        </w:rPr>
        <w:t>ier</w:t>
      </w:r>
      <w:r w:rsidR="007A3A1C" w:rsidRPr="00466DD8">
        <w:rPr>
          <w:rFonts w:ascii="Times New Roman" w:hAnsi="Times New Roman" w:cs="Times New Roman"/>
          <w:sz w:val="24"/>
        </w:rPr>
        <w:t xml:space="preserve"> snacks’</w:t>
      </w:r>
      <w:r w:rsidR="00C3459F" w:rsidRPr="00466DD8">
        <w:rPr>
          <w:rFonts w:ascii="Times New Roman" w:hAnsi="Times New Roman" w:cs="Times New Roman"/>
          <w:sz w:val="24"/>
        </w:rPr>
        <w:t xml:space="preserve"> </w:t>
      </w:r>
      <w:r w:rsidR="00121DC9">
        <w:rPr>
          <w:rFonts w:ascii="Times New Roman" w:hAnsi="Times New Roman" w:cs="Times New Roman"/>
          <w:sz w:val="24"/>
        </w:rPr>
        <w:t>in exchange for</w:t>
      </w:r>
      <w:r w:rsidR="00536B15" w:rsidRPr="00466DD8">
        <w:rPr>
          <w:rFonts w:ascii="Times New Roman" w:hAnsi="Times New Roman" w:cs="Times New Roman"/>
          <w:sz w:val="24"/>
        </w:rPr>
        <w:t xml:space="preserve"> </w:t>
      </w:r>
      <w:r w:rsidR="00C3459F" w:rsidRPr="00466DD8">
        <w:rPr>
          <w:rFonts w:ascii="Times New Roman" w:hAnsi="Times New Roman" w:cs="Times New Roman"/>
          <w:sz w:val="24"/>
        </w:rPr>
        <w:t>‘snack smart stickers’</w:t>
      </w:r>
      <w:r w:rsidR="00D805AC" w:rsidRPr="00466DD8">
        <w:rPr>
          <w:rFonts w:ascii="Times New Roman" w:hAnsi="Times New Roman" w:cs="Times New Roman"/>
          <w:sz w:val="24"/>
        </w:rPr>
        <w:t xml:space="preserve"> </w:t>
      </w:r>
      <w:r w:rsidR="00D805AC" w:rsidRPr="00CE3761">
        <w:rPr>
          <w:rFonts w:ascii="Times New Roman" w:hAnsi="Times New Roman" w:cs="Times New Roman"/>
          <w:sz w:val="24"/>
        </w:rPr>
        <w:t>NHS.UK, (2018)</w:t>
      </w:r>
      <w:r w:rsidR="00C3459F" w:rsidRPr="00CE3761">
        <w:rPr>
          <w:rFonts w:ascii="Times New Roman" w:hAnsi="Times New Roman" w:cs="Times New Roman"/>
          <w:sz w:val="24"/>
        </w:rPr>
        <w:t>,</w:t>
      </w:r>
      <w:r w:rsidR="00536B15" w:rsidRPr="00466DD8">
        <w:rPr>
          <w:rFonts w:ascii="Times New Roman" w:hAnsi="Times New Roman" w:cs="Times New Roman"/>
          <w:sz w:val="24"/>
        </w:rPr>
        <w:t xml:space="preserve"> </w:t>
      </w:r>
      <w:r w:rsidR="008D5A25">
        <w:rPr>
          <w:rFonts w:ascii="Times New Roman" w:hAnsi="Times New Roman" w:cs="Times New Roman"/>
          <w:sz w:val="24"/>
        </w:rPr>
        <w:t>to</w:t>
      </w:r>
      <w:r w:rsidR="00F72A1B">
        <w:rPr>
          <w:rFonts w:ascii="Times New Roman" w:hAnsi="Times New Roman" w:cs="Times New Roman"/>
          <w:sz w:val="24"/>
        </w:rPr>
        <w:t xml:space="preserve"> </w:t>
      </w:r>
      <w:r w:rsidR="00FA3A9A">
        <w:rPr>
          <w:rFonts w:ascii="Times New Roman" w:hAnsi="Times New Roman" w:cs="Times New Roman"/>
          <w:sz w:val="24"/>
        </w:rPr>
        <w:t>encourage</w:t>
      </w:r>
      <w:r w:rsidR="00F749FC" w:rsidRPr="00466DD8">
        <w:rPr>
          <w:rFonts w:ascii="Times New Roman" w:hAnsi="Times New Roman" w:cs="Times New Roman"/>
          <w:sz w:val="24"/>
        </w:rPr>
        <w:t xml:space="preserve"> healthier eating patterns</w:t>
      </w:r>
      <w:r w:rsidR="00F12FD8" w:rsidRPr="00466DD8">
        <w:rPr>
          <w:rFonts w:ascii="Times New Roman" w:hAnsi="Times New Roman" w:cs="Times New Roman"/>
          <w:sz w:val="24"/>
        </w:rPr>
        <w:t>,</w:t>
      </w:r>
      <w:r w:rsidR="008D5A25">
        <w:rPr>
          <w:rFonts w:ascii="Times New Roman" w:hAnsi="Times New Roman" w:cs="Times New Roman"/>
          <w:sz w:val="24"/>
        </w:rPr>
        <w:t xml:space="preserve"> </w:t>
      </w:r>
      <w:r w:rsidR="00DF5602">
        <w:rPr>
          <w:rFonts w:ascii="Times New Roman" w:hAnsi="Times New Roman" w:cs="Times New Roman"/>
          <w:sz w:val="24"/>
        </w:rPr>
        <w:t xml:space="preserve">and </w:t>
      </w:r>
      <w:r w:rsidR="009111AC">
        <w:rPr>
          <w:rFonts w:ascii="Times New Roman" w:hAnsi="Times New Roman" w:cs="Times New Roman"/>
          <w:sz w:val="24"/>
        </w:rPr>
        <w:t>to</w:t>
      </w:r>
      <w:r w:rsidR="009E785E" w:rsidRPr="00466DD8">
        <w:rPr>
          <w:rFonts w:ascii="Times New Roman" w:hAnsi="Times New Roman" w:cs="Times New Roman"/>
          <w:sz w:val="24"/>
        </w:rPr>
        <w:t xml:space="preserve"> </w:t>
      </w:r>
      <w:r w:rsidR="00362F78" w:rsidRPr="00466DD8">
        <w:rPr>
          <w:rFonts w:ascii="Times New Roman" w:hAnsi="Times New Roman" w:cs="Times New Roman"/>
          <w:sz w:val="24"/>
        </w:rPr>
        <w:t>mak</w:t>
      </w:r>
      <w:r w:rsidR="009111AC">
        <w:rPr>
          <w:rFonts w:ascii="Times New Roman" w:hAnsi="Times New Roman" w:cs="Times New Roman"/>
          <w:sz w:val="24"/>
        </w:rPr>
        <w:t xml:space="preserve">e </w:t>
      </w:r>
      <w:r w:rsidR="00362F78" w:rsidRPr="00466DD8">
        <w:rPr>
          <w:rFonts w:ascii="Times New Roman" w:hAnsi="Times New Roman" w:cs="Times New Roman"/>
          <w:sz w:val="24"/>
        </w:rPr>
        <w:t>a</w:t>
      </w:r>
      <w:r w:rsidR="00F749FC" w:rsidRPr="00466DD8">
        <w:rPr>
          <w:rFonts w:ascii="Times New Roman" w:hAnsi="Times New Roman" w:cs="Times New Roman"/>
          <w:sz w:val="24"/>
        </w:rPr>
        <w:t xml:space="preserve"> </w:t>
      </w:r>
      <w:r w:rsidR="009111AC">
        <w:rPr>
          <w:rFonts w:ascii="Times New Roman" w:hAnsi="Times New Roman" w:cs="Times New Roman"/>
          <w:sz w:val="24"/>
        </w:rPr>
        <w:t xml:space="preserve">positive </w:t>
      </w:r>
      <w:r w:rsidR="00F749FC" w:rsidRPr="00466DD8">
        <w:rPr>
          <w:rFonts w:ascii="Times New Roman" w:hAnsi="Times New Roman" w:cs="Times New Roman"/>
          <w:sz w:val="24"/>
        </w:rPr>
        <w:t>‘</w:t>
      </w:r>
      <w:r w:rsidR="002F13F1" w:rsidRPr="00466DD8">
        <w:rPr>
          <w:rFonts w:ascii="Times New Roman" w:hAnsi="Times New Roman" w:cs="Times New Roman"/>
          <w:sz w:val="24"/>
        </w:rPr>
        <w:t>C</w:t>
      </w:r>
      <w:r w:rsidR="00F749FC" w:rsidRPr="00466DD8">
        <w:rPr>
          <w:rFonts w:ascii="Times New Roman" w:hAnsi="Times New Roman" w:cs="Times New Roman"/>
          <w:sz w:val="24"/>
        </w:rPr>
        <w:t xml:space="preserve">hange </w:t>
      </w:r>
      <w:r w:rsidR="00560136" w:rsidRPr="00466DD8">
        <w:rPr>
          <w:rFonts w:ascii="Times New Roman" w:hAnsi="Times New Roman" w:cs="Times New Roman"/>
          <w:sz w:val="24"/>
        </w:rPr>
        <w:t xml:space="preserve">4 </w:t>
      </w:r>
      <w:r w:rsidR="000340BC" w:rsidRPr="00466DD8">
        <w:rPr>
          <w:rFonts w:ascii="Times New Roman" w:hAnsi="Times New Roman" w:cs="Times New Roman"/>
          <w:sz w:val="24"/>
        </w:rPr>
        <w:lastRenderedPageBreak/>
        <w:t>Life’</w:t>
      </w:r>
      <w:r w:rsidR="00B05D50" w:rsidRPr="00466DD8">
        <w:rPr>
          <w:rFonts w:ascii="Times New Roman" w:hAnsi="Times New Roman" w:cs="Times New Roman"/>
          <w:sz w:val="24"/>
        </w:rPr>
        <w:t xml:space="preserve">, through diet and </w:t>
      </w:r>
      <w:r w:rsidR="00F72A1B">
        <w:rPr>
          <w:rFonts w:ascii="Times New Roman" w:hAnsi="Times New Roman" w:cs="Times New Roman"/>
          <w:sz w:val="24"/>
        </w:rPr>
        <w:t>exercise</w:t>
      </w:r>
      <w:r w:rsidR="00C3459F" w:rsidRPr="00466DD8">
        <w:rPr>
          <w:rFonts w:ascii="Times New Roman" w:hAnsi="Times New Roman" w:cs="Times New Roman"/>
          <w:sz w:val="24"/>
        </w:rPr>
        <w:t xml:space="preserve">, </w:t>
      </w:r>
      <w:r w:rsidR="00D53155">
        <w:rPr>
          <w:rFonts w:ascii="Times New Roman" w:hAnsi="Times New Roman" w:cs="Times New Roman"/>
          <w:sz w:val="24"/>
        </w:rPr>
        <w:t>which results in</w:t>
      </w:r>
      <w:r w:rsidR="00732EFC">
        <w:rPr>
          <w:rFonts w:ascii="Times New Roman" w:hAnsi="Times New Roman" w:cs="Times New Roman"/>
          <w:sz w:val="24"/>
        </w:rPr>
        <w:t xml:space="preserve"> </w:t>
      </w:r>
      <w:r w:rsidR="00362F78" w:rsidRPr="00466DD8">
        <w:rPr>
          <w:rFonts w:ascii="Times New Roman" w:hAnsi="Times New Roman" w:cs="Times New Roman"/>
          <w:sz w:val="24"/>
        </w:rPr>
        <w:t>maintain</w:t>
      </w:r>
      <w:r w:rsidR="00D53155">
        <w:rPr>
          <w:rFonts w:ascii="Times New Roman" w:hAnsi="Times New Roman" w:cs="Times New Roman"/>
          <w:sz w:val="24"/>
        </w:rPr>
        <w:t>ing</w:t>
      </w:r>
      <w:r w:rsidR="00362F78" w:rsidRPr="00466DD8">
        <w:rPr>
          <w:rFonts w:ascii="Times New Roman" w:hAnsi="Times New Roman" w:cs="Times New Roman"/>
          <w:sz w:val="24"/>
        </w:rPr>
        <w:t xml:space="preserve"> a </w:t>
      </w:r>
      <w:r w:rsidR="00B05D50" w:rsidRPr="00466DD8">
        <w:rPr>
          <w:rFonts w:ascii="Times New Roman" w:hAnsi="Times New Roman" w:cs="Times New Roman"/>
          <w:sz w:val="24"/>
        </w:rPr>
        <w:t>healthy</w:t>
      </w:r>
      <w:r w:rsidR="00362F78" w:rsidRPr="00466DD8">
        <w:rPr>
          <w:rFonts w:ascii="Times New Roman" w:hAnsi="Times New Roman" w:cs="Times New Roman"/>
          <w:sz w:val="24"/>
        </w:rPr>
        <w:t xml:space="preserve"> </w:t>
      </w:r>
      <w:r w:rsidR="00B05D50" w:rsidRPr="00466DD8">
        <w:rPr>
          <w:rFonts w:ascii="Times New Roman" w:hAnsi="Times New Roman" w:cs="Times New Roman"/>
          <w:sz w:val="24"/>
        </w:rPr>
        <w:t>Body Mass Index (BMI)</w:t>
      </w:r>
      <w:r w:rsidR="00055E7F" w:rsidRPr="00466DD8">
        <w:rPr>
          <w:rFonts w:ascii="Times New Roman" w:hAnsi="Times New Roman" w:cs="Times New Roman"/>
          <w:sz w:val="24"/>
        </w:rPr>
        <w:t xml:space="preserve"> </w:t>
      </w:r>
      <w:r w:rsidR="00D805AC" w:rsidRPr="00466DD8">
        <w:rPr>
          <w:rFonts w:ascii="Times New Roman" w:hAnsi="Times New Roman" w:cs="Times New Roman"/>
          <w:sz w:val="24"/>
        </w:rPr>
        <w:t xml:space="preserve">and well-being </w:t>
      </w:r>
      <w:r w:rsidR="00055E7F" w:rsidRPr="00CE3761">
        <w:rPr>
          <w:rFonts w:ascii="Times New Roman" w:hAnsi="Times New Roman" w:cs="Times New Roman"/>
          <w:sz w:val="24"/>
        </w:rPr>
        <w:t>NSMC, (2016)</w:t>
      </w:r>
      <w:r w:rsidR="00362F78" w:rsidRPr="00CE3761">
        <w:rPr>
          <w:rFonts w:ascii="Times New Roman" w:hAnsi="Times New Roman" w:cs="Times New Roman"/>
          <w:sz w:val="24"/>
        </w:rPr>
        <w:t>.</w:t>
      </w:r>
      <w:r w:rsidR="00362F78" w:rsidRPr="00466DD8">
        <w:rPr>
          <w:rFonts w:ascii="Times New Roman" w:hAnsi="Times New Roman" w:cs="Times New Roman"/>
          <w:sz w:val="24"/>
        </w:rPr>
        <w:t xml:space="preserve"> </w:t>
      </w:r>
      <w:r w:rsidR="00F749FC" w:rsidRPr="00466DD8">
        <w:rPr>
          <w:rFonts w:ascii="Times New Roman" w:hAnsi="Times New Roman" w:cs="Times New Roman"/>
          <w:sz w:val="24"/>
        </w:rPr>
        <w:t xml:space="preserve"> </w:t>
      </w:r>
      <w:r w:rsidR="005E33FE">
        <w:rPr>
          <w:rFonts w:ascii="Times New Roman" w:hAnsi="Times New Roman" w:cs="Times New Roman"/>
          <w:sz w:val="24"/>
        </w:rPr>
        <w:t xml:space="preserve">The idea </w:t>
      </w:r>
      <w:r w:rsidR="003F5272">
        <w:rPr>
          <w:rFonts w:ascii="Times New Roman" w:hAnsi="Times New Roman" w:cs="Times New Roman"/>
          <w:sz w:val="24"/>
        </w:rPr>
        <w:t>of</w:t>
      </w:r>
      <w:r w:rsidR="005E33FE">
        <w:rPr>
          <w:rFonts w:ascii="Times New Roman" w:hAnsi="Times New Roman" w:cs="Times New Roman"/>
          <w:sz w:val="24"/>
        </w:rPr>
        <w:t xml:space="preserve"> reward</w:t>
      </w:r>
      <w:r w:rsidR="003F5272">
        <w:rPr>
          <w:rFonts w:ascii="Times New Roman" w:hAnsi="Times New Roman" w:cs="Times New Roman"/>
          <w:sz w:val="24"/>
        </w:rPr>
        <w:t>ing</w:t>
      </w:r>
      <w:r w:rsidR="005E33FE">
        <w:rPr>
          <w:rFonts w:ascii="Times New Roman" w:hAnsi="Times New Roman" w:cs="Times New Roman"/>
          <w:sz w:val="24"/>
        </w:rPr>
        <w:t xml:space="preserve"> desirable behaviour</w:t>
      </w:r>
      <w:r w:rsidR="003F5272">
        <w:rPr>
          <w:rFonts w:ascii="Times New Roman" w:hAnsi="Times New Roman" w:cs="Times New Roman"/>
          <w:sz w:val="24"/>
        </w:rPr>
        <w:t>,</w:t>
      </w:r>
      <w:r w:rsidR="005E33FE">
        <w:rPr>
          <w:rFonts w:ascii="Times New Roman" w:hAnsi="Times New Roman" w:cs="Times New Roman"/>
          <w:sz w:val="24"/>
        </w:rPr>
        <w:t xml:space="preserve"> in hope to monitor bad behaviours. </w:t>
      </w:r>
    </w:p>
    <w:p w14:paraId="3B66359E" w14:textId="3A8E91F2" w:rsidR="00D5736D" w:rsidRPr="003F5272" w:rsidRDefault="005E33FE" w:rsidP="000E0461">
      <w:pPr>
        <w:spacing w:line="360" w:lineRule="auto"/>
        <w:jc w:val="both"/>
        <w:rPr>
          <w:rFonts w:ascii="Times New Roman" w:hAnsi="Times New Roman" w:cs="Times New Roman"/>
          <w:sz w:val="24"/>
        </w:rPr>
      </w:pPr>
      <w:r w:rsidRPr="003F5272">
        <w:rPr>
          <w:rFonts w:ascii="Times New Roman" w:hAnsi="Times New Roman" w:cs="Times New Roman"/>
          <w:sz w:val="24"/>
        </w:rPr>
        <w:t>Reward sensitivity</w:t>
      </w:r>
      <w:r w:rsidR="00DF5602" w:rsidRPr="003F5272">
        <w:rPr>
          <w:rFonts w:ascii="Times New Roman" w:hAnsi="Times New Roman" w:cs="Times New Roman"/>
          <w:sz w:val="24"/>
        </w:rPr>
        <w:t>,</w:t>
      </w:r>
      <w:r w:rsidR="00D5736D">
        <w:rPr>
          <w:rFonts w:ascii="Times New Roman" w:hAnsi="Times New Roman" w:cs="Times New Roman"/>
          <w:sz w:val="24"/>
        </w:rPr>
        <w:t xml:space="preserve"> is</w:t>
      </w:r>
      <w:r w:rsidR="00DF5602" w:rsidRPr="003F5272">
        <w:rPr>
          <w:rFonts w:ascii="Times New Roman" w:hAnsi="Times New Roman" w:cs="Times New Roman"/>
          <w:sz w:val="24"/>
        </w:rPr>
        <w:t xml:space="preserve"> </w:t>
      </w:r>
      <w:r w:rsidRPr="003F5272">
        <w:rPr>
          <w:rFonts w:ascii="Times New Roman" w:hAnsi="Times New Roman" w:cs="Times New Roman"/>
          <w:sz w:val="24"/>
        </w:rPr>
        <w:t>a personality trait that refers to individual capability to experience desire or reward, when exposed to a stimulus, such as food. The reward sensitivity activates within the dopamine pathways of the brain, and the incentive activates positive behaviour to specific rewards. Due to individual differences people differ in terms of dopamine activity levels and results in different reactions</w:t>
      </w:r>
      <w:r w:rsidR="00C64407" w:rsidRPr="003F5272">
        <w:rPr>
          <w:rFonts w:ascii="Times New Roman" w:hAnsi="Times New Roman" w:cs="Times New Roman"/>
          <w:sz w:val="24"/>
        </w:rPr>
        <w:t xml:space="preserve"> Dear, (2016)</w:t>
      </w:r>
      <w:r w:rsidRPr="003F5272">
        <w:rPr>
          <w:rFonts w:ascii="Times New Roman" w:hAnsi="Times New Roman" w:cs="Times New Roman"/>
          <w:sz w:val="24"/>
        </w:rPr>
        <w:t>.</w:t>
      </w:r>
      <w:r w:rsidR="00E8271E" w:rsidRPr="003F5272">
        <w:rPr>
          <w:rFonts w:ascii="Times New Roman" w:hAnsi="Times New Roman" w:cs="Times New Roman"/>
          <w:sz w:val="24"/>
        </w:rPr>
        <w:t xml:space="preserve"> </w:t>
      </w:r>
      <w:r w:rsidR="00D5736D">
        <w:rPr>
          <w:rFonts w:ascii="Times New Roman" w:hAnsi="Times New Roman" w:cs="Times New Roman"/>
          <w:sz w:val="24"/>
        </w:rPr>
        <w:t xml:space="preserve">The </w:t>
      </w:r>
      <w:r w:rsidR="002B0E04">
        <w:rPr>
          <w:rFonts w:ascii="Times New Roman" w:hAnsi="Times New Roman" w:cs="Times New Roman"/>
          <w:sz w:val="24"/>
        </w:rPr>
        <w:t>‘</w:t>
      </w:r>
      <w:r w:rsidR="00C359AE" w:rsidRPr="003F5272">
        <w:rPr>
          <w:rFonts w:ascii="Times New Roman" w:hAnsi="Times New Roman" w:cs="Times New Roman"/>
          <w:sz w:val="24"/>
        </w:rPr>
        <w:t>Change4Life</w:t>
      </w:r>
      <w:r w:rsidR="002B0E04">
        <w:rPr>
          <w:rFonts w:ascii="Times New Roman" w:hAnsi="Times New Roman" w:cs="Times New Roman"/>
          <w:sz w:val="24"/>
        </w:rPr>
        <w:t>’</w:t>
      </w:r>
      <w:r w:rsidR="00C359AE" w:rsidRPr="003F5272">
        <w:rPr>
          <w:rFonts w:ascii="Times New Roman" w:hAnsi="Times New Roman" w:cs="Times New Roman"/>
          <w:sz w:val="24"/>
        </w:rPr>
        <w:t xml:space="preserve"> campaign </w:t>
      </w:r>
      <w:r w:rsidR="00E73B60" w:rsidRPr="003F5272">
        <w:rPr>
          <w:rFonts w:ascii="Times New Roman" w:hAnsi="Times New Roman" w:cs="Times New Roman"/>
          <w:sz w:val="24"/>
        </w:rPr>
        <w:t xml:space="preserve">did engage </w:t>
      </w:r>
      <w:r w:rsidR="00C359AE" w:rsidRPr="003F5272">
        <w:rPr>
          <w:rFonts w:ascii="Times New Roman" w:hAnsi="Times New Roman" w:cs="Times New Roman"/>
          <w:sz w:val="24"/>
        </w:rPr>
        <w:t>the target</w:t>
      </w:r>
      <w:r w:rsidR="00D5736D">
        <w:rPr>
          <w:rFonts w:ascii="Times New Roman" w:hAnsi="Times New Roman" w:cs="Times New Roman"/>
          <w:sz w:val="24"/>
        </w:rPr>
        <w:t xml:space="preserve"> of</w:t>
      </w:r>
      <w:r w:rsidR="00C359AE" w:rsidRPr="003F5272">
        <w:rPr>
          <w:rFonts w:ascii="Times New Roman" w:hAnsi="Times New Roman" w:cs="Times New Roman"/>
          <w:sz w:val="24"/>
        </w:rPr>
        <w:t xml:space="preserve"> 400,000 families, </w:t>
      </w:r>
      <w:r w:rsidR="00E73B60" w:rsidRPr="003F5272">
        <w:rPr>
          <w:rFonts w:ascii="Times New Roman" w:hAnsi="Times New Roman" w:cs="Times New Roman"/>
          <w:sz w:val="24"/>
        </w:rPr>
        <w:t>however, qualitative</w:t>
      </w:r>
      <w:r w:rsidR="00C359AE" w:rsidRPr="003F5272">
        <w:rPr>
          <w:rFonts w:ascii="Times New Roman" w:hAnsi="Times New Roman" w:cs="Times New Roman"/>
          <w:sz w:val="24"/>
        </w:rPr>
        <w:t xml:space="preserve"> </w:t>
      </w:r>
      <w:r w:rsidR="00E73B60" w:rsidRPr="003F5272">
        <w:rPr>
          <w:rFonts w:ascii="Times New Roman" w:hAnsi="Times New Roman" w:cs="Times New Roman"/>
          <w:sz w:val="24"/>
        </w:rPr>
        <w:t>indicators</w:t>
      </w:r>
      <w:r w:rsidR="00C359AE" w:rsidRPr="003F5272">
        <w:rPr>
          <w:rFonts w:ascii="Times New Roman" w:hAnsi="Times New Roman" w:cs="Times New Roman"/>
          <w:sz w:val="24"/>
        </w:rPr>
        <w:t xml:space="preserve"> of positive behavioural change </w:t>
      </w:r>
      <w:r w:rsidR="00E73B60" w:rsidRPr="003F5272">
        <w:rPr>
          <w:rFonts w:ascii="Times New Roman" w:hAnsi="Times New Roman" w:cs="Times New Roman"/>
          <w:sz w:val="24"/>
        </w:rPr>
        <w:t xml:space="preserve">in families </w:t>
      </w:r>
      <w:r w:rsidR="00C359AE" w:rsidRPr="003F5272">
        <w:rPr>
          <w:rFonts w:ascii="Times New Roman" w:hAnsi="Times New Roman" w:cs="Times New Roman"/>
          <w:sz w:val="24"/>
        </w:rPr>
        <w:t xml:space="preserve">lacks evidence of </w:t>
      </w:r>
      <w:r w:rsidR="00D5736D">
        <w:rPr>
          <w:rFonts w:ascii="Times New Roman" w:hAnsi="Times New Roman" w:cs="Times New Roman"/>
          <w:sz w:val="24"/>
        </w:rPr>
        <w:t xml:space="preserve">physically </w:t>
      </w:r>
      <w:r w:rsidR="00E73B60" w:rsidRPr="003F5272">
        <w:rPr>
          <w:rFonts w:ascii="Times New Roman" w:hAnsi="Times New Roman" w:cs="Times New Roman"/>
          <w:sz w:val="24"/>
        </w:rPr>
        <w:t>changing</w:t>
      </w:r>
      <w:r w:rsidR="00C359AE" w:rsidRPr="003F5272">
        <w:rPr>
          <w:rFonts w:ascii="Times New Roman" w:hAnsi="Times New Roman" w:cs="Times New Roman"/>
          <w:sz w:val="24"/>
        </w:rPr>
        <w:t xml:space="preserve"> activity </w:t>
      </w:r>
      <w:r w:rsidR="00E73B60" w:rsidRPr="003F5272">
        <w:rPr>
          <w:rFonts w:ascii="Times New Roman" w:hAnsi="Times New Roman" w:cs="Times New Roman"/>
          <w:sz w:val="24"/>
        </w:rPr>
        <w:t>behaviours</w:t>
      </w:r>
      <w:r w:rsidR="00D5736D">
        <w:rPr>
          <w:rFonts w:ascii="Times New Roman" w:hAnsi="Times New Roman" w:cs="Times New Roman"/>
          <w:sz w:val="24"/>
        </w:rPr>
        <w:t xml:space="preserve"> </w:t>
      </w:r>
      <w:r w:rsidR="00D5736D" w:rsidRPr="003F5272">
        <w:rPr>
          <w:rFonts w:ascii="Times New Roman" w:hAnsi="Times New Roman" w:cs="Times New Roman"/>
          <w:sz w:val="24"/>
        </w:rPr>
        <w:t xml:space="preserve">WHO, (2014).  </w:t>
      </w:r>
    </w:p>
    <w:p w14:paraId="099888B0" w14:textId="463860A8" w:rsidR="00BF70F6" w:rsidRPr="003F5272" w:rsidRDefault="004F1096" w:rsidP="000E0461">
      <w:pPr>
        <w:spacing w:line="360" w:lineRule="auto"/>
        <w:jc w:val="both"/>
        <w:rPr>
          <w:rFonts w:ascii="Times New Roman" w:hAnsi="Times New Roman" w:cs="Times New Roman"/>
          <w:sz w:val="24"/>
        </w:rPr>
      </w:pPr>
      <w:r w:rsidRPr="003F5272">
        <w:rPr>
          <w:rFonts w:ascii="Times New Roman" w:hAnsi="Times New Roman" w:cs="Times New Roman"/>
          <w:sz w:val="24"/>
        </w:rPr>
        <w:t xml:space="preserve">The campaign’s logo of </w:t>
      </w:r>
      <w:r w:rsidR="002B0E04">
        <w:rPr>
          <w:rFonts w:ascii="Times New Roman" w:hAnsi="Times New Roman" w:cs="Times New Roman"/>
          <w:sz w:val="24"/>
        </w:rPr>
        <w:t>‘</w:t>
      </w:r>
      <w:r w:rsidRPr="003F5272">
        <w:rPr>
          <w:rFonts w:ascii="Times New Roman" w:hAnsi="Times New Roman" w:cs="Times New Roman"/>
          <w:sz w:val="24"/>
        </w:rPr>
        <w:t xml:space="preserve">Eat Well, Move More, Live Longer’ consists of </w:t>
      </w:r>
      <w:r w:rsidR="00AF3FEB" w:rsidRPr="003F5272">
        <w:rPr>
          <w:rFonts w:ascii="Times New Roman" w:hAnsi="Times New Roman" w:cs="Times New Roman"/>
          <w:sz w:val="24"/>
        </w:rPr>
        <w:t xml:space="preserve">changing </w:t>
      </w:r>
      <w:r w:rsidRPr="003F5272">
        <w:rPr>
          <w:rFonts w:ascii="Times New Roman" w:hAnsi="Times New Roman" w:cs="Times New Roman"/>
          <w:sz w:val="24"/>
        </w:rPr>
        <w:t>two behaviour</w:t>
      </w:r>
      <w:r w:rsidR="00AF3FEB" w:rsidRPr="003F5272">
        <w:rPr>
          <w:rFonts w:ascii="Times New Roman" w:hAnsi="Times New Roman" w:cs="Times New Roman"/>
          <w:sz w:val="24"/>
        </w:rPr>
        <w:t>s</w:t>
      </w:r>
      <w:r w:rsidRPr="003F5272">
        <w:rPr>
          <w:rFonts w:ascii="Times New Roman" w:hAnsi="Times New Roman" w:cs="Times New Roman"/>
          <w:sz w:val="24"/>
        </w:rPr>
        <w:t xml:space="preserve">, diet and exercise, </w:t>
      </w:r>
      <w:r w:rsidR="00CD0BA9" w:rsidRPr="003F5272">
        <w:rPr>
          <w:rFonts w:ascii="Times New Roman" w:hAnsi="Times New Roman" w:cs="Times New Roman"/>
          <w:sz w:val="24"/>
        </w:rPr>
        <w:t>and yet evidence suggests</w:t>
      </w:r>
      <w:r w:rsidR="007925A0">
        <w:rPr>
          <w:rFonts w:ascii="Times New Roman" w:hAnsi="Times New Roman" w:cs="Times New Roman"/>
          <w:sz w:val="24"/>
        </w:rPr>
        <w:t xml:space="preserve"> that</w:t>
      </w:r>
      <w:r w:rsidRPr="003F5272">
        <w:rPr>
          <w:rFonts w:ascii="Times New Roman" w:hAnsi="Times New Roman" w:cs="Times New Roman"/>
          <w:sz w:val="24"/>
        </w:rPr>
        <w:t xml:space="preserve"> </w:t>
      </w:r>
      <w:r w:rsidR="00CD0BA9" w:rsidRPr="003F5272">
        <w:rPr>
          <w:rFonts w:ascii="Times New Roman" w:hAnsi="Times New Roman" w:cs="Times New Roman"/>
          <w:sz w:val="24"/>
        </w:rPr>
        <w:t>social marketing campaigns</w:t>
      </w:r>
      <w:r w:rsidR="00AF3FEB" w:rsidRPr="003F5272">
        <w:rPr>
          <w:rFonts w:ascii="Times New Roman" w:hAnsi="Times New Roman" w:cs="Times New Roman"/>
          <w:sz w:val="24"/>
        </w:rPr>
        <w:t xml:space="preserve"> </w:t>
      </w:r>
      <w:r w:rsidRPr="003F5272">
        <w:rPr>
          <w:rFonts w:ascii="Times New Roman" w:hAnsi="Times New Roman" w:cs="Times New Roman"/>
          <w:sz w:val="24"/>
        </w:rPr>
        <w:t xml:space="preserve">should be separately </w:t>
      </w:r>
      <w:r w:rsidR="00AF3FEB" w:rsidRPr="003F5272">
        <w:rPr>
          <w:rFonts w:ascii="Times New Roman" w:hAnsi="Times New Roman" w:cs="Times New Roman"/>
          <w:sz w:val="24"/>
        </w:rPr>
        <w:t xml:space="preserve">promoted. </w:t>
      </w:r>
      <w:r w:rsidR="002D2B40" w:rsidRPr="003F5272">
        <w:rPr>
          <w:rFonts w:ascii="Times New Roman" w:hAnsi="Times New Roman" w:cs="Times New Roman"/>
          <w:sz w:val="24"/>
        </w:rPr>
        <w:t xml:space="preserve">Critics </w:t>
      </w:r>
      <w:r w:rsidR="00CD0BA9" w:rsidRPr="003F5272">
        <w:rPr>
          <w:rFonts w:ascii="Times New Roman" w:hAnsi="Times New Roman" w:cs="Times New Roman"/>
          <w:sz w:val="24"/>
        </w:rPr>
        <w:t xml:space="preserve">further </w:t>
      </w:r>
      <w:r w:rsidR="002D2B40" w:rsidRPr="003F5272">
        <w:rPr>
          <w:rFonts w:ascii="Times New Roman" w:hAnsi="Times New Roman" w:cs="Times New Roman"/>
          <w:sz w:val="24"/>
        </w:rPr>
        <w:t xml:space="preserve">suggest that the slogan </w:t>
      </w:r>
      <w:r w:rsidR="00CD0BA9" w:rsidRPr="003F5272">
        <w:rPr>
          <w:rFonts w:ascii="Times New Roman" w:hAnsi="Times New Roman" w:cs="Times New Roman"/>
          <w:sz w:val="24"/>
        </w:rPr>
        <w:t>is inconsistent</w:t>
      </w:r>
      <w:r w:rsidR="002D2B40" w:rsidRPr="003F5272">
        <w:rPr>
          <w:rFonts w:ascii="Times New Roman" w:hAnsi="Times New Roman" w:cs="Times New Roman"/>
          <w:sz w:val="24"/>
        </w:rPr>
        <w:t xml:space="preserve"> </w:t>
      </w:r>
      <w:r w:rsidR="00CD0BA9" w:rsidRPr="003F5272">
        <w:rPr>
          <w:rFonts w:ascii="Times New Roman" w:hAnsi="Times New Roman" w:cs="Times New Roman"/>
          <w:sz w:val="24"/>
        </w:rPr>
        <w:t>with modern</w:t>
      </w:r>
      <w:r w:rsidR="002D2B40" w:rsidRPr="003F5272">
        <w:rPr>
          <w:rFonts w:ascii="Times New Roman" w:hAnsi="Times New Roman" w:cs="Times New Roman"/>
          <w:sz w:val="24"/>
        </w:rPr>
        <w:t xml:space="preserve"> issues, </w:t>
      </w:r>
      <w:r w:rsidR="007925A0">
        <w:rPr>
          <w:rFonts w:ascii="Times New Roman" w:hAnsi="Times New Roman" w:cs="Times New Roman"/>
          <w:sz w:val="24"/>
        </w:rPr>
        <w:t xml:space="preserve">such as the </w:t>
      </w:r>
      <w:r w:rsidR="002D2B40" w:rsidRPr="003F5272">
        <w:rPr>
          <w:rFonts w:ascii="Times New Roman" w:hAnsi="Times New Roman" w:cs="Times New Roman"/>
          <w:sz w:val="24"/>
        </w:rPr>
        <w:t>incentive to ‘live longer’</w:t>
      </w:r>
      <w:r w:rsidR="00CD0BA9" w:rsidRPr="003F5272">
        <w:rPr>
          <w:rFonts w:ascii="Times New Roman" w:hAnsi="Times New Roman" w:cs="Times New Roman"/>
          <w:sz w:val="24"/>
        </w:rPr>
        <w:t>, as coincidently, people are</w:t>
      </w:r>
      <w:r w:rsidR="002D2B40" w:rsidRPr="003F5272">
        <w:rPr>
          <w:rFonts w:ascii="Times New Roman" w:hAnsi="Times New Roman" w:cs="Times New Roman"/>
          <w:sz w:val="24"/>
        </w:rPr>
        <w:t xml:space="preserve"> liv</w:t>
      </w:r>
      <w:r w:rsidR="00CD0BA9" w:rsidRPr="003F5272">
        <w:rPr>
          <w:rFonts w:ascii="Times New Roman" w:hAnsi="Times New Roman" w:cs="Times New Roman"/>
          <w:sz w:val="24"/>
        </w:rPr>
        <w:t>ing</w:t>
      </w:r>
      <w:r w:rsidR="002D2B40" w:rsidRPr="003F5272">
        <w:rPr>
          <w:rFonts w:ascii="Times New Roman" w:hAnsi="Times New Roman" w:cs="Times New Roman"/>
          <w:sz w:val="24"/>
        </w:rPr>
        <w:t xml:space="preserve"> longer</w:t>
      </w:r>
      <w:r w:rsidR="00CD0BA9" w:rsidRPr="003F5272">
        <w:rPr>
          <w:rFonts w:ascii="Times New Roman" w:hAnsi="Times New Roman" w:cs="Times New Roman"/>
          <w:sz w:val="24"/>
        </w:rPr>
        <w:t>, hence</w:t>
      </w:r>
      <w:r w:rsidR="00691DFC" w:rsidRPr="003F5272">
        <w:rPr>
          <w:rFonts w:ascii="Times New Roman" w:hAnsi="Times New Roman" w:cs="Times New Roman"/>
          <w:sz w:val="24"/>
        </w:rPr>
        <w:t xml:space="preserve"> the</w:t>
      </w:r>
      <w:r w:rsidR="002D2B40" w:rsidRPr="003F5272">
        <w:rPr>
          <w:rFonts w:ascii="Times New Roman" w:hAnsi="Times New Roman" w:cs="Times New Roman"/>
          <w:sz w:val="24"/>
        </w:rPr>
        <w:t xml:space="preserve"> </w:t>
      </w:r>
      <w:r w:rsidR="00CD0BA9" w:rsidRPr="003F5272">
        <w:rPr>
          <w:rFonts w:ascii="Times New Roman" w:hAnsi="Times New Roman" w:cs="Times New Roman"/>
          <w:sz w:val="24"/>
        </w:rPr>
        <w:t xml:space="preserve">‘allusion’ to improve their </w:t>
      </w:r>
      <w:r w:rsidR="00B14191">
        <w:rPr>
          <w:rFonts w:ascii="Times New Roman" w:hAnsi="Times New Roman" w:cs="Times New Roman"/>
          <w:sz w:val="24"/>
        </w:rPr>
        <w:t>lives</w:t>
      </w:r>
      <w:r w:rsidR="00CD0BA9" w:rsidRPr="003F5272">
        <w:rPr>
          <w:rFonts w:ascii="Times New Roman" w:hAnsi="Times New Roman" w:cs="Times New Roman"/>
          <w:sz w:val="24"/>
        </w:rPr>
        <w:t>.</w:t>
      </w:r>
      <w:r w:rsidR="001C5D56" w:rsidRPr="003F5272">
        <w:rPr>
          <w:rFonts w:ascii="Times New Roman" w:hAnsi="Times New Roman" w:cs="Times New Roman"/>
          <w:sz w:val="24"/>
        </w:rPr>
        <w:t xml:space="preserve"> WHO, (2014). </w:t>
      </w:r>
      <w:r w:rsidR="00CD0BA9" w:rsidRPr="003F5272">
        <w:rPr>
          <w:rFonts w:ascii="Times New Roman" w:hAnsi="Times New Roman" w:cs="Times New Roman"/>
          <w:sz w:val="24"/>
        </w:rPr>
        <w:t xml:space="preserve"> </w:t>
      </w:r>
    </w:p>
    <w:p w14:paraId="5A07B6E2" w14:textId="36E07443" w:rsidR="00691DFC" w:rsidRPr="006E0DC2" w:rsidRDefault="00691DFC" w:rsidP="000E0461">
      <w:pPr>
        <w:spacing w:line="360" w:lineRule="auto"/>
        <w:jc w:val="both"/>
        <w:rPr>
          <w:rFonts w:ascii="Times New Roman" w:hAnsi="Times New Roman" w:cs="Times New Roman"/>
          <w:sz w:val="24"/>
        </w:rPr>
      </w:pPr>
      <w:r w:rsidRPr="0029708E">
        <w:rPr>
          <w:rFonts w:ascii="Times New Roman" w:hAnsi="Times New Roman" w:cs="Times New Roman"/>
          <w:sz w:val="24"/>
        </w:rPr>
        <w:t>The effectiveness to change behaviours of social marketing,</w:t>
      </w:r>
      <w:r>
        <w:rPr>
          <w:rFonts w:ascii="Times New Roman" w:hAnsi="Times New Roman" w:cs="Times New Roman"/>
          <w:sz w:val="24"/>
        </w:rPr>
        <w:t xml:space="preserve"> </w:t>
      </w:r>
      <w:r w:rsidRPr="0029708E">
        <w:rPr>
          <w:rFonts w:ascii="Times New Roman" w:hAnsi="Times New Roman" w:cs="Times New Roman"/>
          <w:sz w:val="24"/>
        </w:rPr>
        <w:t xml:space="preserve">was deemed to lack sufficient evidence, as changing one’s actions is to be subconsciously aware and needs to be rehearsed frequently to be adopted, yet social marketing techniques can be found to influence behaviour changes, and result in more healthier lifestyles Marco et al., (2012). </w:t>
      </w:r>
      <w:r w:rsidRPr="006E0DC2">
        <w:rPr>
          <w:rFonts w:ascii="Times New Roman" w:hAnsi="Times New Roman" w:cs="Times New Roman"/>
          <w:sz w:val="24"/>
        </w:rPr>
        <w:t>Individual difference in perceptions of health-related beh</w:t>
      </w:r>
      <w:r w:rsidR="001816C9" w:rsidRPr="006E0DC2">
        <w:rPr>
          <w:rFonts w:ascii="Times New Roman" w:hAnsi="Times New Roman" w:cs="Times New Roman"/>
          <w:sz w:val="24"/>
        </w:rPr>
        <w:t>aviour</w:t>
      </w:r>
      <w:r w:rsidRPr="006E0DC2">
        <w:rPr>
          <w:rFonts w:ascii="Times New Roman" w:hAnsi="Times New Roman" w:cs="Times New Roman"/>
          <w:sz w:val="24"/>
        </w:rPr>
        <w:t>s differ cognitively and priorities and lifestyles vary dramaticall</w:t>
      </w:r>
      <w:r w:rsidR="00976423" w:rsidRPr="006E0DC2">
        <w:rPr>
          <w:rFonts w:ascii="Times New Roman" w:hAnsi="Times New Roman" w:cs="Times New Roman"/>
          <w:sz w:val="24"/>
        </w:rPr>
        <w:t>y</w:t>
      </w:r>
      <w:r w:rsidR="006E0DC2" w:rsidRPr="006E0DC2">
        <w:rPr>
          <w:rFonts w:ascii="Times New Roman" w:hAnsi="Times New Roman" w:cs="Times New Roman"/>
          <w:sz w:val="24"/>
        </w:rPr>
        <w:t xml:space="preserve"> </w:t>
      </w:r>
      <w:proofErr w:type="spellStart"/>
      <w:r w:rsidR="006E0DC2" w:rsidRPr="006E0DC2">
        <w:rPr>
          <w:rFonts w:ascii="Times New Roman" w:hAnsi="Times New Roman" w:cs="Times New Roman"/>
          <w:sz w:val="24"/>
        </w:rPr>
        <w:t>Karner</w:t>
      </w:r>
      <w:proofErr w:type="spellEnd"/>
      <w:r w:rsidR="006E0DC2" w:rsidRPr="006E0DC2">
        <w:rPr>
          <w:rFonts w:ascii="Times New Roman" w:hAnsi="Times New Roman" w:cs="Times New Roman"/>
          <w:sz w:val="24"/>
        </w:rPr>
        <w:t xml:space="preserve"> &amp; </w:t>
      </w:r>
      <w:proofErr w:type="spellStart"/>
      <w:r w:rsidR="006E0DC2" w:rsidRPr="006E0DC2">
        <w:rPr>
          <w:rFonts w:ascii="Times New Roman" w:hAnsi="Times New Roman" w:cs="Times New Roman"/>
          <w:sz w:val="24"/>
        </w:rPr>
        <w:t>Tingstrom</w:t>
      </w:r>
      <w:proofErr w:type="spellEnd"/>
      <w:r w:rsidR="006E0DC2" w:rsidRPr="006E0DC2">
        <w:rPr>
          <w:rFonts w:ascii="Times New Roman" w:hAnsi="Times New Roman" w:cs="Times New Roman"/>
          <w:sz w:val="24"/>
        </w:rPr>
        <w:t xml:space="preserve">, (2005). </w:t>
      </w:r>
    </w:p>
    <w:p w14:paraId="19E46281" w14:textId="78B35757" w:rsidR="00DD1CFF" w:rsidRDefault="00DD1CFF" w:rsidP="000E0461">
      <w:pPr>
        <w:spacing w:line="360" w:lineRule="auto"/>
        <w:jc w:val="both"/>
        <w:rPr>
          <w:rFonts w:ascii="Times New Roman" w:hAnsi="Times New Roman" w:cs="Times New Roman"/>
          <w:sz w:val="24"/>
          <w:highlight w:val="yellow"/>
        </w:rPr>
      </w:pPr>
      <w:r w:rsidRPr="007E51FA">
        <w:rPr>
          <w:rFonts w:ascii="Times New Roman" w:hAnsi="Times New Roman" w:cs="Times New Roman"/>
          <w:sz w:val="24"/>
        </w:rPr>
        <w:t>The Theory of Planned Behaviour</w:t>
      </w:r>
      <w:r w:rsidR="005B4D58">
        <w:rPr>
          <w:rFonts w:ascii="Times New Roman" w:hAnsi="Times New Roman" w:cs="Times New Roman"/>
          <w:sz w:val="24"/>
        </w:rPr>
        <w:t xml:space="preserve"> </w:t>
      </w:r>
      <w:r w:rsidR="005B4D58" w:rsidRPr="006E0DC2">
        <w:rPr>
          <w:rFonts w:ascii="Times New Roman" w:hAnsi="Times New Roman" w:cs="Times New Roman"/>
          <w:sz w:val="24"/>
        </w:rPr>
        <w:t>(</w:t>
      </w:r>
      <w:r w:rsidRPr="006E0DC2">
        <w:rPr>
          <w:rFonts w:ascii="Times New Roman" w:hAnsi="Times New Roman" w:cs="Times New Roman"/>
          <w:sz w:val="24"/>
        </w:rPr>
        <w:t>TPB</w:t>
      </w:r>
      <w:r w:rsidR="005B4D58" w:rsidRPr="006E0DC2">
        <w:rPr>
          <w:rFonts w:ascii="Times New Roman" w:hAnsi="Times New Roman" w:cs="Times New Roman"/>
          <w:sz w:val="24"/>
        </w:rPr>
        <w:t xml:space="preserve">), </w:t>
      </w:r>
      <w:proofErr w:type="spellStart"/>
      <w:r w:rsidRPr="006E0DC2">
        <w:rPr>
          <w:rFonts w:ascii="Times New Roman" w:hAnsi="Times New Roman" w:cs="Times New Roman"/>
          <w:sz w:val="24"/>
        </w:rPr>
        <w:t>Ajzen</w:t>
      </w:r>
      <w:proofErr w:type="spellEnd"/>
      <w:r w:rsidRPr="006E0DC2">
        <w:rPr>
          <w:rFonts w:ascii="Times New Roman" w:hAnsi="Times New Roman" w:cs="Times New Roman"/>
          <w:sz w:val="24"/>
        </w:rPr>
        <w:t>,</w:t>
      </w:r>
      <w:r w:rsidR="006E0DC2">
        <w:rPr>
          <w:rFonts w:ascii="Times New Roman" w:hAnsi="Times New Roman" w:cs="Times New Roman"/>
          <w:sz w:val="24"/>
        </w:rPr>
        <w:t xml:space="preserve"> </w:t>
      </w:r>
      <w:r w:rsidRPr="006E0DC2">
        <w:rPr>
          <w:rFonts w:ascii="Times New Roman" w:hAnsi="Times New Roman" w:cs="Times New Roman"/>
          <w:sz w:val="24"/>
        </w:rPr>
        <w:t>(1991)</w:t>
      </w:r>
      <w:r w:rsidR="005B4D58">
        <w:rPr>
          <w:rFonts w:ascii="Times New Roman" w:hAnsi="Times New Roman" w:cs="Times New Roman"/>
          <w:sz w:val="24"/>
        </w:rPr>
        <w:t xml:space="preserve"> </w:t>
      </w:r>
      <w:r w:rsidRPr="007E51FA">
        <w:rPr>
          <w:rFonts w:ascii="Times New Roman" w:hAnsi="Times New Roman" w:cs="Times New Roman"/>
          <w:sz w:val="24"/>
        </w:rPr>
        <w:t xml:space="preserve">is a theoretical framework that promotes health and </w:t>
      </w:r>
      <w:r w:rsidR="006E0DC2" w:rsidRPr="007E51FA">
        <w:rPr>
          <w:rFonts w:ascii="Times New Roman" w:hAnsi="Times New Roman" w:cs="Times New Roman"/>
          <w:sz w:val="24"/>
        </w:rPr>
        <w:t>exercise and</w:t>
      </w:r>
      <w:r w:rsidR="000C5434">
        <w:rPr>
          <w:rFonts w:ascii="Times New Roman" w:hAnsi="Times New Roman" w:cs="Times New Roman"/>
          <w:sz w:val="24"/>
        </w:rPr>
        <w:t xml:space="preserve"> </w:t>
      </w:r>
      <w:r w:rsidRPr="007E51FA">
        <w:rPr>
          <w:rFonts w:ascii="Times New Roman" w:hAnsi="Times New Roman" w:cs="Times New Roman"/>
          <w:sz w:val="24"/>
        </w:rPr>
        <w:t xml:space="preserve">is an extension </w:t>
      </w:r>
      <w:r w:rsidR="006E0DC2" w:rsidRPr="007E51FA">
        <w:rPr>
          <w:rFonts w:ascii="Times New Roman" w:hAnsi="Times New Roman" w:cs="Times New Roman"/>
          <w:sz w:val="24"/>
        </w:rPr>
        <w:t>of Theory</w:t>
      </w:r>
      <w:r w:rsidRPr="007E51FA">
        <w:rPr>
          <w:rFonts w:ascii="Times New Roman" w:hAnsi="Times New Roman" w:cs="Times New Roman"/>
          <w:sz w:val="24"/>
        </w:rPr>
        <w:t xml:space="preserve"> of Reasoned Action </w:t>
      </w:r>
      <w:r w:rsidR="005B4D58" w:rsidRPr="001C038D">
        <w:rPr>
          <w:rFonts w:ascii="Times New Roman" w:hAnsi="Times New Roman" w:cs="Times New Roman"/>
          <w:sz w:val="24"/>
        </w:rPr>
        <w:t>(</w:t>
      </w:r>
      <w:r w:rsidRPr="001C038D">
        <w:rPr>
          <w:rFonts w:ascii="Times New Roman" w:hAnsi="Times New Roman" w:cs="Times New Roman"/>
          <w:sz w:val="24"/>
        </w:rPr>
        <w:t>TRA</w:t>
      </w:r>
      <w:r w:rsidR="005B4D58" w:rsidRPr="001C038D">
        <w:rPr>
          <w:rFonts w:ascii="Times New Roman" w:hAnsi="Times New Roman" w:cs="Times New Roman"/>
          <w:sz w:val="24"/>
        </w:rPr>
        <w:t>)</w:t>
      </w:r>
      <w:r w:rsidRPr="001C038D">
        <w:rPr>
          <w:rFonts w:ascii="Times New Roman" w:hAnsi="Times New Roman" w:cs="Times New Roman"/>
          <w:sz w:val="24"/>
        </w:rPr>
        <w:t xml:space="preserve">, </w:t>
      </w:r>
      <w:proofErr w:type="spellStart"/>
      <w:r w:rsidRPr="001C038D">
        <w:rPr>
          <w:rFonts w:ascii="Times New Roman" w:hAnsi="Times New Roman" w:cs="Times New Roman"/>
          <w:sz w:val="24"/>
        </w:rPr>
        <w:t>Ajzen</w:t>
      </w:r>
      <w:proofErr w:type="spellEnd"/>
      <w:r w:rsidRPr="001C038D">
        <w:rPr>
          <w:rFonts w:ascii="Times New Roman" w:hAnsi="Times New Roman" w:cs="Times New Roman"/>
          <w:sz w:val="24"/>
        </w:rPr>
        <w:t xml:space="preserve"> &amp; Fishbein, (198</w:t>
      </w:r>
      <w:r w:rsidR="00546AB8" w:rsidRPr="001C038D">
        <w:rPr>
          <w:rFonts w:ascii="Times New Roman" w:hAnsi="Times New Roman" w:cs="Times New Roman"/>
          <w:sz w:val="24"/>
        </w:rPr>
        <w:t>8</w:t>
      </w:r>
      <w:r w:rsidRPr="001C038D">
        <w:rPr>
          <w:rFonts w:ascii="Times New Roman" w:hAnsi="Times New Roman" w:cs="Times New Roman"/>
          <w:sz w:val="24"/>
        </w:rPr>
        <w:t>). Both theories</w:t>
      </w:r>
      <w:r w:rsidR="009F1FEE" w:rsidRPr="001C038D">
        <w:rPr>
          <w:rFonts w:ascii="Times New Roman" w:hAnsi="Times New Roman" w:cs="Times New Roman"/>
          <w:sz w:val="24"/>
        </w:rPr>
        <w:t xml:space="preserve"> theoretically</w:t>
      </w:r>
      <w:r w:rsidR="006E0DC2">
        <w:rPr>
          <w:rFonts w:ascii="Times New Roman" w:hAnsi="Times New Roman" w:cs="Times New Roman"/>
          <w:sz w:val="24"/>
        </w:rPr>
        <w:t xml:space="preserve"> </w:t>
      </w:r>
      <w:r w:rsidR="009F1FEE" w:rsidRPr="001C038D">
        <w:rPr>
          <w:rFonts w:ascii="Times New Roman" w:hAnsi="Times New Roman" w:cs="Times New Roman"/>
          <w:sz w:val="24"/>
        </w:rPr>
        <w:t>underpin the mass media campaign</w:t>
      </w:r>
      <w:r w:rsidR="009F1FEE">
        <w:rPr>
          <w:rFonts w:ascii="Times New Roman" w:hAnsi="Times New Roman" w:cs="Times New Roman"/>
          <w:sz w:val="24"/>
        </w:rPr>
        <w:t xml:space="preserve">, </w:t>
      </w:r>
      <w:r w:rsidR="002B0E04">
        <w:rPr>
          <w:rFonts w:ascii="Times New Roman" w:hAnsi="Times New Roman" w:cs="Times New Roman"/>
          <w:sz w:val="24"/>
        </w:rPr>
        <w:t>‘</w:t>
      </w:r>
      <w:r w:rsidR="009F1FEE">
        <w:rPr>
          <w:rFonts w:ascii="Times New Roman" w:hAnsi="Times New Roman" w:cs="Times New Roman"/>
          <w:sz w:val="24"/>
        </w:rPr>
        <w:t>Change4Life</w:t>
      </w:r>
      <w:r w:rsidR="002B0E04">
        <w:rPr>
          <w:rFonts w:ascii="Times New Roman" w:hAnsi="Times New Roman" w:cs="Times New Roman"/>
          <w:sz w:val="24"/>
        </w:rPr>
        <w:t>’</w:t>
      </w:r>
      <w:r w:rsidR="009F1FEE">
        <w:rPr>
          <w:rFonts w:ascii="Times New Roman" w:hAnsi="Times New Roman" w:cs="Times New Roman"/>
          <w:sz w:val="24"/>
        </w:rPr>
        <w:t>, and</w:t>
      </w:r>
      <w:r>
        <w:rPr>
          <w:rFonts w:ascii="Times New Roman" w:hAnsi="Times New Roman" w:cs="Times New Roman"/>
          <w:sz w:val="24"/>
        </w:rPr>
        <w:t xml:space="preserve"> </w:t>
      </w:r>
      <w:r w:rsidR="00277997">
        <w:rPr>
          <w:rFonts w:ascii="Times New Roman" w:hAnsi="Times New Roman" w:cs="Times New Roman"/>
          <w:sz w:val="24"/>
        </w:rPr>
        <w:t xml:space="preserve">explain </w:t>
      </w:r>
      <w:r>
        <w:rPr>
          <w:rFonts w:ascii="Times New Roman" w:hAnsi="Times New Roman" w:cs="Times New Roman"/>
          <w:sz w:val="24"/>
        </w:rPr>
        <w:t>that people make rational and reasoned decisions</w:t>
      </w:r>
      <w:r w:rsidR="00B447A9">
        <w:rPr>
          <w:rFonts w:ascii="Times New Roman" w:hAnsi="Times New Roman" w:cs="Times New Roman"/>
          <w:sz w:val="24"/>
        </w:rPr>
        <w:t xml:space="preserve"> </w:t>
      </w:r>
      <w:r w:rsidR="00371DAA">
        <w:rPr>
          <w:rFonts w:ascii="Times New Roman" w:hAnsi="Times New Roman" w:cs="Times New Roman"/>
          <w:sz w:val="24"/>
        </w:rPr>
        <w:t>and</w:t>
      </w:r>
      <w:r>
        <w:rPr>
          <w:rFonts w:ascii="Times New Roman" w:hAnsi="Times New Roman" w:cs="Times New Roman"/>
          <w:sz w:val="24"/>
        </w:rPr>
        <w:t xml:space="preserve"> engage in certain behaviours by assessing the information available to them</w:t>
      </w:r>
      <w:r w:rsidR="00B447A9">
        <w:rPr>
          <w:rFonts w:ascii="Times New Roman" w:hAnsi="Times New Roman" w:cs="Times New Roman"/>
          <w:sz w:val="24"/>
        </w:rPr>
        <w:t>.</w:t>
      </w:r>
      <w:r w:rsidRPr="007E51FA">
        <w:rPr>
          <w:rFonts w:ascii="Times New Roman" w:hAnsi="Times New Roman" w:cs="Times New Roman"/>
          <w:sz w:val="24"/>
        </w:rPr>
        <w:t xml:space="preserve"> Planned behaviour is influenced by biological, psychosocial and social factors of cognitive determinants. </w:t>
      </w:r>
      <w:r w:rsidRPr="008B5D04">
        <w:rPr>
          <w:rFonts w:ascii="Times New Roman" w:hAnsi="Times New Roman" w:cs="Times New Roman"/>
          <w:sz w:val="24"/>
        </w:rPr>
        <w:t>Behaviour and its effects can be deemed as negative or positive. Throughout life, one demonstrates complex patterns of change</w:t>
      </w:r>
      <w:r w:rsidR="001620EB">
        <w:rPr>
          <w:rFonts w:ascii="Times New Roman" w:hAnsi="Times New Roman" w:cs="Times New Roman"/>
          <w:sz w:val="24"/>
        </w:rPr>
        <w:t>,</w:t>
      </w:r>
      <w:r w:rsidRPr="008B5D04">
        <w:rPr>
          <w:rFonts w:ascii="Times New Roman" w:hAnsi="Times New Roman" w:cs="Times New Roman"/>
          <w:sz w:val="24"/>
        </w:rPr>
        <w:t xml:space="preserve"> especially </w:t>
      </w:r>
      <w:r w:rsidR="00B447A9">
        <w:rPr>
          <w:rFonts w:ascii="Times New Roman" w:hAnsi="Times New Roman" w:cs="Times New Roman"/>
          <w:sz w:val="24"/>
        </w:rPr>
        <w:t xml:space="preserve">their </w:t>
      </w:r>
      <w:r w:rsidRPr="008B5D04">
        <w:rPr>
          <w:rFonts w:ascii="Times New Roman" w:hAnsi="Times New Roman" w:cs="Times New Roman"/>
          <w:sz w:val="24"/>
        </w:rPr>
        <w:t>health-related behaviours</w:t>
      </w:r>
      <w:r w:rsidR="009F1FEE">
        <w:rPr>
          <w:rFonts w:ascii="Times New Roman" w:hAnsi="Times New Roman" w:cs="Times New Roman"/>
          <w:sz w:val="24"/>
        </w:rPr>
        <w:t xml:space="preserve">. </w:t>
      </w:r>
      <w:r w:rsidR="009F1FEE" w:rsidRPr="009812D7">
        <w:rPr>
          <w:rFonts w:ascii="Times New Roman" w:hAnsi="Times New Roman" w:cs="Times New Roman"/>
          <w:sz w:val="24"/>
        </w:rPr>
        <w:t>B</w:t>
      </w:r>
      <w:r w:rsidRPr="009812D7">
        <w:rPr>
          <w:rFonts w:ascii="Times New Roman" w:hAnsi="Times New Roman" w:cs="Times New Roman"/>
          <w:sz w:val="24"/>
        </w:rPr>
        <w:t xml:space="preserve">ehaviour </w:t>
      </w:r>
      <w:r w:rsidR="000D0AE8" w:rsidRPr="009812D7">
        <w:rPr>
          <w:rFonts w:ascii="Times New Roman" w:hAnsi="Times New Roman" w:cs="Times New Roman"/>
          <w:sz w:val="24"/>
        </w:rPr>
        <w:t xml:space="preserve">is </w:t>
      </w:r>
      <w:r w:rsidRPr="009812D7">
        <w:rPr>
          <w:rFonts w:ascii="Times New Roman" w:hAnsi="Times New Roman" w:cs="Times New Roman"/>
          <w:sz w:val="24"/>
        </w:rPr>
        <w:t>determined in variables,</w:t>
      </w:r>
      <w:r w:rsidR="000D0AE8" w:rsidRPr="009812D7">
        <w:rPr>
          <w:rFonts w:ascii="Times New Roman" w:hAnsi="Times New Roman" w:cs="Times New Roman"/>
          <w:sz w:val="24"/>
        </w:rPr>
        <w:t xml:space="preserve"> and</w:t>
      </w:r>
      <w:r w:rsidR="009F1FEE" w:rsidRPr="009812D7">
        <w:rPr>
          <w:rFonts w:ascii="Times New Roman" w:hAnsi="Times New Roman" w:cs="Times New Roman"/>
          <w:sz w:val="24"/>
        </w:rPr>
        <w:t xml:space="preserve"> </w:t>
      </w:r>
      <w:r w:rsidR="00D5402A" w:rsidRPr="009812D7">
        <w:rPr>
          <w:rFonts w:ascii="Times New Roman" w:hAnsi="Times New Roman" w:cs="Times New Roman"/>
          <w:sz w:val="24"/>
        </w:rPr>
        <w:t xml:space="preserve">may be </w:t>
      </w:r>
      <w:r w:rsidRPr="009812D7">
        <w:rPr>
          <w:rFonts w:ascii="Times New Roman" w:hAnsi="Times New Roman" w:cs="Times New Roman"/>
          <w:sz w:val="24"/>
        </w:rPr>
        <w:t>intended</w:t>
      </w:r>
      <w:r w:rsidR="00A23FF8" w:rsidRPr="009812D7">
        <w:rPr>
          <w:rFonts w:ascii="Times New Roman" w:hAnsi="Times New Roman" w:cs="Times New Roman"/>
          <w:sz w:val="24"/>
        </w:rPr>
        <w:t>, yet</w:t>
      </w:r>
      <w:r w:rsidRPr="009812D7">
        <w:rPr>
          <w:rFonts w:ascii="Times New Roman" w:hAnsi="Times New Roman" w:cs="Times New Roman"/>
          <w:sz w:val="24"/>
        </w:rPr>
        <w:t xml:space="preserve"> some </w:t>
      </w:r>
      <w:r w:rsidR="00D5402A" w:rsidRPr="009812D7">
        <w:rPr>
          <w:rFonts w:ascii="Times New Roman" w:hAnsi="Times New Roman" w:cs="Times New Roman"/>
          <w:sz w:val="24"/>
        </w:rPr>
        <w:t>may be</w:t>
      </w:r>
      <w:r w:rsidRPr="009812D7">
        <w:rPr>
          <w:rFonts w:ascii="Times New Roman" w:hAnsi="Times New Roman" w:cs="Times New Roman"/>
          <w:sz w:val="24"/>
        </w:rPr>
        <w:t xml:space="preserve"> adopted</w:t>
      </w:r>
      <w:r>
        <w:rPr>
          <w:rFonts w:ascii="Times New Roman" w:hAnsi="Times New Roman" w:cs="Times New Roman"/>
          <w:sz w:val="24"/>
        </w:rPr>
        <w:t>.</w:t>
      </w:r>
      <w:r w:rsidR="001C038D">
        <w:rPr>
          <w:rFonts w:ascii="Times New Roman" w:hAnsi="Times New Roman" w:cs="Times New Roman"/>
          <w:sz w:val="24"/>
        </w:rPr>
        <w:t xml:space="preserve"> </w:t>
      </w:r>
      <w:r w:rsidR="009F1FEE" w:rsidRPr="001C038D">
        <w:rPr>
          <w:rFonts w:ascii="Times New Roman" w:hAnsi="Times New Roman" w:cs="Times New Roman"/>
          <w:sz w:val="24"/>
        </w:rPr>
        <w:t>These behaviours play a vital role in the choices of consumption significant</w:t>
      </w:r>
      <w:r w:rsidR="00676C28" w:rsidRPr="001C038D">
        <w:rPr>
          <w:rFonts w:ascii="Times New Roman" w:hAnsi="Times New Roman" w:cs="Times New Roman"/>
          <w:sz w:val="24"/>
        </w:rPr>
        <w:t>ly</w:t>
      </w:r>
      <w:r w:rsidR="009F1FEE" w:rsidRPr="001C038D">
        <w:rPr>
          <w:rFonts w:ascii="Times New Roman" w:hAnsi="Times New Roman" w:cs="Times New Roman"/>
          <w:sz w:val="24"/>
        </w:rPr>
        <w:t xml:space="preserve"> effect</w:t>
      </w:r>
      <w:r w:rsidR="00676C28" w:rsidRPr="001C038D">
        <w:rPr>
          <w:rFonts w:ascii="Times New Roman" w:hAnsi="Times New Roman" w:cs="Times New Roman"/>
          <w:sz w:val="24"/>
        </w:rPr>
        <w:t>ing</w:t>
      </w:r>
      <w:r w:rsidR="009F1FEE" w:rsidRPr="001C038D">
        <w:rPr>
          <w:rFonts w:ascii="Times New Roman" w:hAnsi="Times New Roman" w:cs="Times New Roman"/>
          <w:sz w:val="24"/>
        </w:rPr>
        <w:t xml:space="preserve"> their health. </w:t>
      </w:r>
      <w:r w:rsidR="001C038D" w:rsidRPr="009812D7">
        <w:rPr>
          <w:rFonts w:ascii="Times New Roman" w:hAnsi="Times New Roman" w:cs="Times New Roman"/>
          <w:sz w:val="24"/>
        </w:rPr>
        <w:t>Montano</w:t>
      </w:r>
      <w:r w:rsidR="001C038D">
        <w:rPr>
          <w:rFonts w:ascii="Times New Roman" w:hAnsi="Times New Roman" w:cs="Times New Roman"/>
          <w:sz w:val="24"/>
        </w:rPr>
        <w:t xml:space="preserve"> &amp; </w:t>
      </w:r>
      <w:proofErr w:type="spellStart"/>
      <w:r w:rsidR="001C038D">
        <w:rPr>
          <w:rFonts w:ascii="Times New Roman" w:hAnsi="Times New Roman" w:cs="Times New Roman"/>
          <w:sz w:val="24"/>
        </w:rPr>
        <w:t>Kasprzyk</w:t>
      </w:r>
      <w:proofErr w:type="spellEnd"/>
      <w:r w:rsidR="001C038D">
        <w:rPr>
          <w:rFonts w:ascii="Times New Roman" w:hAnsi="Times New Roman" w:cs="Times New Roman"/>
          <w:sz w:val="24"/>
        </w:rPr>
        <w:t>, (2015)</w:t>
      </w:r>
    </w:p>
    <w:p w14:paraId="474989F3" w14:textId="43705260" w:rsidR="00253C91" w:rsidRDefault="00211554" w:rsidP="000E0461">
      <w:pPr>
        <w:spacing w:line="360" w:lineRule="auto"/>
        <w:jc w:val="both"/>
        <w:rPr>
          <w:rFonts w:ascii="Times New Roman" w:hAnsi="Times New Roman" w:cs="Times New Roman"/>
          <w:sz w:val="24"/>
        </w:rPr>
      </w:pPr>
      <w:r w:rsidRPr="008674F0">
        <w:rPr>
          <w:rFonts w:ascii="Times New Roman" w:hAnsi="Times New Roman" w:cs="Times New Roman"/>
          <w:sz w:val="24"/>
        </w:rPr>
        <w:lastRenderedPageBreak/>
        <w:t xml:space="preserve">The Nudge theory was introduced by David Cameron to Britain in 2008, which resulted in </w:t>
      </w:r>
      <w:r w:rsidRPr="007F3555">
        <w:rPr>
          <w:rFonts w:ascii="Times New Roman" w:hAnsi="Times New Roman" w:cs="Times New Roman"/>
          <w:sz w:val="24"/>
        </w:rPr>
        <w:t>the development of ‘The Nudge Unit</w:t>
      </w:r>
      <w:r w:rsidR="00827078">
        <w:rPr>
          <w:rFonts w:ascii="Times New Roman" w:hAnsi="Times New Roman" w:cs="Times New Roman"/>
          <w:sz w:val="24"/>
        </w:rPr>
        <w:t>’ (2010)</w:t>
      </w:r>
      <w:r w:rsidRPr="007F3555">
        <w:rPr>
          <w:rFonts w:ascii="Times New Roman" w:hAnsi="Times New Roman" w:cs="Times New Roman"/>
          <w:sz w:val="24"/>
        </w:rPr>
        <w:t>, a behavioural insight team, within number ‘10 Downing Street</w:t>
      </w:r>
      <w:r w:rsidR="00F62F43">
        <w:rPr>
          <w:rFonts w:ascii="Times New Roman" w:hAnsi="Times New Roman" w:cs="Times New Roman"/>
          <w:sz w:val="24"/>
        </w:rPr>
        <w:t xml:space="preserve">’ </w:t>
      </w:r>
      <w:r w:rsidR="00B84F22">
        <w:rPr>
          <w:rFonts w:ascii="Times New Roman" w:hAnsi="Times New Roman" w:cs="Times New Roman"/>
          <w:sz w:val="24"/>
        </w:rPr>
        <w:t xml:space="preserve">The </w:t>
      </w:r>
      <w:r w:rsidR="00F62F43">
        <w:rPr>
          <w:rFonts w:ascii="Times New Roman" w:hAnsi="Times New Roman" w:cs="Times New Roman"/>
          <w:sz w:val="24"/>
        </w:rPr>
        <w:t>Gu</w:t>
      </w:r>
      <w:r w:rsidR="00B84F22">
        <w:rPr>
          <w:rFonts w:ascii="Times New Roman" w:hAnsi="Times New Roman" w:cs="Times New Roman"/>
          <w:sz w:val="24"/>
        </w:rPr>
        <w:t>a</w:t>
      </w:r>
      <w:r w:rsidR="00F62F43">
        <w:rPr>
          <w:rFonts w:ascii="Times New Roman" w:hAnsi="Times New Roman" w:cs="Times New Roman"/>
          <w:sz w:val="24"/>
        </w:rPr>
        <w:t>rdian, (2013).</w:t>
      </w:r>
      <w:r w:rsidR="00E30561">
        <w:rPr>
          <w:rFonts w:ascii="Times New Roman" w:hAnsi="Times New Roman" w:cs="Times New Roman"/>
          <w:sz w:val="24"/>
        </w:rPr>
        <w:t xml:space="preserve"> The theory </w:t>
      </w:r>
      <w:r w:rsidR="00E30561" w:rsidRPr="008674F0">
        <w:rPr>
          <w:rFonts w:ascii="Times New Roman" w:hAnsi="Times New Roman" w:cs="Times New Roman"/>
          <w:sz w:val="24"/>
        </w:rPr>
        <w:t>attempts to change individual behaviour through the technique ‘nudging’</w:t>
      </w:r>
      <w:r w:rsidR="00B84F22">
        <w:rPr>
          <w:rFonts w:ascii="Times New Roman" w:hAnsi="Times New Roman" w:cs="Times New Roman"/>
          <w:sz w:val="24"/>
        </w:rPr>
        <w:t xml:space="preserve"> </w:t>
      </w:r>
      <w:r w:rsidR="00912844">
        <w:rPr>
          <w:rFonts w:ascii="Times New Roman" w:hAnsi="Times New Roman" w:cs="Times New Roman"/>
          <w:sz w:val="24"/>
        </w:rPr>
        <w:t>Wells, (2010)</w:t>
      </w:r>
      <w:r w:rsidR="00E30561" w:rsidRPr="008674F0">
        <w:rPr>
          <w:rFonts w:ascii="Times New Roman" w:hAnsi="Times New Roman" w:cs="Times New Roman"/>
          <w:sz w:val="24"/>
        </w:rPr>
        <w:t xml:space="preserve">. </w:t>
      </w:r>
      <w:r w:rsidRPr="008674F0">
        <w:rPr>
          <w:rFonts w:ascii="Times New Roman" w:hAnsi="Times New Roman" w:cs="Times New Roman"/>
          <w:sz w:val="24"/>
        </w:rPr>
        <w:t xml:space="preserve">The concept is </w:t>
      </w:r>
      <w:r w:rsidR="00EF679B">
        <w:rPr>
          <w:rFonts w:ascii="Times New Roman" w:hAnsi="Times New Roman" w:cs="Times New Roman"/>
          <w:sz w:val="24"/>
        </w:rPr>
        <w:t xml:space="preserve">a political theory </w:t>
      </w:r>
      <w:r w:rsidRPr="008674F0">
        <w:rPr>
          <w:rFonts w:ascii="Times New Roman" w:hAnsi="Times New Roman" w:cs="Times New Roman"/>
          <w:sz w:val="24"/>
        </w:rPr>
        <w:t xml:space="preserve">used to encourage members of society to become ‘nannied’ into adopting healthier eating patterns, without losing their power of choice. The theory </w:t>
      </w:r>
      <w:r w:rsidR="00201B69">
        <w:rPr>
          <w:rFonts w:ascii="Times New Roman" w:hAnsi="Times New Roman" w:cs="Times New Roman"/>
          <w:sz w:val="24"/>
        </w:rPr>
        <w:t xml:space="preserve">proposes positive reinforcement, and indirectly </w:t>
      </w:r>
      <w:r w:rsidRPr="008674F0">
        <w:rPr>
          <w:rFonts w:ascii="Times New Roman" w:hAnsi="Times New Roman" w:cs="Times New Roman"/>
          <w:sz w:val="24"/>
        </w:rPr>
        <w:t xml:space="preserve">suggests that </w:t>
      </w:r>
      <w:r w:rsidR="008F19C4">
        <w:rPr>
          <w:rFonts w:ascii="Times New Roman" w:hAnsi="Times New Roman" w:cs="Times New Roman"/>
          <w:sz w:val="24"/>
        </w:rPr>
        <w:t>individuals</w:t>
      </w:r>
      <w:r w:rsidR="00201B69">
        <w:rPr>
          <w:rFonts w:ascii="Times New Roman" w:hAnsi="Times New Roman" w:cs="Times New Roman"/>
          <w:sz w:val="24"/>
        </w:rPr>
        <w:t xml:space="preserve"> </w:t>
      </w:r>
      <w:r w:rsidRPr="008674F0">
        <w:rPr>
          <w:rFonts w:ascii="Times New Roman" w:hAnsi="Times New Roman" w:cs="Times New Roman"/>
          <w:sz w:val="24"/>
        </w:rPr>
        <w:t xml:space="preserve">will change behaviours, when their environments are altered, through the idea of more viable, and </w:t>
      </w:r>
      <w:r w:rsidR="0006147B">
        <w:rPr>
          <w:rFonts w:ascii="Times New Roman" w:hAnsi="Times New Roman" w:cs="Times New Roman"/>
          <w:sz w:val="24"/>
        </w:rPr>
        <w:t xml:space="preserve">further </w:t>
      </w:r>
      <w:r w:rsidRPr="008674F0">
        <w:rPr>
          <w:rFonts w:ascii="Times New Roman" w:hAnsi="Times New Roman" w:cs="Times New Roman"/>
          <w:sz w:val="24"/>
        </w:rPr>
        <w:t xml:space="preserve">available, healthier options. However, the difficulty lies in overcoming the </w:t>
      </w:r>
      <w:r w:rsidR="00F67574">
        <w:rPr>
          <w:rFonts w:ascii="Times New Roman" w:hAnsi="Times New Roman" w:cs="Times New Roman"/>
          <w:sz w:val="24"/>
        </w:rPr>
        <w:t xml:space="preserve">psychological </w:t>
      </w:r>
      <w:r w:rsidRPr="00F67574">
        <w:rPr>
          <w:rFonts w:ascii="Times New Roman" w:hAnsi="Times New Roman" w:cs="Times New Roman"/>
          <w:sz w:val="24"/>
        </w:rPr>
        <w:t xml:space="preserve">addiction of food, </w:t>
      </w:r>
      <w:r w:rsidR="001415B5">
        <w:rPr>
          <w:rFonts w:ascii="Times New Roman" w:hAnsi="Times New Roman" w:cs="Times New Roman"/>
          <w:sz w:val="24"/>
        </w:rPr>
        <w:t xml:space="preserve">and </w:t>
      </w:r>
      <w:r w:rsidRPr="008674F0">
        <w:rPr>
          <w:rFonts w:ascii="Times New Roman" w:hAnsi="Times New Roman" w:cs="Times New Roman"/>
          <w:sz w:val="24"/>
        </w:rPr>
        <w:t xml:space="preserve">‘inducing barriers to change’, through ‘reflective thinking’ and consciously implementing new healthier food rituals and long-term benefits, such as to eat the proposed government guideline of </w:t>
      </w:r>
      <w:r w:rsidRPr="00537537">
        <w:rPr>
          <w:rFonts w:ascii="Times New Roman" w:hAnsi="Times New Roman" w:cs="Times New Roman"/>
          <w:sz w:val="24"/>
        </w:rPr>
        <w:t>‘7 a day’, (fruit and vegetables).</w:t>
      </w:r>
      <w:r w:rsidRPr="008674F0">
        <w:rPr>
          <w:rFonts w:ascii="Times New Roman" w:hAnsi="Times New Roman" w:cs="Times New Roman"/>
          <w:sz w:val="24"/>
        </w:rPr>
        <w:t xml:space="preserve"> The individual moves through ‘stages of change’, and </w:t>
      </w:r>
      <w:r w:rsidR="001415B5">
        <w:rPr>
          <w:rFonts w:ascii="Times New Roman" w:hAnsi="Times New Roman" w:cs="Times New Roman"/>
          <w:sz w:val="24"/>
        </w:rPr>
        <w:t>the</w:t>
      </w:r>
      <w:r w:rsidRPr="008674F0">
        <w:rPr>
          <w:rFonts w:ascii="Times New Roman" w:hAnsi="Times New Roman" w:cs="Times New Roman"/>
          <w:sz w:val="24"/>
        </w:rPr>
        <w:t xml:space="preserve"> ‘nudge’ can move the individual through those stages in view of or acting on change </w:t>
      </w:r>
      <w:bookmarkStart w:id="0" w:name="_Hlk509162871"/>
      <w:r w:rsidRPr="00786DA7">
        <w:rPr>
          <w:rFonts w:ascii="Times New Roman" w:hAnsi="Times New Roman" w:cs="Times New Roman"/>
          <w:sz w:val="24"/>
        </w:rPr>
        <w:t xml:space="preserve">Health Psychology Consultancy, (2011). </w:t>
      </w:r>
      <w:bookmarkEnd w:id="0"/>
      <w:r w:rsidR="00EF7BEC">
        <w:rPr>
          <w:rFonts w:ascii="Times New Roman" w:hAnsi="Times New Roman" w:cs="Times New Roman"/>
          <w:sz w:val="24"/>
        </w:rPr>
        <w:t xml:space="preserve">Critics </w:t>
      </w:r>
      <w:r w:rsidR="00F8032F">
        <w:rPr>
          <w:rFonts w:ascii="Times New Roman" w:hAnsi="Times New Roman" w:cs="Times New Roman"/>
          <w:sz w:val="24"/>
        </w:rPr>
        <w:t xml:space="preserve">imply </w:t>
      </w:r>
      <w:r w:rsidR="00EF7BEC">
        <w:rPr>
          <w:rFonts w:ascii="Times New Roman" w:hAnsi="Times New Roman" w:cs="Times New Roman"/>
          <w:sz w:val="24"/>
        </w:rPr>
        <w:t xml:space="preserve">that </w:t>
      </w:r>
      <w:r w:rsidR="000E1E21">
        <w:rPr>
          <w:rFonts w:ascii="Times New Roman" w:hAnsi="Times New Roman" w:cs="Times New Roman"/>
          <w:sz w:val="24"/>
        </w:rPr>
        <w:t>individual’s</w:t>
      </w:r>
      <w:r w:rsidR="00EF7BEC">
        <w:rPr>
          <w:rFonts w:ascii="Times New Roman" w:hAnsi="Times New Roman" w:cs="Times New Roman"/>
          <w:sz w:val="24"/>
        </w:rPr>
        <w:t xml:space="preserve"> </w:t>
      </w:r>
      <w:r w:rsidR="00DA3879">
        <w:rPr>
          <w:rFonts w:ascii="Times New Roman" w:hAnsi="Times New Roman" w:cs="Times New Roman"/>
          <w:sz w:val="24"/>
        </w:rPr>
        <w:t>choices are manipulated when the</w:t>
      </w:r>
      <w:r w:rsidR="00F8032F">
        <w:rPr>
          <w:rFonts w:ascii="Times New Roman" w:hAnsi="Times New Roman" w:cs="Times New Roman"/>
          <w:sz w:val="24"/>
        </w:rPr>
        <w:t>y’re</w:t>
      </w:r>
      <w:r w:rsidR="00DA3879">
        <w:rPr>
          <w:rFonts w:ascii="Times New Roman" w:hAnsi="Times New Roman" w:cs="Times New Roman"/>
          <w:sz w:val="24"/>
        </w:rPr>
        <w:t xml:space="preserve"> behaviours are </w:t>
      </w:r>
      <w:r w:rsidR="00DA3879" w:rsidRPr="00DA3879">
        <w:rPr>
          <w:rFonts w:ascii="Times New Roman" w:hAnsi="Times New Roman" w:cs="Times New Roman"/>
          <w:sz w:val="24"/>
        </w:rPr>
        <w:t>nudged</w:t>
      </w:r>
      <w:r w:rsidR="00E93D5E">
        <w:rPr>
          <w:rFonts w:ascii="Times New Roman" w:hAnsi="Times New Roman" w:cs="Times New Roman"/>
          <w:sz w:val="24"/>
        </w:rPr>
        <w:t xml:space="preserve"> Hansen &amp; Jespersen, (2013)</w:t>
      </w:r>
      <w:r w:rsidR="00DA3879">
        <w:rPr>
          <w:rFonts w:ascii="Times New Roman" w:hAnsi="Times New Roman" w:cs="Times New Roman"/>
          <w:sz w:val="24"/>
        </w:rPr>
        <w:t xml:space="preserve">. </w:t>
      </w:r>
    </w:p>
    <w:p w14:paraId="2B239D6C" w14:textId="3E819289" w:rsidR="00900934" w:rsidRPr="00EF0975" w:rsidRDefault="00405AA3" w:rsidP="000E0461">
      <w:pPr>
        <w:spacing w:line="360" w:lineRule="auto"/>
        <w:jc w:val="both"/>
        <w:rPr>
          <w:rFonts w:ascii="Times New Roman" w:hAnsi="Times New Roman" w:cs="Times New Roman"/>
          <w:sz w:val="24"/>
        </w:rPr>
      </w:pPr>
      <w:r w:rsidRPr="00FA7866">
        <w:rPr>
          <w:rFonts w:ascii="Times New Roman" w:hAnsi="Times New Roman" w:cs="Times New Roman"/>
          <w:sz w:val="24"/>
        </w:rPr>
        <w:t>Cognitiv</w:t>
      </w:r>
      <w:r w:rsidR="00D03BFD" w:rsidRPr="00FA7866">
        <w:rPr>
          <w:rFonts w:ascii="Times New Roman" w:hAnsi="Times New Roman" w:cs="Times New Roman"/>
          <w:sz w:val="24"/>
        </w:rPr>
        <w:t>e-</w:t>
      </w:r>
      <w:r w:rsidR="00100790">
        <w:rPr>
          <w:rFonts w:ascii="Times New Roman" w:hAnsi="Times New Roman" w:cs="Times New Roman"/>
          <w:sz w:val="24"/>
        </w:rPr>
        <w:t>B</w:t>
      </w:r>
      <w:r w:rsidR="00D03BFD" w:rsidRPr="00FA7866">
        <w:rPr>
          <w:rFonts w:ascii="Times New Roman" w:hAnsi="Times New Roman" w:cs="Times New Roman"/>
          <w:sz w:val="24"/>
        </w:rPr>
        <w:t>ehavioural</w:t>
      </w:r>
      <w:r w:rsidR="00100790">
        <w:rPr>
          <w:rFonts w:ascii="Times New Roman" w:hAnsi="Times New Roman" w:cs="Times New Roman"/>
          <w:sz w:val="24"/>
        </w:rPr>
        <w:t xml:space="preserve"> T</w:t>
      </w:r>
      <w:r w:rsidR="00D03BFD" w:rsidRPr="00FA7866">
        <w:rPr>
          <w:rFonts w:ascii="Times New Roman" w:hAnsi="Times New Roman" w:cs="Times New Roman"/>
          <w:sz w:val="24"/>
        </w:rPr>
        <w:t xml:space="preserve">herapy </w:t>
      </w:r>
      <w:r w:rsidR="00100790">
        <w:rPr>
          <w:rFonts w:ascii="Times New Roman" w:hAnsi="Times New Roman" w:cs="Times New Roman"/>
          <w:sz w:val="24"/>
        </w:rPr>
        <w:t>(</w:t>
      </w:r>
      <w:r w:rsidR="00D03BFD" w:rsidRPr="00FA7866">
        <w:rPr>
          <w:rFonts w:ascii="Times New Roman" w:hAnsi="Times New Roman" w:cs="Times New Roman"/>
          <w:sz w:val="24"/>
        </w:rPr>
        <w:t>CBT</w:t>
      </w:r>
      <w:r w:rsidR="00100790">
        <w:rPr>
          <w:rFonts w:ascii="Times New Roman" w:hAnsi="Times New Roman" w:cs="Times New Roman"/>
          <w:sz w:val="24"/>
        </w:rPr>
        <w:t>),</w:t>
      </w:r>
      <w:r w:rsidR="00D03BFD" w:rsidRPr="00FA7866">
        <w:rPr>
          <w:rFonts w:ascii="Times New Roman" w:hAnsi="Times New Roman" w:cs="Times New Roman"/>
          <w:sz w:val="24"/>
        </w:rPr>
        <w:t xml:space="preserve"> </w:t>
      </w:r>
      <w:r w:rsidR="00A25775" w:rsidRPr="00FA7866">
        <w:rPr>
          <w:rFonts w:ascii="Times New Roman" w:hAnsi="Times New Roman" w:cs="Times New Roman"/>
          <w:sz w:val="24"/>
        </w:rPr>
        <w:t>the most effective psychosocial intervention</w:t>
      </w:r>
      <w:r w:rsidR="00601EB9" w:rsidRPr="00FA7866">
        <w:rPr>
          <w:rFonts w:ascii="Times New Roman" w:hAnsi="Times New Roman" w:cs="Times New Roman"/>
          <w:sz w:val="24"/>
        </w:rPr>
        <w:t xml:space="preserve">, </w:t>
      </w:r>
      <w:r w:rsidR="00A25775" w:rsidRPr="00FA7866">
        <w:rPr>
          <w:rFonts w:ascii="Times New Roman" w:hAnsi="Times New Roman" w:cs="Times New Roman"/>
          <w:sz w:val="24"/>
        </w:rPr>
        <w:t xml:space="preserve">that </w:t>
      </w:r>
      <w:r w:rsidR="00927045" w:rsidRPr="00FA7866">
        <w:rPr>
          <w:rFonts w:ascii="Times New Roman" w:hAnsi="Times New Roman" w:cs="Times New Roman"/>
          <w:sz w:val="24"/>
        </w:rPr>
        <w:t xml:space="preserve">originates from cognitive social learning theories and </w:t>
      </w:r>
      <w:r w:rsidR="00D03BFD" w:rsidRPr="00FA7866">
        <w:rPr>
          <w:rFonts w:ascii="Times New Roman" w:hAnsi="Times New Roman" w:cs="Times New Roman"/>
          <w:sz w:val="24"/>
        </w:rPr>
        <w:t>assumes that emotional and behavioural responses depend on one’s cognition, which implies the importance of analysing the term hunger</w:t>
      </w:r>
      <w:r w:rsidR="009D460D" w:rsidRPr="00FA7866">
        <w:rPr>
          <w:rFonts w:ascii="Times New Roman" w:hAnsi="Times New Roman" w:cs="Times New Roman"/>
          <w:sz w:val="24"/>
        </w:rPr>
        <w:t xml:space="preserve"> on an individual basis</w:t>
      </w:r>
      <w:r w:rsidR="006504C0" w:rsidRPr="00FA7866">
        <w:rPr>
          <w:rFonts w:ascii="Times New Roman" w:hAnsi="Times New Roman" w:cs="Times New Roman"/>
          <w:sz w:val="24"/>
        </w:rPr>
        <w:t xml:space="preserve"> </w:t>
      </w:r>
      <w:proofErr w:type="spellStart"/>
      <w:r w:rsidR="006504C0" w:rsidRPr="00FA7866">
        <w:rPr>
          <w:rFonts w:ascii="Times New Roman" w:hAnsi="Times New Roman" w:cs="Times New Roman"/>
          <w:sz w:val="24"/>
        </w:rPr>
        <w:t>Sibilia</w:t>
      </w:r>
      <w:proofErr w:type="spellEnd"/>
      <w:r w:rsidR="006504C0" w:rsidRPr="00FA7866">
        <w:rPr>
          <w:rFonts w:ascii="Times New Roman" w:hAnsi="Times New Roman" w:cs="Times New Roman"/>
          <w:sz w:val="24"/>
        </w:rPr>
        <w:t>, (2010)</w:t>
      </w:r>
      <w:r w:rsidR="00D03BFD" w:rsidRPr="00FA7866">
        <w:rPr>
          <w:rFonts w:ascii="Times New Roman" w:hAnsi="Times New Roman" w:cs="Times New Roman"/>
          <w:sz w:val="24"/>
        </w:rPr>
        <w:t>.</w:t>
      </w:r>
      <w:r w:rsidR="00A25775" w:rsidRPr="00FA7866">
        <w:rPr>
          <w:rFonts w:ascii="Times New Roman" w:hAnsi="Times New Roman" w:cs="Times New Roman"/>
          <w:sz w:val="24"/>
        </w:rPr>
        <w:t xml:space="preserve"> </w:t>
      </w:r>
      <w:proofErr w:type="spellStart"/>
      <w:r w:rsidR="00A25775" w:rsidRPr="00FA7866">
        <w:rPr>
          <w:rFonts w:ascii="Times New Roman" w:hAnsi="Times New Roman" w:cs="Times New Roman"/>
          <w:sz w:val="24"/>
        </w:rPr>
        <w:t>Ferster</w:t>
      </w:r>
      <w:proofErr w:type="spellEnd"/>
      <w:r w:rsidR="00A25775" w:rsidRPr="00FA7866">
        <w:rPr>
          <w:rFonts w:ascii="Times New Roman" w:hAnsi="Times New Roman" w:cs="Times New Roman"/>
          <w:sz w:val="24"/>
        </w:rPr>
        <w:t xml:space="preserve"> et al., (1962) </w:t>
      </w:r>
      <w:r w:rsidR="001916DA" w:rsidRPr="00FA7866">
        <w:rPr>
          <w:rFonts w:ascii="Times New Roman" w:hAnsi="Times New Roman" w:cs="Times New Roman"/>
          <w:sz w:val="24"/>
        </w:rPr>
        <w:t>refute</w:t>
      </w:r>
      <w:r w:rsidR="00A25775" w:rsidRPr="00FA7866">
        <w:rPr>
          <w:rFonts w:ascii="Times New Roman" w:hAnsi="Times New Roman" w:cs="Times New Roman"/>
          <w:sz w:val="24"/>
        </w:rPr>
        <w:t xml:space="preserve"> that eating behaviour</w:t>
      </w:r>
      <w:r w:rsidR="006504C0" w:rsidRPr="00FA7866">
        <w:rPr>
          <w:rFonts w:ascii="Times New Roman" w:hAnsi="Times New Roman" w:cs="Times New Roman"/>
          <w:sz w:val="24"/>
        </w:rPr>
        <w:t>s</w:t>
      </w:r>
      <w:r w:rsidR="00A25775" w:rsidRPr="00FA7866">
        <w:rPr>
          <w:rFonts w:ascii="Times New Roman" w:hAnsi="Times New Roman" w:cs="Times New Roman"/>
          <w:sz w:val="24"/>
        </w:rPr>
        <w:t xml:space="preserve"> can be conditioned</w:t>
      </w:r>
      <w:r w:rsidR="00927045" w:rsidRPr="00FA7866">
        <w:rPr>
          <w:rFonts w:ascii="Times New Roman" w:hAnsi="Times New Roman" w:cs="Times New Roman"/>
          <w:sz w:val="24"/>
        </w:rPr>
        <w:t xml:space="preserve">. </w:t>
      </w:r>
      <w:r w:rsidR="00A25775" w:rsidRPr="00FA7866">
        <w:rPr>
          <w:rFonts w:ascii="Times New Roman" w:hAnsi="Times New Roman" w:cs="Times New Roman"/>
          <w:sz w:val="24"/>
        </w:rPr>
        <w:t>B.F Skinner, (1938), theory of</w:t>
      </w:r>
      <w:r w:rsidR="00FD513C" w:rsidRPr="00FA7866">
        <w:rPr>
          <w:rFonts w:ascii="Times New Roman" w:hAnsi="Times New Roman" w:cs="Times New Roman"/>
          <w:sz w:val="24"/>
        </w:rPr>
        <w:t xml:space="preserve"> </w:t>
      </w:r>
      <w:r w:rsidR="00A25775" w:rsidRPr="00FA7866">
        <w:rPr>
          <w:rFonts w:ascii="Times New Roman" w:hAnsi="Times New Roman" w:cs="Times New Roman"/>
          <w:sz w:val="24"/>
        </w:rPr>
        <w:t>operant conditioning, in attempt to modify behaviour</w:t>
      </w:r>
      <w:r w:rsidR="003E65FF" w:rsidRPr="00FA7866">
        <w:rPr>
          <w:rFonts w:ascii="Times New Roman" w:hAnsi="Times New Roman" w:cs="Times New Roman"/>
          <w:sz w:val="24"/>
        </w:rPr>
        <w:t>s</w:t>
      </w:r>
      <w:r w:rsidR="001C0C0E" w:rsidRPr="00FA7866">
        <w:rPr>
          <w:rFonts w:ascii="Times New Roman" w:hAnsi="Times New Roman" w:cs="Times New Roman"/>
          <w:sz w:val="24"/>
        </w:rPr>
        <w:t xml:space="preserve"> by consequence</w:t>
      </w:r>
      <w:r w:rsidR="003E65FF" w:rsidRPr="00FA7866">
        <w:rPr>
          <w:rFonts w:ascii="Times New Roman" w:hAnsi="Times New Roman" w:cs="Times New Roman"/>
          <w:sz w:val="24"/>
        </w:rPr>
        <w:t>,</w:t>
      </w:r>
      <w:r w:rsidR="00A25775" w:rsidRPr="00FA7866">
        <w:rPr>
          <w:rFonts w:ascii="Times New Roman" w:hAnsi="Times New Roman" w:cs="Times New Roman"/>
          <w:sz w:val="24"/>
        </w:rPr>
        <w:t xml:space="preserve"> through positive and negative reinforcement. This technique is used to teach and sustain new behaviours</w:t>
      </w:r>
      <w:r w:rsidR="00667AF2" w:rsidRPr="00FA7866">
        <w:rPr>
          <w:rFonts w:ascii="Times New Roman" w:hAnsi="Times New Roman" w:cs="Times New Roman"/>
          <w:sz w:val="24"/>
        </w:rPr>
        <w:t xml:space="preserve"> </w:t>
      </w:r>
      <w:r w:rsidR="00A25775" w:rsidRPr="00FA7866">
        <w:rPr>
          <w:rFonts w:ascii="Times New Roman" w:hAnsi="Times New Roman" w:cs="Times New Roman"/>
          <w:sz w:val="24"/>
        </w:rPr>
        <w:t xml:space="preserve">and is </w:t>
      </w:r>
      <w:r w:rsidR="003E65FF" w:rsidRPr="00FA7866">
        <w:rPr>
          <w:rFonts w:ascii="Times New Roman" w:hAnsi="Times New Roman" w:cs="Times New Roman"/>
          <w:sz w:val="24"/>
        </w:rPr>
        <w:t xml:space="preserve">demonstrated </w:t>
      </w:r>
      <w:r w:rsidR="00A25775" w:rsidRPr="00FA7866">
        <w:rPr>
          <w:rFonts w:ascii="Times New Roman" w:hAnsi="Times New Roman" w:cs="Times New Roman"/>
          <w:sz w:val="24"/>
        </w:rPr>
        <w:t xml:space="preserve">within the advertising of </w:t>
      </w:r>
      <w:r w:rsidR="002B0E04">
        <w:rPr>
          <w:rFonts w:ascii="Times New Roman" w:hAnsi="Times New Roman" w:cs="Times New Roman"/>
          <w:sz w:val="24"/>
        </w:rPr>
        <w:t>‘</w:t>
      </w:r>
      <w:r w:rsidR="00A25775" w:rsidRPr="00FA7866">
        <w:rPr>
          <w:rFonts w:ascii="Times New Roman" w:hAnsi="Times New Roman" w:cs="Times New Roman"/>
          <w:sz w:val="24"/>
        </w:rPr>
        <w:t>Change4Life</w:t>
      </w:r>
      <w:r w:rsidR="002B0E04">
        <w:rPr>
          <w:rFonts w:ascii="Times New Roman" w:hAnsi="Times New Roman" w:cs="Times New Roman"/>
          <w:sz w:val="24"/>
        </w:rPr>
        <w:t>’</w:t>
      </w:r>
      <w:r w:rsidR="00A25775" w:rsidRPr="00FA7866">
        <w:rPr>
          <w:rFonts w:ascii="Times New Roman" w:hAnsi="Times New Roman" w:cs="Times New Roman"/>
          <w:sz w:val="24"/>
        </w:rPr>
        <w:t xml:space="preserve"> campaigns </w:t>
      </w:r>
      <w:r w:rsidR="003E65FF" w:rsidRPr="00FA7866">
        <w:rPr>
          <w:rFonts w:ascii="Times New Roman" w:hAnsi="Times New Roman" w:cs="Times New Roman"/>
          <w:sz w:val="24"/>
        </w:rPr>
        <w:t xml:space="preserve">in attempt to </w:t>
      </w:r>
      <w:r w:rsidR="00A25775" w:rsidRPr="00FA7866">
        <w:rPr>
          <w:rFonts w:ascii="Times New Roman" w:hAnsi="Times New Roman" w:cs="Times New Roman"/>
          <w:sz w:val="24"/>
        </w:rPr>
        <w:t>reverse adopted behaviours</w:t>
      </w:r>
      <w:r w:rsidR="003E65FF" w:rsidRPr="00FA7866">
        <w:rPr>
          <w:rFonts w:ascii="Times New Roman" w:hAnsi="Times New Roman" w:cs="Times New Roman"/>
          <w:sz w:val="24"/>
        </w:rPr>
        <w:t>, by</w:t>
      </w:r>
      <w:r w:rsidR="00A25775" w:rsidRPr="00FA7866">
        <w:rPr>
          <w:rFonts w:ascii="Times New Roman" w:hAnsi="Times New Roman" w:cs="Times New Roman"/>
          <w:sz w:val="24"/>
        </w:rPr>
        <w:t xml:space="preserve"> using incentives. </w:t>
      </w:r>
      <w:r w:rsidR="00D66CF2" w:rsidRPr="00FA7866">
        <w:rPr>
          <w:rFonts w:ascii="Times New Roman" w:hAnsi="Times New Roman" w:cs="Times New Roman"/>
          <w:sz w:val="24"/>
        </w:rPr>
        <w:t xml:space="preserve">The theory </w:t>
      </w:r>
      <w:r w:rsidR="00E6365E" w:rsidRPr="00FA7866">
        <w:rPr>
          <w:rFonts w:ascii="Times New Roman" w:hAnsi="Times New Roman" w:cs="Times New Roman"/>
          <w:sz w:val="24"/>
        </w:rPr>
        <w:t>highlights how</w:t>
      </w:r>
      <w:r w:rsidR="00D66CF2" w:rsidRPr="00FA7866">
        <w:rPr>
          <w:rFonts w:ascii="Times New Roman" w:hAnsi="Times New Roman" w:cs="Times New Roman"/>
          <w:sz w:val="24"/>
        </w:rPr>
        <w:t xml:space="preserve"> conditioning and </w:t>
      </w:r>
      <w:r w:rsidR="00D66CF2" w:rsidRPr="00633ACE">
        <w:rPr>
          <w:rFonts w:ascii="Times New Roman" w:hAnsi="Times New Roman" w:cs="Times New Roman"/>
          <w:sz w:val="24"/>
        </w:rPr>
        <w:t>learning</w:t>
      </w:r>
      <w:r w:rsidR="00E6365E" w:rsidRPr="00633ACE">
        <w:rPr>
          <w:rFonts w:ascii="Times New Roman" w:hAnsi="Times New Roman" w:cs="Times New Roman"/>
          <w:sz w:val="24"/>
        </w:rPr>
        <w:t xml:space="preserve"> help to understand how our eating behaviours are shaped by our environment. </w:t>
      </w:r>
      <w:r w:rsidR="00743174" w:rsidRPr="00FA7866">
        <w:rPr>
          <w:rFonts w:ascii="Times New Roman" w:hAnsi="Times New Roman" w:cs="Times New Roman"/>
          <w:sz w:val="24"/>
        </w:rPr>
        <w:t>Hunger is assumed to motivate the behaviour of eating and is classed as ‘poorly defined cognition’. There is no evidence to suggest that hunger relates to being overweight. Empirical evidence implies that unhealthy eating habits, that are the result of dieting or emotional stress and could explain why individuals become overweight</w:t>
      </w:r>
      <w:r w:rsidR="005248FF">
        <w:rPr>
          <w:rFonts w:ascii="Times New Roman" w:hAnsi="Times New Roman" w:cs="Times New Roman"/>
          <w:sz w:val="24"/>
        </w:rPr>
        <w:t xml:space="preserve">. </w:t>
      </w:r>
      <w:r w:rsidR="00900934" w:rsidRPr="00FA7866">
        <w:rPr>
          <w:rFonts w:ascii="Times New Roman" w:hAnsi="Times New Roman" w:cs="Times New Roman"/>
          <w:sz w:val="24"/>
        </w:rPr>
        <w:t xml:space="preserve">An individual </w:t>
      </w:r>
      <w:r w:rsidR="00900934">
        <w:rPr>
          <w:rFonts w:ascii="Times New Roman" w:hAnsi="Times New Roman" w:cs="Times New Roman"/>
          <w:sz w:val="24"/>
        </w:rPr>
        <w:t xml:space="preserve">may be </w:t>
      </w:r>
      <w:r w:rsidR="00900934" w:rsidRPr="00FA7866">
        <w:rPr>
          <w:rFonts w:ascii="Times New Roman" w:hAnsi="Times New Roman" w:cs="Times New Roman"/>
          <w:sz w:val="24"/>
        </w:rPr>
        <w:t>influenced through their families eating behaviours and their cultural beliefs</w:t>
      </w:r>
      <w:r w:rsidR="00900934">
        <w:rPr>
          <w:rFonts w:ascii="Times New Roman" w:hAnsi="Times New Roman" w:cs="Times New Roman"/>
          <w:sz w:val="24"/>
        </w:rPr>
        <w:t xml:space="preserve"> </w:t>
      </w:r>
      <w:proofErr w:type="spellStart"/>
      <w:r w:rsidR="00900934" w:rsidRPr="00FA7866">
        <w:rPr>
          <w:rFonts w:ascii="Times New Roman" w:hAnsi="Times New Roman" w:cs="Times New Roman"/>
          <w:sz w:val="24"/>
        </w:rPr>
        <w:t>Sibilia</w:t>
      </w:r>
      <w:proofErr w:type="spellEnd"/>
      <w:r w:rsidR="00900934" w:rsidRPr="00FA7866">
        <w:rPr>
          <w:rFonts w:ascii="Times New Roman" w:hAnsi="Times New Roman" w:cs="Times New Roman"/>
          <w:sz w:val="24"/>
        </w:rPr>
        <w:t>, (2010).</w:t>
      </w:r>
      <w:r w:rsidR="00900934">
        <w:rPr>
          <w:rFonts w:ascii="Times New Roman" w:hAnsi="Times New Roman" w:cs="Times New Roman"/>
          <w:sz w:val="24"/>
        </w:rPr>
        <w:t xml:space="preserve"> </w:t>
      </w:r>
    </w:p>
    <w:p w14:paraId="0B853A6A" w14:textId="0CA73C17" w:rsidR="00900934" w:rsidRPr="00900934" w:rsidRDefault="00900934" w:rsidP="000E0461">
      <w:pPr>
        <w:spacing w:line="360" w:lineRule="auto"/>
        <w:jc w:val="both"/>
        <w:rPr>
          <w:rFonts w:ascii="Times New Roman" w:hAnsi="Times New Roman" w:cs="Times New Roman"/>
          <w:color w:val="FF0000"/>
          <w:sz w:val="24"/>
        </w:rPr>
      </w:pPr>
      <w:r>
        <w:rPr>
          <w:rFonts w:ascii="Times New Roman" w:hAnsi="Times New Roman" w:cs="Times New Roman"/>
          <w:sz w:val="24"/>
        </w:rPr>
        <w:t xml:space="preserve">Psychology greatly contributes to individual health fears, promoting health and the prevention of illness. The promotion of health encourages individuals to adopt healthy behaviours, such as </w:t>
      </w:r>
      <w:r w:rsidRPr="005438B6">
        <w:rPr>
          <w:rFonts w:ascii="Times New Roman" w:hAnsi="Times New Roman" w:cs="Times New Roman"/>
          <w:sz w:val="24"/>
        </w:rPr>
        <w:t xml:space="preserve">consuming a healthy diet with regular activity Schneider et al., (2016). </w:t>
      </w:r>
      <w:r w:rsidR="00236C0B" w:rsidRPr="005438B6">
        <w:rPr>
          <w:rFonts w:ascii="Times New Roman" w:hAnsi="Times New Roman" w:cs="Times New Roman"/>
          <w:sz w:val="24"/>
        </w:rPr>
        <w:t xml:space="preserve">Individual behaviour </w:t>
      </w:r>
      <w:r w:rsidR="00236C0B" w:rsidRPr="005438B6">
        <w:rPr>
          <w:rFonts w:ascii="Times New Roman" w:hAnsi="Times New Roman" w:cs="Times New Roman"/>
          <w:sz w:val="24"/>
        </w:rPr>
        <w:lastRenderedPageBreak/>
        <w:t>is predictable, and the consumers remember a specific brand, that has its own assured quality, and emotional appeal</w:t>
      </w:r>
      <w:r w:rsidR="00F304FA" w:rsidRPr="005438B6">
        <w:rPr>
          <w:rFonts w:ascii="Times New Roman" w:hAnsi="Times New Roman" w:cs="Times New Roman"/>
          <w:sz w:val="24"/>
        </w:rPr>
        <w:t xml:space="preserve"> Ambler, (1997)</w:t>
      </w:r>
      <w:r w:rsidR="00236C0B" w:rsidRPr="005438B6">
        <w:rPr>
          <w:rFonts w:ascii="Times New Roman" w:hAnsi="Times New Roman" w:cs="Times New Roman"/>
          <w:sz w:val="24"/>
        </w:rPr>
        <w:t xml:space="preserve">. </w:t>
      </w:r>
      <w:r w:rsidR="00E61E4C" w:rsidRPr="005438B6">
        <w:rPr>
          <w:rFonts w:ascii="Times New Roman" w:hAnsi="Times New Roman" w:cs="Times New Roman"/>
          <w:sz w:val="24"/>
        </w:rPr>
        <w:t>Individuals eat more, when in an emotional state, known as ‘comfort eating’ Dube et al., (2005).</w:t>
      </w:r>
      <w:r w:rsidR="001F7DD6" w:rsidRPr="005438B6">
        <w:rPr>
          <w:rFonts w:ascii="Times New Roman" w:hAnsi="Times New Roman" w:cs="Times New Roman"/>
          <w:sz w:val="24"/>
        </w:rPr>
        <w:t xml:space="preserve"> </w:t>
      </w:r>
      <w:r>
        <w:rPr>
          <w:rFonts w:ascii="Times New Roman" w:hAnsi="Times New Roman" w:cs="Times New Roman"/>
          <w:sz w:val="24"/>
        </w:rPr>
        <w:t xml:space="preserve">Alex-Linley et al., (2006) suggests that the efforts to achieve optimal health and well-being, happens at various levels, and includes actions from medical practitioners, psychologists, government health policy designers, and the media. To prevent, is to reduce the likelihood of retracting an illness and reducing its severity. Prevention occurs at various levels and efforts are implemented to ensure that individuals can stay healthy and avoid getting a disease, known as primary prevention, which is said to be ‘better than a cure’ </w:t>
      </w:r>
      <w:proofErr w:type="spellStart"/>
      <w:r>
        <w:rPr>
          <w:rFonts w:ascii="Times New Roman" w:hAnsi="Times New Roman" w:cs="Times New Roman"/>
          <w:sz w:val="24"/>
        </w:rPr>
        <w:t>Pandita</w:t>
      </w:r>
      <w:proofErr w:type="spellEnd"/>
      <w:r>
        <w:rPr>
          <w:rFonts w:ascii="Times New Roman" w:hAnsi="Times New Roman" w:cs="Times New Roman"/>
          <w:sz w:val="24"/>
        </w:rPr>
        <w:t xml:space="preserve"> et al., (2016) </w:t>
      </w:r>
    </w:p>
    <w:p w14:paraId="08E12792" w14:textId="64EFC1E8" w:rsidR="00616FED" w:rsidRPr="0035200F" w:rsidRDefault="00616FED" w:rsidP="000E0461">
      <w:pPr>
        <w:spacing w:line="360" w:lineRule="auto"/>
        <w:jc w:val="both"/>
        <w:rPr>
          <w:rFonts w:ascii="Times New Roman" w:hAnsi="Times New Roman" w:cs="Times New Roman"/>
          <w:sz w:val="24"/>
        </w:rPr>
      </w:pPr>
      <w:r w:rsidRPr="00633ACE">
        <w:rPr>
          <w:rFonts w:ascii="Times New Roman" w:hAnsi="Times New Roman" w:cs="Times New Roman"/>
          <w:sz w:val="24"/>
        </w:rPr>
        <w:t xml:space="preserve">The ‘Great </w:t>
      </w:r>
      <w:proofErr w:type="spellStart"/>
      <w:r w:rsidRPr="00633ACE">
        <w:rPr>
          <w:rFonts w:ascii="Times New Roman" w:hAnsi="Times New Roman" w:cs="Times New Roman"/>
          <w:sz w:val="24"/>
        </w:rPr>
        <w:t>Swapathon</w:t>
      </w:r>
      <w:proofErr w:type="spellEnd"/>
      <w:r w:rsidRPr="00633ACE">
        <w:rPr>
          <w:rFonts w:ascii="Times New Roman" w:hAnsi="Times New Roman" w:cs="Times New Roman"/>
          <w:sz w:val="24"/>
        </w:rPr>
        <w:t>’</w:t>
      </w:r>
      <w:r w:rsidRPr="00466DD8">
        <w:rPr>
          <w:rFonts w:ascii="Times New Roman" w:hAnsi="Times New Roman" w:cs="Times New Roman"/>
          <w:sz w:val="24"/>
        </w:rPr>
        <w:t xml:space="preserve"> campaign, partnered with Asda and the News of the World was launched in 2011, in a bid to persuade families to ‘swap’ an unhealthy habit for a heathier one. </w:t>
      </w:r>
      <w:r w:rsidRPr="0035200F">
        <w:rPr>
          <w:rFonts w:ascii="Times New Roman" w:hAnsi="Times New Roman" w:cs="Times New Roman"/>
          <w:sz w:val="24"/>
        </w:rPr>
        <w:t xml:space="preserve">The marketing campaign </w:t>
      </w:r>
      <w:r w:rsidR="0091755A" w:rsidRPr="0035200F">
        <w:rPr>
          <w:rFonts w:ascii="Times New Roman" w:hAnsi="Times New Roman" w:cs="Times New Roman"/>
          <w:sz w:val="24"/>
        </w:rPr>
        <w:t xml:space="preserve">‘Change </w:t>
      </w:r>
      <w:r w:rsidR="003045AF" w:rsidRPr="0035200F">
        <w:rPr>
          <w:rFonts w:ascii="Times New Roman" w:hAnsi="Times New Roman" w:cs="Times New Roman"/>
          <w:sz w:val="24"/>
        </w:rPr>
        <w:t>4</w:t>
      </w:r>
      <w:r w:rsidR="0091755A" w:rsidRPr="0035200F">
        <w:rPr>
          <w:rFonts w:ascii="Times New Roman" w:hAnsi="Times New Roman" w:cs="Times New Roman"/>
          <w:sz w:val="24"/>
        </w:rPr>
        <w:t xml:space="preserve"> Life’ </w:t>
      </w:r>
      <w:r w:rsidRPr="0035200F">
        <w:rPr>
          <w:rFonts w:ascii="Times New Roman" w:hAnsi="Times New Roman" w:cs="Times New Roman"/>
          <w:sz w:val="24"/>
        </w:rPr>
        <w:t xml:space="preserve">advertised the opportunity </w:t>
      </w:r>
      <w:r w:rsidR="0091755A" w:rsidRPr="0035200F">
        <w:rPr>
          <w:rFonts w:ascii="Times New Roman" w:hAnsi="Times New Roman" w:cs="Times New Roman"/>
          <w:sz w:val="24"/>
        </w:rPr>
        <w:t>to receive one of 5 million booklets, totalling the value of £50, and further reductions off healthier choices in food, drink and activities</w:t>
      </w:r>
      <w:r w:rsidR="00D811D3" w:rsidRPr="0035200F">
        <w:rPr>
          <w:rFonts w:ascii="Times New Roman" w:hAnsi="Times New Roman" w:cs="Times New Roman"/>
          <w:sz w:val="24"/>
        </w:rPr>
        <w:t xml:space="preserve"> NSMC, (2016)</w:t>
      </w:r>
      <w:r w:rsidR="0091755A" w:rsidRPr="0035200F">
        <w:rPr>
          <w:rFonts w:ascii="Times New Roman" w:hAnsi="Times New Roman" w:cs="Times New Roman"/>
          <w:sz w:val="24"/>
        </w:rPr>
        <w:t>.</w:t>
      </w:r>
      <w:r w:rsidR="004515CF" w:rsidRPr="0035200F">
        <w:rPr>
          <w:rFonts w:ascii="Times New Roman" w:hAnsi="Times New Roman" w:cs="Times New Roman"/>
          <w:sz w:val="24"/>
        </w:rPr>
        <w:t xml:space="preserve"> </w:t>
      </w:r>
      <w:r w:rsidR="00111505">
        <w:rPr>
          <w:rFonts w:ascii="Times New Roman" w:hAnsi="Times New Roman" w:cs="Times New Roman"/>
          <w:sz w:val="24"/>
        </w:rPr>
        <w:t>Plus,</w:t>
      </w:r>
      <w:r w:rsidR="00263328">
        <w:rPr>
          <w:rFonts w:ascii="Times New Roman" w:hAnsi="Times New Roman" w:cs="Times New Roman"/>
          <w:sz w:val="24"/>
        </w:rPr>
        <w:t xml:space="preserve"> </w:t>
      </w:r>
      <w:r w:rsidR="00111505">
        <w:rPr>
          <w:rFonts w:ascii="Times New Roman" w:hAnsi="Times New Roman" w:cs="Times New Roman"/>
          <w:sz w:val="24"/>
        </w:rPr>
        <w:t xml:space="preserve">free </w:t>
      </w:r>
      <w:r w:rsidR="00263328">
        <w:rPr>
          <w:rFonts w:ascii="Times New Roman" w:hAnsi="Times New Roman" w:cs="Times New Roman"/>
          <w:sz w:val="24"/>
        </w:rPr>
        <w:t>n</w:t>
      </w:r>
      <w:r w:rsidR="00672CD8" w:rsidRPr="0035200F">
        <w:rPr>
          <w:rFonts w:ascii="Times New Roman" w:hAnsi="Times New Roman" w:cs="Times New Roman"/>
          <w:sz w:val="24"/>
        </w:rPr>
        <w:t>utritional awareness</w:t>
      </w:r>
      <w:r w:rsidR="00111505">
        <w:rPr>
          <w:rFonts w:ascii="Times New Roman" w:hAnsi="Times New Roman" w:cs="Times New Roman"/>
          <w:sz w:val="24"/>
        </w:rPr>
        <w:t>,</w:t>
      </w:r>
      <w:r w:rsidR="00672CD8" w:rsidRPr="0035200F">
        <w:rPr>
          <w:rFonts w:ascii="Times New Roman" w:hAnsi="Times New Roman" w:cs="Times New Roman"/>
          <w:sz w:val="24"/>
        </w:rPr>
        <w:t xml:space="preserve"> and </w:t>
      </w:r>
      <w:r w:rsidR="00AD6D44" w:rsidRPr="0035200F">
        <w:rPr>
          <w:rFonts w:ascii="Times New Roman" w:hAnsi="Times New Roman" w:cs="Times New Roman"/>
          <w:sz w:val="24"/>
        </w:rPr>
        <w:t xml:space="preserve">family </w:t>
      </w:r>
      <w:r w:rsidR="00672CD8" w:rsidRPr="0035200F">
        <w:rPr>
          <w:rFonts w:ascii="Times New Roman" w:hAnsi="Times New Roman" w:cs="Times New Roman"/>
          <w:sz w:val="24"/>
        </w:rPr>
        <w:t xml:space="preserve">recipes </w:t>
      </w:r>
      <w:r w:rsidR="00111505">
        <w:rPr>
          <w:rFonts w:ascii="Times New Roman" w:hAnsi="Times New Roman" w:cs="Times New Roman"/>
          <w:sz w:val="24"/>
        </w:rPr>
        <w:t>to</w:t>
      </w:r>
      <w:r w:rsidR="00672CD8" w:rsidRPr="0035200F">
        <w:rPr>
          <w:rFonts w:ascii="Times New Roman" w:hAnsi="Times New Roman" w:cs="Times New Roman"/>
          <w:sz w:val="24"/>
        </w:rPr>
        <w:t xml:space="preserve"> </w:t>
      </w:r>
      <w:r w:rsidR="004515CF" w:rsidRPr="0035200F">
        <w:rPr>
          <w:rFonts w:ascii="Times New Roman" w:hAnsi="Times New Roman" w:cs="Times New Roman"/>
          <w:sz w:val="24"/>
        </w:rPr>
        <w:t>inspire</w:t>
      </w:r>
      <w:r w:rsidR="00672CD8" w:rsidRPr="0035200F">
        <w:rPr>
          <w:rFonts w:ascii="Times New Roman" w:hAnsi="Times New Roman" w:cs="Times New Roman"/>
          <w:sz w:val="24"/>
        </w:rPr>
        <w:t xml:space="preserve"> alternatives to </w:t>
      </w:r>
      <w:r w:rsidR="00BB6D1E" w:rsidRPr="0035200F">
        <w:rPr>
          <w:rFonts w:ascii="Times New Roman" w:hAnsi="Times New Roman" w:cs="Times New Roman"/>
          <w:sz w:val="24"/>
        </w:rPr>
        <w:t xml:space="preserve">the </w:t>
      </w:r>
      <w:r w:rsidR="004515CF" w:rsidRPr="0035200F">
        <w:rPr>
          <w:rFonts w:ascii="Times New Roman" w:hAnsi="Times New Roman" w:cs="Times New Roman"/>
          <w:sz w:val="24"/>
        </w:rPr>
        <w:t>high calorie snacks</w:t>
      </w:r>
      <w:r w:rsidR="005742E0" w:rsidRPr="0035200F">
        <w:rPr>
          <w:rFonts w:ascii="Times New Roman" w:hAnsi="Times New Roman" w:cs="Times New Roman"/>
          <w:sz w:val="24"/>
        </w:rPr>
        <w:t xml:space="preserve"> GOV.UK, (2012)</w:t>
      </w:r>
      <w:r w:rsidR="00672CD8" w:rsidRPr="0035200F">
        <w:rPr>
          <w:rFonts w:ascii="Times New Roman" w:hAnsi="Times New Roman" w:cs="Times New Roman"/>
          <w:sz w:val="24"/>
        </w:rPr>
        <w:t xml:space="preserve">. </w:t>
      </w:r>
      <w:r w:rsidR="000C6424">
        <w:rPr>
          <w:rFonts w:ascii="Times New Roman" w:hAnsi="Times New Roman" w:cs="Times New Roman"/>
          <w:sz w:val="24"/>
        </w:rPr>
        <w:t xml:space="preserve">The campaign is ‘latching’ onto obvious constraints such as poverty </w:t>
      </w:r>
      <w:r w:rsidR="00EB7553">
        <w:rPr>
          <w:rFonts w:ascii="Times New Roman" w:hAnsi="Times New Roman" w:cs="Times New Roman"/>
          <w:sz w:val="24"/>
        </w:rPr>
        <w:t xml:space="preserve">to </w:t>
      </w:r>
      <w:r w:rsidR="000C6424">
        <w:rPr>
          <w:rFonts w:ascii="Times New Roman" w:hAnsi="Times New Roman" w:cs="Times New Roman"/>
          <w:sz w:val="24"/>
        </w:rPr>
        <w:t xml:space="preserve">positively influence behaviour. The </w:t>
      </w:r>
      <w:r w:rsidR="00EB7553">
        <w:rPr>
          <w:rFonts w:ascii="Times New Roman" w:hAnsi="Times New Roman" w:cs="Times New Roman"/>
          <w:sz w:val="24"/>
        </w:rPr>
        <w:t>c</w:t>
      </w:r>
      <w:r w:rsidR="000C6424">
        <w:rPr>
          <w:rFonts w:ascii="Times New Roman" w:hAnsi="Times New Roman" w:cs="Times New Roman"/>
          <w:sz w:val="24"/>
        </w:rPr>
        <w:t>onstraint on behaviour</w:t>
      </w:r>
      <w:r w:rsidR="009B3C3B">
        <w:rPr>
          <w:rFonts w:ascii="Times New Roman" w:hAnsi="Times New Roman" w:cs="Times New Roman"/>
          <w:sz w:val="24"/>
        </w:rPr>
        <w:t>,</w:t>
      </w:r>
      <w:r w:rsidR="000C6424">
        <w:rPr>
          <w:rFonts w:ascii="Times New Roman" w:hAnsi="Times New Roman" w:cs="Times New Roman"/>
          <w:sz w:val="24"/>
        </w:rPr>
        <w:t xml:space="preserve"> </w:t>
      </w:r>
      <w:r w:rsidR="009B3C3B">
        <w:rPr>
          <w:rFonts w:ascii="Times New Roman" w:hAnsi="Times New Roman" w:cs="Times New Roman"/>
          <w:sz w:val="24"/>
        </w:rPr>
        <w:t xml:space="preserve">implies </w:t>
      </w:r>
      <w:r w:rsidR="000C6424">
        <w:rPr>
          <w:rFonts w:ascii="Times New Roman" w:hAnsi="Times New Roman" w:cs="Times New Roman"/>
          <w:sz w:val="24"/>
        </w:rPr>
        <w:t xml:space="preserve">that </w:t>
      </w:r>
      <w:r w:rsidR="009B3C3B">
        <w:rPr>
          <w:rFonts w:ascii="Times New Roman" w:hAnsi="Times New Roman" w:cs="Times New Roman"/>
          <w:sz w:val="24"/>
        </w:rPr>
        <w:t>i</w:t>
      </w:r>
      <w:r w:rsidR="000C6424">
        <w:rPr>
          <w:rFonts w:ascii="Times New Roman" w:hAnsi="Times New Roman" w:cs="Times New Roman"/>
          <w:sz w:val="24"/>
        </w:rPr>
        <w:t>ndividuals cannot be ‘nudged’ into healthier options</w:t>
      </w:r>
      <w:r w:rsidR="009B3C3B">
        <w:rPr>
          <w:rFonts w:ascii="Times New Roman" w:hAnsi="Times New Roman" w:cs="Times New Roman"/>
          <w:sz w:val="24"/>
        </w:rPr>
        <w:t>,</w:t>
      </w:r>
      <w:r w:rsidR="000C6424">
        <w:rPr>
          <w:rFonts w:ascii="Times New Roman" w:hAnsi="Times New Roman" w:cs="Times New Roman"/>
          <w:sz w:val="24"/>
        </w:rPr>
        <w:t xml:space="preserve"> as their lifestyle, </w:t>
      </w:r>
      <w:r w:rsidR="009B3C3B">
        <w:rPr>
          <w:rFonts w:ascii="Times New Roman" w:hAnsi="Times New Roman" w:cs="Times New Roman"/>
          <w:sz w:val="24"/>
        </w:rPr>
        <w:t xml:space="preserve">such as </w:t>
      </w:r>
      <w:r w:rsidR="000C6424">
        <w:rPr>
          <w:rFonts w:ascii="Times New Roman" w:hAnsi="Times New Roman" w:cs="Times New Roman"/>
          <w:sz w:val="24"/>
        </w:rPr>
        <w:t>lack of money</w:t>
      </w:r>
      <w:r w:rsidR="009B3C3B">
        <w:rPr>
          <w:rFonts w:ascii="Times New Roman" w:hAnsi="Times New Roman" w:cs="Times New Roman"/>
          <w:sz w:val="24"/>
        </w:rPr>
        <w:t>,</w:t>
      </w:r>
      <w:r w:rsidR="000C6424">
        <w:rPr>
          <w:rFonts w:ascii="Times New Roman" w:hAnsi="Times New Roman" w:cs="Times New Roman"/>
          <w:sz w:val="24"/>
        </w:rPr>
        <w:t xml:space="preserve"> </w:t>
      </w:r>
      <w:r w:rsidR="00EB7553">
        <w:rPr>
          <w:rFonts w:ascii="Times New Roman" w:hAnsi="Times New Roman" w:cs="Times New Roman"/>
          <w:sz w:val="24"/>
        </w:rPr>
        <w:t xml:space="preserve">and so </w:t>
      </w:r>
      <w:r w:rsidR="000C6424">
        <w:rPr>
          <w:rFonts w:ascii="Times New Roman" w:hAnsi="Times New Roman" w:cs="Times New Roman"/>
          <w:sz w:val="24"/>
        </w:rPr>
        <w:t>restricts the individual</w:t>
      </w:r>
      <w:r w:rsidR="009B3C3B">
        <w:rPr>
          <w:rFonts w:ascii="Times New Roman" w:hAnsi="Times New Roman" w:cs="Times New Roman"/>
          <w:sz w:val="24"/>
        </w:rPr>
        <w:t>,</w:t>
      </w:r>
      <w:r w:rsidR="000C6424">
        <w:rPr>
          <w:rFonts w:ascii="Times New Roman" w:hAnsi="Times New Roman" w:cs="Times New Roman"/>
          <w:sz w:val="24"/>
        </w:rPr>
        <w:t xml:space="preserve"> to make healthier choices</w:t>
      </w:r>
      <w:r w:rsidR="006A5662">
        <w:rPr>
          <w:rFonts w:ascii="Times New Roman" w:hAnsi="Times New Roman" w:cs="Times New Roman"/>
          <w:sz w:val="24"/>
        </w:rPr>
        <w:t xml:space="preserve"> </w:t>
      </w:r>
      <w:proofErr w:type="spellStart"/>
      <w:r w:rsidR="000E0461">
        <w:rPr>
          <w:rFonts w:ascii="Times New Roman" w:hAnsi="Times New Roman" w:cs="Times New Roman"/>
          <w:sz w:val="24"/>
        </w:rPr>
        <w:t>Vissavajjhala</w:t>
      </w:r>
      <w:proofErr w:type="spellEnd"/>
      <w:r w:rsidR="000E0461">
        <w:rPr>
          <w:rFonts w:ascii="Times New Roman" w:hAnsi="Times New Roman" w:cs="Times New Roman"/>
          <w:sz w:val="24"/>
        </w:rPr>
        <w:t xml:space="preserve">, (2017). </w:t>
      </w:r>
    </w:p>
    <w:p w14:paraId="2AE3BEDA" w14:textId="74D2DB61" w:rsidR="00FA1012" w:rsidRPr="00466DD8" w:rsidRDefault="006812DB" w:rsidP="000E0461">
      <w:pPr>
        <w:spacing w:line="360" w:lineRule="auto"/>
        <w:jc w:val="both"/>
        <w:rPr>
          <w:rFonts w:ascii="Times New Roman" w:hAnsi="Times New Roman" w:cs="Times New Roman"/>
          <w:sz w:val="24"/>
        </w:rPr>
      </w:pPr>
      <w:r w:rsidRPr="0035200F">
        <w:rPr>
          <w:rFonts w:ascii="Times New Roman" w:hAnsi="Times New Roman" w:cs="Times New Roman"/>
          <w:sz w:val="24"/>
        </w:rPr>
        <w:t xml:space="preserve">In 2014 a campaign, in relation to ‘change4Life’, ‘Smart Swaps’ was introduced through many forms of media, such as radio and television. The advert campaign, was used to </w:t>
      </w:r>
      <w:r w:rsidRPr="00430E54">
        <w:rPr>
          <w:rFonts w:ascii="Times New Roman" w:hAnsi="Times New Roman" w:cs="Times New Roman"/>
          <w:sz w:val="24"/>
        </w:rPr>
        <w:t xml:space="preserve">persuade individuals to cut sugar and fat from their everyday snack, meals and drinks by </w:t>
      </w:r>
      <w:r w:rsidR="00263328" w:rsidRPr="00430E54">
        <w:rPr>
          <w:rFonts w:ascii="Times New Roman" w:hAnsi="Times New Roman" w:cs="Times New Roman"/>
          <w:sz w:val="24"/>
        </w:rPr>
        <w:t>ra</w:t>
      </w:r>
      <w:r w:rsidR="00111505" w:rsidRPr="00430E54">
        <w:rPr>
          <w:rFonts w:ascii="Times New Roman" w:hAnsi="Times New Roman" w:cs="Times New Roman"/>
          <w:sz w:val="24"/>
        </w:rPr>
        <w:t>i</w:t>
      </w:r>
      <w:r w:rsidR="00263328" w:rsidRPr="00430E54">
        <w:rPr>
          <w:rFonts w:ascii="Times New Roman" w:hAnsi="Times New Roman" w:cs="Times New Roman"/>
          <w:sz w:val="24"/>
        </w:rPr>
        <w:t>sing awareness of the fats and</w:t>
      </w:r>
      <w:r w:rsidRPr="00430E54">
        <w:rPr>
          <w:rFonts w:ascii="Times New Roman" w:hAnsi="Times New Roman" w:cs="Times New Roman"/>
          <w:sz w:val="24"/>
        </w:rPr>
        <w:t xml:space="preserve"> hidden sugars. Th</w:t>
      </w:r>
      <w:r w:rsidR="00E518CE" w:rsidRPr="00430E54">
        <w:rPr>
          <w:rFonts w:ascii="Times New Roman" w:hAnsi="Times New Roman" w:cs="Times New Roman"/>
          <w:sz w:val="24"/>
        </w:rPr>
        <w:t xml:space="preserve">rough ‘latching’, commonly </w:t>
      </w:r>
      <w:r w:rsidR="00824767" w:rsidRPr="00430E54">
        <w:rPr>
          <w:rFonts w:ascii="Times New Roman" w:hAnsi="Times New Roman" w:cs="Times New Roman"/>
          <w:sz w:val="24"/>
        </w:rPr>
        <w:t xml:space="preserve">used </w:t>
      </w:r>
      <w:r w:rsidR="00E518CE" w:rsidRPr="00430E54">
        <w:rPr>
          <w:rFonts w:ascii="Times New Roman" w:hAnsi="Times New Roman" w:cs="Times New Roman"/>
          <w:sz w:val="24"/>
        </w:rPr>
        <w:t>within stores to personally connect th</w:t>
      </w:r>
      <w:r w:rsidRPr="00430E54">
        <w:rPr>
          <w:rFonts w:ascii="Times New Roman" w:hAnsi="Times New Roman" w:cs="Times New Roman"/>
          <w:sz w:val="24"/>
        </w:rPr>
        <w:t xml:space="preserve">e </w:t>
      </w:r>
      <w:r w:rsidR="00E518CE" w:rsidRPr="00430E54">
        <w:rPr>
          <w:rFonts w:ascii="Times New Roman" w:hAnsi="Times New Roman" w:cs="Times New Roman"/>
          <w:sz w:val="24"/>
        </w:rPr>
        <w:t xml:space="preserve">consumer to the product, through </w:t>
      </w:r>
      <w:r w:rsidR="00824767" w:rsidRPr="00430E54">
        <w:rPr>
          <w:rFonts w:ascii="Times New Roman" w:hAnsi="Times New Roman" w:cs="Times New Roman"/>
          <w:sz w:val="24"/>
        </w:rPr>
        <w:t>positive and appealing</w:t>
      </w:r>
      <w:r w:rsidR="00E518CE" w:rsidRPr="00430E54">
        <w:rPr>
          <w:rFonts w:ascii="Times New Roman" w:hAnsi="Times New Roman" w:cs="Times New Roman"/>
          <w:sz w:val="24"/>
        </w:rPr>
        <w:t xml:space="preserve"> music, the </w:t>
      </w:r>
      <w:r w:rsidRPr="00430E54">
        <w:rPr>
          <w:rFonts w:ascii="Times New Roman" w:hAnsi="Times New Roman" w:cs="Times New Roman"/>
          <w:sz w:val="24"/>
        </w:rPr>
        <w:t>40 second television advert demonstrates that 52 sugar cubes are present in 2 litres of fizzy pop</w:t>
      </w:r>
      <w:r w:rsidR="00E518CE">
        <w:rPr>
          <w:rFonts w:ascii="Times New Roman" w:hAnsi="Times New Roman" w:cs="Times New Roman"/>
          <w:sz w:val="24"/>
        </w:rPr>
        <w:t>,</w:t>
      </w:r>
      <w:r w:rsidRPr="0035200F">
        <w:rPr>
          <w:rFonts w:ascii="Times New Roman" w:hAnsi="Times New Roman" w:cs="Times New Roman"/>
          <w:sz w:val="24"/>
        </w:rPr>
        <w:t xml:space="preserve"> and explai</w:t>
      </w:r>
      <w:r w:rsidR="00E518CE">
        <w:rPr>
          <w:rFonts w:ascii="Times New Roman" w:hAnsi="Times New Roman" w:cs="Times New Roman"/>
          <w:sz w:val="24"/>
        </w:rPr>
        <w:t>ns</w:t>
      </w:r>
      <w:r w:rsidRPr="0035200F">
        <w:rPr>
          <w:rFonts w:ascii="Times New Roman" w:hAnsi="Times New Roman" w:cs="Times New Roman"/>
          <w:sz w:val="24"/>
        </w:rPr>
        <w:t xml:space="preserve"> the consequences, hoping the public will make one healthier swap, in the attempt to cut down on sugar and fat Campaign, (2014</w:t>
      </w:r>
      <w:r w:rsidRPr="00AF07E8">
        <w:rPr>
          <w:rFonts w:ascii="Times New Roman" w:hAnsi="Times New Roman" w:cs="Times New Roman"/>
          <w:sz w:val="24"/>
        </w:rPr>
        <w:t>)</w:t>
      </w:r>
      <w:r w:rsidR="00211554">
        <w:rPr>
          <w:rFonts w:ascii="Times New Roman" w:hAnsi="Times New Roman" w:cs="Times New Roman"/>
          <w:sz w:val="24"/>
        </w:rPr>
        <w:t xml:space="preserve">. </w:t>
      </w:r>
      <w:r w:rsidR="00B963E9">
        <w:rPr>
          <w:rFonts w:ascii="Times New Roman" w:hAnsi="Times New Roman" w:cs="Times New Roman"/>
          <w:sz w:val="24"/>
        </w:rPr>
        <w:t xml:space="preserve">Music is said to be a powerful way that affects people emotionally and controls shopping behaviours. Evidence suggests that consumers visualise themselves and the products, within social situations. </w:t>
      </w:r>
      <w:proofErr w:type="spellStart"/>
      <w:r w:rsidR="00211554">
        <w:rPr>
          <w:rFonts w:ascii="Times New Roman" w:hAnsi="Times New Roman" w:cs="Times New Roman"/>
          <w:sz w:val="24"/>
        </w:rPr>
        <w:t>Havard</w:t>
      </w:r>
      <w:proofErr w:type="spellEnd"/>
      <w:r w:rsidR="00211554">
        <w:rPr>
          <w:rFonts w:ascii="Times New Roman" w:hAnsi="Times New Roman" w:cs="Times New Roman"/>
          <w:sz w:val="24"/>
        </w:rPr>
        <w:t xml:space="preserve"> &amp; </w:t>
      </w:r>
      <w:proofErr w:type="spellStart"/>
      <w:r w:rsidR="00211554">
        <w:rPr>
          <w:rFonts w:ascii="Times New Roman" w:hAnsi="Times New Roman" w:cs="Times New Roman"/>
          <w:sz w:val="24"/>
        </w:rPr>
        <w:t>Revill</w:t>
      </w:r>
      <w:proofErr w:type="spellEnd"/>
      <w:r w:rsidR="00211554">
        <w:rPr>
          <w:rFonts w:ascii="Times New Roman" w:hAnsi="Times New Roman" w:cs="Times New Roman"/>
          <w:sz w:val="24"/>
        </w:rPr>
        <w:t xml:space="preserve">, (2014). </w:t>
      </w:r>
      <w:r w:rsidRPr="00AF07E8">
        <w:rPr>
          <w:rFonts w:ascii="Times New Roman" w:hAnsi="Times New Roman" w:cs="Times New Roman"/>
          <w:sz w:val="24"/>
        </w:rPr>
        <w:t xml:space="preserve">The benefits of a swap may reduce family costs and increase savings, which is also a marketing tactic </w:t>
      </w:r>
      <w:r w:rsidR="00F74C90">
        <w:rPr>
          <w:rFonts w:ascii="Times New Roman" w:hAnsi="Times New Roman" w:cs="Times New Roman"/>
          <w:sz w:val="24"/>
        </w:rPr>
        <w:t xml:space="preserve">such as The </w:t>
      </w:r>
      <w:r w:rsidR="00F74C90" w:rsidRPr="00F8058E">
        <w:rPr>
          <w:rFonts w:ascii="Times New Roman" w:hAnsi="Times New Roman" w:cs="Times New Roman"/>
          <w:sz w:val="24"/>
        </w:rPr>
        <w:t>Mere Exposure Effect</w:t>
      </w:r>
      <w:r w:rsidR="00F74C90">
        <w:rPr>
          <w:rFonts w:ascii="Times New Roman" w:hAnsi="Times New Roman" w:cs="Times New Roman"/>
          <w:sz w:val="24"/>
        </w:rPr>
        <w:t xml:space="preserve"> </w:t>
      </w:r>
      <w:r w:rsidR="0077090F">
        <w:rPr>
          <w:rFonts w:ascii="Times New Roman" w:hAnsi="Times New Roman" w:cs="Times New Roman"/>
          <w:sz w:val="24"/>
        </w:rPr>
        <w:t>(</w:t>
      </w:r>
      <w:r w:rsidR="00F74C90" w:rsidRPr="004274E4">
        <w:rPr>
          <w:rFonts w:ascii="Times New Roman" w:hAnsi="Times New Roman" w:cs="Times New Roman"/>
          <w:sz w:val="24"/>
        </w:rPr>
        <w:t>MEE</w:t>
      </w:r>
      <w:r w:rsidR="0077090F">
        <w:rPr>
          <w:rFonts w:ascii="Times New Roman" w:hAnsi="Times New Roman" w:cs="Times New Roman"/>
          <w:sz w:val="24"/>
        </w:rPr>
        <w:t>)</w:t>
      </w:r>
      <w:r w:rsidR="00F74C90" w:rsidRPr="0077090F">
        <w:rPr>
          <w:rFonts w:ascii="Times New Roman" w:hAnsi="Times New Roman" w:cs="Times New Roman"/>
          <w:sz w:val="24"/>
        </w:rPr>
        <w:t>,</w:t>
      </w:r>
      <w:r w:rsidR="0077090F">
        <w:rPr>
          <w:rFonts w:ascii="Times New Roman" w:hAnsi="Times New Roman" w:cs="Times New Roman"/>
          <w:sz w:val="24"/>
        </w:rPr>
        <w:t xml:space="preserve"> </w:t>
      </w:r>
      <w:r w:rsidRPr="00AF07E8">
        <w:rPr>
          <w:rFonts w:ascii="Times New Roman" w:hAnsi="Times New Roman" w:cs="Times New Roman"/>
          <w:sz w:val="24"/>
        </w:rPr>
        <w:t>used to persuade behaviour changes GOV.UK, (2014)</w:t>
      </w:r>
      <w:r w:rsidR="00CB1E19" w:rsidRPr="00AF07E8">
        <w:rPr>
          <w:rFonts w:ascii="Times New Roman" w:hAnsi="Times New Roman" w:cs="Times New Roman"/>
          <w:sz w:val="24"/>
        </w:rPr>
        <w:t>.</w:t>
      </w:r>
      <w:r w:rsidR="00CB1E19">
        <w:rPr>
          <w:rFonts w:ascii="Times New Roman" w:hAnsi="Times New Roman" w:cs="Times New Roman"/>
          <w:sz w:val="24"/>
        </w:rPr>
        <w:t xml:space="preserve"> </w:t>
      </w:r>
      <w:r w:rsidR="00C77029" w:rsidRPr="00F8058E">
        <w:rPr>
          <w:rFonts w:ascii="Times New Roman" w:hAnsi="Times New Roman" w:cs="Times New Roman"/>
          <w:sz w:val="24"/>
        </w:rPr>
        <w:t xml:space="preserve">MEE </w:t>
      </w:r>
      <w:r w:rsidR="00FA1012" w:rsidRPr="00F8058E">
        <w:rPr>
          <w:rFonts w:ascii="Times New Roman" w:hAnsi="Times New Roman" w:cs="Times New Roman"/>
          <w:sz w:val="24"/>
        </w:rPr>
        <w:t xml:space="preserve">Robert </w:t>
      </w:r>
      <w:proofErr w:type="spellStart"/>
      <w:r w:rsidR="00FA1012" w:rsidRPr="00F8058E">
        <w:rPr>
          <w:rFonts w:ascii="Times New Roman" w:hAnsi="Times New Roman" w:cs="Times New Roman"/>
          <w:sz w:val="24"/>
        </w:rPr>
        <w:t>Zajonc</w:t>
      </w:r>
      <w:proofErr w:type="spellEnd"/>
      <w:r w:rsidR="00FA1012" w:rsidRPr="00F8058E">
        <w:rPr>
          <w:rFonts w:ascii="Times New Roman" w:hAnsi="Times New Roman" w:cs="Times New Roman"/>
          <w:sz w:val="24"/>
        </w:rPr>
        <w:t>, (</w:t>
      </w:r>
      <w:r w:rsidR="00FA1012">
        <w:rPr>
          <w:rFonts w:ascii="Times New Roman" w:hAnsi="Times New Roman" w:cs="Times New Roman"/>
          <w:sz w:val="24"/>
        </w:rPr>
        <w:t xml:space="preserve">1968), </w:t>
      </w:r>
      <w:r w:rsidR="00F74C90">
        <w:rPr>
          <w:rFonts w:ascii="Times New Roman" w:hAnsi="Times New Roman" w:cs="Times New Roman"/>
          <w:sz w:val="24"/>
        </w:rPr>
        <w:t xml:space="preserve">is </w:t>
      </w:r>
      <w:r w:rsidR="00FA1012">
        <w:rPr>
          <w:rFonts w:ascii="Times New Roman" w:hAnsi="Times New Roman" w:cs="Times New Roman"/>
          <w:sz w:val="24"/>
        </w:rPr>
        <w:t xml:space="preserve">when an individual is exposed continuously to stimuli that produces over familiarity and positive feelings. The effect of mere exposure is </w:t>
      </w:r>
      <w:r w:rsidR="00FA1012">
        <w:rPr>
          <w:rFonts w:ascii="Times New Roman" w:hAnsi="Times New Roman" w:cs="Times New Roman"/>
          <w:sz w:val="24"/>
        </w:rPr>
        <w:lastRenderedPageBreak/>
        <w:t xml:space="preserve">stronger subliminal, due to the exposure occurring on a subconscious level. </w:t>
      </w:r>
      <w:r w:rsidR="00D92635">
        <w:rPr>
          <w:rFonts w:ascii="Times New Roman" w:hAnsi="Times New Roman" w:cs="Times New Roman"/>
          <w:sz w:val="24"/>
        </w:rPr>
        <w:t xml:space="preserve">This consumer technique is used to subconsciously change behaviours. </w:t>
      </w:r>
      <w:r w:rsidR="00FA1012">
        <w:rPr>
          <w:rFonts w:ascii="Times New Roman" w:hAnsi="Times New Roman" w:cs="Times New Roman"/>
          <w:sz w:val="24"/>
        </w:rPr>
        <w:t>Bornstein &amp; Craver-Lemley, (2016) and other researchers</w:t>
      </w:r>
      <w:r w:rsidR="00D92635">
        <w:rPr>
          <w:rFonts w:ascii="Times New Roman" w:hAnsi="Times New Roman" w:cs="Times New Roman"/>
          <w:sz w:val="24"/>
        </w:rPr>
        <w:t xml:space="preserve"> </w:t>
      </w:r>
      <w:r w:rsidR="00FA1012">
        <w:rPr>
          <w:rFonts w:ascii="Times New Roman" w:hAnsi="Times New Roman" w:cs="Times New Roman"/>
          <w:sz w:val="24"/>
        </w:rPr>
        <w:t>found that even when you are not aware of a stimulus, that you may have seen before,</w:t>
      </w:r>
      <w:r w:rsidR="00D92635">
        <w:rPr>
          <w:rFonts w:ascii="Times New Roman" w:hAnsi="Times New Roman" w:cs="Times New Roman"/>
          <w:sz w:val="24"/>
        </w:rPr>
        <w:t xml:space="preserve"> the individual is</w:t>
      </w:r>
      <w:r w:rsidR="00FA1012">
        <w:rPr>
          <w:rFonts w:ascii="Times New Roman" w:hAnsi="Times New Roman" w:cs="Times New Roman"/>
          <w:sz w:val="24"/>
        </w:rPr>
        <w:t xml:space="preserve"> eventually swayed</w:t>
      </w:r>
      <w:r w:rsidR="00D92635">
        <w:rPr>
          <w:rFonts w:ascii="Times New Roman" w:hAnsi="Times New Roman" w:cs="Times New Roman"/>
          <w:sz w:val="24"/>
        </w:rPr>
        <w:t xml:space="preserve"> into liking it. </w:t>
      </w:r>
      <w:r w:rsidR="00A2071B">
        <w:rPr>
          <w:rFonts w:ascii="Times New Roman" w:hAnsi="Times New Roman" w:cs="Times New Roman"/>
          <w:sz w:val="24"/>
        </w:rPr>
        <w:t>Yet, the</w:t>
      </w:r>
      <w:r w:rsidR="00FA1012">
        <w:rPr>
          <w:rFonts w:ascii="Times New Roman" w:hAnsi="Times New Roman" w:cs="Times New Roman"/>
          <w:sz w:val="24"/>
        </w:rPr>
        <w:t xml:space="preserve"> concept is said to be ineffective for children as they tend to dislike familiar items</w:t>
      </w:r>
      <w:r w:rsidR="00D92635">
        <w:rPr>
          <w:rFonts w:ascii="Times New Roman" w:hAnsi="Times New Roman" w:cs="Times New Roman"/>
          <w:sz w:val="24"/>
        </w:rPr>
        <w:t>,</w:t>
      </w:r>
      <w:r w:rsidR="00FA1012">
        <w:rPr>
          <w:rFonts w:ascii="Times New Roman" w:hAnsi="Times New Roman" w:cs="Times New Roman"/>
          <w:sz w:val="24"/>
        </w:rPr>
        <w:t xml:space="preserve"> and insist on new things Social Psychology Online, (2016).   </w:t>
      </w:r>
    </w:p>
    <w:p w14:paraId="71E0E883" w14:textId="4FE10B4C" w:rsidR="00043314" w:rsidRDefault="00043314" w:rsidP="000E0461">
      <w:pPr>
        <w:spacing w:line="360" w:lineRule="auto"/>
        <w:jc w:val="both"/>
        <w:rPr>
          <w:rFonts w:ascii="Times New Roman" w:hAnsi="Times New Roman" w:cs="Times New Roman"/>
          <w:sz w:val="24"/>
        </w:rPr>
      </w:pPr>
      <w:r w:rsidRPr="00181BEF">
        <w:rPr>
          <w:rFonts w:ascii="Times New Roman" w:hAnsi="Times New Roman" w:cs="Times New Roman"/>
          <w:sz w:val="24"/>
        </w:rPr>
        <w:t>‘Healthy start’</w:t>
      </w:r>
      <w:r w:rsidR="00D45F6B" w:rsidRPr="0035200F">
        <w:rPr>
          <w:rFonts w:ascii="Times New Roman" w:hAnsi="Times New Roman" w:cs="Times New Roman"/>
          <w:sz w:val="24"/>
        </w:rPr>
        <w:t xml:space="preserve"> is a government-based</w:t>
      </w:r>
      <w:r w:rsidR="006812DB" w:rsidRPr="0035200F">
        <w:rPr>
          <w:rFonts w:ascii="Times New Roman" w:hAnsi="Times New Roman" w:cs="Times New Roman"/>
          <w:sz w:val="24"/>
        </w:rPr>
        <w:t>,</w:t>
      </w:r>
      <w:r w:rsidR="00D45F6B" w:rsidRPr="0035200F">
        <w:rPr>
          <w:rFonts w:ascii="Times New Roman" w:hAnsi="Times New Roman" w:cs="Times New Roman"/>
          <w:sz w:val="24"/>
        </w:rPr>
        <w:t xml:space="preserve"> food welfare scheme </w:t>
      </w:r>
      <w:r w:rsidR="006812DB" w:rsidRPr="0035200F">
        <w:rPr>
          <w:rFonts w:ascii="Times New Roman" w:hAnsi="Times New Roman" w:cs="Times New Roman"/>
          <w:sz w:val="24"/>
        </w:rPr>
        <w:t xml:space="preserve">used </w:t>
      </w:r>
      <w:r w:rsidR="00A172CA" w:rsidRPr="0035200F">
        <w:rPr>
          <w:rFonts w:ascii="Times New Roman" w:hAnsi="Times New Roman" w:cs="Times New Roman"/>
          <w:sz w:val="24"/>
        </w:rPr>
        <w:t xml:space="preserve">in Great Britain, </w:t>
      </w:r>
      <w:r w:rsidR="00D45F6B" w:rsidRPr="0035200F">
        <w:rPr>
          <w:rFonts w:ascii="Times New Roman" w:hAnsi="Times New Roman" w:cs="Times New Roman"/>
          <w:sz w:val="24"/>
        </w:rPr>
        <w:t>for low income families with young children</w:t>
      </w:r>
      <w:r w:rsidR="0032648E" w:rsidRPr="0035200F">
        <w:rPr>
          <w:rFonts w:ascii="Times New Roman" w:hAnsi="Times New Roman" w:cs="Times New Roman"/>
          <w:sz w:val="24"/>
        </w:rPr>
        <w:t xml:space="preserve">, </w:t>
      </w:r>
      <w:r w:rsidR="00D45F6B" w:rsidRPr="0035200F">
        <w:rPr>
          <w:rFonts w:ascii="Times New Roman" w:hAnsi="Times New Roman" w:cs="Times New Roman"/>
          <w:sz w:val="24"/>
        </w:rPr>
        <w:t>pregnant woman and teenagers</w:t>
      </w:r>
      <w:r w:rsidR="0032648E" w:rsidRPr="0035200F">
        <w:rPr>
          <w:rFonts w:ascii="Times New Roman" w:hAnsi="Times New Roman" w:cs="Times New Roman"/>
          <w:sz w:val="24"/>
        </w:rPr>
        <w:t xml:space="preserve"> to encourage purchases of fresh and frozen fruit and vegetables, as well as milk and milk formula</w:t>
      </w:r>
      <w:r w:rsidR="00A5289F" w:rsidRPr="0035200F">
        <w:rPr>
          <w:rFonts w:ascii="Times New Roman" w:hAnsi="Times New Roman" w:cs="Times New Roman"/>
          <w:sz w:val="24"/>
        </w:rPr>
        <w:t>, and vitamins</w:t>
      </w:r>
      <w:r w:rsidR="00D45F6B" w:rsidRPr="0035200F">
        <w:rPr>
          <w:rFonts w:ascii="Times New Roman" w:hAnsi="Times New Roman" w:cs="Times New Roman"/>
          <w:sz w:val="24"/>
        </w:rPr>
        <w:t>. The</w:t>
      </w:r>
      <w:r w:rsidR="00CD5C60" w:rsidRPr="0035200F">
        <w:rPr>
          <w:rFonts w:ascii="Times New Roman" w:hAnsi="Times New Roman" w:cs="Times New Roman"/>
          <w:sz w:val="24"/>
        </w:rPr>
        <w:t xml:space="preserve"> DOH</w:t>
      </w:r>
      <w:r w:rsidR="00D45F6B" w:rsidRPr="0035200F">
        <w:rPr>
          <w:rFonts w:ascii="Times New Roman" w:hAnsi="Times New Roman" w:cs="Times New Roman"/>
          <w:sz w:val="24"/>
        </w:rPr>
        <w:t xml:space="preserve"> scheme replaced </w:t>
      </w:r>
      <w:r w:rsidR="0032648E" w:rsidRPr="0035200F">
        <w:rPr>
          <w:rFonts w:ascii="Times New Roman" w:hAnsi="Times New Roman" w:cs="Times New Roman"/>
          <w:sz w:val="24"/>
        </w:rPr>
        <w:t>the welfare food scheme in 200</w:t>
      </w:r>
      <w:r w:rsidR="00D3344A" w:rsidRPr="0035200F">
        <w:rPr>
          <w:rFonts w:ascii="Times New Roman" w:hAnsi="Times New Roman" w:cs="Times New Roman"/>
          <w:sz w:val="24"/>
        </w:rPr>
        <w:t>6 and was implemented to create opportunity for health professionals to encourage healthy talks about diet and health</w:t>
      </w:r>
      <w:r w:rsidR="00B52D4B" w:rsidRPr="0035200F">
        <w:rPr>
          <w:rFonts w:ascii="Times New Roman" w:hAnsi="Times New Roman" w:cs="Times New Roman"/>
          <w:sz w:val="24"/>
        </w:rPr>
        <w:t xml:space="preserve"> through</w:t>
      </w:r>
      <w:r w:rsidR="00F029D4">
        <w:rPr>
          <w:rFonts w:ascii="Times New Roman" w:hAnsi="Times New Roman" w:cs="Times New Roman"/>
          <w:sz w:val="24"/>
        </w:rPr>
        <w:t xml:space="preserve"> supportive </w:t>
      </w:r>
      <w:r w:rsidR="00345AA7">
        <w:rPr>
          <w:rFonts w:ascii="Times New Roman" w:hAnsi="Times New Roman" w:cs="Times New Roman"/>
          <w:sz w:val="24"/>
        </w:rPr>
        <w:t xml:space="preserve">money </w:t>
      </w:r>
      <w:r w:rsidR="00F029D4">
        <w:rPr>
          <w:rFonts w:ascii="Times New Roman" w:hAnsi="Times New Roman" w:cs="Times New Roman"/>
          <w:sz w:val="24"/>
        </w:rPr>
        <w:t xml:space="preserve">vouchers </w:t>
      </w:r>
      <w:r w:rsidR="00A5289F" w:rsidRPr="0035200F">
        <w:rPr>
          <w:rFonts w:ascii="Times New Roman" w:hAnsi="Times New Roman" w:cs="Times New Roman"/>
          <w:sz w:val="24"/>
        </w:rPr>
        <w:t xml:space="preserve">every </w:t>
      </w:r>
      <w:r w:rsidR="00345AA7">
        <w:rPr>
          <w:rFonts w:ascii="Times New Roman" w:hAnsi="Times New Roman" w:cs="Times New Roman"/>
          <w:sz w:val="24"/>
        </w:rPr>
        <w:t>month</w:t>
      </w:r>
      <w:r w:rsidR="00A5289F" w:rsidRPr="0035200F">
        <w:rPr>
          <w:rFonts w:ascii="Times New Roman" w:hAnsi="Times New Roman" w:cs="Times New Roman"/>
          <w:sz w:val="24"/>
        </w:rPr>
        <w:t>, and vitamin</w:t>
      </w:r>
      <w:r w:rsidR="005913B0" w:rsidRPr="0035200F">
        <w:rPr>
          <w:rFonts w:ascii="Times New Roman" w:hAnsi="Times New Roman" w:cs="Times New Roman"/>
          <w:sz w:val="24"/>
        </w:rPr>
        <w:t xml:space="preserve"> voucher</w:t>
      </w:r>
      <w:r w:rsidR="00A5289F" w:rsidRPr="0035200F">
        <w:rPr>
          <w:rFonts w:ascii="Times New Roman" w:hAnsi="Times New Roman" w:cs="Times New Roman"/>
          <w:sz w:val="24"/>
        </w:rPr>
        <w:t xml:space="preserve"> every </w:t>
      </w:r>
      <w:r w:rsidR="00345AA7">
        <w:rPr>
          <w:rFonts w:ascii="Times New Roman" w:hAnsi="Times New Roman" w:cs="Times New Roman"/>
          <w:sz w:val="24"/>
        </w:rPr>
        <w:t>other month</w:t>
      </w:r>
      <w:r w:rsidR="00D3344A" w:rsidRPr="0035200F">
        <w:rPr>
          <w:rFonts w:ascii="Times New Roman" w:hAnsi="Times New Roman" w:cs="Times New Roman"/>
          <w:sz w:val="24"/>
        </w:rPr>
        <w:t xml:space="preserve">. </w:t>
      </w:r>
      <w:r w:rsidR="00544D0D" w:rsidRPr="0035200F">
        <w:rPr>
          <w:rFonts w:ascii="Times New Roman" w:hAnsi="Times New Roman" w:cs="Times New Roman"/>
          <w:sz w:val="24"/>
        </w:rPr>
        <w:t xml:space="preserve">On average </w:t>
      </w:r>
      <w:r w:rsidR="00B52D4B" w:rsidRPr="0035200F">
        <w:rPr>
          <w:rFonts w:ascii="Times New Roman" w:hAnsi="Times New Roman" w:cs="Times New Roman"/>
          <w:sz w:val="24"/>
        </w:rPr>
        <w:t xml:space="preserve">in 2015/2016 </w:t>
      </w:r>
      <w:r w:rsidR="00196565" w:rsidRPr="0035200F">
        <w:rPr>
          <w:rFonts w:ascii="Times New Roman" w:hAnsi="Times New Roman" w:cs="Times New Roman"/>
          <w:sz w:val="24"/>
        </w:rPr>
        <w:t xml:space="preserve">the </w:t>
      </w:r>
      <w:r w:rsidR="00B52D4B" w:rsidRPr="0035200F">
        <w:rPr>
          <w:rFonts w:ascii="Times New Roman" w:hAnsi="Times New Roman" w:cs="Times New Roman"/>
          <w:sz w:val="24"/>
        </w:rPr>
        <w:t xml:space="preserve">total cost of recipients </w:t>
      </w:r>
      <w:r w:rsidR="00196565" w:rsidRPr="0035200F">
        <w:rPr>
          <w:rFonts w:ascii="Times New Roman" w:hAnsi="Times New Roman" w:cs="Times New Roman"/>
          <w:sz w:val="24"/>
        </w:rPr>
        <w:t>who received</w:t>
      </w:r>
      <w:r w:rsidR="00B52D4B" w:rsidRPr="0035200F">
        <w:rPr>
          <w:rFonts w:ascii="Times New Roman" w:hAnsi="Times New Roman" w:cs="Times New Roman"/>
          <w:sz w:val="24"/>
        </w:rPr>
        <w:t xml:space="preserve"> Healthy </w:t>
      </w:r>
      <w:r w:rsidR="005E7CF9">
        <w:rPr>
          <w:rFonts w:ascii="Times New Roman" w:hAnsi="Times New Roman" w:cs="Times New Roman"/>
          <w:sz w:val="24"/>
        </w:rPr>
        <w:t>S</w:t>
      </w:r>
      <w:r w:rsidR="00B52D4B" w:rsidRPr="0035200F">
        <w:rPr>
          <w:rFonts w:ascii="Times New Roman" w:hAnsi="Times New Roman" w:cs="Times New Roman"/>
          <w:sz w:val="24"/>
        </w:rPr>
        <w:t>tart vouchers</w:t>
      </w:r>
      <w:r w:rsidR="00196565" w:rsidRPr="0035200F">
        <w:rPr>
          <w:rFonts w:ascii="Times New Roman" w:hAnsi="Times New Roman" w:cs="Times New Roman"/>
          <w:sz w:val="24"/>
        </w:rPr>
        <w:t xml:space="preserve"> totalled £72 million. It is problematic to establish an exact amount on how many parents are in receipt of the scheme as individual circumstances can vary and fluctuations to new members and those who leave are included in the annual figures</w:t>
      </w:r>
      <w:r w:rsidR="00A5289F" w:rsidRPr="0035200F">
        <w:rPr>
          <w:rFonts w:ascii="Times New Roman" w:hAnsi="Times New Roman" w:cs="Times New Roman"/>
          <w:sz w:val="24"/>
        </w:rPr>
        <w:t xml:space="preserve"> Healthy</w:t>
      </w:r>
      <w:r w:rsidR="005E7CF9">
        <w:rPr>
          <w:rFonts w:ascii="Times New Roman" w:hAnsi="Times New Roman" w:cs="Times New Roman"/>
          <w:sz w:val="24"/>
        </w:rPr>
        <w:t xml:space="preserve"> </w:t>
      </w:r>
      <w:r w:rsidR="00602471" w:rsidRPr="0035200F">
        <w:rPr>
          <w:rFonts w:ascii="Times New Roman" w:hAnsi="Times New Roman" w:cs="Times New Roman"/>
          <w:sz w:val="24"/>
        </w:rPr>
        <w:t>S</w:t>
      </w:r>
      <w:r w:rsidR="00A5289F" w:rsidRPr="0035200F">
        <w:rPr>
          <w:rFonts w:ascii="Times New Roman" w:hAnsi="Times New Roman" w:cs="Times New Roman"/>
          <w:sz w:val="24"/>
        </w:rPr>
        <w:t>tart</w:t>
      </w:r>
      <w:r w:rsidR="005E7CF9">
        <w:rPr>
          <w:rFonts w:ascii="Times New Roman" w:hAnsi="Times New Roman" w:cs="Times New Roman"/>
          <w:sz w:val="24"/>
        </w:rPr>
        <w:t xml:space="preserve"> </w:t>
      </w:r>
      <w:r w:rsidR="00602471" w:rsidRPr="0035200F">
        <w:rPr>
          <w:rFonts w:ascii="Times New Roman" w:hAnsi="Times New Roman" w:cs="Times New Roman"/>
          <w:sz w:val="24"/>
        </w:rPr>
        <w:t>Alliance</w:t>
      </w:r>
      <w:r w:rsidR="00A5289F" w:rsidRPr="0035200F">
        <w:rPr>
          <w:rFonts w:ascii="Times New Roman" w:hAnsi="Times New Roman" w:cs="Times New Roman"/>
          <w:sz w:val="24"/>
        </w:rPr>
        <w:t>, (</w:t>
      </w:r>
      <w:r w:rsidR="00A31A87" w:rsidRPr="0035200F">
        <w:rPr>
          <w:rFonts w:ascii="Times New Roman" w:hAnsi="Times New Roman" w:cs="Times New Roman"/>
          <w:sz w:val="24"/>
        </w:rPr>
        <w:t>2018).</w:t>
      </w:r>
      <w:r w:rsidR="00196565" w:rsidRPr="0035200F">
        <w:rPr>
          <w:rFonts w:ascii="Times New Roman" w:hAnsi="Times New Roman" w:cs="Times New Roman"/>
          <w:sz w:val="24"/>
        </w:rPr>
        <w:t xml:space="preserve"> </w:t>
      </w:r>
      <w:r w:rsidR="000B6764">
        <w:rPr>
          <w:rFonts w:ascii="Times New Roman" w:hAnsi="Times New Roman" w:cs="Times New Roman"/>
          <w:sz w:val="24"/>
        </w:rPr>
        <w:t>In 2016 the scheme was evaluated</w:t>
      </w:r>
      <w:r w:rsidR="00345AA7">
        <w:rPr>
          <w:rFonts w:ascii="Times New Roman" w:hAnsi="Times New Roman" w:cs="Times New Roman"/>
          <w:sz w:val="24"/>
        </w:rPr>
        <w:t>,</w:t>
      </w:r>
      <w:r w:rsidR="000B6764">
        <w:rPr>
          <w:rFonts w:ascii="Times New Roman" w:hAnsi="Times New Roman" w:cs="Times New Roman"/>
          <w:sz w:val="24"/>
        </w:rPr>
        <w:t xml:space="preserve"> to investigate its impact on the </w:t>
      </w:r>
      <w:r w:rsidR="00956A3C">
        <w:rPr>
          <w:rFonts w:ascii="Times New Roman" w:hAnsi="Times New Roman" w:cs="Times New Roman"/>
          <w:sz w:val="24"/>
        </w:rPr>
        <w:t>beneficiaries</w:t>
      </w:r>
      <w:r w:rsidR="000B6764">
        <w:rPr>
          <w:rFonts w:ascii="Times New Roman" w:hAnsi="Times New Roman" w:cs="Times New Roman"/>
          <w:sz w:val="24"/>
        </w:rPr>
        <w:t>, who live in disadvantage</w:t>
      </w:r>
      <w:r w:rsidR="00956A3C">
        <w:rPr>
          <w:rFonts w:ascii="Times New Roman" w:hAnsi="Times New Roman" w:cs="Times New Roman"/>
          <w:sz w:val="24"/>
        </w:rPr>
        <w:t>,</w:t>
      </w:r>
      <w:r w:rsidR="000B6764">
        <w:rPr>
          <w:rFonts w:ascii="Times New Roman" w:hAnsi="Times New Roman" w:cs="Times New Roman"/>
          <w:sz w:val="24"/>
        </w:rPr>
        <w:t xml:space="preserve"> as not much research</w:t>
      </w:r>
      <w:r w:rsidR="00956A3C">
        <w:rPr>
          <w:rFonts w:ascii="Times New Roman" w:hAnsi="Times New Roman" w:cs="Times New Roman"/>
          <w:sz w:val="24"/>
        </w:rPr>
        <w:t>,</w:t>
      </w:r>
      <w:r w:rsidR="000B6764">
        <w:rPr>
          <w:rFonts w:ascii="Times New Roman" w:hAnsi="Times New Roman" w:cs="Times New Roman"/>
          <w:sz w:val="24"/>
        </w:rPr>
        <w:t xml:space="preserve"> and the majority that were conducted are limited to England only</w:t>
      </w:r>
      <w:r w:rsidR="00956A3C" w:rsidRPr="00956A3C">
        <w:rPr>
          <w:rFonts w:ascii="Times New Roman" w:hAnsi="Times New Roman" w:cs="Times New Roman"/>
          <w:sz w:val="24"/>
        </w:rPr>
        <w:t xml:space="preserve"> </w:t>
      </w:r>
      <w:r w:rsidR="00956A3C">
        <w:rPr>
          <w:rFonts w:ascii="Times New Roman" w:hAnsi="Times New Roman" w:cs="Times New Roman"/>
          <w:sz w:val="24"/>
        </w:rPr>
        <w:t>Gov.Scot, (2016)</w:t>
      </w:r>
      <w:r w:rsidR="000B6764">
        <w:rPr>
          <w:rFonts w:ascii="Times New Roman" w:hAnsi="Times New Roman" w:cs="Times New Roman"/>
          <w:sz w:val="24"/>
        </w:rPr>
        <w:t>.</w:t>
      </w:r>
      <w:r w:rsidR="006D0D07">
        <w:rPr>
          <w:rFonts w:ascii="Times New Roman" w:hAnsi="Times New Roman" w:cs="Times New Roman"/>
          <w:sz w:val="24"/>
        </w:rPr>
        <w:t xml:space="preserve"> </w:t>
      </w:r>
      <w:r w:rsidR="00956A3C">
        <w:rPr>
          <w:rFonts w:ascii="Times New Roman" w:hAnsi="Times New Roman" w:cs="Times New Roman"/>
          <w:sz w:val="24"/>
        </w:rPr>
        <w:t>The scheme is labelled as</w:t>
      </w:r>
      <w:r w:rsidR="00500EE9">
        <w:rPr>
          <w:rFonts w:ascii="Times New Roman" w:hAnsi="Times New Roman" w:cs="Times New Roman"/>
          <w:sz w:val="24"/>
        </w:rPr>
        <w:t xml:space="preserve"> a</w:t>
      </w:r>
      <w:r w:rsidR="00956A3C">
        <w:rPr>
          <w:rFonts w:ascii="Times New Roman" w:hAnsi="Times New Roman" w:cs="Times New Roman"/>
          <w:sz w:val="24"/>
        </w:rPr>
        <w:t xml:space="preserve"> </w:t>
      </w:r>
      <w:r w:rsidR="0045653B">
        <w:rPr>
          <w:rFonts w:ascii="Times New Roman" w:hAnsi="Times New Roman" w:cs="Times New Roman"/>
          <w:sz w:val="24"/>
        </w:rPr>
        <w:t>significantly important</w:t>
      </w:r>
      <w:r w:rsidR="00956A3C">
        <w:rPr>
          <w:rFonts w:ascii="Times New Roman" w:hAnsi="Times New Roman" w:cs="Times New Roman"/>
          <w:sz w:val="24"/>
        </w:rPr>
        <w:t xml:space="preserve">, due to individual views, experiences and needs not being considered. </w:t>
      </w:r>
      <w:r w:rsidR="00821EFA">
        <w:rPr>
          <w:rFonts w:ascii="Times New Roman" w:hAnsi="Times New Roman" w:cs="Times New Roman"/>
          <w:sz w:val="24"/>
        </w:rPr>
        <w:t xml:space="preserve">The public health intervention should be maintained and improved, and any changes should not affect the vulnerable families that it supports nutritionally Lucas et al., (2013). </w:t>
      </w:r>
    </w:p>
    <w:p w14:paraId="30D9E0CC" w14:textId="1AA8344C" w:rsidR="0002103D" w:rsidRPr="006D0D07" w:rsidRDefault="002C3DE8" w:rsidP="000E0461">
      <w:pPr>
        <w:spacing w:line="360" w:lineRule="auto"/>
        <w:jc w:val="both"/>
        <w:rPr>
          <w:rFonts w:ascii="Times New Roman" w:hAnsi="Times New Roman" w:cs="Times New Roman"/>
          <w:sz w:val="24"/>
        </w:rPr>
      </w:pPr>
      <w:r w:rsidRPr="0040050B">
        <w:rPr>
          <w:rFonts w:ascii="Times New Roman" w:hAnsi="Times New Roman" w:cs="Times New Roman"/>
          <w:sz w:val="24"/>
        </w:rPr>
        <w:t>T</w:t>
      </w:r>
      <w:r w:rsidRPr="0040050B">
        <w:rPr>
          <w:rFonts w:ascii="Times New Roman" w:hAnsi="Times New Roman" w:cs="Times New Roman"/>
          <w:sz w:val="24"/>
        </w:rPr>
        <w:t xml:space="preserve">he </w:t>
      </w:r>
      <w:r w:rsidRPr="0040050B">
        <w:rPr>
          <w:rFonts w:ascii="Times New Roman" w:hAnsi="Times New Roman" w:cs="Times New Roman"/>
          <w:sz w:val="24"/>
        </w:rPr>
        <w:t>statutory</w:t>
      </w:r>
      <w:r w:rsidRPr="0040050B">
        <w:rPr>
          <w:rFonts w:ascii="Times New Roman" w:hAnsi="Times New Roman" w:cs="Times New Roman"/>
          <w:sz w:val="24"/>
        </w:rPr>
        <w:t xml:space="preserve"> framework</w:t>
      </w:r>
      <w:r w:rsidRPr="0040050B">
        <w:rPr>
          <w:rFonts w:ascii="Times New Roman" w:hAnsi="Times New Roman" w:cs="Times New Roman"/>
          <w:sz w:val="24"/>
        </w:rPr>
        <w:t xml:space="preserve"> suggests</w:t>
      </w:r>
      <w:r w:rsidRPr="0040050B">
        <w:rPr>
          <w:rFonts w:ascii="Times New Roman" w:hAnsi="Times New Roman" w:cs="Times New Roman"/>
          <w:sz w:val="24"/>
        </w:rPr>
        <w:t xml:space="preserve"> that </w:t>
      </w:r>
      <w:r w:rsidRPr="0040050B">
        <w:rPr>
          <w:rFonts w:ascii="Times New Roman" w:hAnsi="Times New Roman" w:cs="Times New Roman"/>
          <w:sz w:val="24"/>
        </w:rPr>
        <w:t>‘</w:t>
      </w:r>
      <w:r>
        <w:rPr>
          <w:rFonts w:ascii="Times New Roman" w:hAnsi="Times New Roman" w:cs="Times New Roman"/>
          <w:sz w:val="24"/>
        </w:rPr>
        <w:t xml:space="preserve">food in schools should be taught’ and </w:t>
      </w:r>
      <w:r w:rsidR="0002103D" w:rsidRPr="00FC464A">
        <w:rPr>
          <w:rFonts w:ascii="Times New Roman" w:hAnsi="Times New Roman" w:cs="Times New Roman"/>
          <w:sz w:val="24"/>
        </w:rPr>
        <w:t>Schools</w:t>
      </w:r>
      <w:r w:rsidR="0002103D">
        <w:rPr>
          <w:rFonts w:ascii="Times New Roman" w:hAnsi="Times New Roman" w:cs="Times New Roman"/>
          <w:sz w:val="24"/>
        </w:rPr>
        <w:t xml:space="preserve"> </w:t>
      </w:r>
      <w:r>
        <w:rPr>
          <w:rFonts w:ascii="Times New Roman" w:hAnsi="Times New Roman" w:cs="Times New Roman"/>
          <w:sz w:val="24"/>
        </w:rPr>
        <w:t xml:space="preserve">are to </w:t>
      </w:r>
      <w:r w:rsidR="00D51EA9">
        <w:rPr>
          <w:rFonts w:ascii="Times New Roman" w:hAnsi="Times New Roman" w:cs="Times New Roman"/>
          <w:sz w:val="24"/>
        </w:rPr>
        <w:t>help to sustain eating habits by</w:t>
      </w:r>
      <w:r w:rsidR="0002103D">
        <w:rPr>
          <w:rFonts w:ascii="Times New Roman" w:hAnsi="Times New Roman" w:cs="Times New Roman"/>
          <w:sz w:val="24"/>
        </w:rPr>
        <w:t xml:space="preserve"> e</w:t>
      </w:r>
      <w:r w:rsidR="0002103D" w:rsidRPr="0035200F">
        <w:rPr>
          <w:rFonts w:ascii="Times New Roman" w:hAnsi="Times New Roman" w:cs="Times New Roman"/>
          <w:sz w:val="24"/>
        </w:rPr>
        <w:t>ncourag</w:t>
      </w:r>
      <w:r w:rsidR="00D51EA9">
        <w:rPr>
          <w:rFonts w:ascii="Times New Roman" w:hAnsi="Times New Roman" w:cs="Times New Roman"/>
          <w:sz w:val="24"/>
        </w:rPr>
        <w:t>ing</w:t>
      </w:r>
      <w:r w:rsidR="0002103D" w:rsidRPr="0035200F">
        <w:rPr>
          <w:rFonts w:ascii="Times New Roman" w:hAnsi="Times New Roman" w:cs="Times New Roman"/>
          <w:sz w:val="24"/>
        </w:rPr>
        <w:t xml:space="preserve"> healthier behaviours</w:t>
      </w:r>
      <w:r w:rsidR="0002103D">
        <w:rPr>
          <w:rFonts w:ascii="Times New Roman" w:hAnsi="Times New Roman" w:cs="Times New Roman"/>
          <w:sz w:val="24"/>
        </w:rPr>
        <w:t xml:space="preserve"> to shape individual attitudes and intentions to student’s </w:t>
      </w:r>
      <w:r w:rsidR="001C5770">
        <w:rPr>
          <w:rFonts w:ascii="Times New Roman" w:hAnsi="Times New Roman" w:cs="Times New Roman"/>
          <w:sz w:val="24"/>
        </w:rPr>
        <w:t xml:space="preserve">overall </w:t>
      </w:r>
      <w:r w:rsidR="0002103D">
        <w:rPr>
          <w:rFonts w:ascii="Times New Roman" w:hAnsi="Times New Roman" w:cs="Times New Roman"/>
          <w:sz w:val="24"/>
        </w:rPr>
        <w:t xml:space="preserve">health. </w:t>
      </w:r>
      <w:r>
        <w:rPr>
          <w:rFonts w:ascii="Times New Roman" w:hAnsi="Times New Roman" w:cs="Times New Roman"/>
          <w:sz w:val="24"/>
        </w:rPr>
        <w:t>The provision of food is implemented by Public H</w:t>
      </w:r>
      <w:r w:rsidR="00A5615F">
        <w:rPr>
          <w:rFonts w:ascii="Times New Roman" w:hAnsi="Times New Roman" w:cs="Times New Roman"/>
          <w:sz w:val="24"/>
        </w:rPr>
        <w:t>ealth</w:t>
      </w:r>
      <w:r>
        <w:rPr>
          <w:rFonts w:ascii="Times New Roman" w:hAnsi="Times New Roman" w:cs="Times New Roman"/>
          <w:sz w:val="24"/>
        </w:rPr>
        <w:t xml:space="preserve"> England PHE, and then inspected by </w:t>
      </w:r>
      <w:r w:rsidR="00697C5C">
        <w:rPr>
          <w:rFonts w:ascii="Times New Roman" w:hAnsi="Times New Roman" w:cs="Times New Roman"/>
          <w:sz w:val="24"/>
        </w:rPr>
        <w:t>Office for Standards in Education, Ch</w:t>
      </w:r>
      <w:r w:rsidR="005A6D47">
        <w:rPr>
          <w:rFonts w:ascii="Times New Roman" w:hAnsi="Times New Roman" w:cs="Times New Roman"/>
          <w:sz w:val="24"/>
        </w:rPr>
        <w:t xml:space="preserve">ildren’s service and skills, </w:t>
      </w:r>
      <w:r>
        <w:rPr>
          <w:rFonts w:ascii="Times New Roman" w:hAnsi="Times New Roman" w:cs="Times New Roman"/>
          <w:sz w:val="24"/>
        </w:rPr>
        <w:t xml:space="preserve">OFSTED who inspect </w:t>
      </w:r>
      <w:r w:rsidR="00A5615F">
        <w:rPr>
          <w:rFonts w:ascii="Times New Roman" w:hAnsi="Times New Roman" w:cs="Times New Roman"/>
          <w:sz w:val="24"/>
        </w:rPr>
        <w:t xml:space="preserve">the </w:t>
      </w:r>
      <w:r>
        <w:rPr>
          <w:rFonts w:ascii="Times New Roman" w:hAnsi="Times New Roman" w:cs="Times New Roman"/>
          <w:sz w:val="24"/>
        </w:rPr>
        <w:t xml:space="preserve">food and nutrition in a bid to </w:t>
      </w:r>
      <w:r w:rsidR="00A5615F">
        <w:rPr>
          <w:rFonts w:ascii="Times New Roman" w:hAnsi="Times New Roman" w:cs="Times New Roman"/>
          <w:sz w:val="24"/>
        </w:rPr>
        <w:t>prevent</w:t>
      </w:r>
      <w:r>
        <w:rPr>
          <w:rFonts w:ascii="Times New Roman" w:hAnsi="Times New Roman" w:cs="Times New Roman"/>
          <w:sz w:val="24"/>
        </w:rPr>
        <w:t xml:space="preserve"> childhood obesity</w:t>
      </w:r>
      <w:r w:rsidR="00A00920">
        <w:rPr>
          <w:rFonts w:ascii="Times New Roman" w:hAnsi="Times New Roman" w:cs="Times New Roman"/>
          <w:sz w:val="24"/>
        </w:rPr>
        <w:t xml:space="preserve"> </w:t>
      </w:r>
      <w:r w:rsidR="003D4A69">
        <w:rPr>
          <w:rFonts w:ascii="Times New Roman" w:hAnsi="Times New Roman" w:cs="Times New Roman"/>
          <w:sz w:val="24"/>
        </w:rPr>
        <w:t>British Food Foundation</w:t>
      </w:r>
      <w:r w:rsidR="00A00920">
        <w:rPr>
          <w:rFonts w:ascii="Times New Roman" w:hAnsi="Times New Roman" w:cs="Times New Roman"/>
          <w:sz w:val="24"/>
        </w:rPr>
        <w:t>, (</w:t>
      </w:r>
      <w:r w:rsidR="0040050B">
        <w:rPr>
          <w:rFonts w:ascii="Times New Roman" w:hAnsi="Times New Roman" w:cs="Times New Roman"/>
          <w:sz w:val="24"/>
        </w:rPr>
        <w:t>2018)</w:t>
      </w:r>
      <w:r w:rsidR="00A5615F">
        <w:rPr>
          <w:rFonts w:ascii="Times New Roman" w:hAnsi="Times New Roman" w:cs="Times New Roman"/>
          <w:sz w:val="24"/>
        </w:rPr>
        <w:t>.</w:t>
      </w:r>
      <w:r>
        <w:rPr>
          <w:rFonts w:ascii="Times New Roman" w:hAnsi="Times New Roman" w:cs="Times New Roman"/>
          <w:sz w:val="24"/>
        </w:rPr>
        <w:t xml:space="preserve"> </w:t>
      </w:r>
      <w:r w:rsidR="0002103D">
        <w:rPr>
          <w:rFonts w:ascii="Times New Roman" w:hAnsi="Times New Roman" w:cs="Times New Roman"/>
          <w:sz w:val="24"/>
        </w:rPr>
        <w:t>Socially other factors contribute to health promotion and prevention</w:t>
      </w:r>
      <w:r>
        <w:rPr>
          <w:rFonts w:ascii="Times New Roman" w:hAnsi="Times New Roman" w:cs="Times New Roman"/>
          <w:sz w:val="24"/>
        </w:rPr>
        <w:t>,</w:t>
      </w:r>
      <w:r w:rsidR="0002103D">
        <w:rPr>
          <w:rFonts w:ascii="Times New Roman" w:hAnsi="Times New Roman" w:cs="Times New Roman"/>
          <w:sz w:val="24"/>
        </w:rPr>
        <w:t xml:space="preserve"> such as, peers, parents and families. This is where behaviours are adopted, and formed, which may be difficult to change later in life</w:t>
      </w:r>
      <w:r w:rsidR="00D45684" w:rsidRPr="00D45684">
        <w:rPr>
          <w:rFonts w:ascii="Times New Roman" w:hAnsi="Times New Roman" w:cs="Times New Roman"/>
          <w:sz w:val="24"/>
        </w:rPr>
        <w:t xml:space="preserve"> Schneider et al., </w:t>
      </w:r>
      <w:r w:rsidR="00D45684">
        <w:rPr>
          <w:rFonts w:ascii="Times New Roman" w:hAnsi="Times New Roman" w:cs="Times New Roman"/>
          <w:sz w:val="24"/>
        </w:rPr>
        <w:t>(</w:t>
      </w:r>
      <w:r w:rsidR="00D45684" w:rsidRPr="00D45684">
        <w:rPr>
          <w:rFonts w:ascii="Times New Roman" w:hAnsi="Times New Roman" w:cs="Times New Roman"/>
          <w:sz w:val="24"/>
        </w:rPr>
        <w:t>2016</w:t>
      </w:r>
      <w:r w:rsidR="0002103D" w:rsidRPr="006D0D07">
        <w:rPr>
          <w:rFonts w:ascii="Times New Roman" w:hAnsi="Times New Roman" w:cs="Times New Roman"/>
          <w:sz w:val="24"/>
        </w:rPr>
        <w:t>).</w:t>
      </w:r>
      <w:r w:rsidR="006D0D07">
        <w:rPr>
          <w:rFonts w:ascii="Times New Roman" w:hAnsi="Times New Roman" w:cs="Times New Roman"/>
          <w:sz w:val="24"/>
        </w:rPr>
        <w:t xml:space="preserve"> </w:t>
      </w:r>
      <w:r w:rsidR="0002103D" w:rsidRPr="006D0D07">
        <w:rPr>
          <w:rFonts w:ascii="Times New Roman" w:hAnsi="Times New Roman" w:cs="Times New Roman"/>
          <w:sz w:val="24"/>
        </w:rPr>
        <w:t xml:space="preserve">Furthermore, ‘the school have </w:t>
      </w:r>
      <w:r w:rsidR="00DD0439" w:rsidRPr="006D0D07">
        <w:rPr>
          <w:rFonts w:ascii="Times New Roman" w:hAnsi="Times New Roman" w:cs="Times New Roman"/>
          <w:sz w:val="24"/>
        </w:rPr>
        <w:t xml:space="preserve">positively </w:t>
      </w:r>
      <w:r w:rsidR="0002103D" w:rsidRPr="006D0D07">
        <w:rPr>
          <w:rFonts w:ascii="Times New Roman" w:hAnsi="Times New Roman" w:cs="Times New Roman"/>
          <w:sz w:val="24"/>
        </w:rPr>
        <w:t>implemented</w:t>
      </w:r>
      <w:r w:rsidR="00DD0439" w:rsidRPr="006D0D07">
        <w:rPr>
          <w:rFonts w:ascii="Times New Roman" w:hAnsi="Times New Roman" w:cs="Times New Roman"/>
          <w:sz w:val="24"/>
        </w:rPr>
        <w:t xml:space="preserve"> the</w:t>
      </w:r>
      <w:r w:rsidR="0002103D" w:rsidRPr="006D0D07">
        <w:rPr>
          <w:rFonts w:ascii="Times New Roman" w:hAnsi="Times New Roman" w:cs="Times New Roman"/>
          <w:sz w:val="24"/>
        </w:rPr>
        <w:t xml:space="preserve"> ‘Zone Online Resource’, designed to teach students </w:t>
      </w:r>
      <w:r w:rsidR="00C3188C" w:rsidRPr="006D0D07">
        <w:rPr>
          <w:rFonts w:ascii="Times New Roman" w:hAnsi="Times New Roman" w:cs="Times New Roman"/>
          <w:sz w:val="24"/>
        </w:rPr>
        <w:t xml:space="preserve">raise awareness </w:t>
      </w:r>
      <w:r w:rsidR="0002103D" w:rsidRPr="006D0D07">
        <w:rPr>
          <w:rFonts w:ascii="Times New Roman" w:hAnsi="Times New Roman" w:cs="Times New Roman"/>
          <w:sz w:val="24"/>
        </w:rPr>
        <w:t xml:space="preserve">through material and </w:t>
      </w:r>
      <w:r w:rsidR="00C3188C" w:rsidRPr="006D0D07">
        <w:rPr>
          <w:rFonts w:ascii="Times New Roman" w:hAnsi="Times New Roman" w:cs="Times New Roman"/>
          <w:sz w:val="24"/>
        </w:rPr>
        <w:t xml:space="preserve">provide </w:t>
      </w:r>
      <w:r w:rsidR="0002103D" w:rsidRPr="006D0D07">
        <w:rPr>
          <w:rFonts w:ascii="Times New Roman" w:hAnsi="Times New Roman" w:cs="Times New Roman"/>
          <w:sz w:val="24"/>
        </w:rPr>
        <w:t>inspiration about healthy eating</w:t>
      </w:r>
      <w:r w:rsidR="00C3188C" w:rsidRPr="006D0D07">
        <w:rPr>
          <w:rFonts w:ascii="Times New Roman" w:hAnsi="Times New Roman" w:cs="Times New Roman"/>
          <w:sz w:val="24"/>
        </w:rPr>
        <w:t xml:space="preserve"> and</w:t>
      </w:r>
      <w:r w:rsidR="0002103D" w:rsidRPr="006D0D07">
        <w:rPr>
          <w:rFonts w:ascii="Times New Roman" w:hAnsi="Times New Roman" w:cs="Times New Roman"/>
          <w:sz w:val="24"/>
        </w:rPr>
        <w:t xml:space="preserve"> exercise Public Health England, (2018)</w:t>
      </w:r>
      <w:r w:rsidR="00DD0439" w:rsidRPr="006D0D07">
        <w:rPr>
          <w:rFonts w:ascii="Times New Roman" w:hAnsi="Times New Roman" w:cs="Times New Roman"/>
          <w:sz w:val="24"/>
        </w:rPr>
        <w:t xml:space="preserve">. </w:t>
      </w:r>
    </w:p>
    <w:p w14:paraId="2FDC254B" w14:textId="17894DF7" w:rsidR="004B74BF" w:rsidRPr="0087162F" w:rsidRDefault="00CA74D3" w:rsidP="000E0461">
      <w:pPr>
        <w:spacing w:line="360" w:lineRule="auto"/>
        <w:jc w:val="both"/>
        <w:rPr>
          <w:rFonts w:ascii="Times New Roman" w:hAnsi="Times New Roman" w:cs="Times New Roman"/>
          <w:color w:val="FF0000"/>
          <w:sz w:val="24"/>
        </w:rPr>
      </w:pPr>
      <w:r w:rsidRPr="0035200F">
        <w:rPr>
          <w:rFonts w:ascii="Times New Roman" w:hAnsi="Times New Roman" w:cs="Times New Roman"/>
          <w:sz w:val="24"/>
        </w:rPr>
        <w:lastRenderedPageBreak/>
        <w:t xml:space="preserve">Recently </w:t>
      </w:r>
      <w:r w:rsidR="00677B22">
        <w:rPr>
          <w:rFonts w:ascii="Times New Roman" w:hAnsi="Times New Roman" w:cs="Times New Roman"/>
          <w:sz w:val="24"/>
        </w:rPr>
        <w:t>P</w:t>
      </w:r>
      <w:r w:rsidRPr="0035200F">
        <w:rPr>
          <w:rFonts w:ascii="Times New Roman" w:hAnsi="Times New Roman" w:cs="Times New Roman"/>
          <w:sz w:val="24"/>
        </w:rPr>
        <w:t xml:space="preserve">ublic Health England introduced </w:t>
      </w:r>
      <w:r w:rsidRPr="00131CFC">
        <w:rPr>
          <w:rFonts w:ascii="Times New Roman" w:hAnsi="Times New Roman" w:cs="Times New Roman"/>
          <w:sz w:val="24"/>
        </w:rPr>
        <w:t>the ‘Look for 100 calorie snacks’</w:t>
      </w:r>
      <w:r w:rsidRPr="0035200F">
        <w:rPr>
          <w:rFonts w:ascii="Times New Roman" w:hAnsi="Times New Roman" w:cs="Times New Roman"/>
          <w:sz w:val="24"/>
        </w:rPr>
        <w:t xml:space="preserve"> campaign aimed at parents to encourage giving their children, two 100 calorie snacks a day, which does not include fruit or vegetables. The ‘Look for 100 calorie snacks’ marketing campaign is directed towards parents, who are the main food influencers and providers, yet, the radio and the television, aim the campaign towards young people. This is evident through the catchy theme tune used, ‘look for 100 calorie snacks, 2 a day max!’, as young children can easily remember. </w:t>
      </w:r>
      <w:r w:rsidRPr="008674F0">
        <w:rPr>
          <w:rFonts w:ascii="Times New Roman" w:hAnsi="Times New Roman" w:cs="Times New Roman"/>
          <w:sz w:val="24"/>
        </w:rPr>
        <w:t xml:space="preserve">The main concern with this encouraged health campaign is that many processed foods, fall below 100 calories, whereas wholesome snacks that are more beneficial to being healthier are </w:t>
      </w:r>
      <w:r w:rsidR="0035200F" w:rsidRPr="008674F0">
        <w:rPr>
          <w:rFonts w:ascii="Times New Roman" w:hAnsi="Times New Roman" w:cs="Times New Roman"/>
          <w:sz w:val="24"/>
        </w:rPr>
        <w:t>usually over</w:t>
      </w:r>
      <w:r w:rsidRPr="008674F0">
        <w:rPr>
          <w:rFonts w:ascii="Times New Roman" w:hAnsi="Times New Roman" w:cs="Times New Roman"/>
          <w:sz w:val="24"/>
        </w:rPr>
        <w:t xml:space="preserve"> </w:t>
      </w:r>
      <w:r w:rsidR="0035200F" w:rsidRPr="008674F0">
        <w:rPr>
          <w:rFonts w:ascii="Times New Roman" w:hAnsi="Times New Roman" w:cs="Times New Roman"/>
          <w:sz w:val="24"/>
        </w:rPr>
        <w:t xml:space="preserve">100 calories </w:t>
      </w:r>
      <w:r w:rsidRPr="008674F0">
        <w:rPr>
          <w:rFonts w:ascii="Times New Roman" w:hAnsi="Times New Roman" w:cs="Times New Roman"/>
          <w:sz w:val="24"/>
        </w:rPr>
        <w:t>Change.org, (2018)</w:t>
      </w:r>
      <w:r w:rsidRPr="00E475DD">
        <w:rPr>
          <w:rFonts w:ascii="Times New Roman" w:hAnsi="Times New Roman" w:cs="Times New Roman"/>
          <w:sz w:val="24"/>
        </w:rPr>
        <w:t>.</w:t>
      </w:r>
      <w:r w:rsidR="00E475DD">
        <w:rPr>
          <w:rFonts w:ascii="Times New Roman" w:hAnsi="Times New Roman" w:cs="Times New Roman"/>
          <w:sz w:val="24"/>
        </w:rPr>
        <w:t xml:space="preserve"> </w:t>
      </w:r>
      <w:r w:rsidRPr="00F937C7">
        <w:rPr>
          <w:rFonts w:ascii="Times New Roman" w:hAnsi="Times New Roman" w:cs="Times New Roman"/>
          <w:sz w:val="24"/>
        </w:rPr>
        <w:t>Critics state that the ‘100 calorie snack’ campaign is feared to be implementing the wrong message to young children, as the focus is on the quantity of calories, rather than the variation of correct foods, which may restrict diets due to individual’s counting calories, and could cause eating disorders</w:t>
      </w:r>
      <w:r w:rsidR="00F937C7" w:rsidRPr="00F937C7">
        <w:rPr>
          <w:rFonts w:ascii="Times New Roman" w:hAnsi="Times New Roman" w:cs="Times New Roman"/>
          <w:sz w:val="24"/>
        </w:rPr>
        <w:t xml:space="preserve"> Change</w:t>
      </w:r>
      <w:r w:rsidR="00F937C7">
        <w:rPr>
          <w:rFonts w:ascii="Times New Roman" w:hAnsi="Times New Roman" w:cs="Times New Roman"/>
          <w:sz w:val="24"/>
        </w:rPr>
        <w:t xml:space="preserve">.Org, (2018). </w:t>
      </w:r>
      <w:r w:rsidR="007D72CA">
        <w:rPr>
          <w:rFonts w:ascii="Times New Roman" w:hAnsi="Times New Roman" w:cs="Times New Roman"/>
          <w:sz w:val="24"/>
        </w:rPr>
        <w:t>Furthermore</w:t>
      </w:r>
      <w:r w:rsidR="00E6009E">
        <w:rPr>
          <w:rFonts w:ascii="Times New Roman" w:hAnsi="Times New Roman" w:cs="Times New Roman"/>
          <w:sz w:val="24"/>
        </w:rPr>
        <w:t>,</w:t>
      </w:r>
      <w:r w:rsidR="00E671FC">
        <w:rPr>
          <w:rFonts w:ascii="Times New Roman" w:hAnsi="Times New Roman" w:cs="Times New Roman"/>
          <w:sz w:val="24"/>
        </w:rPr>
        <w:t xml:space="preserve"> s</w:t>
      </w:r>
      <w:r w:rsidR="00E6009E">
        <w:rPr>
          <w:rFonts w:ascii="Times New Roman" w:hAnsi="Times New Roman" w:cs="Times New Roman"/>
          <w:sz w:val="24"/>
        </w:rPr>
        <w:t>nacking is ineffective a</w:t>
      </w:r>
      <w:r w:rsidR="000E1E21">
        <w:rPr>
          <w:rFonts w:ascii="Times New Roman" w:hAnsi="Times New Roman" w:cs="Times New Roman"/>
          <w:sz w:val="24"/>
        </w:rPr>
        <w:t>nd</w:t>
      </w:r>
      <w:r w:rsidR="00E6009E">
        <w:rPr>
          <w:rFonts w:ascii="Times New Roman" w:hAnsi="Times New Roman" w:cs="Times New Roman"/>
          <w:sz w:val="24"/>
        </w:rPr>
        <w:t xml:space="preserve"> contributes to obesity</w:t>
      </w:r>
      <w:r w:rsidR="000E1E21">
        <w:rPr>
          <w:rFonts w:ascii="Times New Roman" w:hAnsi="Times New Roman" w:cs="Times New Roman"/>
          <w:sz w:val="24"/>
        </w:rPr>
        <w:t xml:space="preserve"> as </w:t>
      </w:r>
      <w:r w:rsidR="00E6009E">
        <w:rPr>
          <w:rFonts w:ascii="Times New Roman" w:hAnsi="Times New Roman" w:cs="Times New Roman"/>
          <w:sz w:val="24"/>
        </w:rPr>
        <w:t>consum</w:t>
      </w:r>
      <w:r w:rsidR="000E1E21">
        <w:rPr>
          <w:rFonts w:ascii="Times New Roman" w:hAnsi="Times New Roman" w:cs="Times New Roman"/>
          <w:sz w:val="24"/>
        </w:rPr>
        <w:t>ing</w:t>
      </w:r>
      <w:r w:rsidR="00E6009E">
        <w:rPr>
          <w:rFonts w:ascii="Times New Roman" w:hAnsi="Times New Roman" w:cs="Times New Roman"/>
          <w:sz w:val="24"/>
        </w:rPr>
        <w:t xml:space="preserve"> around meal</w:t>
      </w:r>
      <w:r w:rsidR="000E1E21">
        <w:rPr>
          <w:rFonts w:ascii="Times New Roman" w:hAnsi="Times New Roman" w:cs="Times New Roman"/>
          <w:sz w:val="24"/>
        </w:rPr>
        <w:t>s and absorbing</w:t>
      </w:r>
      <w:r w:rsidR="00E6009E">
        <w:rPr>
          <w:rFonts w:ascii="Times New Roman" w:hAnsi="Times New Roman" w:cs="Times New Roman"/>
          <w:sz w:val="24"/>
        </w:rPr>
        <w:t xml:space="preserve"> high calories</w:t>
      </w:r>
      <w:r w:rsidR="007604A8">
        <w:rPr>
          <w:rFonts w:ascii="Times New Roman" w:hAnsi="Times New Roman" w:cs="Times New Roman"/>
          <w:sz w:val="24"/>
        </w:rPr>
        <w:t xml:space="preserve"> Bos et </w:t>
      </w:r>
      <w:r w:rsidR="00DD245D">
        <w:rPr>
          <w:rFonts w:ascii="Times New Roman" w:hAnsi="Times New Roman" w:cs="Times New Roman"/>
          <w:sz w:val="24"/>
        </w:rPr>
        <w:t>al.,</w:t>
      </w:r>
      <w:r w:rsidR="007604A8">
        <w:rPr>
          <w:rFonts w:ascii="Times New Roman" w:hAnsi="Times New Roman" w:cs="Times New Roman"/>
          <w:sz w:val="24"/>
        </w:rPr>
        <w:t xml:space="preserve"> (2015)</w:t>
      </w:r>
      <w:r w:rsidR="00E6009E">
        <w:rPr>
          <w:rFonts w:ascii="Times New Roman" w:hAnsi="Times New Roman" w:cs="Times New Roman"/>
          <w:sz w:val="24"/>
        </w:rPr>
        <w:t xml:space="preserve">. </w:t>
      </w:r>
    </w:p>
    <w:p w14:paraId="4E90EB42" w14:textId="2EB4C7E3" w:rsidR="001545A7" w:rsidRDefault="00457005" w:rsidP="000E0461">
      <w:pPr>
        <w:spacing w:line="360" w:lineRule="auto"/>
        <w:jc w:val="both"/>
        <w:rPr>
          <w:rFonts w:ascii="Times New Roman" w:hAnsi="Times New Roman" w:cs="Times New Roman"/>
          <w:sz w:val="24"/>
        </w:rPr>
      </w:pPr>
      <w:r>
        <w:rPr>
          <w:rFonts w:ascii="Times New Roman" w:hAnsi="Times New Roman" w:cs="Times New Roman"/>
          <w:sz w:val="24"/>
        </w:rPr>
        <w:t xml:space="preserve">In conjunction with ‘Smart Swaps’ </w:t>
      </w:r>
      <w:r w:rsidR="00804ECF">
        <w:rPr>
          <w:rFonts w:ascii="Times New Roman" w:hAnsi="Times New Roman" w:cs="Times New Roman"/>
          <w:sz w:val="24"/>
        </w:rPr>
        <w:t xml:space="preserve">campaign, </w:t>
      </w:r>
      <w:proofErr w:type="spellStart"/>
      <w:r w:rsidR="004D29E2" w:rsidRPr="00786DA7">
        <w:rPr>
          <w:rFonts w:ascii="Times New Roman" w:hAnsi="Times New Roman" w:cs="Times New Roman"/>
          <w:sz w:val="24"/>
        </w:rPr>
        <w:t>Wrieden</w:t>
      </w:r>
      <w:proofErr w:type="spellEnd"/>
      <w:r w:rsidR="004D29E2" w:rsidRPr="00786DA7">
        <w:rPr>
          <w:rFonts w:ascii="Times New Roman" w:hAnsi="Times New Roman" w:cs="Times New Roman"/>
          <w:sz w:val="24"/>
        </w:rPr>
        <w:t xml:space="preserve"> &amp; Levy, (2</w:t>
      </w:r>
      <w:r w:rsidR="00786DA7">
        <w:rPr>
          <w:rFonts w:ascii="Times New Roman" w:hAnsi="Times New Roman" w:cs="Times New Roman"/>
          <w:sz w:val="24"/>
        </w:rPr>
        <w:t>0</w:t>
      </w:r>
      <w:r w:rsidR="004D29E2" w:rsidRPr="00786DA7">
        <w:rPr>
          <w:rFonts w:ascii="Times New Roman" w:hAnsi="Times New Roman" w:cs="Times New Roman"/>
          <w:sz w:val="24"/>
        </w:rPr>
        <w:t>16) conducted an</w:t>
      </w:r>
      <w:r w:rsidR="00343B66" w:rsidRPr="00786DA7">
        <w:rPr>
          <w:rFonts w:ascii="Times New Roman" w:hAnsi="Times New Roman" w:cs="Times New Roman"/>
          <w:sz w:val="24"/>
        </w:rPr>
        <w:t xml:space="preserve"> intervention </w:t>
      </w:r>
      <w:r w:rsidR="00EB4E29" w:rsidRPr="00786DA7">
        <w:rPr>
          <w:rFonts w:ascii="Times New Roman" w:hAnsi="Times New Roman" w:cs="Times New Roman"/>
          <w:sz w:val="24"/>
        </w:rPr>
        <w:t xml:space="preserve">to evaluate the impact on food purchasing behaviour, and </w:t>
      </w:r>
      <w:r w:rsidR="001F6F05" w:rsidRPr="00786DA7">
        <w:rPr>
          <w:rFonts w:ascii="Times New Roman" w:hAnsi="Times New Roman" w:cs="Times New Roman"/>
          <w:sz w:val="24"/>
        </w:rPr>
        <w:t>to develop and engage families to choose a healthier swap within their current lifestyle</w:t>
      </w:r>
      <w:r w:rsidR="00EB4E29" w:rsidRPr="00786DA7">
        <w:rPr>
          <w:rFonts w:ascii="Times New Roman" w:hAnsi="Times New Roman" w:cs="Times New Roman"/>
          <w:sz w:val="24"/>
        </w:rPr>
        <w:t xml:space="preserve">. The study </w:t>
      </w:r>
      <w:r w:rsidR="00A5449D" w:rsidRPr="00786DA7">
        <w:rPr>
          <w:rFonts w:ascii="Times New Roman" w:hAnsi="Times New Roman" w:cs="Times New Roman"/>
          <w:sz w:val="24"/>
        </w:rPr>
        <w:t>compar</w:t>
      </w:r>
      <w:r w:rsidR="00EB4E29" w:rsidRPr="00786DA7">
        <w:rPr>
          <w:rFonts w:ascii="Times New Roman" w:hAnsi="Times New Roman" w:cs="Times New Roman"/>
          <w:sz w:val="24"/>
        </w:rPr>
        <w:t>ed</w:t>
      </w:r>
      <w:r w:rsidR="00A5449D" w:rsidRPr="00786DA7">
        <w:rPr>
          <w:rFonts w:ascii="Times New Roman" w:hAnsi="Times New Roman" w:cs="Times New Roman"/>
          <w:sz w:val="24"/>
        </w:rPr>
        <w:t xml:space="preserve"> </w:t>
      </w:r>
      <w:r w:rsidR="00A6360A" w:rsidRPr="00786DA7">
        <w:rPr>
          <w:rFonts w:ascii="Times New Roman" w:hAnsi="Times New Roman" w:cs="Times New Roman"/>
          <w:sz w:val="24"/>
        </w:rPr>
        <w:t xml:space="preserve">swaps of families that </w:t>
      </w:r>
      <w:r w:rsidR="004D29E2" w:rsidRPr="00786DA7">
        <w:rPr>
          <w:rFonts w:ascii="Times New Roman" w:hAnsi="Times New Roman" w:cs="Times New Roman"/>
          <w:sz w:val="24"/>
        </w:rPr>
        <w:t>committed</w:t>
      </w:r>
      <w:r w:rsidR="00A6360A" w:rsidRPr="00786DA7">
        <w:rPr>
          <w:rFonts w:ascii="Times New Roman" w:hAnsi="Times New Roman" w:cs="Times New Roman"/>
          <w:sz w:val="24"/>
        </w:rPr>
        <w:t xml:space="preserve"> to the ‘Smart Swaps’</w:t>
      </w:r>
      <w:r w:rsidR="004D29E2" w:rsidRPr="00786DA7">
        <w:rPr>
          <w:rFonts w:ascii="Times New Roman" w:hAnsi="Times New Roman" w:cs="Times New Roman"/>
          <w:sz w:val="24"/>
        </w:rPr>
        <w:t xml:space="preserve"> </w:t>
      </w:r>
      <w:r w:rsidR="00A6360A" w:rsidRPr="00786DA7">
        <w:rPr>
          <w:rFonts w:ascii="Times New Roman" w:hAnsi="Times New Roman" w:cs="Times New Roman"/>
          <w:sz w:val="24"/>
        </w:rPr>
        <w:t>campaign</w:t>
      </w:r>
      <w:r w:rsidR="004D29E2" w:rsidRPr="00786DA7">
        <w:rPr>
          <w:rFonts w:ascii="Times New Roman" w:hAnsi="Times New Roman" w:cs="Times New Roman"/>
          <w:sz w:val="24"/>
        </w:rPr>
        <w:t>, and a further 135 families from Wales</w:t>
      </w:r>
      <w:r w:rsidR="00990DB0" w:rsidRPr="00786DA7">
        <w:rPr>
          <w:rFonts w:ascii="Times New Roman" w:hAnsi="Times New Roman" w:cs="Times New Roman"/>
          <w:sz w:val="24"/>
        </w:rPr>
        <w:t>, (the comparison group) who</w:t>
      </w:r>
      <w:r w:rsidR="004D29E2" w:rsidRPr="00786DA7">
        <w:rPr>
          <w:rFonts w:ascii="Times New Roman" w:hAnsi="Times New Roman" w:cs="Times New Roman"/>
          <w:sz w:val="24"/>
        </w:rPr>
        <w:t xml:space="preserve"> joined </w:t>
      </w:r>
      <w:r w:rsidR="00827511" w:rsidRPr="00786DA7">
        <w:rPr>
          <w:rFonts w:ascii="Times New Roman" w:hAnsi="Times New Roman" w:cs="Times New Roman"/>
          <w:sz w:val="24"/>
        </w:rPr>
        <w:t>‘</w:t>
      </w:r>
      <w:r w:rsidR="004D29E2" w:rsidRPr="00786DA7">
        <w:rPr>
          <w:rFonts w:ascii="Times New Roman" w:hAnsi="Times New Roman" w:cs="Times New Roman"/>
          <w:sz w:val="24"/>
        </w:rPr>
        <w:t>Change4Life</w:t>
      </w:r>
      <w:r w:rsidR="00827511" w:rsidRPr="00786DA7">
        <w:rPr>
          <w:rFonts w:ascii="Times New Roman" w:hAnsi="Times New Roman" w:cs="Times New Roman"/>
          <w:sz w:val="24"/>
        </w:rPr>
        <w:t>’</w:t>
      </w:r>
      <w:r w:rsidR="004D29E2" w:rsidRPr="00786DA7">
        <w:rPr>
          <w:rFonts w:ascii="Times New Roman" w:hAnsi="Times New Roman" w:cs="Times New Roman"/>
          <w:sz w:val="24"/>
        </w:rPr>
        <w:t xml:space="preserve"> </w:t>
      </w:r>
      <w:r w:rsidR="005228D5" w:rsidRPr="00786DA7">
        <w:rPr>
          <w:rFonts w:ascii="Times New Roman" w:hAnsi="Times New Roman" w:cs="Times New Roman"/>
          <w:sz w:val="24"/>
        </w:rPr>
        <w:t xml:space="preserve">in the </w:t>
      </w:r>
      <w:r w:rsidR="00A85C09" w:rsidRPr="00786DA7">
        <w:rPr>
          <w:rFonts w:ascii="Times New Roman" w:hAnsi="Times New Roman" w:cs="Times New Roman"/>
          <w:sz w:val="24"/>
        </w:rPr>
        <w:t>past yet</w:t>
      </w:r>
      <w:r w:rsidR="004D29E2" w:rsidRPr="00786DA7">
        <w:rPr>
          <w:rFonts w:ascii="Times New Roman" w:hAnsi="Times New Roman" w:cs="Times New Roman"/>
          <w:sz w:val="24"/>
        </w:rPr>
        <w:t xml:space="preserve"> </w:t>
      </w:r>
      <w:r w:rsidR="005228D5" w:rsidRPr="00786DA7">
        <w:rPr>
          <w:rFonts w:ascii="Times New Roman" w:hAnsi="Times New Roman" w:cs="Times New Roman"/>
          <w:sz w:val="24"/>
        </w:rPr>
        <w:t xml:space="preserve">had </w:t>
      </w:r>
      <w:r w:rsidR="004D29E2" w:rsidRPr="00786DA7">
        <w:rPr>
          <w:rFonts w:ascii="Times New Roman" w:hAnsi="Times New Roman" w:cs="Times New Roman"/>
          <w:sz w:val="24"/>
        </w:rPr>
        <w:t xml:space="preserve">only received </w:t>
      </w:r>
      <w:r w:rsidR="00990DB0" w:rsidRPr="00786DA7">
        <w:rPr>
          <w:rFonts w:ascii="Times New Roman" w:hAnsi="Times New Roman" w:cs="Times New Roman"/>
          <w:sz w:val="24"/>
        </w:rPr>
        <w:t xml:space="preserve">materials </w:t>
      </w:r>
      <w:r w:rsidR="001F6F05" w:rsidRPr="00786DA7">
        <w:rPr>
          <w:rFonts w:ascii="Times New Roman" w:hAnsi="Times New Roman" w:cs="Times New Roman"/>
          <w:sz w:val="24"/>
        </w:rPr>
        <w:t xml:space="preserve">and who </w:t>
      </w:r>
      <w:r w:rsidR="004D29E2" w:rsidRPr="00786DA7">
        <w:rPr>
          <w:rFonts w:ascii="Times New Roman" w:hAnsi="Times New Roman" w:cs="Times New Roman"/>
          <w:sz w:val="24"/>
        </w:rPr>
        <w:t xml:space="preserve">did not have direct </w:t>
      </w:r>
      <w:r w:rsidR="001F6F05" w:rsidRPr="00786DA7">
        <w:rPr>
          <w:rFonts w:ascii="Times New Roman" w:hAnsi="Times New Roman" w:cs="Times New Roman"/>
          <w:sz w:val="24"/>
        </w:rPr>
        <w:t>contact</w:t>
      </w:r>
      <w:r w:rsidR="004D29E2" w:rsidRPr="00786DA7">
        <w:rPr>
          <w:rFonts w:ascii="Times New Roman" w:hAnsi="Times New Roman" w:cs="Times New Roman"/>
          <w:sz w:val="24"/>
        </w:rPr>
        <w:t xml:space="preserve"> to the ‘Smart Swaps’ campaign</w:t>
      </w:r>
      <w:r w:rsidR="00360494" w:rsidRPr="00786DA7">
        <w:rPr>
          <w:rFonts w:ascii="Times New Roman" w:hAnsi="Times New Roman" w:cs="Times New Roman"/>
          <w:sz w:val="24"/>
        </w:rPr>
        <w:t xml:space="preserve"> due to it being unavailable within the area</w:t>
      </w:r>
      <w:r w:rsidR="004D29E2" w:rsidRPr="00786DA7">
        <w:rPr>
          <w:rFonts w:ascii="Times New Roman" w:hAnsi="Times New Roman" w:cs="Times New Roman"/>
          <w:sz w:val="24"/>
        </w:rPr>
        <w:t xml:space="preserve">. </w:t>
      </w:r>
      <w:r w:rsidR="00990DB0" w:rsidRPr="00786DA7">
        <w:rPr>
          <w:rFonts w:ascii="Times New Roman" w:hAnsi="Times New Roman" w:cs="Times New Roman"/>
          <w:sz w:val="24"/>
        </w:rPr>
        <w:t>Participants</w:t>
      </w:r>
      <w:r w:rsidR="004D29E2" w:rsidRPr="00786DA7">
        <w:rPr>
          <w:rFonts w:ascii="Times New Roman" w:hAnsi="Times New Roman" w:cs="Times New Roman"/>
          <w:sz w:val="24"/>
        </w:rPr>
        <w:t xml:space="preserve"> recorded </w:t>
      </w:r>
      <w:r w:rsidR="00990DB0" w:rsidRPr="00786DA7">
        <w:rPr>
          <w:rFonts w:ascii="Times New Roman" w:hAnsi="Times New Roman" w:cs="Times New Roman"/>
          <w:sz w:val="24"/>
        </w:rPr>
        <w:t xml:space="preserve">their </w:t>
      </w:r>
      <w:r w:rsidR="004D29E2" w:rsidRPr="00786DA7">
        <w:rPr>
          <w:rFonts w:ascii="Times New Roman" w:hAnsi="Times New Roman" w:cs="Times New Roman"/>
          <w:sz w:val="24"/>
        </w:rPr>
        <w:t xml:space="preserve">purchases </w:t>
      </w:r>
      <w:r w:rsidR="00990DB0" w:rsidRPr="00786DA7">
        <w:rPr>
          <w:rFonts w:ascii="Times New Roman" w:hAnsi="Times New Roman" w:cs="Times New Roman"/>
          <w:sz w:val="24"/>
        </w:rPr>
        <w:t xml:space="preserve">of dairy, carbonated drinks and cereals, </w:t>
      </w:r>
      <w:r w:rsidR="004D29E2" w:rsidRPr="00786DA7">
        <w:rPr>
          <w:rFonts w:ascii="Times New Roman" w:hAnsi="Times New Roman" w:cs="Times New Roman"/>
          <w:sz w:val="24"/>
        </w:rPr>
        <w:t xml:space="preserve">during weeks 1-3 of </w:t>
      </w:r>
      <w:r w:rsidR="00990DB0" w:rsidRPr="00786DA7">
        <w:rPr>
          <w:rFonts w:ascii="Times New Roman" w:hAnsi="Times New Roman" w:cs="Times New Roman"/>
          <w:sz w:val="24"/>
        </w:rPr>
        <w:t xml:space="preserve">the </w:t>
      </w:r>
      <w:r w:rsidR="004D29E2" w:rsidRPr="00786DA7">
        <w:rPr>
          <w:rFonts w:ascii="Times New Roman" w:hAnsi="Times New Roman" w:cs="Times New Roman"/>
          <w:sz w:val="24"/>
        </w:rPr>
        <w:t>campaign, through a questionnaire on a mobile phone app</w:t>
      </w:r>
      <w:r w:rsidR="00990DB0" w:rsidRPr="008D2FE2">
        <w:rPr>
          <w:rFonts w:ascii="Times New Roman" w:hAnsi="Times New Roman" w:cs="Times New Roman"/>
          <w:sz w:val="24"/>
        </w:rPr>
        <w:t>. The results show that 58% of the intervention participants had reduced their dairy fat intake, compared to 26%</w:t>
      </w:r>
      <w:r w:rsidR="00F46DCA" w:rsidRPr="008D2FE2">
        <w:rPr>
          <w:rFonts w:ascii="Times New Roman" w:hAnsi="Times New Roman" w:cs="Times New Roman"/>
          <w:sz w:val="24"/>
        </w:rPr>
        <w:t xml:space="preserve"> </w:t>
      </w:r>
      <w:r w:rsidR="00990DB0" w:rsidRPr="008D2FE2">
        <w:rPr>
          <w:rFonts w:ascii="Times New Roman" w:hAnsi="Times New Roman" w:cs="Times New Roman"/>
          <w:sz w:val="24"/>
        </w:rPr>
        <w:t xml:space="preserve">of the comparison group, and that 32% </w:t>
      </w:r>
      <w:r w:rsidR="00F46DCA" w:rsidRPr="008D2FE2">
        <w:rPr>
          <w:rFonts w:ascii="Times New Roman" w:hAnsi="Times New Roman" w:cs="Times New Roman"/>
          <w:sz w:val="24"/>
        </w:rPr>
        <w:t xml:space="preserve">in the intervention group </w:t>
      </w:r>
      <w:r w:rsidR="00990DB0" w:rsidRPr="008D2FE2">
        <w:rPr>
          <w:rFonts w:ascii="Times New Roman" w:hAnsi="Times New Roman" w:cs="Times New Roman"/>
          <w:sz w:val="24"/>
        </w:rPr>
        <w:t>had bought reduced sugar drinks compared to 19%</w:t>
      </w:r>
      <w:r w:rsidR="00F46DCA" w:rsidRPr="008D2FE2">
        <w:rPr>
          <w:rFonts w:ascii="Times New Roman" w:hAnsi="Times New Roman" w:cs="Times New Roman"/>
          <w:sz w:val="24"/>
        </w:rPr>
        <w:t xml:space="preserve"> in the comparison group, and 24% (intervention) had reduced </w:t>
      </w:r>
      <w:r w:rsidR="0029708E" w:rsidRPr="008D2FE2">
        <w:rPr>
          <w:rFonts w:ascii="Times New Roman" w:hAnsi="Times New Roman" w:cs="Times New Roman"/>
          <w:sz w:val="24"/>
        </w:rPr>
        <w:t xml:space="preserve">their </w:t>
      </w:r>
      <w:r w:rsidR="00F46DCA" w:rsidRPr="008D2FE2">
        <w:rPr>
          <w:rFonts w:ascii="Times New Roman" w:hAnsi="Times New Roman" w:cs="Times New Roman"/>
          <w:sz w:val="24"/>
        </w:rPr>
        <w:t>sugar</w:t>
      </w:r>
      <w:r w:rsidR="0029708E" w:rsidRPr="008D2FE2">
        <w:rPr>
          <w:rFonts w:ascii="Times New Roman" w:hAnsi="Times New Roman" w:cs="Times New Roman"/>
          <w:sz w:val="24"/>
        </w:rPr>
        <w:t xml:space="preserve"> in</w:t>
      </w:r>
      <w:r w:rsidR="00F46DCA" w:rsidRPr="008D2FE2">
        <w:rPr>
          <w:rFonts w:ascii="Times New Roman" w:hAnsi="Times New Roman" w:cs="Times New Roman"/>
          <w:sz w:val="24"/>
        </w:rPr>
        <w:t xml:space="preserve"> cereal</w:t>
      </w:r>
      <w:r w:rsidR="0029708E" w:rsidRPr="008D2FE2">
        <w:rPr>
          <w:rFonts w:ascii="Times New Roman" w:hAnsi="Times New Roman" w:cs="Times New Roman"/>
          <w:sz w:val="24"/>
        </w:rPr>
        <w:t>s</w:t>
      </w:r>
      <w:r w:rsidR="00F46DCA" w:rsidRPr="008D2FE2">
        <w:rPr>
          <w:rFonts w:ascii="Times New Roman" w:hAnsi="Times New Roman" w:cs="Times New Roman"/>
          <w:sz w:val="24"/>
        </w:rPr>
        <w:t xml:space="preserve"> compared with 12% (comparison).</w:t>
      </w:r>
      <w:r w:rsidR="00990DB0" w:rsidRPr="008D2FE2">
        <w:rPr>
          <w:rFonts w:ascii="Times New Roman" w:hAnsi="Times New Roman" w:cs="Times New Roman"/>
          <w:sz w:val="24"/>
        </w:rPr>
        <w:t xml:space="preserve"> </w:t>
      </w:r>
      <w:r w:rsidR="005F6F42" w:rsidRPr="0029708E">
        <w:rPr>
          <w:rFonts w:ascii="Times New Roman" w:hAnsi="Times New Roman" w:cs="Times New Roman"/>
          <w:sz w:val="24"/>
        </w:rPr>
        <w:t>Healthier</w:t>
      </w:r>
      <w:r w:rsidR="00360494" w:rsidRPr="0029708E">
        <w:rPr>
          <w:rFonts w:ascii="Times New Roman" w:hAnsi="Times New Roman" w:cs="Times New Roman"/>
          <w:sz w:val="24"/>
        </w:rPr>
        <w:t xml:space="preserve"> changes were made, as 20 participants recalled eating more fruit and vegetables, 15 had implemented healthier cooking and 12 increased their activity. </w:t>
      </w:r>
      <w:r w:rsidR="005F6F42" w:rsidRPr="0029708E">
        <w:rPr>
          <w:rFonts w:ascii="Times New Roman" w:hAnsi="Times New Roman" w:cs="Times New Roman"/>
          <w:sz w:val="24"/>
        </w:rPr>
        <w:t>Overall, t</w:t>
      </w:r>
      <w:r w:rsidR="00990DB0" w:rsidRPr="0029708E">
        <w:rPr>
          <w:rFonts w:ascii="Times New Roman" w:hAnsi="Times New Roman" w:cs="Times New Roman"/>
          <w:sz w:val="24"/>
        </w:rPr>
        <w:t xml:space="preserve">he study </w:t>
      </w:r>
      <w:r w:rsidR="00343B66" w:rsidRPr="0029708E">
        <w:rPr>
          <w:rFonts w:ascii="Times New Roman" w:hAnsi="Times New Roman" w:cs="Times New Roman"/>
          <w:sz w:val="24"/>
        </w:rPr>
        <w:t xml:space="preserve">concluded that the national campaign ‘Change4Life’, does make people </w:t>
      </w:r>
      <w:r w:rsidR="00D42548" w:rsidRPr="0029708E">
        <w:rPr>
          <w:rFonts w:ascii="Times New Roman" w:hAnsi="Times New Roman" w:cs="Times New Roman"/>
          <w:sz w:val="24"/>
        </w:rPr>
        <w:t xml:space="preserve">positively </w:t>
      </w:r>
      <w:r w:rsidR="00343B66" w:rsidRPr="0029708E">
        <w:rPr>
          <w:rFonts w:ascii="Times New Roman" w:hAnsi="Times New Roman" w:cs="Times New Roman"/>
          <w:sz w:val="24"/>
        </w:rPr>
        <w:t>think about eating healthier</w:t>
      </w:r>
      <w:r w:rsidR="003140F3" w:rsidRPr="0029708E">
        <w:rPr>
          <w:rFonts w:ascii="Times New Roman" w:hAnsi="Times New Roman" w:cs="Times New Roman"/>
          <w:sz w:val="24"/>
        </w:rPr>
        <w:t>,</w:t>
      </w:r>
      <w:r w:rsidR="00343B66" w:rsidRPr="0029708E">
        <w:rPr>
          <w:rFonts w:ascii="Times New Roman" w:hAnsi="Times New Roman" w:cs="Times New Roman"/>
          <w:sz w:val="24"/>
        </w:rPr>
        <w:t xml:space="preserve"> yet the viability to change</w:t>
      </w:r>
      <w:r w:rsidR="003140F3" w:rsidRPr="0029708E">
        <w:rPr>
          <w:rFonts w:ascii="Times New Roman" w:hAnsi="Times New Roman" w:cs="Times New Roman"/>
          <w:sz w:val="24"/>
        </w:rPr>
        <w:t>,</w:t>
      </w:r>
      <w:r w:rsidR="00343B66" w:rsidRPr="0029708E">
        <w:rPr>
          <w:rFonts w:ascii="Times New Roman" w:hAnsi="Times New Roman" w:cs="Times New Roman"/>
          <w:sz w:val="24"/>
        </w:rPr>
        <w:t xml:space="preserve"> merits further investigation</w:t>
      </w:r>
      <w:r w:rsidR="00B240CE" w:rsidRPr="0029708E">
        <w:rPr>
          <w:rFonts w:ascii="Times New Roman" w:hAnsi="Times New Roman" w:cs="Times New Roman"/>
          <w:sz w:val="24"/>
        </w:rPr>
        <w:t xml:space="preserve">, </w:t>
      </w:r>
      <w:r w:rsidR="00F04250" w:rsidRPr="0029708E">
        <w:rPr>
          <w:rFonts w:ascii="Times New Roman" w:hAnsi="Times New Roman" w:cs="Times New Roman"/>
          <w:sz w:val="24"/>
        </w:rPr>
        <w:t>Wrieden &amp; Levy, (2016)</w:t>
      </w:r>
      <w:r w:rsidR="00B240CE" w:rsidRPr="0029708E">
        <w:rPr>
          <w:rFonts w:ascii="Times New Roman" w:hAnsi="Times New Roman" w:cs="Times New Roman"/>
          <w:sz w:val="24"/>
        </w:rPr>
        <w:t xml:space="preserve"> </w:t>
      </w:r>
      <w:r w:rsidR="005F6F42" w:rsidRPr="0029708E">
        <w:rPr>
          <w:rFonts w:ascii="Times New Roman" w:hAnsi="Times New Roman" w:cs="Times New Roman"/>
          <w:sz w:val="24"/>
        </w:rPr>
        <w:t xml:space="preserve">The campaign </w:t>
      </w:r>
      <w:r w:rsidR="00B240CE" w:rsidRPr="0029708E">
        <w:rPr>
          <w:rFonts w:ascii="Times New Roman" w:hAnsi="Times New Roman" w:cs="Times New Roman"/>
          <w:sz w:val="24"/>
        </w:rPr>
        <w:t>lack</w:t>
      </w:r>
      <w:r w:rsidR="005F6F42" w:rsidRPr="0029708E">
        <w:rPr>
          <w:rFonts w:ascii="Times New Roman" w:hAnsi="Times New Roman" w:cs="Times New Roman"/>
          <w:sz w:val="24"/>
        </w:rPr>
        <w:t>s</w:t>
      </w:r>
      <w:r w:rsidR="00B240CE" w:rsidRPr="0029708E">
        <w:rPr>
          <w:rFonts w:ascii="Times New Roman" w:hAnsi="Times New Roman" w:cs="Times New Roman"/>
          <w:sz w:val="24"/>
        </w:rPr>
        <w:t xml:space="preserve"> generalisation as initially </w:t>
      </w:r>
      <w:r w:rsidR="00862C46" w:rsidRPr="0029708E">
        <w:rPr>
          <w:rFonts w:ascii="Times New Roman" w:hAnsi="Times New Roman" w:cs="Times New Roman"/>
          <w:sz w:val="24"/>
        </w:rPr>
        <w:t xml:space="preserve">it </w:t>
      </w:r>
      <w:r w:rsidR="00B240CE" w:rsidRPr="0029708E">
        <w:rPr>
          <w:rFonts w:ascii="Times New Roman" w:hAnsi="Times New Roman" w:cs="Times New Roman"/>
          <w:sz w:val="24"/>
        </w:rPr>
        <w:t>was permitted to England</w:t>
      </w:r>
      <w:r w:rsidR="005F6F42" w:rsidRPr="0029708E">
        <w:rPr>
          <w:rFonts w:ascii="Times New Roman" w:hAnsi="Times New Roman" w:cs="Times New Roman"/>
          <w:sz w:val="24"/>
        </w:rPr>
        <w:t xml:space="preserve"> residents only</w:t>
      </w:r>
      <w:r w:rsidR="00B240CE" w:rsidRPr="0029708E">
        <w:rPr>
          <w:rFonts w:ascii="Times New Roman" w:hAnsi="Times New Roman" w:cs="Times New Roman"/>
          <w:sz w:val="24"/>
        </w:rPr>
        <w:t xml:space="preserve">. </w:t>
      </w:r>
    </w:p>
    <w:p w14:paraId="2667612C" w14:textId="3AEE74E2" w:rsidR="00131CFC" w:rsidRDefault="00131CFC" w:rsidP="000E0461">
      <w:pPr>
        <w:spacing w:line="360" w:lineRule="auto"/>
        <w:jc w:val="both"/>
        <w:rPr>
          <w:rFonts w:ascii="Times New Roman" w:hAnsi="Times New Roman" w:cs="Times New Roman"/>
          <w:sz w:val="24"/>
        </w:rPr>
      </w:pPr>
      <w:r w:rsidRPr="008674F0">
        <w:rPr>
          <w:rFonts w:ascii="Times New Roman" w:hAnsi="Times New Roman" w:cs="Times New Roman"/>
          <w:sz w:val="24"/>
        </w:rPr>
        <w:t>The campaign ‘Change4Life’ does not directly</w:t>
      </w:r>
      <w:r>
        <w:rPr>
          <w:rFonts w:ascii="Times New Roman" w:hAnsi="Times New Roman" w:cs="Times New Roman"/>
          <w:sz w:val="24"/>
        </w:rPr>
        <w:t xml:space="preserve"> address</w:t>
      </w:r>
      <w:r w:rsidRPr="008674F0">
        <w:rPr>
          <w:rFonts w:ascii="Times New Roman" w:hAnsi="Times New Roman" w:cs="Times New Roman"/>
          <w:sz w:val="24"/>
        </w:rPr>
        <w:t xml:space="preserve"> young people, yet some families and their teens are registered, such as within </w:t>
      </w:r>
      <w:r w:rsidR="00900934">
        <w:rPr>
          <w:rFonts w:ascii="Times New Roman" w:hAnsi="Times New Roman" w:cs="Times New Roman"/>
          <w:sz w:val="24"/>
        </w:rPr>
        <w:t>‘</w:t>
      </w:r>
      <w:r w:rsidRPr="008674F0">
        <w:rPr>
          <w:rFonts w:ascii="Times New Roman" w:hAnsi="Times New Roman" w:cs="Times New Roman"/>
          <w:sz w:val="24"/>
        </w:rPr>
        <w:t>Change4Life</w:t>
      </w:r>
      <w:r w:rsidR="00900934">
        <w:rPr>
          <w:rFonts w:ascii="Times New Roman" w:hAnsi="Times New Roman" w:cs="Times New Roman"/>
          <w:sz w:val="24"/>
        </w:rPr>
        <w:t>’</w:t>
      </w:r>
      <w:r w:rsidRPr="008674F0">
        <w:rPr>
          <w:rFonts w:ascii="Times New Roman" w:hAnsi="Times New Roman" w:cs="Times New Roman"/>
          <w:sz w:val="24"/>
        </w:rPr>
        <w:t xml:space="preserve"> sports clubs. The marketing strategy </w:t>
      </w:r>
      <w:r>
        <w:rPr>
          <w:rFonts w:ascii="Times New Roman" w:hAnsi="Times New Roman" w:cs="Times New Roman"/>
          <w:sz w:val="24"/>
        </w:rPr>
        <w:lastRenderedPageBreak/>
        <w:t xml:space="preserve">positively </w:t>
      </w:r>
      <w:r w:rsidRPr="008674F0">
        <w:rPr>
          <w:rFonts w:ascii="Times New Roman" w:hAnsi="Times New Roman" w:cs="Times New Roman"/>
          <w:sz w:val="24"/>
        </w:rPr>
        <w:t>supports young people’s development, such as their journey through adolescence, raising self- awareness and increasing self-esteem</w:t>
      </w:r>
      <w:r>
        <w:rPr>
          <w:rFonts w:ascii="Times New Roman" w:hAnsi="Times New Roman" w:cs="Times New Roman"/>
          <w:sz w:val="24"/>
        </w:rPr>
        <w:t xml:space="preserve">, </w:t>
      </w:r>
      <w:r w:rsidRPr="008674F0">
        <w:rPr>
          <w:rFonts w:ascii="Times New Roman" w:hAnsi="Times New Roman" w:cs="Times New Roman"/>
          <w:sz w:val="24"/>
        </w:rPr>
        <w:t>influenc</w:t>
      </w:r>
      <w:r>
        <w:rPr>
          <w:rFonts w:ascii="Times New Roman" w:hAnsi="Times New Roman" w:cs="Times New Roman"/>
          <w:sz w:val="24"/>
        </w:rPr>
        <w:t xml:space="preserve">ing </w:t>
      </w:r>
      <w:r w:rsidRPr="008674F0">
        <w:rPr>
          <w:rFonts w:ascii="Times New Roman" w:hAnsi="Times New Roman" w:cs="Times New Roman"/>
          <w:sz w:val="24"/>
        </w:rPr>
        <w:t>them to be healthy and active, and to avoid risky behaviours, which is prevalent within adolescence GOV.UK, (2011).</w:t>
      </w:r>
      <w:r>
        <w:rPr>
          <w:rFonts w:ascii="Times New Roman" w:hAnsi="Times New Roman" w:cs="Times New Roman"/>
          <w:sz w:val="24"/>
        </w:rPr>
        <w:t xml:space="preserve"> Yet, evidence shows that healthy eating campaigns are inconclusive and have an insignificant effect on individual behaviour Bos et al., (2015). </w:t>
      </w:r>
    </w:p>
    <w:p w14:paraId="3A4B8386" w14:textId="00D8461B" w:rsidR="00540C86" w:rsidRDefault="00001168" w:rsidP="000E0461">
      <w:pPr>
        <w:spacing w:line="360" w:lineRule="auto"/>
        <w:jc w:val="both"/>
        <w:rPr>
          <w:rFonts w:ascii="Times New Roman" w:hAnsi="Times New Roman" w:cs="Times New Roman"/>
          <w:sz w:val="24"/>
        </w:rPr>
      </w:pPr>
      <w:r>
        <w:rPr>
          <w:rFonts w:ascii="Times New Roman" w:hAnsi="Times New Roman" w:cs="Times New Roman"/>
          <w:sz w:val="24"/>
        </w:rPr>
        <w:t>The government h</w:t>
      </w:r>
      <w:r w:rsidR="00B51BDA">
        <w:rPr>
          <w:rFonts w:ascii="Times New Roman" w:hAnsi="Times New Roman" w:cs="Times New Roman"/>
          <w:sz w:val="24"/>
        </w:rPr>
        <w:t xml:space="preserve">ave </w:t>
      </w:r>
      <w:r w:rsidR="00436EAD">
        <w:rPr>
          <w:rFonts w:ascii="Times New Roman" w:hAnsi="Times New Roman" w:cs="Times New Roman"/>
          <w:sz w:val="24"/>
        </w:rPr>
        <w:t>attempted to</w:t>
      </w:r>
      <w:r>
        <w:rPr>
          <w:rFonts w:ascii="Times New Roman" w:hAnsi="Times New Roman" w:cs="Times New Roman"/>
          <w:sz w:val="24"/>
        </w:rPr>
        <w:t xml:space="preserve"> address obesity </w:t>
      </w:r>
      <w:r w:rsidR="00436EAD">
        <w:rPr>
          <w:rFonts w:ascii="Times New Roman" w:hAnsi="Times New Roman" w:cs="Times New Roman"/>
          <w:sz w:val="24"/>
        </w:rPr>
        <w:t xml:space="preserve">over </w:t>
      </w:r>
      <w:r w:rsidR="00540C86">
        <w:rPr>
          <w:rFonts w:ascii="Times New Roman" w:hAnsi="Times New Roman" w:cs="Times New Roman"/>
          <w:sz w:val="24"/>
        </w:rPr>
        <w:t xml:space="preserve">the last </w:t>
      </w:r>
      <w:r>
        <w:rPr>
          <w:rFonts w:ascii="Times New Roman" w:hAnsi="Times New Roman" w:cs="Times New Roman"/>
          <w:sz w:val="24"/>
        </w:rPr>
        <w:t>decade</w:t>
      </w:r>
      <w:r w:rsidR="00B51BDA">
        <w:rPr>
          <w:rFonts w:ascii="Times New Roman" w:hAnsi="Times New Roman" w:cs="Times New Roman"/>
          <w:sz w:val="24"/>
        </w:rPr>
        <w:t>,</w:t>
      </w:r>
      <w:r>
        <w:rPr>
          <w:rFonts w:ascii="Times New Roman" w:hAnsi="Times New Roman" w:cs="Times New Roman"/>
          <w:sz w:val="24"/>
        </w:rPr>
        <w:t xml:space="preserve"> </w:t>
      </w:r>
      <w:r w:rsidR="00540C86">
        <w:rPr>
          <w:rFonts w:ascii="Times New Roman" w:hAnsi="Times New Roman" w:cs="Times New Roman"/>
          <w:sz w:val="24"/>
        </w:rPr>
        <w:t xml:space="preserve">through </w:t>
      </w:r>
      <w:r w:rsidR="00436EAD">
        <w:rPr>
          <w:rFonts w:ascii="Times New Roman" w:hAnsi="Times New Roman" w:cs="Times New Roman"/>
          <w:sz w:val="24"/>
        </w:rPr>
        <w:t>various social marketing</w:t>
      </w:r>
      <w:r w:rsidR="00AF1BF8">
        <w:rPr>
          <w:rFonts w:ascii="Times New Roman" w:hAnsi="Times New Roman" w:cs="Times New Roman"/>
          <w:sz w:val="24"/>
        </w:rPr>
        <w:t>,</w:t>
      </w:r>
      <w:r w:rsidR="00436EAD">
        <w:rPr>
          <w:rFonts w:ascii="Times New Roman" w:hAnsi="Times New Roman" w:cs="Times New Roman"/>
          <w:sz w:val="24"/>
        </w:rPr>
        <w:t xml:space="preserve"> mass media</w:t>
      </w:r>
      <w:r w:rsidR="00DF4F3C">
        <w:rPr>
          <w:rFonts w:ascii="Times New Roman" w:hAnsi="Times New Roman" w:cs="Times New Roman"/>
          <w:sz w:val="24"/>
        </w:rPr>
        <w:t>,</w:t>
      </w:r>
      <w:r w:rsidR="00436EAD">
        <w:rPr>
          <w:rFonts w:ascii="Times New Roman" w:hAnsi="Times New Roman" w:cs="Times New Roman"/>
          <w:sz w:val="24"/>
        </w:rPr>
        <w:t xml:space="preserve"> campaign</w:t>
      </w:r>
      <w:r w:rsidR="00877FB4">
        <w:rPr>
          <w:rFonts w:ascii="Times New Roman" w:hAnsi="Times New Roman" w:cs="Times New Roman"/>
          <w:sz w:val="24"/>
        </w:rPr>
        <w:t xml:space="preserve"> strategies</w:t>
      </w:r>
      <w:r w:rsidR="00436EAD">
        <w:rPr>
          <w:rFonts w:ascii="Times New Roman" w:hAnsi="Times New Roman" w:cs="Times New Roman"/>
          <w:sz w:val="24"/>
        </w:rPr>
        <w:t xml:space="preserve">, and have persuaded and motivated families </w:t>
      </w:r>
      <w:r w:rsidR="00EC796D">
        <w:rPr>
          <w:rFonts w:ascii="Times New Roman" w:hAnsi="Times New Roman" w:cs="Times New Roman"/>
          <w:sz w:val="24"/>
        </w:rPr>
        <w:t>using incentives</w:t>
      </w:r>
      <w:r w:rsidR="000C5D34">
        <w:rPr>
          <w:rFonts w:ascii="Times New Roman" w:hAnsi="Times New Roman" w:cs="Times New Roman"/>
          <w:sz w:val="24"/>
        </w:rPr>
        <w:t>,</w:t>
      </w:r>
      <w:r w:rsidR="00EC796D">
        <w:rPr>
          <w:rFonts w:ascii="Times New Roman" w:hAnsi="Times New Roman" w:cs="Times New Roman"/>
          <w:sz w:val="24"/>
        </w:rPr>
        <w:t xml:space="preserve"> </w:t>
      </w:r>
      <w:r w:rsidR="00436EAD">
        <w:rPr>
          <w:rFonts w:ascii="Times New Roman" w:hAnsi="Times New Roman" w:cs="Times New Roman"/>
          <w:sz w:val="24"/>
        </w:rPr>
        <w:t>to adopt healthier behaviours</w:t>
      </w:r>
      <w:r w:rsidR="00B51BDA">
        <w:rPr>
          <w:rFonts w:ascii="Times New Roman" w:hAnsi="Times New Roman" w:cs="Times New Roman"/>
          <w:sz w:val="24"/>
        </w:rPr>
        <w:t>, and to</w:t>
      </w:r>
      <w:r w:rsidR="00877FB4">
        <w:rPr>
          <w:rFonts w:ascii="Times New Roman" w:hAnsi="Times New Roman" w:cs="Times New Roman"/>
          <w:sz w:val="24"/>
        </w:rPr>
        <w:t xml:space="preserve"> </w:t>
      </w:r>
      <w:r w:rsidR="00436EAD">
        <w:rPr>
          <w:rFonts w:ascii="Times New Roman" w:hAnsi="Times New Roman" w:cs="Times New Roman"/>
          <w:sz w:val="24"/>
        </w:rPr>
        <w:t>mak</w:t>
      </w:r>
      <w:r w:rsidR="000C5D34">
        <w:rPr>
          <w:rFonts w:ascii="Times New Roman" w:hAnsi="Times New Roman" w:cs="Times New Roman"/>
          <w:sz w:val="24"/>
        </w:rPr>
        <w:t>e</w:t>
      </w:r>
      <w:r w:rsidR="00436EAD">
        <w:rPr>
          <w:rFonts w:ascii="Times New Roman" w:hAnsi="Times New Roman" w:cs="Times New Roman"/>
          <w:sz w:val="24"/>
        </w:rPr>
        <w:t xml:space="preserve"> positive changes within their lives</w:t>
      </w:r>
      <w:r w:rsidR="00F26F3A">
        <w:rPr>
          <w:rFonts w:ascii="Times New Roman" w:hAnsi="Times New Roman" w:cs="Times New Roman"/>
          <w:sz w:val="24"/>
        </w:rPr>
        <w:t xml:space="preserve">, </w:t>
      </w:r>
      <w:r w:rsidR="00877FB4">
        <w:rPr>
          <w:rFonts w:ascii="Times New Roman" w:hAnsi="Times New Roman" w:cs="Times New Roman"/>
          <w:sz w:val="24"/>
        </w:rPr>
        <w:t xml:space="preserve">subsequently </w:t>
      </w:r>
      <w:r w:rsidR="00436EAD">
        <w:rPr>
          <w:rFonts w:ascii="Times New Roman" w:hAnsi="Times New Roman" w:cs="Times New Roman"/>
          <w:sz w:val="24"/>
        </w:rPr>
        <w:t>prolong</w:t>
      </w:r>
      <w:r w:rsidR="00F26F3A">
        <w:rPr>
          <w:rFonts w:ascii="Times New Roman" w:hAnsi="Times New Roman" w:cs="Times New Roman"/>
          <w:sz w:val="24"/>
        </w:rPr>
        <w:t>ing</w:t>
      </w:r>
      <w:r w:rsidR="00B35177">
        <w:rPr>
          <w:rFonts w:ascii="Times New Roman" w:hAnsi="Times New Roman" w:cs="Times New Roman"/>
          <w:sz w:val="24"/>
        </w:rPr>
        <w:t xml:space="preserve"> their child</w:t>
      </w:r>
      <w:r w:rsidR="00017198">
        <w:rPr>
          <w:rFonts w:ascii="Times New Roman" w:hAnsi="Times New Roman" w:cs="Times New Roman"/>
          <w:sz w:val="24"/>
        </w:rPr>
        <w:t>’s</w:t>
      </w:r>
      <w:r w:rsidR="000C54E9">
        <w:rPr>
          <w:rFonts w:ascii="Times New Roman" w:hAnsi="Times New Roman" w:cs="Times New Roman"/>
          <w:sz w:val="24"/>
        </w:rPr>
        <w:t xml:space="preserve"> health</w:t>
      </w:r>
      <w:r w:rsidR="00D2152E">
        <w:rPr>
          <w:rFonts w:ascii="Times New Roman" w:hAnsi="Times New Roman" w:cs="Times New Roman"/>
          <w:sz w:val="24"/>
        </w:rPr>
        <w:t xml:space="preserve"> and well-being.</w:t>
      </w:r>
      <w:r w:rsidR="00EC796D">
        <w:rPr>
          <w:rFonts w:ascii="Times New Roman" w:hAnsi="Times New Roman" w:cs="Times New Roman"/>
          <w:sz w:val="24"/>
        </w:rPr>
        <w:t xml:space="preserve"> </w:t>
      </w:r>
      <w:r w:rsidR="00DF4F3C">
        <w:rPr>
          <w:rFonts w:ascii="Times New Roman" w:hAnsi="Times New Roman" w:cs="Times New Roman"/>
          <w:sz w:val="24"/>
        </w:rPr>
        <w:t>Despite these attempts,</w:t>
      </w:r>
      <w:r w:rsidR="00D2152E">
        <w:rPr>
          <w:rFonts w:ascii="Times New Roman" w:hAnsi="Times New Roman" w:cs="Times New Roman"/>
          <w:sz w:val="24"/>
        </w:rPr>
        <w:t xml:space="preserve"> many families</w:t>
      </w:r>
      <w:r w:rsidR="00005AF4">
        <w:rPr>
          <w:rFonts w:ascii="Times New Roman" w:hAnsi="Times New Roman" w:cs="Times New Roman"/>
          <w:sz w:val="24"/>
        </w:rPr>
        <w:t xml:space="preserve"> still</w:t>
      </w:r>
      <w:r w:rsidR="00D2152E">
        <w:rPr>
          <w:rFonts w:ascii="Times New Roman" w:hAnsi="Times New Roman" w:cs="Times New Roman"/>
          <w:sz w:val="24"/>
        </w:rPr>
        <w:t xml:space="preserve"> cho</w:t>
      </w:r>
      <w:r w:rsidR="00EC796D">
        <w:rPr>
          <w:rFonts w:ascii="Times New Roman" w:hAnsi="Times New Roman" w:cs="Times New Roman"/>
          <w:sz w:val="24"/>
        </w:rPr>
        <w:t xml:space="preserve">ose to </w:t>
      </w:r>
      <w:r w:rsidR="000C5D34">
        <w:rPr>
          <w:rFonts w:ascii="Times New Roman" w:hAnsi="Times New Roman" w:cs="Times New Roman"/>
          <w:sz w:val="24"/>
        </w:rPr>
        <w:t>i</w:t>
      </w:r>
      <w:r w:rsidR="00EC796D">
        <w:rPr>
          <w:rFonts w:ascii="Times New Roman" w:hAnsi="Times New Roman" w:cs="Times New Roman"/>
          <w:sz w:val="24"/>
        </w:rPr>
        <w:t xml:space="preserve">gnore </w:t>
      </w:r>
      <w:r w:rsidR="000C5D34">
        <w:rPr>
          <w:rFonts w:ascii="Times New Roman" w:hAnsi="Times New Roman" w:cs="Times New Roman"/>
          <w:sz w:val="24"/>
        </w:rPr>
        <w:t xml:space="preserve">these </w:t>
      </w:r>
      <w:r w:rsidR="00017198">
        <w:rPr>
          <w:rFonts w:ascii="Times New Roman" w:hAnsi="Times New Roman" w:cs="Times New Roman"/>
          <w:sz w:val="24"/>
        </w:rPr>
        <w:t xml:space="preserve">subliminal </w:t>
      </w:r>
      <w:r w:rsidR="000C5D34">
        <w:rPr>
          <w:rFonts w:ascii="Times New Roman" w:hAnsi="Times New Roman" w:cs="Times New Roman"/>
          <w:sz w:val="24"/>
        </w:rPr>
        <w:t>messages,</w:t>
      </w:r>
      <w:r w:rsidR="00EC796D">
        <w:rPr>
          <w:rFonts w:ascii="Times New Roman" w:hAnsi="Times New Roman" w:cs="Times New Roman"/>
          <w:sz w:val="24"/>
        </w:rPr>
        <w:t xml:space="preserve"> and </w:t>
      </w:r>
      <w:r w:rsidR="00DF4F3C">
        <w:rPr>
          <w:rFonts w:ascii="Times New Roman" w:hAnsi="Times New Roman" w:cs="Times New Roman"/>
          <w:sz w:val="24"/>
        </w:rPr>
        <w:t xml:space="preserve">childhood </w:t>
      </w:r>
      <w:r w:rsidR="00C514A1">
        <w:rPr>
          <w:rFonts w:ascii="Times New Roman" w:hAnsi="Times New Roman" w:cs="Times New Roman"/>
          <w:sz w:val="24"/>
        </w:rPr>
        <w:t xml:space="preserve">obesity </w:t>
      </w:r>
      <w:r w:rsidR="00DF4F3C">
        <w:rPr>
          <w:rFonts w:ascii="Times New Roman" w:hAnsi="Times New Roman" w:cs="Times New Roman"/>
          <w:sz w:val="24"/>
        </w:rPr>
        <w:t xml:space="preserve">is still </w:t>
      </w:r>
      <w:r w:rsidR="00B51BDA">
        <w:rPr>
          <w:rFonts w:ascii="Times New Roman" w:hAnsi="Times New Roman" w:cs="Times New Roman"/>
          <w:sz w:val="24"/>
        </w:rPr>
        <w:t>increasing</w:t>
      </w:r>
      <w:r w:rsidR="00DF4F3C">
        <w:rPr>
          <w:rFonts w:ascii="Times New Roman" w:hAnsi="Times New Roman" w:cs="Times New Roman"/>
          <w:sz w:val="24"/>
        </w:rPr>
        <w:t xml:space="preserve">. </w:t>
      </w:r>
      <w:r w:rsidR="00B4072D">
        <w:rPr>
          <w:rFonts w:ascii="Times New Roman" w:hAnsi="Times New Roman" w:cs="Times New Roman"/>
          <w:sz w:val="24"/>
        </w:rPr>
        <w:t>It is evident that many</w:t>
      </w:r>
      <w:r w:rsidR="003832CB">
        <w:rPr>
          <w:rFonts w:ascii="Times New Roman" w:hAnsi="Times New Roman" w:cs="Times New Roman"/>
          <w:sz w:val="24"/>
        </w:rPr>
        <w:t xml:space="preserve"> </w:t>
      </w:r>
      <w:r w:rsidR="00DF4F3C">
        <w:rPr>
          <w:rFonts w:ascii="Times New Roman" w:hAnsi="Times New Roman" w:cs="Times New Roman"/>
          <w:sz w:val="24"/>
        </w:rPr>
        <w:t>factors</w:t>
      </w:r>
      <w:r w:rsidR="003832CB">
        <w:rPr>
          <w:rFonts w:ascii="Times New Roman" w:hAnsi="Times New Roman" w:cs="Times New Roman"/>
          <w:sz w:val="24"/>
        </w:rPr>
        <w:t>, some more vital than others,</w:t>
      </w:r>
      <w:r w:rsidR="00DF4F3C">
        <w:rPr>
          <w:rFonts w:ascii="Times New Roman" w:hAnsi="Times New Roman" w:cs="Times New Roman"/>
          <w:sz w:val="24"/>
        </w:rPr>
        <w:t xml:space="preserve"> contribute to children being overweight or obese</w:t>
      </w:r>
      <w:r w:rsidR="00A0138F">
        <w:rPr>
          <w:rFonts w:ascii="Times New Roman" w:hAnsi="Times New Roman" w:cs="Times New Roman"/>
          <w:sz w:val="24"/>
        </w:rPr>
        <w:t xml:space="preserve">. </w:t>
      </w:r>
      <w:r w:rsidR="00E952D9">
        <w:rPr>
          <w:rFonts w:ascii="Times New Roman" w:hAnsi="Times New Roman" w:cs="Times New Roman"/>
          <w:sz w:val="24"/>
        </w:rPr>
        <w:t>The implications on children’s physical, social and emotional health and well-being demonstrate that children have a lower quality of life with poor academic outcomes, and so parents and schools, along with the communit</w:t>
      </w:r>
      <w:r w:rsidR="00C73682">
        <w:rPr>
          <w:rFonts w:ascii="Times New Roman" w:hAnsi="Times New Roman" w:cs="Times New Roman"/>
          <w:sz w:val="24"/>
        </w:rPr>
        <w:t>ies</w:t>
      </w:r>
      <w:r w:rsidR="00E952D9">
        <w:rPr>
          <w:rFonts w:ascii="Times New Roman" w:hAnsi="Times New Roman" w:cs="Times New Roman"/>
          <w:sz w:val="24"/>
        </w:rPr>
        <w:t xml:space="preserve">, need to work together to provide </w:t>
      </w:r>
      <w:r w:rsidR="00C73682">
        <w:rPr>
          <w:rFonts w:ascii="Times New Roman" w:hAnsi="Times New Roman" w:cs="Times New Roman"/>
          <w:sz w:val="24"/>
        </w:rPr>
        <w:t xml:space="preserve">an </w:t>
      </w:r>
      <w:r w:rsidR="00E952D9">
        <w:rPr>
          <w:rFonts w:ascii="Times New Roman" w:hAnsi="Times New Roman" w:cs="Times New Roman"/>
          <w:sz w:val="24"/>
        </w:rPr>
        <w:t xml:space="preserve">effective diet and exercise intervention </w:t>
      </w:r>
      <w:r w:rsidR="00D6515F">
        <w:rPr>
          <w:rFonts w:ascii="Times New Roman" w:hAnsi="Times New Roman" w:cs="Times New Roman"/>
          <w:sz w:val="24"/>
        </w:rPr>
        <w:t>to prevent and combat</w:t>
      </w:r>
      <w:r w:rsidR="00E952D9">
        <w:rPr>
          <w:rFonts w:ascii="Times New Roman" w:hAnsi="Times New Roman" w:cs="Times New Roman"/>
          <w:sz w:val="24"/>
        </w:rPr>
        <w:t xml:space="preserve"> </w:t>
      </w:r>
      <w:r w:rsidR="00D6515F">
        <w:rPr>
          <w:rFonts w:ascii="Times New Roman" w:hAnsi="Times New Roman" w:cs="Times New Roman"/>
          <w:sz w:val="24"/>
        </w:rPr>
        <w:t xml:space="preserve">the rise of </w:t>
      </w:r>
      <w:r w:rsidR="00E952D9">
        <w:rPr>
          <w:rFonts w:ascii="Times New Roman" w:hAnsi="Times New Roman" w:cs="Times New Roman"/>
          <w:sz w:val="24"/>
        </w:rPr>
        <w:t>obesity</w:t>
      </w:r>
      <w:r w:rsidR="00D6515F">
        <w:rPr>
          <w:rFonts w:ascii="Times New Roman" w:hAnsi="Times New Roman" w:cs="Times New Roman"/>
          <w:sz w:val="24"/>
        </w:rPr>
        <w:t>.</w:t>
      </w:r>
      <w:r w:rsidR="00E952D9">
        <w:rPr>
          <w:rFonts w:ascii="Times New Roman" w:hAnsi="Times New Roman" w:cs="Times New Roman"/>
          <w:sz w:val="24"/>
        </w:rPr>
        <w:t xml:space="preserve"> </w:t>
      </w:r>
      <w:r w:rsidR="00A0138F">
        <w:rPr>
          <w:rFonts w:ascii="Times New Roman" w:hAnsi="Times New Roman" w:cs="Times New Roman"/>
          <w:sz w:val="24"/>
        </w:rPr>
        <w:t>C</w:t>
      </w:r>
      <w:r w:rsidR="000C5D34">
        <w:rPr>
          <w:rFonts w:ascii="Times New Roman" w:hAnsi="Times New Roman" w:cs="Times New Roman"/>
          <w:sz w:val="24"/>
        </w:rPr>
        <w:t xml:space="preserve">onsumption </w:t>
      </w:r>
      <w:r w:rsidR="00DF4F3C">
        <w:rPr>
          <w:rFonts w:ascii="Times New Roman" w:hAnsi="Times New Roman" w:cs="Times New Roman"/>
          <w:sz w:val="24"/>
        </w:rPr>
        <w:t>behaviours are</w:t>
      </w:r>
      <w:r w:rsidR="00B4072D">
        <w:rPr>
          <w:rFonts w:ascii="Times New Roman" w:hAnsi="Times New Roman" w:cs="Times New Roman"/>
          <w:sz w:val="24"/>
        </w:rPr>
        <w:t xml:space="preserve"> being</w:t>
      </w:r>
      <w:r w:rsidR="00DF4F3C">
        <w:rPr>
          <w:rFonts w:ascii="Times New Roman" w:hAnsi="Times New Roman" w:cs="Times New Roman"/>
          <w:sz w:val="24"/>
        </w:rPr>
        <w:t xml:space="preserve"> </w:t>
      </w:r>
      <w:r w:rsidR="00BB537C">
        <w:rPr>
          <w:rFonts w:ascii="Times New Roman" w:hAnsi="Times New Roman" w:cs="Times New Roman"/>
          <w:sz w:val="24"/>
        </w:rPr>
        <w:t xml:space="preserve">and modelled </w:t>
      </w:r>
      <w:r w:rsidR="00BB537C">
        <w:rPr>
          <w:rFonts w:ascii="Times New Roman" w:hAnsi="Times New Roman" w:cs="Times New Roman"/>
          <w:sz w:val="24"/>
        </w:rPr>
        <w:t xml:space="preserve">and </w:t>
      </w:r>
      <w:r w:rsidR="00DF4F3C">
        <w:rPr>
          <w:rFonts w:ascii="Times New Roman" w:hAnsi="Times New Roman" w:cs="Times New Roman"/>
          <w:sz w:val="24"/>
        </w:rPr>
        <w:t xml:space="preserve">controlled </w:t>
      </w:r>
      <w:r w:rsidR="00B4072D">
        <w:rPr>
          <w:rFonts w:ascii="Times New Roman" w:hAnsi="Times New Roman" w:cs="Times New Roman"/>
          <w:sz w:val="24"/>
        </w:rPr>
        <w:t xml:space="preserve">globally, which </w:t>
      </w:r>
      <w:r w:rsidR="000C5D34">
        <w:rPr>
          <w:rFonts w:ascii="Times New Roman" w:hAnsi="Times New Roman" w:cs="Times New Roman"/>
          <w:sz w:val="24"/>
        </w:rPr>
        <w:t xml:space="preserve">negatively </w:t>
      </w:r>
      <w:r w:rsidR="00EC796D">
        <w:rPr>
          <w:rFonts w:ascii="Times New Roman" w:hAnsi="Times New Roman" w:cs="Times New Roman"/>
          <w:sz w:val="24"/>
        </w:rPr>
        <w:t>shap</w:t>
      </w:r>
      <w:r w:rsidR="002137BE">
        <w:rPr>
          <w:rFonts w:ascii="Times New Roman" w:hAnsi="Times New Roman" w:cs="Times New Roman"/>
          <w:sz w:val="24"/>
        </w:rPr>
        <w:t>es</w:t>
      </w:r>
      <w:r w:rsidR="00EC796D">
        <w:rPr>
          <w:rFonts w:ascii="Times New Roman" w:hAnsi="Times New Roman" w:cs="Times New Roman"/>
          <w:sz w:val="24"/>
        </w:rPr>
        <w:t xml:space="preserve"> </w:t>
      </w:r>
      <w:r w:rsidR="000C5D34">
        <w:rPr>
          <w:rFonts w:ascii="Times New Roman" w:hAnsi="Times New Roman" w:cs="Times New Roman"/>
          <w:sz w:val="24"/>
        </w:rPr>
        <w:t xml:space="preserve">children’s </w:t>
      </w:r>
      <w:r w:rsidR="00EC796D">
        <w:rPr>
          <w:rFonts w:ascii="Times New Roman" w:hAnsi="Times New Roman" w:cs="Times New Roman"/>
          <w:sz w:val="24"/>
        </w:rPr>
        <w:t>attitudes towards food</w:t>
      </w:r>
      <w:r w:rsidR="000C5D34">
        <w:rPr>
          <w:rFonts w:ascii="Times New Roman" w:hAnsi="Times New Roman" w:cs="Times New Roman"/>
          <w:sz w:val="24"/>
        </w:rPr>
        <w:t>.</w:t>
      </w:r>
      <w:r w:rsidR="003832CB">
        <w:rPr>
          <w:rFonts w:ascii="Times New Roman" w:hAnsi="Times New Roman" w:cs="Times New Roman"/>
          <w:sz w:val="24"/>
        </w:rPr>
        <w:t xml:space="preserve"> </w:t>
      </w:r>
      <w:r w:rsidR="00612D0E">
        <w:rPr>
          <w:rFonts w:ascii="Times New Roman" w:hAnsi="Times New Roman" w:cs="Times New Roman"/>
          <w:sz w:val="24"/>
        </w:rPr>
        <w:t xml:space="preserve">The government </w:t>
      </w:r>
      <w:r w:rsidR="00017198">
        <w:rPr>
          <w:rFonts w:ascii="Times New Roman" w:hAnsi="Times New Roman" w:cs="Times New Roman"/>
          <w:sz w:val="24"/>
        </w:rPr>
        <w:t>must</w:t>
      </w:r>
      <w:r w:rsidR="00612D0E">
        <w:rPr>
          <w:rFonts w:ascii="Times New Roman" w:hAnsi="Times New Roman" w:cs="Times New Roman"/>
          <w:sz w:val="24"/>
        </w:rPr>
        <w:t xml:space="preserve"> </w:t>
      </w:r>
      <w:r w:rsidR="00B4072D">
        <w:rPr>
          <w:rFonts w:ascii="Times New Roman" w:hAnsi="Times New Roman" w:cs="Times New Roman"/>
          <w:sz w:val="24"/>
        </w:rPr>
        <w:t>a</w:t>
      </w:r>
      <w:r w:rsidR="00612D0E">
        <w:rPr>
          <w:rFonts w:ascii="Times New Roman" w:hAnsi="Times New Roman" w:cs="Times New Roman"/>
          <w:sz w:val="24"/>
        </w:rPr>
        <w:t xml:space="preserve">ddress childhood obesity by </w:t>
      </w:r>
      <w:r w:rsidR="00C73682">
        <w:rPr>
          <w:rFonts w:ascii="Times New Roman" w:hAnsi="Times New Roman" w:cs="Times New Roman"/>
          <w:sz w:val="24"/>
        </w:rPr>
        <w:t xml:space="preserve">continuing to promote healthy options and by </w:t>
      </w:r>
      <w:r w:rsidR="00612D0E">
        <w:rPr>
          <w:rFonts w:ascii="Times New Roman" w:hAnsi="Times New Roman" w:cs="Times New Roman"/>
          <w:sz w:val="24"/>
        </w:rPr>
        <w:t>changing policies and legislation</w:t>
      </w:r>
      <w:r w:rsidR="00017198">
        <w:rPr>
          <w:rFonts w:ascii="Times New Roman" w:hAnsi="Times New Roman" w:cs="Times New Roman"/>
          <w:sz w:val="24"/>
        </w:rPr>
        <w:t xml:space="preserve">, such as </w:t>
      </w:r>
      <w:r w:rsidR="002137BE">
        <w:rPr>
          <w:rFonts w:ascii="Times New Roman" w:hAnsi="Times New Roman" w:cs="Times New Roman"/>
          <w:sz w:val="24"/>
        </w:rPr>
        <w:t xml:space="preserve">to ban any advertising of </w:t>
      </w:r>
      <w:r w:rsidR="00C514A1">
        <w:rPr>
          <w:rFonts w:ascii="Times New Roman" w:hAnsi="Times New Roman" w:cs="Times New Roman"/>
          <w:sz w:val="24"/>
        </w:rPr>
        <w:t>h</w:t>
      </w:r>
      <w:r w:rsidR="002137BE">
        <w:rPr>
          <w:rFonts w:ascii="Times New Roman" w:hAnsi="Times New Roman" w:cs="Times New Roman"/>
          <w:sz w:val="24"/>
        </w:rPr>
        <w:t xml:space="preserve">igh fats and sugars </w:t>
      </w:r>
      <w:r w:rsidR="00C514A1">
        <w:rPr>
          <w:rFonts w:ascii="Times New Roman" w:hAnsi="Times New Roman" w:cs="Times New Roman"/>
          <w:sz w:val="24"/>
        </w:rPr>
        <w:t>from</w:t>
      </w:r>
      <w:r w:rsidR="00017198">
        <w:rPr>
          <w:rFonts w:ascii="Times New Roman" w:hAnsi="Times New Roman" w:cs="Times New Roman"/>
          <w:sz w:val="24"/>
        </w:rPr>
        <w:t xml:space="preserve"> all media sources</w:t>
      </w:r>
      <w:r w:rsidR="00C514A1">
        <w:rPr>
          <w:rFonts w:ascii="Times New Roman" w:hAnsi="Times New Roman" w:cs="Times New Roman"/>
          <w:sz w:val="24"/>
        </w:rPr>
        <w:t xml:space="preserve"> </w:t>
      </w:r>
      <w:r w:rsidR="00C73682">
        <w:rPr>
          <w:rFonts w:ascii="Times New Roman" w:hAnsi="Times New Roman" w:cs="Times New Roman"/>
          <w:sz w:val="24"/>
        </w:rPr>
        <w:t xml:space="preserve">which will </w:t>
      </w:r>
      <w:r w:rsidR="00C514A1">
        <w:rPr>
          <w:rFonts w:ascii="Times New Roman" w:hAnsi="Times New Roman" w:cs="Times New Roman"/>
          <w:sz w:val="24"/>
        </w:rPr>
        <w:t xml:space="preserve">reduce the temptation </w:t>
      </w:r>
      <w:r w:rsidR="00166A32">
        <w:rPr>
          <w:rFonts w:ascii="Times New Roman" w:hAnsi="Times New Roman" w:cs="Times New Roman"/>
          <w:sz w:val="24"/>
        </w:rPr>
        <w:t>of</w:t>
      </w:r>
      <w:r w:rsidR="00017198">
        <w:rPr>
          <w:rFonts w:ascii="Times New Roman" w:hAnsi="Times New Roman" w:cs="Times New Roman"/>
          <w:sz w:val="24"/>
        </w:rPr>
        <w:t xml:space="preserve"> </w:t>
      </w:r>
      <w:r w:rsidR="004876C0">
        <w:rPr>
          <w:rFonts w:ascii="Times New Roman" w:hAnsi="Times New Roman" w:cs="Times New Roman"/>
          <w:sz w:val="24"/>
        </w:rPr>
        <w:t>teaching children</w:t>
      </w:r>
      <w:r w:rsidR="004522CC">
        <w:rPr>
          <w:rFonts w:ascii="Times New Roman" w:hAnsi="Times New Roman" w:cs="Times New Roman"/>
          <w:sz w:val="24"/>
        </w:rPr>
        <w:t xml:space="preserve"> to </w:t>
      </w:r>
      <w:r w:rsidR="00017198">
        <w:rPr>
          <w:rFonts w:ascii="Times New Roman" w:hAnsi="Times New Roman" w:cs="Times New Roman"/>
          <w:sz w:val="24"/>
        </w:rPr>
        <w:t>consum</w:t>
      </w:r>
      <w:r w:rsidR="004522CC">
        <w:rPr>
          <w:rFonts w:ascii="Times New Roman" w:hAnsi="Times New Roman" w:cs="Times New Roman"/>
          <w:sz w:val="24"/>
        </w:rPr>
        <w:t>e unhealthy</w:t>
      </w:r>
      <w:r w:rsidR="00017198">
        <w:rPr>
          <w:rFonts w:ascii="Times New Roman" w:hAnsi="Times New Roman" w:cs="Times New Roman"/>
          <w:sz w:val="24"/>
        </w:rPr>
        <w:t xml:space="preserve"> food</w:t>
      </w:r>
      <w:r w:rsidR="00C73682">
        <w:rPr>
          <w:rFonts w:ascii="Times New Roman" w:hAnsi="Times New Roman" w:cs="Times New Roman"/>
          <w:sz w:val="24"/>
        </w:rPr>
        <w:t xml:space="preserve"> products</w:t>
      </w:r>
      <w:r w:rsidR="005347ED">
        <w:rPr>
          <w:rFonts w:ascii="Times New Roman" w:hAnsi="Times New Roman" w:cs="Times New Roman"/>
          <w:sz w:val="24"/>
        </w:rPr>
        <w:t xml:space="preserve">. </w:t>
      </w:r>
      <w:r w:rsidR="00166A32">
        <w:rPr>
          <w:rFonts w:ascii="Times New Roman" w:hAnsi="Times New Roman" w:cs="Times New Roman"/>
          <w:sz w:val="24"/>
        </w:rPr>
        <w:t xml:space="preserve"> </w:t>
      </w:r>
      <w:r w:rsidR="00BB537C">
        <w:rPr>
          <w:rFonts w:ascii="Times New Roman" w:hAnsi="Times New Roman" w:cs="Times New Roman"/>
          <w:sz w:val="24"/>
        </w:rPr>
        <w:t>Furthermore,</w:t>
      </w:r>
      <w:r w:rsidR="00C514A1">
        <w:rPr>
          <w:rFonts w:ascii="Times New Roman" w:hAnsi="Times New Roman" w:cs="Times New Roman"/>
          <w:sz w:val="24"/>
        </w:rPr>
        <w:t xml:space="preserve"> </w:t>
      </w:r>
      <w:r w:rsidR="005347ED">
        <w:rPr>
          <w:rFonts w:ascii="Times New Roman" w:hAnsi="Times New Roman" w:cs="Times New Roman"/>
          <w:sz w:val="24"/>
        </w:rPr>
        <w:t xml:space="preserve">it </w:t>
      </w:r>
      <w:r w:rsidR="00166A32">
        <w:rPr>
          <w:rFonts w:ascii="Times New Roman" w:hAnsi="Times New Roman" w:cs="Times New Roman"/>
          <w:sz w:val="24"/>
        </w:rPr>
        <w:t xml:space="preserve">will </w:t>
      </w:r>
      <w:r w:rsidR="00017198">
        <w:rPr>
          <w:rFonts w:ascii="Times New Roman" w:hAnsi="Times New Roman" w:cs="Times New Roman"/>
          <w:sz w:val="24"/>
        </w:rPr>
        <w:t xml:space="preserve">raise awareness, and </w:t>
      </w:r>
      <w:r w:rsidR="00C514A1">
        <w:rPr>
          <w:rFonts w:ascii="Times New Roman" w:hAnsi="Times New Roman" w:cs="Times New Roman"/>
          <w:sz w:val="24"/>
        </w:rPr>
        <w:t xml:space="preserve">lead to </w:t>
      </w:r>
      <w:r w:rsidR="00017198">
        <w:rPr>
          <w:rFonts w:ascii="Times New Roman" w:hAnsi="Times New Roman" w:cs="Times New Roman"/>
          <w:sz w:val="24"/>
        </w:rPr>
        <w:t xml:space="preserve">positive </w:t>
      </w:r>
      <w:r w:rsidR="00C514A1">
        <w:rPr>
          <w:rFonts w:ascii="Times New Roman" w:hAnsi="Times New Roman" w:cs="Times New Roman"/>
          <w:sz w:val="24"/>
        </w:rPr>
        <w:t>changes in health</w:t>
      </w:r>
      <w:r w:rsidR="00F54A6A">
        <w:rPr>
          <w:rFonts w:ascii="Times New Roman" w:hAnsi="Times New Roman" w:cs="Times New Roman"/>
          <w:sz w:val="24"/>
        </w:rPr>
        <w:t>-</w:t>
      </w:r>
      <w:r w:rsidR="00C514A1">
        <w:rPr>
          <w:rFonts w:ascii="Times New Roman" w:hAnsi="Times New Roman" w:cs="Times New Roman"/>
          <w:sz w:val="24"/>
        </w:rPr>
        <w:t xml:space="preserve">related </w:t>
      </w:r>
      <w:r w:rsidR="000E0461">
        <w:rPr>
          <w:rFonts w:ascii="Times New Roman" w:hAnsi="Times New Roman" w:cs="Times New Roman"/>
          <w:sz w:val="24"/>
        </w:rPr>
        <w:t>behaviours</w:t>
      </w:r>
      <w:r w:rsidR="00C73682">
        <w:rPr>
          <w:rFonts w:ascii="Times New Roman" w:hAnsi="Times New Roman" w:cs="Times New Roman"/>
          <w:sz w:val="24"/>
        </w:rPr>
        <w:t xml:space="preserve">, </w:t>
      </w:r>
      <w:r w:rsidR="00023408">
        <w:rPr>
          <w:rFonts w:ascii="Times New Roman" w:hAnsi="Times New Roman" w:cs="Times New Roman"/>
          <w:sz w:val="24"/>
        </w:rPr>
        <w:t xml:space="preserve">and </w:t>
      </w:r>
      <w:r w:rsidR="005347ED">
        <w:rPr>
          <w:rFonts w:ascii="Times New Roman" w:hAnsi="Times New Roman" w:cs="Times New Roman"/>
          <w:sz w:val="24"/>
        </w:rPr>
        <w:t xml:space="preserve">result in reduced economic costs </w:t>
      </w:r>
      <w:r w:rsidR="004876C0">
        <w:rPr>
          <w:rFonts w:ascii="Times New Roman" w:hAnsi="Times New Roman" w:cs="Times New Roman"/>
          <w:sz w:val="24"/>
        </w:rPr>
        <w:t xml:space="preserve">in </w:t>
      </w:r>
      <w:r w:rsidR="005347ED">
        <w:rPr>
          <w:rFonts w:ascii="Times New Roman" w:hAnsi="Times New Roman" w:cs="Times New Roman"/>
          <w:sz w:val="24"/>
        </w:rPr>
        <w:t xml:space="preserve">the treatment of obesity and </w:t>
      </w:r>
      <w:r w:rsidR="00023408">
        <w:rPr>
          <w:rFonts w:ascii="Times New Roman" w:hAnsi="Times New Roman" w:cs="Times New Roman"/>
          <w:sz w:val="24"/>
        </w:rPr>
        <w:t>prevent</w:t>
      </w:r>
      <w:bookmarkStart w:id="1" w:name="_GoBack"/>
      <w:bookmarkEnd w:id="1"/>
      <w:r w:rsidR="005347ED">
        <w:rPr>
          <w:rFonts w:ascii="Times New Roman" w:hAnsi="Times New Roman" w:cs="Times New Roman"/>
          <w:sz w:val="24"/>
        </w:rPr>
        <w:t xml:space="preserve"> associated psychological comorbidities.  </w:t>
      </w:r>
      <w:r w:rsidR="00612D0E">
        <w:rPr>
          <w:rFonts w:ascii="Times New Roman" w:hAnsi="Times New Roman" w:cs="Times New Roman"/>
          <w:sz w:val="24"/>
        </w:rPr>
        <w:t xml:space="preserve"> </w:t>
      </w:r>
    </w:p>
    <w:p w14:paraId="5D50CB83" w14:textId="144799EF" w:rsidR="00F47522" w:rsidRDefault="00F47522" w:rsidP="000E0461">
      <w:pPr>
        <w:spacing w:line="360" w:lineRule="auto"/>
        <w:jc w:val="both"/>
        <w:rPr>
          <w:rFonts w:ascii="Times New Roman" w:hAnsi="Times New Roman" w:cs="Times New Roman"/>
          <w:sz w:val="24"/>
        </w:rPr>
      </w:pPr>
      <w:r>
        <w:rPr>
          <w:rFonts w:ascii="Times New Roman" w:hAnsi="Times New Roman" w:cs="Times New Roman"/>
          <w:sz w:val="24"/>
        </w:rPr>
        <w:t xml:space="preserve">References </w:t>
      </w:r>
    </w:p>
    <w:p w14:paraId="2D8949E0"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proofErr w:type="spellStart"/>
      <w:r w:rsidRPr="00771AB3">
        <w:rPr>
          <w:rFonts w:ascii="Times New Roman" w:hAnsi="Times New Roman" w:cs="Times New Roman"/>
          <w:sz w:val="24"/>
          <w:szCs w:val="24"/>
          <w:shd w:val="clear" w:color="auto" w:fill="FFFFFF"/>
        </w:rPr>
        <w:t>Ajzen</w:t>
      </w:r>
      <w:proofErr w:type="spellEnd"/>
      <w:r w:rsidRPr="00771AB3">
        <w:rPr>
          <w:rFonts w:ascii="Times New Roman" w:hAnsi="Times New Roman" w:cs="Times New Roman"/>
          <w:sz w:val="24"/>
          <w:szCs w:val="24"/>
          <w:shd w:val="clear" w:color="auto" w:fill="FFFFFF"/>
        </w:rPr>
        <w:t xml:space="preserve">, I. (1991). The theory of planned </w:t>
      </w:r>
      <w:proofErr w:type="spellStart"/>
      <w:r w:rsidRPr="00771AB3">
        <w:rPr>
          <w:rFonts w:ascii="Times New Roman" w:hAnsi="Times New Roman" w:cs="Times New Roman"/>
          <w:sz w:val="24"/>
          <w:szCs w:val="24"/>
          <w:shd w:val="clear" w:color="auto" w:fill="FFFFFF"/>
        </w:rPr>
        <w:t>behavior</w:t>
      </w:r>
      <w:proofErr w:type="spellEnd"/>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 xml:space="preserve">Organizational </w:t>
      </w:r>
      <w:proofErr w:type="spellStart"/>
      <w:r w:rsidRPr="00771AB3">
        <w:rPr>
          <w:rFonts w:ascii="Times New Roman" w:hAnsi="Times New Roman" w:cs="Times New Roman"/>
          <w:i/>
          <w:iCs/>
          <w:sz w:val="24"/>
          <w:szCs w:val="24"/>
          <w:shd w:val="clear" w:color="auto" w:fill="FFFFFF"/>
        </w:rPr>
        <w:t>behavior</w:t>
      </w:r>
      <w:proofErr w:type="spellEnd"/>
      <w:r w:rsidRPr="00771AB3">
        <w:rPr>
          <w:rFonts w:ascii="Times New Roman" w:hAnsi="Times New Roman" w:cs="Times New Roman"/>
          <w:i/>
          <w:iCs/>
          <w:sz w:val="24"/>
          <w:szCs w:val="24"/>
          <w:shd w:val="clear" w:color="auto" w:fill="FFFFFF"/>
        </w:rPr>
        <w:t xml:space="preserve"> and human decision processes</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50</w:t>
      </w:r>
      <w:r w:rsidRPr="00771AB3">
        <w:rPr>
          <w:rFonts w:ascii="Times New Roman" w:hAnsi="Times New Roman" w:cs="Times New Roman"/>
          <w:sz w:val="24"/>
          <w:szCs w:val="24"/>
          <w:shd w:val="clear" w:color="auto" w:fill="FFFFFF"/>
        </w:rPr>
        <w:t>(2), 179-211.</w:t>
      </w:r>
    </w:p>
    <w:p w14:paraId="06E3D911" w14:textId="77777777" w:rsidR="00F47522" w:rsidRPr="00771AB3" w:rsidRDefault="00F47522" w:rsidP="00F47522">
      <w:pPr>
        <w:spacing w:line="360" w:lineRule="auto"/>
        <w:jc w:val="both"/>
        <w:rPr>
          <w:rFonts w:ascii="Times New Roman" w:hAnsi="Times New Roman" w:cs="Times New Roman"/>
          <w:sz w:val="24"/>
          <w:szCs w:val="24"/>
        </w:rPr>
      </w:pPr>
      <w:proofErr w:type="spellStart"/>
      <w:r w:rsidRPr="00771AB3">
        <w:rPr>
          <w:rFonts w:ascii="Times New Roman" w:hAnsi="Times New Roman" w:cs="Times New Roman"/>
          <w:sz w:val="24"/>
          <w:szCs w:val="24"/>
          <w:shd w:val="clear" w:color="auto" w:fill="FFFFFF"/>
        </w:rPr>
        <w:t>Ajzen</w:t>
      </w:r>
      <w:proofErr w:type="spellEnd"/>
      <w:r w:rsidRPr="00771AB3">
        <w:rPr>
          <w:rFonts w:ascii="Times New Roman" w:hAnsi="Times New Roman" w:cs="Times New Roman"/>
          <w:sz w:val="24"/>
          <w:szCs w:val="24"/>
          <w:shd w:val="clear" w:color="auto" w:fill="FFFFFF"/>
        </w:rPr>
        <w:t xml:space="preserve">, I., &amp; Fishbein, M. (1988). Theory of reasoned action-Theory of planned </w:t>
      </w:r>
      <w:proofErr w:type="spellStart"/>
      <w:r w:rsidRPr="00771AB3">
        <w:rPr>
          <w:rFonts w:ascii="Times New Roman" w:hAnsi="Times New Roman" w:cs="Times New Roman"/>
          <w:sz w:val="24"/>
          <w:szCs w:val="24"/>
          <w:shd w:val="clear" w:color="auto" w:fill="FFFFFF"/>
        </w:rPr>
        <w:t>behavior</w:t>
      </w:r>
      <w:proofErr w:type="spellEnd"/>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University of South Florida</w:t>
      </w:r>
      <w:r w:rsidRPr="00771AB3">
        <w:rPr>
          <w:rFonts w:ascii="Times New Roman" w:hAnsi="Times New Roman" w:cs="Times New Roman"/>
          <w:sz w:val="24"/>
          <w:szCs w:val="24"/>
          <w:shd w:val="clear" w:color="auto" w:fill="FFFFFF"/>
        </w:rPr>
        <w:t>.</w:t>
      </w:r>
    </w:p>
    <w:p w14:paraId="6E0B079D" w14:textId="77777777" w:rsidR="00F47522" w:rsidRPr="00771AB3" w:rsidRDefault="00F47522" w:rsidP="00F47522">
      <w:pPr>
        <w:spacing w:line="360" w:lineRule="auto"/>
        <w:jc w:val="both"/>
        <w:rPr>
          <w:rFonts w:ascii="Times New Roman" w:hAnsi="Times New Roman" w:cs="Times New Roman"/>
          <w:sz w:val="24"/>
          <w:szCs w:val="24"/>
        </w:rPr>
      </w:pPr>
      <w:r w:rsidRPr="00771AB3">
        <w:rPr>
          <w:rFonts w:ascii="Times New Roman" w:hAnsi="Times New Roman" w:cs="Times New Roman"/>
          <w:sz w:val="24"/>
          <w:szCs w:val="24"/>
          <w:shd w:val="clear" w:color="auto" w:fill="FFFFFF"/>
        </w:rPr>
        <w:t>Alex Linley, P., Joseph, S., Harrington, S., &amp; Wood, A. M. (2006). Positive psychology: Past, present, and (possible) future. </w:t>
      </w:r>
      <w:r w:rsidRPr="00771AB3">
        <w:rPr>
          <w:rFonts w:ascii="Times New Roman" w:hAnsi="Times New Roman" w:cs="Times New Roman"/>
          <w:i/>
          <w:iCs/>
          <w:sz w:val="24"/>
          <w:szCs w:val="24"/>
          <w:shd w:val="clear" w:color="auto" w:fill="FFFFFF"/>
        </w:rPr>
        <w:t>The Journal of Positive Psychology</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1</w:t>
      </w:r>
      <w:r w:rsidRPr="00771AB3">
        <w:rPr>
          <w:rFonts w:ascii="Times New Roman" w:hAnsi="Times New Roman" w:cs="Times New Roman"/>
          <w:sz w:val="24"/>
          <w:szCs w:val="24"/>
          <w:shd w:val="clear" w:color="auto" w:fill="FFFFFF"/>
        </w:rPr>
        <w:t>(1), 3-16.</w:t>
      </w:r>
    </w:p>
    <w:p w14:paraId="382FF2D8"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shd w:val="clear" w:color="auto" w:fill="FFFFFF"/>
        </w:rPr>
        <w:t xml:space="preserve">Ambler, T. (1997). Do brands benefit </w:t>
      </w:r>
      <w:proofErr w:type="gramStart"/>
      <w:r w:rsidRPr="00771AB3">
        <w:rPr>
          <w:rFonts w:ascii="Times New Roman" w:hAnsi="Times New Roman" w:cs="Times New Roman"/>
          <w:sz w:val="24"/>
          <w:szCs w:val="24"/>
          <w:shd w:val="clear" w:color="auto" w:fill="FFFFFF"/>
        </w:rPr>
        <w:t>consumers?.</w:t>
      </w:r>
      <w:proofErr w:type="gramEnd"/>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International Journal of Advertising</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16</w:t>
      </w:r>
      <w:r w:rsidRPr="00771AB3">
        <w:rPr>
          <w:rFonts w:ascii="Times New Roman" w:hAnsi="Times New Roman" w:cs="Times New Roman"/>
          <w:sz w:val="24"/>
          <w:szCs w:val="24"/>
          <w:shd w:val="clear" w:color="auto" w:fill="FFFFFF"/>
        </w:rPr>
        <w:t>(3), 167-198.</w:t>
      </w:r>
    </w:p>
    <w:p w14:paraId="22841606"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shd w:val="clear" w:color="auto" w:fill="FFFFFF"/>
        </w:rPr>
        <w:lastRenderedPageBreak/>
        <w:t>Bornstein, R. F., &amp; Craver-Lemley, C. (2016). Mere exposure effect. </w:t>
      </w:r>
      <w:r w:rsidRPr="00771AB3">
        <w:rPr>
          <w:rFonts w:ascii="Times New Roman" w:hAnsi="Times New Roman" w:cs="Times New Roman"/>
          <w:i/>
          <w:iCs/>
          <w:sz w:val="24"/>
          <w:szCs w:val="24"/>
          <w:shd w:val="clear" w:color="auto" w:fill="FFFFFF"/>
        </w:rPr>
        <w:t>Cognitive Illusions: Intriguing Phenomena in Judgement, Thinking and Memory</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256</w:t>
      </w:r>
      <w:r w:rsidRPr="00771AB3">
        <w:rPr>
          <w:rFonts w:ascii="Times New Roman" w:hAnsi="Times New Roman" w:cs="Times New Roman"/>
          <w:sz w:val="24"/>
          <w:szCs w:val="24"/>
          <w:shd w:val="clear" w:color="auto" w:fill="FFFFFF"/>
        </w:rPr>
        <w:t>.</w:t>
      </w:r>
    </w:p>
    <w:p w14:paraId="404D9795"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shd w:val="clear" w:color="auto" w:fill="FFFFFF"/>
        </w:rPr>
        <w:t xml:space="preserve">Bos, C., </w:t>
      </w:r>
      <w:proofErr w:type="spellStart"/>
      <w:r w:rsidRPr="00771AB3">
        <w:rPr>
          <w:rFonts w:ascii="Times New Roman" w:hAnsi="Times New Roman" w:cs="Times New Roman"/>
          <w:sz w:val="24"/>
          <w:szCs w:val="24"/>
          <w:shd w:val="clear" w:color="auto" w:fill="FFFFFF"/>
        </w:rPr>
        <w:t>Lans</w:t>
      </w:r>
      <w:proofErr w:type="spellEnd"/>
      <w:r w:rsidRPr="00771AB3">
        <w:rPr>
          <w:rFonts w:ascii="Times New Roman" w:hAnsi="Times New Roman" w:cs="Times New Roman"/>
          <w:sz w:val="24"/>
          <w:szCs w:val="24"/>
          <w:shd w:val="clear" w:color="auto" w:fill="FFFFFF"/>
        </w:rPr>
        <w:t xml:space="preserve">, I. V. D., Van </w:t>
      </w:r>
      <w:proofErr w:type="spellStart"/>
      <w:r w:rsidRPr="00771AB3">
        <w:rPr>
          <w:rFonts w:ascii="Times New Roman" w:hAnsi="Times New Roman" w:cs="Times New Roman"/>
          <w:sz w:val="24"/>
          <w:szCs w:val="24"/>
          <w:shd w:val="clear" w:color="auto" w:fill="FFFFFF"/>
        </w:rPr>
        <w:t>Rijnsoever</w:t>
      </w:r>
      <w:proofErr w:type="spellEnd"/>
      <w:r w:rsidRPr="00771AB3">
        <w:rPr>
          <w:rFonts w:ascii="Times New Roman" w:hAnsi="Times New Roman" w:cs="Times New Roman"/>
          <w:sz w:val="24"/>
          <w:szCs w:val="24"/>
          <w:shd w:val="clear" w:color="auto" w:fill="FFFFFF"/>
        </w:rPr>
        <w:t xml:space="preserve">, F., &amp; Van </w:t>
      </w:r>
      <w:proofErr w:type="spellStart"/>
      <w:r w:rsidRPr="00771AB3">
        <w:rPr>
          <w:rFonts w:ascii="Times New Roman" w:hAnsi="Times New Roman" w:cs="Times New Roman"/>
          <w:sz w:val="24"/>
          <w:szCs w:val="24"/>
          <w:shd w:val="clear" w:color="auto" w:fill="FFFFFF"/>
        </w:rPr>
        <w:t>Trijp</w:t>
      </w:r>
      <w:proofErr w:type="spellEnd"/>
      <w:r w:rsidRPr="00771AB3">
        <w:rPr>
          <w:rFonts w:ascii="Times New Roman" w:hAnsi="Times New Roman" w:cs="Times New Roman"/>
          <w:sz w:val="24"/>
          <w:szCs w:val="24"/>
          <w:shd w:val="clear" w:color="auto" w:fill="FFFFFF"/>
        </w:rPr>
        <w:t>, H. (2015). Consumer acceptance of population-level intervention strategies for healthy food choices: The role of perceived effectiveness and perceived fairness. </w:t>
      </w:r>
      <w:r w:rsidRPr="00771AB3">
        <w:rPr>
          <w:rFonts w:ascii="Times New Roman" w:hAnsi="Times New Roman" w:cs="Times New Roman"/>
          <w:i/>
          <w:iCs/>
          <w:sz w:val="24"/>
          <w:szCs w:val="24"/>
          <w:shd w:val="clear" w:color="auto" w:fill="FFFFFF"/>
        </w:rPr>
        <w:t>Nutrients</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7</w:t>
      </w:r>
      <w:r w:rsidRPr="00771AB3">
        <w:rPr>
          <w:rFonts w:ascii="Times New Roman" w:hAnsi="Times New Roman" w:cs="Times New Roman"/>
          <w:sz w:val="24"/>
          <w:szCs w:val="24"/>
          <w:shd w:val="clear" w:color="auto" w:fill="FFFFFF"/>
        </w:rPr>
        <w:t>(9), 7842-7862.</w:t>
      </w:r>
    </w:p>
    <w:p w14:paraId="7BBCF9D4"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shd w:val="clear" w:color="auto" w:fill="FFFFFF"/>
        </w:rPr>
        <w:t xml:space="preserve">British Nutrition Foundation, 2018. Food teaching in schools: A framework of knowledge and skills Retrieved 25 March 2018. </w:t>
      </w:r>
      <w:hyperlink r:id="rId8" w:history="1">
        <w:r w:rsidRPr="00771AB3">
          <w:rPr>
            <w:rStyle w:val="Hyperlink"/>
            <w:rFonts w:ascii="Times New Roman" w:hAnsi="Times New Roman" w:cs="Times New Roman"/>
            <w:color w:val="auto"/>
            <w:sz w:val="24"/>
            <w:szCs w:val="24"/>
            <w:shd w:val="clear" w:color="auto" w:fill="FFFFFF"/>
          </w:rPr>
          <w:t>https://www.nutrition.org.uk/foodinschools/competences/foodteachingframework.html</w:t>
        </w:r>
      </w:hyperlink>
      <w:r w:rsidRPr="00771AB3">
        <w:rPr>
          <w:rFonts w:ascii="Times New Roman" w:hAnsi="Times New Roman" w:cs="Times New Roman"/>
          <w:sz w:val="24"/>
          <w:szCs w:val="24"/>
          <w:shd w:val="clear" w:color="auto" w:fill="FFFFFF"/>
        </w:rPr>
        <w:t xml:space="preserve"> </w:t>
      </w:r>
    </w:p>
    <w:p w14:paraId="1BC93DE4" w14:textId="77777777" w:rsidR="00F47522" w:rsidRPr="00771AB3" w:rsidRDefault="00F47522" w:rsidP="00F47522">
      <w:pPr>
        <w:spacing w:line="360" w:lineRule="auto"/>
        <w:jc w:val="both"/>
        <w:rPr>
          <w:rFonts w:ascii="Times New Roman" w:hAnsi="Times New Roman" w:cs="Times New Roman"/>
          <w:sz w:val="24"/>
          <w:szCs w:val="24"/>
        </w:rPr>
      </w:pPr>
      <w:r w:rsidRPr="00771AB3">
        <w:rPr>
          <w:rFonts w:ascii="Times New Roman" w:hAnsi="Times New Roman" w:cs="Times New Roman"/>
          <w:sz w:val="24"/>
          <w:szCs w:val="24"/>
        </w:rPr>
        <w:t xml:space="preserve">Campaign. 2018. Change4Life unveils new ‘smart swaps’ ad. Retrieved 17 March 2018. </w:t>
      </w:r>
      <w:hyperlink r:id="rId9" w:history="1">
        <w:r w:rsidRPr="00771AB3">
          <w:rPr>
            <w:rStyle w:val="Hyperlink"/>
            <w:rFonts w:ascii="Times New Roman" w:hAnsi="Times New Roman" w:cs="Times New Roman"/>
            <w:color w:val="auto"/>
            <w:sz w:val="24"/>
            <w:szCs w:val="24"/>
          </w:rPr>
          <w:t>https://www.campaignlive.co.uk/article/change4life-unveils-new-smart-swaps-ad/1225795</w:t>
        </w:r>
      </w:hyperlink>
      <w:r w:rsidRPr="00771AB3">
        <w:rPr>
          <w:rFonts w:ascii="Times New Roman" w:hAnsi="Times New Roman" w:cs="Times New Roman"/>
          <w:sz w:val="24"/>
          <w:szCs w:val="24"/>
        </w:rPr>
        <w:t xml:space="preserve"> </w:t>
      </w:r>
    </w:p>
    <w:p w14:paraId="125821AF" w14:textId="77777777" w:rsidR="00F47522" w:rsidRPr="00771AB3" w:rsidRDefault="00F47522" w:rsidP="00F47522">
      <w:pPr>
        <w:spacing w:line="360" w:lineRule="auto"/>
        <w:jc w:val="both"/>
        <w:rPr>
          <w:rFonts w:ascii="Times New Roman" w:hAnsi="Times New Roman" w:cs="Times New Roman"/>
          <w:sz w:val="24"/>
          <w:szCs w:val="24"/>
        </w:rPr>
      </w:pPr>
      <w:r w:rsidRPr="00771AB3">
        <w:rPr>
          <w:rFonts w:ascii="Times New Roman" w:hAnsi="Times New Roman" w:cs="Times New Roman"/>
          <w:sz w:val="24"/>
          <w:szCs w:val="24"/>
        </w:rPr>
        <w:t xml:space="preserve">Department of Health, 2010. Change 4 Life. one year on. In support of Healthy Weight, Healthy Lives. Retrieved 17 March 2018.  </w:t>
      </w:r>
      <w:hyperlink r:id="rId10" w:history="1">
        <w:r w:rsidRPr="00771AB3">
          <w:rPr>
            <w:rStyle w:val="Hyperlink"/>
            <w:rFonts w:ascii="Times New Roman" w:hAnsi="Times New Roman" w:cs="Times New Roman"/>
            <w:color w:val="auto"/>
            <w:sz w:val="24"/>
            <w:szCs w:val="24"/>
          </w:rPr>
          <w:t>http://webarchive.nationalarchives.gov.uk/20130124053508/http://www.dh.gov.uk/prod_consum_dh/groups/dh_digitalassets/@dh/@en/documents/digitalasset/dh_115511.pdf</w:t>
        </w:r>
      </w:hyperlink>
    </w:p>
    <w:p w14:paraId="5A10DF7C"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shd w:val="clear" w:color="auto" w:fill="FFFFFF"/>
        </w:rPr>
        <w:t xml:space="preserve">Dobbs, R., </w:t>
      </w:r>
      <w:proofErr w:type="spellStart"/>
      <w:r w:rsidRPr="00771AB3">
        <w:rPr>
          <w:rFonts w:ascii="Times New Roman" w:hAnsi="Times New Roman" w:cs="Times New Roman"/>
          <w:sz w:val="24"/>
          <w:szCs w:val="24"/>
          <w:shd w:val="clear" w:color="auto" w:fill="FFFFFF"/>
        </w:rPr>
        <w:t>Sawers</w:t>
      </w:r>
      <w:proofErr w:type="spellEnd"/>
      <w:r w:rsidRPr="00771AB3">
        <w:rPr>
          <w:rFonts w:ascii="Times New Roman" w:hAnsi="Times New Roman" w:cs="Times New Roman"/>
          <w:sz w:val="24"/>
          <w:szCs w:val="24"/>
          <w:shd w:val="clear" w:color="auto" w:fill="FFFFFF"/>
        </w:rPr>
        <w:t xml:space="preserve">, C., Thompson, F., </w:t>
      </w:r>
      <w:proofErr w:type="spellStart"/>
      <w:r w:rsidRPr="00771AB3">
        <w:rPr>
          <w:rFonts w:ascii="Times New Roman" w:hAnsi="Times New Roman" w:cs="Times New Roman"/>
          <w:sz w:val="24"/>
          <w:szCs w:val="24"/>
          <w:shd w:val="clear" w:color="auto" w:fill="FFFFFF"/>
        </w:rPr>
        <w:t>Manyika</w:t>
      </w:r>
      <w:proofErr w:type="spellEnd"/>
      <w:r w:rsidRPr="00771AB3">
        <w:rPr>
          <w:rFonts w:ascii="Times New Roman" w:hAnsi="Times New Roman" w:cs="Times New Roman"/>
          <w:sz w:val="24"/>
          <w:szCs w:val="24"/>
          <w:shd w:val="clear" w:color="auto" w:fill="FFFFFF"/>
        </w:rPr>
        <w:t xml:space="preserve">, J., </w:t>
      </w:r>
      <w:proofErr w:type="spellStart"/>
      <w:r w:rsidRPr="00771AB3">
        <w:rPr>
          <w:rFonts w:ascii="Times New Roman" w:hAnsi="Times New Roman" w:cs="Times New Roman"/>
          <w:sz w:val="24"/>
          <w:szCs w:val="24"/>
          <w:shd w:val="clear" w:color="auto" w:fill="FFFFFF"/>
        </w:rPr>
        <w:t>Woetzel</w:t>
      </w:r>
      <w:proofErr w:type="spellEnd"/>
      <w:r w:rsidRPr="00771AB3">
        <w:rPr>
          <w:rFonts w:ascii="Times New Roman" w:hAnsi="Times New Roman" w:cs="Times New Roman"/>
          <w:sz w:val="24"/>
          <w:szCs w:val="24"/>
          <w:shd w:val="clear" w:color="auto" w:fill="FFFFFF"/>
        </w:rPr>
        <w:t xml:space="preserve">, J. R., Child, P., ... &amp; </w:t>
      </w:r>
      <w:proofErr w:type="spellStart"/>
      <w:r w:rsidRPr="00771AB3">
        <w:rPr>
          <w:rFonts w:ascii="Times New Roman" w:hAnsi="Times New Roman" w:cs="Times New Roman"/>
          <w:sz w:val="24"/>
          <w:szCs w:val="24"/>
          <w:shd w:val="clear" w:color="auto" w:fill="FFFFFF"/>
        </w:rPr>
        <w:t>Spatharou</w:t>
      </w:r>
      <w:proofErr w:type="spellEnd"/>
      <w:r w:rsidRPr="00771AB3">
        <w:rPr>
          <w:rFonts w:ascii="Times New Roman" w:hAnsi="Times New Roman" w:cs="Times New Roman"/>
          <w:sz w:val="24"/>
          <w:szCs w:val="24"/>
          <w:shd w:val="clear" w:color="auto" w:fill="FFFFFF"/>
        </w:rPr>
        <w:t>, A. (2014). </w:t>
      </w:r>
      <w:r w:rsidRPr="00771AB3">
        <w:rPr>
          <w:rFonts w:ascii="Times New Roman" w:hAnsi="Times New Roman" w:cs="Times New Roman"/>
          <w:i/>
          <w:iCs/>
          <w:sz w:val="24"/>
          <w:szCs w:val="24"/>
          <w:shd w:val="clear" w:color="auto" w:fill="FFFFFF"/>
        </w:rPr>
        <w:t>Overcoming obesity: an initial economic analysis</w:t>
      </w:r>
      <w:r w:rsidRPr="00771AB3">
        <w:rPr>
          <w:rFonts w:ascii="Times New Roman" w:hAnsi="Times New Roman" w:cs="Times New Roman"/>
          <w:sz w:val="24"/>
          <w:szCs w:val="24"/>
          <w:shd w:val="clear" w:color="auto" w:fill="FFFFFF"/>
        </w:rPr>
        <w:t>. McKinsey global institute.</w:t>
      </w:r>
    </w:p>
    <w:p w14:paraId="545A78A1"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proofErr w:type="spellStart"/>
      <w:r w:rsidRPr="00771AB3">
        <w:rPr>
          <w:rFonts w:ascii="Times New Roman" w:hAnsi="Times New Roman" w:cs="Times New Roman"/>
          <w:sz w:val="24"/>
          <w:szCs w:val="24"/>
          <w:shd w:val="clear" w:color="auto" w:fill="FFFFFF"/>
        </w:rPr>
        <w:t>Dubé</w:t>
      </w:r>
      <w:proofErr w:type="spellEnd"/>
      <w:r w:rsidRPr="00771AB3">
        <w:rPr>
          <w:rFonts w:ascii="Times New Roman" w:hAnsi="Times New Roman" w:cs="Times New Roman"/>
          <w:sz w:val="24"/>
          <w:szCs w:val="24"/>
          <w:shd w:val="clear" w:color="auto" w:fill="FFFFFF"/>
        </w:rPr>
        <w:t xml:space="preserve">, L., </w:t>
      </w:r>
      <w:proofErr w:type="spellStart"/>
      <w:r w:rsidRPr="00771AB3">
        <w:rPr>
          <w:rFonts w:ascii="Times New Roman" w:hAnsi="Times New Roman" w:cs="Times New Roman"/>
          <w:sz w:val="24"/>
          <w:szCs w:val="24"/>
          <w:shd w:val="clear" w:color="auto" w:fill="FFFFFF"/>
        </w:rPr>
        <w:t>LeBel</w:t>
      </w:r>
      <w:proofErr w:type="spellEnd"/>
      <w:r w:rsidRPr="00771AB3">
        <w:rPr>
          <w:rFonts w:ascii="Times New Roman" w:hAnsi="Times New Roman" w:cs="Times New Roman"/>
          <w:sz w:val="24"/>
          <w:szCs w:val="24"/>
          <w:shd w:val="clear" w:color="auto" w:fill="FFFFFF"/>
        </w:rPr>
        <w:t>, J. L., &amp; Lu, J. (2005). Affect asymmetry and comfort food consumption. </w:t>
      </w:r>
      <w:r w:rsidRPr="00771AB3">
        <w:rPr>
          <w:rFonts w:ascii="Times New Roman" w:hAnsi="Times New Roman" w:cs="Times New Roman"/>
          <w:i/>
          <w:iCs/>
          <w:sz w:val="24"/>
          <w:szCs w:val="24"/>
          <w:shd w:val="clear" w:color="auto" w:fill="FFFFFF"/>
        </w:rPr>
        <w:t xml:space="preserve">Physiology &amp; </w:t>
      </w:r>
      <w:proofErr w:type="spellStart"/>
      <w:r w:rsidRPr="00771AB3">
        <w:rPr>
          <w:rFonts w:ascii="Times New Roman" w:hAnsi="Times New Roman" w:cs="Times New Roman"/>
          <w:i/>
          <w:iCs/>
          <w:sz w:val="24"/>
          <w:szCs w:val="24"/>
          <w:shd w:val="clear" w:color="auto" w:fill="FFFFFF"/>
        </w:rPr>
        <w:t>Behavior</w:t>
      </w:r>
      <w:proofErr w:type="spellEnd"/>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86</w:t>
      </w:r>
      <w:r w:rsidRPr="00771AB3">
        <w:rPr>
          <w:rFonts w:ascii="Times New Roman" w:hAnsi="Times New Roman" w:cs="Times New Roman"/>
          <w:sz w:val="24"/>
          <w:szCs w:val="24"/>
          <w:shd w:val="clear" w:color="auto" w:fill="FFFFFF"/>
        </w:rPr>
        <w:t>(4), 559-567.</w:t>
      </w:r>
    </w:p>
    <w:p w14:paraId="2DD29780"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shd w:val="clear" w:color="auto" w:fill="FFFFFF"/>
        </w:rPr>
        <w:t>Epstein, L. H., Wisniewski, L., &amp; Weng, R. (1994). Child and parent psychological problems influence child weight control. </w:t>
      </w:r>
      <w:r w:rsidRPr="00771AB3">
        <w:rPr>
          <w:rFonts w:ascii="Times New Roman" w:hAnsi="Times New Roman" w:cs="Times New Roman"/>
          <w:i/>
          <w:iCs/>
          <w:sz w:val="24"/>
          <w:szCs w:val="24"/>
          <w:shd w:val="clear" w:color="auto" w:fill="FFFFFF"/>
        </w:rPr>
        <w:t>Obesity</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2</w:t>
      </w:r>
      <w:r w:rsidRPr="00771AB3">
        <w:rPr>
          <w:rFonts w:ascii="Times New Roman" w:hAnsi="Times New Roman" w:cs="Times New Roman"/>
          <w:sz w:val="24"/>
          <w:szCs w:val="24"/>
          <w:shd w:val="clear" w:color="auto" w:fill="FFFFFF"/>
        </w:rPr>
        <w:t>(6), 509-515.</w:t>
      </w:r>
    </w:p>
    <w:p w14:paraId="030AC945" w14:textId="77777777" w:rsidR="00F47522" w:rsidRPr="00771AB3" w:rsidRDefault="00F47522" w:rsidP="00F47522">
      <w:pPr>
        <w:spacing w:line="360" w:lineRule="auto"/>
        <w:jc w:val="both"/>
        <w:rPr>
          <w:rStyle w:val="Hyperlink"/>
          <w:rFonts w:ascii="Times New Roman" w:hAnsi="Times New Roman" w:cs="Times New Roman"/>
          <w:color w:val="auto"/>
          <w:sz w:val="24"/>
          <w:szCs w:val="24"/>
          <w:shd w:val="clear" w:color="auto" w:fill="FFFFFF"/>
        </w:rPr>
      </w:pPr>
      <w:proofErr w:type="spellStart"/>
      <w:r w:rsidRPr="00771AB3">
        <w:rPr>
          <w:rFonts w:ascii="Times New Roman" w:hAnsi="Times New Roman" w:cs="Times New Roman"/>
          <w:sz w:val="24"/>
          <w:szCs w:val="24"/>
          <w:shd w:val="clear" w:color="auto" w:fill="FFFFFF"/>
        </w:rPr>
        <w:t>Ferster</w:t>
      </w:r>
      <w:proofErr w:type="spellEnd"/>
      <w:r w:rsidRPr="00771AB3">
        <w:rPr>
          <w:rFonts w:ascii="Times New Roman" w:hAnsi="Times New Roman" w:cs="Times New Roman"/>
          <w:sz w:val="24"/>
          <w:szCs w:val="24"/>
          <w:shd w:val="clear" w:color="auto" w:fill="FFFFFF"/>
        </w:rPr>
        <w:t xml:space="preserve">, C. B., </w:t>
      </w:r>
      <w:proofErr w:type="spellStart"/>
      <w:r w:rsidRPr="00771AB3">
        <w:rPr>
          <w:rFonts w:ascii="Times New Roman" w:hAnsi="Times New Roman" w:cs="Times New Roman"/>
          <w:sz w:val="24"/>
          <w:szCs w:val="24"/>
          <w:shd w:val="clear" w:color="auto" w:fill="FFFFFF"/>
        </w:rPr>
        <w:t>Nurnberger</w:t>
      </w:r>
      <w:proofErr w:type="spellEnd"/>
      <w:r w:rsidRPr="00771AB3">
        <w:rPr>
          <w:rFonts w:ascii="Times New Roman" w:hAnsi="Times New Roman" w:cs="Times New Roman"/>
          <w:sz w:val="24"/>
          <w:szCs w:val="24"/>
          <w:shd w:val="clear" w:color="auto" w:fill="FFFFFF"/>
        </w:rPr>
        <w:t>, J. I., &amp; Levitt, E. B. (1962). The control of eating. </w:t>
      </w:r>
      <w:r w:rsidRPr="00771AB3">
        <w:rPr>
          <w:rFonts w:ascii="Times New Roman" w:hAnsi="Times New Roman" w:cs="Times New Roman"/>
          <w:i/>
          <w:iCs/>
          <w:sz w:val="24"/>
          <w:szCs w:val="24"/>
          <w:shd w:val="clear" w:color="auto" w:fill="FFFFFF"/>
        </w:rPr>
        <w:t xml:space="preserve">Journal of </w:t>
      </w:r>
      <w:proofErr w:type="spellStart"/>
      <w:r w:rsidRPr="00771AB3">
        <w:rPr>
          <w:rFonts w:ascii="Times New Roman" w:hAnsi="Times New Roman" w:cs="Times New Roman"/>
          <w:i/>
          <w:iCs/>
          <w:sz w:val="24"/>
          <w:szCs w:val="24"/>
          <w:shd w:val="clear" w:color="auto" w:fill="FFFFFF"/>
        </w:rPr>
        <w:t>Mathetics</w:t>
      </w:r>
      <w:proofErr w:type="spellEnd"/>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1</w:t>
      </w:r>
      <w:r w:rsidRPr="00771AB3">
        <w:rPr>
          <w:rFonts w:ascii="Times New Roman" w:hAnsi="Times New Roman" w:cs="Times New Roman"/>
          <w:sz w:val="24"/>
          <w:szCs w:val="24"/>
          <w:shd w:val="clear" w:color="auto" w:fill="FFFFFF"/>
        </w:rPr>
        <w:t xml:space="preserve">, 87-109.169-186. Retrieved from </w:t>
      </w:r>
      <w:hyperlink r:id="rId11" w:history="1">
        <w:r w:rsidRPr="00771AB3">
          <w:rPr>
            <w:rStyle w:val="Hyperlink"/>
            <w:rFonts w:ascii="Times New Roman" w:hAnsi="Times New Roman" w:cs="Times New Roman"/>
            <w:color w:val="auto"/>
            <w:sz w:val="24"/>
            <w:szCs w:val="24"/>
            <w:shd w:val="clear" w:color="auto" w:fill="FFFFFF"/>
          </w:rPr>
          <w:t>http://www.jstor.org/stable/3556555</w:t>
        </w:r>
      </w:hyperlink>
    </w:p>
    <w:p w14:paraId="4FD7FF48"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rPr>
        <w:t xml:space="preserve">GOV.UK, 2012. Retrieved 17 March 2018.  </w:t>
      </w:r>
      <w:hyperlink r:id="rId12" w:history="1">
        <w:r w:rsidRPr="00771AB3">
          <w:rPr>
            <w:rStyle w:val="Hyperlink"/>
            <w:rFonts w:ascii="Times New Roman" w:hAnsi="Times New Roman" w:cs="Times New Roman"/>
            <w:color w:val="auto"/>
            <w:sz w:val="24"/>
            <w:szCs w:val="24"/>
          </w:rPr>
          <w:t>http://webarchive.nationalarchives.gov.uk/+/http://www.dh.gov.uk/en/Aboutus/Features/DH_123336</w:t>
        </w:r>
      </w:hyperlink>
      <w:r w:rsidRPr="00771AB3">
        <w:rPr>
          <w:rFonts w:ascii="Times New Roman" w:hAnsi="Times New Roman" w:cs="Times New Roman"/>
          <w:sz w:val="24"/>
          <w:szCs w:val="24"/>
          <w:shd w:val="clear" w:color="auto" w:fill="FFFFFF"/>
        </w:rPr>
        <w:t xml:space="preserve"> </w:t>
      </w:r>
    </w:p>
    <w:p w14:paraId="2C69553C" w14:textId="77777777" w:rsidR="00F47522" w:rsidRPr="00771AB3" w:rsidRDefault="00F47522" w:rsidP="00F47522">
      <w:pPr>
        <w:spacing w:line="360" w:lineRule="auto"/>
        <w:jc w:val="both"/>
        <w:rPr>
          <w:rFonts w:ascii="Times New Roman" w:hAnsi="Times New Roman" w:cs="Times New Roman"/>
          <w:sz w:val="24"/>
          <w:szCs w:val="24"/>
        </w:rPr>
      </w:pPr>
      <w:r w:rsidRPr="00771AB3">
        <w:rPr>
          <w:rFonts w:ascii="Times New Roman" w:hAnsi="Times New Roman" w:cs="Times New Roman"/>
          <w:sz w:val="24"/>
          <w:szCs w:val="24"/>
        </w:rPr>
        <w:t xml:space="preserve">GOV.UK, 2012. Retrieved 17 March 2018. </w:t>
      </w:r>
      <w:hyperlink r:id="rId13" w:history="1">
        <w:r w:rsidRPr="00771AB3">
          <w:rPr>
            <w:rStyle w:val="Hyperlink"/>
            <w:rFonts w:ascii="Times New Roman" w:hAnsi="Times New Roman" w:cs="Times New Roman"/>
            <w:color w:val="auto"/>
            <w:sz w:val="24"/>
            <w:szCs w:val="24"/>
          </w:rPr>
          <w:t>https://www.gov.uk/government/news/swap-while-you-shop-new-campaign-launched-to-get-families-making-healthy-swaps-in-january</w:t>
        </w:r>
      </w:hyperlink>
      <w:r w:rsidRPr="00771AB3">
        <w:rPr>
          <w:rFonts w:ascii="Times New Roman" w:hAnsi="Times New Roman" w:cs="Times New Roman"/>
          <w:sz w:val="24"/>
          <w:szCs w:val="24"/>
        </w:rPr>
        <w:t xml:space="preserve"> </w:t>
      </w:r>
    </w:p>
    <w:p w14:paraId="5FF7B4BD" w14:textId="77777777" w:rsidR="00F47522" w:rsidRPr="00771AB3" w:rsidRDefault="00F47522" w:rsidP="00F47522">
      <w:pPr>
        <w:spacing w:line="360" w:lineRule="auto"/>
        <w:jc w:val="both"/>
        <w:rPr>
          <w:rFonts w:ascii="Times New Roman" w:hAnsi="Times New Roman" w:cs="Times New Roman"/>
          <w:sz w:val="24"/>
          <w:szCs w:val="24"/>
        </w:rPr>
      </w:pPr>
      <w:r w:rsidRPr="00771AB3">
        <w:rPr>
          <w:rFonts w:ascii="Times New Roman" w:hAnsi="Times New Roman" w:cs="Times New Roman"/>
          <w:sz w:val="24"/>
          <w:szCs w:val="24"/>
        </w:rPr>
        <w:lastRenderedPageBreak/>
        <w:t xml:space="preserve">GOV.UK. 2018. Retrieved 17 March 2018.  </w:t>
      </w:r>
      <w:hyperlink r:id="rId14" w:history="1">
        <w:r w:rsidRPr="00771AB3">
          <w:rPr>
            <w:rStyle w:val="Hyperlink"/>
            <w:rFonts w:ascii="Times New Roman" w:hAnsi="Times New Roman" w:cs="Times New Roman"/>
            <w:color w:val="auto"/>
            <w:sz w:val="24"/>
            <w:szCs w:val="24"/>
          </w:rPr>
          <w:t>https://www.gov.uk/government/publications/childhood-obesity-a-plan-for-action/childhood-obesity-a-plan-for-action</w:t>
        </w:r>
      </w:hyperlink>
      <w:r w:rsidRPr="00771AB3">
        <w:rPr>
          <w:rFonts w:ascii="Times New Roman" w:hAnsi="Times New Roman" w:cs="Times New Roman"/>
          <w:sz w:val="24"/>
          <w:szCs w:val="24"/>
        </w:rPr>
        <w:t xml:space="preserve"> </w:t>
      </w:r>
    </w:p>
    <w:p w14:paraId="3CDD9D9D"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proofErr w:type="spellStart"/>
      <w:r w:rsidRPr="00771AB3">
        <w:rPr>
          <w:rFonts w:ascii="Times New Roman" w:hAnsi="Times New Roman" w:cs="Times New Roman"/>
          <w:sz w:val="24"/>
          <w:szCs w:val="24"/>
          <w:shd w:val="clear" w:color="auto" w:fill="FFFFFF"/>
        </w:rPr>
        <w:t>Gracia</w:t>
      </w:r>
      <w:proofErr w:type="spellEnd"/>
      <w:r w:rsidRPr="00771AB3">
        <w:rPr>
          <w:rFonts w:ascii="Times New Roman" w:hAnsi="Times New Roman" w:cs="Times New Roman"/>
          <w:sz w:val="24"/>
          <w:szCs w:val="24"/>
          <w:shd w:val="clear" w:color="auto" w:fill="FFFFFF"/>
        </w:rPr>
        <w:t>-Marco, L., Moreno, L. A., &amp; Vicente-Rodríguez, G. (2012). Impact of social marketing in the prevention of childhood obesity. </w:t>
      </w:r>
      <w:r w:rsidRPr="00771AB3">
        <w:rPr>
          <w:rFonts w:ascii="Times New Roman" w:hAnsi="Times New Roman" w:cs="Times New Roman"/>
          <w:i/>
          <w:iCs/>
          <w:sz w:val="24"/>
          <w:szCs w:val="24"/>
          <w:shd w:val="clear" w:color="auto" w:fill="FFFFFF"/>
        </w:rPr>
        <w:t>Advances in Nutrition: An International Review Journal</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3</w:t>
      </w:r>
      <w:r w:rsidRPr="00771AB3">
        <w:rPr>
          <w:rFonts w:ascii="Times New Roman" w:hAnsi="Times New Roman" w:cs="Times New Roman"/>
          <w:sz w:val="24"/>
          <w:szCs w:val="24"/>
          <w:shd w:val="clear" w:color="auto" w:fill="FFFFFF"/>
        </w:rPr>
        <w:t>(4), 611S-615S.</w:t>
      </w:r>
    </w:p>
    <w:p w14:paraId="1CF4598B"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shd w:val="clear" w:color="auto" w:fill="FFFFFF"/>
        </w:rPr>
        <w:t>Hansen, P. G., &amp; Jespersen, A. M. (2013). Nudge and the manipulation of choice: A framework for the responsible use of the nudge approach to behaviour change in public policy. </w:t>
      </w:r>
      <w:r w:rsidRPr="00771AB3">
        <w:rPr>
          <w:rFonts w:ascii="Times New Roman" w:hAnsi="Times New Roman" w:cs="Times New Roman"/>
          <w:i/>
          <w:iCs/>
          <w:sz w:val="24"/>
          <w:szCs w:val="24"/>
          <w:shd w:val="clear" w:color="auto" w:fill="FFFFFF"/>
        </w:rPr>
        <w:t>European Journal of Risk Regulation</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4</w:t>
      </w:r>
      <w:r w:rsidRPr="00771AB3">
        <w:rPr>
          <w:rFonts w:ascii="Times New Roman" w:hAnsi="Times New Roman" w:cs="Times New Roman"/>
          <w:sz w:val="24"/>
          <w:szCs w:val="24"/>
          <w:shd w:val="clear" w:color="auto" w:fill="FFFFFF"/>
        </w:rPr>
        <w:t>(1), 3-28.</w:t>
      </w:r>
    </w:p>
    <w:p w14:paraId="651BE43D" w14:textId="77777777" w:rsidR="00F47522" w:rsidRPr="00771AB3" w:rsidRDefault="00F47522" w:rsidP="00F47522">
      <w:pPr>
        <w:spacing w:line="360" w:lineRule="auto"/>
        <w:jc w:val="both"/>
        <w:rPr>
          <w:rFonts w:ascii="Times New Roman" w:hAnsi="Times New Roman" w:cs="Times New Roman"/>
          <w:sz w:val="24"/>
          <w:szCs w:val="24"/>
        </w:rPr>
      </w:pPr>
      <w:proofErr w:type="spellStart"/>
      <w:r w:rsidRPr="00771AB3">
        <w:rPr>
          <w:rFonts w:ascii="Times New Roman" w:hAnsi="Times New Roman" w:cs="Times New Roman"/>
          <w:sz w:val="24"/>
          <w:szCs w:val="24"/>
        </w:rPr>
        <w:t>Havard</w:t>
      </w:r>
      <w:proofErr w:type="spellEnd"/>
      <w:r w:rsidRPr="00771AB3">
        <w:rPr>
          <w:rFonts w:ascii="Times New Roman" w:hAnsi="Times New Roman" w:cs="Times New Roman"/>
          <w:sz w:val="24"/>
          <w:szCs w:val="24"/>
        </w:rPr>
        <w:t xml:space="preserve">, C &amp; </w:t>
      </w:r>
      <w:proofErr w:type="spellStart"/>
      <w:r w:rsidRPr="00771AB3">
        <w:rPr>
          <w:rFonts w:ascii="Times New Roman" w:hAnsi="Times New Roman" w:cs="Times New Roman"/>
          <w:sz w:val="24"/>
          <w:szCs w:val="24"/>
        </w:rPr>
        <w:t>Revill</w:t>
      </w:r>
      <w:proofErr w:type="spellEnd"/>
      <w:r w:rsidRPr="00771AB3">
        <w:rPr>
          <w:rFonts w:ascii="Times New Roman" w:hAnsi="Times New Roman" w:cs="Times New Roman"/>
          <w:sz w:val="24"/>
          <w:szCs w:val="24"/>
        </w:rPr>
        <w:t xml:space="preserve">, G, (2014). Advertising and consumer choice: the powers of persuasion, In </w:t>
      </w:r>
      <w:r w:rsidRPr="00771AB3">
        <w:rPr>
          <w:rFonts w:ascii="Times New Roman" w:hAnsi="Times New Roman" w:cs="Times New Roman"/>
          <w:i/>
          <w:sz w:val="24"/>
          <w:szCs w:val="24"/>
        </w:rPr>
        <w:t>Understanding Social Lives</w:t>
      </w:r>
      <w:r w:rsidRPr="00771AB3">
        <w:rPr>
          <w:rFonts w:ascii="Times New Roman" w:hAnsi="Times New Roman" w:cs="Times New Roman"/>
          <w:sz w:val="24"/>
          <w:szCs w:val="24"/>
        </w:rPr>
        <w:t xml:space="preserve"> </w:t>
      </w:r>
      <w:r w:rsidRPr="00771AB3">
        <w:rPr>
          <w:rFonts w:ascii="Times New Roman" w:hAnsi="Times New Roman" w:cs="Times New Roman"/>
          <w:i/>
          <w:sz w:val="24"/>
          <w:szCs w:val="24"/>
        </w:rPr>
        <w:t>Part 1</w:t>
      </w:r>
      <w:r w:rsidRPr="00771AB3">
        <w:rPr>
          <w:rFonts w:ascii="Times New Roman" w:hAnsi="Times New Roman" w:cs="Times New Roman"/>
          <w:sz w:val="24"/>
          <w:szCs w:val="24"/>
        </w:rPr>
        <w:t xml:space="preserve">(pp.185-221). Milton Keynes, MK: Walton Hall: The Open University. </w:t>
      </w:r>
    </w:p>
    <w:p w14:paraId="7A0FE195" w14:textId="77777777" w:rsidR="00F47522" w:rsidRPr="00771AB3" w:rsidRDefault="00F47522" w:rsidP="00F47522">
      <w:pPr>
        <w:spacing w:line="360" w:lineRule="auto"/>
        <w:jc w:val="both"/>
        <w:rPr>
          <w:rFonts w:ascii="Times New Roman" w:hAnsi="Times New Roman" w:cs="Times New Roman"/>
          <w:sz w:val="24"/>
          <w:szCs w:val="24"/>
        </w:rPr>
      </w:pPr>
      <w:r w:rsidRPr="00771AB3">
        <w:rPr>
          <w:rFonts w:ascii="Times New Roman" w:hAnsi="Times New Roman" w:cs="Times New Roman"/>
          <w:sz w:val="24"/>
          <w:szCs w:val="24"/>
        </w:rPr>
        <w:t xml:space="preserve">Health Psychology Consultancy.2011. Nudge Theory. Nudge Not Enough </w:t>
      </w:r>
      <w:proofErr w:type="gramStart"/>
      <w:r w:rsidRPr="00771AB3">
        <w:rPr>
          <w:rFonts w:ascii="Times New Roman" w:hAnsi="Times New Roman" w:cs="Times New Roman"/>
          <w:sz w:val="24"/>
          <w:szCs w:val="24"/>
        </w:rPr>
        <w:t>To</w:t>
      </w:r>
      <w:proofErr w:type="gramEnd"/>
      <w:r w:rsidRPr="00771AB3">
        <w:rPr>
          <w:rFonts w:ascii="Times New Roman" w:hAnsi="Times New Roman" w:cs="Times New Roman"/>
          <w:sz w:val="24"/>
          <w:szCs w:val="24"/>
        </w:rPr>
        <w:t xml:space="preserve"> Change Lifestyle.  </w:t>
      </w:r>
      <w:hyperlink r:id="rId15" w:history="1">
        <w:r w:rsidRPr="00771AB3">
          <w:rPr>
            <w:rStyle w:val="Hyperlink"/>
            <w:rFonts w:ascii="Times New Roman" w:hAnsi="Times New Roman" w:cs="Times New Roman"/>
            <w:color w:val="auto"/>
            <w:sz w:val="24"/>
            <w:szCs w:val="24"/>
          </w:rPr>
          <w:t>https://healthpsychologyconsultancy.wordpress.com/2011/07/19/nudge-theory/</w:t>
        </w:r>
      </w:hyperlink>
      <w:r w:rsidRPr="00771AB3">
        <w:rPr>
          <w:rFonts w:ascii="Times New Roman" w:hAnsi="Times New Roman" w:cs="Times New Roman"/>
          <w:sz w:val="24"/>
          <w:szCs w:val="24"/>
        </w:rPr>
        <w:t xml:space="preserve"> </w:t>
      </w:r>
    </w:p>
    <w:p w14:paraId="4E4E00C6" w14:textId="77777777" w:rsidR="00F47522" w:rsidRPr="00771AB3" w:rsidRDefault="00F47522" w:rsidP="00F47522">
      <w:pPr>
        <w:spacing w:line="360" w:lineRule="auto"/>
        <w:jc w:val="both"/>
        <w:rPr>
          <w:rFonts w:ascii="Times New Roman" w:hAnsi="Times New Roman" w:cs="Times New Roman"/>
          <w:sz w:val="24"/>
          <w:szCs w:val="24"/>
        </w:rPr>
      </w:pPr>
      <w:r w:rsidRPr="00771AB3">
        <w:rPr>
          <w:rFonts w:ascii="Times New Roman" w:hAnsi="Times New Roman" w:cs="Times New Roman"/>
          <w:sz w:val="24"/>
          <w:szCs w:val="24"/>
        </w:rPr>
        <w:t xml:space="preserve">Healthy Start Alliance. 2018. Promoting, protecting and advocating for the healthy start scheme in the UK. About Healthy Start. 2018. </w:t>
      </w:r>
      <w:hyperlink r:id="rId16" w:history="1">
        <w:r w:rsidRPr="00771AB3">
          <w:rPr>
            <w:rStyle w:val="Hyperlink"/>
            <w:rFonts w:ascii="Times New Roman" w:hAnsi="Times New Roman" w:cs="Times New Roman"/>
            <w:color w:val="auto"/>
            <w:sz w:val="24"/>
            <w:szCs w:val="24"/>
          </w:rPr>
          <w:t>http://www.healthystartalliance.org/about-healthy-start/4587182409</w:t>
        </w:r>
      </w:hyperlink>
      <w:r w:rsidRPr="00771AB3">
        <w:rPr>
          <w:rFonts w:ascii="Times New Roman" w:hAnsi="Times New Roman" w:cs="Times New Roman"/>
          <w:sz w:val="24"/>
          <w:szCs w:val="24"/>
        </w:rPr>
        <w:t xml:space="preserve"> </w:t>
      </w:r>
    </w:p>
    <w:p w14:paraId="21807849"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proofErr w:type="spellStart"/>
      <w:r w:rsidRPr="00771AB3">
        <w:rPr>
          <w:rFonts w:ascii="Times New Roman" w:hAnsi="Times New Roman" w:cs="Times New Roman"/>
          <w:sz w:val="24"/>
          <w:szCs w:val="24"/>
          <w:shd w:val="clear" w:color="auto" w:fill="FFFFFF"/>
        </w:rPr>
        <w:t>Hovland</w:t>
      </w:r>
      <w:proofErr w:type="spellEnd"/>
      <w:r w:rsidRPr="00771AB3">
        <w:rPr>
          <w:rFonts w:ascii="Times New Roman" w:hAnsi="Times New Roman" w:cs="Times New Roman"/>
          <w:sz w:val="24"/>
          <w:szCs w:val="24"/>
          <w:shd w:val="clear" w:color="auto" w:fill="FFFFFF"/>
        </w:rPr>
        <w:t>, C. I., Janis, I. L., &amp; Kelley, H. H. (1953). Communication and persuasion; psychological studies of opinion change.</w:t>
      </w:r>
    </w:p>
    <w:p w14:paraId="58933F84"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shd w:val="clear" w:color="auto" w:fill="FFFFFF"/>
        </w:rPr>
        <w:t>Jade, D. (2002). Eating disorders and the media. </w:t>
      </w:r>
      <w:r w:rsidRPr="00771AB3">
        <w:rPr>
          <w:rFonts w:ascii="Times New Roman" w:hAnsi="Times New Roman" w:cs="Times New Roman"/>
          <w:i/>
          <w:iCs/>
          <w:sz w:val="24"/>
          <w:szCs w:val="24"/>
          <w:shd w:val="clear" w:color="auto" w:fill="FFFFFF"/>
        </w:rPr>
        <w:t xml:space="preserve">National Centre for Eating </w:t>
      </w:r>
      <w:proofErr w:type="gramStart"/>
      <w:r w:rsidRPr="00771AB3">
        <w:rPr>
          <w:rFonts w:ascii="Times New Roman" w:hAnsi="Times New Roman" w:cs="Times New Roman"/>
          <w:i/>
          <w:iCs/>
          <w:sz w:val="24"/>
          <w:szCs w:val="24"/>
          <w:shd w:val="clear" w:color="auto" w:fill="FFFFFF"/>
        </w:rPr>
        <w:t>disorders.[</w:t>
      </w:r>
      <w:proofErr w:type="gramEnd"/>
      <w:r w:rsidRPr="00771AB3">
        <w:rPr>
          <w:rFonts w:ascii="Times New Roman" w:hAnsi="Times New Roman" w:cs="Times New Roman"/>
          <w:i/>
          <w:iCs/>
          <w:sz w:val="24"/>
          <w:szCs w:val="24"/>
          <w:shd w:val="clear" w:color="auto" w:fill="FFFFFF"/>
        </w:rPr>
        <w:t xml:space="preserve">Online] Available: http://www. eating-disorders. org. </w:t>
      </w:r>
      <w:proofErr w:type="spellStart"/>
      <w:r w:rsidRPr="00771AB3">
        <w:rPr>
          <w:rFonts w:ascii="Times New Roman" w:hAnsi="Times New Roman" w:cs="Times New Roman"/>
          <w:i/>
          <w:iCs/>
          <w:sz w:val="24"/>
          <w:szCs w:val="24"/>
          <w:shd w:val="clear" w:color="auto" w:fill="FFFFFF"/>
        </w:rPr>
        <w:t>uk</w:t>
      </w:r>
      <w:proofErr w:type="spellEnd"/>
      <w:r w:rsidRPr="00771AB3">
        <w:rPr>
          <w:rFonts w:ascii="Times New Roman" w:hAnsi="Times New Roman" w:cs="Times New Roman"/>
          <w:i/>
          <w:iCs/>
          <w:sz w:val="24"/>
          <w:szCs w:val="24"/>
          <w:shd w:val="clear" w:color="auto" w:fill="FFFFFF"/>
        </w:rPr>
        <w:t xml:space="preserve"> (7 </w:t>
      </w:r>
      <w:proofErr w:type="gramStart"/>
      <w:r w:rsidRPr="00771AB3">
        <w:rPr>
          <w:rFonts w:ascii="Times New Roman" w:hAnsi="Times New Roman" w:cs="Times New Roman"/>
          <w:i/>
          <w:iCs/>
          <w:sz w:val="24"/>
          <w:szCs w:val="24"/>
          <w:shd w:val="clear" w:color="auto" w:fill="FFFFFF"/>
        </w:rPr>
        <w:t>July,</w:t>
      </w:r>
      <w:proofErr w:type="gramEnd"/>
      <w:r w:rsidRPr="00771AB3">
        <w:rPr>
          <w:rFonts w:ascii="Times New Roman" w:hAnsi="Times New Roman" w:cs="Times New Roman"/>
          <w:i/>
          <w:iCs/>
          <w:sz w:val="24"/>
          <w:szCs w:val="24"/>
          <w:shd w:val="clear" w:color="auto" w:fill="FFFFFF"/>
        </w:rPr>
        <w:t xml:space="preserve"> 2008)</w:t>
      </w:r>
      <w:r w:rsidRPr="00771AB3">
        <w:rPr>
          <w:rFonts w:ascii="Times New Roman" w:hAnsi="Times New Roman" w:cs="Times New Roman"/>
          <w:sz w:val="24"/>
          <w:szCs w:val="24"/>
          <w:shd w:val="clear" w:color="auto" w:fill="FFFFFF"/>
        </w:rPr>
        <w:t>.</w:t>
      </w:r>
    </w:p>
    <w:p w14:paraId="23F8913B"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proofErr w:type="spellStart"/>
      <w:r w:rsidRPr="00771AB3">
        <w:rPr>
          <w:rFonts w:ascii="Times New Roman" w:hAnsi="Times New Roman" w:cs="Times New Roman"/>
          <w:sz w:val="24"/>
          <w:szCs w:val="24"/>
          <w:shd w:val="clear" w:color="auto" w:fill="FFFFFF"/>
        </w:rPr>
        <w:t>Kärner</w:t>
      </w:r>
      <w:proofErr w:type="spellEnd"/>
      <w:r w:rsidRPr="00771AB3">
        <w:rPr>
          <w:rFonts w:ascii="Times New Roman" w:hAnsi="Times New Roman" w:cs="Times New Roman"/>
          <w:sz w:val="24"/>
          <w:szCs w:val="24"/>
          <w:shd w:val="clear" w:color="auto" w:fill="FFFFFF"/>
        </w:rPr>
        <w:t xml:space="preserve">, A., </w:t>
      </w:r>
      <w:proofErr w:type="spellStart"/>
      <w:r w:rsidRPr="00771AB3">
        <w:rPr>
          <w:rFonts w:ascii="Times New Roman" w:hAnsi="Times New Roman" w:cs="Times New Roman"/>
          <w:sz w:val="24"/>
          <w:szCs w:val="24"/>
          <w:shd w:val="clear" w:color="auto" w:fill="FFFFFF"/>
        </w:rPr>
        <w:t>Tingström</w:t>
      </w:r>
      <w:proofErr w:type="spellEnd"/>
      <w:r w:rsidRPr="00771AB3">
        <w:rPr>
          <w:rFonts w:ascii="Times New Roman" w:hAnsi="Times New Roman" w:cs="Times New Roman"/>
          <w:sz w:val="24"/>
          <w:szCs w:val="24"/>
          <w:shd w:val="clear" w:color="auto" w:fill="FFFFFF"/>
        </w:rPr>
        <w:t xml:space="preserve">, P., </w:t>
      </w:r>
      <w:proofErr w:type="spellStart"/>
      <w:r w:rsidRPr="00771AB3">
        <w:rPr>
          <w:rFonts w:ascii="Times New Roman" w:hAnsi="Times New Roman" w:cs="Times New Roman"/>
          <w:sz w:val="24"/>
          <w:szCs w:val="24"/>
          <w:shd w:val="clear" w:color="auto" w:fill="FFFFFF"/>
        </w:rPr>
        <w:t>Abrandt</w:t>
      </w:r>
      <w:proofErr w:type="spellEnd"/>
      <w:r w:rsidRPr="00771AB3">
        <w:rPr>
          <w:rFonts w:ascii="Times New Roman" w:hAnsi="Times New Roman" w:cs="Times New Roman"/>
          <w:sz w:val="24"/>
          <w:szCs w:val="24"/>
          <w:shd w:val="clear" w:color="auto" w:fill="FFFFFF"/>
        </w:rPr>
        <w:t>‐Dahlgren, M., &amp; Bergdahl, B. (2005). Incentives for lifestyle changes in patients with coronary heart disease. </w:t>
      </w:r>
      <w:r w:rsidRPr="00771AB3">
        <w:rPr>
          <w:rFonts w:ascii="Times New Roman" w:hAnsi="Times New Roman" w:cs="Times New Roman"/>
          <w:i/>
          <w:iCs/>
          <w:sz w:val="24"/>
          <w:szCs w:val="24"/>
          <w:shd w:val="clear" w:color="auto" w:fill="FFFFFF"/>
        </w:rPr>
        <w:t>Journal of advanced nursing</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51</w:t>
      </w:r>
      <w:r w:rsidRPr="00771AB3">
        <w:rPr>
          <w:rFonts w:ascii="Times New Roman" w:hAnsi="Times New Roman" w:cs="Times New Roman"/>
          <w:sz w:val="24"/>
          <w:szCs w:val="24"/>
          <w:shd w:val="clear" w:color="auto" w:fill="FFFFFF"/>
        </w:rPr>
        <w:t>(3), 261-275.</w:t>
      </w:r>
    </w:p>
    <w:p w14:paraId="11E85BF4"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shd w:val="clear" w:color="auto" w:fill="FFFFFF"/>
        </w:rPr>
        <w:t xml:space="preserve">Lindsay, A., </w:t>
      </w:r>
      <w:proofErr w:type="spellStart"/>
      <w:r w:rsidRPr="00771AB3">
        <w:rPr>
          <w:rFonts w:ascii="Times New Roman" w:hAnsi="Times New Roman" w:cs="Times New Roman"/>
          <w:sz w:val="24"/>
          <w:szCs w:val="24"/>
          <w:shd w:val="clear" w:color="auto" w:fill="FFFFFF"/>
        </w:rPr>
        <w:t>Sussner</w:t>
      </w:r>
      <w:proofErr w:type="spellEnd"/>
      <w:r w:rsidRPr="00771AB3">
        <w:rPr>
          <w:rFonts w:ascii="Times New Roman" w:hAnsi="Times New Roman" w:cs="Times New Roman"/>
          <w:sz w:val="24"/>
          <w:szCs w:val="24"/>
          <w:shd w:val="clear" w:color="auto" w:fill="FFFFFF"/>
        </w:rPr>
        <w:t xml:space="preserve">, K., Kim, J., &amp; </w:t>
      </w:r>
      <w:proofErr w:type="spellStart"/>
      <w:r w:rsidRPr="00771AB3">
        <w:rPr>
          <w:rFonts w:ascii="Times New Roman" w:hAnsi="Times New Roman" w:cs="Times New Roman"/>
          <w:sz w:val="24"/>
          <w:szCs w:val="24"/>
          <w:shd w:val="clear" w:color="auto" w:fill="FFFFFF"/>
        </w:rPr>
        <w:t>Gortmaker</w:t>
      </w:r>
      <w:proofErr w:type="spellEnd"/>
      <w:r w:rsidRPr="00771AB3">
        <w:rPr>
          <w:rFonts w:ascii="Times New Roman" w:hAnsi="Times New Roman" w:cs="Times New Roman"/>
          <w:sz w:val="24"/>
          <w:szCs w:val="24"/>
          <w:shd w:val="clear" w:color="auto" w:fill="FFFFFF"/>
        </w:rPr>
        <w:t>, S. (2006). The Role of Parents in Preventing Childhood Obesity. </w:t>
      </w:r>
      <w:r w:rsidRPr="00771AB3">
        <w:rPr>
          <w:rFonts w:ascii="Times New Roman" w:hAnsi="Times New Roman" w:cs="Times New Roman"/>
          <w:i/>
          <w:iCs/>
          <w:sz w:val="24"/>
          <w:szCs w:val="24"/>
          <w:shd w:val="clear" w:color="auto" w:fill="FFFFFF"/>
        </w:rPr>
        <w:t>The Future of Children,</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16</w:t>
      </w:r>
      <w:r w:rsidRPr="00771AB3">
        <w:rPr>
          <w:rFonts w:ascii="Times New Roman" w:hAnsi="Times New Roman" w:cs="Times New Roman"/>
          <w:sz w:val="24"/>
          <w:szCs w:val="24"/>
          <w:shd w:val="clear" w:color="auto" w:fill="FFFFFF"/>
        </w:rPr>
        <w:t xml:space="preserve">(1), </w:t>
      </w:r>
    </w:p>
    <w:p w14:paraId="1A1C591D"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shd w:val="clear" w:color="auto" w:fill="FFFFFF"/>
        </w:rPr>
        <w:t xml:space="preserve">Lucas, P. J., </w:t>
      </w:r>
      <w:proofErr w:type="spellStart"/>
      <w:r w:rsidRPr="00771AB3">
        <w:rPr>
          <w:rFonts w:ascii="Times New Roman" w:hAnsi="Times New Roman" w:cs="Times New Roman"/>
          <w:sz w:val="24"/>
          <w:szCs w:val="24"/>
          <w:shd w:val="clear" w:color="auto" w:fill="FFFFFF"/>
        </w:rPr>
        <w:t>Jessiman</w:t>
      </w:r>
      <w:proofErr w:type="spellEnd"/>
      <w:r w:rsidRPr="00771AB3">
        <w:rPr>
          <w:rFonts w:ascii="Times New Roman" w:hAnsi="Times New Roman" w:cs="Times New Roman"/>
          <w:sz w:val="24"/>
          <w:szCs w:val="24"/>
          <w:shd w:val="clear" w:color="auto" w:fill="FFFFFF"/>
        </w:rPr>
        <w:t xml:space="preserve">, T., Cameron, A., Wiggins, M., Hollingworth, K., &amp; </w:t>
      </w:r>
      <w:proofErr w:type="spellStart"/>
      <w:r w:rsidRPr="00771AB3">
        <w:rPr>
          <w:rFonts w:ascii="Times New Roman" w:hAnsi="Times New Roman" w:cs="Times New Roman"/>
          <w:sz w:val="24"/>
          <w:szCs w:val="24"/>
          <w:shd w:val="clear" w:color="auto" w:fill="FFFFFF"/>
        </w:rPr>
        <w:t>Austerberry</w:t>
      </w:r>
      <w:proofErr w:type="spellEnd"/>
      <w:r w:rsidRPr="00771AB3">
        <w:rPr>
          <w:rFonts w:ascii="Times New Roman" w:hAnsi="Times New Roman" w:cs="Times New Roman"/>
          <w:sz w:val="24"/>
          <w:szCs w:val="24"/>
          <w:shd w:val="clear" w:color="auto" w:fill="FFFFFF"/>
        </w:rPr>
        <w:t>, C. (2013). Healthy start vouchers study: the views and experiences of parents, professionals and small retailers in England. </w:t>
      </w:r>
      <w:r w:rsidRPr="00771AB3">
        <w:rPr>
          <w:rFonts w:ascii="Times New Roman" w:hAnsi="Times New Roman" w:cs="Times New Roman"/>
          <w:i/>
          <w:iCs/>
          <w:sz w:val="24"/>
          <w:szCs w:val="24"/>
          <w:shd w:val="clear" w:color="auto" w:fill="FFFFFF"/>
        </w:rPr>
        <w:t>Accessed on</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17</w:t>
      </w:r>
      <w:r w:rsidRPr="00771AB3">
        <w:rPr>
          <w:rFonts w:ascii="Times New Roman" w:hAnsi="Times New Roman" w:cs="Times New Roman"/>
          <w:sz w:val="24"/>
          <w:szCs w:val="24"/>
          <w:shd w:val="clear" w:color="auto" w:fill="FFFFFF"/>
        </w:rPr>
        <w:t>.</w:t>
      </w:r>
    </w:p>
    <w:p w14:paraId="4C936D39"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shd w:val="clear" w:color="auto" w:fill="FFFFFF"/>
        </w:rPr>
        <w:lastRenderedPageBreak/>
        <w:t xml:space="preserve">Montano, D. E., &amp; </w:t>
      </w:r>
      <w:proofErr w:type="spellStart"/>
      <w:r w:rsidRPr="00771AB3">
        <w:rPr>
          <w:rFonts w:ascii="Times New Roman" w:hAnsi="Times New Roman" w:cs="Times New Roman"/>
          <w:sz w:val="24"/>
          <w:szCs w:val="24"/>
          <w:shd w:val="clear" w:color="auto" w:fill="FFFFFF"/>
        </w:rPr>
        <w:t>Kasprzyk</w:t>
      </w:r>
      <w:proofErr w:type="spellEnd"/>
      <w:r w:rsidRPr="00771AB3">
        <w:rPr>
          <w:rFonts w:ascii="Times New Roman" w:hAnsi="Times New Roman" w:cs="Times New Roman"/>
          <w:sz w:val="24"/>
          <w:szCs w:val="24"/>
          <w:shd w:val="clear" w:color="auto" w:fill="FFFFFF"/>
        </w:rPr>
        <w:t xml:space="preserve">, D. (2015). Theory of reasoned action, theory of planned </w:t>
      </w:r>
      <w:proofErr w:type="spellStart"/>
      <w:r w:rsidRPr="00771AB3">
        <w:rPr>
          <w:rFonts w:ascii="Times New Roman" w:hAnsi="Times New Roman" w:cs="Times New Roman"/>
          <w:sz w:val="24"/>
          <w:szCs w:val="24"/>
          <w:shd w:val="clear" w:color="auto" w:fill="FFFFFF"/>
        </w:rPr>
        <w:t>behavior</w:t>
      </w:r>
      <w:proofErr w:type="spellEnd"/>
      <w:r w:rsidRPr="00771AB3">
        <w:rPr>
          <w:rFonts w:ascii="Times New Roman" w:hAnsi="Times New Roman" w:cs="Times New Roman"/>
          <w:sz w:val="24"/>
          <w:szCs w:val="24"/>
          <w:shd w:val="clear" w:color="auto" w:fill="FFFFFF"/>
        </w:rPr>
        <w:t xml:space="preserve">, and the integrated </w:t>
      </w:r>
      <w:proofErr w:type="spellStart"/>
      <w:r w:rsidRPr="00771AB3">
        <w:rPr>
          <w:rFonts w:ascii="Times New Roman" w:hAnsi="Times New Roman" w:cs="Times New Roman"/>
          <w:sz w:val="24"/>
          <w:szCs w:val="24"/>
          <w:shd w:val="clear" w:color="auto" w:fill="FFFFFF"/>
        </w:rPr>
        <w:t>behavioral</w:t>
      </w:r>
      <w:proofErr w:type="spellEnd"/>
      <w:r w:rsidRPr="00771AB3">
        <w:rPr>
          <w:rFonts w:ascii="Times New Roman" w:hAnsi="Times New Roman" w:cs="Times New Roman"/>
          <w:sz w:val="24"/>
          <w:szCs w:val="24"/>
          <w:shd w:val="clear" w:color="auto" w:fill="FFFFFF"/>
        </w:rPr>
        <w:t xml:space="preserve"> model. </w:t>
      </w:r>
      <w:r w:rsidRPr="00771AB3">
        <w:rPr>
          <w:rFonts w:ascii="Times New Roman" w:hAnsi="Times New Roman" w:cs="Times New Roman"/>
          <w:i/>
          <w:iCs/>
          <w:sz w:val="24"/>
          <w:szCs w:val="24"/>
          <w:shd w:val="clear" w:color="auto" w:fill="FFFFFF"/>
        </w:rPr>
        <w:t xml:space="preserve">Health </w:t>
      </w:r>
      <w:proofErr w:type="spellStart"/>
      <w:r w:rsidRPr="00771AB3">
        <w:rPr>
          <w:rFonts w:ascii="Times New Roman" w:hAnsi="Times New Roman" w:cs="Times New Roman"/>
          <w:i/>
          <w:iCs/>
          <w:sz w:val="24"/>
          <w:szCs w:val="24"/>
          <w:shd w:val="clear" w:color="auto" w:fill="FFFFFF"/>
        </w:rPr>
        <w:t>behavior</w:t>
      </w:r>
      <w:proofErr w:type="spellEnd"/>
      <w:r w:rsidRPr="00771AB3">
        <w:rPr>
          <w:rFonts w:ascii="Times New Roman" w:hAnsi="Times New Roman" w:cs="Times New Roman"/>
          <w:i/>
          <w:iCs/>
          <w:sz w:val="24"/>
          <w:szCs w:val="24"/>
          <w:shd w:val="clear" w:color="auto" w:fill="FFFFFF"/>
        </w:rPr>
        <w:t>: Theory, research and practice</w:t>
      </w:r>
      <w:r w:rsidRPr="00771AB3">
        <w:rPr>
          <w:rFonts w:ascii="Times New Roman" w:hAnsi="Times New Roman" w:cs="Times New Roman"/>
          <w:sz w:val="24"/>
          <w:szCs w:val="24"/>
          <w:shd w:val="clear" w:color="auto" w:fill="FFFFFF"/>
        </w:rPr>
        <w:t>, 95-124.</w:t>
      </w:r>
    </w:p>
    <w:p w14:paraId="4ED20CAE" w14:textId="77777777" w:rsidR="00F47522" w:rsidRPr="00771AB3" w:rsidRDefault="00F47522" w:rsidP="00F47522">
      <w:pPr>
        <w:spacing w:line="360" w:lineRule="auto"/>
        <w:jc w:val="both"/>
        <w:rPr>
          <w:rFonts w:ascii="Times New Roman" w:hAnsi="Times New Roman" w:cs="Times New Roman"/>
          <w:sz w:val="24"/>
          <w:szCs w:val="24"/>
        </w:rPr>
      </w:pPr>
      <w:r w:rsidRPr="00771AB3">
        <w:rPr>
          <w:rFonts w:ascii="Times New Roman" w:hAnsi="Times New Roman" w:cs="Times New Roman"/>
          <w:sz w:val="24"/>
          <w:szCs w:val="24"/>
        </w:rPr>
        <w:t xml:space="preserve">NICE. 2018. Healthy Start Vitamins: is targeted or a universal approach more cost effective? Retrieved 19 March 2018. </w:t>
      </w:r>
      <w:hyperlink r:id="rId17" w:history="1">
        <w:r w:rsidRPr="00771AB3">
          <w:rPr>
            <w:rStyle w:val="Hyperlink"/>
            <w:rFonts w:ascii="Times New Roman" w:hAnsi="Times New Roman" w:cs="Times New Roman"/>
            <w:color w:val="auto"/>
            <w:sz w:val="24"/>
            <w:szCs w:val="24"/>
          </w:rPr>
          <w:t>https://www.nice.org.uk/about/what-we-do/our-programmes/nice-guidance/nice-guidelines/types-of-guideline/additional-publications/healthy-start-vitamins</w:t>
        </w:r>
      </w:hyperlink>
      <w:r w:rsidRPr="00771AB3">
        <w:rPr>
          <w:rFonts w:ascii="Times New Roman" w:hAnsi="Times New Roman" w:cs="Times New Roman"/>
          <w:sz w:val="24"/>
          <w:szCs w:val="24"/>
        </w:rPr>
        <w:t xml:space="preserve"> </w:t>
      </w:r>
    </w:p>
    <w:p w14:paraId="6B3D5B68"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proofErr w:type="spellStart"/>
      <w:r w:rsidRPr="00771AB3">
        <w:rPr>
          <w:rFonts w:ascii="Times New Roman" w:hAnsi="Times New Roman" w:cs="Times New Roman"/>
          <w:sz w:val="24"/>
          <w:szCs w:val="24"/>
          <w:shd w:val="clear" w:color="auto" w:fill="FFFFFF"/>
        </w:rPr>
        <w:t>Pandita</w:t>
      </w:r>
      <w:proofErr w:type="spellEnd"/>
      <w:r w:rsidRPr="00771AB3">
        <w:rPr>
          <w:rFonts w:ascii="Times New Roman" w:hAnsi="Times New Roman" w:cs="Times New Roman"/>
          <w:sz w:val="24"/>
          <w:szCs w:val="24"/>
          <w:shd w:val="clear" w:color="auto" w:fill="FFFFFF"/>
        </w:rPr>
        <w:t xml:space="preserve">, A., Sharma, D., </w:t>
      </w:r>
      <w:proofErr w:type="spellStart"/>
      <w:r w:rsidRPr="00771AB3">
        <w:rPr>
          <w:rFonts w:ascii="Times New Roman" w:hAnsi="Times New Roman" w:cs="Times New Roman"/>
          <w:sz w:val="24"/>
          <w:szCs w:val="24"/>
          <w:shd w:val="clear" w:color="auto" w:fill="FFFFFF"/>
        </w:rPr>
        <w:t>Pandita</w:t>
      </w:r>
      <w:proofErr w:type="spellEnd"/>
      <w:r w:rsidRPr="00771AB3">
        <w:rPr>
          <w:rFonts w:ascii="Times New Roman" w:hAnsi="Times New Roman" w:cs="Times New Roman"/>
          <w:sz w:val="24"/>
          <w:szCs w:val="24"/>
          <w:shd w:val="clear" w:color="auto" w:fill="FFFFFF"/>
        </w:rPr>
        <w:t xml:space="preserve">, D., </w:t>
      </w:r>
      <w:proofErr w:type="spellStart"/>
      <w:r w:rsidRPr="00771AB3">
        <w:rPr>
          <w:rFonts w:ascii="Times New Roman" w:hAnsi="Times New Roman" w:cs="Times New Roman"/>
          <w:sz w:val="24"/>
          <w:szCs w:val="24"/>
          <w:shd w:val="clear" w:color="auto" w:fill="FFFFFF"/>
        </w:rPr>
        <w:t>Pawar</w:t>
      </w:r>
      <w:proofErr w:type="spellEnd"/>
      <w:r w:rsidRPr="00771AB3">
        <w:rPr>
          <w:rFonts w:ascii="Times New Roman" w:hAnsi="Times New Roman" w:cs="Times New Roman"/>
          <w:sz w:val="24"/>
          <w:szCs w:val="24"/>
          <w:shd w:val="clear" w:color="auto" w:fill="FFFFFF"/>
        </w:rPr>
        <w:t>, S., Tariq, M., &amp; Kaul, A. (2016). Childhood obesity: prevention is better than cure. </w:t>
      </w:r>
      <w:r w:rsidRPr="00771AB3">
        <w:rPr>
          <w:rFonts w:ascii="Times New Roman" w:hAnsi="Times New Roman" w:cs="Times New Roman"/>
          <w:i/>
          <w:iCs/>
          <w:sz w:val="24"/>
          <w:szCs w:val="24"/>
          <w:shd w:val="clear" w:color="auto" w:fill="FFFFFF"/>
        </w:rPr>
        <w:t>Diabetes, Metabolic Syndrome and Obesity: Targets and Therapy</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9</w:t>
      </w:r>
      <w:r w:rsidRPr="00771AB3">
        <w:rPr>
          <w:rFonts w:ascii="Times New Roman" w:hAnsi="Times New Roman" w:cs="Times New Roman"/>
          <w:sz w:val="24"/>
          <w:szCs w:val="24"/>
          <w:shd w:val="clear" w:color="auto" w:fill="FFFFFF"/>
        </w:rPr>
        <w:t xml:space="preserve">, 83–89. </w:t>
      </w:r>
      <w:hyperlink r:id="rId18" w:history="1">
        <w:r w:rsidRPr="00771AB3">
          <w:rPr>
            <w:rStyle w:val="Hyperlink"/>
            <w:rFonts w:ascii="Times New Roman" w:hAnsi="Times New Roman" w:cs="Times New Roman"/>
            <w:color w:val="auto"/>
            <w:sz w:val="24"/>
            <w:szCs w:val="24"/>
            <w:shd w:val="clear" w:color="auto" w:fill="FFFFFF"/>
          </w:rPr>
          <w:t>http://doi.org/10.2147/DMSO.S90783</w:t>
        </w:r>
      </w:hyperlink>
    </w:p>
    <w:p w14:paraId="2BE889B6" w14:textId="77777777" w:rsidR="00F47522" w:rsidRPr="00771AB3" w:rsidRDefault="00F47522" w:rsidP="00F47522">
      <w:pPr>
        <w:spacing w:line="360" w:lineRule="auto"/>
        <w:jc w:val="both"/>
        <w:rPr>
          <w:rFonts w:ascii="Times New Roman" w:hAnsi="Times New Roman" w:cs="Times New Roman"/>
          <w:sz w:val="24"/>
          <w:szCs w:val="24"/>
        </w:rPr>
      </w:pPr>
      <w:r w:rsidRPr="00771AB3">
        <w:rPr>
          <w:rFonts w:ascii="Times New Roman" w:hAnsi="Times New Roman" w:cs="Times New Roman"/>
          <w:sz w:val="24"/>
          <w:szCs w:val="24"/>
        </w:rPr>
        <w:t xml:space="preserve">Paula Dear, (2016). Flanders Today. 2018.  </w:t>
      </w:r>
      <w:hyperlink r:id="rId19" w:history="1">
        <w:r w:rsidRPr="00771AB3">
          <w:rPr>
            <w:rStyle w:val="Hyperlink"/>
            <w:rFonts w:ascii="Times New Roman" w:hAnsi="Times New Roman" w:cs="Times New Roman"/>
            <w:color w:val="auto"/>
            <w:sz w:val="24"/>
            <w:szCs w:val="24"/>
          </w:rPr>
          <w:t>http://www.flanderstoday.eu/education/rewards-are-key-changing-bad-eating-habits-study-finds</w:t>
        </w:r>
      </w:hyperlink>
    </w:p>
    <w:p w14:paraId="12F7D85F" w14:textId="77777777" w:rsidR="00F47522" w:rsidRPr="00771AB3" w:rsidRDefault="00F47522" w:rsidP="00F47522">
      <w:pPr>
        <w:spacing w:line="360" w:lineRule="auto"/>
        <w:jc w:val="both"/>
        <w:rPr>
          <w:rFonts w:ascii="Times New Roman" w:hAnsi="Times New Roman" w:cs="Times New Roman"/>
          <w:sz w:val="24"/>
          <w:szCs w:val="24"/>
        </w:rPr>
      </w:pPr>
      <w:r w:rsidRPr="00771AB3">
        <w:rPr>
          <w:rFonts w:ascii="Times New Roman" w:hAnsi="Times New Roman" w:cs="Times New Roman"/>
          <w:sz w:val="24"/>
          <w:szCs w:val="24"/>
        </w:rPr>
        <w:t xml:space="preserve">Public Health England, 2018. Change for life. Resources. Overview Retrieved 17 March 2018. </w:t>
      </w:r>
      <w:hyperlink r:id="rId20" w:history="1">
        <w:r w:rsidRPr="00771AB3">
          <w:rPr>
            <w:rStyle w:val="Hyperlink"/>
            <w:rFonts w:ascii="Times New Roman" w:hAnsi="Times New Roman" w:cs="Times New Roman"/>
            <w:color w:val="auto"/>
            <w:sz w:val="24"/>
            <w:szCs w:val="24"/>
          </w:rPr>
          <w:t>https://campaignresources.phe.gov.uk/resources/campaigns/17-change4life/overview</w:t>
        </w:r>
      </w:hyperlink>
      <w:r w:rsidRPr="00771AB3">
        <w:rPr>
          <w:rFonts w:ascii="Times New Roman" w:hAnsi="Times New Roman" w:cs="Times New Roman"/>
          <w:sz w:val="24"/>
          <w:szCs w:val="24"/>
        </w:rPr>
        <w:t xml:space="preserve"> </w:t>
      </w:r>
    </w:p>
    <w:p w14:paraId="49347267"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shd w:val="clear" w:color="auto" w:fill="FFFFFF"/>
        </w:rPr>
        <w:t xml:space="preserve">Schneider, F. W., </w:t>
      </w:r>
      <w:proofErr w:type="spellStart"/>
      <w:r w:rsidRPr="00771AB3">
        <w:rPr>
          <w:rFonts w:ascii="Times New Roman" w:hAnsi="Times New Roman" w:cs="Times New Roman"/>
          <w:sz w:val="24"/>
          <w:szCs w:val="24"/>
          <w:shd w:val="clear" w:color="auto" w:fill="FFFFFF"/>
        </w:rPr>
        <w:t>Gruman</w:t>
      </w:r>
      <w:proofErr w:type="spellEnd"/>
      <w:r w:rsidRPr="00771AB3">
        <w:rPr>
          <w:rFonts w:ascii="Times New Roman" w:hAnsi="Times New Roman" w:cs="Times New Roman"/>
          <w:sz w:val="24"/>
          <w:szCs w:val="24"/>
          <w:shd w:val="clear" w:color="auto" w:fill="FFFFFF"/>
        </w:rPr>
        <w:t>, J. A., &amp; Coutts, L. M. (2005). Applied social psychology. </w:t>
      </w:r>
      <w:r w:rsidRPr="00771AB3">
        <w:rPr>
          <w:rFonts w:ascii="Times New Roman" w:hAnsi="Times New Roman" w:cs="Times New Roman"/>
          <w:i/>
          <w:iCs/>
          <w:sz w:val="24"/>
          <w:szCs w:val="24"/>
          <w:shd w:val="clear" w:color="auto" w:fill="FFFFFF"/>
        </w:rPr>
        <w:t>Canadian Psychology</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46</w:t>
      </w:r>
      <w:r w:rsidRPr="00771AB3">
        <w:rPr>
          <w:rFonts w:ascii="Times New Roman" w:hAnsi="Times New Roman" w:cs="Times New Roman"/>
          <w:sz w:val="24"/>
          <w:szCs w:val="24"/>
          <w:shd w:val="clear" w:color="auto" w:fill="FFFFFF"/>
        </w:rPr>
        <w:t>(4), 251-252.</w:t>
      </w:r>
    </w:p>
    <w:p w14:paraId="7C15B49A"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proofErr w:type="spellStart"/>
      <w:r w:rsidRPr="00771AB3">
        <w:rPr>
          <w:rFonts w:ascii="Times New Roman" w:hAnsi="Times New Roman" w:cs="Times New Roman"/>
          <w:sz w:val="24"/>
          <w:szCs w:val="24"/>
          <w:shd w:val="clear" w:color="auto" w:fill="FFFFFF"/>
        </w:rPr>
        <w:t>Sibilia</w:t>
      </w:r>
      <w:proofErr w:type="spellEnd"/>
      <w:r w:rsidRPr="00771AB3">
        <w:rPr>
          <w:rFonts w:ascii="Times New Roman" w:hAnsi="Times New Roman" w:cs="Times New Roman"/>
          <w:sz w:val="24"/>
          <w:szCs w:val="24"/>
          <w:shd w:val="clear" w:color="auto" w:fill="FFFFFF"/>
        </w:rPr>
        <w:t>, L. (2010). The cognition of hunger and eating behaviours. </w:t>
      </w:r>
      <w:proofErr w:type="spellStart"/>
      <w:r w:rsidRPr="00771AB3">
        <w:rPr>
          <w:rFonts w:ascii="Times New Roman" w:hAnsi="Times New Roman" w:cs="Times New Roman"/>
          <w:i/>
          <w:iCs/>
          <w:sz w:val="24"/>
          <w:szCs w:val="24"/>
          <w:shd w:val="clear" w:color="auto" w:fill="FFFFFF"/>
        </w:rPr>
        <w:t>Psihologijske</w:t>
      </w:r>
      <w:proofErr w:type="spellEnd"/>
      <w:r w:rsidRPr="00771AB3">
        <w:rPr>
          <w:rFonts w:ascii="Times New Roman" w:hAnsi="Times New Roman" w:cs="Times New Roman"/>
          <w:i/>
          <w:iCs/>
          <w:sz w:val="24"/>
          <w:szCs w:val="24"/>
          <w:shd w:val="clear" w:color="auto" w:fill="FFFFFF"/>
        </w:rPr>
        <w:t xml:space="preserve"> </w:t>
      </w:r>
      <w:proofErr w:type="spellStart"/>
      <w:r w:rsidRPr="00771AB3">
        <w:rPr>
          <w:rFonts w:ascii="Times New Roman" w:hAnsi="Times New Roman" w:cs="Times New Roman"/>
          <w:i/>
          <w:iCs/>
          <w:sz w:val="24"/>
          <w:szCs w:val="24"/>
          <w:shd w:val="clear" w:color="auto" w:fill="FFFFFF"/>
        </w:rPr>
        <w:t>teme</w:t>
      </w:r>
      <w:proofErr w:type="spellEnd"/>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19</w:t>
      </w:r>
      <w:r w:rsidRPr="00771AB3">
        <w:rPr>
          <w:rFonts w:ascii="Times New Roman" w:hAnsi="Times New Roman" w:cs="Times New Roman"/>
          <w:sz w:val="24"/>
          <w:szCs w:val="24"/>
          <w:shd w:val="clear" w:color="auto" w:fill="FFFFFF"/>
        </w:rPr>
        <w:t>(2), 341-354.</w:t>
      </w:r>
    </w:p>
    <w:p w14:paraId="67BE7A52" w14:textId="77777777" w:rsidR="00F47522" w:rsidRPr="00771AB3" w:rsidRDefault="00F47522" w:rsidP="00F47522">
      <w:pPr>
        <w:spacing w:line="360" w:lineRule="auto"/>
        <w:jc w:val="both"/>
        <w:rPr>
          <w:rFonts w:ascii="Times New Roman" w:hAnsi="Times New Roman" w:cs="Times New Roman"/>
          <w:sz w:val="24"/>
          <w:szCs w:val="24"/>
        </w:rPr>
      </w:pPr>
      <w:r w:rsidRPr="00771AB3">
        <w:rPr>
          <w:rFonts w:ascii="Times New Roman" w:hAnsi="Times New Roman" w:cs="Times New Roman"/>
          <w:sz w:val="24"/>
          <w:szCs w:val="24"/>
        </w:rPr>
        <w:t>Social Psychology online, 2016. Be a people expert. The mere exposure effects. Retrieved 24 March 2018.</w:t>
      </w:r>
      <w:hyperlink r:id="rId21" w:history="1">
        <w:r w:rsidRPr="00771AB3">
          <w:rPr>
            <w:rStyle w:val="Hyperlink"/>
            <w:rFonts w:ascii="Times New Roman" w:hAnsi="Times New Roman" w:cs="Times New Roman"/>
            <w:color w:val="auto"/>
            <w:sz w:val="24"/>
            <w:szCs w:val="24"/>
          </w:rPr>
          <w:t>http://socialpsychonline.com/2016/03/the-mere-exposure-effect/</w:t>
        </w:r>
      </w:hyperlink>
      <w:r w:rsidRPr="00771AB3">
        <w:rPr>
          <w:rFonts w:ascii="Times New Roman" w:hAnsi="Times New Roman" w:cs="Times New Roman"/>
          <w:sz w:val="24"/>
          <w:szCs w:val="24"/>
        </w:rPr>
        <w:t xml:space="preserve"> </w:t>
      </w:r>
    </w:p>
    <w:p w14:paraId="116777BB"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shd w:val="clear" w:color="auto" w:fill="FFFFFF"/>
        </w:rPr>
        <w:t>Strauss, R. S., &amp; Pollack, H. A. (2003). Social marginalization of overweight children. </w:t>
      </w:r>
      <w:r w:rsidRPr="00771AB3">
        <w:rPr>
          <w:rFonts w:ascii="Times New Roman" w:hAnsi="Times New Roman" w:cs="Times New Roman"/>
          <w:i/>
          <w:iCs/>
          <w:sz w:val="24"/>
          <w:szCs w:val="24"/>
          <w:shd w:val="clear" w:color="auto" w:fill="FFFFFF"/>
        </w:rPr>
        <w:t xml:space="preserve">Archives of </w:t>
      </w:r>
      <w:proofErr w:type="spellStart"/>
      <w:r w:rsidRPr="00771AB3">
        <w:rPr>
          <w:rFonts w:ascii="Times New Roman" w:hAnsi="Times New Roman" w:cs="Times New Roman"/>
          <w:i/>
          <w:iCs/>
          <w:sz w:val="24"/>
          <w:szCs w:val="24"/>
          <w:shd w:val="clear" w:color="auto" w:fill="FFFFFF"/>
        </w:rPr>
        <w:t>pediatrics</w:t>
      </w:r>
      <w:proofErr w:type="spellEnd"/>
      <w:r w:rsidRPr="00771AB3">
        <w:rPr>
          <w:rFonts w:ascii="Times New Roman" w:hAnsi="Times New Roman" w:cs="Times New Roman"/>
          <w:i/>
          <w:iCs/>
          <w:sz w:val="24"/>
          <w:szCs w:val="24"/>
          <w:shd w:val="clear" w:color="auto" w:fill="FFFFFF"/>
        </w:rPr>
        <w:t xml:space="preserve"> &amp; adolescent medicine</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157</w:t>
      </w:r>
      <w:r w:rsidRPr="00771AB3">
        <w:rPr>
          <w:rFonts w:ascii="Times New Roman" w:hAnsi="Times New Roman" w:cs="Times New Roman"/>
          <w:sz w:val="24"/>
          <w:szCs w:val="24"/>
          <w:shd w:val="clear" w:color="auto" w:fill="FFFFFF"/>
        </w:rPr>
        <w:t>(8), 746-752.</w:t>
      </w:r>
    </w:p>
    <w:p w14:paraId="4968EF8A"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proofErr w:type="spellStart"/>
      <w:r w:rsidRPr="00771AB3">
        <w:rPr>
          <w:rFonts w:ascii="Times New Roman" w:hAnsi="Times New Roman" w:cs="Times New Roman"/>
          <w:sz w:val="24"/>
          <w:szCs w:val="24"/>
          <w:shd w:val="clear" w:color="auto" w:fill="FFFFFF"/>
        </w:rPr>
        <w:t>Sustein</w:t>
      </w:r>
      <w:proofErr w:type="spellEnd"/>
      <w:r w:rsidRPr="00771AB3">
        <w:rPr>
          <w:rFonts w:ascii="Times New Roman" w:hAnsi="Times New Roman" w:cs="Times New Roman"/>
          <w:sz w:val="24"/>
          <w:szCs w:val="24"/>
          <w:shd w:val="clear" w:color="auto" w:fill="FFFFFF"/>
        </w:rPr>
        <w:t>, C., &amp; Thaler, R. (2008). Nudge: Improving decisions about health, wealth, and happiness.</w:t>
      </w:r>
    </w:p>
    <w:p w14:paraId="59BA5A39"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shd w:val="clear" w:color="auto" w:fill="FFFFFF"/>
        </w:rPr>
        <w:t xml:space="preserve">Templeton, E. M., Stanton, M. V., &amp; </w:t>
      </w:r>
      <w:proofErr w:type="spellStart"/>
      <w:r w:rsidRPr="00771AB3">
        <w:rPr>
          <w:rFonts w:ascii="Times New Roman" w:hAnsi="Times New Roman" w:cs="Times New Roman"/>
          <w:sz w:val="24"/>
          <w:szCs w:val="24"/>
          <w:shd w:val="clear" w:color="auto" w:fill="FFFFFF"/>
        </w:rPr>
        <w:t>Zaki</w:t>
      </w:r>
      <w:proofErr w:type="spellEnd"/>
      <w:r w:rsidRPr="00771AB3">
        <w:rPr>
          <w:rFonts w:ascii="Times New Roman" w:hAnsi="Times New Roman" w:cs="Times New Roman"/>
          <w:sz w:val="24"/>
          <w:szCs w:val="24"/>
          <w:shd w:val="clear" w:color="auto" w:fill="FFFFFF"/>
        </w:rPr>
        <w:t>, J. (2016). Social Norms Shift Preferences for Healthy and Unhealthy Foods. </w:t>
      </w:r>
      <w:proofErr w:type="spellStart"/>
      <w:r w:rsidRPr="00771AB3">
        <w:rPr>
          <w:rFonts w:ascii="Times New Roman" w:hAnsi="Times New Roman" w:cs="Times New Roman"/>
          <w:i/>
          <w:iCs/>
          <w:sz w:val="24"/>
          <w:szCs w:val="24"/>
          <w:shd w:val="clear" w:color="auto" w:fill="FFFFFF"/>
        </w:rPr>
        <w:t>PLoS</w:t>
      </w:r>
      <w:proofErr w:type="spellEnd"/>
      <w:r w:rsidRPr="00771AB3">
        <w:rPr>
          <w:rFonts w:ascii="Times New Roman" w:hAnsi="Times New Roman" w:cs="Times New Roman"/>
          <w:i/>
          <w:iCs/>
          <w:sz w:val="24"/>
          <w:szCs w:val="24"/>
          <w:shd w:val="clear" w:color="auto" w:fill="FFFFFF"/>
        </w:rPr>
        <w:t xml:space="preserve"> ONE</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11</w:t>
      </w:r>
      <w:r w:rsidRPr="00771AB3">
        <w:rPr>
          <w:rFonts w:ascii="Times New Roman" w:hAnsi="Times New Roman" w:cs="Times New Roman"/>
          <w:sz w:val="24"/>
          <w:szCs w:val="24"/>
          <w:shd w:val="clear" w:color="auto" w:fill="FFFFFF"/>
        </w:rPr>
        <w:t xml:space="preserve">(11), e0166286. </w:t>
      </w:r>
      <w:hyperlink r:id="rId22" w:history="1">
        <w:r w:rsidRPr="00771AB3">
          <w:rPr>
            <w:rStyle w:val="Hyperlink"/>
            <w:rFonts w:ascii="Times New Roman" w:hAnsi="Times New Roman" w:cs="Times New Roman"/>
            <w:color w:val="auto"/>
            <w:sz w:val="24"/>
            <w:szCs w:val="24"/>
            <w:shd w:val="clear" w:color="auto" w:fill="FFFFFF"/>
          </w:rPr>
          <w:t>http://doi.org/10.1371/journal.pone.0166286</w:t>
        </w:r>
      </w:hyperlink>
    </w:p>
    <w:p w14:paraId="5D24156C"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shd w:val="clear" w:color="auto" w:fill="FFFFFF"/>
        </w:rPr>
        <w:t xml:space="preserve">The Guardian, 2013. Retrieved 27 March 2018. </w:t>
      </w:r>
      <w:hyperlink r:id="rId23" w:history="1">
        <w:r w:rsidRPr="00771AB3">
          <w:rPr>
            <w:rStyle w:val="Hyperlink"/>
            <w:rFonts w:ascii="Times New Roman" w:hAnsi="Times New Roman" w:cs="Times New Roman"/>
            <w:color w:val="auto"/>
            <w:sz w:val="24"/>
            <w:szCs w:val="24"/>
            <w:shd w:val="clear" w:color="auto" w:fill="FFFFFF"/>
          </w:rPr>
          <w:t>https://www.theguardian.com/politics/2013/may/02/nudge-unit-has-it-worked</w:t>
        </w:r>
      </w:hyperlink>
      <w:r w:rsidRPr="00771AB3">
        <w:rPr>
          <w:rFonts w:ascii="Times New Roman" w:hAnsi="Times New Roman" w:cs="Times New Roman"/>
          <w:sz w:val="24"/>
          <w:szCs w:val="24"/>
          <w:shd w:val="clear" w:color="auto" w:fill="FFFFFF"/>
        </w:rPr>
        <w:t xml:space="preserve"> </w:t>
      </w:r>
    </w:p>
    <w:p w14:paraId="4C56AC78" w14:textId="77777777" w:rsidR="00F47522" w:rsidRPr="00771AB3" w:rsidRDefault="00F47522" w:rsidP="00F47522">
      <w:pPr>
        <w:spacing w:line="360" w:lineRule="auto"/>
        <w:jc w:val="both"/>
        <w:rPr>
          <w:rFonts w:ascii="Times New Roman" w:hAnsi="Times New Roman" w:cs="Times New Roman"/>
          <w:sz w:val="24"/>
          <w:szCs w:val="24"/>
        </w:rPr>
      </w:pPr>
      <w:r w:rsidRPr="00771AB3">
        <w:rPr>
          <w:rFonts w:ascii="Times New Roman" w:hAnsi="Times New Roman" w:cs="Times New Roman"/>
          <w:sz w:val="24"/>
          <w:szCs w:val="24"/>
        </w:rPr>
        <w:t xml:space="preserve">The NHS.UK, 2018. Change 4 Life. Retrieved 17 March 2018. </w:t>
      </w:r>
      <w:hyperlink r:id="rId24" w:anchor="z5jekxLbIJ3TWc86.97" w:history="1">
        <w:r w:rsidRPr="00771AB3">
          <w:rPr>
            <w:rStyle w:val="Hyperlink"/>
            <w:rFonts w:ascii="Times New Roman" w:hAnsi="Times New Roman" w:cs="Times New Roman"/>
            <w:color w:val="auto"/>
            <w:sz w:val="24"/>
            <w:szCs w:val="24"/>
          </w:rPr>
          <w:t>https://www.nhs.uk/change4life#z5jekxLbIJ3TWc86.97</w:t>
        </w:r>
      </w:hyperlink>
      <w:r w:rsidRPr="00771AB3">
        <w:rPr>
          <w:rFonts w:ascii="Times New Roman" w:hAnsi="Times New Roman" w:cs="Times New Roman"/>
          <w:sz w:val="24"/>
          <w:szCs w:val="24"/>
        </w:rPr>
        <w:t xml:space="preserve"> </w:t>
      </w:r>
    </w:p>
    <w:p w14:paraId="34236870" w14:textId="77777777" w:rsidR="00F47522" w:rsidRPr="00771AB3" w:rsidRDefault="00F47522" w:rsidP="00F47522">
      <w:pPr>
        <w:spacing w:line="360" w:lineRule="auto"/>
        <w:jc w:val="both"/>
        <w:rPr>
          <w:rStyle w:val="Hyperlink"/>
          <w:color w:val="auto"/>
          <w:sz w:val="24"/>
          <w:szCs w:val="24"/>
        </w:rPr>
      </w:pPr>
      <w:r w:rsidRPr="00771AB3">
        <w:rPr>
          <w:rFonts w:ascii="Times New Roman" w:hAnsi="Times New Roman" w:cs="Times New Roman"/>
          <w:sz w:val="24"/>
          <w:szCs w:val="24"/>
        </w:rPr>
        <w:lastRenderedPageBreak/>
        <w:t xml:space="preserve">The NSMC, 2016. Leading Behaviour Change. Retrieved 15 March 2018. </w:t>
      </w:r>
      <w:hyperlink r:id="rId25" w:history="1">
        <w:r w:rsidRPr="00771AB3">
          <w:rPr>
            <w:rStyle w:val="Hyperlink"/>
            <w:rFonts w:ascii="Times New Roman" w:hAnsi="Times New Roman" w:cs="Times New Roman"/>
            <w:color w:val="auto"/>
            <w:sz w:val="24"/>
            <w:szCs w:val="24"/>
          </w:rPr>
          <w:t>http://www.thensmc.com/resources/showcase/change4life</w:t>
        </w:r>
      </w:hyperlink>
    </w:p>
    <w:p w14:paraId="4D6A594B" w14:textId="77777777" w:rsidR="00F47522" w:rsidRPr="00771AB3" w:rsidRDefault="00F47522" w:rsidP="00F47522">
      <w:pPr>
        <w:spacing w:line="360" w:lineRule="auto"/>
        <w:jc w:val="both"/>
        <w:rPr>
          <w:rStyle w:val="Hyperlink"/>
          <w:rFonts w:ascii="Times New Roman" w:hAnsi="Times New Roman" w:cs="Times New Roman"/>
          <w:color w:val="auto"/>
          <w:sz w:val="32"/>
          <w:szCs w:val="24"/>
        </w:rPr>
      </w:pPr>
      <w:proofErr w:type="spellStart"/>
      <w:r w:rsidRPr="00771AB3">
        <w:rPr>
          <w:rFonts w:ascii="Times New Roman" w:hAnsi="Times New Roman" w:cs="Times New Roman"/>
          <w:sz w:val="24"/>
          <w:szCs w:val="20"/>
          <w:shd w:val="clear" w:color="auto" w:fill="FFFFFF"/>
        </w:rPr>
        <w:t>Vissavajjhala</w:t>
      </w:r>
      <w:proofErr w:type="spellEnd"/>
      <w:r w:rsidRPr="00771AB3">
        <w:rPr>
          <w:rFonts w:ascii="Times New Roman" w:hAnsi="Times New Roman" w:cs="Times New Roman"/>
          <w:sz w:val="24"/>
          <w:szCs w:val="20"/>
          <w:shd w:val="clear" w:color="auto" w:fill="FFFFFF"/>
        </w:rPr>
        <w:t>, P. (2017). Impact of Nutrition on Healthy Aging. In </w:t>
      </w:r>
      <w:r w:rsidRPr="00771AB3">
        <w:rPr>
          <w:rFonts w:ascii="Times New Roman" w:hAnsi="Times New Roman" w:cs="Times New Roman"/>
          <w:i/>
          <w:iCs/>
          <w:sz w:val="24"/>
          <w:szCs w:val="20"/>
          <w:shd w:val="clear" w:color="auto" w:fill="FFFFFF"/>
        </w:rPr>
        <w:t xml:space="preserve">Nutrition and Functional Foods for Healthy </w:t>
      </w:r>
      <w:proofErr w:type="gramStart"/>
      <w:r w:rsidRPr="00771AB3">
        <w:rPr>
          <w:rFonts w:ascii="Times New Roman" w:hAnsi="Times New Roman" w:cs="Times New Roman"/>
          <w:i/>
          <w:iCs/>
          <w:sz w:val="24"/>
          <w:szCs w:val="20"/>
          <w:shd w:val="clear" w:color="auto" w:fill="FFFFFF"/>
        </w:rPr>
        <w:t>Aging</w:t>
      </w:r>
      <w:r w:rsidRPr="00771AB3">
        <w:rPr>
          <w:rFonts w:ascii="Times New Roman" w:hAnsi="Times New Roman" w:cs="Times New Roman"/>
          <w:sz w:val="24"/>
          <w:szCs w:val="20"/>
          <w:shd w:val="clear" w:color="auto" w:fill="FFFFFF"/>
        </w:rPr>
        <w:t>(</w:t>
      </w:r>
      <w:proofErr w:type="gramEnd"/>
      <w:r w:rsidRPr="00771AB3">
        <w:rPr>
          <w:rFonts w:ascii="Times New Roman" w:hAnsi="Times New Roman" w:cs="Times New Roman"/>
          <w:sz w:val="24"/>
          <w:szCs w:val="20"/>
          <w:shd w:val="clear" w:color="auto" w:fill="FFFFFF"/>
        </w:rPr>
        <w:t>pp. 3-10).</w:t>
      </w:r>
    </w:p>
    <w:p w14:paraId="03F06C77" w14:textId="77777777" w:rsidR="00F47522" w:rsidRPr="00771AB3" w:rsidRDefault="00F47522" w:rsidP="00F47522">
      <w:pPr>
        <w:spacing w:line="360" w:lineRule="auto"/>
        <w:jc w:val="both"/>
        <w:rPr>
          <w:sz w:val="24"/>
          <w:szCs w:val="24"/>
          <w:shd w:val="clear" w:color="auto" w:fill="FFFFFF"/>
        </w:rPr>
      </w:pPr>
      <w:r w:rsidRPr="00771AB3">
        <w:rPr>
          <w:rFonts w:ascii="Times New Roman" w:hAnsi="Times New Roman" w:cs="Times New Roman"/>
          <w:sz w:val="24"/>
          <w:szCs w:val="24"/>
          <w:shd w:val="clear" w:color="auto" w:fill="FFFFFF"/>
        </w:rPr>
        <w:t xml:space="preserve">Wells, P. (2010). A Nudge One Way, A Nudge the Other A Nudge One Way, A Nudge the Other: libertarian </w:t>
      </w:r>
      <w:proofErr w:type="spellStart"/>
      <w:r w:rsidRPr="00771AB3">
        <w:rPr>
          <w:rFonts w:ascii="Times New Roman" w:hAnsi="Times New Roman" w:cs="Times New Roman"/>
          <w:sz w:val="24"/>
          <w:szCs w:val="24"/>
          <w:shd w:val="clear" w:color="auto" w:fill="FFFFFF"/>
        </w:rPr>
        <w:t>libertarian</w:t>
      </w:r>
      <w:proofErr w:type="spellEnd"/>
      <w:r w:rsidRPr="00771AB3">
        <w:rPr>
          <w:rFonts w:ascii="Times New Roman" w:hAnsi="Times New Roman" w:cs="Times New Roman"/>
          <w:sz w:val="24"/>
          <w:szCs w:val="24"/>
          <w:shd w:val="clear" w:color="auto" w:fill="FFFFFF"/>
        </w:rPr>
        <w:t xml:space="preserve"> paternalism </w:t>
      </w:r>
      <w:proofErr w:type="spellStart"/>
      <w:r w:rsidRPr="00771AB3">
        <w:rPr>
          <w:rFonts w:ascii="Times New Roman" w:hAnsi="Times New Roman" w:cs="Times New Roman"/>
          <w:sz w:val="24"/>
          <w:szCs w:val="24"/>
          <w:shd w:val="clear" w:color="auto" w:fill="FFFFFF"/>
        </w:rPr>
        <w:t>paternalism</w:t>
      </w:r>
      <w:proofErr w:type="spellEnd"/>
      <w:r w:rsidRPr="00771AB3">
        <w:rPr>
          <w:rFonts w:ascii="Times New Roman" w:hAnsi="Times New Roman" w:cs="Times New Roman"/>
          <w:sz w:val="24"/>
          <w:szCs w:val="24"/>
          <w:shd w:val="clear" w:color="auto" w:fill="FFFFFF"/>
        </w:rPr>
        <w:t xml:space="preserve"> as political strategy as political strategy as political strategy. </w:t>
      </w:r>
      <w:r w:rsidRPr="00771AB3">
        <w:rPr>
          <w:rFonts w:ascii="Times New Roman" w:hAnsi="Times New Roman" w:cs="Times New Roman"/>
          <w:i/>
          <w:iCs/>
          <w:sz w:val="24"/>
          <w:szCs w:val="24"/>
          <w:shd w:val="clear" w:color="auto" w:fill="FFFFFF"/>
        </w:rPr>
        <w:t>People, Place &amp; Policy Online</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4</w:t>
      </w:r>
      <w:r w:rsidRPr="00771AB3">
        <w:rPr>
          <w:rFonts w:ascii="Times New Roman" w:hAnsi="Times New Roman" w:cs="Times New Roman"/>
          <w:sz w:val="24"/>
          <w:szCs w:val="24"/>
          <w:shd w:val="clear" w:color="auto" w:fill="FFFFFF"/>
        </w:rPr>
        <w:t>(3), 111-118.</w:t>
      </w:r>
    </w:p>
    <w:p w14:paraId="397DB905" w14:textId="77777777" w:rsidR="00F47522" w:rsidRPr="00771AB3" w:rsidRDefault="00F47522" w:rsidP="00F47522">
      <w:pPr>
        <w:spacing w:line="360" w:lineRule="auto"/>
        <w:jc w:val="both"/>
        <w:rPr>
          <w:rStyle w:val="Hyperlink"/>
          <w:rFonts w:ascii="Times New Roman" w:hAnsi="Times New Roman" w:cs="Times New Roman"/>
          <w:color w:val="auto"/>
          <w:sz w:val="32"/>
          <w:szCs w:val="24"/>
        </w:rPr>
      </w:pPr>
      <w:r w:rsidRPr="00771AB3">
        <w:rPr>
          <w:rFonts w:ascii="Times New Roman" w:hAnsi="Times New Roman" w:cs="Times New Roman"/>
          <w:sz w:val="24"/>
          <w:szCs w:val="20"/>
          <w:shd w:val="clear" w:color="auto" w:fill="FFFFFF"/>
        </w:rPr>
        <w:t xml:space="preserve">Wicker, A. W. (1969). Attitudes versus actions: The relationship of verbal and overt </w:t>
      </w:r>
      <w:proofErr w:type="spellStart"/>
      <w:r w:rsidRPr="00771AB3">
        <w:rPr>
          <w:rFonts w:ascii="Times New Roman" w:hAnsi="Times New Roman" w:cs="Times New Roman"/>
          <w:sz w:val="24"/>
          <w:szCs w:val="20"/>
          <w:shd w:val="clear" w:color="auto" w:fill="FFFFFF"/>
        </w:rPr>
        <w:t>behavioral</w:t>
      </w:r>
      <w:proofErr w:type="spellEnd"/>
      <w:r w:rsidRPr="00771AB3">
        <w:rPr>
          <w:rFonts w:ascii="Times New Roman" w:hAnsi="Times New Roman" w:cs="Times New Roman"/>
          <w:sz w:val="24"/>
          <w:szCs w:val="20"/>
          <w:shd w:val="clear" w:color="auto" w:fill="FFFFFF"/>
        </w:rPr>
        <w:t xml:space="preserve"> responses to attitude objects. </w:t>
      </w:r>
      <w:r w:rsidRPr="00771AB3">
        <w:rPr>
          <w:rFonts w:ascii="Times New Roman" w:hAnsi="Times New Roman" w:cs="Times New Roman"/>
          <w:i/>
          <w:iCs/>
          <w:sz w:val="24"/>
          <w:szCs w:val="20"/>
          <w:shd w:val="clear" w:color="auto" w:fill="FFFFFF"/>
        </w:rPr>
        <w:t>Journal of Social issues</w:t>
      </w:r>
      <w:r w:rsidRPr="00771AB3">
        <w:rPr>
          <w:rFonts w:ascii="Times New Roman" w:hAnsi="Times New Roman" w:cs="Times New Roman"/>
          <w:sz w:val="24"/>
          <w:szCs w:val="20"/>
          <w:shd w:val="clear" w:color="auto" w:fill="FFFFFF"/>
        </w:rPr>
        <w:t>, </w:t>
      </w:r>
      <w:r w:rsidRPr="00771AB3">
        <w:rPr>
          <w:rFonts w:ascii="Times New Roman" w:hAnsi="Times New Roman" w:cs="Times New Roman"/>
          <w:i/>
          <w:iCs/>
          <w:sz w:val="24"/>
          <w:szCs w:val="20"/>
          <w:shd w:val="clear" w:color="auto" w:fill="FFFFFF"/>
        </w:rPr>
        <w:t>25</w:t>
      </w:r>
      <w:r w:rsidRPr="00771AB3">
        <w:rPr>
          <w:rFonts w:ascii="Times New Roman" w:hAnsi="Times New Roman" w:cs="Times New Roman"/>
          <w:sz w:val="24"/>
          <w:szCs w:val="20"/>
          <w:shd w:val="clear" w:color="auto" w:fill="FFFFFF"/>
        </w:rPr>
        <w:t>(4), 41-78.</w:t>
      </w:r>
    </w:p>
    <w:p w14:paraId="272FB99A"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r w:rsidRPr="00771AB3">
        <w:rPr>
          <w:rFonts w:ascii="Times New Roman" w:hAnsi="Times New Roman" w:cs="Times New Roman"/>
          <w:sz w:val="24"/>
          <w:szCs w:val="24"/>
          <w:shd w:val="clear" w:color="auto" w:fill="FFFFFF"/>
        </w:rPr>
        <w:t>World Health Organization. (2014). Life expectancy: Data by country. </w:t>
      </w:r>
      <w:r w:rsidRPr="00771AB3">
        <w:rPr>
          <w:rFonts w:ascii="Times New Roman" w:hAnsi="Times New Roman" w:cs="Times New Roman"/>
          <w:i/>
          <w:iCs/>
          <w:sz w:val="24"/>
          <w:szCs w:val="24"/>
          <w:shd w:val="clear" w:color="auto" w:fill="FFFFFF"/>
        </w:rPr>
        <w:t xml:space="preserve">WWW document]. URL http://apps. who. </w:t>
      </w:r>
      <w:proofErr w:type="spellStart"/>
      <w:r w:rsidRPr="00771AB3">
        <w:rPr>
          <w:rFonts w:ascii="Times New Roman" w:hAnsi="Times New Roman" w:cs="Times New Roman"/>
          <w:i/>
          <w:iCs/>
          <w:sz w:val="24"/>
          <w:szCs w:val="24"/>
          <w:shd w:val="clear" w:color="auto" w:fill="FFFFFF"/>
        </w:rPr>
        <w:t>int</w:t>
      </w:r>
      <w:proofErr w:type="spellEnd"/>
      <w:r w:rsidRPr="00771AB3">
        <w:rPr>
          <w:rFonts w:ascii="Times New Roman" w:hAnsi="Times New Roman" w:cs="Times New Roman"/>
          <w:i/>
          <w:iCs/>
          <w:sz w:val="24"/>
          <w:szCs w:val="24"/>
          <w:shd w:val="clear" w:color="auto" w:fill="FFFFFF"/>
        </w:rPr>
        <w:t>/</w:t>
      </w:r>
      <w:proofErr w:type="spellStart"/>
      <w:r w:rsidRPr="00771AB3">
        <w:rPr>
          <w:rFonts w:ascii="Times New Roman" w:hAnsi="Times New Roman" w:cs="Times New Roman"/>
          <w:i/>
          <w:iCs/>
          <w:sz w:val="24"/>
          <w:szCs w:val="24"/>
          <w:shd w:val="clear" w:color="auto" w:fill="FFFFFF"/>
        </w:rPr>
        <w:t>gho</w:t>
      </w:r>
      <w:proofErr w:type="spellEnd"/>
      <w:r w:rsidRPr="00771AB3">
        <w:rPr>
          <w:rFonts w:ascii="Times New Roman" w:hAnsi="Times New Roman" w:cs="Times New Roman"/>
          <w:i/>
          <w:iCs/>
          <w:sz w:val="24"/>
          <w:szCs w:val="24"/>
          <w:shd w:val="clear" w:color="auto" w:fill="FFFFFF"/>
        </w:rPr>
        <w:t>/data/node. main</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688</w:t>
      </w:r>
      <w:r w:rsidRPr="00771AB3">
        <w:rPr>
          <w:rFonts w:ascii="Times New Roman" w:hAnsi="Times New Roman" w:cs="Times New Roman"/>
          <w:sz w:val="24"/>
          <w:szCs w:val="24"/>
          <w:shd w:val="clear" w:color="auto" w:fill="FFFFFF"/>
        </w:rPr>
        <w:t>.</w:t>
      </w:r>
    </w:p>
    <w:p w14:paraId="6CF0190B" w14:textId="77777777" w:rsidR="00F47522" w:rsidRPr="00771AB3" w:rsidRDefault="00F47522" w:rsidP="00F47522">
      <w:pPr>
        <w:spacing w:line="360" w:lineRule="auto"/>
        <w:jc w:val="both"/>
        <w:rPr>
          <w:rStyle w:val="Hyperlink"/>
          <w:rFonts w:ascii="Times New Roman" w:hAnsi="Times New Roman" w:cs="Times New Roman"/>
          <w:color w:val="auto"/>
          <w:sz w:val="24"/>
          <w:szCs w:val="24"/>
          <w:shd w:val="clear" w:color="auto" w:fill="FFFFFF"/>
        </w:rPr>
      </w:pPr>
      <w:proofErr w:type="spellStart"/>
      <w:r w:rsidRPr="00771AB3">
        <w:rPr>
          <w:rFonts w:ascii="Times New Roman" w:hAnsi="Times New Roman" w:cs="Times New Roman"/>
          <w:sz w:val="24"/>
          <w:szCs w:val="24"/>
          <w:shd w:val="clear" w:color="auto" w:fill="FFFFFF"/>
        </w:rPr>
        <w:t>Wrieden</w:t>
      </w:r>
      <w:proofErr w:type="spellEnd"/>
      <w:r w:rsidRPr="00771AB3">
        <w:rPr>
          <w:rFonts w:ascii="Times New Roman" w:hAnsi="Times New Roman" w:cs="Times New Roman"/>
          <w:sz w:val="24"/>
          <w:szCs w:val="24"/>
          <w:shd w:val="clear" w:color="auto" w:fill="FFFFFF"/>
        </w:rPr>
        <w:t>, W. L., &amp; Levy, L. B. (2016). “Change4Life Smart Swaps”: quasi-experimental evaluation of a natural experiment. </w:t>
      </w:r>
      <w:r w:rsidRPr="00771AB3">
        <w:rPr>
          <w:rFonts w:ascii="Times New Roman" w:hAnsi="Times New Roman" w:cs="Times New Roman"/>
          <w:i/>
          <w:iCs/>
          <w:sz w:val="24"/>
          <w:szCs w:val="24"/>
          <w:shd w:val="clear" w:color="auto" w:fill="FFFFFF"/>
        </w:rPr>
        <w:t>Public Health Nutrition</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19</w:t>
      </w:r>
      <w:r w:rsidRPr="00771AB3">
        <w:rPr>
          <w:rFonts w:ascii="Times New Roman" w:hAnsi="Times New Roman" w:cs="Times New Roman"/>
          <w:sz w:val="24"/>
          <w:szCs w:val="24"/>
          <w:shd w:val="clear" w:color="auto" w:fill="FFFFFF"/>
        </w:rPr>
        <w:t xml:space="preserve">(13), 2388–2392. </w:t>
      </w:r>
      <w:hyperlink r:id="rId26" w:history="1">
        <w:r w:rsidRPr="00771AB3">
          <w:rPr>
            <w:rStyle w:val="Hyperlink"/>
            <w:rFonts w:ascii="Times New Roman" w:hAnsi="Times New Roman" w:cs="Times New Roman"/>
            <w:color w:val="auto"/>
            <w:sz w:val="24"/>
            <w:szCs w:val="24"/>
            <w:shd w:val="clear" w:color="auto" w:fill="FFFFFF"/>
          </w:rPr>
          <w:t>http://doi.org/10.1017/S1368980016000513</w:t>
        </w:r>
      </w:hyperlink>
    </w:p>
    <w:p w14:paraId="51FD9B81" w14:textId="77777777" w:rsidR="00F47522" w:rsidRPr="00771AB3" w:rsidRDefault="00F47522" w:rsidP="00F47522">
      <w:pPr>
        <w:spacing w:line="360" w:lineRule="auto"/>
        <w:jc w:val="both"/>
        <w:rPr>
          <w:rFonts w:ascii="Times New Roman" w:hAnsi="Times New Roman" w:cs="Times New Roman"/>
          <w:sz w:val="24"/>
          <w:szCs w:val="24"/>
        </w:rPr>
      </w:pPr>
      <w:proofErr w:type="spellStart"/>
      <w:r w:rsidRPr="00771AB3">
        <w:rPr>
          <w:rFonts w:ascii="Times New Roman" w:hAnsi="Times New Roman" w:cs="Times New Roman"/>
          <w:sz w:val="24"/>
          <w:szCs w:val="24"/>
        </w:rPr>
        <w:t>Youtube</w:t>
      </w:r>
      <w:proofErr w:type="spellEnd"/>
      <w:r w:rsidRPr="00771AB3">
        <w:rPr>
          <w:rFonts w:ascii="Times New Roman" w:hAnsi="Times New Roman" w:cs="Times New Roman"/>
          <w:sz w:val="24"/>
          <w:szCs w:val="24"/>
        </w:rPr>
        <w:t xml:space="preserve">. 2018. Theory of planned behaviour linked to health promotion.2016. Retrieved 18 March 2018. </w:t>
      </w:r>
      <w:hyperlink r:id="rId27" w:history="1">
        <w:r w:rsidRPr="00771AB3">
          <w:rPr>
            <w:rStyle w:val="Hyperlink"/>
            <w:rFonts w:ascii="Times New Roman" w:hAnsi="Times New Roman" w:cs="Times New Roman"/>
            <w:color w:val="auto"/>
            <w:sz w:val="24"/>
            <w:szCs w:val="24"/>
          </w:rPr>
          <w:t>https://www.youtube.com/watch?v=77QiDn8lsUA</w:t>
        </w:r>
      </w:hyperlink>
      <w:r w:rsidRPr="00771AB3">
        <w:rPr>
          <w:rFonts w:ascii="Times New Roman" w:hAnsi="Times New Roman" w:cs="Times New Roman"/>
          <w:sz w:val="24"/>
          <w:szCs w:val="24"/>
        </w:rPr>
        <w:t xml:space="preserve">  </w:t>
      </w:r>
    </w:p>
    <w:p w14:paraId="09437BE8"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proofErr w:type="spellStart"/>
      <w:r w:rsidRPr="00771AB3">
        <w:rPr>
          <w:rFonts w:ascii="Times New Roman" w:hAnsi="Times New Roman" w:cs="Times New Roman"/>
          <w:sz w:val="24"/>
          <w:szCs w:val="24"/>
          <w:shd w:val="clear" w:color="auto" w:fill="FFFFFF"/>
        </w:rPr>
        <w:t>Zajonc</w:t>
      </w:r>
      <w:proofErr w:type="spellEnd"/>
      <w:r w:rsidRPr="00771AB3">
        <w:rPr>
          <w:rFonts w:ascii="Times New Roman" w:hAnsi="Times New Roman" w:cs="Times New Roman"/>
          <w:sz w:val="24"/>
          <w:szCs w:val="24"/>
          <w:shd w:val="clear" w:color="auto" w:fill="FFFFFF"/>
        </w:rPr>
        <w:t>, R. B. (1968). Attitudinal effects of mere exposure. </w:t>
      </w:r>
      <w:r w:rsidRPr="00771AB3">
        <w:rPr>
          <w:rFonts w:ascii="Times New Roman" w:hAnsi="Times New Roman" w:cs="Times New Roman"/>
          <w:i/>
          <w:iCs/>
          <w:sz w:val="24"/>
          <w:szCs w:val="24"/>
          <w:shd w:val="clear" w:color="auto" w:fill="FFFFFF"/>
        </w:rPr>
        <w:t>Journal of personality and social psychology</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9</w:t>
      </w:r>
      <w:r w:rsidRPr="00771AB3">
        <w:rPr>
          <w:rFonts w:ascii="Times New Roman" w:hAnsi="Times New Roman" w:cs="Times New Roman"/>
          <w:sz w:val="24"/>
          <w:szCs w:val="24"/>
          <w:shd w:val="clear" w:color="auto" w:fill="FFFFFF"/>
        </w:rPr>
        <w:t>(2p2), 1.</w:t>
      </w:r>
    </w:p>
    <w:p w14:paraId="7CF5372A" w14:textId="77777777" w:rsidR="00F47522" w:rsidRPr="00771AB3" w:rsidRDefault="00F47522" w:rsidP="00F47522">
      <w:pPr>
        <w:spacing w:line="360" w:lineRule="auto"/>
        <w:jc w:val="both"/>
        <w:rPr>
          <w:rFonts w:ascii="Times New Roman" w:hAnsi="Times New Roman" w:cs="Times New Roman"/>
          <w:sz w:val="24"/>
          <w:szCs w:val="24"/>
          <w:shd w:val="clear" w:color="auto" w:fill="FFFFFF"/>
        </w:rPr>
      </w:pPr>
      <w:proofErr w:type="spellStart"/>
      <w:r w:rsidRPr="00771AB3">
        <w:rPr>
          <w:rFonts w:ascii="Times New Roman" w:hAnsi="Times New Roman" w:cs="Times New Roman"/>
          <w:sz w:val="24"/>
          <w:szCs w:val="24"/>
          <w:shd w:val="clear" w:color="auto" w:fill="FFFFFF"/>
        </w:rPr>
        <w:t>Zukin</w:t>
      </w:r>
      <w:proofErr w:type="spellEnd"/>
      <w:r w:rsidRPr="00771AB3">
        <w:rPr>
          <w:rFonts w:ascii="Times New Roman" w:hAnsi="Times New Roman" w:cs="Times New Roman"/>
          <w:sz w:val="24"/>
          <w:szCs w:val="24"/>
          <w:shd w:val="clear" w:color="auto" w:fill="FFFFFF"/>
        </w:rPr>
        <w:t>, S., &amp; Maguire, J. S. (2004). Consumers and consumption. </w:t>
      </w:r>
      <w:proofErr w:type="spellStart"/>
      <w:r w:rsidRPr="00771AB3">
        <w:rPr>
          <w:rFonts w:ascii="Times New Roman" w:hAnsi="Times New Roman" w:cs="Times New Roman"/>
          <w:i/>
          <w:iCs/>
          <w:sz w:val="24"/>
          <w:szCs w:val="24"/>
          <w:shd w:val="clear" w:color="auto" w:fill="FFFFFF"/>
        </w:rPr>
        <w:t>Annu</w:t>
      </w:r>
      <w:proofErr w:type="spellEnd"/>
      <w:r w:rsidRPr="00771AB3">
        <w:rPr>
          <w:rFonts w:ascii="Times New Roman" w:hAnsi="Times New Roman" w:cs="Times New Roman"/>
          <w:i/>
          <w:iCs/>
          <w:sz w:val="24"/>
          <w:szCs w:val="24"/>
          <w:shd w:val="clear" w:color="auto" w:fill="FFFFFF"/>
        </w:rPr>
        <w:t xml:space="preserve">. Rev. </w:t>
      </w:r>
      <w:proofErr w:type="spellStart"/>
      <w:r w:rsidRPr="00771AB3">
        <w:rPr>
          <w:rFonts w:ascii="Times New Roman" w:hAnsi="Times New Roman" w:cs="Times New Roman"/>
          <w:i/>
          <w:iCs/>
          <w:sz w:val="24"/>
          <w:szCs w:val="24"/>
          <w:shd w:val="clear" w:color="auto" w:fill="FFFFFF"/>
        </w:rPr>
        <w:t>Sociol</w:t>
      </w:r>
      <w:proofErr w:type="spellEnd"/>
      <w:r w:rsidRPr="00771AB3">
        <w:rPr>
          <w:rFonts w:ascii="Times New Roman" w:hAnsi="Times New Roman" w:cs="Times New Roman"/>
          <w:i/>
          <w:iCs/>
          <w:sz w:val="24"/>
          <w:szCs w:val="24"/>
          <w:shd w:val="clear" w:color="auto" w:fill="FFFFFF"/>
        </w:rPr>
        <w:t>.</w:t>
      </w:r>
      <w:r w:rsidRPr="00771AB3">
        <w:rPr>
          <w:rFonts w:ascii="Times New Roman" w:hAnsi="Times New Roman" w:cs="Times New Roman"/>
          <w:sz w:val="24"/>
          <w:szCs w:val="24"/>
          <w:shd w:val="clear" w:color="auto" w:fill="FFFFFF"/>
        </w:rPr>
        <w:t>, </w:t>
      </w:r>
      <w:r w:rsidRPr="00771AB3">
        <w:rPr>
          <w:rFonts w:ascii="Times New Roman" w:hAnsi="Times New Roman" w:cs="Times New Roman"/>
          <w:i/>
          <w:iCs/>
          <w:sz w:val="24"/>
          <w:szCs w:val="24"/>
          <w:shd w:val="clear" w:color="auto" w:fill="FFFFFF"/>
        </w:rPr>
        <w:t>30</w:t>
      </w:r>
      <w:r w:rsidRPr="00771AB3">
        <w:rPr>
          <w:rFonts w:ascii="Times New Roman" w:hAnsi="Times New Roman" w:cs="Times New Roman"/>
          <w:sz w:val="24"/>
          <w:szCs w:val="24"/>
          <w:shd w:val="clear" w:color="auto" w:fill="FFFFFF"/>
        </w:rPr>
        <w:t>, 173-197.</w:t>
      </w:r>
    </w:p>
    <w:p w14:paraId="19E91269" w14:textId="77777777" w:rsidR="00F47522" w:rsidRPr="00FD63DA" w:rsidRDefault="00F47522" w:rsidP="000E0461">
      <w:pPr>
        <w:spacing w:line="360" w:lineRule="auto"/>
        <w:jc w:val="both"/>
        <w:rPr>
          <w:rFonts w:ascii="Times New Roman" w:hAnsi="Times New Roman" w:cs="Times New Roman"/>
          <w:sz w:val="24"/>
        </w:rPr>
      </w:pPr>
    </w:p>
    <w:sectPr w:rsidR="00F47522" w:rsidRPr="00FD63DA">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681388" w14:textId="77777777" w:rsidR="008B4CF2" w:rsidRDefault="008B4CF2" w:rsidP="00AB25E4">
      <w:pPr>
        <w:spacing w:after="0" w:line="240" w:lineRule="auto"/>
      </w:pPr>
      <w:r>
        <w:separator/>
      </w:r>
    </w:p>
  </w:endnote>
  <w:endnote w:type="continuationSeparator" w:id="0">
    <w:p w14:paraId="11D02D52" w14:textId="77777777" w:rsidR="008B4CF2" w:rsidRDefault="008B4CF2" w:rsidP="00AB2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6A6D00" w14:textId="77777777" w:rsidR="008B4CF2" w:rsidRDefault="008B4CF2" w:rsidP="00AB25E4">
      <w:pPr>
        <w:spacing w:after="0" w:line="240" w:lineRule="auto"/>
      </w:pPr>
      <w:r>
        <w:separator/>
      </w:r>
    </w:p>
  </w:footnote>
  <w:footnote w:type="continuationSeparator" w:id="0">
    <w:p w14:paraId="2B08800F" w14:textId="77777777" w:rsidR="008B4CF2" w:rsidRDefault="008B4CF2" w:rsidP="00AB25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50E290" w14:textId="6F5A2298" w:rsidR="008B4CF2" w:rsidRDefault="008B4CF2">
    <w:pPr>
      <w:pStyle w:val="Header"/>
    </w:pPr>
    <w:r>
      <w:t>1602489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310F72"/>
    <w:multiLevelType w:val="hybridMultilevel"/>
    <w:tmpl w:val="5BDEB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506E94"/>
    <w:multiLevelType w:val="hybridMultilevel"/>
    <w:tmpl w:val="2438E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1F99"/>
    <w:rsid w:val="00001168"/>
    <w:rsid w:val="00005AF4"/>
    <w:rsid w:val="00012D6E"/>
    <w:rsid w:val="00017198"/>
    <w:rsid w:val="0002103D"/>
    <w:rsid w:val="0002293A"/>
    <w:rsid w:val="00023408"/>
    <w:rsid w:val="00027AB5"/>
    <w:rsid w:val="00032082"/>
    <w:rsid w:val="000340BC"/>
    <w:rsid w:val="00042C17"/>
    <w:rsid w:val="00043314"/>
    <w:rsid w:val="00050C89"/>
    <w:rsid w:val="00051CD7"/>
    <w:rsid w:val="00053958"/>
    <w:rsid w:val="00055141"/>
    <w:rsid w:val="00055E7F"/>
    <w:rsid w:val="0006147B"/>
    <w:rsid w:val="00061D82"/>
    <w:rsid w:val="00063706"/>
    <w:rsid w:val="00064FF0"/>
    <w:rsid w:val="000712FA"/>
    <w:rsid w:val="000760A0"/>
    <w:rsid w:val="00086DE6"/>
    <w:rsid w:val="00093A51"/>
    <w:rsid w:val="00097511"/>
    <w:rsid w:val="000A4F8B"/>
    <w:rsid w:val="000B4964"/>
    <w:rsid w:val="000B6764"/>
    <w:rsid w:val="000C52D4"/>
    <w:rsid w:val="000C5434"/>
    <w:rsid w:val="000C54E9"/>
    <w:rsid w:val="000C5D34"/>
    <w:rsid w:val="000C6424"/>
    <w:rsid w:val="000D0306"/>
    <w:rsid w:val="000D0AE8"/>
    <w:rsid w:val="000E0461"/>
    <w:rsid w:val="000E1E21"/>
    <w:rsid w:val="000E3347"/>
    <w:rsid w:val="000E3BF1"/>
    <w:rsid w:val="000F0B57"/>
    <w:rsid w:val="000F33A1"/>
    <w:rsid w:val="000F41AD"/>
    <w:rsid w:val="00100790"/>
    <w:rsid w:val="00104ACC"/>
    <w:rsid w:val="00106047"/>
    <w:rsid w:val="00107911"/>
    <w:rsid w:val="001114C7"/>
    <w:rsid w:val="00111505"/>
    <w:rsid w:val="001124C1"/>
    <w:rsid w:val="00121A40"/>
    <w:rsid w:val="00121DC9"/>
    <w:rsid w:val="00131CFC"/>
    <w:rsid w:val="001415B5"/>
    <w:rsid w:val="00141916"/>
    <w:rsid w:val="0014295A"/>
    <w:rsid w:val="001545A7"/>
    <w:rsid w:val="00156B4E"/>
    <w:rsid w:val="001579B3"/>
    <w:rsid w:val="001620EB"/>
    <w:rsid w:val="00166081"/>
    <w:rsid w:val="00166A32"/>
    <w:rsid w:val="00166E82"/>
    <w:rsid w:val="001676E1"/>
    <w:rsid w:val="00171B63"/>
    <w:rsid w:val="001816C9"/>
    <w:rsid w:val="00181BEF"/>
    <w:rsid w:val="001916DA"/>
    <w:rsid w:val="0019178D"/>
    <w:rsid w:val="00193021"/>
    <w:rsid w:val="00196565"/>
    <w:rsid w:val="001A37AD"/>
    <w:rsid w:val="001A57FE"/>
    <w:rsid w:val="001A6CF3"/>
    <w:rsid w:val="001B3F1E"/>
    <w:rsid w:val="001B48C5"/>
    <w:rsid w:val="001C038D"/>
    <w:rsid w:val="001C0C0E"/>
    <w:rsid w:val="001C2EA8"/>
    <w:rsid w:val="001C4B9B"/>
    <w:rsid w:val="001C5770"/>
    <w:rsid w:val="001C5D56"/>
    <w:rsid w:val="001D0840"/>
    <w:rsid w:val="001D20DB"/>
    <w:rsid w:val="001D2868"/>
    <w:rsid w:val="001D33D8"/>
    <w:rsid w:val="001D3EFD"/>
    <w:rsid w:val="001D7603"/>
    <w:rsid w:val="001E22ED"/>
    <w:rsid w:val="001F6F05"/>
    <w:rsid w:val="001F7DD6"/>
    <w:rsid w:val="00201B69"/>
    <w:rsid w:val="0020322F"/>
    <w:rsid w:val="002039A0"/>
    <w:rsid w:val="00207CD4"/>
    <w:rsid w:val="00211554"/>
    <w:rsid w:val="002137BE"/>
    <w:rsid w:val="00216EFB"/>
    <w:rsid w:val="00223FB0"/>
    <w:rsid w:val="00224C68"/>
    <w:rsid w:val="002251A6"/>
    <w:rsid w:val="00236C0B"/>
    <w:rsid w:val="00243915"/>
    <w:rsid w:val="00245C95"/>
    <w:rsid w:val="002511F3"/>
    <w:rsid w:val="00253C91"/>
    <w:rsid w:val="00255B06"/>
    <w:rsid w:val="00263328"/>
    <w:rsid w:val="002664B9"/>
    <w:rsid w:val="00266E18"/>
    <w:rsid w:val="002740E5"/>
    <w:rsid w:val="00277997"/>
    <w:rsid w:val="0028792F"/>
    <w:rsid w:val="002928AD"/>
    <w:rsid w:val="00293006"/>
    <w:rsid w:val="00296726"/>
    <w:rsid w:val="00296CCE"/>
    <w:rsid w:val="0029708E"/>
    <w:rsid w:val="00297E79"/>
    <w:rsid w:val="002A20F1"/>
    <w:rsid w:val="002A369E"/>
    <w:rsid w:val="002B06B8"/>
    <w:rsid w:val="002B0E04"/>
    <w:rsid w:val="002B4AC4"/>
    <w:rsid w:val="002B5874"/>
    <w:rsid w:val="002C3DE8"/>
    <w:rsid w:val="002C4715"/>
    <w:rsid w:val="002D18C3"/>
    <w:rsid w:val="002D2B40"/>
    <w:rsid w:val="002D2ED4"/>
    <w:rsid w:val="002D63D2"/>
    <w:rsid w:val="002F13F1"/>
    <w:rsid w:val="002F2193"/>
    <w:rsid w:val="002F4599"/>
    <w:rsid w:val="00301FD1"/>
    <w:rsid w:val="003045AF"/>
    <w:rsid w:val="00305172"/>
    <w:rsid w:val="0030541C"/>
    <w:rsid w:val="003140F3"/>
    <w:rsid w:val="003176D3"/>
    <w:rsid w:val="0032648E"/>
    <w:rsid w:val="003340CD"/>
    <w:rsid w:val="00343B66"/>
    <w:rsid w:val="00345AA7"/>
    <w:rsid w:val="00350B90"/>
    <w:rsid w:val="0035200F"/>
    <w:rsid w:val="0035797C"/>
    <w:rsid w:val="00360494"/>
    <w:rsid w:val="00362F78"/>
    <w:rsid w:val="00371DAA"/>
    <w:rsid w:val="003827EB"/>
    <w:rsid w:val="003832CB"/>
    <w:rsid w:val="003863B7"/>
    <w:rsid w:val="003927C4"/>
    <w:rsid w:val="00395238"/>
    <w:rsid w:val="003978F6"/>
    <w:rsid w:val="003A126D"/>
    <w:rsid w:val="003A2253"/>
    <w:rsid w:val="003A46BA"/>
    <w:rsid w:val="003B17C2"/>
    <w:rsid w:val="003B2C8B"/>
    <w:rsid w:val="003D0932"/>
    <w:rsid w:val="003D2FFD"/>
    <w:rsid w:val="003D3601"/>
    <w:rsid w:val="003D4A69"/>
    <w:rsid w:val="003E4838"/>
    <w:rsid w:val="003E65FF"/>
    <w:rsid w:val="003F14D3"/>
    <w:rsid w:val="003F28AC"/>
    <w:rsid w:val="003F292A"/>
    <w:rsid w:val="003F5272"/>
    <w:rsid w:val="003F6A9F"/>
    <w:rsid w:val="0040050B"/>
    <w:rsid w:val="00403409"/>
    <w:rsid w:val="00405AA3"/>
    <w:rsid w:val="00410EB8"/>
    <w:rsid w:val="004169B8"/>
    <w:rsid w:val="00417E4C"/>
    <w:rsid w:val="004274E4"/>
    <w:rsid w:val="00427D94"/>
    <w:rsid w:val="00430E54"/>
    <w:rsid w:val="00432232"/>
    <w:rsid w:val="00436EAD"/>
    <w:rsid w:val="00440338"/>
    <w:rsid w:val="0044059F"/>
    <w:rsid w:val="004515CF"/>
    <w:rsid w:val="004522CC"/>
    <w:rsid w:val="0045653B"/>
    <w:rsid w:val="00457005"/>
    <w:rsid w:val="004573B8"/>
    <w:rsid w:val="00461A82"/>
    <w:rsid w:val="004625E2"/>
    <w:rsid w:val="00466DD8"/>
    <w:rsid w:val="004806F0"/>
    <w:rsid w:val="0048105F"/>
    <w:rsid w:val="00486AF0"/>
    <w:rsid w:val="004876C0"/>
    <w:rsid w:val="004911FB"/>
    <w:rsid w:val="0049653A"/>
    <w:rsid w:val="004A3248"/>
    <w:rsid w:val="004A35AF"/>
    <w:rsid w:val="004A3F07"/>
    <w:rsid w:val="004A4C1D"/>
    <w:rsid w:val="004B1EE9"/>
    <w:rsid w:val="004B1FF6"/>
    <w:rsid w:val="004B74BF"/>
    <w:rsid w:val="004C2CB5"/>
    <w:rsid w:val="004C5712"/>
    <w:rsid w:val="004D1035"/>
    <w:rsid w:val="004D29E2"/>
    <w:rsid w:val="004D2DE1"/>
    <w:rsid w:val="004D43DE"/>
    <w:rsid w:val="004E45B7"/>
    <w:rsid w:val="004E67CA"/>
    <w:rsid w:val="004F1096"/>
    <w:rsid w:val="00500155"/>
    <w:rsid w:val="00500EE9"/>
    <w:rsid w:val="00502F19"/>
    <w:rsid w:val="00510EF6"/>
    <w:rsid w:val="00515A06"/>
    <w:rsid w:val="005228D5"/>
    <w:rsid w:val="00523958"/>
    <w:rsid w:val="005248FF"/>
    <w:rsid w:val="00530DF9"/>
    <w:rsid w:val="005347ED"/>
    <w:rsid w:val="00536B15"/>
    <w:rsid w:val="00537537"/>
    <w:rsid w:val="0053761D"/>
    <w:rsid w:val="00540C86"/>
    <w:rsid w:val="005411B3"/>
    <w:rsid w:val="005438B6"/>
    <w:rsid w:val="00544D0D"/>
    <w:rsid w:val="00546AB8"/>
    <w:rsid w:val="00560136"/>
    <w:rsid w:val="00564548"/>
    <w:rsid w:val="00564FAC"/>
    <w:rsid w:val="0056798C"/>
    <w:rsid w:val="00570D3B"/>
    <w:rsid w:val="005742E0"/>
    <w:rsid w:val="005850CC"/>
    <w:rsid w:val="005913B0"/>
    <w:rsid w:val="005950BC"/>
    <w:rsid w:val="00597812"/>
    <w:rsid w:val="005A6D47"/>
    <w:rsid w:val="005B14E1"/>
    <w:rsid w:val="005B2297"/>
    <w:rsid w:val="005B3FAE"/>
    <w:rsid w:val="005B4D58"/>
    <w:rsid w:val="005B52B6"/>
    <w:rsid w:val="005E064D"/>
    <w:rsid w:val="005E33FE"/>
    <w:rsid w:val="005E7CF9"/>
    <w:rsid w:val="005F0A14"/>
    <w:rsid w:val="005F6F42"/>
    <w:rsid w:val="006019F9"/>
    <w:rsid w:val="00601EB9"/>
    <w:rsid w:val="00602471"/>
    <w:rsid w:val="006118F7"/>
    <w:rsid w:val="00612D0E"/>
    <w:rsid w:val="006162A0"/>
    <w:rsid w:val="00616FED"/>
    <w:rsid w:val="0061716F"/>
    <w:rsid w:val="00622195"/>
    <w:rsid w:val="00626CC9"/>
    <w:rsid w:val="00631F99"/>
    <w:rsid w:val="00633ACE"/>
    <w:rsid w:val="00641A36"/>
    <w:rsid w:val="00645FC9"/>
    <w:rsid w:val="006504C0"/>
    <w:rsid w:val="00667AF2"/>
    <w:rsid w:val="00670222"/>
    <w:rsid w:val="00672CD8"/>
    <w:rsid w:val="0067597F"/>
    <w:rsid w:val="00676C28"/>
    <w:rsid w:val="00677B22"/>
    <w:rsid w:val="006812DB"/>
    <w:rsid w:val="006828F5"/>
    <w:rsid w:val="006865B6"/>
    <w:rsid w:val="00691DFC"/>
    <w:rsid w:val="00695FA4"/>
    <w:rsid w:val="00696132"/>
    <w:rsid w:val="00697C5C"/>
    <w:rsid w:val="006A5662"/>
    <w:rsid w:val="006B02FA"/>
    <w:rsid w:val="006B1D59"/>
    <w:rsid w:val="006B5C1A"/>
    <w:rsid w:val="006C3928"/>
    <w:rsid w:val="006C4B7B"/>
    <w:rsid w:val="006C5C26"/>
    <w:rsid w:val="006D0D07"/>
    <w:rsid w:val="006D2F24"/>
    <w:rsid w:val="006D7834"/>
    <w:rsid w:val="006E0000"/>
    <w:rsid w:val="006E0DC2"/>
    <w:rsid w:val="006E14FD"/>
    <w:rsid w:val="006E3023"/>
    <w:rsid w:val="006F5301"/>
    <w:rsid w:val="006F7808"/>
    <w:rsid w:val="00704246"/>
    <w:rsid w:val="00712B29"/>
    <w:rsid w:val="0071340D"/>
    <w:rsid w:val="007224AA"/>
    <w:rsid w:val="00727D2F"/>
    <w:rsid w:val="00732EFC"/>
    <w:rsid w:val="00743174"/>
    <w:rsid w:val="0075359B"/>
    <w:rsid w:val="007554D2"/>
    <w:rsid w:val="007578AA"/>
    <w:rsid w:val="007604A8"/>
    <w:rsid w:val="00763392"/>
    <w:rsid w:val="00766561"/>
    <w:rsid w:val="0077090F"/>
    <w:rsid w:val="00772497"/>
    <w:rsid w:val="0078184E"/>
    <w:rsid w:val="00784382"/>
    <w:rsid w:val="00786DA7"/>
    <w:rsid w:val="007925A0"/>
    <w:rsid w:val="00793CC0"/>
    <w:rsid w:val="0079546E"/>
    <w:rsid w:val="007A3A1C"/>
    <w:rsid w:val="007A6B1A"/>
    <w:rsid w:val="007C0339"/>
    <w:rsid w:val="007C5527"/>
    <w:rsid w:val="007D4414"/>
    <w:rsid w:val="007D44A7"/>
    <w:rsid w:val="007D72CA"/>
    <w:rsid w:val="007E0799"/>
    <w:rsid w:val="007E51FA"/>
    <w:rsid w:val="007E54C5"/>
    <w:rsid w:val="007F3555"/>
    <w:rsid w:val="00804ECF"/>
    <w:rsid w:val="008064FC"/>
    <w:rsid w:val="008065C3"/>
    <w:rsid w:val="008102E7"/>
    <w:rsid w:val="0082165B"/>
    <w:rsid w:val="00821EFA"/>
    <w:rsid w:val="00824767"/>
    <w:rsid w:val="00827078"/>
    <w:rsid w:val="00827511"/>
    <w:rsid w:val="00827BF0"/>
    <w:rsid w:val="008339C2"/>
    <w:rsid w:val="00833C96"/>
    <w:rsid w:val="00841DA8"/>
    <w:rsid w:val="00846B61"/>
    <w:rsid w:val="00846FCB"/>
    <w:rsid w:val="00853286"/>
    <w:rsid w:val="00862C46"/>
    <w:rsid w:val="00863813"/>
    <w:rsid w:val="008645CA"/>
    <w:rsid w:val="008674F0"/>
    <w:rsid w:val="0087162F"/>
    <w:rsid w:val="00877FB4"/>
    <w:rsid w:val="00881DD1"/>
    <w:rsid w:val="00892D19"/>
    <w:rsid w:val="008A357F"/>
    <w:rsid w:val="008A365B"/>
    <w:rsid w:val="008B4CF2"/>
    <w:rsid w:val="008B5D04"/>
    <w:rsid w:val="008C18F6"/>
    <w:rsid w:val="008C72E9"/>
    <w:rsid w:val="008C7EA4"/>
    <w:rsid w:val="008D2FE2"/>
    <w:rsid w:val="008D5A25"/>
    <w:rsid w:val="008E119C"/>
    <w:rsid w:val="008F19C4"/>
    <w:rsid w:val="00900934"/>
    <w:rsid w:val="00901692"/>
    <w:rsid w:val="009111AC"/>
    <w:rsid w:val="00912844"/>
    <w:rsid w:val="00912A4C"/>
    <w:rsid w:val="00915567"/>
    <w:rsid w:val="00916ACF"/>
    <w:rsid w:val="0091755A"/>
    <w:rsid w:val="00927045"/>
    <w:rsid w:val="00927D45"/>
    <w:rsid w:val="00937B66"/>
    <w:rsid w:val="009403BA"/>
    <w:rsid w:val="00954164"/>
    <w:rsid w:val="00956A3C"/>
    <w:rsid w:val="00960FF1"/>
    <w:rsid w:val="00966837"/>
    <w:rsid w:val="0097429D"/>
    <w:rsid w:val="00976423"/>
    <w:rsid w:val="00976B8A"/>
    <w:rsid w:val="009812D7"/>
    <w:rsid w:val="00986D21"/>
    <w:rsid w:val="00990DB0"/>
    <w:rsid w:val="00994E09"/>
    <w:rsid w:val="009A5E56"/>
    <w:rsid w:val="009B3C3B"/>
    <w:rsid w:val="009B7AF2"/>
    <w:rsid w:val="009C3F94"/>
    <w:rsid w:val="009D0446"/>
    <w:rsid w:val="009D0C3A"/>
    <w:rsid w:val="009D460D"/>
    <w:rsid w:val="009D6173"/>
    <w:rsid w:val="009E61B0"/>
    <w:rsid w:val="009E785E"/>
    <w:rsid w:val="009F1B0B"/>
    <w:rsid w:val="009F1FEE"/>
    <w:rsid w:val="009F502C"/>
    <w:rsid w:val="009F676B"/>
    <w:rsid w:val="009F7473"/>
    <w:rsid w:val="00A00920"/>
    <w:rsid w:val="00A0138F"/>
    <w:rsid w:val="00A057F0"/>
    <w:rsid w:val="00A05A41"/>
    <w:rsid w:val="00A14785"/>
    <w:rsid w:val="00A16A43"/>
    <w:rsid w:val="00A172CA"/>
    <w:rsid w:val="00A2071B"/>
    <w:rsid w:val="00A2204E"/>
    <w:rsid w:val="00A22690"/>
    <w:rsid w:val="00A23FF8"/>
    <w:rsid w:val="00A25775"/>
    <w:rsid w:val="00A31A87"/>
    <w:rsid w:val="00A31BD2"/>
    <w:rsid w:val="00A51BAC"/>
    <w:rsid w:val="00A5289F"/>
    <w:rsid w:val="00A5449D"/>
    <w:rsid w:val="00A5615F"/>
    <w:rsid w:val="00A6360A"/>
    <w:rsid w:val="00A63F75"/>
    <w:rsid w:val="00A67E10"/>
    <w:rsid w:val="00A709A7"/>
    <w:rsid w:val="00A85C09"/>
    <w:rsid w:val="00A9613F"/>
    <w:rsid w:val="00AB25E4"/>
    <w:rsid w:val="00AC6F39"/>
    <w:rsid w:val="00AD6D44"/>
    <w:rsid w:val="00AE35A9"/>
    <w:rsid w:val="00AF07E8"/>
    <w:rsid w:val="00AF1BF8"/>
    <w:rsid w:val="00AF27E9"/>
    <w:rsid w:val="00AF3FEB"/>
    <w:rsid w:val="00AF6FA8"/>
    <w:rsid w:val="00B02D41"/>
    <w:rsid w:val="00B04479"/>
    <w:rsid w:val="00B04936"/>
    <w:rsid w:val="00B05D50"/>
    <w:rsid w:val="00B072AA"/>
    <w:rsid w:val="00B1322C"/>
    <w:rsid w:val="00B14191"/>
    <w:rsid w:val="00B237A2"/>
    <w:rsid w:val="00B23F61"/>
    <w:rsid w:val="00B240CE"/>
    <w:rsid w:val="00B35177"/>
    <w:rsid w:val="00B4072D"/>
    <w:rsid w:val="00B447A9"/>
    <w:rsid w:val="00B462F0"/>
    <w:rsid w:val="00B473DB"/>
    <w:rsid w:val="00B51BDA"/>
    <w:rsid w:val="00B52D4B"/>
    <w:rsid w:val="00B52D97"/>
    <w:rsid w:val="00B5528A"/>
    <w:rsid w:val="00B57615"/>
    <w:rsid w:val="00B57BA4"/>
    <w:rsid w:val="00B714C4"/>
    <w:rsid w:val="00B74D54"/>
    <w:rsid w:val="00B824AC"/>
    <w:rsid w:val="00B84B6B"/>
    <w:rsid w:val="00B84F22"/>
    <w:rsid w:val="00B84F3B"/>
    <w:rsid w:val="00B963E9"/>
    <w:rsid w:val="00BA2C7F"/>
    <w:rsid w:val="00BA6441"/>
    <w:rsid w:val="00BB537C"/>
    <w:rsid w:val="00BB6291"/>
    <w:rsid w:val="00BB6D1E"/>
    <w:rsid w:val="00BC2F38"/>
    <w:rsid w:val="00BC373D"/>
    <w:rsid w:val="00BC3ADB"/>
    <w:rsid w:val="00BC4B6B"/>
    <w:rsid w:val="00BD5AB2"/>
    <w:rsid w:val="00BE2B8A"/>
    <w:rsid w:val="00BE40C6"/>
    <w:rsid w:val="00BE4D64"/>
    <w:rsid w:val="00BE5C9C"/>
    <w:rsid w:val="00BF5A1E"/>
    <w:rsid w:val="00BF70F6"/>
    <w:rsid w:val="00C04B81"/>
    <w:rsid w:val="00C05269"/>
    <w:rsid w:val="00C06A6D"/>
    <w:rsid w:val="00C203A0"/>
    <w:rsid w:val="00C21F3C"/>
    <w:rsid w:val="00C256D6"/>
    <w:rsid w:val="00C3188C"/>
    <w:rsid w:val="00C3459F"/>
    <w:rsid w:val="00C359AE"/>
    <w:rsid w:val="00C36679"/>
    <w:rsid w:val="00C3717C"/>
    <w:rsid w:val="00C45ED5"/>
    <w:rsid w:val="00C476C9"/>
    <w:rsid w:val="00C47927"/>
    <w:rsid w:val="00C51288"/>
    <w:rsid w:val="00C514A1"/>
    <w:rsid w:val="00C64407"/>
    <w:rsid w:val="00C65603"/>
    <w:rsid w:val="00C73682"/>
    <w:rsid w:val="00C77029"/>
    <w:rsid w:val="00C7793F"/>
    <w:rsid w:val="00C77C1B"/>
    <w:rsid w:val="00C82BBE"/>
    <w:rsid w:val="00C86A6A"/>
    <w:rsid w:val="00C906BA"/>
    <w:rsid w:val="00C94BFD"/>
    <w:rsid w:val="00CA39E5"/>
    <w:rsid w:val="00CA5182"/>
    <w:rsid w:val="00CA74D3"/>
    <w:rsid w:val="00CA7B0E"/>
    <w:rsid w:val="00CB149E"/>
    <w:rsid w:val="00CB1E19"/>
    <w:rsid w:val="00CB5925"/>
    <w:rsid w:val="00CB5AC9"/>
    <w:rsid w:val="00CC6A90"/>
    <w:rsid w:val="00CD0BA9"/>
    <w:rsid w:val="00CD3106"/>
    <w:rsid w:val="00CD5C60"/>
    <w:rsid w:val="00CE3761"/>
    <w:rsid w:val="00CE65E6"/>
    <w:rsid w:val="00CF0A00"/>
    <w:rsid w:val="00CF40DD"/>
    <w:rsid w:val="00CF7431"/>
    <w:rsid w:val="00D03BFD"/>
    <w:rsid w:val="00D06BC7"/>
    <w:rsid w:val="00D07C38"/>
    <w:rsid w:val="00D07CB2"/>
    <w:rsid w:val="00D12008"/>
    <w:rsid w:val="00D2152E"/>
    <w:rsid w:val="00D2597E"/>
    <w:rsid w:val="00D30F63"/>
    <w:rsid w:val="00D3344A"/>
    <w:rsid w:val="00D34798"/>
    <w:rsid w:val="00D42548"/>
    <w:rsid w:val="00D45684"/>
    <w:rsid w:val="00D4579B"/>
    <w:rsid w:val="00D45F6B"/>
    <w:rsid w:val="00D462F1"/>
    <w:rsid w:val="00D46A80"/>
    <w:rsid w:val="00D46EAC"/>
    <w:rsid w:val="00D51EA9"/>
    <w:rsid w:val="00D53155"/>
    <w:rsid w:val="00D53835"/>
    <w:rsid w:val="00D5402A"/>
    <w:rsid w:val="00D5736D"/>
    <w:rsid w:val="00D623F5"/>
    <w:rsid w:val="00D63952"/>
    <w:rsid w:val="00D64A51"/>
    <w:rsid w:val="00D6515F"/>
    <w:rsid w:val="00D66CF2"/>
    <w:rsid w:val="00D73053"/>
    <w:rsid w:val="00D805AC"/>
    <w:rsid w:val="00D811D3"/>
    <w:rsid w:val="00D85552"/>
    <w:rsid w:val="00D867DF"/>
    <w:rsid w:val="00D92635"/>
    <w:rsid w:val="00DA3879"/>
    <w:rsid w:val="00DA4D4B"/>
    <w:rsid w:val="00DB30EF"/>
    <w:rsid w:val="00DB404A"/>
    <w:rsid w:val="00DB53F3"/>
    <w:rsid w:val="00DC2706"/>
    <w:rsid w:val="00DD0439"/>
    <w:rsid w:val="00DD1CFF"/>
    <w:rsid w:val="00DD245D"/>
    <w:rsid w:val="00DE4FF2"/>
    <w:rsid w:val="00DF1A37"/>
    <w:rsid w:val="00DF4F3C"/>
    <w:rsid w:val="00DF5602"/>
    <w:rsid w:val="00DF572F"/>
    <w:rsid w:val="00E05360"/>
    <w:rsid w:val="00E0552A"/>
    <w:rsid w:val="00E07400"/>
    <w:rsid w:val="00E14A17"/>
    <w:rsid w:val="00E174F8"/>
    <w:rsid w:val="00E231D8"/>
    <w:rsid w:val="00E30561"/>
    <w:rsid w:val="00E475DD"/>
    <w:rsid w:val="00E50DB6"/>
    <w:rsid w:val="00E50F92"/>
    <w:rsid w:val="00E518CE"/>
    <w:rsid w:val="00E55366"/>
    <w:rsid w:val="00E6009E"/>
    <w:rsid w:val="00E60ED2"/>
    <w:rsid w:val="00E61E4C"/>
    <w:rsid w:val="00E6365E"/>
    <w:rsid w:val="00E671FC"/>
    <w:rsid w:val="00E71E09"/>
    <w:rsid w:val="00E73B60"/>
    <w:rsid w:val="00E7463A"/>
    <w:rsid w:val="00E81236"/>
    <w:rsid w:val="00E8271E"/>
    <w:rsid w:val="00E93D5E"/>
    <w:rsid w:val="00E952D9"/>
    <w:rsid w:val="00E96247"/>
    <w:rsid w:val="00EA0C1B"/>
    <w:rsid w:val="00EB4E29"/>
    <w:rsid w:val="00EB7553"/>
    <w:rsid w:val="00EC53A9"/>
    <w:rsid w:val="00EC796D"/>
    <w:rsid w:val="00ED3DAD"/>
    <w:rsid w:val="00ED6982"/>
    <w:rsid w:val="00EE197B"/>
    <w:rsid w:val="00EE22AD"/>
    <w:rsid w:val="00EF0975"/>
    <w:rsid w:val="00EF2703"/>
    <w:rsid w:val="00EF679B"/>
    <w:rsid w:val="00EF67E2"/>
    <w:rsid w:val="00EF7BEC"/>
    <w:rsid w:val="00F00828"/>
    <w:rsid w:val="00F029D4"/>
    <w:rsid w:val="00F04250"/>
    <w:rsid w:val="00F075C5"/>
    <w:rsid w:val="00F11284"/>
    <w:rsid w:val="00F12FD8"/>
    <w:rsid w:val="00F26F3A"/>
    <w:rsid w:val="00F304FA"/>
    <w:rsid w:val="00F33661"/>
    <w:rsid w:val="00F343CC"/>
    <w:rsid w:val="00F411CA"/>
    <w:rsid w:val="00F46DCA"/>
    <w:rsid w:val="00F47522"/>
    <w:rsid w:val="00F54A6A"/>
    <w:rsid w:val="00F62F43"/>
    <w:rsid w:val="00F6352A"/>
    <w:rsid w:val="00F67574"/>
    <w:rsid w:val="00F67C5F"/>
    <w:rsid w:val="00F72322"/>
    <w:rsid w:val="00F72A1B"/>
    <w:rsid w:val="00F749FC"/>
    <w:rsid w:val="00F74C90"/>
    <w:rsid w:val="00F773AA"/>
    <w:rsid w:val="00F77528"/>
    <w:rsid w:val="00F80152"/>
    <w:rsid w:val="00F8032F"/>
    <w:rsid w:val="00F804B3"/>
    <w:rsid w:val="00F8058E"/>
    <w:rsid w:val="00F807B4"/>
    <w:rsid w:val="00F81349"/>
    <w:rsid w:val="00F91736"/>
    <w:rsid w:val="00F9199B"/>
    <w:rsid w:val="00F937C7"/>
    <w:rsid w:val="00F93AC5"/>
    <w:rsid w:val="00F95D90"/>
    <w:rsid w:val="00F96B49"/>
    <w:rsid w:val="00FA1012"/>
    <w:rsid w:val="00FA3A9A"/>
    <w:rsid w:val="00FA7866"/>
    <w:rsid w:val="00FA78D9"/>
    <w:rsid w:val="00FB3187"/>
    <w:rsid w:val="00FB50C0"/>
    <w:rsid w:val="00FB56B7"/>
    <w:rsid w:val="00FC464A"/>
    <w:rsid w:val="00FC76F7"/>
    <w:rsid w:val="00FD4F87"/>
    <w:rsid w:val="00FD513C"/>
    <w:rsid w:val="00FD63DA"/>
    <w:rsid w:val="00FD7DB1"/>
    <w:rsid w:val="00FE2F66"/>
    <w:rsid w:val="00FF3B9C"/>
    <w:rsid w:val="00FF698F"/>
    <w:rsid w:val="00FF7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6CB5A49F"/>
  <w15:chartTrackingRefBased/>
  <w15:docId w15:val="{70707449-7427-46D6-840C-66D86032A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0FF1"/>
    <w:pPr>
      <w:ind w:left="720"/>
      <w:contextualSpacing/>
    </w:pPr>
  </w:style>
  <w:style w:type="paragraph" w:styleId="Header">
    <w:name w:val="header"/>
    <w:basedOn w:val="Normal"/>
    <w:link w:val="HeaderChar"/>
    <w:uiPriority w:val="99"/>
    <w:unhideWhenUsed/>
    <w:rsid w:val="00AB2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5E4"/>
  </w:style>
  <w:style w:type="paragraph" w:styleId="Footer">
    <w:name w:val="footer"/>
    <w:basedOn w:val="Normal"/>
    <w:link w:val="FooterChar"/>
    <w:uiPriority w:val="99"/>
    <w:unhideWhenUsed/>
    <w:rsid w:val="00AB2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5E4"/>
  </w:style>
  <w:style w:type="character" w:styleId="Hyperlink">
    <w:name w:val="Hyperlink"/>
    <w:basedOn w:val="DefaultParagraphFont"/>
    <w:uiPriority w:val="99"/>
    <w:unhideWhenUsed/>
    <w:rsid w:val="00F47522"/>
    <w:rPr>
      <w:color w:val="6B9F2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trition.org.uk/foodinschools/competences/foodteachingframework.html" TargetMode="External"/><Relationship Id="rId13" Type="http://schemas.openxmlformats.org/officeDocument/2006/relationships/hyperlink" Target="https://www.gov.uk/government/news/swap-while-you-shop-new-campaign-launched-to-get-families-making-healthy-swaps-in-january" TargetMode="External"/><Relationship Id="rId18" Type="http://schemas.openxmlformats.org/officeDocument/2006/relationships/hyperlink" Target="http://doi.org/10.2147/DMSO.S90783" TargetMode="External"/><Relationship Id="rId26" Type="http://schemas.openxmlformats.org/officeDocument/2006/relationships/hyperlink" Target="http://doi.org/10.1017/S1368980016000513" TargetMode="External"/><Relationship Id="rId3" Type="http://schemas.openxmlformats.org/officeDocument/2006/relationships/styles" Target="styles.xml"/><Relationship Id="rId21" Type="http://schemas.openxmlformats.org/officeDocument/2006/relationships/hyperlink" Target="http://socialpsychonline.com/2016/03/the-mere-exposure-effect/" TargetMode="External"/><Relationship Id="rId7" Type="http://schemas.openxmlformats.org/officeDocument/2006/relationships/endnotes" Target="endnotes.xml"/><Relationship Id="rId12" Type="http://schemas.openxmlformats.org/officeDocument/2006/relationships/hyperlink" Target="http://webarchive.nationalarchives.gov.uk/+/http://www.dh.gov.uk/en/Aboutus/Features/DH_123336" TargetMode="External"/><Relationship Id="rId17" Type="http://schemas.openxmlformats.org/officeDocument/2006/relationships/hyperlink" Target="https://www.nice.org.uk/about/what-we-do/our-programmes/nice-guidance/nice-guidelines/types-of-guideline/additional-publications/healthy-start-vitamins" TargetMode="External"/><Relationship Id="rId25" Type="http://schemas.openxmlformats.org/officeDocument/2006/relationships/hyperlink" Target="http://www.thensmc.com/resources/showcase/change4life" TargetMode="External"/><Relationship Id="rId2" Type="http://schemas.openxmlformats.org/officeDocument/2006/relationships/numbering" Target="numbering.xml"/><Relationship Id="rId16" Type="http://schemas.openxmlformats.org/officeDocument/2006/relationships/hyperlink" Target="http://www.healthystartalliance.org/about-healthy-start/4587182409" TargetMode="External"/><Relationship Id="rId20" Type="http://schemas.openxmlformats.org/officeDocument/2006/relationships/hyperlink" Target="https://campaignresources.phe.gov.uk/resources/campaigns/17-change4life/overview"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3556555" TargetMode="External"/><Relationship Id="rId24" Type="http://schemas.openxmlformats.org/officeDocument/2006/relationships/hyperlink" Target="https://www.nhs.uk/change4life" TargetMode="External"/><Relationship Id="rId5" Type="http://schemas.openxmlformats.org/officeDocument/2006/relationships/webSettings" Target="webSettings.xml"/><Relationship Id="rId15" Type="http://schemas.openxmlformats.org/officeDocument/2006/relationships/hyperlink" Target="https://healthpsychologyconsultancy.wordpress.com/2011/07/19/nudge-theory/" TargetMode="External"/><Relationship Id="rId23" Type="http://schemas.openxmlformats.org/officeDocument/2006/relationships/hyperlink" Target="https://www.theguardian.com/politics/2013/may/02/nudge-unit-has-it-worked" TargetMode="External"/><Relationship Id="rId28" Type="http://schemas.openxmlformats.org/officeDocument/2006/relationships/header" Target="header1.xml"/><Relationship Id="rId10" Type="http://schemas.openxmlformats.org/officeDocument/2006/relationships/hyperlink" Target="http://webarchive.nationalarchives.gov.uk/20130124053508/http://www.dh.gov.uk/prod_consum_dh/groups/dh_digitalassets/@dh/@en/documents/digitalasset/dh_115511.pdf" TargetMode="External"/><Relationship Id="rId19" Type="http://schemas.openxmlformats.org/officeDocument/2006/relationships/hyperlink" Target="http://www.flanderstoday.eu/education/rewards-are-key-changing-bad-eating-habits-study-finds" TargetMode="External"/><Relationship Id="rId4" Type="http://schemas.openxmlformats.org/officeDocument/2006/relationships/settings" Target="settings.xml"/><Relationship Id="rId9" Type="http://schemas.openxmlformats.org/officeDocument/2006/relationships/hyperlink" Target="https://www.campaignlive.co.uk/article/change4life-unveils-new-smart-swaps-ad/1225795" TargetMode="External"/><Relationship Id="rId14" Type="http://schemas.openxmlformats.org/officeDocument/2006/relationships/hyperlink" Target="https://www.gov.uk/government/publications/childhood-obesity-a-plan-for-action/childhood-obesity-a-plan-for-action" TargetMode="External"/><Relationship Id="rId22" Type="http://schemas.openxmlformats.org/officeDocument/2006/relationships/hyperlink" Target="http://doi.org/10.1371/journal.pone.0166286" TargetMode="External"/><Relationship Id="rId27" Type="http://schemas.openxmlformats.org/officeDocument/2006/relationships/hyperlink" Target="https://www.youtube.com/watch?v=77QiDn8lsUA"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312C4F-B479-4724-BAA2-FDCD48058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12</Pages>
  <Words>4768</Words>
  <Characters>27182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Moon (1602489)</dc:creator>
  <cp:keywords/>
  <dc:description/>
  <cp:lastModifiedBy>Nicole Moon (1602489)</cp:lastModifiedBy>
  <cp:revision>53</cp:revision>
  <dcterms:created xsi:type="dcterms:W3CDTF">2018-03-27T20:08:00Z</dcterms:created>
  <dcterms:modified xsi:type="dcterms:W3CDTF">2018-03-29T21:09:00Z</dcterms:modified>
</cp:coreProperties>
</file>