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62FE" w:rsidRDefault="00236B85">
      <w:r>
        <w:t>Exam technique: Easter Holidays</w:t>
      </w:r>
    </w:p>
    <w:p w:rsidR="00236B85" w:rsidRDefault="00236B85"/>
    <w:p w:rsidR="00236B85" w:rsidRDefault="00236B85">
      <w:r>
        <w:t>Discuss the images below. Make sure you discuss the type of art (e.g. relief sculpture), the representation and any attributes and how it reflects and contributes to our understanding of the myth.</w:t>
      </w:r>
    </w:p>
    <w:p w:rsidR="00236B85" w:rsidRDefault="00236B85">
      <w:r>
        <w:t>1.</w:t>
      </w:r>
    </w:p>
    <w:p w:rsidR="00236B85" w:rsidRDefault="00236B85"/>
    <w:p w:rsidR="00236B85" w:rsidRDefault="00236B85">
      <w:r>
        <w:rPr>
          <w:noProof/>
          <w:lang w:eastAsia="en-GB"/>
        </w:rPr>
        <w:drawing>
          <wp:inline distT="0" distB="0" distL="0" distR="0">
            <wp:extent cx="4962525" cy="3219450"/>
            <wp:effectExtent l="0" t="0" r="9525" b="0"/>
            <wp:docPr id="1" name="Picture 1" descr="Cerberus carried off by Heracles | Greek vase, Caeretan black figure hyd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rberus carried off by Heracles | Greek vase, Caeretan black figure hydr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62525" cy="3219450"/>
                    </a:xfrm>
                    <a:prstGeom prst="rect">
                      <a:avLst/>
                    </a:prstGeom>
                    <a:noFill/>
                    <a:ln>
                      <a:noFill/>
                    </a:ln>
                  </pic:spPr>
                </pic:pic>
              </a:graphicData>
            </a:graphic>
          </wp:inline>
        </w:drawing>
      </w:r>
    </w:p>
    <w:p w:rsidR="00236B85" w:rsidRDefault="00236B85"/>
    <w:p w:rsidR="00236B85" w:rsidRDefault="00236B85"/>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r>
        <w:lastRenderedPageBreak/>
        <w:t>2.</w:t>
      </w:r>
    </w:p>
    <w:p w:rsidR="001952FE" w:rsidRDefault="001952FE"/>
    <w:p w:rsidR="001952FE" w:rsidRDefault="001952FE">
      <w:r w:rsidRPr="001952FE">
        <w:drawing>
          <wp:inline distT="0" distB="0" distL="0" distR="0">
            <wp:extent cx="4248150" cy="3133725"/>
            <wp:effectExtent l="0" t="0" r="0" b="9525"/>
            <wp:docPr id="2" name="Picture 2" descr="http://www.theoi.com/image/Z26.1AHesperid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theoi.com/image/Z26.1AHesperid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48150" cy="3133725"/>
                    </a:xfrm>
                    <a:prstGeom prst="rect">
                      <a:avLst/>
                    </a:prstGeom>
                    <a:noFill/>
                    <a:ln>
                      <a:noFill/>
                    </a:ln>
                  </pic:spPr>
                </pic:pic>
              </a:graphicData>
            </a:graphic>
          </wp:inline>
        </w:drawing>
      </w:r>
    </w:p>
    <w:p w:rsidR="001952FE" w:rsidRDefault="001952FE"/>
    <w:p w:rsidR="001952FE" w:rsidRDefault="001952FE"/>
    <w:p w:rsidR="001952FE" w:rsidRDefault="001952FE">
      <w:r>
        <w:t xml:space="preserve">3. </w:t>
      </w:r>
    </w:p>
    <w:p w:rsidR="001952FE" w:rsidRDefault="001952FE">
      <w:r w:rsidRPr="001952FE">
        <w:drawing>
          <wp:inline distT="0" distB="0" distL="0" distR="0" wp14:anchorId="4FC93141" wp14:editId="7473596F">
            <wp:extent cx="4958514" cy="3577390"/>
            <wp:effectExtent l="0" t="0" r="0" b="4445"/>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
                    <a:stretch>
                      <a:fillRect/>
                    </a:stretch>
                  </pic:blipFill>
                  <pic:spPr>
                    <a:xfrm>
                      <a:off x="0" y="0"/>
                      <a:ext cx="4958514" cy="3577390"/>
                    </a:xfrm>
                    <a:prstGeom prst="rect">
                      <a:avLst/>
                    </a:prstGeom>
                  </pic:spPr>
                </pic:pic>
              </a:graphicData>
            </a:graphic>
          </wp:inline>
        </w:drawing>
      </w:r>
    </w:p>
    <w:p w:rsidR="001952FE" w:rsidRDefault="001952FE"/>
    <w:p w:rsidR="001952FE" w:rsidRDefault="001952FE"/>
    <w:p w:rsidR="001952FE" w:rsidRDefault="001952FE">
      <w:r>
        <w:lastRenderedPageBreak/>
        <w:t>4. Write a FULL</w:t>
      </w:r>
      <w:r w:rsidR="00147DE7">
        <w:t xml:space="preserve"> </w:t>
      </w:r>
      <w:r>
        <w:t xml:space="preserve">introduction; </w:t>
      </w:r>
      <w:r w:rsidR="00147DE7">
        <w:t>then bullet points for the main sections; then a full conclusion.  Don’t write a full essay – concentrate on setting out an argument and essay structure:</w:t>
      </w:r>
    </w:p>
    <w:p w:rsidR="00147DE7" w:rsidRDefault="00147DE7"/>
    <w:p w:rsidR="00147DE7" w:rsidRDefault="00147DE7" w:rsidP="00147DE7">
      <w:pPr>
        <w:pStyle w:val="ListParagraph"/>
        <w:numPr>
          <w:ilvl w:val="0"/>
          <w:numId w:val="1"/>
        </w:numPr>
      </w:pPr>
      <w:r>
        <w:t>Do the adaptations of myths into films enhance our understanding of them or do they destroy their message?</w:t>
      </w:r>
    </w:p>
    <w:p w:rsidR="00147DE7" w:rsidRDefault="00147DE7" w:rsidP="00147DE7">
      <w:pPr>
        <w:pStyle w:val="ListParagraph"/>
      </w:pPr>
    </w:p>
    <w:p w:rsidR="00147DE7" w:rsidRDefault="00147DE7" w:rsidP="00147DE7">
      <w:pPr>
        <w:pStyle w:val="ListParagraph"/>
        <w:numPr>
          <w:ilvl w:val="0"/>
          <w:numId w:val="1"/>
        </w:numPr>
      </w:pPr>
      <w:r>
        <w:t xml:space="preserve">In what ways do different types of source influence our understanding of myth? </w:t>
      </w:r>
      <w:bookmarkStart w:id="0" w:name="_GoBack"/>
      <w:bookmarkEnd w:id="0"/>
    </w:p>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p w:rsidR="001952FE" w:rsidRDefault="001952FE"/>
    <w:sectPr w:rsidR="001952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59F7F26"/>
    <w:multiLevelType w:val="hybridMultilevel"/>
    <w:tmpl w:val="A760A9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6B85"/>
    <w:rsid w:val="00147DE7"/>
    <w:rsid w:val="001952FE"/>
    <w:rsid w:val="00236B85"/>
    <w:rsid w:val="00A56D00"/>
    <w:rsid w:val="00B91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CA8B879-6A7C-4299-8A81-602BC1FE6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7D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3</Pages>
  <Words>98</Words>
  <Characters>559</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Hood</dc:creator>
  <cp:keywords/>
  <dc:description/>
  <cp:lastModifiedBy>Jane Hood</cp:lastModifiedBy>
  <cp:revision>2</cp:revision>
  <dcterms:created xsi:type="dcterms:W3CDTF">2015-03-26T09:08:00Z</dcterms:created>
  <dcterms:modified xsi:type="dcterms:W3CDTF">2015-03-26T12:55:00Z</dcterms:modified>
</cp:coreProperties>
</file>