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F6315F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17DDA">
              <w:rPr>
                <w:b/>
                <w:color w:val="auto"/>
                <w:sz w:val="32"/>
              </w:rPr>
              <w:t>Greg David Powell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582D9B6" w:rsidR="005A1BA3" w:rsidRDefault="00317DDA" w:rsidP="00340E9A">
            <w:pPr>
              <w:overflowPunct/>
              <w:autoSpaceDE/>
              <w:autoSpaceDN/>
              <w:adjustRightInd/>
              <w:ind w:right="237"/>
              <w:textAlignment w:val="auto"/>
              <w:rPr>
                <w:b/>
                <w:color w:val="auto"/>
                <w:sz w:val="32"/>
              </w:rPr>
            </w:pPr>
            <w:r>
              <w:rPr>
                <w:b/>
                <w:color w:val="auto"/>
                <w:sz w:val="32"/>
              </w:rPr>
              <w:t>1920583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045B84">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045B84">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045B84">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8B6C16"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1F54B9F8" w:rsidR="00FF7784" w:rsidRPr="00476B78" w:rsidRDefault="00F14538" w:rsidP="00340E9A">
      <w:pPr>
        <w:ind w:right="237"/>
        <w:jc w:val="both"/>
        <w:rPr>
          <w:rFonts w:ascii="Tahoma" w:hAnsi="Tahoma" w:cs="Tahoma"/>
          <w:sz w:val="22"/>
          <w:szCs w:val="22"/>
        </w:rPr>
      </w:pPr>
      <w:r w:rsidRPr="00476B78">
        <w:rPr>
          <w:rFonts w:ascii="Tahoma" w:hAnsi="Tahoma" w:cs="Tahoma"/>
          <w:sz w:val="22"/>
          <w:szCs w:val="22"/>
        </w:rPr>
        <w:t xml:space="preserve">During my time within the police, conforming to organisational justice has been important to ensure that the way I act and behave falls within the Code of Ethics and the Standards of Professional Behaviour expected from those working within the police force. Organisational justice is a key element used by organisations such as the police to ensure that employees </w:t>
      </w:r>
      <w:r w:rsidR="0064472C" w:rsidRPr="00476B78">
        <w:rPr>
          <w:rFonts w:ascii="Tahoma" w:hAnsi="Tahoma" w:cs="Tahoma"/>
          <w:sz w:val="22"/>
          <w:szCs w:val="22"/>
        </w:rPr>
        <w:t xml:space="preserve">all feel that </w:t>
      </w:r>
      <w:r w:rsidR="00476B78" w:rsidRPr="00476B78">
        <w:rPr>
          <w:rFonts w:ascii="Tahoma" w:hAnsi="Tahoma" w:cs="Tahoma"/>
          <w:sz w:val="22"/>
          <w:szCs w:val="22"/>
        </w:rPr>
        <w:t>the</w:t>
      </w:r>
      <w:r w:rsidR="0064472C" w:rsidRPr="00476B78">
        <w:rPr>
          <w:rFonts w:ascii="Tahoma" w:hAnsi="Tahoma" w:cs="Tahoma"/>
          <w:sz w:val="22"/>
          <w:szCs w:val="22"/>
        </w:rPr>
        <w:t xml:space="preserve"> way they are treated is fair and equality is seen throughout the organisation.</w:t>
      </w:r>
      <w:r w:rsidRPr="00476B78">
        <w:rPr>
          <w:rFonts w:ascii="Tahoma" w:hAnsi="Tahoma" w:cs="Tahoma"/>
          <w:sz w:val="22"/>
          <w:szCs w:val="22"/>
        </w:rPr>
        <w:t xml:space="preserve"> In this essay I will evaluate the impact that organisational justice has had on myself as a member of the police force and </w:t>
      </w:r>
      <w:proofErr w:type="gramStart"/>
      <w:r w:rsidRPr="00476B78">
        <w:rPr>
          <w:rFonts w:ascii="Tahoma" w:hAnsi="Tahoma" w:cs="Tahoma"/>
          <w:sz w:val="22"/>
          <w:szCs w:val="22"/>
        </w:rPr>
        <w:t>look into</w:t>
      </w:r>
      <w:proofErr w:type="gramEnd"/>
      <w:r w:rsidRPr="00476B78">
        <w:rPr>
          <w:rFonts w:ascii="Tahoma" w:hAnsi="Tahoma" w:cs="Tahoma"/>
          <w:sz w:val="22"/>
          <w:szCs w:val="22"/>
        </w:rPr>
        <w:t xml:space="preserve"> the ways that my organisation is working to improve ethical standards through the use of organisational justice.</w:t>
      </w:r>
    </w:p>
    <w:p w14:paraId="106F2694" w14:textId="4BD87CEF" w:rsidR="00476B78" w:rsidRPr="00476B78" w:rsidRDefault="00476B78" w:rsidP="00340E9A">
      <w:pPr>
        <w:ind w:right="237"/>
        <w:jc w:val="both"/>
        <w:rPr>
          <w:rFonts w:ascii="Tahoma" w:hAnsi="Tahoma" w:cs="Tahoma"/>
          <w:sz w:val="22"/>
          <w:szCs w:val="22"/>
        </w:rPr>
      </w:pPr>
    </w:p>
    <w:p w14:paraId="4B3DCA5E" w14:textId="59CFA46E" w:rsidR="00476B78" w:rsidRDefault="00476B78" w:rsidP="00340E9A">
      <w:pPr>
        <w:ind w:right="237"/>
        <w:jc w:val="both"/>
        <w:rPr>
          <w:rFonts w:ascii="Tahoma" w:hAnsi="Tahoma" w:cs="Tahoma"/>
          <w:iCs/>
          <w:sz w:val="22"/>
          <w:szCs w:val="22"/>
        </w:rPr>
      </w:pPr>
      <w:r w:rsidRPr="00476B78">
        <w:rPr>
          <w:rFonts w:ascii="Tahoma" w:hAnsi="Tahoma" w:cs="Tahoma"/>
          <w:sz w:val="22"/>
          <w:szCs w:val="22"/>
        </w:rPr>
        <w:t xml:space="preserve">Organisational Justice goes hand in hand with Organisational Culture which sets the groundworks for how organisational justice is implemented within the police force. </w:t>
      </w:r>
      <w:r w:rsidRPr="00476B78">
        <w:rPr>
          <w:rFonts w:ascii="Tahoma" w:hAnsi="Tahoma" w:cs="Tahoma"/>
          <w:iCs/>
          <w:sz w:val="22"/>
          <w:szCs w:val="22"/>
        </w:rPr>
        <w:t>“</w:t>
      </w:r>
      <w:r w:rsidRPr="00476B78">
        <w:rPr>
          <w:rFonts w:ascii="Tahoma" w:hAnsi="Tahoma" w:cs="Tahoma"/>
          <w:sz w:val="22"/>
          <w:szCs w:val="22"/>
        </w:rPr>
        <w:t xml:space="preserve">Organisational culture is made up of shared values, beliefs and assumptions about how people should behave and interact, how decisions should be made and how work activities should be carried out. Key factors in an organisation’s culture include its history and environment as well as the people who lead and work for it.” </w:t>
      </w:r>
      <w:r w:rsidRPr="00476B78">
        <w:rPr>
          <w:rFonts w:ascii="Tahoma" w:hAnsi="Tahoma" w:cs="Tahoma"/>
          <w:i/>
        </w:rPr>
        <w:t>(Chartered Management Institute, 2015.)</w:t>
      </w:r>
      <w:r w:rsidR="0055576B">
        <w:rPr>
          <w:rFonts w:ascii="Tahoma" w:hAnsi="Tahoma" w:cs="Tahoma"/>
          <w:i/>
        </w:rPr>
        <w:t xml:space="preserve"> </w:t>
      </w:r>
      <w:r w:rsidR="0055576B">
        <w:rPr>
          <w:rFonts w:ascii="Tahoma" w:hAnsi="Tahoma" w:cs="Tahoma"/>
          <w:iCs/>
          <w:sz w:val="22"/>
          <w:szCs w:val="22"/>
        </w:rPr>
        <w:t>These values are not universal to organisations and depend upon the independent views of those employed within a company. Organisational Justice refers to the way that employees within an organisation view the way they are treated</w:t>
      </w:r>
      <w:r w:rsidR="00B14790">
        <w:rPr>
          <w:rFonts w:ascii="Tahoma" w:hAnsi="Tahoma" w:cs="Tahoma"/>
          <w:iCs/>
          <w:sz w:val="22"/>
          <w:szCs w:val="22"/>
        </w:rPr>
        <w:t xml:space="preserve"> in the workplace</w:t>
      </w:r>
      <w:r w:rsidR="0055576B">
        <w:rPr>
          <w:rFonts w:ascii="Tahoma" w:hAnsi="Tahoma" w:cs="Tahoma"/>
          <w:iCs/>
          <w:sz w:val="22"/>
          <w:szCs w:val="22"/>
        </w:rPr>
        <w:t xml:space="preserve">. </w:t>
      </w:r>
      <w:r w:rsidR="00B14790" w:rsidRPr="00B14790">
        <w:rPr>
          <w:rFonts w:ascii="Tahoma" w:hAnsi="Tahoma" w:cs="Tahoma"/>
          <w:sz w:val="22"/>
          <w:szCs w:val="22"/>
        </w:rPr>
        <w:t xml:space="preserve">“The term ‘organisational justice’ refers to the extent to which employees perceive workplace procedures, interactions and outcomes to be fair in nature. These perceptions can influence attitudes and behaviour for good or ill, in turn having a positive or negative impact on employee performance and the organisation’s success.” </w:t>
      </w:r>
      <w:r w:rsidR="00B14790" w:rsidRPr="00B14790">
        <w:rPr>
          <w:rFonts w:ascii="Tahoma" w:hAnsi="Tahoma" w:cs="Tahoma"/>
          <w:i/>
        </w:rPr>
        <w:t>(Baldwin, 2006.)</w:t>
      </w:r>
      <w:r w:rsidR="00B14790">
        <w:rPr>
          <w:rFonts w:ascii="Tahoma" w:hAnsi="Tahoma" w:cs="Tahoma"/>
          <w:i/>
        </w:rPr>
        <w:t xml:space="preserve"> </w:t>
      </w:r>
      <w:r w:rsidR="00B14790">
        <w:rPr>
          <w:rFonts w:ascii="Tahoma" w:hAnsi="Tahoma" w:cs="Tahoma"/>
          <w:iCs/>
          <w:sz w:val="22"/>
          <w:szCs w:val="22"/>
        </w:rPr>
        <w:t>It is key within an organisation that they adhere to a good Organisational Justice to ensure that the workplace has a healthy environment, thus meaning a more efficient work force.</w:t>
      </w:r>
    </w:p>
    <w:p w14:paraId="0DE3E861" w14:textId="7B569199" w:rsidR="00B14790" w:rsidRDefault="00B14790" w:rsidP="00340E9A">
      <w:pPr>
        <w:ind w:right="237"/>
        <w:jc w:val="both"/>
        <w:rPr>
          <w:rFonts w:ascii="Tahoma" w:hAnsi="Tahoma" w:cs="Tahoma"/>
          <w:iCs/>
          <w:sz w:val="22"/>
          <w:szCs w:val="22"/>
        </w:rPr>
      </w:pPr>
    </w:p>
    <w:p w14:paraId="431C9BE9" w14:textId="438BA764" w:rsidR="00B14790" w:rsidRDefault="00B14790" w:rsidP="003B7F22">
      <w:pPr>
        <w:pStyle w:val="NormalWeb"/>
        <w:spacing w:before="0" w:beforeAutospacing="0" w:after="360" w:afterAutospacing="0"/>
        <w:rPr>
          <w:rFonts w:ascii="Tahoma" w:hAnsi="Tahoma" w:cs="Tahoma"/>
          <w:color w:val="000000"/>
          <w:spacing w:val="3"/>
          <w:sz w:val="22"/>
          <w:szCs w:val="22"/>
        </w:rPr>
      </w:pPr>
      <w:r>
        <w:rPr>
          <w:rFonts w:ascii="Tahoma" w:hAnsi="Tahoma" w:cs="Tahoma"/>
          <w:iCs/>
          <w:sz w:val="22"/>
          <w:szCs w:val="22"/>
        </w:rPr>
        <w:t xml:space="preserve">A long side both Organisational Justice and Organisational Culture, it is key within the police force that employees adhere to the Code of Ethics and Standards of Professional Behaviour expected of them. The Code of Ethics </w:t>
      </w:r>
      <w:r w:rsidR="003B7F22">
        <w:rPr>
          <w:rFonts w:ascii="Tahoma" w:hAnsi="Tahoma" w:cs="Tahoma"/>
          <w:iCs/>
          <w:sz w:val="22"/>
          <w:szCs w:val="22"/>
        </w:rPr>
        <w:t xml:space="preserve">relates to a number of elements that all employed within the police should follow, </w:t>
      </w:r>
      <w:r w:rsidR="003B7F22" w:rsidRPr="003B7F22">
        <w:rPr>
          <w:rFonts w:ascii="Tahoma" w:hAnsi="Tahoma" w:cs="Tahoma"/>
          <w:iCs/>
          <w:sz w:val="22"/>
          <w:szCs w:val="22"/>
        </w:rPr>
        <w:t>“</w:t>
      </w:r>
      <w:r w:rsidR="003B7F22" w:rsidRPr="003B7F22">
        <w:rPr>
          <w:rFonts w:ascii="Tahoma" w:hAnsi="Tahoma" w:cs="Tahoma"/>
          <w:color w:val="000000"/>
          <w:spacing w:val="3"/>
          <w:sz w:val="22"/>
          <w:szCs w:val="22"/>
        </w:rPr>
        <w:t>It sets and defines the exemplary standards of behaviour for everyone who works in policing.</w:t>
      </w:r>
      <w:r w:rsidR="003B7F22">
        <w:rPr>
          <w:rFonts w:ascii="Tahoma" w:hAnsi="Tahoma" w:cs="Tahoma"/>
          <w:color w:val="000000"/>
          <w:spacing w:val="3"/>
          <w:sz w:val="22"/>
          <w:szCs w:val="22"/>
        </w:rPr>
        <w:t xml:space="preserve"> </w:t>
      </w:r>
      <w:r w:rsidR="003B7F22" w:rsidRPr="003B7F22">
        <w:rPr>
          <w:rFonts w:ascii="Tahoma" w:hAnsi="Tahoma" w:cs="Tahoma"/>
          <w:color w:val="000000"/>
          <w:spacing w:val="3"/>
          <w:sz w:val="22"/>
          <w:szCs w:val="22"/>
        </w:rPr>
        <w:t xml:space="preserve">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w:t>
      </w:r>
      <w:r w:rsidR="003B7F22" w:rsidRPr="003B7F22">
        <w:rPr>
          <w:rFonts w:ascii="Tahoma" w:hAnsi="Tahoma" w:cs="Tahoma"/>
          <w:color w:val="000000"/>
          <w:spacing w:val="3"/>
          <w:sz w:val="22"/>
          <w:szCs w:val="22"/>
        </w:rPr>
        <w:lastRenderedPageBreak/>
        <w:t>right thing.”</w:t>
      </w:r>
      <w:r w:rsidR="003B7F22">
        <w:rPr>
          <w:rFonts w:ascii="Tahoma" w:hAnsi="Tahoma" w:cs="Tahoma"/>
          <w:color w:val="000000"/>
          <w:spacing w:val="3"/>
          <w:sz w:val="22"/>
          <w:szCs w:val="22"/>
        </w:rPr>
        <w:t xml:space="preserve"> </w:t>
      </w:r>
      <w:r w:rsidR="003B7F22" w:rsidRPr="003B7F22">
        <w:rPr>
          <w:rFonts w:ascii="Tahoma" w:hAnsi="Tahoma" w:cs="Tahoma"/>
          <w:i/>
          <w:iCs/>
          <w:color w:val="000000"/>
          <w:spacing w:val="3"/>
          <w:sz w:val="20"/>
          <w:szCs w:val="20"/>
        </w:rPr>
        <w:t>(College of Policing, n.d.)</w:t>
      </w:r>
      <w:r w:rsidR="003B7F22">
        <w:rPr>
          <w:rFonts w:ascii="Tahoma" w:hAnsi="Tahoma" w:cs="Tahoma"/>
          <w:i/>
          <w:iCs/>
          <w:color w:val="000000"/>
          <w:spacing w:val="3"/>
          <w:sz w:val="20"/>
          <w:szCs w:val="20"/>
        </w:rPr>
        <w:t xml:space="preserve"> </w:t>
      </w:r>
      <w:r w:rsidR="003B7F22" w:rsidRPr="003B7F22">
        <w:rPr>
          <w:rFonts w:ascii="Tahoma" w:hAnsi="Tahoma" w:cs="Tahoma"/>
          <w:color w:val="000000"/>
          <w:spacing w:val="3"/>
          <w:sz w:val="22"/>
          <w:szCs w:val="22"/>
        </w:rPr>
        <w:t xml:space="preserve">As a police officer these expectations are </w:t>
      </w:r>
      <w:r w:rsidR="003B7F22">
        <w:rPr>
          <w:rFonts w:ascii="Tahoma" w:hAnsi="Tahoma" w:cs="Tahoma"/>
          <w:color w:val="000000"/>
          <w:spacing w:val="3"/>
          <w:sz w:val="22"/>
          <w:szCs w:val="22"/>
        </w:rPr>
        <w:t>placed upon you both in work and out of work meaning that they must always be adhered to during all aspects of life.</w:t>
      </w:r>
    </w:p>
    <w:p w14:paraId="5FA1710E" w14:textId="6A9FD7FB" w:rsidR="003B7F22" w:rsidRDefault="003B7F22" w:rsidP="003B7F22">
      <w:pPr>
        <w:pStyle w:val="NormalWeb"/>
        <w:spacing w:before="0" w:beforeAutospacing="0" w:after="360" w:afterAutospacing="0"/>
        <w:rPr>
          <w:rFonts w:ascii="Tahoma" w:hAnsi="Tahoma" w:cs="Tahoma"/>
          <w:color w:val="000000"/>
          <w:spacing w:val="3"/>
          <w:sz w:val="22"/>
          <w:szCs w:val="22"/>
        </w:rPr>
      </w:pPr>
      <w:r>
        <w:rPr>
          <w:rFonts w:ascii="Tahoma" w:hAnsi="Tahoma" w:cs="Tahoma"/>
          <w:color w:val="000000"/>
          <w:spacing w:val="3"/>
          <w:sz w:val="22"/>
          <w:szCs w:val="22"/>
        </w:rPr>
        <w:t xml:space="preserve">As a police officer adhering to organisational justice and the code of ethics has had an impact upon me both in and out of work. These expectations set by the police force range from the way we are expected to present ourselves in work through having neat uniform and the colour of our hair, down to the behaviour of officers while in work and off duty. </w:t>
      </w:r>
      <w:r w:rsidR="006B5A1D">
        <w:rPr>
          <w:rFonts w:ascii="Tahoma" w:hAnsi="Tahoma" w:cs="Tahoma"/>
          <w:color w:val="000000"/>
          <w:spacing w:val="3"/>
          <w:sz w:val="22"/>
          <w:szCs w:val="22"/>
        </w:rPr>
        <w:t xml:space="preserve">This means that </w:t>
      </w:r>
      <w:r w:rsidR="00A26B95">
        <w:rPr>
          <w:rFonts w:ascii="Tahoma" w:hAnsi="Tahoma" w:cs="Tahoma"/>
          <w:color w:val="000000"/>
          <w:spacing w:val="3"/>
          <w:sz w:val="22"/>
          <w:szCs w:val="22"/>
        </w:rPr>
        <w:t>while I am not in work, I must constantly ensure that the way I act and behave falls within the code of ethics and the way I would be expected to behave if I was in work</w:t>
      </w:r>
      <w:r w:rsidR="00FF144B">
        <w:rPr>
          <w:rFonts w:ascii="Tahoma" w:hAnsi="Tahoma" w:cs="Tahoma"/>
          <w:color w:val="000000"/>
          <w:spacing w:val="3"/>
          <w:sz w:val="22"/>
          <w:szCs w:val="22"/>
        </w:rPr>
        <w:t xml:space="preserve"> which does require challenging behaviour which is inappropriate both in person and online.</w:t>
      </w:r>
      <w:r w:rsidR="00225AF2">
        <w:rPr>
          <w:rFonts w:ascii="Tahoma" w:hAnsi="Tahoma" w:cs="Tahoma"/>
          <w:color w:val="000000"/>
          <w:spacing w:val="3"/>
          <w:sz w:val="22"/>
          <w:szCs w:val="22"/>
        </w:rPr>
        <w:t xml:space="preserve"> </w:t>
      </w:r>
      <w:r w:rsidR="00AC7986">
        <w:rPr>
          <w:rFonts w:ascii="Tahoma" w:hAnsi="Tahoma" w:cs="Tahoma"/>
          <w:color w:val="000000"/>
          <w:spacing w:val="3"/>
          <w:sz w:val="22"/>
          <w:szCs w:val="22"/>
        </w:rPr>
        <w:t>Fairness within the police force is imperative and is listed within the code of ethics as principles to follow, this means everyone within the force is treated equally regardless of their background.</w:t>
      </w:r>
      <w:r w:rsidR="00442E9C">
        <w:rPr>
          <w:rFonts w:ascii="Tahoma" w:hAnsi="Tahoma" w:cs="Tahoma"/>
          <w:color w:val="000000"/>
          <w:spacing w:val="3"/>
          <w:sz w:val="22"/>
          <w:szCs w:val="22"/>
        </w:rPr>
        <w:t xml:space="preserve"> Conforming to the rules set by the police force is important to ensure a good external image of the police force thus improving confidence in the police. </w:t>
      </w:r>
    </w:p>
    <w:p w14:paraId="03C18AF0" w14:textId="4D68A9BA" w:rsidR="00EE4E2C" w:rsidRDefault="00EE4E2C" w:rsidP="003B7F22">
      <w:pPr>
        <w:pStyle w:val="NormalWeb"/>
        <w:spacing w:before="0" w:beforeAutospacing="0" w:after="360" w:afterAutospacing="0"/>
        <w:rPr>
          <w:rFonts w:ascii="Tahoma" w:hAnsi="Tahoma" w:cs="Tahoma"/>
          <w:color w:val="000000"/>
          <w:spacing w:val="3"/>
          <w:sz w:val="22"/>
          <w:szCs w:val="22"/>
        </w:rPr>
      </w:pPr>
      <w:r>
        <w:rPr>
          <w:rFonts w:ascii="Tahoma" w:hAnsi="Tahoma" w:cs="Tahoma"/>
          <w:color w:val="000000"/>
          <w:spacing w:val="3"/>
          <w:sz w:val="22"/>
          <w:szCs w:val="22"/>
        </w:rPr>
        <w:t>Within my work, the organisation works hard to tackle ethical issues and work towards improving the ethical standards seen within the police force. Raising ethical standards is key to a healthy work environment and organisational justice. To do this they are focusing heavily on the wellbeing of employees within the organisation</w:t>
      </w:r>
      <w:r w:rsidR="00C95E9A">
        <w:rPr>
          <w:rFonts w:ascii="Tahoma" w:hAnsi="Tahoma" w:cs="Tahoma"/>
          <w:color w:val="000000"/>
          <w:spacing w:val="3"/>
          <w:sz w:val="22"/>
          <w:szCs w:val="22"/>
        </w:rPr>
        <w:t xml:space="preserve">. Wellbeing is defined as </w:t>
      </w:r>
      <w:r w:rsidR="00C95E9A" w:rsidRPr="00C95E9A">
        <w:rPr>
          <w:rFonts w:ascii="Tahoma" w:hAnsi="Tahoma" w:cs="Tahoma"/>
          <w:color w:val="000000"/>
          <w:spacing w:val="3"/>
          <w:sz w:val="22"/>
          <w:szCs w:val="22"/>
        </w:rPr>
        <w:t>“</w:t>
      </w:r>
      <w:r w:rsidR="00C95E9A" w:rsidRPr="00C95E9A">
        <w:rPr>
          <w:rFonts w:ascii="Tahoma" w:hAnsi="Tahoma" w:cs="Tahoma"/>
          <w:color w:val="333333"/>
          <w:sz w:val="22"/>
          <w:szCs w:val="22"/>
          <w:shd w:val="clear" w:color="auto" w:fill="FFFFFF"/>
        </w:rPr>
        <w:t>general health and happiness”</w:t>
      </w:r>
      <w:r>
        <w:rPr>
          <w:rFonts w:ascii="Tahoma" w:hAnsi="Tahoma" w:cs="Tahoma"/>
          <w:color w:val="000000"/>
          <w:spacing w:val="3"/>
          <w:sz w:val="22"/>
          <w:szCs w:val="22"/>
        </w:rPr>
        <w:t xml:space="preserve"> </w:t>
      </w:r>
      <w:r w:rsidR="00C95E9A" w:rsidRPr="00C95E9A">
        <w:rPr>
          <w:rFonts w:ascii="Tahoma" w:hAnsi="Tahoma" w:cs="Tahoma"/>
          <w:i/>
          <w:iCs/>
          <w:color w:val="000000"/>
          <w:spacing w:val="3"/>
          <w:sz w:val="20"/>
          <w:szCs w:val="20"/>
        </w:rPr>
        <w:t>(Oxford Learner’s Dictionaries, n.d.)</w:t>
      </w:r>
      <w:r w:rsidR="00C95E9A" w:rsidRPr="00C95E9A">
        <w:rPr>
          <w:rFonts w:ascii="Tahoma" w:hAnsi="Tahoma" w:cs="Tahoma"/>
          <w:color w:val="000000"/>
          <w:spacing w:val="3"/>
          <w:sz w:val="20"/>
          <w:szCs w:val="20"/>
        </w:rPr>
        <w:t xml:space="preserve"> </w:t>
      </w:r>
      <w:r w:rsidR="00C95E9A">
        <w:rPr>
          <w:rFonts w:ascii="Tahoma" w:hAnsi="Tahoma" w:cs="Tahoma"/>
          <w:color w:val="000000"/>
          <w:spacing w:val="3"/>
          <w:sz w:val="22"/>
          <w:szCs w:val="22"/>
        </w:rPr>
        <w:t>One of the ways the force has been doing this is through</w:t>
      </w:r>
      <w:r>
        <w:rPr>
          <w:rFonts w:ascii="Tahoma" w:hAnsi="Tahoma" w:cs="Tahoma"/>
          <w:color w:val="000000"/>
          <w:spacing w:val="3"/>
          <w:sz w:val="22"/>
          <w:szCs w:val="22"/>
        </w:rPr>
        <w:t xml:space="preserve"> implementing wellbeing days where team activities are organised and paid for by the force</w:t>
      </w:r>
      <w:r w:rsidR="00442E9C">
        <w:rPr>
          <w:rFonts w:ascii="Tahoma" w:hAnsi="Tahoma" w:cs="Tahoma"/>
          <w:color w:val="000000"/>
          <w:spacing w:val="3"/>
          <w:sz w:val="22"/>
          <w:szCs w:val="22"/>
        </w:rPr>
        <w:t>. In today’s climate activities like these are so important to tackling the mental health crisis we see day to day, especially those who are exposed to the situations police officers are faced with day to day. Another way my organisation has attempted to improve ethical standards is through mandatory race conferences, whereby officers are required to sit in on a meeting held by</w:t>
      </w:r>
      <w:r w:rsidR="00962F03">
        <w:rPr>
          <w:rFonts w:ascii="Tahoma" w:hAnsi="Tahoma" w:cs="Tahoma"/>
          <w:color w:val="000000"/>
          <w:spacing w:val="3"/>
          <w:sz w:val="22"/>
          <w:szCs w:val="22"/>
        </w:rPr>
        <w:t xml:space="preserve"> diversity staff to highlight the issues around race both within and outside of the police force and look at the way that we, as police officers, can improve both our and our colleagues’ standards to help those who within a minority to feel more included.</w:t>
      </w:r>
    </w:p>
    <w:p w14:paraId="434410FF" w14:textId="66FABE48" w:rsidR="00962F03" w:rsidRDefault="00962F03" w:rsidP="003B7F22">
      <w:pPr>
        <w:pStyle w:val="NormalWeb"/>
        <w:spacing w:before="0" w:beforeAutospacing="0" w:after="360" w:afterAutospacing="0"/>
        <w:rPr>
          <w:rFonts w:ascii="Tahoma" w:hAnsi="Tahoma" w:cs="Tahoma"/>
          <w:color w:val="000000"/>
          <w:spacing w:val="3"/>
          <w:sz w:val="22"/>
          <w:szCs w:val="22"/>
        </w:rPr>
      </w:pPr>
      <w:r>
        <w:rPr>
          <w:rFonts w:ascii="Tahoma" w:hAnsi="Tahoma" w:cs="Tahoma"/>
          <w:color w:val="000000"/>
          <w:spacing w:val="3"/>
          <w:sz w:val="22"/>
          <w:szCs w:val="22"/>
        </w:rPr>
        <w:t>In conclusion, organisational justice is a key element to a functional police force with inclusivity and equality. It is essential that all those involved in an organisation focus on the importance of organisational justice and ensure that they behave in a way to promote a healthy workplace. While working within the police force, I have had to adhere to organisational justice which incorporates the code of ethics seen within the police, this has affected me both within the workplace and while off duty. Despite this, I am aware of the importance around organisational justice and therefore work hard to ensure I always follow the code of ethics. Finally, my organisation has worked hard over the past year to improve their ethical standards, they have done this through the incorporation of wellbeing days as well as mandatory race conferences. These have been important to raise awareness around important issues and help to tackle the problem.</w:t>
      </w:r>
    </w:p>
    <w:p w14:paraId="3C62C69E" w14:textId="044177DE" w:rsidR="00962F03" w:rsidRPr="003B7F22" w:rsidRDefault="00962F03" w:rsidP="003B7F22">
      <w:pPr>
        <w:pStyle w:val="NormalWeb"/>
        <w:spacing w:before="0" w:beforeAutospacing="0" w:after="360" w:afterAutospacing="0"/>
        <w:rPr>
          <w:rFonts w:ascii="Tahoma" w:hAnsi="Tahoma" w:cs="Tahoma"/>
          <w:color w:val="000000"/>
          <w:spacing w:val="3"/>
          <w:sz w:val="22"/>
          <w:szCs w:val="22"/>
        </w:rPr>
      </w:pPr>
      <w:r>
        <w:rPr>
          <w:rFonts w:ascii="Tahoma" w:hAnsi="Tahoma" w:cs="Tahoma"/>
          <w:color w:val="000000"/>
          <w:spacing w:val="3"/>
          <w:sz w:val="22"/>
          <w:szCs w:val="22"/>
        </w:rPr>
        <w:t>Word Count - 993</w:t>
      </w:r>
    </w:p>
    <w:p w14:paraId="6C9C1FCC" w14:textId="3C7CC5A7" w:rsidR="00B14790" w:rsidRDefault="00B14790" w:rsidP="00340E9A">
      <w:pPr>
        <w:ind w:right="237"/>
        <w:jc w:val="both"/>
        <w:rPr>
          <w:rFonts w:ascii="Tahoma" w:hAnsi="Tahoma" w:cs="Tahoma"/>
          <w:iCs/>
          <w:sz w:val="22"/>
          <w:szCs w:val="22"/>
        </w:rPr>
      </w:pPr>
    </w:p>
    <w:p w14:paraId="19B76AEA" w14:textId="77777777" w:rsidR="00B14790" w:rsidRPr="00B14790" w:rsidRDefault="00B14790" w:rsidP="00340E9A">
      <w:pPr>
        <w:ind w:right="237"/>
        <w:jc w:val="both"/>
        <w:rPr>
          <w:rFonts w:ascii="Tahoma" w:hAnsi="Tahoma" w:cs="Tahoma"/>
          <w:iCs/>
          <w:sz w:val="22"/>
          <w:szCs w:val="22"/>
        </w:rPr>
      </w:pPr>
    </w:p>
    <w:p w14:paraId="761E5C50" w14:textId="77777777" w:rsidR="00476B78" w:rsidRPr="00270EEB" w:rsidRDefault="00476B78"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proofErr w:type="gramStart"/>
      <w:r w:rsidRPr="5B63D80E">
        <w:rPr>
          <w:b/>
          <w:bCs/>
          <w:color w:val="auto"/>
          <w:sz w:val="24"/>
          <w:szCs w:val="24"/>
          <w:lang w:val="en-US"/>
        </w:rPr>
        <w:t>Decision-making</w:t>
      </w:r>
      <w:proofErr w:type="gramEnd"/>
      <w:r w:rsidRPr="5B63D80E">
        <w:rPr>
          <w:b/>
          <w:bCs/>
          <w:color w:val="auto"/>
          <w:sz w:val="24"/>
          <w:szCs w:val="24"/>
          <w:lang w:val="en-US"/>
        </w:rPr>
        <w:t xml:space="preserve">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4387E6BD" w:rsidR="00AA666E" w:rsidRDefault="00AA666E" w:rsidP="00340E9A">
      <w:pPr>
        <w:ind w:right="237"/>
        <w:jc w:val="both"/>
        <w:rPr>
          <w:sz w:val="24"/>
          <w:szCs w:val="24"/>
        </w:rPr>
      </w:pPr>
    </w:p>
    <w:p w14:paraId="4FABC357" w14:textId="07A27FD8" w:rsidR="00D56B11" w:rsidRDefault="00D56B11" w:rsidP="00340E9A">
      <w:pPr>
        <w:ind w:right="237"/>
        <w:jc w:val="both"/>
        <w:rPr>
          <w:rFonts w:ascii="Tahoma" w:hAnsi="Tahoma" w:cs="Tahoma"/>
          <w:sz w:val="22"/>
          <w:szCs w:val="22"/>
        </w:rPr>
      </w:pPr>
      <w:r w:rsidRPr="004E345B">
        <w:rPr>
          <w:rFonts w:ascii="Tahoma" w:hAnsi="Tahoma" w:cs="Tahoma"/>
          <w:sz w:val="22"/>
          <w:szCs w:val="22"/>
        </w:rPr>
        <w:t xml:space="preserve">In this essay I am going to look at a policing incident that I attended whereby I had an impact on both the offender and his children. The incident required a multi-agency approach to ensure an adequate response and effective conclusion. I will explore how the incident unfolded and the actions taken by myself and colleagues </w:t>
      </w:r>
      <w:r w:rsidR="00495848" w:rsidRPr="004E345B">
        <w:rPr>
          <w:rFonts w:ascii="Tahoma" w:hAnsi="Tahoma" w:cs="Tahoma"/>
          <w:sz w:val="22"/>
          <w:szCs w:val="22"/>
        </w:rPr>
        <w:t xml:space="preserve">to gather evidence against those involved. I will justify the actions taken by myself and colleagues and explain the reason these actions were </w:t>
      </w:r>
      <w:r w:rsidR="004E345B" w:rsidRPr="004E345B">
        <w:rPr>
          <w:rFonts w:ascii="Tahoma" w:hAnsi="Tahoma" w:cs="Tahoma"/>
          <w:sz w:val="22"/>
          <w:szCs w:val="22"/>
        </w:rPr>
        <w:t>taken;</w:t>
      </w:r>
      <w:r w:rsidR="00495848" w:rsidRPr="004E345B">
        <w:rPr>
          <w:rFonts w:ascii="Tahoma" w:hAnsi="Tahoma" w:cs="Tahoma"/>
          <w:sz w:val="22"/>
          <w:szCs w:val="22"/>
        </w:rPr>
        <w:t xml:space="preserve"> I will then explore the consequences that could have arisen for both the offender and his children.</w:t>
      </w:r>
    </w:p>
    <w:p w14:paraId="000F31CD" w14:textId="61F63F04" w:rsidR="00D264CD" w:rsidRDefault="00D264CD" w:rsidP="00340E9A">
      <w:pPr>
        <w:ind w:right="237"/>
        <w:jc w:val="both"/>
        <w:rPr>
          <w:rFonts w:ascii="Tahoma" w:hAnsi="Tahoma" w:cs="Tahoma"/>
          <w:sz w:val="22"/>
          <w:szCs w:val="22"/>
        </w:rPr>
      </w:pPr>
    </w:p>
    <w:p w14:paraId="3EDC697A" w14:textId="5EAC8FB0" w:rsidR="00D264CD" w:rsidRDefault="00D264CD" w:rsidP="00340E9A">
      <w:pPr>
        <w:ind w:right="237"/>
        <w:jc w:val="both"/>
        <w:rPr>
          <w:rFonts w:ascii="Tahoma" w:hAnsi="Tahoma" w:cs="Tahoma"/>
          <w:sz w:val="22"/>
          <w:szCs w:val="22"/>
          <w:shd w:val="clear" w:color="auto" w:fill="FFFFFF"/>
        </w:rPr>
      </w:pPr>
      <w:r>
        <w:rPr>
          <w:rFonts w:ascii="Tahoma" w:hAnsi="Tahoma" w:cs="Tahoma"/>
          <w:sz w:val="22"/>
          <w:szCs w:val="22"/>
        </w:rPr>
        <w:t>In July 2021 I attended an incident a long with colleagues regarding concern for a young child at a local primary school not far from where the police station was located. The initial call we were provided with related to a 7-year-old child who had arrived at primary school unaccompanied, the boy had wet himself and was very dirty. He was wearing a pair of his younger sister’s underwear as a face mask and told staff at the school that his 5-year-old sister was out playing</w:t>
      </w:r>
      <w:r w:rsidR="009A32ED">
        <w:rPr>
          <w:rFonts w:ascii="Tahoma" w:hAnsi="Tahoma" w:cs="Tahoma"/>
          <w:sz w:val="22"/>
          <w:szCs w:val="22"/>
        </w:rPr>
        <w:t>, the young boy had dried faeces on his face</w:t>
      </w:r>
      <w:r>
        <w:rPr>
          <w:rFonts w:ascii="Tahoma" w:hAnsi="Tahoma" w:cs="Tahoma"/>
          <w:sz w:val="22"/>
          <w:szCs w:val="22"/>
        </w:rPr>
        <w:t xml:space="preserve">. </w:t>
      </w:r>
      <w:r w:rsidR="00F567C1">
        <w:rPr>
          <w:rFonts w:ascii="Tahoma" w:hAnsi="Tahoma" w:cs="Tahoma"/>
          <w:sz w:val="22"/>
          <w:szCs w:val="22"/>
        </w:rPr>
        <w:t>I</w:t>
      </w:r>
      <w:r>
        <w:rPr>
          <w:rFonts w:ascii="Tahoma" w:hAnsi="Tahoma" w:cs="Tahoma"/>
          <w:sz w:val="22"/>
          <w:szCs w:val="22"/>
        </w:rPr>
        <w:t xml:space="preserve"> have attended </w:t>
      </w:r>
      <w:r w:rsidR="00F567C1">
        <w:rPr>
          <w:rFonts w:ascii="Tahoma" w:hAnsi="Tahoma" w:cs="Tahoma"/>
          <w:sz w:val="22"/>
          <w:szCs w:val="22"/>
        </w:rPr>
        <w:t xml:space="preserve">at the primary school accompanied by a colleague and spoken with staff who have provided us with a home address for the children. The young boy has stated that his dad had let him walk to school by himself, he was left in the care of staff at the school while we attended at </w:t>
      </w:r>
      <w:r w:rsidR="003F096E">
        <w:rPr>
          <w:rFonts w:ascii="Tahoma" w:hAnsi="Tahoma" w:cs="Tahoma"/>
          <w:sz w:val="22"/>
          <w:szCs w:val="22"/>
        </w:rPr>
        <w:t>the home address to speak with the father and attempt to locate the younger sister of the child. On arrival at the address, I have located a young girl playing on the grass outside the block of flats whereby the children lived, she was dressed in a pyjama top and a pair of underwear. She told me that her father was asleep inside the flat and that she was hungry as she hadn’t eaten any breakfast for that day. Myself and my colleague took the girl back inside the flat complex, we have knocked on the front door of the flat and were met by the children’s father</w:t>
      </w:r>
      <w:r w:rsidR="0090670D">
        <w:rPr>
          <w:rFonts w:ascii="Tahoma" w:hAnsi="Tahoma" w:cs="Tahoma"/>
          <w:sz w:val="22"/>
          <w:szCs w:val="22"/>
        </w:rPr>
        <w:t xml:space="preserve">. This male was clearly intoxicated and smelt heavily of </w:t>
      </w:r>
      <w:r w:rsidR="008319EC">
        <w:rPr>
          <w:rFonts w:ascii="Tahoma" w:hAnsi="Tahoma" w:cs="Tahoma"/>
          <w:sz w:val="22"/>
          <w:szCs w:val="22"/>
        </w:rPr>
        <w:t>alcohol;</w:t>
      </w:r>
      <w:r w:rsidR="00DB467A">
        <w:rPr>
          <w:rFonts w:ascii="Tahoma" w:hAnsi="Tahoma" w:cs="Tahoma"/>
          <w:sz w:val="22"/>
          <w:szCs w:val="22"/>
        </w:rPr>
        <w:t xml:space="preserve"> he was very surprised to see police at his door. </w:t>
      </w:r>
      <w:r w:rsidR="008319EC">
        <w:rPr>
          <w:rFonts w:ascii="Tahoma" w:hAnsi="Tahoma" w:cs="Tahoma"/>
          <w:sz w:val="22"/>
          <w:szCs w:val="22"/>
        </w:rPr>
        <w:t xml:space="preserve">Myself and my colleague have entered the property </w:t>
      </w:r>
      <w:r w:rsidR="008319EC">
        <w:rPr>
          <w:rFonts w:ascii="Tahoma" w:hAnsi="Tahoma" w:cs="Tahoma"/>
          <w:sz w:val="22"/>
          <w:szCs w:val="22"/>
        </w:rPr>
        <w:lastRenderedPageBreak/>
        <w:t>where we have discovered that the property was kept in complete disarray</w:t>
      </w:r>
      <w:r w:rsidR="00246FE7">
        <w:rPr>
          <w:rFonts w:ascii="Tahoma" w:hAnsi="Tahoma" w:cs="Tahoma"/>
          <w:sz w:val="22"/>
          <w:szCs w:val="22"/>
        </w:rPr>
        <w:t xml:space="preserve">, the rooms were very untidy and dirty. </w:t>
      </w:r>
      <w:r w:rsidR="003038BD">
        <w:rPr>
          <w:rFonts w:ascii="Tahoma" w:hAnsi="Tahoma" w:cs="Tahoma"/>
          <w:sz w:val="22"/>
          <w:szCs w:val="22"/>
        </w:rPr>
        <w:t xml:space="preserve">There were dirty clothes scattered around the floor and dirty plates / bowls piled up on the kitchen counters. Located on the coffee table in the living room were </w:t>
      </w:r>
      <w:r w:rsidR="001B3C16">
        <w:rPr>
          <w:rFonts w:ascii="Tahoma" w:hAnsi="Tahoma" w:cs="Tahoma"/>
          <w:sz w:val="22"/>
          <w:szCs w:val="22"/>
        </w:rPr>
        <w:t>several</w:t>
      </w:r>
      <w:r w:rsidR="003038BD">
        <w:rPr>
          <w:rFonts w:ascii="Tahoma" w:hAnsi="Tahoma" w:cs="Tahoma"/>
          <w:sz w:val="22"/>
          <w:szCs w:val="22"/>
        </w:rPr>
        <w:t xml:space="preserve"> empty lager cans and the entire property smelt of urine.</w:t>
      </w:r>
      <w:r w:rsidR="001B3C16">
        <w:rPr>
          <w:rFonts w:ascii="Tahoma" w:hAnsi="Tahoma" w:cs="Tahoma"/>
          <w:sz w:val="22"/>
          <w:szCs w:val="22"/>
        </w:rPr>
        <w:t xml:space="preserve"> The conditions were horrendous and not fit to bring up two young children within healthily</w:t>
      </w:r>
      <w:r w:rsidR="00A31F62">
        <w:rPr>
          <w:rFonts w:ascii="Tahoma" w:hAnsi="Tahoma" w:cs="Tahoma"/>
          <w:sz w:val="22"/>
          <w:szCs w:val="22"/>
        </w:rPr>
        <w:t>, there was lack of food within the address</w:t>
      </w:r>
      <w:r w:rsidR="00FD3ECA">
        <w:rPr>
          <w:rFonts w:ascii="Tahoma" w:hAnsi="Tahoma" w:cs="Tahoma"/>
          <w:sz w:val="22"/>
          <w:szCs w:val="22"/>
        </w:rPr>
        <w:t>.</w:t>
      </w:r>
      <w:r w:rsidR="001B3C16">
        <w:rPr>
          <w:rFonts w:ascii="Tahoma" w:hAnsi="Tahoma" w:cs="Tahoma"/>
          <w:sz w:val="22"/>
          <w:szCs w:val="22"/>
        </w:rPr>
        <w:t xml:space="preserve"> </w:t>
      </w:r>
      <w:r w:rsidR="009B67EC">
        <w:rPr>
          <w:rFonts w:ascii="Tahoma" w:hAnsi="Tahoma" w:cs="Tahoma"/>
          <w:sz w:val="22"/>
          <w:szCs w:val="22"/>
        </w:rPr>
        <w:t xml:space="preserve">My colleague has assisted with </w:t>
      </w:r>
      <w:r w:rsidR="00A31F62">
        <w:rPr>
          <w:rFonts w:ascii="Tahoma" w:hAnsi="Tahoma" w:cs="Tahoma"/>
          <w:sz w:val="22"/>
          <w:szCs w:val="22"/>
        </w:rPr>
        <w:t>entertaining the young girl whilst I spoke with the male.</w:t>
      </w:r>
      <w:r w:rsidR="00FD3ECA">
        <w:rPr>
          <w:rFonts w:ascii="Tahoma" w:hAnsi="Tahoma" w:cs="Tahoma"/>
          <w:sz w:val="22"/>
          <w:szCs w:val="22"/>
        </w:rPr>
        <w:t xml:space="preserve"> I took the ma</w:t>
      </w:r>
      <w:r w:rsidR="00916F5E">
        <w:rPr>
          <w:rFonts w:ascii="Tahoma" w:hAnsi="Tahoma" w:cs="Tahoma"/>
          <w:sz w:val="22"/>
          <w:szCs w:val="22"/>
        </w:rPr>
        <w:t>le into another room</w:t>
      </w:r>
      <w:r w:rsidR="007C0668">
        <w:rPr>
          <w:rFonts w:ascii="Tahoma" w:hAnsi="Tahoma" w:cs="Tahoma"/>
          <w:sz w:val="22"/>
          <w:szCs w:val="22"/>
        </w:rPr>
        <w:t xml:space="preserve"> to speak with him </w:t>
      </w:r>
      <w:r w:rsidR="00B92E72">
        <w:rPr>
          <w:rFonts w:ascii="Tahoma" w:hAnsi="Tahoma" w:cs="Tahoma"/>
          <w:sz w:val="22"/>
          <w:szCs w:val="22"/>
        </w:rPr>
        <w:t>away from the young girl</w:t>
      </w:r>
      <w:r w:rsidR="00A12BC4">
        <w:rPr>
          <w:rFonts w:ascii="Tahoma" w:hAnsi="Tahoma" w:cs="Tahoma"/>
          <w:sz w:val="22"/>
          <w:szCs w:val="22"/>
        </w:rPr>
        <w:t>. I informed him that due to his condition as well as the condition of the property</w:t>
      </w:r>
      <w:r w:rsidR="00F76427">
        <w:rPr>
          <w:rFonts w:ascii="Tahoma" w:hAnsi="Tahoma" w:cs="Tahoma"/>
          <w:sz w:val="22"/>
          <w:szCs w:val="22"/>
        </w:rPr>
        <w:t xml:space="preserve"> he would be arrested for child neglect. The definition of this offence </w:t>
      </w:r>
      <w:r w:rsidR="003A6B94">
        <w:rPr>
          <w:rFonts w:ascii="Tahoma" w:hAnsi="Tahoma" w:cs="Tahoma"/>
          <w:sz w:val="22"/>
          <w:szCs w:val="22"/>
        </w:rPr>
        <w:t>is “If</w:t>
      </w:r>
      <w:r w:rsidR="003A6B94" w:rsidRPr="003A6B94">
        <w:rPr>
          <w:rFonts w:ascii="Tahoma" w:hAnsi="Tahoma" w:cs="Tahoma"/>
          <w:sz w:val="22"/>
          <w:szCs w:val="22"/>
          <w:shd w:val="clear" w:color="auto" w:fill="FFFFFF"/>
        </w:rPr>
        <w:t xml:space="preserve"> any person who has attained the age of sixteen years and </w:t>
      </w:r>
      <w:r w:rsidR="003A6B94" w:rsidRPr="003A6B94">
        <w:rPr>
          <w:rStyle w:val="legaddition"/>
          <w:rFonts w:ascii="Tahoma" w:hAnsi="Tahoma" w:cs="Tahoma"/>
          <w:sz w:val="22"/>
          <w:szCs w:val="22"/>
          <w:shd w:val="clear" w:color="auto" w:fill="FFFFFF"/>
        </w:rPr>
        <w:t>has responsibility for</w:t>
      </w:r>
      <w:r w:rsidR="003A6B94" w:rsidRPr="003A6B94">
        <w:rPr>
          <w:rFonts w:ascii="Tahoma" w:hAnsi="Tahoma" w:cs="Tahoma"/>
          <w:sz w:val="22"/>
          <w:szCs w:val="22"/>
          <w:shd w:val="clear" w:color="auto" w:fill="FFFFFF"/>
        </w:rPr>
        <w:t> any child or young person under that age, wilfully assaults, ill-treats</w:t>
      </w:r>
      <w:r w:rsidR="003A6B94" w:rsidRPr="003A6B94">
        <w:rPr>
          <w:rStyle w:val="legaddition"/>
          <w:rFonts w:ascii="Tahoma" w:hAnsi="Tahoma" w:cs="Tahoma"/>
          <w:sz w:val="22"/>
          <w:szCs w:val="22"/>
          <w:shd w:val="clear" w:color="auto" w:fill="FFFFFF"/>
        </w:rPr>
        <w:t xml:space="preserve"> (whether physically or otherwise)</w:t>
      </w:r>
      <w:r w:rsidR="003A6B94" w:rsidRPr="003A6B94">
        <w:rPr>
          <w:rFonts w:ascii="Tahoma" w:hAnsi="Tahoma" w:cs="Tahoma"/>
          <w:sz w:val="22"/>
          <w:szCs w:val="22"/>
          <w:shd w:val="clear" w:color="auto" w:fill="FFFFFF"/>
        </w:rPr>
        <w:t>, neglects, abandons, or exposes him, or causes or procures him to be assaulted, ill-treated</w:t>
      </w:r>
      <w:r w:rsidR="003A6B94" w:rsidRPr="003A6B94">
        <w:rPr>
          <w:rStyle w:val="legaddition"/>
          <w:rFonts w:ascii="Tahoma" w:hAnsi="Tahoma" w:cs="Tahoma"/>
          <w:sz w:val="22"/>
          <w:szCs w:val="22"/>
          <w:shd w:val="clear" w:color="auto" w:fill="FFFFFF"/>
        </w:rPr>
        <w:t xml:space="preserve"> (whether physically or otherwise)</w:t>
      </w:r>
      <w:r w:rsidR="003A6B94" w:rsidRPr="003A6B94">
        <w:rPr>
          <w:rFonts w:ascii="Tahoma" w:hAnsi="Tahoma" w:cs="Tahoma"/>
          <w:sz w:val="22"/>
          <w:szCs w:val="22"/>
          <w:shd w:val="clear" w:color="auto" w:fill="FFFFFF"/>
        </w:rPr>
        <w:t>, neglected, abandoned, or exposed, in a manner likely to cause him unnecessary suffering or injury to health”</w:t>
      </w:r>
      <w:r w:rsidR="003A6B94">
        <w:rPr>
          <w:rFonts w:ascii="Tahoma" w:hAnsi="Tahoma" w:cs="Tahoma"/>
          <w:sz w:val="22"/>
          <w:szCs w:val="22"/>
          <w:shd w:val="clear" w:color="auto" w:fill="FFFFFF"/>
        </w:rPr>
        <w:t xml:space="preserve"> </w:t>
      </w:r>
      <w:r w:rsidR="003A6B94" w:rsidRPr="003A6B94">
        <w:rPr>
          <w:rFonts w:ascii="Tahoma" w:hAnsi="Tahoma" w:cs="Tahoma"/>
          <w:i/>
          <w:iCs/>
          <w:shd w:val="clear" w:color="auto" w:fill="FFFFFF"/>
        </w:rPr>
        <w:t>(GOV.uk)</w:t>
      </w:r>
      <w:r w:rsidR="005938CA">
        <w:rPr>
          <w:rFonts w:ascii="Tahoma" w:hAnsi="Tahoma" w:cs="Tahoma"/>
          <w:i/>
          <w:iCs/>
          <w:shd w:val="clear" w:color="auto" w:fill="FFFFFF"/>
        </w:rPr>
        <w:t xml:space="preserve"> </w:t>
      </w:r>
      <w:r w:rsidR="005938CA">
        <w:rPr>
          <w:rFonts w:ascii="Tahoma" w:hAnsi="Tahoma" w:cs="Tahoma"/>
          <w:sz w:val="22"/>
          <w:szCs w:val="22"/>
          <w:shd w:val="clear" w:color="auto" w:fill="FFFFFF"/>
        </w:rPr>
        <w:t xml:space="preserve">This </w:t>
      </w:r>
      <w:r w:rsidR="000A1734">
        <w:rPr>
          <w:rFonts w:ascii="Tahoma" w:hAnsi="Tahoma" w:cs="Tahoma"/>
          <w:sz w:val="22"/>
          <w:szCs w:val="22"/>
          <w:shd w:val="clear" w:color="auto" w:fill="FFFFFF"/>
        </w:rPr>
        <w:t>was an unpleasant decision to make because it ultimately meant taking the offender away from his child who did not want to leave without him however in my opinion this was the only decision that was adequate due to the condition of the father and the property, it was clear that he was failing to appropriately care for the children.</w:t>
      </w:r>
      <w:r w:rsidR="00004784">
        <w:rPr>
          <w:rFonts w:ascii="Tahoma" w:hAnsi="Tahoma" w:cs="Tahoma"/>
          <w:sz w:val="22"/>
          <w:szCs w:val="22"/>
          <w:shd w:val="clear" w:color="auto" w:fill="FFFFFF"/>
        </w:rPr>
        <w:t xml:space="preserve"> Further officers attended to assist with conveying the male to custody</w:t>
      </w:r>
      <w:r w:rsidR="00A400F0">
        <w:rPr>
          <w:rFonts w:ascii="Tahoma" w:hAnsi="Tahoma" w:cs="Tahoma"/>
          <w:sz w:val="22"/>
          <w:szCs w:val="22"/>
          <w:shd w:val="clear" w:color="auto" w:fill="FFFFFF"/>
        </w:rPr>
        <w:t xml:space="preserve"> whilst myself and my colleague took responsibility for the child.</w:t>
      </w:r>
      <w:r w:rsidR="00B44C65">
        <w:rPr>
          <w:rFonts w:ascii="Tahoma" w:hAnsi="Tahoma" w:cs="Tahoma"/>
          <w:sz w:val="22"/>
          <w:szCs w:val="22"/>
          <w:shd w:val="clear" w:color="auto" w:fill="FFFFFF"/>
        </w:rPr>
        <w:t xml:space="preserve"> I have collected some belongings for the girl and recorded the condition of the property on my body worn video for evidential purposes. We took the daughter to the local police station where we could contact social services.</w:t>
      </w:r>
    </w:p>
    <w:p w14:paraId="1D113BFD" w14:textId="393725B6" w:rsidR="000821AB" w:rsidRDefault="000821AB" w:rsidP="00340E9A">
      <w:pPr>
        <w:ind w:right="237"/>
        <w:jc w:val="both"/>
        <w:rPr>
          <w:rFonts w:ascii="Tahoma" w:hAnsi="Tahoma" w:cs="Tahoma"/>
          <w:sz w:val="22"/>
          <w:szCs w:val="22"/>
          <w:shd w:val="clear" w:color="auto" w:fill="FFFFFF"/>
        </w:rPr>
      </w:pPr>
    </w:p>
    <w:p w14:paraId="13AE97ED" w14:textId="07C9B727" w:rsidR="000821AB" w:rsidRDefault="00102E38" w:rsidP="00340E9A">
      <w:pPr>
        <w:ind w:right="237"/>
        <w:jc w:val="both"/>
        <w:rPr>
          <w:rFonts w:ascii="Tahoma" w:hAnsi="Tahoma" w:cs="Tahoma"/>
          <w:sz w:val="22"/>
          <w:szCs w:val="22"/>
        </w:rPr>
      </w:pPr>
      <w:r>
        <w:rPr>
          <w:rFonts w:ascii="Tahoma" w:hAnsi="Tahoma" w:cs="Tahoma"/>
          <w:sz w:val="22"/>
          <w:szCs w:val="22"/>
        </w:rPr>
        <w:t xml:space="preserve">When at the police station we have </w:t>
      </w:r>
      <w:r w:rsidR="008E204E">
        <w:rPr>
          <w:rFonts w:ascii="Tahoma" w:hAnsi="Tahoma" w:cs="Tahoma"/>
          <w:sz w:val="22"/>
          <w:szCs w:val="22"/>
        </w:rPr>
        <w:t>fed the</w:t>
      </w:r>
      <w:r w:rsidR="00004CCF">
        <w:rPr>
          <w:rFonts w:ascii="Tahoma" w:hAnsi="Tahoma" w:cs="Tahoma"/>
          <w:sz w:val="22"/>
          <w:szCs w:val="22"/>
        </w:rPr>
        <w:t xml:space="preserve"> child </w:t>
      </w:r>
      <w:r w:rsidR="00BE0102">
        <w:rPr>
          <w:rFonts w:ascii="Tahoma" w:hAnsi="Tahoma" w:cs="Tahoma"/>
          <w:sz w:val="22"/>
          <w:szCs w:val="22"/>
        </w:rPr>
        <w:t>and provided her with activities to complete which cheered her up. I</w:t>
      </w:r>
      <w:r w:rsidR="008E204E">
        <w:rPr>
          <w:rFonts w:ascii="Tahoma" w:hAnsi="Tahoma" w:cs="Tahoma"/>
          <w:sz w:val="22"/>
          <w:szCs w:val="22"/>
        </w:rPr>
        <w:t xml:space="preserve"> </w:t>
      </w:r>
      <w:r w:rsidR="0094100D">
        <w:rPr>
          <w:rFonts w:ascii="Tahoma" w:hAnsi="Tahoma" w:cs="Tahoma"/>
          <w:sz w:val="22"/>
          <w:szCs w:val="22"/>
        </w:rPr>
        <w:t>liaised with social services who were already aware of the family</w:t>
      </w:r>
      <w:r w:rsidR="00AD2ECE">
        <w:rPr>
          <w:rFonts w:ascii="Tahoma" w:hAnsi="Tahoma" w:cs="Tahoma"/>
          <w:sz w:val="22"/>
          <w:szCs w:val="22"/>
        </w:rPr>
        <w:t xml:space="preserve">, we were informed that the mother has not been </w:t>
      </w:r>
      <w:r w:rsidR="00B47923">
        <w:rPr>
          <w:rFonts w:ascii="Tahoma" w:hAnsi="Tahoma" w:cs="Tahoma"/>
          <w:sz w:val="22"/>
          <w:szCs w:val="22"/>
        </w:rPr>
        <w:t xml:space="preserve">present within the family for </w:t>
      </w:r>
      <w:proofErr w:type="gramStart"/>
      <w:r w:rsidR="00B47923">
        <w:rPr>
          <w:rFonts w:ascii="Tahoma" w:hAnsi="Tahoma" w:cs="Tahoma"/>
          <w:sz w:val="22"/>
          <w:szCs w:val="22"/>
        </w:rPr>
        <w:t>a number of</w:t>
      </w:r>
      <w:proofErr w:type="gramEnd"/>
      <w:r w:rsidR="00B47923">
        <w:rPr>
          <w:rFonts w:ascii="Tahoma" w:hAnsi="Tahoma" w:cs="Tahoma"/>
          <w:sz w:val="22"/>
          <w:szCs w:val="22"/>
        </w:rPr>
        <w:t xml:space="preserve"> years and that the father is the </w:t>
      </w:r>
      <w:r w:rsidR="00B41029">
        <w:rPr>
          <w:rFonts w:ascii="Tahoma" w:hAnsi="Tahoma" w:cs="Tahoma"/>
          <w:sz w:val="22"/>
          <w:szCs w:val="22"/>
        </w:rPr>
        <w:t>sole carer for the children.</w:t>
      </w:r>
      <w:r w:rsidR="00F366DD">
        <w:rPr>
          <w:rFonts w:ascii="Tahoma" w:hAnsi="Tahoma" w:cs="Tahoma"/>
          <w:sz w:val="22"/>
          <w:szCs w:val="22"/>
        </w:rPr>
        <w:t xml:space="preserve"> They have also informed me that there was an ongoing </w:t>
      </w:r>
      <w:r w:rsidR="00DF3BB2">
        <w:rPr>
          <w:rFonts w:ascii="Tahoma" w:hAnsi="Tahoma" w:cs="Tahoma"/>
          <w:sz w:val="22"/>
          <w:szCs w:val="22"/>
        </w:rPr>
        <w:t xml:space="preserve">assault investigation </w:t>
      </w:r>
      <w:r w:rsidR="008932CD">
        <w:rPr>
          <w:rFonts w:ascii="Tahoma" w:hAnsi="Tahoma" w:cs="Tahoma"/>
          <w:sz w:val="22"/>
          <w:szCs w:val="22"/>
        </w:rPr>
        <w:t>against the father on the daughter.</w:t>
      </w:r>
      <w:r w:rsidR="004A7937">
        <w:rPr>
          <w:rFonts w:ascii="Tahoma" w:hAnsi="Tahoma" w:cs="Tahoma"/>
          <w:sz w:val="22"/>
          <w:szCs w:val="22"/>
        </w:rPr>
        <w:t xml:space="preserve"> </w:t>
      </w:r>
      <w:r w:rsidR="00BE0102">
        <w:rPr>
          <w:rFonts w:ascii="Tahoma" w:hAnsi="Tahoma" w:cs="Tahoma"/>
          <w:sz w:val="22"/>
          <w:szCs w:val="22"/>
        </w:rPr>
        <w:t xml:space="preserve">Two </w:t>
      </w:r>
      <w:r w:rsidR="004A7937">
        <w:rPr>
          <w:rFonts w:ascii="Tahoma" w:hAnsi="Tahoma" w:cs="Tahoma"/>
          <w:sz w:val="22"/>
          <w:szCs w:val="22"/>
        </w:rPr>
        <w:t>Social Service</w:t>
      </w:r>
      <w:r w:rsidR="008E204E">
        <w:rPr>
          <w:rFonts w:ascii="Tahoma" w:hAnsi="Tahoma" w:cs="Tahoma"/>
          <w:sz w:val="22"/>
          <w:szCs w:val="22"/>
        </w:rPr>
        <w:t xml:space="preserve"> workers attended at the police station </w:t>
      </w:r>
      <w:r w:rsidR="00BE0102">
        <w:rPr>
          <w:rFonts w:ascii="Tahoma" w:hAnsi="Tahoma" w:cs="Tahoma"/>
          <w:sz w:val="22"/>
          <w:szCs w:val="22"/>
        </w:rPr>
        <w:t xml:space="preserve">where we were able to provide more details and they could speak with the young girl. </w:t>
      </w:r>
      <w:r w:rsidR="00975151">
        <w:rPr>
          <w:rFonts w:ascii="Tahoma" w:hAnsi="Tahoma" w:cs="Tahoma"/>
          <w:sz w:val="22"/>
          <w:szCs w:val="22"/>
        </w:rPr>
        <w:t xml:space="preserve">During this </w:t>
      </w:r>
      <w:r w:rsidR="00D97FC6">
        <w:rPr>
          <w:rFonts w:ascii="Tahoma" w:hAnsi="Tahoma" w:cs="Tahoma"/>
          <w:sz w:val="22"/>
          <w:szCs w:val="22"/>
        </w:rPr>
        <w:t>time,</w:t>
      </w:r>
      <w:r w:rsidR="00975151">
        <w:rPr>
          <w:rFonts w:ascii="Tahoma" w:hAnsi="Tahoma" w:cs="Tahoma"/>
          <w:sz w:val="22"/>
          <w:szCs w:val="22"/>
        </w:rPr>
        <w:t xml:space="preserve"> I have spoken with the Public Protection Unit within the police who </w:t>
      </w:r>
      <w:r w:rsidR="00AD0639">
        <w:rPr>
          <w:rFonts w:ascii="Tahoma" w:hAnsi="Tahoma" w:cs="Tahoma"/>
          <w:sz w:val="22"/>
          <w:szCs w:val="22"/>
        </w:rPr>
        <w:t xml:space="preserve">informed me that they would take the </w:t>
      </w:r>
      <w:r w:rsidR="00A90EB3">
        <w:rPr>
          <w:rFonts w:ascii="Tahoma" w:hAnsi="Tahoma" w:cs="Tahoma"/>
          <w:sz w:val="22"/>
          <w:szCs w:val="22"/>
        </w:rPr>
        <w:t>investigation on and interview the father.</w:t>
      </w:r>
      <w:r w:rsidR="00A12AF4">
        <w:rPr>
          <w:rFonts w:ascii="Tahoma" w:hAnsi="Tahoma" w:cs="Tahoma"/>
          <w:sz w:val="22"/>
          <w:szCs w:val="22"/>
        </w:rPr>
        <w:t xml:space="preserve"> The decision was made by social services to </w:t>
      </w:r>
      <w:r w:rsidR="00D97FC6">
        <w:rPr>
          <w:rFonts w:ascii="Tahoma" w:hAnsi="Tahoma" w:cs="Tahoma"/>
          <w:sz w:val="22"/>
          <w:szCs w:val="22"/>
        </w:rPr>
        <w:t xml:space="preserve">seek </w:t>
      </w:r>
      <w:r w:rsidR="00F51C5A">
        <w:rPr>
          <w:rFonts w:ascii="Tahoma" w:hAnsi="Tahoma" w:cs="Tahoma"/>
          <w:sz w:val="22"/>
          <w:szCs w:val="22"/>
        </w:rPr>
        <w:t xml:space="preserve">an agreement under Section 76 </w:t>
      </w:r>
      <w:r w:rsidR="009B5F18">
        <w:rPr>
          <w:rFonts w:ascii="Tahoma" w:hAnsi="Tahoma" w:cs="Tahoma"/>
          <w:sz w:val="22"/>
          <w:szCs w:val="22"/>
        </w:rPr>
        <w:t>Social Services and Well-being Act 2014</w:t>
      </w:r>
      <w:r w:rsidR="00DB35DA">
        <w:rPr>
          <w:rFonts w:ascii="Tahoma" w:hAnsi="Tahoma" w:cs="Tahoma"/>
          <w:sz w:val="22"/>
          <w:szCs w:val="22"/>
        </w:rPr>
        <w:t xml:space="preserve"> whereby the father would have to consent to the children being taken into </w:t>
      </w:r>
      <w:r w:rsidR="000922BB">
        <w:rPr>
          <w:rFonts w:ascii="Tahoma" w:hAnsi="Tahoma" w:cs="Tahoma"/>
          <w:sz w:val="22"/>
          <w:szCs w:val="22"/>
        </w:rPr>
        <w:t xml:space="preserve">accommodation </w:t>
      </w:r>
      <w:proofErr w:type="gramStart"/>
      <w:r w:rsidR="00D4577B">
        <w:rPr>
          <w:rFonts w:ascii="Tahoma" w:hAnsi="Tahoma" w:cs="Tahoma"/>
          <w:sz w:val="22"/>
          <w:szCs w:val="22"/>
        </w:rPr>
        <w:t>as a result of</w:t>
      </w:r>
      <w:proofErr w:type="gramEnd"/>
      <w:r w:rsidR="00D4577B">
        <w:rPr>
          <w:rFonts w:ascii="Tahoma" w:hAnsi="Tahoma" w:cs="Tahoma"/>
          <w:sz w:val="22"/>
          <w:szCs w:val="22"/>
        </w:rPr>
        <w:t xml:space="preserve"> the situation. Social Services took the daughter to school where her brother was </w:t>
      </w:r>
      <w:r w:rsidR="00B7158E">
        <w:rPr>
          <w:rFonts w:ascii="Tahoma" w:hAnsi="Tahoma" w:cs="Tahoma"/>
          <w:sz w:val="22"/>
          <w:szCs w:val="22"/>
        </w:rPr>
        <w:t xml:space="preserve">while accommodation was sorted. The father was eventually interviewed for the offence and denied neglect of the children however admitted that his </w:t>
      </w:r>
      <w:r w:rsidR="009904EF">
        <w:rPr>
          <w:rFonts w:ascii="Tahoma" w:hAnsi="Tahoma" w:cs="Tahoma"/>
          <w:sz w:val="22"/>
          <w:szCs w:val="22"/>
        </w:rPr>
        <w:t>care for the children fell below the expec</w:t>
      </w:r>
      <w:r w:rsidR="00B57CB2">
        <w:rPr>
          <w:rFonts w:ascii="Tahoma" w:hAnsi="Tahoma" w:cs="Tahoma"/>
          <w:sz w:val="22"/>
          <w:szCs w:val="22"/>
        </w:rPr>
        <w:t>tations and stated that he did need further help and support.</w:t>
      </w:r>
      <w:r w:rsidR="00CA13F3">
        <w:rPr>
          <w:rFonts w:ascii="Tahoma" w:hAnsi="Tahoma" w:cs="Tahoma"/>
          <w:sz w:val="22"/>
          <w:szCs w:val="22"/>
        </w:rPr>
        <w:t xml:space="preserve"> The father was eventually released </w:t>
      </w:r>
      <w:r w:rsidR="005038EB">
        <w:rPr>
          <w:rFonts w:ascii="Tahoma" w:hAnsi="Tahoma" w:cs="Tahoma"/>
          <w:sz w:val="22"/>
          <w:szCs w:val="22"/>
        </w:rPr>
        <w:t xml:space="preserve">‘no further action’ due to allowing him the opportunity to correct his behaviour and </w:t>
      </w:r>
      <w:r w:rsidR="00E21071">
        <w:rPr>
          <w:rFonts w:ascii="Tahoma" w:hAnsi="Tahoma" w:cs="Tahoma"/>
          <w:sz w:val="22"/>
          <w:szCs w:val="22"/>
        </w:rPr>
        <w:t>obtain support through social services. The children were placed into foster care while this process took place.</w:t>
      </w:r>
    </w:p>
    <w:p w14:paraId="608417CD" w14:textId="4691FBFF" w:rsidR="0048289B" w:rsidRDefault="0048289B" w:rsidP="00340E9A">
      <w:pPr>
        <w:ind w:right="237"/>
        <w:jc w:val="both"/>
        <w:rPr>
          <w:rFonts w:ascii="Tahoma" w:hAnsi="Tahoma" w:cs="Tahoma"/>
          <w:sz w:val="22"/>
          <w:szCs w:val="22"/>
        </w:rPr>
      </w:pPr>
    </w:p>
    <w:p w14:paraId="697D4E62" w14:textId="31F03C51" w:rsidR="0048289B" w:rsidRDefault="0048289B" w:rsidP="00340E9A">
      <w:pPr>
        <w:ind w:right="237"/>
        <w:jc w:val="both"/>
        <w:rPr>
          <w:rFonts w:ascii="Tahoma" w:hAnsi="Tahoma" w:cs="Tahoma"/>
          <w:sz w:val="22"/>
          <w:szCs w:val="22"/>
        </w:rPr>
      </w:pPr>
      <w:r>
        <w:rPr>
          <w:rFonts w:ascii="Tahoma" w:hAnsi="Tahoma" w:cs="Tahoma"/>
          <w:sz w:val="22"/>
          <w:szCs w:val="22"/>
        </w:rPr>
        <w:t xml:space="preserve">When looking at solving incidents such as these it is crucial that the police work to liaise with other agencies who can support and guide the police as to what action to take. In this circumstance it was very clear as to what action needed taking as </w:t>
      </w:r>
      <w:r w:rsidR="00280A9E">
        <w:rPr>
          <w:rFonts w:ascii="Tahoma" w:hAnsi="Tahoma" w:cs="Tahoma"/>
          <w:sz w:val="22"/>
          <w:szCs w:val="22"/>
        </w:rPr>
        <w:t xml:space="preserve">the </w:t>
      </w:r>
      <w:r w:rsidR="007F65E1">
        <w:rPr>
          <w:rFonts w:ascii="Tahoma" w:hAnsi="Tahoma" w:cs="Tahoma"/>
          <w:sz w:val="22"/>
          <w:szCs w:val="22"/>
        </w:rPr>
        <w:t>condition of the property, the children and the father</w:t>
      </w:r>
      <w:r w:rsidR="00B83172">
        <w:rPr>
          <w:rFonts w:ascii="Tahoma" w:hAnsi="Tahoma" w:cs="Tahoma"/>
          <w:sz w:val="22"/>
          <w:szCs w:val="22"/>
        </w:rPr>
        <w:t xml:space="preserve"> was </w:t>
      </w:r>
      <w:r w:rsidR="00751B05">
        <w:rPr>
          <w:rFonts w:ascii="Tahoma" w:hAnsi="Tahoma" w:cs="Tahoma"/>
          <w:sz w:val="22"/>
          <w:szCs w:val="22"/>
        </w:rPr>
        <w:t>not satisfactory and was very unhealthy for the children.</w:t>
      </w:r>
      <w:r w:rsidR="00464F85">
        <w:rPr>
          <w:rFonts w:ascii="Tahoma" w:hAnsi="Tahoma" w:cs="Tahoma"/>
          <w:sz w:val="22"/>
          <w:szCs w:val="22"/>
        </w:rPr>
        <w:t xml:space="preserve"> In terms of the children’s care, we were limited to options as the mother of the children was not present and believed to be living in homeless accommodation and the grandparents were </w:t>
      </w:r>
      <w:r w:rsidR="009435DE">
        <w:rPr>
          <w:rFonts w:ascii="Tahoma" w:hAnsi="Tahoma" w:cs="Tahoma"/>
          <w:sz w:val="22"/>
          <w:szCs w:val="22"/>
        </w:rPr>
        <w:t>either not involved with the children or were not available at the time of the incident to take care of the children</w:t>
      </w:r>
      <w:r w:rsidR="000C50C2">
        <w:rPr>
          <w:rFonts w:ascii="Tahoma" w:hAnsi="Tahoma" w:cs="Tahoma"/>
          <w:sz w:val="22"/>
          <w:szCs w:val="22"/>
        </w:rPr>
        <w:t xml:space="preserve">, social services were the only available option to us at the time and the fact that they were already aware of the family </w:t>
      </w:r>
      <w:r w:rsidR="001202A3">
        <w:rPr>
          <w:rFonts w:ascii="Tahoma" w:hAnsi="Tahoma" w:cs="Tahoma"/>
          <w:sz w:val="22"/>
          <w:szCs w:val="22"/>
        </w:rPr>
        <w:t xml:space="preserve">meant that they </w:t>
      </w:r>
      <w:r w:rsidR="00C93AB9">
        <w:rPr>
          <w:rFonts w:ascii="Tahoma" w:hAnsi="Tahoma" w:cs="Tahoma"/>
          <w:sz w:val="22"/>
          <w:szCs w:val="22"/>
        </w:rPr>
        <w:t xml:space="preserve">were able to make </w:t>
      </w:r>
      <w:r w:rsidR="008C5DAF">
        <w:rPr>
          <w:rFonts w:ascii="Tahoma" w:hAnsi="Tahoma" w:cs="Tahoma"/>
          <w:sz w:val="22"/>
          <w:szCs w:val="22"/>
        </w:rPr>
        <w:t>decisions faster and take action</w:t>
      </w:r>
      <w:r w:rsidR="009435DE">
        <w:rPr>
          <w:rFonts w:ascii="Tahoma" w:hAnsi="Tahoma" w:cs="Tahoma"/>
          <w:sz w:val="22"/>
          <w:szCs w:val="22"/>
        </w:rPr>
        <w:t>.</w:t>
      </w:r>
      <w:r w:rsidR="008324C4">
        <w:rPr>
          <w:rFonts w:ascii="Tahoma" w:hAnsi="Tahoma" w:cs="Tahoma"/>
          <w:sz w:val="22"/>
          <w:szCs w:val="22"/>
        </w:rPr>
        <w:t xml:space="preserve"> When deciding on what to do with the male </w:t>
      </w:r>
      <w:r w:rsidR="000C50C2">
        <w:rPr>
          <w:rFonts w:ascii="Tahoma" w:hAnsi="Tahoma" w:cs="Tahoma"/>
          <w:sz w:val="22"/>
          <w:szCs w:val="22"/>
        </w:rPr>
        <w:lastRenderedPageBreak/>
        <w:t xml:space="preserve">our options were </w:t>
      </w:r>
      <w:r w:rsidR="008C5DAF">
        <w:rPr>
          <w:rFonts w:ascii="Tahoma" w:hAnsi="Tahoma" w:cs="Tahoma"/>
          <w:sz w:val="22"/>
          <w:szCs w:val="22"/>
        </w:rPr>
        <w:t xml:space="preserve">again </w:t>
      </w:r>
      <w:r w:rsidR="000C50C2">
        <w:rPr>
          <w:rFonts w:ascii="Tahoma" w:hAnsi="Tahoma" w:cs="Tahoma"/>
          <w:sz w:val="22"/>
          <w:szCs w:val="22"/>
        </w:rPr>
        <w:t>limited as the conditions</w:t>
      </w:r>
      <w:r w:rsidR="008C5DAF">
        <w:rPr>
          <w:rFonts w:ascii="Tahoma" w:hAnsi="Tahoma" w:cs="Tahoma"/>
          <w:sz w:val="22"/>
          <w:szCs w:val="22"/>
        </w:rPr>
        <w:t xml:space="preserve"> of the property were hugely unsatisfactory </w:t>
      </w:r>
      <w:r w:rsidR="00D2707C">
        <w:rPr>
          <w:rFonts w:ascii="Tahoma" w:hAnsi="Tahoma" w:cs="Tahoma"/>
          <w:sz w:val="22"/>
          <w:szCs w:val="22"/>
        </w:rPr>
        <w:t xml:space="preserve">to raise children in and from their disclosures it was apparent that they were not being fed </w:t>
      </w:r>
      <w:r w:rsidR="00E60228">
        <w:rPr>
          <w:rFonts w:ascii="Tahoma" w:hAnsi="Tahoma" w:cs="Tahoma"/>
          <w:sz w:val="22"/>
          <w:szCs w:val="22"/>
        </w:rPr>
        <w:t>enough</w:t>
      </w:r>
      <w:r w:rsidR="00D2707C">
        <w:rPr>
          <w:rFonts w:ascii="Tahoma" w:hAnsi="Tahoma" w:cs="Tahoma"/>
          <w:sz w:val="22"/>
          <w:szCs w:val="22"/>
        </w:rPr>
        <w:t xml:space="preserve"> by their father.</w:t>
      </w:r>
      <w:r w:rsidR="007F5DE2">
        <w:rPr>
          <w:rFonts w:ascii="Tahoma" w:hAnsi="Tahoma" w:cs="Tahoma"/>
          <w:sz w:val="22"/>
          <w:szCs w:val="22"/>
        </w:rPr>
        <w:t xml:space="preserve"> Police intervention was necessary to protect</w:t>
      </w:r>
      <w:r w:rsidR="00801F94">
        <w:rPr>
          <w:rFonts w:ascii="Tahoma" w:hAnsi="Tahoma" w:cs="Tahoma"/>
          <w:sz w:val="22"/>
          <w:szCs w:val="22"/>
        </w:rPr>
        <w:t xml:space="preserve"> the children from harm within the address </w:t>
      </w:r>
      <w:r w:rsidR="000D3684">
        <w:rPr>
          <w:rFonts w:ascii="Tahoma" w:hAnsi="Tahoma" w:cs="Tahoma"/>
          <w:sz w:val="22"/>
          <w:szCs w:val="22"/>
        </w:rPr>
        <w:t>due to</w:t>
      </w:r>
      <w:r w:rsidR="00801F94">
        <w:rPr>
          <w:rFonts w:ascii="Tahoma" w:hAnsi="Tahoma" w:cs="Tahoma"/>
          <w:sz w:val="22"/>
          <w:szCs w:val="22"/>
        </w:rPr>
        <w:t xml:space="preserve"> the conditions, the lack of food and even the condition of the father with his heavy drinking.</w:t>
      </w:r>
      <w:r w:rsidR="00B95E10">
        <w:rPr>
          <w:rFonts w:ascii="Tahoma" w:hAnsi="Tahoma" w:cs="Tahoma"/>
          <w:sz w:val="22"/>
          <w:szCs w:val="22"/>
        </w:rPr>
        <w:t xml:space="preserve"> Myself and my colleague considered the consequences for our actions and being under the knowledge that the children were being removed from their only parent and likely to be </w:t>
      </w:r>
      <w:r w:rsidR="005416E7">
        <w:rPr>
          <w:rFonts w:ascii="Tahoma" w:hAnsi="Tahoma" w:cs="Tahoma"/>
          <w:sz w:val="22"/>
          <w:szCs w:val="22"/>
        </w:rPr>
        <w:t xml:space="preserve">placed into care </w:t>
      </w:r>
      <w:proofErr w:type="gramStart"/>
      <w:r w:rsidR="005416E7">
        <w:rPr>
          <w:rFonts w:ascii="Tahoma" w:hAnsi="Tahoma" w:cs="Tahoma"/>
          <w:sz w:val="22"/>
          <w:szCs w:val="22"/>
        </w:rPr>
        <w:t>as a result of</w:t>
      </w:r>
      <w:proofErr w:type="gramEnd"/>
      <w:r w:rsidR="005416E7">
        <w:rPr>
          <w:rFonts w:ascii="Tahoma" w:hAnsi="Tahoma" w:cs="Tahoma"/>
          <w:sz w:val="22"/>
          <w:szCs w:val="22"/>
        </w:rPr>
        <w:t xml:space="preserve"> the incident however the safety and care of the children took precedence and </w:t>
      </w:r>
      <w:r w:rsidR="0095346A">
        <w:rPr>
          <w:rFonts w:ascii="Tahoma" w:hAnsi="Tahoma" w:cs="Tahoma"/>
          <w:sz w:val="22"/>
          <w:szCs w:val="22"/>
        </w:rPr>
        <w:t>therefore the action of arrest needed to be taken</w:t>
      </w:r>
      <w:r w:rsidR="00A71D31">
        <w:rPr>
          <w:rFonts w:ascii="Tahoma" w:hAnsi="Tahoma" w:cs="Tahoma"/>
          <w:sz w:val="22"/>
          <w:szCs w:val="22"/>
        </w:rPr>
        <w:t xml:space="preserve"> to prevent further harm.</w:t>
      </w:r>
      <w:r w:rsidR="00276D85">
        <w:rPr>
          <w:rFonts w:ascii="Tahoma" w:hAnsi="Tahoma" w:cs="Tahoma"/>
          <w:sz w:val="22"/>
          <w:szCs w:val="22"/>
        </w:rPr>
        <w:t xml:space="preserve"> The consequences of not making the arrest and taking the children </w:t>
      </w:r>
      <w:r w:rsidR="0026758D">
        <w:rPr>
          <w:rFonts w:ascii="Tahoma" w:hAnsi="Tahoma" w:cs="Tahoma"/>
          <w:sz w:val="22"/>
          <w:szCs w:val="22"/>
        </w:rPr>
        <w:t>into care could have been more catastrophic to those children than police intervention.</w:t>
      </w:r>
    </w:p>
    <w:p w14:paraId="71B6BE9D" w14:textId="0ABB8A78" w:rsidR="00E530F3" w:rsidRDefault="00E530F3" w:rsidP="00340E9A">
      <w:pPr>
        <w:ind w:right="237"/>
        <w:jc w:val="both"/>
        <w:rPr>
          <w:rFonts w:ascii="Tahoma" w:hAnsi="Tahoma" w:cs="Tahoma"/>
          <w:sz w:val="22"/>
          <w:szCs w:val="22"/>
        </w:rPr>
      </w:pPr>
    </w:p>
    <w:p w14:paraId="57BBD3C4" w14:textId="6846AD2A" w:rsidR="00E530F3" w:rsidRDefault="00E530F3" w:rsidP="00340E9A">
      <w:pPr>
        <w:ind w:right="237"/>
        <w:jc w:val="both"/>
        <w:rPr>
          <w:rFonts w:ascii="Tahoma" w:hAnsi="Tahoma" w:cs="Tahoma"/>
          <w:sz w:val="22"/>
          <w:szCs w:val="22"/>
        </w:rPr>
      </w:pPr>
      <w:r>
        <w:rPr>
          <w:rFonts w:ascii="Tahoma" w:hAnsi="Tahoma" w:cs="Tahoma"/>
          <w:sz w:val="22"/>
          <w:szCs w:val="22"/>
        </w:rPr>
        <w:t xml:space="preserve">In conclusion, this incident was </w:t>
      </w:r>
      <w:r w:rsidR="00FD2FF2">
        <w:rPr>
          <w:rFonts w:ascii="Tahoma" w:hAnsi="Tahoma" w:cs="Tahoma"/>
          <w:sz w:val="22"/>
          <w:szCs w:val="22"/>
        </w:rPr>
        <w:t xml:space="preserve">a difficult incident to deal with as it resulted in </w:t>
      </w:r>
      <w:r w:rsidR="000B1D53">
        <w:rPr>
          <w:rFonts w:ascii="Tahoma" w:hAnsi="Tahoma" w:cs="Tahoma"/>
          <w:sz w:val="22"/>
          <w:szCs w:val="22"/>
        </w:rPr>
        <w:t xml:space="preserve">taking a sole parent away from his children </w:t>
      </w:r>
      <w:r w:rsidR="004B3686">
        <w:rPr>
          <w:rFonts w:ascii="Tahoma" w:hAnsi="Tahoma" w:cs="Tahoma"/>
          <w:sz w:val="22"/>
          <w:szCs w:val="22"/>
        </w:rPr>
        <w:t xml:space="preserve">and leaving them in </w:t>
      </w:r>
      <w:r w:rsidR="002C5BE5">
        <w:rPr>
          <w:rFonts w:ascii="Tahoma" w:hAnsi="Tahoma" w:cs="Tahoma"/>
          <w:sz w:val="22"/>
          <w:szCs w:val="22"/>
        </w:rPr>
        <w:t xml:space="preserve">foster </w:t>
      </w:r>
      <w:r w:rsidR="004B3686">
        <w:rPr>
          <w:rFonts w:ascii="Tahoma" w:hAnsi="Tahoma" w:cs="Tahoma"/>
          <w:sz w:val="22"/>
          <w:szCs w:val="22"/>
        </w:rPr>
        <w:t>care.</w:t>
      </w:r>
      <w:r w:rsidR="00B90F3A">
        <w:rPr>
          <w:rFonts w:ascii="Tahoma" w:hAnsi="Tahoma" w:cs="Tahoma"/>
          <w:sz w:val="22"/>
          <w:szCs w:val="22"/>
        </w:rPr>
        <w:t xml:space="preserve"> Despite this the action taken by </w:t>
      </w:r>
      <w:r w:rsidR="002B5D5E">
        <w:rPr>
          <w:rFonts w:ascii="Tahoma" w:hAnsi="Tahoma" w:cs="Tahoma"/>
          <w:sz w:val="22"/>
          <w:szCs w:val="22"/>
        </w:rPr>
        <w:t>me</w:t>
      </w:r>
      <w:r w:rsidR="00B90F3A">
        <w:rPr>
          <w:rFonts w:ascii="Tahoma" w:hAnsi="Tahoma" w:cs="Tahoma"/>
          <w:sz w:val="22"/>
          <w:szCs w:val="22"/>
        </w:rPr>
        <w:t xml:space="preserve"> and </w:t>
      </w:r>
      <w:r w:rsidR="002B5D5E">
        <w:rPr>
          <w:rFonts w:ascii="Tahoma" w:hAnsi="Tahoma" w:cs="Tahoma"/>
          <w:sz w:val="22"/>
          <w:szCs w:val="22"/>
        </w:rPr>
        <w:t xml:space="preserve">my </w:t>
      </w:r>
      <w:r w:rsidR="00B90F3A">
        <w:rPr>
          <w:rFonts w:ascii="Tahoma" w:hAnsi="Tahoma" w:cs="Tahoma"/>
          <w:sz w:val="22"/>
          <w:szCs w:val="22"/>
        </w:rPr>
        <w:t>colleagues was necessary to prevent any future harm caused to the children while the conditions of the property and father were the way t</w:t>
      </w:r>
      <w:r w:rsidR="006E1894">
        <w:rPr>
          <w:rFonts w:ascii="Tahoma" w:hAnsi="Tahoma" w:cs="Tahoma"/>
          <w:sz w:val="22"/>
          <w:szCs w:val="22"/>
        </w:rPr>
        <w:t>hat officers found them.</w:t>
      </w:r>
      <w:r w:rsidR="000347C5">
        <w:rPr>
          <w:rFonts w:ascii="Tahoma" w:hAnsi="Tahoma" w:cs="Tahoma"/>
          <w:sz w:val="22"/>
          <w:szCs w:val="22"/>
        </w:rPr>
        <w:t xml:space="preserve"> Taking a multi-agency approach </w:t>
      </w:r>
      <w:r w:rsidR="00236478">
        <w:rPr>
          <w:rFonts w:ascii="Tahoma" w:hAnsi="Tahoma" w:cs="Tahoma"/>
          <w:sz w:val="22"/>
          <w:szCs w:val="22"/>
        </w:rPr>
        <w:t>during incident such as these is important to taking the correct action for the benefit of the children.</w:t>
      </w:r>
    </w:p>
    <w:p w14:paraId="7A6E17DE" w14:textId="6C96AA43" w:rsidR="0026758D" w:rsidRDefault="0026758D" w:rsidP="00340E9A">
      <w:pPr>
        <w:ind w:right="237"/>
        <w:jc w:val="both"/>
        <w:rPr>
          <w:rFonts w:ascii="Tahoma" w:hAnsi="Tahoma" w:cs="Tahoma"/>
          <w:sz w:val="22"/>
          <w:szCs w:val="22"/>
        </w:rPr>
      </w:pPr>
    </w:p>
    <w:p w14:paraId="6B0ECE0A" w14:textId="257509A4" w:rsidR="0026758D" w:rsidRPr="005938CA" w:rsidRDefault="0026758D" w:rsidP="00340E9A">
      <w:pPr>
        <w:ind w:right="237"/>
        <w:jc w:val="both"/>
        <w:rPr>
          <w:rFonts w:ascii="Tahoma" w:hAnsi="Tahoma" w:cs="Tahoma"/>
          <w:sz w:val="22"/>
          <w:szCs w:val="22"/>
        </w:rPr>
      </w:pPr>
      <w:r>
        <w:rPr>
          <w:rFonts w:ascii="Tahoma" w:hAnsi="Tahoma" w:cs="Tahoma"/>
          <w:sz w:val="22"/>
          <w:szCs w:val="22"/>
        </w:rPr>
        <w:t>Word Count - 1378</w:t>
      </w:r>
    </w:p>
    <w:p w14:paraId="6240E2FB" w14:textId="6E50A9E5" w:rsidR="00365FB4" w:rsidRDefault="00365FB4" w:rsidP="00340E9A">
      <w:pPr>
        <w:ind w:right="237"/>
        <w:jc w:val="both"/>
        <w:rPr>
          <w:rFonts w:ascii="Tahoma" w:hAnsi="Tahoma" w:cs="Tahoma"/>
          <w:sz w:val="22"/>
          <w:szCs w:val="22"/>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2A51F27" w:rsidR="5B63D80E" w:rsidRDefault="00791E88" w:rsidP="5B63D80E">
      <w:pPr>
        <w:ind w:right="237"/>
        <w:rPr>
          <w:rFonts w:ascii="Tahoma" w:hAnsi="Tahoma" w:cs="Tahoma"/>
          <w:sz w:val="22"/>
          <w:szCs w:val="22"/>
        </w:rPr>
      </w:pPr>
      <w:r w:rsidRPr="00B23032">
        <w:rPr>
          <w:rFonts w:ascii="Tahoma" w:hAnsi="Tahoma" w:cs="Tahoma"/>
          <w:sz w:val="22"/>
          <w:szCs w:val="22"/>
        </w:rPr>
        <w:t xml:space="preserve">In this essay I am going to talk about an </w:t>
      </w:r>
      <w:r w:rsidR="002110BE" w:rsidRPr="00B23032">
        <w:rPr>
          <w:rFonts w:ascii="Tahoma" w:hAnsi="Tahoma" w:cs="Tahoma"/>
          <w:sz w:val="22"/>
          <w:szCs w:val="22"/>
        </w:rPr>
        <w:t>incident</w:t>
      </w:r>
      <w:r w:rsidRPr="00B23032">
        <w:rPr>
          <w:rFonts w:ascii="Tahoma" w:hAnsi="Tahoma" w:cs="Tahoma"/>
          <w:sz w:val="22"/>
          <w:szCs w:val="22"/>
        </w:rPr>
        <w:t xml:space="preserve"> I dealt with whereby I assisted an individual who was a repeat victim of anti-social behaviour </w:t>
      </w:r>
      <w:r w:rsidR="005F379A" w:rsidRPr="00B23032">
        <w:rPr>
          <w:rFonts w:ascii="Tahoma" w:hAnsi="Tahoma" w:cs="Tahoma"/>
          <w:sz w:val="22"/>
          <w:szCs w:val="22"/>
        </w:rPr>
        <w:t>and the subsequent effect it had on both the victim and the surrounding community.</w:t>
      </w:r>
      <w:r w:rsidR="005903A1" w:rsidRPr="00B23032">
        <w:rPr>
          <w:rFonts w:ascii="Tahoma" w:hAnsi="Tahoma" w:cs="Tahoma"/>
          <w:sz w:val="22"/>
          <w:szCs w:val="22"/>
        </w:rPr>
        <w:t xml:space="preserve"> </w:t>
      </w:r>
      <w:r w:rsidR="00835B05" w:rsidRPr="00B23032">
        <w:rPr>
          <w:rFonts w:ascii="Tahoma" w:hAnsi="Tahoma" w:cs="Tahoma"/>
          <w:sz w:val="22"/>
          <w:szCs w:val="22"/>
        </w:rPr>
        <w:t xml:space="preserve">I will look at the different approaches available to police when dealing with such incidents and the victims of antisocial behaviour. I will evaluate how these different approaches can be effective </w:t>
      </w:r>
      <w:r w:rsidR="002110BE" w:rsidRPr="00B23032">
        <w:rPr>
          <w:rFonts w:ascii="Tahoma" w:hAnsi="Tahoma" w:cs="Tahoma"/>
          <w:sz w:val="22"/>
          <w:szCs w:val="22"/>
        </w:rPr>
        <w:t>in different circumstances and the way to prevent repeat victims and offenders from falling victim to such incidents and to prevent offenders from reoffending.</w:t>
      </w:r>
    </w:p>
    <w:p w14:paraId="43A91D9E" w14:textId="49E21961" w:rsidR="00FA1B89" w:rsidRDefault="00FA1B89" w:rsidP="5B63D80E">
      <w:pPr>
        <w:ind w:right="237"/>
        <w:rPr>
          <w:rFonts w:ascii="Tahoma" w:hAnsi="Tahoma" w:cs="Tahoma"/>
          <w:sz w:val="22"/>
          <w:szCs w:val="22"/>
        </w:rPr>
      </w:pPr>
    </w:p>
    <w:p w14:paraId="01F4760F" w14:textId="6C297FDA" w:rsidR="00FA1B89" w:rsidRPr="004E3DBE" w:rsidRDefault="00315235" w:rsidP="5B63D80E">
      <w:pPr>
        <w:ind w:right="237"/>
        <w:rPr>
          <w:rFonts w:ascii="Tahoma" w:hAnsi="Tahoma" w:cs="Tahoma"/>
          <w:color w:val="auto"/>
          <w:sz w:val="22"/>
          <w:szCs w:val="22"/>
        </w:rPr>
      </w:pPr>
      <w:r>
        <w:rPr>
          <w:rFonts w:ascii="Tahoma" w:hAnsi="Tahoma" w:cs="Tahoma"/>
          <w:sz w:val="22"/>
          <w:szCs w:val="22"/>
        </w:rPr>
        <w:t xml:space="preserve">Anti-social behaviour </w:t>
      </w:r>
      <w:r>
        <w:rPr>
          <w:rFonts w:ascii="Tahoma" w:hAnsi="Tahoma" w:cs="Tahoma"/>
          <w:color w:val="auto"/>
          <w:sz w:val="22"/>
          <w:szCs w:val="22"/>
        </w:rPr>
        <w:t xml:space="preserve">is defined as </w:t>
      </w:r>
      <w:r w:rsidRPr="00315235">
        <w:rPr>
          <w:rFonts w:ascii="Tahoma" w:hAnsi="Tahoma" w:cs="Tahoma"/>
          <w:color w:val="auto"/>
          <w:sz w:val="22"/>
          <w:szCs w:val="22"/>
        </w:rPr>
        <w:t>“</w:t>
      </w:r>
      <w:r>
        <w:rPr>
          <w:rFonts w:ascii="Tahoma" w:hAnsi="Tahoma" w:cs="Tahoma"/>
          <w:color w:val="auto"/>
          <w:sz w:val="22"/>
          <w:szCs w:val="22"/>
        </w:rPr>
        <w:t>a</w:t>
      </w:r>
      <w:r w:rsidRPr="00315235">
        <w:rPr>
          <w:rFonts w:ascii="Tahoma" w:hAnsi="Tahoma" w:cs="Tahoma"/>
          <w:color w:val="auto"/>
          <w:sz w:val="22"/>
          <w:szCs w:val="22"/>
        </w:rPr>
        <w:t>cting in a manner that caused or was likely to cause harassment, alarm or distress to one or more persons not of the same household as (the defendant).”</w:t>
      </w:r>
      <w:r>
        <w:rPr>
          <w:rFonts w:ascii="Tahoma" w:hAnsi="Tahoma" w:cs="Tahoma"/>
          <w:color w:val="auto"/>
          <w:sz w:val="22"/>
          <w:szCs w:val="22"/>
        </w:rPr>
        <w:t xml:space="preserve"> </w:t>
      </w:r>
      <w:r w:rsidRPr="00315235">
        <w:rPr>
          <w:rFonts w:ascii="Tahoma" w:hAnsi="Tahoma" w:cs="Tahoma"/>
          <w:i/>
          <w:iCs/>
          <w:color w:val="auto"/>
        </w:rPr>
        <w:t>(Home Office, 2004.)</w:t>
      </w:r>
      <w:r>
        <w:rPr>
          <w:rFonts w:ascii="Tahoma" w:hAnsi="Tahoma" w:cs="Tahoma"/>
          <w:i/>
          <w:iCs/>
          <w:color w:val="auto"/>
        </w:rPr>
        <w:t xml:space="preserve"> </w:t>
      </w:r>
      <w:r w:rsidR="004E3DBE">
        <w:rPr>
          <w:rFonts w:ascii="Tahoma" w:hAnsi="Tahoma" w:cs="Tahoma"/>
          <w:color w:val="auto"/>
          <w:sz w:val="22"/>
          <w:szCs w:val="22"/>
        </w:rPr>
        <w:t xml:space="preserve">Anti-social behaviour is an ongoing issue that is only getting worse, </w:t>
      </w:r>
      <w:r w:rsidR="004E3DBE" w:rsidRPr="004E3DBE">
        <w:rPr>
          <w:rFonts w:ascii="Tahoma" w:hAnsi="Tahoma" w:cs="Tahoma"/>
          <w:color w:val="auto"/>
          <w:sz w:val="22"/>
          <w:szCs w:val="22"/>
          <w:shd w:val="clear" w:color="auto" w:fill="FFFFFF"/>
        </w:rPr>
        <w:t xml:space="preserve">“The police recorded 2 million incidents of anti-social behaviour (ASB) in the year ending March 2021. This was an increase of 48% compared with the year ending March 2020” </w:t>
      </w:r>
      <w:r w:rsidR="004E3DBE" w:rsidRPr="004E3DBE">
        <w:rPr>
          <w:rFonts w:ascii="Tahoma" w:hAnsi="Tahoma" w:cs="Tahoma"/>
          <w:i/>
          <w:iCs/>
          <w:color w:val="auto"/>
          <w:shd w:val="clear" w:color="auto" w:fill="FFFFFF"/>
        </w:rPr>
        <w:t>(Office for National Statistics, 2021.)</w:t>
      </w:r>
      <w:r w:rsidR="004E3DBE">
        <w:rPr>
          <w:rFonts w:ascii="Tahoma" w:hAnsi="Tahoma" w:cs="Tahoma"/>
          <w:i/>
          <w:iCs/>
          <w:color w:val="auto"/>
          <w:shd w:val="clear" w:color="auto" w:fill="FFFFFF"/>
        </w:rPr>
        <w:t xml:space="preserve"> </w:t>
      </w:r>
      <w:r w:rsidR="004E3DBE">
        <w:rPr>
          <w:rFonts w:ascii="Tahoma" w:hAnsi="Tahoma" w:cs="Tahoma"/>
          <w:color w:val="auto"/>
          <w:sz w:val="22"/>
          <w:szCs w:val="22"/>
          <w:shd w:val="clear" w:color="auto" w:fill="FFFFFF"/>
        </w:rPr>
        <w:t>Tackling this issue is key to improving communities trust in the police force and promote a healthier life for those who sadly fall victim.</w:t>
      </w:r>
    </w:p>
    <w:p w14:paraId="44CCCF9E" w14:textId="0045C94D" w:rsidR="00C6070A" w:rsidRDefault="00C6070A" w:rsidP="5B63D80E">
      <w:pPr>
        <w:ind w:right="237"/>
        <w:rPr>
          <w:rFonts w:ascii="Tahoma" w:hAnsi="Tahoma" w:cs="Tahoma"/>
          <w:sz w:val="22"/>
          <w:szCs w:val="22"/>
        </w:rPr>
      </w:pPr>
    </w:p>
    <w:p w14:paraId="10484DD7" w14:textId="790524C6" w:rsidR="00C6070A" w:rsidRDefault="00C6070A" w:rsidP="5B63D80E">
      <w:pPr>
        <w:ind w:right="237"/>
        <w:rPr>
          <w:rFonts w:ascii="Tahoma" w:hAnsi="Tahoma" w:cs="Tahoma"/>
          <w:sz w:val="22"/>
          <w:szCs w:val="22"/>
        </w:rPr>
      </w:pPr>
      <w:r>
        <w:rPr>
          <w:rFonts w:ascii="Tahoma" w:hAnsi="Tahoma" w:cs="Tahoma"/>
          <w:sz w:val="22"/>
          <w:szCs w:val="22"/>
        </w:rPr>
        <w:t xml:space="preserve">In September 2021 I responded to an incident of anti-social behaviour that had occurred within the grounds of a local nursery overnight. </w:t>
      </w:r>
      <w:r w:rsidR="00FA549F">
        <w:rPr>
          <w:rFonts w:ascii="Tahoma" w:hAnsi="Tahoma" w:cs="Tahoma"/>
          <w:sz w:val="22"/>
          <w:szCs w:val="22"/>
        </w:rPr>
        <w:t xml:space="preserve">These types of calls are usually attended by Neighbourhood Policing however they were not available at this time to assist therefore response were requested to attend. </w:t>
      </w:r>
      <w:r>
        <w:rPr>
          <w:rFonts w:ascii="Tahoma" w:hAnsi="Tahoma" w:cs="Tahoma"/>
          <w:sz w:val="22"/>
          <w:szCs w:val="22"/>
        </w:rPr>
        <w:t xml:space="preserve">On arrival at the </w:t>
      </w:r>
      <w:r w:rsidR="00774F7A">
        <w:rPr>
          <w:rFonts w:ascii="Tahoma" w:hAnsi="Tahoma" w:cs="Tahoma"/>
          <w:sz w:val="22"/>
          <w:szCs w:val="22"/>
        </w:rPr>
        <w:t>nursery,</w:t>
      </w:r>
      <w:r>
        <w:rPr>
          <w:rFonts w:ascii="Tahoma" w:hAnsi="Tahoma" w:cs="Tahoma"/>
          <w:sz w:val="22"/>
          <w:szCs w:val="22"/>
        </w:rPr>
        <w:t xml:space="preserve"> I spoke with the manager of the site and she informed me that </w:t>
      </w:r>
      <w:proofErr w:type="gramStart"/>
      <w:r w:rsidR="00774F7A">
        <w:rPr>
          <w:rFonts w:ascii="Tahoma" w:hAnsi="Tahoma" w:cs="Tahoma"/>
          <w:sz w:val="22"/>
          <w:szCs w:val="22"/>
        </w:rPr>
        <w:t>a number of</w:t>
      </w:r>
      <w:proofErr w:type="gramEnd"/>
      <w:r w:rsidR="00774F7A">
        <w:rPr>
          <w:rFonts w:ascii="Tahoma" w:hAnsi="Tahoma" w:cs="Tahoma"/>
          <w:sz w:val="22"/>
          <w:szCs w:val="22"/>
        </w:rPr>
        <w:t xml:space="preserve"> youths had entered the grounds the night before</w:t>
      </w:r>
      <w:r w:rsidR="00BD143B">
        <w:rPr>
          <w:rFonts w:ascii="Tahoma" w:hAnsi="Tahoma" w:cs="Tahoma"/>
          <w:sz w:val="22"/>
          <w:szCs w:val="22"/>
        </w:rPr>
        <w:t xml:space="preserve">, they had clearly been drinking alcohol and had left their empty cans and takeaway food containers within the children’s play area. The youths who entered the grounds had also left </w:t>
      </w:r>
      <w:r w:rsidR="009E40D1">
        <w:rPr>
          <w:rFonts w:ascii="Tahoma" w:hAnsi="Tahoma" w:cs="Tahoma"/>
          <w:sz w:val="22"/>
          <w:szCs w:val="22"/>
        </w:rPr>
        <w:t xml:space="preserve">unsanitary items such as open condom wrappers, this was obviously unfair on both the children and the staff. A lot of items within the playground of the site had been untidied and the youths had left the site in a very messy state. No damage was caused to the site in any way </w:t>
      </w:r>
      <w:r w:rsidR="00485DE4">
        <w:rPr>
          <w:rFonts w:ascii="Tahoma" w:hAnsi="Tahoma" w:cs="Tahoma"/>
          <w:sz w:val="22"/>
          <w:szCs w:val="22"/>
        </w:rPr>
        <w:t xml:space="preserve">therefore the behaviour of the youths only constituted anti-social behaviour and no crimes were caused. Through </w:t>
      </w:r>
      <w:r w:rsidR="00485DE4">
        <w:rPr>
          <w:rFonts w:ascii="Tahoma" w:hAnsi="Tahoma" w:cs="Tahoma"/>
          <w:sz w:val="22"/>
          <w:szCs w:val="22"/>
        </w:rPr>
        <w:lastRenderedPageBreak/>
        <w:t xml:space="preserve">speaking with the </w:t>
      </w:r>
      <w:r w:rsidR="00FA549F">
        <w:rPr>
          <w:rFonts w:ascii="Tahoma" w:hAnsi="Tahoma" w:cs="Tahoma"/>
          <w:sz w:val="22"/>
          <w:szCs w:val="22"/>
        </w:rPr>
        <w:t>staff within the nursery I was made aware that similar incidents had occurred three times in the week prior to this call which had not been reported to the police however due to the repeat victimisation the staff had decided to make a report and seek help from the police. The staff at the nursery believed that the children enter the grounds as there is a sheltered area within the site next to a local library which offered free Wi-Fi, the youths were sitting under the sheltered area and accessing the Wi-Fi from the adjoining building</w:t>
      </w:r>
      <w:r w:rsidR="008F14AF">
        <w:rPr>
          <w:rFonts w:ascii="Tahoma" w:hAnsi="Tahoma" w:cs="Tahoma"/>
          <w:sz w:val="22"/>
          <w:szCs w:val="22"/>
        </w:rPr>
        <w:t xml:space="preserve">. The nursery </w:t>
      </w:r>
      <w:r w:rsidR="00B53D54">
        <w:rPr>
          <w:rFonts w:ascii="Tahoma" w:hAnsi="Tahoma" w:cs="Tahoma"/>
          <w:sz w:val="22"/>
          <w:szCs w:val="22"/>
        </w:rPr>
        <w:t>itself</w:t>
      </w:r>
      <w:r w:rsidR="008F14AF">
        <w:rPr>
          <w:rFonts w:ascii="Tahoma" w:hAnsi="Tahoma" w:cs="Tahoma"/>
          <w:sz w:val="22"/>
          <w:szCs w:val="22"/>
        </w:rPr>
        <w:t xml:space="preserve"> did not have </w:t>
      </w:r>
      <w:r w:rsidR="00A932C7">
        <w:rPr>
          <w:rFonts w:ascii="Tahoma" w:hAnsi="Tahoma" w:cs="Tahoma"/>
          <w:sz w:val="22"/>
          <w:szCs w:val="22"/>
        </w:rPr>
        <w:t xml:space="preserve">any CCTV covering the area the youths were entering or sitting however the </w:t>
      </w:r>
      <w:r w:rsidR="00FA1B89">
        <w:rPr>
          <w:rFonts w:ascii="Tahoma" w:hAnsi="Tahoma" w:cs="Tahoma"/>
          <w:sz w:val="22"/>
          <w:szCs w:val="22"/>
        </w:rPr>
        <w:t>library did have a camera overlooking the fence in which the youths were gaining access to the site from. We have reviewed and downloaded the footage of the youths entering the site from the night before. Staff within the library were able to inform us that these were the same youths that were responsible for the previous incidents within the week. I was not able to identify any of the youths seen in the footage however still images of those responsible was shared with local response and neighbourhood policing teams and some of those involved were quickly recognised and identified by police officers / staff.</w:t>
      </w:r>
      <w:r w:rsidR="00315235">
        <w:rPr>
          <w:rFonts w:ascii="Tahoma" w:hAnsi="Tahoma" w:cs="Tahoma"/>
          <w:sz w:val="22"/>
          <w:szCs w:val="22"/>
        </w:rPr>
        <w:t xml:space="preserve"> When dealing with incidents of anti-social behaviour there are a number of steps that can be taken to result in positive action being taken, for first time </w:t>
      </w:r>
      <w:proofErr w:type="gramStart"/>
      <w:r w:rsidR="00315235">
        <w:rPr>
          <w:rFonts w:ascii="Tahoma" w:hAnsi="Tahoma" w:cs="Tahoma"/>
          <w:sz w:val="22"/>
          <w:szCs w:val="22"/>
        </w:rPr>
        <w:t>offenders</w:t>
      </w:r>
      <w:proofErr w:type="gramEnd"/>
      <w:r w:rsidR="00315235">
        <w:rPr>
          <w:rFonts w:ascii="Tahoma" w:hAnsi="Tahoma" w:cs="Tahoma"/>
          <w:sz w:val="22"/>
          <w:szCs w:val="22"/>
        </w:rPr>
        <w:t xml:space="preserve"> words of advice are usually passed regarding their behaviour however as these were both repeat offenders and well known by local officers for similar behaviour, it was agreed that those identified would be given anti-social behaviour referrals.</w:t>
      </w:r>
      <w:r w:rsidR="004E3DBE">
        <w:rPr>
          <w:rFonts w:ascii="Tahoma" w:hAnsi="Tahoma" w:cs="Tahoma"/>
          <w:sz w:val="22"/>
          <w:szCs w:val="22"/>
        </w:rPr>
        <w:t xml:space="preserve"> </w:t>
      </w:r>
      <w:r w:rsidR="00B947B7">
        <w:rPr>
          <w:rFonts w:ascii="Tahoma" w:hAnsi="Tahoma" w:cs="Tahoma"/>
          <w:sz w:val="22"/>
          <w:szCs w:val="22"/>
        </w:rPr>
        <w:t xml:space="preserve">Once I had provided local PCSO’s with the details of the incident they completed the </w:t>
      </w:r>
      <w:proofErr w:type="gramStart"/>
      <w:r w:rsidR="00B947B7">
        <w:rPr>
          <w:rFonts w:ascii="Tahoma" w:hAnsi="Tahoma" w:cs="Tahoma"/>
          <w:sz w:val="22"/>
          <w:szCs w:val="22"/>
        </w:rPr>
        <w:t>referral</w:t>
      </w:r>
      <w:proofErr w:type="gramEnd"/>
      <w:r w:rsidR="00B947B7">
        <w:rPr>
          <w:rFonts w:ascii="Tahoma" w:hAnsi="Tahoma" w:cs="Tahoma"/>
          <w:sz w:val="22"/>
          <w:szCs w:val="22"/>
        </w:rPr>
        <w:t xml:space="preserve"> and we completed a joint visit to the youth’s houses where they were issued with their referrals and their parent’s were spoken to in respect of the youths’ behaviour. </w:t>
      </w:r>
      <w:r w:rsidR="008B6C16">
        <w:rPr>
          <w:rFonts w:ascii="Tahoma" w:hAnsi="Tahoma" w:cs="Tahoma"/>
          <w:sz w:val="22"/>
          <w:szCs w:val="22"/>
        </w:rPr>
        <w:t>These referrals are in place to try and prevent re-offending by those who are becoming repeat offenders of anti-social behaviour.</w:t>
      </w:r>
      <w:r w:rsidR="004A5C04">
        <w:rPr>
          <w:rFonts w:ascii="Tahoma" w:hAnsi="Tahoma" w:cs="Tahoma"/>
          <w:sz w:val="22"/>
          <w:szCs w:val="22"/>
        </w:rPr>
        <w:t xml:space="preserve"> Since these referrals we have not had any further calls that I am aware of regarding anti-social behaviour at this location.</w:t>
      </w:r>
    </w:p>
    <w:p w14:paraId="1E06BE8A" w14:textId="03C88150" w:rsidR="00427AFF" w:rsidRDefault="00427AFF" w:rsidP="5B63D80E">
      <w:pPr>
        <w:ind w:right="237"/>
        <w:rPr>
          <w:rFonts w:ascii="Tahoma" w:hAnsi="Tahoma" w:cs="Tahoma"/>
          <w:sz w:val="22"/>
          <w:szCs w:val="22"/>
        </w:rPr>
      </w:pPr>
    </w:p>
    <w:p w14:paraId="3E1590FC" w14:textId="2E163F5D" w:rsidR="00427AFF" w:rsidRDefault="0078172C" w:rsidP="5B63D80E">
      <w:pPr>
        <w:ind w:right="237"/>
        <w:rPr>
          <w:rFonts w:ascii="Tahoma" w:hAnsi="Tahoma" w:cs="Tahoma"/>
          <w:sz w:val="22"/>
          <w:szCs w:val="22"/>
        </w:rPr>
      </w:pPr>
      <w:r>
        <w:rPr>
          <w:rFonts w:ascii="Tahoma" w:hAnsi="Tahoma" w:cs="Tahoma"/>
          <w:sz w:val="22"/>
          <w:szCs w:val="22"/>
        </w:rPr>
        <w:t xml:space="preserve">When dealing with victims of crime or anti-social behaviour the police </w:t>
      </w:r>
      <w:proofErr w:type="gramStart"/>
      <w:r>
        <w:rPr>
          <w:rFonts w:ascii="Tahoma" w:hAnsi="Tahoma" w:cs="Tahoma"/>
          <w:sz w:val="22"/>
          <w:szCs w:val="22"/>
        </w:rPr>
        <w:t>are able to</w:t>
      </w:r>
      <w:proofErr w:type="gramEnd"/>
      <w:r>
        <w:rPr>
          <w:rFonts w:ascii="Tahoma" w:hAnsi="Tahoma" w:cs="Tahoma"/>
          <w:sz w:val="22"/>
          <w:szCs w:val="22"/>
        </w:rPr>
        <w:t xml:space="preserve"> offer support from both the police force as well as partner agencies. When vulnerable people are identified and fall subject to victim of crime, officers can submit public protection notification’s which can subsequently be shared with partner agencies to support those who </w:t>
      </w:r>
      <w:proofErr w:type="gramStart"/>
      <w:r>
        <w:rPr>
          <w:rFonts w:ascii="Tahoma" w:hAnsi="Tahoma" w:cs="Tahoma"/>
          <w:sz w:val="22"/>
          <w:szCs w:val="22"/>
        </w:rPr>
        <w:t>are in need of</w:t>
      </w:r>
      <w:proofErr w:type="gramEnd"/>
      <w:r>
        <w:rPr>
          <w:rFonts w:ascii="Tahoma" w:hAnsi="Tahoma" w:cs="Tahoma"/>
          <w:sz w:val="22"/>
          <w:szCs w:val="22"/>
        </w:rPr>
        <w:t xml:space="preserve"> further support. Within these referrals officers can submit their observations regarding an individual and share it with the public protection unit within the force who review these referrals and make decisions regarding how they are dealt with. These partner agencies can look to provide advice to vulnerable people or put action into place to provide them physical support. In this instance a public protection notification was not deemed necessary as although these youths were causing a nuisance, there were no vulnerable victim’s and no further support that partner agencies could provide them with. At the time they were given target hardening advice to prevent further issues and the crime prevention unit within the force were tasked to see if they could provide any further advice.</w:t>
      </w:r>
    </w:p>
    <w:p w14:paraId="26898D02" w14:textId="05F35561" w:rsidR="0078172C" w:rsidRDefault="0078172C" w:rsidP="5B63D80E">
      <w:pPr>
        <w:ind w:right="237"/>
        <w:rPr>
          <w:rFonts w:ascii="Tahoma" w:hAnsi="Tahoma" w:cs="Tahoma"/>
          <w:sz w:val="22"/>
          <w:szCs w:val="22"/>
        </w:rPr>
      </w:pPr>
    </w:p>
    <w:p w14:paraId="631F20EF" w14:textId="7CA7A943" w:rsidR="0078172C" w:rsidRDefault="0078172C" w:rsidP="5B63D80E">
      <w:pPr>
        <w:ind w:right="237"/>
        <w:rPr>
          <w:rFonts w:ascii="Tahoma" w:hAnsi="Tahoma" w:cs="Tahoma"/>
          <w:sz w:val="22"/>
          <w:szCs w:val="22"/>
        </w:rPr>
      </w:pPr>
      <w:r>
        <w:rPr>
          <w:rFonts w:ascii="Tahoma" w:hAnsi="Tahoma" w:cs="Tahoma"/>
          <w:sz w:val="22"/>
          <w:szCs w:val="22"/>
        </w:rPr>
        <w:t xml:space="preserve">One tactic that is widely used when dealing with repeat victimisation is problem solving which is very often implemented by neighbourhood policing teams. </w:t>
      </w:r>
      <w:proofErr w:type="gramStart"/>
      <w:r>
        <w:rPr>
          <w:rFonts w:ascii="Tahoma" w:hAnsi="Tahoma" w:cs="Tahoma"/>
          <w:sz w:val="22"/>
          <w:szCs w:val="22"/>
        </w:rPr>
        <w:t>A number of</w:t>
      </w:r>
      <w:proofErr w:type="gramEnd"/>
      <w:r>
        <w:rPr>
          <w:rFonts w:ascii="Tahoma" w:hAnsi="Tahoma" w:cs="Tahoma"/>
          <w:sz w:val="22"/>
          <w:szCs w:val="22"/>
        </w:rPr>
        <w:t xml:space="preserve"> models are available to the police which look at setting targets and working with the victim / community to </w:t>
      </w:r>
      <w:r w:rsidR="007C3BB8">
        <w:rPr>
          <w:rFonts w:ascii="Tahoma" w:hAnsi="Tahoma" w:cs="Tahoma"/>
          <w:sz w:val="22"/>
          <w:szCs w:val="22"/>
        </w:rPr>
        <w:t>achieve these goals. In relation to this incident the neighbourhood policing team were tasked to look at supporting the nursery further and implement a problem-solving model. I requested for a ‘</w:t>
      </w:r>
      <w:r w:rsidR="00A84ED4">
        <w:rPr>
          <w:rFonts w:ascii="Tahoma" w:hAnsi="Tahoma" w:cs="Tahoma"/>
          <w:sz w:val="22"/>
          <w:szCs w:val="22"/>
        </w:rPr>
        <w:t>patrol strategy’ to be placed onto the local response terminal, these require regular patrols to be completed and updated at the specified location. This works well to reduce repeat victimisation as it shows a larger police presence within an area meaning those who look to commit crime or anti-social behaviour will be less likely out of fear of being caught.</w:t>
      </w:r>
      <w:r w:rsidR="008B6C16">
        <w:rPr>
          <w:rFonts w:ascii="Tahoma" w:hAnsi="Tahoma" w:cs="Tahoma"/>
          <w:sz w:val="22"/>
          <w:szCs w:val="22"/>
        </w:rPr>
        <w:t xml:space="preserve"> These tactics can look to tackle both repeat victims and repeat offending by reducing the opportunity for incidents like this to</w:t>
      </w:r>
      <w:r w:rsidR="004A5C04">
        <w:rPr>
          <w:rFonts w:ascii="Tahoma" w:hAnsi="Tahoma" w:cs="Tahoma"/>
          <w:sz w:val="22"/>
          <w:szCs w:val="22"/>
        </w:rPr>
        <w:t xml:space="preserve"> occur.</w:t>
      </w:r>
    </w:p>
    <w:p w14:paraId="22620B6A" w14:textId="47156E31" w:rsidR="00B947B7" w:rsidRDefault="00B947B7" w:rsidP="5B63D80E">
      <w:pPr>
        <w:ind w:right="237"/>
        <w:rPr>
          <w:rFonts w:ascii="Tahoma" w:hAnsi="Tahoma" w:cs="Tahoma"/>
          <w:sz w:val="22"/>
          <w:szCs w:val="22"/>
        </w:rPr>
      </w:pPr>
    </w:p>
    <w:p w14:paraId="1C313B93" w14:textId="701DAEA9" w:rsidR="004A5C04" w:rsidRDefault="004A5C04" w:rsidP="5B63D80E">
      <w:pPr>
        <w:ind w:right="237"/>
        <w:rPr>
          <w:rFonts w:ascii="Tahoma" w:hAnsi="Tahoma" w:cs="Tahoma"/>
          <w:sz w:val="22"/>
          <w:szCs w:val="22"/>
        </w:rPr>
      </w:pPr>
      <w:r>
        <w:rPr>
          <w:rFonts w:ascii="Tahoma" w:hAnsi="Tahoma" w:cs="Tahoma"/>
          <w:sz w:val="22"/>
          <w:szCs w:val="22"/>
        </w:rPr>
        <w:t xml:space="preserve">In conclusion this incident involved both a repeat victim and repeat offenders of anti-social behaviour. ASB is on the rise within the UK therefore tackling it is key to improving trust between the police and the community. This incident was dealt with appropriately by both response officers and neighbourhood policing teams to identify and challenge inappropriate behaviour by those involved and take the relevant action to try and reduce the chance of re-offending. When dealing with similar incidents there are </w:t>
      </w:r>
      <w:proofErr w:type="gramStart"/>
      <w:r>
        <w:rPr>
          <w:rFonts w:ascii="Tahoma" w:hAnsi="Tahoma" w:cs="Tahoma"/>
          <w:sz w:val="22"/>
          <w:szCs w:val="22"/>
        </w:rPr>
        <w:t>a number of</w:t>
      </w:r>
      <w:proofErr w:type="gramEnd"/>
      <w:r>
        <w:rPr>
          <w:rFonts w:ascii="Tahoma" w:hAnsi="Tahoma" w:cs="Tahoma"/>
          <w:sz w:val="22"/>
          <w:szCs w:val="22"/>
        </w:rPr>
        <w:t xml:space="preserve"> opportunities available to victims to receive support from both the police and other partner agencies and it is up to the police to submit the relevant referrals to implement this support. </w:t>
      </w:r>
    </w:p>
    <w:p w14:paraId="4E443A3D" w14:textId="5560A6E1" w:rsidR="00B947B7" w:rsidRDefault="00B947B7" w:rsidP="5B63D80E">
      <w:pPr>
        <w:ind w:right="237"/>
        <w:rPr>
          <w:rFonts w:ascii="Tahoma" w:hAnsi="Tahoma" w:cs="Tahoma"/>
          <w:sz w:val="22"/>
          <w:szCs w:val="22"/>
        </w:rPr>
      </w:pPr>
    </w:p>
    <w:p w14:paraId="77EEF5C1" w14:textId="52EB92A0" w:rsidR="004A5C04" w:rsidRPr="00B23032" w:rsidRDefault="004A5C04" w:rsidP="5B63D80E">
      <w:pPr>
        <w:ind w:right="237"/>
        <w:rPr>
          <w:rFonts w:ascii="Tahoma" w:hAnsi="Tahoma" w:cs="Tahoma"/>
          <w:sz w:val="22"/>
          <w:szCs w:val="22"/>
        </w:rPr>
      </w:pPr>
      <w:r>
        <w:rPr>
          <w:rFonts w:ascii="Tahoma" w:hAnsi="Tahoma" w:cs="Tahoma"/>
          <w:sz w:val="22"/>
          <w:szCs w:val="22"/>
        </w:rPr>
        <w:t>Word Count - 1207</w:t>
      </w: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proofErr w:type="gramStart"/>
            <w:r w:rsidR="005713E6" w:rsidRPr="00F26BD0">
              <w:rPr>
                <w:rFonts w:eastAsia="Arial"/>
                <w:b/>
                <w:bCs/>
                <w:color w:val="000000" w:themeColor="text1"/>
                <w:sz w:val="24"/>
                <w:szCs w:val="24"/>
              </w:rPr>
              <w:t>analyse</w:t>
            </w:r>
            <w:r>
              <w:rPr>
                <w:rFonts w:eastAsia="Arial"/>
                <w:b/>
                <w:bCs/>
                <w:color w:val="000000" w:themeColor="text1"/>
                <w:sz w:val="24"/>
                <w:szCs w:val="24"/>
              </w:rPr>
              <w:t>d</w:t>
            </w:r>
            <w:proofErr w:type="gramEnd"/>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4366CC8" w:rsidR="00025650" w:rsidRDefault="002979DC" w:rsidP="00340E9A">
      <w:pPr>
        <w:ind w:right="237"/>
        <w:jc w:val="both"/>
        <w:rPr>
          <w:rFonts w:ascii="Tahoma" w:hAnsi="Tahoma" w:cs="Tahoma"/>
          <w:sz w:val="22"/>
          <w:szCs w:val="22"/>
        </w:rPr>
      </w:pPr>
      <w:r w:rsidRPr="00D14955">
        <w:rPr>
          <w:rFonts w:ascii="Tahoma" w:hAnsi="Tahoma" w:cs="Tahoma"/>
          <w:sz w:val="22"/>
          <w:szCs w:val="22"/>
        </w:rPr>
        <w:t xml:space="preserve">In this essay I am going to speak about an incident I was involved in whereby I was directly involved with the suspect of a murder </w:t>
      </w:r>
      <w:r w:rsidR="00D77803" w:rsidRPr="00D14955">
        <w:rPr>
          <w:rFonts w:ascii="Tahoma" w:hAnsi="Tahoma" w:cs="Tahoma"/>
          <w:sz w:val="22"/>
          <w:szCs w:val="22"/>
        </w:rPr>
        <w:t>investigation;</w:t>
      </w:r>
      <w:r w:rsidRPr="00D14955">
        <w:rPr>
          <w:rFonts w:ascii="Tahoma" w:hAnsi="Tahoma" w:cs="Tahoma"/>
          <w:sz w:val="22"/>
          <w:szCs w:val="22"/>
        </w:rPr>
        <w:t xml:space="preserve"> I will explain my involvement with the offender and the subsequent effect my actions had on the investigation. </w:t>
      </w:r>
      <w:r w:rsidR="00897F39">
        <w:rPr>
          <w:rFonts w:ascii="Tahoma" w:hAnsi="Tahoma" w:cs="Tahoma"/>
          <w:sz w:val="22"/>
          <w:szCs w:val="22"/>
        </w:rPr>
        <w:t xml:space="preserve">I will look at how the actions I took had a direct impact upon the suspect in the hours after his arrest. </w:t>
      </w:r>
      <w:r w:rsidR="00770E90">
        <w:rPr>
          <w:rFonts w:ascii="Tahoma" w:hAnsi="Tahoma" w:cs="Tahoma"/>
          <w:sz w:val="22"/>
          <w:szCs w:val="22"/>
        </w:rPr>
        <w:t xml:space="preserve">I will explain how I used the NDM during this incident and the way the information was gathered and used to further the investigation. </w:t>
      </w:r>
      <w:r w:rsidR="00C25E8A">
        <w:rPr>
          <w:rFonts w:ascii="Tahoma" w:hAnsi="Tahoma" w:cs="Tahoma"/>
          <w:sz w:val="22"/>
          <w:szCs w:val="22"/>
        </w:rPr>
        <w:t>I will look at the techniques I used which I have learned from previous similar dealings of incidents of a complex nature. I will then evaluate my actions and my understanding of the principles surrounding the decisions made when dealing with this incident.</w:t>
      </w:r>
    </w:p>
    <w:p w14:paraId="66F8177C" w14:textId="56A9E05D" w:rsidR="00897F39" w:rsidRDefault="00897F39" w:rsidP="00340E9A">
      <w:pPr>
        <w:ind w:right="237"/>
        <w:jc w:val="both"/>
        <w:rPr>
          <w:rFonts w:ascii="Tahoma" w:hAnsi="Tahoma" w:cs="Tahoma"/>
          <w:sz w:val="22"/>
          <w:szCs w:val="22"/>
        </w:rPr>
      </w:pPr>
    </w:p>
    <w:p w14:paraId="1967E2A8" w14:textId="2326AF6C" w:rsidR="00025650" w:rsidRDefault="00897F39" w:rsidP="00291B00">
      <w:pPr>
        <w:rPr>
          <w:rFonts w:ascii="Tahoma" w:hAnsi="Tahoma" w:cs="Tahoma"/>
          <w:sz w:val="22"/>
          <w:szCs w:val="22"/>
        </w:rPr>
      </w:pPr>
      <w:r w:rsidRPr="00FD4D13">
        <w:rPr>
          <w:rFonts w:ascii="Tahoma" w:hAnsi="Tahoma" w:cs="Tahoma"/>
          <w:sz w:val="22"/>
          <w:szCs w:val="22"/>
        </w:rPr>
        <w:t xml:space="preserve">In June 2021 </w:t>
      </w:r>
      <w:r w:rsidR="0029497F" w:rsidRPr="00FD4D13">
        <w:rPr>
          <w:rFonts w:ascii="Tahoma" w:hAnsi="Tahoma" w:cs="Tahoma"/>
          <w:sz w:val="22"/>
          <w:szCs w:val="22"/>
        </w:rPr>
        <w:t>I</w:t>
      </w:r>
      <w:r w:rsidR="00780829" w:rsidRPr="00FD4D13">
        <w:rPr>
          <w:rFonts w:ascii="Tahoma" w:hAnsi="Tahoma" w:cs="Tahoma"/>
          <w:sz w:val="22"/>
          <w:szCs w:val="22"/>
        </w:rPr>
        <w:t xml:space="preserve"> </w:t>
      </w:r>
      <w:r w:rsidR="001540AF" w:rsidRPr="00FD4D13">
        <w:rPr>
          <w:rFonts w:ascii="Tahoma" w:hAnsi="Tahoma" w:cs="Tahoma"/>
          <w:sz w:val="22"/>
          <w:szCs w:val="22"/>
        </w:rPr>
        <w:t xml:space="preserve">responded to an incident of a vehicle pursuit that was entering </w:t>
      </w:r>
      <w:r w:rsidR="00B33A6E" w:rsidRPr="00FD4D13">
        <w:rPr>
          <w:rFonts w:ascii="Tahoma" w:hAnsi="Tahoma" w:cs="Tahoma"/>
          <w:sz w:val="22"/>
          <w:szCs w:val="22"/>
        </w:rPr>
        <w:t xml:space="preserve">our patch. We were provided details that </w:t>
      </w:r>
      <w:proofErr w:type="gramStart"/>
      <w:r w:rsidR="00B33A6E" w:rsidRPr="00FD4D13">
        <w:rPr>
          <w:rFonts w:ascii="Tahoma" w:hAnsi="Tahoma" w:cs="Tahoma"/>
          <w:sz w:val="22"/>
          <w:szCs w:val="22"/>
        </w:rPr>
        <w:t>a number of</w:t>
      </w:r>
      <w:proofErr w:type="gramEnd"/>
      <w:r w:rsidR="00B33A6E" w:rsidRPr="00FD4D13">
        <w:rPr>
          <w:rFonts w:ascii="Tahoma" w:hAnsi="Tahoma" w:cs="Tahoma"/>
          <w:sz w:val="22"/>
          <w:szCs w:val="22"/>
        </w:rPr>
        <w:t xml:space="preserve"> males were involved in a fatal stabbing out of force area and that those involved had entered a vehicle which had made off from the scene, the vehicle was soon sighted by Road Policing Units</w:t>
      </w:r>
      <w:r w:rsidR="0070539C" w:rsidRPr="00FD4D13">
        <w:rPr>
          <w:rFonts w:ascii="Tahoma" w:hAnsi="Tahoma" w:cs="Tahoma"/>
          <w:sz w:val="22"/>
          <w:szCs w:val="22"/>
        </w:rPr>
        <w:t xml:space="preserve"> (RPU)</w:t>
      </w:r>
      <w:r w:rsidR="00B33A6E" w:rsidRPr="00FD4D13">
        <w:rPr>
          <w:rFonts w:ascii="Tahoma" w:hAnsi="Tahoma" w:cs="Tahoma"/>
          <w:sz w:val="22"/>
          <w:szCs w:val="22"/>
        </w:rPr>
        <w:t xml:space="preserve"> who had pursued the vehicle to the area. A short time after we were made aware that the vehicle had entered our area, we were updated that the vehicle had </w:t>
      </w:r>
      <w:proofErr w:type="gramStart"/>
      <w:r w:rsidR="006713EF" w:rsidRPr="00FD4D13">
        <w:rPr>
          <w:rFonts w:ascii="Tahoma" w:hAnsi="Tahoma" w:cs="Tahoma"/>
          <w:sz w:val="22"/>
          <w:szCs w:val="22"/>
        </w:rPr>
        <w:t>crashed</w:t>
      </w:r>
      <w:proofErr w:type="gramEnd"/>
      <w:r w:rsidR="00672D05" w:rsidRPr="00FD4D13">
        <w:rPr>
          <w:rFonts w:ascii="Tahoma" w:hAnsi="Tahoma" w:cs="Tahoma"/>
          <w:sz w:val="22"/>
          <w:szCs w:val="22"/>
        </w:rPr>
        <w:t xml:space="preserve"> and the occupants had run from the vehicle.</w:t>
      </w:r>
      <w:r w:rsidR="0070539C" w:rsidRPr="00FD4D13">
        <w:rPr>
          <w:rFonts w:ascii="Tahoma" w:hAnsi="Tahoma" w:cs="Tahoma"/>
          <w:sz w:val="22"/>
          <w:szCs w:val="22"/>
        </w:rPr>
        <w:t xml:space="preserve"> </w:t>
      </w:r>
      <w:r w:rsidR="006713EF" w:rsidRPr="00FD4D13">
        <w:rPr>
          <w:rFonts w:ascii="Tahoma" w:hAnsi="Tahoma" w:cs="Tahoma"/>
          <w:sz w:val="22"/>
          <w:szCs w:val="22"/>
        </w:rPr>
        <w:t>A colleague and I</w:t>
      </w:r>
      <w:r w:rsidR="0070539C" w:rsidRPr="00FD4D13">
        <w:rPr>
          <w:rFonts w:ascii="Tahoma" w:hAnsi="Tahoma" w:cs="Tahoma"/>
          <w:sz w:val="22"/>
          <w:szCs w:val="22"/>
        </w:rPr>
        <w:t xml:space="preserve"> immediately attended the area and upon arrival have noticed </w:t>
      </w:r>
      <w:r w:rsidR="006713EF" w:rsidRPr="00FD4D13">
        <w:rPr>
          <w:rFonts w:ascii="Tahoma" w:hAnsi="Tahoma" w:cs="Tahoma"/>
          <w:sz w:val="22"/>
          <w:szCs w:val="22"/>
        </w:rPr>
        <w:t>two</w:t>
      </w:r>
      <w:r w:rsidR="0070539C" w:rsidRPr="00FD4D13">
        <w:rPr>
          <w:rFonts w:ascii="Tahoma" w:hAnsi="Tahoma" w:cs="Tahoma"/>
          <w:sz w:val="22"/>
          <w:szCs w:val="22"/>
        </w:rPr>
        <w:t xml:space="preserve"> RPU officer</w:t>
      </w:r>
      <w:r w:rsidR="006713EF" w:rsidRPr="00FD4D13">
        <w:rPr>
          <w:rFonts w:ascii="Tahoma" w:hAnsi="Tahoma" w:cs="Tahoma"/>
          <w:sz w:val="22"/>
          <w:szCs w:val="22"/>
        </w:rPr>
        <w:t>’s</w:t>
      </w:r>
      <w:r w:rsidR="0070539C" w:rsidRPr="00FD4D13">
        <w:rPr>
          <w:rFonts w:ascii="Tahoma" w:hAnsi="Tahoma" w:cs="Tahoma"/>
          <w:sz w:val="22"/>
          <w:szCs w:val="22"/>
        </w:rPr>
        <w:t xml:space="preserve"> struggling with one of the </w:t>
      </w:r>
      <w:r w:rsidR="008B7DE8" w:rsidRPr="00FD4D13">
        <w:rPr>
          <w:rFonts w:ascii="Tahoma" w:hAnsi="Tahoma" w:cs="Tahoma"/>
          <w:sz w:val="22"/>
          <w:szCs w:val="22"/>
        </w:rPr>
        <w:t>males, attempting to detain him on the floor</w:t>
      </w:r>
      <w:r w:rsidR="006713EF" w:rsidRPr="00FD4D13">
        <w:rPr>
          <w:rFonts w:ascii="Tahoma" w:hAnsi="Tahoma" w:cs="Tahoma"/>
          <w:sz w:val="22"/>
          <w:szCs w:val="22"/>
        </w:rPr>
        <w:t xml:space="preserve"> not far from where he had exited the vehicle</w:t>
      </w:r>
      <w:r w:rsidR="008B7DE8" w:rsidRPr="00FD4D13">
        <w:rPr>
          <w:rFonts w:ascii="Tahoma" w:hAnsi="Tahoma" w:cs="Tahoma"/>
          <w:sz w:val="22"/>
          <w:szCs w:val="22"/>
        </w:rPr>
        <w:t>.</w:t>
      </w:r>
      <w:r w:rsidR="00E53F36" w:rsidRPr="00FD4D13">
        <w:rPr>
          <w:rFonts w:ascii="Tahoma" w:hAnsi="Tahoma" w:cs="Tahoma"/>
          <w:sz w:val="22"/>
          <w:szCs w:val="22"/>
        </w:rPr>
        <w:t xml:space="preserve"> I have immediately assisted th</w:t>
      </w:r>
      <w:r w:rsidR="006713EF" w:rsidRPr="00FD4D13">
        <w:rPr>
          <w:rFonts w:ascii="Tahoma" w:hAnsi="Tahoma" w:cs="Tahoma"/>
          <w:sz w:val="22"/>
          <w:szCs w:val="22"/>
        </w:rPr>
        <w:t>ese</w:t>
      </w:r>
      <w:r w:rsidR="00E53F36" w:rsidRPr="00FD4D13">
        <w:rPr>
          <w:rFonts w:ascii="Tahoma" w:hAnsi="Tahoma" w:cs="Tahoma"/>
          <w:sz w:val="22"/>
          <w:szCs w:val="22"/>
        </w:rPr>
        <w:t xml:space="preserve"> </w:t>
      </w:r>
      <w:r w:rsidR="006713EF" w:rsidRPr="00FD4D13">
        <w:rPr>
          <w:rFonts w:ascii="Tahoma" w:hAnsi="Tahoma" w:cs="Tahoma"/>
          <w:sz w:val="22"/>
          <w:szCs w:val="22"/>
        </w:rPr>
        <w:t>officers</w:t>
      </w:r>
      <w:r w:rsidR="00E53F36" w:rsidRPr="00FD4D13">
        <w:rPr>
          <w:rFonts w:ascii="Tahoma" w:hAnsi="Tahoma" w:cs="Tahoma"/>
          <w:sz w:val="22"/>
          <w:szCs w:val="22"/>
        </w:rPr>
        <w:t xml:space="preserve"> with placing handcuffs on the </w:t>
      </w:r>
      <w:r w:rsidR="006713EF" w:rsidRPr="00FD4D13">
        <w:rPr>
          <w:rFonts w:ascii="Tahoma" w:hAnsi="Tahoma" w:cs="Tahoma"/>
          <w:sz w:val="22"/>
          <w:szCs w:val="22"/>
        </w:rPr>
        <w:t xml:space="preserve">male and assisted with escorting this male into the rear of the police van. The RPU officer informed me of the incident out of force </w:t>
      </w:r>
      <w:r w:rsidR="00DA4873">
        <w:rPr>
          <w:rFonts w:ascii="Tahoma" w:hAnsi="Tahoma" w:cs="Tahoma"/>
          <w:sz w:val="22"/>
          <w:szCs w:val="22"/>
        </w:rPr>
        <w:t xml:space="preserve">and that </w:t>
      </w:r>
      <w:proofErr w:type="gramStart"/>
      <w:r w:rsidR="00DA4873">
        <w:rPr>
          <w:rFonts w:ascii="Tahoma" w:hAnsi="Tahoma" w:cs="Tahoma"/>
          <w:sz w:val="22"/>
          <w:szCs w:val="22"/>
        </w:rPr>
        <w:t>a number of</w:t>
      </w:r>
      <w:proofErr w:type="gramEnd"/>
      <w:r w:rsidR="00DA4873">
        <w:rPr>
          <w:rFonts w:ascii="Tahoma" w:hAnsi="Tahoma" w:cs="Tahoma"/>
          <w:sz w:val="22"/>
          <w:szCs w:val="22"/>
        </w:rPr>
        <w:t xml:space="preserve"> </w:t>
      </w:r>
      <w:r w:rsidR="00DA4873">
        <w:rPr>
          <w:rFonts w:ascii="Tahoma" w:hAnsi="Tahoma" w:cs="Tahoma"/>
          <w:sz w:val="22"/>
          <w:szCs w:val="22"/>
        </w:rPr>
        <w:lastRenderedPageBreak/>
        <w:t>other males had also run from the vehicle. As a result of the full disclosure from the RPU officer</w:t>
      </w:r>
      <w:r w:rsidR="006713EF" w:rsidRPr="00FD4D13">
        <w:rPr>
          <w:rFonts w:ascii="Tahoma" w:hAnsi="Tahoma" w:cs="Tahoma"/>
          <w:sz w:val="22"/>
          <w:szCs w:val="22"/>
        </w:rPr>
        <w:t xml:space="preserve"> I have arrested the male on suspicion of murder.</w:t>
      </w:r>
      <w:r w:rsidR="00FD4D13" w:rsidRPr="00FD4D13">
        <w:rPr>
          <w:rFonts w:ascii="Tahoma" w:hAnsi="Tahoma" w:cs="Tahoma"/>
          <w:sz w:val="22"/>
          <w:szCs w:val="22"/>
        </w:rPr>
        <w:t xml:space="preserve"> The legislation behind murder is covered under common law </w:t>
      </w:r>
      <w:r w:rsidR="00FD4D13" w:rsidRPr="00FD4D13">
        <w:rPr>
          <w:rFonts w:ascii="Tahoma" w:hAnsi="Tahoma" w:cs="Tahoma"/>
          <w:color w:val="auto"/>
          <w:sz w:val="22"/>
          <w:szCs w:val="22"/>
        </w:rPr>
        <w:t>“</w:t>
      </w:r>
      <w:r w:rsidR="00FD4D13" w:rsidRPr="00FD4D13">
        <w:rPr>
          <w:rFonts w:ascii="Tahoma" w:hAnsi="Tahoma" w:cs="Tahoma"/>
          <w:color w:val="auto"/>
          <w:sz w:val="22"/>
          <w:szCs w:val="22"/>
          <w:shd w:val="clear" w:color="auto" w:fill="FFFFFF"/>
        </w:rPr>
        <w:t>Where a person of sound mind and discretion unlawfully kills any reasonable creature in being and under the Queen's peace, with intent to kill or cause grievous bodily harm.”</w:t>
      </w:r>
      <w:r w:rsidR="00FD4D13">
        <w:rPr>
          <w:rFonts w:ascii="Tahoma" w:hAnsi="Tahoma" w:cs="Tahoma"/>
          <w:color w:val="auto"/>
          <w:sz w:val="22"/>
          <w:szCs w:val="22"/>
          <w:shd w:val="clear" w:color="auto" w:fill="FFFFFF"/>
        </w:rPr>
        <w:t xml:space="preserve"> </w:t>
      </w:r>
      <w:r w:rsidR="00FD4D13" w:rsidRPr="00264DFA">
        <w:rPr>
          <w:rFonts w:ascii="Tahoma" w:hAnsi="Tahoma" w:cs="Tahoma"/>
          <w:i/>
          <w:iCs/>
          <w:color w:val="auto"/>
          <w:shd w:val="clear" w:color="auto" w:fill="FFFFFF"/>
        </w:rPr>
        <w:t>(Police National Legal Database, n.d.)</w:t>
      </w:r>
      <w:r w:rsidR="004F31B4" w:rsidRPr="00264DFA">
        <w:rPr>
          <w:rFonts w:ascii="Tahoma" w:hAnsi="Tahoma" w:cs="Tahoma"/>
          <w:i/>
          <w:iCs/>
          <w:color w:val="auto"/>
          <w:shd w:val="clear" w:color="auto" w:fill="FFFFFF"/>
        </w:rPr>
        <w:t xml:space="preserve"> </w:t>
      </w:r>
      <w:r w:rsidR="004F31B4">
        <w:rPr>
          <w:rFonts w:ascii="Tahoma" w:hAnsi="Tahoma" w:cs="Tahoma"/>
          <w:color w:val="auto"/>
          <w:sz w:val="22"/>
          <w:szCs w:val="22"/>
          <w:shd w:val="clear" w:color="auto" w:fill="FFFFFF"/>
        </w:rPr>
        <w:t xml:space="preserve">This was the first time I was directly involved with a murder suspect however through involvement with non-fatal stabbing suspects I knew that forensics would be a priority. </w:t>
      </w:r>
      <w:r w:rsidR="00DA4873">
        <w:rPr>
          <w:rFonts w:ascii="Tahoma" w:hAnsi="Tahoma" w:cs="Tahoma"/>
          <w:color w:val="auto"/>
          <w:sz w:val="22"/>
          <w:szCs w:val="22"/>
          <w:shd w:val="clear" w:color="auto" w:fill="FFFFFF"/>
        </w:rPr>
        <w:t xml:space="preserve">Prior to leaving the scene with the male I had </w:t>
      </w:r>
      <w:proofErr w:type="gramStart"/>
      <w:r w:rsidR="00DA4873">
        <w:rPr>
          <w:rFonts w:ascii="Tahoma" w:hAnsi="Tahoma" w:cs="Tahoma"/>
          <w:color w:val="auto"/>
          <w:sz w:val="22"/>
          <w:szCs w:val="22"/>
          <w:shd w:val="clear" w:color="auto" w:fill="FFFFFF"/>
        </w:rPr>
        <w:t>arrested,</w:t>
      </w:r>
      <w:proofErr w:type="gramEnd"/>
      <w:r w:rsidR="00DA4873">
        <w:rPr>
          <w:rFonts w:ascii="Tahoma" w:hAnsi="Tahoma" w:cs="Tahoma"/>
          <w:color w:val="auto"/>
          <w:sz w:val="22"/>
          <w:szCs w:val="22"/>
          <w:shd w:val="clear" w:color="auto" w:fill="FFFFFF"/>
        </w:rPr>
        <w:t xml:space="preserve"> I spoke with other attending officers regarding scene management around the scene of the RTC and the route the suspects had run down. The route taken by the suspects was quickly identified by RPU units and therefore a cordon was put into place. </w:t>
      </w:r>
      <w:r w:rsidR="004F31B4">
        <w:rPr>
          <w:rFonts w:ascii="Tahoma" w:hAnsi="Tahoma" w:cs="Tahoma"/>
          <w:color w:val="auto"/>
          <w:sz w:val="22"/>
          <w:szCs w:val="22"/>
          <w:shd w:val="clear" w:color="auto" w:fill="FFFFFF"/>
        </w:rPr>
        <w:t>We escorted the male to the custody suite and had him booked in, at this time I was made aware that 4 other males had been detained and arrested for murder meaning we ha</w:t>
      </w:r>
      <w:r w:rsidR="005C42E3">
        <w:rPr>
          <w:rFonts w:ascii="Tahoma" w:hAnsi="Tahoma" w:cs="Tahoma"/>
          <w:color w:val="auto"/>
          <w:sz w:val="22"/>
          <w:szCs w:val="22"/>
          <w:shd w:val="clear" w:color="auto" w:fill="FFFFFF"/>
        </w:rPr>
        <w:t>d</w:t>
      </w:r>
      <w:r w:rsidR="004F31B4">
        <w:rPr>
          <w:rFonts w:ascii="Tahoma" w:hAnsi="Tahoma" w:cs="Tahoma"/>
          <w:color w:val="auto"/>
          <w:sz w:val="22"/>
          <w:szCs w:val="22"/>
          <w:shd w:val="clear" w:color="auto" w:fill="FFFFFF"/>
        </w:rPr>
        <w:t xml:space="preserve"> 5 total suspects.</w:t>
      </w:r>
      <w:r w:rsidR="00076F58">
        <w:rPr>
          <w:rFonts w:ascii="Tahoma" w:hAnsi="Tahoma" w:cs="Tahoma"/>
          <w:color w:val="auto"/>
          <w:sz w:val="22"/>
          <w:szCs w:val="22"/>
          <w:shd w:val="clear" w:color="auto" w:fill="FFFFFF"/>
        </w:rPr>
        <w:t xml:space="preserve"> At this time, I spoke with the custody sergeant who informed me that due to cross contamination they would need to be taken to separate custody suites. I phoned the 4 nearest custody suites and made them aware that a suspect would be taken to their suite, I then made the units conveying the males aware of where they would be going.</w:t>
      </w:r>
      <w:r w:rsidR="0035599C">
        <w:rPr>
          <w:rFonts w:ascii="Tahoma" w:hAnsi="Tahoma" w:cs="Tahoma"/>
          <w:color w:val="auto"/>
          <w:sz w:val="22"/>
          <w:szCs w:val="22"/>
          <w:shd w:val="clear" w:color="auto" w:fill="FFFFFF"/>
        </w:rPr>
        <w:t xml:space="preserve"> </w:t>
      </w:r>
      <w:r w:rsidR="00B71289">
        <w:rPr>
          <w:rFonts w:ascii="Tahoma" w:hAnsi="Tahoma" w:cs="Tahoma"/>
          <w:color w:val="auto"/>
          <w:sz w:val="22"/>
          <w:szCs w:val="22"/>
          <w:shd w:val="clear" w:color="auto" w:fill="FFFFFF"/>
        </w:rPr>
        <w:t xml:space="preserve">While the male I conveyed was being booked into custody I have made attempts to make contact with Major Crime officers due to the seriousness of the incident however they were not </w:t>
      </w:r>
      <w:proofErr w:type="gramStart"/>
      <w:r w:rsidR="00B71289">
        <w:rPr>
          <w:rFonts w:ascii="Tahoma" w:hAnsi="Tahoma" w:cs="Tahoma"/>
          <w:color w:val="auto"/>
          <w:sz w:val="22"/>
          <w:szCs w:val="22"/>
          <w:shd w:val="clear" w:color="auto" w:fill="FFFFFF"/>
        </w:rPr>
        <w:t>available</w:t>
      </w:r>
      <w:proofErr w:type="gramEnd"/>
      <w:r w:rsidR="00B71289">
        <w:rPr>
          <w:rFonts w:ascii="Tahoma" w:hAnsi="Tahoma" w:cs="Tahoma"/>
          <w:color w:val="auto"/>
          <w:sz w:val="22"/>
          <w:szCs w:val="22"/>
          <w:shd w:val="clear" w:color="auto" w:fill="FFFFFF"/>
        </w:rPr>
        <w:t xml:space="preserve"> and a Senior Investigating Officer had not been delegated. </w:t>
      </w:r>
      <w:r w:rsidR="003B3E2D">
        <w:rPr>
          <w:rFonts w:ascii="Tahoma" w:hAnsi="Tahoma" w:cs="Tahoma"/>
          <w:color w:val="auto"/>
          <w:sz w:val="22"/>
          <w:szCs w:val="22"/>
          <w:shd w:val="clear" w:color="auto" w:fill="FFFFFF"/>
        </w:rPr>
        <w:t>I made the decision to progress with forensic opportunities as we were still within the ‘golden hour’</w:t>
      </w:r>
      <w:r w:rsidR="00763535">
        <w:rPr>
          <w:rFonts w:ascii="Tahoma" w:hAnsi="Tahoma" w:cs="Tahoma"/>
          <w:color w:val="auto"/>
          <w:sz w:val="22"/>
          <w:szCs w:val="22"/>
          <w:shd w:val="clear" w:color="auto" w:fill="FFFFFF"/>
        </w:rPr>
        <w:t>.</w:t>
      </w:r>
      <w:r w:rsidR="00763535" w:rsidRPr="00763535">
        <w:rPr>
          <w:rFonts w:ascii="Tahoma" w:hAnsi="Tahoma" w:cs="Tahoma"/>
          <w:color w:val="auto"/>
          <w:sz w:val="22"/>
          <w:szCs w:val="22"/>
          <w:shd w:val="clear" w:color="auto" w:fill="FFFFFF"/>
        </w:rPr>
        <w:t xml:space="preserve"> “</w:t>
      </w:r>
      <w:r w:rsidR="00763535" w:rsidRPr="00763535">
        <w:rPr>
          <w:rFonts w:ascii="Tahoma" w:hAnsi="Tahoma" w:cs="Tahoma"/>
          <w:color w:val="auto"/>
          <w:sz w:val="22"/>
          <w:szCs w:val="22"/>
        </w:rPr>
        <w:t>The golden hour is the term used for the period immediately after an offence has been committed, when material is readily available in high volumes to the police.”</w:t>
      </w:r>
      <w:r w:rsidR="00763535">
        <w:rPr>
          <w:rFonts w:ascii="Tahoma" w:hAnsi="Tahoma" w:cs="Tahoma"/>
          <w:color w:val="auto"/>
          <w:sz w:val="22"/>
          <w:szCs w:val="22"/>
        </w:rPr>
        <w:t xml:space="preserve"> </w:t>
      </w:r>
      <w:r w:rsidR="00763535" w:rsidRPr="00264DFA">
        <w:rPr>
          <w:rFonts w:ascii="Tahoma" w:hAnsi="Tahoma" w:cs="Tahoma"/>
          <w:i/>
          <w:iCs/>
          <w:color w:val="auto"/>
        </w:rPr>
        <w:t>(College of Policing, 2021.)</w:t>
      </w:r>
      <w:r w:rsidR="00763535" w:rsidRPr="00264DFA">
        <w:rPr>
          <w:rFonts w:ascii="Tahoma" w:hAnsi="Tahoma" w:cs="Tahoma"/>
          <w:color w:val="auto"/>
        </w:rPr>
        <w:t xml:space="preserve"> </w:t>
      </w:r>
      <w:r w:rsidR="008C0B51">
        <w:rPr>
          <w:rFonts w:ascii="Tahoma" w:hAnsi="Tahoma" w:cs="Tahoma"/>
          <w:color w:val="auto"/>
          <w:sz w:val="22"/>
          <w:szCs w:val="22"/>
        </w:rPr>
        <w:t>Involved within the forensic process were swabs of the suspects hands and face, both being covered in blood. We have then assisted the custody nurse with fingernail scrapings and clippings and similarly with blood and urine samples. These were forensic opportunities that I was aware of due to previous dealings of serious assaults.</w:t>
      </w:r>
      <w:r w:rsidR="006B5906">
        <w:rPr>
          <w:rFonts w:ascii="Tahoma" w:hAnsi="Tahoma" w:cs="Tahoma"/>
          <w:sz w:val="22"/>
          <w:szCs w:val="22"/>
        </w:rPr>
        <w:t xml:space="preserve"> After taking forensic samples from the </w:t>
      </w:r>
      <w:proofErr w:type="gramStart"/>
      <w:r w:rsidR="006B5906">
        <w:rPr>
          <w:rFonts w:ascii="Tahoma" w:hAnsi="Tahoma" w:cs="Tahoma"/>
          <w:sz w:val="22"/>
          <w:szCs w:val="22"/>
        </w:rPr>
        <w:t>male</w:t>
      </w:r>
      <w:proofErr w:type="gramEnd"/>
      <w:r w:rsidR="006B5906">
        <w:rPr>
          <w:rFonts w:ascii="Tahoma" w:hAnsi="Tahoma" w:cs="Tahoma"/>
          <w:sz w:val="22"/>
          <w:szCs w:val="22"/>
        </w:rPr>
        <w:t xml:space="preserve"> he has complained to the custody sergeant of pain to his head after the RTC he was involved in, we therefore were instructed to take the male to the local A&amp;E. I was aware that his clothing still needed seizing therefore I have obtained some custody clothing for him to change into while at the hospital. At the hospital we were provided with a private room to seize his clothing in</w:t>
      </w:r>
      <w:r w:rsidR="003F0F15">
        <w:rPr>
          <w:rFonts w:ascii="Tahoma" w:hAnsi="Tahoma" w:cs="Tahoma"/>
          <w:sz w:val="22"/>
          <w:szCs w:val="22"/>
        </w:rPr>
        <w:t>, this was done one item at a time to ensure no cross contamination.</w:t>
      </w:r>
      <w:r w:rsidR="00590026">
        <w:rPr>
          <w:rFonts w:ascii="Tahoma" w:hAnsi="Tahoma" w:cs="Tahoma"/>
          <w:sz w:val="22"/>
          <w:szCs w:val="22"/>
        </w:rPr>
        <w:t xml:space="preserve"> I then stayed with the male during his assessment at the hospital before returning him to custody.</w:t>
      </w:r>
      <w:r w:rsidR="0067734E">
        <w:rPr>
          <w:rFonts w:ascii="Tahoma" w:hAnsi="Tahoma" w:cs="Tahoma"/>
          <w:sz w:val="22"/>
          <w:szCs w:val="22"/>
        </w:rPr>
        <w:t xml:space="preserve"> At the time of writing this essay, all 5 males are currently on remand and are awaiting their murder trial.</w:t>
      </w:r>
    </w:p>
    <w:p w14:paraId="641E110C" w14:textId="7080F48A" w:rsidR="00203BBF" w:rsidRDefault="00203BBF" w:rsidP="00291B00">
      <w:pPr>
        <w:rPr>
          <w:rFonts w:ascii="Tahoma" w:hAnsi="Tahoma" w:cs="Tahoma"/>
          <w:sz w:val="22"/>
          <w:szCs w:val="22"/>
        </w:rPr>
      </w:pPr>
    </w:p>
    <w:p w14:paraId="503C8D23" w14:textId="77777777" w:rsidR="00045B84" w:rsidRDefault="00203BBF" w:rsidP="00291B00">
      <w:pPr>
        <w:rPr>
          <w:rFonts w:ascii="Tahoma" w:hAnsi="Tahoma" w:cs="Tahoma"/>
          <w:sz w:val="22"/>
          <w:szCs w:val="22"/>
        </w:rPr>
      </w:pPr>
      <w:r>
        <w:rPr>
          <w:rFonts w:ascii="Tahoma" w:hAnsi="Tahoma" w:cs="Tahoma"/>
          <w:sz w:val="22"/>
          <w:szCs w:val="22"/>
        </w:rPr>
        <w:t xml:space="preserve">During my involvement in this </w:t>
      </w:r>
      <w:proofErr w:type="gramStart"/>
      <w:r>
        <w:rPr>
          <w:rFonts w:ascii="Tahoma" w:hAnsi="Tahoma" w:cs="Tahoma"/>
          <w:sz w:val="22"/>
          <w:szCs w:val="22"/>
        </w:rPr>
        <w:t>incident</w:t>
      </w:r>
      <w:proofErr w:type="gramEnd"/>
      <w:r>
        <w:rPr>
          <w:rFonts w:ascii="Tahoma" w:hAnsi="Tahoma" w:cs="Tahoma"/>
          <w:sz w:val="22"/>
          <w:szCs w:val="22"/>
        </w:rPr>
        <w:t xml:space="preserve"> I was personally aware of a range of different sources of information and intelligence. Our first source of information was via the control room however we were aware that this information had been imported from a neighbour force where the initial stabbing had occurred</w:t>
      </w:r>
      <w:r w:rsidR="001F3762">
        <w:rPr>
          <w:rFonts w:ascii="Tahoma" w:hAnsi="Tahoma" w:cs="Tahoma"/>
          <w:sz w:val="22"/>
          <w:szCs w:val="22"/>
        </w:rPr>
        <w:t xml:space="preserve"> therefore this information was limited due to the delay between it being received by the neighbouring control room and exported to us. The intelligence we received regarding the males involved however and their involvement in drugs supply and the use of weapons made the arrest process more complex and Authorised Firearms Officers (AFO’s) were utilised for a number of those </w:t>
      </w:r>
      <w:r w:rsidR="007C200F">
        <w:rPr>
          <w:rFonts w:ascii="Tahoma" w:hAnsi="Tahoma" w:cs="Tahoma"/>
          <w:sz w:val="22"/>
          <w:szCs w:val="22"/>
        </w:rPr>
        <w:t xml:space="preserve">arrests. After the arrests of these </w:t>
      </w:r>
      <w:proofErr w:type="gramStart"/>
      <w:r w:rsidR="007C200F">
        <w:rPr>
          <w:rFonts w:ascii="Tahoma" w:hAnsi="Tahoma" w:cs="Tahoma"/>
          <w:sz w:val="22"/>
          <w:szCs w:val="22"/>
        </w:rPr>
        <w:t>males</w:t>
      </w:r>
      <w:proofErr w:type="gramEnd"/>
      <w:r w:rsidR="007C200F">
        <w:rPr>
          <w:rFonts w:ascii="Tahoma" w:hAnsi="Tahoma" w:cs="Tahoma"/>
          <w:sz w:val="22"/>
          <w:szCs w:val="22"/>
        </w:rPr>
        <w:t xml:space="preserve"> further information was received by members of the public that videos had been published online </w:t>
      </w:r>
      <w:r w:rsidR="00E7549B">
        <w:rPr>
          <w:rFonts w:ascii="Tahoma" w:hAnsi="Tahoma" w:cs="Tahoma"/>
          <w:sz w:val="22"/>
          <w:szCs w:val="22"/>
        </w:rPr>
        <w:t>by the suspects of them within the car during the traffic pursuit and even one of them recording his arrest by firearms officers. This meant that an extensive search was conducted of the vehicle and the surrounding areas for any mobile phones linked to those involved in the incident.</w:t>
      </w:r>
      <w:r w:rsidR="00045B84">
        <w:rPr>
          <w:rFonts w:ascii="Tahoma" w:hAnsi="Tahoma" w:cs="Tahoma"/>
          <w:sz w:val="22"/>
          <w:szCs w:val="22"/>
        </w:rPr>
        <w:t xml:space="preserve"> </w:t>
      </w:r>
    </w:p>
    <w:p w14:paraId="05955586" w14:textId="77777777" w:rsidR="00045B84" w:rsidRDefault="00045B84" w:rsidP="00291B00">
      <w:pPr>
        <w:rPr>
          <w:rFonts w:ascii="Tahoma" w:hAnsi="Tahoma" w:cs="Tahoma"/>
          <w:sz w:val="22"/>
          <w:szCs w:val="22"/>
        </w:rPr>
      </w:pPr>
    </w:p>
    <w:p w14:paraId="1E3243A7" w14:textId="7AABE415" w:rsidR="00203BBF" w:rsidRPr="00264DFA" w:rsidRDefault="00045B84" w:rsidP="00291B00">
      <w:pPr>
        <w:rPr>
          <w:rFonts w:ascii="Tahoma" w:hAnsi="Tahoma" w:cs="Tahoma"/>
          <w:color w:val="auto"/>
          <w:sz w:val="22"/>
          <w:szCs w:val="22"/>
        </w:rPr>
      </w:pPr>
      <w:r>
        <w:rPr>
          <w:rFonts w:ascii="Tahoma" w:hAnsi="Tahoma" w:cs="Tahoma"/>
          <w:sz w:val="22"/>
          <w:szCs w:val="22"/>
        </w:rPr>
        <w:t xml:space="preserve">The National </w:t>
      </w:r>
      <w:proofErr w:type="gramStart"/>
      <w:r>
        <w:rPr>
          <w:rFonts w:ascii="Tahoma" w:hAnsi="Tahoma" w:cs="Tahoma"/>
          <w:sz w:val="22"/>
          <w:szCs w:val="22"/>
        </w:rPr>
        <w:t>Decision Making</w:t>
      </w:r>
      <w:proofErr w:type="gramEnd"/>
      <w:r>
        <w:rPr>
          <w:rFonts w:ascii="Tahoma" w:hAnsi="Tahoma" w:cs="Tahoma"/>
          <w:sz w:val="22"/>
          <w:szCs w:val="22"/>
        </w:rPr>
        <w:t xml:space="preserve"> model (NDM) is a model used by all police officers when making real time decisions. </w:t>
      </w:r>
      <w:r w:rsidRPr="00045B84">
        <w:rPr>
          <w:rFonts w:ascii="Tahoma" w:hAnsi="Tahoma" w:cs="Tahoma"/>
          <w:color w:val="auto"/>
          <w:sz w:val="22"/>
          <w:szCs w:val="22"/>
        </w:rPr>
        <w:t xml:space="preserve">“The NDM has six key elements. Each component provides the user with an area for focus and consideration. The element that binds the model together is </w:t>
      </w:r>
      <w:r w:rsidRPr="00045B84">
        <w:rPr>
          <w:rFonts w:ascii="Tahoma" w:hAnsi="Tahoma" w:cs="Tahoma"/>
          <w:color w:val="auto"/>
          <w:sz w:val="22"/>
          <w:szCs w:val="22"/>
        </w:rPr>
        <w:lastRenderedPageBreak/>
        <w:t>the Code of Ethics at the centre.”</w:t>
      </w:r>
      <w:r w:rsidR="00264DFA">
        <w:rPr>
          <w:rFonts w:ascii="Tahoma" w:hAnsi="Tahoma" w:cs="Tahoma"/>
          <w:color w:val="auto"/>
          <w:sz w:val="22"/>
          <w:szCs w:val="22"/>
        </w:rPr>
        <w:t xml:space="preserve"> </w:t>
      </w:r>
      <w:r w:rsidR="00264DFA" w:rsidRPr="00264DFA">
        <w:rPr>
          <w:rFonts w:ascii="Tahoma" w:hAnsi="Tahoma" w:cs="Tahoma"/>
          <w:i/>
          <w:iCs/>
          <w:color w:val="auto"/>
        </w:rPr>
        <w:t>(College of Policing, 2014.)</w:t>
      </w:r>
      <w:r w:rsidR="00264DFA">
        <w:rPr>
          <w:rFonts w:ascii="Tahoma" w:hAnsi="Tahoma" w:cs="Tahoma"/>
          <w:i/>
          <w:iCs/>
          <w:color w:val="auto"/>
        </w:rPr>
        <w:t xml:space="preserve"> </w:t>
      </w:r>
      <w:r w:rsidR="00264DFA">
        <w:rPr>
          <w:rFonts w:ascii="Tahoma" w:hAnsi="Tahoma" w:cs="Tahoma"/>
          <w:color w:val="auto"/>
          <w:sz w:val="22"/>
          <w:szCs w:val="22"/>
        </w:rPr>
        <w:t xml:space="preserve">Below is a diagram of the National </w:t>
      </w:r>
      <w:proofErr w:type="gramStart"/>
      <w:r w:rsidR="00264DFA">
        <w:rPr>
          <w:rFonts w:ascii="Tahoma" w:hAnsi="Tahoma" w:cs="Tahoma"/>
          <w:color w:val="auto"/>
          <w:sz w:val="22"/>
          <w:szCs w:val="22"/>
        </w:rPr>
        <w:t>Decision Making</w:t>
      </w:r>
      <w:proofErr w:type="gramEnd"/>
      <w:r w:rsidR="00264DFA">
        <w:rPr>
          <w:rFonts w:ascii="Tahoma" w:hAnsi="Tahoma" w:cs="Tahoma"/>
          <w:color w:val="auto"/>
          <w:sz w:val="22"/>
          <w:szCs w:val="22"/>
        </w:rPr>
        <w:t xml:space="preserve"> model.</w:t>
      </w:r>
      <w:r w:rsidR="006F3A58">
        <w:rPr>
          <w:rFonts w:ascii="Tahoma" w:hAnsi="Tahoma" w:cs="Tahoma"/>
          <w:color w:val="auto"/>
          <w:sz w:val="22"/>
          <w:szCs w:val="22"/>
        </w:rPr>
        <w:t xml:space="preserve"> </w:t>
      </w:r>
    </w:p>
    <w:p w14:paraId="5A526850" w14:textId="45A81589" w:rsidR="00264DFA" w:rsidRDefault="00264DFA" w:rsidP="00291B00">
      <w:pPr>
        <w:rPr>
          <w:rFonts w:ascii="Tahoma" w:hAnsi="Tahoma" w:cs="Tahoma"/>
          <w:sz w:val="22"/>
          <w:szCs w:val="22"/>
        </w:rPr>
      </w:pPr>
      <w:r>
        <w:rPr>
          <w:noProof/>
        </w:rPr>
        <w:drawing>
          <wp:inline distT="0" distB="0" distL="0" distR="0" wp14:anchorId="030487F5" wp14:editId="4BDC72BA">
            <wp:extent cx="4719711" cy="2887989"/>
            <wp:effectExtent l="0" t="0" r="0" b="0"/>
            <wp:docPr id="1" name="Picture 1" descr="National Decision Model, with the Code of Ethics at th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with the Code of Ethics at the centr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27050" cy="2953670"/>
                    </a:xfrm>
                    <a:prstGeom prst="rect">
                      <a:avLst/>
                    </a:prstGeom>
                    <a:noFill/>
                    <a:ln>
                      <a:noFill/>
                    </a:ln>
                  </pic:spPr>
                </pic:pic>
              </a:graphicData>
            </a:graphic>
          </wp:inline>
        </w:drawing>
      </w:r>
    </w:p>
    <w:p w14:paraId="5C4EF964" w14:textId="591AB9AB" w:rsidR="00264DFA" w:rsidRDefault="00264DFA" w:rsidP="00291B00">
      <w:pPr>
        <w:rPr>
          <w:rFonts w:ascii="Tahoma" w:hAnsi="Tahoma" w:cs="Tahoma"/>
          <w:sz w:val="22"/>
          <w:szCs w:val="22"/>
        </w:rPr>
      </w:pPr>
    </w:p>
    <w:p w14:paraId="7151C9EE" w14:textId="5F04EE45" w:rsidR="00264DFA" w:rsidRDefault="006F3A58" w:rsidP="00291B00">
      <w:pPr>
        <w:rPr>
          <w:rFonts w:ascii="Tahoma" w:hAnsi="Tahoma" w:cs="Tahoma"/>
          <w:color w:val="auto"/>
          <w:sz w:val="22"/>
          <w:szCs w:val="22"/>
        </w:rPr>
      </w:pPr>
      <w:r>
        <w:rPr>
          <w:rFonts w:ascii="Tahoma" w:hAnsi="Tahoma" w:cs="Tahoma"/>
          <w:sz w:val="22"/>
          <w:szCs w:val="22"/>
        </w:rPr>
        <w:t xml:space="preserve">Although the College of Policing accept that it is not always plausible to follow each step during a real time incident, it is expected that officers always ensure that the behaviour they display is in line with the Code of Ethics. </w:t>
      </w:r>
      <w:r w:rsidRPr="006F3A58">
        <w:rPr>
          <w:rFonts w:ascii="Tahoma" w:hAnsi="Tahoma" w:cs="Tahoma"/>
          <w:color w:val="auto"/>
          <w:sz w:val="22"/>
          <w:szCs w:val="22"/>
        </w:rPr>
        <w:t>“The Code of Ethics sets out the policing principles that members of the police service are expected to uphold and the standards of behaviour they are expected to meet.”</w:t>
      </w:r>
      <w:r>
        <w:rPr>
          <w:rFonts w:ascii="Tahoma" w:hAnsi="Tahoma" w:cs="Tahoma"/>
          <w:color w:val="auto"/>
          <w:sz w:val="22"/>
          <w:szCs w:val="22"/>
        </w:rPr>
        <w:t xml:space="preserve"> </w:t>
      </w:r>
      <w:r w:rsidRPr="006F3A58">
        <w:rPr>
          <w:rFonts w:ascii="Tahoma" w:hAnsi="Tahoma" w:cs="Tahoma"/>
          <w:i/>
          <w:iCs/>
          <w:color w:val="auto"/>
        </w:rPr>
        <w:t>(College of Policing, 2014.)</w:t>
      </w:r>
      <w:r>
        <w:rPr>
          <w:rFonts w:ascii="Tahoma" w:hAnsi="Tahoma" w:cs="Tahoma"/>
          <w:i/>
          <w:iCs/>
          <w:color w:val="auto"/>
        </w:rPr>
        <w:t xml:space="preserve"> </w:t>
      </w:r>
      <w:r>
        <w:rPr>
          <w:rFonts w:ascii="Tahoma" w:hAnsi="Tahoma" w:cs="Tahoma"/>
          <w:color w:val="auto"/>
          <w:sz w:val="22"/>
          <w:szCs w:val="22"/>
        </w:rPr>
        <w:t xml:space="preserve">Throughout this incident the use of the NDM was crucial to ensure that the correct processes were </w:t>
      </w:r>
      <w:proofErr w:type="gramStart"/>
      <w:r>
        <w:rPr>
          <w:rFonts w:ascii="Tahoma" w:hAnsi="Tahoma" w:cs="Tahoma"/>
          <w:color w:val="auto"/>
          <w:sz w:val="22"/>
          <w:szCs w:val="22"/>
        </w:rPr>
        <w:t>used</w:t>
      </w:r>
      <w:proofErr w:type="gramEnd"/>
      <w:r>
        <w:rPr>
          <w:rFonts w:ascii="Tahoma" w:hAnsi="Tahoma" w:cs="Tahoma"/>
          <w:color w:val="auto"/>
          <w:sz w:val="22"/>
          <w:szCs w:val="22"/>
        </w:rPr>
        <w:t xml:space="preserve"> and an incident of such serious nature was dealt with in the correct way. The information and intelligence that was being gathered from both the neighbour force and members of the public was used to shape the investigation during the early hours which in turn increased the likelihood of obtaining evidence which would be inadmissible in court.</w:t>
      </w:r>
    </w:p>
    <w:p w14:paraId="5B35AACD" w14:textId="34E65D3B" w:rsidR="004B090F" w:rsidRDefault="004B090F" w:rsidP="00291B00">
      <w:pPr>
        <w:rPr>
          <w:rFonts w:ascii="Tahoma" w:hAnsi="Tahoma" w:cs="Tahoma"/>
          <w:color w:val="auto"/>
          <w:sz w:val="22"/>
          <w:szCs w:val="22"/>
        </w:rPr>
      </w:pPr>
    </w:p>
    <w:p w14:paraId="04936359" w14:textId="7419651C" w:rsidR="004B090F" w:rsidRDefault="004B090F" w:rsidP="00291B00">
      <w:pPr>
        <w:rPr>
          <w:rFonts w:ascii="Tahoma" w:hAnsi="Tahoma" w:cs="Tahoma"/>
          <w:color w:val="auto"/>
          <w:sz w:val="22"/>
          <w:szCs w:val="22"/>
        </w:rPr>
      </w:pPr>
      <w:r>
        <w:rPr>
          <w:rFonts w:ascii="Tahoma" w:hAnsi="Tahoma" w:cs="Tahoma"/>
          <w:color w:val="auto"/>
          <w:sz w:val="22"/>
          <w:szCs w:val="22"/>
        </w:rPr>
        <w:t xml:space="preserve">As previously </w:t>
      </w:r>
      <w:proofErr w:type="gramStart"/>
      <w:r>
        <w:rPr>
          <w:rFonts w:ascii="Tahoma" w:hAnsi="Tahoma" w:cs="Tahoma"/>
          <w:color w:val="auto"/>
          <w:sz w:val="22"/>
          <w:szCs w:val="22"/>
        </w:rPr>
        <w:t>mentioned</w:t>
      </w:r>
      <w:proofErr w:type="gramEnd"/>
      <w:r>
        <w:rPr>
          <w:rFonts w:ascii="Tahoma" w:hAnsi="Tahoma" w:cs="Tahoma"/>
          <w:color w:val="auto"/>
          <w:sz w:val="22"/>
          <w:szCs w:val="22"/>
        </w:rPr>
        <w:t xml:space="preserve"> my experience of other incidents of serious nature helped me when making decisions regarding the suspect I was involved with and his forensic opportunities</w:t>
      </w:r>
      <w:r w:rsidR="00DA4873">
        <w:rPr>
          <w:rFonts w:ascii="Tahoma" w:hAnsi="Tahoma" w:cs="Tahoma"/>
          <w:color w:val="auto"/>
          <w:sz w:val="22"/>
          <w:szCs w:val="22"/>
        </w:rPr>
        <w:t>, this also helped with informing others involved in the incident of the process when an SIO could not be reached. This previous knowledge was also used for my involvement in the seizure of the suspects clothing whilst in the local hospital</w:t>
      </w:r>
      <w:r w:rsidR="009879A1">
        <w:rPr>
          <w:rFonts w:ascii="Tahoma" w:hAnsi="Tahoma" w:cs="Tahoma"/>
          <w:color w:val="auto"/>
          <w:sz w:val="22"/>
          <w:szCs w:val="22"/>
        </w:rPr>
        <w:t xml:space="preserve"> and knowledge of cross contamination relating to these items</w:t>
      </w:r>
      <w:r w:rsidR="00DA4873">
        <w:rPr>
          <w:rFonts w:ascii="Tahoma" w:hAnsi="Tahoma" w:cs="Tahoma"/>
          <w:color w:val="auto"/>
          <w:sz w:val="22"/>
          <w:szCs w:val="22"/>
        </w:rPr>
        <w:t>. This incident did help me with furthering my knowledge of how to deal with serious incidents involving more than one suspect in terms of taking them to separate custody suites to counter cross contamination, I will remember this for next time I am involved in a similar incident.</w:t>
      </w:r>
    </w:p>
    <w:p w14:paraId="75645689" w14:textId="2558AF0C" w:rsidR="00DA4873" w:rsidRDefault="00DA4873" w:rsidP="00291B00">
      <w:pPr>
        <w:rPr>
          <w:rFonts w:ascii="Tahoma" w:hAnsi="Tahoma" w:cs="Tahoma"/>
          <w:color w:val="auto"/>
          <w:sz w:val="22"/>
          <w:szCs w:val="22"/>
        </w:rPr>
      </w:pPr>
    </w:p>
    <w:p w14:paraId="56401AC7" w14:textId="0EF00B06" w:rsidR="00DA4873" w:rsidRDefault="00DA4873" w:rsidP="00291B00">
      <w:pPr>
        <w:rPr>
          <w:rFonts w:ascii="Tahoma" w:hAnsi="Tahoma" w:cs="Tahoma"/>
          <w:color w:val="auto"/>
          <w:sz w:val="22"/>
          <w:szCs w:val="22"/>
        </w:rPr>
      </w:pPr>
      <w:r>
        <w:rPr>
          <w:rFonts w:ascii="Tahoma" w:hAnsi="Tahoma" w:cs="Tahoma"/>
          <w:color w:val="auto"/>
          <w:sz w:val="22"/>
          <w:szCs w:val="22"/>
        </w:rPr>
        <w:t>In conclusion I think that myself and my colleagues dealt with this incident appropriately for the information we had received. At the time we had limited information to work off due to the information coming from a neighbouring force and therefore the delay between communications made dealing with the incident more difficult.</w:t>
      </w:r>
      <w:r w:rsidR="001A62BA">
        <w:rPr>
          <w:rFonts w:ascii="Tahoma" w:hAnsi="Tahoma" w:cs="Tahoma"/>
          <w:color w:val="auto"/>
          <w:sz w:val="22"/>
          <w:szCs w:val="22"/>
        </w:rPr>
        <w:t xml:space="preserve"> </w:t>
      </w:r>
      <w:proofErr w:type="gramStart"/>
      <w:r w:rsidR="001A62BA">
        <w:rPr>
          <w:rFonts w:ascii="Tahoma" w:hAnsi="Tahoma" w:cs="Tahoma"/>
          <w:color w:val="auto"/>
          <w:sz w:val="22"/>
          <w:szCs w:val="22"/>
        </w:rPr>
        <w:t>Myself and colleagues</w:t>
      </w:r>
      <w:proofErr w:type="gramEnd"/>
      <w:r w:rsidR="001A62BA">
        <w:rPr>
          <w:rFonts w:ascii="Tahoma" w:hAnsi="Tahoma" w:cs="Tahoma"/>
          <w:color w:val="auto"/>
          <w:sz w:val="22"/>
          <w:szCs w:val="22"/>
        </w:rPr>
        <w:t xml:space="preserve"> were able to quickly identify the relevant actions that needed taking and put them into place</w:t>
      </w:r>
      <w:r w:rsidR="009879A1">
        <w:rPr>
          <w:rFonts w:ascii="Tahoma" w:hAnsi="Tahoma" w:cs="Tahoma"/>
          <w:color w:val="auto"/>
          <w:sz w:val="22"/>
          <w:szCs w:val="22"/>
        </w:rPr>
        <w:t xml:space="preserve"> such as a cordon for the route taken by suspects</w:t>
      </w:r>
      <w:r w:rsidR="001A62BA">
        <w:rPr>
          <w:rFonts w:ascii="Tahoma" w:hAnsi="Tahoma" w:cs="Tahoma"/>
          <w:color w:val="auto"/>
          <w:sz w:val="22"/>
          <w:szCs w:val="22"/>
        </w:rPr>
        <w:t xml:space="preserve">. I used my previous knowledge of similar incidents to help with my decision making </w:t>
      </w:r>
      <w:proofErr w:type="spellStart"/>
      <w:r w:rsidR="001A62BA">
        <w:rPr>
          <w:rFonts w:ascii="Tahoma" w:hAnsi="Tahoma" w:cs="Tahoma"/>
          <w:color w:val="auto"/>
          <w:sz w:val="22"/>
          <w:szCs w:val="22"/>
        </w:rPr>
        <w:t>along side</w:t>
      </w:r>
      <w:proofErr w:type="spellEnd"/>
      <w:r w:rsidR="001A62BA">
        <w:rPr>
          <w:rFonts w:ascii="Tahoma" w:hAnsi="Tahoma" w:cs="Tahoma"/>
          <w:color w:val="auto"/>
          <w:sz w:val="22"/>
          <w:szCs w:val="22"/>
        </w:rPr>
        <w:t xml:space="preserve"> the NDM and ensure that all actions I took were in line with the Code of Ethics expected by all police officers</w:t>
      </w:r>
      <w:r w:rsidR="0067734E">
        <w:rPr>
          <w:rFonts w:ascii="Tahoma" w:hAnsi="Tahoma" w:cs="Tahoma"/>
          <w:color w:val="auto"/>
          <w:sz w:val="22"/>
          <w:szCs w:val="22"/>
        </w:rPr>
        <w:t>, mainly the forensic actions and the seizure of the males clothing</w:t>
      </w:r>
      <w:r w:rsidR="009879A1">
        <w:rPr>
          <w:rFonts w:ascii="Tahoma" w:hAnsi="Tahoma" w:cs="Tahoma"/>
          <w:color w:val="auto"/>
          <w:sz w:val="22"/>
          <w:szCs w:val="22"/>
        </w:rPr>
        <w:t xml:space="preserve"> while still within the ‘golden hour’</w:t>
      </w:r>
      <w:r w:rsidR="001A62BA">
        <w:rPr>
          <w:rFonts w:ascii="Tahoma" w:hAnsi="Tahoma" w:cs="Tahoma"/>
          <w:color w:val="auto"/>
          <w:sz w:val="22"/>
          <w:szCs w:val="22"/>
        </w:rPr>
        <w:t xml:space="preserve">. </w:t>
      </w:r>
      <w:r w:rsidR="0067734E">
        <w:rPr>
          <w:rFonts w:ascii="Tahoma" w:hAnsi="Tahoma" w:cs="Tahoma"/>
          <w:color w:val="auto"/>
          <w:sz w:val="22"/>
          <w:szCs w:val="22"/>
        </w:rPr>
        <w:t xml:space="preserve">Although as stated I did use previous knowledge to assist me with making decisions around this incident, I have used this incident to further my knowledge and learn from around the cross </w:t>
      </w:r>
      <w:r w:rsidR="0067734E">
        <w:rPr>
          <w:rFonts w:ascii="Tahoma" w:hAnsi="Tahoma" w:cs="Tahoma"/>
          <w:color w:val="auto"/>
          <w:sz w:val="22"/>
          <w:szCs w:val="22"/>
        </w:rPr>
        <w:lastRenderedPageBreak/>
        <w:t xml:space="preserve">contamination of multiple suspects attending at the same custody suite. I know this information has also assisted other officers involved in the conveying of suspects who were not familiar with this. </w:t>
      </w:r>
      <w:proofErr w:type="gramStart"/>
      <w:r w:rsidR="009879A1">
        <w:rPr>
          <w:rFonts w:ascii="Tahoma" w:hAnsi="Tahoma" w:cs="Tahoma"/>
          <w:color w:val="auto"/>
          <w:sz w:val="22"/>
          <w:szCs w:val="22"/>
        </w:rPr>
        <w:t>In regard to</w:t>
      </w:r>
      <w:proofErr w:type="gramEnd"/>
      <w:r w:rsidR="0067734E">
        <w:rPr>
          <w:rFonts w:ascii="Tahoma" w:hAnsi="Tahoma" w:cs="Tahoma"/>
          <w:color w:val="auto"/>
          <w:sz w:val="22"/>
          <w:szCs w:val="22"/>
        </w:rPr>
        <w:t xml:space="preserve"> the incident as a whole, I believe that my involvement was sound and that the actions </w:t>
      </w:r>
      <w:r w:rsidR="009879A1">
        <w:rPr>
          <w:rFonts w:ascii="Tahoma" w:hAnsi="Tahoma" w:cs="Tahoma"/>
          <w:color w:val="auto"/>
          <w:sz w:val="22"/>
          <w:szCs w:val="22"/>
        </w:rPr>
        <w:t>made a positive impact upon the case. I will use this incident to assist me in the future should I be involved in a case of similar complexity.</w:t>
      </w:r>
    </w:p>
    <w:p w14:paraId="4A2E065E" w14:textId="62B72C4C" w:rsidR="0067734E" w:rsidRDefault="0067734E" w:rsidP="00291B00">
      <w:pPr>
        <w:rPr>
          <w:rFonts w:ascii="Tahoma" w:hAnsi="Tahoma" w:cs="Tahoma"/>
          <w:color w:val="auto"/>
          <w:sz w:val="22"/>
          <w:szCs w:val="22"/>
        </w:rPr>
      </w:pPr>
    </w:p>
    <w:p w14:paraId="282B4BE2" w14:textId="48A0776B" w:rsidR="0067734E" w:rsidRDefault="0067734E" w:rsidP="00291B00">
      <w:pPr>
        <w:rPr>
          <w:rFonts w:ascii="Tahoma" w:hAnsi="Tahoma" w:cs="Tahoma"/>
          <w:color w:val="auto"/>
          <w:sz w:val="22"/>
          <w:szCs w:val="22"/>
        </w:rPr>
      </w:pPr>
      <w:r>
        <w:rPr>
          <w:rFonts w:ascii="Tahoma" w:hAnsi="Tahoma" w:cs="Tahoma"/>
          <w:color w:val="auto"/>
          <w:sz w:val="22"/>
          <w:szCs w:val="22"/>
        </w:rPr>
        <w:t>Word Count -</w:t>
      </w:r>
      <w:r w:rsidR="009879A1">
        <w:rPr>
          <w:rFonts w:ascii="Tahoma" w:hAnsi="Tahoma" w:cs="Tahoma"/>
          <w:color w:val="auto"/>
          <w:sz w:val="22"/>
          <w:szCs w:val="22"/>
        </w:rPr>
        <w:t xml:space="preserve"> 1604</w:t>
      </w:r>
    </w:p>
    <w:p w14:paraId="1A2ED330" w14:textId="11688759" w:rsidR="004B090F" w:rsidRDefault="004B090F" w:rsidP="00291B00">
      <w:pPr>
        <w:rPr>
          <w:rFonts w:ascii="Tahoma" w:hAnsi="Tahoma" w:cs="Tahoma"/>
          <w:color w:val="auto"/>
          <w:sz w:val="22"/>
          <w:szCs w:val="22"/>
        </w:rPr>
      </w:pPr>
    </w:p>
    <w:p w14:paraId="721D0991" w14:textId="77777777" w:rsidR="004B090F" w:rsidRPr="006F3A58" w:rsidRDefault="004B090F" w:rsidP="00291B00">
      <w:pPr>
        <w:rPr>
          <w:rFonts w:ascii="Tahoma" w:hAnsi="Tahoma" w:cs="Tahoma"/>
          <w:sz w:val="22"/>
          <w:szCs w:val="22"/>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32AA985C" w:rsidR="00025650" w:rsidRDefault="004D7010" w:rsidP="00340E9A">
      <w:pPr>
        <w:ind w:right="237"/>
        <w:jc w:val="both"/>
        <w:rPr>
          <w:sz w:val="24"/>
          <w:szCs w:val="24"/>
        </w:rPr>
      </w:pPr>
      <w:r>
        <w:rPr>
          <w:sz w:val="24"/>
          <w:szCs w:val="24"/>
        </w:rPr>
        <w:t>In this essay I am going to look at an incident I dealt with whereby I was involved with the victim of an online scam resulting in her money being used fraudulently by the offenders. I will explain the subsequent investigation I undertook and the result of this investigation. I will look at the immediate actions I took to help reduce the harm caused to the victim as well as the further actions I then took to ensure she did not become a repeat victim of similar incidents in the future. Finally, I will look at the type of people who are becoming more vulnerable to these types of incidents and the reasons behind this.</w:t>
      </w:r>
    </w:p>
    <w:p w14:paraId="55A3E0F4" w14:textId="0AF9E130" w:rsidR="00677C4F" w:rsidRDefault="00677C4F" w:rsidP="00340E9A">
      <w:pPr>
        <w:ind w:right="237"/>
        <w:jc w:val="both"/>
        <w:rPr>
          <w:sz w:val="24"/>
          <w:szCs w:val="24"/>
        </w:rPr>
      </w:pPr>
    </w:p>
    <w:p w14:paraId="2F409B2C" w14:textId="33CF18C2" w:rsidR="00677C4F" w:rsidRDefault="00677C4F" w:rsidP="00340E9A">
      <w:pPr>
        <w:ind w:right="237"/>
        <w:jc w:val="both"/>
        <w:rPr>
          <w:sz w:val="24"/>
          <w:szCs w:val="24"/>
        </w:rPr>
      </w:pPr>
      <w:r>
        <w:rPr>
          <w:sz w:val="24"/>
          <w:szCs w:val="24"/>
        </w:rPr>
        <w:t xml:space="preserve">In October 2021 I attended at an address after an elderly female called the police after believing she had been the victim of an online scam and had lost a considerable amount of money. A colleague and I attended at this elderly female’s address and spoke with her regarding what had happened. The female has informed me that she had received a call from her bank regarding an influx of false notes that were saturating the banking system and the bank were requesting for her to send a sample of notes from her bank for testing. The elderly female spoke with who she thought was a bank manager for a considerable amount of time on the phone before she has then been </w:t>
      </w:r>
      <w:r w:rsidR="000C1F14">
        <w:rPr>
          <w:sz w:val="24"/>
          <w:szCs w:val="24"/>
        </w:rPr>
        <w:t xml:space="preserve">instructed to access her computer while speaking with the unknown male on the phone. While on her computer she has then been instructed to download a third-party </w:t>
      </w:r>
      <w:r w:rsidR="006E2424">
        <w:rPr>
          <w:sz w:val="24"/>
          <w:szCs w:val="24"/>
        </w:rPr>
        <w:t>application,</w:t>
      </w:r>
      <w:r w:rsidR="000C1F14">
        <w:rPr>
          <w:sz w:val="24"/>
          <w:szCs w:val="24"/>
        </w:rPr>
        <w:t xml:space="preserve"> which has then allowed the offender access to her computer and the files within it. The suspect told the victim that they would reimburse her the money that they were requesting so that she was not out of pocket. The suspect then displayed a screen on the victim’s computer which imitated a banking screen, showing that £4000 had been deposited into her account by the ‘bank’ and that she had to withdraw this money and send it to an address for </w:t>
      </w:r>
      <w:r w:rsidR="00966934">
        <w:rPr>
          <w:sz w:val="24"/>
          <w:szCs w:val="24"/>
        </w:rPr>
        <w:t>it to be tested.</w:t>
      </w:r>
      <w:r w:rsidR="00141CF4">
        <w:rPr>
          <w:sz w:val="24"/>
          <w:szCs w:val="24"/>
        </w:rPr>
        <w:t xml:space="preserve"> After her phone call with this unknown male ended, the elderly female attended at her local bank and withdrew £4000, she returned home and placed the money into and envelope and sent it in the post to </w:t>
      </w:r>
      <w:r w:rsidR="003B4F5B">
        <w:rPr>
          <w:sz w:val="24"/>
          <w:szCs w:val="24"/>
        </w:rPr>
        <w:t>an address that was out of force area. The following day this elderly female checked her bank statement and could no longer find the £4000 that had been transferred into her account, it was at this time that she figured that she had been deceived and therefore phoned the police.</w:t>
      </w:r>
    </w:p>
    <w:p w14:paraId="00A8545A" w14:textId="54B8AF13" w:rsidR="00A3151B" w:rsidRDefault="00A3151B" w:rsidP="00340E9A">
      <w:pPr>
        <w:ind w:right="237"/>
        <w:jc w:val="both"/>
        <w:rPr>
          <w:sz w:val="24"/>
          <w:szCs w:val="24"/>
        </w:rPr>
      </w:pPr>
    </w:p>
    <w:p w14:paraId="4C215673" w14:textId="275A4738" w:rsidR="00A3151B" w:rsidRDefault="00A3151B" w:rsidP="00340E9A">
      <w:pPr>
        <w:ind w:right="237"/>
        <w:jc w:val="both"/>
        <w:rPr>
          <w:rFonts w:ascii="Tahoma" w:hAnsi="Tahoma" w:cs="Tahoma"/>
          <w:color w:val="auto"/>
          <w:sz w:val="22"/>
          <w:szCs w:val="22"/>
          <w:shd w:val="clear" w:color="auto" w:fill="FFFFFF"/>
        </w:rPr>
      </w:pPr>
      <w:r>
        <w:rPr>
          <w:sz w:val="24"/>
          <w:szCs w:val="24"/>
        </w:rPr>
        <w:t xml:space="preserve">On arrival at the </w:t>
      </w:r>
      <w:r w:rsidR="006E2424">
        <w:rPr>
          <w:sz w:val="24"/>
          <w:szCs w:val="24"/>
        </w:rPr>
        <w:t>address,</w:t>
      </w:r>
      <w:r>
        <w:rPr>
          <w:sz w:val="24"/>
          <w:szCs w:val="24"/>
        </w:rPr>
        <w:t xml:space="preserve"> I immediately looked at </w:t>
      </w:r>
      <w:r w:rsidR="006E2424">
        <w:rPr>
          <w:sz w:val="24"/>
          <w:szCs w:val="24"/>
        </w:rPr>
        <w:t>the victim’s</w:t>
      </w:r>
      <w:r>
        <w:rPr>
          <w:sz w:val="24"/>
          <w:szCs w:val="24"/>
        </w:rPr>
        <w:t xml:space="preserve"> installed applications and removed the </w:t>
      </w:r>
      <w:r w:rsidR="006E2424">
        <w:rPr>
          <w:sz w:val="24"/>
          <w:szCs w:val="24"/>
        </w:rPr>
        <w:t>third-party</w:t>
      </w:r>
      <w:r>
        <w:rPr>
          <w:sz w:val="24"/>
          <w:szCs w:val="24"/>
        </w:rPr>
        <w:t xml:space="preserve"> software that had been used to gain access to her </w:t>
      </w:r>
      <w:r>
        <w:rPr>
          <w:sz w:val="24"/>
          <w:szCs w:val="24"/>
        </w:rPr>
        <w:lastRenderedPageBreak/>
        <w:t xml:space="preserve">computer, this was due to my previous knowledge </w:t>
      </w:r>
      <w:r w:rsidR="00C94497">
        <w:rPr>
          <w:sz w:val="24"/>
          <w:szCs w:val="24"/>
        </w:rPr>
        <w:t>o</w:t>
      </w:r>
      <w:r>
        <w:rPr>
          <w:sz w:val="24"/>
          <w:szCs w:val="24"/>
        </w:rPr>
        <w:t>f the software that I felt comfortable removing it to prevent any further access to her computer by those that had deceived her into withdrawing her money.</w:t>
      </w:r>
      <w:r w:rsidR="009E4F38">
        <w:rPr>
          <w:sz w:val="24"/>
          <w:szCs w:val="24"/>
        </w:rPr>
        <w:t xml:space="preserve"> With her permission I ran a check on her computer for any further applications or viruses that may have been installed onto the computer and could not find any other issues. I have then managed to get hold of the elderly female’s son and asked if he could come to the address due to the issue which he has agreed to. While on route to the address I have started </w:t>
      </w:r>
      <w:r w:rsidR="006D4F3B">
        <w:rPr>
          <w:sz w:val="24"/>
          <w:szCs w:val="24"/>
        </w:rPr>
        <w:t>filling out a referral to ‘</w:t>
      </w:r>
      <w:r w:rsidR="006E2424">
        <w:rPr>
          <w:sz w:val="24"/>
          <w:szCs w:val="24"/>
        </w:rPr>
        <w:t>Action Fraud</w:t>
      </w:r>
      <w:r w:rsidR="006D4F3B">
        <w:rPr>
          <w:sz w:val="24"/>
          <w:szCs w:val="24"/>
        </w:rPr>
        <w:t xml:space="preserve">’ which comes as part of the ‘Operation Signature’ campaign. </w:t>
      </w:r>
      <w:r w:rsidR="006D4F3B" w:rsidRPr="006D4F3B">
        <w:rPr>
          <w:rFonts w:ascii="Tahoma" w:hAnsi="Tahoma" w:cs="Tahoma"/>
          <w:color w:val="auto"/>
          <w:sz w:val="22"/>
          <w:szCs w:val="22"/>
        </w:rPr>
        <w:t>“</w:t>
      </w:r>
      <w:r w:rsidR="006D4F3B" w:rsidRPr="006D4F3B">
        <w:rPr>
          <w:rFonts w:ascii="Tahoma" w:hAnsi="Tahoma" w:cs="Tahoma"/>
          <w:color w:val="auto"/>
          <w:sz w:val="22"/>
          <w:szCs w:val="22"/>
          <w:shd w:val="clear" w:color="auto" w:fill="FFFFFF"/>
        </w:rPr>
        <w:t>The Operation Signature work focuses on the protection of the vulnerable members of our communities, preventing them from becoming victims of such fraud and subject to further financial loss.”</w:t>
      </w:r>
      <w:r w:rsidR="006D4F3B">
        <w:rPr>
          <w:rFonts w:ascii="Tahoma" w:hAnsi="Tahoma" w:cs="Tahoma"/>
          <w:color w:val="auto"/>
          <w:sz w:val="22"/>
          <w:szCs w:val="22"/>
          <w:shd w:val="clear" w:color="auto" w:fill="FFFFFF"/>
        </w:rPr>
        <w:t xml:space="preserve"> </w:t>
      </w:r>
      <w:r w:rsidR="006D4F3B" w:rsidRPr="006D4F3B">
        <w:rPr>
          <w:rFonts w:ascii="Tahoma" w:hAnsi="Tahoma" w:cs="Tahoma"/>
          <w:i/>
          <w:iCs/>
          <w:color w:val="auto"/>
          <w:shd w:val="clear" w:color="auto" w:fill="FFFFFF"/>
        </w:rPr>
        <w:t>(Sussex Police, n.d.)</w:t>
      </w:r>
      <w:r w:rsidR="006D4F3B">
        <w:rPr>
          <w:rFonts w:ascii="Tahoma" w:hAnsi="Tahoma" w:cs="Tahoma"/>
          <w:i/>
          <w:iCs/>
          <w:color w:val="auto"/>
          <w:shd w:val="clear" w:color="auto" w:fill="FFFFFF"/>
        </w:rPr>
        <w:t xml:space="preserve"> </w:t>
      </w:r>
      <w:r w:rsidR="006E2424">
        <w:rPr>
          <w:rFonts w:ascii="Tahoma" w:hAnsi="Tahoma" w:cs="Tahoma"/>
          <w:color w:val="auto"/>
          <w:sz w:val="22"/>
          <w:szCs w:val="22"/>
          <w:shd w:val="clear" w:color="auto" w:fill="FFFFFF"/>
        </w:rPr>
        <w:t xml:space="preserve">During this referral it is identified exactly what type of scam they have fallen victim to as well as their current situation. I took time to speak with the victim about what had happened and given them my personal insight in to how to protect herself from future incidents of similar nature. I have provided her with </w:t>
      </w:r>
      <w:proofErr w:type="gramStart"/>
      <w:r w:rsidR="006E2424">
        <w:rPr>
          <w:rFonts w:ascii="Tahoma" w:hAnsi="Tahoma" w:cs="Tahoma"/>
          <w:color w:val="auto"/>
          <w:sz w:val="22"/>
          <w:szCs w:val="22"/>
          <w:shd w:val="clear" w:color="auto" w:fill="FFFFFF"/>
        </w:rPr>
        <w:t>a number of</w:t>
      </w:r>
      <w:proofErr w:type="gramEnd"/>
      <w:r w:rsidR="006E2424">
        <w:rPr>
          <w:rFonts w:ascii="Tahoma" w:hAnsi="Tahoma" w:cs="Tahoma"/>
          <w:color w:val="auto"/>
          <w:sz w:val="22"/>
          <w:szCs w:val="22"/>
          <w:shd w:val="clear" w:color="auto" w:fill="FFFFFF"/>
        </w:rPr>
        <w:t xml:space="preserve"> useful links which again provide tips on how to reduce chances of falling victim again in the future.</w:t>
      </w:r>
      <w:r w:rsidR="00822CBA">
        <w:rPr>
          <w:rFonts w:ascii="Tahoma" w:hAnsi="Tahoma" w:cs="Tahoma"/>
          <w:color w:val="auto"/>
          <w:sz w:val="22"/>
          <w:szCs w:val="22"/>
          <w:shd w:val="clear" w:color="auto" w:fill="FFFFFF"/>
        </w:rPr>
        <w:t xml:space="preserve"> Once the victim’s son arrived at the </w:t>
      </w:r>
      <w:r w:rsidR="00A325BC">
        <w:rPr>
          <w:rFonts w:ascii="Tahoma" w:hAnsi="Tahoma" w:cs="Tahoma"/>
          <w:color w:val="auto"/>
          <w:sz w:val="22"/>
          <w:szCs w:val="22"/>
          <w:shd w:val="clear" w:color="auto" w:fill="FFFFFF"/>
        </w:rPr>
        <w:t>address,</w:t>
      </w:r>
      <w:r w:rsidR="00822CBA">
        <w:rPr>
          <w:rFonts w:ascii="Tahoma" w:hAnsi="Tahoma" w:cs="Tahoma"/>
          <w:color w:val="auto"/>
          <w:sz w:val="22"/>
          <w:szCs w:val="22"/>
          <w:shd w:val="clear" w:color="auto" w:fill="FFFFFF"/>
        </w:rPr>
        <w:t xml:space="preserve"> he too started reviewing his mother’s computer, he informed us that he worked </w:t>
      </w:r>
      <w:proofErr w:type="spellStart"/>
      <w:r w:rsidR="00822CBA">
        <w:rPr>
          <w:rFonts w:ascii="Tahoma" w:hAnsi="Tahoma" w:cs="Tahoma"/>
          <w:color w:val="auto"/>
          <w:sz w:val="22"/>
          <w:szCs w:val="22"/>
          <w:shd w:val="clear" w:color="auto" w:fill="FFFFFF"/>
        </w:rPr>
        <w:t>within</w:t>
      </w:r>
      <w:proofErr w:type="spellEnd"/>
      <w:r w:rsidR="00822CBA">
        <w:rPr>
          <w:rFonts w:ascii="Tahoma" w:hAnsi="Tahoma" w:cs="Tahoma"/>
          <w:color w:val="auto"/>
          <w:sz w:val="22"/>
          <w:szCs w:val="22"/>
          <w:shd w:val="clear" w:color="auto" w:fill="FFFFFF"/>
        </w:rPr>
        <w:t xml:space="preserve"> computer science and therefore he was more knowledgeable in what to look for. He was able to identify some further files that he removed to prevent any further issues on the computer.</w:t>
      </w:r>
    </w:p>
    <w:p w14:paraId="2EB64E57" w14:textId="22E82B5C" w:rsidR="00822CBA" w:rsidRDefault="00822CBA" w:rsidP="00340E9A">
      <w:pPr>
        <w:ind w:right="237"/>
        <w:jc w:val="both"/>
        <w:rPr>
          <w:rFonts w:ascii="Tahoma" w:hAnsi="Tahoma" w:cs="Tahoma"/>
          <w:color w:val="auto"/>
          <w:sz w:val="22"/>
          <w:szCs w:val="22"/>
          <w:shd w:val="clear" w:color="auto" w:fill="FFFFFF"/>
        </w:rPr>
      </w:pPr>
    </w:p>
    <w:p w14:paraId="3FD43466" w14:textId="501FC8D8" w:rsidR="00822CBA" w:rsidRDefault="00822CBA" w:rsidP="00340E9A">
      <w:pPr>
        <w:ind w:right="237"/>
        <w:jc w:val="both"/>
        <w:rPr>
          <w:rFonts w:ascii="Tahoma" w:hAnsi="Tahoma" w:cs="Tahoma"/>
          <w:color w:val="auto"/>
          <w:sz w:val="22"/>
          <w:szCs w:val="22"/>
          <w:shd w:val="clear" w:color="auto" w:fill="FFFFFF"/>
        </w:rPr>
      </w:pPr>
      <w:r>
        <w:rPr>
          <w:rFonts w:ascii="Tahoma" w:hAnsi="Tahoma" w:cs="Tahoma"/>
          <w:color w:val="auto"/>
          <w:sz w:val="22"/>
          <w:szCs w:val="22"/>
          <w:shd w:val="clear" w:color="auto" w:fill="FFFFFF"/>
        </w:rPr>
        <w:t xml:space="preserve">Once the victim’s son had spoken with her and the issue had been spoken about, I informed him about what had happened so that he could assist with supporting his mother in the future with similar issues. I have then filled out a Public Protection Notification around the victim which she consented for me to share with our Public Protection Unit who review the referrals and look to support those who are vulnerable with the issue that had been identified. </w:t>
      </w:r>
      <w:r w:rsidR="00F014B8">
        <w:rPr>
          <w:rFonts w:ascii="Tahoma" w:hAnsi="Tahoma" w:cs="Tahoma"/>
          <w:color w:val="auto"/>
          <w:sz w:val="22"/>
          <w:szCs w:val="22"/>
          <w:shd w:val="clear" w:color="auto" w:fill="FFFFFF"/>
        </w:rPr>
        <w:t xml:space="preserve">The Public Protection Unit within the police looks to share concerns with the relevant partner agencies who can help support vulnerable people through difficult incidents. </w:t>
      </w:r>
      <w:r>
        <w:rPr>
          <w:rFonts w:ascii="Tahoma" w:hAnsi="Tahoma" w:cs="Tahoma"/>
          <w:color w:val="auto"/>
          <w:sz w:val="22"/>
          <w:szCs w:val="22"/>
          <w:shd w:val="clear" w:color="auto" w:fill="FFFFFF"/>
        </w:rPr>
        <w:t>Once this</w:t>
      </w:r>
      <w:r w:rsidR="00F014B8">
        <w:rPr>
          <w:rFonts w:ascii="Tahoma" w:hAnsi="Tahoma" w:cs="Tahoma"/>
          <w:color w:val="auto"/>
          <w:sz w:val="22"/>
          <w:szCs w:val="22"/>
          <w:shd w:val="clear" w:color="auto" w:fill="FFFFFF"/>
        </w:rPr>
        <w:t xml:space="preserve"> report</w:t>
      </w:r>
      <w:r>
        <w:rPr>
          <w:rFonts w:ascii="Tahoma" w:hAnsi="Tahoma" w:cs="Tahoma"/>
          <w:color w:val="auto"/>
          <w:sz w:val="22"/>
          <w:szCs w:val="22"/>
          <w:shd w:val="clear" w:color="auto" w:fill="FFFFFF"/>
        </w:rPr>
        <w:t xml:space="preserve"> had been submitted, I took a statement from the victim so that the incident could be exported to the relevant force to conduct further enquiries at the address that the victim sent the money to.</w:t>
      </w:r>
    </w:p>
    <w:p w14:paraId="1C9B742A" w14:textId="12C4323F" w:rsidR="00822CBA" w:rsidRDefault="00822CBA" w:rsidP="00340E9A">
      <w:pPr>
        <w:ind w:right="237"/>
        <w:jc w:val="both"/>
        <w:rPr>
          <w:rFonts w:ascii="Tahoma" w:hAnsi="Tahoma" w:cs="Tahoma"/>
          <w:color w:val="auto"/>
          <w:sz w:val="22"/>
          <w:szCs w:val="22"/>
          <w:shd w:val="clear" w:color="auto" w:fill="FFFFFF"/>
        </w:rPr>
      </w:pPr>
    </w:p>
    <w:p w14:paraId="03BAE68B" w14:textId="6714E1A1" w:rsidR="00A325BC" w:rsidRDefault="00A325BC" w:rsidP="00340E9A">
      <w:pPr>
        <w:ind w:right="237"/>
        <w:jc w:val="both"/>
        <w:rPr>
          <w:rFonts w:ascii="Tahoma" w:hAnsi="Tahoma" w:cs="Tahoma"/>
          <w:i/>
          <w:iCs/>
          <w:color w:val="auto"/>
        </w:rPr>
      </w:pPr>
      <w:r w:rsidRPr="00A325BC">
        <w:rPr>
          <w:rFonts w:ascii="Tahoma" w:hAnsi="Tahoma" w:cs="Tahoma"/>
          <w:sz w:val="22"/>
          <w:szCs w:val="22"/>
        </w:rPr>
        <w:t xml:space="preserve">Through personal experience, </w:t>
      </w:r>
      <w:proofErr w:type="gramStart"/>
      <w:r w:rsidRPr="00A325BC">
        <w:rPr>
          <w:rFonts w:ascii="Tahoma" w:hAnsi="Tahoma" w:cs="Tahoma"/>
          <w:sz w:val="22"/>
          <w:szCs w:val="22"/>
        </w:rPr>
        <w:t>the majority of</w:t>
      </w:r>
      <w:proofErr w:type="gramEnd"/>
      <w:r w:rsidRPr="00A325BC">
        <w:rPr>
          <w:rFonts w:ascii="Tahoma" w:hAnsi="Tahoma" w:cs="Tahoma"/>
          <w:sz w:val="22"/>
          <w:szCs w:val="22"/>
        </w:rPr>
        <w:t xml:space="preserve"> incidents regarding online scams involve victims who are classed as vulnerable. The two victim groups that I see falling victim the most are those who are elderly and those with learning impairments. </w:t>
      </w:r>
      <w:r w:rsidRPr="00A325BC">
        <w:rPr>
          <w:rFonts w:ascii="Tahoma" w:hAnsi="Tahoma" w:cs="Tahoma"/>
          <w:color w:val="auto"/>
          <w:sz w:val="22"/>
          <w:szCs w:val="22"/>
        </w:rPr>
        <w:t>“Over-55s are more likely to be targeted by online fraudsters – with almost half suffering cybercrime attempts compared with a third of under 25s.”</w:t>
      </w:r>
      <w:r>
        <w:rPr>
          <w:rFonts w:ascii="Tahoma" w:hAnsi="Tahoma" w:cs="Tahoma"/>
          <w:color w:val="auto"/>
          <w:sz w:val="22"/>
          <w:szCs w:val="22"/>
        </w:rPr>
        <w:t xml:space="preserve"> </w:t>
      </w:r>
      <w:r w:rsidRPr="00A325BC">
        <w:rPr>
          <w:rFonts w:ascii="Tahoma" w:hAnsi="Tahoma" w:cs="Tahoma"/>
          <w:i/>
          <w:iCs/>
          <w:color w:val="auto"/>
        </w:rPr>
        <w:t>(Credit Industry Fraud Avoidance System, 2017.)</w:t>
      </w:r>
      <w:r>
        <w:rPr>
          <w:rFonts w:ascii="Tahoma" w:hAnsi="Tahoma" w:cs="Tahoma"/>
          <w:color w:val="auto"/>
          <w:sz w:val="22"/>
          <w:szCs w:val="22"/>
        </w:rPr>
        <w:t xml:space="preserve"> Although the elderly groups are targeted more often, this article goes on to explain that younger people are more likely to fall victim to scams; </w:t>
      </w:r>
      <w:r w:rsidRPr="00A325BC">
        <w:rPr>
          <w:rFonts w:ascii="Tahoma" w:hAnsi="Tahoma" w:cs="Tahoma"/>
          <w:color w:val="auto"/>
          <w:sz w:val="22"/>
          <w:szCs w:val="22"/>
        </w:rPr>
        <w:t>“more than one in ten 18-24-year-olds have actually fallen victim to phishing, compared with one in 20 55+-year-olds.”</w:t>
      </w:r>
      <w:r>
        <w:rPr>
          <w:rFonts w:ascii="Tahoma" w:hAnsi="Tahoma" w:cs="Tahoma"/>
          <w:color w:val="auto"/>
          <w:sz w:val="22"/>
          <w:szCs w:val="22"/>
        </w:rPr>
        <w:t xml:space="preserve"> </w:t>
      </w:r>
      <w:r w:rsidRPr="00A325BC">
        <w:rPr>
          <w:rFonts w:ascii="Tahoma" w:hAnsi="Tahoma" w:cs="Tahoma"/>
          <w:i/>
          <w:iCs/>
          <w:color w:val="auto"/>
        </w:rPr>
        <w:t>(Credit Industry Fraud Avoidance System, 2017</w:t>
      </w:r>
      <w:r>
        <w:rPr>
          <w:rFonts w:ascii="Tahoma" w:hAnsi="Tahoma" w:cs="Tahoma"/>
          <w:i/>
          <w:iCs/>
          <w:color w:val="auto"/>
        </w:rPr>
        <w:t xml:space="preserve">) </w:t>
      </w:r>
      <w:r>
        <w:rPr>
          <w:rFonts w:ascii="Tahoma" w:hAnsi="Tahoma" w:cs="Tahoma"/>
          <w:color w:val="auto"/>
          <w:sz w:val="22"/>
          <w:szCs w:val="22"/>
        </w:rPr>
        <w:t xml:space="preserve">As previously mentioned, we see less reports from younger people, this could be due to a higher level of awareness since this article was written in 2017 or that younger people are more embarrassed to admit when they have fallen victim to these incidents. </w:t>
      </w:r>
      <w:proofErr w:type="gramStart"/>
      <w:r>
        <w:rPr>
          <w:rFonts w:ascii="Tahoma" w:hAnsi="Tahoma" w:cs="Tahoma"/>
          <w:color w:val="auto"/>
          <w:sz w:val="22"/>
          <w:szCs w:val="22"/>
        </w:rPr>
        <w:t>Unfortunately</w:t>
      </w:r>
      <w:proofErr w:type="gramEnd"/>
      <w:r>
        <w:rPr>
          <w:rFonts w:ascii="Tahoma" w:hAnsi="Tahoma" w:cs="Tahoma"/>
          <w:color w:val="auto"/>
          <w:sz w:val="22"/>
          <w:szCs w:val="22"/>
        </w:rPr>
        <w:t xml:space="preserve"> more people are falling victim to online scams especially through the recent pandemic where online scam reports increased vastly while people were spending more time inside and online. </w:t>
      </w:r>
      <w:r w:rsidRPr="00A325BC">
        <w:rPr>
          <w:rFonts w:ascii="Tahoma" w:hAnsi="Tahoma" w:cs="Tahoma"/>
          <w:color w:val="auto"/>
          <w:sz w:val="22"/>
          <w:szCs w:val="22"/>
        </w:rPr>
        <w:t>“</w:t>
      </w:r>
      <w:r w:rsidRPr="00A325BC">
        <w:rPr>
          <w:rFonts w:ascii="Tahoma" w:hAnsi="Tahoma" w:cs="Tahoma"/>
          <w:color w:val="auto"/>
          <w:sz w:val="22"/>
          <w:szCs w:val="22"/>
          <w:shd w:val="clear" w:color="auto" w:fill="FFFFFF"/>
        </w:rPr>
        <w:t>There were 413,553 reports made to Action Fraud, the fraud and cybercrime reporting centre for England, Wales and Northern Ireland, between April 2020 and March 2021 – up 33% year on year. More than £2.3bn was lost by victims as a result</w:t>
      </w:r>
      <w:r w:rsidRPr="00A325BC">
        <w:rPr>
          <w:rFonts w:ascii="Tahoma" w:hAnsi="Tahoma" w:cs="Tahoma"/>
          <w:color w:val="auto"/>
          <w:sz w:val="22"/>
          <w:szCs w:val="22"/>
        </w:rPr>
        <w:t>.”</w:t>
      </w:r>
      <w:r w:rsidR="00F014B8">
        <w:rPr>
          <w:rFonts w:ascii="Tahoma" w:hAnsi="Tahoma" w:cs="Tahoma"/>
          <w:color w:val="auto"/>
          <w:sz w:val="22"/>
          <w:szCs w:val="22"/>
        </w:rPr>
        <w:t xml:space="preserve"> </w:t>
      </w:r>
      <w:r w:rsidR="00F014B8" w:rsidRPr="00F014B8">
        <w:rPr>
          <w:rFonts w:ascii="Tahoma" w:hAnsi="Tahoma" w:cs="Tahoma"/>
          <w:i/>
          <w:iCs/>
          <w:color w:val="auto"/>
        </w:rPr>
        <w:t>(</w:t>
      </w:r>
      <w:proofErr w:type="gramStart"/>
      <w:r w:rsidR="00F014B8" w:rsidRPr="00F014B8">
        <w:rPr>
          <w:rFonts w:ascii="Tahoma" w:hAnsi="Tahoma" w:cs="Tahoma"/>
          <w:i/>
          <w:iCs/>
          <w:color w:val="auto"/>
        </w:rPr>
        <w:t>Which?.</w:t>
      </w:r>
      <w:proofErr w:type="gramEnd"/>
      <w:r w:rsidR="00F014B8" w:rsidRPr="00F014B8">
        <w:rPr>
          <w:rFonts w:ascii="Tahoma" w:hAnsi="Tahoma" w:cs="Tahoma"/>
          <w:i/>
          <w:iCs/>
          <w:color w:val="auto"/>
        </w:rPr>
        <w:t xml:space="preserve"> 2021)</w:t>
      </w:r>
    </w:p>
    <w:p w14:paraId="2720D154" w14:textId="310B5650" w:rsidR="00F014B8" w:rsidRDefault="00F014B8" w:rsidP="00340E9A">
      <w:pPr>
        <w:ind w:right="237"/>
        <w:jc w:val="both"/>
        <w:rPr>
          <w:rFonts w:ascii="Tahoma" w:hAnsi="Tahoma" w:cs="Tahoma"/>
          <w:i/>
          <w:iCs/>
          <w:color w:val="auto"/>
        </w:rPr>
      </w:pPr>
    </w:p>
    <w:p w14:paraId="04AD50B9" w14:textId="74F70B37" w:rsidR="00F014B8" w:rsidRPr="00F014B8" w:rsidRDefault="00F014B8" w:rsidP="00340E9A">
      <w:pPr>
        <w:ind w:right="237"/>
        <w:jc w:val="both"/>
        <w:rPr>
          <w:rFonts w:ascii="Tahoma" w:hAnsi="Tahoma" w:cs="Tahoma"/>
          <w:color w:val="auto"/>
          <w:sz w:val="22"/>
          <w:szCs w:val="22"/>
        </w:rPr>
      </w:pPr>
      <w:r>
        <w:rPr>
          <w:rFonts w:ascii="Tahoma" w:hAnsi="Tahoma" w:cs="Tahoma"/>
          <w:color w:val="auto"/>
          <w:sz w:val="22"/>
          <w:szCs w:val="22"/>
        </w:rPr>
        <w:t xml:space="preserve">In conclusion, this incident was dealt with well by myself and my colleague who assisted me. We managed to identify the issue at hand and provide immediate safeguarding to the victim to prevent her from falling victim to similar incidents within the near future. We were </w:t>
      </w:r>
      <w:r>
        <w:rPr>
          <w:rFonts w:ascii="Tahoma" w:hAnsi="Tahoma" w:cs="Tahoma"/>
          <w:color w:val="auto"/>
          <w:sz w:val="22"/>
          <w:szCs w:val="22"/>
        </w:rPr>
        <w:lastRenderedPageBreak/>
        <w:t xml:space="preserve">also lucky that the victim’s son had further knowledge of the subject and was therefore able to assist with further safeguarding of his mother. Further safeguarding measures were then implemented such as a Public Protection Notification and an Operation Signature referral which will be shared with those who need to be aware who can subsequently look to provide further support in the future. From my research there is a divide in those who are more likely to be targeted by online scams and those who fall victim to them. As previously stated, from my personal experience we are contacted far more often by victims of online scams who are elderly and less aware of the internet scams they are vulnerable to. </w:t>
      </w:r>
      <w:proofErr w:type="gramStart"/>
      <w:r>
        <w:rPr>
          <w:rFonts w:ascii="Tahoma" w:hAnsi="Tahoma" w:cs="Tahoma"/>
          <w:color w:val="auto"/>
          <w:sz w:val="22"/>
          <w:szCs w:val="22"/>
        </w:rPr>
        <w:t>It is clear that the</w:t>
      </w:r>
      <w:proofErr w:type="gramEnd"/>
      <w:r>
        <w:rPr>
          <w:rFonts w:ascii="Tahoma" w:hAnsi="Tahoma" w:cs="Tahoma"/>
          <w:color w:val="auto"/>
          <w:sz w:val="22"/>
          <w:szCs w:val="22"/>
        </w:rPr>
        <w:t xml:space="preserve"> older generation are targeted by online fraudsters more often however despite this, it is shown through research that those aged between 18-24 are actually more likely to fall victim to these scams. The reason the police may see less </w:t>
      </w:r>
      <w:r w:rsidR="000F5D7F">
        <w:rPr>
          <w:rFonts w:ascii="Tahoma" w:hAnsi="Tahoma" w:cs="Tahoma"/>
          <w:color w:val="auto"/>
          <w:sz w:val="22"/>
          <w:szCs w:val="22"/>
        </w:rPr>
        <w:t>reports from this age group could be down to embarrassment around falling victim. Research also shows that reports of online scams and fraud has increased within the last year, this is likely due to the global pandemic and the fact that most people around the world spent a considerable amount of time inside and on computer devices with access to the internet.</w:t>
      </w:r>
    </w:p>
    <w:p w14:paraId="3BC7A28C" w14:textId="77777777" w:rsidR="000F7ECD" w:rsidRDefault="000F7ECD" w:rsidP="5B63D80E">
      <w:pPr>
        <w:ind w:right="237"/>
        <w:jc w:val="both"/>
        <w:rPr>
          <w:sz w:val="24"/>
          <w:szCs w:val="24"/>
        </w:rPr>
      </w:pPr>
    </w:p>
    <w:p w14:paraId="7B248AC1" w14:textId="77777777" w:rsidR="00F13D9D" w:rsidRDefault="00F13D9D" w:rsidP="5B63D80E">
      <w:pPr>
        <w:ind w:right="237"/>
        <w:jc w:val="both"/>
        <w:rPr>
          <w:sz w:val="24"/>
          <w:szCs w:val="24"/>
        </w:rPr>
      </w:pPr>
    </w:p>
    <w:p w14:paraId="592CAEBA" w14:textId="71D42351" w:rsidR="00F13D9D" w:rsidRPr="00270EEB" w:rsidRDefault="00F13D9D" w:rsidP="5B63D80E">
      <w:pPr>
        <w:ind w:right="237"/>
        <w:jc w:val="both"/>
        <w:rPr>
          <w:sz w:val="24"/>
          <w:szCs w:val="24"/>
        </w:rPr>
        <w:sectPr w:rsidR="00F13D9D" w:rsidRPr="00270EEB" w:rsidSect="0022001B">
          <w:pgSz w:w="11906" w:h="16838" w:code="9"/>
          <w:pgMar w:top="1440" w:right="1440" w:bottom="1440" w:left="1440" w:header="720" w:footer="720" w:gutter="0"/>
          <w:cols w:space="720"/>
          <w:docGrid w:linePitch="272"/>
        </w:sectPr>
      </w:pPr>
      <w:r>
        <w:rPr>
          <w:sz w:val="24"/>
          <w:szCs w:val="24"/>
        </w:rPr>
        <w:t>Word count - 1397</w:t>
      </w: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3E8574F9"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317DDA">
        <w:rPr>
          <w:rStyle w:val="normaltextrun"/>
          <w:rFonts w:eastAsia="Arial"/>
          <w:color w:val="000000" w:themeColor="text1"/>
          <w:sz w:val="24"/>
          <w:szCs w:val="24"/>
        </w:rPr>
        <w:t>G D POWELL</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3B998E4A"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317DDA">
        <w:rPr>
          <w:rStyle w:val="normaltextrun"/>
          <w:rFonts w:eastAsia="Arial"/>
          <w:color w:val="000000" w:themeColor="text1"/>
          <w:sz w:val="24"/>
          <w:szCs w:val="24"/>
        </w:rPr>
        <w:t>23/07/2021</w:t>
      </w:r>
      <w:r w:rsidRPr="4C3E8AB8">
        <w:rPr>
          <w:rStyle w:val="normaltextrun"/>
          <w:rFonts w:eastAsia="Arial"/>
          <w:color w:val="000000" w:themeColor="text1"/>
          <w:sz w:val="24"/>
          <w:szCs w:val="24"/>
        </w:rPr>
        <w:t>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16B430EF" w14:textId="19C5F188" w:rsidR="4C3E8AB8" w:rsidRDefault="00B14790" w:rsidP="00B14790">
      <w:pPr>
        <w:overflowPunct/>
        <w:autoSpaceDE/>
        <w:autoSpaceDN/>
        <w:adjustRightInd/>
        <w:textAlignment w:val="auto"/>
        <w:rPr>
          <w:b/>
          <w:bCs/>
          <w:sz w:val="24"/>
          <w:szCs w:val="24"/>
        </w:rPr>
      </w:pPr>
      <w:r>
        <w:rPr>
          <w:b/>
          <w:bCs/>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65677B90"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DFC4337" w14:textId="77777777" w:rsidR="004C47E9" w:rsidRPr="004C47E9" w:rsidRDefault="004C47E9" w:rsidP="004C47E9"/>
    <w:p w14:paraId="45082B07" w14:textId="77777777" w:rsidR="004C47E9" w:rsidRPr="004C47E9" w:rsidRDefault="004C47E9" w:rsidP="004C47E9">
      <w:pPr>
        <w:rPr>
          <w:shd w:val="clear" w:color="auto" w:fill="FFFFFF"/>
        </w:rPr>
      </w:pPr>
      <w:r w:rsidRPr="004C47E9">
        <w:rPr>
          <w:shd w:val="clear" w:color="auto" w:fill="FFFFFF"/>
        </w:rPr>
        <w:t xml:space="preserve">Baldwin, S. 2006. </w:t>
      </w:r>
      <w:r w:rsidRPr="004C47E9">
        <w:rPr>
          <w:i/>
          <w:iCs/>
          <w:shd w:val="clear" w:color="auto" w:fill="FFFFFF"/>
        </w:rPr>
        <w:t>Organisational Justice.</w:t>
      </w:r>
      <w:r w:rsidRPr="004C47E9">
        <w:rPr>
          <w:shd w:val="clear" w:color="auto" w:fill="FFFFFF"/>
        </w:rPr>
        <w:t xml:space="preserve"> [online] Available at: (</w:t>
      </w:r>
      <w:hyperlink r:id="rId21" w:history="1">
        <w:r w:rsidRPr="004C47E9">
          <w:rPr>
            <w:rStyle w:val="Hyperlink"/>
            <w:shd w:val="clear" w:color="auto" w:fill="FFFFFF"/>
          </w:rPr>
          <w:t>https://www.employment-studies.co.uk/system/files/resources/files/mp73.pdf</w:t>
        </w:r>
      </w:hyperlink>
      <w:r w:rsidRPr="004C47E9">
        <w:rPr>
          <w:shd w:val="clear" w:color="auto" w:fill="FFFFFF"/>
        </w:rPr>
        <w:t>) [Accessed 5</w:t>
      </w:r>
      <w:r w:rsidRPr="004C47E9">
        <w:rPr>
          <w:shd w:val="clear" w:color="auto" w:fill="FFFFFF"/>
          <w:vertAlign w:val="superscript"/>
        </w:rPr>
        <w:t>th</w:t>
      </w:r>
      <w:r w:rsidRPr="004C47E9">
        <w:rPr>
          <w:shd w:val="clear" w:color="auto" w:fill="FFFFFF"/>
        </w:rPr>
        <w:t xml:space="preserve"> November 2021].</w:t>
      </w:r>
    </w:p>
    <w:p w14:paraId="5FCAFC3B" w14:textId="77777777" w:rsidR="0055576B" w:rsidRPr="004C47E9" w:rsidRDefault="0055576B" w:rsidP="004C47E9"/>
    <w:p w14:paraId="3F56811A" w14:textId="78772C62" w:rsidR="0055576B" w:rsidRPr="004C47E9" w:rsidRDefault="0055576B" w:rsidP="004C47E9">
      <w:pPr>
        <w:rPr>
          <w:shd w:val="clear" w:color="auto" w:fill="FFFFFF"/>
        </w:rPr>
      </w:pPr>
      <w:r w:rsidRPr="004C47E9">
        <w:rPr>
          <w:shd w:val="clear" w:color="auto" w:fill="FFFFFF"/>
        </w:rPr>
        <w:t xml:space="preserve">Chartered Management Institute. 2015. </w:t>
      </w:r>
      <w:r w:rsidR="003B7F22" w:rsidRPr="004C47E9">
        <w:rPr>
          <w:i/>
          <w:iCs/>
          <w:shd w:val="clear" w:color="auto" w:fill="FFFFFF"/>
        </w:rPr>
        <w:t>Understanding Organisational Culture</w:t>
      </w:r>
      <w:r w:rsidR="003B7F22" w:rsidRPr="004C47E9">
        <w:rPr>
          <w:shd w:val="clear" w:color="auto" w:fill="FFFFFF"/>
        </w:rPr>
        <w:t xml:space="preserve">. </w:t>
      </w:r>
      <w:r w:rsidRPr="004C47E9">
        <w:rPr>
          <w:shd w:val="clear" w:color="auto" w:fill="FFFFFF"/>
        </w:rPr>
        <w:t>[online] Available at: (</w:t>
      </w:r>
      <w:hyperlink r:id="rId22" w:history="1">
        <w:r w:rsidRPr="004C47E9">
          <w:rPr>
            <w:rStyle w:val="Hyperlink"/>
            <w:shd w:val="clear" w:color="auto" w:fill="FFFFFF"/>
          </w:rPr>
          <w:t>https://www.managers.org.uk/~/media/Files/PDF/Checklists/CHK-232-Understanding-organisational-culture.pdf</w:t>
        </w:r>
      </w:hyperlink>
      <w:r w:rsidRPr="004C47E9">
        <w:rPr>
          <w:shd w:val="clear" w:color="auto" w:fill="FFFFFF"/>
        </w:rPr>
        <w:t>) [Accessed 5</w:t>
      </w:r>
      <w:r w:rsidRPr="004C47E9">
        <w:rPr>
          <w:shd w:val="clear" w:color="auto" w:fill="FFFFFF"/>
          <w:vertAlign w:val="superscript"/>
        </w:rPr>
        <w:t>th</w:t>
      </w:r>
      <w:r w:rsidRPr="004C47E9">
        <w:rPr>
          <w:shd w:val="clear" w:color="auto" w:fill="FFFFFF"/>
        </w:rPr>
        <w:t xml:space="preserve"> November 2021].</w:t>
      </w:r>
    </w:p>
    <w:p w14:paraId="20EAC078" w14:textId="77777777" w:rsidR="00B14790" w:rsidRPr="004C47E9" w:rsidRDefault="00B14790" w:rsidP="004C47E9">
      <w:pPr>
        <w:rPr>
          <w:shd w:val="clear" w:color="auto" w:fill="FFFFFF"/>
        </w:rPr>
      </w:pPr>
    </w:p>
    <w:p w14:paraId="47D525EB" w14:textId="77777777" w:rsidR="004C47E9" w:rsidRPr="004C47E9" w:rsidRDefault="004C47E9" w:rsidP="004C47E9">
      <w:pPr>
        <w:rPr>
          <w:shd w:val="clear" w:color="auto" w:fill="FFFFFF"/>
        </w:rPr>
      </w:pPr>
      <w:proofErr w:type="spellStart"/>
      <w:r w:rsidRPr="004C47E9">
        <w:rPr>
          <w:shd w:val="clear" w:color="auto" w:fill="FFFFFF"/>
        </w:rPr>
        <w:t>Cifas</w:t>
      </w:r>
      <w:proofErr w:type="spellEnd"/>
      <w:r w:rsidRPr="004C47E9">
        <w:rPr>
          <w:shd w:val="clear" w:color="auto" w:fill="FFFFFF"/>
        </w:rPr>
        <w:t>. 2017. </w:t>
      </w:r>
      <w:r w:rsidRPr="004C47E9">
        <w:rPr>
          <w:i/>
          <w:iCs/>
          <w:shd w:val="clear" w:color="auto" w:fill="FFFFFF"/>
        </w:rPr>
        <w:t xml:space="preserve">Young people most at risk from phishing scams, says survey </w:t>
      </w:r>
      <w:r w:rsidRPr="004C47E9">
        <w:rPr>
          <w:shd w:val="clear" w:color="auto" w:fill="FFFFFF"/>
        </w:rPr>
        <w:t xml:space="preserve"> [online] Available at: (</w:t>
      </w:r>
      <w:hyperlink r:id="rId23" w:history="1">
        <w:r w:rsidRPr="004C47E9">
          <w:rPr>
            <w:rStyle w:val="Hyperlink"/>
            <w:shd w:val="clear" w:color="auto" w:fill="FFFFFF"/>
          </w:rPr>
          <w:t>https://www.cifas.org.uk/insight/fraud-risk-focus-blog/young-people-most-at-risk-phishing-scams-says-survey</w:t>
        </w:r>
      </w:hyperlink>
      <w:r w:rsidRPr="004C47E9">
        <w:rPr>
          <w:shd w:val="clear" w:color="auto" w:fill="FFFFFF"/>
        </w:rPr>
        <w:t>) [Accessed 23</w:t>
      </w:r>
      <w:r w:rsidRPr="004C47E9">
        <w:rPr>
          <w:shd w:val="clear" w:color="auto" w:fill="FFFFFF"/>
          <w:vertAlign w:val="superscript"/>
        </w:rPr>
        <w:t>rd</w:t>
      </w:r>
      <w:r w:rsidRPr="004C47E9">
        <w:rPr>
          <w:shd w:val="clear" w:color="auto" w:fill="FFFFFF"/>
        </w:rPr>
        <w:t xml:space="preserve"> November 2021].</w:t>
      </w:r>
    </w:p>
    <w:p w14:paraId="14C46366" w14:textId="4D2607FC" w:rsidR="003B7F22" w:rsidRPr="004C47E9" w:rsidRDefault="003B7F22" w:rsidP="004C47E9">
      <w:pPr>
        <w:rPr>
          <w:shd w:val="clear" w:color="auto" w:fill="FFFFFF"/>
        </w:rPr>
      </w:pPr>
    </w:p>
    <w:p w14:paraId="470D36C6" w14:textId="1CFB6DE3" w:rsidR="003B7F22" w:rsidRPr="004C47E9" w:rsidRDefault="003B7F22" w:rsidP="004C47E9">
      <w:pPr>
        <w:rPr>
          <w:shd w:val="clear" w:color="auto" w:fill="FFFFFF"/>
        </w:rPr>
      </w:pPr>
      <w:r w:rsidRPr="004C47E9">
        <w:rPr>
          <w:shd w:val="clear" w:color="auto" w:fill="FFFFFF"/>
        </w:rPr>
        <w:t>College of Policing. n.d. </w:t>
      </w:r>
      <w:r w:rsidRPr="004C47E9">
        <w:rPr>
          <w:i/>
          <w:iCs/>
          <w:shd w:val="clear" w:color="auto" w:fill="FFFFFF"/>
        </w:rPr>
        <w:t>Code of Ethics</w:t>
      </w:r>
      <w:r w:rsidRPr="004C47E9">
        <w:rPr>
          <w:shd w:val="clear" w:color="auto" w:fill="FFFFFF"/>
        </w:rPr>
        <w:t>. [online] Available at: (</w:t>
      </w:r>
      <w:hyperlink r:id="rId24" w:history="1">
        <w:r w:rsidRPr="004C47E9">
          <w:rPr>
            <w:rStyle w:val="Hyperlink"/>
            <w:shd w:val="clear" w:color="auto" w:fill="FFFFFF"/>
          </w:rPr>
          <w:t>https://www.college.police.uk/ethics/code-of-ethics</w:t>
        </w:r>
      </w:hyperlink>
      <w:r w:rsidRPr="004C47E9">
        <w:rPr>
          <w:shd w:val="clear" w:color="auto" w:fill="FFFFFF"/>
        </w:rPr>
        <w:t>) [Accessed 5</w:t>
      </w:r>
      <w:r w:rsidRPr="004C47E9">
        <w:rPr>
          <w:shd w:val="clear" w:color="auto" w:fill="FFFFFF"/>
          <w:vertAlign w:val="superscript"/>
        </w:rPr>
        <w:t>th</w:t>
      </w:r>
      <w:r w:rsidRPr="004C47E9">
        <w:rPr>
          <w:shd w:val="clear" w:color="auto" w:fill="FFFFFF"/>
        </w:rPr>
        <w:t xml:space="preserve"> November 2021].</w:t>
      </w:r>
    </w:p>
    <w:p w14:paraId="74B36C23" w14:textId="77777777" w:rsidR="004C47E9" w:rsidRPr="004C47E9" w:rsidRDefault="004C47E9" w:rsidP="004C47E9">
      <w:pPr>
        <w:rPr>
          <w:shd w:val="clear" w:color="auto" w:fill="FFFFFF"/>
        </w:rPr>
      </w:pPr>
    </w:p>
    <w:p w14:paraId="53206625" w14:textId="77777777" w:rsidR="004C47E9" w:rsidRPr="004C47E9" w:rsidRDefault="004C47E9" w:rsidP="004C47E9">
      <w:pPr>
        <w:rPr>
          <w:b/>
        </w:rPr>
      </w:pPr>
      <w:r w:rsidRPr="004C47E9">
        <w:rPr>
          <w:shd w:val="clear" w:color="auto" w:fill="FFFFFF"/>
        </w:rPr>
        <w:t>College of Policing. 2014. </w:t>
      </w:r>
      <w:r w:rsidRPr="004C47E9">
        <w:rPr>
          <w:i/>
          <w:iCs/>
          <w:shd w:val="clear" w:color="auto" w:fill="FFFFFF"/>
        </w:rPr>
        <w:t>National Decision Model</w:t>
      </w:r>
      <w:r w:rsidRPr="004C47E9">
        <w:rPr>
          <w:shd w:val="clear" w:color="auto" w:fill="FFFFFF"/>
        </w:rPr>
        <w:t>. [online] Available at: (</w:t>
      </w:r>
      <w:hyperlink r:id="rId25" w:history="1">
        <w:r w:rsidRPr="004C47E9">
          <w:rPr>
            <w:rStyle w:val="Hyperlink"/>
            <w:shd w:val="clear" w:color="auto" w:fill="FFFFFF"/>
          </w:rPr>
          <w:t>https://www.app.college.police.uk/app-content/national-decision-model/the-national-decision-model/?highlight=national%20decision%20model?s=national+decision+model</w:t>
        </w:r>
      </w:hyperlink>
      <w:r w:rsidRPr="004C47E9">
        <w:rPr>
          <w:shd w:val="clear" w:color="auto" w:fill="FFFFFF"/>
        </w:rPr>
        <w:t>) [Accessed 23</w:t>
      </w:r>
      <w:r w:rsidRPr="004C47E9">
        <w:rPr>
          <w:shd w:val="clear" w:color="auto" w:fill="FFFFFF"/>
          <w:vertAlign w:val="superscript"/>
        </w:rPr>
        <w:t>rd</w:t>
      </w:r>
      <w:r w:rsidRPr="004C47E9">
        <w:rPr>
          <w:shd w:val="clear" w:color="auto" w:fill="FFFFFF"/>
        </w:rPr>
        <w:t xml:space="preserve"> November 2021].</w:t>
      </w:r>
    </w:p>
    <w:p w14:paraId="7A6EB24A" w14:textId="03BAABF6" w:rsidR="004C47E9" w:rsidRPr="004C47E9" w:rsidRDefault="004C47E9" w:rsidP="004C47E9">
      <w:pPr>
        <w:rPr>
          <w:shd w:val="clear" w:color="auto" w:fill="FFFFFF"/>
        </w:rPr>
      </w:pPr>
    </w:p>
    <w:p w14:paraId="0F0857A1" w14:textId="77777777" w:rsidR="004C47E9" w:rsidRPr="004C47E9" w:rsidRDefault="004C47E9" w:rsidP="004C47E9">
      <w:pPr>
        <w:rPr>
          <w:shd w:val="clear" w:color="auto" w:fill="FFFFFF"/>
        </w:rPr>
      </w:pPr>
      <w:r w:rsidRPr="004C47E9">
        <w:rPr>
          <w:shd w:val="clear" w:color="auto" w:fill="FFFFFF"/>
        </w:rPr>
        <w:t>College of Policing. 2021. </w:t>
      </w:r>
      <w:r w:rsidRPr="004C47E9">
        <w:rPr>
          <w:i/>
          <w:iCs/>
          <w:shd w:val="clear" w:color="auto" w:fill="FFFFFF"/>
        </w:rPr>
        <w:t>Investigation process</w:t>
      </w:r>
      <w:r w:rsidRPr="004C47E9">
        <w:rPr>
          <w:shd w:val="clear" w:color="auto" w:fill="FFFFFF"/>
        </w:rPr>
        <w:t>. [online] Available at: (</w:t>
      </w:r>
      <w:hyperlink r:id="rId26" w:anchor="golden-hour" w:history="1">
        <w:r w:rsidRPr="004C47E9">
          <w:rPr>
            <w:rStyle w:val="Hyperlink"/>
            <w:shd w:val="clear" w:color="auto" w:fill="FFFFFF"/>
          </w:rPr>
          <w:t>https://www.app.college.police.uk/app-content/investigations/investigation-process/#golden-hour</w:t>
        </w:r>
      </w:hyperlink>
      <w:r w:rsidRPr="004C47E9">
        <w:rPr>
          <w:shd w:val="clear" w:color="auto" w:fill="FFFFFF"/>
        </w:rPr>
        <w:t>) [Accessed 23</w:t>
      </w:r>
      <w:r w:rsidRPr="004C47E9">
        <w:rPr>
          <w:shd w:val="clear" w:color="auto" w:fill="FFFFFF"/>
          <w:vertAlign w:val="superscript"/>
        </w:rPr>
        <w:t>rd</w:t>
      </w:r>
      <w:r w:rsidRPr="004C47E9">
        <w:rPr>
          <w:shd w:val="clear" w:color="auto" w:fill="FFFFFF"/>
        </w:rPr>
        <w:t xml:space="preserve"> November 2021].</w:t>
      </w:r>
    </w:p>
    <w:p w14:paraId="4E168478" w14:textId="77777777" w:rsidR="004C47E9" w:rsidRPr="004C47E9" w:rsidRDefault="004C47E9" w:rsidP="004C47E9">
      <w:pPr>
        <w:rPr>
          <w:shd w:val="clear" w:color="auto" w:fill="FFFFFF"/>
        </w:rPr>
      </w:pPr>
    </w:p>
    <w:p w14:paraId="1D96EB12" w14:textId="718F08F1" w:rsidR="004C47E9" w:rsidRPr="004C47E9" w:rsidRDefault="004C47E9" w:rsidP="004C47E9">
      <w:pPr>
        <w:rPr>
          <w:shd w:val="clear" w:color="auto" w:fill="FFFFFF"/>
        </w:rPr>
      </w:pPr>
      <w:r w:rsidRPr="004C47E9">
        <w:rPr>
          <w:shd w:val="clear" w:color="auto" w:fill="FFFFFF"/>
        </w:rPr>
        <w:t xml:space="preserve">Home </w:t>
      </w:r>
      <w:r>
        <w:rPr>
          <w:shd w:val="clear" w:color="auto" w:fill="FFFFFF"/>
        </w:rPr>
        <w:t>O</w:t>
      </w:r>
      <w:r w:rsidRPr="004C47E9">
        <w:rPr>
          <w:shd w:val="clear" w:color="auto" w:fill="FFFFFF"/>
        </w:rPr>
        <w:t>ffice. 2004. </w:t>
      </w:r>
      <w:r w:rsidRPr="004C47E9">
        <w:rPr>
          <w:i/>
          <w:iCs/>
          <w:shd w:val="clear" w:color="auto" w:fill="FFFFFF"/>
        </w:rPr>
        <w:t>Defining and measuring anti-social behaviour</w:t>
      </w:r>
      <w:r w:rsidRPr="004C47E9">
        <w:rPr>
          <w:shd w:val="clear" w:color="auto" w:fill="FFFFFF"/>
        </w:rPr>
        <w:t>. [online] p.3. Available at: (</w:t>
      </w:r>
      <w:hyperlink r:id="rId27" w:history="1">
        <w:r w:rsidRPr="004C47E9">
          <w:rPr>
            <w:rStyle w:val="Hyperlink"/>
            <w:shd w:val="clear" w:color="auto" w:fill="FFFFFF"/>
          </w:rPr>
          <w:t>https://assets.publishing.service.gov.uk/government/uploads/system/uploads/attachment_data/file/116655/dpr26.pdf</w:t>
        </w:r>
      </w:hyperlink>
      <w:r w:rsidRPr="004C47E9">
        <w:rPr>
          <w:shd w:val="clear" w:color="auto" w:fill="FFFFFF"/>
        </w:rPr>
        <w:t>) [Accessed 28</w:t>
      </w:r>
      <w:r w:rsidRPr="004C47E9">
        <w:rPr>
          <w:shd w:val="clear" w:color="auto" w:fill="FFFFFF"/>
          <w:vertAlign w:val="superscript"/>
        </w:rPr>
        <w:t>th</w:t>
      </w:r>
      <w:r w:rsidRPr="004C47E9">
        <w:rPr>
          <w:shd w:val="clear" w:color="auto" w:fill="FFFFFF"/>
        </w:rPr>
        <w:t xml:space="preserve"> November 2021].</w:t>
      </w:r>
    </w:p>
    <w:p w14:paraId="2B639F36" w14:textId="77777777" w:rsidR="004C47E9" w:rsidRPr="004C47E9" w:rsidRDefault="004C47E9" w:rsidP="004C47E9">
      <w:pPr>
        <w:rPr>
          <w:shd w:val="clear" w:color="auto" w:fill="FFFFFF"/>
        </w:rPr>
      </w:pPr>
    </w:p>
    <w:p w14:paraId="4B10967B" w14:textId="6E88D210" w:rsidR="004C47E9" w:rsidRPr="004C47E9" w:rsidRDefault="004C47E9" w:rsidP="004C47E9">
      <w:pPr>
        <w:rPr>
          <w:shd w:val="clear" w:color="auto" w:fill="FFFFFF"/>
        </w:rPr>
      </w:pPr>
      <w:r w:rsidRPr="004C47E9">
        <w:rPr>
          <w:shd w:val="clear" w:color="auto" w:fill="FFFFFF"/>
        </w:rPr>
        <w:t>Legislation.gov.uk. n.d. </w:t>
      </w:r>
      <w:r w:rsidRPr="004C47E9">
        <w:rPr>
          <w:i/>
          <w:iCs/>
          <w:shd w:val="clear" w:color="auto" w:fill="FFFFFF"/>
        </w:rPr>
        <w:t>Children and Young Persons Act 1933</w:t>
      </w:r>
      <w:r w:rsidRPr="004C47E9">
        <w:rPr>
          <w:shd w:val="clear" w:color="auto" w:fill="FFFFFF"/>
        </w:rPr>
        <w:t>. [online] Available at: (</w:t>
      </w:r>
      <w:hyperlink r:id="rId28" w:history="1">
        <w:r w:rsidRPr="004C47E9">
          <w:rPr>
            <w:rStyle w:val="Hyperlink"/>
            <w:shd w:val="clear" w:color="auto" w:fill="FFFFFF"/>
          </w:rPr>
          <w:t>https://www.legislation.gov.uk/ukpga/Geo5/23-24/12/section/1</w:t>
        </w:r>
      </w:hyperlink>
      <w:r w:rsidRPr="004C47E9">
        <w:rPr>
          <w:shd w:val="clear" w:color="auto" w:fill="FFFFFF"/>
        </w:rPr>
        <w:t>) [Accessed 7</w:t>
      </w:r>
      <w:r w:rsidRPr="004C47E9">
        <w:rPr>
          <w:shd w:val="clear" w:color="auto" w:fill="FFFFFF"/>
          <w:vertAlign w:val="superscript"/>
        </w:rPr>
        <w:t>th</w:t>
      </w:r>
      <w:r w:rsidRPr="004C47E9">
        <w:rPr>
          <w:shd w:val="clear" w:color="auto" w:fill="FFFFFF"/>
        </w:rPr>
        <w:t xml:space="preserve"> November 2021].</w:t>
      </w:r>
    </w:p>
    <w:p w14:paraId="11EF9B0A" w14:textId="77777777" w:rsidR="004C47E9" w:rsidRPr="004C47E9" w:rsidRDefault="004C47E9" w:rsidP="004C47E9">
      <w:pPr>
        <w:rPr>
          <w:shd w:val="clear" w:color="auto" w:fill="FFFFFF"/>
        </w:rPr>
      </w:pPr>
    </w:p>
    <w:p w14:paraId="125BCD6E" w14:textId="77777777" w:rsidR="004C47E9" w:rsidRPr="004C47E9" w:rsidRDefault="004C47E9" w:rsidP="004C47E9">
      <w:pPr>
        <w:rPr>
          <w:shd w:val="clear" w:color="auto" w:fill="FFFFFF"/>
        </w:rPr>
      </w:pPr>
      <w:r w:rsidRPr="004C47E9">
        <w:rPr>
          <w:shd w:val="clear" w:color="auto" w:fill="FFFFFF"/>
        </w:rPr>
        <w:t>Office for National Statistics. 2021. </w:t>
      </w:r>
      <w:r w:rsidRPr="004C47E9">
        <w:rPr>
          <w:i/>
          <w:iCs/>
          <w:shd w:val="clear" w:color="auto" w:fill="FFFFFF"/>
        </w:rPr>
        <w:t>Crime in England and Wales: Year ending 2021</w:t>
      </w:r>
      <w:r w:rsidRPr="004C47E9">
        <w:rPr>
          <w:shd w:val="clear" w:color="auto" w:fill="FFFFFF"/>
        </w:rPr>
        <w:t>. [online] Available at: (</w:t>
      </w:r>
      <w:hyperlink r:id="rId29" w:history="1">
        <w:r w:rsidRPr="004C47E9">
          <w:rPr>
            <w:rStyle w:val="Hyperlink"/>
            <w:shd w:val="clear" w:color="auto" w:fill="FFFFFF"/>
          </w:rPr>
          <w:t>https://www.ons.gov.uk/peoplepopulationandcommunity/crimeandjustice/bulletins/crimeinenglandandwales/yearendingmarch2021</w:t>
        </w:r>
      </w:hyperlink>
      <w:r w:rsidRPr="004C47E9">
        <w:rPr>
          <w:shd w:val="clear" w:color="auto" w:fill="FFFFFF"/>
        </w:rPr>
        <w:t>) [Accessed 28</w:t>
      </w:r>
      <w:r w:rsidRPr="004C47E9">
        <w:rPr>
          <w:shd w:val="clear" w:color="auto" w:fill="FFFFFF"/>
          <w:vertAlign w:val="superscript"/>
        </w:rPr>
        <w:t>th</w:t>
      </w:r>
      <w:r w:rsidRPr="004C47E9">
        <w:rPr>
          <w:shd w:val="clear" w:color="auto" w:fill="FFFFFF"/>
        </w:rPr>
        <w:t xml:space="preserve"> November 2021].</w:t>
      </w:r>
    </w:p>
    <w:p w14:paraId="489DA751" w14:textId="15130A84" w:rsidR="00B14790" w:rsidRPr="004C47E9" w:rsidRDefault="00B14790" w:rsidP="004C47E9">
      <w:pPr>
        <w:rPr>
          <w:shd w:val="clear" w:color="auto" w:fill="FFFFFF"/>
        </w:rPr>
      </w:pPr>
    </w:p>
    <w:p w14:paraId="16873110" w14:textId="3294D10C" w:rsidR="00C95E9A" w:rsidRPr="004C47E9" w:rsidRDefault="00C95E9A" w:rsidP="004C47E9">
      <w:pPr>
        <w:rPr>
          <w:shd w:val="clear" w:color="auto" w:fill="FFFFFF"/>
        </w:rPr>
      </w:pPr>
      <w:r w:rsidRPr="004C47E9">
        <w:rPr>
          <w:shd w:val="clear" w:color="auto" w:fill="FFFFFF"/>
        </w:rPr>
        <w:t>Oxfordlearnersdictionaries.com. n.d. [online] Available at: (</w:t>
      </w:r>
      <w:hyperlink r:id="rId30" w:history="1">
        <w:r w:rsidRPr="004C47E9">
          <w:rPr>
            <w:rStyle w:val="Hyperlink"/>
            <w:shd w:val="clear" w:color="auto" w:fill="FFFFFF"/>
          </w:rPr>
          <w:t>https://www.oxfordlearnersdictionaries.com/definition/english/well-being?q=wellbeing</w:t>
        </w:r>
      </w:hyperlink>
      <w:r w:rsidRPr="004C47E9">
        <w:rPr>
          <w:shd w:val="clear" w:color="auto" w:fill="FFFFFF"/>
        </w:rPr>
        <w:t>) [Accessed 5</w:t>
      </w:r>
      <w:r w:rsidRPr="004C47E9">
        <w:rPr>
          <w:shd w:val="clear" w:color="auto" w:fill="FFFFFF"/>
          <w:vertAlign w:val="superscript"/>
        </w:rPr>
        <w:t>th</w:t>
      </w:r>
      <w:r w:rsidRPr="004C47E9">
        <w:rPr>
          <w:shd w:val="clear" w:color="auto" w:fill="FFFFFF"/>
        </w:rPr>
        <w:t xml:space="preserve"> November 2021].</w:t>
      </w:r>
    </w:p>
    <w:p w14:paraId="12249287" w14:textId="77777777" w:rsidR="009719A8" w:rsidRPr="004C47E9" w:rsidRDefault="009719A8" w:rsidP="004C47E9">
      <w:pPr>
        <w:rPr>
          <w:shd w:val="clear" w:color="auto" w:fill="FFFFFF"/>
        </w:rPr>
      </w:pPr>
    </w:p>
    <w:p w14:paraId="07797CCC" w14:textId="77777777" w:rsidR="004C47E9" w:rsidRPr="004C47E9" w:rsidRDefault="00203BBF" w:rsidP="004C47E9">
      <w:pPr>
        <w:rPr>
          <w:shd w:val="clear" w:color="auto" w:fill="FFFFFF"/>
        </w:rPr>
      </w:pPr>
      <w:r w:rsidRPr="004C47E9">
        <w:rPr>
          <w:shd w:val="clear" w:color="auto" w:fill="FFFFFF"/>
        </w:rPr>
        <w:t>Police National Legal Database</w:t>
      </w:r>
      <w:r w:rsidR="009719A8" w:rsidRPr="004C47E9">
        <w:rPr>
          <w:shd w:val="clear" w:color="auto" w:fill="FFFFFF"/>
        </w:rPr>
        <w:t>. n.d. </w:t>
      </w:r>
      <w:r w:rsidR="009719A8" w:rsidRPr="004C47E9">
        <w:rPr>
          <w:i/>
          <w:iCs/>
          <w:shd w:val="clear" w:color="auto" w:fill="FFFFFF"/>
        </w:rPr>
        <w:t>Common Law - Murder</w:t>
      </w:r>
      <w:r w:rsidR="009719A8" w:rsidRPr="004C47E9">
        <w:rPr>
          <w:shd w:val="clear" w:color="auto" w:fill="FFFFFF"/>
        </w:rPr>
        <w:t>. [online] Available at: (</w:t>
      </w:r>
      <w:hyperlink r:id="rId31" w:history="1">
        <w:r w:rsidR="009719A8" w:rsidRPr="004C47E9">
          <w:rPr>
            <w:rStyle w:val="Hyperlink"/>
            <w:shd w:val="clear" w:color="auto" w:fill="FFFFFF"/>
          </w:rPr>
          <w:t>https://www.pnld.co.uk/members/legal-narrative-detail/?id=32ec79b9-9ed9-eb11-bacb-0022483f5223</w:t>
        </w:r>
      </w:hyperlink>
      <w:r w:rsidR="009719A8" w:rsidRPr="004C47E9">
        <w:rPr>
          <w:shd w:val="clear" w:color="auto" w:fill="FFFFFF"/>
        </w:rPr>
        <w:t>) [Accessed 21</w:t>
      </w:r>
      <w:r w:rsidR="009719A8" w:rsidRPr="004C47E9">
        <w:rPr>
          <w:shd w:val="clear" w:color="auto" w:fill="FFFFFF"/>
          <w:vertAlign w:val="superscript"/>
        </w:rPr>
        <w:t>st</w:t>
      </w:r>
      <w:r w:rsidR="009719A8" w:rsidRPr="004C47E9">
        <w:rPr>
          <w:shd w:val="clear" w:color="auto" w:fill="FFFFFF"/>
        </w:rPr>
        <w:t xml:space="preserve"> November 2021].</w:t>
      </w:r>
    </w:p>
    <w:p w14:paraId="7B048245" w14:textId="77777777" w:rsidR="004C47E9" w:rsidRPr="004C47E9" w:rsidRDefault="004C47E9" w:rsidP="004C47E9">
      <w:pPr>
        <w:rPr>
          <w:shd w:val="clear" w:color="auto" w:fill="FFFFFF"/>
        </w:rPr>
      </w:pPr>
    </w:p>
    <w:p w14:paraId="1B679368" w14:textId="5AB55ED9" w:rsidR="00F014B8" w:rsidRPr="004C47E9" w:rsidRDefault="00F014B8" w:rsidP="004C47E9">
      <w:pPr>
        <w:rPr>
          <w:shd w:val="clear" w:color="auto" w:fill="FFFFFF"/>
        </w:rPr>
      </w:pPr>
      <w:proofErr w:type="gramStart"/>
      <w:r w:rsidRPr="004C47E9">
        <w:rPr>
          <w:shd w:val="clear" w:color="auto" w:fill="FFFFFF"/>
        </w:rPr>
        <w:t>Which?.</w:t>
      </w:r>
      <w:proofErr w:type="gramEnd"/>
      <w:r w:rsidRPr="004C47E9">
        <w:rPr>
          <w:shd w:val="clear" w:color="auto" w:fill="FFFFFF"/>
        </w:rPr>
        <w:t xml:space="preserve"> 2021. </w:t>
      </w:r>
      <w:r w:rsidRPr="004C47E9">
        <w:rPr>
          <w:i/>
          <w:iCs/>
          <w:shd w:val="clear" w:color="auto" w:fill="FFFFFF"/>
        </w:rPr>
        <w:t xml:space="preserve">Scams rocket by 33% during pandemic </w:t>
      </w:r>
      <w:r w:rsidRPr="004C47E9">
        <w:rPr>
          <w:shd w:val="clear" w:color="auto" w:fill="FFFFFF"/>
        </w:rPr>
        <w:t>[online] Available at: (</w:t>
      </w:r>
      <w:hyperlink r:id="rId32" w:history="1">
        <w:r w:rsidRPr="004C47E9">
          <w:rPr>
            <w:rStyle w:val="Hyperlink"/>
            <w:shd w:val="clear" w:color="auto" w:fill="FFFFFF"/>
          </w:rPr>
          <w:t>https://www.which.co.uk/news/2021/07/scams-rocket-by-33-during-pandemic/</w:t>
        </w:r>
      </w:hyperlink>
      <w:r w:rsidRPr="004C47E9">
        <w:rPr>
          <w:shd w:val="clear" w:color="auto" w:fill="FFFFFF"/>
        </w:rPr>
        <w:t>) [Accessed 23</w:t>
      </w:r>
      <w:r w:rsidRPr="004C47E9">
        <w:rPr>
          <w:shd w:val="clear" w:color="auto" w:fill="FFFFFF"/>
          <w:vertAlign w:val="superscript"/>
        </w:rPr>
        <w:t>rd</w:t>
      </w:r>
      <w:r w:rsidRPr="004C47E9">
        <w:rPr>
          <w:shd w:val="clear" w:color="auto" w:fill="FFFFFF"/>
        </w:rPr>
        <w:t xml:space="preserve"> November 2021].</w:t>
      </w:r>
    </w:p>
    <w:p w14:paraId="5D4B267A" w14:textId="271003F1" w:rsidR="00EF173C" w:rsidRDefault="00EF173C" w:rsidP="00DD7FFD">
      <w:pPr>
        <w:keepNext/>
        <w:ind w:right="237"/>
        <w:rPr>
          <w:shd w:val="clear" w:color="auto" w:fill="FFFFFF"/>
        </w:rPr>
      </w:pPr>
    </w:p>
    <w:p w14:paraId="419F0063" w14:textId="0BDEAAF0" w:rsidR="004E3DBE" w:rsidRDefault="004E3DBE" w:rsidP="00DD7FFD">
      <w:pPr>
        <w:keepNext/>
        <w:ind w:right="237"/>
        <w:rPr>
          <w:shd w:val="clear" w:color="auto" w:fill="FFFFFF"/>
        </w:rPr>
      </w:pPr>
    </w:p>
    <w:p w14:paraId="33AF8BD1" w14:textId="77777777" w:rsidR="004C47E9" w:rsidRPr="00EF173C" w:rsidRDefault="004C47E9">
      <w:pPr>
        <w:keepNext/>
        <w:ind w:right="237"/>
        <w:rPr>
          <w:bCs/>
          <w:sz w:val="22"/>
          <w:szCs w:val="22"/>
        </w:rPr>
      </w:pPr>
    </w:p>
    <w:sectPr w:rsidR="004C47E9" w:rsidRPr="00EF17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4121D" w14:textId="77777777" w:rsidR="008B6C16" w:rsidRDefault="008B6C16">
      <w:r>
        <w:separator/>
      </w:r>
    </w:p>
  </w:endnote>
  <w:endnote w:type="continuationSeparator" w:id="0">
    <w:p w14:paraId="3C56B659" w14:textId="77777777" w:rsidR="008B6C16" w:rsidRDefault="008B6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511E1" w14:textId="77777777" w:rsidR="008B6C16" w:rsidRDefault="008B6C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2D95DBD0" w:rsidR="008B6C16" w:rsidRDefault="008B6C16">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8B6C16" w:rsidRPr="00BB5EAA" w:rsidRDefault="008B6C1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8679F" w14:textId="77777777" w:rsidR="008B6C16" w:rsidRDefault="008B6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0EED7" w14:textId="77777777" w:rsidR="008B6C16" w:rsidRDefault="008B6C16">
      <w:r>
        <w:separator/>
      </w:r>
    </w:p>
  </w:footnote>
  <w:footnote w:type="continuationSeparator" w:id="0">
    <w:p w14:paraId="58F5E15C" w14:textId="77777777" w:rsidR="008B6C16" w:rsidRDefault="008B6C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F2FC1" w14:textId="77777777" w:rsidR="008B6C16" w:rsidRDefault="008B6C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EDE73" w14:textId="77777777" w:rsidR="008B6C16" w:rsidRDefault="008B6C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2A1E4" w14:textId="77777777" w:rsidR="008B6C16" w:rsidRDefault="008B6C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784"/>
    <w:rsid w:val="00004CCF"/>
    <w:rsid w:val="00020EEC"/>
    <w:rsid w:val="00025650"/>
    <w:rsid w:val="00026FAB"/>
    <w:rsid w:val="00027B1F"/>
    <w:rsid w:val="0003088B"/>
    <w:rsid w:val="000325D9"/>
    <w:rsid w:val="000347C5"/>
    <w:rsid w:val="000372B2"/>
    <w:rsid w:val="0004079F"/>
    <w:rsid w:val="00045B84"/>
    <w:rsid w:val="00045B87"/>
    <w:rsid w:val="00045C07"/>
    <w:rsid w:val="00055D43"/>
    <w:rsid w:val="00056FAC"/>
    <w:rsid w:val="00057751"/>
    <w:rsid w:val="00062E39"/>
    <w:rsid w:val="00076F58"/>
    <w:rsid w:val="00080E58"/>
    <w:rsid w:val="000821AB"/>
    <w:rsid w:val="00083D99"/>
    <w:rsid w:val="00084EA6"/>
    <w:rsid w:val="00085699"/>
    <w:rsid w:val="00087891"/>
    <w:rsid w:val="00091F52"/>
    <w:rsid w:val="000922BB"/>
    <w:rsid w:val="00092862"/>
    <w:rsid w:val="00092970"/>
    <w:rsid w:val="00092BC7"/>
    <w:rsid w:val="00093720"/>
    <w:rsid w:val="000938E6"/>
    <w:rsid w:val="00093B3C"/>
    <w:rsid w:val="0009488C"/>
    <w:rsid w:val="00095C1B"/>
    <w:rsid w:val="00096DEA"/>
    <w:rsid w:val="000A1734"/>
    <w:rsid w:val="000A4240"/>
    <w:rsid w:val="000A469A"/>
    <w:rsid w:val="000B1D53"/>
    <w:rsid w:val="000B1E96"/>
    <w:rsid w:val="000C1F14"/>
    <w:rsid w:val="000C378F"/>
    <w:rsid w:val="000C50C2"/>
    <w:rsid w:val="000C6892"/>
    <w:rsid w:val="000C6FFE"/>
    <w:rsid w:val="000D0BB6"/>
    <w:rsid w:val="000D3684"/>
    <w:rsid w:val="000E26B0"/>
    <w:rsid w:val="000F1599"/>
    <w:rsid w:val="000F1769"/>
    <w:rsid w:val="000F5D7F"/>
    <w:rsid w:val="000F6196"/>
    <w:rsid w:val="000F7ECD"/>
    <w:rsid w:val="00101DE4"/>
    <w:rsid w:val="00102E38"/>
    <w:rsid w:val="00102E64"/>
    <w:rsid w:val="0010312C"/>
    <w:rsid w:val="00106DC7"/>
    <w:rsid w:val="00112391"/>
    <w:rsid w:val="00114F52"/>
    <w:rsid w:val="001202A3"/>
    <w:rsid w:val="0012135C"/>
    <w:rsid w:val="001347F8"/>
    <w:rsid w:val="00137BB5"/>
    <w:rsid w:val="00137E05"/>
    <w:rsid w:val="00141CF4"/>
    <w:rsid w:val="001447F6"/>
    <w:rsid w:val="00147DE3"/>
    <w:rsid w:val="00150794"/>
    <w:rsid w:val="001540AF"/>
    <w:rsid w:val="001608C4"/>
    <w:rsid w:val="00171418"/>
    <w:rsid w:val="00190913"/>
    <w:rsid w:val="001961CF"/>
    <w:rsid w:val="001A59BB"/>
    <w:rsid w:val="001A62BA"/>
    <w:rsid w:val="001A6A51"/>
    <w:rsid w:val="001A79C4"/>
    <w:rsid w:val="001B331A"/>
    <w:rsid w:val="001B3C16"/>
    <w:rsid w:val="001C0E74"/>
    <w:rsid w:val="001C321F"/>
    <w:rsid w:val="001C6CEC"/>
    <w:rsid w:val="001D229F"/>
    <w:rsid w:val="001D6162"/>
    <w:rsid w:val="001E7592"/>
    <w:rsid w:val="001F3762"/>
    <w:rsid w:val="001F3878"/>
    <w:rsid w:val="001F4552"/>
    <w:rsid w:val="002019EB"/>
    <w:rsid w:val="002030F2"/>
    <w:rsid w:val="00203BBF"/>
    <w:rsid w:val="00205051"/>
    <w:rsid w:val="002110BE"/>
    <w:rsid w:val="00211F65"/>
    <w:rsid w:val="0022001B"/>
    <w:rsid w:val="00220D06"/>
    <w:rsid w:val="002219BA"/>
    <w:rsid w:val="0022449C"/>
    <w:rsid w:val="002246A0"/>
    <w:rsid w:val="00224AF9"/>
    <w:rsid w:val="00225AF2"/>
    <w:rsid w:val="00230439"/>
    <w:rsid w:val="0023052E"/>
    <w:rsid w:val="00235176"/>
    <w:rsid w:val="00236061"/>
    <w:rsid w:val="00236478"/>
    <w:rsid w:val="0024100E"/>
    <w:rsid w:val="00241C1B"/>
    <w:rsid w:val="0024288B"/>
    <w:rsid w:val="00246FE7"/>
    <w:rsid w:val="00255D8E"/>
    <w:rsid w:val="00260CE8"/>
    <w:rsid w:val="00262A90"/>
    <w:rsid w:val="00264DFA"/>
    <w:rsid w:val="00265118"/>
    <w:rsid w:val="002657E9"/>
    <w:rsid w:val="0026665E"/>
    <w:rsid w:val="0026758D"/>
    <w:rsid w:val="00270EEB"/>
    <w:rsid w:val="0027147E"/>
    <w:rsid w:val="00274DE8"/>
    <w:rsid w:val="002761F4"/>
    <w:rsid w:val="00276D85"/>
    <w:rsid w:val="002775E1"/>
    <w:rsid w:val="00277979"/>
    <w:rsid w:val="002808EB"/>
    <w:rsid w:val="0028095D"/>
    <w:rsid w:val="00280A9E"/>
    <w:rsid w:val="00281705"/>
    <w:rsid w:val="00286B54"/>
    <w:rsid w:val="00291ADD"/>
    <w:rsid w:val="00291B00"/>
    <w:rsid w:val="00294868"/>
    <w:rsid w:val="0029497F"/>
    <w:rsid w:val="00295CA1"/>
    <w:rsid w:val="002979DC"/>
    <w:rsid w:val="002A291A"/>
    <w:rsid w:val="002A5604"/>
    <w:rsid w:val="002B1701"/>
    <w:rsid w:val="002B1736"/>
    <w:rsid w:val="002B23C3"/>
    <w:rsid w:val="002B443A"/>
    <w:rsid w:val="002B5B35"/>
    <w:rsid w:val="002B5D5E"/>
    <w:rsid w:val="002C256A"/>
    <w:rsid w:val="002C496D"/>
    <w:rsid w:val="002C5BE5"/>
    <w:rsid w:val="002D05EB"/>
    <w:rsid w:val="002D2F29"/>
    <w:rsid w:val="002D2FD3"/>
    <w:rsid w:val="002E3F6C"/>
    <w:rsid w:val="002E7017"/>
    <w:rsid w:val="002F4F6E"/>
    <w:rsid w:val="003015C3"/>
    <w:rsid w:val="003038BD"/>
    <w:rsid w:val="0030698D"/>
    <w:rsid w:val="0031350A"/>
    <w:rsid w:val="00315235"/>
    <w:rsid w:val="0031569E"/>
    <w:rsid w:val="00316815"/>
    <w:rsid w:val="003168CA"/>
    <w:rsid w:val="00317DDA"/>
    <w:rsid w:val="00321255"/>
    <w:rsid w:val="0032230D"/>
    <w:rsid w:val="00322A0B"/>
    <w:rsid w:val="00335FC5"/>
    <w:rsid w:val="00340E9A"/>
    <w:rsid w:val="003516C0"/>
    <w:rsid w:val="00352E59"/>
    <w:rsid w:val="00354DBE"/>
    <w:rsid w:val="00355210"/>
    <w:rsid w:val="0035599C"/>
    <w:rsid w:val="00365DF9"/>
    <w:rsid w:val="00365FB4"/>
    <w:rsid w:val="0036668D"/>
    <w:rsid w:val="003707C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6B94"/>
    <w:rsid w:val="003B16C7"/>
    <w:rsid w:val="003B3E2D"/>
    <w:rsid w:val="003B4F5B"/>
    <w:rsid w:val="003B7F22"/>
    <w:rsid w:val="003C19F1"/>
    <w:rsid w:val="003C4186"/>
    <w:rsid w:val="003C458C"/>
    <w:rsid w:val="003C6185"/>
    <w:rsid w:val="003D0D2D"/>
    <w:rsid w:val="003D34AC"/>
    <w:rsid w:val="003D4710"/>
    <w:rsid w:val="003E16D7"/>
    <w:rsid w:val="003E197E"/>
    <w:rsid w:val="003F096E"/>
    <w:rsid w:val="003F0F15"/>
    <w:rsid w:val="004046F0"/>
    <w:rsid w:val="0040668F"/>
    <w:rsid w:val="00412677"/>
    <w:rsid w:val="00417925"/>
    <w:rsid w:val="00420FCB"/>
    <w:rsid w:val="00427AFF"/>
    <w:rsid w:val="004348AE"/>
    <w:rsid w:val="004376C0"/>
    <w:rsid w:val="0044115F"/>
    <w:rsid w:val="0044223A"/>
    <w:rsid w:val="00442E9C"/>
    <w:rsid w:val="00446792"/>
    <w:rsid w:val="00446F80"/>
    <w:rsid w:val="00450C83"/>
    <w:rsid w:val="00451851"/>
    <w:rsid w:val="00453343"/>
    <w:rsid w:val="004608B9"/>
    <w:rsid w:val="00460ADB"/>
    <w:rsid w:val="00460F45"/>
    <w:rsid w:val="00464F85"/>
    <w:rsid w:val="00465947"/>
    <w:rsid w:val="00470BB1"/>
    <w:rsid w:val="004718F7"/>
    <w:rsid w:val="00473153"/>
    <w:rsid w:val="004743AF"/>
    <w:rsid w:val="00476B78"/>
    <w:rsid w:val="0048289B"/>
    <w:rsid w:val="00482C17"/>
    <w:rsid w:val="00485DE4"/>
    <w:rsid w:val="004911B4"/>
    <w:rsid w:val="0049196A"/>
    <w:rsid w:val="004923DA"/>
    <w:rsid w:val="00493434"/>
    <w:rsid w:val="00495848"/>
    <w:rsid w:val="004962F9"/>
    <w:rsid w:val="004968E2"/>
    <w:rsid w:val="004A2A49"/>
    <w:rsid w:val="004A5C04"/>
    <w:rsid w:val="004A7937"/>
    <w:rsid w:val="004B090F"/>
    <w:rsid w:val="004B3686"/>
    <w:rsid w:val="004B38E7"/>
    <w:rsid w:val="004B600B"/>
    <w:rsid w:val="004B6822"/>
    <w:rsid w:val="004B69F6"/>
    <w:rsid w:val="004C2D3A"/>
    <w:rsid w:val="004C47E9"/>
    <w:rsid w:val="004D03C4"/>
    <w:rsid w:val="004D0BF1"/>
    <w:rsid w:val="004D24D2"/>
    <w:rsid w:val="004D35A4"/>
    <w:rsid w:val="004D445F"/>
    <w:rsid w:val="004D7010"/>
    <w:rsid w:val="004E087B"/>
    <w:rsid w:val="004E345B"/>
    <w:rsid w:val="004E3DBE"/>
    <w:rsid w:val="004E44A4"/>
    <w:rsid w:val="004E7B8B"/>
    <w:rsid w:val="004E7BDD"/>
    <w:rsid w:val="004F1E21"/>
    <w:rsid w:val="004F31B4"/>
    <w:rsid w:val="004F740D"/>
    <w:rsid w:val="004F7B8F"/>
    <w:rsid w:val="00500748"/>
    <w:rsid w:val="005011D6"/>
    <w:rsid w:val="0050167A"/>
    <w:rsid w:val="005038EB"/>
    <w:rsid w:val="005042F1"/>
    <w:rsid w:val="005117E4"/>
    <w:rsid w:val="00513C7D"/>
    <w:rsid w:val="005169D1"/>
    <w:rsid w:val="00521123"/>
    <w:rsid w:val="00521221"/>
    <w:rsid w:val="00536FA9"/>
    <w:rsid w:val="005414F4"/>
    <w:rsid w:val="005416E7"/>
    <w:rsid w:val="00546187"/>
    <w:rsid w:val="005463F1"/>
    <w:rsid w:val="005534F2"/>
    <w:rsid w:val="0055576B"/>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0026"/>
    <w:rsid w:val="005903A1"/>
    <w:rsid w:val="005916B8"/>
    <w:rsid w:val="005938CA"/>
    <w:rsid w:val="00596A91"/>
    <w:rsid w:val="005971C0"/>
    <w:rsid w:val="005A1B4C"/>
    <w:rsid w:val="005A1BA3"/>
    <w:rsid w:val="005A545C"/>
    <w:rsid w:val="005B1CF8"/>
    <w:rsid w:val="005C1567"/>
    <w:rsid w:val="005C42E3"/>
    <w:rsid w:val="005C6CE5"/>
    <w:rsid w:val="005D1743"/>
    <w:rsid w:val="005D2A9A"/>
    <w:rsid w:val="005D3F07"/>
    <w:rsid w:val="005D583E"/>
    <w:rsid w:val="005E13EA"/>
    <w:rsid w:val="005E53BD"/>
    <w:rsid w:val="005F379A"/>
    <w:rsid w:val="00606E27"/>
    <w:rsid w:val="006108C9"/>
    <w:rsid w:val="00612055"/>
    <w:rsid w:val="00615C7E"/>
    <w:rsid w:val="0062158D"/>
    <w:rsid w:val="006218FE"/>
    <w:rsid w:val="006272C2"/>
    <w:rsid w:val="00630F39"/>
    <w:rsid w:val="006326D1"/>
    <w:rsid w:val="00632E0A"/>
    <w:rsid w:val="00633165"/>
    <w:rsid w:val="00636B6C"/>
    <w:rsid w:val="0064472C"/>
    <w:rsid w:val="006447DE"/>
    <w:rsid w:val="0065276E"/>
    <w:rsid w:val="00654329"/>
    <w:rsid w:val="00654CEC"/>
    <w:rsid w:val="00655507"/>
    <w:rsid w:val="00656D91"/>
    <w:rsid w:val="006712A7"/>
    <w:rsid w:val="006713EF"/>
    <w:rsid w:val="00672D05"/>
    <w:rsid w:val="006733CC"/>
    <w:rsid w:val="00674FC2"/>
    <w:rsid w:val="0067734E"/>
    <w:rsid w:val="00677C4F"/>
    <w:rsid w:val="00677E42"/>
    <w:rsid w:val="00682334"/>
    <w:rsid w:val="00684B16"/>
    <w:rsid w:val="00690C40"/>
    <w:rsid w:val="00694C00"/>
    <w:rsid w:val="00696F65"/>
    <w:rsid w:val="006A7A6D"/>
    <w:rsid w:val="006B5906"/>
    <w:rsid w:val="006B5A1D"/>
    <w:rsid w:val="006B5E67"/>
    <w:rsid w:val="006C2EB5"/>
    <w:rsid w:val="006C3261"/>
    <w:rsid w:val="006D18A3"/>
    <w:rsid w:val="006D4F3B"/>
    <w:rsid w:val="006D5970"/>
    <w:rsid w:val="006E1894"/>
    <w:rsid w:val="006E2424"/>
    <w:rsid w:val="006E481E"/>
    <w:rsid w:val="006E795F"/>
    <w:rsid w:val="006F3A58"/>
    <w:rsid w:val="00700249"/>
    <w:rsid w:val="0070539C"/>
    <w:rsid w:val="0070604C"/>
    <w:rsid w:val="007069CD"/>
    <w:rsid w:val="007110E6"/>
    <w:rsid w:val="0071153D"/>
    <w:rsid w:val="00711A70"/>
    <w:rsid w:val="00712E6F"/>
    <w:rsid w:val="00712E90"/>
    <w:rsid w:val="00713B7E"/>
    <w:rsid w:val="007204AE"/>
    <w:rsid w:val="0072678F"/>
    <w:rsid w:val="00727C4C"/>
    <w:rsid w:val="00733908"/>
    <w:rsid w:val="00734809"/>
    <w:rsid w:val="007406E1"/>
    <w:rsid w:val="00743E40"/>
    <w:rsid w:val="007442BD"/>
    <w:rsid w:val="00751263"/>
    <w:rsid w:val="00751B05"/>
    <w:rsid w:val="0075704F"/>
    <w:rsid w:val="00763535"/>
    <w:rsid w:val="00763B2D"/>
    <w:rsid w:val="00770E90"/>
    <w:rsid w:val="00772924"/>
    <w:rsid w:val="00774F7A"/>
    <w:rsid w:val="00780829"/>
    <w:rsid w:val="0078172C"/>
    <w:rsid w:val="00784EC4"/>
    <w:rsid w:val="007872F2"/>
    <w:rsid w:val="007874BC"/>
    <w:rsid w:val="007908E0"/>
    <w:rsid w:val="00791E88"/>
    <w:rsid w:val="00793EB3"/>
    <w:rsid w:val="00794205"/>
    <w:rsid w:val="00797012"/>
    <w:rsid w:val="007A1F6A"/>
    <w:rsid w:val="007B0DE3"/>
    <w:rsid w:val="007B491F"/>
    <w:rsid w:val="007B5CB2"/>
    <w:rsid w:val="007B7191"/>
    <w:rsid w:val="007C0668"/>
    <w:rsid w:val="007C1634"/>
    <w:rsid w:val="007C1D94"/>
    <w:rsid w:val="007C200F"/>
    <w:rsid w:val="007C2879"/>
    <w:rsid w:val="007C3BB8"/>
    <w:rsid w:val="007C6A87"/>
    <w:rsid w:val="007C705D"/>
    <w:rsid w:val="007D0A07"/>
    <w:rsid w:val="007D0C96"/>
    <w:rsid w:val="007D133D"/>
    <w:rsid w:val="007D3EB4"/>
    <w:rsid w:val="007D3F16"/>
    <w:rsid w:val="007D78CC"/>
    <w:rsid w:val="007E2846"/>
    <w:rsid w:val="007E4FC2"/>
    <w:rsid w:val="007F3F7E"/>
    <w:rsid w:val="007F5497"/>
    <w:rsid w:val="007F5DE2"/>
    <w:rsid w:val="007F65E1"/>
    <w:rsid w:val="00800668"/>
    <w:rsid w:val="00801F94"/>
    <w:rsid w:val="00813CEC"/>
    <w:rsid w:val="0081534C"/>
    <w:rsid w:val="008171E4"/>
    <w:rsid w:val="008208EA"/>
    <w:rsid w:val="00820B00"/>
    <w:rsid w:val="00822CBA"/>
    <w:rsid w:val="00824E67"/>
    <w:rsid w:val="00825A64"/>
    <w:rsid w:val="00826F48"/>
    <w:rsid w:val="008308AE"/>
    <w:rsid w:val="0083166E"/>
    <w:rsid w:val="008319EC"/>
    <w:rsid w:val="00831DC3"/>
    <w:rsid w:val="008322C7"/>
    <w:rsid w:val="008324C4"/>
    <w:rsid w:val="00833683"/>
    <w:rsid w:val="00834F1D"/>
    <w:rsid w:val="00835B05"/>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2CD"/>
    <w:rsid w:val="008933DE"/>
    <w:rsid w:val="00894509"/>
    <w:rsid w:val="00895FCE"/>
    <w:rsid w:val="00897F39"/>
    <w:rsid w:val="00897F3E"/>
    <w:rsid w:val="008A1BA8"/>
    <w:rsid w:val="008A21B4"/>
    <w:rsid w:val="008A4576"/>
    <w:rsid w:val="008B07DE"/>
    <w:rsid w:val="008B28E7"/>
    <w:rsid w:val="008B6C16"/>
    <w:rsid w:val="008B7DE8"/>
    <w:rsid w:val="008C0B51"/>
    <w:rsid w:val="008C14C7"/>
    <w:rsid w:val="008C2264"/>
    <w:rsid w:val="008C2FFB"/>
    <w:rsid w:val="008C5DAF"/>
    <w:rsid w:val="008C6EEA"/>
    <w:rsid w:val="008D5813"/>
    <w:rsid w:val="008D634E"/>
    <w:rsid w:val="008D778A"/>
    <w:rsid w:val="008E204E"/>
    <w:rsid w:val="008F14AF"/>
    <w:rsid w:val="008F22BD"/>
    <w:rsid w:val="0090670D"/>
    <w:rsid w:val="009079BD"/>
    <w:rsid w:val="00912BD9"/>
    <w:rsid w:val="00916F5E"/>
    <w:rsid w:val="00920E5B"/>
    <w:rsid w:val="009242B2"/>
    <w:rsid w:val="00926436"/>
    <w:rsid w:val="0093018C"/>
    <w:rsid w:val="00932CCA"/>
    <w:rsid w:val="00940E03"/>
    <w:rsid w:val="0094100D"/>
    <w:rsid w:val="00942F00"/>
    <w:rsid w:val="009435DE"/>
    <w:rsid w:val="0095346A"/>
    <w:rsid w:val="00953E15"/>
    <w:rsid w:val="009544C0"/>
    <w:rsid w:val="00954FA4"/>
    <w:rsid w:val="00956AE9"/>
    <w:rsid w:val="0096106E"/>
    <w:rsid w:val="00962F03"/>
    <w:rsid w:val="00964CC6"/>
    <w:rsid w:val="00966934"/>
    <w:rsid w:val="009719A8"/>
    <w:rsid w:val="00975151"/>
    <w:rsid w:val="009879A1"/>
    <w:rsid w:val="00987EFE"/>
    <w:rsid w:val="009904EF"/>
    <w:rsid w:val="00991FDA"/>
    <w:rsid w:val="009927A1"/>
    <w:rsid w:val="0099774D"/>
    <w:rsid w:val="009A32ED"/>
    <w:rsid w:val="009A5F3B"/>
    <w:rsid w:val="009B0B61"/>
    <w:rsid w:val="009B28C0"/>
    <w:rsid w:val="009B5F18"/>
    <w:rsid w:val="009B67EC"/>
    <w:rsid w:val="009B7136"/>
    <w:rsid w:val="009B7806"/>
    <w:rsid w:val="009C3AC2"/>
    <w:rsid w:val="009D165A"/>
    <w:rsid w:val="009D4365"/>
    <w:rsid w:val="009D4E3B"/>
    <w:rsid w:val="009D7BC9"/>
    <w:rsid w:val="009E0C5A"/>
    <w:rsid w:val="009E1982"/>
    <w:rsid w:val="009E40D1"/>
    <w:rsid w:val="009E4D2C"/>
    <w:rsid w:val="009E4F38"/>
    <w:rsid w:val="009F0978"/>
    <w:rsid w:val="009F0A44"/>
    <w:rsid w:val="009F3AEC"/>
    <w:rsid w:val="00A00081"/>
    <w:rsid w:val="00A015F7"/>
    <w:rsid w:val="00A10D56"/>
    <w:rsid w:val="00A12AAE"/>
    <w:rsid w:val="00A12AF4"/>
    <w:rsid w:val="00A12BC4"/>
    <w:rsid w:val="00A13BB2"/>
    <w:rsid w:val="00A16DD1"/>
    <w:rsid w:val="00A22441"/>
    <w:rsid w:val="00A23F3B"/>
    <w:rsid w:val="00A24406"/>
    <w:rsid w:val="00A25F64"/>
    <w:rsid w:val="00A26B95"/>
    <w:rsid w:val="00A27CC2"/>
    <w:rsid w:val="00A3151B"/>
    <w:rsid w:val="00A31A7C"/>
    <w:rsid w:val="00A31F62"/>
    <w:rsid w:val="00A3221B"/>
    <w:rsid w:val="00A325BC"/>
    <w:rsid w:val="00A3273B"/>
    <w:rsid w:val="00A400F0"/>
    <w:rsid w:val="00A40ED6"/>
    <w:rsid w:val="00A45D39"/>
    <w:rsid w:val="00A470EE"/>
    <w:rsid w:val="00A47621"/>
    <w:rsid w:val="00A479CD"/>
    <w:rsid w:val="00A50CFC"/>
    <w:rsid w:val="00A54D67"/>
    <w:rsid w:val="00A55A3F"/>
    <w:rsid w:val="00A56BC4"/>
    <w:rsid w:val="00A652F6"/>
    <w:rsid w:val="00A71D31"/>
    <w:rsid w:val="00A732EA"/>
    <w:rsid w:val="00A7489E"/>
    <w:rsid w:val="00A8015F"/>
    <w:rsid w:val="00A80BD2"/>
    <w:rsid w:val="00A84ED4"/>
    <w:rsid w:val="00A85039"/>
    <w:rsid w:val="00A851F7"/>
    <w:rsid w:val="00A906AA"/>
    <w:rsid w:val="00A90EB3"/>
    <w:rsid w:val="00A932C7"/>
    <w:rsid w:val="00A94C5E"/>
    <w:rsid w:val="00AA241A"/>
    <w:rsid w:val="00AA252C"/>
    <w:rsid w:val="00AA666E"/>
    <w:rsid w:val="00AB5518"/>
    <w:rsid w:val="00AC01D4"/>
    <w:rsid w:val="00AC4A04"/>
    <w:rsid w:val="00AC7986"/>
    <w:rsid w:val="00AD0639"/>
    <w:rsid w:val="00AD2ECE"/>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4790"/>
    <w:rsid w:val="00B17FA0"/>
    <w:rsid w:val="00B23032"/>
    <w:rsid w:val="00B24344"/>
    <w:rsid w:val="00B26769"/>
    <w:rsid w:val="00B31C91"/>
    <w:rsid w:val="00B33A6E"/>
    <w:rsid w:val="00B3747F"/>
    <w:rsid w:val="00B41029"/>
    <w:rsid w:val="00B43194"/>
    <w:rsid w:val="00B44C65"/>
    <w:rsid w:val="00B47734"/>
    <w:rsid w:val="00B47923"/>
    <w:rsid w:val="00B50FBA"/>
    <w:rsid w:val="00B53D54"/>
    <w:rsid w:val="00B558EB"/>
    <w:rsid w:val="00B577D3"/>
    <w:rsid w:val="00B57CB2"/>
    <w:rsid w:val="00B60466"/>
    <w:rsid w:val="00B6548F"/>
    <w:rsid w:val="00B71289"/>
    <w:rsid w:val="00B7158E"/>
    <w:rsid w:val="00B7502A"/>
    <w:rsid w:val="00B77305"/>
    <w:rsid w:val="00B82CC2"/>
    <w:rsid w:val="00B83172"/>
    <w:rsid w:val="00B84A89"/>
    <w:rsid w:val="00B90F3A"/>
    <w:rsid w:val="00B92BEF"/>
    <w:rsid w:val="00B92E72"/>
    <w:rsid w:val="00B947B7"/>
    <w:rsid w:val="00B95E10"/>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3351"/>
    <w:rsid w:val="00BC460B"/>
    <w:rsid w:val="00BC5725"/>
    <w:rsid w:val="00BD143B"/>
    <w:rsid w:val="00BD30B1"/>
    <w:rsid w:val="00BE0102"/>
    <w:rsid w:val="00BE0F7B"/>
    <w:rsid w:val="00BE10C2"/>
    <w:rsid w:val="00BE4E31"/>
    <w:rsid w:val="00BF56C0"/>
    <w:rsid w:val="00C01D14"/>
    <w:rsid w:val="00C025B4"/>
    <w:rsid w:val="00C11F61"/>
    <w:rsid w:val="00C161FD"/>
    <w:rsid w:val="00C23F17"/>
    <w:rsid w:val="00C25E8A"/>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5603D"/>
    <w:rsid w:val="00C6070A"/>
    <w:rsid w:val="00C63D00"/>
    <w:rsid w:val="00C6441B"/>
    <w:rsid w:val="00C657F6"/>
    <w:rsid w:val="00C7108B"/>
    <w:rsid w:val="00C8089F"/>
    <w:rsid w:val="00C836CC"/>
    <w:rsid w:val="00C87A74"/>
    <w:rsid w:val="00C90A71"/>
    <w:rsid w:val="00C91574"/>
    <w:rsid w:val="00C91BC2"/>
    <w:rsid w:val="00C92C71"/>
    <w:rsid w:val="00C93AB9"/>
    <w:rsid w:val="00C93F8F"/>
    <w:rsid w:val="00C94497"/>
    <w:rsid w:val="00C95E9A"/>
    <w:rsid w:val="00CA13F3"/>
    <w:rsid w:val="00CA2745"/>
    <w:rsid w:val="00CA3593"/>
    <w:rsid w:val="00CA7F4F"/>
    <w:rsid w:val="00CB258E"/>
    <w:rsid w:val="00CB3C8F"/>
    <w:rsid w:val="00CB75CE"/>
    <w:rsid w:val="00CC02F1"/>
    <w:rsid w:val="00CC11A6"/>
    <w:rsid w:val="00CC135E"/>
    <w:rsid w:val="00CC2F8D"/>
    <w:rsid w:val="00CD5D3F"/>
    <w:rsid w:val="00CF1E90"/>
    <w:rsid w:val="00CF3DB3"/>
    <w:rsid w:val="00D0325F"/>
    <w:rsid w:val="00D052BC"/>
    <w:rsid w:val="00D07026"/>
    <w:rsid w:val="00D10419"/>
    <w:rsid w:val="00D11C62"/>
    <w:rsid w:val="00D14955"/>
    <w:rsid w:val="00D22C8F"/>
    <w:rsid w:val="00D264CD"/>
    <w:rsid w:val="00D2707C"/>
    <w:rsid w:val="00D27C77"/>
    <w:rsid w:val="00D33491"/>
    <w:rsid w:val="00D44F8E"/>
    <w:rsid w:val="00D44FD0"/>
    <w:rsid w:val="00D4577B"/>
    <w:rsid w:val="00D56B11"/>
    <w:rsid w:val="00D5733C"/>
    <w:rsid w:val="00D607EF"/>
    <w:rsid w:val="00D60F88"/>
    <w:rsid w:val="00D625E7"/>
    <w:rsid w:val="00D646BD"/>
    <w:rsid w:val="00D70239"/>
    <w:rsid w:val="00D71201"/>
    <w:rsid w:val="00D720C7"/>
    <w:rsid w:val="00D73A26"/>
    <w:rsid w:val="00D77803"/>
    <w:rsid w:val="00D77A04"/>
    <w:rsid w:val="00D81D06"/>
    <w:rsid w:val="00D8652C"/>
    <w:rsid w:val="00D876E6"/>
    <w:rsid w:val="00D97FC6"/>
    <w:rsid w:val="00DA1025"/>
    <w:rsid w:val="00DA22EC"/>
    <w:rsid w:val="00DA4873"/>
    <w:rsid w:val="00DA5860"/>
    <w:rsid w:val="00DB2767"/>
    <w:rsid w:val="00DB35DA"/>
    <w:rsid w:val="00DB467A"/>
    <w:rsid w:val="00DC4729"/>
    <w:rsid w:val="00DD7FFD"/>
    <w:rsid w:val="00DE556F"/>
    <w:rsid w:val="00DF3BB2"/>
    <w:rsid w:val="00DF4CF5"/>
    <w:rsid w:val="00E03B6D"/>
    <w:rsid w:val="00E17160"/>
    <w:rsid w:val="00E21071"/>
    <w:rsid w:val="00E27E98"/>
    <w:rsid w:val="00E34061"/>
    <w:rsid w:val="00E35BEC"/>
    <w:rsid w:val="00E413CE"/>
    <w:rsid w:val="00E50821"/>
    <w:rsid w:val="00E50EF8"/>
    <w:rsid w:val="00E50F95"/>
    <w:rsid w:val="00E51F91"/>
    <w:rsid w:val="00E530F3"/>
    <w:rsid w:val="00E53F36"/>
    <w:rsid w:val="00E57B0A"/>
    <w:rsid w:val="00E60228"/>
    <w:rsid w:val="00E66192"/>
    <w:rsid w:val="00E7086E"/>
    <w:rsid w:val="00E7374A"/>
    <w:rsid w:val="00E73C41"/>
    <w:rsid w:val="00E7549B"/>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4E2C"/>
    <w:rsid w:val="00EE52AD"/>
    <w:rsid w:val="00EF173C"/>
    <w:rsid w:val="00F014B8"/>
    <w:rsid w:val="00F01F92"/>
    <w:rsid w:val="00F10A08"/>
    <w:rsid w:val="00F139CF"/>
    <w:rsid w:val="00F13D9D"/>
    <w:rsid w:val="00F14538"/>
    <w:rsid w:val="00F22AC5"/>
    <w:rsid w:val="00F254D1"/>
    <w:rsid w:val="00F26BD0"/>
    <w:rsid w:val="00F32664"/>
    <w:rsid w:val="00F32B82"/>
    <w:rsid w:val="00F366DD"/>
    <w:rsid w:val="00F4043E"/>
    <w:rsid w:val="00F40CB5"/>
    <w:rsid w:val="00F41BBC"/>
    <w:rsid w:val="00F43B9D"/>
    <w:rsid w:val="00F444F0"/>
    <w:rsid w:val="00F50590"/>
    <w:rsid w:val="00F50847"/>
    <w:rsid w:val="00F51C5A"/>
    <w:rsid w:val="00F53F27"/>
    <w:rsid w:val="00F546D1"/>
    <w:rsid w:val="00F567C1"/>
    <w:rsid w:val="00F6513F"/>
    <w:rsid w:val="00F66272"/>
    <w:rsid w:val="00F709C0"/>
    <w:rsid w:val="00F76427"/>
    <w:rsid w:val="00F927A1"/>
    <w:rsid w:val="00F92E4D"/>
    <w:rsid w:val="00FA1B89"/>
    <w:rsid w:val="00FA2E24"/>
    <w:rsid w:val="00FA3764"/>
    <w:rsid w:val="00FA549F"/>
    <w:rsid w:val="00FA56ED"/>
    <w:rsid w:val="00FB5FA6"/>
    <w:rsid w:val="00FC1310"/>
    <w:rsid w:val="00FC2FF3"/>
    <w:rsid w:val="00FC3263"/>
    <w:rsid w:val="00FC51F9"/>
    <w:rsid w:val="00FC5B40"/>
    <w:rsid w:val="00FC5FF8"/>
    <w:rsid w:val="00FC624B"/>
    <w:rsid w:val="00FC702B"/>
    <w:rsid w:val="00FD2FF2"/>
    <w:rsid w:val="00FD3D7C"/>
    <w:rsid w:val="00FD3ECA"/>
    <w:rsid w:val="00FD4D13"/>
    <w:rsid w:val="00FD4F8F"/>
    <w:rsid w:val="00FE0C16"/>
    <w:rsid w:val="00FE14AD"/>
    <w:rsid w:val="00FE14B1"/>
    <w:rsid w:val="00FE1F6A"/>
    <w:rsid w:val="00FF0070"/>
    <w:rsid w:val="00FF0872"/>
    <w:rsid w:val="00FF144B"/>
    <w:rsid w:val="00FF31EC"/>
    <w:rsid w:val="00FF5F6A"/>
    <w:rsid w:val="00FF6BE0"/>
    <w:rsid w:val="00FF7784"/>
    <w:rsid w:val="00FF7E05"/>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3B7F2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B7F22"/>
    <w:rPr>
      <w:color w:val="605E5C"/>
      <w:shd w:val="clear" w:color="auto" w:fill="E1DFDD"/>
    </w:rPr>
  </w:style>
  <w:style w:type="character" w:customStyle="1" w:styleId="legchangedelimiter">
    <w:name w:val="legchangedelimiter"/>
    <w:basedOn w:val="DefaultParagraphFont"/>
    <w:rsid w:val="003A6B94"/>
  </w:style>
  <w:style w:type="character" w:customStyle="1" w:styleId="legaddition">
    <w:name w:val="legaddition"/>
    <w:basedOn w:val="DefaultParagraphFont"/>
    <w:rsid w:val="003A6B94"/>
  </w:style>
  <w:style w:type="paragraph" w:styleId="NoSpacing">
    <w:name w:val="No Spacing"/>
    <w:uiPriority w:val="1"/>
    <w:qFormat/>
    <w:rsid w:val="00FD4D13"/>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56358">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833347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7336889">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832265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investigations/investigation-process/" TargetMode="External"/><Relationship Id="rId3" Type="http://schemas.openxmlformats.org/officeDocument/2006/relationships/customXml" Target="../customXml/item3.xml"/><Relationship Id="rId21" Type="http://schemas.openxmlformats.org/officeDocument/2006/relationships/hyperlink" Target="https://www.employment-studies.co.uk/system/files/resources/files/mp73.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national-decision-model/the-national-decision-model/?highlight=national%20decision%20model?s=national+decision+mode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ons.gov.uk/peoplepopulationandcommunity/crimeandjustice/bulletins/crimeinenglandandwales/yearendingmarch20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ethics/code-of-ethics" TargetMode="External"/><Relationship Id="rId32" Type="http://schemas.openxmlformats.org/officeDocument/2006/relationships/hyperlink" Target="https://www.which.co.uk/news/2021/07/scams-rocket-by-33-during-pandemic/"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ifas.org.uk/insight/fraud-risk-focus-blog/young-people-most-at-risk-phishing-scams-says-survey" TargetMode="External"/><Relationship Id="rId28" Type="http://schemas.openxmlformats.org/officeDocument/2006/relationships/hyperlink" Target="https://www.legislation.gov.uk/ukpga/Geo5/23-24/12/section/1"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nld.co.uk/members/legal-narrative-detail/?id=32ec79b9-9ed9-eb11-bacb-0022483f52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anagers.org.uk/~/media/Files/PDF/Checklists/CHK-232-Understanding-organisational-culture.pdf" TargetMode="External"/><Relationship Id="rId27" Type="http://schemas.openxmlformats.org/officeDocument/2006/relationships/hyperlink" Target="https://assets.publishing.service.gov.uk/government/uploads/system/uploads/attachment_data/file/116655/dpr26.pdf" TargetMode="External"/><Relationship Id="rId30" Type="http://schemas.openxmlformats.org/officeDocument/2006/relationships/hyperlink" Target="https://www.oxfordlearnersdictionaries.com/definition/english/well-being?q=wellbeing"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E22D4F2CF18C45B58A19BC5F6C1568" ma:contentTypeVersion="4" ma:contentTypeDescription="Create a new document." ma:contentTypeScope="" ma:versionID="5f31e01a241e87d00292ca51eef58711">
  <xsd:schema xmlns:xsd="http://www.w3.org/2001/XMLSchema" xmlns:xs="http://www.w3.org/2001/XMLSchema" xmlns:p="http://schemas.microsoft.com/office/2006/metadata/properties" xmlns:ns3="366aff19-5459-4860-95dc-721064c8d6a9" targetNamespace="http://schemas.microsoft.com/office/2006/metadata/properties" ma:root="true" ma:fieldsID="578656db05bca0ad4107398d695625b6" ns3:_="">
    <xsd:import namespace="366aff19-5459-4860-95dc-721064c8d6a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aff19-5459-4860-95dc-721064c8d6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58197D60-3B1C-4CA1-B2E2-4B6BF4CB7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aff19-5459-4860-95dc-721064c8d6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purl.org/dc/terms/"/>
    <ds:schemaRef ds:uri="http://purl.org/dc/elements/1.1/"/>
    <ds:schemaRef ds:uri="http://schemas.microsoft.com/office/infopath/2007/PartnerControls"/>
    <ds:schemaRef ds:uri="http://www.w3.org/XML/1998/namespace"/>
    <ds:schemaRef ds:uri="http://schemas.microsoft.com/office/2006/documentManagement/types"/>
    <ds:schemaRef ds:uri="366aff19-5459-4860-95dc-721064c8d6a9"/>
    <ds:schemaRef ds:uri="http://purl.org/dc/dcmitype/"/>
    <ds:schemaRef ds:uri="http://schemas.microsoft.com/office/2006/metadata/properties"/>
    <ds:schemaRef ds:uri="http://schemas.openxmlformats.org/package/2006/metadata/core-properties"/>
  </ds:schemaRefs>
</ds:datastoreItem>
</file>

<file path=customXml/itemProps4.xml><?xml version="1.0" encoding="utf-8"?>
<ds:datastoreItem xmlns:ds="http://schemas.openxmlformats.org/officeDocument/2006/customXml" ds:itemID="{BCAF150D-85BD-41BB-8ADF-A6C341AD3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9156</TotalTime>
  <Pages>22</Pages>
  <Words>8231</Words>
  <Characters>44974</Characters>
  <Application>Microsoft Office Word</Application>
  <DocSecurity>0</DocSecurity>
  <Lines>374</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Powell,Greg swp6640</cp:lastModifiedBy>
  <cp:revision>46</cp:revision>
  <cp:lastPrinted>2014-08-26T08:55:00Z</cp:lastPrinted>
  <dcterms:created xsi:type="dcterms:W3CDTF">2021-11-07T16:46:00Z</dcterms:created>
  <dcterms:modified xsi:type="dcterms:W3CDTF">2021-11-28T18:48:00Z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0x01010074E22D4F2CF18C45B58A19BC5F6C1568</vt:lpwstr>
  </property>
  <property fmtid="{D5CDD505-2E9C-101B-9397-08002B2CF9AE}" pid="3" name="TitusGUID">
    <vt:lpwstr>0d9a94f4-eee2-4464-9687-7c10b504acf7</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2021-10-29T00:01:04Z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43decb3c-c49e-411a-9919-15084e971997</vt:lpwstr>
  </property>
  <property fmtid="{D5CDD505-2E9C-101B-9397-08002B2CF9AE}" pid="12" name="MSIP_Label_66cf8fe5-b7b7-4df7-b38d-1c61ac2f6639_ContentBits">
    <vt:lpwstr>0</vt:lpwstr>
  </property>
</Properties>
</file>