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513A97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0"/>
        <w:gridCol w:w="7010"/>
      </w:tblGrid>
      <w:tr w:rsidR="00633587" w:rsidRPr="00C2152E" w14:paraId="70AD024A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141B1EF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4053FA10" w14:textId="01DD7522" w:rsidR="00633587" w:rsidRPr="00C2152E" w:rsidRDefault="00CB17D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George </w:t>
            </w:r>
            <w:r w:rsidR="00170208">
              <w:rPr>
                <w:rFonts w:asciiTheme="minorHAnsi" w:hAnsiTheme="minorHAnsi" w:cstheme="minorHAnsi"/>
                <w:b/>
                <w:color w:val="000000" w:themeColor="text1"/>
              </w:rPr>
              <w:t>Atkins</w:t>
            </w:r>
          </w:p>
        </w:tc>
      </w:tr>
      <w:tr w:rsidR="00633587" w:rsidRPr="00C2152E" w14:paraId="7BE4B229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83DBFDA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33F5E87C" w14:textId="2B3D65A3" w:rsidR="00633587" w:rsidRPr="00C2152E" w:rsidRDefault="00CB17D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Bidi"/>
                <w:b/>
                <w:bCs/>
                <w:color w:val="000000" w:themeColor="text1"/>
              </w:rPr>
              <w:t xml:space="preserve">Protection afforded by </w:t>
            </w:r>
            <w:proofErr w:type="spellStart"/>
            <w:r>
              <w:rPr>
                <w:rFonts w:asciiTheme="minorHAnsi" w:hAnsiTheme="minorHAnsi" w:cstheme="minorBidi"/>
                <w:b/>
                <w:bCs/>
                <w:color w:val="000000" w:themeColor="text1"/>
              </w:rPr>
              <w:t>pendine</w:t>
            </w:r>
            <w:proofErr w:type="spellEnd"/>
            <w:r>
              <w:rPr>
                <w:rFonts w:asciiTheme="minorHAnsi" w:hAnsiTheme="minorHAnsi" w:cstheme="minorBidi"/>
                <w:b/>
                <w:bCs/>
                <w:color w:val="000000" w:themeColor="text1"/>
              </w:rPr>
              <w:t xml:space="preserve"> shelters</w:t>
            </w:r>
          </w:p>
        </w:tc>
      </w:tr>
      <w:tr w:rsidR="00633587" w:rsidRPr="00C2152E" w14:paraId="01DA4922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F93DC4A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3676AD11" w14:textId="43E7691D" w:rsidR="00633587" w:rsidRPr="00C2152E" w:rsidRDefault="00CB17D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 Collett</w:t>
            </w:r>
          </w:p>
        </w:tc>
      </w:tr>
      <w:tr w:rsidR="00633587" w:rsidRPr="00C2152E" w14:paraId="3E35F90E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E345CAB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29D3D242" w14:textId="78797CE2" w:rsidR="00633587" w:rsidRPr="00C2152E" w:rsidRDefault="00CB17D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Ewa Kazimierska</w:t>
            </w:r>
          </w:p>
        </w:tc>
      </w:tr>
      <w:tr w:rsidR="00633587" w:rsidRPr="00C2152E" w14:paraId="08700BA3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7A06813" w14:textId="518DF0BD" w:rsidR="00633587" w:rsidRPr="00C2152E" w:rsidRDefault="00A520F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Pathway</w:t>
            </w:r>
            <w:r w:rsidR="00633587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:    </w:t>
            </w:r>
          </w:p>
        </w:tc>
        <w:tc>
          <w:tcPr>
            <w:tcW w:w="7200" w:type="dxa"/>
            <w:vAlign w:val="center"/>
          </w:tcPr>
          <w:p w14:paraId="76CA28D6" w14:textId="77777777" w:rsidR="006B6043" w:rsidRPr="00935D1B" w:rsidRDefault="006B6043" w:rsidP="006B6043">
            <w:pPr>
              <w:spacing w:before="120" w:after="120"/>
              <w:rPr>
                <w:rFonts w:asciiTheme="minorHAnsi" w:hAnsiTheme="minorHAnsi" w:cstheme="minorHAnsi"/>
                <w:bCs/>
                <w:strike/>
                <w:color w:val="000000" w:themeColor="text1"/>
              </w:rPr>
            </w:pPr>
            <w:r w:rsidRPr="00935D1B">
              <w:rPr>
                <w:rFonts w:asciiTheme="minorHAnsi" w:hAnsiTheme="minorHAnsi" w:cstheme="minorHAnsi"/>
                <w:bCs/>
                <w:strike/>
                <w:color w:val="000000" w:themeColor="text1"/>
              </w:rPr>
              <w:t>Technical Research &amp; Development</w:t>
            </w:r>
          </w:p>
          <w:p w14:paraId="448DA3D6" w14:textId="77777777" w:rsidR="006B6043" w:rsidRPr="00935D1B" w:rsidRDefault="006B6043" w:rsidP="006B6043">
            <w:pPr>
              <w:spacing w:before="120" w:after="120"/>
              <w:rPr>
                <w:rFonts w:asciiTheme="minorHAnsi" w:hAnsiTheme="minorHAnsi" w:cstheme="minorHAnsi"/>
                <w:bCs/>
                <w:strike/>
                <w:color w:val="000000" w:themeColor="text1"/>
              </w:rPr>
            </w:pPr>
            <w:r w:rsidRPr="00935D1B">
              <w:rPr>
                <w:rFonts w:asciiTheme="minorHAnsi" w:hAnsiTheme="minorHAnsi" w:cstheme="minorHAnsi"/>
                <w:bCs/>
                <w:strike/>
                <w:color w:val="000000" w:themeColor="text1"/>
              </w:rPr>
              <w:t>Safety</w:t>
            </w:r>
          </w:p>
          <w:p w14:paraId="08D31998" w14:textId="77777777" w:rsidR="006B6043" w:rsidRPr="00935D1B" w:rsidRDefault="006B6043" w:rsidP="006B6043">
            <w:pPr>
              <w:spacing w:before="120" w:after="120"/>
              <w:rPr>
                <w:rFonts w:asciiTheme="minorHAnsi" w:hAnsiTheme="minorHAnsi" w:cstheme="minorHAnsi"/>
                <w:bCs/>
                <w:strike/>
                <w:color w:val="000000" w:themeColor="text1"/>
              </w:rPr>
            </w:pPr>
            <w:r w:rsidRPr="00935D1B">
              <w:rPr>
                <w:rFonts w:asciiTheme="minorHAnsi" w:hAnsiTheme="minorHAnsi" w:cstheme="minorHAnsi"/>
                <w:bCs/>
                <w:strike/>
                <w:color w:val="000000" w:themeColor="text1"/>
              </w:rPr>
              <w:t>Manufacturing &amp; Processing</w:t>
            </w:r>
          </w:p>
          <w:p w14:paraId="25898F52" w14:textId="77777777" w:rsidR="006B6043" w:rsidRPr="00935D1B" w:rsidRDefault="006B6043" w:rsidP="006B6043">
            <w:pPr>
              <w:spacing w:before="120" w:after="120"/>
              <w:rPr>
                <w:rFonts w:asciiTheme="minorHAnsi" w:hAnsiTheme="minorHAnsi" w:cstheme="minorHAnsi"/>
                <w:bCs/>
                <w:strike/>
                <w:color w:val="000000" w:themeColor="text1"/>
              </w:rPr>
            </w:pPr>
            <w:r w:rsidRPr="00935D1B">
              <w:rPr>
                <w:rFonts w:asciiTheme="minorHAnsi" w:hAnsiTheme="minorHAnsi" w:cstheme="minorHAnsi"/>
                <w:bCs/>
                <w:strike/>
                <w:color w:val="000000" w:themeColor="text1"/>
              </w:rPr>
              <w:t>Breakdown &amp; Disposal</w:t>
            </w:r>
          </w:p>
          <w:p w14:paraId="294C11FC" w14:textId="77777777" w:rsidR="006B6043" w:rsidRDefault="006B6043" w:rsidP="006B6043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481FC3">
              <w:rPr>
                <w:rFonts w:asciiTheme="minorHAnsi" w:hAnsiTheme="minorHAnsi" w:cstheme="minorHAnsi"/>
                <w:bCs/>
                <w:color w:val="000000" w:themeColor="text1"/>
              </w:rPr>
              <w:t>Test &amp; Evaluation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76DFF2BC" w14:textId="665AB82D" w:rsidR="00633587" w:rsidRPr="00C2152E" w:rsidRDefault="006B6043" w:rsidP="006B6043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14:paraId="1BC5127C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D7B3113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0A167CF9" w14:textId="77777777"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565E9D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Survey     Review     Experiment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proofErr w:type="gramStart"/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7262D119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53FC92CF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1B98EA3D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5697ECB1" w14:textId="77777777" w:rsidTr="32277CF4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45EF43C" w14:textId="77777777"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9CC85FA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63C9C0B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E3B0BC4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A3F39C4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5A53B48A" w14:textId="77777777" w:rsidTr="32277CF4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603000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1E207B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4D0D62B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B4EE09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A1CB4E0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6916BDA1" w14:textId="77777777" w:rsidTr="32277CF4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841F0B1" w14:textId="77777777"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4BB98FA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BE8B77D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9D41C3E" w14:textId="3314EFEF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4C243B" w14:textId="00B11BEB" w:rsidR="00D02B0B" w:rsidRPr="00D02B0B" w:rsidRDefault="32AE8CE0" w:rsidP="32277CF4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32277CF4">
              <w:rPr>
                <w:rFonts w:asciiTheme="minorHAnsi" w:hAnsiTheme="minorHAnsi"/>
                <w:color w:val="0070C0"/>
                <w:lang w:eastAsia="en-GB"/>
              </w:rPr>
              <w:t>20</w:t>
            </w:r>
            <w:r w:rsidRPr="32277CF4">
              <w:rPr>
                <w:rFonts w:asciiTheme="minorHAnsi" w:hAnsiTheme="minorHAnsi"/>
                <w:color w:val="000000" w:themeColor="text1"/>
                <w:lang w:eastAsia="en-GB"/>
              </w:rPr>
              <w:t xml:space="preserve">         </w:t>
            </w:r>
            <w:r w:rsidR="0084440B" w:rsidRPr="32277CF4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="0395D00D" w:rsidRPr="32277CF4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3090E561" w:rsidRPr="32277CF4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2A6E9C54" w14:textId="77777777" w:rsidTr="32277CF4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875AD4B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585EDFD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E07D14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CF4B735" w14:textId="12244046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25565A" w14:textId="73B59A1D" w:rsidR="00D02B0B" w:rsidRPr="00D02B0B" w:rsidRDefault="6D260F86" w:rsidP="32277CF4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32277CF4">
              <w:rPr>
                <w:rFonts w:asciiTheme="minorHAnsi" w:hAnsiTheme="minorHAnsi"/>
                <w:color w:val="0070C0"/>
                <w:lang w:eastAsia="en-GB"/>
              </w:rPr>
              <w:t>17</w:t>
            </w:r>
            <w:r w:rsidRPr="32277CF4">
              <w:rPr>
                <w:rFonts w:asciiTheme="minorHAnsi" w:hAnsiTheme="minorHAnsi"/>
                <w:color w:val="000000" w:themeColor="text1"/>
                <w:lang w:eastAsia="en-GB"/>
              </w:rPr>
              <w:t xml:space="preserve">         </w:t>
            </w:r>
            <w:r w:rsidR="0084440B" w:rsidRPr="32277CF4"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395D00D" w:rsidRPr="32277CF4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3090E561" w:rsidRPr="32277CF4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043639E5" w14:textId="77777777" w:rsidTr="32277CF4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700FFD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6225612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E4CBF70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590FCB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BFABFF" w14:textId="705CCBEB" w:rsidR="00D02B0B" w:rsidRPr="00D02B0B" w:rsidRDefault="4557E9E0" w:rsidP="32277CF4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32277CF4">
              <w:rPr>
                <w:rFonts w:asciiTheme="minorHAnsi" w:hAnsiTheme="minorHAnsi"/>
                <w:color w:val="0070C0"/>
                <w:lang w:eastAsia="en-GB"/>
              </w:rPr>
              <w:t xml:space="preserve">16         </w:t>
            </w:r>
            <w:r w:rsidR="0084440B" w:rsidRPr="32277CF4">
              <w:rPr>
                <w:rFonts w:asciiTheme="minorHAnsi" w:hAnsiTheme="minorHAnsi"/>
                <w:color w:val="000000" w:themeColor="text1"/>
                <w:lang w:eastAsia="en-GB"/>
              </w:rPr>
              <w:t>17</w:t>
            </w:r>
            <w:r w:rsidR="0395D00D" w:rsidRPr="32277CF4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3090E561" w:rsidRPr="32277CF4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6323A671" w14:textId="77777777" w:rsidTr="32277CF4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F57BB2B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3B4243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DDD8F3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D8B7FF" w14:textId="13C2806B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1783AF" w14:textId="61A52202" w:rsidR="00D02B0B" w:rsidRPr="00D02B0B" w:rsidRDefault="232B2A7B" w:rsidP="32277CF4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32277CF4">
              <w:rPr>
                <w:rFonts w:asciiTheme="minorHAnsi" w:hAnsiTheme="minorHAnsi"/>
                <w:color w:val="0070C0"/>
                <w:lang w:eastAsia="en-GB"/>
              </w:rPr>
              <w:t xml:space="preserve">6            </w:t>
            </w:r>
            <w:r w:rsidR="0084440B" w:rsidRPr="32277CF4"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395D00D" w:rsidRPr="32277CF4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3090E561" w:rsidRPr="32277CF4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5A8B047C" w14:textId="77777777" w:rsidTr="32277CF4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9B51D08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427AFE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93C4E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CF67EAD" w14:textId="27C54B2F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66B719" w14:textId="131C07F4" w:rsidR="00D02B0B" w:rsidRPr="00D02B0B" w:rsidRDefault="37A999F2" w:rsidP="32277CF4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32277CF4">
              <w:rPr>
                <w:rFonts w:asciiTheme="minorHAnsi" w:hAnsiTheme="minorHAnsi"/>
                <w:color w:val="0070C0"/>
                <w:lang w:eastAsia="en-GB"/>
              </w:rPr>
              <w:t xml:space="preserve">6            </w:t>
            </w:r>
            <w:r w:rsidR="0084440B" w:rsidRPr="32277CF4"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395D00D" w:rsidRPr="32277CF4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3090E561" w:rsidRPr="32277CF4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62811A79" w14:textId="77777777" w:rsidTr="32277CF4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37F10D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72737B1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6907571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EF6385B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DCDFC4" w14:textId="275BC10A" w:rsidR="00D02B0B" w:rsidRPr="0035582F" w:rsidRDefault="526FFBFB" w:rsidP="32277CF4">
            <w:pPr>
              <w:jc w:val="right"/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32277CF4">
              <w:rPr>
                <w:rFonts w:asciiTheme="minorHAnsi" w:hAnsiTheme="minorHAnsi"/>
                <w:b/>
                <w:bCs/>
                <w:color w:val="0070C0"/>
                <w:lang w:eastAsia="en-GB"/>
              </w:rPr>
              <w:t xml:space="preserve">65 </w:t>
            </w:r>
            <w:r w:rsidRPr="32277CF4">
              <w:rPr>
                <w:rFonts w:asciiTheme="minorHAnsi" w:hAnsiTheme="minorHAnsi"/>
                <w:color w:val="0070C0"/>
                <w:lang w:eastAsia="en-GB"/>
              </w:rPr>
              <w:t xml:space="preserve">     </w:t>
            </w:r>
            <w:r w:rsidR="00565E9D" w:rsidRPr="32277CF4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64</w:t>
            </w:r>
            <w:r w:rsidR="0395D00D" w:rsidRPr="32277CF4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/</w:t>
            </w:r>
            <w:r w:rsidR="3090E561" w:rsidRPr="32277CF4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100</w:t>
            </w:r>
          </w:p>
        </w:tc>
      </w:tr>
    </w:tbl>
    <w:p w14:paraId="0DE17D9C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1E9C817F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7520A4F9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0065DB5F" w14:textId="77777777"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14:paraId="5E9D892D" w14:textId="77777777"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14:paraId="5CA46FF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03AFE14B" w14:textId="77777777" w:rsidTr="32277CF4">
        <w:trPr>
          <w:trHeight w:val="8773"/>
        </w:trPr>
        <w:tc>
          <w:tcPr>
            <w:tcW w:w="9576" w:type="dxa"/>
          </w:tcPr>
          <w:p w14:paraId="4B6C3999" w14:textId="62A11EF9" w:rsidR="0084440B" w:rsidRDefault="0084440B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Marker 1</w:t>
            </w:r>
          </w:p>
          <w:p w14:paraId="69F0C135" w14:textId="77777777" w:rsidR="0084440B" w:rsidRDefault="0084440B">
            <w:pPr>
              <w:rPr>
                <w:rFonts w:asciiTheme="minorHAnsi" w:hAnsiTheme="minorHAnsi"/>
                <w:color w:val="000000" w:themeColor="text1"/>
              </w:rPr>
            </w:pPr>
          </w:p>
          <w:p w14:paraId="1D40CEE4" w14:textId="77777777" w:rsidR="00264D75" w:rsidRDefault="007A5B6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George presented a very effective vocational presentation.</w:t>
            </w:r>
            <w:r w:rsidR="00264D75">
              <w:rPr>
                <w:rFonts w:asciiTheme="minorHAnsi" w:hAnsiTheme="minorHAnsi"/>
                <w:color w:val="000000" w:themeColor="text1"/>
              </w:rPr>
              <w:t xml:space="preserve"> His strength is practical concepts, but he has come a long way since he started Level 6. </w:t>
            </w:r>
          </w:p>
          <w:p w14:paraId="734717C7" w14:textId="77777777" w:rsidR="00264D75" w:rsidRDefault="00264D75">
            <w:pPr>
              <w:rPr>
                <w:rFonts w:asciiTheme="minorHAnsi" w:hAnsiTheme="minorHAnsi"/>
                <w:color w:val="000000" w:themeColor="text1"/>
              </w:rPr>
            </w:pPr>
          </w:p>
          <w:p w14:paraId="4898435C" w14:textId="57BDB55E" w:rsidR="0084440B" w:rsidRDefault="007A5B6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264D75">
              <w:rPr>
                <w:rFonts w:asciiTheme="minorHAnsi" w:hAnsiTheme="minorHAnsi"/>
                <w:color w:val="000000" w:themeColor="text1"/>
              </w:rPr>
              <w:t xml:space="preserve">The presentation </w:t>
            </w:r>
            <w:r>
              <w:rPr>
                <w:rFonts w:asciiTheme="minorHAnsi" w:hAnsiTheme="minorHAnsi"/>
                <w:color w:val="000000" w:themeColor="text1"/>
              </w:rPr>
              <w:t xml:space="preserve">was a bit light on the </w:t>
            </w:r>
            <w:proofErr w:type="gramStart"/>
            <w:r>
              <w:rPr>
                <w:rFonts w:asciiTheme="minorHAnsi" w:hAnsiTheme="minorHAnsi"/>
                <w:color w:val="000000" w:themeColor="text1"/>
              </w:rPr>
              <w:t>technical</w:t>
            </w:r>
            <w:proofErr w:type="gramEnd"/>
            <w:r>
              <w:rPr>
                <w:rFonts w:asciiTheme="minorHAnsi" w:hAnsiTheme="minorHAnsi"/>
                <w:color w:val="000000" w:themeColor="text1"/>
              </w:rPr>
              <w:t xml:space="preserve"> but he responded to questions well, particularly the efficacy of the De Marre equation for projectile penetration. He was able to distinguish </w:t>
            </w:r>
            <w:r w:rsidR="00AF48D9">
              <w:rPr>
                <w:rFonts w:asciiTheme="minorHAnsi" w:hAnsiTheme="minorHAnsi"/>
                <w:color w:val="000000" w:themeColor="text1"/>
              </w:rPr>
              <w:t xml:space="preserve">between rounds and fragmentation, and the limitations of the K value. He was able to discuss </w:t>
            </w:r>
            <w:r w:rsidR="00741150">
              <w:rPr>
                <w:rFonts w:asciiTheme="minorHAnsi" w:hAnsiTheme="minorHAnsi"/>
                <w:color w:val="000000" w:themeColor="text1"/>
              </w:rPr>
              <w:t xml:space="preserve">reverse engineering through trials to determine K values for other materials. </w:t>
            </w:r>
          </w:p>
          <w:p w14:paraId="4F24A090" w14:textId="77777777" w:rsidR="0084440B" w:rsidRDefault="0084440B">
            <w:pPr>
              <w:rPr>
                <w:rFonts w:asciiTheme="minorHAnsi" w:hAnsiTheme="minorHAnsi"/>
                <w:color w:val="000000" w:themeColor="text1"/>
              </w:rPr>
            </w:pPr>
          </w:p>
          <w:p w14:paraId="1FBC0C00" w14:textId="24066884" w:rsidR="0084440B" w:rsidRDefault="0084440B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My only criticism was the depth of technical response</w:t>
            </w:r>
            <w:r w:rsidR="00565E9D">
              <w:rPr>
                <w:rFonts w:asciiTheme="minorHAnsi" w:hAnsiTheme="minorHAnsi"/>
                <w:color w:val="000000" w:themeColor="text1"/>
              </w:rPr>
              <w:t>. George does struggle with maths and physics, BUT</w:t>
            </w:r>
            <w:r>
              <w:rPr>
                <w:rFonts w:asciiTheme="minorHAnsi" w:hAnsiTheme="minorHAnsi"/>
                <w:color w:val="000000" w:themeColor="text1"/>
              </w:rPr>
              <w:t xml:space="preserve"> he should be more confident in what he knows.</w:t>
            </w:r>
          </w:p>
          <w:p w14:paraId="6DC42395" w14:textId="77777777" w:rsidR="0084440B" w:rsidRDefault="0084440B">
            <w:pPr>
              <w:rPr>
                <w:rFonts w:asciiTheme="minorHAnsi" w:hAnsiTheme="minorHAnsi"/>
                <w:color w:val="000000" w:themeColor="text1"/>
              </w:rPr>
            </w:pPr>
          </w:p>
          <w:p w14:paraId="3570370E" w14:textId="77777777" w:rsidR="006363DD" w:rsidRDefault="0074115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Overall, a sound account of his project, which </w:t>
            </w:r>
            <w:r w:rsidR="00F47A51">
              <w:rPr>
                <w:rFonts w:asciiTheme="minorHAnsi" w:hAnsiTheme="minorHAnsi"/>
                <w:color w:val="000000" w:themeColor="text1"/>
              </w:rPr>
              <w:t xml:space="preserve">demonstrated professional competency. </w:t>
            </w:r>
          </w:p>
          <w:p w14:paraId="7F3D6363" w14:textId="77777777" w:rsidR="0084440B" w:rsidRDefault="0084440B">
            <w:pPr>
              <w:rPr>
                <w:rFonts w:asciiTheme="minorHAnsi" w:hAnsiTheme="minorHAnsi"/>
                <w:color w:val="000000" w:themeColor="text1"/>
              </w:rPr>
            </w:pPr>
          </w:p>
          <w:p w14:paraId="29D45B9E" w14:textId="77777777" w:rsidR="0084440B" w:rsidRDefault="0084440B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Marker 2</w:t>
            </w:r>
          </w:p>
          <w:p w14:paraId="62CEC7B1" w14:textId="77777777" w:rsidR="0084440B" w:rsidRDefault="0084440B">
            <w:pPr>
              <w:rPr>
                <w:rFonts w:asciiTheme="minorHAnsi" w:hAnsiTheme="minorHAnsi"/>
                <w:color w:val="000000" w:themeColor="text1"/>
              </w:rPr>
            </w:pPr>
          </w:p>
          <w:p w14:paraId="0B361367" w14:textId="11CE7856" w:rsidR="0084440B" w:rsidRDefault="494C537A" w:rsidP="32277CF4">
            <w:r w:rsidRPr="32277CF4">
              <w:rPr>
                <w:rFonts w:ascii="Calibri" w:eastAsia="Calibri" w:hAnsi="Calibri" w:cs="Calibri"/>
                <w:color w:val="0070C0"/>
              </w:rPr>
              <w:t>George has not submitted his presentation.</w:t>
            </w:r>
          </w:p>
          <w:p w14:paraId="72BF9AAF" w14:textId="2F2FFDCC" w:rsidR="0084440B" w:rsidRDefault="494C537A" w:rsidP="32277CF4">
            <w:r w:rsidRPr="32277CF4">
              <w:rPr>
                <w:rFonts w:ascii="Calibri" w:eastAsia="Calibri" w:hAnsi="Calibri" w:cs="Calibri"/>
                <w:color w:val="0070C0"/>
              </w:rPr>
              <w:t xml:space="preserve"> </w:t>
            </w:r>
          </w:p>
          <w:p w14:paraId="224BF9D0" w14:textId="662AF358" w:rsidR="0084440B" w:rsidRDefault="494C537A" w:rsidP="32277CF4">
            <w:r w:rsidRPr="32277CF4">
              <w:rPr>
                <w:rFonts w:ascii="Calibri" w:eastAsia="Calibri" w:hAnsi="Calibri" w:cs="Calibri"/>
                <w:color w:val="0070C0"/>
              </w:rPr>
              <w:t xml:space="preserve">The presentation was well structured; the project background clearly explained the rationale for </w:t>
            </w:r>
            <w:proofErr w:type="gramStart"/>
            <w:r w:rsidRPr="32277CF4">
              <w:rPr>
                <w:rFonts w:ascii="Calibri" w:eastAsia="Calibri" w:hAnsi="Calibri" w:cs="Calibri"/>
                <w:color w:val="0070C0"/>
              </w:rPr>
              <w:t>it</w:t>
            </w:r>
            <w:proofErr w:type="gramEnd"/>
            <w:r w:rsidRPr="32277CF4">
              <w:rPr>
                <w:rFonts w:ascii="Calibri" w:eastAsia="Calibri" w:hAnsi="Calibri" w:cs="Calibri"/>
                <w:color w:val="0070C0"/>
              </w:rPr>
              <w:t xml:space="preserve"> but George skipped the slide with aim and objectives.</w:t>
            </w:r>
          </w:p>
          <w:p w14:paraId="20D0BCCB" w14:textId="701C6CDF" w:rsidR="0084440B" w:rsidRDefault="494C537A" w:rsidP="32277CF4">
            <w:r w:rsidRPr="32277CF4">
              <w:rPr>
                <w:rFonts w:ascii="Calibri" w:eastAsia="Calibri" w:hAnsi="Calibri" w:cs="Calibri"/>
                <w:color w:val="0070C0"/>
              </w:rPr>
              <w:t xml:space="preserve"> </w:t>
            </w:r>
          </w:p>
          <w:p w14:paraId="40A69F83" w14:textId="3A41FBA5" w:rsidR="0084440B" w:rsidRDefault="494C537A" w:rsidP="32277CF4">
            <w:r w:rsidRPr="32277CF4">
              <w:rPr>
                <w:rFonts w:ascii="Calibri" w:eastAsia="Calibri" w:hAnsi="Calibri" w:cs="Calibri"/>
                <w:color w:val="0070C0"/>
              </w:rPr>
              <w:t>The slides were clear with a good balance between pictures and text. The terms in all equations should be defined and units added.</w:t>
            </w:r>
          </w:p>
          <w:p w14:paraId="31F8559F" w14:textId="4DC672BD" w:rsidR="0084440B" w:rsidRDefault="494C537A" w:rsidP="32277CF4">
            <w:r w:rsidRPr="32277CF4">
              <w:rPr>
                <w:rFonts w:ascii="Calibri" w:eastAsia="Calibri" w:hAnsi="Calibri" w:cs="Calibri"/>
                <w:color w:val="0070C0"/>
              </w:rPr>
              <w:t xml:space="preserve"> </w:t>
            </w:r>
          </w:p>
          <w:p w14:paraId="2B695A09" w14:textId="31C07FB6" w:rsidR="0084440B" w:rsidRDefault="494C537A" w:rsidP="32277CF4">
            <w:r w:rsidRPr="32277CF4">
              <w:rPr>
                <w:rFonts w:ascii="Calibri" w:eastAsia="Calibri" w:hAnsi="Calibri" w:cs="Calibri"/>
                <w:color w:val="0070C0"/>
              </w:rPr>
              <w:t>George was professional in delivering his presentation. He answered all questions correctly and technically.</w:t>
            </w:r>
          </w:p>
        </w:tc>
      </w:tr>
    </w:tbl>
    <w:p w14:paraId="0D629B71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1AF2037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517A9AC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6791B6BC" w14:textId="2A8DF97D" w:rsidR="006363DD" w:rsidRPr="006363DD" w:rsidRDefault="006B6043" w:rsidP="006B6043">
      <w:pPr>
        <w:tabs>
          <w:tab w:val="left" w:pos="2657"/>
        </w:tabs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ab/>
      </w:r>
    </w:p>
    <w:p w14:paraId="5C1C4BB2" w14:textId="59C6FBC3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="00803768">
        <w:rPr>
          <w:rFonts w:asciiTheme="minorHAnsi" w:hAnsiTheme="minorHAnsi"/>
          <w:b/>
          <w:color w:val="000000" w:themeColor="text1"/>
        </w:rPr>
        <w:t xml:space="preserve">                 </w:t>
      </w:r>
      <w:r w:rsidR="00157259">
        <w:rPr>
          <w:rFonts w:asciiTheme="minorHAnsi" w:hAnsiTheme="minorHAnsi"/>
          <w:b/>
          <w:color w:val="000000" w:themeColor="text1"/>
        </w:rPr>
        <w:t>G. Collett</w:t>
      </w:r>
      <w:r w:rsidR="00803768">
        <w:rPr>
          <w:rFonts w:asciiTheme="minorHAnsi" w:hAnsiTheme="minorHAnsi"/>
          <w:b/>
          <w:color w:val="000000" w:themeColor="text1"/>
        </w:rPr>
        <w:t xml:space="preserve">                                          </w:t>
      </w:r>
      <w:proofErr w:type="gramStart"/>
      <w:r w:rsidR="00803768">
        <w:rPr>
          <w:rFonts w:asciiTheme="minorHAnsi" w:hAnsiTheme="minorHAnsi"/>
          <w:b/>
          <w:color w:val="000000" w:themeColor="text1"/>
        </w:rPr>
        <w:t xml:space="preserve">  </w:t>
      </w:r>
      <w:r w:rsidRPr="006363DD">
        <w:rPr>
          <w:rFonts w:asciiTheme="minorHAnsi" w:hAnsiTheme="minorHAnsi"/>
          <w:b/>
          <w:color w:val="000000" w:themeColor="text1"/>
        </w:rPr>
        <w:t xml:space="preserve"> (</w:t>
      </w:r>
      <w:proofErr w:type="gramEnd"/>
      <w:r w:rsidRPr="006363DD">
        <w:rPr>
          <w:rFonts w:asciiTheme="minorHAnsi" w:hAnsiTheme="minorHAnsi"/>
          <w:b/>
          <w:color w:val="000000" w:themeColor="text1"/>
        </w:rPr>
        <w:t>Supervisor)</w:t>
      </w:r>
    </w:p>
    <w:p w14:paraId="4490E01A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04F229A1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5933B358" w14:textId="766C991D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</w:t>
      </w:r>
      <w:r w:rsidR="00803768">
        <w:rPr>
          <w:rFonts w:asciiTheme="minorHAnsi" w:hAnsiTheme="minorHAnsi"/>
          <w:b/>
          <w:color w:val="000000" w:themeColor="text1"/>
        </w:rPr>
        <w:t xml:space="preserve">                  </w:t>
      </w:r>
      <w:r w:rsidR="00157259">
        <w:rPr>
          <w:rFonts w:asciiTheme="minorHAnsi" w:hAnsiTheme="minorHAnsi"/>
          <w:b/>
          <w:color w:val="000000" w:themeColor="text1"/>
        </w:rPr>
        <w:t>E. Kazimi</w:t>
      </w:r>
      <w:r w:rsidR="008314A1">
        <w:rPr>
          <w:rFonts w:asciiTheme="minorHAnsi" w:hAnsiTheme="minorHAnsi"/>
          <w:b/>
          <w:color w:val="000000" w:themeColor="text1"/>
        </w:rPr>
        <w:t>e</w:t>
      </w:r>
      <w:r w:rsidR="00157259">
        <w:rPr>
          <w:rFonts w:asciiTheme="minorHAnsi" w:hAnsiTheme="minorHAnsi"/>
          <w:b/>
          <w:color w:val="000000" w:themeColor="text1"/>
        </w:rPr>
        <w:t>rska</w:t>
      </w:r>
      <w:r w:rsidR="00803768">
        <w:rPr>
          <w:rFonts w:asciiTheme="minorHAnsi" w:hAnsiTheme="minorHAnsi"/>
          <w:b/>
          <w:color w:val="000000" w:themeColor="text1"/>
        </w:rPr>
        <w:t xml:space="preserve">                                </w:t>
      </w:r>
      <w:proofErr w:type="gramStart"/>
      <w:r w:rsidR="00803768">
        <w:rPr>
          <w:rFonts w:asciiTheme="minorHAnsi" w:hAnsiTheme="minorHAnsi"/>
          <w:b/>
          <w:color w:val="000000" w:themeColor="text1"/>
        </w:rPr>
        <w:t xml:space="preserve">  </w:t>
      </w:r>
      <w:r w:rsidRPr="006363DD">
        <w:rPr>
          <w:rFonts w:asciiTheme="minorHAnsi" w:hAnsiTheme="minorHAnsi"/>
          <w:b/>
          <w:color w:val="000000" w:themeColor="text1"/>
        </w:rPr>
        <w:t xml:space="preserve"> (</w:t>
      </w:r>
      <w:proofErr w:type="gramEnd"/>
      <w:r w:rsidRPr="006363DD">
        <w:rPr>
          <w:rFonts w:asciiTheme="minorHAnsi" w:hAnsiTheme="minorHAnsi"/>
          <w:b/>
          <w:color w:val="000000" w:themeColor="text1"/>
        </w:rPr>
        <w:t>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2C536C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9B13C3E" w14:textId="77777777" w:rsidR="002C536C" w:rsidRDefault="002C536C" w:rsidP="00803768">
      <w:r>
        <w:separator/>
      </w:r>
    </w:p>
  </w:endnote>
  <w:endnote w:type="continuationSeparator" w:id="0">
    <w:p w14:paraId="702C486B" w14:textId="77777777" w:rsidR="002C536C" w:rsidRDefault="002C536C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EDDB7C6" w14:textId="77777777" w:rsidR="00D30F03" w:rsidRDefault="00D30F03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Bidi"/>
        <w:noProof/>
        <w:sz w:val="20"/>
        <w:szCs w:val="20"/>
      </w:rPr>
    </w:sdtEndPr>
    <w:sdtContent>
      <w:p w14:paraId="1BAA65A1" w14:textId="77777777"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660488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730989AF" w14:textId="77777777" w:rsidR="00803768" w:rsidRDefault="0080376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2570B15" w14:textId="77777777" w:rsidR="00D30F03" w:rsidRDefault="00D30F0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D19E48C" w14:textId="77777777" w:rsidR="002C536C" w:rsidRDefault="002C536C" w:rsidP="00803768">
      <w:r>
        <w:separator/>
      </w:r>
    </w:p>
  </w:footnote>
  <w:footnote w:type="continuationSeparator" w:id="0">
    <w:p w14:paraId="1D8658BB" w14:textId="77777777" w:rsidR="002C536C" w:rsidRDefault="002C536C" w:rsidP="0080376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2CB4021" w14:textId="77777777" w:rsidR="00D30F03" w:rsidRDefault="00D30F03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EDAAC8F" w14:textId="5B50D441" w:rsidR="00491651" w:rsidRPr="006363DD" w:rsidRDefault="00491651" w:rsidP="00491651">
    <w:pPr>
      <w:rPr>
        <w:rFonts w:asciiTheme="minorHAnsi" w:hAnsiTheme="minorHAnsi" w:cstheme="minorHAnsi"/>
        <w:b/>
        <w:color w:val="000000" w:themeColor="text1"/>
        <w:u w:val="single"/>
      </w:rPr>
    </w:pPr>
    <w:r>
      <w:rPr>
        <w:rFonts w:asciiTheme="minorHAnsi" w:hAnsiTheme="minorHAnsi" w:cstheme="minorHAnsi"/>
        <w:b/>
        <w:color w:val="000000" w:themeColor="text1"/>
        <w:u w:val="single"/>
      </w:rPr>
      <w:t xml:space="preserve">ACDA6017 OME </w:t>
    </w:r>
    <w:r w:rsidRPr="006363DD">
      <w:rPr>
        <w:rFonts w:asciiTheme="minorHAnsi" w:hAnsiTheme="minorHAnsi" w:cstheme="minorHAnsi"/>
        <w:b/>
        <w:color w:val="000000" w:themeColor="text1"/>
        <w:u w:val="single"/>
      </w:rPr>
      <w:t xml:space="preserve">MAJOR PROJECT </w:t>
    </w:r>
    <w:r>
      <w:rPr>
        <w:rFonts w:asciiTheme="minorHAnsi" w:hAnsiTheme="minorHAnsi" w:cstheme="minorHAnsi"/>
        <w:b/>
        <w:color w:val="000000" w:themeColor="text1"/>
        <w:u w:val="single"/>
      </w:rPr>
      <w:t>–</w:t>
    </w:r>
    <w:r w:rsidRPr="006363DD">
      <w:rPr>
        <w:rFonts w:asciiTheme="minorHAnsi" w:hAnsiTheme="minorHAnsi" w:cstheme="minorHAnsi"/>
        <w:b/>
        <w:color w:val="000000" w:themeColor="text1"/>
        <w:u w:val="single"/>
      </w:rPr>
      <w:t xml:space="preserve"> </w:t>
    </w:r>
    <w:r>
      <w:rPr>
        <w:rFonts w:asciiTheme="minorHAnsi" w:hAnsiTheme="minorHAnsi" w:cstheme="minorHAnsi"/>
        <w:b/>
        <w:color w:val="000000" w:themeColor="text1"/>
        <w:u w:val="single"/>
      </w:rPr>
      <w:t>Component 2 Final Viva/</w:t>
    </w:r>
    <w:r w:rsidR="00D30F03">
      <w:rPr>
        <w:rFonts w:asciiTheme="minorHAnsi" w:hAnsiTheme="minorHAnsi" w:cstheme="minorHAnsi"/>
        <w:b/>
        <w:color w:val="000000" w:themeColor="text1"/>
        <w:u w:val="single"/>
      </w:rPr>
      <w:t>P</w:t>
    </w:r>
    <w:r>
      <w:rPr>
        <w:rFonts w:asciiTheme="minorHAnsi" w:hAnsiTheme="minorHAnsi" w:cstheme="minorHAnsi"/>
        <w:b/>
        <w:color w:val="000000" w:themeColor="text1"/>
        <w:u w:val="single"/>
      </w:rPr>
      <w:t>resentation</w:t>
    </w:r>
    <w:r w:rsidRPr="006363DD">
      <w:rPr>
        <w:rFonts w:asciiTheme="minorHAnsi" w:hAnsiTheme="minorHAnsi" w:cstheme="minorHAnsi"/>
        <w:b/>
        <w:color w:val="000000" w:themeColor="text1"/>
        <w:u w:val="single"/>
      </w:rPr>
      <w:t xml:space="preserve"> – </w:t>
    </w:r>
    <w:r>
      <w:rPr>
        <w:rFonts w:asciiTheme="minorHAnsi" w:hAnsiTheme="minorHAnsi" w:cstheme="minorHAnsi"/>
        <w:b/>
        <w:color w:val="000000" w:themeColor="text1"/>
        <w:u w:val="single"/>
      </w:rPr>
      <w:t>10</w:t>
    </w:r>
    <w:r w:rsidRPr="006363DD">
      <w:rPr>
        <w:rFonts w:asciiTheme="minorHAnsi" w:hAnsiTheme="minorHAnsi" w:cstheme="minorHAnsi"/>
        <w:b/>
        <w:color w:val="000000" w:themeColor="text1"/>
        <w:u w:val="single"/>
      </w:rPr>
      <w:t>%</w:t>
    </w:r>
  </w:p>
  <w:p w14:paraId="70D456ED" w14:textId="77777777" w:rsidR="00491651" w:rsidRDefault="00491651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DDAFF21" w14:textId="77777777" w:rsidR="00D30F03" w:rsidRDefault="00D30F0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1455780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hideSpellingErrors/>
  <w:hideGrammaticalErrors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63DD"/>
    <w:rsid w:val="00091371"/>
    <w:rsid w:val="00094174"/>
    <w:rsid w:val="00125730"/>
    <w:rsid w:val="00157259"/>
    <w:rsid w:val="00170208"/>
    <w:rsid w:val="001B0A82"/>
    <w:rsid w:val="001D0DDD"/>
    <w:rsid w:val="001D5CAC"/>
    <w:rsid w:val="00223912"/>
    <w:rsid w:val="00242112"/>
    <w:rsid w:val="00253402"/>
    <w:rsid w:val="00256F9D"/>
    <w:rsid w:val="00264D75"/>
    <w:rsid w:val="00277539"/>
    <w:rsid w:val="002A6F1C"/>
    <w:rsid w:val="002C536C"/>
    <w:rsid w:val="0035582F"/>
    <w:rsid w:val="003673F7"/>
    <w:rsid w:val="00391A9D"/>
    <w:rsid w:val="003D5AD6"/>
    <w:rsid w:val="003F0E2A"/>
    <w:rsid w:val="00484F97"/>
    <w:rsid w:val="00491651"/>
    <w:rsid w:val="004D575F"/>
    <w:rsid w:val="00565E9D"/>
    <w:rsid w:val="0059281E"/>
    <w:rsid w:val="005F77C5"/>
    <w:rsid w:val="006138AA"/>
    <w:rsid w:val="0062519C"/>
    <w:rsid w:val="00633587"/>
    <w:rsid w:val="006363DD"/>
    <w:rsid w:val="00647E81"/>
    <w:rsid w:val="00647F07"/>
    <w:rsid w:val="006530D2"/>
    <w:rsid w:val="00660488"/>
    <w:rsid w:val="006645F5"/>
    <w:rsid w:val="006B6043"/>
    <w:rsid w:val="00741150"/>
    <w:rsid w:val="007A1FD0"/>
    <w:rsid w:val="007A5B6E"/>
    <w:rsid w:val="00803768"/>
    <w:rsid w:val="008314A1"/>
    <w:rsid w:val="00843A3B"/>
    <w:rsid w:val="0084440B"/>
    <w:rsid w:val="008B05C1"/>
    <w:rsid w:val="009107F4"/>
    <w:rsid w:val="00935D1B"/>
    <w:rsid w:val="009C2B9C"/>
    <w:rsid w:val="009F37CB"/>
    <w:rsid w:val="00A520F4"/>
    <w:rsid w:val="00A736BA"/>
    <w:rsid w:val="00AA6849"/>
    <w:rsid w:val="00AB34FE"/>
    <w:rsid w:val="00AF48D9"/>
    <w:rsid w:val="00B010B8"/>
    <w:rsid w:val="00BC3BFA"/>
    <w:rsid w:val="00C45BB6"/>
    <w:rsid w:val="00C60A27"/>
    <w:rsid w:val="00CA1CD4"/>
    <w:rsid w:val="00CA6607"/>
    <w:rsid w:val="00CB17D4"/>
    <w:rsid w:val="00CC4C41"/>
    <w:rsid w:val="00CD2262"/>
    <w:rsid w:val="00CF5E08"/>
    <w:rsid w:val="00D02B0B"/>
    <w:rsid w:val="00D14BFC"/>
    <w:rsid w:val="00D30F03"/>
    <w:rsid w:val="00D87BAB"/>
    <w:rsid w:val="00E1770E"/>
    <w:rsid w:val="00EC5346"/>
    <w:rsid w:val="00F14758"/>
    <w:rsid w:val="00F47A51"/>
    <w:rsid w:val="00F871E1"/>
    <w:rsid w:val="00F922EF"/>
    <w:rsid w:val="0395D00D"/>
    <w:rsid w:val="15F40BED"/>
    <w:rsid w:val="232B2A7B"/>
    <w:rsid w:val="3090E561"/>
    <w:rsid w:val="32277CF4"/>
    <w:rsid w:val="32AE8CE0"/>
    <w:rsid w:val="37A999F2"/>
    <w:rsid w:val="3E5DF28E"/>
    <w:rsid w:val="4557E9E0"/>
    <w:rsid w:val="494C537A"/>
    <w:rsid w:val="4BD3482D"/>
    <w:rsid w:val="526FFBFB"/>
    <w:rsid w:val="5F4BAC5B"/>
    <w:rsid w:val="6D260F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1D4A77D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333</Words>
  <Characters>1902</Characters>
  <Application>Microsoft Office Word</Application>
  <DocSecurity>0</DocSecurity>
  <Lines>15</Lines>
  <Paragraphs>4</Paragraphs>
  <ScaleCrop>false</ScaleCrop>
  <Company/>
  <LinksUpToDate>false</LinksUpToDate>
  <CharactersWithSpaces>2231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Jenni Steen</cp:lastModifiedBy>
  <cp:revision>7</cp:revision>
  <dcterms:created xsi:type="dcterms:W3CDTF">2024-04-24T10:38:00Z</dcterms:created>
  <dcterms:modified xsi:type="dcterms:W3CDTF">2024-05-02T15:30:00Z</dcterms:modified>
</cp:coreProperties>
</file>