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67E" w:rsidRPr="0093467E" w:rsidRDefault="0093467E" w:rsidP="0093467E">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ermStart w:id="1207006477" w:edGrp="everyone"/>
      <w:r w:rsidRPr="0093467E">
        <w:rPr>
          <w:rFonts w:ascii="Times New Roman" w:eastAsia="Times New Roman" w:hAnsi="Times New Roman" w:cs="Times New Roman"/>
          <w:noProof/>
          <w:color w:val="000000"/>
          <w:sz w:val="24"/>
          <w:szCs w:val="24"/>
          <w:lang w:val="en-GB" w:eastAsia="en-GB"/>
        </w:rPr>
        <w:drawing>
          <wp:inline distT="0" distB="0" distL="0" distR="0">
            <wp:extent cx="189547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5475" cy="714375"/>
                    </a:xfrm>
                    <a:prstGeom prst="rect">
                      <a:avLst/>
                    </a:prstGeom>
                    <a:noFill/>
                    <a:ln>
                      <a:noFill/>
                    </a:ln>
                  </pic:spPr>
                </pic:pic>
              </a:graphicData>
            </a:graphic>
          </wp:inline>
        </w:drawing>
      </w:r>
      <w:permEnd w:id="1207006477"/>
    </w:p>
    <w:p w:rsidR="0093467E" w:rsidRPr="0093467E" w:rsidRDefault="0093467E" w:rsidP="0093467E">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rsidR="0093467E" w:rsidRPr="0093467E" w:rsidRDefault="0093467E" w:rsidP="0093467E">
      <w:pPr>
        <w:spacing w:after="0" w:line="240" w:lineRule="auto"/>
        <w:rPr>
          <w:rFonts w:ascii="Times New Roman" w:eastAsia="Times New Roman" w:hAnsi="Times New Roman" w:cs="Arial"/>
          <w:b/>
          <w:bCs/>
          <w:sz w:val="48"/>
          <w:szCs w:val="48"/>
          <w:lang w:val="en-GB" w:eastAsia="en-GB"/>
        </w:rPr>
      </w:pPr>
      <w:r w:rsidRPr="0093467E">
        <w:rPr>
          <w:rFonts w:ascii="Times New Roman" w:eastAsia="Times New Roman" w:hAnsi="Times New Roman" w:cs="Times New Roman"/>
          <w:b/>
          <w:sz w:val="48"/>
          <w:szCs w:val="48"/>
          <w:lang w:val="en-GB" w:eastAsia="en-GB"/>
        </w:rPr>
        <w:t xml:space="preserve">GRADUATE CERTIFICATE in </w:t>
      </w:r>
      <w:r w:rsidRPr="0093467E">
        <w:rPr>
          <w:rFonts w:ascii="Times New Roman" w:eastAsia="Times New Roman" w:hAnsi="Times New Roman" w:cs="Arial"/>
          <w:b/>
          <w:bCs/>
          <w:sz w:val="48"/>
          <w:szCs w:val="48"/>
          <w:lang w:val="en-GB" w:eastAsia="en-GB"/>
        </w:rPr>
        <w:t>Consolidation of Social Work Practice</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LEVEL 6 - 60 Credits</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LEARNER PORTFOLIO</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(PORTH AGORED and UWTSD)</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93467E" w:rsidRPr="0093467E" w:rsidTr="004D190F">
        <w:tc>
          <w:tcPr>
            <w:tcW w:w="10368" w:type="dxa"/>
          </w:tcPr>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Learner’s name:</w:t>
            </w:r>
            <w:r w:rsidR="003645E3">
              <w:rPr>
                <w:rFonts w:ascii="Times New Roman" w:eastAsia="Times New Roman" w:hAnsi="Times New Roman" w:cs="Times New Roman"/>
                <w:b/>
                <w:sz w:val="48"/>
                <w:szCs w:val="20"/>
                <w:lang w:val="en-GB" w:eastAsia="en-GB"/>
              </w:rPr>
              <w:t xml:space="preserve"> Claire Parry </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Learner’s University Registration Number:</w:t>
            </w:r>
            <w:r w:rsidR="003645E3">
              <w:rPr>
                <w:rFonts w:ascii="Times New Roman" w:eastAsia="Times New Roman" w:hAnsi="Times New Roman" w:cs="Times New Roman"/>
                <w:b/>
                <w:sz w:val="48"/>
                <w:szCs w:val="20"/>
                <w:lang w:val="en-GB" w:eastAsia="en-GB"/>
              </w:rPr>
              <w:t xml:space="preserve"> </w:t>
            </w:r>
          </w:p>
          <w:p w:rsidR="0093467E" w:rsidRPr="0093467E" w:rsidRDefault="003645E3" w:rsidP="0093467E">
            <w:pPr>
              <w:spacing w:after="0" w:line="240" w:lineRule="auto"/>
              <w:ind w:right="-957"/>
              <w:rPr>
                <w:rFonts w:ascii="Times New Roman" w:eastAsia="Times New Roman" w:hAnsi="Times New Roman" w:cs="Times New Roman"/>
                <w:b/>
                <w:sz w:val="48"/>
                <w:szCs w:val="20"/>
                <w:lang w:val="en-GB" w:eastAsia="en-GB"/>
              </w:rPr>
            </w:pPr>
            <w:r>
              <w:rPr>
                <w:rFonts w:ascii="Times New Roman" w:eastAsia="Times New Roman" w:hAnsi="Times New Roman" w:cs="Times New Roman"/>
                <w:b/>
                <w:sz w:val="48"/>
                <w:szCs w:val="20"/>
                <w:lang w:val="en-GB" w:eastAsia="en-GB"/>
              </w:rPr>
              <w:t>1910791</w:t>
            </w:r>
          </w:p>
        </w:tc>
      </w:tr>
    </w:tbl>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 xml:space="preserve"> </w:t>
      </w:r>
    </w:p>
    <w:p w:rsidR="0093467E" w:rsidRPr="0093467E" w:rsidRDefault="0093467E" w:rsidP="0093467E">
      <w:pPr>
        <w:spacing w:after="0" w:line="240" w:lineRule="auto"/>
        <w:rPr>
          <w:rFonts w:ascii="Times New Roman" w:eastAsia="Times New Roman" w:hAnsi="Times New Roman" w:cs="Times New Roman"/>
          <w:sz w:val="24"/>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14"/>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0"/>
          <w:szCs w:val="20"/>
          <w:lang w:val="en-GB" w:eastAsia="en-GB"/>
        </w:rPr>
      </w:pPr>
      <w:r w:rsidRPr="0093467E">
        <w:rPr>
          <w:rFonts w:ascii="Times New Roman" w:eastAsia="Times New Roman" w:hAnsi="Times New Roman" w:cs="Times New Roman"/>
          <w:b/>
          <w:sz w:val="40"/>
          <w:szCs w:val="20"/>
          <w:lang w:val="en-GB" w:eastAsia="en-GB"/>
        </w:rPr>
        <w:t>WALES ACADEMY for PROFESSIONAL PRACTICE and APPLIED RESEARCH</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2019-2020</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93467E">
        <w:rPr>
          <w:rFonts w:ascii="Times New Roman" w:eastAsia="Times New Roman" w:hAnsi="Times New Roman" w:cs="Times New Roman"/>
          <w:sz w:val="24"/>
          <w:szCs w:val="20"/>
          <w:lang w:val="en-GB" w:eastAsia="en-GB"/>
        </w:rPr>
        <w:br w:type="page"/>
      </w:r>
      <w:r w:rsidRPr="0093467E">
        <w:rPr>
          <w:rFonts w:ascii="Arial" w:eastAsia="Times New Roman" w:hAnsi="Arial" w:cs="Arial"/>
          <w:b/>
          <w:sz w:val="24"/>
          <w:szCs w:val="24"/>
          <w:lang w:val="en-GB" w:eastAsia="en-GB"/>
        </w:rPr>
        <w:lastRenderedPageBreak/>
        <w:t>Portfolio Guidance</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Please read these notes carefully. They provide essential information. The documents you will use in developing your portfolio are on the following pages.</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t>What is the portfolio for?</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The purpose of this portfolio is to enable learners to demonstrate and provide evidence of how they meet the learning outcomes set by the Social Care Wales, for the Consolidation programme, including:</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Applying analysis in assessment to inform intervention;</w:t>
      </w:r>
    </w:p>
    <w:p w:rsidR="0093467E" w:rsidRPr="0093467E" w:rsidRDefault="0093467E" w:rsidP="0093467E">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Intervention and application of professional judgement in increasingly complex situations;</w:t>
      </w:r>
    </w:p>
    <w:p w:rsidR="0093467E" w:rsidRPr="0093467E" w:rsidRDefault="0093467E" w:rsidP="0093467E">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Working collaboratively with service users, carers and other professionals.</w:t>
      </w:r>
    </w:p>
    <w:p w:rsidR="0093467E" w:rsidRPr="0093467E" w:rsidRDefault="0093467E" w:rsidP="0093467E">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t>Learner and employer learning agreement</w:t>
      </w: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t>How should the Portfolio be presented?</w:t>
      </w: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r w:rsidRPr="0093467E">
        <w:rPr>
          <w:rFonts w:ascii="Arial" w:eastAsia="Times New Roman" w:hAnsi="Arial" w:cs="Arial"/>
          <w:sz w:val="24"/>
          <w:szCs w:val="24"/>
          <w:lang w:val="en-GB"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93467E">
        <w:rPr>
          <w:rFonts w:ascii="Arial" w:eastAsia="Times New Roman" w:hAnsi="Arial" w:cs="Arial"/>
          <w:sz w:val="24"/>
          <w:szCs w:val="20"/>
          <w:lang w:val="en-GB" w:eastAsia="en-GB"/>
        </w:rPr>
        <w:t>will be treated no less favourably than written work submitted in English.</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b/>
          <w:sz w:val="24"/>
          <w:szCs w:val="24"/>
          <w:lang w:val="en-GB" w:eastAsia="en-GB"/>
        </w:rPr>
        <w:t>How is the Portfolio assessed?</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Dates of portfolio submission will normally be made available at induction, at consolidation workshop meetings and posted on Moodle.</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br w:type="page"/>
      </w:r>
      <w:r w:rsidRPr="0093467E">
        <w:rPr>
          <w:rFonts w:ascii="Arial" w:eastAsia="Times New Roman" w:hAnsi="Arial" w:cs="Arial"/>
          <w:b/>
          <w:sz w:val="24"/>
          <w:szCs w:val="24"/>
          <w:lang w:val="en-GB" w:eastAsia="en-GB"/>
        </w:rPr>
        <w:lastRenderedPageBreak/>
        <w:t>Confidentiality</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It is important that no individual can be identified either directly or indirectly from the information in the portfolio. You must:</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adhere to guidance in the Programme Handbook about confidentiality;</w:t>
      </w:r>
    </w:p>
    <w:p w:rsidR="0093467E" w:rsidRPr="0093467E" w:rsidRDefault="0093467E" w:rsidP="0093467E">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not</w:t>
      </w:r>
      <w:proofErr w:type="gramEnd"/>
      <w:r w:rsidRPr="0093467E">
        <w:rPr>
          <w:rFonts w:ascii="Arial" w:eastAsia="Times New Roman" w:hAnsi="Arial" w:cs="Arial"/>
          <w:sz w:val="24"/>
          <w:szCs w:val="24"/>
          <w:lang w:val="en-GB" w:eastAsia="en-GB"/>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93467E" w:rsidRPr="0093467E" w:rsidRDefault="0093467E" w:rsidP="0093467E">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not</w:t>
      </w:r>
      <w:proofErr w:type="gramEnd"/>
      <w:r w:rsidRPr="0093467E">
        <w:rPr>
          <w:rFonts w:ascii="Arial" w:eastAsia="Times New Roman" w:hAnsi="Arial" w:cs="Arial"/>
          <w:sz w:val="24"/>
          <w:szCs w:val="24"/>
          <w:lang w:val="en-GB" w:eastAsia="en-GB"/>
        </w:rPr>
        <w:t xml:space="preserve"> identify</w:t>
      </w:r>
      <w:r w:rsidRPr="0093467E">
        <w:rPr>
          <w:rFonts w:ascii="Arial" w:eastAsia="Times New Roman" w:hAnsi="Arial" w:cs="Arial"/>
          <w:b/>
          <w:sz w:val="24"/>
          <w:szCs w:val="24"/>
          <w:lang w:val="en-GB" w:eastAsia="en-GB"/>
        </w:rPr>
        <w:t xml:space="preserve"> </w:t>
      </w:r>
      <w:r w:rsidRPr="0093467E">
        <w:rPr>
          <w:rFonts w:ascii="Arial" w:eastAsia="Times New Roman" w:hAnsi="Arial" w:cs="Arial"/>
          <w:sz w:val="24"/>
          <w:szCs w:val="24"/>
          <w:lang w:val="en-GB" w:eastAsia="en-GB"/>
        </w:rPr>
        <w:t xml:space="preserve">any individual using services, their family or carers by name. Instead you must use numbers e.g. 1, 2, 3 etc. and </w:t>
      </w:r>
      <w:r w:rsidRPr="0093467E">
        <w:rPr>
          <w:rFonts w:ascii="Arial" w:eastAsia="Times New Roman" w:hAnsi="Arial" w:cs="Arial"/>
          <w:b/>
          <w:sz w:val="24"/>
          <w:szCs w:val="24"/>
          <w:lang w:val="en-GB" w:eastAsia="en-GB"/>
        </w:rPr>
        <w:t>not</w:t>
      </w:r>
      <w:r w:rsidRPr="0093467E">
        <w:rPr>
          <w:rFonts w:ascii="Arial" w:eastAsia="Times New Roman" w:hAnsi="Arial" w:cs="Arial"/>
          <w:sz w:val="24"/>
          <w:szCs w:val="24"/>
          <w:lang w:val="en-GB" w:eastAsia="en-GB"/>
        </w:rPr>
        <w:t xml:space="preserve"> letters;</w:t>
      </w:r>
    </w:p>
    <w:p w:rsidR="0093467E" w:rsidRPr="0093467E" w:rsidRDefault="0093467E" w:rsidP="0093467E">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not</w:t>
      </w:r>
      <w:proofErr w:type="gramEnd"/>
      <w:r w:rsidRPr="0093467E">
        <w:rPr>
          <w:rFonts w:ascii="Arial" w:eastAsia="Times New Roman" w:hAnsi="Arial" w:cs="Arial"/>
          <w:sz w:val="24"/>
          <w:szCs w:val="24"/>
          <w:lang w:val="en-GB" w:eastAsia="en-GB"/>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93467E" w:rsidRPr="0093467E" w:rsidRDefault="0093467E" w:rsidP="0093467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take</w:t>
      </w:r>
      <w:proofErr w:type="gramEnd"/>
      <w:r w:rsidRPr="0093467E">
        <w:rPr>
          <w:rFonts w:ascii="Arial" w:eastAsia="Times New Roman" w:hAnsi="Arial" w:cs="Arial"/>
          <w:sz w:val="24"/>
          <w:szCs w:val="24"/>
          <w:lang w:val="en-GB" w:eastAsia="en-GB"/>
        </w:rPr>
        <w:t xml:space="preserv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val="en-GB" w:eastAsia="en-GB"/>
        </w:rPr>
      </w:pPr>
      <w:r w:rsidRPr="0093467E">
        <w:rPr>
          <w:rFonts w:ascii="Arial" w:eastAsia="Times New Roman" w:hAnsi="Arial" w:cs="Arial"/>
          <w:b/>
          <w:i/>
          <w:color w:val="FF0000"/>
          <w:sz w:val="24"/>
          <w:szCs w:val="24"/>
          <w:lang w:val="en-GB"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93467E" w:rsidRPr="0093467E" w:rsidRDefault="0093467E" w:rsidP="0093467E">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Dyslexia and other special circumstances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r w:rsidRPr="0093467E">
        <w:rPr>
          <w:rFonts w:ascii="Arial" w:eastAsia="Times New Roman" w:hAnsi="Arial" w:cs="Arial"/>
          <w:sz w:val="24"/>
          <w:szCs w:val="24"/>
          <w:lang w:val="en-GB"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93467E">
        <w:rPr>
          <w:rFonts w:ascii="Arial" w:eastAsia="Times New Roman" w:hAnsi="Arial" w:cs="Arial"/>
          <w:b/>
          <w:i/>
          <w:sz w:val="24"/>
          <w:szCs w:val="24"/>
          <w:lang w:val="en-GB" w:eastAsia="en-GB"/>
        </w:rPr>
        <w:t>it is the learner’s individual responsibility to contact them</w:t>
      </w:r>
      <w:r w:rsidRPr="0093467E">
        <w:rPr>
          <w:rFonts w:ascii="Arial" w:eastAsia="Times New Roman" w:hAnsi="Arial" w:cs="Arial"/>
          <w:color w:val="FF0000"/>
          <w:sz w:val="24"/>
          <w:szCs w:val="24"/>
          <w:lang w:val="en-GB" w:eastAsia="en-GB"/>
        </w:rPr>
        <w:t xml:space="preserv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r w:rsidRPr="0093467E">
        <w:rPr>
          <w:rFonts w:ascii="Arial" w:eastAsia="Times New Roman" w:hAnsi="Arial" w:cs="Arial"/>
          <w:b/>
          <w:color w:val="FF0000"/>
          <w:sz w:val="24"/>
          <w:szCs w:val="24"/>
          <w:lang w:val="en-GB" w:eastAsia="en-GB"/>
        </w:rPr>
        <w:br w:type="page"/>
      </w:r>
      <w:r w:rsidRPr="0093467E">
        <w:rPr>
          <w:rFonts w:ascii="Arial" w:eastAsia="Times New Roman" w:hAnsi="Arial" w:cs="Arial"/>
          <w:b/>
          <w:sz w:val="24"/>
          <w:szCs w:val="24"/>
          <w:lang w:val="en-GB" w:eastAsia="en-GB"/>
        </w:rPr>
        <w:lastRenderedPageBreak/>
        <w:t>Section 1</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val="en-GB" w:eastAsia="en-GB"/>
        </w:rPr>
      </w:pPr>
    </w:p>
    <w:p w:rsidR="0093467E" w:rsidRPr="0093467E" w:rsidRDefault="0093467E" w:rsidP="0093467E">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 xml:space="preserve">Graduate Certificate in Consolidation of Social Work Practice - Learner Portfolio </w:t>
      </w:r>
    </w:p>
    <w:p w:rsidR="0093467E" w:rsidRPr="0093467E" w:rsidRDefault="0093467E" w:rsidP="0093467E">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 xml:space="preserve">Guidance: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p>
    <w:p w:rsidR="0093467E" w:rsidRPr="0093467E" w:rsidRDefault="0093467E" w:rsidP="0093467E">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Your portfolio must contain items 1 - 9 below (in the order given);</w:t>
      </w:r>
    </w:p>
    <w:p w:rsidR="0093467E" w:rsidRPr="0093467E" w:rsidRDefault="0093467E" w:rsidP="0093467E">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 xml:space="preserve">You should use this pro-forma to insert your text within each section; </w:t>
      </w:r>
    </w:p>
    <w:p w:rsidR="0093467E" w:rsidRPr="0093467E" w:rsidRDefault="0093467E" w:rsidP="0093467E">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 xml:space="preserve">Please make sure the Signatures page at Section 8 is fully completed before submission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 xml:space="preserve">Contents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Portfolio Section</w:t>
            </w:r>
          </w:p>
        </w:tc>
        <w:tc>
          <w:tcPr>
            <w:tcW w:w="7177"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Topic</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c>
        <w:tc>
          <w:tcPr>
            <w:tcW w:w="113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Task no.</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1</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Contents page</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2</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Developmental Review</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1</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3</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Observation and feedback</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2</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4</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Safeguarding and working in complex situations – Case Study</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3</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5</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Safeguarding</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4</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6</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Developmental Review</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1</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7</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Bibliography</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8</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Learner details, Signatures and Line manager verification</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9</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Learner and Employer Learning Agreement</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2</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Developmental review (a)</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Guidance: This section should be completed by taking into account</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the work that you will have done since qualifying, and discussions with your mentor and supervisor/line manager as part of your First Three Years of Practice Individual Plan.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93467E" w:rsidRPr="0093467E" w:rsidTr="004D190F">
        <w:tc>
          <w:tcPr>
            <w:tcW w:w="10278"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Based on your experience in practice identify and justify your agreed learning needs for the following outcomes: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Working Collaboratively with service users &amp; carers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           Working Collaboratively with Other Professionals</w:t>
            </w:r>
          </w:p>
          <w:p w:rsidR="0093467E" w:rsidRPr="0093467E" w:rsidRDefault="0093467E" w:rsidP="0093467E">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Applying analysis in assessment to inform interventions</w:t>
            </w:r>
          </w:p>
          <w:p w:rsidR="0093467E" w:rsidRDefault="0093467E" w:rsidP="0093467E">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Intervention and application of professional judgement in increasingly complex situations</w:t>
            </w:r>
          </w:p>
          <w:p w:rsidR="0024614C" w:rsidRDefault="0024614C" w:rsidP="0024614C">
            <w:pPr>
              <w:overflowPunct w:val="0"/>
              <w:autoSpaceDE w:val="0"/>
              <w:autoSpaceDN w:val="0"/>
              <w:adjustRightInd w:val="0"/>
              <w:spacing w:after="0" w:line="240" w:lineRule="auto"/>
              <w:ind w:left="720"/>
              <w:jc w:val="both"/>
              <w:textAlignment w:val="baseline"/>
              <w:rPr>
                <w:rFonts w:ascii="Arial" w:eastAsia="Times New Roman" w:hAnsi="Arial" w:cs="Arial"/>
                <w:color w:val="000000"/>
                <w:sz w:val="24"/>
                <w:szCs w:val="24"/>
                <w:lang w:val="en-GB" w:eastAsia="en-GB"/>
              </w:rPr>
            </w:pPr>
          </w:p>
          <w:p w:rsidR="00C13AA3" w:rsidRDefault="00C13AA3" w:rsidP="00C13AA3">
            <w:pPr>
              <w:overflowPunct w:val="0"/>
              <w:autoSpaceDE w:val="0"/>
              <w:autoSpaceDN w:val="0"/>
              <w:adjustRightInd w:val="0"/>
              <w:spacing w:after="0" w:line="240" w:lineRule="auto"/>
              <w:jc w:val="both"/>
              <w:textAlignment w:val="baseline"/>
              <w:rPr>
                <w:rFonts w:ascii="Arial" w:hAnsi="Arial" w:cs="Arial"/>
                <w:color w:val="000000"/>
              </w:rPr>
            </w:pPr>
            <w:r>
              <w:rPr>
                <w:rFonts w:ascii="Arial" w:hAnsi="Arial" w:cs="Arial"/>
                <w:color w:val="000000"/>
              </w:rPr>
              <w:t>I will use</w:t>
            </w:r>
            <w:r w:rsidRPr="0044256D">
              <w:rPr>
                <w:rFonts w:ascii="Arial" w:hAnsi="Arial" w:cs="Arial"/>
                <w:color w:val="000000"/>
              </w:rPr>
              <w:t xml:space="preserve"> Jasper (2013) Era</w:t>
            </w:r>
            <w:r>
              <w:rPr>
                <w:rFonts w:ascii="Arial" w:hAnsi="Arial" w:cs="Arial"/>
                <w:color w:val="000000"/>
              </w:rPr>
              <w:t>’s</w:t>
            </w:r>
            <w:r w:rsidRPr="0044256D">
              <w:rPr>
                <w:rFonts w:ascii="Arial" w:hAnsi="Arial" w:cs="Arial"/>
                <w:color w:val="000000"/>
              </w:rPr>
              <w:t xml:space="preserve"> cycle to reflect on my first two years as a qua</w:t>
            </w:r>
            <w:r>
              <w:rPr>
                <w:rFonts w:ascii="Arial" w:hAnsi="Arial" w:cs="Arial"/>
                <w:color w:val="000000"/>
              </w:rPr>
              <w:t>lified social work practitioner. The Era cycle will enable opportunities</w:t>
            </w:r>
            <w:r w:rsidRPr="0044256D">
              <w:rPr>
                <w:rFonts w:ascii="Arial" w:hAnsi="Arial" w:cs="Arial"/>
                <w:color w:val="000000"/>
              </w:rPr>
              <w:t xml:space="preserve"> to reflect and analyse my experiences whilst providing the opportunity to discuss the actions taken</w:t>
            </w:r>
            <w:r>
              <w:rPr>
                <w:rFonts w:ascii="Arial" w:hAnsi="Arial" w:cs="Arial"/>
                <w:color w:val="000000"/>
              </w:rPr>
              <w:t xml:space="preserve">. The Era cycle stands for experience, reflection and action and supports understanding through experience (Hull University, 2020). The Era cycle will support and inform my own personal reflective practice. </w:t>
            </w:r>
          </w:p>
          <w:p w:rsidR="00C13AA3" w:rsidRDefault="00C13AA3" w:rsidP="00C13AA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C13AA3" w:rsidRPr="00366CCF" w:rsidRDefault="00C13AA3" w:rsidP="00C13AA3">
            <w:pPr>
              <w:overflowPunct w:val="0"/>
              <w:autoSpaceDE w:val="0"/>
              <w:autoSpaceDN w:val="0"/>
              <w:adjustRightInd w:val="0"/>
              <w:spacing w:after="0" w:line="240" w:lineRule="auto"/>
              <w:contextualSpacing/>
              <w:jc w:val="both"/>
              <w:textAlignment w:val="baseline"/>
              <w:rPr>
                <w:rFonts w:ascii="Arial" w:eastAsia="Times New Roman" w:hAnsi="Arial" w:cs="Arial"/>
                <w:b/>
                <w:color w:val="000000"/>
                <w:lang w:val="en-GB" w:eastAsia="en-GB"/>
              </w:rPr>
            </w:pPr>
            <w:r w:rsidRPr="00366CCF">
              <w:rPr>
                <w:rFonts w:ascii="Arial" w:eastAsia="Times New Roman" w:hAnsi="Arial" w:cs="Arial"/>
                <w:b/>
                <w:color w:val="000000"/>
                <w:lang w:val="en-GB" w:eastAsia="en-GB"/>
              </w:rPr>
              <w:t xml:space="preserve">Working collaboratively with service users and carers: </w:t>
            </w:r>
          </w:p>
          <w:p w:rsidR="00C13AA3" w:rsidRDefault="00C13AA3" w:rsidP="00C13AA3">
            <w:pPr>
              <w:overflowPunct w:val="0"/>
              <w:autoSpaceDE w:val="0"/>
              <w:autoSpaceDN w:val="0"/>
              <w:adjustRightInd w:val="0"/>
              <w:spacing w:after="0" w:line="240" w:lineRule="auto"/>
              <w:contextualSpacing/>
              <w:jc w:val="both"/>
              <w:textAlignment w:val="baseline"/>
              <w:rPr>
                <w:rFonts w:ascii="Arial" w:eastAsia="Times New Roman" w:hAnsi="Arial" w:cs="Arial"/>
                <w:color w:val="000000"/>
                <w:lang w:val="en-GB" w:eastAsia="en-GB"/>
              </w:rPr>
            </w:pPr>
            <w:r w:rsidRPr="00366CCF">
              <w:rPr>
                <w:rFonts w:ascii="Arial" w:eastAsia="Times New Roman" w:hAnsi="Arial" w:cs="Arial"/>
                <w:color w:val="000000"/>
                <w:lang w:val="en-GB" w:eastAsia="en-GB"/>
              </w:rPr>
              <w:t xml:space="preserve">One </w:t>
            </w:r>
            <w:r w:rsidR="005A030F">
              <w:rPr>
                <w:rFonts w:ascii="Arial" w:eastAsia="Times New Roman" w:hAnsi="Arial" w:cs="Arial"/>
                <w:color w:val="000000"/>
                <w:lang w:val="en-GB" w:eastAsia="en-GB"/>
              </w:rPr>
              <w:t>of the four main principles of T</w:t>
            </w:r>
            <w:r w:rsidRPr="00366CCF">
              <w:rPr>
                <w:rFonts w:ascii="Arial" w:eastAsia="Times New Roman" w:hAnsi="Arial" w:cs="Arial"/>
                <w:color w:val="000000"/>
                <w:lang w:val="en-GB" w:eastAsia="en-GB"/>
              </w:rPr>
              <w:t>he Social Services an</w:t>
            </w:r>
            <w:r w:rsidR="005A030F">
              <w:rPr>
                <w:rFonts w:ascii="Arial" w:eastAsia="Times New Roman" w:hAnsi="Arial" w:cs="Arial"/>
                <w:color w:val="000000"/>
                <w:lang w:val="en-GB" w:eastAsia="en-GB"/>
              </w:rPr>
              <w:t>d Well-b</w:t>
            </w:r>
            <w:r w:rsidRPr="00366CCF">
              <w:rPr>
                <w:rFonts w:ascii="Arial" w:eastAsia="Times New Roman" w:hAnsi="Arial" w:cs="Arial"/>
                <w:color w:val="000000"/>
                <w:lang w:val="en-GB" w:eastAsia="en-GB"/>
              </w:rPr>
              <w:t xml:space="preserve">eing </w:t>
            </w:r>
            <w:r w:rsidR="005A030F">
              <w:rPr>
                <w:rFonts w:ascii="Arial" w:eastAsia="Times New Roman" w:hAnsi="Arial" w:cs="Arial"/>
                <w:color w:val="000000"/>
                <w:lang w:val="en-GB" w:eastAsia="en-GB"/>
              </w:rPr>
              <w:t>(Wales) Act 2014</w:t>
            </w:r>
            <w:r w:rsidRPr="00366CCF">
              <w:rPr>
                <w:rFonts w:ascii="Arial" w:eastAsia="Times New Roman" w:hAnsi="Arial" w:cs="Arial"/>
                <w:color w:val="000000"/>
                <w:lang w:val="en-GB" w:eastAsia="en-GB"/>
              </w:rPr>
              <w:t xml:space="preserve"> is voice and control and has an important part to play in underpinning the wider context of the </w:t>
            </w:r>
            <w:proofErr w:type="gramStart"/>
            <w:r w:rsidRPr="00366CCF">
              <w:rPr>
                <w:rFonts w:ascii="Arial" w:eastAsia="Times New Roman" w:hAnsi="Arial" w:cs="Arial"/>
                <w:color w:val="000000"/>
                <w:lang w:val="en-GB" w:eastAsia="en-GB"/>
              </w:rPr>
              <w:t>SSW</w:t>
            </w:r>
            <w:r w:rsidR="005A030F">
              <w:rPr>
                <w:rFonts w:ascii="Arial" w:eastAsia="Times New Roman" w:hAnsi="Arial" w:cs="Arial"/>
                <w:color w:val="000000"/>
                <w:lang w:val="en-GB" w:eastAsia="en-GB"/>
              </w:rPr>
              <w:t>(</w:t>
            </w:r>
            <w:proofErr w:type="gramEnd"/>
            <w:r w:rsidR="005A030F">
              <w:rPr>
                <w:rFonts w:ascii="Arial" w:eastAsia="Times New Roman" w:hAnsi="Arial" w:cs="Arial"/>
                <w:color w:val="000000"/>
                <w:lang w:val="en-GB" w:eastAsia="en-GB"/>
              </w:rPr>
              <w:t>W)A 2014</w:t>
            </w:r>
            <w:r w:rsidRPr="00366CCF">
              <w:rPr>
                <w:rFonts w:ascii="Arial" w:eastAsia="Times New Roman" w:hAnsi="Arial" w:cs="Arial"/>
                <w:color w:val="000000"/>
                <w:lang w:val="en-GB" w:eastAsia="en-GB"/>
              </w:rPr>
              <w:t xml:space="preserve">. As part of my first two years in practice, I want to complete further training in relation to well-being outcomes and how these can be achieved for both service users and their carers and how I as </w:t>
            </w:r>
            <w:r>
              <w:rPr>
                <w:rFonts w:ascii="Arial" w:eastAsia="Times New Roman" w:hAnsi="Arial" w:cs="Arial"/>
                <w:color w:val="000000"/>
                <w:lang w:val="en-GB" w:eastAsia="en-GB"/>
              </w:rPr>
              <w:t xml:space="preserve">a </w:t>
            </w:r>
            <w:r w:rsidRPr="00366CCF">
              <w:rPr>
                <w:rFonts w:ascii="Arial" w:eastAsia="Times New Roman" w:hAnsi="Arial" w:cs="Arial"/>
                <w:color w:val="000000"/>
                <w:lang w:val="en-GB" w:eastAsia="en-GB"/>
              </w:rPr>
              <w:t xml:space="preserve">social worker can support </w:t>
            </w:r>
            <w:r>
              <w:rPr>
                <w:rFonts w:ascii="Arial" w:eastAsia="Times New Roman" w:hAnsi="Arial" w:cs="Arial"/>
                <w:color w:val="000000"/>
                <w:lang w:val="en-GB" w:eastAsia="en-GB"/>
              </w:rPr>
              <w:t>service users</w:t>
            </w:r>
            <w:r w:rsidRPr="00366CCF">
              <w:rPr>
                <w:rFonts w:ascii="Arial" w:eastAsia="Times New Roman" w:hAnsi="Arial" w:cs="Arial"/>
                <w:color w:val="000000"/>
                <w:lang w:val="en-GB" w:eastAsia="en-GB"/>
              </w:rPr>
              <w:t xml:space="preserve"> to achieve these outcomes. </w:t>
            </w:r>
            <w:r>
              <w:rPr>
                <w:rFonts w:ascii="Arial" w:eastAsia="Times New Roman" w:hAnsi="Arial" w:cs="Arial"/>
                <w:color w:val="000000"/>
                <w:lang w:val="en-GB" w:eastAsia="en-GB"/>
              </w:rPr>
              <w:t>Th</w:t>
            </w:r>
            <w:r w:rsidR="009F5967">
              <w:rPr>
                <w:rFonts w:ascii="Arial" w:eastAsia="Times New Roman" w:hAnsi="Arial" w:cs="Arial"/>
                <w:color w:val="000000"/>
                <w:lang w:val="en-GB" w:eastAsia="en-GB"/>
              </w:rPr>
              <w:t xml:space="preserve">e Era cycle supports this task </w:t>
            </w:r>
            <w:r>
              <w:rPr>
                <w:rFonts w:ascii="Arial" w:eastAsia="Times New Roman" w:hAnsi="Arial" w:cs="Arial"/>
                <w:color w:val="000000"/>
                <w:lang w:val="en-GB" w:eastAsia="en-GB"/>
              </w:rPr>
              <w:t xml:space="preserve">as it will support my further development and understanding of ensuring the service user’s and their carer’s voices are heard. </w:t>
            </w:r>
            <w:r w:rsidRPr="00366CCF">
              <w:rPr>
                <w:rFonts w:ascii="Arial" w:eastAsia="Times New Roman" w:hAnsi="Arial" w:cs="Arial"/>
                <w:color w:val="000000"/>
                <w:lang w:val="en-GB" w:eastAsia="en-GB"/>
              </w:rPr>
              <w:t xml:space="preserve">This learning need is imperative for my practice in order to support people to express their views and make informed choices (Social Care Wales, 2017). </w:t>
            </w:r>
          </w:p>
          <w:p w:rsidR="00C13AA3" w:rsidRPr="00366CCF" w:rsidRDefault="00C13AA3" w:rsidP="00C13AA3">
            <w:pPr>
              <w:overflowPunct w:val="0"/>
              <w:autoSpaceDE w:val="0"/>
              <w:autoSpaceDN w:val="0"/>
              <w:adjustRightInd w:val="0"/>
              <w:spacing w:after="0" w:line="240" w:lineRule="auto"/>
              <w:contextualSpacing/>
              <w:jc w:val="both"/>
              <w:textAlignment w:val="baseline"/>
              <w:rPr>
                <w:rFonts w:ascii="Arial" w:eastAsia="Times New Roman" w:hAnsi="Arial" w:cs="Arial"/>
                <w:color w:val="000000"/>
                <w:lang w:val="en-GB" w:eastAsia="en-GB"/>
              </w:rPr>
            </w:pPr>
          </w:p>
          <w:p w:rsidR="00C13AA3" w:rsidRPr="00366CCF" w:rsidRDefault="00C13AA3" w:rsidP="00C13AA3">
            <w:pPr>
              <w:pStyle w:val="NormalWeb"/>
              <w:spacing w:before="0" w:beforeAutospacing="0" w:after="0" w:afterAutospacing="0"/>
              <w:contextualSpacing/>
              <w:rPr>
                <w:rFonts w:ascii="Arial" w:hAnsi="Arial" w:cs="Arial"/>
                <w:b/>
                <w:color w:val="000000"/>
                <w:sz w:val="22"/>
                <w:szCs w:val="22"/>
              </w:rPr>
            </w:pPr>
            <w:r w:rsidRPr="00366CCF">
              <w:rPr>
                <w:rFonts w:ascii="Arial" w:hAnsi="Arial" w:cs="Arial"/>
                <w:b/>
                <w:color w:val="000000"/>
                <w:sz w:val="22"/>
                <w:szCs w:val="22"/>
              </w:rPr>
              <w:t>Working Collabora</w:t>
            </w:r>
            <w:r>
              <w:rPr>
                <w:rFonts w:ascii="Arial" w:hAnsi="Arial" w:cs="Arial"/>
                <w:b/>
                <w:color w:val="000000"/>
                <w:sz w:val="22"/>
                <w:szCs w:val="22"/>
              </w:rPr>
              <w:t xml:space="preserve">tively with Other Professionals: </w:t>
            </w:r>
          </w:p>
          <w:p w:rsidR="00C13AA3" w:rsidRDefault="00C13AA3" w:rsidP="00C13AA3">
            <w:pPr>
              <w:pStyle w:val="commentcontentpara"/>
              <w:spacing w:before="0" w:beforeAutospacing="0" w:after="0" w:afterAutospacing="0"/>
            </w:pPr>
            <w:r w:rsidRPr="00366CCF">
              <w:rPr>
                <w:rFonts w:ascii="Arial" w:hAnsi="Arial" w:cs="Arial"/>
                <w:color w:val="000000"/>
                <w:sz w:val="22"/>
                <w:szCs w:val="22"/>
              </w:rPr>
              <w:t>In my first two years of practice, I want to increase my knowledge and understanding of the</w:t>
            </w:r>
            <w:r w:rsidR="009F5967">
              <w:rPr>
                <w:rFonts w:ascii="Arial" w:hAnsi="Arial" w:cs="Arial"/>
                <w:color w:val="000000"/>
                <w:sz w:val="22"/>
                <w:szCs w:val="22"/>
              </w:rPr>
              <w:t xml:space="preserve"> continuing health care process (CHC).</w:t>
            </w:r>
            <w:r w:rsidRPr="00366CCF">
              <w:rPr>
                <w:rFonts w:ascii="Arial" w:hAnsi="Arial" w:cs="Arial"/>
                <w:color w:val="000000"/>
                <w:sz w:val="22"/>
                <w:szCs w:val="22"/>
              </w:rPr>
              <w:t xml:space="preserve"> This will enable me to support the service user and their families through the process and identify when criteria may be reached</w:t>
            </w:r>
            <w:r>
              <w:rPr>
                <w:rFonts w:ascii="Arial" w:hAnsi="Arial" w:cs="Arial"/>
                <w:color w:val="000000"/>
                <w:sz w:val="22"/>
                <w:szCs w:val="22"/>
              </w:rPr>
              <w:t>. This applies to the first stage of the Era cycle which is learning through experiences, I feel I do not have enough experience in this ar</w:t>
            </w:r>
            <w:r w:rsidR="009F5967">
              <w:rPr>
                <w:rFonts w:ascii="Arial" w:hAnsi="Arial" w:cs="Arial"/>
                <w:color w:val="000000"/>
                <w:sz w:val="22"/>
                <w:szCs w:val="22"/>
              </w:rPr>
              <w:t xml:space="preserve">ea. </w:t>
            </w:r>
            <w:r>
              <w:rPr>
                <w:rFonts w:ascii="Arial" w:hAnsi="Arial" w:cs="Arial"/>
                <w:color w:val="000000"/>
                <w:sz w:val="22"/>
                <w:szCs w:val="22"/>
              </w:rPr>
              <w:t xml:space="preserve">I am going to try and shadow other practitioners to build on my portfolio of knowledge to support services users and their carers through the </w:t>
            </w:r>
            <w:r w:rsidR="009F5967">
              <w:rPr>
                <w:rFonts w:ascii="Arial" w:hAnsi="Arial" w:cs="Arial"/>
                <w:color w:val="000000"/>
                <w:sz w:val="22"/>
                <w:szCs w:val="22"/>
              </w:rPr>
              <w:t>CHC</w:t>
            </w:r>
            <w:r>
              <w:rPr>
                <w:rFonts w:ascii="Arial" w:hAnsi="Arial" w:cs="Arial"/>
                <w:color w:val="000000"/>
                <w:sz w:val="22"/>
                <w:szCs w:val="22"/>
              </w:rPr>
              <w:t xml:space="preserve">. I also intend to use supervision to look through health documents and perhaps complete a mock CHC meeting to inform my practice. </w:t>
            </w:r>
          </w:p>
          <w:p w:rsidR="00C13AA3" w:rsidRDefault="00C13AA3" w:rsidP="00C13AA3">
            <w:pPr>
              <w:pStyle w:val="NormalWeb"/>
              <w:spacing w:before="0" w:beforeAutospacing="0" w:after="0" w:afterAutospacing="0"/>
              <w:contextualSpacing/>
              <w:rPr>
                <w:rFonts w:ascii="Arial" w:hAnsi="Arial" w:cs="Arial"/>
                <w:color w:val="000000"/>
                <w:sz w:val="22"/>
                <w:szCs w:val="22"/>
              </w:rPr>
            </w:pPr>
          </w:p>
          <w:p w:rsidR="00C13AA3" w:rsidRDefault="00C13AA3" w:rsidP="00C13AA3">
            <w:pPr>
              <w:pStyle w:val="NormalWeb"/>
              <w:spacing w:before="0" w:beforeAutospacing="0" w:after="0" w:afterAutospacing="0"/>
              <w:contextualSpacing/>
              <w:rPr>
                <w:rFonts w:ascii="Arial" w:hAnsi="Arial" w:cs="Arial"/>
                <w:b/>
                <w:color w:val="000000"/>
                <w:sz w:val="22"/>
                <w:szCs w:val="22"/>
              </w:rPr>
            </w:pPr>
            <w:r w:rsidRPr="00366CCF">
              <w:rPr>
                <w:rFonts w:ascii="Arial" w:hAnsi="Arial" w:cs="Arial"/>
                <w:b/>
                <w:color w:val="000000"/>
                <w:sz w:val="22"/>
                <w:szCs w:val="22"/>
              </w:rPr>
              <w:t>Applying analysis in assessment to inform interventions</w:t>
            </w:r>
            <w:r>
              <w:rPr>
                <w:rFonts w:ascii="Arial" w:hAnsi="Arial" w:cs="Arial"/>
                <w:b/>
                <w:color w:val="000000"/>
                <w:sz w:val="22"/>
                <w:szCs w:val="22"/>
              </w:rPr>
              <w:t xml:space="preserve">: </w:t>
            </w:r>
          </w:p>
          <w:p w:rsidR="00C13AA3" w:rsidRDefault="00C13AA3" w:rsidP="00C13AA3">
            <w:pPr>
              <w:pStyle w:val="NormalWeb"/>
              <w:spacing w:before="0" w:beforeAutospacing="0" w:after="0" w:afterAutospacing="0"/>
              <w:contextualSpacing/>
              <w:rPr>
                <w:rFonts w:ascii="Arial" w:hAnsi="Arial" w:cs="Arial"/>
                <w:color w:val="000000"/>
                <w:sz w:val="22"/>
                <w:szCs w:val="22"/>
              </w:rPr>
            </w:pPr>
            <w:r>
              <w:rPr>
                <w:rFonts w:ascii="Arial" w:hAnsi="Arial" w:cs="Arial"/>
                <w:color w:val="000000"/>
                <w:sz w:val="22"/>
                <w:szCs w:val="22"/>
              </w:rPr>
              <w:t>As part of my learning program, I am keen to further develop my</w:t>
            </w:r>
            <w:r w:rsidR="009F5967">
              <w:rPr>
                <w:rFonts w:ascii="Arial" w:hAnsi="Arial" w:cs="Arial"/>
                <w:color w:val="000000"/>
                <w:sz w:val="22"/>
                <w:szCs w:val="22"/>
              </w:rPr>
              <w:t xml:space="preserve"> skills in relation to analysis. Analysis </w:t>
            </w:r>
            <w:r>
              <w:rPr>
                <w:rFonts w:ascii="Arial" w:hAnsi="Arial" w:cs="Arial"/>
                <w:color w:val="000000"/>
                <w:sz w:val="22"/>
                <w:szCs w:val="22"/>
              </w:rPr>
              <w:t xml:space="preserve">is something I have struggled with </w:t>
            </w:r>
            <w:r w:rsidR="009F5967">
              <w:rPr>
                <w:rFonts w:ascii="Arial" w:hAnsi="Arial" w:cs="Arial"/>
                <w:color w:val="000000"/>
                <w:sz w:val="22"/>
                <w:szCs w:val="22"/>
              </w:rPr>
              <w:t xml:space="preserve">historically </w:t>
            </w:r>
            <w:r>
              <w:rPr>
                <w:rFonts w:ascii="Arial" w:hAnsi="Arial" w:cs="Arial"/>
                <w:color w:val="000000"/>
                <w:sz w:val="22"/>
                <w:szCs w:val="22"/>
              </w:rPr>
              <w:t xml:space="preserve">and </w:t>
            </w:r>
            <w:r w:rsidR="009F5967">
              <w:rPr>
                <w:rFonts w:ascii="Arial" w:hAnsi="Arial" w:cs="Arial"/>
                <w:color w:val="000000"/>
                <w:sz w:val="22"/>
                <w:szCs w:val="22"/>
              </w:rPr>
              <w:t xml:space="preserve">by using research and </w:t>
            </w:r>
            <w:r>
              <w:rPr>
                <w:rFonts w:ascii="Arial" w:hAnsi="Arial" w:cs="Arial"/>
                <w:color w:val="000000"/>
                <w:sz w:val="22"/>
                <w:szCs w:val="22"/>
              </w:rPr>
              <w:t xml:space="preserve">applied interventions </w:t>
            </w:r>
            <w:r w:rsidR="009F5967">
              <w:rPr>
                <w:rFonts w:ascii="Arial" w:hAnsi="Arial" w:cs="Arial"/>
                <w:color w:val="000000"/>
                <w:sz w:val="22"/>
                <w:szCs w:val="22"/>
              </w:rPr>
              <w:t xml:space="preserve">in </w:t>
            </w:r>
            <w:r>
              <w:rPr>
                <w:rFonts w:ascii="Arial" w:hAnsi="Arial" w:cs="Arial"/>
                <w:color w:val="000000"/>
                <w:sz w:val="22"/>
                <w:szCs w:val="22"/>
              </w:rPr>
              <w:t>different case scenarios I hope to be able to improve my skills and knowledge of being analytical within my assessments. The second stage of</w:t>
            </w:r>
            <w:r w:rsidR="0069789D">
              <w:rPr>
                <w:rFonts w:ascii="Arial" w:hAnsi="Arial" w:cs="Arial"/>
                <w:color w:val="000000"/>
                <w:sz w:val="22"/>
                <w:szCs w:val="22"/>
              </w:rPr>
              <w:t xml:space="preserve"> the Era cycle is reflection. R</w:t>
            </w:r>
            <w:r>
              <w:rPr>
                <w:rFonts w:ascii="Arial" w:hAnsi="Arial" w:cs="Arial"/>
                <w:color w:val="000000"/>
                <w:sz w:val="22"/>
                <w:szCs w:val="22"/>
              </w:rPr>
              <w:t xml:space="preserve">eflection is extremely important to learn from </w:t>
            </w:r>
            <w:r w:rsidR="00FD4C00">
              <w:rPr>
                <w:rFonts w:ascii="Arial" w:hAnsi="Arial" w:cs="Arial"/>
                <w:color w:val="000000"/>
                <w:sz w:val="22"/>
                <w:szCs w:val="22"/>
              </w:rPr>
              <w:t>as I ca</w:t>
            </w:r>
            <w:r w:rsidR="0069789D">
              <w:rPr>
                <w:rFonts w:ascii="Arial" w:hAnsi="Arial" w:cs="Arial"/>
                <w:color w:val="000000"/>
                <w:sz w:val="22"/>
                <w:szCs w:val="22"/>
              </w:rPr>
              <w:t xml:space="preserve">n reflect on what has been positive </w:t>
            </w:r>
            <w:r w:rsidR="00FD4C00">
              <w:rPr>
                <w:rFonts w:ascii="Arial" w:hAnsi="Arial" w:cs="Arial"/>
                <w:color w:val="000000"/>
                <w:sz w:val="22"/>
                <w:szCs w:val="22"/>
              </w:rPr>
              <w:t xml:space="preserve">and what could be improved as part of my intervention. </w:t>
            </w:r>
          </w:p>
          <w:p w:rsidR="0069789D" w:rsidRPr="00FD4C00" w:rsidRDefault="0069789D" w:rsidP="00C13AA3">
            <w:pPr>
              <w:pStyle w:val="NormalWeb"/>
              <w:spacing w:before="0" w:beforeAutospacing="0" w:after="0" w:afterAutospacing="0"/>
              <w:contextualSpacing/>
              <w:rPr>
                <w:rFonts w:ascii="Arial" w:hAnsi="Arial" w:cs="Arial"/>
                <w:color w:val="000000"/>
                <w:sz w:val="22"/>
                <w:szCs w:val="22"/>
              </w:rPr>
            </w:pPr>
          </w:p>
          <w:p w:rsidR="00DA5CB5" w:rsidRDefault="00C13AA3" w:rsidP="00DA5CB5">
            <w:pPr>
              <w:pStyle w:val="NormalWeb"/>
              <w:spacing w:before="0" w:beforeAutospacing="0" w:after="0" w:afterAutospacing="0"/>
              <w:contextualSpacing/>
              <w:rPr>
                <w:rFonts w:ascii="Arial" w:hAnsi="Arial" w:cs="Arial"/>
                <w:b/>
                <w:color w:val="000000"/>
                <w:sz w:val="22"/>
                <w:szCs w:val="22"/>
              </w:rPr>
            </w:pPr>
            <w:r w:rsidRPr="00366CCF">
              <w:rPr>
                <w:rFonts w:ascii="Arial" w:hAnsi="Arial" w:cs="Arial"/>
                <w:b/>
                <w:color w:val="000000"/>
                <w:sz w:val="22"/>
                <w:szCs w:val="22"/>
              </w:rPr>
              <w:t>Intervention and application of professional judgement in increasingly complex situations</w:t>
            </w:r>
          </w:p>
          <w:p w:rsidR="0069789D" w:rsidRDefault="0069789D" w:rsidP="0069789D">
            <w:pPr>
              <w:pStyle w:val="NormalWeb"/>
              <w:spacing w:before="0" w:beforeAutospacing="0" w:after="0" w:afterAutospacing="0"/>
              <w:contextualSpacing/>
              <w:rPr>
                <w:rFonts w:ascii="Arial" w:hAnsi="Arial" w:cs="Arial"/>
                <w:sz w:val="22"/>
                <w:szCs w:val="22"/>
              </w:rPr>
            </w:pPr>
            <w:r w:rsidRPr="0069789D">
              <w:rPr>
                <w:rFonts w:ascii="Arial" w:hAnsi="Arial" w:cs="Arial"/>
                <w:color w:val="000000"/>
                <w:sz w:val="22"/>
                <w:szCs w:val="22"/>
              </w:rPr>
              <w:lastRenderedPageBreak/>
              <w:t>Another area I wish to exp</w:t>
            </w:r>
            <w:r>
              <w:rPr>
                <w:rFonts w:ascii="Arial" w:hAnsi="Arial" w:cs="Arial"/>
                <w:color w:val="000000"/>
                <w:sz w:val="22"/>
                <w:szCs w:val="22"/>
              </w:rPr>
              <w:t>lore and gain more knowledge on is the Mental Capacity Act 2005</w:t>
            </w:r>
            <w:r w:rsidRPr="0069789D">
              <w:rPr>
                <w:rFonts w:ascii="Arial" w:hAnsi="Arial" w:cs="Arial"/>
                <w:color w:val="FF0000"/>
                <w:sz w:val="22"/>
                <w:szCs w:val="22"/>
              </w:rPr>
              <w:t xml:space="preserve"> </w:t>
            </w:r>
            <w:r w:rsidRPr="0069789D">
              <w:rPr>
                <w:rFonts w:ascii="Arial" w:hAnsi="Arial" w:cs="Arial"/>
                <w:color w:val="000000"/>
                <w:sz w:val="22"/>
                <w:szCs w:val="22"/>
              </w:rPr>
              <w:t xml:space="preserve">to ensure I am </w:t>
            </w:r>
            <w:r>
              <w:rPr>
                <w:rFonts w:ascii="Arial" w:hAnsi="Arial" w:cs="Arial"/>
                <w:color w:val="000000"/>
                <w:sz w:val="22"/>
                <w:szCs w:val="22"/>
              </w:rPr>
              <w:t>giving the people I am</w:t>
            </w:r>
            <w:r w:rsidRPr="0069789D">
              <w:rPr>
                <w:rFonts w:ascii="Arial" w:hAnsi="Arial" w:cs="Arial"/>
                <w:color w:val="000000"/>
                <w:sz w:val="22"/>
                <w:szCs w:val="22"/>
              </w:rPr>
              <w:t xml:space="preserve"> working with the best possible service and support in order to make increasingly more complex decisions. My mentor and I </w:t>
            </w:r>
            <w:r>
              <w:rPr>
                <w:rFonts w:ascii="Arial" w:hAnsi="Arial" w:cs="Arial"/>
                <w:color w:val="000000"/>
                <w:sz w:val="22"/>
                <w:szCs w:val="22"/>
              </w:rPr>
              <w:t xml:space="preserve">plan to conduct </w:t>
            </w:r>
            <w:r w:rsidRPr="0069789D">
              <w:rPr>
                <w:rFonts w:ascii="Arial" w:hAnsi="Arial" w:cs="Arial"/>
                <w:color w:val="000000"/>
                <w:sz w:val="22"/>
                <w:szCs w:val="22"/>
              </w:rPr>
              <w:t>joint visits</w:t>
            </w:r>
            <w:r>
              <w:rPr>
                <w:rFonts w:ascii="Arial" w:hAnsi="Arial" w:cs="Arial"/>
                <w:color w:val="000000"/>
                <w:sz w:val="22"/>
                <w:szCs w:val="22"/>
              </w:rPr>
              <w:t xml:space="preserve"> together and </w:t>
            </w:r>
            <w:r w:rsidRPr="0069789D">
              <w:rPr>
                <w:rFonts w:ascii="Arial" w:hAnsi="Arial" w:cs="Arial"/>
                <w:color w:val="000000"/>
                <w:sz w:val="22"/>
                <w:szCs w:val="22"/>
              </w:rPr>
              <w:t xml:space="preserve">other experienced practitioners, so I can learn from their expertise and knowledge. </w:t>
            </w:r>
            <w:r w:rsidRPr="0069789D">
              <w:rPr>
                <w:rFonts w:ascii="Arial" w:hAnsi="Arial" w:cs="Arial"/>
                <w:sz w:val="22"/>
                <w:szCs w:val="22"/>
              </w:rPr>
              <w:t>The Mental Capacity Act also supports with analysing situations in assessments which subsequently supports to inform interventions.</w:t>
            </w:r>
          </w:p>
          <w:p w:rsidR="0069789D" w:rsidRDefault="0069789D" w:rsidP="005807C5">
            <w:pPr>
              <w:rPr>
                <w:rFonts w:ascii="Arial" w:eastAsia="Times New Roman" w:hAnsi="Arial" w:cs="Arial"/>
                <w:lang w:val="en-GB" w:eastAsia="en-GB"/>
              </w:rPr>
            </w:pPr>
          </w:p>
          <w:p w:rsidR="00DA5CB5" w:rsidRPr="005807C5" w:rsidRDefault="00DA5CB5" w:rsidP="005807C5">
            <w:pPr>
              <w:rPr>
                <w:rFonts w:ascii="Arial" w:eastAsia="Times New Roman" w:hAnsi="Arial" w:cs="Arial"/>
                <w:bCs/>
              </w:rPr>
            </w:pPr>
            <w:r>
              <w:rPr>
                <w:rFonts w:ascii="Arial" w:hAnsi="Arial" w:cs="Arial"/>
                <w:color w:val="000000"/>
              </w:rPr>
              <w:t xml:space="preserve">My mentor and I agreed on a learning plan during supervision sessions to support my continued professional development as a practitioner. </w:t>
            </w:r>
          </w:p>
          <w:p w:rsidR="00DA5CB5" w:rsidRDefault="00DA5CB5" w:rsidP="00C13AA3">
            <w:pPr>
              <w:pStyle w:val="NormalWeb"/>
              <w:spacing w:before="0" w:beforeAutospacing="0" w:after="0" w:afterAutospacing="0"/>
              <w:contextualSpacing/>
              <w:rPr>
                <w:rFonts w:ascii="Arial" w:hAnsi="Arial" w:cs="Arial"/>
                <w:b/>
                <w:color w:val="000000"/>
                <w:sz w:val="22"/>
                <w:szCs w:val="22"/>
              </w:rPr>
            </w:pPr>
          </w:p>
          <w:p w:rsidR="00C13AA3" w:rsidRPr="00DA5CB5" w:rsidRDefault="00C13AA3" w:rsidP="00C13AA3">
            <w:pPr>
              <w:pStyle w:val="NormalWeb"/>
              <w:spacing w:before="0" w:beforeAutospacing="0" w:after="0" w:afterAutospacing="0"/>
              <w:contextualSpacing/>
              <w:rPr>
                <w:rFonts w:ascii="Arial" w:hAnsi="Arial" w:cs="Arial"/>
                <w:b/>
                <w:color w:val="000000"/>
                <w:sz w:val="22"/>
                <w:szCs w:val="22"/>
              </w:rPr>
            </w:pPr>
            <w:r>
              <w:rPr>
                <w:rFonts w:ascii="Arial" w:hAnsi="Arial" w:cs="Arial"/>
                <w:color w:val="000000"/>
                <w:sz w:val="22"/>
                <w:szCs w:val="22"/>
              </w:rPr>
              <w:t xml:space="preserve">Word count: </w:t>
            </w:r>
            <w:r w:rsidR="0069789D">
              <w:rPr>
                <w:rFonts w:ascii="Arial" w:hAnsi="Arial" w:cs="Arial"/>
                <w:color w:val="000000"/>
                <w:sz w:val="22"/>
                <w:szCs w:val="22"/>
              </w:rPr>
              <w:t>543</w:t>
            </w:r>
          </w:p>
          <w:p w:rsidR="00790A4A" w:rsidRPr="0093467E" w:rsidRDefault="00790A4A"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500 words (+/- 10%: include your actual word count at the end of each section)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3</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Observation from an individual using services, their family and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 xml:space="preserve">Guidance: A learner must choose an observation of </w:t>
      </w:r>
      <w:r w:rsidRPr="0093467E">
        <w:rPr>
          <w:rFonts w:ascii="Arial" w:eastAsia="Times New Roman" w:hAnsi="Arial" w:cs="Arial"/>
          <w:b/>
          <w:i/>
          <w:color w:val="000000"/>
          <w:sz w:val="24"/>
          <w:szCs w:val="24"/>
          <w:u w:val="single"/>
          <w:lang w:val="en-GB" w:eastAsia="en-GB"/>
        </w:rPr>
        <w:t>direct social work practice</w:t>
      </w:r>
      <w:r w:rsidRPr="0093467E">
        <w:rPr>
          <w:rFonts w:ascii="Arial" w:eastAsia="Times New Roman" w:hAnsi="Arial" w:cs="Arial"/>
          <w:i/>
          <w:color w:val="000000"/>
          <w:sz w:val="24"/>
          <w:szCs w:val="24"/>
          <w:lang w:val="en-GB"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proofErr w:type="spellStart"/>
      <w:r w:rsidRPr="0093467E">
        <w:rPr>
          <w:rFonts w:ascii="Arial" w:eastAsia="Times New Roman" w:hAnsi="Arial" w:cs="Arial"/>
          <w:i/>
          <w:color w:val="000000"/>
          <w:sz w:val="24"/>
          <w:szCs w:val="24"/>
          <w:lang w:val="en-GB" w:eastAsia="en-GB"/>
        </w:rPr>
        <w:t>years experience</w:t>
      </w:r>
      <w:proofErr w:type="spellEnd"/>
      <w:r w:rsidRPr="0093467E">
        <w:rPr>
          <w:rFonts w:ascii="Arial" w:eastAsia="Times New Roman" w:hAnsi="Arial" w:cs="Arial"/>
          <w:i/>
          <w:color w:val="000000"/>
          <w:sz w:val="24"/>
          <w:szCs w:val="24"/>
          <w:lang w:val="en-GB" w:eastAsia="en-GB"/>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 xml:space="preserve">Although the learner can choose to use the </w:t>
      </w:r>
      <w:proofErr w:type="spellStart"/>
      <w:r w:rsidRPr="0093467E">
        <w:rPr>
          <w:rFonts w:ascii="Arial" w:eastAsia="Times New Roman" w:hAnsi="Arial" w:cs="Arial"/>
          <w:i/>
          <w:color w:val="000000"/>
          <w:sz w:val="24"/>
          <w:szCs w:val="24"/>
          <w:lang w:val="en-GB" w:eastAsia="en-GB"/>
        </w:rPr>
        <w:t>proforma</w:t>
      </w:r>
      <w:proofErr w:type="spellEnd"/>
      <w:r w:rsidRPr="0093467E">
        <w:rPr>
          <w:rFonts w:ascii="Arial" w:eastAsia="Times New Roman" w:hAnsi="Arial" w:cs="Arial"/>
          <w:i/>
          <w:color w:val="000000"/>
          <w:sz w:val="24"/>
          <w:szCs w:val="24"/>
          <w:lang w:val="en-GB" w:eastAsia="en-GB"/>
        </w:rPr>
        <w:t xml:space="preserve"> provided for gathering feedback, they are encouraged to make this as in-depth as possible, and to use a range of ways to gather it, depending on age, ability, and the needs of the individuals using services, their families or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val="en-GB" w:eastAsia="en-GB"/>
        </w:rPr>
      </w:pPr>
      <w:r w:rsidRPr="0093467E">
        <w:rPr>
          <w:rFonts w:ascii="Arial" w:eastAsia="Times New Roman" w:hAnsi="Arial" w:cs="Arial"/>
          <w:b/>
          <w:color w:val="000000"/>
          <w:sz w:val="24"/>
          <w:szCs w:val="24"/>
          <w:u w:val="single"/>
          <w:lang w:val="en-GB" w:eastAsia="en-GB"/>
        </w:rPr>
        <w:t xml:space="preserve">Observation Summary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Please include name of the expert witness observing in </w:t>
      </w:r>
      <w:r w:rsidRPr="0093467E">
        <w:rPr>
          <w:rFonts w:ascii="Arial" w:eastAsia="Times New Roman" w:hAnsi="Arial" w:cs="Arial"/>
          <w:sz w:val="24"/>
          <w:szCs w:val="24"/>
          <w:lang w:val="en-GB" w:eastAsia="en-GB"/>
        </w:rPr>
        <w:t>section 8</w:t>
      </w:r>
      <w:r w:rsidRPr="0093467E">
        <w:rPr>
          <w:rFonts w:ascii="Arial" w:eastAsia="Times New Roman" w:hAnsi="Arial" w:cs="Arial"/>
          <w:color w:val="000000"/>
          <w:sz w:val="24"/>
          <w:szCs w:val="24"/>
          <w:lang w:val="en-GB" w:eastAsia="en-GB"/>
        </w:rPr>
        <w:t>.</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Date of observation:  </w:t>
      </w:r>
      <w:r w:rsidR="002929C4">
        <w:rPr>
          <w:rFonts w:ascii="Arial" w:eastAsia="Times New Roman" w:hAnsi="Arial" w:cs="Arial"/>
          <w:color w:val="000000"/>
          <w:sz w:val="24"/>
          <w:szCs w:val="24"/>
          <w:lang w:val="en-GB" w:eastAsia="en-GB"/>
        </w:rPr>
        <w:t>17/09/2020</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To be completed by learner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278" w:type="dxa"/>
          </w:tcPr>
          <w:p w:rsidR="002916A0"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Set out the social work objectives and give a brief description of the situation including geographical and legislative contexts and any relevant cultural, ethnicity and language issues.</w:t>
            </w:r>
          </w:p>
          <w:p w:rsidR="002916A0" w:rsidRDefault="002916A0"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69789D" w:rsidRPr="0069789D" w:rsidRDefault="0069789D" w:rsidP="0069789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69789D">
              <w:rPr>
                <w:rFonts w:ascii="Arial" w:eastAsia="Times New Roman" w:hAnsi="Arial" w:cs="Arial"/>
                <w:color w:val="000000"/>
                <w:sz w:val="24"/>
                <w:szCs w:val="24"/>
                <w:lang w:val="en-GB" w:eastAsia="en-GB"/>
              </w:rPr>
              <w:t xml:space="preserve">Individual one was admitted to hospital where she was there for a substantial amount of time. </w:t>
            </w:r>
            <w:r>
              <w:rPr>
                <w:rFonts w:ascii="Arial" w:eastAsia="Times New Roman" w:hAnsi="Arial" w:cs="Arial"/>
                <w:color w:val="000000"/>
                <w:sz w:val="24"/>
                <w:szCs w:val="24"/>
                <w:lang w:val="en-GB" w:eastAsia="en-GB"/>
              </w:rPr>
              <w:t>She</w:t>
            </w:r>
            <w:r w:rsidRPr="0069789D">
              <w:rPr>
                <w:rFonts w:ascii="Arial" w:eastAsia="Times New Roman" w:hAnsi="Arial" w:cs="Arial"/>
                <w:color w:val="000000"/>
                <w:sz w:val="24"/>
                <w:szCs w:val="24"/>
                <w:lang w:val="en-GB" w:eastAsia="en-GB"/>
              </w:rPr>
              <w:t xml:space="preserve"> was discharged to a step down bed in a care home where she recei</w:t>
            </w:r>
            <w:r>
              <w:rPr>
                <w:rFonts w:ascii="Arial" w:eastAsia="Times New Roman" w:hAnsi="Arial" w:cs="Arial"/>
                <w:color w:val="000000"/>
                <w:sz w:val="24"/>
                <w:szCs w:val="24"/>
                <w:lang w:val="en-GB" w:eastAsia="en-GB"/>
              </w:rPr>
              <w:t>ved a period of rehabilitation and her desired outcome was to go home. Achieving t</w:t>
            </w:r>
            <w:r w:rsidRPr="0069789D">
              <w:rPr>
                <w:rFonts w:ascii="Arial" w:eastAsia="Times New Roman" w:hAnsi="Arial" w:cs="Arial"/>
                <w:color w:val="000000"/>
                <w:sz w:val="24"/>
                <w:szCs w:val="24"/>
                <w:lang w:val="en-GB" w:eastAsia="en-GB"/>
              </w:rPr>
              <w:t>his goal was extrem</w:t>
            </w:r>
            <w:r>
              <w:rPr>
                <w:rFonts w:ascii="Arial" w:eastAsia="Times New Roman" w:hAnsi="Arial" w:cs="Arial"/>
                <w:color w:val="000000"/>
                <w:sz w:val="24"/>
                <w:szCs w:val="24"/>
                <w:lang w:val="en-GB" w:eastAsia="en-GB"/>
              </w:rPr>
              <w:t>ely important to individual one emotionally and psychologically</w:t>
            </w:r>
            <w:r w:rsidRPr="0069789D">
              <w:rPr>
                <w:rFonts w:ascii="Arial" w:eastAsia="Times New Roman" w:hAnsi="Arial" w:cs="Arial"/>
                <w:color w:val="000000"/>
                <w:sz w:val="24"/>
                <w:szCs w:val="24"/>
                <w:lang w:val="en-GB" w:eastAsia="en-GB"/>
              </w:rPr>
              <w:t>. Under the Social Services and Well-being (Wales) Act 2014 (SSW</w:t>
            </w:r>
            <w:r>
              <w:rPr>
                <w:rFonts w:ascii="Arial" w:eastAsia="Times New Roman" w:hAnsi="Arial" w:cs="Arial"/>
                <w:color w:val="000000"/>
                <w:sz w:val="24"/>
                <w:szCs w:val="24"/>
                <w:lang w:val="en-GB" w:eastAsia="en-GB"/>
              </w:rPr>
              <w:t>(W)A, 2014) the LA</w:t>
            </w:r>
            <w:r w:rsidRPr="0069789D">
              <w:rPr>
                <w:rFonts w:ascii="Arial" w:eastAsia="Times New Roman" w:hAnsi="Arial" w:cs="Arial"/>
                <w:color w:val="C00000"/>
                <w:sz w:val="24"/>
                <w:szCs w:val="24"/>
                <w:lang w:val="en-GB" w:eastAsia="en-GB"/>
              </w:rPr>
              <w:t xml:space="preserve"> </w:t>
            </w:r>
            <w:r w:rsidRPr="0069789D">
              <w:rPr>
                <w:rFonts w:ascii="Arial" w:eastAsia="Times New Roman" w:hAnsi="Arial" w:cs="Arial"/>
                <w:color w:val="000000"/>
                <w:sz w:val="24"/>
                <w:szCs w:val="24"/>
                <w:lang w:val="en-GB" w:eastAsia="en-GB"/>
              </w:rPr>
              <w:t>has a duty to assess under Part 3 of the</w:t>
            </w:r>
            <w:r>
              <w:rPr>
                <w:rFonts w:ascii="Arial" w:eastAsia="Times New Roman" w:hAnsi="Arial" w:cs="Arial"/>
                <w:color w:val="000000"/>
                <w:sz w:val="24"/>
                <w:szCs w:val="24"/>
                <w:lang w:val="en-GB" w:eastAsia="en-GB"/>
              </w:rPr>
              <w:t xml:space="preserve"> SSW(W)A 2014 as </w:t>
            </w:r>
            <w:r w:rsidRPr="0069789D">
              <w:rPr>
                <w:rFonts w:ascii="Arial" w:eastAsia="Times New Roman" w:hAnsi="Arial" w:cs="Arial"/>
                <w:color w:val="000000"/>
                <w:sz w:val="24"/>
                <w:szCs w:val="24"/>
                <w:lang w:val="en-GB" w:eastAsia="en-GB"/>
              </w:rPr>
              <w:t xml:space="preserve">it is imperative to put the individual in the heart of the system, hearing what they say and what their outcomes are. </w:t>
            </w:r>
          </w:p>
          <w:p w:rsidR="0069789D" w:rsidRPr="0069789D" w:rsidRDefault="0069789D" w:rsidP="0069789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69789D" w:rsidRPr="0069789D" w:rsidRDefault="0069789D" w:rsidP="0069789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69789D">
              <w:rPr>
                <w:rFonts w:ascii="Arial" w:eastAsia="Times New Roman" w:hAnsi="Arial" w:cs="Arial"/>
                <w:sz w:val="24"/>
                <w:szCs w:val="24"/>
                <w:lang w:val="en-GB" w:eastAsia="en-GB"/>
              </w:rPr>
              <w:t xml:space="preserve">Individuals and their families have the right to have an assessment in the language of their choice, the active offer of Welsh is imperative and underpins the core values of the </w:t>
            </w:r>
            <w:proofErr w:type="gramStart"/>
            <w:r w:rsidRPr="0069789D">
              <w:rPr>
                <w:rFonts w:ascii="Arial" w:eastAsia="Times New Roman" w:hAnsi="Arial" w:cs="Arial"/>
                <w:sz w:val="24"/>
                <w:szCs w:val="24"/>
                <w:lang w:val="en-GB" w:eastAsia="en-GB"/>
              </w:rPr>
              <w:t>SSW(</w:t>
            </w:r>
            <w:proofErr w:type="gramEnd"/>
            <w:r w:rsidRPr="0069789D">
              <w:rPr>
                <w:rFonts w:ascii="Arial" w:eastAsia="Times New Roman" w:hAnsi="Arial" w:cs="Arial"/>
                <w:sz w:val="24"/>
                <w:szCs w:val="24"/>
                <w:lang w:val="en-GB" w:eastAsia="en-GB"/>
              </w:rPr>
              <w:t>W)A, 2014</w:t>
            </w:r>
            <w:r>
              <w:rPr>
                <w:rFonts w:ascii="Arial" w:eastAsia="Times New Roman" w:hAnsi="Arial" w:cs="Arial"/>
                <w:color w:val="C00000"/>
                <w:sz w:val="24"/>
                <w:szCs w:val="24"/>
                <w:lang w:val="en-GB" w:eastAsia="en-GB"/>
              </w:rPr>
              <w:t xml:space="preserve">. </w:t>
            </w:r>
            <w:r w:rsidRPr="0069789D">
              <w:rPr>
                <w:rFonts w:ascii="Arial" w:eastAsia="Times New Roman" w:hAnsi="Arial" w:cs="Arial"/>
                <w:sz w:val="24"/>
                <w:szCs w:val="24"/>
                <w:lang w:val="en-GB" w:eastAsia="en-GB"/>
              </w:rPr>
              <w:t>This is also reflected in t</w:t>
            </w:r>
            <w:r>
              <w:rPr>
                <w:rFonts w:ascii="Arial" w:eastAsia="Times New Roman" w:hAnsi="Arial" w:cs="Arial"/>
                <w:sz w:val="24"/>
                <w:szCs w:val="24"/>
                <w:lang w:val="en-GB" w:eastAsia="en-GB"/>
              </w:rPr>
              <w:t xml:space="preserve">he policy “more than just words”. </w:t>
            </w:r>
            <w:r w:rsidRPr="0069789D">
              <w:rPr>
                <w:rFonts w:ascii="Arial" w:eastAsia="Times New Roman" w:hAnsi="Arial" w:cs="Arial"/>
                <w:sz w:val="24"/>
                <w:szCs w:val="24"/>
                <w:lang w:val="en-GB" w:eastAsia="en-GB"/>
              </w:rPr>
              <w:t xml:space="preserve">The prospect of the active offer was proposed, however, individual one does not speak Welsh and therefore wanted the assessment in English. The importance of language during assessments promotes dignity and </w:t>
            </w:r>
            <w:r w:rsidRPr="0069789D">
              <w:rPr>
                <w:rFonts w:ascii="Arial" w:eastAsia="Times New Roman" w:hAnsi="Arial" w:cs="Arial"/>
                <w:sz w:val="24"/>
                <w:szCs w:val="24"/>
                <w:lang w:val="en-GB" w:eastAsia="en-GB"/>
              </w:rPr>
              <w:lastRenderedPageBreak/>
              <w:t xml:space="preserve">respect and supports an individual to communicate more effectively and identify their understanding of services on offer to them (Social Care Wales, 2015).  </w:t>
            </w:r>
          </w:p>
          <w:p w:rsidR="0069789D" w:rsidRPr="0069789D" w:rsidRDefault="0069789D" w:rsidP="0069789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69789D" w:rsidRDefault="0069789D" w:rsidP="0069789D">
            <w:pPr>
              <w:overflowPunct w:val="0"/>
              <w:autoSpaceDE w:val="0"/>
              <w:autoSpaceDN w:val="0"/>
              <w:adjustRightInd w:val="0"/>
              <w:spacing w:after="0" w:line="240" w:lineRule="auto"/>
              <w:jc w:val="both"/>
              <w:textAlignment w:val="baseline"/>
              <w:rPr>
                <w:rFonts w:ascii="Arial" w:eastAsia="Times New Roman" w:hAnsi="Arial" w:cs="Arial"/>
                <w:color w:val="C00000"/>
                <w:sz w:val="24"/>
                <w:szCs w:val="24"/>
                <w:lang w:val="en-GB" w:eastAsia="en-GB"/>
              </w:rPr>
            </w:pPr>
            <w:r w:rsidRPr="0069789D">
              <w:rPr>
                <w:rFonts w:ascii="Arial" w:eastAsia="Times New Roman" w:hAnsi="Arial" w:cs="Arial"/>
                <w:sz w:val="24"/>
                <w:szCs w:val="24"/>
                <w:lang w:val="en-GB" w:eastAsia="en-GB"/>
              </w:rPr>
              <w:t>Individual one is a white w</w:t>
            </w:r>
            <w:r>
              <w:rPr>
                <w:rFonts w:ascii="Arial" w:eastAsia="Times New Roman" w:hAnsi="Arial" w:cs="Arial"/>
                <w:sz w:val="24"/>
                <w:szCs w:val="24"/>
                <w:lang w:val="en-GB" w:eastAsia="en-GB"/>
              </w:rPr>
              <w:t xml:space="preserve">oman and is </w:t>
            </w:r>
            <w:r w:rsidRPr="0069789D">
              <w:rPr>
                <w:rFonts w:ascii="Arial" w:eastAsia="Times New Roman" w:hAnsi="Arial" w:cs="Arial"/>
                <w:sz w:val="24"/>
                <w:szCs w:val="24"/>
                <w:lang w:val="en-GB" w:eastAsia="en-GB"/>
              </w:rPr>
              <w:t xml:space="preserve">over the age of </w:t>
            </w:r>
            <w:r>
              <w:rPr>
                <w:rFonts w:ascii="Arial" w:eastAsia="Times New Roman" w:hAnsi="Arial" w:cs="Arial"/>
                <w:sz w:val="24"/>
                <w:szCs w:val="24"/>
                <w:lang w:val="en-GB" w:eastAsia="en-GB"/>
              </w:rPr>
              <w:t xml:space="preserve">65 and has a learning difficulty which </w:t>
            </w:r>
            <w:r w:rsidRPr="0069789D">
              <w:rPr>
                <w:rFonts w:ascii="Arial" w:eastAsia="Times New Roman" w:hAnsi="Arial" w:cs="Arial"/>
                <w:sz w:val="24"/>
                <w:szCs w:val="24"/>
                <w:lang w:val="en-GB" w:eastAsia="en-GB"/>
              </w:rPr>
              <w:t>impacts on her abilit</w:t>
            </w:r>
            <w:r>
              <w:rPr>
                <w:rFonts w:ascii="Arial" w:eastAsia="Times New Roman" w:hAnsi="Arial" w:cs="Arial"/>
                <w:sz w:val="24"/>
                <w:szCs w:val="24"/>
                <w:lang w:val="en-GB" w:eastAsia="en-GB"/>
              </w:rPr>
              <w:t xml:space="preserve">y to understand complex writing. She requires support of </w:t>
            </w:r>
            <w:r w:rsidRPr="0069789D">
              <w:rPr>
                <w:rFonts w:ascii="Arial" w:eastAsia="Times New Roman" w:hAnsi="Arial" w:cs="Arial"/>
                <w:sz w:val="24"/>
                <w:szCs w:val="24"/>
                <w:lang w:val="en-GB" w:eastAsia="en-GB"/>
              </w:rPr>
              <w:t>her close friend and when consent is held, her advocate.  Individu</w:t>
            </w:r>
            <w:r>
              <w:rPr>
                <w:rFonts w:ascii="Arial" w:eastAsia="Times New Roman" w:hAnsi="Arial" w:cs="Arial"/>
                <w:sz w:val="24"/>
                <w:szCs w:val="24"/>
                <w:lang w:val="en-GB" w:eastAsia="en-GB"/>
              </w:rPr>
              <w:t xml:space="preserve">al one lives in a rural village with </w:t>
            </w:r>
            <w:r w:rsidRPr="0069789D">
              <w:rPr>
                <w:rFonts w:ascii="Arial" w:eastAsia="Times New Roman" w:hAnsi="Arial" w:cs="Arial"/>
                <w:sz w:val="24"/>
                <w:szCs w:val="24"/>
                <w:lang w:val="en-GB" w:eastAsia="en-GB"/>
              </w:rPr>
              <w:t>limited access to public transport throughout the day. They do have a regular taxi firm or hospital transport if needed, in order to access the relevant services. It is a short journey to local amenities and she has a friend</w:t>
            </w:r>
            <w:r>
              <w:rPr>
                <w:rFonts w:ascii="Arial" w:eastAsia="Times New Roman" w:hAnsi="Arial" w:cs="Arial"/>
                <w:sz w:val="24"/>
                <w:szCs w:val="24"/>
                <w:lang w:val="en-GB" w:eastAsia="en-GB"/>
              </w:rPr>
              <w:t xml:space="preserve"> who assists her with shopping weekly. </w:t>
            </w:r>
            <w:r w:rsidRPr="0069789D">
              <w:rPr>
                <w:rFonts w:ascii="Arial" w:eastAsia="Times New Roman" w:hAnsi="Arial" w:cs="Arial"/>
                <w:sz w:val="24"/>
                <w:szCs w:val="24"/>
                <w:lang w:val="en-GB" w:eastAsia="en-GB"/>
              </w:rPr>
              <w:t xml:space="preserve">Individual one is </w:t>
            </w:r>
            <w:r>
              <w:rPr>
                <w:rFonts w:ascii="Arial" w:eastAsia="Times New Roman" w:hAnsi="Arial" w:cs="Arial"/>
                <w:sz w:val="24"/>
                <w:szCs w:val="24"/>
                <w:lang w:val="en-GB" w:eastAsia="en-GB"/>
              </w:rPr>
              <w:t xml:space="preserve">a vulnerable adult who was financially exploited in the past by a distant relative following the death of her parents. She has a court appointed deputy to manage her monies more effectively and to protect her from further financial abuse. </w:t>
            </w:r>
          </w:p>
          <w:p w:rsidR="008221C2" w:rsidRDefault="008221C2" w:rsidP="002916A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8221C2" w:rsidRDefault="001B0A0C" w:rsidP="002916A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Word count: 329</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300 words (+/- 10%: include your actual word count at the end of each section)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lastRenderedPageBreak/>
              <w:t xml:space="preserve">Critically reflect on your communication methods and skills during the observation including how you identified whether you had the necessary communication skills to work with the </w:t>
            </w:r>
            <w:r w:rsidRPr="0093467E">
              <w:rPr>
                <w:rFonts w:ascii="Arial" w:eastAsia="Times New Roman" w:hAnsi="Arial" w:cs="Arial"/>
                <w:sz w:val="24"/>
                <w:szCs w:val="24"/>
                <w:lang w:val="en-GB" w:eastAsia="en-GB"/>
              </w:rPr>
              <w:t>individual using services, their family or carers</w:t>
            </w:r>
            <w:r w:rsidRPr="0093467E">
              <w:rPr>
                <w:rFonts w:ascii="Arial" w:eastAsia="Times New Roman" w:hAnsi="Arial" w:cs="Arial"/>
                <w:color w:val="000000"/>
                <w:sz w:val="24"/>
                <w:szCs w:val="24"/>
                <w:lang w:val="en-GB" w:eastAsia="en-GB"/>
              </w:rPr>
              <w:t>.  Show how you adhered to social work values using a person-centred approach, Code of Professional Practice for Social Care Workers, culturally sensitive practice, language needs including the “Active Offer” principle, and ethical practice.</w:t>
            </w:r>
          </w:p>
          <w:p w:rsidR="002916A0" w:rsidRDefault="002916A0"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B0A0C" w:rsidRPr="001B0A0C" w:rsidRDefault="001B0A0C" w:rsidP="001B0A0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B0A0C">
              <w:rPr>
                <w:rFonts w:ascii="Arial" w:eastAsia="Times New Roman" w:hAnsi="Arial" w:cs="Arial"/>
                <w:color w:val="000000"/>
                <w:sz w:val="24"/>
                <w:szCs w:val="24"/>
                <w:lang w:val="en-GB" w:eastAsia="en-GB"/>
              </w:rPr>
              <w:t>Using Gibbs reflective cycle (1988), I will endeavour to analyse and reflect on the observation completed. This reflective tool aims to support the person to think about the experience in more detail which can be planned in phases (University of Edinburgh, 2020).</w:t>
            </w:r>
          </w:p>
          <w:p w:rsidR="001B0A0C" w:rsidRPr="001B0A0C" w:rsidRDefault="001B0A0C" w:rsidP="001B0A0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B0A0C" w:rsidRPr="001B0A0C" w:rsidRDefault="001B0A0C" w:rsidP="001B0A0C">
            <w:pPr>
              <w:rPr>
                <w:rFonts w:ascii="Arial" w:eastAsia="Times New Roman" w:hAnsi="Arial" w:cs="Arial"/>
                <w:sz w:val="24"/>
                <w:szCs w:val="24"/>
                <w:lang w:val="en-GB"/>
              </w:rPr>
            </w:pPr>
            <w:r w:rsidRPr="001B0A0C">
              <w:rPr>
                <w:rFonts w:ascii="Arial" w:eastAsia="Times New Roman" w:hAnsi="Arial" w:cs="Arial"/>
                <w:sz w:val="24"/>
                <w:szCs w:val="24"/>
                <w:lang w:val="en-GB"/>
              </w:rPr>
              <w:t>During my first tele</w:t>
            </w:r>
            <w:r>
              <w:rPr>
                <w:rFonts w:ascii="Arial" w:eastAsia="Times New Roman" w:hAnsi="Arial" w:cs="Arial"/>
                <w:sz w:val="24"/>
                <w:szCs w:val="24"/>
                <w:lang w:val="en-GB"/>
              </w:rPr>
              <w:t>phone call to individual one, I introduced myself</w:t>
            </w:r>
            <w:r w:rsidRPr="001B0A0C">
              <w:rPr>
                <w:rFonts w:ascii="Arial" w:eastAsia="Times New Roman" w:hAnsi="Arial" w:cs="Arial"/>
                <w:color w:val="C00000"/>
                <w:sz w:val="24"/>
                <w:szCs w:val="24"/>
                <w:lang w:val="en-GB"/>
              </w:rPr>
              <w:t xml:space="preserve"> </w:t>
            </w:r>
            <w:r w:rsidRPr="001B0A0C">
              <w:rPr>
                <w:rFonts w:ascii="Arial" w:eastAsia="Times New Roman" w:hAnsi="Arial" w:cs="Arial"/>
                <w:sz w:val="24"/>
                <w:szCs w:val="24"/>
                <w:lang w:val="en-GB"/>
              </w:rPr>
              <w:t xml:space="preserve">asked what she preferred to be called and what </w:t>
            </w:r>
            <w:r>
              <w:rPr>
                <w:rFonts w:ascii="Arial" w:eastAsia="Times New Roman" w:hAnsi="Arial" w:cs="Arial"/>
                <w:sz w:val="24"/>
                <w:szCs w:val="24"/>
                <w:lang w:val="en-GB"/>
              </w:rPr>
              <w:t>her preferred language was.</w:t>
            </w:r>
            <w:r w:rsidRPr="001B0A0C">
              <w:rPr>
                <w:rFonts w:ascii="Arial" w:eastAsia="Times New Roman" w:hAnsi="Arial" w:cs="Arial"/>
                <w:sz w:val="24"/>
                <w:szCs w:val="24"/>
                <w:lang w:val="en-GB"/>
              </w:rPr>
              <w:t xml:space="preserve"> Individuals have the fundamental right to have a service in their preferred choice of language, this is what is called the “Active Offer” and complies with the Welsh Language (Wales) Measure 2011 (</w:t>
            </w:r>
            <w:proofErr w:type="spellStart"/>
            <w:r w:rsidRPr="001B0A0C">
              <w:rPr>
                <w:rFonts w:ascii="Arial" w:eastAsia="Times New Roman" w:hAnsi="Arial" w:cs="Arial"/>
                <w:sz w:val="24"/>
                <w:szCs w:val="24"/>
                <w:lang w:val="en-GB"/>
              </w:rPr>
              <w:t>Gov</w:t>
            </w:r>
            <w:proofErr w:type="spellEnd"/>
            <w:r w:rsidRPr="001B0A0C">
              <w:rPr>
                <w:rFonts w:ascii="Arial" w:eastAsia="Times New Roman" w:hAnsi="Arial" w:cs="Arial"/>
                <w:sz w:val="24"/>
                <w:szCs w:val="24"/>
                <w:lang w:val="en-GB"/>
              </w:rPr>
              <w:t>, 2016)</w:t>
            </w:r>
            <w:r>
              <w:rPr>
                <w:rFonts w:ascii="Arial" w:eastAsia="Times New Roman" w:hAnsi="Arial" w:cs="Arial"/>
                <w:sz w:val="24"/>
                <w:szCs w:val="24"/>
                <w:lang w:val="en-GB"/>
              </w:rPr>
              <w:t>. Individual one wished to have their</w:t>
            </w:r>
            <w:r w:rsidRPr="001B0A0C">
              <w:rPr>
                <w:rFonts w:ascii="Arial" w:eastAsia="Times New Roman" w:hAnsi="Arial" w:cs="Arial"/>
                <w:sz w:val="24"/>
                <w:szCs w:val="24"/>
                <w:lang w:val="en-GB"/>
              </w:rPr>
              <w:t xml:space="preserve"> assess</w:t>
            </w:r>
            <w:r>
              <w:rPr>
                <w:rFonts w:ascii="Arial" w:eastAsia="Times New Roman" w:hAnsi="Arial" w:cs="Arial"/>
                <w:sz w:val="24"/>
                <w:szCs w:val="24"/>
                <w:lang w:val="en-GB"/>
              </w:rPr>
              <w:t xml:space="preserve">ment in English, </w:t>
            </w:r>
            <w:r w:rsidRPr="001B0A0C">
              <w:rPr>
                <w:rFonts w:ascii="Arial" w:eastAsia="Times New Roman" w:hAnsi="Arial" w:cs="Arial"/>
                <w:sz w:val="24"/>
                <w:szCs w:val="24"/>
                <w:lang w:val="en-GB"/>
              </w:rPr>
              <w:t>although she understood a few words, her first language</w:t>
            </w:r>
            <w:r>
              <w:rPr>
                <w:rFonts w:ascii="Arial" w:eastAsia="Times New Roman" w:hAnsi="Arial" w:cs="Arial"/>
                <w:sz w:val="24"/>
                <w:szCs w:val="24"/>
                <w:lang w:val="en-GB"/>
              </w:rPr>
              <w:t xml:space="preserve"> was English. If individual one was </w:t>
            </w:r>
            <w:r w:rsidRPr="001B0A0C">
              <w:rPr>
                <w:rFonts w:ascii="Arial" w:eastAsia="Times New Roman" w:hAnsi="Arial" w:cs="Arial"/>
                <w:sz w:val="24"/>
                <w:szCs w:val="24"/>
                <w:lang w:val="en-GB"/>
              </w:rPr>
              <w:t>a welsh speaker, providing a service in Welsh is an integral</w:t>
            </w:r>
            <w:r>
              <w:rPr>
                <w:rFonts w:ascii="Arial" w:eastAsia="Times New Roman" w:hAnsi="Arial" w:cs="Arial"/>
                <w:sz w:val="24"/>
                <w:szCs w:val="24"/>
                <w:lang w:val="en-GB"/>
              </w:rPr>
              <w:t xml:space="preserve"> part of the assessment process to </w:t>
            </w:r>
            <w:r w:rsidRPr="001B0A0C">
              <w:rPr>
                <w:rFonts w:ascii="Arial" w:eastAsia="Times New Roman" w:hAnsi="Arial" w:cs="Arial"/>
                <w:sz w:val="24"/>
                <w:szCs w:val="24"/>
                <w:lang w:val="en-GB"/>
              </w:rPr>
              <w:t>ensure that she fully understood s</w:t>
            </w:r>
            <w:r>
              <w:rPr>
                <w:rFonts w:ascii="Arial" w:eastAsia="Times New Roman" w:hAnsi="Arial" w:cs="Arial"/>
                <w:sz w:val="24"/>
                <w:szCs w:val="24"/>
                <w:lang w:val="en-GB"/>
              </w:rPr>
              <w:t xml:space="preserve">ervices that were being offered and </w:t>
            </w:r>
            <w:r w:rsidRPr="001B0A0C">
              <w:rPr>
                <w:rFonts w:ascii="Arial" w:eastAsia="Times New Roman" w:hAnsi="Arial" w:cs="Arial"/>
                <w:sz w:val="24"/>
                <w:szCs w:val="24"/>
                <w:lang w:val="en-GB"/>
              </w:rPr>
              <w:t xml:space="preserve">central in the assessment process (Social Care Wales, 2015). </w:t>
            </w:r>
          </w:p>
          <w:p w:rsidR="001B0A0C" w:rsidRPr="001B0A0C" w:rsidRDefault="001B0A0C" w:rsidP="001B0A0C">
            <w:pPr>
              <w:rPr>
                <w:rFonts w:ascii="Arial" w:hAnsi="Arial" w:cs="Arial"/>
                <w:sz w:val="24"/>
                <w:szCs w:val="24"/>
                <w:lang w:val="en-GB"/>
              </w:rPr>
            </w:pPr>
            <w:r>
              <w:rPr>
                <w:rFonts w:ascii="Arial" w:eastAsia="Times New Roman" w:hAnsi="Arial" w:cs="Arial"/>
                <w:sz w:val="24"/>
                <w:szCs w:val="24"/>
                <w:lang w:val="en-GB"/>
              </w:rPr>
              <w:t xml:space="preserve">In addition, I </w:t>
            </w:r>
            <w:r w:rsidRPr="001B0A0C">
              <w:rPr>
                <w:rFonts w:ascii="Arial" w:eastAsia="Times New Roman" w:hAnsi="Arial" w:cs="Arial"/>
                <w:sz w:val="24"/>
                <w:szCs w:val="24"/>
                <w:lang w:val="en-GB"/>
              </w:rPr>
              <w:t>ga</w:t>
            </w:r>
            <w:r>
              <w:rPr>
                <w:rFonts w:ascii="Arial" w:eastAsia="Times New Roman" w:hAnsi="Arial" w:cs="Arial"/>
                <w:sz w:val="24"/>
                <w:szCs w:val="24"/>
                <w:lang w:val="en-GB"/>
              </w:rPr>
              <w:t>ined her consent for the review t</w:t>
            </w:r>
            <w:r w:rsidRPr="001B0A0C">
              <w:rPr>
                <w:rFonts w:ascii="Arial" w:eastAsia="Times New Roman" w:hAnsi="Arial" w:cs="Arial"/>
                <w:sz w:val="24"/>
                <w:szCs w:val="24"/>
                <w:lang w:val="en-GB"/>
              </w:rPr>
              <w:t xml:space="preserve">o be observed by my mentor which would entail the mentor asking some questions in relation to the observation and my practice. </w:t>
            </w:r>
            <w:r w:rsidRPr="001B0A0C">
              <w:rPr>
                <w:rFonts w:ascii="Arial" w:eastAsia="Times New Roman" w:hAnsi="Arial" w:cs="Arial"/>
                <w:color w:val="C00000"/>
                <w:sz w:val="24"/>
                <w:szCs w:val="24"/>
                <w:lang w:val="en-GB"/>
              </w:rPr>
              <w:t>I</w:t>
            </w:r>
            <w:r w:rsidRPr="001B0A0C">
              <w:rPr>
                <w:rFonts w:ascii="Arial" w:eastAsia="Times New Roman" w:hAnsi="Arial" w:cs="Arial"/>
                <w:sz w:val="24"/>
                <w:szCs w:val="24"/>
                <w:lang w:val="en-GB"/>
              </w:rPr>
              <w:t xml:space="preserve">ndividual one agreed and understood the process and has the ability under the Mental Capacity Act 2005 to make her own decisions. </w:t>
            </w:r>
            <w:r>
              <w:rPr>
                <w:rFonts w:ascii="Arial" w:hAnsi="Arial" w:cs="Arial"/>
                <w:sz w:val="24"/>
                <w:szCs w:val="24"/>
                <w:lang w:val="en-GB"/>
              </w:rPr>
              <w:t xml:space="preserve">As one of the five principles of the MCA is to assume capacity and there was no reason to believe she lacked the capacity to make a decision (SCIE, 2009). </w:t>
            </w:r>
          </w:p>
          <w:p w:rsidR="001B0A0C" w:rsidRPr="001B0A0C" w:rsidRDefault="001B0A0C" w:rsidP="001B0A0C">
            <w:pPr>
              <w:tabs>
                <w:tab w:val="left" w:pos="1815"/>
              </w:tabs>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1B0A0C">
              <w:rPr>
                <w:rFonts w:ascii="Arial" w:eastAsia="Times New Roman" w:hAnsi="Arial" w:cs="Arial"/>
                <w:color w:val="000000"/>
                <w:sz w:val="24"/>
                <w:szCs w:val="24"/>
                <w:lang w:val="en-GB" w:eastAsia="en-GB"/>
              </w:rPr>
              <w:t>As a qualified social worker, it is set out in guidance to follow the Codes of Professional Practice, part of this guidance is to respect the views and wishes, and promote the rights and interests, of individuals and carers (Social Care Wales, 2017). I ensured individual one was at the centre o</w:t>
            </w:r>
            <w:r>
              <w:rPr>
                <w:rFonts w:ascii="Arial" w:eastAsia="Times New Roman" w:hAnsi="Arial" w:cs="Arial"/>
                <w:color w:val="000000"/>
                <w:sz w:val="24"/>
                <w:szCs w:val="24"/>
                <w:lang w:val="en-GB" w:eastAsia="en-GB"/>
              </w:rPr>
              <w:t>f the assessment, listening to</w:t>
            </w:r>
            <w:r w:rsidRPr="001B0A0C">
              <w:rPr>
                <w:rFonts w:ascii="Arial" w:eastAsia="Times New Roman" w:hAnsi="Arial" w:cs="Arial"/>
                <w:color w:val="000000"/>
                <w:sz w:val="24"/>
                <w:szCs w:val="24"/>
                <w:lang w:val="en-GB" w:eastAsia="en-GB"/>
              </w:rPr>
              <w:t xml:space="preserve"> wants, wishes and feelings. </w:t>
            </w:r>
            <w:r w:rsidRPr="001B0A0C">
              <w:rPr>
                <w:rFonts w:ascii="Arial" w:eastAsia="Times New Roman" w:hAnsi="Arial" w:cs="Arial"/>
                <w:sz w:val="24"/>
                <w:szCs w:val="24"/>
                <w:lang w:val="en-GB" w:eastAsia="en-GB"/>
              </w:rPr>
              <w:t xml:space="preserve">The process taken was to have the individual at the core of the review, taking into account the thoughts, feelings, views and incorporating this into outcomes thus taking a person centred approach which endeavours to promote the individual to be in charge of their own lives (SCIE, 2020). </w:t>
            </w:r>
          </w:p>
          <w:p w:rsidR="001B0A0C" w:rsidRPr="001B0A0C" w:rsidRDefault="001B0A0C" w:rsidP="001B0A0C">
            <w:pPr>
              <w:tabs>
                <w:tab w:val="left" w:pos="1815"/>
              </w:tabs>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1B0A0C" w:rsidRPr="001B0A0C" w:rsidRDefault="001B0A0C" w:rsidP="001B0A0C">
            <w:pPr>
              <w:tabs>
                <w:tab w:val="left" w:pos="1815"/>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B0A0C">
              <w:rPr>
                <w:rFonts w:ascii="Arial" w:eastAsia="Times New Roman" w:hAnsi="Arial" w:cs="Arial"/>
                <w:sz w:val="24"/>
                <w:szCs w:val="24"/>
                <w:lang w:val="en-GB" w:eastAsia="en-GB"/>
              </w:rPr>
              <w:t>Individua</w:t>
            </w:r>
            <w:r>
              <w:rPr>
                <w:rFonts w:ascii="Arial" w:eastAsia="Times New Roman" w:hAnsi="Arial" w:cs="Arial"/>
                <w:sz w:val="24"/>
                <w:szCs w:val="24"/>
                <w:lang w:val="en-GB" w:eastAsia="en-GB"/>
              </w:rPr>
              <w:t xml:space="preserve">l one has a learning difficulty with </w:t>
            </w:r>
            <w:r w:rsidRPr="001B0A0C">
              <w:rPr>
                <w:rFonts w:ascii="Arial" w:eastAsia="Times New Roman" w:hAnsi="Arial" w:cs="Arial"/>
                <w:sz w:val="24"/>
                <w:szCs w:val="24"/>
                <w:lang w:val="en-GB" w:eastAsia="en-GB"/>
              </w:rPr>
              <w:t>no im</w:t>
            </w:r>
            <w:r>
              <w:rPr>
                <w:rFonts w:ascii="Arial" w:eastAsia="Times New Roman" w:hAnsi="Arial" w:cs="Arial"/>
                <w:sz w:val="24"/>
                <w:szCs w:val="24"/>
                <w:lang w:val="en-GB" w:eastAsia="en-GB"/>
              </w:rPr>
              <w:t>mediate family. Individual one</w:t>
            </w:r>
            <w:r w:rsidRPr="001B0A0C">
              <w:rPr>
                <w:rFonts w:ascii="Arial" w:eastAsia="Times New Roman" w:hAnsi="Arial" w:cs="Arial"/>
                <w:sz w:val="24"/>
                <w:szCs w:val="24"/>
                <w:lang w:val="en-GB" w:eastAsia="en-GB"/>
              </w:rPr>
              <w:t xml:space="preserve"> has close friends who ar</w:t>
            </w:r>
            <w:r>
              <w:rPr>
                <w:rFonts w:ascii="Arial" w:eastAsia="Times New Roman" w:hAnsi="Arial" w:cs="Arial"/>
                <w:sz w:val="24"/>
                <w:szCs w:val="24"/>
                <w:lang w:val="en-GB" w:eastAsia="en-GB"/>
              </w:rPr>
              <w:t xml:space="preserve">e actively involved and support her </w:t>
            </w:r>
            <w:r w:rsidRPr="001B0A0C">
              <w:rPr>
                <w:rFonts w:ascii="Arial" w:eastAsia="Times New Roman" w:hAnsi="Arial" w:cs="Arial"/>
                <w:sz w:val="24"/>
                <w:szCs w:val="24"/>
                <w:lang w:val="en-GB" w:eastAsia="en-GB"/>
              </w:rPr>
              <w:t xml:space="preserve">and an advocate is also involved. Often, a learning </w:t>
            </w:r>
            <w:r w:rsidRPr="001B0A0C">
              <w:rPr>
                <w:rFonts w:ascii="Arial" w:eastAsia="Times New Roman" w:hAnsi="Arial" w:cs="Arial"/>
                <w:color w:val="000000"/>
                <w:sz w:val="24"/>
                <w:szCs w:val="24"/>
                <w:lang w:val="en-GB" w:eastAsia="en-GB"/>
              </w:rPr>
              <w:t>difficulty can impact the way a person understands information and how they communicate (Thurman, 2011). Individual one requires information to be given to her in simplistic language avoiding the use of jargon and in a clear and concise manner, often bringing her ba</w:t>
            </w:r>
            <w:r>
              <w:rPr>
                <w:rFonts w:ascii="Arial" w:eastAsia="Times New Roman" w:hAnsi="Arial" w:cs="Arial"/>
                <w:color w:val="000000"/>
                <w:sz w:val="24"/>
                <w:szCs w:val="24"/>
                <w:lang w:val="en-GB" w:eastAsia="en-GB"/>
              </w:rPr>
              <w:t xml:space="preserve">ck to the topic being discussed because </w:t>
            </w:r>
            <w:r w:rsidRPr="001B0A0C">
              <w:rPr>
                <w:rFonts w:ascii="Arial" w:eastAsia="Times New Roman" w:hAnsi="Arial" w:cs="Arial"/>
                <w:color w:val="000000"/>
                <w:sz w:val="24"/>
                <w:szCs w:val="24"/>
                <w:lang w:val="en-GB" w:eastAsia="en-GB"/>
              </w:rPr>
              <w:t>she can become distracted in conversation. By communicating this way, I was endeavouring to em</w:t>
            </w:r>
            <w:r>
              <w:rPr>
                <w:rFonts w:ascii="Arial" w:eastAsia="Times New Roman" w:hAnsi="Arial" w:cs="Arial"/>
                <w:color w:val="000000"/>
                <w:sz w:val="24"/>
                <w:szCs w:val="24"/>
                <w:lang w:val="en-GB" w:eastAsia="en-GB"/>
              </w:rPr>
              <w:t xml:space="preserve">power individual one to support her to make her </w:t>
            </w:r>
            <w:r w:rsidRPr="001B0A0C">
              <w:rPr>
                <w:rFonts w:ascii="Arial" w:eastAsia="Times New Roman" w:hAnsi="Arial" w:cs="Arial"/>
                <w:color w:val="000000"/>
                <w:sz w:val="24"/>
                <w:szCs w:val="24"/>
                <w:lang w:val="en-GB" w:eastAsia="en-GB"/>
              </w:rPr>
              <w:t>own decisions, figure out the outcomes to be achieved and try to achieve these by working together to come to a solution. I asked if she would like me to cont</w:t>
            </w:r>
            <w:r>
              <w:rPr>
                <w:rFonts w:ascii="Arial" w:eastAsia="Times New Roman" w:hAnsi="Arial" w:cs="Arial"/>
                <w:color w:val="000000"/>
                <w:sz w:val="24"/>
                <w:szCs w:val="24"/>
                <w:lang w:val="en-GB" w:eastAsia="en-GB"/>
              </w:rPr>
              <w:t>act her advocate to support her during</w:t>
            </w:r>
            <w:r w:rsidRPr="001B0A0C">
              <w:rPr>
                <w:rFonts w:ascii="Arial" w:eastAsia="Times New Roman" w:hAnsi="Arial" w:cs="Arial"/>
                <w:color w:val="C00000"/>
                <w:sz w:val="24"/>
                <w:szCs w:val="24"/>
                <w:lang w:val="en-GB" w:eastAsia="en-GB"/>
              </w:rPr>
              <w:t xml:space="preserve"> </w:t>
            </w:r>
            <w:r>
              <w:rPr>
                <w:rFonts w:ascii="Arial" w:eastAsia="Times New Roman" w:hAnsi="Arial" w:cs="Arial"/>
                <w:color w:val="000000"/>
                <w:sz w:val="24"/>
                <w:szCs w:val="24"/>
                <w:lang w:val="en-GB" w:eastAsia="en-GB"/>
              </w:rPr>
              <w:t>the review but she declined t</w:t>
            </w:r>
            <w:r w:rsidRPr="001B0A0C">
              <w:rPr>
                <w:rFonts w:ascii="Arial" w:eastAsia="Times New Roman" w:hAnsi="Arial" w:cs="Arial"/>
                <w:color w:val="000000"/>
                <w:sz w:val="24"/>
                <w:szCs w:val="24"/>
                <w:lang w:val="en-GB" w:eastAsia="en-GB"/>
              </w:rPr>
              <w:t xml:space="preserve">hus empowering her to make </w:t>
            </w:r>
            <w:r w:rsidRPr="001B0A0C">
              <w:rPr>
                <w:rFonts w:ascii="Arial" w:eastAsia="Times New Roman" w:hAnsi="Arial" w:cs="Arial"/>
                <w:color w:val="000000"/>
                <w:sz w:val="24"/>
                <w:szCs w:val="24"/>
                <w:lang w:val="en-GB" w:eastAsia="en-GB"/>
              </w:rPr>
              <w:lastRenderedPageBreak/>
              <w:t>decisions independently and abiding by the General Data Protection Regulation also known as GDPR and common law confidentiality (</w:t>
            </w:r>
            <w:proofErr w:type="spellStart"/>
            <w:r w:rsidRPr="001B0A0C">
              <w:rPr>
                <w:rFonts w:ascii="Arial" w:eastAsia="Times New Roman" w:hAnsi="Arial" w:cs="Arial"/>
                <w:color w:val="000000"/>
                <w:sz w:val="24"/>
                <w:szCs w:val="24"/>
                <w:lang w:val="en-GB" w:eastAsia="en-GB"/>
              </w:rPr>
              <w:t>Gov</w:t>
            </w:r>
            <w:proofErr w:type="spellEnd"/>
            <w:r w:rsidRPr="001B0A0C">
              <w:rPr>
                <w:rFonts w:ascii="Arial" w:eastAsia="Times New Roman" w:hAnsi="Arial" w:cs="Arial"/>
                <w:color w:val="000000"/>
                <w:sz w:val="24"/>
                <w:szCs w:val="24"/>
                <w:lang w:val="en-GB" w:eastAsia="en-GB"/>
              </w:rPr>
              <w:t xml:space="preserve">, 2018). </w:t>
            </w:r>
          </w:p>
          <w:p w:rsidR="001B0A0C" w:rsidRPr="001B0A0C" w:rsidRDefault="001B0A0C" w:rsidP="001B0A0C">
            <w:pPr>
              <w:tabs>
                <w:tab w:val="left" w:pos="1815"/>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B0A0C" w:rsidRPr="001B0A0C" w:rsidRDefault="001B0A0C" w:rsidP="001B0A0C">
            <w:pPr>
              <w:tabs>
                <w:tab w:val="left" w:pos="1815"/>
              </w:tabs>
              <w:overflowPunct w:val="0"/>
              <w:autoSpaceDE w:val="0"/>
              <w:autoSpaceDN w:val="0"/>
              <w:adjustRightInd w:val="0"/>
              <w:spacing w:after="0" w:line="240" w:lineRule="auto"/>
              <w:jc w:val="both"/>
              <w:textAlignment w:val="baseline"/>
              <w:rPr>
                <w:rFonts w:ascii="Arial" w:eastAsia="Times New Roman" w:hAnsi="Arial" w:cs="Arial"/>
                <w:sz w:val="24"/>
                <w:szCs w:val="24"/>
                <w:lang w:val="en-GB"/>
              </w:rPr>
            </w:pPr>
            <w:r w:rsidRPr="001B0A0C">
              <w:rPr>
                <w:rFonts w:ascii="Arial" w:eastAsia="Times New Roman" w:hAnsi="Arial" w:cs="Arial"/>
                <w:color w:val="000000"/>
                <w:sz w:val="24"/>
                <w:szCs w:val="24"/>
                <w:lang w:val="en-GB" w:eastAsia="en-GB"/>
              </w:rPr>
              <w:t>In the initial stages of the review, individual one was extremely upset and dis</w:t>
            </w:r>
            <w:r>
              <w:rPr>
                <w:rFonts w:ascii="Arial" w:eastAsia="Times New Roman" w:hAnsi="Arial" w:cs="Arial"/>
                <w:color w:val="000000"/>
                <w:sz w:val="24"/>
                <w:szCs w:val="24"/>
                <w:lang w:val="en-GB" w:eastAsia="en-GB"/>
              </w:rPr>
              <w:t>tressed in relation to her time in hospital and care home. She was f</w:t>
            </w:r>
            <w:r w:rsidRPr="001B0A0C">
              <w:rPr>
                <w:rFonts w:ascii="Arial" w:eastAsia="Times New Roman" w:hAnsi="Arial" w:cs="Arial"/>
                <w:color w:val="000000"/>
                <w:sz w:val="24"/>
                <w:szCs w:val="24"/>
                <w:lang w:val="en-GB" w:eastAsia="en-GB"/>
              </w:rPr>
              <w:t>earful we may have an ulterior motive to put her back into a care home or hospital. I explained that she was the one in control of her own life and she was able to make her own decisions. However, I did iterate that i</w:t>
            </w:r>
            <w:r>
              <w:rPr>
                <w:rFonts w:ascii="Arial" w:eastAsia="Times New Roman" w:hAnsi="Arial" w:cs="Arial"/>
                <w:color w:val="000000"/>
                <w:sz w:val="24"/>
                <w:szCs w:val="24"/>
                <w:lang w:val="en-GB" w:eastAsia="en-GB"/>
              </w:rPr>
              <w:t xml:space="preserve">f she needed hospital treatment </w:t>
            </w:r>
            <w:r w:rsidRPr="001B0A0C">
              <w:rPr>
                <w:rFonts w:ascii="Arial" w:eastAsia="Times New Roman" w:hAnsi="Arial" w:cs="Arial"/>
                <w:color w:val="000000"/>
                <w:sz w:val="24"/>
                <w:szCs w:val="24"/>
                <w:lang w:val="en-GB" w:eastAsia="en-GB"/>
              </w:rPr>
              <w:t>in the future, she would need to seek the support of the medical profe</w:t>
            </w:r>
            <w:r>
              <w:rPr>
                <w:rFonts w:ascii="Arial" w:eastAsia="Times New Roman" w:hAnsi="Arial" w:cs="Arial"/>
                <w:color w:val="000000"/>
                <w:sz w:val="24"/>
                <w:szCs w:val="24"/>
                <w:lang w:val="en-GB" w:eastAsia="en-GB"/>
              </w:rPr>
              <w:t>ssional at this time</w:t>
            </w:r>
            <w:r w:rsidRPr="001B0A0C">
              <w:rPr>
                <w:rFonts w:ascii="Arial" w:eastAsia="Times New Roman" w:hAnsi="Arial" w:cs="Arial"/>
                <w:color w:val="000000"/>
                <w:sz w:val="24"/>
                <w:szCs w:val="24"/>
                <w:lang w:val="en-GB" w:eastAsia="en-GB"/>
              </w:rPr>
              <w:t>. During conversation, individual one expressed that her mother had stayed at home during the end of her life and it was extremely important to her that sh</w:t>
            </w:r>
            <w:r>
              <w:rPr>
                <w:rFonts w:ascii="Arial" w:eastAsia="Times New Roman" w:hAnsi="Arial" w:cs="Arial"/>
                <w:color w:val="000000"/>
                <w:sz w:val="24"/>
                <w:szCs w:val="24"/>
                <w:lang w:val="en-GB" w:eastAsia="en-GB"/>
              </w:rPr>
              <w:t xml:space="preserve">e remained in her family home. Her home is </w:t>
            </w:r>
            <w:r w:rsidRPr="001B0A0C">
              <w:rPr>
                <w:rFonts w:ascii="Arial" w:eastAsia="Times New Roman" w:hAnsi="Arial" w:cs="Arial"/>
                <w:color w:val="000000"/>
                <w:sz w:val="24"/>
                <w:szCs w:val="24"/>
                <w:lang w:val="en-GB" w:eastAsia="en-GB"/>
              </w:rPr>
              <w:t xml:space="preserve">where she has always known and loved. </w:t>
            </w:r>
            <w:r w:rsidRPr="001B0A0C">
              <w:rPr>
                <w:rFonts w:ascii="Arial" w:eastAsia="Times New Roman" w:hAnsi="Arial" w:cs="Arial"/>
                <w:sz w:val="24"/>
                <w:szCs w:val="24"/>
                <w:lang w:val="en-GB"/>
              </w:rPr>
              <w:t>On reflection, I feel I was able to communicate effective</w:t>
            </w:r>
            <w:r>
              <w:rPr>
                <w:rFonts w:ascii="Arial" w:eastAsia="Times New Roman" w:hAnsi="Arial" w:cs="Arial"/>
                <w:sz w:val="24"/>
                <w:szCs w:val="24"/>
                <w:lang w:val="en-GB"/>
              </w:rPr>
              <w:t>ly to support individual one in en</w:t>
            </w:r>
            <w:r w:rsidRPr="001B0A0C">
              <w:rPr>
                <w:rFonts w:ascii="Arial" w:eastAsia="Times New Roman" w:hAnsi="Arial" w:cs="Arial"/>
                <w:sz w:val="24"/>
                <w:szCs w:val="24"/>
                <w:lang w:val="en-GB"/>
              </w:rPr>
              <w:t xml:space="preserve">suring she felt comfortable and </w:t>
            </w:r>
            <w:r>
              <w:rPr>
                <w:rFonts w:ascii="Arial" w:eastAsia="Times New Roman" w:hAnsi="Arial" w:cs="Arial"/>
                <w:sz w:val="24"/>
                <w:szCs w:val="24"/>
                <w:lang w:val="en-GB"/>
              </w:rPr>
              <w:t>reassured by using a soft voice whilst being open and honest. However,</w:t>
            </w:r>
            <w:r w:rsidRPr="001B0A0C">
              <w:rPr>
                <w:rFonts w:ascii="Arial" w:eastAsia="Times New Roman" w:hAnsi="Arial" w:cs="Arial"/>
                <w:sz w:val="24"/>
                <w:szCs w:val="24"/>
                <w:lang w:val="en-GB"/>
              </w:rPr>
              <w:t xml:space="preserve"> I do feel I need to improve on my assertivenes</w:t>
            </w:r>
            <w:r>
              <w:rPr>
                <w:rFonts w:ascii="Arial" w:eastAsia="Times New Roman" w:hAnsi="Arial" w:cs="Arial"/>
                <w:sz w:val="24"/>
                <w:szCs w:val="24"/>
                <w:lang w:val="en-GB"/>
              </w:rPr>
              <w:t xml:space="preserve">s and confidence in my practice which </w:t>
            </w:r>
            <w:r w:rsidRPr="001B0A0C">
              <w:rPr>
                <w:rFonts w:ascii="Arial" w:eastAsia="Times New Roman" w:hAnsi="Arial" w:cs="Arial"/>
                <w:sz w:val="24"/>
                <w:szCs w:val="24"/>
                <w:lang w:val="en-GB"/>
              </w:rPr>
              <w:t>could be</w:t>
            </w:r>
            <w:r>
              <w:rPr>
                <w:rFonts w:ascii="Arial" w:eastAsia="Times New Roman" w:hAnsi="Arial" w:cs="Arial"/>
                <w:sz w:val="24"/>
                <w:szCs w:val="24"/>
                <w:lang w:val="en-GB"/>
              </w:rPr>
              <w:t xml:space="preserve"> gained</w:t>
            </w:r>
            <w:r w:rsidRPr="001B0A0C">
              <w:rPr>
                <w:rFonts w:ascii="Arial" w:eastAsia="Times New Roman" w:hAnsi="Arial" w:cs="Arial"/>
                <w:sz w:val="24"/>
                <w:szCs w:val="24"/>
                <w:lang w:val="en-GB"/>
              </w:rPr>
              <w:t xml:space="preserve"> through training or learned experiences. </w:t>
            </w:r>
          </w:p>
          <w:p w:rsidR="001B0A0C" w:rsidRPr="001B0A0C" w:rsidRDefault="001B0A0C" w:rsidP="001B0A0C">
            <w:pPr>
              <w:tabs>
                <w:tab w:val="left" w:pos="1815"/>
              </w:tabs>
              <w:overflowPunct w:val="0"/>
              <w:autoSpaceDE w:val="0"/>
              <w:autoSpaceDN w:val="0"/>
              <w:adjustRightInd w:val="0"/>
              <w:spacing w:after="0" w:line="240" w:lineRule="auto"/>
              <w:jc w:val="both"/>
              <w:textAlignment w:val="baseline"/>
              <w:rPr>
                <w:rFonts w:ascii="Arial" w:eastAsia="Times New Roman" w:hAnsi="Arial" w:cs="Arial"/>
                <w:sz w:val="24"/>
                <w:szCs w:val="24"/>
                <w:lang w:val="en-GB"/>
              </w:rPr>
            </w:pPr>
          </w:p>
          <w:p w:rsidR="001B0A0C" w:rsidRDefault="001B0A0C" w:rsidP="00F72CC0">
            <w:pPr>
              <w:overflowPunct w:val="0"/>
              <w:autoSpaceDE w:val="0"/>
              <w:autoSpaceDN w:val="0"/>
              <w:adjustRightInd w:val="0"/>
              <w:spacing w:after="0" w:line="240" w:lineRule="auto"/>
              <w:jc w:val="both"/>
              <w:textAlignment w:val="baseline"/>
              <w:rPr>
                <w:rFonts w:ascii="Arial" w:eastAsia="Times New Roman" w:hAnsi="Arial" w:cs="Arial"/>
                <w:color w:val="1F1F1F"/>
                <w:sz w:val="24"/>
                <w:szCs w:val="24"/>
                <w:shd w:val="clear" w:color="auto" w:fill="FFFFFF"/>
              </w:rPr>
            </w:pPr>
            <w:r w:rsidRPr="001B0A0C">
              <w:rPr>
                <w:rFonts w:ascii="Arial" w:eastAsia="Times New Roman" w:hAnsi="Arial" w:cs="Arial"/>
                <w:sz w:val="24"/>
                <w:szCs w:val="24"/>
                <w:lang w:val="en-GB"/>
              </w:rPr>
              <w:t>Healy states that having self-knowledge of your own communication methods is important as it enables one to respond in different ways when faced with a challenge (Healy, 2017). For example, an individual with a learning difficulty can often find it challenging to communicate verbally and non-ve</w:t>
            </w:r>
            <w:r>
              <w:rPr>
                <w:rFonts w:ascii="Arial" w:eastAsia="Times New Roman" w:hAnsi="Arial" w:cs="Arial"/>
                <w:sz w:val="24"/>
                <w:szCs w:val="24"/>
                <w:lang w:val="en-GB"/>
              </w:rPr>
              <w:t xml:space="preserve">rbally. It </w:t>
            </w:r>
            <w:r w:rsidRPr="001B0A0C">
              <w:rPr>
                <w:rFonts w:ascii="Arial" w:eastAsia="Times New Roman" w:hAnsi="Arial" w:cs="Arial"/>
                <w:sz w:val="24"/>
                <w:szCs w:val="24"/>
                <w:lang w:val="en-GB"/>
              </w:rPr>
              <w:t>is up to us to communicate in an effective way to empow</w:t>
            </w:r>
            <w:r>
              <w:rPr>
                <w:rFonts w:ascii="Arial" w:eastAsia="Times New Roman" w:hAnsi="Arial" w:cs="Arial"/>
                <w:sz w:val="24"/>
                <w:szCs w:val="24"/>
                <w:lang w:val="en-GB"/>
              </w:rPr>
              <w:t xml:space="preserve">er the individual to respond in a </w:t>
            </w:r>
            <w:r w:rsidRPr="001B0A0C">
              <w:rPr>
                <w:rFonts w:ascii="Arial" w:eastAsia="Times New Roman" w:hAnsi="Arial" w:cs="Arial"/>
                <w:sz w:val="24"/>
                <w:szCs w:val="24"/>
                <w:lang w:val="en-GB"/>
              </w:rPr>
              <w:t>way they feel comfortable (Thurman, 2011). Throughout my intervention with individual one, I felt I made positive steps to engage her to participate and inform her own care and support plan by implementing extra care and support to try and reduce the risk of further need for hospital treatment. I feel I was able to talk directly to individua</w:t>
            </w:r>
            <w:r>
              <w:rPr>
                <w:rFonts w:ascii="Arial" w:eastAsia="Times New Roman" w:hAnsi="Arial" w:cs="Arial"/>
                <w:sz w:val="24"/>
                <w:szCs w:val="24"/>
                <w:lang w:val="en-GB"/>
              </w:rPr>
              <w:t>l one, making good eye contact, ensuring she could hear me clearly due to wearing a mask which could have a negative effect on communication</w:t>
            </w:r>
            <w:r w:rsidRPr="001B0A0C">
              <w:rPr>
                <w:rFonts w:ascii="Arial" w:eastAsia="Times New Roman" w:hAnsi="Arial" w:cs="Arial"/>
                <w:color w:val="C00000"/>
                <w:sz w:val="24"/>
                <w:szCs w:val="24"/>
                <w:lang w:val="en-GB"/>
              </w:rPr>
              <w:t xml:space="preserve"> </w:t>
            </w:r>
            <w:r w:rsidRPr="001B0A0C">
              <w:rPr>
                <w:rFonts w:ascii="Arial" w:eastAsia="Times New Roman" w:hAnsi="Arial" w:cs="Arial"/>
                <w:sz w:val="24"/>
                <w:szCs w:val="24"/>
                <w:lang w:val="en-GB"/>
              </w:rPr>
              <w:t xml:space="preserve">and sitting in a position where she could see me but maintaining social distancing in line with the Coronavirus Act 2020. </w:t>
            </w:r>
            <w:r w:rsidR="00F72CC0" w:rsidRPr="001B0A0C">
              <w:rPr>
                <w:rFonts w:ascii="Arial" w:eastAsia="Times New Roman" w:hAnsi="Arial" w:cs="Arial"/>
                <w:color w:val="1F1F1F"/>
                <w:sz w:val="24"/>
                <w:szCs w:val="24"/>
                <w:shd w:val="clear" w:color="auto" w:fill="FFFFFF"/>
              </w:rPr>
              <w:t>PPE can be a major barrier to communication as wearing masks, visors, gloves and aprons can be a distraction when trying to communication and may have also had an impact on individual ones cue to read body expressions and lip r</w:t>
            </w:r>
            <w:r w:rsidR="00F72CC0">
              <w:rPr>
                <w:rFonts w:ascii="Arial" w:eastAsia="Times New Roman" w:hAnsi="Arial" w:cs="Arial"/>
                <w:color w:val="1F1F1F"/>
                <w:sz w:val="24"/>
                <w:szCs w:val="24"/>
                <w:shd w:val="clear" w:color="auto" w:fill="FFFFFF"/>
              </w:rPr>
              <w:t>eading.</w:t>
            </w:r>
            <w:r w:rsidR="00F72CC0" w:rsidRPr="001B0A0C">
              <w:rPr>
                <w:rFonts w:ascii="Arial" w:eastAsia="Times New Roman" w:hAnsi="Arial" w:cs="Arial"/>
                <w:color w:val="1F1F1F"/>
                <w:sz w:val="24"/>
                <w:szCs w:val="24"/>
                <w:shd w:val="clear" w:color="auto" w:fill="FFFFFF"/>
              </w:rPr>
              <w:t xml:space="preserve"> </w:t>
            </w:r>
          </w:p>
          <w:p w:rsidR="00F72CC0" w:rsidRPr="001B0A0C" w:rsidRDefault="00F72CC0" w:rsidP="00F72CC0">
            <w:pPr>
              <w:overflowPunct w:val="0"/>
              <w:autoSpaceDE w:val="0"/>
              <w:autoSpaceDN w:val="0"/>
              <w:adjustRightInd w:val="0"/>
              <w:spacing w:after="0" w:line="240" w:lineRule="auto"/>
              <w:jc w:val="both"/>
              <w:textAlignment w:val="baseline"/>
              <w:rPr>
                <w:rFonts w:ascii="Arial" w:eastAsia="Times New Roman" w:hAnsi="Arial" w:cs="Arial"/>
                <w:color w:val="1F1F1F"/>
                <w:sz w:val="24"/>
                <w:szCs w:val="24"/>
                <w:shd w:val="clear" w:color="auto" w:fill="FFFFFF"/>
              </w:rPr>
            </w:pPr>
          </w:p>
          <w:p w:rsidR="001B0A0C" w:rsidRPr="001B0A0C" w:rsidRDefault="001B0A0C" w:rsidP="001B0A0C">
            <w:pPr>
              <w:rPr>
                <w:rFonts w:ascii="Arial" w:eastAsia="Times New Roman" w:hAnsi="Arial" w:cs="Arial"/>
                <w:sz w:val="24"/>
                <w:szCs w:val="24"/>
                <w:lang w:val="en-GB"/>
              </w:rPr>
            </w:pPr>
            <w:r w:rsidRPr="001B0A0C">
              <w:rPr>
                <w:rFonts w:ascii="Arial" w:eastAsia="Times New Roman" w:hAnsi="Arial" w:cs="Arial"/>
                <w:sz w:val="24"/>
                <w:szCs w:val="24"/>
                <w:lang w:val="en-GB"/>
              </w:rPr>
              <w:t>On reflection, I feel I could make improvements in my intervent</w:t>
            </w:r>
            <w:r>
              <w:rPr>
                <w:rFonts w:ascii="Arial" w:eastAsia="Times New Roman" w:hAnsi="Arial" w:cs="Arial"/>
                <w:sz w:val="24"/>
                <w:szCs w:val="24"/>
                <w:lang w:val="en-GB"/>
              </w:rPr>
              <w:t xml:space="preserve">ion through providing a more </w:t>
            </w:r>
            <w:r w:rsidRPr="001B0A0C">
              <w:rPr>
                <w:rFonts w:ascii="Arial" w:eastAsia="Times New Roman" w:hAnsi="Arial" w:cs="Arial"/>
                <w:sz w:val="24"/>
                <w:szCs w:val="24"/>
                <w:lang w:val="en-GB"/>
              </w:rPr>
              <w:t>empathetic approach. Throughout co</w:t>
            </w:r>
            <w:r w:rsidR="00F72CC0">
              <w:rPr>
                <w:rFonts w:ascii="Arial" w:eastAsia="Times New Roman" w:hAnsi="Arial" w:cs="Arial"/>
                <w:sz w:val="24"/>
                <w:szCs w:val="24"/>
                <w:lang w:val="en-GB"/>
              </w:rPr>
              <w:t>nversations, individual one was emotional</w:t>
            </w:r>
            <w:r w:rsidRPr="001B0A0C">
              <w:rPr>
                <w:rFonts w:ascii="Arial" w:eastAsia="Times New Roman" w:hAnsi="Arial" w:cs="Arial"/>
                <w:color w:val="C00000"/>
                <w:sz w:val="24"/>
                <w:szCs w:val="24"/>
                <w:lang w:val="en-GB"/>
              </w:rPr>
              <w:t xml:space="preserve"> </w:t>
            </w:r>
            <w:r w:rsidRPr="001B0A0C">
              <w:rPr>
                <w:rFonts w:ascii="Arial" w:eastAsia="Times New Roman" w:hAnsi="Arial" w:cs="Arial"/>
                <w:sz w:val="24"/>
                <w:szCs w:val="24"/>
                <w:lang w:val="en-GB"/>
              </w:rPr>
              <w:t>about the thought of having t</w:t>
            </w:r>
            <w:r w:rsidR="00F72CC0">
              <w:rPr>
                <w:rFonts w:ascii="Arial" w:eastAsia="Times New Roman" w:hAnsi="Arial" w:cs="Arial"/>
                <w:sz w:val="24"/>
                <w:szCs w:val="24"/>
                <w:lang w:val="en-GB"/>
              </w:rPr>
              <w:t>o ever go into a care home again. D</w:t>
            </w:r>
            <w:r w:rsidRPr="001B0A0C">
              <w:rPr>
                <w:rFonts w:ascii="Arial" w:eastAsia="Times New Roman" w:hAnsi="Arial" w:cs="Arial"/>
                <w:sz w:val="24"/>
                <w:szCs w:val="24"/>
                <w:lang w:val="en-GB"/>
              </w:rPr>
              <w:t>espite constant verbal support,</w:t>
            </w:r>
            <w:r w:rsidR="00F72CC0">
              <w:rPr>
                <w:rFonts w:ascii="Arial" w:eastAsia="Times New Roman" w:hAnsi="Arial" w:cs="Arial"/>
                <w:sz w:val="24"/>
                <w:szCs w:val="24"/>
                <w:lang w:val="en-GB"/>
              </w:rPr>
              <w:t xml:space="preserve"> individual one was still visibly</w:t>
            </w:r>
            <w:r w:rsidRPr="001B0A0C">
              <w:rPr>
                <w:rFonts w:ascii="Arial" w:eastAsia="Times New Roman" w:hAnsi="Arial" w:cs="Arial"/>
                <w:sz w:val="24"/>
                <w:szCs w:val="24"/>
                <w:lang w:val="en-GB"/>
              </w:rPr>
              <w:t xml:space="preserve"> upset. I feel I need to work on my empathy and how to support those who are experiencing upset. This could be achieved through appropriate research and training. </w:t>
            </w:r>
          </w:p>
          <w:p w:rsidR="001B0A0C" w:rsidRPr="001B0A0C" w:rsidRDefault="001B0A0C" w:rsidP="001B0A0C">
            <w:pPr>
              <w:rPr>
                <w:rFonts w:ascii="Arial" w:eastAsia="Times New Roman" w:hAnsi="Arial" w:cs="Arial"/>
                <w:sz w:val="24"/>
                <w:szCs w:val="24"/>
                <w:lang w:val="en-GB"/>
              </w:rPr>
            </w:pPr>
            <w:r w:rsidRPr="001B0A0C">
              <w:rPr>
                <w:rFonts w:ascii="Arial" w:eastAsia="Times New Roman" w:hAnsi="Arial" w:cs="Arial"/>
                <w:sz w:val="24"/>
                <w:szCs w:val="24"/>
                <w:lang w:val="en-GB"/>
              </w:rPr>
              <w:t xml:space="preserve">Furthermore, a whole range of communication skills could have been utilised to inform my intervention when supporting individual one such as the use of relevant communication tools where necessary, this could be in the form of visual aids or talking mats. Moreover, individual one could have been experiencing unspoken anxieties which perhaps is heightened due to the power imbalance of myself as a social work practitioner and her as service user. In the future, perhaps if she agreed to have her advocate or close friend to </w:t>
            </w:r>
            <w:r w:rsidRPr="001B0A0C">
              <w:rPr>
                <w:rFonts w:ascii="Arial" w:eastAsia="Times New Roman" w:hAnsi="Arial" w:cs="Arial"/>
                <w:sz w:val="24"/>
                <w:szCs w:val="24"/>
                <w:lang w:val="en-GB"/>
              </w:rPr>
              <w:lastRenderedPageBreak/>
              <w:t>support her during assessments it would further promote her independence and make her feel more comfortabl</w:t>
            </w:r>
            <w:r w:rsidR="00F72CC0">
              <w:rPr>
                <w:rFonts w:ascii="Arial" w:eastAsia="Times New Roman" w:hAnsi="Arial" w:cs="Arial"/>
                <w:sz w:val="24"/>
                <w:szCs w:val="24"/>
                <w:lang w:val="en-GB"/>
              </w:rPr>
              <w:t xml:space="preserve">e and empowered. </w:t>
            </w:r>
          </w:p>
          <w:p w:rsidR="001B0A0C" w:rsidRPr="001B0A0C" w:rsidRDefault="001B0A0C" w:rsidP="001B0A0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B0A0C">
              <w:rPr>
                <w:rFonts w:ascii="Arial" w:eastAsia="Times New Roman" w:hAnsi="Arial" w:cs="Arial"/>
                <w:color w:val="000000"/>
                <w:sz w:val="24"/>
                <w:szCs w:val="24"/>
                <w:lang w:val="en-GB" w:eastAsia="en-GB"/>
              </w:rPr>
              <w:t xml:space="preserve">The </w:t>
            </w:r>
            <w:proofErr w:type="gramStart"/>
            <w:r w:rsidRPr="001B0A0C">
              <w:rPr>
                <w:rFonts w:ascii="Arial" w:eastAsia="Times New Roman" w:hAnsi="Arial" w:cs="Arial"/>
                <w:color w:val="000000"/>
                <w:sz w:val="24"/>
                <w:szCs w:val="24"/>
                <w:lang w:val="en-GB" w:eastAsia="en-GB"/>
              </w:rPr>
              <w:t>SSW(</w:t>
            </w:r>
            <w:proofErr w:type="gramEnd"/>
            <w:r w:rsidRPr="001B0A0C">
              <w:rPr>
                <w:rFonts w:ascii="Arial" w:eastAsia="Times New Roman" w:hAnsi="Arial" w:cs="Arial"/>
                <w:color w:val="000000"/>
                <w:sz w:val="24"/>
                <w:szCs w:val="24"/>
                <w:lang w:val="en-GB" w:eastAsia="en-GB"/>
              </w:rPr>
              <w:t>W)A 2014 provides a statutory framework and supports the transformation of how promoting independence to give individuals more control over their lives, focusing on promoting equality and early intervention (</w:t>
            </w:r>
            <w:proofErr w:type="spellStart"/>
            <w:r w:rsidRPr="001B0A0C">
              <w:rPr>
                <w:rFonts w:ascii="Arial" w:eastAsia="Times New Roman" w:hAnsi="Arial" w:cs="Arial"/>
                <w:color w:val="000000"/>
                <w:sz w:val="24"/>
                <w:szCs w:val="24"/>
                <w:lang w:val="en-GB" w:eastAsia="en-GB"/>
              </w:rPr>
              <w:t>Gov</w:t>
            </w:r>
            <w:proofErr w:type="spellEnd"/>
            <w:r w:rsidRPr="001B0A0C">
              <w:rPr>
                <w:rFonts w:ascii="Arial" w:eastAsia="Times New Roman" w:hAnsi="Arial" w:cs="Arial"/>
                <w:color w:val="000000"/>
                <w:sz w:val="24"/>
                <w:szCs w:val="24"/>
                <w:lang w:val="en-GB" w:eastAsia="en-GB"/>
              </w:rPr>
              <w:t xml:space="preserve">, 2016). The </w:t>
            </w:r>
            <w:proofErr w:type="gramStart"/>
            <w:r w:rsidRPr="001B0A0C">
              <w:rPr>
                <w:rFonts w:ascii="Arial" w:eastAsia="Times New Roman" w:hAnsi="Arial" w:cs="Arial"/>
                <w:color w:val="000000"/>
                <w:sz w:val="24"/>
                <w:szCs w:val="24"/>
                <w:lang w:val="en-GB" w:eastAsia="en-GB"/>
              </w:rPr>
              <w:t>SSW(</w:t>
            </w:r>
            <w:proofErr w:type="gramEnd"/>
            <w:r w:rsidRPr="001B0A0C">
              <w:rPr>
                <w:rFonts w:ascii="Arial" w:eastAsia="Times New Roman" w:hAnsi="Arial" w:cs="Arial"/>
                <w:color w:val="000000"/>
                <w:sz w:val="24"/>
                <w:szCs w:val="24"/>
                <w:lang w:val="en-GB" w:eastAsia="en-GB"/>
              </w:rPr>
              <w:t xml:space="preserve">W)A 2014 also provides the statutory framework to deliver the Welsh Government’s commitment to integrate social services to support people of all ages, and support people as part of families and communities. It will transform the way social services are delivered, primarily through promoting people’s independence to give them a stronger voice in decisions about them and more control over their lives. Integration and simplification of the law will also provide greater consistency and clarity to people who use social services, their carers, local authority staff, their partner organisations, the courts and the judiciary. The </w:t>
            </w:r>
            <w:proofErr w:type="gramStart"/>
            <w:r w:rsidRPr="001B0A0C">
              <w:rPr>
                <w:rFonts w:ascii="Arial" w:eastAsia="Times New Roman" w:hAnsi="Arial" w:cs="Arial"/>
                <w:color w:val="000000"/>
                <w:sz w:val="24"/>
                <w:szCs w:val="24"/>
                <w:lang w:val="en-GB" w:eastAsia="en-GB"/>
              </w:rPr>
              <w:t>SSW(</w:t>
            </w:r>
            <w:proofErr w:type="gramEnd"/>
            <w:r w:rsidRPr="001B0A0C">
              <w:rPr>
                <w:rFonts w:ascii="Arial" w:eastAsia="Times New Roman" w:hAnsi="Arial" w:cs="Arial"/>
                <w:color w:val="000000"/>
                <w:sz w:val="24"/>
                <w:szCs w:val="24"/>
                <w:lang w:val="en-GB" w:eastAsia="en-GB"/>
              </w:rPr>
              <w:t xml:space="preserve">W)A 2014 promotes equality, improvements in the quality of services and the provision of information people receive, and a shared focus on prevention and early intervention. </w:t>
            </w:r>
          </w:p>
          <w:p w:rsidR="001B0A0C" w:rsidRPr="001B0A0C" w:rsidRDefault="001B0A0C" w:rsidP="001B0A0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B0A0C" w:rsidRPr="001B0A0C" w:rsidRDefault="001B0A0C" w:rsidP="001B0A0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1B0A0C">
              <w:rPr>
                <w:rFonts w:ascii="Arial" w:eastAsia="Times New Roman" w:hAnsi="Arial" w:cs="Arial"/>
                <w:color w:val="000000"/>
                <w:sz w:val="24"/>
                <w:szCs w:val="24"/>
                <w:lang w:val="en-GB" w:eastAsia="en-GB"/>
              </w:rPr>
              <w:t>At the end of the re</w:t>
            </w:r>
            <w:r w:rsidR="00F72CC0">
              <w:rPr>
                <w:rFonts w:ascii="Arial" w:eastAsia="Times New Roman" w:hAnsi="Arial" w:cs="Arial"/>
                <w:color w:val="000000"/>
                <w:sz w:val="24"/>
                <w:szCs w:val="24"/>
                <w:lang w:val="en-GB" w:eastAsia="en-GB"/>
              </w:rPr>
              <w:t>view, I informed individual one t</w:t>
            </w:r>
            <w:r w:rsidRPr="001B0A0C">
              <w:rPr>
                <w:rFonts w:ascii="Arial" w:eastAsia="Times New Roman" w:hAnsi="Arial" w:cs="Arial"/>
                <w:color w:val="000000"/>
                <w:sz w:val="24"/>
                <w:szCs w:val="24"/>
                <w:lang w:val="en-GB" w:eastAsia="en-GB"/>
              </w:rPr>
              <w:t>hat the review documentation would be typed up and a copy sent to her, advised if she disagreed with anything</w:t>
            </w:r>
            <w:r w:rsidR="00F72CC0">
              <w:rPr>
                <w:rFonts w:ascii="Arial" w:eastAsia="Times New Roman" w:hAnsi="Arial" w:cs="Arial"/>
                <w:color w:val="000000"/>
                <w:sz w:val="24"/>
                <w:szCs w:val="24"/>
                <w:lang w:val="en-GB" w:eastAsia="en-GB"/>
              </w:rPr>
              <w:t xml:space="preserve"> I would amend it and then</w:t>
            </w:r>
            <w:r w:rsidRPr="001B0A0C">
              <w:rPr>
                <w:rFonts w:ascii="Arial" w:eastAsia="Times New Roman" w:hAnsi="Arial" w:cs="Arial"/>
                <w:color w:val="C00000"/>
                <w:sz w:val="24"/>
                <w:szCs w:val="24"/>
                <w:lang w:val="en-GB" w:eastAsia="en-GB"/>
              </w:rPr>
              <w:t xml:space="preserve"> </w:t>
            </w:r>
            <w:r w:rsidR="00F72CC0">
              <w:rPr>
                <w:rFonts w:ascii="Arial" w:eastAsia="Times New Roman" w:hAnsi="Arial" w:cs="Arial"/>
                <w:color w:val="000000"/>
                <w:sz w:val="24"/>
                <w:szCs w:val="24"/>
                <w:lang w:val="en-GB" w:eastAsia="en-GB"/>
              </w:rPr>
              <w:t xml:space="preserve">our review team would </w:t>
            </w:r>
            <w:r w:rsidRPr="001B0A0C">
              <w:rPr>
                <w:rFonts w:ascii="Arial" w:eastAsia="Times New Roman" w:hAnsi="Arial" w:cs="Arial"/>
                <w:color w:val="000000"/>
                <w:sz w:val="24"/>
                <w:szCs w:val="24"/>
                <w:lang w:val="en-GB" w:eastAsia="en-GB"/>
              </w:rPr>
              <w:t xml:space="preserve">review her outcomes and the quality of the care and support each year unless anything changes. On reflection, I feel with this particular case, it would have been good practice to revisit individual one with the paperwork to talk through this together, ensuring understanding to ensure she understood and if she wanted to add to the care plan or review document this would have been opportunity.  </w:t>
            </w:r>
          </w:p>
          <w:p w:rsidR="001B0A0C" w:rsidRPr="001B0A0C" w:rsidRDefault="001B0A0C" w:rsidP="001B0A0C">
            <w:pPr>
              <w:overflowPunct w:val="0"/>
              <w:autoSpaceDE w:val="0"/>
              <w:autoSpaceDN w:val="0"/>
              <w:adjustRightInd w:val="0"/>
              <w:spacing w:after="0" w:line="240" w:lineRule="auto"/>
              <w:jc w:val="both"/>
              <w:textAlignment w:val="baseline"/>
              <w:rPr>
                <w:rFonts w:ascii="Arial" w:eastAsia="Times New Roman" w:hAnsi="Arial" w:cs="Arial"/>
                <w:color w:val="1F1F1F"/>
                <w:sz w:val="24"/>
                <w:szCs w:val="24"/>
                <w:shd w:val="clear" w:color="auto" w:fill="FFFFFF"/>
              </w:rPr>
            </w:pPr>
          </w:p>
          <w:p w:rsidR="001B0A0C" w:rsidRDefault="001B0A0C" w:rsidP="001B0A0C">
            <w:pPr>
              <w:overflowPunct w:val="0"/>
              <w:autoSpaceDE w:val="0"/>
              <w:autoSpaceDN w:val="0"/>
              <w:adjustRightInd w:val="0"/>
              <w:spacing w:after="0" w:line="240" w:lineRule="auto"/>
              <w:jc w:val="both"/>
              <w:textAlignment w:val="baseline"/>
              <w:rPr>
                <w:rFonts w:ascii="Arial" w:eastAsia="Times New Roman" w:hAnsi="Arial" w:cs="Arial"/>
                <w:color w:val="1F1F1F"/>
                <w:sz w:val="24"/>
                <w:szCs w:val="24"/>
                <w:shd w:val="clear" w:color="auto" w:fill="FFFFFF"/>
              </w:rPr>
            </w:pPr>
            <w:r w:rsidRPr="001B0A0C">
              <w:rPr>
                <w:rFonts w:ascii="Arial" w:eastAsia="Times New Roman" w:hAnsi="Arial" w:cs="Arial"/>
                <w:color w:val="1F1F1F"/>
                <w:sz w:val="24"/>
                <w:szCs w:val="24"/>
                <w:shd w:val="clear" w:color="auto" w:fill="FFFFFF"/>
              </w:rPr>
              <w:t xml:space="preserve">Upon reflection, I feel I have used a wide range of communication skills in the most effective way to support individual one throughout my intervention. I believe I engaged individual one in a person </w:t>
            </w:r>
            <w:proofErr w:type="spellStart"/>
            <w:r w:rsidRPr="001B0A0C">
              <w:rPr>
                <w:rFonts w:ascii="Arial" w:eastAsia="Times New Roman" w:hAnsi="Arial" w:cs="Arial"/>
                <w:color w:val="1F1F1F"/>
                <w:sz w:val="24"/>
                <w:szCs w:val="24"/>
                <w:shd w:val="clear" w:color="auto" w:fill="FFFFFF"/>
              </w:rPr>
              <w:t>centred</w:t>
            </w:r>
            <w:proofErr w:type="spellEnd"/>
            <w:r w:rsidRPr="001B0A0C">
              <w:rPr>
                <w:rFonts w:ascii="Arial" w:eastAsia="Times New Roman" w:hAnsi="Arial" w:cs="Arial"/>
                <w:color w:val="1F1F1F"/>
                <w:sz w:val="24"/>
                <w:szCs w:val="24"/>
                <w:shd w:val="clear" w:color="auto" w:fill="FFFFFF"/>
              </w:rPr>
              <w:t xml:space="preserve"> and conversational manner in order to put her at the heart of the assessment and listen intently to what she wanted to achieve and how she felt being back in her much loved family home. In the future, I would like to learn distraction techniques and to implement a more assertive approach in order to engage people in fluid conversation without being easily distracted and off topic. </w:t>
            </w:r>
          </w:p>
          <w:p w:rsidR="00F72CC0" w:rsidRDefault="00F72CC0" w:rsidP="001B0A0C">
            <w:pPr>
              <w:overflowPunct w:val="0"/>
              <w:autoSpaceDE w:val="0"/>
              <w:autoSpaceDN w:val="0"/>
              <w:adjustRightInd w:val="0"/>
              <w:spacing w:after="0" w:line="240" w:lineRule="auto"/>
              <w:jc w:val="both"/>
              <w:textAlignment w:val="baseline"/>
              <w:rPr>
                <w:rFonts w:ascii="Arial" w:eastAsia="Times New Roman" w:hAnsi="Arial" w:cs="Arial"/>
                <w:color w:val="1F1F1F"/>
                <w:sz w:val="24"/>
                <w:szCs w:val="24"/>
                <w:shd w:val="clear" w:color="auto" w:fill="FFFFFF"/>
              </w:rPr>
            </w:pPr>
          </w:p>
          <w:p w:rsidR="00F72CC0" w:rsidRPr="001B0A0C" w:rsidRDefault="00F72CC0" w:rsidP="001B0A0C">
            <w:pPr>
              <w:overflowPunct w:val="0"/>
              <w:autoSpaceDE w:val="0"/>
              <w:autoSpaceDN w:val="0"/>
              <w:adjustRightInd w:val="0"/>
              <w:spacing w:after="0" w:line="240" w:lineRule="auto"/>
              <w:jc w:val="both"/>
              <w:textAlignment w:val="baseline"/>
              <w:rPr>
                <w:rFonts w:ascii="Arial" w:eastAsia="Times New Roman" w:hAnsi="Arial" w:cs="Arial"/>
                <w:color w:val="1F1F1F"/>
                <w:sz w:val="24"/>
                <w:szCs w:val="24"/>
                <w:shd w:val="clear" w:color="auto" w:fill="FFFFFF"/>
              </w:rPr>
            </w:pPr>
            <w:r>
              <w:rPr>
                <w:rFonts w:ascii="Arial" w:eastAsia="Times New Roman" w:hAnsi="Arial" w:cs="Arial"/>
                <w:color w:val="1F1F1F"/>
                <w:sz w:val="24"/>
                <w:szCs w:val="24"/>
                <w:shd w:val="clear" w:color="auto" w:fill="FFFFFF"/>
              </w:rPr>
              <w:t xml:space="preserve">Word count: 1423 </w:t>
            </w:r>
          </w:p>
          <w:p w:rsidR="003F1978" w:rsidRPr="003F1978" w:rsidRDefault="003F1978" w:rsidP="003F1978">
            <w:pPr>
              <w:overflowPunct w:val="0"/>
              <w:autoSpaceDE w:val="0"/>
              <w:autoSpaceDN w:val="0"/>
              <w:adjustRightInd w:val="0"/>
              <w:spacing w:after="0" w:line="240" w:lineRule="auto"/>
              <w:jc w:val="both"/>
              <w:textAlignment w:val="baseline"/>
              <w:rPr>
                <w:rFonts w:ascii="Arial" w:hAnsi="Arial" w:cs="Arial"/>
                <w:color w:val="1F1F1F"/>
                <w:sz w:val="24"/>
                <w:szCs w:val="24"/>
                <w:shd w:val="clear" w:color="auto" w:fill="FFFFFF"/>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i/>
                <w:color w:val="000000"/>
                <w:sz w:val="24"/>
                <w:szCs w:val="24"/>
                <w:lang w:val="en-GB" w:eastAsia="en-GB"/>
              </w:rPr>
              <w:t>1300</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(+/- 10%: include your actual word count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Feedback and comments from an individual using services, their family or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This section of the Observation should not be done in the presence of the learner.</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Before asking the questions, the observer must explain to the individual using services</w:t>
      </w:r>
      <w:r w:rsidRPr="0093467E">
        <w:rPr>
          <w:rFonts w:ascii="Arial" w:eastAsia="Times New Roman" w:hAnsi="Arial" w:cs="Arial"/>
          <w:i/>
          <w:color w:val="000000"/>
          <w:sz w:val="24"/>
          <w:szCs w:val="24"/>
          <w:lang w:val="en-GB" w:eastAsia="en-GB"/>
        </w:rPr>
        <w:t xml:space="preserve"> </w:t>
      </w:r>
      <w:r w:rsidRPr="0093467E">
        <w:rPr>
          <w:rFonts w:ascii="Arial" w:eastAsia="Times New Roman" w:hAnsi="Arial" w:cs="Arial"/>
          <w:color w:val="000000"/>
          <w:sz w:val="24"/>
          <w:szCs w:val="24"/>
          <w:lang w:val="en-GB" w:eastAsia="en-GB"/>
        </w:rPr>
        <w:t xml:space="preserve">that their comments will be shared with the learner. It may be useful to explain that it is used as a learning tool for the learner to develop their own practice.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If the observer is unable to gain feedback,</w:t>
      </w:r>
      <w:r w:rsidRPr="0093467E">
        <w:rPr>
          <w:rFonts w:ascii="Arial" w:eastAsia="Times New Roman" w:hAnsi="Arial" w:cs="Arial"/>
          <w:i/>
          <w:color w:val="000000"/>
          <w:sz w:val="24"/>
          <w:szCs w:val="24"/>
          <w:lang w:val="en-GB" w:eastAsia="en-GB"/>
        </w:rPr>
        <w:t xml:space="preserve"> </w:t>
      </w:r>
      <w:r w:rsidRPr="0093467E">
        <w:rPr>
          <w:rFonts w:ascii="Arial" w:eastAsia="Times New Roman" w:hAnsi="Arial" w:cs="Arial"/>
          <w:color w:val="000000"/>
          <w:sz w:val="24"/>
          <w:szCs w:val="24"/>
          <w:lang w:val="en-GB" w:eastAsia="en-GB"/>
        </w:rPr>
        <w:t>they should briefly say why.</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93467E" w:rsidRPr="0093467E" w:rsidTr="001F0B41">
        <w:tc>
          <w:tcPr>
            <w:tcW w:w="269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Was the social worker on time?  Or if delayed did he or she contact you?</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93467E" w:rsidRPr="0093467E" w:rsidRDefault="001F0B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As stated by the individual, ‘Yes she was on time’.</w:t>
            </w:r>
          </w:p>
        </w:tc>
      </w:tr>
      <w:tr w:rsidR="001F0B41" w:rsidRPr="0093467E" w:rsidTr="001F0B41">
        <w:tc>
          <w:tcPr>
            <w:tcW w:w="2698" w:type="dxa"/>
          </w:tcPr>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 xml:space="preserve">Did the social worker get your permission in advance for the observer to be present? </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Did they explain why they were being observed?</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‘Yes she asked me first and I said it was fine, and I know it is because you need to make sure she is doing a good job’.</w:t>
            </w:r>
          </w:p>
        </w:tc>
      </w:tr>
      <w:tr w:rsidR="001F0B41" w:rsidRPr="0093467E" w:rsidTr="001F0B41">
        <w:tc>
          <w:tcPr>
            <w:tcW w:w="2698" w:type="dxa"/>
          </w:tcPr>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Were you clear why the social worker met with you today?</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‘Yes she came today to see how I am and make sure I am having the right help’.</w:t>
            </w:r>
          </w:p>
        </w:tc>
      </w:tr>
      <w:tr w:rsidR="001F0B41" w:rsidRPr="0093467E" w:rsidTr="001F0B41">
        <w:tc>
          <w:tcPr>
            <w:tcW w:w="2698" w:type="dxa"/>
          </w:tcPr>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How well prepared do you think, the social worker was for his or her meeting with you?</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 think she was very prepared, she is very good’.</w:t>
            </w:r>
          </w:p>
        </w:tc>
      </w:tr>
      <w:tr w:rsidR="001F0B41" w:rsidRPr="0093467E" w:rsidTr="001F0B41">
        <w:tc>
          <w:tcPr>
            <w:tcW w:w="2698" w:type="dxa"/>
          </w:tcPr>
          <w:p w:rsidR="001F0B41" w:rsidRPr="0093467E" w:rsidRDefault="001F0B41" w:rsidP="001F0B41">
            <w:pPr>
              <w:tabs>
                <w:tab w:val="left" w:pos="851"/>
              </w:tabs>
              <w:spacing w:after="0" w:line="240" w:lineRule="auto"/>
              <w:ind w:hanging="142"/>
              <w:rPr>
                <w:rFonts w:ascii="Arial" w:eastAsia="Times New Roman" w:hAnsi="Arial" w:cs="Arial"/>
                <w:color w:val="000000"/>
                <w:lang w:val="en-GB" w:eastAsia="en-GB"/>
              </w:rPr>
            </w:pPr>
            <w:r w:rsidRPr="0093467E">
              <w:rPr>
                <w:rFonts w:ascii="Arial" w:eastAsia="Times New Roman" w:hAnsi="Arial" w:cs="Arial"/>
                <w:color w:val="000000"/>
                <w:lang w:val="en-GB" w:eastAsia="en-GB"/>
              </w:rPr>
              <w:t xml:space="preserve">  How has the social worker listened to you and respected your views and wishes?</w:t>
            </w:r>
          </w:p>
          <w:p w:rsidR="001F0B41" w:rsidRPr="0093467E" w:rsidRDefault="001F0B41" w:rsidP="001F0B41">
            <w:pPr>
              <w:tabs>
                <w:tab w:val="left" w:pos="851"/>
              </w:tabs>
              <w:spacing w:after="0" w:line="240" w:lineRule="auto"/>
              <w:ind w:hanging="142"/>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‘She always listens to me, and knows how I feel and that is very important to me’.</w:t>
            </w:r>
          </w:p>
        </w:tc>
      </w:tr>
      <w:tr w:rsidR="001F0B41" w:rsidRPr="0093467E" w:rsidTr="001F0B41">
        <w:tc>
          <w:tcPr>
            <w:tcW w:w="2698" w:type="dxa"/>
          </w:tcPr>
          <w:p w:rsidR="001F0B41" w:rsidRPr="0093467E" w:rsidRDefault="001F0B41" w:rsidP="001F0B41">
            <w:pPr>
              <w:tabs>
                <w:tab w:val="left" w:pos="-142"/>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t>Did the social worker talk to you in a way that you understood?</w:t>
            </w:r>
          </w:p>
          <w:p w:rsidR="001F0B41" w:rsidRPr="0093467E" w:rsidRDefault="001F0B41" w:rsidP="001F0B41">
            <w:pPr>
              <w:tabs>
                <w:tab w:val="left" w:pos="-142"/>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t>Did you understand the language they used?</w:t>
            </w:r>
          </w:p>
          <w:p w:rsidR="001F0B41" w:rsidRPr="0093467E" w:rsidRDefault="001F0B41" w:rsidP="001F0B41">
            <w:pPr>
              <w:tabs>
                <w:tab w:val="left" w:pos="-142"/>
                <w:tab w:val="left" w:pos="851"/>
              </w:tabs>
              <w:spacing w:after="0" w:line="240" w:lineRule="auto"/>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‘Yes I had no problem understanding what was being said’.</w:t>
            </w:r>
          </w:p>
        </w:tc>
      </w:tr>
    </w:tbl>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93467E" w:rsidRPr="0093467E" w:rsidTr="004D190F">
        <w:tc>
          <w:tcPr>
            <w:tcW w:w="2718" w:type="dxa"/>
          </w:tcPr>
          <w:p w:rsidR="0093467E" w:rsidRPr="0093467E" w:rsidRDefault="0093467E" w:rsidP="0093467E">
            <w:pPr>
              <w:tabs>
                <w:tab w:val="left" w:pos="-142"/>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lastRenderedPageBreak/>
              <w:t>How has the social worker’s involvement met your expectations for this visit?</w:t>
            </w:r>
          </w:p>
          <w:p w:rsidR="0093467E" w:rsidRPr="0093467E" w:rsidRDefault="0093467E" w:rsidP="0093467E">
            <w:pPr>
              <w:tabs>
                <w:tab w:val="left" w:pos="-142"/>
                <w:tab w:val="left" w:pos="851"/>
              </w:tabs>
              <w:spacing w:after="0" w:line="240" w:lineRule="auto"/>
              <w:rPr>
                <w:rFonts w:ascii="Arial" w:eastAsia="Times New Roman" w:hAnsi="Arial" w:cs="Arial"/>
                <w:color w:val="000000"/>
                <w:lang w:val="en-GB" w:eastAsia="en-GB"/>
              </w:rPr>
            </w:pPr>
          </w:p>
        </w:tc>
        <w:tc>
          <w:tcPr>
            <w:tcW w:w="7470" w:type="dxa"/>
          </w:tcPr>
          <w:p w:rsidR="0093467E" w:rsidRPr="0093467E" w:rsidRDefault="001F0B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‘Claire is very good and I like her visiting because she listens to me and understands how I feel. I think she is good at her job’.</w:t>
            </w:r>
          </w:p>
        </w:tc>
      </w:tr>
      <w:tr w:rsidR="0093467E" w:rsidRPr="0093467E" w:rsidTr="004D190F">
        <w:tc>
          <w:tcPr>
            <w:tcW w:w="2718" w:type="dxa"/>
          </w:tcPr>
          <w:p w:rsidR="0093467E" w:rsidRPr="0093467E" w:rsidRDefault="0093467E" w:rsidP="0093467E">
            <w:pPr>
              <w:tabs>
                <w:tab w:val="left" w:pos="0"/>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t>Are there any other comments or suggestions that you would like to make?</w:t>
            </w:r>
          </w:p>
        </w:tc>
        <w:tc>
          <w:tcPr>
            <w:tcW w:w="7470" w:type="dxa"/>
          </w:tcPr>
          <w:p w:rsidR="0093467E" w:rsidRPr="0093467E" w:rsidRDefault="001F0B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‘She is a good Social Worker’. </w:t>
            </w:r>
          </w:p>
        </w:tc>
      </w:tr>
    </w:tbl>
    <w:p w:rsidR="0093467E" w:rsidRPr="0093467E" w:rsidRDefault="0093467E" w:rsidP="0093467E">
      <w:pPr>
        <w:overflowPunct w:val="0"/>
        <w:autoSpaceDE w:val="0"/>
        <w:autoSpaceDN w:val="0"/>
        <w:adjustRightInd w:val="0"/>
        <w:spacing w:after="0" w:line="240" w:lineRule="auto"/>
        <w:ind w:left="720"/>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 xml:space="preserve">Section 4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Safeguarding and working in complex situations – Case Study</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Complete a critically reflective case study based on an assessment, undertaken with others (</w:t>
            </w:r>
            <w:r w:rsidRPr="0093467E">
              <w:rPr>
                <w:rFonts w:ascii="Arial" w:eastAsia="Times New Roman" w:hAnsi="Arial" w:cs="Arial"/>
                <w:b/>
                <w:color w:val="000000"/>
                <w:sz w:val="24"/>
                <w:szCs w:val="24"/>
                <w:lang w:val="en-GB" w:eastAsia="en-GB"/>
              </w:rPr>
              <w:t>in your own area of work)</w:t>
            </w:r>
            <w:r w:rsidRPr="0093467E">
              <w:rPr>
                <w:rFonts w:ascii="Arial" w:eastAsia="Times New Roman" w:hAnsi="Arial" w:cs="Arial"/>
                <w:color w:val="000000"/>
                <w:sz w:val="24"/>
                <w:szCs w:val="24"/>
                <w:lang w:val="en-GB"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0C7BD1" w:rsidRDefault="000C7BD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0C7BD1" w:rsidRDefault="000C7BD1" w:rsidP="000C7BD1">
            <w:pPr>
              <w:rPr>
                <w:rFonts w:ascii="Arial" w:hAnsi="Arial" w:cs="Arial"/>
                <w:sz w:val="24"/>
                <w:szCs w:val="24"/>
                <w:lang w:val="en-GB"/>
              </w:rPr>
            </w:pPr>
            <w:bookmarkStart w:id="0" w:name="_GoBack"/>
            <w:r>
              <w:rPr>
                <w:rFonts w:ascii="Arial" w:hAnsi="Arial" w:cs="Arial"/>
                <w:sz w:val="24"/>
                <w:szCs w:val="24"/>
                <w:lang w:val="en-GB"/>
              </w:rPr>
              <w:t>The Social Services and Well-Being Act (Wales) 2014 states an adult at risk is an adult over the age of 18 and “is experiencing or is at risk of abuse or neglect” which is d</w:t>
            </w:r>
            <w:r w:rsidR="003E7EA3">
              <w:rPr>
                <w:rFonts w:ascii="Arial" w:hAnsi="Arial" w:cs="Arial"/>
                <w:sz w:val="24"/>
                <w:szCs w:val="24"/>
                <w:lang w:val="en-GB"/>
              </w:rPr>
              <w:t xml:space="preserve">etailed under part 7 of the </w:t>
            </w:r>
            <w:proofErr w:type="gramStart"/>
            <w:r w:rsidR="003E7EA3">
              <w:rPr>
                <w:rFonts w:ascii="Arial" w:hAnsi="Arial" w:cs="Arial"/>
                <w:sz w:val="24"/>
                <w:szCs w:val="24"/>
                <w:lang w:val="en-GB"/>
              </w:rPr>
              <w:t>SSW(</w:t>
            </w:r>
            <w:proofErr w:type="gramEnd"/>
            <w:r w:rsidR="003E7EA3">
              <w:rPr>
                <w:rFonts w:ascii="Arial" w:hAnsi="Arial" w:cs="Arial"/>
                <w:sz w:val="24"/>
                <w:szCs w:val="24"/>
                <w:lang w:val="en-GB"/>
              </w:rPr>
              <w:t>W)A 2014</w:t>
            </w:r>
            <w:r>
              <w:rPr>
                <w:rFonts w:ascii="Arial" w:hAnsi="Arial" w:cs="Arial"/>
                <w:sz w:val="24"/>
                <w:szCs w:val="24"/>
                <w:lang w:val="en-GB"/>
              </w:rPr>
              <w:t xml:space="preserve">. It is detailed that the person may have care and support needs which are met by the local authority or met by other means and for those unable to protect themselves from neglect </w:t>
            </w:r>
            <w:r w:rsidR="003E7EA3">
              <w:rPr>
                <w:rFonts w:ascii="Arial" w:hAnsi="Arial" w:cs="Arial"/>
                <w:sz w:val="24"/>
                <w:szCs w:val="24"/>
                <w:lang w:val="en-GB"/>
              </w:rPr>
              <w:t>or abuse or the risk of it (SSW(W)</w:t>
            </w:r>
            <w:r>
              <w:rPr>
                <w:rFonts w:ascii="Arial" w:hAnsi="Arial" w:cs="Arial"/>
                <w:sz w:val="24"/>
                <w:szCs w:val="24"/>
                <w:lang w:val="en-GB"/>
              </w:rPr>
              <w:t>A, 2014). The adult at risk may not be ordinary resident in the area where the safeguarding took place but the local authority has a duty of care to respond, the local authority must have reasonable cause to suspect the person is at risk and must make enquiries to decide what actions to take, if any and who will be responsible for these acti</w:t>
            </w:r>
            <w:r w:rsidR="003E7EA3">
              <w:rPr>
                <w:rFonts w:ascii="Arial" w:hAnsi="Arial" w:cs="Arial"/>
                <w:sz w:val="24"/>
                <w:szCs w:val="24"/>
                <w:lang w:val="en-GB"/>
              </w:rPr>
              <w:t>ons (</w:t>
            </w:r>
            <w:proofErr w:type="gramStart"/>
            <w:r w:rsidR="003E7EA3">
              <w:rPr>
                <w:rFonts w:ascii="Arial" w:hAnsi="Arial" w:cs="Arial"/>
                <w:sz w:val="24"/>
                <w:szCs w:val="24"/>
                <w:lang w:val="en-GB"/>
              </w:rPr>
              <w:t>SSW(</w:t>
            </w:r>
            <w:proofErr w:type="gramEnd"/>
            <w:r w:rsidR="003E7EA3">
              <w:rPr>
                <w:rFonts w:ascii="Arial" w:hAnsi="Arial" w:cs="Arial"/>
                <w:sz w:val="24"/>
                <w:szCs w:val="24"/>
                <w:lang w:val="en-GB"/>
              </w:rPr>
              <w:t>W)</w:t>
            </w:r>
            <w:r>
              <w:rPr>
                <w:rFonts w:ascii="Arial" w:hAnsi="Arial" w:cs="Arial"/>
                <w:sz w:val="24"/>
                <w:szCs w:val="24"/>
                <w:lang w:val="en-GB"/>
              </w:rPr>
              <w:t>A,</w:t>
            </w:r>
            <w:r w:rsidR="003E7EA3">
              <w:rPr>
                <w:rFonts w:ascii="Arial" w:hAnsi="Arial" w:cs="Arial"/>
                <w:sz w:val="24"/>
                <w:szCs w:val="24"/>
                <w:lang w:val="en-GB"/>
              </w:rPr>
              <w:t xml:space="preserve"> 2014). Under Part 3 of the </w:t>
            </w:r>
            <w:proofErr w:type="gramStart"/>
            <w:r w:rsidR="003E7EA3">
              <w:rPr>
                <w:rFonts w:ascii="Arial" w:hAnsi="Arial" w:cs="Arial"/>
                <w:sz w:val="24"/>
                <w:szCs w:val="24"/>
                <w:lang w:val="en-GB"/>
              </w:rPr>
              <w:t>SSW(</w:t>
            </w:r>
            <w:proofErr w:type="gramEnd"/>
            <w:r w:rsidR="003E7EA3">
              <w:rPr>
                <w:rFonts w:ascii="Arial" w:hAnsi="Arial" w:cs="Arial"/>
                <w:sz w:val="24"/>
                <w:szCs w:val="24"/>
                <w:lang w:val="en-GB"/>
              </w:rPr>
              <w:t>W)</w:t>
            </w:r>
            <w:r>
              <w:rPr>
                <w:rFonts w:ascii="Arial" w:hAnsi="Arial" w:cs="Arial"/>
                <w:sz w:val="24"/>
                <w:szCs w:val="24"/>
                <w:lang w:val="en-GB"/>
              </w:rPr>
              <w:t xml:space="preserve">A 2014, the local authority have a duty to assess and </w:t>
            </w:r>
            <w:r w:rsidR="003E7EA3">
              <w:rPr>
                <w:rFonts w:ascii="Arial" w:hAnsi="Arial" w:cs="Arial"/>
                <w:sz w:val="24"/>
                <w:szCs w:val="24"/>
                <w:lang w:val="en-GB"/>
              </w:rPr>
              <w:t>meet the needs of an adult (SSW(W)</w:t>
            </w:r>
            <w:r>
              <w:rPr>
                <w:rFonts w:ascii="Arial" w:hAnsi="Arial" w:cs="Arial"/>
                <w:sz w:val="24"/>
                <w:szCs w:val="24"/>
                <w:lang w:val="en-GB"/>
              </w:rPr>
              <w:t xml:space="preserve">A, 2014). </w:t>
            </w:r>
          </w:p>
          <w:p w:rsidR="000C7BD1" w:rsidRDefault="000C7BD1" w:rsidP="000C7BD1">
            <w:pPr>
              <w:rPr>
                <w:rFonts w:ascii="Arial" w:hAnsi="Arial" w:cs="Arial"/>
                <w:sz w:val="24"/>
                <w:szCs w:val="24"/>
                <w:lang w:val="en-GB"/>
              </w:rPr>
            </w:pPr>
            <w:r>
              <w:rPr>
                <w:rFonts w:ascii="Arial" w:hAnsi="Arial" w:cs="Arial"/>
                <w:sz w:val="24"/>
                <w:szCs w:val="24"/>
                <w:lang w:val="en-GB"/>
              </w:rPr>
              <w:t>In line with the SSWBA 2014 under Section 128, it details there should be a single point of access within a local authority for other partners to reports any concerns to (Gov, 2018). Under Section 126(2) if there is reasonable cause to suspect a person is at risk, then further enqu</w:t>
            </w:r>
            <w:r w:rsidR="003E7EA3">
              <w:rPr>
                <w:rFonts w:ascii="Arial" w:hAnsi="Arial" w:cs="Arial"/>
                <w:sz w:val="24"/>
                <w:szCs w:val="24"/>
                <w:lang w:val="en-GB"/>
              </w:rPr>
              <w:t>iries can be made under the SSW(W)</w:t>
            </w:r>
            <w:r>
              <w:rPr>
                <w:rFonts w:ascii="Arial" w:hAnsi="Arial" w:cs="Arial"/>
                <w:sz w:val="24"/>
                <w:szCs w:val="24"/>
                <w:lang w:val="en-GB"/>
              </w:rPr>
              <w:t xml:space="preserve">A 2014 (Gov, 2018). A referral was received through the Single Point of Access Team in October and due to winter pressures and lack of social work support, it was allocated to myself in March, the referral detailed the need for care and support as his main source of support was going away on holiday but shortly after allocation, a further safeguarding concern was received in relation to financial abuse. </w:t>
            </w:r>
          </w:p>
          <w:p w:rsidR="000C7BD1" w:rsidRDefault="000C7BD1" w:rsidP="000C7BD1">
            <w:pPr>
              <w:rPr>
                <w:rFonts w:ascii="Arial" w:hAnsi="Arial" w:cs="Arial"/>
                <w:sz w:val="24"/>
                <w:szCs w:val="24"/>
                <w:lang w:val="en-GB"/>
              </w:rPr>
            </w:pPr>
            <w:r>
              <w:rPr>
                <w:rFonts w:ascii="Arial" w:hAnsi="Arial" w:cs="Arial"/>
                <w:sz w:val="24"/>
                <w:szCs w:val="24"/>
                <w:lang w:val="en-GB"/>
              </w:rPr>
              <w:t>As the allocated social worker for individual two, my role within the safeguarding process was to firstly provide information in relation to procedures and protocols to the referrer of the safeguarding concern and then support the safeguarding team with Sect</w:t>
            </w:r>
            <w:r w:rsidR="003E7EA3">
              <w:rPr>
                <w:rFonts w:ascii="Arial" w:hAnsi="Arial" w:cs="Arial"/>
                <w:sz w:val="24"/>
                <w:szCs w:val="24"/>
                <w:lang w:val="en-GB"/>
              </w:rPr>
              <w:t xml:space="preserve">ion 126 enquiries under the </w:t>
            </w:r>
            <w:proofErr w:type="gramStart"/>
            <w:r w:rsidR="003E7EA3">
              <w:rPr>
                <w:rFonts w:ascii="Arial" w:hAnsi="Arial" w:cs="Arial"/>
                <w:sz w:val="24"/>
                <w:szCs w:val="24"/>
                <w:lang w:val="en-GB"/>
              </w:rPr>
              <w:t>SSW(</w:t>
            </w:r>
            <w:proofErr w:type="gramEnd"/>
            <w:r w:rsidR="003E7EA3">
              <w:rPr>
                <w:rFonts w:ascii="Arial" w:hAnsi="Arial" w:cs="Arial"/>
                <w:sz w:val="24"/>
                <w:szCs w:val="24"/>
                <w:lang w:val="en-GB"/>
              </w:rPr>
              <w:t>W)</w:t>
            </w:r>
            <w:r>
              <w:rPr>
                <w:rFonts w:ascii="Arial" w:hAnsi="Arial" w:cs="Arial"/>
                <w:sz w:val="24"/>
                <w:szCs w:val="24"/>
                <w:lang w:val="en-GB"/>
              </w:rPr>
              <w:t xml:space="preserve">A 2014 which is my local authority’s procedure and complete a mental capacity assessment under the Mental Capacity Act (2005) in relation to finances. Furthermore, I was the main source of contact for other professionals involved in the safeguarding process. </w:t>
            </w:r>
          </w:p>
          <w:p w:rsidR="000C7BD1" w:rsidRDefault="000C7BD1" w:rsidP="000C7BD1">
            <w:pPr>
              <w:rPr>
                <w:rFonts w:ascii="Arial" w:hAnsi="Arial" w:cs="Arial"/>
                <w:sz w:val="24"/>
                <w:szCs w:val="24"/>
                <w:lang w:val="en-GB"/>
              </w:rPr>
            </w:pPr>
            <w:r>
              <w:rPr>
                <w:rFonts w:ascii="Arial" w:hAnsi="Arial" w:cs="Arial"/>
                <w:sz w:val="24"/>
                <w:szCs w:val="24"/>
                <w:lang w:val="en-GB"/>
              </w:rPr>
              <w:t xml:space="preserve">Individual two was offered a service in Welsh in line with the Welsh Active Offer in which Local Authorities must have reasonable arrangements to provide services in Welsh. Legislation and policy in Wales states that services in Welsh should be made easily available to the same standard of that of English to ensure they are treated with dignity and respect (Social Care Wales, 2021). Individual two’s first language is that of English and did </w:t>
            </w:r>
            <w:r>
              <w:rPr>
                <w:rFonts w:ascii="Arial" w:hAnsi="Arial" w:cs="Arial"/>
                <w:sz w:val="24"/>
                <w:szCs w:val="24"/>
                <w:lang w:val="en-GB"/>
              </w:rPr>
              <w:lastRenderedPageBreak/>
              <w:t>not require the services to be provided in Welsh. If individual two was a welsh speaker, there are appropriate professionals whom can provide a service in Welsh. In my view this is fundamental when working in Wales to ensure individuals have the right to communicate in their preferred language during any interactions to put them at ease during the process.</w:t>
            </w:r>
          </w:p>
          <w:p w:rsidR="000C7BD1" w:rsidRDefault="000C7BD1" w:rsidP="000C7BD1">
            <w:pPr>
              <w:rPr>
                <w:rFonts w:ascii="Arial" w:hAnsi="Arial" w:cs="Arial"/>
                <w:sz w:val="24"/>
                <w:szCs w:val="24"/>
                <w:lang w:val="en-GB"/>
              </w:rPr>
            </w:pPr>
            <w:r>
              <w:rPr>
                <w:rFonts w:ascii="Arial" w:hAnsi="Arial" w:cs="Arial"/>
                <w:sz w:val="24"/>
                <w:szCs w:val="24"/>
                <w:lang w:val="en-GB"/>
              </w:rPr>
              <w:t xml:space="preserve">The Welsh framework more than just words which was launched in 2012 and identified that not all actions within the framework have always been implemented in practice but the framework allows for organisations to deal with language skills in a positive way (More than just words, 2016). This framework supports organisations to provide services in Welsh without the service user having to ask for it and to create confidence and empowerment that their needs will be met through the medium of Welsh if needed. </w:t>
            </w:r>
          </w:p>
          <w:p w:rsidR="000C7BD1" w:rsidRDefault="000C7BD1" w:rsidP="000C7BD1">
            <w:pPr>
              <w:rPr>
                <w:rFonts w:ascii="Arial" w:hAnsi="Arial" w:cs="Arial"/>
                <w:sz w:val="24"/>
                <w:szCs w:val="24"/>
                <w:lang w:val="en-GB"/>
              </w:rPr>
            </w:pPr>
            <w:r>
              <w:rPr>
                <w:rFonts w:ascii="Arial" w:hAnsi="Arial" w:cs="Arial"/>
                <w:sz w:val="24"/>
                <w:szCs w:val="24"/>
                <w:lang w:val="en-GB"/>
              </w:rPr>
              <w:t xml:space="preserve">Individual two was allocated to me during the beginning of the Covid 19 pandemic which at the time the situation we faced a new set of challenges, guidance was changed on a daily basis and there was no consistency to how social workers would be able to perform their role in line with the legislation. The Coronavirus 2020 Act has provided the four UK governments with additional emergency powers in order to respond to the pandemic and to respond to those greatest in need. Throughout the pandemic it has been a challenge working from home and due to the lack of care and support primarily as a result of Covid 19 with the need for variants of staff having to isolate (Social Care Wales, 2021). The case was relatively challenging due to the daughter asking for a change of social worker due to the previous social worker challenging her on safeguarding matters. </w:t>
            </w:r>
            <w:r w:rsidR="00510974">
              <w:rPr>
                <w:rFonts w:ascii="Arial" w:hAnsi="Arial" w:cs="Arial"/>
                <w:sz w:val="24"/>
                <w:szCs w:val="24"/>
                <w:lang w:val="en-GB"/>
              </w:rPr>
              <w:t xml:space="preserve">A conversation was held between myself and the previous social care practitioner, so I could be informed and updated on the case history. </w:t>
            </w:r>
          </w:p>
          <w:p w:rsidR="000C7BD1" w:rsidRDefault="000C7BD1" w:rsidP="000C7BD1">
            <w:pPr>
              <w:rPr>
                <w:rFonts w:ascii="Arial" w:hAnsi="Arial" w:cs="Arial"/>
                <w:sz w:val="24"/>
                <w:szCs w:val="24"/>
                <w:lang w:val="en-GB"/>
              </w:rPr>
            </w:pPr>
            <w:r>
              <w:rPr>
                <w:rFonts w:ascii="Arial" w:hAnsi="Arial" w:cs="Arial"/>
                <w:sz w:val="24"/>
                <w:szCs w:val="24"/>
                <w:lang w:val="en-GB"/>
              </w:rPr>
              <w:t>Legislation provides only a supportive role in professional decision making and professional judgement, the practitioner must ensure reflective practice is engrained in their role to support the understanding of the challenges and complexities of the decision making involved in Safeguarding (</w:t>
            </w:r>
            <w:proofErr w:type="spellStart"/>
            <w:r>
              <w:rPr>
                <w:rFonts w:ascii="Arial" w:hAnsi="Arial" w:cs="Arial"/>
                <w:sz w:val="24"/>
                <w:szCs w:val="24"/>
                <w:lang w:val="en-GB"/>
              </w:rPr>
              <w:t>Koubel</w:t>
            </w:r>
            <w:proofErr w:type="spellEnd"/>
            <w:r>
              <w:rPr>
                <w:rFonts w:ascii="Arial" w:hAnsi="Arial" w:cs="Arial"/>
                <w:sz w:val="24"/>
                <w:szCs w:val="24"/>
                <w:lang w:val="en-GB"/>
              </w:rPr>
              <w:t>, 2016). In some instances family and other types of professionals fail to appreciate an individual’s capacity to make an informed decision even if this may be unwise, this shows how easily someone’s liberty can be taken away when not assuming capacity (</w:t>
            </w:r>
            <w:proofErr w:type="spellStart"/>
            <w:r>
              <w:rPr>
                <w:rFonts w:ascii="Arial" w:hAnsi="Arial" w:cs="Arial"/>
                <w:sz w:val="24"/>
                <w:szCs w:val="24"/>
                <w:lang w:val="en-GB"/>
              </w:rPr>
              <w:t>Koubel</w:t>
            </w:r>
            <w:proofErr w:type="spellEnd"/>
            <w:r>
              <w:rPr>
                <w:rFonts w:ascii="Arial" w:hAnsi="Arial" w:cs="Arial"/>
                <w:sz w:val="24"/>
                <w:szCs w:val="24"/>
                <w:lang w:val="en-GB"/>
              </w:rPr>
              <w:t xml:space="preserve">, 2016). </w:t>
            </w:r>
          </w:p>
          <w:p w:rsidR="000C7BD1" w:rsidRDefault="000C7BD1" w:rsidP="000C7BD1">
            <w:pPr>
              <w:rPr>
                <w:rFonts w:ascii="Arial" w:hAnsi="Arial" w:cs="Arial"/>
                <w:sz w:val="24"/>
                <w:szCs w:val="24"/>
                <w:lang w:val="en-GB"/>
              </w:rPr>
            </w:pPr>
            <w:r>
              <w:rPr>
                <w:rFonts w:ascii="Arial" w:hAnsi="Arial" w:cs="Arial"/>
                <w:sz w:val="24"/>
                <w:szCs w:val="24"/>
                <w:lang w:val="en-GB"/>
              </w:rPr>
              <w:t>Individual two has a diagnosis of dementia and has a vast support network around him which consisted of primarily neighbours whom have been supporting individual two with an array of care and support needs and upkeep and maintenance of his property and individual two would always seek out these neighbours if he needed support. Individual two had a family member whom had been estranged for many years and had only become involved in individual two’s life when they had received a phone call as his next of kin by a local public service prior to social care involvement, subsequently the family member learnt about his decline in mental health and recent diagnosis and looked to take over support of his finances in November 2019. This family member held his card and a short while after, individual two received a bank statement whic</w:t>
            </w:r>
            <w:r w:rsidR="00873421">
              <w:rPr>
                <w:rFonts w:ascii="Arial" w:hAnsi="Arial" w:cs="Arial"/>
                <w:sz w:val="24"/>
                <w:szCs w:val="24"/>
                <w:lang w:val="en-GB"/>
              </w:rPr>
              <w:t xml:space="preserve">h he showed to a neighbour who </w:t>
            </w:r>
            <w:r>
              <w:rPr>
                <w:rFonts w:ascii="Arial" w:hAnsi="Arial" w:cs="Arial"/>
                <w:sz w:val="24"/>
                <w:szCs w:val="24"/>
                <w:lang w:val="en-GB"/>
              </w:rPr>
              <w:t xml:space="preserve">found the findings suspicious, this neighbour reported the situation to the police as a financial safeguarding matter following guidance from myself as the social care practitioner. Financial abuse is the </w:t>
            </w:r>
            <w:r>
              <w:rPr>
                <w:rFonts w:ascii="Arial" w:hAnsi="Arial" w:cs="Arial"/>
                <w:sz w:val="24"/>
                <w:szCs w:val="24"/>
                <w:lang w:val="en-GB"/>
              </w:rPr>
              <w:lastRenderedPageBreak/>
              <w:t xml:space="preserve">misuse of an individual’s resources, property and/or money to a vulnerable person by a person who can be in a position of trust (XXXX Safeguarding Board, 2020). </w:t>
            </w:r>
          </w:p>
          <w:p w:rsidR="000C7BD1" w:rsidRDefault="000C7BD1" w:rsidP="000C7BD1">
            <w:pPr>
              <w:rPr>
                <w:rFonts w:ascii="Arial" w:hAnsi="Arial" w:cs="Arial"/>
                <w:sz w:val="24"/>
                <w:szCs w:val="24"/>
                <w:lang w:val="en-GB"/>
              </w:rPr>
            </w:pPr>
            <w:r>
              <w:rPr>
                <w:rFonts w:ascii="Arial" w:hAnsi="Arial" w:cs="Arial"/>
                <w:sz w:val="24"/>
                <w:szCs w:val="24"/>
                <w:lang w:val="en-GB"/>
              </w:rPr>
              <w:t xml:space="preserve">As part of the S.126 of the Social Services and Well-being Act (Wales) 2014 it is imperative and effective person-centred practice to work together with the adult at risk and where appropriate their carers. In this instance it was not appropriate to involve individual 2 daughter as she was under suspicion of financial abuse and her being a part of one on one discussions may have an influence on their decision making. </w:t>
            </w:r>
          </w:p>
          <w:p w:rsidR="000C7BD1" w:rsidRDefault="000C7BD1" w:rsidP="000C7BD1">
            <w:pPr>
              <w:rPr>
                <w:rFonts w:ascii="Arial" w:hAnsi="Arial" w:cs="Arial"/>
                <w:sz w:val="24"/>
                <w:szCs w:val="24"/>
                <w:lang w:val="en-GB"/>
              </w:rPr>
            </w:pPr>
            <w:r>
              <w:rPr>
                <w:rFonts w:ascii="Arial" w:hAnsi="Arial" w:cs="Arial"/>
                <w:sz w:val="24"/>
                <w:szCs w:val="24"/>
                <w:lang w:val="en-GB"/>
              </w:rPr>
              <w:t>Section 126 en</w:t>
            </w:r>
            <w:r w:rsidR="003E7EA3">
              <w:rPr>
                <w:rFonts w:ascii="Arial" w:hAnsi="Arial" w:cs="Arial"/>
                <w:sz w:val="24"/>
                <w:szCs w:val="24"/>
                <w:lang w:val="en-GB"/>
              </w:rPr>
              <w:t xml:space="preserve">quiries were made under the </w:t>
            </w:r>
            <w:proofErr w:type="gramStart"/>
            <w:r w:rsidR="003E7EA3">
              <w:rPr>
                <w:rFonts w:ascii="Arial" w:hAnsi="Arial" w:cs="Arial"/>
                <w:sz w:val="24"/>
                <w:szCs w:val="24"/>
                <w:lang w:val="en-GB"/>
              </w:rPr>
              <w:t>SSW(</w:t>
            </w:r>
            <w:proofErr w:type="gramEnd"/>
            <w:r w:rsidR="003E7EA3">
              <w:rPr>
                <w:rFonts w:ascii="Arial" w:hAnsi="Arial" w:cs="Arial"/>
                <w:sz w:val="24"/>
                <w:szCs w:val="24"/>
                <w:lang w:val="en-GB"/>
              </w:rPr>
              <w:t>W)A 2014</w:t>
            </w:r>
            <w:r>
              <w:rPr>
                <w:rFonts w:ascii="Arial" w:hAnsi="Arial" w:cs="Arial"/>
                <w:sz w:val="24"/>
                <w:szCs w:val="24"/>
                <w:lang w:val="en-GB"/>
              </w:rPr>
              <w:t xml:space="preserve"> alongside the safeguarding team which is my local authority’s procedures. I completed a mental capacity with Individual two and found that he had no insight into his financial situation or whom managed this on his behalf, he lacked Mental Capacity under the Mental Capacity Act (2005) to make any formal decisions surrounding his finances and what this entailed, and he had no recollection of his daughter having authority of his monies.  Following reports of financial safeguarding, every attempt was made to engage individual two in the safeguarding process</w:t>
            </w:r>
            <w:r w:rsidR="00510974">
              <w:rPr>
                <w:rFonts w:ascii="Arial" w:hAnsi="Arial" w:cs="Arial"/>
                <w:sz w:val="24"/>
                <w:szCs w:val="24"/>
                <w:lang w:val="en-GB"/>
              </w:rPr>
              <w:t xml:space="preserve">, however due to individual two’s </w:t>
            </w:r>
            <w:r>
              <w:rPr>
                <w:rFonts w:ascii="Arial" w:hAnsi="Arial" w:cs="Arial"/>
                <w:sz w:val="24"/>
                <w:szCs w:val="24"/>
                <w:lang w:val="en-GB"/>
              </w:rPr>
              <w:t>diagnosis and decline in his cognitive ability, he did not have the capacity to make an informed decision in relation to the financial safeguarding matter. Throughout my interventions with individual two, a person centred approach was always taken, making every effort to understand what was important to him as an individual, to inform him of all the relevant information in relation to the financial safeguarding matter and what he wanted to achieve overall to try and build a picture of the outcomes he wished to achieve. This approached enabled me to engage with individual two and gain his trust.</w:t>
            </w:r>
          </w:p>
          <w:p w:rsidR="000C7BD1" w:rsidRDefault="000C7BD1" w:rsidP="000C7BD1">
            <w:pPr>
              <w:rPr>
                <w:rFonts w:ascii="Arial" w:hAnsi="Arial" w:cs="Arial"/>
                <w:sz w:val="24"/>
                <w:szCs w:val="24"/>
                <w:lang w:val="en-GB"/>
              </w:rPr>
            </w:pPr>
            <w:r>
              <w:rPr>
                <w:rFonts w:ascii="Arial" w:hAnsi="Arial" w:cs="Arial"/>
                <w:sz w:val="24"/>
                <w:szCs w:val="24"/>
                <w:lang w:val="en-GB"/>
              </w:rPr>
              <w:t xml:space="preserve">Social care workers also have a duty of care to adhere to the code of professional practice which is a set of standards to follow whilst ensuring those standards do not fall below the required standards or lead to a person being harmed through your professional conduct. The Code of Professional Practice informs that a social care practitioner must respect the views and wishes and promote the rights and wishes of an individual, be accountable for the quality of work and act with integrity (Social Care Wales, 2020). Throughout my career as a social worker, these codes of professional practice underpin both my personal and professional life taking into account my role and how I should behave as a part of that role. </w:t>
            </w:r>
          </w:p>
          <w:p w:rsidR="000C7BD1" w:rsidRDefault="000C7BD1" w:rsidP="000C7BD1">
            <w:pPr>
              <w:rPr>
                <w:rFonts w:ascii="Arial" w:hAnsi="Arial" w:cs="Arial"/>
                <w:sz w:val="24"/>
                <w:szCs w:val="24"/>
                <w:lang w:val="en-GB"/>
              </w:rPr>
            </w:pPr>
            <w:r>
              <w:rPr>
                <w:rFonts w:ascii="Arial" w:hAnsi="Arial" w:cs="Arial"/>
                <w:sz w:val="24"/>
                <w:szCs w:val="24"/>
                <w:lang w:val="en-GB"/>
              </w:rPr>
              <w:t xml:space="preserve">Lynch (2014) describes person centred planning as a way of individuals having choice over their lives, it is imperative that the social care practitioner has clear and concise communicative skills in order for people to take control over their lives and for the assessor to concentrate on the positives and strengths rather than </w:t>
            </w:r>
            <w:r w:rsidR="003E7EA3">
              <w:rPr>
                <w:rFonts w:ascii="Arial" w:hAnsi="Arial" w:cs="Arial"/>
                <w:sz w:val="24"/>
                <w:szCs w:val="24"/>
                <w:lang w:val="en-GB"/>
              </w:rPr>
              <w:t xml:space="preserve">the disabilities. Under the </w:t>
            </w:r>
            <w:proofErr w:type="gramStart"/>
            <w:r w:rsidR="003E7EA3">
              <w:rPr>
                <w:rFonts w:ascii="Arial" w:hAnsi="Arial" w:cs="Arial"/>
                <w:sz w:val="24"/>
                <w:szCs w:val="24"/>
                <w:lang w:val="en-GB"/>
              </w:rPr>
              <w:t>SSW(</w:t>
            </w:r>
            <w:proofErr w:type="gramEnd"/>
            <w:r w:rsidR="003E7EA3">
              <w:rPr>
                <w:rFonts w:ascii="Arial" w:hAnsi="Arial" w:cs="Arial"/>
                <w:sz w:val="24"/>
                <w:szCs w:val="24"/>
                <w:lang w:val="en-GB"/>
              </w:rPr>
              <w:t>W)</w:t>
            </w:r>
            <w:r>
              <w:rPr>
                <w:rFonts w:ascii="Arial" w:hAnsi="Arial" w:cs="Arial"/>
                <w:sz w:val="24"/>
                <w:szCs w:val="24"/>
                <w:lang w:val="en-GB"/>
              </w:rPr>
              <w:t xml:space="preserve">A 2014 outcomes have become one of the main focuses in Social Care in Wales, outcomes are imperative to effective assessments and to ensure the person is heard in order to understand what is to be achieved for example one of individual two’s outcomes is that he wanted to continue to have a relationship with his neighbours whom he has been friends with for many years, however, individual two’s daughter wished for the neighbour not to be involved in aspects of his life. Individual two relied heavily on his friend/neighbour </w:t>
            </w:r>
            <w:r>
              <w:rPr>
                <w:rFonts w:ascii="Arial" w:hAnsi="Arial" w:cs="Arial"/>
                <w:sz w:val="24"/>
                <w:szCs w:val="24"/>
                <w:lang w:val="en-GB"/>
              </w:rPr>
              <w:lastRenderedPageBreak/>
              <w:t xml:space="preserve">whom had been actively involved in his life for many decades and we were under no reason to believe that the neighbour was doing everything in his best interests (Gov, 2020). </w:t>
            </w:r>
          </w:p>
          <w:p w:rsidR="00C45077" w:rsidRDefault="00C45077" w:rsidP="000C7BD1">
            <w:pPr>
              <w:rPr>
                <w:rFonts w:ascii="Arial" w:hAnsi="Arial" w:cs="Arial"/>
                <w:sz w:val="24"/>
                <w:szCs w:val="24"/>
                <w:lang w:val="en-GB"/>
              </w:rPr>
            </w:pPr>
            <w:r>
              <w:rPr>
                <w:rFonts w:ascii="Arial" w:hAnsi="Arial" w:cs="Arial"/>
                <w:sz w:val="24"/>
                <w:szCs w:val="24"/>
                <w:lang w:val="en-GB"/>
              </w:rPr>
              <w:t xml:space="preserve">According to Jordan 2009, ecological systems theory, also known as EST, was developed by Bronfenbrenner and identifies social focus and social environment can analyse and address problem situations. The EST looks at the family and environment and how if these factors are supportive in an individual’s life, it can have an improvements on functioning. The research found that social workers engagement with individuals through working together and by improving the support needed can also improve functioning, enhance life and promote well-being. Jordan 2009 also found that an ageing population can come directly with an array of problems including dependence and financial abuse. </w:t>
            </w:r>
            <w:r w:rsidR="00A40D30">
              <w:rPr>
                <w:rFonts w:ascii="Arial" w:hAnsi="Arial" w:cs="Arial"/>
                <w:sz w:val="24"/>
                <w:szCs w:val="24"/>
                <w:lang w:val="en-GB"/>
              </w:rPr>
              <w:t xml:space="preserve">Moreover, there has been further research into the concept of care giver burden, particularly with adult children whom are more likely to provide support to those of older adults, this role can lead to emotional, physical stress and financial burden (Jordan, 2009). </w:t>
            </w:r>
            <w:r w:rsidR="000C35E3">
              <w:rPr>
                <w:rFonts w:ascii="Arial" w:hAnsi="Arial" w:cs="Arial"/>
                <w:sz w:val="24"/>
                <w:szCs w:val="24"/>
                <w:lang w:val="en-GB"/>
              </w:rPr>
              <w:t xml:space="preserve">I used EST as it supports the prospect of addressing problem situations and can assess the social environment as a whole and how if the right support is provided then this can improve an individual’s functioning, this was my goal at time of the assessment was to improve support for both daughter, neighbours and most importantly individual two. I used this theory over other theories at it directly addresses how an ageing population can come with a myriad of complexities including mental health, physical health and finances (Bows, 2018). </w:t>
            </w:r>
          </w:p>
          <w:p w:rsidR="00A40D30" w:rsidRDefault="00A40D30" w:rsidP="000C7BD1">
            <w:pPr>
              <w:rPr>
                <w:rFonts w:ascii="Arial" w:hAnsi="Arial" w:cs="Arial"/>
                <w:sz w:val="24"/>
                <w:szCs w:val="24"/>
                <w:lang w:val="en-GB"/>
              </w:rPr>
            </w:pPr>
            <w:r>
              <w:rPr>
                <w:rFonts w:ascii="Arial" w:hAnsi="Arial" w:cs="Arial"/>
                <w:sz w:val="24"/>
                <w:szCs w:val="24"/>
                <w:lang w:val="en-GB"/>
              </w:rPr>
              <w:t xml:space="preserve">In addition, individual two has a diagnosis of dementia and is over the age of 65, making him an older person, as part of my role as well as the safeguarding process, I had identified an array of care and support needs which towards the end of my intervention were not safe to continue to be met in the community. The daughter had by this point reached a level of stress, upset and worry about the safeguarding process and police investigation alongside her father’s safety and-well-being which on reflection must have been a difficult time for her and despite her potential wrong doings, the investigation has not been completed and had tried to continue to be supportive </w:t>
            </w:r>
            <w:r w:rsidR="00A96DCC">
              <w:rPr>
                <w:rFonts w:ascii="Arial" w:hAnsi="Arial" w:cs="Arial"/>
                <w:sz w:val="24"/>
                <w:szCs w:val="24"/>
                <w:lang w:val="en-GB"/>
              </w:rPr>
              <w:t xml:space="preserve">and informative but I could feel a tension between us. </w:t>
            </w:r>
          </w:p>
          <w:p w:rsidR="000C7BD1" w:rsidRDefault="000C7BD1" w:rsidP="000C7BD1">
            <w:pPr>
              <w:rPr>
                <w:rFonts w:ascii="Arial" w:hAnsi="Arial" w:cs="Arial"/>
                <w:sz w:val="24"/>
                <w:szCs w:val="24"/>
                <w:lang w:val="en-GB"/>
              </w:rPr>
            </w:pPr>
            <w:r>
              <w:rPr>
                <w:rFonts w:ascii="Arial" w:hAnsi="Arial" w:cs="Arial"/>
                <w:sz w:val="24"/>
                <w:szCs w:val="24"/>
                <w:lang w:val="en-GB"/>
              </w:rPr>
              <w:t xml:space="preserve">The local authority adult safeguarding board has a trusted partnership between social care, police, inspectorate, local health board, voluntary services, care homes and care agencies and takes the reports of adult abuse of that of a serious nature and ensuring the abuse is investigating by the relevant people (XXXXX, 2020). Everybody has a duty of care to report abuse of both adults and children to the relevant authority in order to protect those whom are at risk of harm or being exploited. I have read through my local authorities safeguarding procedures and understand the referral process in relation to matters of safeguarding. Following the initial referral received by the local safeguarding team under section 3 of the SSWBA (2014) it is then the duty of the social worker to investigate. I held a strategy discussion with the local safeguarding team and as the alleged abuse had been reported directly to the police by his neighbour to investigate, collaboration between myself, the police and other parties was continuously held throughout intervention. The alleged abuse was also reported to the Office of the Public Guardian as they hold a duty of care to investigate people whom are registered under a Lasting Power of Attorney (LPA), it was discussed at length </w:t>
            </w:r>
            <w:r>
              <w:rPr>
                <w:rFonts w:ascii="Arial" w:hAnsi="Arial" w:cs="Arial"/>
                <w:sz w:val="24"/>
                <w:szCs w:val="24"/>
                <w:lang w:val="en-GB"/>
              </w:rPr>
              <w:lastRenderedPageBreak/>
              <w:t xml:space="preserve">with a case worker whom is now awaiting the outcome of the police investigation which shows collaborative working. </w:t>
            </w:r>
          </w:p>
          <w:p w:rsidR="000C7BD1" w:rsidRDefault="006E2497" w:rsidP="000C7BD1">
            <w:pPr>
              <w:rPr>
                <w:rFonts w:ascii="Arial" w:hAnsi="Arial" w:cs="Arial"/>
                <w:sz w:val="24"/>
                <w:szCs w:val="24"/>
                <w:lang w:val="en-GB"/>
              </w:rPr>
            </w:pPr>
            <w:r>
              <w:rPr>
                <w:rFonts w:ascii="Arial" w:hAnsi="Arial" w:cs="Arial"/>
                <w:sz w:val="24"/>
                <w:szCs w:val="24"/>
                <w:lang w:val="en-GB"/>
              </w:rPr>
              <w:t xml:space="preserve">The daughter applied for lasting power of attorney (LPA) </w:t>
            </w:r>
            <w:r w:rsidR="000C7BD1">
              <w:rPr>
                <w:rFonts w:ascii="Arial" w:hAnsi="Arial" w:cs="Arial"/>
                <w:sz w:val="24"/>
                <w:szCs w:val="24"/>
                <w:lang w:val="en-GB"/>
              </w:rPr>
              <w:t>for both health and welfare and property and finances in November 2019 through a local solicitor practice, prior to any social care involvement but this was not registered until April of 2020. Following the safeguarding concerns, I contacted the LPA to inform them of the financial safeguarding concerns and I received a formal email to advise that as there is no evidence of individual two’s mental capacity at the time of application and the outcome of the police investigation was not yet completed, the Office of Public Guardian had no choice other than to register the LPA. I sought legal advice from our solicitor within my local authority and I was advised that as the police investigation was still ongoing and had no outcome this was the correct advice. As a social care practitioner this information became an ethical dilemma in relation to trying to support individual two and how to protect h</w:t>
            </w:r>
            <w:r w:rsidR="00510974">
              <w:rPr>
                <w:rFonts w:ascii="Arial" w:hAnsi="Arial" w:cs="Arial"/>
                <w:sz w:val="24"/>
                <w:szCs w:val="24"/>
                <w:lang w:val="en-GB"/>
              </w:rPr>
              <w:t xml:space="preserve">im from further financial abuse as even though the daughter remains under suspicion nothing has yet to be proven and therefore after discussing with the appropriate people I had no option than to continue to work alongside the daughter to support individual two’s safety and well-being and lawfully could not prevent her from making decisions. </w:t>
            </w:r>
            <w:r w:rsidR="000C7BD1">
              <w:rPr>
                <w:rFonts w:ascii="Arial" w:hAnsi="Arial" w:cs="Arial"/>
                <w:sz w:val="24"/>
                <w:szCs w:val="24"/>
                <w:lang w:val="en-GB"/>
              </w:rPr>
              <w:t xml:space="preserve"> </w:t>
            </w:r>
            <w:r w:rsidR="00673585">
              <w:rPr>
                <w:rFonts w:ascii="Arial" w:hAnsi="Arial" w:cs="Arial"/>
                <w:sz w:val="24"/>
                <w:szCs w:val="24"/>
                <w:lang w:val="en-GB"/>
              </w:rPr>
              <w:t xml:space="preserve">This is continued to be investigated by the police. </w:t>
            </w:r>
          </w:p>
          <w:p w:rsidR="000C7BD1" w:rsidRDefault="000C7BD1" w:rsidP="000C7BD1">
            <w:pPr>
              <w:rPr>
                <w:rFonts w:ascii="Arial" w:hAnsi="Arial" w:cs="Arial"/>
                <w:sz w:val="24"/>
                <w:szCs w:val="24"/>
                <w:lang w:val="en-GB"/>
              </w:rPr>
            </w:pPr>
            <w:r>
              <w:rPr>
                <w:rFonts w:ascii="Arial" w:hAnsi="Arial" w:cs="Arial"/>
                <w:sz w:val="24"/>
                <w:szCs w:val="24"/>
                <w:lang w:val="en-GB"/>
              </w:rPr>
              <w:t xml:space="preserve">The British Journal of Social Work or known as BJSW completed a systematic review in 2018 of abuse in older people. The findings found that one in six older people experience abuse of some form each year. </w:t>
            </w:r>
          </w:p>
          <w:p w:rsidR="000C7BD1" w:rsidRDefault="000C7BD1" w:rsidP="000C7BD1">
            <w:pPr>
              <w:rPr>
                <w:rFonts w:ascii="Arial" w:hAnsi="Arial" w:cs="Arial"/>
                <w:sz w:val="24"/>
                <w:szCs w:val="24"/>
                <w:lang w:val="en-GB"/>
              </w:rPr>
            </w:pPr>
            <w:r>
              <w:rPr>
                <w:rFonts w:ascii="Arial" w:hAnsi="Arial" w:cs="Arial"/>
                <w:sz w:val="24"/>
                <w:szCs w:val="24"/>
                <w:lang w:val="en-GB"/>
              </w:rPr>
              <w:t xml:space="preserve">The BJSW found that older people whom are dependent perhaps due to care and support needs are more at risk of financial abuse. There is historically very little research in relation to financial abuse, however, where older people are victims of financial abuse it is usually by carers, friends or family. Another contributing factor to the risk of being financially abuse is capacity and consent (BJSW, 2018). Moreover, it is important that challenging structural factors that enable financial abuse is as important as supporting people to make their own decisions (BJSW, 2018). </w:t>
            </w:r>
          </w:p>
          <w:p w:rsidR="000C7BD1" w:rsidRDefault="000C7BD1" w:rsidP="000C7BD1">
            <w:pPr>
              <w:rPr>
                <w:rFonts w:ascii="Arial" w:hAnsi="Arial" w:cs="Arial"/>
                <w:sz w:val="24"/>
                <w:szCs w:val="24"/>
                <w:lang w:val="en-GB"/>
              </w:rPr>
            </w:pPr>
            <w:r>
              <w:rPr>
                <w:rFonts w:ascii="Arial" w:hAnsi="Arial" w:cs="Arial"/>
                <w:sz w:val="24"/>
                <w:szCs w:val="24"/>
                <w:lang w:val="en-GB"/>
              </w:rPr>
              <w:t xml:space="preserve">Whilst the financial safeguarding was being investigated by the police, individual two’s care and support needs became an increasing concern and support was put in situ to endeavour to continue to meet their needs in the least restrictive way in this case would to be at home in line with the Human Rights Act (1998) article 8 the right to a private life. Individual two was at risk of unintentional self-neglect despite having care and support staff. One should always assume mental capacity unless reason to believe otherwise, if the latter is the case then a mental capacity assessment should be undertaken given the person all the relevant information to empower them to make decisions themselves. Under the Mental Capacity Act (2005) individual two lacked the capacity to make a decision surrounding receiving care and support at home and therefore a best interest decision was made on his behalf with neighbours, daughter and relevant professionals in order for his basic needs to be met. Professionals sharing information do so under the Data Protection Act 1998 and from May 2018 the new General Data Protection Regulations and also the duty of confidentiality under common law and must have consent to share information with other agencies from the </w:t>
            </w:r>
            <w:r>
              <w:rPr>
                <w:rFonts w:ascii="Arial" w:hAnsi="Arial" w:cs="Arial"/>
                <w:sz w:val="24"/>
                <w:szCs w:val="24"/>
                <w:lang w:val="en-GB"/>
              </w:rPr>
              <w:lastRenderedPageBreak/>
              <w:t>individual themselves, if they do not have capacity to make this decision, the person acting lawfully on their behalf such as a Lasting Power of Attorney or Deputyship can act on their behalf (Gov, 2018). Personal information can be shared without consent in exceptional circumstances for example to prevent serious harm to others or abuse (Gov, 2018).</w:t>
            </w:r>
          </w:p>
          <w:p w:rsidR="00F05387" w:rsidRDefault="00F05387" w:rsidP="000C7BD1">
            <w:pPr>
              <w:rPr>
                <w:rFonts w:ascii="Arial" w:hAnsi="Arial" w:cs="Arial"/>
                <w:sz w:val="24"/>
                <w:szCs w:val="24"/>
                <w:lang w:val="en-GB"/>
              </w:rPr>
            </w:pPr>
            <w:r>
              <w:rPr>
                <w:rFonts w:ascii="Arial" w:hAnsi="Arial" w:cs="Arial"/>
                <w:sz w:val="24"/>
                <w:szCs w:val="24"/>
                <w:lang w:val="en-GB"/>
              </w:rPr>
              <w:t xml:space="preserve">Recording is an integral part of social work and is central to good, person centred support. It can help to recognise key themes and challenges in a person’s life and support practitioners to formulate the relevant support to meet person’s needs (SCIE, 2019). In respect of individual two, case notes and assessments were updated throughout my intervention to ensure the case was accurate and analytic. If this case was to go to a court of law, then the court may ask for relevant documentation relating to the case as a whole. This is imperative as case recording is a legal requirement and it is the responsibility of the practitioner to be accountable for their own work (SCIE, 2021). A survey completed by The British Association of Social Work which will be referred to as BASW identified feedback from social care practitioners for example “high caseloads of increasingly complex cases is of a concern. The demands of paperwork attached limit the opportunity to produce consistently good work” (BASW, 2012). Kingsley Knight Training details the consequences of not keeping up to date accurate recording may result in common themes being identified which could put an invidual at risk of harm but also extremely important in a court case where it could be key evidence to convictions (Kingsley Knight Training, 2017). </w:t>
            </w:r>
          </w:p>
          <w:p w:rsidR="00E122C2" w:rsidRDefault="00E122C2" w:rsidP="000C7BD1">
            <w:pPr>
              <w:rPr>
                <w:rFonts w:ascii="Arial" w:hAnsi="Arial" w:cs="Arial"/>
                <w:sz w:val="24"/>
                <w:szCs w:val="24"/>
                <w:lang w:val="en-GB"/>
              </w:rPr>
            </w:pPr>
            <w:r>
              <w:rPr>
                <w:rFonts w:ascii="Arial" w:hAnsi="Arial" w:cs="Arial"/>
                <w:sz w:val="24"/>
                <w:szCs w:val="24"/>
                <w:lang w:val="en-GB"/>
              </w:rPr>
              <w:t xml:space="preserve">The National Occupational standards for Social Care in Wales is made up of six key roles and are there to help maintain high quality services in social care (Social Care Wales, 2021). Key role five is that of a plan for person centred outcomes which entails agreeing plans where there is a risk of harm or abuse and when this has been confirmed, this must be addressed within a collaborative framework with other agencies under a multi-disciplinary approach. The national occupational standards judge where there maybe potential developmental needs (Social Care Wales, 2021) which is imperative to maintain knowledge of skills of ever changing social care services, policies and legislation and in order to maintain continued professional development. </w:t>
            </w:r>
          </w:p>
          <w:p w:rsidR="000C7BD1" w:rsidRDefault="000C7BD1" w:rsidP="000C7BD1">
            <w:pPr>
              <w:rPr>
                <w:rFonts w:ascii="Arial" w:hAnsi="Arial" w:cs="Arial"/>
                <w:sz w:val="24"/>
                <w:szCs w:val="24"/>
                <w:lang w:val="en-GB"/>
              </w:rPr>
            </w:pPr>
            <w:r>
              <w:rPr>
                <w:rFonts w:ascii="Arial" w:hAnsi="Arial" w:cs="Arial"/>
                <w:sz w:val="24"/>
                <w:szCs w:val="24"/>
                <w:lang w:val="en-GB"/>
              </w:rPr>
              <w:t xml:space="preserve">Due to the pandemic, services are pressurised and have limited staff and therefore the police investigation remains ongoing, once this has come to a conclusion, a strategy meeting will be convened with the local authorities safeguarding team, along with myself as the social worker and other relevant professionals in order to discuss the next actions which are to be taken in order to continue to prevent further financial abuse.  </w:t>
            </w:r>
          </w:p>
          <w:p w:rsidR="000C7BD1" w:rsidRDefault="000C7BD1" w:rsidP="000C7BD1">
            <w:pPr>
              <w:rPr>
                <w:rFonts w:ascii="Arial" w:hAnsi="Arial" w:cs="Arial"/>
                <w:sz w:val="24"/>
                <w:szCs w:val="24"/>
                <w:lang w:val="en-GB"/>
              </w:rPr>
            </w:pPr>
            <w:r>
              <w:rPr>
                <w:rFonts w:ascii="Arial" w:hAnsi="Arial" w:cs="Arial"/>
                <w:sz w:val="24"/>
                <w:szCs w:val="24"/>
                <w:lang w:val="en-GB"/>
              </w:rPr>
              <w:t xml:space="preserve">The Human Rights Act 1998 (HRA) covers the protection of human rights in the UK, these rights are set out in the European Convention on Human Rights (ECHR) these are referred to as Convention rights, those set out in law are the likes of the right to life (article 2) and the right to respect for private and family life (article 8) (Gov, 2020).  Under domestic law, the HRA came into effect in 2000 in order to provide peoples fundamental rights. The ECHR originated from the council of Europe rather than the European Union and therefore the HRA and its application should not be affected by Brexit. However, evidence suggests that the current parliament have discussed making changes to the HRA (Law Simplified, 2020). If an </w:t>
            </w:r>
            <w:r>
              <w:rPr>
                <w:rFonts w:ascii="Arial" w:hAnsi="Arial" w:cs="Arial"/>
                <w:sz w:val="24"/>
                <w:szCs w:val="24"/>
                <w:lang w:val="en-GB"/>
              </w:rPr>
              <w:lastRenderedPageBreak/>
              <w:t xml:space="preserve">individual’s human rights are breached in the UK, they have the right to take action through the UK courts. The right to personal liberty (article 5) protects the right not to be deprived of their liberty or freedom unless this is covered under law. Article 5 covers individuals whom have been detained in a hospital, care home or mental health hospital (Gov, 2020). </w:t>
            </w:r>
          </w:p>
          <w:p w:rsidR="000C7BD1" w:rsidRDefault="000C7BD1" w:rsidP="000C7BD1">
            <w:pPr>
              <w:rPr>
                <w:rFonts w:ascii="Arial" w:hAnsi="Arial" w:cs="Arial"/>
                <w:sz w:val="24"/>
                <w:szCs w:val="24"/>
                <w:lang w:val="en-GB"/>
              </w:rPr>
            </w:pPr>
            <w:r>
              <w:rPr>
                <w:rFonts w:ascii="Arial" w:hAnsi="Arial" w:cs="Arial"/>
                <w:sz w:val="24"/>
                <w:szCs w:val="24"/>
                <w:lang w:val="en-GB"/>
              </w:rPr>
              <w:t xml:space="preserve">The Liberty Protection Safeguards (LPS) is to replace the Deprivation of Liberty Safeguards (DOLS) and has been introduced in the Mental Capacity (Amended) Act 2019. The LPS provides protection for those aged 16 and above, whom lack mental capacity to make their own decisions in relation to care or treatment, this only applies in England and Wales (Gov, 2020). The government are making every effort to push forward with replacing DOLS for LPS (Gov, 2020). </w:t>
            </w:r>
          </w:p>
          <w:p w:rsidR="000C7BD1" w:rsidRDefault="000C7BD1" w:rsidP="000C7BD1">
            <w:pPr>
              <w:rPr>
                <w:rFonts w:ascii="Arial" w:hAnsi="Arial" w:cs="Arial"/>
                <w:sz w:val="24"/>
                <w:szCs w:val="24"/>
                <w:lang w:val="en-GB"/>
              </w:rPr>
            </w:pPr>
            <w:r>
              <w:rPr>
                <w:rFonts w:ascii="Arial" w:hAnsi="Arial" w:cs="Arial"/>
                <w:sz w:val="24"/>
                <w:szCs w:val="24"/>
                <w:lang w:val="en-GB"/>
              </w:rPr>
              <w:t>Milner and O’Byrne (20</w:t>
            </w:r>
            <w:r w:rsidR="003E7EA3">
              <w:rPr>
                <w:rFonts w:ascii="Arial" w:hAnsi="Arial" w:cs="Arial"/>
                <w:sz w:val="24"/>
                <w:szCs w:val="24"/>
                <w:lang w:val="en-GB"/>
              </w:rPr>
              <w:t>09) identified</w:t>
            </w:r>
            <w:r>
              <w:rPr>
                <w:rFonts w:ascii="Arial" w:hAnsi="Arial" w:cs="Arial"/>
                <w:sz w:val="24"/>
                <w:szCs w:val="24"/>
                <w:lang w:val="en-GB"/>
              </w:rPr>
              <w:t xml:space="preserve"> that conducting a holistic assessment alongside </w:t>
            </w:r>
            <w:r w:rsidR="003E7EA3">
              <w:rPr>
                <w:rFonts w:ascii="Arial" w:hAnsi="Arial" w:cs="Arial"/>
                <w:sz w:val="24"/>
                <w:szCs w:val="24"/>
                <w:lang w:val="en-GB"/>
              </w:rPr>
              <w:t xml:space="preserve">a </w:t>
            </w:r>
            <w:r>
              <w:rPr>
                <w:rFonts w:ascii="Arial" w:hAnsi="Arial" w:cs="Arial"/>
                <w:sz w:val="24"/>
                <w:szCs w:val="24"/>
                <w:lang w:val="en-GB"/>
              </w:rPr>
              <w:t xml:space="preserve">risk assessment on top of limited resources can be challenging in the social work profession. Whilst planning a conducting these assessments, I find the exchange model of assessment beneficial which originally derived from </w:t>
            </w:r>
            <w:proofErr w:type="spellStart"/>
            <w:r>
              <w:rPr>
                <w:rFonts w:ascii="Arial" w:hAnsi="Arial" w:cs="Arial"/>
                <w:sz w:val="24"/>
                <w:szCs w:val="24"/>
                <w:lang w:val="en-GB"/>
              </w:rPr>
              <w:t>Smale</w:t>
            </w:r>
            <w:proofErr w:type="spellEnd"/>
            <w:r>
              <w:rPr>
                <w:rFonts w:ascii="Arial" w:hAnsi="Arial" w:cs="Arial"/>
                <w:sz w:val="24"/>
                <w:szCs w:val="24"/>
                <w:lang w:val="en-GB"/>
              </w:rPr>
              <w:t xml:space="preserve"> et al (1994). It’s primary goals and focus is listening as part of the assessment process and allows a person to speak and allow room for them to talk freely and make decisions themselves. </w:t>
            </w:r>
            <w:r w:rsidR="00510974">
              <w:rPr>
                <w:rFonts w:ascii="Arial" w:hAnsi="Arial" w:cs="Arial"/>
                <w:sz w:val="24"/>
                <w:szCs w:val="24"/>
                <w:lang w:val="en-GB"/>
              </w:rPr>
              <w:t xml:space="preserve">I used exchange theory to inform my practice as it </w:t>
            </w:r>
            <w:r>
              <w:rPr>
                <w:rFonts w:ascii="Arial" w:hAnsi="Arial" w:cs="Arial"/>
                <w:sz w:val="24"/>
                <w:szCs w:val="24"/>
                <w:lang w:val="en-GB"/>
              </w:rPr>
              <w:t xml:space="preserve">allowed individual two time to talk and listen closely to the conversation giving plenty of time to respond, speaking more clearly if needed and in a simplified way, he is able to talk freely surrounding his family and history but it is also important to note that individual two experienced a road traffic accident which has led him to have a brain injury which subsequently may be a cause of his dementia in later life. </w:t>
            </w:r>
            <w:r w:rsidR="00510974">
              <w:rPr>
                <w:rFonts w:ascii="Arial" w:hAnsi="Arial" w:cs="Arial"/>
                <w:sz w:val="24"/>
                <w:szCs w:val="24"/>
                <w:lang w:val="en-GB"/>
              </w:rPr>
              <w:t>The exchange theory helped to support individual two to feel more relaxed and taking a conversational approach. However, individual two could not understand the importance of the situation or the topic to be discussed. Individual two instead showed me his photo album which m</w:t>
            </w:r>
            <w:r w:rsidR="00DE14E8">
              <w:rPr>
                <w:rFonts w:ascii="Arial" w:hAnsi="Arial" w:cs="Arial"/>
                <w:sz w:val="24"/>
                <w:szCs w:val="24"/>
                <w:lang w:val="en-GB"/>
              </w:rPr>
              <w:t xml:space="preserve">ade him feel happy and content. </w:t>
            </w:r>
          </w:p>
          <w:p w:rsidR="00722753" w:rsidRDefault="000A7F21" w:rsidP="000C7BD1">
            <w:pPr>
              <w:rPr>
                <w:rFonts w:ascii="Arial" w:hAnsi="Arial" w:cs="Arial"/>
                <w:sz w:val="24"/>
                <w:szCs w:val="24"/>
                <w:lang w:val="en-GB"/>
              </w:rPr>
            </w:pPr>
            <w:r>
              <w:rPr>
                <w:rFonts w:ascii="Arial" w:hAnsi="Arial" w:cs="Arial"/>
                <w:sz w:val="24"/>
                <w:szCs w:val="24"/>
                <w:lang w:val="en-GB"/>
              </w:rPr>
              <w:t>In addition, if individual two had spoken a different language for example Welsh, it would have been important for a welsh speaker to carry out the initial assessment and for care and support staff to be provided through th</w:t>
            </w:r>
            <w:r w:rsidR="003A129C">
              <w:rPr>
                <w:rFonts w:ascii="Arial" w:hAnsi="Arial" w:cs="Arial"/>
                <w:sz w:val="24"/>
                <w:szCs w:val="24"/>
                <w:lang w:val="en-GB"/>
              </w:rPr>
              <w:t>e medium of Welsh. In a more than just words video it details the impact not having a service through the medium of welsh can have on clients and their families for example it can be a barrier between the services being provided and the service user as often people with dementia revert back to the language they used as a child (</w:t>
            </w:r>
            <w:proofErr w:type="spellStart"/>
            <w:r w:rsidR="003A129C">
              <w:rPr>
                <w:rFonts w:ascii="Arial" w:hAnsi="Arial" w:cs="Arial"/>
                <w:sz w:val="24"/>
                <w:szCs w:val="24"/>
                <w:lang w:val="en-GB"/>
              </w:rPr>
              <w:t>Gov</w:t>
            </w:r>
            <w:proofErr w:type="spellEnd"/>
            <w:r w:rsidR="003A129C">
              <w:rPr>
                <w:rFonts w:ascii="Arial" w:hAnsi="Arial" w:cs="Arial"/>
                <w:sz w:val="24"/>
                <w:szCs w:val="24"/>
                <w:lang w:val="en-GB"/>
              </w:rPr>
              <w:t>, 2012). However, although every effort should be made to receive services in the language of choice, the services are not always available for practitioners, for example not having relevant care and suppor</w:t>
            </w:r>
            <w:r w:rsidR="00722753">
              <w:rPr>
                <w:rFonts w:ascii="Arial" w:hAnsi="Arial" w:cs="Arial"/>
                <w:sz w:val="24"/>
                <w:szCs w:val="24"/>
                <w:lang w:val="en-GB"/>
              </w:rPr>
              <w:t xml:space="preserve">t staff who are welsh speakers. In addition, by not receiving services through the medium of welsh, this could impact on the services users ability to divulge matters of a safeguarding matter. </w:t>
            </w:r>
          </w:p>
          <w:p w:rsidR="00D3093B" w:rsidRDefault="000C7BD1" w:rsidP="000C7BD1">
            <w:pPr>
              <w:rPr>
                <w:rFonts w:ascii="Arial" w:hAnsi="Arial" w:cs="Arial"/>
                <w:sz w:val="24"/>
                <w:szCs w:val="24"/>
                <w:lang w:val="en-GB"/>
              </w:rPr>
            </w:pPr>
            <w:r>
              <w:rPr>
                <w:rFonts w:ascii="Arial" w:hAnsi="Arial" w:cs="Arial"/>
                <w:sz w:val="24"/>
                <w:szCs w:val="24"/>
                <w:lang w:val="en-GB"/>
              </w:rPr>
              <w:t xml:space="preserve">All Welsh safeguarding boards details changes in which the procedures should be achieved one of which is taken a person centred approach ensuring the rights of the person remaining paramount and always acting in their best interest. The professional must ensure the views, wishes and feelings of an individual is gathered to enable a person centred approach. Taking a person centred approach and working in co-production is evident in new </w:t>
            </w:r>
            <w:r>
              <w:rPr>
                <w:rFonts w:ascii="Arial" w:hAnsi="Arial" w:cs="Arial"/>
                <w:sz w:val="24"/>
                <w:szCs w:val="24"/>
                <w:lang w:val="en-GB"/>
              </w:rPr>
              <w:lastRenderedPageBreak/>
              <w:t xml:space="preserve">procedures (XX </w:t>
            </w:r>
            <w:proofErr w:type="spellStart"/>
            <w:r>
              <w:rPr>
                <w:rFonts w:ascii="Arial" w:hAnsi="Arial" w:cs="Arial"/>
                <w:sz w:val="24"/>
                <w:szCs w:val="24"/>
                <w:lang w:val="en-GB"/>
              </w:rPr>
              <w:t>XX</w:t>
            </w:r>
            <w:proofErr w:type="spellEnd"/>
            <w:r>
              <w:rPr>
                <w:rFonts w:ascii="Arial" w:hAnsi="Arial" w:cs="Arial"/>
                <w:sz w:val="24"/>
                <w:szCs w:val="24"/>
                <w:lang w:val="en-GB"/>
              </w:rPr>
              <w:t xml:space="preserve"> Safeguarding </w:t>
            </w:r>
            <w:r w:rsidR="0021369F">
              <w:rPr>
                <w:rFonts w:ascii="Arial" w:hAnsi="Arial" w:cs="Arial"/>
                <w:sz w:val="24"/>
                <w:szCs w:val="24"/>
                <w:lang w:val="en-GB"/>
              </w:rPr>
              <w:t>Board, 2019</w:t>
            </w:r>
            <w:r>
              <w:rPr>
                <w:rFonts w:ascii="Arial" w:hAnsi="Arial" w:cs="Arial"/>
                <w:sz w:val="24"/>
                <w:szCs w:val="24"/>
                <w:lang w:val="en-GB"/>
              </w:rPr>
              <w:t>).</w:t>
            </w:r>
            <w:r w:rsidR="00D3093B">
              <w:rPr>
                <w:rFonts w:ascii="Arial" w:hAnsi="Arial" w:cs="Arial"/>
                <w:sz w:val="24"/>
                <w:szCs w:val="24"/>
                <w:lang w:val="en-GB"/>
              </w:rPr>
              <w:t xml:space="preserve"> The Welsh Safeguarding procedure 2019 (WSP 2019) </w:t>
            </w:r>
            <w:r w:rsidR="008F672C">
              <w:rPr>
                <w:rFonts w:ascii="Arial" w:hAnsi="Arial" w:cs="Arial"/>
                <w:sz w:val="24"/>
                <w:szCs w:val="24"/>
                <w:lang w:val="en-GB"/>
              </w:rPr>
              <w:t xml:space="preserve">underpins the statutory guidance set out in the </w:t>
            </w:r>
            <w:proofErr w:type="gramStart"/>
            <w:r w:rsidR="008F672C">
              <w:rPr>
                <w:rFonts w:ascii="Arial" w:hAnsi="Arial" w:cs="Arial"/>
                <w:sz w:val="24"/>
                <w:szCs w:val="24"/>
                <w:lang w:val="en-GB"/>
              </w:rPr>
              <w:t>SSW(</w:t>
            </w:r>
            <w:proofErr w:type="gramEnd"/>
            <w:r w:rsidR="008F672C">
              <w:rPr>
                <w:rFonts w:ascii="Arial" w:hAnsi="Arial" w:cs="Arial"/>
                <w:sz w:val="24"/>
                <w:szCs w:val="24"/>
                <w:lang w:val="en-GB"/>
              </w:rPr>
              <w:t>W)A 2014. The procedures have been set out to ensure anyone working with adults to be supported to apply the legislation and guidance and that clear roles are identified (XXXXX, 2020). The WSP 2019 governs my practice as it details clear guidance in ensuring a what matters conversation is held as part of the safeguarding process and ensuring the voice of the person is heard (</w:t>
            </w:r>
            <w:proofErr w:type="spellStart"/>
            <w:r w:rsidR="008F672C">
              <w:rPr>
                <w:rFonts w:ascii="Arial" w:hAnsi="Arial" w:cs="Arial"/>
                <w:sz w:val="24"/>
                <w:szCs w:val="24"/>
                <w:lang w:val="en-GB"/>
              </w:rPr>
              <w:t>xxxx</w:t>
            </w:r>
            <w:proofErr w:type="spellEnd"/>
            <w:r w:rsidR="008F672C">
              <w:rPr>
                <w:rFonts w:ascii="Arial" w:hAnsi="Arial" w:cs="Arial"/>
                <w:sz w:val="24"/>
                <w:szCs w:val="24"/>
                <w:lang w:val="en-GB"/>
              </w:rPr>
              <w:t xml:space="preserve">, 2020). </w:t>
            </w:r>
          </w:p>
          <w:p w:rsidR="000C7BD1" w:rsidRDefault="000C7BD1" w:rsidP="000C7BD1">
            <w:pPr>
              <w:rPr>
                <w:rFonts w:ascii="Arial" w:hAnsi="Arial" w:cs="Arial"/>
                <w:sz w:val="24"/>
                <w:szCs w:val="24"/>
                <w:lang w:val="en-GB"/>
              </w:rPr>
            </w:pPr>
            <w:r>
              <w:rPr>
                <w:rFonts w:ascii="Arial" w:hAnsi="Arial" w:cs="Arial"/>
                <w:sz w:val="24"/>
                <w:szCs w:val="24"/>
                <w:lang w:val="en-GB"/>
              </w:rPr>
              <w:t xml:space="preserve">In summary, legislation, policies and procedures including that of the local authority procedures and multi-disciplinary working is imperative to ensuring an adult at risk is protected from harm. </w:t>
            </w:r>
            <w:r w:rsidR="00DE14E8">
              <w:rPr>
                <w:rFonts w:ascii="Arial" w:hAnsi="Arial" w:cs="Arial"/>
                <w:sz w:val="24"/>
                <w:szCs w:val="24"/>
                <w:lang w:val="en-GB"/>
              </w:rPr>
              <w:t xml:space="preserve">It can be extremely complex and challenging to all parties to reduce the risk of harm for those whom we are trying to support and often does not end with a good outcome due to being bound by law. </w:t>
            </w:r>
          </w:p>
          <w:bookmarkEnd w:id="0"/>
          <w:p w:rsidR="000C7BD1" w:rsidRDefault="000C7BD1" w:rsidP="000C7BD1">
            <w:pPr>
              <w:overflowPunct w:val="0"/>
              <w:autoSpaceDE w:val="0"/>
              <w:autoSpaceDN w:val="0"/>
              <w:adjustRightInd w:val="0"/>
              <w:spacing w:after="0" w:line="240" w:lineRule="auto"/>
              <w:jc w:val="both"/>
              <w:textAlignment w:val="baseline"/>
              <w:rPr>
                <w:rFonts w:ascii="Arial" w:hAnsi="Arial" w:cs="Arial"/>
                <w:sz w:val="24"/>
                <w:szCs w:val="24"/>
                <w:lang w:val="en-GB"/>
              </w:rPr>
            </w:pPr>
          </w:p>
          <w:p w:rsidR="000C7BD1" w:rsidRDefault="000C7BD1" w:rsidP="000C7BD1">
            <w:pPr>
              <w:overflowPunct w:val="0"/>
              <w:autoSpaceDE w:val="0"/>
              <w:autoSpaceDN w:val="0"/>
              <w:adjustRightInd w:val="0"/>
              <w:spacing w:after="0" w:line="240" w:lineRule="auto"/>
              <w:jc w:val="both"/>
              <w:textAlignment w:val="baseline"/>
              <w:rPr>
                <w:rFonts w:ascii="Arial" w:hAnsi="Arial" w:cs="Arial"/>
                <w:sz w:val="24"/>
                <w:szCs w:val="24"/>
                <w:lang w:val="en-GB"/>
              </w:rPr>
            </w:pPr>
            <w:r>
              <w:rPr>
                <w:rFonts w:ascii="Arial" w:hAnsi="Arial" w:cs="Arial"/>
                <w:sz w:val="24"/>
                <w:szCs w:val="24"/>
                <w:lang w:val="en-GB"/>
              </w:rPr>
              <w:t>Word Count:</w:t>
            </w:r>
            <w:r w:rsidR="008F672C">
              <w:rPr>
                <w:rFonts w:ascii="Arial" w:hAnsi="Arial" w:cs="Arial"/>
                <w:sz w:val="24"/>
                <w:szCs w:val="24"/>
                <w:lang w:val="en-GB"/>
              </w:rPr>
              <w:t xml:space="preserve"> 4113</w:t>
            </w:r>
          </w:p>
          <w:p w:rsidR="000C7BD1" w:rsidRPr="0093467E" w:rsidRDefault="000C7BD1" w:rsidP="000C7BD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3E7EA3" w:rsidRDefault="000C7BD1" w:rsidP="003E7EA3">
            <w:pPr>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4000 words</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(+/- 10%: include your actual word c</w:t>
            </w:r>
            <w:r w:rsidR="003E7EA3">
              <w:rPr>
                <w:rFonts w:ascii="Arial" w:eastAsia="Times New Roman" w:hAnsi="Arial" w:cs="Arial"/>
                <w:i/>
                <w:color w:val="000000"/>
                <w:sz w:val="24"/>
                <w:szCs w:val="24"/>
                <w:lang w:val="en-GB" w:eastAsia="en-GB"/>
              </w:rPr>
              <w:t>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473D41" w:rsidRPr="0093467E" w:rsidRDefault="0093467E" w:rsidP="00473D41">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color w:val="000000"/>
          <w:sz w:val="24"/>
          <w:szCs w:val="24"/>
          <w:lang w:val="en-GB" w:eastAsia="en-GB"/>
        </w:rPr>
        <w:br w:type="page"/>
      </w:r>
      <w:r w:rsidR="00E34FC5" w:rsidRPr="0093467E">
        <w:rPr>
          <w:rFonts w:ascii="Arial" w:eastAsia="Times New Roman" w:hAnsi="Arial" w:cs="Arial"/>
          <w:b/>
          <w:color w:val="000000"/>
          <w:sz w:val="24"/>
          <w:szCs w:val="24"/>
          <w:lang w:val="en-GB" w:eastAsia="en-GB"/>
        </w:rPr>
        <w:lastRenderedPageBreak/>
        <w:t>Section 5</w:t>
      </w: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Safeguarding</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90"/>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 xml:space="preserve">Guidance: Social Care Wales require newly qualified social workers to provide evidence of their understanding of safeguarding work with adults </w:t>
      </w:r>
      <w:r w:rsidRPr="0093467E">
        <w:rPr>
          <w:rFonts w:ascii="Arial" w:eastAsia="Times New Roman" w:hAnsi="Arial" w:cs="Arial"/>
          <w:b/>
          <w:i/>
          <w:color w:val="000000"/>
          <w:sz w:val="24"/>
          <w:szCs w:val="24"/>
          <w:lang w:val="en-GB" w:eastAsia="en-GB"/>
        </w:rPr>
        <w:t>and</w:t>
      </w:r>
      <w:r w:rsidRPr="0093467E">
        <w:rPr>
          <w:rFonts w:ascii="Arial" w:eastAsia="Times New Roman" w:hAnsi="Arial" w:cs="Arial"/>
          <w:i/>
          <w:color w:val="000000"/>
          <w:sz w:val="24"/>
          <w:szCs w:val="24"/>
          <w:lang w:val="en-GB" w:eastAsia="en-GB"/>
        </w:rPr>
        <w:t xml:space="preserve"> children. The assignment below will enable you to show this. </w:t>
      </w:r>
      <w:r w:rsidRPr="0093467E">
        <w:rPr>
          <w:rFonts w:ascii="Arial" w:eastAsia="Times New Roman" w:hAnsi="Arial" w:cs="Arial"/>
          <w:b/>
          <w:i/>
          <w:color w:val="000000"/>
          <w:sz w:val="24"/>
          <w:szCs w:val="24"/>
          <w:lang w:val="en-GB" w:eastAsia="en-GB"/>
        </w:rPr>
        <w:t>N.B</w:t>
      </w:r>
      <w:r w:rsidRPr="0093467E">
        <w:rPr>
          <w:rFonts w:ascii="Arial" w:eastAsia="Times New Roman" w:hAnsi="Arial" w:cs="Arial"/>
          <w:i/>
          <w:color w:val="000000"/>
          <w:sz w:val="24"/>
          <w:szCs w:val="24"/>
          <w:lang w:val="en-GB" w:eastAsia="en-GB"/>
        </w:rPr>
        <w:t xml:space="preserve">. if your normal area of work is with children please write about adult safeguarding. If you normally work with adults then write about child safeguarding. </w:t>
      </w: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E5031C"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In an area </w:t>
            </w:r>
            <w:r w:rsidRPr="0093467E">
              <w:rPr>
                <w:rFonts w:ascii="Arial" w:eastAsia="Times New Roman" w:hAnsi="Arial" w:cs="Arial"/>
                <w:b/>
                <w:color w:val="000000"/>
                <w:sz w:val="24"/>
                <w:szCs w:val="24"/>
                <w:lang w:val="en-GB" w:eastAsia="en-GB"/>
              </w:rPr>
              <w:t xml:space="preserve">that is not your main focus of work </w:t>
            </w:r>
            <w:r w:rsidRPr="0093467E">
              <w:rPr>
                <w:rFonts w:ascii="Arial" w:eastAsia="Times New Roman" w:hAnsi="Arial" w:cs="Arial"/>
                <w:color w:val="000000"/>
                <w:sz w:val="24"/>
                <w:szCs w:val="24"/>
                <w:lang w:val="en-GB" w:eastAsia="en-GB"/>
              </w:rPr>
              <w:t>(see guidance above), explain the relevant legislation, and the national, local and organisational policies and procedures for safeguarding.</w:t>
            </w:r>
          </w:p>
          <w:p w:rsidR="00473D41" w:rsidRPr="00870AD5" w:rsidRDefault="00473D41" w:rsidP="00870AD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73D41" w:rsidRPr="00473D41" w:rsidRDefault="00473D41" w:rsidP="00473D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Social Services and Well-being (Wales) Act 2014 details a child to be an individual whom is aged below 18 (SSWBA, 2014). S.130 of the SSWBA details that a child at risk is </w:t>
            </w:r>
            <w:r w:rsidR="00487049">
              <w:rPr>
                <w:rFonts w:ascii="Arial" w:eastAsia="Times New Roman" w:hAnsi="Arial" w:cs="Arial"/>
                <w:color w:val="000000"/>
                <w:sz w:val="24"/>
                <w:szCs w:val="24"/>
                <w:lang w:val="en-GB" w:eastAsia="en-GB"/>
              </w:rPr>
              <w:t xml:space="preserve">“experiencing or is at risk of abuse or harm, neglect/or other types of harm” (Welsh Safeguarding Procedures, 2020) these types of harm could include that of emotional, physical, sexual, financial or neglect (Welsh Safeguarding Procedures, 2020). </w:t>
            </w:r>
          </w:p>
          <w:p w:rsidR="00E5031C" w:rsidRDefault="00E5031C" w:rsidP="00E5031C">
            <w:pPr>
              <w:pStyle w:val="ListParagraph"/>
              <w:numPr>
                <w:ilvl w:val="0"/>
                <w:numId w:val="14"/>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E5031C" w:rsidRDefault="00E5031C"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Children Act 1989 is one of a number of key fundamental piece of legislation which covers safeguarding and protecting the welfare of the child. Within the act, particularly Part 4 and 5 covers the circumstances when a child is suffering or likely to suffer significant harm and that a local authority must inspect. A local authority can make an application to a Family Court to determine such things as care orders. </w:t>
            </w:r>
            <w:r w:rsidR="00473D41">
              <w:rPr>
                <w:rFonts w:ascii="Arial" w:eastAsia="Times New Roman" w:hAnsi="Arial" w:cs="Arial"/>
                <w:color w:val="000000"/>
                <w:sz w:val="24"/>
                <w:szCs w:val="24"/>
                <w:lang w:val="en-GB" w:eastAsia="en-GB"/>
              </w:rPr>
              <w:t xml:space="preserve">Section 28 of The Children Act 2004, executes duties on multi-disciplinary professionals to ensure their purpose includes that to safeguarding and promote the welfare of the child (Law Wales, 2016). </w:t>
            </w:r>
          </w:p>
          <w:p w:rsidR="00473D41" w:rsidRDefault="00473D41"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87049" w:rsidRDefault="00473D41"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Social Services and Well-Being (Wales) Act 2014 details the need for local authorities to ascertain Safeguarding Children’s Board which should have delegated persons from a multi-disciplinary approach including that of local police, local health board, NHS and more. This is detailed under Part 7 of the 2014 Act (Law Wales, 2016). </w:t>
            </w:r>
          </w:p>
          <w:p w:rsidR="00487049" w:rsidRDefault="00487049"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87049" w:rsidRDefault="00487049"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Where there are concerns about a child in relation to the likelihood of significant harm there is a need for S47 enquiries to carried out, this is engrained within the Children Act 1989 (Welsh Safeguarding Procedures, 2020). Section 47 enquiries should have a multi-agency approach as to </w:t>
            </w:r>
            <w:r w:rsidR="00117CFA">
              <w:rPr>
                <w:rFonts w:ascii="Arial" w:eastAsia="Times New Roman" w:hAnsi="Arial" w:cs="Arial"/>
                <w:color w:val="000000"/>
                <w:sz w:val="24"/>
                <w:szCs w:val="24"/>
                <w:lang w:val="en-GB" w:eastAsia="en-GB"/>
              </w:rPr>
              <w:t>collate relevant information and ensure the enquiries are child-centred. In many circumstances a further strategy meeting is needed in order to discuss the outcomes of the enquiries and to discuss</w:t>
            </w:r>
            <w:r w:rsidR="004E183E">
              <w:rPr>
                <w:rFonts w:ascii="Arial" w:eastAsia="Times New Roman" w:hAnsi="Arial" w:cs="Arial"/>
                <w:color w:val="000000"/>
                <w:sz w:val="24"/>
                <w:szCs w:val="24"/>
                <w:lang w:val="en-GB" w:eastAsia="en-GB"/>
              </w:rPr>
              <w:t xml:space="preserve"> any further action to be taken </w:t>
            </w:r>
            <w:r w:rsidR="00117CFA">
              <w:rPr>
                <w:rFonts w:ascii="Arial" w:eastAsia="Times New Roman" w:hAnsi="Arial" w:cs="Arial"/>
                <w:color w:val="000000"/>
                <w:sz w:val="24"/>
                <w:szCs w:val="24"/>
                <w:lang w:val="en-GB" w:eastAsia="en-GB"/>
              </w:rPr>
              <w:t xml:space="preserve">(Welsh Safeguarding Procedures, 2020). </w:t>
            </w: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Social Services and Well-being (Wales) Act 2014 under Part 7 </w:t>
            </w:r>
            <w:r w:rsidRPr="00117CFA">
              <w:rPr>
                <w:rFonts w:ascii="Arial" w:eastAsia="Times New Roman" w:hAnsi="Arial" w:cs="Arial"/>
                <w:color w:val="000000"/>
                <w:sz w:val="24"/>
                <w:szCs w:val="24"/>
                <w:lang w:val="en-GB" w:eastAsia="en-GB"/>
              </w:rPr>
              <w:t xml:space="preserve">Working Together to Safeguard People </w:t>
            </w:r>
            <w:r>
              <w:rPr>
                <w:rFonts w:ascii="Arial" w:eastAsia="Times New Roman" w:hAnsi="Arial" w:cs="Arial"/>
                <w:color w:val="000000"/>
                <w:sz w:val="24"/>
                <w:szCs w:val="24"/>
                <w:lang w:val="en-GB" w:eastAsia="en-GB"/>
              </w:rPr>
              <w:t>of the act and</w:t>
            </w:r>
            <w:r w:rsidRPr="00117CFA">
              <w:rPr>
                <w:rFonts w:ascii="Arial" w:eastAsia="Times New Roman" w:hAnsi="Arial" w:cs="Arial"/>
                <w:color w:val="000000"/>
                <w:sz w:val="24"/>
                <w:szCs w:val="24"/>
                <w:lang w:val="en-GB" w:eastAsia="en-GB"/>
              </w:rPr>
              <w:t xml:space="preserve"> Volume 5 – Handling Individual Cases to Protect Children at Risk</w:t>
            </w:r>
            <w:r>
              <w:rPr>
                <w:rFonts w:ascii="Arial" w:eastAsia="Times New Roman" w:hAnsi="Arial" w:cs="Arial"/>
                <w:color w:val="000000"/>
                <w:sz w:val="24"/>
                <w:szCs w:val="24"/>
                <w:lang w:val="en-GB" w:eastAsia="en-GB"/>
              </w:rPr>
              <w:t xml:space="preserve"> replaces the previous statutory guidance Safeguarding Children: Working Together under the Children Act 2004 (Gov, 2018). </w:t>
            </w:r>
          </w:p>
          <w:p w:rsidR="00870AD5" w:rsidRDefault="00870AD5"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870AD5" w:rsidRDefault="00870AD5"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SSWBA (2014) details the requirements of the National Independent Safeguarding Boards which is to provide guidance and support to safeguarding boards to ensure their </w:t>
            </w:r>
            <w:r>
              <w:rPr>
                <w:rFonts w:ascii="Arial" w:eastAsia="Times New Roman" w:hAnsi="Arial" w:cs="Arial"/>
                <w:color w:val="000000"/>
                <w:sz w:val="24"/>
                <w:szCs w:val="24"/>
                <w:lang w:val="en-GB" w:eastAsia="en-GB"/>
              </w:rPr>
              <w:lastRenderedPageBreak/>
              <w:t xml:space="preserve">effectiveness and to recommend improvements to the Welsh ministers surrounding safeguarding matters (SSWBA, 2014). </w:t>
            </w:r>
          </w:p>
          <w:p w:rsidR="004E183E" w:rsidRDefault="004E183E"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E183E" w:rsidRDefault="004E183E"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local authority has detailed information in relation to Safeguarding Children, it details the duty on everyone to report incidents where believed there is a child at risk of harm, these reports are taken seriously and are investigated where necessary make a plan to protect the child. The local authority has close networks with relevant professionals in order to work with a multi-agency approach to protect the child (xxxxxx authority, 2020). </w:t>
            </w: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Word Count: </w:t>
            </w:r>
            <w:r w:rsidR="00870AD5">
              <w:rPr>
                <w:rFonts w:ascii="Arial" w:eastAsia="Times New Roman" w:hAnsi="Arial" w:cs="Arial"/>
                <w:color w:val="000000"/>
                <w:sz w:val="24"/>
                <w:szCs w:val="24"/>
                <w:lang w:val="en-GB" w:eastAsia="en-GB"/>
              </w:rPr>
              <w:t>467</w:t>
            </w:r>
          </w:p>
          <w:p w:rsidR="00473D41" w:rsidRDefault="00473D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i/>
                <w:color w:val="000000"/>
                <w:sz w:val="24"/>
                <w:szCs w:val="24"/>
                <w:lang w:val="en-GB" w:eastAsia="en-GB"/>
              </w:rPr>
              <w:t>500 words</w:t>
            </w:r>
            <w:r w:rsidRPr="0093467E">
              <w:rPr>
                <w:rFonts w:ascii="Arial" w:eastAsia="Times New Roman" w:hAnsi="Arial" w:cs="Arial"/>
                <w:color w:val="000000"/>
                <w:sz w:val="24"/>
                <w:szCs w:val="24"/>
                <w:lang w:val="en-GB" w:eastAsia="en-GB"/>
              </w:rPr>
              <w:t xml:space="preserve"> (+/- 10%: include your actual word count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27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Reflect on the difference between safeguarding in adult and children’s work</w:t>
            </w:r>
          </w:p>
          <w:p w:rsidR="00870AD5" w:rsidRDefault="00870AD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A91A22" w:rsidRDefault="00A91A22"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It </w:t>
            </w:r>
            <w:r w:rsidR="00870AD5">
              <w:rPr>
                <w:rFonts w:ascii="Arial" w:eastAsia="Times New Roman" w:hAnsi="Arial" w:cs="Arial"/>
                <w:color w:val="000000"/>
                <w:sz w:val="24"/>
                <w:szCs w:val="24"/>
                <w:lang w:val="en-GB" w:eastAsia="en-GB"/>
              </w:rPr>
              <w:t xml:space="preserve">is imperative that adults and children have different policies and </w:t>
            </w:r>
            <w:r>
              <w:rPr>
                <w:rFonts w:ascii="Arial" w:eastAsia="Times New Roman" w:hAnsi="Arial" w:cs="Arial"/>
                <w:color w:val="000000"/>
                <w:sz w:val="24"/>
                <w:szCs w:val="24"/>
                <w:lang w:val="en-GB" w:eastAsia="en-GB"/>
              </w:rPr>
              <w:t>procedures enshrined in law as a</w:t>
            </w:r>
            <w:r w:rsidR="00551851">
              <w:rPr>
                <w:rFonts w:ascii="Arial" w:eastAsia="Times New Roman" w:hAnsi="Arial" w:cs="Arial"/>
                <w:color w:val="000000"/>
                <w:sz w:val="24"/>
                <w:szCs w:val="24"/>
                <w:lang w:val="en-GB" w:eastAsia="en-GB"/>
              </w:rPr>
              <w:t xml:space="preserve">dults have the right to self-determination and can choose not to protect themselves from harm and have the right to make their own decisions even if they may be unwise, in some extreme circumstances the law can intervene. </w:t>
            </w:r>
            <w:r>
              <w:rPr>
                <w:rFonts w:ascii="Arial" w:eastAsia="Times New Roman" w:hAnsi="Arial" w:cs="Arial"/>
                <w:color w:val="000000"/>
                <w:sz w:val="24"/>
                <w:szCs w:val="24"/>
                <w:lang w:val="en-GB" w:eastAsia="en-GB"/>
              </w:rPr>
              <w:t xml:space="preserve">If an adult does not wish to take safeguarding matters further in order to protect themselves from harm, it is their choice and they have </w:t>
            </w:r>
            <w:r w:rsidR="002A1C7E">
              <w:rPr>
                <w:rFonts w:ascii="Arial" w:eastAsia="Times New Roman" w:hAnsi="Arial" w:cs="Arial"/>
                <w:color w:val="000000"/>
                <w:sz w:val="24"/>
                <w:szCs w:val="24"/>
                <w:lang w:val="en-GB" w:eastAsia="en-GB"/>
              </w:rPr>
              <w:t>the</w:t>
            </w:r>
            <w:r>
              <w:rPr>
                <w:rFonts w:ascii="Arial" w:eastAsia="Times New Roman" w:hAnsi="Arial" w:cs="Arial"/>
                <w:color w:val="000000"/>
                <w:sz w:val="24"/>
                <w:szCs w:val="24"/>
                <w:lang w:val="en-GB" w:eastAsia="en-GB"/>
              </w:rPr>
              <w:t xml:space="preserve"> right to make this choice.</w:t>
            </w:r>
            <w:r w:rsidR="002A1C7E">
              <w:rPr>
                <w:rFonts w:ascii="Arial" w:eastAsia="Times New Roman" w:hAnsi="Arial" w:cs="Arial"/>
                <w:color w:val="000000"/>
                <w:sz w:val="24"/>
                <w:szCs w:val="24"/>
                <w:lang w:val="en-GB" w:eastAsia="en-GB"/>
              </w:rPr>
              <w:t xml:space="preserve"> Under the Mental Capacity Act (2005) one should always assume an adult has capacity unless given reason to believe otherwise, a person should not be deemed to lack capacity for the reason of making an unwise decision (Gov, 2020). </w:t>
            </w:r>
            <w:r>
              <w:rPr>
                <w:rFonts w:ascii="Arial" w:eastAsia="Times New Roman" w:hAnsi="Arial" w:cs="Arial"/>
                <w:color w:val="000000"/>
                <w:sz w:val="24"/>
                <w:szCs w:val="24"/>
                <w:lang w:val="en-GB" w:eastAsia="en-GB"/>
              </w:rPr>
              <w:t xml:space="preserve"> However, everyone has a duty of care to report if they feel a child is at risk of harm, there is statutory guidance in place and timeframes in which actions need to be achieved in order to protect children from harm, although the child’s voice should remain the centre of the enquiries, it can often be different to that of the most suitable course of action in order to keep the child safe (Ann Craft Trust, 2021). </w:t>
            </w:r>
          </w:p>
          <w:p w:rsidR="002A1C7E" w:rsidRDefault="002A1C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96836" w:rsidRDefault="00A91A22"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If a child is thought to</w:t>
            </w:r>
            <w:r w:rsidR="00496836">
              <w:rPr>
                <w:rFonts w:ascii="Arial" w:eastAsia="Times New Roman" w:hAnsi="Arial" w:cs="Arial"/>
                <w:color w:val="000000"/>
                <w:sz w:val="24"/>
                <w:szCs w:val="24"/>
                <w:lang w:val="en-GB" w:eastAsia="en-GB"/>
              </w:rPr>
              <w:t xml:space="preserve"> be at immediate r</w:t>
            </w:r>
            <w:r>
              <w:rPr>
                <w:rFonts w:ascii="Arial" w:eastAsia="Times New Roman" w:hAnsi="Arial" w:cs="Arial"/>
                <w:color w:val="000000"/>
                <w:sz w:val="24"/>
                <w:szCs w:val="24"/>
                <w:lang w:val="en-GB" w:eastAsia="en-GB"/>
              </w:rPr>
              <w:t>isk</w:t>
            </w:r>
            <w:r w:rsidR="00496836">
              <w:rPr>
                <w:rFonts w:ascii="Arial" w:eastAsia="Times New Roman" w:hAnsi="Arial" w:cs="Arial"/>
                <w:color w:val="000000"/>
                <w:sz w:val="24"/>
                <w:szCs w:val="24"/>
                <w:lang w:val="en-GB" w:eastAsia="en-GB"/>
              </w:rPr>
              <w:t xml:space="preserve"> of significant harm, under Section 44 of the </w:t>
            </w:r>
            <w:r>
              <w:rPr>
                <w:rFonts w:ascii="Arial" w:eastAsia="Times New Roman" w:hAnsi="Arial" w:cs="Arial"/>
                <w:color w:val="000000"/>
                <w:sz w:val="24"/>
                <w:szCs w:val="24"/>
                <w:lang w:val="en-GB" w:eastAsia="en-GB"/>
              </w:rPr>
              <w:t xml:space="preserve">Children Act 1989, the local authority can make an application to the court for an emergency </w:t>
            </w:r>
            <w:r w:rsidR="00496836">
              <w:rPr>
                <w:rFonts w:ascii="Arial" w:eastAsia="Times New Roman" w:hAnsi="Arial" w:cs="Arial"/>
                <w:color w:val="000000"/>
                <w:sz w:val="24"/>
                <w:szCs w:val="24"/>
                <w:lang w:val="en-GB" w:eastAsia="en-GB"/>
              </w:rPr>
              <w:t xml:space="preserve">protection order which lasts for up to 7 days (SSWBA, 2014). </w:t>
            </w:r>
            <w:r w:rsidR="00C8742B">
              <w:rPr>
                <w:rFonts w:ascii="Arial" w:eastAsia="Times New Roman" w:hAnsi="Arial" w:cs="Arial"/>
                <w:color w:val="000000"/>
                <w:sz w:val="24"/>
                <w:szCs w:val="24"/>
                <w:lang w:val="en-GB" w:eastAsia="en-GB"/>
              </w:rPr>
              <w:t xml:space="preserve">This can be done against the families and child’s wishes (Koubel, 2016). </w:t>
            </w:r>
            <w:r w:rsidR="00496836">
              <w:rPr>
                <w:rFonts w:ascii="Arial" w:eastAsia="Times New Roman" w:hAnsi="Arial" w:cs="Arial"/>
                <w:color w:val="000000"/>
                <w:sz w:val="24"/>
                <w:szCs w:val="24"/>
                <w:lang w:val="en-GB" w:eastAsia="en-GB"/>
              </w:rPr>
              <w:t xml:space="preserve">Whereas the closest alternative in relation to an adult is at risk is Section 127 of the SSWBA 2014 whereby an application to the court can be made for an adult protection and support order for an authorised officer within the local authority can gain entry to someone whom is believed to </w:t>
            </w:r>
            <w:r w:rsidR="00C8742B">
              <w:rPr>
                <w:rFonts w:ascii="Arial" w:eastAsia="Times New Roman" w:hAnsi="Arial" w:cs="Arial"/>
                <w:color w:val="000000"/>
                <w:sz w:val="24"/>
                <w:szCs w:val="24"/>
                <w:lang w:val="en-GB" w:eastAsia="en-GB"/>
              </w:rPr>
              <w:t xml:space="preserve">be </w:t>
            </w:r>
            <w:r w:rsidR="00496836">
              <w:rPr>
                <w:rFonts w:ascii="Arial" w:eastAsia="Times New Roman" w:hAnsi="Arial" w:cs="Arial"/>
                <w:color w:val="000000"/>
                <w:sz w:val="24"/>
                <w:szCs w:val="24"/>
                <w:lang w:val="en-GB" w:eastAsia="en-GB"/>
              </w:rPr>
              <w:t>an adult at risk and have been unable to gain entry, this would enable them to assess whether they are an adult at risk and to discuss any appropriate action to be taken (SSWBA, 2014).</w:t>
            </w:r>
            <w:r w:rsidR="00C8742B">
              <w:rPr>
                <w:rFonts w:ascii="Arial" w:eastAsia="Times New Roman" w:hAnsi="Arial" w:cs="Arial"/>
                <w:color w:val="000000"/>
                <w:sz w:val="24"/>
                <w:szCs w:val="24"/>
                <w:lang w:val="en-GB" w:eastAsia="en-GB"/>
              </w:rPr>
              <w:t xml:space="preserve"> It is important to note there is no law in relation to removing an adult from their home address in response to the risk of harm (Koubel, 2016).The only way an adult can be detained is under mental health legislation and only if they are a risk to themselves or others (Koubel, 2016). </w:t>
            </w:r>
            <w:r w:rsidR="00496836">
              <w:rPr>
                <w:rFonts w:ascii="Arial" w:eastAsia="Times New Roman" w:hAnsi="Arial" w:cs="Arial"/>
                <w:color w:val="000000"/>
                <w:sz w:val="24"/>
                <w:szCs w:val="24"/>
                <w:lang w:val="en-GB" w:eastAsia="en-GB"/>
              </w:rPr>
              <w:t xml:space="preserve"> A child’s name may be put under the Child Protection register, however, there is no equivalent in adult services.</w:t>
            </w:r>
          </w:p>
          <w:p w:rsidR="00A91A22" w:rsidRDefault="00A91A22"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A91A22" w:rsidRDefault="00496836"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Word Count: </w:t>
            </w:r>
            <w:r w:rsidR="00C8742B">
              <w:rPr>
                <w:rFonts w:ascii="Arial" w:eastAsia="Times New Roman" w:hAnsi="Arial" w:cs="Arial"/>
                <w:color w:val="000000"/>
                <w:sz w:val="24"/>
                <w:szCs w:val="24"/>
                <w:lang w:val="en-GB" w:eastAsia="en-GB"/>
              </w:rPr>
              <w:t>418</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400 words</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(+/- 10%: include your actual word count at the end of each section)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bl>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6</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Developmental Review (b)</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790A4A" w:rsidRDefault="00790A4A"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E1368" w:rsidRDefault="003E1368"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Throughout this developmental review, I will use Rolfe’s (2001) model of reflection and will endeavour to describe what, so what and what next? </w:t>
            </w:r>
            <w:r w:rsidR="00A96DCC">
              <w:rPr>
                <w:rFonts w:ascii="Arial" w:eastAsia="Times New Roman" w:hAnsi="Arial" w:cs="Arial"/>
                <w:color w:val="000000"/>
                <w:sz w:val="24"/>
                <w:szCs w:val="24"/>
                <w:lang w:val="en-GB" w:eastAsia="en-GB"/>
              </w:rPr>
              <w:t>In</w:t>
            </w:r>
            <w:r>
              <w:rPr>
                <w:rFonts w:ascii="Arial" w:eastAsia="Times New Roman" w:hAnsi="Arial" w:cs="Arial"/>
                <w:color w:val="000000"/>
                <w:sz w:val="24"/>
                <w:szCs w:val="24"/>
                <w:lang w:val="en-GB" w:eastAsia="en-GB"/>
              </w:rPr>
              <w:t xml:space="preserve"> respect of my future progress as a social care practitioner. </w:t>
            </w:r>
          </w:p>
          <w:p w:rsidR="003E1368" w:rsidRDefault="003E1368"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90A4A" w:rsidRDefault="003E1368"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role of social workers has temporarily changed over the course of this year due to the global Covid 19 pandemic and as a result modifications have been made to the Social Services and Well-being (Wales) Act 2014 in respect of the Coronavirus Act 2020. As a newly qualified social worker within the first two years of practice, this year has been challenging, working from home has become the normal protocol which inhibits the chance to learn and grow from other colleagues in the office whom I may have turned for advice, it has been difficult working in isolation and gathering effective feedback about my own practice from other colleagues, services users and their families. Personal protective equipment is there to protect myself and others but equally can become a barrier to practice working with people over the age of sixty five whom may have hearing impairments, memory problems </w:t>
            </w:r>
            <w:r w:rsidR="00DD4A15">
              <w:rPr>
                <w:rFonts w:ascii="Arial" w:eastAsia="Times New Roman" w:hAnsi="Arial" w:cs="Arial"/>
                <w:color w:val="000000"/>
                <w:sz w:val="24"/>
                <w:szCs w:val="24"/>
                <w:lang w:val="en-GB" w:eastAsia="en-GB"/>
              </w:rPr>
              <w:t xml:space="preserve">or conditions which affect their communication. I feel I have been a vital part of my team and always try to seek advice via telephone if I should need support, I have ensured I have kept regular supervision sessions in place in order to discuss not only learning, training and research needs but to express my feelings during an unprecedented time to ensure I can continue to give my services users the best of my ability. </w:t>
            </w:r>
          </w:p>
          <w:p w:rsidR="00DD4A15" w:rsidRDefault="00DD4A1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014A5" w:rsidRDefault="00DD4A1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 was able to organise a few visits in which I was able to shadow other senior members of the team in order to gain a wider perspective of the continuing health care process, as a result I feel with the additional knowledge and process of this particular funding stream, I have been able to confidently be part of this process on a number of occasions </w:t>
            </w:r>
            <w:r w:rsidR="005807C5">
              <w:rPr>
                <w:rFonts w:ascii="Arial" w:eastAsia="Times New Roman" w:hAnsi="Arial" w:cs="Arial"/>
                <w:color w:val="000000"/>
                <w:sz w:val="24"/>
                <w:szCs w:val="24"/>
                <w:lang w:val="en-GB" w:eastAsia="en-GB"/>
              </w:rPr>
              <w:t>for a number of my service user’s</w:t>
            </w:r>
            <w:r>
              <w:rPr>
                <w:rFonts w:ascii="Arial" w:eastAsia="Times New Roman" w:hAnsi="Arial" w:cs="Arial"/>
                <w:color w:val="000000"/>
                <w:sz w:val="24"/>
                <w:szCs w:val="24"/>
                <w:lang w:val="en-GB" w:eastAsia="en-GB"/>
              </w:rPr>
              <w:t xml:space="preserve"> and the</w:t>
            </w:r>
            <w:r w:rsidR="005807C5">
              <w:rPr>
                <w:rFonts w:ascii="Arial" w:eastAsia="Times New Roman" w:hAnsi="Arial" w:cs="Arial"/>
                <w:color w:val="000000"/>
                <w:sz w:val="24"/>
                <w:szCs w:val="24"/>
                <w:lang w:val="en-GB" w:eastAsia="en-GB"/>
              </w:rPr>
              <w:t>ir families. Obviously, service</w:t>
            </w:r>
            <w:r>
              <w:rPr>
                <w:rFonts w:ascii="Arial" w:eastAsia="Times New Roman" w:hAnsi="Arial" w:cs="Arial"/>
                <w:color w:val="000000"/>
                <w:sz w:val="24"/>
                <w:szCs w:val="24"/>
                <w:lang w:val="en-GB" w:eastAsia="en-GB"/>
              </w:rPr>
              <w:t xml:space="preserve"> users are individual and all have different levels of needs which informs this checklist process. </w:t>
            </w:r>
            <w:r w:rsidR="002014A5">
              <w:rPr>
                <w:rFonts w:ascii="Arial" w:eastAsia="Times New Roman" w:hAnsi="Arial" w:cs="Arial"/>
                <w:color w:val="000000"/>
                <w:sz w:val="24"/>
                <w:szCs w:val="24"/>
                <w:lang w:val="en-GB" w:eastAsia="en-GB"/>
              </w:rPr>
              <w:t>This process has enabled me to broaden my knowledge of the policy and procedures in relation to th</w:t>
            </w:r>
            <w:r w:rsidR="00DE14E8">
              <w:rPr>
                <w:rFonts w:ascii="Arial" w:eastAsia="Times New Roman" w:hAnsi="Arial" w:cs="Arial"/>
                <w:color w:val="000000"/>
                <w:sz w:val="24"/>
                <w:szCs w:val="24"/>
                <w:lang w:val="en-GB" w:eastAsia="en-GB"/>
              </w:rPr>
              <w:t xml:space="preserve">e CHC process and I will continue to focus on gaining more experience within this area to inform my professional accountability. </w:t>
            </w:r>
          </w:p>
          <w:p w:rsidR="002014A5" w:rsidRDefault="002014A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014A5" w:rsidRDefault="002014A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In addition, I have also completed training on outcomes which was a yearlong training plan for practitioners within our service, this aimed to support practitioners to get to the route of how our services users feel and how these fit into outcomes under the Social Services and Well-being (Wales) Act 2014. </w:t>
            </w:r>
            <w:r w:rsidR="00057740">
              <w:rPr>
                <w:rFonts w:ascii="Arial" w:eastAsia="Times New Roman" w:hAnsi="Arial" w:cs="Arial"/>
                <w:color w:val="000000"/>
                <w:sz w:val="24"/>
                <w:szCs w:val="24"/>
                <w:lang w:val="en-GB" w:eastAsia="en-GB"/>
              </w:rPr>
              <w:t xml:space="preserve">Rolfe’s model of reflection uses so what? I will continue to update my training in relation to outcomes moving forward as this is an integral part of the </w:t>
            </w:r>
            <w:proofErr w:type="gramStart"/>
            <w:r w:rsidR="00057740">
              <w:rPr>
                <w:rFonts w:ascii="Arial" w:eastAsia="Times New Roman" w:hAnsi="Arial" w:cs="Arial"/>
                <w:color w:val="000000"/>
                <w:sz w:val="24"/>
                <w:szCs w:val="24"/>
                <w:lang w:val="en-GB" w:eastAsia="en-GB"/>
              </w:rPr>
              <w:t>SSW(</w:t>
            </w:r>
            <w:proofErr w:type="gramEnd"/>
            <w:r w:rsidR="00057740">
              <w:rPr>
                <w:rFonts w:ascii="Arial" w:eastAsia="Times New Roman" w:hAnsi="Arial" w:cs="Arial"/>
                <w:color w:val="000000"/>
                <w:sz w:val="24"/>
                <w:szCs w:val="24"/>
                <w:lang w:val="en-GB" w:eastAsia="en-GB"/>
              </w:rPr>
              <w:t xml:space="preserve">W)A </w:t>
            </w:r>
            <w:r w:rsidR="00057740">
              <w:rPr>
                <w:rFonts w:ascii="Arial" w:eastAsia="Times New Roman" w:hAnsi="Arial" w:cs="Arial"/>
                <w:color w:val="000000"/>
                <w:sz w:val="24"/>
                <w:szCs w:val="24"/>
                <w:lang w:val="en-GB" w:eastAsia="en-GB"/>
              </w:rPr>
              <w:lastRenderedPageBreak/>
              <w:t xml:space="preserve">2014, it underpins the whole social care assessment and is imperative in person-centred planning. I feel I can still improve and learn how to engage services users to communicate their outcomes effectively and use my knowledge and expertise to embed this into services through social care, third sector or family and friends. The next stage of Rolfe’s model of reflection is what next? I will complete further research into effective communication skills in engaging services users in participation and person-centred planning. </w:t>
            </w: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014A5" w:rsidRPr="005807C5" w:rsidRDefault="0035163D" w:rsidP="005807C5">
            <w:pPr>
              <w:rPr>
                <w:rFonts w:ascii="Arial" w:eastAsia="Times New Roman" w:hAnsi="Arial" w:cs="Arial"/>
                <w:bCs/>
              </w:rPr>
            </w:pPr>
            <w:r>
              <w:rPr>
                <w:rFonts w:ascii="Arial" w:eastAsia="Times New Roman" w:hAnsi="Arial" w:cs="Arial"/>
                <w:color w:val="000000"/>
                <w:sz w:val="24"/>
                <w:szCs w:val="24"/>
                <w:lang w:val="en-GB" w:eastAsia="en-GB"/>
              </w:rPr>
              <w:t>I have received feedback of a mostly positive nature during my first two years as a social work practitioner but have also received negative feedback which is equally as important in order to re-evaluate my skills and reflect on that particular piece of work and what I could have done in order to prevent someone feeling a certain way and how these actions could be implemented and changed in future scenarios. Often families, services users and their carers have a completely different view to each other, which can be challenging when trying to achieve the best possible outcome for the person themselves in the least restrictive way if they lack capacity t</w:t>
            </w:r>
            <w:r w:rsidR="005807C5">
              <w:rPr>
                <w:rFonts w:ascii="Arial" w:eastAsia="Times New Roman" w:hAnsi="Arial" w:cs="Arial"/>
                <w:color w:val="000000"/>
                <w:sz w:val="24"/>
                <w:szCs w:val="24"/>
                <w:lang w:val="en-GB" w:eastAsia="en-GB"/>
              </w:rPr>
              <w:t>o make a decision independently (Thompson, 2009).</w:t>
            </w:r>
            <w:r>
              <w:rPr>
                <w:rFonts w:ascii="Arial" w:eastAsia="Times New Roman" w:hAnsi="Arial" w:cs="Arial"/>
                <w:color w:val="000000"/>
                <w:sz w:val="24"/>
                <w:szCs w:val="24"/>
                <w:lang w:val="en-GB" w:eastAsia="en-GB"/>
              </w:rPr>
              <w:t xml:space="preserve"> I have been faced with extremely complex situations which have been of a very difficult nature, so the use of supervision has been important, not only to ensure I am supporting my services users in the most effective manner but also ensuring my own learning needs are being met as well as my own health and wellbeing.</w:t>
            </w:r>
            <w:r w:rsidR="005807C5">
              <w:rPr>
                <w:rFonts w:ascii="Arial" w:eastAsia="Times New Roman" w:hAnsi="Arial" w:cs="Arial"/>
                <w:color w:val="000000"/>
                <w:sz w:val="24"/>
                <w:szCs w:val="24"/>
                <w:lang w:val="en-GB" w:eastAsia="en-GB"/>
              </w:rPr>
              <w:t xml:space="preserve"> </w:t>
            </w:r>
            <w:r w:rsidR="005807C5">
              <w:rPr>
                <w:rFonts w:ascii="Arial" w:hAnsi="Arial" w:cs="Arial"/>
                <w:color w:val="000000"/>
              </w:rPr>
              <w:t xml:space="preserve">Coffey et al (1996 p.7) states </w:t>
            </w:r>
            <w:r w:rsidR="005807C5" w:rsidRPr="005807C5">
              <w:rPr>
                <w:rFonts w:ascii="Arial" w:eastAsia="Times New Roman" w:hAnsi="Arial" w:cs="Arial"/>
                <w:bCs/>
              </w:rPr>
              <w:t>“</w:t>
            </w:r>
            <w:r w:rsidR="005807C5" w:rsidRPr="005807C5">
              <w:rPr>
                <w:rFonts w:ascii="Arial" w:eastAsia="Times New Roman" w:hAnsi="Arial" w:cs="Arial"/>
                <w:bCs/>
                <w:i/>
              </w:rPr>
              <w:t>Poor supervision in a workplace is among the primary obstacles to achieving potential successes by a business.  After all, employees, no matter their task, must have the proper instruction and training to ensure that they are doing their jobs correctly, and with minimal risk of error or injury</w:t>
            </w:r>
            <w:r w:rsidR="005807C5" w:rsidRPr="005807C5">
              <w:rPr>
                <w:rFonts w:ascii="Arial" w:eastAsia="Times New Roman" w:hAnsi="Arial" w:cs="Arial"/>
                <w:bCs/>
              </w:rPr>
              <w:t>”.</w:t>
            </w:r>
          </w:p>
          <w:p w:rsidR="005807C5" w:rsidRDefault="002014A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In relation to further learning needs, I would like to continue to explore completing Mental Capacity assessments under the Mental </w:t>
            </w:r>
            <w:r w:rsidR="00DE14E8">
              <w:rPr>
                <w:rFonts w:ascii="Arial" w:eastAsia="Times New Roman" w:hAnsi="Arial" w:cs="Arial"/>
                <w:color w:val="000000"/>
                <w:sz w:val="24"/>
                <w:szCs w:val="24"/>
                <w:lang w:val="en-GB" w:eastAsia="en-GB"/>
              </w:rPr>
              <w:t>Capacity</w:t>
            </w:r>
            <w:r>
              <w:rPr>
                <w:rFonts w:ascii="Arial" w:eastAsia="Times New Roman" w:hAnsi="Arial" w:cs="Arial"/>
                <w:color w:val="000000"/>
                <w:sz w:val="24"/>
                <w:szCs w:val="24"/>
                <w:lang w:val="en-GB" w:eastAsia="en-GB"/>
              </w:rPr>
              <w:t xml:space="preserve"> Act (2005), although I have spent some time shadowing other members of staff, due to Covid 19, this year it has not been achievable due to government guidance, when safe to do so, I will ensure I shadow and ask other colleagues to observe me, permission permitted to further gain more knowledge and an understanding how different social workers have a different way of working. </w:t>
            </w:r>
          </w:p>
          <w:p w:rsidR="005807C5" w:rsidRDefault="005807C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5163D" w:rsidRDefault="005807C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Word count: 866</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800 words (+/- 10%: include your actual word count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Please record in the table below the dates of each consolidation programme workshop you attended.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93467E" w:rsidRPr="0093467E" w:rsidTr="004D190F">
        <w:tc>
          <w:tcPr>
            <w:tcW w:w="509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Consolidation workshop </w:t>
            </w:r>
          </w:p>
        </w:tc>
        <w:tc>
          <w:tcPr>
            <w:tcW w:w="509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Date Attended  </w:t>
            </w:r>
          </w:p>
        </w:tc>
      </w:tr>
      <w:tr w:rsidR="0093467E" w:rsidRPr="0093467E" w:rsidTr="004D190F">
        <w:tc>
          <w:tcPr>
            <w:tcW w:w="5094" w:type="dxa"/>
          </w:tcPr>
          <w:p w:rsidR="0093467E" w:rsidRPr="0093467E" w:rsidRDefault="0093467E" w:rsidP="000B4FC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1</w:t>
            </w:r>
            <w:r w:rsidR="000B4FC0">
              <w:rPr>
                <w:rFonts w:ascii="Arial" w:eastAsia="Times New Roman" w:hAnsi="Arial" w:cs="Arial"/>
                <w:color w:val="000000"/>
                <w:sz w:val="24"/>
                <w:szCs w:val="24"/>
                <w:lang w:val="en-GB" w:eastAsia="en-GB"/>
              </w:rPr>
              <w:t>: Workshop one</w:t>
            </w:r>
          </w:p>
        </w:tc>
        <w:tc>
          <w:tcPr>
            <w:tcW w:w="5094" w:type="dxa"/>
          </w:tcPr>
          <w:p w:rsidR="0093467E" w:rsidRPr="0093467E" w:rsidRDefault="0024614C"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19</w:t>
            </w:r>
            <w:r w:rsidRPr="0024614C">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November 2019</w:t>
            </w:r>
          </w:p>
        </w:tc>
      </w:tr>
      <w:tr w:rsidR="0093467E" w:rsidRPr="0093467E" w:rsidTr="004D190F">
        <w:tc>
          <w:tcPr>
            <w:tcW w:w="5094" w:type="dxa"/>
          </w:tcPr>
          <w:p w:rsidR="0093467E" w:rsidRPr="0093467E" w:rsidRDefault="0093467E" w:rsidP="000B4FC0">
            <w:pPr>
              <w:tabs>
                <w:tab w:val="left" w:pos="860"/>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2</w:t>
            </w:r>
            <w:r w:rsidR="0024614C">
              <w:rPr>
                <w:rFonts w:ascii="Arial" w:eastAsia="Times New Roman" w:hAnsi="Arial" w:cs="Arial"/>
                <w:color w:val="000000"/>
                <w:sz w:val="24"/>
                <w:szCs w:val="24"/>
                <w:lang w:val="en-GB" w:eastAsia="en-GB"/>
              </w:rPr>
              <w:t xml:space="preserve">: </w:t>
            </w:r>
            <w:r w:rsidR="000B4FC0">
              <w:rPr>
                <w:rFonts w:ascii="Arial" w:eastAsia="Times New Roman" w:hAnsi="Arial" w:cs="Arial"/>
                <w:color w:val="000000"/>
                <w:sz w:val="24"/>
                <w:szCs w:val="24"/>
                <w:lang w:val="en-GB" w:eastAsia="en-GB"/>
              </w:rPr>
              <w:t xml:space="preserve">Workshop two </w:t>
            </w:r>
          </w:p>
        </w:tc>
        <w:tc>
          <w:tcPr>
            <w:tcW w:w="5094" w:type="dxa"/>
          </w:tcPr>
          <w:p w:rsidR="0093467E" w:rsidRPr="0093467E" w:rsidRDefault="0024614C"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12</w:t>
            </w:r>
            <w:r w:rsidRPr="0024614C">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February 2020 </w:t>
            </w:r>
          </w:p>
        </w:tc>
      </w:tr>
      <w:tr w:rsidR="0093467E" w:rsidRPr="0093467E" w:rsidTr="004D190F">
        <w:tc>
          <w:tcPr>
            <w:tcW w:w="5094" w:type="dxa"/>
          </w:tcPr>
          <w:p w:rsidR="0093467E" w:rsidRPr="0093467E" w:rsidRDefault="0093467E" w:rsidP="000B4FC0">
            <w:pPr>
              <w:tabs>
                <w:tab w:val="left" w:pos="677"/>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3</w:t>
            </w:r>
            <w:r w:rsidR="0024614C">
              <w:rPr>
                <w:rFonts w:ascii="Arial" w:eastAsia="Times New Roman" w:hAnsi="Arial" w:cs="Arial"/>
                <w:color w:val="000000"/>
                <w:sz w:val="24"/>
                <w:szCs w:val="24"/>
                <w:lang w:val="en-GB" w:eastAsia="en-GB"/>
              </w:rPr>
              <w:t xml:space="preserve">: </w:t>
            </w:r>
            <w:r w:rsidR="000B4FC0">
              <w:rPr>
                <w:rFonts w:ascii="Arial" w:eastAsia="Times New Roman" w:hAnsi="Arial" w:cs="Arial"/>
                <w:color w:val="000000"/>
                <w:sz w:val="24"/>
                <w:szCs w:val="24"/>
                <w:lang w:val="en-GB" w:eastAsia="en-GB"/>
              </w:rPr>
              <w:t>Workshop three</w:t>
            </w:r>
          </w:p>
        </w:tc>
        <w:tc>
          <w:tcPr>
            <w:tcW w:w="5094" w:type="dxa"/>
          </w:tcPr>
          <w:p w:rsidR="0093467E" w:rsidRPr="0093467E" w:rsidRDefault="000B4FC0"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4</w:t>
            </w:r>
            <w:r w:rsidRPr="000B4FC0">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August 2020</w:t>
            </w:r>
          </w:p>
        </w:tc>
      </w:tr>
      <w:tr w:rsidR="0093467E" w:rsidRPr="0093467E" w:rsidTr="004D190F">
        <w:tc>
          <w:tcPr>
            <w:tcW w:w="509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4</w:t>
            </w:r>
            <w:r w:rsidR="000B4FC0">
              <w:rPr>
                <w:rFonts w:ascii="Arial" w:eastAsia="Times New Roman" w:hAnsi="Arial" w:cs="Arial"/>
                <w:color w:val="000000"/>
                <w:sz w:val="24"/>
                <w:szCs w:val="24"/>
                <w:lang w:val="en-GB" w:eastAsia="en-GB"/>
              </w:rPr>
              <w:t>: Workshop four</w:t>
            </w:r>
          </w:p>
        </w:tc>
        <w:tc>
          <w:tcPr>
            <w:tcW w:w="5094" w:type="dxa"/>
          </w:tcPr>
          <w:p w:rsidR="0093467E" w:rsidRPr="0093467E" w:rsidRDefault="000B4FC0" w:rsidP="000B4FC0">
            <w:pPr>
              <w:tabs>
                <w:tab w:val="left" w:pos="1021"/>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22</w:t>
            </w:r>
            <w:r w:rsidRPr="000B4FC0">
              <w:rPr>
                <w:rFonts w:ascii="Arial" w:eastAsia="Times New Roman" w:hAnsi="Arial" w:cs="Arial"/>
                <w:color w:val="000000"/>
                <w:sz w:val="24"/>
                <w:szCs w:val="24"/>
                <w:vertAlign w:val="superscript"/>
                <w:lang w:val="en-GB" w:eastAsia="en-GB"/>
              </w:rPr>
              <w:t>nd</w:t>
            </w:r>
            <w:r>
              <w:rPr>
                <w:rFonts w:ascii="Arial" w:eastAsia="Times New Roman" w:hAnsi="Arial" w:cs="Arial"/>
                <w:color w:val="000000"/>
                <w:sz w:val="24"/>
                <w:szCs w:val="24"/>
                <w:lang w:val="en-GB" w:eastAsia="en-GB"/>
              </w:rPr>
              <w:t xml:space="preserve"> October 2020</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Notes </w:t>
      </w:r>
    </w:p>
    <w:p w:rsidR="0024614C" w:rsidRPr="0093467E" w:rsidRDefault="0024614C"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 xml:space="preserve">Mentor’s comments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rsidR="00F702F5" w:rsidRDefault="00F702F5"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702F5" w:rsidRDefault="00F702F5"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From having the opportunity of being </w:t>
            </w:r>
            <w:r w:rsidR="00FE726A">
              <w:rPr>
                <w:rFonts w:ascii="Arial" w:eastAsia="Times New Roman" w:hAnsi="Arial" w:cs="Arial"/>
                <w:sz w:val="24"/>
                <w:szCs w:val="24"/>
                <w:lang w:val="en-GB" w:eastAsia="en-GB"/>
              </w:rPr>
              <w:t xml:space="preserve">both </w:t>
            </w:r>
            <w:r>
              <w:rPr>
                <w:rFonts w:ascii="Arial" w:eastAsia="Times New Roman" w:hAnsi="Arial" w:cs="Arial"/>
                <w:sz w:val="24"/>
                <w:szCs w:val="24"/>
                <w:lang w:val="en-GB" w:eastAsia="en-GB"/>
              </w:rPr>
              <w:t>Cl</w:t>
            </w:r>
            <w:r w:rsidR="00FE726A">
              <w:rPr>
                <w:rFonts w:ascii="Arial" w:eastAsia="Times New Roman" w:hAnsi="Arial" w:cs="Arial"/>
                <w:sz w:val="24"/>
                <w:szCs w:val="24"/>
                <w:lang w:val="en-GB" w:eastAsia="en-GB"/>
              </w:rPr>
              <w:t xml:space="preserve">aire’ supervisor and </w:t>
            </w:r>
            <w:r>
              <w:rPr>
                <w:rFonts w:ascii="Arial" w:eastAsia="Times New Roman" w:hAnsi="Arial" w:cs="Arial"/>
                <w:sz w:val="24"/>
                <w:szCs w:val="24"/>
                <w:lang w:val="en-GB" w:eastAsia="en-GB"/>
              </w:rPr>
              <w:t xml:space="preserve">mentor, it has been clearly evident how much she has personally and professionally  progressed and developed over the past 2 years post qualification. This has been evident in a variety of forms, via reflective </w:t>
            </w:r>
            <w:r w:rsidR="0029741F">
              <w:rPr>
                <w:rFonts w:ascii="Arial" w:eastAsia="Times New Roman" w:hAnsi="Arial" w:cs="Arial"/>
                <w:sz w:val="24"/>
                <w:szCs w:val="24"/>
                <w:lang w:val="en-GB" w:eastAsia="en-GB"/>
              </w:rPr>
              <w:t>individual and peer supervision sessions</w:t>
            </w:r>
            <w:r>
              <w:rPr>
                <w:rFonts w:ascii="Arial" w:eastAsia="Times New Roman" w:hAnsi="Arial" w:cs="Arial"/>
                <w:sz w:val="24"/>
                <w:szCs w:val="24"/>
                <w:lang w:val="en-GB" w:eastAsia="en-GB"/>
              </w:rPr>
              <w:t>, from direct observations of her practice and when she has shadowed myself as her Snr Practitioner Social Worker and other experienced practitioners, and within her clear and concise analytical documentation.</w:t>
            </w:r>
          </w:p>
          <w:p w:rsidR="00F702F5" w:rsidRDefault="00F702F5"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E726A" w:rsidRDefault="00F702F5"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Clair</w:t>
            </w:r>
            <w:r w:rsidR="0029741F">
              <w:rPr>
                <w:rFonts w:ascii="Arial" w:eastAsia="Times New Roman" w:hAnsi="Arial" w:cs="Arial"/>
                <w:sz w:val="24"/>
                <w:szCs w:val="24"/>
                <w:lang w:val="en-GB" w:eastAsia="en-GB"/>
              </w:rPr>
              <w:t>e has demonstrated a</w:t>
            </w:r>
            <w:r>
              <w:rPr>
                <w:rFonts w:ascii="Arial" w:eastAsia="Times New Roman" w:hAnsi="Arial" w:cs="Arial"/>
                <w:sz w:val="24"/>
                <w:szCs w:val="24"/>
                <w:lang w:val="en-GB" w:eastAsia="en-GB"/>
              </w:rPr>
              <w:t xml:space="preserve"> development in her knowledge and skill base </w:t>
            </w:r>
            <w:r w:rsidR="0029741F">
              <w:rPr>
                <w:rFonts w:ascii="Arial" w:eastAsia="Times New Roman" w:hAnsi="Arial" w:cs="Arial"/>
                <w:sz w:val="24"/>
                <w:szCs w:val="24"/>
                <w:lang w:val="en-GB" w:eastAsia="en-GB"/>
              </w:rPr>
              <w:t>in relation to</w:t>
            </w:r>
            <w:r w:rsidR="00FE726A">
              <w:rPr>
                <w:rFonts w:ascii="Arial" w:eastAsia="Times New Roman" w:hAnsi="Arial" w:cs="Arial"/>
                <w:sz w:val="24"/>
                <w:szCs w:val="24"/>
                <w:lang w:val="en-GB" w:eastAsia="en-GB"/>
              </w:rPr>
              <w:t xml:space="preserve"> her</w:t>
            </w:r>
            <w:r w:rsidR="0029741F">
              <w:rPr>
                <w:rFonts w:ascii="Arial" w:eastAsia="Times New Roman" w:hAnsi="Arial" w:cs="Arial"/>
                <w:sz w:val="24"/>
                <w:szCs w:val="24"/>
                <w:lang w:val="en-GB" w:eastAsia="en-GB"/>
              </w:rPr>
              <w:t xml:space="preserve"> understanding </w:t>
            </w:r>
            <w:r w:rsidR="00FE726A">
              <w:rPr>
                <w:rFonts w:ascii="Arial" w:eastAsia="Times New Roman" w:hAnsi="Arial" w:cs="Arial"/>
                <w:sz w:val="24"/>
                <w:szCs w:val="24"/>
                <w:lang w:val="en-GB" w:eastAsia="en-GB"/>
              </w:rPr>
              <w:t xml:space="preserve">of </w:t>
            </w:r>
            <w:r w:rsidR="0029741F">
              <w:rPr>
                <w:rFonts w:ascii="Arial" w:eastAsia="Times New Roman" w:hAnsi="Arial" w:cs="Arial"/>
                <w:sz w:val="24"/>
                <w:szCs w:val="24"/>
                <w:lang w:val="en-GB" w:eastAsia="en-GB"/>
              </w:rPr>
              <w:t>the importance of the</w:t>
            </w:r>
            <w:r w:rsidR="00FE726A">
              <w:rPr>
                <w:rFonts w:ascii="Arial" w:eastAsia="Times New Roman" w:hAnsi="Arial" w:cs="Arial"/>
                <w:sz w:val="24"/>
                <w:szCs w:val="24"/>
                <w:lang w:val="en-GB" w:eastAsia="en-GB"/>
              </w:rPr>
              <w:t xml:space="preserve"> key principles</w:t>
            </w:r>
            <w:r>
              <w:rPr>
                <w:rFonts w:ascii="Arial" w:eastAsia="Times New Roman" w:hAnsi="Arial" w:cs="Arial"/>
                <w:sz w:val="24"/>
                <w:szCs w:val="24"/>
                <w:lang w:val="en-GB" w:eastAsia="en-GB"/>
              </w:rPr>
              <w:t xml:space="preserve"> of the SSD &amp; Wellbeing Act 2014</w:t>
            </w:r>
            <w:r w:rsidR="00FE726A">
              <w:rPr>
                <w:rFonts w:ascii="Arial" w:eastAsia="Times New Roman" w:hAnsi="Arial" w:cs="Arial"/>
                <w:sz w:val="24"/>
                <w:szCs w:val="24"/>
                <w:lang w:val="en-GB" w:eastAsia="en-GB"/>
              </w:rPr>
              <w:t>’, in promoting well</w:t>
            </w:r>
            <w:r w:rsidR="00405D02">
              <w:rPr>
                <w:rFonts w:ascii="Arial" w:eastAsia="Times New Roman" w:hAnsi="Arial" w:cs="Arial"/>
                <w:sz w:val="24"/>
                <w:szCs w:val="24"/>
                <w:lang w:val="en-GB" w:eastAsia="en-GB"/>
              </w:rPr>
              <w:t>-</w:t>
            </w:r>
            <w:r w:rsidR="00FE726A">
              <w:rPr>
                <w:rFonts w:ascii="Arial" w:eastAsia="Times New Roman" w:hAnsi="Arial" w:cs="Arial"/>
                <w:sz w:val="24"/>
                <w:szCs w:val="24"/>
                <w:lang w:val="en-GB" w:eastAsia="en-GB"/>
              </w:rPr>
              <w:t xml:space="preserve"> being of those individuals</w:t>
            </w:r>
            <w:r w:rsidR="00405D02">
              <w:rPr>
                <w:rFonts w:ascii="Arial" w:eastAsia="Times New Roman" w:hAnsi="Arial" w:cs="Arial"/>
                <w:sz w:val="24"/>
                <w:szCs w:val="24"/>
                <w:lang w:val="en-GB" w:eastAsia="en-GB"/>
              </w:rPr>
              <w:t xml:space="preserve"> she works with, with care and support needs, </w:t>
            </w:r>
            <w:r w:rsidR="00FE726A">
              <w:rPr>
                <w:rFonts w:ascii="Arial" w:eastAsia="Times New Roman" w:hAnsi="Arial" w:cs="Arial"/>
                <w:sz w:val="24"/>
                <w:szCs w:val="24"/>
                <w:lang w:val="en-GB" w:eastAsia="en-GB"/>
              </w:rPr>
              <w:t xml:space="preserve">ensuring the person is at the centre of her practice, working in partnership to collaboratively seek solutions in meeting </w:t>
            </w:r>
            <w:r w:rsidR="00405D02">
              <w:rPr>
                <w:rFonts w:ascii="Arial" w:eastAsia="Times New Roman" w:hAnsi="Arial" w:cs="Arial"/>
                <w:sz w:val="24"/>
                <w:szCs w:val="24"/>
                <w:lang w:val="en-GB" w:eastAsia="en-GB"/>
              </w:rPr>
              <w:t xml:space="preserve">needs and </w:t>
            </w:r>
            <w:r w:rsidR="00FE726A">
              <w:rPr>
                <w:rFonts w:ascii="Arial" w:eastAsia="Times New Roman" w:hAnsi="Arial" w:cs="Arial"/>
                <w:sz w:val="24"/>
                <w:szCs w:val="24"/>
                <w:lang w:val="en-GB" w:eastAsia="en-GB"/>
              </w:rPr>
              <w:t>outcomes, and being preventative</w:t>
            </w:r>
            <w:r w:rsidR="00405D02">
              <w:rPr>
                <w:rFonts w:ascii="Arial" w:eastAsia="Times New Roman" w:hAnsi="Arial" w:cs="Arial"/>
                <w:sz w:val="24"/>
                <w:szCs w:val="24"/>
                <w:lang w:val="en-GB" w:eastAsia="en-GB"/>
              </w:rPr>
              <w:t>, managing risk</w:t>
            </w:r>
            <w:r w:rsidR="00FE726A">
              <w:rPr>
                <w:rFonts w:ascii="Arial" w:eastAsia="Times New Roman" w:hAnsi="Arial" w:cs="Arial"/>
                <w:sz w:val="24"/>
                <w:szCs w:val="24"/>
                <w:lang w:val="en-GB" w:eastAsia="en-GB"/>
              </w:rPr>
              <w:t xml:space="preserve"> and </w:t>
            </w:r>
            <w:r w:rsidR="00405D02">
              <w:rPr>
                <w:rFonts w:ascii="Arial" w:eastAsia="Times New Roman" w:hAnsi="Arial" w:cs="Arial"/>
                <w:sz w:val="24"/>
                <w:szCs w:val="24"/>
                <w:lang w:val="en-GB" w:eastAsia="en-GB"/>
              </w:rPr>
              <w:t xml:space="preserve">being </w:t>
            </w:r>
            <w:r w:rsidR="00FE726A">
              <w:rPr>
                <w:rFonts w:ascii="Arial" w:eastAsia="Times New Roman" w:hAnsi="Arial" w:cs="Arial"/>
                <w:sz w:val="24"/>
                <w:szCs w:val="24"/>
                <w:lang w:val="en-GB" w:eastAsia="en-GB"/>
              </w:rPr>
              <w:t>therapeutic in her role. During observed practice, reflective case discussions and via her documentation</w:t>
            </w:r>
            <w:r w:rsidR="00AB323D">
              <w:rPr>
                <w:rFonts w:ascii="Arial" w:eastAsia="Times New Roman" w:hAnsi="Arial" w:cs="Arial"/>
                <w:sz w:val="24"/>
                <w:szCs w:val="24"/>
                <w:lang w:val="en-GB" w:eastAsia="en-GB"/>
              </w:rPr>
              <w:t>,</w:t>
            </w:r>
            <w:r w:rsidR="00FE726A">
              <w:rPr>
                <w:rFonts w:ascii="Arial" w:eastAsia="Times New Roman" w:hAnsi="Arial" w:cs="Arial"/>
                <w:sz w:val="24"/>
                <w:szCs w:val="24"/>
                <w:lang w:val="en-GB" w:eastAsia="en-GB"/>
              </w:rPr>
              <w:t xml:space="preserve"> there is clear evidence that the individual’s/family’s and carer’s voices are heard, and analysed to understand the impact on </w:t>
            </w:r>
            <w:r w:rsidR="00405D02">
              <w:rPr>
                <w:rFonts w:ascii="Arial" w:eastAsia="Times New Roman" w:hAnsi="Arial" w:cs="Arial"/>
                <w:sz w:val="24"/>
                <w:szCs w:val="24"/>
                <w:lang w:val="en-GB" w:eastAsia="en-GB"/>
              </w:rPr>
              <w:t xml:space="preserve">their </w:t>
            </w:r>
            <w:r w:rsidR="00FE726A">
              <w:rPr>
                <w:rFonts w:ascii="Arial" w:eastAsia="Times New Roman" w:hAnsi="Arial" w:cs="Arial"/>
                <w:sz w:val="24"/>
                <w:szCs w:val="24"/>
                <w:lang w:val="en-GB" w:eastAsia="en-GB"/>
              </w:rPr>
              <w:t>well</w:t>
            </w:r>
            <w:r w:rsidR="00405D02">
              <w:rPr>
                <w:rFonts w:ascii="Arial" w:eastAsia="Times New Roman" w:hAnsi="Arial" w:cs="Arial"/>
                <w:sz w:val="24"/>
                <w:szCs w:val="24"/>
                <w:lang w:val="en-GB" w:eastAsia="en-GB"/>
              </w:rPr>
              <w:t>-</w:t>
            </w:r>
            <w:r w:rsidR="00FE726A">
              <w:rPr>
                <w:rFonts w:ascii="Arial" w:eastAsia="Times New Roman" w:hAnsi="Arial" w:cs="Arial"/>
                <w:sz w:val="24"/>
                <w:szCs w:val="24"/>
                <w:lang w:val="en-GB" w:eastAsia="en-GB"/>
              </w:rPr>
              <w:t xml:space="preserve"> be</w:t>
            </w:r>
            <w:r w:rsidR="00405D02">
              <w:rPr>
                <w:rFonts w:ascii="Arial" w:eastAsia="Times New Roman" w:hAnsi="Arial" w:cs="Arial"/>
                <w:sz w:val="24"/>
                <w:szCs w:val="24"/>
                <w:lang w:val="en-GB" w:eastAsia="en-GB"/>
              </w:rPr>
              <w:t>ing, and ‘what matters to them’. Claire’s skills of</w:t>
            </w:r>
            <w:r w:rsidR="00FE726A">
              <w:rPr>
                <w:rFonts w:ascii="Arial" w:eastAsia="Times New Roman" w:hAnsi="Arial" w:cs="Arial"/>
                <w:sz w:val="24"/>
                <w:szCs w:val="24"/>
                <w:lang w:val="en-GB" w:eastAsia="en-GB"/>
              </w:rPr>
              <w:t xml:space="preserve"> empower</w:t>
            </w:r>
            <w:r w:rsidR="00405D02">
              <w:rPr>
                <w:rFonts w:ascii="Arial" w:eastAsia="Times New Roman" w:hAnsi="Arial" w:cs="Arial"/>
                <w:sz w:val="24"/>
                <w:szCs w:val="24"/>
                <w:lang w:val="en-GB" w:eastAsia="en-GB"/>
              </w:rPr>
              <w:t>ment and effective communication have also improved, this has enabled her to develop her assessment knowledge and skills to become more s</w:t>
            </w:r>
            <w:r w:rsidR="00FE726A">
              <w:rPr>
                <w:rFonts w:ascii="Arial" w:eastAsia="Times New Roman" w:hAnsi="Arial" w:cs="Arial"/>
                <w:sz w:val="24"/>
                <w:szCs w:val="24"/>
                <w:lang w:val="en-GB" w:eastAsia="en-GB"/>
              </w:rPr>
              <w:t>trength based</w:t>
            </w:r>
            <w:r w:rsidR="00405D02">
              <w:rPr>
                <w:rFonts w:ascii="Arial" w:eastAsia="Times New Roman" w:hAnsi="Arial" w:cs="Arial"/>
                <w:sz w:val="24"/>
                <w:szCs w:val="24"/>
                <w:lang w:val="en-GB" w:eastAsia="en-GB"/>
              </w:rPr>
              <w:t xml:space="preserve"> and outcome focused, thus resulting in her ‘use of self’, being the therapeutic tool in enabling individuals to seek their own solutions</w:t>
            </w:r>
            <w:r w:rsidR="00AB323D">
              <w:rPr>
                <w:rFonts w:ascii="Arial" w:eastAsia="Times New Roman" w:hAnsi="Arial" w:cs="Arial"/>
                <w:sz w:val="24"/>
                <w:szCs w:val="24"/>
                <w:lang w:val="en-GB" w:eastAsia="en-GB"/>
              </w:rPr>
              <w:t>, and to make positive change</w:t>
            </w:r>
            <w:r w:rsidR="00405D02">
              <w:rPr>
                <w:rFonts w:ascii="Arial" w:eastAsia="Times New Roman" w:hAnsi="Arial" w:cs="Arial"/>
                <w:sz w:val="24"/>
                <w:szCs w:val="24"/>
                <w:lang w:val="en-GB" w:eastAsia="en-GB"/>
              </w:rPr>
              <w:t xml:space="preserve">. This is due to her being more co productive and reflective in her practice before, during and afterwards to then identify ongoing learning needs and future </w:t>
            </w:r>
            <w:r w:rsidR="00AB323D">
              <w:rPr>
                <w:rFonts w:ascii="Arial" w:eastAsia="Times New Roman" w:hAnsi="Arial" w:cs="Arial"/>
                <w:sz w:val="24"/>
                <w:szCs w:val="24"/>
                <w:lang w:val="en-GB" w:eastAsia="en-GB"/>
              </w:rPr>
              <w:t xml:space="preserve">continued professional </w:t>
            </w:r>
            <w:r w:rsidR="00405D02">
              <w:rPr>
                <w:rFonts w:ascii="Arial" w:eastAsia="Times New Roman" w:hAnsi="Arial" w:cs="Arial"/>
                <w:sz w:val="24"/>
                <w:szCs w:val="24"/>
                <w:lang w:val="en-GB" w:eastAsia="en-GB"/>
              </w:rPr>
              <w:t xml:space="preserve">development. As a result, Claire is now able to effectively and competently manage a complex caseload, and will actively seek advice and guidance when required to continue to be reflective and analytical in her practice. </w:t>
            </w:r>
          </w:p>
          <w:p w:rsidR="00FE726A" w:rsidRDefault="00FE726A"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E726A" w:rsidRDefault="00FE726A"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29741F" w:rsidRDefault="001C20D9"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lastRenderedPageBreak/>
              <w:t>She has actively attended</w:t>
            </w:r>
            <w:r w:rsidR="0029741F">
              <w:rPr>
                <w:rFonts w:ascii="Arial" w:eastAsia="Times New Roman" w:hAnsi="Arial" w:cs="Arial"/>
                <w:sz w:val="24"/>
                <w:szCs w:val="24"/>
                <w:lang w:val="en-GB" w:eastAsia="en-GB"/>
              </w:rPr>
              <w:t xml:space="preserve"> specific outcome focused training sessions to improve her </w:t>
            </w:r>
            <w:r>
              <w:rPr>
                <w:rFonts w:ascii="Arial" w:eastAsia="Times New Roman" w:hAnsi="Arial" w:cs="Arial"/>
                <w:sz w:val="24"/>
                <w:szCs w:val="24"/>
                <w:lang w:val="en-GB" w:eastAsia="en-GB"/>
              </w:rPr>
              <w:t xml:space="preserve">professional </w:t>
            </w:r>
            <w:r w:rsidR="0029741F">
              <w:rPr>
                <w:rFonts w:ascii="Arial" w:eastAsia="Times New Roman" w:hAnsi="Arial" w:cs="Arial"/>
                <w:sz w:val="24"/>
                <w:szCs w:val="24"/>
                <w:lang w:val="en-GB" w:eastAsia="en-GB"/>
              </w:rPr>
              <w:t>knowledge and skills</w:t>
            </w:r>
            <w:r>
              <w:rPr>
                <w:rFonts w:ascii="Arial" w:eastAsia="Times New Roman" w:hAnsi="Arial" w:cs="Arial"/>
                <w:sz w:val="24"/>
                <w:szCs w:val="24"/>
                <w:lang w:val="en-GB" w:eastAsia="en-GB"/>
              </w:rPr>
              <w:t>,</w:t>
            </w:r>
            <w:r w:rsidR="0029741F">
              <w:rPr>
                <w:rFonts w:ascii="Arial" w:eastAsia="Times New Roman" w:hAnsi="Arial" w:cs="Arial"/>
                <w:sz w:val="24"/>
                <w:szCs w:val="24"/>
                <w:lang w:val="en-GB" w:eastAsia="en-GB"/>
              </w:rPr>
              <w:t xml:space="preserve"> and within training group sessions has sho</w:t>
            </w:r>
            <w:r>
              <w:rPr>
                <w:rFonts w:ascii="Arial" w:eastAsia="Times New Roman" w:hAnsi="Arial" w:cs="Arial"/>
                <w:sz w:val="24"/>
                <w:szCs w:val="24"/>
                <w:lang w:val="en-GB" w:eastAsia="en-GB"/>
              </w:rPr>
              <w:t>wn a clear</w:t>
            </w:r>
            <w:r w:rsidR="0029741F">
              <w:rPr>
                <w:rFonts w:ascii="Arial" w:eastAsia="Times New Roman" w:hAnsi="Arial" w:cs="Arial"/>
                <w:sz w:val="24"/>
                <w:szCs w:val="24"/>
                <w:lang w:val="en-GB" w:eastAsia="en-GB"/>
              </w:rPr>
              <w:t xml:space="preserve"> improvement in her analytical ability to reflect on her practice and the impact that has had on the individuals s</w:t>
            </w:r>
            <w:r>
              <w:rPr>
                <w:rFonts w:ascii="Arial" w:eastAsia="Times New Roman" w:hAnsi="Arial" w:cs="Arial"/>
                <w:sz w:val="24"/>
                <w:szCs w:val="24"/>
                <w:lang w:val="en-GB" w:eastAsia="en-GB"/>
              </w:rPr>
              <w:t xml:space="preserve">he has and is working with. She has a clear understanding of the importance to work collaboratively with them and their families and carers and with other professionals to ensure her intervention is always holistic and focused on the person’s needs, feelings and well -being outcomes. </w:t>
            </w:r>
          </w:p>
          <w:p w:rsidR="001C20D9" w:rsidRDefault="001C20D9"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1C20D9" w:rsidRDefault="001C20D9"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Within reflective supervision sessions, Claire has openly expressed a lack in professional confidence in areas of practice such as understanding the Continuing Health Care criteria, Safeguarding Policy and Procedures, and the completion of Mental Health Capacity Assessments. As a result she has actively sought methods to increase her knowledge and skills, by seeking training opportunities, observing the practice of others, and </w:t>
            </w:r>
            <w:r w:rsidR="00E87E2E">
              <w:rPr>
                <w:rFonts w:ascii="Arial" w:eastAsia="Times New Roman" w:hAnsi="Arial" w:cs="Arial"/>
                <w:sz w:val="24"/>
                <w:szCs w:val="24"/>
                <w:lang w:val="en-GB" w:eastAsia="en-GB"/>
              </w:rPr>
              <w:t xml:space="preserve">being observed to promote her professional confidence and competence that has clearly proven beneficial. Claire is now carrying out frequent Mental Capacity Assessments, participating in partnership with her health colleagues re Decision Support </w:t>
            </w:r>
            <w:r w:rsidR="00AB323D">
              <w:rPr>
                <w:rFonts w:ascii="Arial" w:eastAsia="Times New Roman" w:hAnsi="Arial" w:cs="Arial"/>
                <w:sz w:val="24"/>
                <w:szCs w:val="24"/>
                <w:lang w:val="en-GB" w:eastAsia="en-GB"/>
              </w:rPr>
              <w:t xml:space="preserve">Tool in relation to the Continuing Health Care Criteria and can confidently apply Safeguarding policy and procedures to manage high risk, complex cases. </w:t>
            </w:r>
          </w:p>
          <w:p w:rsidR="00AB323D" w:rsidRDefault="00AB323D"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29741F" w:rsidRDefault="00AB323D"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It needs to be noted that Claire’s professional development and has been tested since March 20’, when the COVID 19 Pandemic commenced. Throughout, she has been a front line Social Worker (Key Worker), continually visiting individuals/families and carers in their own homes, having to use PPE to protect herself and them</w:t>
            </w:r>
            <w:r w:rsidR="006D5A72">
              <w:rPr>
                <w:rFonts w:ascii="Arial" w:eastAsia="Times New Roman" w:hAnsi="Arial" w:cs="Arial"/>
                <w:sz w:val="24"/>
                <w:szCs w:val="24"/>
                <w:lang w:val="en-GB" w:eastAsia="en-GB"/>
              </w:rPr>
              <w:t>,</w:t>
            </w:r>
            <w:r>
              <w:rPr>
                <w:rFonts w:ascii="Arial" w:eastAsia="Times New Roman" w:hAnsi="Arial" w:cs="Arial"/>
                <w:sz w:val="24"/>
                <w:szCs w:val="24"/>
                <w:lang w:val="en-GB" w:eastAsia="en-GB"/>
              </w:rPr>
              <w:t xml:space="preserve"> in which </w:t>
            </w:r>
            <w:r w:rsidR="006D5A72">
              <w:rPr>
                <w:rFonts w:ascii="Arial" w:eastAsia="Times New Roman" w:hAnsi="Arial" w:cs="Arial"/>
                <w:sz w:val="24"/>
                <w:szCs w:val="24"/>
                <w:lang w:val="en-GB" w:eastAsia="en-GB"/>
              </w:rPr>
              <w:t xml:space="preserve">at times </w:t>
            </w:r>
            <w:r>
              <w:rPr>
                <w:rFonts w:ascii="Arial" w:eastAsia="Times New Roman" w:hAnsi="Arial" w:cs="Arial"/>
                <w:sz w:val="24"/>
                <w:szCs w:val="24"/>
                <w:lang w:val="en-GB" w:eastAsia="en-GB"/>
              </w:rPr>
              <w:t>has caused ba</w:t>
            </w:r>
            <w:r w:rsidR="006D5A72">
              <w:rPr>
                <w:rFonts w:ascii="Arial" w:eastAsia="Times New Roman" w:hAnsi="Arial" w:cs="Arial"/>
                <w:sz w:val="24"/>
                <w:szCs w:val="24"/>
                <w:lang w:val="en-GB" w:eastAsia="en-GB"/>
              </w:rPr>
              <w:t>rriers in communication</w:t>
            </w:r>
            <w:r>
              <w:rPr>
                <w:rFonts w:ascii="Arial" w:eastAsia="Times New Roman" w:hAnsi="Arial" w:cs="Arial"/>
                <w:sz w:val="24"/>
                <w:szCs w:val="24"/>
                <w:lang w:val="en-GB" w:eastAsia="en-GB"/>
              </w:rPr>
              <w:t xml:space="preserve">, and caused extreme stress and pressure </w:t>
            </w:r>
            <w:r w:rsidR="006D5A72">
              <w:rPr>
                <w:rFonts w:ascii="Arial" w:eastAsia="Times New Roman" w:hAnsi="Arial" w:cs="Arial"/>
                <w:sz w:val="24"/>
                <w:szCs w:val="24"/>
                <w:lang w:val="en-GB" w:eastAsia="en-GB"/>
              </w:rPr>
              <w:t>for all involved. What I have observed as her mentor is that she has endeavoured to continue to be therapeutic in her role which has highlighted</w:t>
            </w:r>
            <w:r w:rsidR="00E019E5">
              <w:rPr>
                <w:rFonts w:ascii="Arial" w:eastAsia="Times New Roman" w:hAnsi="Arial" w:cs="Arial"/>
                <w:sz w:val="24"/>
                <w:szCs w:val="24"/>
                <w:lang w:val="en-GB" w:eastAsia="en-GB"/>
              </w:rPr>
              <w:t xml:space="preserve"> an increased level of skills and</w:t>
            </w:r>
            <w:r w:rsidR="006D5A72">
              <w:rPr>
                <w:rFonts w:ascii="Arial" w:eastAsia="Times New Roman" w:hAnsi="Arial" w:cs="Arial"/>
                <w:sz w:val="24"/>
                <w:szCs w:val="24"/>
                <w:lang w:val="en-GB" w:eastAsia="en-GB"/>
              </w:rPr>
              <w:t xml:space="preserve"> knowledge, improved self – reflection and professional development.  It is in my professional judgement as Claire’ mentor that she is no</w:t>
            </w:r>
            <w:r w:rsidR="00671636">
              <w:rPr>
                <w:rFonts w:ascii="Arial" w:eastAsia="Times New Roman" w:hAnsi="Arial" w:cs="Arial"/>
                <w:sz w:val="24"/>
                <w:szCs w:val="24"/>
                <w:lang w:val="en-GB" w:eastAsia="en-GB"/>
              </w:rPr>
              <w:t>w working at a higher SW level as the evidence is clear in her excellent overall practice.</w:t>
            </w:r>
          </w:p>
          <w:p w:rsidR="006D5A72" w:rsidRDefault="006D5A72"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6D5A72" w:rsidRDefault="006D5A72"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702F5" w:rsidRPr="0093467E" w:rsidRDefault="00F702F5"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Section 7</w:t>
      </w:r>
    </w:p>
    <w:p w:rsidR="0093467E" w:rsidRPr="0093467E" w:rsidRDefault="0093467E" w:rsidP="0093467E">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Bibliography</w:t>
      </w:r>
    </w:p>
    <w:p w:rsidR="00973079" w:rsidRDefault="0093467E" w:rsidP="00973079">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Information about referencing in written assignments and how to avoid plagiarism can be found on Moodle. It is important that you are aware of the importance of ensuring that the work submitted is your original work.      </w:t>
      </w:r>
    </w:p>
    <w:p w:rsidR="00973079" w:rsidRPr="00973079" w:rsidRDefault="00973079" w:rsidP="00973079">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p>
    <w:p w:rsidR="00973079" w:rsidRDefault="009F5967" w:rsidP="00C9577D">
      <w:pPr>
        <w:rPr>
          <w:rFonts w:ascii="Arial" w:hAnsi="Arial" w:cs="Arial"/>
          <w:sz w:val="24"/>
          <w:szCs w:val="24"/>
          <w:lang w:val="en-GB"/>
        </w:rPr>
      </w:pPr>
      <w:hyperlink r:id="rId8" w:history="1">
        <w:r w:rsidR="00973079" w:rsidRPr="005F2DA4">
          <w:rPr>
            <w:rStyle w:val="Hyperlink"/>
            <w:rFonts w:ascii="Arial" w:hAnsi="Arial" w:cs="Arial"/>
            <w:color w:val="auto"/>
            <w:sz w:val="24"/>
            <w:szCs w:val="24"/>
            <w:u w:val="none"/>
            <w:lang w:val="en-GB"/>
          </w:rPr>
          <w:t>Ann Craft Trust., (2021). Safeguarding Children and adults. [Viewed 10</w:t>
        </w:r>
        <w:r w:rsidR="00973079" w:rsidRPr="005F2DA4">
          <w:rPr>
            <w:rStyle w:val="Hyperlink"/>
            <w:rFonts w:ascii="Arial" w:hAnsi="Arial" w:cs="Arial"/>
            <w:color w:val="auto"/>
            <w:sz w:val="24"/>
            <w:szCs w:val="24"/>
            <w:u w:val="none"/>
            <w:vertAlign w:val="superscript"/>
            <w:lang w:val="en-GB"/>
          </w:rPr>
          <w:t>th</w:t>
        </w:r>
        <w:r w:rsidR="00973079" w:rsidRPr="005F2DA4">
          <w:rPr>
            <w:rStyle w:val="Hyperlink"/>
            <w:rFonts w:ascii="Arial" w:hAnsi="Arial" w:cs="Arial"/>
            <w:color w:val="auto"/>
            <w:sz w:val="24"/>
            <w:szCs w:val="24"/>
            <w:u w:val="none"/>
            <w:lang w:val="en-GB"/>
          </w:rPr>
          <w:t xml:space="preserve"> December 2020]. Available from:</w:t>
        </w:r>
        <w:r w:rsidR="00973079" w:rsidRPr="003D0949">
          <w:rPr>
            <w:rStyle w:val="Hyperlink"/>
            <w:rFonts w:ascii="Arial" w:hAnsi="Arial" w:cs="Arial"/>
            <w:sz w:val="24"/>
            <w:szCs w:val="24"/>
            <w:lang w:val="en-GB"/>
          </w:rPr>
          <w:t xml:space="preserve"> https://www.anncrafttrust.org/resources/why-have-different-policies-and-procedures-for-safeguarding-children-and-adults/</w:t>
        </w:r>
      </w:hyperlink>
      <w:r w:rsidR="00973079">
        <w:rPr>
          <w:rFonts w:ascii="Arial" w:hAnsi="Arial" w:cs="Arial"/>
          <w:sz w:val="24"/>
          <w:szCs w:val="24"/>
          <w:lang w:val="en-GB"/>
        </w:rPr>
        <w:t xml:space="preserve"> </w:t>
      </w:r>
    </w:p>
    <w:p w:rsidR="00973079" w:rsidRPr="00E122C2" w:rsidRDefault="00973079" w:rsidP="00E122C2">
      <w:pPr>
        <w:rPr>
          <w:rFonts w:ascii="Arial" w:hAnsi="Arial" w:cs="Arial"/>
          <w:sz w:val="24"/>
          <w:szCs w:val="24"/>
        </w:rPr>
      </w:pPr>
      <w:proofErr w:type="gramStart"/>
      <w:r w:rsidRPr="00E122C2">
        <w:rPr>
          <w:rFonts w:ascii="Arial" w:hAnsi="Arial" w:cs="Arial"/>
          <w:sz w:val="24"/>
          <w:szCs w:val="24"/>
        </w:rPr>
        <w:t>BASW.,</w:t>
      </w:r>
      <w:proofErr w:type="gramEnd"/>
      <w:r w:rsidRPr="00E122C2">
        <w:rPr>
          <w:rFonts w:ascii="Arial" w:hAnsi="Arial" w:cs="Arial"/>
          <w:sz w:val="24"/>
          <w:szCs w:val="24"/>
        </w:rPr>
        <w:t xml:space="preserve"> (2021). </w:t>
      </w:r>
      <w:r w:rsidRPr="00E122C2">
        <w:rPr>
          <w:rFonts w:ascii="Arial" w:hAnsi="Arial" w:cs="Arial"/>
          <w:i/>
          <w:sz w:val="24"/>
          <w:szCs w:val="24"/>
        </w:rPr>
        <w:t>Voices from the front line</w:t>
      </w:r>
      <w:r w:rsidRPr="00E122C2">
        <w:rPr>
          <w:rFonts w:ascii="Arial" w:hAnsi="Arial" w:cs="Arial"/>
          <w:sz w:val="24"/>
          <w:szCs w:val="24"/>
        </w:rPr>
        <w:t>. BASW. [Viewed 1</w:t>
      </w:r>
      <w:r w:rsidRPr="00E122C2">
        <w:rPr>
          <w:rFonts w:ascii="Arial" w:hAnsi="Arial" w:cs="Arial"/>
          <w:sz w:val="24"/>
          <w:szCs w:val="24"/>
          <w:vertAlign w:val="superscript"/>
        </w:rPr>
        <w:t>st</w:t>
      </w:r>
      <w:r w:rsidRPr="00E122C2">
        <w:rPr>
          <w:rFonts w:ascii="Arial" w:hAnsi="Arial" w:cs="Arial"/>
          <w:sz w:val="24"/>
          <w:szCs w:val="24"/>
        </w:rPr>
        <w:t xml:space="preserve"> May, 2021]. Available from: </w:t>
      </w:r>
      <w:hyperlink r:id="rId9" w:history="1">
        <w:r w:rsidRPr="00E122C2">
          <w:rPr>
            <w:rStyle w:val="Hyperlink"/>
            <w:rFonts w:ascii="Arial" w:hAnsi="Arial" w:cs="Arial"/>
            <w:sz w:val="24"/>
            <w:szCs w:val="24"/>
          </w:rPr>
          <w:t>Voices from the frontline | www.basw.co.uk</w:t>
        </w:r>
      </w:hyperlink>
    </w:p>
    <w:p w:rsidR="00973079" w:rsidRDefault="00973079" w:rsidP="00E122C2">
      <w:pPr>
        <w:rPr>
          <w:rFonts w:ascii="Arial" w:hAnsi="Arial" w:cs="Arial"/>
          <w:sz w:val="24"/>
          <w:szCs w:val="24"/>
          <w:lang w:val="en-GB"/>
        </w:rPr>
      </w:pPr>
      <w:r>
        <w:rPr>
          <w:rFonts w:ascii="Arial" w:hAnsi="Arial" w:cs="Arial"/>
          <w:sz w:val="24"/>
          <w:szCs w:val="24"/>
          <w:lang w:val="en-GB"/>
        </w:rPr>
        <w:t xml:space="preserve">Bows, H., &amp; </w:t>
      </w:r>
      <w:proofErr w:type="spellStart"/>
      <w:r>
        <w:rPr>
          <w:rFonts w:ascii="Arial" w:hAnsi="Arial" w:cs="Arial"/>
          <w:sz w:val="24"/>
          <w:szCs w:val="24"/>
          <w:lang w:val="en-GB"/>
        </w:rPr>
        <w:t>Penhale</w:t>
      </w:r>
      <w:proofErr w:type="spellEnd"/>
      <w:r>
        <w:rPr>
          <w:rFonts w:ascii="Arial" w:hAnsi="Arial" w:cs="Arial"/>
          <w:sz w:val="24"/>
          <w:szCs w:val="24"/>
          <w:lang w:val="en-GB"/>
        </w:rPr>
        <w:t xml:space="preserve">, B., (2018). Elder abuse and Social Work: Research Theory and Practice. The British Journal of Social Work. Volume 48. Issues 4. Pages 873-886. Available from: </w:t>
      </w:r>
      <w:hyperlink r:id="rId10" w:history="1">
        <w:r w:rsidRPr="00432652">
          <w:rPr>
            <w:rStyle w:val="Hyperlink"/>
            <w:rFonts w:ascii="Arial" w:hAnsi="Arial" w:cs="Arial"/>
            <w:sz w:val="24"/>
            <w:szCs w:val="24"/>
            <w:lang w:val="en-GB"/>
          </w:rPr>
          <w:t>https://doi.org/10.1093/bjsw/bcy062</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Care </w:t>
      </w:r>
      <w:proofErr w:type="gramStart"/>
      <w:r>
        <w:rPr>
          <w:rFonts w:ascii="Arial" w:hAnsi="Arial" w:cs="Arial"/>
          <w:sz w:val="24"/>
          <w:szCs w:val="24"/>
          <w:lang w:val="en-GB"/>
        </w:rPr>
        <w:t>Home.,</w:t>
      </w:r>
      <w:proofErr w:type="gramEnd"/>
      <w:r>
        <w:rPr>
          <w:rFonts w:ascii="Arial" w:hAnsi="Arial" w:cs="Arial"/>
          <w:sz w:val="24"/>
          <w:szCs w:val="24"/>
          <w:lang w:val="en-GB"/>
        </w:rPr>
        <w:t xml:space="preserve"> (2020). Deprivation of Liberty Safeguards in a care home. [Online]. </w:t>
      </w:r>
      <w:r w:rsidRPr="00166155">
        <w:rPr>
          <w:rFonts w:ascii="Arial" w:hAnsi="Arial" w:cs="Arial"/>
          <w:i/>
          <w:sz w:val="24"/>
          <w:szCs w:val="24"/>
          <w:lang w:val="en-GB"/>
        </w:rPr>
        <w:t>Care Home</w:t>
      </w:r>
      <w:r>
        <w:rPr>
          <w:rFonts w:ascii="Arial" w:hAnsi="Arial" w:cs="Arial"/>
          <w:sz w:val="24"/>
          <w:szCs w:val="24"/>
          <w:lang w:val="en-GB"/>
        </w:rPr>
        <w:t>. [Viewed 9</w:t>
      </w:r>
      <w:r w:rsidRPr="00166155">
        <w:rPr>
          <w:rFonts w:ascii="Arial" w:hAnsi="Arial" w:cs="Arial"/>
          <w:sz w:val="24"/>
          <w:szCs w:val="24"/>
          <w:vertAlign w:val="superscript"/>
          <w:lang w:val="en-GB"/>
        </w:rPr>
        <w:t>th</w:t>
      </w:r>
      <w:r>
        <w:rPr>
          <w:rFonts w:ascii="Arial" w:hAnsi="Arial" w:cs="Arial"/>
          <w:sz w:val="24"/>
          <w:szCs w:val="24"/>
          <w:lang w:val="en-GB"/>
        </w:rPr>
        <w:t xml:space="preserve"> September 2020]. Available from: </w:t>
      </w:r>
      <w:r w:rsidRPr="00166155">
        <w:rPr>
          <w:rFonts w:ascii="Arial" w:hAnsi="Arial" w:cs="Arial"/>
          <w:sz w:val="24"/>
          <w:szCs w:val="24"/>
          <w:lang w:val="en-GB"/>
        </w:rPr>
        <w:t>https://www.carehome.co.uk/advice/deprivation-of-liberty-safeguards-in-a-care-home</w:t>
      </w:r>
    </w:p>
    <w:p w:rsidR="00973079" w:rsidRDefault="00973079" w:rsidP="00321AC7">
      <w:pPr>
        <w:rPr>
          <w:rFonts w:ascii="Arial" w:hAnsi="Arial" w:cs="Arial"/>
          <w:sz w:val="24"/>
          <w:szCs w:val="24"/>
          <w:lang w:val="en-GB"/>
        </w:rPr>
      </w:pPr>
      <w:r>
        <w:rPr>
          <w:rFonts w:ascii="Arial" w:hAnsi="Arial" w:cs="Arial"/>
          <w:sz w:val="24"/>
          <w:szCs w:val="24"/>
          <w:lang w:val="en-GB"/>
        </w:rPr>
        <w:t xml:space="preserve">Citizens </w:t>
      </w:r>
      <w:proofErr w:type="gramStart"/>
      <w:r>
        <w:rPr>
          <w:rFonts w:ascii="Arial" w:hAnsi="Arial" w:cs="Arial"/>
          <w:sz w:val="24"/>
          <w:szCs w:val="24"/>
          <w:lang w:val="en-GB"/>
        </w:rPr>
        <w:t>Advice.,</w:t>
      </w:r>
      <w:proofErr w:type="gramEnd"/>
      <w:r>
        <w:rPr>
          <w:rFonts w:ascii="Arial" w:hAnsi="Arial" w:cs="Arial"/>
          <w:sz w:val="24"/>
          <w:szCs w:val="24"/>
          <w:lang w:val="en-GB"/>
        </w:rPr>
        <w:t xml:space="preserve"> (2021). Human Rights. [Online]. </w:t>
      </w:r>
      <w:r w:rsidRPr="00C9577D">
        <w:rPr>
          <w:rFonts w:ascii="Arial" w:hAnsi="Arial" w:cs="Arial"/>
          <w:i/>
          <w:sz w:val="24"/>
          <w:szCs w:val="24"/>
          <w:lang w:val="en-GB"/>
        </w:rPr>
        <w:t>Citizens Advice</w:t>
      </w:r>
      <w:r>
        <w:rPr>
          <w:rFonts w:ascii="Arial" w:hAnsi="Arial" w:cs="Arial"/>
          <w:sz w:val="24"/>
          <w:szCs w:val="24"/>
          <w:lang w:val="en-GB"/>
        </w:rPr>
        <w:t>. [Viewed 19</w:t>
      </w:r>
      <w:r w:rsidRPr="00C9577D">
        <w:rPr>
          <w:rFonts w:ascii="Arial" w:hAnsi="Arial" w:cs="Arial"/>
          <w:sz w:val="24"/>
          <w:szCs w:val="24"/>
          <w:vertAlign w:val="superscript"/>
          <w:lang w:val="en-GB"/>
        </w:rPr>
        <w:t>th</w:t>
      </w:r>
      <w:r>
        <w:rPr>
          <w:rFonts w:ascii="Arial" w:hAnsi="Arial" w:cs="Arial"/>
          <w:sz w:val="24"/>
          <w:szCs w:val="24"/>
          <w:lang w:val="en-GB"/>
        </w:rPr>
        <w:t xml:space="preserve"> December 2020]. Available from</w:t>
      </w:r>
      <w:proofErr w:type="gramStart"/>
      <w:r>
        <w:rPr>
          <w:rFonts w:ascii="Arial" w:hAnsi="Arial" w:cs="Arial"/>
          <w:sz w:val="24"/>
          <w:szCs w:val="24"/>
          <w:lang w:val="en-GB"/>
        </w:rPr>
        <w:t>:</w:t>
      </w:r>
      <w:proofErr w:type="gramEnd"/>
      <w:r>
        <w:rPr>
          <w:rFonts w:ascii="Arial" w:hAnsi="Arial" w:cs="Arial"/>
          <w:sz w:val="24"/>
          <w:szCs w:val="24"/>
          <w:lang w:val="en-GB"/>
        </w:rPr>
        <w:fldChar w:fldCharType="begin"/>
      </w:r>
      <w:r>
        <w:rPr>
          <w:rFonts w:ascii="Arial" w:hAnsi="Arial" w:cs="Arial"/>
          <w:sz w:val="24"/>
          <w:szCs w:val="24"/>
          <w:lang w:val="en-GB"/>
        </w:rPr>
        <w:instrText xml:space="preserve"> HYPERLINK "</w:instrText>
      </w:r>
      <w:r w:rsidRPr="00A1639A">
        <w:rPr>
          <w:rFonts w:ascii="Arial" w:hAnsi="Arial" w:cs="Arial"/>
          <w:sz w:val="24"/>
          <w:szCs w:val="24"/>
          <w:lang w:val="en-GB"/>
        </w:rPr>
        <w:instrText>https://www.citizensadvice.org.uk/law-and-courts/civil-rights/human-rights/the-human-rights-act-1998/</w:instrText>
      </w:r>
      <w:r>
        <w:rPr>
          <w:rFonts w:ascii="Arial" w:hAnsi="Arial" w:cs="Arial"/>
          <w:sz w:val="24"/>
          <w:szCs w:val="24"/>
          <w:lang w:val="en-GB"/>
        </w:rPr>
        <w:instrText xml:space="preserve">" </w:instrText>
      </w:r>
      <w:r>
        <w:rPr>
          <w:rFonts w:ascii="Arial" w:hAnsi="Arial" w:cs="Arial"/>
          <w:sz w:val="24"/>
          <w:szCs w:val="24"/>
          <w:lang w:val="en-GB"/>
        </w:rPr>
        <w:fldChar w:fldCharType="separate"/>
      </w:r>
      <w:r w:rsidRPr="003D0949">
        <w:rPr>
          <w:rStyle w:val="Hyperlink"/>
          <w:rFonts w:ascii="Arial" w:hAnsi="Arial" w:cs="Arial"/>
          <w:sz w:val="24"/>
          <w:szCs w:val="24"/>
          <w:lang w:val="en-GB"/>
        </w:rPr>
        <w:t>https://www.citizensadvice.org.uk/law-and-courts/civil-rights/human-rights/the-human-rights-act-1998/</w:t>
      </w:r>
      <w:r>
        <w:rPr>
          <w:rFonts w:ascii="Arial" w:hAnsi="Arial" w:cs="Arial"/>
          <w:sz w:val="24"/>
          <w:szCs w:val="24"/>
          <w:lang w:val="en-GB"/>
        </w:rPr>
        <w:fldChar w:fldCharType="end"/>
      </w:r>
    </w:p>
    <w:p w:rsidR="00973079" w:rsidRDefault="00973079" w:rsidP="00321AC7">
      <w:pPr>
        <w:rPr>
          <w:rFonts w:ascii="Arial" w:hAnsi="Arial" w:cs="Arial"/>
          <w:sz w:val="24"/>
          <w:szCs w:val="24"/>
          <w:lang w:val="en-GB"/>
        </w:rPr>
      </w:pPr>
      <w:r>
        <w:rPr>
          <w:rFonts w:ascii="Arial" w:hAnsi="Arial" w:cs="Arial"/>
          <w:sz w:val="24"/>
          <w:szCs w:val="24"/>
          <w:lang w:val="en-GB"/>
        </w:rPr>
        <w:t>Clements, L., (2017). Court of Protection in Wales. [Viewed 11</w:t>
      </w:r>
      <w:r w:rsidRPr="005F2DA4">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11" w:history="1">
        <w:r w:rsidRPr="003D0949">
          <w:rPr>
            <w:rStyle w:val="Hyperlink"/>
            <w:rFonts w:ascii="Arial" w:hAnsi="Arial" w:cs="Arial"/>
            <w:sz w:val="24"/>
            <w:szCs w:val="24"/>
            <w:lang w:val="en-GB"/>
          </w:rPr>
          <w:t>http://www.lukeclements.co.uk/rhydian-social-welfare-law-in-wales/court-of-protection-in-wales/</w:t>
        </w:r>
      </w:hyperlink>
    </w:p>
    <w:p w:rsidR="00973079" w:rsidRPr="005807C5" w:rsidRDefault="00973079" w:rsidP="00E122C2">
      <w:pPr>
        <w:rPr>
          <w:rStyle w:val="Hyperlink"/>
          <w:rFonts w:ascii="Arial" w:eastAsia="Times New Roman" w:hAnsi="Arial" w:cs="Arial"/>
          <w:color w:val="auto"/>
          <w:sz w:val="24"/>
          <w:szCs w:val="24"/>
          <w:u w:val="none"/>
        </w:rPr>
      </w:pPr>
      <w:r w:rsidRPr="005807C5">
        <w:rPr>
          <w:rFonts w:ascii="Arial" w:eastAsia="Times New Roman" w:hAnsi="Arial" w:cs="Arial"/>
          <w:sz w:val="24"/>
          <w:szCs w:val="24"/>
        </w:rPr>
        <w:t>Coffey, A. Holbrook, B and Atkinson, P</w:t>
      </w:r>
      <w:r>
        <w:rPr>
          <w:rFonts w:ascii="Arial" w:eastAsia="Times New Roman" w:hAnsi="Arial" w:cs="Arial"/>
          <w:sz w:val="24"/>
          <w:szCs w:val="24"/>
        </w:rPr>
        <w:t>.,</w:t>
      </w:r>
      <w:r w:rsidRPr="005807C5">
        <w:rPr>
          <w:rFonts w:ascii="Arial" w:eastAsia="Times New Roman" w:hAnsi="Arial" w:cs="Arial"/>
          <w:sz w:val="24"/>
          <w:szCs w:val="24"/>
        </w:rPr>
        <w:t xml:space="preserve"> (1996)</w:t>
      </w:r>
      <w:r>
        <w:rPr>
          <w:rFonts w:ascii="Arial" w:eastAsia="Times New Roman" w:hAnsi="Arial" w:cs="Arial"/>
          <w:sz w:val="24"/>
          <w:szCs w:val="24"/>
        </w:rPr>
        <w:t>.</w:t>
      </w:r>
      <w:r w:rsidRPr="005807C5">
        <w:rPr>
          <w:rFonts w:ascii="Arial" w:eastAsia="Times New Roman" w:hAnsi="Arial" w:cs="Arial"/>
          <w:sz w:val="24"/>
          <w:szCs w:val="24"/>
        </w:rPr>
        <w:t xml:space="preserve"> </w:t>
      </w:r>
      <w:r w:rsidRPr="005807C5">
        <w:rPr>
          <w:rFonts w:ascii="Arial" w:eastAsia="Times New Roman" w:hAnsi="Arial" w:cs="Arial"/>
          <w:i/>
          <w:sz w:val="24"/>
          <w:szCs w:val="24"/>
        </w:rPr>
        <w:t>Qualitative data analysis: technologies and representations in sociological research online</w:t>
      </w:r>
      <w:r>
        <w:rPr>
          <w:rFonts w:ascii="Arial" w:eastAsia="Times New Roman" w:hAnsi="Arial" w:cs="Arial"/>
          <w:sz w:val="24"/>
          <w:szCs w:val="24"/>
        </w:rPr>
        <w:t xml:space="preserve">. </w:t>
      </w:r>
      <w:r w:rsidRPr="005807C5">
        <w:rPr>
          <w:rFonts w:ascii="Arial" w:eastAsia="Times New Roman" w:hAnsi="Arial" w:cs="Arial"/>
          <w:sz w:val="24"/>
          <w:szCs w:val="24"/>
        </w:rPr>
        <w:t>Sage Publications Ltd, London</w:t>
      </w:r>
      <w:r>
        <w:rPr>
          <w:rFonts w:ascii="Arial" w:eastAsia="Times New Roman" w:hAnsi="Arial" w:cs="Arial"/>
          <w:sz w:val="24"/>
          <w:szCs w:val="24"/>
        </w:rPr>
        <w:t xml:space="preserve">. </w:t>
      </w:r>
    </w:p>
    <w:p w:rsidR="00973079" w:rsidRDefault="00973079" w:rsidP="00E122C2">
      <w:pPr>
        <w:rPr>
          <w:rFonts w:ascii="Arial" w:hAnsi="Arial" w:cs="Arial"/>
          <w:sz w:val="24"/>
          <w:szCs w:val="24"/>
          <w:lang w:val="en-GB"/>
        </w:rPr>
      </w:pPr>
      <w:r>
        <w:rPr>
          <w:rFonts w:ascii="Arial" w:hAnsi="Arial" w:cs="Arial"/>
          <w:sz w:val="24"/>
          <w:szCs w:val="24"/>
          <w:lang w:val="en-GB"/>
        </w:rPr>
        <w:t xml:space="preserve">Gov., (2012). More than just words – Derris Williams. </w:t>
      </w:r>
      <w:r w:rsidRPr="003A129C">
        <w:rPr>
          <w:rFonts w:ascii="Arial" w:hAnsi="Arial" w:cs="Arial"/>
          <w:i/>
          <w:sz w:val="24"/>
          <w:szCs w:val="24"/>
          <w:lang w:val="en-GB"/>
        </w:rPr>
        <w:t>Gov</w:t>
      </w:r>
      <w:r>
        <w:rPr>
          <w:rFonts w:ascii="Arial" w:hAnsi="Arial" w:cs="Arial"/>
          <w:sz w:val="24"/>
          <w:szCs w:val="24"/>
          <w:lang w:val="en-GB"/>
        </w:rPr>
        <w:t>. [Viewed 1</w:t>
      </w:r>
      <w:r w:rsidRPr="003A129C">
        <w:rPr>
          <w:rFonts w:ascii="Arial" w:hAnsi="Arial" w:cs="Arial"/>
          <w:sz w:val="24"/>
          <w:szCs w:val="24"/>
          <w:vertAlign w:val="superscript"/>
          <w:lang w:val="en-GB"/>
        </w:rPr>
        <w:t>st</w:t>
      </w:r>
      <w:r>
        <w:rPr>
          <w:rFonts w:ascii="Arial" w:hAnsi="Arial" w:cs="Arial"/>
          <w:sz w:val="24"/>
          <w:szCs w:val="24"/>
          <w:lang w:val="en-GB"/>
        </w:rPr>
        <w:t xml:space="preserve"> May 2021]. Available from: </w:t>
      </w:r>
      <w:hyperlink r:id="rId12" w:history="1">
        <w:r>
          <w:rPr>
            <w:rStyle w:val="Hyperlink"/>
          </w:rPr>
          <w:t xml:space="preserve">More than just words - </w:t>
        </w:r>
        <w:proofErr w:type="spellStart"/>
        <w:r>
          <w:rPr>
            <w:rStyle w:val="Hyperlink"/>
          </w:rPr>
          <w:t>Deris</w:t>
        </w:r>
        <w:proofErr w:type="spellEnd"/>
        <w:r>
          <w:rPr>
            <w:rStyle w:val="Hyperlink"/>
          </w:rPr>
          <w:t xml:space="preserve"> Williams - Bing video</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Gov., (2018). Safeguarding adults at risk of abuse or neglect. [Online]. </w:t>
      </w:r>
      <w:r w:rsidRPr="006C7FAB">
        <w:rPr>
          <w:rFonts w:ascii="Arial" w:hAnsi="Arial" w:cs="Arial"/>
          <w:i/>
          <w:sz w:val="24"/>
          <w:szCs w:val="24"/>
          <w:lang w:val="en-GB"/>
        </w:rPr>
        <w:t>Gov</w:t>
      </w:r>
      <w:r>
        <w:rPr>
          <w:rFonts w:ascii="Arial" w:hAnsi="Arial" w:cs="Arial"/>
          <w:sz w:val="24"/>
          <w:szCs w:val="24"/>
          <w:lang w:val="en-GB"/>
        </w:rPr>
        <w:t>. [Viewed 11</w:t>
      </w:r>
      <w:r w:rsidRPr="006C7FAB">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13" w:history="1">
        <w:r w:rsidRPr="003D0949">
          <w:rPr>
            <w:rStyle w:val="Hyperlink"/>
            <w:rFonts w:ascii="Arial" w:hAnsi="Arial" w:cs="Arial"/>
            <w:sz w:val="24"/>
            <w:szCs w:val="24"/>
            <w:lang w:val="en-GB"/>
          </w:rPr>
          <w:t>https://gov.wales/safeguarding-adults-risk-abuse-or-neglect</w:t>
        </w:r>
      </w:hyperlink>
    </w:p>
    <w:p w:rsidR="00973079" w:rsidRDefault="00973079" w:rsidP="00C9577D">
      <w:pPr>
        <w:rPr>
          <w:rFonts w:ascii="Arial" w:hAnsi="Arial" w:cs="Arial"/>
          <w:sz w:val="24"/>
          <w:szCs w:val="24"/>
          <w:lang w:val="en-GB"/>
        </w:rPr>
      </w:pPr>
      <w:r>
        <w:rPr>
          <w:rFonts w:ascii="Arial" w:hAnsi="Arial" w:cs="Arial"/>
          <w:sz w:val="24"/>
          <w:szCs w:val="24"/>
          <w:lang w:val="en-GB"/>
        </w:rPr>
        <w:lastRenderedPageBreak/>
        <w:t>Gov., (2018). Working together to safeguard people. [Viewed 9</w:t>
      </w:r>
      <w:r w:rsidRPr="005F2DA4">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14" w:history="1">
        <w:r w:rsidRPr="003D0949">
          <w:rPr>
            <w:rStyle w:val="Hyperlink"/>
            <w:rFonts w:ascii="Arial" w:hAnsi="Arial" w:cs="Arial"/>
            <w:sz w:val="24"/>
            <w:szCs w:val="24"/>
            <w:lang w:val="en-GB"/>
          </w:rPr>
          <w:t>https://gov.wales/sites/default/files/publications/2019-05/working-together-to-safeguard-people-volume-5-handling-individual-cases-to-protect-children-at-risk.pdf 2018</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Gov., (2020). Liberty Protection Safeguards. [Online]. </w:t>
      </w:r>
      <w:r w:rsidRPr="00C9577D">
        <w:rPr>
          <w:rFonts w:ascii="Arial" w:hAnsi="Arial" w:cs="Arial"/>
          <w:i/>
          <w:sz w:val="24"/>
          <w:szCs w:val="24"/>
          <w:lang w:val="en-GB"/>
        </w:rPr>
        <w:t>Gov</w:t>
      </w:r>
      <w:r>
        <w:rPr>
          <w:rFonts w:ascii="Arial" w:hAnsi="Arial" w:cs="Arial"/>
          <w:sz w:val="24"/>
          <w:szCs w:val="24"/>
          <w:lang w:val="en-GB"/>
        </w:rPr>
        <w:t>. [Viewed 10</w:t>
      </w:r>
      <w:r w:rsidRPr="00C9577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15" w:history="1">
        <w:r w:rsidRPr="003D0949">
          <w:rPr>
            <w:rStyle w:val="Hyperlink"/>
            <w:rFonts w:ascii="Arial" w:hAnsi="Arial" w:cs="Arial"/>
            <w:sz w:val="24"/>
            <w:szCs w:val="24"/>
            <w:lang w:val="en-GB"/>
          </w:rPr>
          <w:t>https://www.gov.uk/government/collections/mental-capacity-amendment-act-2019-liberty-protection-safeguards-lps</w:t>
        </w:r>
      </w:hyperlink>
    </w:p>
    <w:p w:rsidR="00973079" w:rsidRDefault="00973079" w:rsidP="00321AC7">
      <w:pPr>
        <w:rPr>
          <w:rFonts w:ascii="Arial" w:hAnsi="Arial" w:cs="Arial"/>
          <w:sz w:val="24"/>
          <w:szCs w:val="24"/>
          <w:lang w:val="en-GB"/>
        </w:rPr>
      </w:pPr>
      <w:r>
        <w:rPr>
          <w:rFonts w:ascii="Arial" w:hAnsi="Arial" w:cs="Arial"/>
          <w:sz w:val="24"/>
          <w:szCs w:val="24"/>
          <w:lang w:val="en-GB"/>
        </w:rPr>
        <w:t>Gov.</w:t>
      </w:r>
      <w:proofErr w:type="gramStart"/>
      <w:r>
        <w:rPr>
          <w:rFonts w:ascii="Arial" w:hAnsi="Arial" w:cs="Arial"/>
          <w:sz w:val="24"/>
          <w:szCs w:val="24"/>
          <w:lang w:val="en-GB"/>
        </w:rPr>
        <w:t>,(</w:t>
      </w:r>
      <w:proofErr w:type="gramEnd"/>
      <w:r>
        <w:rPr>
          <w:rFonts w:ascii="Arial" w:hAnsi="Arial" w:cs="Arial"/>
          <w:sz w:val="24"/>
          <w:szCs w:val="24"/>
          <w:lang w:val="en-GB"/>
        </w:rPr>
        <w:t xml:space="preserve">2020). Adult social services during the Covid-19 pandemic: guidance. [Online]. </w:t>
      </w:r>
      <w:r w:rsidRPr="005F2035">
        <w:rPr>
          <w:rFonts w:ascii="Arial" w:hAnsi="Arial" w:cs="Arial"/>
          <w:i/>
          <w:sz w:val="24"/>
          <w:szCs w:val="24"/>
          <w:lang w:val="en-GB"/>
        </w:rPr>
        <w:t>Gov</w:t>
      </w:r>
      <w:r>
        <w:rPr>
          <w:rFonts w:ascii="Arial" w:hAnsi="Arial" w:cs="Arial"/>
          <w:sz w:val="24"/>
          <w:szCs w:val="24"/>
          <w:lang w:val="en-GB"/>
        </w:rPr>
        <w:t>. [Viewed 11</w:t>
      </w:r>
      <w:r w:rsidRPr="005F2035">
        <w:rPr>
          <w:rFonts w:ascii="Arial" w:hAnsi="Arial" w:cs="Arial"/>
          <w:sz w:val="24"/>
          <w:szCs w:val="24"/>
          <w:vertAlign w:val="superscript"/>
          <w:lang w:val="en-GB"/>
        </w:rPr>
        <w:t>th</w:t>
      </w:r>
      <w:r>
        <w:rPr>
          <w:rFonts w:ascii="Arial" w:hAnsi="Arial" w:cs="Arial"/>
          <w:sz w:val="24"/>
          <w:szCs w:val="24"/>
          <w:lang w:val="en-GB"/>
        </w:rPr>
        <w:t xml:space="preserve"> June 2020]. Available from: </w:t>
      </w:r>
      <w:hyperlink r:id="rId16" w:history="1">
        <w:r w:rsidRPr="00E90210">
          <w:rPr>
            <w:rStyle w:val="Hyperlink"/>
            <w:rFonts w:ascii="Arial" w:hAnsi="Arial" w:cs="Arial"/>
            <w:sz w:val="24"/>
            <w:szCs w:val="24"/>
            <w:lang w:val="en-GB"/>
          </w:rPr>
          <w:t>https://gov.wales/adult-social-services-during-covid-19-pandemic-html</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Great Britain. </w:t>
      </w:r>
      <w:r w:rsidRPr="004259CD">
        <w:rPr>
          <w:rFonts w:ascii="Arial" w:hAnsi="Arial" w:cs="Arial"/>
          <w:i/>
          <w:sz w:val="24"/>
          <w:szCs w:val="24"/>
          <w:lang w:val="en-GB"/>
        </w:rPr>
        <w:t>Mental Capacity Act 2005</w:t>
      </w:r>
      <w:r>
        <w:rPr>
          <w:rFonts w:ascii="Arial" w:hAnsi="Arial" w:cs="Arial"/>
          <w:sz w:val="24"/>
          <w:szCs w:val="24"/>
          <w:lang w:val="en-GB"/>
        </w:rPr>
        <w:t xml:space="preserve">. c.9. [Online]. London: The Stationary Office. [Viewed 26 September 2020]. Available from: </w:t>
      </w:r>
      <w:hyperlink r:id="rId17" w:history="1">
        <w:r w:rsidRPr="003D0949">
          <w:rPr>
            <w:rStyle w:val="Hyperlink"/>
            <w:rFonts w:ascii="Arial" w:hAnsi="Arial" w:cs="Arial"/>
            <w:sz w:val="24"/>
            <w:szCs w:val="24"/>
            <w:lang w:val="en-GB"/>
          </w:rPr>
          <w:t>https://www.legislation.gov.uk/ukpga/2005/9</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Healy, K., (2017). </w:t>
      </w:r>
      <w:r w:rsidRPr="003D0E53">
        <w:rPr>
          <w:rFonts w:ascii="Arial" w:hAnsi="Arial" w:cs="Arial"/>
          <w:i/>
          <w:sz w:val="24"/>
          <w:szCs w:val="24"/>
          <w:lang w:val="en-GB"/>
        </w:rPr>
        <w:t>The skilled communicator in social work: The art and science</w:t>
      </w:r>
      <w:r>
        <w:rPr>
          <w:rFonts w:ascii="Arial" w:hAnsi="Arial" w:cs="Arial"/>
          <w:sz w:val="24"/>
          <w:szCs w:val="24"/>
          <w:lang w:val="en-GB"/>
        </w:rPr>
        <w:t xml:space="preserve">. </w:t>
      </w:r>
      <w:r w:rsidRPr="003D0E53">
        <w:rPr>
          <w:rFonts w:ascii="Arial" w:hAnsi="Arial" w:cs="Arial"/>
          <w:sz w:val="24"/>
          <w:szCs w:val="24"/>
          <w:lang w:val="en-GB"/>
        </w:rPr>
        <w:t>United Kingdom: Macmillan Education UK.</w:t>
      </w:r>
    </w:p>
    <w:p w:rsidR="00973079" w:rsidRPr="00B5706D" w:rsidRDefault="00973079" w:rsidP="00B5706D">
      <w:pPr>
        <w:rPr>
          <w:rFonts w:ascii="Arial" w:hAnsi="Arial" w:cs="Arial"/>
          <w:sz w:val="24"/>
          <w:szCs w:val="24"/>
        </w:rPr>
      </w:pPr>
      <w:r w:rsidRPr="00B5706D">
        <w:rPr>
          <w:rStyle w:val="Hyperlink"/>
          <w:rFonts w:ascii="Arial" w:hAnsi="Arial" w:cs="Arial"/>
          <w:color w:val="auto"/>
          <w:sz w:val="24"/>
          <w:szCs w:val="24"/>
          <w:u w:val="none"/>
        </w:rPr>
        <w:t xml:space="preserve">Hull </w:t>
      </w:r>
      <w:proofErr w:type="gramStart"/>
      <w:r w:rsidRPr="00B5706D">
        <w:rPr>
          <w:rStyle w:val="Hyperlink"/>
          <w:rFonts w:ascii="Arial" w:hAnsi="Arial" w:cs="Arial"/>
          <w:color w:val="auto"/>
          <w:sz w:val="24"/>
          <w:szCs w:val="24"/>
          <w:u w:val="none"/>
        </w:rPr>
        <w:t>University.,</w:t>
      </w:r>
      <w:proofErr w:type="gramEnd"/>
      <w:r w:rsidRPr="00B5706D">
        <w:rPr>
          <w:rStyle w:val="Hyperlink"/>
          <w:rFonts w:ascii="Arial" w:hAnsi="Arial" w:cs="Arial"/>
          <w:color w:val="auto"/>
          <w:sz w:val="24"/>
          <w:szCs w:val="24"/>
          <w:u w:val="none"/>
        </w:rPr>
        <w:t xml:space="preserve"> (2020). Era cycle. [Online]. </w:t>
      </w:r>
      <w:r w:rsidRPr="00B5706D">
        <w:rPr>
          <w:rStyle w:val="Hyperlink"/>
          <w:rFonts w:ascii="Arial" w:hAnsi="Arial" w:cs="Arial"/>
          <w:i/>
          <w:color w:val="auto"/>
          <w:sz w:val="24"/>
          <w:szCs w:val="24"/>
          <w:u w:val="none"/>
        </w:rPr>
        <w:t>University of Hull</w:t>
      </w:r>
      <w:r w:rsidRPr="00B5706D">
        <w:rPr>
          <w:rStyle w:val="Hyperlink"/>
          <w:rFonts w:ascii="Arial" w:hAnsi="Arial" w:cs="Arial"/>
          <w:color w:val="auto"/>
          <w:sz w:val="24"/>
          <w:szCs w:val="24"/>
          <w:u w:val="none"/>
        </w:rPr>
        <w:t>. [Viewed 20</w:t>
      </w:r>
      <w:r w:rsidRPr="00B5706D">
        <w:rPr>
          <w:rStyle w:val="Hyperlink"/>
          <w:rFonts w:ascii="Arial" w:hAnsi="Arial" w:cs="Arial"/>
          <w:color w:val="auto"/>
          <w:sz w:val="24"/>
          <w:szCs w:val="24"/>
          <w:u w:val="none"/>
          <w:vertAlign w:val="superscript"/>
        </w:rPr>
        <w:t>th</w:t>
      </w:r>
      <w:r w:rsidRPr="00B5706D">
        <w:rPr>
          <w:rStyle w:val="Hyperlink"/>
          <w:rFonts w:ascii="Arial" w:hAnsi="Arial" w:cs="Arial"/>
          <w:color w:val="auto"/>
          <w:sz w:val="24"/>
          <w:szCs w:val="24"/>
          <w:u w:val="none"/>
        </w:rPr>
        <w:t xml:space="preserve"> April 2021]. Available from: </w:t>
      </w:r>
      <w:hyperlink r:id="rId18" w:history="1">
        <w:r w:rsidRPr="00B5706D">
          <w:rPr>
            <w:rStyle w:val="Hyperlink"/>
            <w:rFonts w:ascii="Arial" w:hAnsi="Arial" w:cs="Arial"/>
            <w:sz w:val="24"/>
            <w:szCs w:val="24"/>
          </w:rPr>
          <w:t xml:space="preserve">ERA - Reflective writing - </w:t>
        </w:r>
        <w:proofErr w:type="spellStart"/>
        <w:r w:rsidRPr="00B5706D">
          <w:rPr>
            <w:rStyle w:val="Hyperlink"/>
            <w:rFonts w:ascii="Arial" w:hAnsi="Arial" w:cs="Arial"/>
            <w:sz w:val="24"/>
            <w:szCs w:val="24"/>
          </w:rPr>
          <w:t>LibGuides</w:t>
        </w:r>
        <w:proofErr w:type="spellEnd"/>
        <w:r w:rsidRPr="00B5706D">
          <w:rPr>
            <w:rStyle w:val="Hyperlink"/>
            <w:rFonts w:ascii="Arial" w:hAnsi="Arial" w:cs="Arial"/>
            <w:sz w:val="24"/>
            <w:szCs w:val="24"/>
          </w:rPr>
          <w:t xml:space="preserve"> at University of Hull</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Jasper, M. (2003). </w:t>
      </w:r>
      <w:r w:rsidRPr="003C4500">
        <w:rPr>
          <w:rFonts w:ascii="Arial" w:hAnsi="Arial" w:cs="Arial"/>
          <w:i/>
          <w:sz w:val="24"/>
          <w:szCs w:val="24"/>
          <w:lang w:val="en-GB"/>
        </w:rPr>
        <w:t>Beginning reflective practice</w:t>
      </w:r>
      <w:r>
        <w:rPr>
          <w:rFonts w:ascii="Arial" w:hAnsi="Arial" w:cs="Arial"/>
          <w:sz w:val="24"/>
          <w:szCs w:val="24"/>
          <w:lang w:val="en-GB"/>
        </w:rPr>
        <w:t xml:space="preserve">. Cheltenham. Nelson Thornes. </w:t>
      </w:r>
    </w:p>
    <w:p w:rsidR="00973079" w:rsidRDefault="00973079" w:rsidP="00E122C2">
      <w:pPr>
        <w:rPr>
          <w:rStyle w:val="Hyperlink"/>
          <w:rFonts w:ascii="Arial" w:hAnsi="Arial" w:cs="Arial"/>
          <w:sz w:val="24"/>
          <w:szCs w:val="24"/>
        </w:rPr>
      </w:pPr>
      <w:r w:rsidRPr="00E122C2">
        <w:rPr>
          <w:rFonts w:ascii="Arial" w:hAnsi="Arial" w:cs="Arial"/>
          <w:sz w:val="24"/>
          <w:szCs w:val="24"/>
        </w:rPr>
        <w:t xml:space="preserve">Kingsley Knight., (2017). </w:t>
      </w:r>
      <w:r w:rsidRPr="00E122C2">
        <w:rPr>
          <w:rFonts w:ascii="Arial" w:hAnsi="Arial" w:cs="Arial"/>
          <w:i/>
          <w:sz w:val="24"/>
          <w:szCs w:val="24"/>
        </w:rPr>
        <w:t>Judge criticizes social worker for poor case records</w:t>
      </w:r>
      <w:r w:rsidRPr="00E122C2">
        <w:rPr>
          <w:rFonts w:ascii="Arial" w:hAnsi="Arial" w:cs="Arial"/>
          <w:sz w:val="24"/>
          <w:szCs w:val="24"/>
        </w:rPr>
        <w:t xml:space="preserve">. </w:t>
      </w:r>
      <w:proofErr w:type="spellStart"/>
      <w:r w:rsidRPr="00E122C2">
        <w:rPr>
          <w:rFonts w:ascii="Arial" w:hAnsi="Arial" w:cs="Arial"/>
          <w:sz w:val="24"/>
          <w:szCs w:val="24"/>
        </w:rPr>
        <w:t>Kinglsey</w:t>
      </w:r>
      <w:proofErr w:type="spellEnd"/>
      <w:r w:rsidRPr="00E122C2">
        <w:rPr>
          <w:rFonts w:ascii="Arial" w:hAnsi="Arial" w:cs="Arial"/>
          <w:sz w:val="24"/>
          <w:szCs w:val="24"/>
        </w:rPr>
        <w:t xml:space="preserve"> Knight Training. [Viewed 1</w:t>
      </w:r>
      <w:r w:rsidRPr="00E122C2">
        <w:rPr>
          <w:rFonts w:ascii="Arial" w:hAnsi="Arial" w:cs="Arial"/>
          <w:sz w:val="24"/>
          <w:szCs w:val="24"/>
          <w:vertAlign w:val="superscript"/>
        </w:rPr>
        <w:t>st</w:t>
      </w:r>
      <w:r w:rsidRPr="00E122C2">
        <w:rPr>
          <w:rFonts w:ascii="Arial" w:hAnsi="Arial" w:cs="Arial"/>
          <w:sz w:val="24"/>
          <w:szCs w:val="24"/>
        </w:rPr>
        <w:t xml:space="preserve"> May 2021]. Available from: </w:t>
      </w:r>
      <w:hyperlink r:id="rId19" w:history="1">
        <w:r w:rsidRPr="00E122C2">
          <w:rPr>
            <w:rStyle w:val="Hyperlink"/>
            <w:rFonts w:ascii="Arial" w:hAnsi="Arial" w:cs="Arial"/>
            <w:sz w:val="24"/>
            <w:szCs w:val="24"/>
          </w:rPr>
          <w:t xml:space="preserve">Judge </w:t>
        </w:r>
        <w:proofErr w:type="spellStart"/>
        <w:r w:rsidRPr="00E122C2">
          <w:rPr>
            <w:rStyle w:val="Hyperlink"/>
            <w:rFonts w:ascii="Arial" w:hAnsi="Arial" w:cs="Arial"/>
            <w:sz w:val="24"/>
            <w:szCs w:val="24"/>
          </w:rPr>
          <w:t>criticises</w:t>
        </w:r>
        <w:proofErr w:type="spellEnd"/>
        <w:r w:rsidRPr="00E122C2">
          <w:rPr>
            <w:rStyle w:val="Hyperlink"/>
            <w:rFonts w:ascii="Arial" w:hAnsi="Arial" w:cs="Arial"/>
            <w:sz w:val="24"/>
            <w:szCs w:val="24"/>
          </w:rPr>
          <w:t xml:space="preserve"> social worker for poor case records | Kingsley Knight</w:t>
        </w:r>
      </w:hyperlink>
    </w:p>
    <w:p w:rsidR="00973079" w:rsidRDefault="00973079" w:rsidP="00321AC7">
      <w:pPr>
        <w:rPr>
          <w:rFonts w:ascii="Arial" w:hAnsi="Arial" w:cs="Arial"/>
          <w:sz w:val="24"/>
          <w:szCs w:val="24"/>
          <w:lang w:val="en-GB"/>
        </w:rPr>
      </w:pPr>
      <w:proofErr w:type="spellStart"/>
      <w:r>
        <w:rPr>
          <w:rFonts w:ascii="Arial" w:hAnsi="Arial" w:cs="Arial"/>
          <w:sz w:val="24"/>
          <w:szCs w:val="24"/>
          <w:lang w:val="en-GB"/>
        </w:rPr>
        <w:t>Koprowski</w:t>
      </w:r>
      <w:proofErr w:type="spellEnd"/>
      <w:r>
        <w:rPr>
          <w:rFonts w:ascii="Arial" w:hAnsi="Arial" w:cs="Arial"/>
          <w:sz w:val="24"/>
          <w:szCs w:val="24"/>
          <w:lang w:val="en-GB"/>
        </w:rPr>
        <w:t xml:space="preserve">, J., (2008). </w:t>
      </w:r>
      <w:r w:rsidRPr="003D0E53">
        <w:rPr>
          <w:rFonts w:ascii="Arial" w:hAnsi="Arial" w:cs="Arial"/>
          <w:i/>
          <w:sz w:val="24"/>
          <w:szCs w:val="24"/>
          <w:lang w:val="en-GB"/>
        </w:rPr>
        <w:t>Communication and Interpersonal Skills in Social Work</w:t>
      </w:r>
      <w:r>
        <w:rPr>
          <w:rFonts w:ascii="Arial" w:hAnsi="Arial" w:cs="Arial"/>
          <w:sz w:val="24"/>
          <w:szCs w:val="24"/>
          <w:lang w:val="en-GB"/>
        </w:rPr>
        <w:t>. 2</w:t>
      </w:r>
      <w:r w:rsidRPr="003D0E53">
        <w:rPr>
          <w:rFonts w:ascii="Arial" w:hAnsi="Arial" w:cs="Arial"/>
          <w:sz w:val="24"/>
          <w:szCs w:val="24"/>
          <w:vertAlign w:val="superscript"/>
          <w:lang w:val="en-GB"/>
        </w:rPr>
        <w:t>nd</w:t>
      </w:r>
      <w:r>
        <w:rPr>
          <w:rFonts w:ascii="Arial" w:hAnsi="Arial" w:cs="Arial"/>
          <w:sz w:val="24"/>
          <w:szCs w:val="24"/>
          <w:lang w:val="en-GB"/>
        </w:rPr>
        <w:t xml:space="preserve"> ed. Exeter. Learning Matters. </w:t>
      </w:r>
    </w:p>
    <w:p w:rsidR="00973079" w:rsidRDefault="00973079" w:rsidP="00321AC7">
      <w:pPr>
        <w:rPr>
          <w:rFonts w:ascii="Arial" w:hAnsi="Arial" w:cs="Arial"/>
          <w:sz w:val="24"/>
          <w:szCs w:val="24"/>
          <w:lang w:val="en-GB"/>
        </w:rPr>
      </w:pPr>
      <w:proofErr w:type="spellStart"/>
      <w:r>
        <w:rPr>
          <w:rFonts w:ascii="Arial" w:hAnsi="Arial" w:cs="Arial"/>
          <w:sz w:val="24"/>
          <w:szCs w:val="24"/>
          <w:lang w:val="en-GB"/>
        </w:rPr>
        <w:t>Koubel</w:t>
      </w:r>
      <w:proofErr w:type="spellEnd"/>
      <w:r>
        <w:rPr>
          <w:rFonts w:ascii="Arial" w:hAnsi="Arial" w:cs="Arial"/>
          <w:sz w:val="24"/>
          <w:szCs w:val="24"/>
          <w:lang w:val="en-GB"/>
        </w:rPr>
        <w:t xml:space="preserve">, G., (2016). </w:t>
      </w:r>
      <w:r w:rsidRPr="00C8742B">
        <w:rPr>
          <w:rFonts w:ascii="Arial" w:hAnsi="Arial" w:cs="Arial"/>
          <w:i/>
          <w:sz w:val="24"/>
          <w:szCs w:val="24"/>
          <w:lang w:val="en-GB"/>
        </w:rPr>
        <w:t>Safeguarding Adults and Children: Dilemmas and Complex Practice</w:t>
      </w:r>
      <w:r>
        <w:rPr>
          <w:rFonts w:ascii="Arial" w:hAnsi="Arial" w:cs="Arial"/>
          <w:sz w:val="24"/>
          <w:szCs w:val="24"/>
          <w:lang w:val="en-GB"/>
        </w:rPr>
        <w:t xml:space="preserve">. London. Palgrave, Macmillan Publishers. </w:t>
      </w:r>
    </w:p>
    <w:p w:rsidR="00973079" w:rsidRDefault="00973079" w:rsidP="00321AC7">
      <w:pPr>
        <w:rPr>
          <w:rFonts w:ascii="Arial" w:hAnsi="Arial" w:cs="Arial"/>
          <w:sz w:val="24"/>
          <w:szCs w:val="24"/>
          <w:lang w:val="en-GB"/>
        </w:rPr>
      </w:pPr>
      <w:r>
        <w:rPr>
          <w:rFonts w:ascii="Arial" w:hAnsi="Arial" w:cs="Arial"/>
          <w:sz w:val="24"/>
          <w:szCs w:val="24"/>
          <w:lang w:val="en-GB"/>
        </w:rPr>
        <w:t xml:space="preserve">Law </w:t>
      </w:r>
      <w:proofErr w:type="gramStart"/>
      <w:r>
        <w:rPr>
          <w:rFonts w:ascii="Arial" w:hAnsi="Arial" w:cs="Arial"/>
          <w:sz w:val="24"/>
          <w:szCs w:val="24"/>
          <w:lang w:val="en-GB"/>
        </w:rPr>
        <w:t>Wales.,</w:t>
      </w:r>
      <w:proofErr w:type="gramEnd"/>
      <w:r>
        <w:rPr>
          <w:rFonts w:ascii="Arial" w:hAnsi="Arial" w:cs="Arial"/>
          <w:sz w:val="24"/>
          <w:szCs w:val="24"/>
          <w:lang w:val="en-GB"/>
        </w:rPr>
        <w:t xml:space="preserve"> (2016). </w:t>
      </w:r>
      <w:r w:rsidRPr="004259CD">
        <w:rPr>
          <w:rFonts w:ascii="Arial" w:hAnsi="Arial" w:cs="Arial"/>
          <w:i/>
          <w:sz w:val="24"/>
          <w:szCs w:val="24"/>
          <w:lang w:val="en-GB"/>
        </w:rPr>
        <w:t>Responsibilities unde</w:t>
      </w:r>
      <w:r>
        <w:rPr>
          <w:rFonts w:ascii="Arial" w:hAnsi="Arial" w:cs="Arial"/>
          <w:i/>
          <w:sz w:val="24"/>
          <w:szCs w:val="24"/>
          <w:lang w:val="en-GB"/>
        </w:rPr>
        <w:t>r the Children Act 1989 and the</w:t>
      </w:r>
      <w:r w:rsidRPr="004259CD">
        <w:rPr>
          <w:rFonts w:ascii="Arial" w:hAnsi="Arial" w:cs="Arial"/>
          <w:i/>
          <w:sz w:val="24"/>
          <w:szCs w:val="24"/>
          <w:lang w:val="en-GB"/>
        </w:rPr>
        <w:t xml:space="preserve"> Children Act 2014</w:t>
      </w:r>
      <w:r>
        <w:rPr>
          <w:rFonts w:ascii="Arial" w:hAnsi="Arial" w:cs="Arial"/>
          <w:sz w:val="24"/>
          <w:szCs w:val="24"/>
          <w:lang w:val="en-GB"/>
        </w:rPr>
        <w:t xml:space="preserve">. [Online]. </w:t>
      </w:r>
      <w:r w:rsidRPr="004259CD">
        <w:rPr>
          <w:rFonts w:ascii="Arial" w:hAnsi="Arial" w:cs="Arial"/>
          <w:i/>
          <w:sz w:val="24"/>
          <w:szCs w:val="24"/>
          <w:lang w:val="en-GB"/>
        </w:rPr>
        <w:t>Law Wales</w:t>
      </w:r>
      <w:r>
        <w:rPr>
          <w:rFonts w:ascii="Arial" w:hAnsi="Arial" w:cs="Arial"/>
          <w:sz w:val="24"/>
          <w:szCs w:val="24"/>
          <w:lang w:val="en-GB"/>
        </w:rPr>
        <w:t>. [Viewed 9</w:t>
      </w:r>
      <w:r w:rsidRPr="004259C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0" w:anchor="/publicservices/social-care/Local-authority-responsibilities/Safeguarding/safeguarding-children/responsibilities-under-children-act-1989-and-children-act-2004/?tab=overview&amp;lang=en" w:history="1">
        <w:r w:rsidRPr="00624BBF">
          <w:rPr>
            <w:rStyle w:val="Hyperlink"/>
            <w:rFonts w:ascii="Arial" w:hAnsi="Arial" w:cs="Arial"/>
            <w:sz w:val="24"/>
            <w:szCs w:val="24"/>
            <w:lang w:val="en-GB"/>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rPr>
          <w:rFonts w:ascii="Arial" w:hAnsi="Arial" w:cs="Arial"/>
          <w:sz w:val="24"/>
          <w:szCs w:val="24"/>
          <w:lang w:val="en-GB"/>
        </w:rPr>
        <w:t xml:space="preserve"> </w:t>
      </w:r>
    </w:p>
    <w:p w:rsidR="00973079" w:rsidRDefault="00973079" w:rsidP="00321AC7">
      <w:pPr>
        <w:rPr>
          <w:rFonts w:ascii="Arial" w:hAnsi="Arial" w:cs="Arial"/>
          <w:sz w:val="24"/>
          <w:szCs w:val="24"/>
          <w:lang w:val="en-GB"/>
        </w:rPr>
      </w:pPr>
      <w:r>
        <w:rPr>
          <w:rFonts w:ascii="Arial" w:hAnsi="Arial" w:cs="Arial"/>
          <w:sz w:val="24"/>
          <w:szCs w:val="24"/>
          <w:lang w:val="en-GB"/>
        </w:rPr>
        <w:t xml:space="preserve">Law </w:t>
      </w:r>
      <w:proofErr w:type="gramStart"/>
      <w:r>
        <w:rPr>
          <w:rFonts w:ascii="Arial" w:hAnsi="Arial" w:cs="Arial"/>
          <w:sz w:val="24"/>
          <w:szCs w:val="24"/>
          <w:lang w:val="en-GB"/>
        </w:rPr>
        <w:t>Wales.,</w:t>
      </w:r>
      <w:proofErr w:type="gramEnd"/>
      <w:r>
        <w:rPr>
          <w:rFonts w:ascii="Arial" w:hAnsi="Arial" w:cs="Arial"/>
          <w:sz w:val="24"/>
          <w:szCs w:val="24"/>
          <w:lang w:val="en-GB"/>
        </w:rPr>
        <w:t xml:space="preserve"> (2016). Social Care. [Online]. </w:t>
      </w:r>
      <w:r w:rsidRPr="003F100E">
        <w:rPr>
          <w:rFonts w:ascii="Arial" w:hAnsi="Arial" w:cs="Arial"/>
          <w:i/>
          <w:sz w:val="24"/>
          <w:szCs w:val="24"/>
          <w:lang w:val="en-GB"/>
        </w:rPr>
        <w:t>Law Wales</w:t>
      </w:r>
      <w:r>
        <w:rPr>
          <w:rFonts w:ascii="Arial" w:hAnsi="Arial" w:cs="Arial"/>
          <w:sz w:val="24"/>
          <w:szCs w:val="24"/>
          <w:lang w:val="en-GB"/>
        </w:rPr>
        <w:t>. [Viewed 10</w:t>
      </w:r>
      <w:r w:rsidRPr="003F100E">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1" w:anchor="/publicservices/social-care/?tab=overview&amp;lang=en" w:history="1">
        <w:r w:rsidRPr="003D0949">
          <w:rPr>
            <w:rStyle w:val="Hyperlink"/>
            <w:rFonts w:ascii="Arial" w:hAnsi="Arial" w:cs="Arial"/>
            <w:sz w:val="24"/>
            <w:szCs w:val="24"/>
            <w:lang w:val="en-GB"/>
          </w:rPr>
          <w:t>https://law.gov.wales/publicservices/social-care/?lang=en#/publicservices/social-care/?tab=overview&amp;lang=en</w:t>
        </w:r>
      </w:hyperlink>
    </w:p>
    <w:p w:rsidR="00973079" w:rsidRDefault="00973079" w:rsidP="00321AC7">
      <w:pPr>
        <w:rPr>
          <w:rStyle w:val="Hyperlink"/>
          <w:rFonts w:ascii="Arial" w:hAnsi="Arial" w:cs="Arial"/>
          <w:sz w:val="24"/>
          <w:szCs w:val="24"/>
          <w:lang w:val="en-GB"/>
        </w:rPr>
      </w:pPr>
      <w:proofErr w:type="gramStart"/>
      <w:r>
        <w:rPr>
          <w:rFonts w:ascii="Arial" w:hAnsi="Arial" w:cs="Arial"/>
          <w:sz w:val="24"/>
          <w:szCs w:val="24"/>
          <w:lang w:val="en-GB"/>
        </w:rPr>
        <w:t>Legislation.,</w:t>
      </w:r>
      <w:proofErr w:type="gramEnd"/>
      <w:r>
        <w:rPr>
          <w:rFonts w:ascii="Arial" w:hAnsi="Arial" w:cs="Arial"/>
          <w:sz w:val="24"/>
          <w:szCs w:val="24"/>
          <w:lang w:val="en-GB"/>
        </w:rPr>
        <w:t xml:space="preserve"> (2021). Social Services and Well-Being (Wales) Act 2014. [Online]. </w:t>
      </w:r>
      <w:r w:rsidRPr="006C6EF8">
        <w:rPr>
          <w:rFonts w:ascii="Arial" w:hAnsi="Arial" w:cs="Arial"/>
          <w:i/>
          <w:sz w:val="24"/>
          <w:szCs w:val="24"/>
          <w:lang w:val="en-GB"/>
        </w:rPr>
        <w:t>Legislation</w:t>
      </w:r>
      <w:r>
        <w:rPr>
          <w:rFonts w:ascii="Arial" w:hAnsi="Arial" w:cs="Arial"/>
          <w:sz w:val="24"/>
          <w:szCs w:val="24"/>
          <w:lang w:val="en-GB"/>
        </w:rPr>
        <w:t>. [Viewed 20</w:t>
      </w:r>
      <w:r w:rsidRPr="006C6EF8">
        <w:rPr>
          <w:rFonts w:ascii="Arial" w:hAnsi="Arial" w:cs="Arial"/>
          <w:sz w:val="24"/>
          <w:szCs w:val="24"/>
          <w:vertAlign w:val="superscript"/>
          <w:lang w:val="en-GB"/>
        </w:rPr>
        <w:t>th</w:t>
      </w:r>
      <w:r>
        <w:rPr>
          <w:rFonts w:ascii="Arial" w:hAnsi="Arial" w:cs="Arial"/>
          <w:sz w:val="24"/>
          <w:szCs w:val="24"/>
          <w:lang w:val="en-GB"/>
        </w:rPr>
        <w:t xml:space="preserve"> October 2020]. Available from: </w:t>
      </w:r>
      <w:hyperlink r:id="rId22" w:history="1">
        <w:r w:rsidRPr="003D0949">
          <w:rPr>
            <w:rStyle w:val="Hyperlink"/>
            <w:rFonts w:ascii="Arial" w:hAnsi="Arial" w:cs="Arial"/>
            <w:sz w:val="24"/>
            <w:szCs w:val="24"/>
            <w:lang w:val="en-GB"/>
          </w:rPr>
          <w:t>https://www.legislation.gov.uk/anaw/2014/4/contents</w:t>
        </w:r>
      </w:hyperlink>
    </w:p>
    <w:p w:rsidR="00831561" w:rsidRDefault="00831561" w:rsidP="00321AC7">
      <w:pPr>
        <w:rPr>
          <w:rFonts w:ascii="Arial" w:hAnsi="Arial" w:cs="Arial"/>
          <w:sz w:val="24"/>
          <w:szCs w:val="24"/>
          <w:lang w:val="en-GB"/>
        </w:rPr>
      </w:pPr>
    </w:p>
    <w:p w:rsidR="00831561" w:rsidRDefault="00831561" w:rsidP="00321AC7">
      <w:pPr>
        <w:rPr>
          <w:rFonts w:ascii="Arial" w:hAnsi="Arial" w:cs="Arial"/>
          <w:sz w:val="24"/>
          <w:szCs w:val="24"/>
          <w:lang w:val="en-GB"/>
        </w:rPr>
      </w:pPr>
      <w:proofErr w:type="gramStart"/>
      <w:r>
        <w:rPr>
          <w:rFonts w:ascii="Arial" w:hAnsi="Arial" w:cs="Arial"/>
          <w:sz w:val="24"/>
          <w:szCs w:val="24"/>
          <w:lang w:val="en-GB"/>
        </w:rPr>
        <w:t>SCIE.,</w:t>
      </w:r>
      <w:proofErr w:type="gramEnd"/>
      <w:r>
        <w:rPr>
          <w:rFonts w:ascii="Arial" w:hAnsi="Arial" w:cs="Arial"/>
          <w:sz w:val="24"/>
          <w:szCs w:val="24"/>
          <w:lang w:val="en-GB"/>
        </w:rPr>
        <w:t xml:space="preserve"> (2009). Mental Capacity at a glance. [Online]. </w:t>
      </w:r>
      <w:r w:rsidRPr="00831561">
        <w:rPr>
          <w:rFonts w:ascii="Arial" w:hAnsi="Arial" w:cs="Arial"/>
          <w:i/>
          <w:sz w:val="24"/>
          <w:szCs w:val="24"/>
          <w:lang w:val="en-GB"/>
        </w:rPr>
        <w:t>SCIE</w:t>
      </w:r>
      <w:r>
        <w:rPr>
          <w:rFonts w:ascii="Arial" w:hAnsi="Arial" w:cs="Arial"/>
          <w:sz w:val="24"/>
          <w:szCs w:val="24"/>
          <w:lang w:val="en-GB"/>
        </w:rPr>
        <w:t>. [Viewed on 1</w:t>
      </w:r>
      <w:r w:rsidRPr="00831561">
        <w:rPr>
          <w:rFonts w:ascii="Arial" w:hAnsi="Arial" w:cs="Arial"/>
          <w:sz w:val="24"/>
          <w:szCs w:val="24"/>
          <w:vertAlign w:val="superscript"/>
          <w:lang w:val="en-GB"/>
        </w:rPr>
        <w:t>st</w:t>
      </w:r>
      <w:r>
        <w:rPr>
          <w:rFonts w:ascii="Arial" w:hAnsi="Arial" w:cs="Arial"/>
          <w:sz w:val="24"/>
          <w:szCs w:val="24"/>
          <w:lang w:val="en-GB"/>
        </w:rPr>
        <w:t xml:space="preserve"> May 2021]. Available from: </w:t>
      </w:r>
      <w:hyperlink r:id="rId23" w:history="1">
        <w:r>
          <w:rPr>
            <w:rStyle w:val="Hyperlink"/>
          </w:rPr>
          <w:t>Mental Capacity Act 2005 at a glance | SCIE</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Milner, J. and O’Byrne, P., (2009). </w:t>
      </w:r>
      <w:r w:rsidRPr="00C475C0">
        <w:rPr>
          <w:rFonts w:ascii="Arial" w:hAnsi="Arial" w:cs="Arial"/>
          <w:i/>
          <w:sz w:val="24"/>
          <w:szCs w:val="24"/>
          <w:lang w:val="en-GB"/>
        </w:rPr>
        <w:t>Assessment in Social Work</w:t>
      </w:r>
      <w:r>
        <w:rPr>
          <w:rFonts w:ascii="Arial" w:hAnsi="Arial" w:cs="Arial"/>
          <w:sz w:val="24"/>
          <w:szCs w:val="24"/>
          <w:lang w:val="en-GB"/>
        </w:rPr>
        <w:t>. 3</w:t>
      </w:r>
      <w:r w:rsidRPr="00C475C0">
        <w:rPr>
          <w:rFonts w:ascii="Arial" w:hAnsi="Arial" w:cs="Arial"/>
          <w:sz w:val="24"/>
          <w:szCs w:val="24"/>
          <w:vertAlign w:val="superscript"/>
          <w:lang w:val="en-GB"/>
        </w:rPr>
        <w:t>rd</w:t>
      </w:r>
      <w:r w:rsidR="00831561">
        <w:rPr>
          <w:rFonts w:ascii="Arial" w:hAnsi="Arial" w:cs="Arial"/>
          <w:sz w:val="24"/>
          <w:szCs w:val="24"/>
          <w:lang w:val="en-GB"/>
        </w:rPr>
        <w:t xml:space="preserve"> ed. Hampshire. Palgrave </w:t>
      </w:r>
      <w:r>
        <w:rPr>
          <w:rFonts w:ascii="Arial" w:hAnsi="Arial" w:cs="Arial"/>
          <w:sz w:val="24"/>
          <w:szCs w:val="24"/>
          <w:lang w:val="en-GB"/>
        </w:rPr>
        <w:t xml:space="preserve">Macmillan. </w:t>
      </w:r>
    </w:p>
    <w:p w:rsidR="00973079" w:rsidRDefault="00973079" w:rsidP="00E122C2">
      <w:proofErr w:type="gramStart"/>
      <w:r w:rsidRPr="00E122C2">
        <w:rPr>
          <w:rStyle w:val="Hyperlink"/>
          <w:rFonts w:ascii="Arial" w:hAnsi="Arial" w:cs="Arial"/>
          <w:color w:val="auto"/>
          <w:sz w:val="24"/>
          <w:szCs w:val="24"/>
          <w:u w:val="none"/>
        </w:rPr>
        <w:t>SCIE.,</w:t>
      </w:r>
      <w:proofErr w:type="gramEnd"/>
      <w:r w:rsidRPr="00E122C2">
        <w:rPr>
          <w:rStyle w:val="Hyperlink"/>
          <w:rFonts w:ascii="Arial" w:hAnsi="Arial" w:cs="Arial"/>
          <w:color w:val="auto"/>
          <w:sz w:val="24"/>
          <w:szCs w:val="24"/>
          <w:u w:val="none"/>
        </w:rPr>
        <w:t xml:space="preserve"> (2019). </w:t>
      </w:r>
      <w:r w:rsidRPr="00E122C2">
        <w:rPr>
          <w:rStyle w:val="Hyperlink"/>
          <w:rFonts w:ascii="Arial" w:hAnsi="Arial" w:cs="Arial"/>
          <w:i/>
          <w:color w:val="auto"/>
          <w:sz w:val="24"/>
          <w:szCs w:val="24"/>
          <w:u w:val="none"/>
        </w:rPr>
        <w:t>Social work recording</w:t>
      </w:r>
      <w:r w:rsidRPr="00E122C2">
        <w:rPr>
          <w:rStyle w:val="Hyperlink"/>
          <w:rFonts w:ascii="Arial" w:hAnsi="Arial" w:cs="Arial"/>
          <w:color w:val="auto"/>
          <w:sz w:val="24"/>
          <w:szCs w:val="24"/>
          <w:u w:val="none"/>
        </w:rPr>
        <w:t>. SCIE. [Viewed 1</w:t>
      </w:r>
      <w:r w:rsidRPr="00E122C2">
        <w:rPr>
          <w:rStyle w:val="Hyperlink"/>
          <w:rFonts w:ascii="Arial" w:hAnsi="Arial" w:cs="Arial"/>
          <w:color w:val="auto"/>
          <w:sz w:val="24"/>
          <w:szCs w:val="24"/>
          <w:u w:val="none"/>
          <w:vertAlign w:val="superscript"/>
        </w:rPr>
        <w:t>st</w:t>
      </w:r>
      <w:r w:rsidRPr="00E122C2">
        <w:rPr>
          <w:rStyle w:val="Hyperlink"/>
          <w:rFonts w:ascii="Arial" w:hAnsi="Arial" w:cs="Arial"/>
          <w:color w:val="auto"/>
          <w:sz w:val="24"/>
          <w:szCs w:val="24"/>
          <w:u w:val="none"/>
        </w:rPr>
        <w:t xml:space="preserve"> April 2021]. Available from: </w:t>
      </w:r>
      <w:hyperlink r:id="rId24" w:history="1">
        <w:r>
          <w:rPr>
            <w:rStyle w:val="Hyperlink"/>
          </w:rPr>
          <w:t>Social work recording | SCIE</w:t>
        </w:r>
      </w:hyperlink>
    </w:p>
    <w:p w:rsidR="00973079" w:rsidRDefault="00973079" w:rsidP="00C9577D">
      <w:pPr>
        <w:rPr>
          <w:rFonts w:ascii="Arial" w:hAnsi="Arial" w:cs="Arial"/>
          <w:sz w:val="24"/>
          <w:szCs w:val="24"/>
          <w:lang w:val="en-GB"/>
        </w:rPr>
      </w:pPr>
      <w:proofErr w:type="gramStart"/>
      <w:r>
        <w:rPr>
          <w:rFonts w:ascii="Arial" w:hAnsi="Arial" w:cs="Arial"/>
          <w:sz w:val="24"/>
          <w:szCs w:val="24"/>
          <w:lang w:val="en-GB"/>
        </w:rPr>
        <w:t>SCIE.,</w:t>
      </w:r>
      <w:proofErr w:type="gramEnd"/>
      <w:r>
        <w:rPr>
          <w:rFonts w:ascii="Arial" w:hAnsi="Arial" w:cs="Arial"/>
          <w:sz w:val="24"/>
          <w:szCs w:val="24"/>
          <w:lang w:val="en-GB"/>
        </w:rPr>
        <w:t xml:space="preserve"> (2020). Best Interests Decisions. </w:t>
      </w:r>
      <w:r w:rsidRPr="00B36ECD">
        <w:rPr>
          <w:rFonts w:ascii="Arial" w:hAnsi="Arial" w:cs="Arial"/>
          <w:i/>
          <w:sz w:val="24"/>
          <w:szCs w:val="24"/>
          <w:lang w:val="en-GB"/>
        </w:rPr>
        <w:t>SCIE</w:t>
      </w:r>
      <w:r>
        <w:rPr>
          <w:rFonts w:ascii="Arial" w:hAnsi="Arial" w:cs="Arial"/>
          <w:sz w:val="24"/>
          <w:szCs w:val="24"/>
          <w:lang w:val="en-GB"/>
        </w:rPr>
        <w:t>. [Viewed 10</w:t>
      </w:r>
      <w:r w:rsidRPr="00B36EC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5" w:history="1">
        <w:r w:rsidRPr="003D0949">
          <w:rPr>
            <w:rStyle w:val="Hyperlink"/>
            <w:rFonts w:ascii="Arial" w:hAnsi="Arial" w:cs="Arial"/>
            <w:sz w:val="24"/>
            <w:szCs w:val="24"/>
            <w:lang w:val="en-GB"/>
          </w:rPr>
          <w:t>https://www.scie.org.uk/care-providers/coronavirus-covid-19/mca/best-interests-decisions</w:t>
        </w:r>
      </w:hyperlink>
    </w:p>
    <w:p w:rsidR="00973079" w:rsidRDefault="00973079" w:rsidP="00321AC7">
      <w:pPr>
        <w:rPr>
          <w:rFonts w:ascii="Arial" w:hAnsi="Arial" w:cs="Arial"/>
          <w:sz w:val="24"/>
          <w:szCs w:val="24"/>
          <w:lang w:val="en-GB"/>
        </w:rPr>
      </w:pPr>
      <w:proofErr w:type="gramStart"/>
      <w:r>
        <w:rPr>
          <w:rFonts w:ascii="Arial" w:hAnsi="Arial" w:cs="Arial"/>
          <w:sz w:val="24"/>
          <w:szCs w:val="24"/>
          <w:lang w:val="en-GB"/>
        </w:rPr>
        <w:t>SCIE.,</w:t>
      </w:r>
      <w:proofErr w:type="gramEnd"/>
      <w:r>
        <w:rPr>
          <w:rFonts w:ascii="Arial" w:hAnsi="Arial" w:cs="Arial"/>
          <w:sz w:val="24"/>
          <w:szCs w:val="24"/>
          <w:lang w:val="en-GB"/>
        </w:rPr>
        <w:t xml:space="preserve"> (2020). Person Centred Care [online]. </w:t>
      </w:r>
      <w:r w:rsidRPr="006C6EF8">
        <w:rPr>
          <w:rFonts w:ascii="Arial" w:hAnsi="Arial" w:cs="Arial"/>
          <w:i/>
          <w:sz w:val="24"/>
          <w:szCs w:val="24"/>
          <w:lang w:val="en-GB"/>
        </w:rPr>
        <w:t>SCIE</w:t>
      </w:r>
      <w:r>
        <w:rPr>
          <w:rFonts w:ascii="Arial" w:hAnsi="Arial" w:cs="Arial"/>
          <w:sz w:val="24"/>
          <w:szCs w:val="24"/>
          <w:lang w:val="en-GB"/>
        </w:rPr>
        <w:t>. [Viewed 2</w:t>
      </w:r>
      <w:r w:rsidRPr="00321AC7">
        <w:rPr>
          <w:rFonts w:ascii="Arial" w:hAnsi="Arial" w:cs="Arial"/>
          <w:sz w:val="24"/>
          <w:szCs w:val="24"/>
          <w:vertAlign w:val="superscript"/>
          <w:lang w:val="en-GB"/>
        </w:rPr>
        <w:t>nd</w:t>
      </w:r>
      <w:r>
        <w:rPr>
          <w:rFonts w:ascii="Arial" w:hAnsi="Arial" w:cs="Arial"/>
          <w:sz w:val="24"/>
          <w:szCs w:val="24"/>
          <w:lang w:val="en-GB"/>
        </w:rPr>
        <w:t xml:space="preserve"> October 2020]. Available from: </w:t>
      </w:r>
      <w:hyperlink r:id="rId26" w:history="1">
        <w:r w:rsidRPr="00850D41">
          <w:rPr>
            <w:rStyle w:val="Hyperlink"/>
            <w:rFonts w:ascii="Arial" w:hAnsi="Arial" w:cs="Arial"/>
            <w:sz w:val="24"/>
            <w:szCs w:val="24"/>
            <w:lang w:val="en-GB"/>
          </w:rPr>
          <w:t>https://www.scie.org.uk/prevention/choice/person-centred-care</w:t>
        </w:r>
      </w:hyperlink>
    </w:p>
    <w:p w:rsidR="00973079" w:rsidRPr="00E122C2" w:rsidRDefault="00973079" w:rsidP="00B5706D">
      <w:pPr>
        <w:rPr>
          <w:rFonts w:ascii="Arial" w:hAnsi="Arial" w:cs="Arial"/>
          <w:sz w:val="24"/>
          <w:szCs w:val="24"/>
        </w:rPr>
      </w:pPr>
      <w:r w:rsidRPr="00B5706D">
        <w:rPr>
          <w:rFonts w:ascii="Arial" w:hAnsi="Arial" w:cs="Arial"/>
          <w:sz w:val="24"/>
          <w:szCs w:val="24"/>
        </w:rPr>
        <w:t xml:space="preserve">Social Care </w:t>
      </w:r>
      <w:proofErr w:type="gramStart"/>
      <w:r w:rsidRPr="00B5706D">
        <w:rPr>
          <w:rFonts w:ascii="Arial" w:hAnsi="Arial" w:cs="Arial"/>
          <w:sz w:val="24"/>
          <w:szCs w:val="24"/>
        </w:rPr>
        <w:t>Wales.,</w:t>
      </w:r>
      <w:proofErr w:type="gramEnd"/>
      <w:r w:rsidRPr="00B5706D">
        <w:rPr>
          <w:rFonts w:ascii="Arial" w:hAnsi="Arial" w:cs="Arial"/>
          <w:sz w:val="24"/>
          <w:szCs w:val="24"/>
        </w:rPr>
        <w:t xml:space="preserve"> (2017). </w:t>
      </w:r>
      <w:r w:rsidRPr="00B5706D">
        <w:rPr>
          <w:rFonts w:ascii="Arial" w:hAnsi="Arial" w:cs="Arial"/>
          <w:i/>
          <w:sz w:val="24"/>
          <w:szCs w:val="24"/>
        </w:rPr>
        <w:t>The main principles underpinning the act</w:t>
      </w:r>
      <w:r w:rsidRPr="00B5706D">
        <w:rPr>
          <w:rFonts w:ascii="Arial" w:hAnsi="Arial" w:cs="Arial"/>
          <w:sz w:val="24"/>
          <w:szCs w:val="24"/>
        </w:rPr>
        <w:t>. Social Care Wales. [Viewed 19</w:t>
      </w:r>
      <w:r w:rsidRPr="00B5706D">
        <w:rPr>
          <w:rFonts w:ascii="Arial" w:hAnsi="Arial" w:cs="Arial"/>
          <w:sz w:val="24"/>
          <w:szCs w:val="24"/>
          <w:vertAlign w:val="superscript"/>
        </w:rPr>
        <w:t>th</w:t>
      </w:r>
      <w:r w:rsidRPr="00B5706D">
        <w:rPr>
          <w:rFonts w:ascii="Arial" w:hAnsi="Arial" w:cs="Arial"/>
          <w:sz w:val="24"/>
          <w:szCs w:val="24"/>
        </w:rPr>
        <w:t xml:space="preserve"> April 2021]. Available from: </w:t>
      </w:r>
      <w:hyperlink r:id="rId27" w:history="1">
        <w:r w:rsidRPr="00B5706D">
          <w:rPr>
            <w:rStyle w:val="Hyperlink"/>
            <w:rFonts w:ascii="Arial" w:hAnsi="Arial" w:cs="Arial"/>
            <w:sz w:val="24"/>
            <w:szCs w:val="24"/>
          </w:rPr>
          <w:t>Principles-Resource-Guide_March-17.pdf (</w:t>
        </w:r>
        <w:proofErr w:type="spellStart"/>
        <w:r w:rsidRPr="00B5706D">
          <w:rPr>
            <w:rStyle w:val="Hyperlink"/>
            <w:rFonts w:ascii="Arial" w:hAnsi="Arial" w:cs="Arial"/>
            <w:sz w:val="24"/>
            <w:szCs w:val="24"/>
          </w:rPr>
          <w:t>socialcare.wales</w:t>
        </w:r>
        <w:proofErr w:type="spellEnd"/>
        <w:r w:rsidRPr="00B5706D">
          <w:rPr>
            <w:rStyle w:val="Hyperlink"/>
            <w:rFonts w:ascii="Arial" w:hAnsi="Arial" w:cs="Arial"/>
            <w:sz w:val="24"/>
            <w:szCs w:val="24"/>
          </w:rPr>
          <w:t>)</w:t>
        </w:r>
      </w:hyperlink>
    </w:p>
    <w:p w:rsidR="00973079" w:rsidRDefault="00973079" w:rsidP="00C9577D">
      <w:pPr>
        <w:rPr>
          <w:rFonts w:ascii="Arial" w:hAnsi="Arial" w:cs="Arial"/>
          <w:sz w:val="24"/>
          <w:szCs w:val="24"/>
          <w:lang w:val="en-GB"/>
        </w:rPr>
      </w:pPr>
      <w:r>
        <w:rPr>
          <w:rFonts w:ascii="Arial" w:hAnsi="Arial" w:cs="Arial"/>
          <w:sz w:val="24"/>
          <w:szCs w:val="24"/>
          <w:lang w:val="en-GB"/>
        </w:rPr>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(2020). Code of Professional Practice. </w:t>
      </w:r>
      <w:r w:rsidRPr="005F2DA4">
        <w:rPr>
          <w:rFonts w:ascii="Arial" w:hAnsi="Arial" w:cs="Arial"/>
          <w:i/>
          <w:sz w:val="24"/>
          <w:szCs w:val="24"/>
          <w:lang w:val="en-GB"/>
        </w:rPr>
        <w:t>Social Care Wales</w:t>
      </w:r>
      <w:r>
        <w:rPr>
          <w:rFonts w:ascii="Arial" w:hAnsi="Arial" w:cs="Arial"/>
          <w:sz w:val="24"/>
          <w:szCs w:val="24"/>
          <w:lang w:val="en-GB"/>
        </w:rPr>
        <w:t>. [Viewed 10</w:t>
      </w:r>
      <w:r w:rsidRPr="005F2DA4">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8" w:history="1">
        <w:r w:rsidRPr="003D0949">
          <w:rPr>
            <w:rStyle w:val="Hyperlink"/>
            <w:rFonts w:ascii="Arial" w:hAnsi="Arial" w:cs="Arial"/>
            <w:sz w:val="24"/>
            <w:szCs w:val="24"/>
            <w:lang w:val="en-GB"/>
          </w:rPr>
          <w:t>https://socialcare.wales/cms_assets/file-uploads/Code-of-Professional-Practice-2017-easy-read.pdf 2020</w:t>
        </w:r>
      </w:hyperlink>
      <w:r>
        <w:rPr>
          <w:rFonts w:ascii="Arial" w:hAnsi="Arial" w:cs="Arial"/>
          <w:sz w:val="24"/>
          <w:szCs w:val="24"/>
          <w:lang w:val="en-GB"/>
        </w:rPr>
        <w:t xml:space="preserve"> </w:t>
      </w:r>
    </w:p>
    <w:p w:rsidR="00973079" w:rsidRDefault="00973079" w:rsidP="00321AC7">
      <w:pPr>
        <w:rPr>
          <w:rFonts w:ascii="Arial" w:hAnsi="Arial" w:cs="Arial"/>
          <w:sz w:val="24"/>
          <w:szCs w:val="24"/>
          <w:lang w:val="en-GB"/>
        </w:rPr>
      </w:pPr>
      <w:r>
        <w:rPr>
          <w:rFonts w:ascii="Arial" w:hAnsi="Arial" w:cs="Arial"/>
          <w:sz w:val="24"/>
          <w:szCs w:val="24"/>
          <w:lang w:val="en-GB"/>
        </w:rPr>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(2020). Coronavirus Act 2020. [Online]. </w:t>
      </w:r>
      <w:r w:rsidRPr="00C9577D">
        <w:rPr>
          <w:rFonts w:ascii="Arial" w:hAnsi="Arial" w:cs="Arial"/>
          <w:i/>
          <w:sz w:val="24"/>
          <w:szCs w:val="24"/>
          <w:lang w:val="en-GB"/>
        </w:rPr>
        <w:t>Social Care Wales</w:t>
      </w:r>
      <w:r>
        <w:rPr>
          <w:rFonts w:ascii="Arial" w:hAnsi="Arial" w:cs="Arial"/>
          <w:sz w:val="24"/>
          <w:szCs w:val="24"/>
          <w:lang w:val="en-GB"/>
        </w:rPr>
        <w:t>. [Viewed 10</w:t>
      </w:r>
      <w:r w:rsidRPr="006C7FAB">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9" w:history="1">
        <w:r w:rsidRPr="003D0949">
          <w:rPr>
            <w:rStyle w:val="Hyperlink"/>
            <w:rFonts w:ascii="Arial" w:hAnsi="Arial" w:cs="Arial"/>
            <w:sz w:val="24"/>
            <w:szCs w:val="24"/>
            <w:lang w:val="en-GB"/>
          </w:rPr>
          <w:t>https://gov.wales/coronavirus-act-2020-and-social-care-wales</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(2021). National Occupational Standards. [Online]. </w:t>
      </w:r>
      <w:r w:rsidRPr="004259CD">
        <w:rPr>
          <w:rFonts w:ascii="Arial" w:hAnsi="Arial" w:cs="Arial"/>
          <w:i/>
          <w:sz w:val="24"/>
          <w:szCs w:val="24"/>
          <w:lang w:val="en-GB"/>
        </w:rPr>
        <w:t>Social Care Wales</w:t>
      </w:r>
      <w:r>
        <w:rPr>
          <w:rFonts w:ascii="Arial" w:hAnsi="Arial" w:cs="Arial"/>
          <w:sz w:val="24"/>
          <w:szCs w:val="24"/>
          <w:lang w:val="en-GB"/>
        </w:rPr>
        <w:t>. [Viewed 2</w:t>
      </w:r>
      <w:r w:rsidRPr="004259CD">
        <w:rPr>
          <w:rFonts w:ascii="Arial" w:hAnsi="Arial" w:cs="Arial"/>
          <w:sz w:val="24"/>
          <w:szCs w:val="24"/>
          <w:vertAlign w:val="superscript"/>
          <w:lang w:val="en-GB"/>
        </w:rPr>
        <w:t>nd</w:t>
      </w:r>
      <w:r>
        <w:rPr>
          <w:rFonts w:ascii="Arial" w:hAnsi="Arial" w:cs="Arial"/>
          <w:sz w:val="24"/>
          <w:szCs w:val="24"/>
          <w:lang w:val="en-GB"/>
        </w:rPr>
        <w:t xml:space="preserve"> January 2021]. Available from: </w:t>
      </w:r>
      <w:hyperlink r:id="rId30" w:history="1">
        <w:r w:rsidRPr="003D0949">
          <w:rPr>
            <w:rStyle w:val="Hyperlink"/>
            <w:rFonts w:ascii="Arial" w:hAnsi="Arial" w:cs="Arial"/>
            <w:sz w:val="24"/>
            <w:szCs w:val="24"/>
            <w:lang w:val="en-GB"/>
          </w:rPr>
          <w:t>https://socialcare.wales/learning-and-development/national-occupational-standards-nos</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(2021). Using Welsh at Work. [Online]. Social Care Wales. [Viewed 9</w:t>
      </w:r>
      <w:r w:rsidRPr="006C7FAB">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31" w:history="1">
        <w:r w:rsidRPr="003D0949">
          <w:rPr>
            <w:rStyle w:val="Hyperlink"/>
            <w:rFonts w:ascii="Arial" w:hAnsi="Arial" w:cs="Arial"/>
            <w:sz w:val="24"/>
            <w:szCs w:val="24"/>
            <w:lang w:val="en-GB"/>
          </w:rPr>
          <w:t>https://socialcare.wales/learning-and-development/using-welsh-at-work</w:t>
        </w:r>
      </w:hyperlink>
    </w:p>
    <w:p w:rsidR="00973079" w:rsidRDefault="00973079" w:rsidP="00321AC7">
      <w:pPr>
        <w:rPr>
          <w:rFonts w:ascii="Arial" w:hAnsi="Arial" w:cs="Arial"/>
          <w:sz w:val="24"/>
          <w:szCs w:val="24"/>
          <w:lang w:val="en-GB"/>
        </w:rPr>
      </w:pPr>
      <w:r>
        <w:rPr>
          <w:rFonts w:ascii="Arial" w:hAnsi="Arial" w:cs="Arial"/>
          <w:sz w:val="24"/>
          <w:szCs w:val="24"/>
          <w:lang w:val="en-GB"/>
        </w:rPr>
        <w:t>Social Care Wales.</w:t>
      </w:r>
      <w:proofErr w:type="gramStart"/>
      <w:r>
        <w:rPr>
          <w:rFonts w:ascii="Arial" w:hAnsi="Arial" w:cs="Arial"/>
          <w:sz w:val="24"/>
          <w:szCs w:val="24"/>
          <w:lang w:val="en-GB"/>
        </w:rPr>
        <w:t>,(</w:t>
      </w:r>
      <w:proofErr w:type="gramEnd"/>
      <w:r>
        <w:rPr>
          <w:rFonts w:ascii="Arial" w:hAnsi="Arial" w:cs="Arial"/>
          <w:sz w:val="24"/>
          <w:szCs w:val="24"/>
          <w:lang w:val="en-GB"/>
        </w:rPr>
        <w:t xml:space="preserve">2017). Code of Professional Practice [Online]. </w:t>
      </w:r>
      <w:r w:rsidRPr="005F2035">
        <w:rPr>
          <w:rFonts w:ascii="Arial" w:hAnsi="Arial" w:cs="Arial"/>
          <w:i/>
          <w:sz w:val="24"/>
          <w:szCs w:val="24"/>
          <w:lang w:val="en-GB"/>
        </w:rPr>
        <w:t>Social Care Wales.</w:t>
      </w:r>
      <w:r>
        <w:rPr>
          <w:rFonts w:ascii="Arial" w:hAnsi="Arial" w:cs="Arial"/>
          <w:sz w:val="24"/>
          <w:szCs w:val="24"/>
          <w:lang w:val="en-GB"/>
        </w:rPr>
        <w:t xml:space="preserve"> [Viewed 12</w:t>
      </w:r>
      <w:r w:rsidRPr="005F2035">
        <w:rPr>
          <w:rFonts w:ascii="Arial" w:hAnsi="Arial" w:cs="Arial"/>
          <w:sz w:val="24"/>
          <w:szCs w:val="24"/>
          <w:vertAlign w:val="superscript"/>
          <w:lang w:val="en-GB"/>
        </w:rPr>
        <w:t>th</w:t>
      </w:r>
      <w:r>
        <w:rPr>
          <w:rFonts w:ascii="Arial" w:hAnsi="Arial" w:cs="Arial"/>
          <w:sz w:val="24"/>
          <w:szCs w:val="24"/>
          <w:lang w:val="en-GB"/>
        </w:rPr>
        <w:t xml:space="preserve"> August 2020]. Available from:  </w:t>
      </w:r>
      <w:hyperlink r:id="rId32" w:history="1">
        <w:r w:rsidRPr="00E90210">
          <w:rPr>
            <w:rStyle w:val="Hyperlink"/>
            <w:rFonts w:ascii="Arial" w:hAnsi="Arial" w:cs="Arial"/>
            <w:sz w:val="24"/>
            <w:szCs w:val="24"/>
            <w:lang w:val="en-GB"/>
          </w:rPr>
          <w:t>https://socialcare.wales/cms_assets/file-uploads/Code-of-Professional-Practice-for-Social-Care-web-version.pdf</w:t>
        </w:r>
      </w:hyperlink>
    </w:p>
    <w:p w:rsidR="00973079" w:rsidRDefault="00973079" w:rsidP="00E122C2">
      <w:pPr>
        <w:rPr>
          <w:rStyle w:val="Hyperlink"/>
        </w:rPr>
      </w:pPr>
      <w:r>
        <w:rPr>
          <w:rFonts w:ascii="Arial" w:hAnsi="Arial" w:cs="Arial"/>
          <w:sz w:val="24"/>
          <w:szCs w:val="24"/>
          <w:lang w:val="en-GB"/>
        </w:rPr>
        <w:t xml:space="preserve">Thompson, C., (2009). </w:t>
      </w:r>
      <w:r w:rsidRPr="00E122C2">
        <w:rPr>
          <w:rFonts w:ascii="Arial" w:hAnsi="Arial" w:cs="Arial"/>
          <w:i/>
          <w:sz w:val="24"/>
          <w:szCs w:val="24"/>
          <w:lang w:val="en-GB"/>
        </w:rPr>
        <w:t>Ecological Systems Theory</w:t>
      </w:r>
      <w:r>
        <w:rPr>
          <w:rFonts w:ascii="Arial" w:hAnsi="Arial" w:cs="Arial"/>
          <w:sz w:val="24"/>
          <w:szCs w:val="24"/>
          <w:lang w:val="en-GB"/>
        </w:rPr>
        <w:t>. Research Gate. [Viewed 18</w:t>
      </w:r>
      <w:r w:rsidRPr="00E122C2">
        <w:rPr>
          <w:rFonts w:ascii="Arial" w:hAnsi="Arial" w:cs="Arial"/>
          <w:sz w:val="24"/>
          <w:szCs w:val="24"/>
          <w:vertAlign w:val="superscript"/>
          <w:lang w:val="en-GB"/>
        </w:rPr>
        <w:t>th</w:t>
      </w:r>
      <w:r>
        <w:rPr>
          <w:rFonts w:ascii="Arial" w:hAnsi="Arial" w:cs="Arial"/>
          <w:sz w:val="24"/>
          <w:szCs w:val="24"/>
          <w:lang w:val="en-GB"/>
        </w:rPr>
        <w:t xml:space="preserve"> April 2021]. Available from: </w:t>
      </w:r>
      <w:hyperlink r:id="rId33" w:history="1">
        <w:r>
          <w:rPr>
            <w:rStyle w:val="Hyperlink"/>
          </w:rPr>
          <w:t>(PDF) Ecological Systems Theory as Applied to Family Caregivers of Aging Adults (researchgate.net)</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Thurman, S., (2011). Communicating effectively with people with a learning disability. </w:t>
      </w:r>
    </w:p>
    <w:p w:rsidR="00973079" w:rsidRDefault="00973079" w:rsidP="00321AC7">
      <w:pPr>
        <w:rPr>
          <w:rFonts w:ascii="Arial" w:hAnsi="Arial" w:cs="Arial"/>
          <w:sz w:val="24"/>
          <w:szCs w:val="24"/>
          <w:lang w:val="en-GB"/>
        </w:rPr>
      </w:pPr>
      <w:r>
        <w:rPr>
          <w:rFonts w:ascii="Arial" w:hAnsi="Arial" w:cs="Arial"/>
          <w:sz w:val="24"/>
          <w:szCs w:val="24"/>
          <w:lang w:val="en-GB"/>
        </w:rPr>
        <w:t xml:space="preserve">Thurman, S., (2011). </w:t>
      </w:r>
      <w:r w:rsidRPr="003C4500">
        <w:rPr>
          <w:rFonts w:ascii="Arial" w:hAnsi="Arial" w:cs="Arial"/>
          <w:i/>
          <w:sz w:val="24"/>
          <w:szCs w:val="24"/>
          <w:lang w:val="en-GB"/>
        </w:rPr>
        <w:t>Communicating effectively with people with a learning disability</w:t>
      </w:r>
      <w:r>
        <w:rPr>
          <w:rFonts w:ascii="Arial" w:hAnsi="Arial" w:cs="Arial"/>
          <w:sz w:val="24"/>
          <w:szCs w:val="24"/>
          <w:lang w:val="en-GB"/>
        </w:rPr>
        <w:t xml:space="preserve">. Exeter. Learning Matters. </w:t>
      </w:r>
    </w:p>
    <w:p w:rsidR="00973079" w:rsidRDefault="00973079" w:rsidP="00321AC7">
      <w:pPr>
        <w:rPr>
          <w:rStyle w:val="Hyperlink"/>
          <w:rFonts w:ascii="Arial" w:hAnsi="Arial" w:cs="Arial"/>
          <w:sz w:val="24"/>
          <w:szCs w:val="24"/>
          <w:lang w:val="en-GB"/>
        </w:rPr>
      </w:pPr>
      <w:r>
        <w:rPr>
          <w:rFonts w:ascii="Arial" w:hAnsi="Arial" w:cs="Arial"/>
          <w:sz w:val="24"/>
          <w:szCs w:val="24"/>
          <w:lang w:val="en-GB"/>
        </w:rPr>
        <w:lastRenderedPageBreak/>
        <w:t xml:space="preserve">University of Edinburgh., (2020). Gibbs reflective cycle. [Online]. </w:t>
      </w:r>
      <w:r w:rsidRPr="005F2035">
        <w:rPr>
          <w:rFonts w:ascii="Arial" w:hAnsi="Arial" w:cs="Arial"/>
          <w:i/>
          <w:sz w:val="24"/>
          <w:szCs w:val="24"/>
          <w:lang w:val="en-GB"/>
        </w:rPr>
        <w:t>University of Edinburgh</w:t>
      </w:r>
      <w:r>
        <w:rPr>
          <w:rFonts w:ascii="Arial" w:hAnsi="Arial" w:cs="Arial"/>
          <w:sz w:val="24"/>
          <w:szCs w:val="24"/>
          <w:lang w:val="en-GB"/>
        </w:rPr>
        <w:t>. [Viewed 10</w:t>
      </w:r>
      <w:r w:rsidRPr="005F2035">
        <w:rPr>
          <w:rFonts w:ascii="Arial" w:hAnsi="Arial" w:cs="Arial"/>
          <w:sz w:val="24"/>
          <w:szCs w:val="24"/>
          <w:vertAlign w:val="superscript"/>
          <w:lang w:val="en-GB"/>
        </w:rPr>
        <w:t>th</w:t>
      </w:r>
      <w:r>
        <w:rPr>
          <w:rFonts w:ascii="Arial" w:hAnsi="Arial" w:cs="Arial"/>
          <w:sz w:val="24"/>
          <w:szCs w:val="24"/>
          <w:lang w:val="en-GB"/>
        </w:rPr>
        <w:t xml:space="preserve"> August 2020]. Available from: </w:t>
      </w:r>
      <w:hyperlink r:id="rId34" w:history="1">
        <w:r w:rsidRPr="00E90210">
          <w:rPr>
            <w:rStyle w:val="Hyperlink"/>
            <w:rFonts w:ascii="Arial" w:hAnsi="Arial" w:cs="Arial"/>
            <w:sz w:val="24"/>
            <w:szCs w:val="24"/>
            <w:lang w:val="en-GB"/>
          </w:rPr>
          <w:t>https://www.ed.ac.uk/reflection/reflectors-toolkit/reflecting-on-experience/gibbs-reflective-cycle</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Welsh </w:t>
      </w:r>
      <w:proofErr w:type="gramStart"/>
      <w:r>
        <w:rPr>
          <w:rFonts w:ascii="Arial" w:hAnsi="Arial" w:cs="Arial"/>
          <w:sz w:val="24"/>
          <w:szCs w:val="24"/>
          <w:lang w:val="en-GB"/>
        </w:rPr>
        <w:t>Government.,</w:t>
      </w:r>
      <w:proofErr w:type="gramEnd"/>
      <w:r>
        <w:rPr>
          <w:rFonts w:ascii="Arial" w:hAnsi="Arial" w:cs="Arial"/>
          <w:sz w:val="24"/>
          <w:szCs w:val="24"/>
          <w:lang w:val="en-GB"/>
        </w:rPr>
        <w:t xml:space="preserve"> (2016). More than just words. [Online]. </w:t>
      </w:r>
      <w:r w:rsidRPr="006C7FAB">
        <w:rPr>
          <w:rFonts w:ascii="Arial" w:hAnsi="Arial" w:cs="Arial"/>
          <w:i/>
          <w:sz w:val="24"/>
          <w:szCs w:val="24"/>
          <w:lang w:val="en-GB"/>
        </w:rPr>
        <w:t>Welsh Government</w:t>
      </w:r>
      <w:r>
        <w:rPr>
          <w:rFonts w:ascii="Arial" w:hAnsi="Arial" w:cs="Arial"/>
          <w:sz w:val="24"/>
          <w:szCs w:val="24"/>
          <w:lang w:val="en-GB"/>
        </w:rPr>
        <w:t>. [Viewed 9</w:t>
      </w:r>
      <w:r w:rsidRPr="006C7FAB">
        <w:rPr>
          <w:rFonts w:ascii="Arial" w:hAnsi="Arial" w:cs="Arial"/>
          <w:sz w:val="24"/>
          <w:szCs w:val="24"/>
          <w:vertAlign w:val="superscript"/>
          <w:lang w:val="en-GB"/>
        </w:rPr>
        <w:t>th</w:t>
      </w:r>
      <w:r>
        <w:rPr>
          <w:rFonts w:ascii="Arial" w:hAnsi="Arial" w:cs="Arial"/>
          <w:sz w:val="24"/>
          <w:szCs w:val="24"/>
          <w:lang w:val="en-GB"/>
        </w:rPr>
        <w:t xml:space="preserve"> December 2020]. Available from: </w:t>
      </w:r>
      <w:r w:rsidRPr="006C7FAB">
        <w:rPr>
          <w:rFonts w:ascii="Arial" w:hAnsi="Arial" w:cs="Arial"/>
          <w:sz w:val="24"/>
          <w:szCs w:val="24"/>
          <w:lang w:val="en-GB"/>
        </w:rPr>
        <w:t>https://gov.wales/sites/default/files/publications/2019-04/more-than-just-words-progress-report-year-2.pdf</w:t>
      </w:r>
    </w:p>
    <w:p w:rsidR="00973079" w:rsidRDefault="00973079" w:rsidP="00321AC7">
      <w:pPr>
        <w:rPr>
          <w:rStyle w:val="Hyperlink"/>
          <w:rFonts w:ascii="Arial" w:hAnsi="Arial" w:cs="Arial"/>
          <w:sz w:val="24"/>
          <w:szCs w:val="24"/>
          <w:lang w:val="en-GB"/>
        </w:rPr>
      </w:pPr>
      <w:r>
        <w:rPr>
          <w:rFonts w:ascii="Arial" w:hAnsi="Arial" w:cs="Arial"/>
          <w:sz w:val="24"/>
          <w:szCs w:val="24"/>
          <w:lang w:val="en-GB"/>
        </w:rPr>
        <w:t xml:space="preserve">Welsh Safeguarding </w:t>
      </w:r>
      <w:proofErr w:type="gramStart"/>
      <w:r>
        <w:rPr>
          <w:rFonts w:ascii="Arial" w:hAnsi="Arial" w:cs="Arial"/>
          <w:sz w:val="24"/>
          <w:szCs w:val="24"/>
          <w:lang w:val="en-GB"/>
        </w:rPr>
        <w:t>Procedures.,</w:t>
      </w:r>
      <w:proofErr w:type="gramEnd"/>
      <w:r>
        <w:rPr>
          <w:rFonts w:ascii="Arial" w:hAnsi="Arial" w:cs="Arial"/>
          <w:sz w:val="24"/>
          <w:szCs w:val="24"/>
          <w:lang w:val="en-GB"/>
        </w:rPr>
        <w:t xml:space="preserve"> (2020). Engaging adult at risk and their family. [Online]. </w:t>
      </w:r>
      <w:r w:rsidRPr="00C9577D">
        <w:rPr>
          <w:rFonts w:ascii="Arial" w:hAnsi="Arial" w:cs="Arial"/>
          <w:i/>
          <w:sz w:val="24"/>
          <w:szCs w:val="24"/>
          <w:lang w:val="en-GB"/>
        </w:rPr>
        <w:t>Welsh Safeguarding Procedures.</w:t>
      </w:r>
      <w:r>
        <w:rPr>
          <w:rFonts w:ascii="Arial" w:hAnsi="Arial" w:cs="Arial"/>
          <w:sz w:val="24"/>
          <w:szCs w:val="24"/>
          <w:lang w:val="en-GB"/>
        </w:rPr>
        <w:t xml:space="preserve"> [Viewed 10</w:t>
      </w:r>
      <w:r w:rsidRPr="00C9577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35" w:history="1">
        <w:r w:rsidRPr="003D0949">
          <w:rPr>
            <w:rStyle w:val="Hyperlink"/>
            <w:rFonts w:ascii="Arial" w:hAnsi="Arial" w:cs="Arial"/>
            <w:sz w:val="24"/>
            <w:szCs w:val="24"/>
            <w:lang w:val="en-GB"/>
          </w:rPr>
          <w:t>https://safeguarding.wales/adu/a3pt1/a3pt1.p9.html</w:t>
        </w:r>
      </w:hyperlink>
    </w:p>
    <w:p w:rsidR="00973079" w:rsidRDefault="00973079" w:rsidP="00321AC7">
      <w:pPr>
        <w:rPr>
          <w:rFonts w:ascii="Arial" w:hAnsi="Arial" w:cs="Arial"/>
          <w:sz w:val="24"/>
          <w:szCs w:val="24"/>
          <w:lang w:val="en-GB"/>
        </w:rPr>
      </w:pPr>
      <w:r>
        <w:rPr>
          <w:rFonts w:ascii="Arial" w:hAnsi="Arial" w:cs="Arial"/>
          <w:sz w:val="24"/>
          <w:szCs w:val="24"/>
          <w:lang w:val="en-GB"/>
        </w:rPr>
        <w:t xml:space="preserve">Xx </w:t>
      </w:r>
      <w:proofErr w:type="spellStart"/>
      <w:r>
        <w:rPr>
          <w:rFonts w:ascii="Arial" w:hAnsi="Arial" w:cs="Arial"/>
          <w:sz w:val="24"/>
          <w:szCs w:val="24"/>
          <w:lang w:val="en-GB"/>
        </w:rPr>
        <w:t>xx</w:t>
      </w:r>
      <w:proofErr w:type="spellEnd"/>
      <w:r>
        <w:rPr>
          <w:rFonts w:ascii="Arial" w:hAnsi="Arial" w:cs="Arial"/>
          <w:sz w:val="24"/>
          <w:szCs w:val="24"/>
          <w:lang w:val="en-GB"/>
        </w:rPr>
        <w:t xml:space="preserve"> Safeguarding </w:t>
      </w:r>
      <w:proofErr w:type="gramStart"/>
      <w:r>
        <w:rPr>
          <w:rFonts w:ascii="Arial" w:hAnsi="Arial" w:cs="Arial"/>
          <w:sz w:val="24"/>
          <w:szCs w:val="24"/>
          <w:lang w:val="en-GB"/>
        </w:rPr>
        <w:t>Board.,</w:t>
      </w:r>
      <w:proofErr w:type="gramEnd"/>
      <w:r>
        <w:rPr>
          <w:rFonts w:ascii="Arial" w:hAnsi="Arial" w:cs="Arial"/>
          <w:sz w:val="24"/>
          <w:szCs w:val="24"/>
          <w:lang w:val="en-GB"/>
        </w:rPr>
        <w:t xml:space="preserve"> (2020). Financial abuse. [Online]. </w:t>
      </w:r>
      <w:proofErr w:type="spellStart"/>
      <w:proofErr w:type="gramStart"/>
      <w:r>
        <w:rPr>
          <w:rFonts w:ascii="Arial" w:hAnsi="Arial" w:cs="Arial"/>
          <w:i/>
          <w:sz w:val="24"/>
          <w:szCs w:val="24"/>
          <w:lang w:val="en-GB"/>
        </w:rPr>
        <w:t>xx</w:t>
      </w:r>
      <w:r w:rsidRPr="004259CD">
        <w:rPr>
          <w:rFonts w:ascii="Arial" w:hAnsi="Arial" w:cs="Arial"/>
          <w:i/>
          <w:sz w:val="24"/>
          <w:szCs w:val="24"/>
          <w:lang w:val="en-GB"/>
        </w:rPr>
        <w:t>SB</w:t>
      </w:r>
      <w:proofErr w:type="spellEnd"/>
      <w:proofErr w:type="gramEnd"/>
      <w:r>
        <w:rPr>
          <w:rFonts w:ascii="Arial" w:hAnsi="Arial" w:cs="Arial"/>
          <w:sz w:val="24"/>
          <w:szCs w:val="24"/>
          <w:lang w:val="en-GB"/>
        </w:rPr>
        <w:t>. [Viewed 10</w:t>
      </w:r>
      <w:r w:rsidRPr="004259C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36" w:history="1">
        <w:r w:rsidRPr="00E0494D">
          <w:rPr>
            <w:rStyle w:val="Hyperlink"/>
            <w:rFonts w:ascii="Arial" w:hAnsi="Arial" w:cs="Arial"/>
            <w:sz w:val="24"/>
            <w:szCs w:val="24"/>
            <w:lang w:val="en-GB"/>
          </w:rPr>
          <w:t>https://www.northwalessafeguardingboard.wales/financial-abuse/</w:t>
        </w:r>
      </w:hyperlink>
    </w:p>
    <w:p w:rsidR="00973079" w:rsidRDefault="00973079" w:rsidP="00FC002A">
      <w:pPr>
        <w:rPr>
          <w:rFonts w:ascii="Arial" w:hAnsi="Arial" w:cs="Arial"/>
          <w:sz w:val="24"/>
          <w:szCs w:val="24"/>
          <w:lang w:val="en-GB"/>
        </w:rPr>
      </w:pPr>
      <w:r>
        <w:rPr>
          <w:rFonts w:ascii="Arial" w:hAnsi="Arial" w:cs="Arial"/>
          <w:sz w:val="24"/>
          <w:szCs w:val="24"/>
          <w:lang w:val="en-GB"/>
        </w:rPr>
        <w:t xml:space="preserve">Xxx., (2020). Child Protection. </w:t>
      </w:r>
      <w:r>
        <w:rPr>
          <w:rFonts w:ascii="Arial" w:hAnsi="Arial" w:cs="Arial"/>
          <w:i/>
          <w:sz w:val="24"/>
          <w:szCs w:val="24"/>
          <w:lang w:val="en-GB"/>
        </w:rPr>
        <w:t>xxx</w:t>
      </w:r>
      <w:r>
        <w:rPr>
          <w:rFonts w:ascii="Arial" w:hAnsi="Arial" w:cs="Arial"/>
          <w:sz w:val="24"/>
          <w:szCs w:val="24"/>
          <w:lang w:val="en-GB"/>
        </w:rPr>
        <w:t>. [Viewed 10</w:t>
      </w:r>
      <w:r w:rsidRPr="005F2DA4">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37" w:history="1">
        <w:r w:rsidRPr="0049526B">
          <w:rPr>
            <w:rStyle w:val="Hyperlink"/>
            <w:rFonts w:ascii="Arial" w:hAnsi="Arial" w:cs="Arial"/>
            <w:sz w:val="24"/>
            <w:szCs w:val="24"/>
            <w:lang w:val="en-GB"/>
          </w:rPr>
          <w:t>https://www.xxx.gov.uk/en/Resident/Social-Services/Child-Protection.aspx</w:t>
        </w:r>
      </w:hyperlink>
    </w:p>
    <w:p w:rsidR="00973079" w:rsidRDefault="00973079" w:rsidP="00FC002A">
      <w:pPr>
        <w:rPr>
          <w:rFonts w:ascii="Arial" w:hAnsi="Arial" w:cs="Arial"/>
          <w:sz w:val="24"/>
          <w:szCs w:val="24"/>
          <w:lang w:val="en-GB"/>
        </w:rPr>
      </w:pPr>
      <w:r>
        <w:rPr>
          <w:rFonts w:ascii="Arial" w:hAnsi="Arial" w:cs="Arial"/>
          <w:sz w:val="24"/>
          <w:szCs w:val="24"/>
          <w:lang w:val="en-GB"/>
        </w:rPr>
        <w:t xml:space="preserve">Xxx., (2020). Safeguarding. </w:t>
      </w:r>
      <w:r>
        <w:rPr>
          <w:rFonts w:ascii="Arial" w:hAnsi="Arial" w:cs="Arial"/>
          <w:i/>
          <w:sz w:val="24"/>
          <w:szCs w:val="24"/>
          <w:lang w:val="en-GB"/>
        </w:rPr>
        <w:t>xxx</w:t>
      </w:r>
      <w:r>
        <w:rPr>
          <w:rFonts w:ascii="Arial" w:hAnsi="Arial" w:cs="Arial"/>
          <w:sz w:val="24"/>
          <w:szCs w:val="24"/>
          <w:lang w:val="en-GB"/>
        </w:rPr>
        <w:t>. [Viewed 9</w:t>
      </w:r>
      <w:r w:rsidRPr="005F2DA4">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38" w:history="1">
        <w:r w:rsidRPr="0049526B">
          <w:rPr>
            <w:rStyle w:val="Hyperlink"/>
            <w:rFonts w:ascii="Arial" w:hAnsi="Arial" w:cs="Arial"/>
            <w:sz w:val="24"/>
            <w:szCs w:val="24"/>
            <w:lang w:val="en-GB"/>
          </w:rPr>
          <w:t>https://www.xxx.gov.uk/en/Resident/Social-Services/Adult-Safeguarding.aspx</w:t>
        </w:r>
      </w:hyperlink>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8</w:t>
      </w:r>
    </w:p>
    <w:p w:rsidR="0093467E" w:rsidRPr="0093467E" w:rsidRDefault="0093467E" w:rsidP="0093467E">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93467E">
        <w:rPr>
          <w:rFonts w:ascii="Arial" w:eastAsia="Times New Roman" w:hAnsi="Arial" w:cs="Arial"/>
          <w:b/>
          <w:sz w:val="24"/>
          <w:szCs w:val="24"/>
          <w:lang w:val="en-GB" w:eastAsia="en-GB"/>
        </w:rPr>
        <w:t>Learner details, Signatures and Line manager verification</w:t>
      </w:r>
    </w:p>
    <w:p w:rsidR="0093467E" w:rsidRPr="0093467E" w:rsidRDefault="0093467E" w:rsidP="0093467E">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spacing w:after="0" w:line="240" w:lineRule="auto"/>
        <w:jc w:val="both"/>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It is the learner’s responsibility to ensure that their university learner number is correctly inserted wherever requested within the portfolio</w:t>
      </w:r>
    </w:p>
    <w:p w:rsidR="0093467E" w:rsidRPr="0093467E" w:rsidRDefault="0093467E" w:rsidP="0093467E">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Learner Details </w:t>
      </w: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(NB it is essential that you inform your Workforce Development/Training Unit </w:t>
      </w:r>
      <w:r w:rsidRPr="0093467E">
        <w:rPr>
          <w:rFonts w:ascii="Arial" w:eastAsia="Times New Roman" w:hAnsi="Arial" w:cs="Arial"/>
          <w:b/>
          <w:color w:val="000000"/>
          <w:sz w:val="24"/>
          <w:szCs w:val="24"/>
          <w:lang w:val="en-GB" w:eastAsia="en-GB"/>
        </w:rPr>
        <w:t>and</w:t>
      </w:r>
      <w:r w:rsidRPr="0093467E">
        <w:rPr>
          <w:rFonts w:ascii="Arial" w:eastAsia="Times New Roman" w:hAnsi="Arial" w:cs="Arial"/>
          <w:color w:val="000000"/>
          <w:sz w:val="24"/>
          <w:szCs w:val="24"/>
          <w:lang w:val="en-GB" w:eastAsia="en-GB"/>
        </w:rPr>
        <w:t xml:space="preserve"> the University of Wales Trinity Saint David if your name or your address for correspondence changes).</w:t>
      </w: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57531"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1. Name of Learner: Claire Parry</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2. Learner’s University Number:</w:t>
      </w:r>
      <w:r w:rsidR="00957531">
        <w:rPr>
          <w:rFonts w:ascii="Arial" w:eastAsia="Times New Roman" w:hAnsi="Arial" w:cs="Arial"/>
          <w:b/>
          <w:color w:val="000000"/>
          <w:sz w:val="24"/>
          <w:szCs w:val="24"/>
          <w:lang w:val="en-GB" w:eastAsia="en-GB"/>
        </w:rPr>
        <w:t xml:space="preserve"> 1910791</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Address for Correspondence:</w:t>
      </w:r>
      <w:r w:rsidR="00957531">
        <w:rPr>
          <w:rFonts w:ascii="Arial" w:eastAsia="Times New Roman" w:hAnsi="Arial" w:cs="Arial"/>
          <w:b/>
          <w:color w:val="000000"/>
          <w:sz w:val="24"/>
          <w:szCs w:val="24"/>
          <w:lang w:val="en-GB" w:eastAsia="en-GB"/>
        </w:rPr>
        <w:t xml:space="preserve"> </w:t>
      </w:r>
    </w:p>
    <w:p w:rsidR="0093467E" w:rsidRDefault="0058676F"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roofErr w:type="spellStart"/>
      <w:r>
        <w:rPr>
          <w:rFonts w:ascii="Arial" w:eastAsia="Times New Roman" w:hAnsi="Arial" w:cs="Arial"/>
          <w:b/>
          <w:color w:val="000000"/>
          <w:sz w:val="24"/>
          <w:szCs w:val="24"/>
          <w:lang w:val="en-GB" w:eastAsia="en-GB"/>
        </w:rPr>
        <w:t>Xxxxxxx</w:t>
      </w:r>
      <w:proofErr w:type="spellEnd"/>
    </w:p>
    <w:p w:rsidR="0058676F" w:rsidRPr="0093467E" w:rsidRDefault="0058676F"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Telephone:</w:t>
      </w:r>
      <w:r w:rsidR="00957531">
        <w:rPr>
          <w:rFonts w:ascii="Arial" w:eastAsia="Times New Roman" w:hAnsi="Arial" w:cs="Arial"/>
          <w:b/>
          <w:color w:val="000000"/>
          <w:sz w:val="24"/>
          <w:szCs w:val="24"/>
          <w:lang w:val="en-GB" w:eastAsia="en-GB"/>
        </w:rPr>
        <w:t xml:space="preserve"> 07702523651</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E-mail:</w:t>
      </w:r>
      <w:r w:rsidR="00957531">
        <w:rPr>
          <w:rFonts w:ascii="Arial" w:eastAsia="Times New Roman" w:hAnsi="Arial" w:cs="Arial"/>
          <w:b/>
          <w:color w:val="000000"/>
          <w:sz w:val="24"/>
          <w:szCs w:val="24"/>
          <w:lang w:val="en-GB" w:eastAsia="en-GB"/>
        </w:rPr>
        <w:t xml:space="preserve"> claireeparry@hotmail.co.uk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Date of Professional Qualification: </w:t>
      </w:r>
      <w:r w:rsidR="00957531">
        <w:rPr>
          <w:rFonts w:ascii="Arial" w:eastAsia="Times New Roman" w:hAnsi="Arial" w:cs="Arial"/>
          <w:b/>
          <w:color w:val="000000"/>
          <w:sz w:val="24"/>
          <w:szCs w:val="24"/>
          <w:lang w:val="en-GB" w:eastAsia="en-GB"/>
        </w:rPr>
        <w:t xml:space="preserve"> November 2018</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Date of registration with Social Care Wales:</w:t>
      </w:r>
      <w:r w:rsidR="00957531">
        <w:rPr>
          <w:rFonts w:ascii="Arial" w:eastAsia="Times New Roman" w:hAnsi="Arial" w:cs="Arial"/>
          <w:b/>
          <w:color w:val="000000"/>
          <w:sz w:val="24"/>
          <w:szCs w:val="24"/>
          <w:lang w:val="en-GB" w:eastAsia="en-GB"/>
        </w:rPr>
        <w:t xml:space="preserve"> November 2018</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3. Name of Learner’s Agency:</w:t>
      </w:r>
      <w:r w:rsidR="0024614C">
        <w:rPr>
          <w:rFonts w:ascii="Arial" w:eastAsia="Times New Roman" w:hAnsi="Arial" w:cs="Arial"/>
          <w:b/>
          <w:color w:val="000000"/>
          <w:sz w:val="24"/>
          <w:szCs w:val="24"/>
          <w:lang w:val="en-GB" w:eastAsia="en-GB"/>
        </w:rPr>
        <w:t xml:space="preserve"> </w:t>
      </w:r>
      <w:proofErr w:type="spellStart"/>
      <w:r w:rsidR="0058676F">
        <w:rPr>
          <w:rFonts w:ascii="Arial" w:eastAsia="Times New Roman" w:hAnsi="Arial" w:cs="Arial"/>
          <w:b/>
          <w:color w:val="000000"/>
          <w:sz w:val="24"/>
          <w:szCs w:val="24"/>
          <w:lang w:val="en-GB" w:eastAsia="en-GB"/>
        </w:rPr>
        <w:t>xxxxxxxx</w:t>
      </w:r>
      <w:proofErr w:type="spellEnd"/>
      <w:r w:rsidR="0024614C">
        <w:rPr>
          <w:rFonts w:ascii="Arial" w:eastAsia="Times New Roman" w:hAnsi="Arial" w:cs="Arial"/>
          <w:b/>
          <w:color w:val="000000"/>
          <w:sz w:val="24"/>
          <w:szCs w:val="24"/>
          <w:lang w:val="en-GB" w:eastAsia="en-GB"/>
        </w:rPr>
        <w:t xml:space="preserv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Agency Contact details:</w:t>
      </w:r>
      <w:r w:rsidR="0024614C">
        <w:rPr>
          <w:rFonts w:ascii="Arial" w:eastAsia="Times New Roman" w:hAnsi="Arial" w:cs="Arial"/>
          <w:b/>
          <w:color w:val="000000"/>
          <w:sz w:val="24"/>
          <w:szCs w:val="24"/>
          <w:lang w:val="en-GB" w:eastAsia="en-GB"/>
        </w:rPr>
        <w:t xml:space="preserve"> </w:t>
      </w:r>
      <w:proofErr w:type="spellStart"/>
      <w:r w:rsidR="0058676F">
        <w:rPr>
          <w:rFonts w:ascii="Arial" w:eastAsia="Times New Roman" w:hAnsi="Arial" w:cs="Arial"/>
          <w:b/>
          <w:color w:val="000000"/>
          <w:sz w:val="24"/>
          <w:szCs w:val="24"/>
          <w:lang w:val="en-GB" w:eastAsia="en-GB"/>
        </w:rPr>
        <w:t>xxxxx</w:t>
      </w:r>
      <w:proofErr w:type="spellEnd"/>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Name:</w:t>
      </w:r>
      <w:r w:rsidR="00957531">
        <w:rPr>
          <w:rFonts w:ascii="Arial" w:eastAsia="Times New Roman" w:hAnsi="Arial" w:cs="Arial"/>
          <w:b/>
          <w:color w:val="000000"/>
          <w:sz w:val="24"/>
          <w:szCs w:val="24"/>
          <w:lang w:val="en-GB" w:eastAsia="en-GB"/>
        </w:rPr>
        <w:t xml:space="preserve"> </w:t>
      </w:r>
      <w:proofErr w:type="spellStart"/>
      <w:r w:rsidR="0058676F">
        <w:rPr>
          <w:rFonts w:ascii="Arial" w:eastAsia="Times New Roman" w:hAnsi="Arial" w:cs="Arial"/>
          <w:b/>
          <w:color w:val="000000"/>
          <w:sz w:val="24"/>
          <w:szCs w:val="24"/>
          <w:lang w:val="en-GB" w:eastAsia="en-GB"/>
        </w:rPr>
        <w:t>xxxxx</w:t>
      </w:r>
      <w:proofErr w:type="spellEnd"/>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roofErr w:type="spellStart"/>
      <w:r w:rsidRPr="0093467E">
        <w:rPr>
          <w:rFonts w:ascii="Arial" w:eastAsia="Times New Roman" w:hAnsi="Arial" w:cs="Arial"/>
          <w:b/>
          <w:color w:val="000000"/>
          <w:sz w:val="24"/>
          <w:szCs w:val="24"/>
          <w:lang w:val="en-GB" w:eastAsia="en-GB"/>
        </w:rPr>
        <w:t>Address</w:t>
      </w:r>
      <w:proofErr w:type="gramStart"/>
      <w:r w:rsidRPr="0093467E">
        <w:rPr>
          <w:rFonts w:ascii="Arial" w:eastAsia="Times New Roman" w:hAnsi="Arial" w:cs="Arial"/>
          <w:b/>
          <w:color w:val="000000"/>
          <w:sz w:val="24"/>
          <w:szCs w:val="24"/>
          <w:lang w:val="en-GB" w:eastAsia="en-GB"/>
        </w:rPr>
        <w:t>:</w:t>
      </w:r>
      <w:r w:rsidR="0058676F">
        <w:rPr>
          <w:rFonts w:ascii="Arial" w:eastAsia="Times New Roman" w:hAnsi="Arial" w:cs="Arial"/>
          <w:b/>
          <w:color w:val="000000"/>
          <w:sz w:val="24"/>
          <w:szCs w:val="24"/>
          <w:lang w:val="en-GB" w:eastAsia="en-GB"/>
        </w:rPr>
        <w:t>xxxxx</w:t>
      </w:r>
      <w:proofErr w:type="spellEnd"/>
      <w:proofErr w:type="gramEnd"/>
    </w:p>
    <w:p w:rsidR="000B4FC0" w:rsidRPr="0093467E" w:rsidRDefault="000B4FC0"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Telephone Number:</w:t>
      </w:r>
      <w:r w:rsidR="000B4FC0">
        <w:rPr>
          <w:rFonts w:ascii="Arial" w:eastAsia="Times New Roman" w:hAnsi="Arial" w:cs="Arial"/>
          <w:b/>
          <w:color w:val="000000"/>
          <w:sz w:val="24"/>
          <w:szCs w:val="24"/>
          <w:lang w:val="en-GB" w:eastAsia="en-GB"/>
        </w:rPr>
        <w:t xml:space="preserve"> </w:t>
      </w:r>
      <w:proofErr w:type="spellStart"/>
      <w:r w:rsidR="0058676F">
        <w:rPr>
          <w:rFonts w:ascii="Arial" w:eastAsia="Times New Roman" w:hAnsi="Arial" w:cs="Arial"/>
          <w:b/>
          <w:color w:val="000000"/>
          <w:sz w:val="24"/>
          <w:szCs w:val="24"/>
          <w:lang w:val="en-GB" w:eastAsia="en-GB"/>
        </w:rPr>
        <w:t>xxxxx</w:t>
      </w:r>
      <w:proofErr w:type="spellEnd"/>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E-Mail address: </w:t>
      </w:r>
      <w:proofErr w:type="spellStart"/>
      <w:r w:rsidR="0058676F">
        <w:rPr>
          <w:rFonts w:ascii="Arial" w:eastAsia="Times New Roman" w:hAnsi="Arial" w:cs="Arial"/>
          <w:b/>
          <w:color w:val="000000"/>
          <w:sz w:val="24"/>
          <w:szCs w:val="24"/>
          <w:lang w:val="en-GB" w:eastAsia="en-GB"/>
        </w:rPr>
        <w:t>xxxxx</w:t>
      </w:r>
      <w:proofErr w:type="spellEnd"/>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4. The evidence I have provided within this portfolio is in:</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Welsh only </w:t>
      </w:r>
      <w:r w:rsidRPr="0093467E">
        <w:rPr>
          <w:rFonts w:ascii="Arial" w:eastAsia="Times New Roman" w:hAnsi="Arial" w:cs="Arial"/>
          <w:b/>
          <w:color w:val="000000"/>
          <w:sz w:val="24"/>
          <w:szCs w:val="24"/>
          <w:lang w:val="en-GB" w:eastAsia="en-GB"/>
        </w:rPr>
        <w:tab/>
      </w:r>
      <w:r w:rsidRPr="0093467E">
        <w:rPr>
          <w:rFonts w:ascii="Arial" w:eastAsia="Times New Roman" w:hAnsi="Arial" w:cs="Arial"/>
          <w:b/>
          <w:color w:val="000000"/>
          <w:sz w:val="24"/>
          <w:szCs w:val="24"/>
          <w:lang w:val="en-GB" w:eastAsia="en-GB"/>
        </w:rPr>
        <w:sym w:font="Wingdings" w:char="F06F"/>
      </w:r>
      <w:r w:rsidRPr="0093467E">
        <w:rPr>
          <w:rFonts w:ascii="Arial" w:eastAsia="Times New Roman" w:hAnsi="Arial" w:cs="Arial"/>
          <w:b/>
          <w:color w:val="000000"/>
          <w:sz w:val="24"/>
          <w:szCs w:val="24"/>
          <w:lang w:val="en-GB" w:eastAsia="en-GB"/>
        </w:rPr>
        <w:tab/>
        <w:t xml:space="preserve"> Welsh and English </w:t>
      </w:r>
      <w:r w:rsidRPr="0093467E">
        <w:rPr>
          <w:rFonts w:ascii="Arial" w:eastAsia="Times New Roman" w:hAnsi="Arial" w:cs="Arial"/>
          <w:b/>
          <w:color w:val="000000"/>
          <w:sz w:val="24"/>
          <w:szCs w:val="24"/>
          <w:lang w:val="en-GB" w:eastAsia="en-GB"/>
        </w:rPr>
        <w:sym w:font="Wingdings" w:char="F06F"/>
      </w:r>
      <w:r w:rsidRPr="0093467E">
        <w:rPr>
          <w:rFonts w:ascii="Arial" w:eastAsia="Times New Roman" w:hAnsi="Arial" w:cs="Arial"/>
          <w:b/>
          <w:color w:val="000000"/>
          <w:sz w:val="24"/>
          <w:szCs w:val="24"/>
          <w:lang w:val="en-GB" w:eastAsia="en-GB"/>
        </w:rPr>
        <w:tab/>
      </w:r>
      <w:r w:rsidRPr="0093467E">
        <w:rPr>
          <w:rFonts w:ascii="Arial" w:eastAsia="Times New Roman" w:hAnsi="Arial" w:cs="Arial"/>
          <w:b/>
          <w:color w:val="000000"/>
          <w:sz w:val="24"/>
          <w:szCs w:val="24"/>
          <w:lang w:val="en-GB" w:eastAsia="en-GB"/>
        </w:rPr>
        <w:tab/>
        <w:t xml:space="preserve">English only </w:t>
      </w:r>
      <w:r w:rsidR="00957531">
        <w:rPr>
          <w:rFonts w:ascii="Arial" w:eastAsia="Times New Roman" w:hAnsi="Arial" w:cs="Arial"/>
          <w:b/>
          <w:color w:val="000000"/>
          <w:sz w:val="24"/>
          <w:szCs w:val="24"/>
          <w:lang w:val="en-GB" w:eastAsia="en-GB"/>
        </w:rPr>
        <w:sym w:font="Wingdings" w:char="F0FC"/>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Mentor’s details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5. Mentor’s details:</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Name:</w:t>
      </w:r>
      <w:r w:rsidR="00957531">
        <w:rPr>
          <w:rFonts w:ascii="Arial" w:eastAsia="Times New Roman" w:hAnsi="Arial" w:cs="Arial"/>
          <w:b/>
          <w:color w:val="000000"/>
          <w:sz w:val="24"/>
          <w:szCs w:val="24"/>
          <w:lang w:val="en-GB" w:eastAsia="en-GB"/>
        </w:rPr>
        <w:t xml:space="preserve"> Luisa Borelli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Address:</w:t>
      </w:r>
    </w:p>
    <w:p w:rsidR="0093467E" w:rsidRDefault="0058676F"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roofErr w:type="spellStart"/>
      <w:proofErr w:type="gramStart"/>
      <w:r>
        <w:rPr>
          <w:rFonts w:ascii="Arial" w:eastAsia="Times New Roman" w:hAnsi="Arial" w:cs="Arial"/>
          <w:b/>
          <w:color w:val="000000"/>
          <w:sz w:val="24"/>
          <w:szCs w:val="24"/>
          <w:lang w:val="en-GB" w:eastAsia="en-GB"/>
        </w:rPr>
        <w:t>xxxxxxx</w:t>
      </w:r>
      <w:proofErr w:type="spellEnd"/>
      <w:proofErr w:type="gramEnd"/>
    </w:p>
    <w:p w:rsidR="0024614C" w:rsidRPr="0093467E" w:rsidRDefault="0024614C"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Telephone Number:</w:t>
      </w:r>
      <w:r w:rsidR="0024614C">
        <w:rPr>
          <w:rFonts w:ascii="Arial" w:eastAsia="Times New Roman" w:hAnsi="Arial" w:cs="Arial"/>
          <w:b/>
          <w:color w:val="000000"/>
          <w:sz w:val="24"/>
          <w:szCs w:val="24"/>
          <w:lang w:val="en-GB" w:eastAsia="en-GB"/>
        </w:rPr>
        <w:t xml:space="preserve"> </w:t>
      </w:r>
      <w:proofErr w:type="spellStart"/>
      <w:r w:rsidR="0058676F">
        <w:rPr>
          <w:rFonts w:ascii="Arial" w:eastAsia="Times New Roman" w:hAnsi="Arial" w:cs="Arial"/>
          <w:b/>
          <w:color w:val="000000"/>
          <w:sz w:val="24"/>
          <w:szCs w:val="24"/>
          <w:lang w:val="en-GB" w:eastAsia="en-GB"/>
        </w:rPr>
        <w:t>xxxxx</w:t>
      </w:r>
      <w:proofErr w:type="spellEnd"/>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E-Mail address:</w:t>
      </w:r>
      <w:r w:rsidR="0024614C">
        <w:rPr>
          <w:rFonts w:ascii="Arial" w:eastAsia="Times New Roman" w:hAnsi="Arial" w:cs="Arial"/>
          <w:b/>
          <w:color w:val="000000"/>
          <w:sz w:val="24"/>
          <w:szCs w:val="24"/>
          <w:lang w:val="en-GB" w:eastAsia="en-GB"/>
        </w:rPr>
        <w:t xml:space="preserve"> </w:t>
      </w:r>
      <w:proofErr w:type="spellStart"/>
      <w:r w:rsidR="0058676F">
        <w:rPr>
          <w:rFonts w:ascii="Arial" w:eastAsia="Times New Roman" w:hAnsi="Arial" w:cs="Arial"/>
          <w:b/>
          <w:color w:val="000000"/>
          <w:sz w:val="24"/>
          <w:szCs w:val="24"/>
          <w:lang w:val="en-GB" w:eastAsia="en-GB"/>
        </w:rPr>
        <w:t>xxxxxx</w:t>
      </w:r>
      <w:proofErr w:type="spellEnd"/>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278"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b/>
                <w:color w:val="000000"/>
                <w:sz w:val="24"/>
                <w:szCs w:val="24"/>
                <w:lang w:val="en-GB" w:eastAsia="en-GB"/>
              </w:rPr>
              <w:t xml:space="preserve">6. Observer details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Name:</w:t>
            </w:r>
            <w:r w:rsidR="00957531">
              <w:rPr>
                <w:rFonts w:ascii="Arial" w:eastAsia="Times New Roman" w:hAnsi="Arial" w:cs="Arial"/>
                <w:b/>
                <w:color w:val="000000"/>
                <w:sz w:val="24"/>
                <w:szCs w:val="24"/>
                <w:lang w:val="en-GB" w:eastAsia="en-GB"/>
              </w:rPr>
              <w:t xml:space="preserve"> Luisa Borelli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Work Address: </w:t>
            </w:r>
          </w:p>
          <w:p w:rsidR="0024614C" w:rsidRDefault="0058676F"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roofErr w:type="spellStart"/>
            <w:r>
              <w:rPr>
                <w:rFonts w:ascii="Arial" w:eastAsia="Times New Roman" w:hAnsi="Arial" w:cs="Arial"/>
                <w:b/>
                <w:color w:val="000000"/>
                <w:sz w:val="24"/>
                <w:szCs w:val="24"/>
                <w:lang w:val="en-GB" w:eastAsia="en-GB"/>
              </w:rPr>
              <w:t>xxxxxxxxx</w:t>
            </w:r>
            <w:proofErr w:type="spellEnd"/>
          </w:p>
          <w:p w:rsidR="0024614C" w:rsidRPr="0093467E" w:rsidRDefault="0024614C"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Professional Qualification and date of qualification:</w:t>
            </w:r>
            <w:r w:rsidR="0058676F">
              <w:rPr>
                <w:rFonts w:ascii="Arial" w:eastAsia="Times New Roman" w:hAnsi="Arial" w:cs="Arial"/>
                <w:b/>
                <w:color w:val="000000"/>
                <w:sz w:val="24"/>
                <w:szCs w:val="24"/>
                <w:lang w:val="en-GB" w:eastAsia="en-GB"/>
              </w:rPr>
              <w:t xml:space="preserve"> </w:t>
            </w:r>
            <w:proofErr w:type="spellStart"/>
            <w:r w:rsidR="0058676F">
              <w:rPr>
                <w:rFonts w:ascii="Arial" w:eastAsia="Times New Roman" w:hAnsi="Arial" w:cs="Arial"/>
                <w:b/>
                <w:color w:val="000000"/>
                <w:sz w:val="24"/>
                <w:szCs w:val="24"/>
                <w:lang w:val="en-GB" w:eastAsia="en-GB"/>
              </w:rPr>
              <w:t>xxxxx</w:t>
            </w:r>
            <w:proofErr w:type="spellEnd"/>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58676F">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Email and telephone number:</w:t>
            </w:r>
            <w:r w:rsidR="0024614C">
              <w:rPr>
                <w:rFonts w:ascii="Arial" w:eastAsia="Times New Roman" w:hAnsi="Arial" w:cs="Arial"/>
                <w:b/>
                <w:color w:val="000000"/>
                <w:sz w:val="24"/>
                <w:szCs w:val="24"/>
                <w:lang w:val="en-GB" w:eastAsia="en-GB"/>
              </w:rPr>
              <w:t xml:space="preserve"> </w:t>
            </w:r>
            <w:proofErr w:type="spellStart"/>
            <w:r w:rsidR="0058676F">
              <w:rPr>
                <w:rStyle w:val="Hyperlink"/>
              </w:rPr>
              <w:t>xxxxxxxx</w:t>
            </w:r>
            <w:proofErr w:type="spellEnd"/>
            <w:r w:rsidR="0024614C">
              <w:rPr>
                <w:rFonts w:ascii="Arial" w:eastAsia="Times New Roman" w:hAnsi="Arial" w:cs="Arial"/>
                <w:b/>
                <w:color w:val="000000"/>
                <w:sz w:val="24"/>
                <w:szCs w:val="24"/>
                <w:lang w:val="en-GB" w:eastAsia="en-GB"/>
              </w:rPr>
              <w:t xml:space="preserve"> </w:t>
            </w:r>
          </w:p>
        </w:tc>
      </w:tr>
    </w:tbl>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Signatures and Line Manager Verification</w:t>
      </w: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CONFIDENTIALITY and PLAGIARISM – to be completed by the learner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All information provided in this portfolio complies with guidance on confidentiality.  I confirm that all work apart from comments by others (e.g. mentor,</w:t>
      </w:r>
      <w:r w:rsidRPr="0093467E">
        <w:rPr>
          <w:rFonts w:ascii="Arial" w:eastAsia="Times New Roman" w:hAnsi="Arial" w:cs="Arial"/>
          <w:b/>
          <w:color w:val="000000"/>
          <w:sz w:val="24"/>
          <w:szCs w:val="24"/>
          <w:lang w:val="en-GB" w:eastAsia="en-GB"/>
        </w:rPr>
        <w:t xml:space="preserve"> </w:t>
      </w:r>
      <w:r w:rsidRPr="0093467E">
        <w:rPr>
          <w:rFonts w:ascii="Arial" w:eastAsia="Times New Roman" w:hAnsi="Arial" w:cs="Arial"/>
          <w:color w:val="000000"/>
          <w:sz w:val="24"/>
          <w:szCs w:val="24"/>
          <w:lang w:val="en-GB" w:eastAsia="en-GB"/>
        </w:rPr>
        <w:t xml:space="preserve">an individual using services, their family or carers) is all my original work and has not been copied. I understand that plagiarism is taken very seriously by the University and the programme.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Signed:  </w:t>
      </w:r>
      <w:r w:rsidR="00A06F03">
        <w:rPr>
          <w:rFonts w:ascii="Arial" w:eastAsia="Times New Roman" w:hAnsi="Arial" w:cs="Arial"/>
          <w:color w:val="000000"/>
          <w:sz w:val="24"/>
          <w:szCs w:val="24"/>
          <w:lang w:val="en-GB" w:eastAsia="en-GB"/>
        </w:rPr>
        <w:t xml:space="preserve">Claire Parry </w:t>
      </w:r>
      <w:r w:rsidRPr="0093467E">
        <w:rPr>
          <w:rFonts w:ascii="Arial" w:eastAsia="Times New Roman" w:hAnsi="Arial" w:cs="Arial"/>
          <w:color w:val="000000"/>
          <w:sz w:val="24"/>
          <w:szCs w:val="24"/>
          <w:lang w:val="en-GB" w:eastAsia="en-GB"/>
        </w:rPr>
        <w:t>(Learner)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Date</w:t>
      </w:r>
      <w:r w:rsidR="00A06F03">
        <w:rPr>
          <w:rFonts w:ascii="Arial" w:eastAsia="Times New Roman" w:hAnsi="Arial" w:cs="Arial"/>
          <w:color w:val="000000"/>
          <w:sz w:val="24"/>
          <w:szCs w:val="24"/>
          <w:lang w:val="en-GB" w:eastAsia="en-GB"/>
        </w:rPr>
        <w:t>: 11/01/2021</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 Feedback and comments from an individual using services, their family or </w:t>
      </w:r>
      <w:proofErr w:type="gramStart"/>
      <w:r w:rsidRPr="0093467E">
        <w:rPr>
          <w:rFonts w:ascii="Arial" w:eastAsia="Times New Roman" w:hAnsi="Arial" w:cs="Arial"/>
          <w:b/>
          <w:color w:val="000000"/>
          <w:sz w:val="24"/>
          <w:szCs w:val="24"/>
          <w:lang w:val="en-GB" w:eastAsia="en-GB"/>
        </w:rPr>
        <w:t>carers  (</w:t>
      </w:r>
      <w:proofErr w:type="gramEnd"/>
      <w:r w:rsidRPr="0093467E">
        <w:rPr>
          <w:rFonts w:ascii="Arial" w:eastAsia="Times New Roman" w:hAnsi="Arial" w:cs="Arial"/>
          <w:b/>
          <w:color w:val="000000"/>
          <w:sz w:val="24"/>
          <w:szCs w:val="24"/>
          <w:lang w:val="en-GB" w:eastAsia="en-GB"/>
        </w:rPr>
        <w:t>Section 3} - to be completed by the Observer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I confirm that I am a registered social worker with knowledge of the learner’s area of practice and that the observation summary and the comments from the </w:t>
      </w:r>
      <w:r w:rsidRPr="0093467E">
        <w:rPr>
          <w:rFonts w:ascii="Arial" w:eastAsia="Times New Roman" w:hAnsi="Arial" w:cs="Arial"/>
          <w:sz w:val="24"/>
          <w:szCs w:val="24"/>
          <w:lang w:val="en-GB" w:eastAsia="en-GB"/>
        </w:rPr>
        <w:t xml:space="preserve">individual using services, their family or carers </w:t>
      </w:r>
      <w:r w:rsidRPr="0093467E">
        <w:rPr>
          <w:rFonts w:ascii="Arial" w:eastAsia="Times New Roman" w:hAnsi="Arial" w:cs="Arial"/>
          <w:color w:val="000000"/>
          <w:sz w:val="24"/>
          <w:szCs w:val="24"/>
          <w:lang w:val="en-GB" w:eastAsia="en-GB"/>
        </w:rPr>
        <w:t>and/or carers above are about the same piece of practice that I observed on the date given.</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Signed: </w:t>
      </w:r>
      <w:r w:rsidR="00275BA0">
        <w:rPr>
          <w:rFonts w:ascii="Arial" w:eastAsia="Times New Roman" w:hAnsi="Arial" w:cs="Arial"/>
          <w:color w:val="000000"/>
          <w:sz w:val="24"/>
          <w:szCs w:val="24"/>
          <w:lang w:val="en-GB" w:eastAsia="en-GB"/>
        </w:rPr>
        <w:t xml:space="preserve">Luisa Borelli </w:t>
      </w:r>
      <w:r w:rsidRPr="0093467E">
        <w:rPr>
          <w:rFonts w:ascii="Arial" w:eastAsia="Times New Roman" w:hAnsi="Arial" w:cs="Arial"/>
          <w:color w:val="000000"/>
          <w:sz w:val="24"/>
          <w:szCs w:val="24"/>
          <w:lang w:val="en-GB" w:eastAsia="en-GB"/>
        </w:rPr>
        <w:t>(Observer)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Date: </w:t>
      </w:r>
      <w:r w:rsidR="00275BA0">
        <w:rPr>
          <w:rFonts w:ascii="Arial" w:eastAsia="Times New Roman" w:hAnsi="Arial" w:cs="Arial"/>
          <w:color w:val="000000"/>
          <w:sz w:val="24"/>
          <w:szCs w:val="24"/>
          <w:lang w:val="en-GB" w:eastAsia="en-GB"/>
        </w:rPr>
        <w:t>11/01/2021</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 Line manager verification</w:t>
      </w:r>
    </w:p>
    <w:p w:rsidR="0093467E" w:rsidRPr="0093467E" w:rsidRDefault="0093467E" w:rsidP="0093467E">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i/>
          <w:color w:val="000000"/>
          <w:sz w:val="24"/>
          <w:szCs w:val="24"/>
          <w:lang w:val="en-GB" w:eastAsia="en-GB"/>
        </w:rPr>
        <w:t xml:space="preserve">Guidance:  This section must be completed and signed by </w:t>
      </w:r>
      <w:r w:rsidRPr="0093467E">
        <w:rPr>
          <w:rFonts w:ascii="Arial" w:eastAsia="Times New Roman" w:hAnsi="Arial" w:cs="Arial"/>
          <w:sz w:val="24"/>
          <w:szCs w:val="24"/>
          <w:lang w:val="en-GB"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level of supervision and mentoring support received by the learner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learning and development undertaken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lastRenderedPageBreak/>
        <w:t xml:space="preserve">reading and personal research undertaken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level of knowledge and skills demonstrated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understanding shown of the Code of Practice and National Occupational Standards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core values of the learner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content of the development plan within the portfolio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work and commentary referred to within the portfolio, that it is the learner’s own work and based on current practice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I confirm that this learner has achieved an appropriate level of professional practice.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caps/>
          <w:color w:val="000000"/>
          <w:sz w:val="24"/>
          <w:szCs w:val="24"/>
          <w:lang w:val="en-GB" w:eastAsia="en-GB"/>
        </w:rPr>
      </w:pPr>
      <w:r w:rsidRPr="0093467E">
        <w:rPr>
          <w:rFonts w:ascii="Arial" w:eastAsia="Times New Roman" w:hAnsi="Arial" w:cs="Arial"/>
          <w:sz w:val="24"/>
          <w:szCs w:val="24"/>
          <w:lang w:val="en-GB" w:eastAsia="en-GB"/>
        </w:rPr>
        <w:t> </w:t>
      </w:r>
      <w:r w:rsidRPr="0093467E">
        <w:rPr>
          <w:rFonts w:ascii="Arial" w:eastAsia="Times New Roman" w:hAnsi="Arial" w:cs="Arial"/>
          <w:b/>
          <w:caps/>
          <w:color w:val="000000"/>
          <w:sz w:val="24"/>
          <w:szCs w:val="24"/>
          <w:lang w:val="en-GB" w:eastAsia="en-GB"/>
        </w:rPr>
        <w:t>Line manager VERIFICATION</w:t>
      </w:r>
      <w:r w:rsidRPr="0093467E">
        <w:rPr>
          <w:rFonts w:ascii="Arial" w:eastAsia="Times New Roman" w:hAnsi="Arial" w:cs="Arial"/>
          <w:caps/>
          <w:color w:val="000000"/>
          <w:sz w:val="24"/>
          <w:szCs w:val="24"/>
          <w:lang w:val="en-GB" w:eastAsia="en-GB"/>
        </w:rPr>
        <w:t>:</w:t>
      </w: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val="en-GB" w:eastAsia="en-GB"/>
        </w:rPr>
      </w:pP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aps/>
          <w:color w:val="000000"/>
          <w:sz w:val="24"/>
          <w:szCs w:val="24"/>
          <w:lang w:val="en-GB" w:eastAsia="en-GB"/>
        </w:rPr>
        <w:t xml:space="preserve">name of Line manager: </w:t>
      </w:r>
      <w:r w:rsidR="00275BA0">
        <w:rPr>
          <w:rFonts w:ascii="Arial" w:eastAsia="Times New Roman" w:hAnsi="Arial" w:cs="Arial"/>
          <w:caps/>
          <w:color w:val="000000"/>
          <w:sz w:val="24"/>
          <w:szCs w:val="24"/>
          <w:lang w:val="en-GB" w:eastAsia="en-GB"/>
        </w:rPr>
        <w:t xml:space="preserve">STEVE wILSON </w:t>
      </w: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aps/>
          <w:color w:val="000000"/>
          <w:sz w:val="24"/>
          <w:szCs w:val="24"/>
          <w:lang w:val="en-GB" w:eastAsia="en-GB"/>
        </w:rPr>
        <w:t xml:space="preserve">Signature of LINE </w:t>
      </w:r>
      <w:proofErr w:type="gramStart"/>
      <w:r w:rsidRPr="0093467E">
        <w:rPr>
          <w:rFonts w:ascii="Arial" w:eastAsia="Times New Roman" w:hAnsi="Arial" w:cs="Arial"/>
          <w:caps/>
          <w:color w:val="000000"/>
          <w:sz w:val="24"/>
          <w:szCs w:val="24"/>
          <w:lang w:val="en-GB" w:eastAsia="en-GB"/>
        </w:rPr>
        <w:t>MANAGER</w:t>
      </w:r>
      <w:r w:rsidRPr="0093467E">
        <w:rPr>
          <w:rFonts w:ascii="Arial" w:eastAsia="Times New Roman" w:hAnsi="Arial" w:cs="Arial"/>
          <w:color w:val="000000"/>
          <w:sz w:val="24"/>
          <w:szCs w:val="24"/>
          <w:lang w:val="en-GB" w:eastAsia="en-GB"/>
        </w:rPr>
        <w:t>.:</w:t>
      </w:r>
      <w:proofErr w:type="gramEnd"/>
      <w:r w:rsidRPr="0093467E">
        <w:rPr>
          <w:rFonts w:ascii="Arial" w:eastAsia="Times New Roman" w:hAnsi="Arial" w:cs="Arial"/>
          <w:color w:val="000000"/>
          <w:sz w:val="24"/>
          <w:szCs w:val="24"/>
          <w:lang w:val="en-GB" w:eastAsia="en-GB"/>
        </w:rPr>
        <w:t xml:space="preserve"> </w:t>
      </w:r>
      <w:r w:rsidR="00275BA0">
        <w:rPr>
          <w:rFonts w:ascii="Arial" w:eastAsia="Times New Roman" w:hAnsi="Arial" w:cs="Arial"/>
          <w:color w:val="000000"/>
          <w:sz w:val="24"/>
          <w:szCs w:val="24"/>
          <w:lang w:val="en-GB" w:eastAsia="en-GB"/>
        </w:rPr>
        <w:t>Steve Wilson</w:t>
      </w: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93467E">
        <w:rPr>
          <w:rFonts w:ascii="Arial" w:eastAsia="Times New Roman" w:hAnsi="Arial" w:cs="Arial"/>
          <w:color w:val="000000"/>
          <w:sz w:val="24"/>
          <w:szCs w:val="24"/>
          <w:lang w:val="en-GB" w:eastAsia="en-GB"/>
        </w:rPr>
        <w:t xml:space="preserve">DATE: </w:t>
      </w:r>
      <w:r w:rsidR="00275BA0">
        <w:rPr>
          <w:rFonts w:ascii="Arial" w:eastAsia="Times New Roman" w:hAnsi="Arial" w:cs="Arial"/>
          <w:color w:val="000000"/>
          <w:sz w:val="24"/>
          <w:szCs w:val="24"/>
          <w:lang w:val="en-GB" w:eastAsia="en-GB"/>
        </w:rPr>
        <w:t>11/01/2021</w:t>
      </w:r>
    </w:p>
    <w:p w:rsidR="0093467E" w:rsidRPr="0093467E" w:rsidRDefault="0093467E" w:rsidP="0093467E">
      <w:pPr>
        <w:spacing w:after="0" w:line="240" w:lineRule="auto"/>
        <w:jc w:val="both"/>
        <w:rPr>
          <w:rFonts w:ascii="Arial" w:eastAsia="Times New Roman" w:hAnsi="Arial" w:cs="Arial"/>
          <w:sz w:val="24"/>
          <w:szCs w:val="24"/>
          <w:lang w:val="en" w:eastAsia="en-GB"/>
        </w:rPr>
      </w:pPr>
    </w:p>
    <w:p w:rsidR="0093467E" w:rsidRPr="0093467E" w:rsidRDefault="0093467E" w:rsidP="0093467E">
      <w:pPr>
        <w:spacing w:after="0" w:line="240" w:lineRule="auto"/>
        <w:jc w:val="both"/>
        <w:rPr>
          <w:rFonts w:ascii="Arial" w:eastAsia="Times New Roman" w:hAnsi="Arial" w:cs="Arial"/>
          <w:sz w:val="24"/>
          <w:szCs w:val="24"/>
          <w:lang w:val="en" w:eastAsia="en-GB"/>
        </w:rPr>
      </w:pPr>
    </w:p>
    <w:p w:rsidR="0093467E" w:rsidRPr="0093467E" w:rsidRDefault="0093467E" w:rsidP="0093467E">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sz w:val="24"/>
          <w:szCs w:val="24"/>
          <w:lang w:val="en-GB" w:eastAsia="en-GB"/>
        </w:rPr>
        <w:br w:type="page"/>
      </w:r>
      <w:r w:rsidRPr="0093467E">
        <w:rPr>
          <w:rFonts w:ascii="Arial" w:eastAsia="Times New Roman" w:hAnsi="Arial" w:cs="Arial"/>
          <w:b/>
          <w:color w:val="000000"/>
          <w:sz w:val="24"/>
          <w:szCs w:val="24"/>
          <w:lang w:val="en-GB" w:eastAsia="en-GB"/>
        </w:rPr>
        <w:lastRenderedPageBreak/>
        <w:t>Section 9</w:t>
      </w:r>
    </w:p>
    <w:p w:rsidR="0093467E" w:rsidRPr="0093467E" w:rsidRDefault="0093467E" w:rsidP="0093467E">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spacing w:after="0" w:line="240" w:lineRule="auto"/>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93467E">
        <w:rPr>
          <w:rFonts w:ascii="Arial" w:eastAsia="Times New Roman" w:hAnsi="Arial" w:cs="Arial"/>
          <w:b/>
          <w:bCs/>
          <w:color w:val="000000"/>
          <w:sz w:val="20"/>
          <w:szCs w:val="20"/>
          <w:lang w:val="en-GB" w:eastAsia="en-GB"/>
        </w:rPr>
        <w:t>PORTH AGORED and UNIVERSITY OF WALES, TRINITY SAINT DAVID</w:t>
      </w:r>
    </w:p>
    <w:p w:rsidR="0093467E" w:rsidRPr="0093467E" w:rsidRDefault="0093467E" w:rsidP="0093467E">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93467E">
        <w:rPr>
          <w:rFonts w:ascii="Arial" w:eastAsia="Times New Roman" w:hAnsi="Arial" w:cs="Arial"/>
          <w:b/>
          <w:bCs/>
          <w:color w:val="000000"/>
          <w:sz w:val="20"/>
          <w:szCs w:val="20"/>
          <w:lang w:val="en-GB" w:eastAsia="en-GB"/>
        </w:rPr>
        <w:t>GRADUATE CERTIFICATE IN CONSOLIDATION OF SOCIAL WORK PRACTICE</w:t>
      </w: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93467E">
        <w:rPr>
          <w:rFonts w:ascii="Arial" w:eastAsia="Times New Roman" w:hAnsi="Arial" w:cs="Arial"/>
          <w:b/>
          <w:bCs/>
          <w:color w:val="000000"/>
          <w:sz w:val="20"/>
          <w:szCs w:val="20"/>
          <w:lang w:val="en-GB" w:eastAsia="en-GB"/>
        </w:rPr>
        <w:t xml:space="preserve">LEARNER AND EMPLOYER’S LEARNING AGREEMENT </w:t>
      </w:r>
    </w:p>
    <w:p w:rsidR="0093467E" w:rsidRPr="0093467E" w:rsidRDefault="0093467E" w:rsidP="0093467E">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Learner </w:t>
            </w:r>
          </w:p>
        </w:tc>
        <w:tc>
          <w:tcPr>
            <w:tcW w:w="5714" w:type="dxa"/>
          </w:tcPr>
          <w:p w:rsidR="0093467E" w:rsidRPr="0093467E" w:rsidRDefault="00FC2C8B"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Claire Parry </w:t>
            </w:r>
          </w:p>
        </w:tc>
      </w:tr>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Team/Agency </w:t>
            </w:r>
          </w:p>
        </w:tc>
        <w:tc>
          <w:tcPr>
            <w:tcW w:w="5714" w:type="dxa"/>
          </w:tcPr>
          <w:p w:rsidR="0093467E" w:rsidRPr="0093467E" w:rsidRDefault="0058676F" w:rsidP="0058676F">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roofErr w:type="spellStart"/>
            <w:r>
              <w:rPr>
                <w:rFonts w:ascii="Arial" w:eastAsia="Times New Roman" w:hAnsi="Arial" w:cs="Arial"/>
                <w:color w:val="000000"/>
                <w:sz w:val="24"/>
                <w:szCs w:val="24"/>
                <w:lang w:val="en-GB" w:eastAsia="en-GB"/>
              </w:rPr>
              <w:t>xxxxxx</w:t>
            </w:r>
            <w:proofErr w:type="spellEnd"/>
            <w:r w:rsidR="00FC2C8B">
              <w:rPr>
                <w:rFonts w:ascii="Arial" w:eastAsia="Times New Roman" w:hAnsi="Arial" w:cs="Arial"/>
                <w:color w:val="000000"/>
                <w:sz w:val="24"/>
                <w:szCs w:val="24"/>
                <w:lang w:val="en-GB" w:eastAsia="en-GB"/>
              </w:rPr>
              <w:t xml:space="preserve"> </w:t>
            </w:r>
          </w:p>
        </w:tc>
      </w:tr>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Mentor </w:t>
            </w:r>
          </w:p>
        </w:tc>
        <w:tc>
          <w:tcPr>
            <w:tcW w:w="5714" w:type="dxa"/>
          </w:tcPr>
          <w:p w:rsidR="0093467E" w:rsidRPr="0093467E" w:rsidRDefault="00FC2C8B"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Luisa Borelli</w:t>
            </w:r>
          </w:p>
        </w:tc>
      </w:tr>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Line Manager </w:t>
            </w:r>
          </w:p>
        </w:tc>
        <w:tc>
          <w:tcPr>
            <w:tcW w:w="5714" w:type="dxa"/>
          </w:tcPr>
          <w:p w:rsidR="0093467E" w:rsidRPr="0093467E" w:rsidRDefault="00FC2C8B"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Steve J Wilson</w:t>
            </w:r>
          </w:p>
        </w:tc>
      </w:tr>
    </w:tbl>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b/>
          <w:color w:val="000000"/>
          <w:sz w:val="20"/>
          <w:szCs w:val="20"/>
          <w:lang w:val="en-GB" w:eastAsia="en-GB"/>
        </w:rPr>
        <w:t>Study Duty</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3467E" w:rsidRPr="0093467E" w:rsidRDefault="0093467E" w:rsidP="0093467E">
      <w:pPr>
        <w:spacing w:after="0" w:line="240" w:lineRule="auto"/>
        <w:ind w:right="-1"/>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val="en-GB" w:eastAsia="en-GB"/>
        </w:rPr>
      </w:pPr>
      <w:r w:rsidRPr="0093467E">
        <w:rPr>
          <w:rFonts w:ascii="Arial" w:eastAsia="Times New Roman" w:hAnsi="Arial" w:cs="Arial"/>
          <w:b/>
          <w:i/>
          <w:color w:val="000000"/>
          <w:sz w:val="20"/>
          <w:szCs w:val="20"/>
          <w:lang w:val="en-GB"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93467E">
        <w:rPr>
          <w:rFonts w:ascii="Arial" w:eastAsia="Times New Roman" w:hAnsi="Arial" w:cs="Arial"/>
          <w:b/>
          <w:color w:val="000000"/>
          <w:sz w:val="20"/>
          <w:szCs w:val="20"/>
          <w:lang w:val="en-GB" w:eastAsia="en-GB"/>
        </w:rPr>
        <w:t>.(</w:t>
      </w:r>
      <w:proofErr w:type="gramEnd"/>
      <w:r w:rsidRPr="0093467E">
        <w:rPr>
          <w:rFonts w:ascii="Arial" w:eastAsia="Times New Roman" w:hAnsi="Arial" w:cs="Arial"/>
          <w:b/>
          <w:color w:val="000000"/>
          <w:sz w:val="20"/>
          <w:szCs w:val="20"/>
          <w:lang w:val="en-GB" w:eastAsia="en-GB"/>
        </w:rPr>
        <w:t>Qualifying after April 2016)</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 xml:space="preserve">Study Leave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93467E">
        <w:rPr>
          <w:rFonts w:ascii="Arial" w:eastAsia="Times New Roman" w:hAnsi="Arial" w:cs="Arial"/>
          <w:color w:val="000000"/>
          <w:sz w:val="20"/>
          <w:szCs w:val="20"/>
          <w:lang w:val="en-GB" w:eastAsia="en-GB"/>
        </w:rPr>
        <w:t>i</w:t>
      </w:r>
      <w:proofErr w:type="spellEnd"/>
      <w:r w:rsidRPr="0093467E">
        <w:rPr>
          <w:rFonts w:ascii="Arial" w:eastAsia="Times New Roman" w:hAnsi="Arial" w:cs="Arial"/>
          <w:color w:val="000000"/>
          <w:sz w:val="20"/>
          <w:szCs w:val="20"/>
          <w:lang w:val="en-GB" w:eastAsia="en-GB"/>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93467E">
        <w:rPr>
          <w:rFonts w:ascii="Arial" w:eastAsia="Times New Roman" w:hAnsi="Arial" w:cs="Arial"/>
          <w:b/>
          <w:color w:val="000000"/>
          <w:sz w:val="20"/>
          <w:szCs w:val="20"/>
          <w:lang w:val="en-GB" w:eastAsia="en-GB"/>
        </w:rPr>
        <w:t xml:space="preserve">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 xml:space="preserve">Resources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br w:type="page"/>
      </w:r>
      <w:r w:rsidRPr="0093467E">
        <w:rPr>
          <w:rFonts w:ascii="Arial" w:eastAsia="Times New Roman" w:hAnsi="Arial" w:cs="Arial"/>
          <w:b/>
          <w:color w:val="000000"/>
          <w:sz w:val="20"/>
          <w:szCs w:val="20"/>
          <w:lang w:val="en-GB" w:eastAsia="en-GB"/>
        </w:rPr>
        <w:lastRenderedPageBreak/>
        <w:t xml:space="preserve">The employer’s training department agrees to: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 </w:t>
      </w:r>
    </w:p>
    <w:p w:rsidR="0093467E" w:rsidRPr="0093467E" w:rsidRDefault="0093467E" w:rsidP="0093467E">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Arrange for eligible staff to join the programme </w:t>
      </w:r>
    </w:p>
    <w:p w:rsidR="0093467E" w:rsidRPr="0093467E" w:rsidRDefault="0093467E" w:rsidP="0093467E">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pay course fees directly to the University  </w:t>
      </w:r>
    </w:p>
    <w:p w:rsidR="0093467E" w:rsidRPr="0093467E" w:rsidRDefault="0093467E" w:rsidP="0093467E">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provide additional guidance and support by:</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facilitating access to existing learning materials or library resources</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providing appropriate training opportunities from existing internal training programmes as agreed with the learner and mentor</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providing programme induction and Consolidation Workshops </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providing learners’ with guidance and support about programme requirements and portfolio completion</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helping to resolve any programme difficulties encountered by the learner, mentor or service managers </w:t>
      </w:r>
    </w:p>
    <w:p w:rsidR="0093467E" w:rsidRPr="0093467E" w:rsidRDefault="0093467E" w:rsidP="0093467E">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 xml:space="preserve">The learner agrees to: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work actively towards completing the qualification within the agreed timescale of 12 months from the date of registration on the programme</w:t>
      </w:r>
    </w:p>
    <w:p w:rsidR="0093467E" w:rsidRPr="0093467E" w:rsidRDefault="0093467E" w:rsidP="0093467E">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Identify with manager/mentor appropriate internal training and arrange to attend these courses</w:t>
      </w:r>
    </w:p>
    <w:p w:rsidR="0093467E" w:rsidRPr="0093467E" w:rsidRDefault="0093467E" w:rsidP="0093467E">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Identify with manager/mentor and Training Manager any special requirements e.g. dyslexia and contact the University’s Student Services office directly about additional support that may be required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4"/>
          <w:lang w:val="en-GB" w:eastAsia="en-GB"/>
        </w:rPr>
      </w:pPr>
      <w:proofErr w:type="gramStart"/>
      <w:r w:rsidRPr="0093467E">
        <w:rPr>
          <w:rFonts w:ascii="Arial" w:eastAsia="Times New Roman" w:hAnsi="Arial" w:cs="Arial"/>
          <w:color w:val="000000"/>
          <w:sz w:val="20"/>
          <w:szCs w:val="20"/>
          <w:lang w:val="en-GB" w:eastAsia="en-GB"/>
        </w:rPr>
        <w:t>attend</w:t>
      </w:r>
      <w:proofErr w:type="gramEnd"/>
      <w:r w:rsidRPr="0093467E">
        <w:rPr>
          <w:rFonts w:ascii="Arial" w:eastAsia="Times New Roman" w:hAnsi="Arial" w:cs="Arial"/>
          <w:color w:val="000000"/>
          <w:sz w:val="20"/>
          <w:szCs w:val="20"/>
          <w:lang w:val="en-GB" w:eastAsia="en-GB"/>
        </w:rPr>
        <w:t xml:space="preserve"> induction and 4 Consolidation Workshops. These are mandatory components of the programme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produce work and evidence appropriate to the portfolio and learning outcomes within agreed timescales </w:t>
      </w:r>
    </w:p>
    <w:p w:rsidR="0093467E" w:rsidRPr="0093467E" w:rsidRDefault="0093467E" w:rsidP="0093467E">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make and keep agreed appointments with mentor/line manager</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ensure they are prepared adequately and obtain all necessary consent for observed practice</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93467E">
        <w:rPr>
          <w:rFonts w:ascii="Arial" w:eastAsia="Times New Roman" w:hAnsi="Arial" w:cs="Arial"/>
          <w:color w:val="000000"/>
          <w:sz w:val="20"/>
          <w:szCs w:val="20"/>
          <w:lang w:val="en-GB" w:eastAsia="en-GB"/>
        </w:rPr>
        <w:t>inform</w:t>
      </w:r>
      <w:proofErr w:type="gramEnd"/>
      <w:r w:rsidRPr="0093467E">
        <w:rPr>
          <w:rFonts w:ascii="Arial" w:eastAsia="Times New Roman" w:hAnsi="Arial" w:cs="Arial"/>
          <w:color w:val="000000"/>
          <w:sz w:val="20"/>
          <w:szCs w:val="20"/>
          <w:lang w:val="en-GB" w:eastAsia="en-GB"/>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liaise with their line manager/mentor to confirm study days and use their own time for </w:t>
      </w:r>
      <w:proofErr w:type="spellStart"/>
      <w:r w:rsidRPr="0093467E">
        <w:rPr>
          <w:rFonts w:ascii="Arial" w:eastAsia="Times New Roman" w:hAnsi="Arial" w:cs="Arial"/>
          <w:color w:val="000000"/>
          <w:sz w:val="20"/>
          <w:szCs w:val="20"/>
          <w:lang w:val="en-GB" w:eastAsia="en-GB"/>
        </w:rPr>
        <w:t>self study</w:t>
      </w:r>
      <w:proofErr w:type="spellEnd"/>
      <w:r w:rsidRPr="0093467E">
        <w:rPr>
          <w:rFonts w:ascii="Arial" w:eastAsia="Times New Roman" w:hAnsi="Arial" w:cs="Arial"/>
          <w:color w:val="000000"/>
          <w:sz w:val="20"/>
          <w:szCs w:val="20"/>
          <w:lang w:val="en-GB" w:eastAsia="en-GB"/>
        </w:rPr>
        <w:t xml:space="preserve">, research and portfolio preparation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take personal responsibility for preparing and completing all work necessary to submit their portfolio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act at all times in accordance with the Code of Practice, the employer’s and University’s policies, procedures and processes</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ensure they understand the need to complete the programme within the first (three year) period of registration with Social Care Wales.(Qualifying after April 2016)</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Line Manager/Mentor agrees to:</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attend an induction meeting to become familiar with the requirements of the programme</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93467E">
        <w:rPr>
          <w:rFonts w:ascii="Arial" w:eastAsia="Times New Roman" w:hAnsi="Arial" w:cs="Arial"/>
          <w:color w:val="000000"/>
          <w:sz w:val="20"/>
          <w:szCs w:val="20"/>
          <w:lang w:val="en-GB" w:eastAsia="en-GB"/>
        </w:rPr>
        <w:t>provide</w:t>
      </w:r>
      <w:proofErr w:type="gramEnd"/>
      <w:r w:rsidRPr="0093467E">
        <w:rPr>
          <w:rFonts w:ascii="Arial" w:eastAsia="Times New Roman" w:hAnsi="Arial" w:cs="Arial"/>
          <w:color w:val="000000"/>
          <w:sz w:val="20"/>
          <w:szCs w:val="20"/>
          <w:lang w:val="en-GB" w:eastAsia="en-GB"/>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guide and support the learner for the duration of the programme</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93467E">
        <w:rPr>
          <w:rFonts w:ascii="Arial" w:eastAsia="Times New Roman" w:hAnsi="Arial" w:cs="Arial"/>
          <w:color w:val="000000"/>
          <w:sz w:val="20"/>
          <w:szCs w:val="20"/>
          <w:lang w:val="en-GB" w:eastAsia="en-GB"/>
        </w:rPr>
        <w:t>release</w:t>
      </w:r>
      <w:proofErr w:type="gramEnd"/>
      <w:r w:rsidRPr="0093467E">
        <w:rPr>
          <w:rFonts w:ascii="Arial" w:eastAsia="Times New Roman" w:hAnsi="Arial" w:cs="Arial"/>
          <w:color w:val="000000"/>
          <w:sz w:val="20"/>
          <w:szCs w:val="20"/>
          <w:lang w:val="en-GB" w:eastAsia="en-GB"/>
        </w:rPr>
        <w:t xml:space="preserve"> the learner for programme induction and Consolidation Workshops, and any internal training courses agreed as being appropriate to meeting agreed learning needs. </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agree with the learner, use of up to 3 additional paid leave days over the whole duration of the programme, as a contribution towards time needed for personal study, research or portfolio development</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lastRenderedPageBreak/>
        <w:t>Completion and submission of portfolio</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The portfolio submission process and dates for each programme cohort will be published on Moodle. Once registered on a programme, l</w:t>
      </w:r>
      <w:r w:rsidRPr="0093467E">
        <w:rPr>
          <w:rFonts w:ascii="Arial" w:eastAsia="Times New Roman" w:hAnsi="Arial" w:cs="Arial"/>
          <w:b/>
          <w:color w:val="000000"/>
          <w:sz w:val="20"/>
          <w:szCs w:val="20"/>
          <w:lang w:val="en-GB" w:eastAsia="en-GB"/>
        </w:rPr>
        <w:t>earners</w:t>
      </w:r>
      <w:r w:rsidRPr="0093467E">
        <w:rPr>
          <w:rFonts w:ascii="Arial" w:eastAsia="Times New Roman" w:hAnsi="Arial" w:cs="Arial"/>
          <w:color w:val="000000"/>
          <w:sz w:val="20"/>
          <w:szCs w:val="20"/>
          <w:lang w:val="en-GB" w:eastAsia="en-GB"/>
        </w:rPr>
        <w:t xml:space="preserve"> </w:t>
      </w:r>
      <w:r w:rsidRPr="0093467E">
        <w:rPr>
          <w:rFonts w:ascii="Arial" w:eastAsia="Times New Roman" w:hAnsi="Arial" w:cs="Arial"/>
          <w:b/>
          <w:color w:val="000000"/>
          <w:sz w:val="20"/>
          <w:szCs w:val="20"/>
          <w:lang w:val="en-GB" w:eastAsia="en-GB"/>
        </w:rPr>
        <w:t>CANNOT change the due submission date without gaining agreement from the employer and University.</w:t>
      </w:r>
      <w:r w:rsidRPr="0093467E">
        <w:rPr>
          <w:rFonts w:ascii="Arial" w:eastAsia="Times New Roman" w:hAnsi="Arial" w:cs="Arial"/>
          <w:color w:val="000000"/>
          <w:sz w:val="20"/>
          <w:szCs w:val="20"/>
          <w:lang w:val="en-GB" w:eastAsia="en-GB"/>
        </w:rPr>
        <w:t xml:space="preserve">   </w:t>
      </w:r>
    </w:p>
    <w:p w:rsidR="0093467E" w:rsidRPr="0093467E" w:rsidRDefault="0093467E" w:rsidP="0093467E">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b/>
          <w:color w:val="000000"/>
          <w:sz w:val="20"/>
          <w:szCs w:val="20"/>
          <w:lang w:val="en-GB" w:eastAsia="en-GB"/>
        </w:rPr>
        <w:t>Pressure of work is not regarded as a reason for non-attendance at any Consolidation Workshop</w:t>
      </w:r>
      <w:r w:rsidRPr="0093467E">
        <w:rPr>
          <w:rFonts w:ascii="Arial" w:eastAsia="Times New Roman" w:hAnsi="Arial" w:cs="Arial"/>
          <w:color w:val="000000"/>
          <w:sz w:val="20"/>
          <w:szCs w:val="20"/>
          <w:lang w:val="en-GB" w:eastAsia="en-GB"/>
        </w:rPr>
        <w:t>.</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I understand and accept the terms and conditions of this learning agreement as stated above.</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275BA0"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Signed: Claire Parry </w:t>
      </w:r>
      <w:r w:rsidRPr="0093467E">
        <w:rPr>
          <w:rFonts w:ascii="Arial" w:eastAsia="Times New Roman" w:hAnsi="Arial" w:cs="Arial"/>
          <w:color w:val="000000"/>
          <w:sz w:val="20"/>
          <w:szCs w:val="20"/>
          <w:lang w:val="en-GB" w:eastAsia="en-GB"/>
        </w:rPr>
        <w:t>Print</w:t>
      </w:r>
      <w:r w:rsidR="0093467E" w:rsidRPr="0093467E">
        <w:rPr>
          <w:rFonts w:ascii="Arial" w:eastAsia="Times New Roman" w:hAnsi="Arial" w:cs="Arial"/>
          <w:color w:val="000000"/>
          <w:sz w:val="20"/>
          <w:szCs w:val="20"/>
          <w:lang w:val="en-GB" w:eastAsia="en-GB"/>
        </w:rPr>
        <w:t xml:space="preserve"> Name:</w:t>
      </w:r>
      <w:r>
        <w:rPr>
          <w:rFonts w:ascii="Arial" w:eastAsia="Times New Roman" w:hAnsi="Arial" w:cs="Arial"/>
          <w:color w:val="000000"/>
          <w:sz w:val="20"/>
          <w:szCs w:val="20"/>
          <w:lang w:val="en-GB" w:eastAsia="en-GB"/>
        </w:rPr>
        <w:t xml:space="preserve"> Claire Parry Date: 05/03/2020</w:t>
      </w:r>
      <w:r w:rsidR="0093467E" w:rsidRPr="0093467E">
        <w:rPr>
          <w:rFonts w:ascii="Arial" w:eastAsia="Times New Roman" w:hAnsi="Arial" w:cs="Arial"/>
          <w:color w:val="000000"/>
          <w:sz w:val="20"/>
          <w:szCs w:val="20"/>
          <w:lang w:val="en-GB" w:eastAsia="en-GB"/>
        </w:rPr>
        <w:t xml:space="preserve">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(Learner)</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Signed:</w:t>
      </w:r>
      <w:r w:rsidR="00275BA0">
        <w:rPr>
          <w:rFonts w:ascii="Arial" w:eastAsia="Times New Roman" w:hAnsi="Arial" w:cs="Arial"/>
          <w:color w:val="000000"/>
          <w:sz w:val="20"/>
          <w:szCs w:val="20"/>
          <w:lang w:val="en-GB" w:eastAsia="en-GB"/>
        </w:rPr>
        <w:t xml:space="preserve"> Steve Wilson </w:t>
      </w:r>
      <w:r w:rsidRPr="0093467E">
        <w:rPr>
          <w:rFonts w:ascii="Arial" w:eastAsia="Times New Roman" w:hAnsi="Arial" w:cs="Arial"/>
          <w:color w:val="000000"/>
          <w:sz w:val="20"/>
          <w:szCs w:val="20"/>
          <w:lang w:val="en-GB" w:eastAsia="en-GB"/>
        </w:rPr>
        <w:t>Print Name:</w:t>
      </w:r>
      <w:r w:rsidR="00275BA0">
        <w:rPr>
          <w:rFonts w:ascii="Arial" w:eastAsia="Times New Roman" w:hAnsi="Arial" w:cs="Arial"/>
          <w:color w:val="000000"/>
          <w:sz w:val="20"/>
          <w:szCs w:val="20"/>
          <w:lang w:val="en-GB" w:eastAsia="en-GB"/>
        </w:rPr>
        <w:t xml:space="preserve"> Steve Wilson </w:t>
      </w:r>
      <w:r w:rsidRPr="0093467E">
        <w:rPr>
          <w:rFonts w:ascii="Arial" w:eastAsia="Times New Roman" w:hAnsi="Arial" w:cs="Arial"/>
          <w:color w:val="000000"/>
          <w:sz w:val="20"/>
          <w:szCs w:val="20"/>
          <w:lang w:val="en-GB" w:eastAsia="en-GB"/>
        </w:rPr>
        <w:t>.Date:</w:t>
      </w:r>
      <w:r w:rsidR="00275BA0">
        <w:rPr>
          <w:rFonts w:ascii="Arial" w:eastAsia="Times New Roman" w:hAnsi="Arial" w:cs="Arial"/>
          <w:color w:val="000000"/>
          <w:sz w:val="20"/>
          <w:szCs w:val="20"/>
          <w:lang w:val="en-GB" w:eastAsia="en-GB"/>
        </w:rPr>
        <w:t>05/03/2020</w:t>
      </w:r>
      <w:r w:rsidRPr="0093467E">
        <w:rPr>
          <w:rFonts w:ascii="Arial" w:eastAsia="Times New Roman" w:hAnsi="Arial" w:cs="Arial"/>
          <w:color w:val="000000"/>
          <w:sz w:val="20"/>
          <w:szCs w:val="20"/>
          <w:lang w:val="en-GB" w:eastAsia="en-GB"/>
        </w:rPr>
        <w:t xml:space="preserve">.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(Line Manager/Mentor)</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275BA0"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Signed: Luisa Borelli </w:t>
      </w:r>
      <w:r w:rsidRPr="0093467E">
        <w:rPr>
          <w:rFonts w:ascii="Arial" w:eastAsia="Times New Roman" w:hAnsi="Arial" w:cs="Arial"/>
          <w:color w:val="000000"/>
          <w:sz w:val="20"/>
          <w:szCs w:val="20"/>
          <w:lang w:val="en-GB" w:eastAsia="en-GB"/>
        </w:rPr>
        <w:t>Print</w:t>
      </w:r>
      <w:r w:rsidR="0093467E" w:rsidRPr="0093467E">
        <w:rPr>
          <w:rFonts w:ascii="Arial" w:eastAsia="Times New Roman" w:hAnsi="Arial" w:cs="Arial"/>
          <w:color w:val="000000"/>
          <w:sz w:val="20"/>
          <w:szCs w:val="20"/>
          <w:lang w:val="en-GB" w:eastAsia="en-GB"/>
        </w:rPr>
        <w:t xml:space="preserve"> Name</w:t>
      </w:r>
      <w:r>
        <w:rPr>
          <w:rFonts w:ascii="Arial" w:eastAsia="Times New Roman" w:hAnsi="Arial" w:cs="Arial"/>
          <w:color w:val="000000"/>
          <w:sz w:val="20"/>
          <w:szCs w:val="20"/>
          <w:lang w:val="en-GB" w:eastAsia="en-GB"/>
        </w:rPr>
        <w:t>: Luisa Borelli Date: 05/03/2020</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(Mentor, if different to above)</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PLEASE PLACE THE SIGNED COPY OF THIS LEARNING AGREEMENT IN SECTION 9 OF THE PORTFOLIO</w:t>
      </w:r>
    </w:p>
    <w:p w:rsidR="0093467E" w:rsidRPr="0093467E" w:rsidRDefault="0093467E" w:rsidP="0093467E">
      <w:pPr>
        <w:spacing w:after="0" w:line="240" w:lineRule="auto"/>
        <w:rPr>
          <w:rFonts w:ascii="Arial" w:eastAsia="Times New Roman" w:hAnsi="Arial" w:cs="Arial"/>
          <w:sz w:val="24"/>
          <w:szCs w:val="24"/>
          <w:lang w:val="en-GB" w:eastAsia="en-GB"/>
        </w:rPr>
      </w:pPr>
    </w:p>
    <w:p w:rsidR="0093467E" w:rsidRPr="0093467E" w:rsidRDefault="0093467E" w:rsidP="0093467E">
      <w:pPr>
        <w:tabs>
          <w:tab w:val="left" w:pos="1590"/>
        </w:tabs>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p>
    <w:p w:rsidR="00B37B51" w:rsidRPr="004B26B1" w:rsidRDefault="00B37B51">
      <w:pPr>
        <w:rPr>
          <w:rFonts w:ascii="Arial" w:hAnsi="Arial" w:cs="Arial"/>
          <w:sz w:val="24"/>
          <w:szCs w:val="24"/>
        </w:rPr>
      </w:pPr>
    </w:p>
    <w:sectPr w:rsidR="00B37B51" w:rsidRPr="004B26B1" w:rsidSect="004D190F">
      <w:headerReference w:type="default" r:id="rId39"/>
      <w:footerReference w:type="default" r:id="rId4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E2A" w:rsidRDefault="00564E2A">
      <w:pPr>
        <w:spacing w:after="0" w:line="240" w:lineRule="auto"/>
      </w:pPr>
      <w:r>
        <w:separator/>
      </w:r>
    </w:p>
  </w:endnote>
  <w:endnote w:type="continuationSeparator" w:id="0">
    <w:p w:rsidR="00564E2A" w:rsidRDefault="0056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67" w:rsidRPr="00E60F42" w:rsidRDefault="009F5967" w:rsidP="004D190F">
    <w:pPr>
      <w:pStyle w:val="Footer"/>
      <w:rPr>
        <w:lang w:eastAsia="x-none"/>
      </w:rPr>
    </w:pPr>
    <w:r>
      <w:rPr>
        <w:lang w:eastAsia="x-none"/>
      </w:rPr>
      <w:t>V7 27/9/19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E2A" w:rsidRDefault="00564E2A">
      <w:pPr>
        <w:spacing w:after="0" w:line="240" w:lineRule="auto"/>
      </w:pPr>
      <w:r>
        <w:separator/>
      </w:r>
    </w:p>
  </w:footnote>
  <w:footnote w:type="continuationSeparator" w:id="0">
    <w:p w:rsidR="00564E2A" w:rsidRDefault="00564E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67" w:rsidRPr="003C4500" w:rsidRDefault="009F5967" w:rsidP="003C4500">
    <w:pPr>
      <w:pStyle w:val="Header"/>
      <w:tabs>
        <w:tab w:val="clear" w:pos="4513"/>
        <w:tab w:val="clear" w:pos="9026"/>
        <w:tab w:val="left" w:pos="1185"/>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rPr>
        <w:rFonts w:cs="Times New Roman"/>
      </w:rPr>
    </w:lvl>
    <w:lvl w:ilvl="1" w:tplc="4D02A626">
      <w:start w:val="1"/>
      <w:numFmt w:val="lowerLetter"/>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2065A"/>
    <w:multiLevelType w:val="hybridMultilevel"/>
    <w:tmpl w:val="87CE4D52"/>
    <w:lvl w:ilvl="0" w:tplc="ED1CFFD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3C1BB1"/>
    <w:multiLevelType w:val="hybridMultilevel"/>
    <w:tmpl w:val="D228D0F4"/>
    <w:lvl w:ilvl="0" w:tplc="81E0D05C">
      <w:start w:val="130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7"/>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2"/>
  </w:num>
  <w:num w:numId="7">
    <w:abstractNumId w:val="6"/>
  </w:num>
  <w:num w:numId="8">
    <w:abstractNumId w:val="10"/>
  </w:num>
  <w:num w:numId="9">
    <w:abstractNumId w:val="8"/>
  </w:num>
  <w:num w:numId="10">
    <w:abstractNumId w:val="9"/>
  </w:num>
  <w:num w:numId="11">
    <w:abstractNumId w:val="1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A06"/>
    <w:rsid w:val="000024AC"/>
    <w:rsid w:val="000105CC"/>
    <w:rsid w:val="00016BE4"/>
    <w:rsid w:val="00040D3E"/>
    <w:rsid w:val="00044386"/>
    <w:rsid w:val="00057740"/>
    <w:rsid w:val="00083626"/>
    <w:rsid w:val="000A4F14"/>
    <w:rsid w:val="000A7F21"/>
    <w:rsid w:val="000B4FC0"/>
    <w:rsid w:val="000B76F4"/>
    <w:rsid w:val="000C35E3"/>
    <w:rsid w:val="000C7BD1"/>
    <w:rsid w:val="000F33AC"/>
    <w:rsid w:val="00101033"/>
    <w:rsid w:val="00117CFA"/>
    <w:rsid w:val="00131005"/>
    <w:rsid w:val="00166155"/>
    <w:rsid w:val="001A00BC"/>
    <w:rsid w:val="001B0A0C"/>
    <w:rsid w:val="001C20D9"/>
    <w:rsid w:val="001D1361"/>
    <w:rsid w:val="001D3AFD"/>
    <w:rsid w:val="001D7FA5"/>
    <w:rsid w:val="001E3CC9"/>
    <w:rsid w:val="001F0B41"/>
    <w:rsid w:val="002014A5"/>
    <w:rsid w:val="00204233"/>
    <w:rsid w:val="0021369F"/>
    <w:rsid w:val="002209E3"/>
    <w:rsid w:val="00221672"/>
    <w:rsid w:val="00241F92"/>
    <w:rsid w:val="0024614C"/>
    <w:rsid w:val="00260657"/>
    <w:rsid w:val="00265180"/>
    <w:rsid w:val="00265DD4"/>
    <w:rsid w:val="00275BA0"/>
    <w:rsid w:val="00282DC1"/>
    <w:rsid w:val="002916A0"/>
    <w:rsid w:val="002929C4"/>
    <w:rsid w:val="0029741F"/>
    <w:rsid w:val="002A1C7E"/>
    <w:rsid w:val="002B1CC2"/>
    <w:rsid w:val="002B5FBF"/>
    <w:rsid w:val="00304070"/>
    <w:rsid w:val="00321AC7"/>
    <w:rsid w:val="0033225D"/>
    <w:rsid w:val="00332C0D"/>
    <w:rsid w:val="00336A22"/>
    <w:rsid w:val="0035163D"/>
    <w:rsid w:val="003560EF"/>
    <w:rsid w:val="003645E3"/>
    <w:rsid w:val="00383FD6"/>
    <w:rsid w:val="00394723"/>
    <w:rsid w:val="003A129C"/>
    <w:rsid w:val="003C4500"/>
    <w:rsid w:val="003C65E2"/>
    <w:rsid w:val="003D0E53"/>
    <w:rsid w:val="003E119A"/>
    <w:rsid w:val="003E1368"/>
    <w:rsid w:val="003E6E4C"/>
    <w:rsid w:val="003E7EA3"/>
    <w:rsid w:val="003F100E"/>
    <w:rsid w:val="003F1978"/>
    <w:rsid w:val="00401A06"/>
    <w:rsid w:val="00405D02"/>
    <w:rsid w:val="004259CD"/>
    <w:rsid w:val="00473D41"/>
    <w:rsid w:val="00487049"/>
    <w:rsid w:val="0049217A"/>
    <w:rsid w:val="00496206"/>
    <w:rsid w:val="00496836"/>
    <w:rsid w:val="004B26B1"/>
    <w:rsid w:val="004D190F"/>
    <w:rsid w:val="004E183E"/>
    <w:rsid w:val="00510974"/>
    <w:rsid w:val="00525DFA"/>
    <w:rsid w:val="00551851"/>
    <w:rsid w:val="00560493"/>
    <w:rsid w:val="00564E2A"/>
    <w:rsid w:val="005806E6"/>
    <w:rsid w:val="005807C5"/>
    <w:rsid w:val="0058676F"/>
    <w:rsid w:val="005A030F"/>
    <w:rsid w:val="005A7A3E"/>
    <w:rsid w:val="005D22D1"/>
    <w:rsid w:val="005D23FC"/>
    <w:rsid w:val="005D6DB7"/>
    <w:rsid w:val="005F2035"/>
    <w:rsid w:val="005F2DA4"/>
    <w:rsid w:val="00601014"/>
    <w:rsid w:val="00671636"/>
    <w:rsid w:val="00673585"/>
    <w:rsid w:val="0068763C"/>
    <w:rsid w:val="0069789D"/>
    <w:rsid w:val="006A71EE"/>
    <w:rsid w:val="006B4A0A"/>
    <w:rsid w:val="006C6EF8"/>
    <w:rsid w:val="006C7FAB"/>
    <w:rsid w:val="006D0150"/>
    <w:rsid w:val="006D5A72"/>
    <w:rsid w:val="006E1723"/>
    <w:rsid w:val="006E218F"/>
    <w:rsid w:val="006E2497"/>
    <w:rsid w:val="006F1A8D"/>
    <w:rsid w:val="00711089"/>
    <w:rsid w:val="0071465C"/>
    <w:rsid w:val="00722753"/>
    <w:rsid w:val="00726C62"/>
    <w:rsid w:val="00790A4A"/>
    <w:rsid w:val="008178C0"/>
    <w:rsid w:val="008221C2"/>
    <w:rsid w:val="008231D2"/>
    <w:rsid w:val="00831561"/>
    <w:rsid w:val="0087014E"/>
    <w:rsid w:val="00870AD5"/>
    <w:rsid w:val="00873421"/>
    <w:rsid w:val="008C530E"/>
    <w:rsid w:val="008D0084"/>
    <w:rsid w:val="008E7BE0"/>
    <w:rsid w:val="008F672C"/>
    <w:rsid w:val="00930A93"/>
    <w:rsid w:val="0093467E"/>
    <w:rsid w:val="00957531"/>
    <w:rsid w:val="00973079"/>
    <w:rsid w:val="009F5967"/>
    <w:rsid w:val="00A06F03"/>
    <w:rsid w:val="00A40D30"/>
    <w:rsid w:val="00A63B70"/>
    <w:rsid w:val="00A8043B"/>
    <w:rsid w:val="00A91A22"/>
    <w:rsid w:val="00A96DCC"/>
    <w:rsid w:val="00AB323D"/>
    <w:rsid w:val="00AD253E"/>
    <w:rsid w:val="00AE1CAB"/>
    <w:rsid w:val="00B137C2"/>
    <w:rsid w:val="00B22452"/>
    <w:rsid w:val="00B36ECD"/>
    <w:rsid w:val="00B37B51"/>
    <w:rsid w:val="00B434B6"/>
    <w:rsid w:val="00B5706D"/>
    <w:rsid w:val="00B85C92"/>
    <w:rsid w:val="00B93150"/>
    <w:rsid w:val="00C13AA3"/>
    <w:rsid w:val="00C17810"/>
    <w:rsid w:val="00C336FF"/>
    <w:rsid w:val="00C45077"/>
    <w:rsid w:val="00C475C0"/>
    <w:rsid w:val="00C753C0"/>
    <w:rsid w:val="00C7725D"/>
    <w:rsid w:val="00C8742B"/>
    <w:rsid w:val="00C9577D"/>
    <w:rsid w:val="00CA76D4"/>
    <w:rsid w:val="00CE57EF"/>
    <w:rsid w:val="00CE7B92"/>
    <w:rsid w:val="00CF49B8"/>
    <w:rsid w:val="00D3093B"/>
    <w:rsid w:val="00D34ECD"/>
    <w:rsid w:val="00D72B23"/>
    <w:rsid w:val="00DA5CB5"/>
    <w:rsid w:val="00DD4A15"/>
    <w:rsid w:val="00DD6821"/>
    <w:rsid w:val="00DE14E8"/>
    <w:rsid w:val="00E019E5"/>
    <w:rsid w:val="00E122C2"/>
    <w:rsid w:val="00E123A5"/>
    <w:rsid w:val="00E34FC5"/>
    <w:rsid w:val="00E5031C"/>
    <w:rsid w:val="00E632E4"/>
    <w:rsid w:val="00E82F3C"/>
    <w:rsid w:val="00E87E2E"/>
    <w:rsid w:val="00E97E87"/>
    <w:rsid w:val="00EB599F"/>
    <w:rsid w:val="00F05387"/>
    <w:rsid w:val="00F206F9"/>
    <w:rsid w:val="00F500F5"/>
    <w:rsid w:val="00F702F5"/>
    <w:rsid w:val="00F72CC0"/>
    <w:rsid w:val="00F75610"/>
    <w:rsid w:val="00F90E6B"/>
    <w:rsid w:val="00FC002A"/>
    <w:rsid w:val="00FC2C8B"/>
    <w:rsid w:val="00FC7599"/>
    <w:rsid w:val="00FD4C00"/>
    <w:rsid w:val="00FE7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89E52E-0ECC-4568-A3DB-1E139830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34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67E"/>
  </w:style>
  <w:style w:type="character" w:styleId="Hyperlink">
    <w:name w:val="Hyperlink"/>
    <w:basedOn w:val="DefaultParagraphFont"/>
    <w:uiPriority w:val="99"/>
    <w:unhideWhenUsed/>
    <w:rsid w:val="00957531"/>
    <w:rPr>
      <w:color w:val="0563C1" w:themeColor="hyperlink"/>
      <w:u w:val="single"/>
    </w:rPr>
  </w:style>
  <w:style w:type="paragraph" w:styleId="ListParagraph">
    <w:name w:val="List Paragraph"/>
    <w:basedOn w:val="Normal"/>
    <w:uiPriority w:val="34"/>
    <w:qFormat/>
    <w:rsid w:val="002916A0"/>
    <w:pPr>
      <w:ind w:left="720"/>
      <w:contextualSpacing/>
    </w:pPr>
  </w:style>
  <w:style w:type="paragraph" w:styleId="NormalWeb">
    <w:name w:val="Normal (Web)"/>
    <w:basedOn w:val="Normal"/>
    <w:uiPriority w:val="99"/>
    <w:unhideWhenUsed/>
    <w:rsid w:val="0048704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487049"/>
    <w:rPr>
      <w:i/>
      <w:iCs/>
    </w:rPr>
  </w:style>
  <w:style w:type="paragraph" w:styleId="Header">
    <w:name w:val="header"/>
    <w:basedOn w:val="Normal"/>
    <w:link w:val="HeaderChar"/>
    <w:uiPriority w:val="99"/>
    <w:unhideWhenUsed/>
    <w:rsid w:val="003C45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500"/>
  </w:style>
  <w:style w:type="paragraph" w:customStyle="1" w:styleId="commentcontentpara">
    <w:name w:val="commentcontentpara"/>
    <w:basedOn w:val="Normal"/>
    <w:rsid w:val="00C13AA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631882">
      <w:bodyDiv w:val="1"/>
      <w:marLeft w:val="0"/>
      <w:marRight w:val="0"/>
      <w:marTop w:val="0"/>
      <w:marBottom w:val="0"/>
      <w:divBdr>
        <w:top w:val="none" w:sz="0" w:space="0" w:color="auto"/>
        <w:left w:val="none" w:sz="0" w:space="0" w:color="auto"/>
        <w:bottom w:val="none" w:sz="0" w:space="0" w:color="auto"/>
        <w:right w:val="none" w:sz="0" w:space="0" w:color="auto"/>
      </w:divBdr>
    </w:div>
    <w:div w:id="106753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afeguarding-adults-risk-abuse-or-neglect" TargetMode="External"/><Relationship Id="rId18" Type="http://schemas.openxmlformats.org/officeDocument/2006/relationships/hyperlink" Target="https://libguides.hull.ac.uk/reflectivewriting/era" TargetMode="External"/><Relationship Id="rId26" Type="http://schemas.openxmlformats.org/officeDocument/2006/relationships/hyperlink" Target="https://www.scie.org.uk/prevention/choice/person-centred-care" TargetMode="External"/><Relationship Id="rId39" Type="http://schemas.openxmlformats.org/officeDocument/2006/relationships/header" Target="header1.xml"/><Relationship Id="rId21" Type="http://schemas.openxmlformats.org/officeDocument/2006/relationships/hyperlink" Target="https://law.gov.wales/publicservices/social-care/?lang=en" TargetMode="External"/><Relationship Id="rId34" Type="http://schemas.openxmlformats.org/officeDocument/2006/relationships/hyperlink" Target="https://www.ed.ac.uk/reflection/reflectors-toolkit/reflecting-on-experience/gibbs-reflective-cycle"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gov.wales/adult-social-services-during-covid-19-pandemic-html" TargetMode="External"/><Relationship Id="rId20" Type="http://schemas.openxmlformats.org/officeDocument/2006/relationships/hyperlink" Target="https://law.gov.wales/publicservices/social-care/Local-authority-responsibilities/Safeguarding/safeguarding-children/responsibilities-under-children-act-1989-and-children-act-2004/?lang=en" TargetMode="External"/><Relationship Id="rId29" Type="http://schemas.openxmlformats.org/officeDocument/2006/relationships/hyperlink" Target="https://gov.wales/coronavirus-act-2020-and-social-care-wale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ukeclements.co.uk/rhydian-social-welfare-law-in-wales/court-of-protection-in-wales/" TargetMode="External"/><Relationship Id="rId24" Type="http://schemas.openxmlformats.org/officeDocument/2006/relationships/hyperlink" Target="https://www.scie.org.uk/social-work/recording" TargetMode="External"/><Relationship Id="rId32" Type="http://schemas.openxmlformats.org/officeDocument/2006/relationships/hyperlink" Target="https://socialcare.wales/cms_assets/file-uploads/Code-of-Professional-Practice-for-Social-Care-web-version.pdf" TargetMode="External"/><Relationship Id="rId37" Type="http://schemas.openxmlformats.org/officeDocument/2006/relationships/hyperlink" Target="https://www.xxx.gov.uk/en/Resident/Social-Services/Child-Protection.aspx"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overnment/collections/mental-capacity-amendment-act-2019-liberty-protection-safeguards-lps" TargetMode="External"/><Relationship Id="rId23" Type="http://schemas.openxmlformats.org/officeDocument/2006/relationships/hyperlink" Target="https://www.scie.org.uk/mca/introduction/mental-capacity-act-2005-at-a-glance" TargetMode="External"/><Relationship Id="rId28" Type="http://schemas.openxmlformats.org/officeDocument/2006/relationships/hyperlink" Target="https://socialcare.wales/cms_assets/file-uploads/Code-of-Professional-Practice-2017-easy-read.pdf%202020" TargetMode="External"/><Relationship Id="rId36" Type="http://schemas.openxmlformats.org/officeDocument/2006/relationships/hyperlink" Target="https://www.northwalessafeguardingboard.wales/financial-abuse/" TargetMode="External"/><Relationship Id="rId10" Type="http://schemas.openxmlformats.org/officeDocument/2006/relationships/hyperlink" Target="https://doi.org/10.1093/bjsw/bcy062" TargetMode="External"/><Relationship Id="rId19" Type="http://schemas.openxmlformats.org/officeDocument/2006/relationships/hyperlink" Target="https://www.kingsleyknight.co.uk/judge-criticises-social-worker-for-poor-case-records/" TargetMode="External"/><Relationship Id="rId31" Type="http://schemas.openxmlformats.org/officeDocument/2006/relationships/hyperlink" Target="https://socialcare.wales/learning-and-development/using-welsh-at-work" TargetMode="External"/><Relationship Id="rId4" Type="http://schemas.openxmlformats.org/officeDocument/2006/relationships/webSettings" Target="webSettings.xml"/><Relationship Id="rId9" Type="http://schemas.openxmlformats.org/officeDocument/2006/relationships/hyperlink" Target="https://www.basw.co.uk/resources/voices-frontline" TargetMode="External"/><Relationship Id="rId14" Type="http://schemas.openxmlformats.org/officeDocument/2006/relationships/hyperlink" Target="https://gov.wales/sites/default/files/publications/2019-05/working-together-to-safeguard-people-volume-5-handling-individual-cases-to-protect-children-at-risk.pdf%202018" TargetMode="External"/><Relationship Id="rId22" Type="http://schemas.openxmlformats.org/officeDocument/2006/relationships/hyperlink" Target="https://www.legislation.gov.uk/anaw/2014/4/contents" TargetMode="External"/><Relationship Id="rId27" Type="http://schemas.openxmlformats.org/officeDocument/2006/relationships/hyperlink" Target="https://socialcare.wales/cms_assets/hub-downloads/Principles-Resource-Guide_March-17.pdf" TargetMode="External"/><Relationship Id="rId30" Type="http://schemas.openxmlformats.org/officeDocument/2006/relationships/hyperlink" Target="https://socialcare.wales/learning-and-development/national-occupational-standards-nos" TargetMode="External"/><Relationship Id="rId35" Type="http://schemas.openxmlformats.org/officeDocument/2006/relationships/hyperlink" Target="https://safeguarding.wales/adu/a3pt1/a3pt1.p9.html" TargetMode="External"/><Relationship Id="rId8" Type="http://schemas.openxmlformats.org/officeDocument/2006/relationships/hyperlink" Target="file:///C:\Users\SSFLCZP\Documents\Ann%20Craft%20Trust.,%20(2021).%20Safeguarding%20Children%20and%20adults.%20%5bViewed%2010th%20December%202020%5d.%20Available%20from:%20https:\www.anncrafttrust.org\resources\why-have-different-policies-and-procedures-for-safeguarding-children-and-adults\" TargetMode="External"/><Relationship Id="rId3" Type="http://schemas.openxmlformats.org/officeDocument/2006/relationships/settings" Target="settings.xml"/><Relationship Id="rId12" Type="http://schemas.openxmlformats.org/officeDocument/2006/relationships/hyperlink" Target="https://www.bing.com/videos/search?q=more+than+just+words+vides+welsh+and+alzeihmers&amp;&amp;view=detail&amp;mid=98634A42F1046A901D5998634A42F1046A901D59&amp;&amp;FORM=VRDGAR&amp;ru=%2Fvideos%2Fsearch%3Fq%3Dmore%2520than%2520just%2520words%2520vides%2520welsh%2520and%2520alzeihmers%26qs%3Dn%26form%3DQBVR%26sp%3D-1%26pq%3Dmore%2520than%2520just%2520words%2520vides%2520welsh%2520and%2520alzeihmers%26sc%3D0-47%26sk%3D%26cvid%3D68863FB06C0947F58CE8321877928924" TargetMode="External"/><Relationship Id="rId17" Type="http://schemas.openxmlformats.org/officeDocument/2006/relationships/hyperlink" Target="https://www.legislation.gov.uk/ukpga/2005/9" TargetMode="External"/><Relationship Id="rId25" Type="http://schemas.openxmlformats.org/officeDocument/2006/relationships/hyperlink" Target="https://www.scie.org.uk/care-providers/coronavirus-covid-19/mca/best-interests-decisions" TargetMode="External"/><Relationship Id="rId33" Type="http://schemas.openxmlformats.org/officeDocument/2006/relationships/hyperlink" Target="https://www.researchgate.net/publication/242623839_Ecological_Systems_Theory_as_Applied_to_Family_Caregivers_of_Aging_Adults" TargetMode="External"/><Relationship Id="rId38" Type="http://schemas.openxmlformats.org/officeDocument/2006/relationships/hyperlink" Target="https://www.xxx.gov.uk/en/Resident/Social-Services/Adult-Safeguard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39</Pages>
  <Words>13445</Words>
  <Characters>76641</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Corney</dc:creator>
  <cp:keywords/>
  <dc:description/>
  <cp:lastModifiedBy>Claire Z. Parry (Social)</cp:lastModifiedBy>
  <cp:revision>4</cp:revision>
  <dcterms:created xsi:type="dcterms:W3CDTF">2021-05-11T19:27:00Z</dcterms:created>
  <dcterms:modified xsi:type="dcterms:W3CDTF">2021-05-11T20:19:00Z</dcterms:modified>
</cp:coreProperties>
</file>