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8DD91" w14:textId="5A6AE1B3" w:rsidR="001543D4" w:rsidRDefault="0019656E">
      <w:pPr>
        <w:rPr>
          <w:rFonts w:eastAsia="Times New Roman"/>
          <w:noProof/>
          <w:lang w:eastAsia="en-GB"/>
        </w:rPr>
      </w:pPr>
      <w:r>
        <w:rPr>
          <w:rFonts w:eastAsia="Times New Roman"/>
          <w:noProof/>
          <w:lang w:eastAsia="en-GB"/>
        </w:rPr>
        <w:fldChar w:fldCharType="begin"/>
      </w:r>
      <w:r>
        <w:rPr>
          <w:rFonts w:eastAsia="Times New Roman"/>
          <w:noProof/>
          <w:lang w:eastAsia="en-GB"/>
        </w:rPr>
        <w:instrText xml:space="preserve"> INCLUDEPICTURE  "/var/folders/xd/xz_ngb057x38_9b68n_prwp00000gn/T/com.microsoft.Word/WebArchiveCopyPasteTempFiles/page1image33405776" \* MERGEFORMATINET </w:instrText>
      </w:r>
      <w:r>
        <w:rPr>
          <w:rFonts w:eastAsia="Times New Roman"/>
          <w:noProof/>
          <w:lang w:eastAsia="en-GB"/>
        </w:rPr>
        <w:fldChar w:fldCharType="separate"/>
      </w:r>
      <w:r>
        <w:rPr>
          <w:rFonts w:eastAsia="Times New Roman"/>
          <w:noProof/>
          <w:lang w:eastAsia="en-GB"/>
        </w:rPr>
        <w:fldChar w:fldCharType="begin"/>
      </w:r>
      <w:r>
        <w:rPr>
          <w:rFonts w:eastAsia="Times New Roman"/>
          <w:noProof/>
          <w:lang w:eastAsia="en-GB"/>
        </w:rPr>
        <w:instrText xml:space="preserve"> INCLUDEPICTURE  "/var/folders/xd/xz_ngb057x38_9b68n_prwp00000gn/T/com.microsoft.Word/WebArchiveCopyPasteTempFiles/page1image33405776" \* MERGEFORMATINET </w:instrText>
      </w:r>
      <w:r>
        <w:rPr>
          <w:rFonts w:eastAsia="Times New Roman"/>
          <w:noProof/>
          <w:lang w:eastAsia="en-GB"/>
        </w:rPr>
        <w:fldChar w:fldCharType="separate"/>
      </w:r>
      <w:r>
        <w:rPr>
          <w:rFonts w:eastAsia="Times New Roman"/>
          <w:noProof/>
          <w:lang w:eastAsia="en-GB"/>
        </w:rPr>
        <w:drawing>
          <wp:inline distT="0" distB="0" distL="0" distR="0" wp14:anchorId="17754C8D" wp14:editId="0A0684DC">
            <wp:extent cx="2169160" cy="855980"/>
            <wp:effectExtent l="0" t="0" r="0" b="0"/>
            <wp:docPr id="1" name="Picture 1" descr="page1image33405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page1image33405776"/>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9160" cy="855980"/>
                    </a:xfrm>
                    <a:prstGeom prst="rect">
                      <a:avLst/>
                    </a:prstGeom>
                    <a:noFill/>
                    <a:ln>
                      <a:noFill/>
                    </a:ln>
                  </pic:spPr>
                </pic:pic>
              </a:graphicData>
            </a:graphic>
          </wp:inline>
        </w:drawing>
      </w:r>
      <w:r>
        <w:rPr>
          <w:rFonts w:eastAsia="Times New Roman"/>
          <w:noProof/>
          <w:lang w:eastAsia="en-GB"/>
        </w:rPr>
        <w:fldChar w:fldCharType="end"/>
      </w:r>
      <w:r>
        <w:rPr>
          <w:rFonts w:eastAsia="Times New Roman"/>
          <w:noProof/>
          <w:lang w:eastAsia="en-GB"/>
        </w:rPr>
        <w:fldChar w:fldCharType="end"/>
      </w:r>
    </w:p>
    <w:p w14:paraId="51616598" w14:textId="208362B2" w:rsidR="0019656E" w:rsidRDefault="0019656E">
      <w:pPr>
        <w:rPr>
          <w:rFonts w:eastAsia="Times New Roman"/>
          <w:noProof/>
          <w:lang w:eastAsia="en-GB"/>
        </w:rPr>
      </w:pPr>
    </w:p>
    <w:p w14:paraId="6B6DFE69" w14:textId="75C5E160" w:rsidR="0019656E" w:rsidRDefault="0019656E">
      <w:pPr>
        <w:rPr>
          <w:rFonts w:eastAsia="Times New Roman"/>
          <w:noProof/>
          <w:lang w:eastAsia="en-GB"/>
        </w:rPr>
      </w:pPr>
    </w:p>
    <w:p w14:paraId="43641AFB" w14:textId="726BF9CE" w:rsidR="0019656E" w:rsidRDefault="0019656E">
      <w:pPr>
        <w:rPr>
          <w:rFonts w:eastAsia="Times New Roman"/>
          <w:noProof/>
          <w:lang w:eastAsia="en-GB"/>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3"/>
        <w:gridCol w:w="6152"/>
      </w:tblGrid>
      <w:tr w:rsidR="0019656E" w:rsidRPr="00E96236" w14:paraId="335EF0F2" w14:textId="77777777" w:rsidTr="006D70A1">
        <w:trPr>
          <w:trHeight w:val="2934"/>
        </w:trPr>
        <w:tc>
          <w:tcPr>
            <w:tcW w:w="3493" w:type="dxa"/>
            <w:shd w:val="clear" w:color="auto" w:fill="D9D9D9"/>
          </w:tcPr>
          <w:p w14:paraId="4EAE983E" w14:textId="77777777" w:rsidR="0019656E" w:rsidRDefault="0019656E" w:rsidP="006D70A1">
            <w:pPr>
              <w:spacing w:before="120" w:after="120"/>
              <w:rPr>
                <w:rFonts w:ascii="Tahoma" w:hAnsi="Tahoma" w:cs="Tahoma"/>
                <w:sz w:val="32"/>
                <w:szCs w:val="32"/>
              </w:rPr>
            </w:pPr>
            <w:r w:rsidRPr="00A930CB">
              <w:rPr>
                <w:rFonts w:ascii="Tahoma" w:hAnsi="Tahoma" w:cs="Tahoma"/>
                <w:sz w:val="32"/>
                <w:szCs w:val="32"/>
              </w:rPr>
              <w:t>Student Name</w:t>
            </w:r>
          </w:p>
          <w:p w14:paraId="1B1365E2" w14:textId="77777777" w:rsidR="0019656E" w:rsidRPr="00A930CB" w:rsidRDefault="0019656E" w:rsidP="006D70A1">
            <w:pPr>
              <w:spacing w:before="120" w:after="120"/>
              <w:rPr>
                <w:rFonts w:ascii="Tahoma" w:hAnsi="Tahoma" w:cs="Tahoma"/>
                <w:sz w:val="32"/>
                <w:szCs w:val="32"/>
              </w:rPr>
            </w:pPr>
            <w:r>
              <w:rPr>
                <w:rFonts w:ascii="Tahoma" w:hAnsi="Tahoma" w:cs="Tahoma"/>
                <w:sz w:val="32"/>
                <w:szCs w:val="32"/>
              </w:rPr>
              <w:t>Student Number:</w:t>
            </w:r>
          </w:p>
        </w:tc>
        <w:tc>
          <w:tcPr>
            <w:tcW w:w="6152" w:type="dxa"/>
          </w:tcPr>
          <w:p w14:paraId="52383D08" w14:textId="77777777" w:rsidR="0019656E" w:rsidRDefault="0019656E" w:rsidP="006D70A1">
            <w:pPr>
              <w:rPr>
                <w:sz w:val="32"/>
                <w:szCs w:val="32"/>
              </w:rPr>
            </w:pPr>
            <w:r w:rsidRPr="00E96236">
              <w:rPr>
                <w:sz w:val="32"/>
                <w:szCs w:val="32"/>
              </w:rPr>
              <w:t>Vladimir Ivanov</w:t>
            </w:r>
            <w:r>
              <w:rPr>
                <w:sz w:val="32"/>
                <w:szCs w:val="32"/>
              </w:rPr>
              <w:t>- 1816040</w:t>
            </w:r>
          </w:p>
          <w:p w14:paraId="528A4302" w14:textId="77777777" w:rsidR="0019656E" w:rsidRDefault="0019656E" w:rsidP="006D70A1">
            <w:pPr>
              <w:rPr>
                <w:sz w:val="32"/>
                <w:szCs w:val="32"/>
              </w:rPr>
            </w:pPr>
            <w:r>
              <w:rPr>
                <w:sz w:val="32"/>
                <w:szCs w:val="32"/>
              </w:rPr>
              <w:t>Yulian Dodev – 1816041</w:t>
            </w:r>
          </w:p>
          <w:p w14:paraId="1D397B2C" w14:textId="77777777" w:rsidR="0019656E" w:rsidRDefault="0019656E" w:rsidP="006D70A1">
            <w:pPr>
              <w:rPr>
                <w:sz w:val="32"/>
                <w:szCs w:val="32"/>
              </w:rPr>
            </w:pPr>
            <w:r>
              <w:rPr>
                <w:sz w:val="32"/>
                <w:szCs w:val="32"/>
              </w:rPr>
              <w:t>Daniel Stefanov- 1817895</w:t>
            </w:r>
          </w:p>
          <w:p w14:paraId="4136F97C" w14:textId="77777777" w:rsidR="0019656E" w:rsidRDefault="0019656E" w:rsidP="006D70A1">
            <w:pPr>
              <w:rPr>
                <w:sz w:val="32"/>
                <w:szCs w:val="32"/>
              </w:rPr>
            </w:pPr>
            <w:r>
              <w:rPr>
                <w:sz w:val="32"/>
                <w:szCs w:val="32"/>
              </w:rPr>
              <w:t>Elvira Emilova-1817901</w:t>
            </w:r>
          </w:p>
          <w:p w14:paraId="750DF438" w14:textId="77777777" w:rsidR="0019656E" w:rsidRPr="00E96236" w:rsidRDefault="0019656E" w:rsidP="006D70A1">
            <w:pPr>
              <w:rPr>
                <w:sz w:val="32"/>
                <w:szCs w:val="32"/>
              </w:rPr>
            </w:pPr>
            <w:r>
              <w:rPr>
                <w:sz w:val="32"/>
                <w:szCs w:val="32"/>
              </w:rPr>
              <w:t>Vida Andreeva-1818488</w:t>
            </w:r>
          </w:p>
        </w:tc>
      </w:tr>
      <w:tr w:rsidR="0019656E" w:rsidRPr="00E96236" w14:paraId="22331677" w14:textId="77777777" w:rsidTr="006D70A1">
        <w:trPr>
          <w:trHeight w:val="946"/>
        </w:trPr>
        <w:tc>
          <w:tcPr>
            <w:tcW w:w="3493" w:type="dxa"/>
            <w:shd w:val="clear" w:color="auto" w:fill="D9D9D9"/>
          </w:tcPr>
          <w:p w14:paraId="5C4E3D44" w14:textId="77777777" w:rsidR="0019656E" w:rsidRPr="00A930CB" w:rsidRDefault="0019656E" w:rsidP="006D70A1">
            <w:pPr>
              <w:spacing w:before="120" w:after="120"/>
              <w:rPr>
                <w:rFonts w:ascii="Tahoma" w:hAnsi="Tahoma" w:cs="Tahoma"/>
                <w:sz w:val="32"/>
                <w:szCs w:val="32"/>
              </w:rPr>
            </w:pPr>
            <w:r w:rsidRPr="00A930CB">
              <w:rPr>
                <w:rFonts w:ascii="Tahoma" w:hAnsi="Tahoma" w:cs="Tahoma"/>
                <w:sz w:val="32"/>
                <w:szCs w:val="32"/>
              </w:rPr>
              <w:t>Module No:</w:t>
            </w:r>
          </w:p>
        </w:tc>
        <w:tc>
          <w:tcPr>
            <w:tcW w:w="6152" w:type="dxa"/>
          </w:tcPr>
          <w:p w14:paraId="4091533D" w14:textId="77777777" w:rsidR="0019656E" w:rsidRPr="00E96236" w:rsidRDefault="0019656E" w:rsidP="006D70A1">
            <w:pPr>
              <w:rPr>
                <w:color w:val="000000"/>
                <w:sz w:val="32"/>
                <w:szCs w:val="32"/>
              </w:rPr>
            </w:pPr>
            <w:r w:rsidRPr="00E96236">
              <w:rPr>
                <w:color w:val="000000"/>
                <w:sz w:val="32"/>
                <w:szCs w:val="32"/>
              </w:rPr>
              <w:t>BMSW400</w:t>
            </w:r>
            <w:r>
              <w:rPr>
                <w:color w:val="000000"/>
                <w:sz w:val="32"/>
                <w:szCs w:val="32"/>
              </w:rPr>
              <w:t>6</w:t>
            </w:r>
          </w:p>
        </w:tc>
      </w:tr>
      <w:tr w:rsidR="0019656E" w:rsidRPr="004D0B44" w14:paraId="3A154E43" w14:textId="77777777" w:rsidTr="006D70A1">
        <w:trPr>
          <w:trHeight w:val="622"/>
        </w:trPr>
        <w:tc>
          <w:tcPr>
            <w:tcW w:w="3493" w:type="dxa"/>
            <w:shd w:val="clear" w:color="auto" w:fill="D9D9D9"/>
          </w:tcPr>
          <w:p w14:paraId="1CF19BC3" w14:textId="77777777" w:rsidR="0019656E" w:rsidRPr="00A930CB" w:rsidRDefault="0019656E" w:rsidP="006D70A1">
            <w:pPr>
              <w:spacing w:before="120" w:after="120"/>
              <w:rPr>
                <w:rFonts w:ascii="Tahoma" w:hAnsi="Tahoma" w:cs="Tahoma"/>
                <w:sz w:val="32"/>
                <w:szCs w:val="32"/>
              </w:rPr>
            </w:pPr>
            <w:r w:rsidRPr="00A930CB">
              <w:rPr>
                <w:rFonts w:ascii="Tahoma" w:hAnsi="Tahoma" w:cs="Tahoma"/>
                <w:sz w:val="32"/>
                <w:szCs w:val="32"/>
              </w:rPr>
              <w:t>Module Title:</w:t>
            </w:r>
          </w:p>
        </w:tc>
        <w:tc>
          <w:tcPr>
            <w:tcW w:w="6152" w:type="dxa"/>
          </w:tcPr>
          <w:p w14:paraId="7BF15B15" w14:textId="77777777" w:rsidR="0019656E" w:rsidRPr="00081B5F" w:rsidRDefault="0019656E" w:rsidP="006D70A1">
            <w:pPr>
              <w:pStyle w:val="NormalWeb"/>
              <w:rPr>
                <w:sz w:val="32"/>
                <w:szCs w:val="32"/>
              </w:rPr>
            </w:pPr>
            <w:r w:rsidRPr="00081B5F">
              <w:rPr>
                <w:rFonts w:ascii="Calibri" w:hAnsi="Calibri" w:cs="Calibri"/>
                <w:sz w:val="32"/>
                <w:szCs w:val="32"/>
              </w:rPr>
              <w:t xml:space="preserve">Managing Enterprise in the 21st Century </w:t>
            </w:r>
          </w:p>
          <w:p w14:paraId="75402D43" w14:textId="77777777" w:rsidR="0019656E" w:rsidRPr="004D0B44" w:rsidRDefault="0019656E" w:rsidP="006D70A1">
            <w:pPr>
              <w:rPr>
                <w:color w:val="000000"/>
                <w:sz w:val="32"/>
                <w:szCs w:val="32"/>
              </w:rPr>
            </w:pPr>
          </w:p>
        </w:tc>
      </w:tr>
      <w:tr w:rsidR="0019656E" w:rsidRPr="00E96236" w14:paraId="038B35A0" w14:textId="77777777" w:rsidTr="006D70A1">
        <w:trPr>
          <w:trHeight w:val="622"/>
        </w:trPr>
        <w:tc>
          <w:tcPr>
            <w:tcW w:w="3493" w:type="dxa"/>
            <w:shd w:val="clear" w:color="auto" w:fill="D9D9D9"/>
          </w:tcPr>
          <w:p w14:paraId="5E6841F8" w14:textId="77777777" w:rsidR="0019656E" w:rsidRPr="00A930CB" w:rsidRDefault="0019656E" w:rsidP="006D70A1">
            <w:pPr>
              <w:spacing w:before="120" w:after="120"/>
              <w:rPr>
                <w:rFonts w:ascii="Tahoma" w:hAnsi="Tahoma" w:cs="Tahoma"/>
                <w:sz w:val="32"/>
                <w:szCs w:val="32"/>
              </w:rPr>
            </w:pPr>
            <w:r>
              <w:rPr>
                <w:rFonts w:ascii="Tahoma" w:hAnsi="Tahoma" w:cs="Tahoma"/>
                <w:sz w:val="32"/>
                <w:szCs w:val="32"/>
              </w:rPr>
              <w:t>Lecturer:</w:t>
            </w:r>
          </w:p>
        </w:tc>
        <w:tc>
          <w:tcPr>
            <w:tcW w:w="6152" w:type="dxa"/>
          </w:tcPr>
          <w:p w14:paraId="60B7BAEE" w14:textId="77777777" w:rsidR="0019656E" w:rsidRPr="00E96236" w:rsidRDefault="0019656E" w:rsidP="006D70A1">
            <w:pPr>
              <w:rPr>
                <w:sz w:val="32"/>
                <w:szCs w:val="32"/>
              </w:rPr>
            </w:pPr>
            <w:r w:rsidRPr="00E96236">
              <w:rPr>
                <w:sz w:val="32"/>
                <w:szCs w:val="32"/>
                <w:lang w:eastAsia="en-GB"/>
              </w:rPr>
              <w:t>A</w:t>
            </w:r>
            <w:r>
              <w:rPr>
                <w:rFonts w:ascii="Helvetica Neue" w:hAnsi="Helvetica Neue" w:cs="Helvetica Neue"/>
                <w:color w:val="000000"/>
                <w:sz w:val="26"/>
                <w:szCs w:val="26"/>
              </w:rPr>
              <w:t>NUPAM MAZUMDAR</w:t>
            </w:r>
          </w:p>
        </w:tc>
      </w:tr>
      <w:tr w:rsidR="0019656E" w:rsidRPr="00577007" w14:paraId="35CF70CC" w14:textId="77777777" w:rsidTr="006D70A1">
        <w:trPr>
          <w:trHeight w:val="622"/>
        </w:trPr>
        <w:tc>
          <w:tcPr>
            <w:tcW w:w="3493" w:type="dxa"/>
            <w:shd w:val="clear" w:color="auto" w:fill="D9D9D9"/>
          </w:tcPr>
          <w:p w14:paraId="0E94E397" w14:textId="77777777" w:rsidR="0019656E" w:rsidRDefault="0019656E" w:rsidP="006D70A1">
            <w:pPr>
              <w:pStyle w:val="NormalWeb"/>
            </w:pPr>
            <w:r>
              <w:rPr>
                <w:rFonts w:ascii="Arial" w:hAnsi="Arial" w:cs="Arial"/>
                <w:b/>
                <w:bCs/>
                <w:sz w:val="32"/>
                <w:szCs w:val="32"/>
                <w:shd w:val="clear" w:color="auto" w:fill="BFBFBF"/>
              </w:rPr>
              <w:t xml:space="preserve"> </w:t>
            </w:r>
          </w:p>
          <w:p w14:paraId="00EBCEA2" w14:textId="77777777" w:rsidR="0019656E" w:rsidRPr="00D72741" w:rsidRDefault="0019656E" w:rsidP="006D70A1">
            <w:pPr>
              <w:spacing w:before="120" w:after="120"/>
              <w:rPr>
                <w:rFonts w:ascii="Tahoma" w:hAnsi="Tahoma" w:cs="Tahoma"/>
                <w:b/>
                <w:bCs/>
                <w:sz w:val="32"/>
                <w:szCs w:val="32"/>
              </w:rPr>
            </w:pPr>
            <w:r w:rsidRPr="00D72741">
              <w:rPr>
                <w:rFonts w:ascii="Tahoma" w:hAnsi="Tahoma" w:cs="Tahoma"/>
                <w:b/>
                <w:bCs/>
                <w:sz w:val="32"/>
                <w:szCs w:val="32"/>
              </w:rPr>
              <w:t>TASK DESCRIPTION:</w:t>
            </w:r>
          </w:p>
        </w:tc>
        <w:tc>
          <w:tcPr>
            <w:tcW w:w="6152" w:type="dxa"/>
          </w:tcPr>
          <w:p w14:paraId="7162C7DC" w14:textId="3BBF90EB" w:rsidR="0019656E" w:rsidRDefault="0019656E" w:rsidP="006D70A1">
            <w:pPr>
              <w:rPr>
                <w:rFonts w:ascii="Arial" w:hAnsi="Arial" w:cs="Arial"/>
                <w:b/>
                <w:bCs/>
                <w:sz w:val="32"/>
                <w:szCs w:val="32"/>
              </w:rPr>
            </w:pPr>
            <w:r>
              <w:rPr>
                <w:rFonts w:ascii="Arial" w:hAnsi="Arial" w:cs="Arial"/>
                <w:b/>
                <w:bCs/>
                <w:sz w:val="32"/>
                <w:szCs w:val="32"/>
              </w:rPr>
              <w:t xml:space="preserve">Business Plan </w:t>
            </w:r>
            <w:r w:rsidR="005C459C">
              <w:rPr>
                <w:rFonts w:ascii="Arial" w:hAnsi="Arial" w:cs="Arial"/>
                <w:b/>
                <w:bCs/>
                <w:sz w:val="32"/>
                <w:szCs w:val="32"/>
              </w:rPr>
              <w:t>of</w:t>
            </w:r>
          </w:p>
          <w:p w14:paraId="759A26CD" w14:textId="038D2BE8" w:rsidR="0019656E" w:rsidRPr="005C459C" w:rsidRDefault="005C459C" w:rsidP="006D70A1">
            <w:pPr>
              <w:rPr>
                <w:rFonts w:ascii="Arial" w:hAnsi="Arial" w:cs="Arial"/>
                <w:b/>
                <w:bCs/>
                <w:sz w:val="32"/>
                <w:szCs w:val="32"/>
              </w:rPr>
            </w:pPr>
            <w:r w:rsidRPr="005C459C">
              <w:rPr>
                <w:b/>
                <w:bCs/>
                <w:sz w:val="32"/>
                <w:szCs w:val="32"/>
              </w:rPr>
              <w:t>Shine Cleaning Services</w:t>
            </w:r>
          </w:p>
        </w:tc>
      </w:tr>
    </w:tbl>
    <w:p w14:paraId="335B3FE2" w14:textId="3F275526" w:rsidR="0019656E" w:rsidRDefault="0019656E"/>
    <w:p w14:paraId="62FA5B1C" w14:textId="398625E0" w:rsidR="005C459C" w:rsidRDefault="005C459C"/>
    <w:p w14:paraId="6A67E102" w14:textId="2E2FF360" w:rsidR="005C459C" w:rsidRDefault="005C459C"/>
    <w:p w14:paraId="00988810" w14:textId="76A88DA6" w:rsidR="005C459C" w:rsidRDefault="005C459C"/>
    <w:p w14:paraId="3B4F1038" w14:textId="632DFD8C" w:rsidR="005C459C" w:rsidRDefault="005C459C"/>
    <w:p w14:paraId="7664CF74" w14:textId="14778F0D" w:rsidR="005C459C" w:rsidRDefault="005C459C"/>
    <w:p w14:paraId="49B7AD94" w14:textId="268AE806" w:rsidR="005C459C" w:rsidRDefault="005C459C"/>
    <w:p w14:paraId="39F3FF2E" w14:textId="609148BF" w:rsidR="005C459C" w:rsidRDefault="005C459C"/>
    <w:p w14:paraId="40A0BAB4" w14:textId="712753C5" w:rsidR="005C459C" w:rsidRDefault="005C459C"/>
    <w:p w14:paraId="0CC5983E" w14:textId="136E36C0" w:rsidR="005C459C" w:rsidRDefault="005C459C"/>
    <w:p w14:paraId="06372E62" w14:textId="0DFB15C9" w:rsidR="005C459C" w:rsidRDefault="005C459C"/>
    <w:p w14:paraId="747F6BA0" w14:textId="5750CE63" w:rsidR="005C459C" w:rsidRDefault="005C459C"/>
    <w:p w14:paraId="520A9025" w14:textId="7A48AFA8" w:rsidR="005C459C" w:rsidRDefault="005C459C"/>
    <w:p w14:paraId="5187C687" w14:textId="60D804AE" w:rsidR="005C459C" w:rsidRDefault="005C459C"/>
    <w:p w14:paraId="5A3866AB" w14:textId="40C797B2" w:rsidR="005C459C" w:rsidRDefault="005C459C"/>
    <w:p w14:paraId="44135EE1" w14:textId="362BC810" w:rsidR="005C459C" w:rsidRDefault="005C459C"/>
    <w:p w14:paraId="16547F7F" w14:textId="77777777" w:rsidR="005C459C" w:rsidRPr="006D70A1" w:rsidRDefault="005C459C" w:rsidP="006D70A1">
      <w:pPr>
        <w:pStyle w:val="Heading1"/>
      </w:pPr>
      <w:bookmarkStart w:id="0" w:name="_Toc18423307"/>
      <w:r w:rsidRPr="006D70A1">
        <w:t>Executive Summary</w:t>
      </w:r>
      <w:bookmarkEnd w:id="0"/>
      <w:r w:rsidRPr="006D70A1">
        <w:t xml:space="preserve"> </w:t>
      </w:r>
    </w:p>
    <w:p w14:paraId="42ABFA56" w14:textId="4FE40962" w:rsidR="005C459C" w:rsidRPr="006D70A1" w:rsidRDefault="005C459C" w:rsidP="005C459C">
      <w:pPr>
        <w:rPr>
          <w:rFonts w:ascii="Times New Roman" w:hAnsi="Times New Roman" w:cs="Times New Roman"/>
        </w:rPr>
      </w:pPr>
      <w:r w:rsidRPr="006D70A1">
        <w:rPr>
          <w:rFonts w:ascii="Times New Roman" w:hAnsi="Times New Roman" w:cs="Times New Roman"/>
        </w:rPr>
        <w:t xml:space="preserve">Marketing and operation management are two of the most important </w:t>
      </w:r>
      <w:r w:rsidR="006D70A1" w:rsidRPr="006D70A1">
        <w:rPr>
          <w:rFonts w:ascii="Times New Roman" w:hAnsi="Times New Roman" w:cs="Times New Roman"/>
        </w:rPr>
        <w:t>tasks</w:t>
      </w:r>
      <w:r w:rsidRPr="006D70A1">
        <w:rPr>
          <w:rFonts w:ascii="Times New Roman" w:hAnsi="Times New Roman" w:cs="Times New Roman"/>
        </w:rPr>
        <w:t xml:space="preserve"> for a business organisation. The marketing plan of   focuses on the marketing goal of the business and how the business can achieve this goal. A marketing budget is prepared to show the marketing spending of the business. The operation management plan of the business different component of operation management of the business is </w:t>
      </w:r>
      <w:proofErr w:type="gramStart"/>
      <w:r w:rsidRPr="006D70A1">
        <w:rPr>
          <w:rFonts w:ascii="Times New Roman" w:hAnsi="Times New Roman" w:cs="Times New Roman"/>
        </w:rPr>
        <w:t>identifies</w:t>
      </w:r>
      <w:proofErr w:type="gramEnd"/>
      <w:r w:rsidRPr="006D70A1">
        <w:rPr>
          <w:rFonts w:ascii="Times New Roman" w:hAnsi="Times New Roman" w:cs="Times New Roman"/>
        </w:rPr>
        <w:t xml:space="preserve"> and discussed in detail so that this can help the business to make sure that the business will be able to provide best quality service to its customer.    </w:t>
      </w:r>
    </w:p>
    <w:p w14:paraId="7EC09CEC" w14:textId="1BF6BD69" w:rsidR="001E4B0B" w:rsidRPr="006D70A1" w:rsidRDefault="001E4B0B" w:rsidP="001E4B0B">
      <w:pPr>
        <w:rPr>
          <w:rFonts w:ascii="Times New Roman" w:hAnsi="Times New Roman" w:cs="Times New Roman"/>
        </w:rPr>
      </w:pPr>
      <w:r w:rsidRPr="006D70A1">
        <w:rPr>
          <w:rFonts w:ascii="Times New Roman" w:hAnsi="Times New Roman" w:cs="Times New Roman"/>
        </w:rPr>
        <w:t xml:space="preserve">The report mainly explains the startup business plan of the organization named ‘True-Shine Cleaning Service' where all the steps that are required to form a business plan are presented. The business will be mainly a cleaning service organization that will provide a domestic cleaning service to the residences. The service mainly offers cleaning up the houses and properties of the clients in exchange for monetary payments. Initially the residence places will be our target and further, when we expand our </w:t>
      </w:r>
      <w:proofErr w:type="gramStart"/>
      <w:r w:rsidRPr="006D70A1">
        <w:rPr>
          <w:rFonts w:ascii="Times New Roman" w:hAnsi="Times New Roman" w:cs="Times New Roman"/>
        </w:rPr>
        <w:t>business</w:t>
      </w:r>
      <w:proofErr w:type="gramEnd"/>
      <w:r w:rsidRPr="006D70A1">
        <w:rPr>
          <w:rFonts w:ascii="Times New Roman" w:hAnsi="Times New Roman" w:cs="Times New Roman"/>
        </w:rPr>
        <w:t xml:space="preserve"> we'll enhance our service to office cleaning, restaurant cleaning, gardens cleaning, and many more services. There is also an elaborated explanation of the rationale for choosing the business which justifies the sustainability and profitability of the business. The initial business capital will be provided by the initial investors and all the profit and losses will be distributed to them according to the investment ratio. Initially, the business will be a small business with few partners and eventually, we have the planning of business expansion to join venture or </w:t>
      </w:r>
      <w:r w:rsidR="006D70A1" w:rsidRPr="006D70A1">
        <w:rPr>
          <w:rFonts w:ascii="Times New Roman" w:hAnsi="Times New Roman" w:cs="Times New Roman"/>
        </w:rPr>
        <w:t>privately-owned</w:t>
      </w:r>
      <w:r w:rsidRPr="006D70A1">
        <w:rPr>
          <w:rFonts w:ascii="Times New Roman" w:hAnsi="Times New Roman" w:cs="Times New Roman"/>
        </w:rPr>
        <w:t xml:space="preserve"> company. A long-term goal, vision, and mission have been set that will give the business a guideline to work in a structured and organized way. The business plan also covers the operational detail of the business. In the first phase, there are detailed operational activities that explain the sequence of all the works related to business. Appropriately market analysis, legal formalities, management process, work allocation, and organizational structure is also described in this business plan. A proper marketing plan mentioned with appropriate marketing strategies with examples is also presented. A demo financial plan and initial investment and profit model are also established based on the market and financial analysis which will give a thorough idea about the sustainability and profitability of the business.</w:t>
      </w:r>
    </w:p>
    <w:p w14:paraId="3CD2D19F" w14:textId="77777777" w:rsidR="001E4B0B" w:rsidRPr="006D70A1" w:rsidRDefault="001E4B0B" w:rsidP="005C459C">
      <w:pPr>
        <w:rPr>
          <w:rFonts w:ascii="Times New Roman" w:hAnsi="Times New Roman" w:cs="Times New Roman"/>
        </w:rPr>
      </w:pPr>
    </w:p>
    <w:p w14:paraId="5AAF8EDB" w14:textId="77777777" w:rsidR="005C459C" w:rsidRPr="006D70A1" w:rsidRDefault="005C459C" w:rsidP="005C459C">
      <w:pPr>
        <w:rPr>
          <w:rFonts w:ascii="Times New Roman" w:hAnsi="Times New Roman" w:cs="Times New Roman"/>
        </w:rPr>
      </w:pPr>
    </w:p>
    <w:p w14:paraId="1C084AB1" w14:textId="77777777" w:rsidR="005C459C" w:rsidRPr="006D70A1" w:rsidRDefault="005C459C" w:rsidP="005C459C">
      <w:pPr>
        <w:spacing w:after="160" w:line="259" w:lineRule="auto"/>
        <w:rPr>
          <w:rFonts w:ascii="Times New Roman" w:hAnsi="Times New Roman" w:cs="Times New Roman"/>
        </w:rPr>
      </w:pPr>
      <w:r w:rsidRPr="006D70A1">
        <w:rPr>
          <w:rFonts w:ascii="Times New Roman" w:hAnsi="Times New Roman" w:cs="Times New Roman"/>
        </w:rPr>
        <w:br w:type="page"/>
      </w:r>
      <w:bookmarkStart w:id="1" w:name="_GoBack"/>
      <w:bookmarkEnd w:id="1"/>
    </w:p>
    <w:sdt>
      <w:sdtPr>
        <w:rPr>
          <w:rFonts w:ascii="Times New Roman" w:eastAsiaTheme="minorHAnsi" w:hAnsi="Times New Roman" w:cs="Times New Roman"/>
          <w:color w:val="auto"/>
          <w:sz w:val="24"/>
          <w:szCs w:val="24"/>
          <w:lang w:val="en-GB"/>
        </w:rPr>
        <w:id w:val="-97100976"/>
        <w:docPartObj>
          <w:docPartGallery w:val="Table of Contents"/>
          <w:docPartUnique/>
        </w:docPartObj>
      </w:sdtPr>
      <w:sdtEndPr>
        <w:rPr>
          <w:rFonts w:eastAsiaTheme="majorEastAsia" w:cstheme="majorBidi"/>
          <w:b/>
          <w:noProof/>
          <w:sz w:val="32"/>
          <w:szCs w:val="32"/>
        </w:rPr>
      </w:sdtEndPr>
      <w:sdtContent>
        <w:p w14:paraId="052627B2" w14:textId="77777777" w:rsidR="005C459C" w:rsidRPr="006D70A1" w:rsidRDefault="005C459C" w:rsidP="005C459C">
          <w:pPr>
            <w:pStyle w:val="TOCHeading"/>
            <w:rPr>
              <w:rStyle w:val="Heading1Char"/>
            </w:rPr>
          </w:pPr>
          <w:r w:rsidRPr="006D70A1">
            <w:rPr>
              <w:rStyle w:val="Heading1Char"/>
            </w:rPr>
            <w:t>Table of Contents</w:t>
          </w:r>
        </w:p>
        <w:p w14:paraId="14DF3065" w14:textId="432EC317" w:rsidR="00167417" w:rsidRDefault="005C459C">
          <w:pPr>
            <w:pStyle w:val="TOC1"/>
            <w:tabs>
              <w:tab w:val="right" w:leader="dot" w:pos="9010"/>
            </w:tabs>
            <w:rPr>
              <w:rFonts w:asciiTheme="minorHAnsi" w:eastAsiaTheme="minorEastAsia" w:hAnsiTheme="minorHAnsi"/>
              <w:noProof/>
              <w:szCs w:val="24"/>
              <w:lang w:eastAsia="en-GB"/>
            </w:rPr>
          </w:pPr>
          <w:r w:rsidRPr="006D70A1">
            <w:rPr>
              <w:rFonts w:cs="Times New Roman"/>
              <w:noProof/>
              <w:szCs w:val="24"/>
            </w:rPr>
            <w:fldChar w:fldCharType="begin"/>
          </w:r>
          <w:r w:rsidRPr="006D70A1">
            <w:rPr>
              <w:rFonts w:cs="Times New Roman"/>
              <w:noProof/>
              <w:szCs w:val="24"/>
            </w:rPr>
            <w:instrText xml:space="preserve"> TOC \o "1-3" \h \z \u </w:instrText>
          </w:r>
          <w:r w:rsidRPr="006D70A1">
            <w:rPr>
              <w:rFonts w:cs="Times New Roman"/>
              <w:noProof/>
              <w:szCs w:val="24"/>
            </w:rPr>
            <w:fldChar w:fldCharType="separate"/>
          </w:r>
          <w:hyperlink w:anchor="_Toc18423307" w:history="1">
            <w:r w:rsidR="00167417" w:rsidRPr="005E08DE">
              <w:rPr>
                <w:rStyle w:val="Hyperlink"/>
                <w:noProof/>
              </w:rPr>
              <w:t>Executive Summary</w:t>
            </w:r>
            <w:r w:rsidR="00167417">
              <w:rPr>
                <w:noProof/>
                <w:webHidden/>
              </w:rPr>
              <w:tab/>
            </w:r>
            <w:r w:rsidR="00167417">
              <w:rPr>
                <w:noProof/>
                <w:webHidden/>
              </w:rPr>
              <w:fldChar w:fldCharType="begin"/>
            </w:r>
            <w:r w:rsidR="00167417">
              <w:rPr>
                <w:noProof/>
                <w:webHidden/>
              </w:rPr>
              <w:instrText xml:space="preserve"> PAGEREF _Toc18423307 \h </w:instrText>
            </w:r>
            <w:r w:rsidR="00167417">
              <w:rPr>
                <w:noProof/>
                <w:webHidden/>
              </w:rPr>
            </w:r>
            <w:r w:rsidR="00167417">
              <w:rPr>
                <w:noProof/>
                <w:webHidden/>
              </w:rPr>
              <w:fldChar w:fldCharType="separate"/>
            </w:r>
            <w:r w:rsidR="00167417">
              <w:rPr>
                <w:noProof/>
                <w:webHidden/>
              </w:rPr>
              <w:t>2</w:t>
            </w:r>
            <w:r w:rsidR="00167417">
              <w:rPr>
                <w:noProof/>
                <w:webHidden/>
              </w:rPr>
              <w:fldChar w:fldCharType="end"/>
            </w:r>
          </w:hyperlink>
        </w:p>
        <w:p w14:paraId="51504BB6" w14:textId="494F3164" w:rsidR="00167417" w:rsidRDefault="00167417">
          <w:pPr>
            <w:pStyle w:val="TOC1"/>
            <w:tabs>
              <w:tab w:val="right" w:leader="dot" w:pos="9010"/>
            </w:tabs>
            <w:rPr>
              <w:rFonts w:asciiTheme="minorHAnsi" w:eastAsiaTheme="minorEastAsia" w:hAnsiTheme="minorHAnsi"/>
              <w:noProof/>
              <w:szCs w:val="24"/>
              <w:lang w:eastAsia="en-GB"/>
            </w:rPr>
          </w:pPr>
          <w:hyperlink w:anchor="_Toc18423308" w:history="1">
            <w:r w:rsidRPr="005E08DE">
              <w:rPr>
                <w:rStyle w:val="Hyperlink"/>
                <w:noProof/>
              </w:rPr>
              <w:t>Introduction</w:t>
            </w:r>
            <w:r>
              <w:rPr>
                <w:noProof/>
                <w:webHidden/>
              </w:rPr>
              <w:tab/>
            </w:r>
            <w:r>
              <w:rPr>
                <w:noProof/>
                <w:webHidden/>
              </w:rPr>
              <w:fldChar w:fldCharType="begin"/>
            </w:r>
            <w:r>
              <w:rPr>
                <w:noProof/>
                <w:webHidden/>
              </w:rPr>
              <w:instrText xml:space="preserve"> PAGEREF _Toc18423308 \h </w:instrText>
            </w:r>
            <w:r>
              <w:rPr>
                <w:noProof/>
                <w:webHidden/>
              </w:rPr>
            </w:r>
            <w:r>
              <w:rPr>
                <w:noProof/>
                <w:webHidden/>
              </w:rPr>
              <w:fldChar w:fldCharType="separate"/>
            </w:r>
            <w:r>
              <w:rPr>
                <w:noProof/>
                <w:webHidden/>
              </w:rPr>
              <w:t>5</w:t>
            </w:r>
            <w:r>
              <w:rPr>
                <w:noProof/>
                <w:webHidden/>
              </w:rPr>
              <w:fldChar w:fldCharType="end"/>
            </w:r>
          </w:hyperlink>
        </w:p>
        <w:p w14:paraId="107567BA" w14:textId="64064827" w:rsidR="00167417" w:rsidRDefault="00167417">
          <w:pPr>
            <w:pStyle w:val="TOC1"/>
            <w:tabs>
              <w:tab w:val="right" w:leader="dot" w:pos="9010"/>
            </w:tabs>
            <w:rPr>
              <w:rFonts w:asciiTheme="minorHAnsi" w:eastAsiaTheme="minorEastAsia" w:hAnsiTheme="minorHAnsi"/>
              <w:noProof/>
              <w:szCs w:val="24"/>
              <w:lang w:eastAsia="en-GB"/>
            </w:rPr>
          </w:pPr>
          <w:hyperlink w:anchor="_Toc18423309" w:history="1">
            <w:r w:rsidRPr="005E08DE">
              <w:rPr>
                <w:rStyle w:val="Hyperlink"/>
                <w:noProof/>
              </w:rPr>
              <w:t>Business operations of True-Shine Cleaning Service</w:t>
            </w:r>
            <w:r>
              <w:rPr>
                <w:noProof/>
                <w:webHidden/>
              </w:rPr>
              <w:tab/>
            </w:r>
            <w:r>
              <w:rPr>
                <w:noProof/>
                <w:webHidden/>
              </w:rPr>
              <w:fldChar w:fldCharType="begin"/>
            </w:r>
            <w:r>
              <w:rPr>
                <w:noProof/>
                <w:webHidden/>
              </w:rPr>
              <w:instrText xml:space="preserve"> PAGEREF _Toc18423309 \h </w:instrText>
            </w:r>
            <w:r>
              <w:rPr>
                <w:noProof/>
                <w:webHidden/>
              </w:rPr>
            </w:r>
            <w:r>
              <w:rPr>
                <w:noProof/>
                <w:webHidden/>
              </w:rPr>
              <w:fldChar w:fldCharType="separate"/>
            </w:r>
            <w:r>
              <w:rPr>
                <w:noProof/>
                <w:webHidden/>
              </w:rPr>
              <w:t>7</w:t>
            </w:r>
            <w:r>
              <w:rPr>
                <w:noProof/>
                <w:webHidden/>
              </w:rPr>
              <w:fldChar w:fldCharType="end"/>
            </w:r>
          </w:hyperlink>
        </w:p>
        <w:p w14:paraId="0318FF8C" w14:textId="23445267" w:rsidR="00167417" w:rsidRDefault="00167417">
          <w:pPr>
            <w:pStyle w:val="TOC1"/>
            <w:tabs>
              <w:tab w:val="right" w:leader="dot" w:pos="9010"/>
            </w:tabs>
            <w:rPr>
              <w:rFonts w:asciiTheme="minorHAnsi" w:eastAsiaTheme="minorEastAsia" w:hAnsiTheme="minorHAnsi"/>
              <w:noProof/>
              <w:szCs w:val="24"/>
              <w:lang w:eastAsia="en-GB"/>
            </w:rPr>
          </w:pPr>
          <w:hyperlink w:anchor="_Toc18423310" w:history="1">
            <w:r w:rsidRPr="005E08DE">
              <w:rPr>
                <w:rStyle w:val="Hyperlink"/>
                <w:noProof/>
              </w:rPr>
              <w:t>Purpose of True-Shine Cleaning Service</w:t>
            </w:r>
            <w:r>
              <w:rPr>
                <w:noProof/>
                <w:webHidden/>
              </w:rPr>
              <w:tab/>
            </w:r>
            <w:r>
              <w:rPr>
                <w:noProof/>
                <w:webHidden/>
              </w:rPr>
              <w:fldChar w:fldCharType="begin"/>
            </w:r>
            <w:r>
              <w:rPr>
                <w:noProof/>
                <w:webHidden/>
              </w:rPr>
              <w:instrText xml:space="preserve"> PAGEREF _Toc18423310 \h </w:instrText>
            </w:r>
            <w:r>
              <w:rPr>
                <w:noProof/>
                <w:webHidden/>
              </w:rPr>
            </w:r>
            <w:r>
              <w:rPr>
                <w:noProof/>
                <w:webHidden/>
              </w:rPr>
              <w:fldChar w:fldCharType="separate"/>
            </w:r>
            <w:r>
              <w:rPr>
                <w:noProof/>
                <w:webHidden/>
              </w:rPr>
              <w:t>7</w:t>
            </w:r>
            <w:r>
              <w:rPr>
                <w:noProof/>
                <w:webHidden/>
              </w:rPr>
              <w:fldChar w:fldCharType="end"/>
            </w:r>
          </w:hyperlink>
        </w:p>
        <w:p w14:paraId="71106171" w14:textId="7FE4429E" w:rsidR="00167417" w:rsidRDefault="00167417">
          <w:pPr>
            <w:pStyle w:val="TOC1"/>
            <w:tabs>
              <w:tab w:val="right" w:leader="dot" w:pos="9010"/>
            </w:tabs>
            <w:rPr>
              <w:rFonts w:asciiTheme="minorHAnsi" w:eastAsiaTheme="minorEastAsia" w:hAnsiTheme="minorHAnsi"/>
              <w:noProof/>
              <w:szCs w:val="24"/>
              <w:lang w:eastAsia="en-GB"/>
            </w:rPr>
          </w:pPr>
          <w:hyperlink w:anchor="_Toc18423311" w:history="1">
            <w:r w:rsidRPr="005E08DE">
              <w:rPr>
                <w:rStyle w:val="Hyperlink"/>
                <w:noProof/>
              </w:rPr>
              <w:t>Marketing plan</w:t>
            </w:r>
            <w:r>
              <w:rPr>
                <w:noProof/>
                <w:webHidden/>
              </w:rPr>
              <w:tab/>
            </w:r>
            <w:r>
              <w:rPr>
                <w:noProof/>
                <w:webHidden/>
              </w:rPr>
              <w:fldChar w:fldCharType="begin"/>
            </w:r>
            <w:r>
              <w:rPr>
                <w:noProof/>
                <w:webHidden/>
              </w:rPr>
              <w:instrText xml:space="preserve"> PAGEREF _Toc18423311 \h </w:instrText>
            </w:r>
            <w:r>
              <w:rPr>
                <w:noProof/>
                <w:webHidden/>
              </w:rPr>
            </w:r>
            <w:r>
              <w:rPr>
                <w:noProof/>
                <w:webHidden/>
              </w:rPr>
              <w:fldChar w:fldCharType="separate"/>
            </w:r>
            <w:r>
              <w:rPr>
                <w:noProof/>
                <w:webHidden/>
              </w:rPr>
              <w:t>8</w:t>
            </w:r>
            <w:r>
              <w:rPr>
                <w:noProof/>
                <w:webHidden/>
              </w:rPr>
              <w:fldChar w:fldCharType="end"/>
            </w:r>
          </w:hyperlink>
        </w:p>
        <w:p w14:paraId="1C77261D" w14:textId="77F0AB21" w:rsidR="00167417" w:rsidRDefault="00167417">
          <w:pPr>
            <w:pStyle w:val="TOC1"/>
            <w:tabs>
              <w:tab w:val="right" w:leader="dot" w:pos="9010"/>
            </w:tabs>
            <w:rPr>
              <w:rFonts w:asciiTheme="minorHAnsi" w:eastAsiaTheme="minorEastAsia" w:hAnsiTheme="minorHAnsi"/>
              <w:noProof/>
              <w:szCs w:val="24"/>
              <w:lang w:eastAsia="en-GB"/>
            </w:rPr>
          </w:pPr>
          <w:hyperlink w:anchor="_Toc18423312" w:history="1">
            <w:r w:rsidRPr="005E08DE">
              <w:rPr>
                <w:rStyle w:val="Hyperlink"/>
                <w:noProof/>
              </w:rPr>
              <w:t>Operational management</w:t>
            </w:r>
            <w:r>
              <w:rPr>
                <w:noProof/>
                <w:webHidden/>
              </w:rPr>
              <w:tab/>
            </w:r>
            <w:r>
              <w:rPr>
                <w:noProof/>
                <w:webHidden/>
              </w:rPr>
              <w:fldChar w:fldCharType="begin"/>
            </w:r>
            <w:r>
              <w:rPr>
                <w:noProof/>
                <w:webHidden/>
              </w:rPr>
              <w:instrText xml:space="preserve"> PAGEREF _Toc18423312 \h </w:instrText>
            </w:r>
            <w:r>
              <w:rPr>
                <w:noProof/>
                <w:webHidden/>
              </w:rPr>
            </w:r>
            <w:r>
              <w:rPr>
                <w:noProof/>
                <w:webHidden/>
              </w:rPr>
              <w:fldChar w:fldCharType="separate"/>
            </w:r>
            <w:r>
              <w:rPr>
                <w:noProof/>
                <w:webHidden/>
              </w:rPr>
              <w:t>11</w:t>
            </w:r>
            <w:r>
              <w:rPr>
                <w:noProof/>
                <w:webHidden/>
              </w:rPr>
              <w:fldChar w:fldCharType="end"/>
            </w:r>
          </w:hyperlink>
        </w:p>
        <w:p w14:paraId="21FDECE5" w14:textId="52DD4C04" w:rsidR="00167417" w:rsidRDefault="00167417">
          <w:pPr>
            <w:pStyle w:val="TOC2"/>
            <w:tabs>
              <w:tab w:val="right" w:leader="dot" w:pos="9010"/>
            </w:tabs>
            <w:rPr>
              <w:rFonts w:asciiTheme="minorHAnsi" w:eastAsiaTheme="minorEastAsia" w:hAnsiTheme="minorHAnsi" w:cstheme="minorBidi"/>
              <w:noProof/>
              <w:lang w:eastAsia="en-GB"/>
            </w:rPr>
          </w:pPr>
          <w:hyperlink w:anchor="_Toc18423313" w:history="1">
            <w:r w:rsidRPr="005E08DE">
              <w:rPr>
                <w:rStyle w:val="Hyperlink"/>
                <w:noProof/>
              </w:rPr>
              <w:t>Forecasting</w:t>
            </w:r>
            <w:r>
              <w:rPr>
                <w:noProof/>
                <w:webHidden/>
              </w:rPr>
              <w:tab/>
            </w:r>
            <w:r>
              <w:rPr>
                <w:noProof/>
                <w:webHidden/>
              </w:rPr>
              <w:fldChar w:fldCharType="begin"/>
            </w:r>
            <w:r>
              <w:rPr>
                <w:noProof/>
                <w:webHidden/>
              </w:rPr>
              <w:instrText xml:space="preserve"> PAGEREF _Toc18423313 \h </w:instrText>
            </w:r>
            <w:r>
              <w:rPr>
                <w:noProof/>
                <w:webHidden/>
              </w:rPr>
            </w:r>
            <w:r>
              <w:rPr>
                <w:noProof/>
                <w:webHidden/>
              </w:rPr>
              <w:fldChar w:fldCharType="separate"/>
            </w:r>
            <w:r>
              <w:rPr>
                <w:noProof/>
                <w:webHidden/>
              </w:rPr>
              <w:t>11</w:t>
            </w:r>
            <w:r>
              <w:rPr>
                <w:noProof/>
                <w:webHidden/>
              </w:rPr>
              <w:fldChar w:fldCharType="end"/>
            </w:r>
          </w:hyperlink>
        </w:p>
        <w:p w14:paraId="2575D62C" w14:textId="366A19D1" w:rsidR="00167417" w:rsidRDefault="00167417">
          <w:pPr>
            <w:pStyle w:val="TOC2"/>
            <w:tabs>
              <w:tab w:val="right" w:leader="dot" w:pos="9010"/>
            </w:tabs>
            <w:rPr>
              <w:rFonts w:asciiTheme="minorHAnsi" w:eastAsiaTheme="minorEastAsia" w:hAnsiTheme="minorHAnsi" w:cstheme="minorBidi"/>
              <w:noProof/>
              <w:lang w:eastAsia="en-GB"/>
            </w:rPr>
          </w:pPr>
          <w:hyperlink w:anchor="_Toc18423314" w:history="1">
            <w:r w:rsidRPr="005E08DE">
              <w:rPr>
                <w:rStyle w:val="Hyperlink"/>
                <w:noProof/>
              </w:rPr>
              <w:t>Purchasing</w:t>
            </w:r>
            <w:r>
              <w:rPr>
                <w:noProof/>
                <w:webHidden/>
              </w:rPr>
              <w:tab/>
            </w:r>
            <w:r>
              <w:rPr>
                <w:noProof/>
                <w:webHidden/>
              </w:rPr>
              <w:fldChar w:fldCharType="begin"/>
            </w:r>
            <w:r>
              <w:rPr>
                <w:noProof/>
                <w:webHidden/>
              </w:rPr>
              <w:instrText xml:space="preserve"> PAGEREF _Toc18423314 \h </w:instrText>
            </w:r>
            <w:r>
              <w:rPr>
                <w:noProof/>
                <w:webHidden/>
              </w:rPr>
            </w:r>
            <w:r>
              <w:rPr>
                <w:noProof/>
                <w:webHidden/>
              </w:rPr>
              <w:fldChar w:fldCharType="separate"/>
            </w:r>
            <w:r>
              <w:rPr>
                <w:noProof/>
                <w:webHidden/>
              </w:rPr>
              <w:t>12</w:t>
            </w:r>
            <w:r>
              <w:rPr>
                <w:noProof/>
                <w:webHidden/>
              </w:rPr>
              <w:fldChar w:fldCharType="end"/>
            </w:r>
          </w:hyperlink>
        </w:p>
        <w:p w14:paraId="34A62CAD" w14:textId="79BE7BA3" w:rsidR="00167417" w:rsidRDefault="00167417">
          <w:pPr>
            <w:pStyle w:val="TOC2"/>
            <w:tabs>
              <w:tab w:val="right" w:leader="dot" w:pos="9010"/>
            </w:tabs>
            <w:rPr>
              <w:rFonts w:asciiTheme="minorHAnsi" w:eastAsiaTheme="minorEastAsia" w:hAnsiTheme="minorHAnsi" w:cstheme="minorBidi"/>
              <w:noProof/>
              <w:lang w:eastAsia="en-GB"/>
            </w:rPr>
          </w:pPr>
          <w:hyperlink w:anchor="_Toc18423315" w:history="1">
            <w:r w:rsidRPr="005E08DE">
              <w:rPr>
                <w:rStyle w:val="Hyperlink"/>
                <w:noProof/>
              </w:rPr>
              <w:t>Scheduling:</w:t>
            </w:r>
            <w:r>
              <w:rPr>
                <w:noProof/>
                <w:webHidden/>
              </w:rPr>
              <w:tab/>
            </w:r>
            <w:r>
              <w:rPr>
                <w:noProof/>
                <w:webHidden/>
              </w:rPr>
              <w:fldChar w:fldCharType="begin"/>
            </w:r>
            <w:r>
              <w:rPr>
                <w:noProof/>
                <w:webHidden/>
              </w:rPr>
              <w:instrText xml:space="preserve"> PAGEREF _Toc18423315 \h </w:instrText>
            </w:r>
            <w:r>
              <w:rPr>
                <w:noProof/>
                <w:webHidden/>
              </w:rPr>
            </w:r>
            <w:r>
              <w:rPr>
                <w:noProof/>
                <w:webHidden/>
              </w:rPr>
              <w:fldChar w:fldCharType="separate"/>
            </w:r>
            <w:r>
              <w:rPr>
                <w:noProof/>
                <w:webHidden/>
              </w:rPr>
              <w:t>12</w:t>
            </w:r>
            <w:r>
              <w:rPr>
                <w:noProof/>
                <w:webHidden/>
              </w:rPr>
              <w:fldChar w:fldCharType="end"/>
            </w:r>
          </w:hyperlink>
        </w:p>
        <w:p w14:paraId="660CC8C1" w14:textId="0253516C" w:rsidR="00167417" w:rsidRDefault="00167417">
          <w:pPr>
            <w:pStyle w:val="TOC2"/>
            <w:tabs>
              <w:tab w:val="right" w:leader="dot" w:pos="9010"/>
            </w:tabs>
            <w:rPr>
              <w:rFonts w:asciiTheme="minorHAnsi" w:eastAsiaTheme="minorEastAsia" w:hAnsiTheme="minorHAnsi" w:cstheme="minorBidi"/>
              <w:noProof/>
              <w:lang w:eastAsia="en-GB"/>
            </w:rPr>
          </w:pPr>
          <w:hyperlink w:anchor="_Toc18423316" w:history="1">
            <w:r w:rsidRPr="005E08DE">
              <w:rPr>
                <w:rStyle w:val="Hyperlink"/>
                <w:noProof/>
              </w:rPr>
              <w:t>Total quality management: For</w:t>
            </w:r>
            <w:r>
              <w:rPr>
                <w:noProof/>
                <w:webHidden/>
              </w:rPr>
              <w:tab/>
            </w:r>
            <w:r>
              <w:rPr>
                <w:noProof/>
                <w:webHidden/>
              </w:rPr>
              <w:fldChar w:fldCharType="begin"/>
            </w:r>
            <w:r>
              <w:rPr>
                <w:noProof/>
                <w:webHidden/>
              </w:rPr>
              <w:instrText xml:space="preserve"> PAGEREF _Toc18423316 \h </w:instrText>
            </w:r>
            <w:r>
              <w:rPr>
                <w:noProof/>
                <w:webHidden/>
              </w:rPr>
            </w:r>
            <w:r>
              <w:rPr>
                <w:noProof/>
                <w:webHidden/>
              </w:rPr>
              <w:fldChar w:fldCharType="separate"/>
            </w:r>
            <w:r>
              <w:rPr>
                <w:noProof/>
                <w:webHidden/>
              </w:rPr>
              <w:t>12</w:t>
            </w:r>
            <w:r>
              <w:rPr>
                <w:noProof/>
                <w:webHidden/>
              </w:rPr>
              <w:fldChar w:fldCharType="end"/>
            </w:r>
          </w:hyperlink>
        </w:p>
        <w:p w14:paraId="137E8123" w14:textId="1608FCC0" w:rsidR="00167417" w:rsidRDefault="00167417">
          <w:pPr>
            <w:pStyle w:val="TOC2"/>
            <w:tabs>
              <w:tab w:val="right" w:leader="dot" w:pos="9010"/>
            </w:tabs>
            <w:rPr>
              <w:rFonts w:asciiTheme="minorHAnsi" w:eastAsiaTheme="minorEastAsia" w:hAnsiTheme="minorHAnsi" w:cstheme="minorBidi"/>
              <w:noProof/>
              <w:lang w:eastAsia="en-GB"/>
            </w:rPr>
          </w:pPr>
          <w:hyperlink w:anchor="_Toc18423317" w:history="1">
            <w:r w:rsidRPr="005E08DE">
              <w:rPr>
                <w:rStyle w:val="Hyperlink"/>
                <w:noProof/>
              </w:rPr>
              <w:t>Quality:</w:t>
            </w:r>
            <w:r>
              <w:rPr>
                <w:noProof/>
                <w:webHidden/>
              </w:rPr>
              <w:tab/>
            </w:r>
            <w:r>
              <w:rPr>
                <w:noProof/>
                <w:webHidden/>
              </w:rPr>
              <w:fldChar w:fldCharType="begin"/>
            </w:r>
            <w:r>
              <w:rPr>
                <w:noProof/>
                <w:webHidden/>
              </w:rPr>
              <w:instrText xml:space="preserve"> PAGEREF _Toc18423317 \h </w:instrText>
            </w:r>
            <w:r>
              <w:rPr>
                <w:noProof/>
                <w:webHidden/>
              </w:rPr>
            </w:r>
            <w:r>
              <w:rPr>
                <w:noProof/>
                <w:webHidden/>
              </w:rPr>
              <w:fldChar w:fldCharType="separate"/>
            </w:r>
            <w:r>
              <w:rPr>
                <w:noProof/>
                <w:webHidden/>
              </w:rPr>
              <w:t>12</w:t>
            </w:r>
            <w:r>
              <w:rPr>
                <w:noProof/>
                <w:webHidden/>
              </w:rPr>
              <w:fldChar w:fldCharType="end"/>
            </w:r>
          </w:hyperlink>
        </w:p>
        <w:p w14:paraId="772CDA34" w14:textId="536C983C" w:rsidR="00167417" w:rsidRDefault="00167417">
          <w:pPr>
            <w:pStyle w:val="TOC2"/>
            <w:tabs>
              <w:tab w:val="right" w:leader="dot" w:pos="9010"/>
            </w:tabs>
            <w:rPr>
              <w:rFonts w:asciiTheme="minorHAnsi" w:eastAsiaTheme="minorEastAsia" w:hAnsiTheme="minorHAnsi" w:cstheme="minorBidi"/>
              <w:noProof/>
              <w:lang w:eastAsia="en-GB"/>
            </w:rPr>
          </w:pPr>
          <w:hyperlink w:anchor="_Toc18423318" w:history="1">
            <w:r w:rsidRPr="005E08DE">
              <w:rPr>
                <w:rStyle w:val="Hyperlink"/>
                <w:noProof/>
              </w:rPr>
              <w:t>Just in time</w:t>
            </w:r>
            <w:r>
              <w:rPr>
                <w:noProof/>
                <w:webHidden/>
              </w:rPr>
              <w:tab/>
            </w:r>
            <w:r>
              <w:rPr>
                <w:noProof/>
                <w:webHidden/>
              </w:rPr>
              <w:fldChar w:fldCharType="begin"/>
            </w:r>
            <w:r>
              <w:rPr>
                <w:noProof/>
                <w:webHidden/>
              </w:rPr>
              <w:instrText xml:space="preserve"> PAGEREF _Toc18423318 \h </w:instrText>
            </w:r>
            <w:r>
              <w:rPr>
                <w:noProof/>
                <w:webHidden/>
              </w:rPr>
            </w:r>
            <w:r>
              <w:rPr>
                <w:noProof/>
                <w:webHidden/>
              </w:rPr>
              <w:fldChar w:fldCharType="separate"/>
            </w:r>
            <w:r>
              <w:rPr>
                <w:noProof/>
                <w:webHidden/>
              </w:rPr>
              <w:t>12</w:t>
            </w:r>
            <w:r>
              <w:rPr>
                <w:noProof/>
                <w:webHidden/>
              </w:rPr>
              <w:fldChar w:fldCharType="end"/>
            </w:r>
          </w:hyperlink>
        </w:p>
        <w:p w14:paraId="0EBBE977" w14:textId="4C82ED11" w:rsidR="00167417" w:rsidRDefault="00167417">
          <w:pPr>
            <w:pStyle w:val="TOC2"/>
            <w:tabs>
              <w:tab w:val="right" w:leader="dot" w:pos="9010"/>
            </w:tabs>
            <w:rPr>
              <w:rFonts w:asciiTheme="minorHAnsi" w:eastAsiaTheme="minorEastAsia" w:hAnsiTheme="minorHAnsi" w:cstheme="minorBidi"/>
              <w:noProof/>
              <w:lang w:eastAsia="en-GB"/>
            </w:rPr>
          </w:pPr>
          <w:hyperlink w:anchor="_Toc18423319" w:history="1">
            <w:r w:rsidRPr="005E08DE">
              <w:rPr>
                <w:rStyle w:val="Hyperlink"/>
                <w:noProof/>
              </w:rPr>
              <w:t>Material requirements planning:</w:t>
            </w:r>
            <w:r>
              <w:rPr>
                <w:noProof/>
                <w:webHidden/>
              </w:rPr>
              <w:tab/>
            </w:r>
            <w:r>
              <w:rPr>
                <w:noProof/>
                <w:webHidden/>
              </w:rPr>
              <w:fldChar w:fldCharType="begin"/>
            </w:r>
            <w:r>
              <w:rPr>
                <w:noProof/>
                <w:webHidden/>
              </w:rPr>
              <w:instrText xml:space="preserve"> PAGEREF _Toc18423319 \h </w:instrText>
            </w:r>
            <w:r>
              <w:rPr>
                <w:noProof/>
                <w:webHidden/>
              </w:rPr>
            </w:r>
            <w:r>
              <w:rPr>
                <w:noProof/>
                <w:webHidden/>
              </w:rPr>
              <w:fldChar w:fldCharType="separate"/>
            </w:r>
            <w:r>
              <w:rPr>
                <w:noProof/>
                <w:webHidden/>
              </w:rPr>
              <w:t>12</w:t>
            </w:r>
            <w:r>
              <w:rPr>
                <w:noProof/>
                <w:webHidden/>
              </w:rPr>
              <w:fldChar w:fldCharType="end"/>
            </w:r>
          </w:hyperlink>
        </w:p>
        <w:p w14:paraId="59F83559" w14:textId="691DAD69" w:rsidR="00167417" w:rsidRDefault="00167417">
          <w:pPr>
            <w:pStyle w:val="TOC2"/>
            <w:tabs>
              <w:tab w:val="right" w:leader="dot" w:pos="9010"/>
            </w:tabs>
            <w:rPr>
              <w:rFonts w:asciiTheme="minorHAnsi" w:eastAsiaTheme="minorEastAsia" w:hAnsiTheme="minorHAnsi" w:cstheme="minorBidi"/>
              <w:noProof/>
              <w:lang w:eastAsia="en-GB"/>
            </w:rPr>
          </w:pPr>
          <w:hyperlink w:anchor="_Toc18423320" w:history="1">
            <w:r w:rsidRPr="005E08DE">
              <w:rPr>
                <w:rStyle w:val="Hyperlink"/>
                <w:noProof/>
              </w:rPr>
              <w:t>Process performance:</w:t>
            </w:r>
            <w:r>
              <w:rPr>
                <w:noProof/>
                <w:webHidden/>
              </w:rPr>
              <w:tab/>
            </w:r>
            <w:r>
              <w:rPr>
                <w:noProof/>
                <w:webHidden/>
              </w:rPr>
              <w:fldChar w:fldCharType="begin"/>
            </w:r>
            <w:r>
              <w:rPr>
                <w:noProof/>
                <w:webHidden/>
              </w:rPr>
              <w:instrText xml:space="preserve"> PAGEREF _Toc18423320 \h </w:instrText>
            </w:r>
            <w:r>
              <w:rPr>
                <w:noProof/>
                <w:webHidden/>
              </w:rPr>
            </w:r>
            <w:r>
              <w:rPr>
                <w:noProof/>
                <w:webHidden/>
              </w:rPr>
              <w:fldChar w:fldCharType="separate"/>
            </w:r>
            <w:r>
              <w:rPr>
                <w:noProof/>
                <w:webHidden/>
              </w:rPr>
              <w:t>12</w:t>
            </w:r>
            <w:r>
              <w:rPr>
                <w:noProof/>
                <w:webHidden/>
              </w:rPr>
              <w:fldChar w:fldCharType="end"/>
            </w:r>
          </w:hyperlink>
        </w:p>
        <w:p w14:paraId="22237D3D" w14:textId="33F9A967" w:rsidR="00167417" w:rsidRDefault="00167417">
          <w:pPr>
            <w:pStyle w:val="TOC2"/>
            <w:tabs>
              <w:tab w:val="right" w:leader="dot" w:pos="9010"/>
            </w:tabs>
            <w:rPr>
              <w:rFonts w:asciiTheme="minorHAnsi" w:eastAsiaTheme="minorEastAsia" w:hAnsiTheme="minorHAnsi" w:cstheme="minorBidi"/>
              <w:noProof/>
              <w:lang w:eastAsia="en-GB"/>
            </w:rPr>
          </w:pPr>
          <w:hyperlink w:anchor="_Toc18423321" w:history="1">
            <w:r w:rsidRPr="005E08DE">
              <w:rPr>
                <w:rStyle w:val="Hyperlink"/>
                <w:noProof/>
              </w:rPr>
              <w:t>Facility layout:</w:t>
            </w:r>
            <w:r>
              <w:rPr>
                <w:noProof/>
                <w:webHidden/>
              </w:rPr>
              <w:tab/>
            </w:r>
            <w:r>
              <w:rPr>
                <w:noProof/>
                <w:webHidden/>
              </w:rPr>
              <w:fldChar w:fldCharType="begin"/>
            </w:r>
            <w:r>
              <w:rPr>
                <w:noProof/>
                <w:webHidden/>
              </w:rPr>
              <w:instrText xml:space="preserve"> PAGEREF _Toc18423321 \h </w:instrText>
            </w:r>
            <w:r>
              <w:rPr>
                <w:noProof/>
                <w:webHidden/>
              </w:rPr>
            </w:r>
            <w:r>
              <w:rPr>
                <w:noProof/>
                <w:webHidden/>
              </w:rPr>
              <w:fldChar w:fldCharType="separate"/>
            </w:r>
            <w:r>
              <w:rPr>
                <w:noProof/>
                <w:webHidden/>
              </w:rPr>
              <w:t>12</w:t>
            </w:r>
            <w:r>
              <w:rPr>
                <w:noProof/>
                <w:webHidden/>
              </w:rPr>
              <w:fldChar w:fldCharType="end"/>
            </w:r>
          </w:hyperlink>
        </w:p>
        <w:p w14:paraId="468841D6" w14:textId="1AA3705D" w:rsidR="00167417" w:rsidRDefault="00167417">
          <w:pPr>
            <w:pStyle w:val="TOC1"/>
            <w:tabs>
              <w:tab w:val="right" w:leader="dot" w:pos="9010"/>
            </w:tabs>
            <w:rPr>
              <w:rFonts w:asciiTheme="minorHAnsi" w:eastAsiaTheme="minorEastAsia" w:hAnsiTheme="minorHAnsi"/>
              <w:noProof/>
              <w:szCs w:val="24"/>
              <w:lang w:eastAsia="en-GB"/>
            </w:rPr>
          </w:pPr>
          <w:hyperlink w:anchor="_Toc18423322" w:history="1">
            <w:r w:rsidRPr="005E08DE">
              <w:rPr>
                <w:rStyle w:val="Hyperlink"/>
                <w:noProof/>
              </w:rPr>
              <w:t>Suppliers of True Shine Cleaning Company:</w:t>
            </w:r>
            <w:r>
              <w:rPr>
                <w:noProof/>
                <w:webHidden/>
              </w:rPr>
              <w:tab/>
            </w:r>
            <w:r>
              <w:rPr>
                <w:noProof/>
                <w:webHidden/>
              </w:rPr>
              <w:fldChar w:fldCharType="begin"/>
            </w:r>
            <w:r>
              <w:rPr>
                <w:noProof/>
                <w:webHidden/>
              </w:rPr>
              <w:instrText xml:space="preserve"> PAGEREF _Toc18423322 \h </w:instrText>
            </w:r>
            <w:r>
              <w:rPr>
                <w:noProof/>
                <w:webHidden/>
              </w:rPr>
            </w:r>
            <w:r>
              <w:rPr>
                <w:noProof/>
                <w:webHidden/>
              </w:rPr>
              <w:fldChar w:fldCharType="separate"/>
            </w:r>
            <w:r>
              <w:rPr>
                <w:noProof/>
                <w:webHidden/>
              </w:rPr>
              <w:t>13</w:t>
            </w:r>
            <w:r>
              <w:rPr>
                <w:noProof/>
                <w:webHidden/>
              </w:rPr>
              <w:fldChar w:fldCharType="end"/>
            </w:r>
          </w:hyperlink>
        </w:p>
        <w:p w14:paraId="74527CD1" w14:textId="6A51163E" w:rsidR="00167417" w:rsidRDefault="00167417">
          <w:pPr>
            <w:pStyle w:val="TOC1"/>
            <w:tabs>
              <w:tab w:val="right" w:leader="dot" w:pos="9010"/>
            </w:tabs>
            <w:rPr>
              <w:rFonts w:asciiTheme="minorHAnsi" w:eastAsiaTheme="minorEastAsia" w:hAnsiTheme="minorHAnsi"/>
              <w:noProof/>
              <w:szCs w:val="24"/>
              <w:lang w:eastAsia="en-GB"/>
            </w:rPr>
          </w:pPr>
          <w:hyperlink w:anchor="_Toc18423323" w:history="1">
            <w:r w:rsidRPr="005E08DE">
              <w:rPr>
                <w:rStyle w:val="Hyperlink"/>
                <w:noProof/>
              </w:rPr>
              <w:t>Logistics functions of True shine cleaning company:</w:t>
            </w:r>
            <w:r>
              <w:rPr>
                <w:noProof/>
                <w:webHidden/>
              </w:rPr>
              <w:tab/>
            </w:r>
            <w:r>
              <w:rPr>
                <w:noProof/>
                <w:webHidden/>
              </w:rPr>
              <w:fldChar w:fldCharType="begin"/>
            </w:r>
            <w:r>
              <w:rPr>
                <w:noProof/>
                <w:webHidden/>
              </w:rPr>
              <w:instrText xml:space="preserve"> PAGEREF _Toc18423323 \h </w:instrText>
            </w:r>
            <w:r>
              <w:rPr>
                <w:noProof/>
                <w:webHidden/>
              </w:rPr>
            </w:r>
            <w:r>
              <w:rPr>
                <w:noProof/>
                <w:webHidden/>
              </w:rPr>
              <w:fldChar w:fldCharType="separate"/>
            </w:r>
            <w:r>
              <w:rPr>
                <w:noProof/>
                <w:webHidden/>
              </w:rPr>
              <w:t>15</w:t>
            </w:r>
            <w:r>
              <w:rPr>
                <w:noProof/>
                <w:webHidden/>
              </w:rPr>
              <w:fldChar w:fldCharType="end"/>
            </w:r>
          </w:hyperlink>
        </w:p>
        <w:p w14:paraId="1B8B421C" w14:textId="42F19393" w:rsidR="00167417" w:rsidRDefault="00167417">
          <w:pPr>
            <w:pStyle w:val="TOC2"/>
            <w:tabs>
              <w:tab w:val="right" w:leader="dot" w:pos="9010"/>
            </w:tabs>
            <w:rPr>
              <w:rFonts w:asciiTheme="minorHAnsi" w:eastAsiaTheme="minorEastAsia" w:hAnsiTheme="minorHAnsi" w:cstheme="minorBidi"/>
              <w:noProof/>
              <w:lang w:eastAsia="en-GB"/>
            </w:rPr>
          </w:pPr>
          <w:hyperlink w:anchor="_Toc18423324" w:history="1">
            <w:r w:rsidRPr="005E08DE">
              <w:rPr>
                <w:rStyle w:val="Hyperlink"/>
                <w:noProof/>
              </w:rPr>
              <w:t>Transportation:</w:t>
            </w:r>
            <w:r>
              <w:rPr>
                <w:noProof/>
                <w:webHidden/>
              </w:rPr>
              <w:tab/>
            </w:r>
            <w:r>
              <w:rPr>
                <w:noProof/>
                <w:webHidden/>
              </w:rPr>
              <w:fldChar w:fldCharType="begin"/>
            </w:r>
            <w:r>
              <w:rPr>
                <w:noProof/>
                <w:webHidden/>
              </w:rPr>
              <w:instrText xml:space="preserve"> PAGEREF _Toc18423324 \h </w:instrText>
            </w:r>
            <w:r>
              <w:rPr>
                <w:noProof/>
                <w:webHidden/>
              </w:rPr>
            </w:r>
            <w:r>
              <w:rPr>
                <w:noProof/>
                <w:webHidden/>
              </w:rPr>
              <w:fldChar w:fldCharType="separate"/>
            </w:r>
            <w:r>
              <w:rPr>
                <w:noProof/>
                <w:webHidden/>
              </w:rPr>
              <w:t>15</w:t>
            </w:r>
            <w:r>
              <w:rPr>
                <w:noProof/>
                <w:webHidden/>
              </w:rPr>
              <w:fldChar w:fldCharType="end"/>
            </w:r>
          </w:hyperlink>
        </w:p>
        <w:p w14:paraId="4873DA1A" w14:textId="1843DDD7" w:rsidR="00167417" w:rsidRDefault="00167417">
          <w:pPr>
            <w:pStyle w:val="TOC2"/>
            <w:tabs>
              <w:tab w:val="right" w:leader="dot" w:pos="9010"/>
            </w:tabs>
            <w:rPr>
              <w:rFonts w:asciiTheme="minorHAnsi" w:eastAsiaTheme="minorEastAsia" w:hAnsiTheme="minorHAnsi" w:cstheme="minorBidi"/>
              <w:noProof/>
              <w:lang w:eastAsia="en-GB"/>
            </w:rPr>
          </w:pPr>
          <w:hyperlink w:anchor="_Toc18423325" w:history="1">
            <w:r w:rsidRPr="005E08DE">
              <w:rPr>
                <w:rStyle w:val="Hyperlink"/>
                <w:noProof/>
              </w:rPr>
              <w:t>Warehouse</w:t>
            </w:r>
            <w:r>
              <w:rPr>
                <w:noProof/>
                <w:webHidden/>
              </w:rPr>
              <w:tab/>
            </w:r>
            <w:r>
              <w:rPr>
                <w:noProof/>
                <w:webHidden/>
              </w:rPr>
              <w:fldChar w:fldCharType="begin"/>
            </w:r>
            <w:r>
              <w:rPr>
                <w:noProof/>
                <w:webHidden/>
              </w:rPr>
              <w:instrText xml:space="preserve"> PAGEREF _Toc18423325 \h </w:instrText>
            </w:r>
            <w:r>
              <w:rPr>
                <w:noProof/>
                <w:webHidden/>
              </w:rPr>
            </w:r>
            <w:r>
              <w:rPr>
                <w:noProof/>
                <w:webHidden/>
              </w:rPr>
              <w:fldChar w:fldCharType="separate"/>
            </w:r>
            <w:r>
              <w:rPr>
                <w:noProof/>
                <w:webHidden/>
              </w:rPr>
              <w:t>15</w:t>
            </w:r>
            <w:r>
              <w:rPr>
                <w:noProof/>
                <w:webHidden/>
              </w:rPr>
              <w:fldChar w:fldCharType="end"/>
            </w:r>
          </w:hyperlink>
        </w:p>
        <w:p w14:paraId="1F82FE8D" w14:textId="7882A2EF" w:rsidR="00167417" w:rsidRDefault="00167417">
          <w:pPr>
            <w:pStyle w:val="TOC2"/>
            <w:tabs>
              <w:tab w:val="right" w:leader="dot" w:pos="9010"/>
            </w:tabs>
            <w:rPr>
              <w:rFonts w:asciiTheme="minorHAnsi" w:eastAsiaTheme="minorEastAsia" w:hAnsiTheme="minorHAnsi" w:cstheme="minorBidi"/>
              <w:noProof/>
              <w:lang w:eastAsia="en-GB"/>
            </w:rPr>
          </w:pPr>
          <w:hyperlink w:anchor="_Toc18423326" w:history="1">
            <w:r w:rsidRPr="005E08DE">
              <w:rPr>
                <w:rStyle w:val="Hyperlink"/>
                <w:noProof/>
              </w:rPr>
              <w:t>Handle of materials</w:t>
            </w:r>
            <w:r>
              <w:rPr>
                <w:noProof/>
                <w:webHidden/>
              </w:rPr>
              <w:tab/>
            </w:r>
            <w:r>
              <w:rPr>
                <w:noProof/>
                <w:webHidden/>
              </w:rPr>
              <w:fldChar w:fldCharType="begin"/>
            </w:r>
            <w:r>
              <w:rPr>
                <w:noProof/>
                <w:webHidden/>
              </w:rPr>
              <w:instrText xml:space="preserve"> PAGEREF _Toc18423326 \h </w:instrText>
            </w:r>
            <w:r>
              <w:rPr>
                <w:noProof/>
                <w:webHidden/>
              </w:rPr>
            </w:r>
            <w:r>
              <w:rPr>
                <w:noProof/>
                <w:webHidden/>
              </w:rPr>
              <w:fldChar w:fldCharType="separate"/>
            </w:r>
            <w:r>
              <w:rPr>
                <w:noProof/>
                <w:webHidden/>
              </w:rPr>
              <w:t>16</w:t>
            </w:r>
            <w:r>
              <w:rPr>
                <w:noProof/>
                <w:webHidden/>
              </w:rPr>
              <w:fldChar w:fldCharType="end"/>
            </w:r>
          </w:hyperlink>
        </w:p>
        <w:p w14:paraId="7F6C184C" w14:textId="765CAA59" w:rsidR="00167417" w:rsidRDefault="00167417">
          <w:pPr>
            <w:pStyle w:val="TOC2"/>
            <w:tabs>
              <w:tab w:val="right" w:leader="dot" w:pos="9010"/>
            </w:tabs>
            <w:rPr>
              <w:rFonts w:asciiTheme="minorHAnsi" w:eastAsiaTheme="minorEastAsia" w:hAnsiTheme="minorHAnsi" w:cstheme="minorBidi"/>
              <w:noProof/>
              <w:lang w:eastAsia="en-GB"/>
            </w:rPr>
          </w:pPr>
          <w:hyperlink w:anchor="_Toc18423327" w:history="1">
            <w:r w:rsidRPr="005E08DE">
              <w:rPr>
                <w:rStyle w:val="Hyperlink"/>
                <w:noProof/>
              </w:rPr>
              <w:t>Order fulfilment:</w:t>
            </w:r>
            <w:r>
              <w:rPr>
                <w:noProof/>
                <w:webHidden/>
              </w:rPr>
              <w:tab/>
            </w:r>
            <w:r>
              <w:rPr>
                <w:noProof/>
                <w:webHidden/>
              </w:rPr>
              <w:fldChar w:fldCharType="begin"/>
            </w:r>
            <w:r>
              <w:rPr>
                <w:noProof/>
                <w:webHidden/>
              </w:rPr>
              <w:instrText xml:space="preserve"> PAGEREF _Toc18423327 \h </w:instrText>
            </w:r>
            <w:r>
              <w:rPr>
                <w:noProof/>
                <w:webHidden/>
              </w:rPr>
            </w:r>
            <w:r>
              <w:rPr>
                <w:noProof/>
                <w:webHidden/>
              </w:rPr>
              <w:fldChar w:fldCharType="separate"/>
            </w:r>
            <w:r>
              <w:rPr>
                <w:noProof/>
                <w:webHidden/>
              </w:rPr>
              <w:t>16</w:t>
            </w:r>
            <w:r>
              <w:rPr>
                <w:noProof/>
                <w:webHidden/>
              </w:rPr>
              <w:fldChar w:fldCharType="end"/>
            </w:r>
          </w:hyperlink>
        </w:p>
        <w:p w14:paraId="70ED1AD6" w14:textId="6FFE2DF5" w:rsidR="00167417" w:rsidRDefault="00167417">
          <w:pPr>
            <w:pStyle w:val="TOC2"/>
            <w:tabs>
              <w:tab w:val="right" w:leader="dot" w:pos="9010"/>
            </w:tabs>
            <w:rPr>
              <w:rFonts w:asciiTheme="minorHAnsi" w:eastAsiaTheme="minorEastAsia" w:hAnsiTheme="minorHAnsi" w:cstheme="minorBidi"/>
              <w:noProof/>
              <w:lang w:eastAsia="en-GB"/>
            </w:rPr>
          </w:pPr>
          <w:hyperlink w:anchor="_Toc18423328" w:history="1">
            <w:r w:rsidRPr="005E08DE">
              <w:rPr>
                <w:rStyle w:val="Hyperlink"/>
                <w:noProof/>
              </w:rPr>
              <w:t>Procurement:</w:t>
            </w:r>
            <w:r>
              <w:rPr>
                <w:noProof/>
                <w:webHidden/>
              </w:rPr>
              <w:tab/>
            </w:r>
            <w:r>
              <w:rPr>
                <w:noProof/>
                <w:webHidden/>
              </w:rPr>
              <w:fldChar w:fldCharType="begin"/>
            </w:r>
            <w:r>
              <w:rPr>
                <w:noProof/>
                <w:webHidden/>
              </w:rPr>
              <w:instrText xml:space="preserve"> PAGEREF _Toc18423328 \h </w:instrText>
            </w:r>
            <w:r>
              <w:rPr>
                <w:noProof/>
                <w:webHidden/>
              </w:rPr>
            </w:r>
            <w:r>
              <w:rPr>
                <w:noProof/>
                <w:webHidden/>
              </w:rPr>
              <w:fldChar w:fldCharType="separate"/>
            </w:r>
            <w:r>
              <w:rPr>
                <w:noProof/>
                <w:webHidden/>
              </w:rPr>
              <w:t>16</w:t>
            </w:r>
            <w:r>
              <w:rPr>
                <w:noProof/>
                <w:webHidden/>
              </w:rPr>
              <w:fldChar w:fldCharType="end"/>
            </w:r>
          </w:hyperlink>
        </w:p>
        <w:p w14:paraId="532B6E11" w14:textId="2E11FA16" w:rsidR="00167417" w:rsidRDefault="00167417">
          <w:pPr>
            <w:pStyle w:val="TOC2"/>
            <w:tabs>
              <w:tab w:val="right" w:leader="dot" w:pos="9010"/>
            </w:tabs>
            <w:rPr>
              <w:rFonts w:asciiTheme="minorHAnsi" w:eastAsiaTheme="minorEastAsia" w:hAnsiTheme="minorHAnsi" w:cstheme="minorBidi"/>
              <w:noProof/>
              <w:lang w:eastAsia="en-GB"/>
            </w:rPr>
          </w:pPr>
          <w:hyperlink w:anchor="_Toc18423329" w:history="1">
            <w:r w:rsidRPr="005E08DE">
              <w:rPr>
                <w:rStyle w:val="Hyperlink"/>
                <w:noProof/>
              </w:rPr>
              <w:t>Customer service:</w:t>
            </w:r>
            <w:r>
              <w:rPr>
                <w:noProof/>
                <w:webHidden/>
              </w:rPr>
              <w:tab/>
            </w:r>
            <w:r>
              <w:rPr>
                <w:noProof/>
                <w:webHidden/>
              </w:rPr>
              <w:fldChar w:fldCharType="begin"/>
            </w:r>
            <w:r>
              <w:rPr>
                <w:noProof/>
                <w:webHidden/>
              </w:rPr>
              <w:instrText xml:space="preserve"> PAGEREF _Toc18423329 \h </w:instrText>
            </w:r>
            <w:r>
              <w:rPr>
                <w:noProof/>
                <w:webHidden/>
              </w:rPr>
            </w:r>
            <w:r>
              <w:rPr>
                <w:noProof/>
                <w:webHidden/>
              </w:rPr>
              <w:fldChar w:fldCharType="separate"/>
            </w:r>
            <w:r>
              <w:rPr>
                <w:noProof/>
                <w:webHidden/>
              </w:rPr>
              <w:t>16</w:t>
            </w:r>
            <w:r>
              <w:rPr>
                <w:noProof/>
                <w:webHidden/>
              </w:rPr>
              <w:fldChar w:fldCharType="end"/>
            </w:r>
          </w:hyperlink>
        </w:p>
        <w:p w14:paraId="442A526D" w14:textId="34CA2F5E" w:rsidR="00167417" w:rsidRDefault="00167417">
          <w:pPr>
            <w:pStyle w:val="TOC1"/>
            <w:tabs>
              <w:tab w:val="right" w:leader="dot" w:pos="9010"/>
            </w:tabs>
            <w:rPr>
              <w:rFonts w:asciiTheme="minorHAnsi" w:eastAsiaTheme="minorEastAsia" w:hAnsiTheme="minorHAnsi"/>
              <w:noProof/>
              <w:szCs w:val="24"/>
              <w:lang w:eastAsia="en-GB"/>
            </w:rPr>
          </w:pPr>
          <w:hyperlink w:anchor="_Toc18423330" w:history="1">
            <w:r w:rsidRPr="005E08DE">
              <w:rPr>
                <w:rStyle w:val="Hyperlink"/>
                <w:noProof/>
              </w:rPr>
              <w:t>Advertisement of True shine cleaning company:</w:t>
            </w:r>
            <w:r>
              <w:rPr>
                <w:noProof/>
                <w:webHidden/>
              </w:rPr>
              <w:tab/>
            </w:r>
            <w:r>
              <w:rPr>
                <w:noProof/>
                <w:webHidden/>
              </w:rPr>
              <w:fldChar w:fldCharType="begin"/>
            </w:r>
            <w:r>
              <w:rPr>
                <w:noProof/>
                <w:webHidden/>
              </w:rPr>
              <w:instrText xml:space="preserve"> PAGEREF _Toc18423330 \h </w:instrText>
            </w:r>
            <w:r>
              <w:rPr>
                <w:noProof/>
                <w:webHidden/>
              </w:rPr>
            </w:r>
            <w:r>
              <w:rPr>
                <w:noProof/>
                <w:webHidden/>
              </w:rPr>
              <w:fldChar w:fldCharType="separate"/>
            </w:r>
            <w:r>
              <w:rPr>
                <w:noProof/>
                <w:webHidden/>
              </w:rPr>
              <w:t>16</w:t>
            </w:r>
            <w:r>
              <w:rPr>
                <w:noProof/>
                <w:webHidden/>
              </w:rPr>
              <w:fldChar w:fldCharType="end"/>
            </w:r>
          </w:hyperlink>
        </w:p>
        <w:p w14:paraId="26A8E7AE" w14:textId="01AFFC2B" w:rsidR="00167417" w:rsidRDefault="00167417">
          <w:pPr>
            <w:pStyle w:val="TOC2"/>
            <w:tabs>
              <w:tab w:val="right" w:leader="dot" w:pos="9010"/>
            </w:tabs>
            <w:rPr>
              <w:rFonts w:asciiTheme="minorHAnsi" w:eastAsiaTheme="minorEastAsia" w:hAnsiTheme="minorHAnsi" w:cstheme="minorBidi"/>
              <w:noProof/>
              <w:lang w:eastAsia="en-GB"/>
            </w:rPr>
          </w:pPr>
          <w:hyperlink w:anchor="_Toc18423331" w:history="1">
            <w:r w:rsidRPr="005E08DE">
              <w:rPr>
                <w:rStyle w:val="Hyperlink"/>
                <w:noProof/>
              </w:rPr>
              <w:t>Online advertisement:</w:t>
            </w:r>
            <w:r>
              <w:rPr>
                <w:noProof/>
                <w:webHidden/>
              </w:rPr>
              <w:tab/>
            </w:r>
            <w:r>
              <w:rPr>
                <w:noProof/>
                <w:webHidden/>
              </w:rPr>
              <w:fldChar w:fldCharType="begin"/>
            </w:r>
            <w:r>
              <w:rPr>
                <w:noProof/>
                <w:webHidden/>
              </w:rPr>
              <w:instrText xml:space="preserve"> PAGEREF _Toc18423331 \h </w:instrText>
            </w:r>
            <w:r>
              <w:rPr>
                <w:noProof/>
                <w:webHidden/>
              </w:rPr>
            </w:r>
            <w:r>
              <w:rPr>
                <w:noProof/>
                <w:webHidden/>
              </w:rPr>
              <w:fldChar w:fldCharType="separate"/>
            </w:r>
            <w:r>
              <w:rPr>
                <w:noProof/>
                <w:webHidden/>
              </w:rPr>
              <w:t>16</w:t>
            </w:r>
            <w:r>
              <w:rPr>
                <w:noProof/>
                <w:webHidden/>
              </w:rPr>
              <w:fldChar w:fldCharType="end"/>
            </w:r>
          </w:hyperlink>
        </w:p>
        <w:p w14:paraId="38CCCE03" w14:textId="2A6AF349" w:rsidR="00167417" w:rsidRDefault="00167417">
          <w:pPr>
            <w:pStyle w:val="TOC2"/>
            <w:tabs>
              <w:tab w:val="right" w:leader="dot" w:pos="9010"/>
            </w:tabs>
            <w:rPr>
              <w:rFonts w:asciiTheme="minorHAnsi" w:eastAsiaTheme="minorEastAsia" w:hAnsiTheme="minorHAnsi" w:cstheme="minorBidi"/>
              <w:noProof/>
              <w:lang w:eastAsia="en-GB"/>
            </w:rPr>
          </w:pPr>
          <w:hyperlink w:anchor="_Toc18423332" w:history="1">
            <w:r w:rsidRPr="005E08DE">
              <w:rPr>
                <w:rStyle w:val="Hyperlink"/>
                <w:noProof/>
              </w:rPr>
              <w:t>Offline advertisement:</w:t>
            </w:r>
            <w:r>
              <w:rPr>
                <w:noProof/>
                <w:webHidden/>
              </w:rPr>
              <w:tab/>
            </w:r>
            <w:r>
              <w:rPr>
                <w:noProof/>
                <w:webHidden/>
              </w:rPr>
              <w:fldChar w:fldCharType="begin"/>
            </w:r>
            <w:r>
              <w:rPr>
                <w:noProof/>
                <w:webHidden/>
              </w:rPr>
              <w:instrText xml:space="preserve"> PAGEREF _Toc18423332 \h </w:instrText>
            </w:r>
            <w:r>
              <w:rPr>
                <w:noProof/>
                <w:webHidden/>
              </w:rPr>
            </w:r>
            <w:r>
              <w:rPr>
                <w:noProof/>
                <w:webHidden/>
              </w:rPr>
              <w:fldChar w:fldCharType="separate"/>
            </w:r>
            <w:r>
              <w:rPr>
                <w:noProof/>
                <w:webHidden/>
              </w:rPr>
              <w:t>17</w:t>
            </w:r>
            <w:r>
              <w:rPr>
                <w:noProof/>
                <w:webHidden/>
              </w:rPr>
              <w:fldChar w:fldCharType="end"/>
            </w:r>
          </w:hyperlink>
        </w:p>
        <w:p w14:paraId="24080DBA" w14:textId="2518864B" w:rsidR="00167417" w:rsidRDefault="00167417">
          <w:pPr>
            <w:pStyle w:val="TOC2"/>
            <w:tabs>
              <w:tab w:val="right" w:leader="dot" w:pos="9010"/>
            </w:tabs>
            <w:rPr>
              <w:rFonts w:asciiTheme="minorHAnsi" w:eastAsiaTheme="minorEastAsia" w:hAnsiTheme="minorHAnsi" w:cstheme="minorBidi"/>
              <w:noProof/>
              <w:lang w:eastAsia="en-GB"/>
            </w:rPr>
          </w:pPr>
          <w:hyperlink w:anchor="_Toc18423333" w:history="1">
            <w:r w:rsidRPr="005E08DE">
              <w:rPr>
                <w:rStyle w:val="Hyperlink"/>
                <w:noProof/>
              </w:rPr>
              <w:t>Other sources:</w:t>
            </w:r>
            <w:r>
              <w:rPr>
                <w:noProof/>
                <w:webHidden/>
              </w:rPr>
              <w:tab/>
            </w:r>
            <w:r>
              <w:rPr>
                <w:noProof/>
                <w:webHidden/>
              </w:rPr>
              <w:fldChar w:fldCharType="begin"/>
            </w:r>
            <w:r>
              <w:rPr>
                <w:noProof/>
                <w:webHidden/>
              </w:rPr>
              <w:instrText xml:space="preserve"> PAGEREF _Toc18423333 \h </w:instrText>
            </w:r>
            <w:r>
              <w:rPr>
                <w:noProof/>
                <w:webHidden/>
              </w:rPr>
            </w:r>
            <w:r>
              <w:rPr>
                <w:noProof/>
                <w:webHidden/>
              </w:rPr>
              <w:fldChar w:fldCharType="separate"/>
            </w:r>
            <w:r>
              <w:rPr>
                <w:noProof/>
                <w:webHidden/>
              </w:rPr>
              <w:t>17</w:t>
            </w:r>
            <w:r>
              <w:rPr>
                <w:noProof/>
                <w:webHidden/>
              </w:rPr>
              <w:fldChar w:fldCharType="end"/>
            </w:r>
          </w:hyperlink>
        </w:p>
        <w:p w14:paraId="64035ABB" w14:textId="3C2F4800" w:rsidR="00167417" w:rsidRDefault="00167417">
          <w:pPr>
            <w:pStyle w:val="TOC1"/>
            <w:tabs>
              <w:tab w:val="right" w:leader="dot" w:pos="9010"/>
            </w:tabs>
            <w:rPr>
              <w:rFonts w:asciiTheme="minorHAnsi" w:eastAsiaTheme="minorEastAsia" w:hAnsiTheme="minorHAnsi"/>
              <w:noProof/>
              <w:szCs w:val="24"/>
              <w:lang w:eastAsia="en-GB"/>
            </w:rPr>
          </w:pPr>
          <w:hyperlink w:anchor="_Toc18423334" w:history="1">
            <w:r w:rsidRPr="005E08DE">
              <w:rPr>
                <w:rStyle w:val="Hyperlink"/>
                <w:noProof/>
              </w:rPr>
              <w:t>Financial planning in the context of the True-Shine Cleaning Services.</w:t>
            </w:r>
            <w:r>
              <w:rPr>
                <w:noProof/>
                <w:webHidden/>
              </w:rPr>
              <w:tab/>
            </w:r>
            <w:r>
              <w:rPr>
                <w:noProof/>
                <w:webHidden/>
              </w:rPr>
              <w:fldChar w:fldCharType="begin"/>
            </w:r>
            <w:r>
              <w:rPr>
                <w:noProof/>
                <w:webHidden/>
              </w:rPr>
              <w:instrText xml:space="preserve"> PAGEREF _Toc18423334 \h </w:instrText>
            </w:r>
            <w:r>
              <w:rPr>
                <w:noProof/>
                <w:webHidden/>
              </w:rPr>
            </w:r>
            <w:r>
              <w:rPr>
                <w:noProof/>
                <w:webHidden/>
              </w:rPr>
              <w:fldChar w:fldCharType="separate"/>
            </w:r>
            <w:r>
              <w:rPr>
                <w:noProof/>
                <w:webHidden/>
              </w:rPr>
              <w:t>18</w:t>
            </w:r>
            <w:r>
              <w:rPr>
                <w:noProof/>
                <w:webHidden/>
              </w:rPr>
              <w:fldChar w:fldCharType="end"/>
            </w:r>
          </w:hyperlink>
        </w:p>
        <w:p w14:paraId="6FBCA0AE" w14:textId="4B5C37C0" w:rsidR="00167417" w:rsidRDefault="00167417">
          <w:pPr>
            <w:pStyle w:val="TOC1"/>
            <w:tabs>
              <w:tab w:val="right" w:leader="dot" w:pos="9010"/>
            </w:tabs>
            <w:rPr>
              <w:rFonts w:asciiTheme="minorHAnsi" w:eastAsiaTheme="minorEastAsia" w:hAnsiTheme="minorHAnsi"/>
              <w:noProof/>
              <w:szCs w:val="24"/>
              <w:lang w:eastAsia="en-GB"/>
            </w:rPr>
          </w:pPr>
          <w:hyperlink w:anchor="_Toc18423335" w:history="1">
            <w:r w:rsidRPr="005E08DE">
              <w:rPr>
                <w:rStyle w:val="Hyperlink"/>
                <w:noProof/>
              </w:rPr>
              <w:t>The objectives of financial planning in the context of the True Shine Cleaning Services</w:t>
            </w:r>
            <w:r>
              <w:rPr>
                <w:noProof/>
                <w:webHidden/>
              </w:rPr>
              <w:tab/>
            </w:r>
            <w:r>
              <w:rPr>
                <w:noProof/>
                <w:webHidden/>
              </w:rPr>
              <w:fldChar w:fldCharType="begin"/>
            </w:r>
            <w:r>
              <w:rPr>
                <w:noProof/>
                <w:webHidden/>
              </w:rPr>
              <w:instrText xml:space="preserve"> PAGEREF _Toc18423335 \h </w:instrText>
            </w:r>
            <w:r>
              <w:rPr>
                <w:noProof/>
                <w:webHidden/>
              </w:rPr>
            </w:r>
            <w:r>
              <w:rPr>
                <w:noProof/>
                <w:webHidden/>
              </w:rPr>
              <w:fldChar w:fldCharType="separate"/>
            </w:r>
            <w:r>
              <w:rPr>
                <w:noProof/>
                <w:webHidden/>
              </w:rPr>
              <w:t>18</w:t>
            </w:r>
            <w:r>
              <w:rPr>
                <w:noProof/>
                <w:webHidden/>
              </w:rPr>
              <w:fldChar w:fldCharType="end"/>
            </w:r>
          </w:hyperlink>
        </w:p>
        <w:p w14:paraId="326D30DE" w14:textId="550AAB2B" w:rsidR="00167417" w:rsidRDefault="00167417">
          <w:pPr>
            <w:pStyle w:val="TOC2"/>
            <w:tabs>
              <w:tab w:val="right" w:leader="dot" w:pos="9010"/>
            </w:tabs>
            <w:rPr>
              <w:rFonts w:asciiTheme="minorHAnsi" w:eastAsiaTheme="minorEastAsia" w:hAnsiTheme="minorHAnsi" w:cstheme="minorBidi"/>
              <w:noProof/>
              <w:lang w:eastAsia="en-GB"/>
            </w:rPr>
          </w:pPr>
          <w:hyperlink w:anchor="_Toc18423336" w:history="1">
            <w:r w:rsidRPr="005E08DE">
              <w:rPr>
                <w:rStyle w:val="Hyperlink"/>
                <w:noProof/>
              </w:rPr>
              <w:t>Managing the cash flow</w:t>
            </w:r>
            <w:r>
              <w:rPr>
                <w:noProof/>
                <w:webHidden/>
              </w:rPr>
              <w:tab/>
            </w:r>
            <w:r>
              <w:rPr>
                <w:noProof/>
                <w:webHidden/>
              </w:rPr>
              <w:fldChar w:fldCharType="begin"/>
            </w:r>
            <w:r>
              <w:rPr>
                <w:noProof/>
                <w:webHidden/>
              </w:rPr>
              <w:instrText xml:space="preserve"> PAGEREF _Toc18423336 \h </w:instrText>
            </w:r>
            <w:r>
              <w:rPr>
                <w:noProof/>
                <w:webHidden/>
              </w:rPr>
            </w:r>
            <w:r>
              <w:rPr>
                <w:noProof/>
                <w:webHidden/>
              </w:rPr>
              <w:fldChar w:fldCharType="separate"/>
            </w:r>
            <w:r>
              <w:rPr>
                <w:noProof/>
                <w:webHidden/>
              </w:rPr>
              <w:t>19</w:t>
            </w:r>
            <w:r>
              <w:rPr>
                <w:noProof/>
                <w:webHidden/>
              </w:rPr>
              <w:fldChar w:fldCharType="end"/>
            </w:r>
          </w:hyperlink>
        </w:p>
        <w:p w14:paraId="21F87FA7" w14:textId="304DF4D6" w:rsidR="00167417" w:rsidRDefault="00167417">
          <w:pPr>
            <w:pStyle w:val="TOC1"/>
            <w:tabs>
              <w:tab w:val="right" w:leader="dot" w:pos="9010"/>
            </w:tabs>
            <w:rPr>
              <w:rFonts w:asciiTheme="minorHAnsi" w:eastAsiaTheme="minorEastAsia" w:hAnsiTheme="minorHAnsi"/>
              <w:noProof/>
              <w:szCs w:val="24"/>
              <w:lang w:eastAsia="en-GB"/>
            </w:rPr>
          </w:pPr>
          <w:hyperlink w:anchor="_Toc18423337" w:history="1">
            <w:r w:rsidRPr="005E08DE">
              <w:rPr>
                <w:rStyle w:val="Hyperlink"/>
                <w:noProof/>
              </w:rPr>
              <w:t>The process of financial planning for the True Shine Cleaning Services company.</w:t>
            </w:r>
            <w:r>
              <w:rPr>
                <w:noProof/>
                <w:webHidden/>
              </w:rPr>
              <w:tab/>
            </w:r>
            <w:r>
              <w:rPr>
                <w:noProof/>
                <w:webHidden/>
              </w:rPr>
              <w:fldChar w:fldCharType="begin"/>
            </w:r>
            <w:r>
              <w:rPr>
                <w:noProof/>
                <w:webHidden/>
              </w:rPr>
              <w:instrText xml:space="preserve"> PAGEREF _Toc18423337 \h </w:instrText>
            </w:r>
            <w:r>
              <w:rPr>
                <w:noProof/>
                <w:webHidden/>
              </w:rPr>
            </w:r>
            <w:r>
              <w:rPr>
                <w:noProof/>
                <w:webHidden/>
              </w:rPr>
              <w:fldChar w:fldCharType="separate"/>
            </w:r>
            <w:r>
              <w:rPr>
                <w:noProof/>
                <w:webHidden/>
              </w:rPr>
              <w:t>19</w:t>
            </w:r>
            <w:r>
              <w:rPr>
                <w:noProof/>
                <w:webHidden/>
              </w:rPr>
              <w:fldChar w:fldCharType="end"/>
            </w:r>
          </w:hyperlink>
        </w:p>
        <w:p w14:paraId="5545FCB0" w14:textId="05531F61" w:rsidR="00167417" w:rsidRDefault="00167417">
          <w:pPr>
            <w:pStyle w:val="TOC2"/>
            <w:tabs>
              <w:tab w:val="right" w:leader="dot" w:pos="9010"/>
            </w:tabs>
            <w:rPr>
              <w:rFonts w:asciiTheme="minorHAnsi" w:eastAsiaTheme="minorEastAsia" w:hAnsiTheme="minorHAnsi" w:cstheme="minorBidi"/>
              <w:noProof/>
              <w:lang w:eastAsia="en-GB"/>
            </w:rPr>
          </w:pPr>
          <w:hyperlink w:anchor="_Toc18423338" w:history="1">
            <w:r w:rsidRPr="005E08DE">
              <w:rPr>
                <w:rStyle w:val="Hyperlink"/>
                <w:noProof/>
              </w:rPr>
              <w:t>The vision and objectives of the organisation:</w:t>
            </w:r>
            <w:r>
              <w:rPr>
                <w:noProof/>
                <w:webHidden/>
              </w:rPr>
              <w:tab/>
            </w:r>
            <w:r>
              <w:rPr>
                <w:noProof/>
                <w:webHidden/>
              </w:rPr>
              <w:fldChar w:fldCharType="begin"/>
            </w:r>
            <w:r>
              <w:rPr>
                <w:noProof/>
                <w:webHidden/>
              </w:rPr>
              <w:instrText xml:space="preserve"> PAGEREF _Toc18423338 \h </w:instrText>
            </w:r>
            <w:r>
              <w:rPr>
                <w:noProof/>
                <w:webHidden/>
              </w:rPr>
            </w:r>
            <w:r>
              <w:rPr>
                <w:noProof/>
                <w:webHidden/>
              </w:rPr>
              <w:fldChar w:fldCharType="separate"/>
            </w:r>
            <w:r>
              <w:rPr>
                <w:noProof/>
                <w:webHidden/>
              </w:rPr>
              <w:t>20</w:t>
            </w:r>
            <w:r>
              <w:rPr>
                <w:noProof/>
                <w:webHidden/>
              </w:rPr>
              <w:fldChar w:fldCharType="end"/>
            </w:r>
          </w:hyperlink>
        </w:p>
        <w:p w14:paraId="78FBCFAA" w14:textId="1E5E9DCB" w:rsidR="00167417" w:rsidRDefault="00167417">
          <w:pPr>
            <w:pStyle w:val="TOC2"/>
            <w:tabs>
              <w:tab w:val="right" w:leader="dot" w:pos="9010"/>
            </w:tabs>
            <w:rPr>
              <w:rFonts w:asciiTheme="minorHAnsi" w:eastAsiaTheme="minorEastAsia" w:hAnsiTheme="minorHAnsi" w:cstheme="minorBidi"/>
              <w:noProof/>
              <w:lang w:eastAsia="en-GB"/>
            </w:rPr>
          </w:pPr>
          <w:hyperlink w:anchor="_Toc18423339" w:history="1">
            <w:r w:rsidRPr="005E08DE">
              <w:rPr>
                <w:rStyle w:val="Hyperlink"/>
                <w:noProof/>
              </w:rPr>
              <w:t>Identifying the required resources</w:t>
            </w:r>
            <w:r>
              <w:rPr>
                <w:noProof/>
                <w:webHidden/>
              </w:rPr>
              <w:tab/>
            </w:r>
            <w:r>
              <w:rPr>
                <w:noProof/>
                <w:webHidden/>
              </w:rPr>
              <w:fldChar w:fldCharType="begin"/>
            </w:r>
            <w:r>
              <w:rPr>
                <w:noProof/>
                <w:webHidden/>
              </w:rPr>
              <w:instrText xml:space="preserve"> PAGEREF _Toc18423339 \h </w:instrText>
            </w:r>
            <w:r>
              <w:rPr>
                <w:noProof/>
                <w:webHidden/>
              </w:rPr>
            </w:r>
            <w:r>
              <w:rPr>
                <w:noProof/>
                <w:webHidden/>
              </w:rPr>
              <w:fldChar w:fldCharType="separate"/>
            </w:r>
            <w:r>
              <w:rPr>
                <w:noProof/>
                <w:webHidden/>
              </w:rPr>
              <w:t>20</w:t>
            </w:r>
            <w:r>
              <w:rPr>
                <w:noProof/>
                <w:webHidden/>
              </w:rPr>
              <w:fldChar w:fldCharType="end"/>
            </w:r>
          </w:hyperlink>
        </w:p>
        <w:p w14:paraId="6F5AA3E4" w14:textId="367BBAFE" w:rsidR="00167417" w:rsidRDefault="00167417">
          <w:pPr>
            <w:pStyle w:val="TOC2"/>
            <w:tabs>
              <w:tab w:val="right" w:leader="dot" w:pos="9010"/>
            </w:tabs>
            <w:rPr>
              <w:rFonts w:asciiTheme="minorHAnsi" w:eastAsiaTheme="minorEastAsia" w:hAnsiTheme="minorHAnsi" w:cstheme="minorBidi"/>
              <w:noProof/>
              <w:lang w:eastAsia="en-GB"/>
            </w:rPr>
          </w:pPr>
          <w:hyperlink w:anchor="_Toc18423340" w:history="1">
            <w:r w:rsidRPr="005E08DE">
              <w:rPr>
                <w:rStyle w:val="Hyperlink"/>
                <w:noProof/>
              </w:rPr>
              <w:t>Quantifying the required among of resources:</w:t>
            </w:r>
            <w:r>
              <w:rPr>
                <w:noProof/>
                <w:webHidden/>
              </w:rPr>
              <w:tab/>
            </w:r>
            <w:r>
              <w:rPr>
                <w:noProof/>
                <w:webHidden/>
              </w:rPr>
              <w:fldChar w:fldCharType="begin"/>
            </w:r>
            <w:r>
              <w:rPr>
                <w:noProof/>
                <w:webHidden/>
              </w:rPr>
              <w:instrText xml:space="preserve"> PAGEREF _Toc18423340 \h </w:instrText>
            </w:r>
            <w:r>
              <w:rPr>
                <w:noProof/>
                <w:webHidden/>
              </w:rPr>
            </w:r>
            <w:r>
              <w:rPr>
                <w:noProof/>
                <w:webHidden/>
              </w:rPr>
              <w:fldChar w:fldCharType="separate"/>
            </w:r>
            <w:r>
              <w:rPr>
                <w:noProof/>
                <w:webHidden/>
              </w:rPr>
              <w:t>20</w:t>
            </w:r>
            <w:r>
              <w:rPr>
                <w:noProof/>
                <w:webHidden/>
              </w:rPr>
              <w:fldChar w:fldCharType="end"/>
            </w:r>
          </w:hyperlink>
        </w:p>
        <w:p w14:paraId="034E5AD7" w14:textId="7F25650F" w:rsidR="00167417" w:rsidRDefault="00167417">
          <w:pPr>
            <w:pStyle w:val="TOC2"/>
            <w:tabs>
              <w:tab w:val="right" w:leader="dot" w:pos="9010"/>
            </w:tabs>
            <w:rPr>
              <w:rFonts w:asciiTheme="minorHAnsi" w:eastAsiaTheme="minorEastAsia" w:hAnsiTheme="minorHAnsi" w:cstheme="minorBidi"/>
              <w:noProof/>
              <w:lang w:eastAsia="en-GB"/>
            </w:rPr>
          </w:pPr>
          <w:hyperlink w:anchor="_Toc18423341" w:history="1">
            <w:r w:rsidRPr="005E08DE">
              <w:rPr>
                <w:rStyle w:val="Hyperlink"/>
                <w:noProof/>
              </w:rPr>
              <w:t>Cost calculation:</w:t>
            </w:r>
            <w:r>
              <w:rPr>
                <w:noProof/>
                <w:webHidden/>
              </w:rPr>
              <w:tab/>
            </w:r>
            <w:r>
              <w:rPr>
                <w:noProof/>
                <w:webHidden/>
              </w:rPr>
              <w:fldChar w:fldCharType="begin"/>
            </w:r>
            <w:r>
              <w:rPr>
                <w:noProof/>
                <w:webHidden/>
              </w:rPr>
              <w:instrText xml:space="preserve"> PAGEREF _Toc18423341 \h </w:instrText>
            </w:r>
            <w:r>
              <w:rPr>
                <w:noProof/>
                <w:webHidden/>
              </w:rPr>
            </w:r>
            <w:r>
              <w:rPr>
                <w:noProof/>
                <w:webHidden/>
              </w:rPr>
              <w:fldChar w:fldCharType="separate"/>
            </w:r>
            <w:r>
              <w:rPr>
                <w:noProof/>
                <w:webHidden/>
              </w:rPr>
              <w:t>21</w:t>
            </w:r>
            <w:r>
              <w:rPr>
                <w:noProof/>
                <w:webHidden/>
              </w:rPr>
              <w:fldChar w:fldCharType="end"/>
            </w:r>
          </w:hyperlink>
        </w:p>
        <w:p w14:paraId="6FFFAB11" w14:textId="3D9C16F7" w:rsidR="00167417" w:rsidRDefault="00167417">
          <w:pPr>
            <w:pStyle w:val="TOC1"/>
            <w:tabs>
              <w:tab w:val="right" w:leader="dot" w:pos="9010"/>
            </w:tabs>
            <w:rPr>
              <w:rFonts w:asciiTheme="minorHAnsi" w:eastAsiaTheme="minorEastAsia" w:hAnsiTheme="minorHAnsi"/>
              <w:noProof/>
              <w:szCs w:val="24"/>
              <w:lang w:eastAsia="en-GB"/>
            </w:rPr>
          </w:pPr>
          <w:hyperlink w:anchor="_Toc18423342" w:history="1">
            <w:r w:rsidRPr="005E08DE">
              <w:rPr>
                <w:rStyle w:val="Hyperlink"/>
                <w:noProof/>
              </w:rPr>
              <w:t>Suppliers of a business organisation.</w:t>
            </w:r>
            <w:r>
              <w:rPr>
                <w:noProof/>
                <w:webHidden/>
              </w:rPr>
              <w:tab/>
            </w:r>
            <w:r>
              <w:rPr>
                <w:noProof/>
                <w:webHidden/>
              </w:rPr>
              <w:fldChar w:fldCharType="begin"/>
            </w:r>
            <w:r>
              <w:rPr>
                <w:noProof/>
                <w:webHidden/>
              </w:rPr>
              <w:instrText xml:space="preserve"> PAGEREF _Toc18423342 \h </w:instrText>
            </w:r>
            <w:r>
              <w:rPr>
                <w:noProof/>
                <w:webHidden/>
              </w:rPr>
            </w:r>
            <w:r>
              <w:rPr>
                <w:noProof/>
                <w:webHidden/>
              </w:rPr>
              <w:fldChar w:fldCharType="separate"/>
            </w:r>
            <w:r>
              <w:rPr>
                <w:noProof/>
                <w:webHidden/>
              </w:rPr>
              <w:t>21</w:t>
            </w:r>
            <w:r>
              <w:rPr>
                <w:noProof/>
                <w:webHidden/>
              </w:rPr>
              <w:fldChar w:fldCharType="end"/>
            </w:r>
          </w:hyperlink>
        </w:p>
        <w:p w14:paraId="3E529786" w14:textId="15F757B0" w:rsidR="00167417" w:rsidRDefault="00167417">
          <w:pPr>
            <w:pStyle w:val="TOC1"/>
            <w:tabs>
              <w:tab w:val="right" w:leader="dot" w:pos="9010"/>
            </w:tabs>
            <w:rPr>
              <w:rFonts w:asciiTheme="minorHAnsi" w:eastAsiaTheme="minorEastAsia" w:hAnsiTheme="minorHAnsi"/>
              <w:noProof/>
              <w:szCs w:val="24"/>
              <w:lang w:eastAsia="en-GB"/>
            </w:rPr>
          </w:pPr>
          <w:hyperlink w:anchor="_Toc18423343" w:history="1">
            <w:r w:rsidRPr="005E08DE">
              <w:rPr>
                <w:rStyle w:val="Hyperlink"/>
                <w:rFonts w:cs="Times New Roman"/>
                <w:noProof/>
              </w:rPr>
              <w:t>The potential suppliers related to the True Shine Cleaning Services company.</w:t>
            </w:r>
            <w:r>
              <w:rPr>
                <w:noProof/>
                <w:webHidden/>
              </w:rPr>
              <w:tab/>
            </w:r>
            <w:r>
              <w:rPr>
                <w:noProof/>
                <w:webHidden/>
              </w:rPr>
              <w:fldChar w:fldCharType="begin"/>
            </w:r>
            <w:r>
              <w:rPr>
                <w:noProof/>
                <w:webHidden/>
              </w:rPr>
              <w:instrText xml:space="preserve"> PAGEREF _Toc18423343 \h </w:instrText>
            </w:r>
            <w:r>
              <w:rPr>
                <w:noProof/>
                <w:webHidden/>
              </w:rPr>
            </w:r>
            <w:r>
              <w:rPr>
                <w:noProof/>
                <w:webHidden/>
              </w:rPr>
              <w:fldChar w:fldCharType="separate"/>
            </w:r>
            <w:r>
              <w:rPr>
                <w:noProof/>
                <w:webHidden/>
              </w:rPr>
              <w:t>22</w:t>
            </w:r>
            <w:r>
              <w:rPr>
                <w:noProof/>
                <w:webHidden/>
              </w:rPr>
              <w:fldChar w:fldCharType="end"/>
            </w:r>
          </w:hyperlink>
        </w:p>
        <w:p w14:paraId="018BD343" w14:textId="32BF19A9" w:rsidR="00167417" w:rsidRDefault="00167417">
          <w:pPr>
            <w:pStyle w:val="TOC2"/>
            <w:tabs>
              <w:tab w:val="right" w:leader="dot" w:pos="9010"/>
            </w:tabs>
            <w:rPr>
              <w:rFonts w:asciiTheme="minorHAnsi" w:eastAsiaTheme="minorEastAsia" w:hAnsiTheme="minorHAnsi" w:cstheme="minorBidi"/>
              <w:noProof/>
              <w:lang w:eastAsia="en-GB"/>
            </w:rPr>
          </w:pPr>
          <w:hyperlink w:anchor="_Toc18423344" w:history="1">
            <w:r w:rsidRPr="005E08DE">
              <w:rPr>
                <w:rStyle w:val="Hyperlink"/>
                <w:noProof/>
              </w:rPr>
              <w:t>Manufacturers:</w:t>
            </w:r>
            <w:r>
              <w:rPr>
                <w:noProof/>
                <w:webHidden/>
              </w:rPr>
              <w:tab/>
            </w:r>
            <w:r>
              <w:rPr>
                <w:noProof/>
                <w:webHidden/>
              </w:rPr>
              <w:fldChar w:fldCharType="begin"/>
            </w:r>
            <w:r>
              <w:rPr>
                <w:noProof/>
                <w:webHidden/>
              </w:rPr>
              <w:instrText xml:space="preserve"> PAGEREF _Toc18423344 \h </w:instrText>
            </w:r>
            <w:r>
              <w:rPr>
                <w:noProof/>
                <w:webHidden/>
              </w:rPr>
            </w:r>
            <w:r>
              <w:rPr>
                <w:noProof/>
                <w:webHidden/>
              </w:rPr>
              <w:fldChar w:fldCharType="separate"/>
            </w:r>
            <w:r>
              <w:rPr>
                <w:noProof/>
                <w:webHidden/>
              </w:rPr>
              <w:t>22</w:t>
            </w:r>
            <w:r>
              <w:rPr>
                <w:noProof/>
                <w:webHidden/>
              </w:rPr>
              <w:fldChar w:fldCharType="end"/>
            </w:r>
          </w:hyperlink>
        </w:p>
        <w:p w14:paraId="6C34742C" w14:textId="0A2B3FA7" w:rsidR="00167417" w:rsidRDefault="00167417">
          <w:pPr>
            <w:pStyle w:val="TOC2"/>
            <w:tabs>
              <w:tab w:val="right" w:leader="dot" w:pos="9010"/>
            </w:tabs>
            <w:rPr>
              <w:rFonts w:asciiTheme="minorHAnsi" w:eastAsiaTheme="minorEastAsia" w:hAnsiTheme="minorHAnsi" w:cstheme="minorBidi"/>
              <w:noProof/>
              <w:lang w:eastAsia="en-GB"/>
            </w:rPr>
          </w:pPr>
          <w:hyperlink w:anchor="_Toc18423345" w:history="1">
            <w:r w:rsidRPr="005E08DE">
              <w:rPr>
                <w:rStyle w:val="Hyperlink"/>
                <w:noProof/>
              </w:rPr>
              <w:t>Recruitment agency:</w:t>
            </w:r>
            <w:r>
              <w:rPr>
                <w:noProof/>
                <w:webHidden/>
              </w:rPr>
              <w:tab/>
            </w:r>
            <w:r>
              <w:rPr>
                <w:noProof/>
                <w:webHidden/>
              </w:rPr>
              <w:fldChar w:fldCharType="begin"/>
            </w:r>
            <w:r>
              <w:rPr>
                <w:noProof/>
                <w:webHidden/>
              </w:rPr>
              <w:instrText xml:space="preserve"> PAGEREF _Toc18423345 \h </w:instrText>
            </w:r>
            <w:r>
              <w:rPr>
                <w:noProof/>
                <w:webHidden/>
              </w:rPr>
            </w:r>
            <w:r>
              <w:rPr>
                <w:noProof/>
                <w:webHidden/>
              </w:rPr>
              <w:fldChar w:fldCharType="separate"/>
            </w:r>
            <w:r>
              <w:rPr>
                <w:noProof/>
                <w:webHidden/>
              </w:rPr>
              <w:t>23</w:t>
            </w:r>
            <w:r>
              <w:rPr>
                <w:noProof/>
                <w:webHidden/>
              </w:rPr>
              <w:fldChar w:fldCharType="end"/>
            </w:r>
          </w:hyperlink>
        </w:p>
        <w:p w14:paraId="3359BD17" w14:textId="34CF67F9" w:rsidR="00167417" w:rsidRDefault="00167417">
          <w:pPr>
            <w:pStyle w:val="TOC2"/>
            <w:tabs>
              <w:tab w:val="right" w:leader="dot" w:pos="9010"/>
            </w:tabs>
            <w:rPr>
              <w:rFonts w:asciiTheme="minorHAnsi" w:eastAsiaTheme="minorEastAsia" w:hAnsiTheme="minorHAnsi" w:cstheme="minorBidi"/>
              <w:noProof/>
              <w:lang w:eastAsia="en-GB"/>
            </w:rPr>
          </w:pPr>
          <w:hyperlink w:anchor="_Toc18423346" w:history="1">
            <w:r w:rsidRPr="005E08DE">
              <w:rPr>
                <w:rStyle w:val="Hyperlink"/>
                <w:noProof/>
              </w:rPr>
              <w:t>Distributors</w:t>
            </w:r>
            <w:r>
              <w:rPr>
                <w:noProof/>
                <w:webHidden/>
              </w:rPr>
              <w:tab/>
            </w:r>
            <w:r>
              <w:rPr>
                <w:noProof/>
                <w:webHidden/>
              </w:rPr>
              <w:fldChar w:fldCharType="begin"/>
            </w:r>
            <w:r>
              <w:rPr>
                <w:noProof/>
                <w:webHidden/>
              </w:rPr>
              <w:instrText xml:space="preserve"> PAGEREF _Toc18423346 \h </w:instrText>
            </w:r>
            <w:r>
              <w:rPr>
                <w:noProof/>
                <w:webHidden/>
              </w:rPr>
            </w:r>
            <w:r>
              <w:rPr>
                <w:noProof/>
                <w:webHidden/>
              </w:rPr>
              <w:fldChar w:fldCharType="separate"/>
            </w:r>
            <w:r>
              <w:rPr>
                <w:noProof/>
                <w:webHidden/>
              </w:rPr>
              <w:t>23</w:t>
            </w:r>
            <w:r>
              <w:rPr>
                <w:noProof/>
                <w:webHidden/>
              </w:rPr>
              <w:fldChar w:fldCharType="end"/>
            </w:r>
          </w:hyperlink>
        </w:p>
        <w:p w14:paraId="14B7D92D" w14:textId="5124A140" w:rsidR="00167417" w:rsidRDefault="00167417">
          <w:pPr>
            <w:pStyle w:val="TOC2"/>
            <w:tabs>
              <w:tab w:val="right" w:leader="dot" w:pos="9010"/>
            </w:tabs>
            <w:rPr>
              <w:rFonts w:asciiTheme="minorHAnsi" w:eastAsiaTheme="minorEastAsia" w:hAnsiTheme="minorHAnsi" w:cstheme="minorBidi"/>
              <w:noProof/>
              <w:lang w:eastAsia="en-GB"/>
            </w:rPr>
          </w:pPr>
          <w:hyperlink w:anchor="_Toc18423347" w:history="1">
            <w:r w:rsidRPr="005E08DE">
              <w:rPr>
                <w:rStyle w:val="Hyperlink"/>
                <w:noProof/>
              </w:rPr>
              <w:t>Independent craftsperson:</w:t>
            </w:r>
            <w:r>
              <w:rPr>
                <w:noProof/>
                <w:webHidden/>
              </w:rPr>
              <w:tab/>
            </w:r>
            <w:r>
              <w:rPr>
                <w:noProof/>
                <w:webHidden/>
              </w:rPr>
              <w:fldChar w:fldCharType="begin"/>
            </w:r>
            <w:r>
              <w:rPr>
                <w:noProof/>
                <w:webHidden/>
              </w:rPr>
              <w:instrText xml:space="preserve"> PAGEREF _Toc18423347 \h </w:instrText>
            </w:r>
            <w:r>
              <w:rPr>
                <w:noProof/>
                <w:webHidden/>
              </w:rPr>
            </w:r>
            <w:r>
              <w:rPr>
                <w:noProof/>
                <w:webHidden/>
              </w:rPr>
              <w:fldChar w:fldCharType="separate"/>
            </w:r>
            <w:r>
              <w:rPr>
                <w:noProof/>
                <w:webHidden/>
              </w:rPr>
              <w:t>23</w:t>
            </w:r>
            <w:r>
              <w:rPr>
                <w:noProof/>
                <w:webHidden/>
              </w:rPr>
              <w:fldChar w:fldCharType="end"/>
            </w:r>
          </w:hyperlink>
        </w:p>
        <w:p w14:paraId="6C134134" w14:textId="702C800A" w:rsidR="00167417" w:rsidRDefault="00167417">
          <w:pPr>
            <w:pStyle w:val="TOC2"/>
            <w:tabs>
              <w:tab w:val="right" w:leader="dot" w:pos="9010"/>
            </w:tabs>
            <w:rPr>
              <w:rFonts w:asciiTheme="minorHAnsi" w:eastAsiaTheme="minorEastAsia" w:hAnsiTheme="minorHAnsi" w:cstheme="minorBidi"/>
              <w:noProof/>
              <w:lang w:eastAsia="en-GB"/>
            </w:rPr>
          </w:pPr>
          <w:hyperlink w:anchor="_Toc18423348" w:history="1">
            <w:r w:rsidRPr="005E08DE">
              <w:rPr>
                <w:rStyle w:val="Hyperlink"/>
                <w:noProof/>
              </w:rPr>
              <w:t>Import sources:</w:t>
            </w:r>
            <w:r>
              <w:rPr>
                <w:noProof/>
                <w:webHidden/>
              </w:rPr>
              <w:tab/>
            </w:r>
            <w:r>
              <w:rPr>
                <w:noProof/>
                <w:webHidden/>
              </w:rPr>
              <w:fldChar w:fldCharType="begin"/>
            </w:r>
            <w:r>
              <w:rPr>
                <w:noProof/>
                <w:webHidden/>
              </w:rPr>
              <w:instrText xml:space="preserve"> PAGEREF _Toc18423348 \h </w:instrText>
            </w:r>
            <w:r>
              <w:rPr>
                <w:noProof/>
                <w:webHidden/>
              </w:rPr>
            </w:r>
            <w:r>
              <w:rPr>
                <w:noProof/>
                <w:webHidden/>
              </w:rPr>
              <w:fldChar w:fldCharType="separate"/>
            </w:r>
            <w:r>
              <w:rPr>
                <w:noProof/>
                <w:webHidden/>
              </w:rPr>
              <w:t>24</w:t>
            </w:r>
            <w:r>
              <w:rPr>
                <w:noProof/>
                <w:webHidden/>
              </w:rPr>
              <w:fldChar w:fldCharType="end"/>
            </w:r>
          </w:hyperlink>
        </w:p>
        <w:p w14:paraId="39B94806" w14:textId="2960FD74" w:rsidR="00167417" w:rsidRDefault="00167417">
          <w:pPr>
            <w:pStyle w:val="TOC1"/>
            <w:tabs>
              <w:tab w:val="right" w:leader="dot" w:pos="9010"/>
            </w:tabs>
            <w:rPr>
              <w:rFonts w:asciiTheme="minorHAnsi" w:eastAsiaTheme="minorEastAsia" w:hAnsiTheme="minorHAnsi"/>
              <w:noProof/>
              <w:szCs w:val="24"/>
              <w:lang w:eastAsia="en-GB"/>
            </w:rPr>
          </w:pPr>
          <w:hyperlink w:anchor="_Toc18423349" w:history="1">
            <w:r w:rsidRPr="005E08DE">
              <w:rPr>
                <w:rStyle w:val="Hyperlink"/>
                <w:noProof/>
              </w:rPr>
              <w:t>Market Analysis of the True Shine Cleaning Services</w:t>
            </w:r>
            <w:r>
              <w:rPr>
                <w:noProof/>
                <w:webHidden/>
              </w:rPr>
              <w:tab/>
            </w:r>
            <w:r>
              <w:rPr>
                <w:noProof/>
                <w:webHidden/>
              </w:rPr>
              <w:fldChar w:fldCharType="begin"/>
            </w:r>
            <w:r>
              <w:rPr>
                <w:noProof/>
                <w:webHidden/>
              </w:rPr>
              <w:instrText xml:space="preserve"> PAGEREF _Toc18423349 \h </w:instrText>
            </w:r>
            <w:r>
              <w:rPr>
                <w:noProof/>
                <w:webHidden/>
              </w:rPr>
            </w:r>
            <w:r>
              <w:rPr>
                <w:noProof/>
                <w:webHidden/>
              </w:rPr>
              <w:fldChar w:fldCharType="separate"/>
            </w:r>
            <w:r>
              <w:rPr>
                <w:noProof/>
                <w:webHidden/>
              </w:rPr>
              <w:t>24</w:t>
            </w:r>
            <w:r>
              <w:rPr>
                <w:noProof/>
                <w:webHidden/>
              </w:rPr>
              <w:fldChar w:fldCharType="end"/>
            </w:r>
          </w:hyperlink>
        </w:p>
        <w:p w14:paraId="140CE9D2" w14:textId="275FD95A" w:rsidR="00167417" w:rsidRDefault="00167417">
          <w:pPr>
            <w:pStyle w:val="TOC1"/>
            <w:tabs>
              <w:tab w:val="right" w:leader="dot" w:pos="9010"/>
            </w:tabs>
            <w:rPr>
              <w:rFonts w:asciiTheme="minorHAnsi" w:eastAsiaTheme="minorEastAsia" w:hAnsiTheme="minorHAnsi"/>
              <w:noProof/>
              <w:szCs w:val="24"/>
              <w:lang w:eastAsia="en-GB"/>
            </w:rPr>
          </w:pPr>
          <w:hyperlink w:anchor="_Toc18423350" w:history="1">
            <w:r w:rsidRPr="005E08DE">
              <w:rPr>
                <w:rStyle w:val="Hyperlink"/>
                <w:noProof/>
              </w:rPr>
              <w:t>Industry Attractiveness</w:t>
            </w:r>
            <w:r>
              <w:rPr>
                <w:noProof/>
                <w:webHidden/>
              </w:rPr>
              <w:tab/>
            </w:r>
            <w:r>
              <w:rPr>
                <w:noProof/>
                <w:webHidden/>
              </w:rPr>
              <w:fldChar w:fldCharType="begin"/>
            </w:r>
            <w:r>
              <w:rPr>
                <w:noProof/>
                <w:webHidden/>
              </w:rPr>
              <w:instrText xml:space="preserve"> PAGEREF _Toc18423350 \h </w:instrText>
            </w:r>
            <w:r>
              <w:rPr>
                <w:noProof/>
                <w:webHidden/>
              </w:rPr>
            </w:r>
            <w:r>
              <w:rPr>
                <w:noProof/>
                <w:webHidden/>
              </w:rPr>
              <w:fldChar w:fldCharType="separate"/>
            </w:r>
            <w:r>
              <w:rPr>
                <w:noProof/>
                <w:webHidden/>
              </w:rPr>
              <w:t>25</w:t>
            </w:r>
            <w:r>
              <w:rPr>
                <w:noProof/>
                <w:webHidden/>
              </w:rPr>
              <w:fldChar w:fldCharType="end"/>
            </w:r>
          </w:hyperlink>
        </w:p>
        <w:p w14:paraId="4E72D662" w14:textId="29A28728" w:rsidR="00167417" w:rsidRDefault="00167417">
          <w:pPr>
            <w:pStyle w:val="TOC1"/>
            <w:tabs>
              <w:tab w:val="right" w:leader="dot" w:pos="9010"/>
            </w:tabs>
            <w:rPr>
              <w:rFonts w:asciiTheme="minorHAnsi" w:eastAsiaTheme="minorEastAsia" w:hAnsiTheme="minorHAnsi"/>
              <w:noProof/>
              <w:szCs w:val="24"/>
              <w:lang w:eastAsia="en-GB"/>
            </w:rPr>
          </w:pPr>
          <w:hyperlink w:anchor="_Toc18423351" w:history="1">
            <w:r w:rsidRPr="005E08DE">
              <w:rPr>
                <w:rStyle w:val="Hyperlink"/>
                <w:noProof/>
              </w:rPr>
              <w:t>Target market attractiveness</w:t>
            </w:r>
            <w:r>
              <w:rPr>
                <w:noProof/>
                <w:webHidden/>
              </w:rPr>
              <w:tab/>
            </w:r>
            <w:r>
              <w:rPr>
                <w:noProof/>
                <w:webHidden/>
              </w:rPr>
              <w:fldChar w:fldCharType="begin"/>
            </w:r>
            <w:r>
              <w:rPr>
                <w:noProof/>
                <w:webHidden/>
              </w:rPr>
              <w:instrText xml:space="preserve"> PAGEREF _Toc18423351 \h </w:instrText>
            </w:r>
            <w:r>
              <w:rPr>
                <w:noProof/>
                <w:webHidden/>
              </w:rPr>
            </w:r>
            <w:r>
              <w:rPr>
                <w:noProof/>
                <w:webHidden/>
              </w:rPr>
              <w:fldChar w:fldCharType="separate"/>
            </w:r>
            <w:r>
              <w:rPr>
                <w:noProof/>
                <w:webHidden/>
              </w:rPr>
              <w:t>26</w:t>
            </w:r>
            <w:r>
              <w:rPr>
                <w:noProof/>
                <w:webHidden/>
              </w:rPr>
              <w:fldChar w:fldCharType="end"/>
            </w:r>
          </w:hyperlink>
        </w:p>
        <w:p w14:paraId="2697572D" w14:textId="691647AC" w:rsidR="00167417" w:rsidRDefault="00167417">
          <w:pPr>
            <w:pStyle w:val="TOC1"/>
            <w:tabs>
              <w:tab w:val="right" w:leader="dot" w:pos="9010"/>
            </w:tabs>
            <w:rPr>
              <w:rFonts w:asciiTheme="minorHAnsi" w:eastAsiaTheme="minorEastAsia" w:hAnsiTheme="minorHAnsi"/>
              <w:noProof/>
              <w:szCs w:val="24"/>
              <w:lang w:eastAsia="en-GB"/>
            </w:rPr>
          </w:pPr>
          <w:hyperlink w:anchor="_Toc18423352" w:history="1">
            <w:r w:rsidRPr="005E08DE">
              <w:rPr>
                <w:rStyle w:val="Hyperlink"/>
                <w:noProof/>
              </w:rPr>
              <w:t>Market analysis of the True Shine Cleaning Service Centre</w:t>
            </w:r>
            <w:r>
              <w:rPr>
                <w:noProof/>
                <w:webHidden/>
              </w:rPr>
              <w:tab/>
            </w:r>
            <w:r>
              <w:rPr>
                <w:noProof/>
                <w:webHidden/>
              </w:rPr>
              <w:fldChar w:fldCharType="begin"/>
            </w:r>
            <w:r>
              <w:rPr>
                <w:noProof/>
                <w:webHidden/>
              </w:rPr>
              <w:instrText xml:space="preserve"> PAGEREF _Toc18423352 \h </w:instrText>
            </w:r>
            <w:r>
              <w:rPr>
                <w:noProof/>
                <w:webHidden/>
              </w:rPr>
            </w:r>
            <w:r>
              <w:rPr>
                <w:noProof/>
                <w:webHidden/>
              </w:rPr>
              <w:fldChar w:fldCharType="separate"/>
            </w:r>
            <w:r>
              <w:rPr>
                <w:noProof/>
                <w:webHidden/>
              </w:rPr>
              <w:t>27</w:t>
            </w:r>
            <w:r>
              <w:rPr>
                <w:noProof/>
                <w:webHidden/>
              </w:rPr>
              <w:fldChar w:fldCharType="end"/>
            </w:r>
          </w:hyperlink>
        </w:p>
        <w:p w14:paraId="16F83091" w14:textId="623DB5E6" w:rsidR="00167417" w:rsidRDefault="00167417">
          <w:pPr>
            <w:pStyle w:val="TOC2"/>
            <w:tabs>
              <w:tab w:val="right" w:leader="dot" w:pos="9010"/>
            </w:tabs>
            <w:rPr>
              <w:rFonts w:asciiTheme="minorHAnsi" w:eastAsiaTheme="minorEastAsia" w:hAnsiTheme="minorHAnsi" w:cstheme="minorBidi"/>
              <w:noProof/>
              <w:lang w:eastAsia="en-GB"/>
            </w:rPr>
          </w:pPr>
          <w:hyperlink w:anchor="_Toc18423353" w:history="1">
            <w:r w:rsidRPr="005E08DE">
              <w:rPr>
                <w:rStyle w:val="Hyperlink"/>
                <w:noProof/>
              </w:rPr>
              <w:t>Strengths:</w:t>
            </w:r>
            <w:r>
              <w:rPr>
                <w:noProof/>
                <w:webHidden/>
              </w:rPr>
              <w:tab/>
            </w:r>
            <w:r>
              <w:rPr>
                <w:noProof/>
                <w:webHidden/>
              </w:rPr>
              <w:fldChar w:fldCharType="begin"/>
            </w:r>
            <w:r>
              <w:rPr>
                <w:noProof/>
                <w:webHidden/>
              </w:rPr>
              <w:instrText xml:space="preserve"> PAGEREF _Toc18423353 \h </w:instrText>
            </w:r>
            <w:r>
              <w:rPr>
                <w:noProof/>
                <w:webHidden/>
              </w:rPr>
            </w:r>
            <w:r>
              <w:rPr>
                <w:noProof/>
                <w:webHidden/>
              </w:rPr>
              <w:fldChar w:fldCharType="separate"/>
            </w:r>
            <w:r>
              <w:rPr>
                <w:noProof/>
                <w:webHidden/>
              </w:rPr>
              <w:t>27</w:t>
            </w:r>
            <w:r>
              <w:rPr>
                <w:noProof/>
                <w:webHidden/>
              </w:rPr>
              <w:fldChar w:fldCharType="end"/>
            </w:r>
          </w:hyperlink>
        </w:p>
        <w:p w14:paraId="4A6BEEA3" w14:textId="452930D2" w:rsidR="00167417" w:rsidRDefault="00167417">
          <w:pPr>
            <w:pStyle w:val="TOC2"/>
            <w:tabs>
              <w:tab w:val="right" w:leader="dot" w:pos="9010"/>
            </w:tabs>
            <w:rPr>
              <w:rFonts w:asciiTheme="minorHAnsi" w:eastAsiaTheme="minorEastAsia" w:hAnsiTheme="minorHAnsi" w:cstheme="minorBidi"/>
              <w:noProof/>
              <w:lang w:eastAsia="en-GB"/>
            </w:rPr>
          </w:pPr>
          <w:hyperlink w:anchor="_Toc18423354" w:history="1">
            <w:r w:rsidRPr="005E08DE">
              <w:rPr>
                <w:rStyle w:val="Hyperlink"/>
                <w:noProof/>
              </w:rPr>
              <w:t>Weakness</w:t>
            </w:r>
            <w:r>
              <w:rPr>
                <w:noProof/>
                <w:webHidden/>
              </w:rPr>
              <w:tab/>
            </w:r>
            <w:r>
              <w:rPr>
                <w:noProof/>
                <w:webHidden/>
              </w:rPr>
              <w:fldChar w:fldCharType="begin"/>
            </w:r>
            <w:r>
              <w:rPr>
                <w:noProof/>
                <w:webHidden/>
              </w:rPr>
              <w:instrText xml:space="preserve"> PAGEREF _Toc18423354 \h </w:instrText>
            </w:r>
            <w:r>
              <w:rPr>
                <w:noProof/>
                <w:webHidden/>
              </w:rPr>
            </w:r>
            <w:r>
              <w:rPr>
                <w:noProof/>
                <w:webHidden/>
              </w:rPr>
              <w:fldChar w:fldCharType="separate"/>
            </w:r>
            <w:r>
              <w:rPr>
                <w:noProof/>
                <w:webHidden/>
              </w:rPr>
              <w:t>27</w:t>
            </w:r>
            <w:r>
              <w:rPr>
                <w:noProof/>
                <w:webHidden/>
              </w:rPr>
              <w:fldChar w:fldCharType="end"/>
            </w:r>
          </w:hyperlink>
        </w:p>
        <w:p w14:paraId="29AEB364" w14:textId="566645F8" w:rsidR="00167417" w:rsidRDefault="00167417">
          <w:pPr>
            <w:pStyle w:val="TOC2"/>
            <w:tabs>
              <w:tab w:val="right" w:leader="dot" w:pos="9010"/>
            </w:tabs>
            <w:rPr>
              <w:rFonts w:asciiTheme="minorHAnsi" w:eastAsiaTheme="minorEastAsia" w:hAnsiTheme="minorHAnsi" w:cstheme="minorBidi"/>
              <w:noProof/>
              <w:lang w:eastAsia="en-GB"/>
            </w:rPr>
          </w:pPr>
          <w:hyperlink w:anchor="_Toc18423355" w:history="1">
            <w:r w:rsidRPr="005E08DE">
              <w:rPr>
                <w:rStyle w:val="Hyperlink"/>
                <w:noProof/>
              </w:rPr>
              <w:t>Opportunities:</w:t>
            </w:r>
            <w:r>
              <w:rPr>
                <w:noProof/>
                <w:webHidden/>
              </w:rPr>
              <w:tab/>
            </w:r>
            <w:r>
              <w:rPr>
                <w:noProof/>
                <w:webHidden/>
              </w:rPr>
              <w:fldChar w:fldCharType="begin"/>
            </w:r>
            <w:r>
              <w:rPr>
                <w:noProof/>
                <w:webHidden/>
              </w:rPr>
              <w:instrText xml:space="preserve"> PAGEREF _Toc18423355 \h </w:instrText>
            </w:r>
            <w:r>
              <w:rPr>
                <w:noProof/>
                <w:webHidden/>
              </w:rPr>
            </w:r>
            <w:r>
              <w:rPr>
                <w:noProof/>
                <w:webHidden/>
              </w:rPr>
              <w:fldChar w:fldCharType="separate"/>
            </w:r>
            <w:r>
              <w:rPr>
                <w:noProof/>
                <w:webHidden/>
              </w:rPr>
              <w:t>27</w:t>
            </w:r>
            <w:r>
              <w:rPr>
                <w:noProof/>
                <w:webHidden/>
              </w:rPr>
              <w:fldChar w:fldCharType="end"/>
            </w:r>
          </w:hyperlink>
        </w:p>
        <w:p w14:paraId="2E24C471" w14:textId="2A86B434" w:rsidR="00167417" w:rsidRDefault="00167417">
          <w:pPr>
            <w:pStyle w:val="TOC2"/>
            <w:tabs>
              <w:tab w:val="right" w:leader="dot" w:pos="9010"/>
            </w:tabs>
            <w:rPr>
              <w:rFonts w:asciiTheme="minorHAnsi" w:eastAsiaTheme="minorEastAsia" w:hAnsiTheme="minorHAnsi" w:cstheme="minorBidi"/>
              <w:noProof/>
              <w:lang w:eastAsia="en-GB"/>
            </w:rPr>
          </w:pPr>
          <w:hyperlink w:anchor="_Toc18423356" w:history="1">
            <w:r w:rsidRPr="005E08DE">
              <w:rPr>
                <w:rStyle w:val="Hyperlink"/>
                <w:noProof/>
              </w:rPr>
              <w:t>Threats:</w:t>
            </w:r>
            <w:r>
              <w:rPr>
                <w:noProof/>
                <w:webHidden/>
              </w:rPr>
              <w:tab/>
            </w:r>
            <w:r>
              <w:rPr>
                <w:noProof/>
                <w:webHidden/>
              </w:rPr>
              <w:fldChar w:fldCharType="begin"/>
            </w:r>
            <w:r>
              <w:rPr>
                <w:noProof/>
                <w:webHidden/>
              </w:rPr>
              <w:instrText xml:space="preserve"> PAGEREF _Toc18423356 \h </w:instrText>
            </w:r>
            <w:r>
              <w:rPr>
                <w:noProof/>
                <w:webHidden/>
              </w:rPr>
            </w:r>
            <w:r>
              <w:rPr>
                <w:noProof/>
                <w:webHidden/>
              </w:rPr>
              <w:fldChar w:fldCharType="separate"/>
            </w:r>
            <w:r>
              <w:rPr>
                <w:noProof/>
                <w:webHidden/>
              </w:rPr>
              <w:t>27</w:t>
            </w:r>
            <w:r>
              <w:rPr>
                <w:noProof/>
                <w:webHidden/>
              </w:rPr>
              <w:fldChar w:fldCharType="end"/>
            </w:r>
          </w:hyperlink>
        </w:p>
        <w:p w14:paraId="5390F6F8" w14:textId="7790CBC8" w:rsidR="00167417" w:rsidRDefault="00167417">
          <w:pPr>
            <w:pStyle w:val="TOC2"/>
            <w:tabs>
              <w:tab w:val="right" w:leader="dot" w:pos="9010"/>
            </w:tabs>
            <w:rPr>
              <w:rFonts w:asciiTheme="minorHAnsi" w:eastAsiaTheme="minorEastAsia" w:hAnsiTheme="minorHAnsi" w:cstheme="minorBidi"/>
              <w:noProof/>
              <w:lang w:eastAsia="en-GB"/>
            </w:rPr>
          </w:pPr>
          <w:hyperlink w:anchor="_Toc18423357" w:history="1">
            <w:r w:rsidRPr="005E08DE">
              <w:rPr>
                <w:rStyle w:val="Hyperlink"/>
                <w:noProof/>
              </w:rPr>
              <w:t>Political factors:</w:t>
            </w:r>
            <w:r>
              <w:rPr>
                <w:noProof/>
                <w:webHidden/>
              </w:rPr>
              <w:tab/>
            </w:r>
            <w:r>
              <w:rPr>
                <w:noProof/>
                <w:webHidden/>
              </w:rPr>
              <w:fldChar w:fldCharType="begin"/>
            </w:r>
            <w:r>
              <w:rPr>
                <w:noProof/>
                <w:webHidden/>
              </w:rPr>
              <w:instrText xml:space="preserve"> PAGEREF _Toc18423357 \h </w:instrText>
            </w:r>
            <w:r>
              <w:rPr>
                <w:noProof/>
                <w:webHidden/>
              </w:rPr>
            </w:r>
            <w:r>
              <w:rPr>
                <w:noProof/>
                <w:webHidden/>
              </w:rPr>
              <w:fldChar w:fldCharType="separate"/>
            </w:r>
            <w:r>
              <w:rPr>
                <w:noProof/>
                <w:webHidden/>
              </w:rPr>
              <w:t>27</w:t>
            </w:r>
            <w:r>
              <w:rPr>
                <w:noProof/>
                <w:webHidden/>
              </w:rPr>
              <w:fldChar w:fldCharType="end"/>
            </w:r>
          </w:hyperlink>
        </w:p>
        <w:p w14:paraId="7B5F72B7" w14:textId="29B693D2" w:rsidR="00167417" w:rsidRDefault="00167417">
          <w:pPr>
            <w:pStyle w:val="TOC2"/>
            <w:tabs>
              <w:tab w:val="right" w:leader="dot" w:pos="9010"/>
            </w:tabs>
            <w:rPr>
              <w:rFonts w:asciiTheme="minorHAnsi" w:eastAsiaTheme="minorEastAsia" w:hAnsiTheme="minorHAnsi" w:cstheme="minorBidi"/>
              <w:noProof/>
              <w:lang w:eastAsia="en-GB"/>
            </w:rPr>
          </w:pPr>
          <w:hyperlink w:anchor="_Toc18423358" w:history="1">
            <w:r w:rsidRPr="005E08DE">
              <w:rPr>
                <w:rStyle w:val="Hyperlink"/>
                <w:noProof/>
              </w:rPr>
              <w:t>Economic factors:</w:t>
            </w:r>
            <w:r>
              <w:rPr>
                <w:noProof/>
                <w:webHidden/>
              </w:rPr>
              <w:tab/>
            </w:r>
            <w:r>
              <w:rPr>
                <w:noProof/>
                <w:webHidden/>
              </w:rPr>
              <w:fldChar w:fldCharType="begin"/>
            </w:r>
            <w:r>
              <w:rPr>
                <w:noProof/>
                <w:webHidden/>
              </w:rPr>
              <w:instrText xml:space="preserve"> PAGEREF _Toc18423358 \h </w:instrText>
            </w:r>
            <w:r>
              <w:rPr>
                <w:noProof/>
                <w:webHidden/>
              </w:rPr>
            </w:r>
            <w:r>
              <w:rPr>
                <w:noProof/>
                <w:webHidden/>
              </w:rPr>
              <w:fldChar w:fldCharType="separate"/>
            </w:r>
            <w:r>
              <w:rPr>
                <w:noProof/>
                <w:webHidden/>
              </w:rPr>
              <w:t>28</w:t>
            </w:r>
            <w:r>
              <w:rPr>
                <w:noProof/>
                <w:webHidden/>
              </w:rPr>
              <w:fldChar w:fldCharType="end"/>
            </w:r>
          </w:hyperlink>
        </w:p>
        <w:p w14:paraId="17C0C288" w14:textId="12A55C2B" w:rsidR="00167417" w:rsidRDefault="00167417">
          <w:pPr>
            <w:pStyle w:val="TOC2"/>
            <w:tabs>
              <w:tab w:val="right" w:leader="dot" w:pos="9010"/>
            </w:tabs>
            <w:rPr>
              <w:rFonts w:asciiTheme="minorHAnsi" w:eastAsiaTheme="minorEastAsia" w:hAnsiTheme="minorHAnsi" w:cstheme="minorBidi"/>
              <w:noProof/>
              <w:lang w:eastAsia="en-GB"/>
            </w:rPr>
          </w:pPr>
          <w:hyperlink w:anchor="_Toc18423359" w:history="1">
            <w:r w:rsidRPr="005E08DE">
              <w:rPr>
                <w:rStyle w:val="Hyperlink"/>
                <w:noProof/>
              </w:rPr>
              <w:t>Social factors:</w:t>
            </w:r>
            <w:r>
              <w:rPr>
                <w:noProof/>
                <w:webHidden/>
              </w:rPr>
              <w:tab/>
            </w:r>
            <w:r>
              <w:rPr>
                <w:noProof/>
                <w:webHidden/>
              </w:rPr>
              <w:fldChar w:fldCharType="begin"/>
            </w:r>
            <w:r>
              <w:rPr>
                <w:noProof/>
                <w:webHidden/>
              </w:rPr>
              <w:instrText xml:space="preserve"> PAGEREF _Toc18423359 \h </w:instrText>
            </w:r>
            <w:r>
              <w:rPr>
                <w:noProof/>
                <w:webHidden/>
              </w:rPr>
            </w:r>
            <w:r>
              <w:rPr>
                <w:noProof/>
                <w:webHidden/>
              </w:rPr>
              <w:fldChar w:fldCharType="separate"/>
            </w:r>
            <w:r>
              <w:rPr>
                <w:noProof/>
                <w:webHidden/>
              </w:rPr>
              <w:t>28</w:t>
            </w:r>
            <w:r>
              <w:rPr>
                <w:noProof/>
                <w:webHidden/>
              </w:rPr>
              <w:fldChar w:fldCharType="end"/>
            </w:r>
          </w:hyperlink>
        </w:p>
        <w:p w14:paraId="58F38C2F" w14:textId="4CF389C7" w:rsidR="00167417" w:rsidRDefault="00167417">
          <w:pPr>
            <w:pStyle w:val="TOC2"/>
            <w:tabs>
              <w:tab w:val="right" w:leader="dot" w:pos="9010"/>
            </w:tabs>
            <w:rPr>
              <w:rFonts w:asciiTheme="minorHAnsi" w:eastAsiaTheme="minorEastAsia" w:hAnsiTheme="minorHAnsi" w:cstheme="minorBidi"/>
              <w:noProof/>
              <w:lang w:eastAsia="en-GB"/>
            </w:rPr>
          </w:pPr>
          <w:hyperlink w:anchor="_Toc18423360" w:history="1">
            <w:r w:rsidRPr="005E08DE">
              <w:rPr>
                <w:rStyle w:val="Hyperlink"/>
                <w:noProof/>
              </w:rPr>
              <w:t>Technological factors:</w:t>
            </w:r>
            <w:r>
              <w:rPr>
                <w:noProof/>
                <w:webHidden/>
              </w:rPr>
              <w:tab/>
            </w:r>
            <w:r>
              <w:rPr>
                <w:noProof/>
                <w:webHidden/>
              </w:rPr>
              <w:fldChar w:fldCharType="begin"/>
            </w:r>
            <w:r>
              <w:rPr>
                <w:noProof/>
                <w:webHidden/>
              </w:rPr>
              <w:instrText xml:space="preserve"> PAGEREF _Toc18423360 \h </w:instrText>
            </w:r>
            <w:r>
              <w:rPr>
                <w:noProof/>
                <w:webHidden/>
              </w:rPr>
            </w:r>
            <w:r>
              <w:rPr>
                <w:noProof/>
                <w:webHidden/>
              </w:rPr>
              <w:fldChar w:fldCharType="separate"/>
            </w:r>
            <w:r>
              <w:rPr>
                <w:noProof/>
                <w:webHidden/>
              </w:rPr>
              <w:t>28</w:t>
            </w:r>
            <w:r>
              <w:rPr>
                <w:noProof/>
                <w:webHidden/>
              </w:rPr>
              <w:fldChar w:fldCharType="end"/>
            </w:r>
          </w:hyperlink>
        </w:p>
        <w:p w14:paraId="1255CA6F" w14:textId="09927A5C" w:rsidR="00167417" w:rsidRDefault="00167417">
          <w:pPr>
            <w:pStyle w:val="TOC2"/>
            <w:tabs>
              <w:tab w:val="right" w:leader="dot" w:pos="9010"/>
            </w:tabs>
            <w:rPr>
              <w:rFonts w:asciiTheme="minorHAnsi" w:eastAsiaTheme="minorEastAsia" w:hAnsiTheme="minorHAnsi" w:cstheme="minorBidi"/>
              <w:noProof/>
              <w:lang w:eastAsia="en-GB"/>
            </w:rPr>
          </w:pPr>
          <w:hyperlink w:anchor="_Toc18423361" w:history="1">
            <w:r w:rsidRPr="005E08DE">
              <w:rPr>
                <w:rStyle w:val="Hyperlink"/>
                <w:noProof/>
              </w:rPr>
              <w:t>Environmental factors:</w:t>
            </w:r>
            <w:r>
              <w:rPr>
                <w:noProof/>
                <w:webHidden/>
              </w:rPr>
              <w:tab/>
            </w:r>
            <w:r>
              <w:rPr>
                <w:noProof/>
                <w:webHidden/>
              </w:rPr>
              <w:fldChar w:fldCharType="begin"/>
            </w:r>
            <w:r>
              <w:rPr>
                <w:noProof/>
                <w:webHidden/>
              </w:rPr>
              <w:instrText xml:space="preserve"> PAGEREF _Toc18423361 \h </w:instrText>
            </w:r>
            <w:r>
              <w:rPr>
                <w:noProof/>
                <w:webHidden/>
              </w:rPr>
            </w:r>
            <w:r>
              <w:rPr>
                <w:noProof/>
                <w:webHidden/>
              </w:rPr>
              <w:fldChar w:fldCharType="separate"/>
            </w:r>
            <w:r>
              <w:rPr>
                <w:noProof/>
                <w:webHidden/>
              </w:rPr>
              <w:t>28</w:t>
            </w:r>
            <w:r>
              <w:rPr>
                <w:noProof/>
                <w:webHidden/>
              </w:rPr>
              <w:fldChar w:fldCharType="end"/>
            </w:r>
          </w:hyperlink>
        </w:p>
        <w:p w14:paraId="0043B242" w14:textId="6DE8A1D1" w:rsidR="00167417" w:rsidRDefault="00167417">
          <w:pPr>
            <w:pStyle w:val="TOC2"/>
            <w:tabs>
              <w:tab w:val="right" w:leader="dot" w:pos="9010"/>
            </w:tabs>
            <w:rPr>
              <w:rFonts w:asciiTheme="minorHAnsi" w:eastAsiaTheme="minorEastAsia" w:hAnsiTheme="minorHAnsi" w:cstheme="minorBidi"/>
              <w:noProof/>
              <w:lang w:eastAsia="en-GB"/>
            </w:rPr>
          </w:pPr>
          <w:hyperlink w:anchor="_Toc18423362" w:history="1">
            <w:r w:rsidRPr="005E08DE">
              <w:rPr>
                <w:rStyle w:val="Hyperlink"/>
                <w:noProof/>
              </w:rPr>
              <w:t>Legal factors</w:t>
            </w:r>
            <w:r>
              <w:rPr>
                <w:noProof/>
                <w:webHidden/>
              </w:rPr>
              <w:tab/>
            </w:r>
            <w:r>
              <w:rPr>
                <w:noProof/>
                <w:webHidden/>
              </w:rPr>
              <w:fldChar w:fldCharType="begin"/>
            </w:r>
            <w:r>
              <w:rPr>
                <w:noProof/>
                <w:webHidden/>
              </w:rPr>
              <w:instrText xml:space="preserve"> PAGEREF _Toc18423362 \h </w:instrText>
            </w:r>
            <w:r>
              <w:rPr>
                <w:noProof/>
                <w:webHidden/>
              </w:rPr>
            </w:r>
            <w:r>
              <w:rPr>
                <w:noProof/>
                <w:webHidden/>
              </w:rPr>
              <w:fldChar w:fldCharType="separate"/>
            </w:r>
            <w:r>
              <w:rPr>
                <w:noProof/>
                <w:webHidden/>
              </w:rPr>
              <w:t>29</w:t>
            </w:r>
            <w:r>
              <w:rPr>
                <w:noProof/>
                <w:webHidden/>
              </w:rPr>
              <w:fldChar w:fldCharType="end"/>
            </w:r>
          </w:hyperlink>
        </w:p>
        <w:p w14:paraId="401A4EB7" w14:textId="2001AD98" w:rsidR="00167417" w:rsidRDefault="00167417">
          <w:pPr>
            <w:pStyle w:val="TOC1"/>
            <w:tabs>
              <w:tab w:val="right" w:leader="dot" w:pos="9010"/>
            </w:tabs>
            <w:rPr>
              <w:rFonts w:asciiTheme="minorHAnsi" w:eastAsiaTheme="minorEastAsia" w:hAnsiTheme="minorHAnsi"/>
              <w:noProof/>
              <w:szCs w:val="24"/>
              <w:lang w:eastAsia="en-GB"/>
            </w:rPr>
          </w:pPr>
          <w:hyperlink w:anchor="_Toc18423363" w:history="1">
            <w:r w:rsidRPr="005E08DE">
              <w:rPr>
                <w:rStyle w:val="Hyperlink"/>
                <w:noProof/>
              </w:rPr>
              <w:t>Logistics</w:t>
            </w:r>
            <w:r>
              <w:rPr>
                <w:noProof/>
                <w:webHidden/>
              </w:rPr>
              <w:tab/>
            </w:r>
            <w:r>
              <w:rPr>
                <w:noProof/>
                <w:webHidden/>
              </w:rPr>
              <w:fldChar w:fldCharType="begin"/>
            </w:r>
            <w:r>
              <w:rPr>
                <w:noProof/>
                <w:webHidden/>
              </w:rPr>
              <w:instrText xml:space="preserve"> PAGEREF _Toc18423363 \h </w:instrText>
            </w:r>
            <w:r>
              <w:rPr>
                <w:noProof/>
                <w:webHidden/>
              </w:rPr>
            </w:r>
            <w:r>
              <w:rPr>
                <w:noProof/>
                <w:webHidden/>
              </w:rPr>
              <w:fldChar w:fldCharType="separate"/>
            </w:r>
            <w:r>
              <w:rPr>
                <w:noProof/>
                <w:webHidden/>
              </w:rPr>
              <w:t>29</w:t>
            </w:r>
            <w:r>
              <w:rPr>
                <w:noProof/>
                <w:webHidden/>
              </w:rPr>
              <w:fldChar w:fldCharType="end"/>
            </w:r>
          </w:hyperlink>
        </w:p>
        <w:p w14:paraId="4C4A99EC" w14:textId="4DA546BC" w:rsidR="00167417" w:rsidRDefault="00167417">
          <w:pPr>
            <w:pStyle w:val="TOC1"/>
            <w:tabs>
              <w:tab w:val="right" w:leader="dot" w:pos="9010"/>
            </w:tabs>
            <w:rPr>
              <w:rFonts w:asciiTheme="minorHAnsi" w:eastAsiaTheme="minorEastAsia" w:hAnsiTheme="minorHAnsi"/>
              <w:noProof/>
              <w:szCs w:val="24"/>
              <w:lang w:eastAsia="en-GB"/>
            </w:rPr>
          </w:pPr>
          <w:hyperlink w:anchor="_Toc18423364" w:history="1">
            <w:r w:rsidRPr="005E08DE">
              <w:rPr>
                <w:rStyle w:val="Hyperlink"/>
                <w:noProof/>
              </w:rPr>
              <w:t>Management Team Profile and competency</w:t>
            </w:r>
            <w:r>
              <w:rPr>
                <w:noProof/>
                <w:webHidden/>
              </w:rPr>
              <w:tab/>
            </w:r>
            <w:r>
              <w:rPr>
                <w:noProof/>
                <w:webHidden/>
              </w:rPr>
              <w:fldChar w:fldCharType="begin"/>
            </w:r>
            <w:r>
              <w:rPr>
                <w:noProof/>
                <w:webHidden/>
              </w:rPr>
              <w:instrText xml:space="preserve"> PAGEREF _Toc18423364 \h </w:instrText>
            </w:r>
            <w:r>
              <w:rPr>
                <w:noProof/>
                <w:webHidden/>
              </w:rPr>
            </w:r>
            <w:r>
              <w:rPr>
                <w:noProof/>
                <w:webHidden/>
              </w:rPr>
              <w:fldChar w:fldCharType="separate"/>
            </w:r>
            <w:r>
              <w:rPr>
                <w:noProof/>
                <w:webHidden/>
              </w:rPr>
              <w:t>29</w:t>
            </w:r>
            <w:r>
              <w:rPr>
                <w:noProof/>
                <w:webHidden/>
              </w:rPr>
              <w:fldChar w:fldCharType="end"/>
            </w:r>
          </w:hyperlink>
        </w:p>
        <w:p w14:paraId="64FFD9FC" w14:textId="7F4BCA94" w:rsidR="00167417" w:rsidRDefault="00167417">
          <w:pPr>
            <w:pStyle w:val="TOC2"/>
            <w:tabs>
              <w:tab w:val="right" w:leader="dot" w:pos="9010"/>
            </w:tabs>
            <w:rPr>
              <w:rFonts w:asciiTheme="minorHAnsi" w:eastAsiaTheme="minorEastAsia" w:hAnsiTheme="minorHAnsi" w:cstheme="minorBidi"/>
              <w:noProof/>
              <w:lang w:eastAsia="en-GB"/>
            </w:rPr>
          </w:pPr>
          <w:hyperlink w:anchor="_Toc18423365" w:history="1">
            <w:r w:rsidRPr="005E08DE">
              <w:rPr>
                <w:rStyle w:val="Hyperlink"/>
                <w:noProof/>
              </w:rPr>
              <w:t>Management team profile</w:t>
            </w:r>
            <w:r>
              <w:rPr>
                <w:noProof/>
                <w:webHidden/>
              </w:rPr>
              <w:tab/>
            </w:r>
            <w:r>
              <w:rPr>
                <w:noProof/>
                <w:webHidden/>
              </w:rPr>
              <w:fldChar w:fldCharType="begin"/>
            </w:r>
            <w:r>
              <w:rPr>
                <w:noProof/>
                <w:webHidden/>
              </w:rPr>
              <w:instrText xml:space="preserve"> PAGEREF _Toc18423365 \h </w:instrText>
            </w:r>
            <w:r>
              <w:rPr>
                <w:noProof/>
                <w:webHidden/>
              </w:rPr>
            </w:r>
            <w:r>
              <w:rPr>
                <w:noProof/>
                <w:webHidden/>
              </w:rPr>
              <w:fldChar w:fldCharType="separate"/>
            </w:r>
            <w:r>
              <w:rPr>
                <w:noProof/>
                <w:webHidden/>
              </w:rPr>
              <w:t>29</w:t>
            </w:r>
            <w:r>
              <w:rPr>
                <w:noProof/>
                <w:webHidden/>
              </w:rPr>
              <w:fldChar w:fldCharType="end"/>
            </w:r>
          </w:hyperlink>
        </w:p>
        <w:p w14:paraId="465A7DED" w14:textId="5931D503" w:rsidR="00167417" w:rsidRDefault="00167417">
          <w:pPr>
            <w:pStyle w:val="TOC3"/>
            <w:tabs>
              <w:tab w:val="right" w:leader="dot" w:pos="9010"/>
            </w:tabs>
            <w:rPr>
              <w:rFonts w:asciiTheme="minorHAnsi" w:eastAsiaTheme="minorEastAsia" w:hAnsiTheme="minorHAnsi" w:cstheme="minorBidi"/>
              <w:noProof/>
              <w:color w:val="auto"/>
              <w:sz w:val="24"/>
              <w:szCs w:val="24"/>
            </w:rPr>
          </w:pPr>
          <w:hyperlink w:anchor="_Toc18423366" w:history="1">
            <w:r w:rsidRPr="005E08DE">
              <w:rPr>
                <w:rStyle w:val="Hyperlink"/>
                <w:rFonts w:ascii="Times New Roman" w:hAnsi="Times New Roman" w:cs="Times New Roman"/>
                <w:noProof/>
              </w:rPr>
              <w:t>Management Team Competency</w:t>
            </w:r>
            <w:r>
              <w:rPr>
                <w:noProof/>
                <w:webHidden/>
              </w:rPr>
              <w:tab/>
            </w:r>
            <w:r>
              <w:rPr>
                <w:noProof/>
                <w:webHidden/>
              </w:rPr>
              <w:fldChar w:fldCharType="begin"/>
            </w:r>
            <w:r>
              <w:rPr>
                <w:noProof/>
                <w:webHidden/>
              </w:rPr>
              <w:instrText xml:space="preserve"> PAGEREF _Toc18423366 \h </w:instrText>
            </w:r>
            <w:r>
              <w:rPr>
                <w:noProof/>
                <w:webHidden/>
              </w:rPr>
            </w:r>
            <w:r>
              <w:rPr>
                <w:noProof/>
                <w:webHidden/>
              </w:rPr>
              <w:fldChar w:fldCharType="separate"/>
            </w:r>
            <w:r>
              <w:rPr>
                <w:noProof/>
                <w:webHidden/>
              </w:rPr>
              <w:t>30</w:t>
            </w:r>
            <w:r>
              <w:rPr>
                <w:noProof/>
                <w:webHidden/>
              </w:rPr>
              <w:fldChar w:fldCharType="end"/>
            </w:r>
          </w:hyperlink>
        </w:p>
        <w:p w14:paraId="189DBDB9" w14:textId="475DDF26" w:rsidR="00167417" w:rsidRDefault="00167417">
          <w:pPr>
            <w:pStyle w:val="TOC1"/>
            <w:tabs>
              <w:tab w:val="right" w:leader="dot" w:pos="9010"/>
            </w:tabs>
            <w:rPr>
              <w:rFonts w:asciiTheme="minorHAnsi" w:eastAsiaTheme="minorEastAsia" w:hAnsiTheme="minorHAnsi"/>
              <w:noProof/>
              <w:szCs w:val="24"/>
              <w:lang w:eastAsia="en-GB"/>
            </w:rPr>
          </w:pPr>
          <w:hyperlink w:anchor="_Toc18423367" w:history="1">
            <w:r w:rsidRPr="005E08DE">
              <w:rPr>
                <w:rStyle w:val="Hyperlink"/>
                <w:noProof/>
              </w:rPr>
              <w:t>Conclusion</w:t>
            </w:r>
            <w:r>
              <w:rPr>
                <w:noProof/>
                <w:webHidden/>
              </w:rPr>
              <w:tab/>
            </w:r>
            <w:r>
              <w:rPr>
                <w:noProof/>
                <w:webHidden/>
              </w:rPr>
              <w:fldChar w:fldCharType="begin"/>
            </w:r>
            <w:r>
              <w:rPr>
                <w:noProof/>
                <w:webHidden/>
              </w:rPr>
              <w:instrText xml:space="preserve"> PAGEREF _Toc18423367 \h </w:instrText>
            </w:r>
            <w:r>
              <w:rPr>
                <w:noProof/>
                <w:webHidden/>
              </w:rPr>
            </w:r>
            <w:r>
              <w:rPr>
                <w:noProof/>
                <w:webHidden/>
              </w:rPr>
              <w:fldChar w:fldCharType="separate"/>
            </w:r>
            <w:r>
              <w:rPr>
                <w:noProof/>
                <w:webHidden/>
              </w:rPr>
              <w:t>30</w:t>
            </w:r>
            <w:r>
              <w:rPr>
                <w:noProof/>
                <w:webHidden/>
              </w:rPr>
              <w:fldChar w:fldCharType="end"/>
            </w:r>
          </w:hyperlink>
        </w:p>
        <w:p w14:paraId="768426C3" w14:textId="1B31296F" w:rsidR="00167417" w:rsidRDefault="00167417">
          <w:pPr>
            <w:pStyle w:val="TOC1"/>
            <w:tabs>
              <w:tab w:val="right" w:leader="dot" w:pos="9010"/>
            </w:tabs>
            <w:rPr>
              <w:rFonts w:asciiTheme="minorHAnsi" w:eastAsiaTheme="minorEastAsia" w:hAnsiTheme="minorHAnsi"/>
              <w:noProof/>
              <w:szCs w:val="24"/>
              <w:lang w:eastAsia="en-GB"/>
            </w:rPr>
          </w:pPr>
          <w:hyperlink w:anchor="_Toc18423368" w:history="1">
            <w:r w:rsidRPr="005E08DE">
              <w:rPr>
                <w:rStyle w:val="Hyperlink"/>
                <w:noProof/>
              </w:rPr>
              <w:t>Reference</w:t>
            </w:r>
            <w:r>
              <w:rPr>
                <w:noProof/>
                <w:webHidden/>
              </w:rPr>
              <w:tab/>
            </w:r>
            <w:r>
              <w:rPr>
                <w:noProof/>
                <w:webHidden/>
              </w:rPr>
              <w:fldChar w:fldCharType="begin"/>
            </w:r>
            <w:r>
              <w:rPr>
                <w:noProof/>
                <w:webHidden/>
              </w:rPr>
              <w:instrText xml:space="preserve"> PAGEREF _Toc18423368 \h </w:instrText>
            </w:r>
            <w:r>
              <w:rPr>
                <w:noProof/>
                <w:webHidden/>
              </w:rPr>
            </w:r>
            <w:r>
              <w:rPr>
                <w:noProof/>
                <w:webHidden/>
              </w:rPr>
              <w:fldChar w:fldCharType="separate"/>
            </w:r>
            <w:r>
              <w:rPr>
                <w:noProof/>
                <w:webHidden/>
              </w:rPr>
              <w:t>31</w:t>
            </w:r>
            <w:r>
              <w:rPr>
                <w:noProof/>
                <w:webHidden/>
              </w:rPr>
              <w:fldChar w:fldCharType="end"/>
            </w:r>
          </w:hyperlink>
        </w:p>
        <w:p w14:paraId="2C256BB8" w14:textId="16ECC8C7" w:rsidR="005C459C" w:rsidRPr="006D70A1" w:rsidRDefault="005C459C" w:rsidP="005C459C">
          <w:pPr>
            <w:pStyle w:val="TOCHeading"/>
            <w:rPr>
              <w:rFonts w:ascii="Times New Roman" w:hAnsi="Times New Roman" w:cs="Times New Roman"/>
              <w:sz w:val="24"/>
              <w:szCs w:val="24"/>
            </w:rPr>
          </w:pPr>
          <w:r w:rsidRPr="006D70A1">
            <w:rPr>
              <w:rFonts w:ascii="Times New Roman" w:hAnsi="Times New Roman" w:cs="Times New Roman"/>
              <w:noProof/>
              <w:sz w:val="24"/>
              <w:szCs w:val="24"/>
            </w:rPr>
            <w:fldChar w:fldCharType="end"/>
          </w:r>
        </w:p>
        <w:p w14:paraId="66A954DE" w14:textId="0E20020B" w:rsidR="005C459C" w:rsidRPr="006D70A1" w:rsidRDefault="005C459C" w:rsidP="006D70A1">
          <w:pPr>
            <w:pStyle w:val="TOC1"/>
            <w:tabs>
              <w:tab w:val="right" w:leader="dot" w:pos="9350"/>
            </w:tabs>
            <w:rPr>
              <w:rFonts w:cs="Times New Roman"/>
              <w:szCs w:val="24"/>
            </w:rPr>
          </w:pPr>
          <w:r w:rsidRPr="006D70A1">
            <w:rPr>
              <w:rFonts w:cs="Times New Roman"/>
              <w:szCs w:val="24"/>
            </w:rPr>
            <w:fldChar w:fldCharType="begin"/>
          </w:r>
          <w:r w:rsidRPr="006D70A1">
            <w:rPr>
              <w:rFonts w:cs="Times New Roman"/>
              <w:szCs w:val="24"/>
            </w:rPr>
            <w:instrText xml:space="preserve"> TOC \o "1-3" \h \z \u </w:instrText>
          </w:r>
          <w:r w:rsidRPr="006D70A1">
            <w:rPr>
              <w:rFonts w:cs="Times New Roman"/>
              <w:szCs w:val="24"/>
            </w:rPr>
            <w:fldChar w:fldCharType="separate"/>
          </w:r>
        </w:p>
        <w:p w14:paraId="176986FB" w14:textId="7A9B6242" w:rsidR="005C459C" w:rsidRPr="006D70A1" w:rsidRDefault="005C459C" w:rsidP="00167417">
          <w:pPr>
            <w:pStyle w:val="Heading1"/>
          </w:pPr>
          <w:r w:rsidRPr="006D70A1">
            <w:lastRenderedPageBreak/>
            <w:fldChar w:fldCharType="end"/>
          </w:r>
        </w:p>
      </w:sdtContent>
    </w:sdt>
    <w:p w14:paraId="3BF23E94" w14:textId="7D77CB42" w:rsidR="005C459C" w:rsidRPr="00167417" w:rsidRDefault="005C459C" w:rsidP="00167417">
      <w:pPr>
        <w:pStyle w:val="Heading1"/>
      </w:pPr>
      <w:bookmarkStart w:id="2" w:name="_Toc18423308"/>
      <w:r w:rsidRPr="006D70A1">
        <w:t>Introduction</w:t>
      </w:r>
      <w:bookmarkEnd w:id="2"/>
    </w:p>
    <w:p w14:paraId="57578EF4" w14:textId="169BE9A2" w:rsidR="005C459C" w:rsidRPr="006D70A1" w:rsidRDefault="005C459C" w:rsidP="006D70A1">
      <w:r w:rsidRPr="006D70A1">
        <w:t xml:space="preserve">Marketing is one of the most important business </w:t>
      </w:r>
      <w:r w:rsidR="006D70A1" w:rsidRPr="006D70A1">
        <w:t>functions</w:t>
      </w:r>
      <w:r w:rsidRPr="006D70A1">
        <w:t xml:space="preserve"> by which an organisation tries to reach to its targeted customer by providing necessary information to the customer. That is why marketing plan is important for an organisation especially for a new business. How the operation of the organisation will be conducted it is also important for an organisation and for operational management plays an important part for a business success. In here, a marketing plan for Shine Cleaning Services will be created along with the operation management of the business. </w:t>
      </w:r>
    </w:p>
    <w:p w14:paraId="018F5A1D" w14:textId="445BD948" w:rsidR="001E4B0B" w:rsidRPr="006D70A1" w:rsidRDefault="001E4B0B" w:rsidP="006D70A1">
      <w:r w:rsidRPr="006D70A1">
        <w:t xml:space="preserve">To start a new business the first thing one must do is to generate ideas about a particular manufacturing or service business. Eventually several business ideas will knock in mind but there is always a fear of uncertainty whether the business will survive or not, if the business is going to make profit or all the investment will go vain, if the product or service of the business has a good demand in the market or not and many more questions. Among so many alternative business ideas, to start a business with any particular product or service some initial market research about the business and scope of the business has to be </w:t>
      </w:r>
      <w:r w:rsidR="006D70A1" w:rsidRPr="006D70A1">
        <w:t>analysed</w:t>
      </w:r>
      <w:r w:rsidRPr="006D70A1">
        <w:t xml:space="preserve"> properly. To do so, </w:t>
      </w:r>
      <w:r w:rsidR="006D70A1" w:rsidRPr="006D70A1">
        <w:t>analysing</w:t>
      </w:r>
      <w:r w:rsidRPr="006D70A1">
        <w:t xml:space="preserve"> customers' demand, market surveys, feasibility tests, laws and regulations of the country, the purchasing power of citizens, consumer </w:t>
      </w:r>
      <w:r w:rsidR="006D70A1" w:rsidRPr="006D70A1">
        <w:t>behaviour</w:t>
      </w:r>
      <w:r w:rsidRPr="006D70A1">
        <w:t xml:space="preserve">, spending ability of the customer needs to be </w:t>
      </w:r>
      <w:r w:rsidR="006D70A1" w:rsidRPr="006D70A1">
        <w:t>analysed</w:t>
      </w:r>
      <w:r w:rsidRPr="006D70A1">
        <w:t xml:space="preserve"> appropriately </w:t>
      </w:r>
      <w:r w:rsidRPr="006D70A1">
        <w:rPr>
          <w:rStyle w:val="selectable"/>
          <w:rFonts w:ascii="Times New Roman" w:hAnsi="Times New Roman" w:cs="Times New Roman"/>
          <w:color w:val="000000"/>
        </w:rPr>
        <w:t>(Gaille, 2019)</w:t>
      </w:r>
      <w:r w:rsidRPr="006D70A1">
        <w:t>. Through proper analysis of the market, scopes and profitability a cleaning service company will be quite profitable as a startup. In the list of the UK's top profitable small business organization the cleaning, company service holds the first position on that list. It also has a great reputation owning the title of most profitable, successful, easy to survive business that requires fewer amounts of capital investment, experience, analytical ability and time. In most cases of the cleaning industry of the UK, businesses required only a few years to get a good reputation and high return from their investment. By considering all the issues related to choosing the business, investigating the success probability and profitability a cleaning service company will be considered as a good business to startup.</w:t>
      </w:r>
    </w:p>
    <w:p w14:paraId="1472F65F" w14:textId="56C9B83B" w:rsidR="005C459C" w:rsidRPr="006D70A1" w:rsidRDefault="005C459C" w:rsidP="006D70A1">
      <w:pPr>
        <w:rPr>
          <w:color w:val="000000" w:themeColor="text1"/>
        </w:rPr>
      </w:pPr>
      <w:r w:rsidRPr="006D70A1">
        <w:rPr>
          <w:color w:val="000000" w:themeColor="text1"/>
        </w:rPr>
        <w:t xml:space="preserve">In this assignment, the chosen organisation is a cleaning business company. It is named True Shine cleaning Company. As a company it has to go through different activities and a business has different parts. Suppliers, logistics and advertisement are three important part of the organisation. Suppliers, logistics and advertisement help to provide service and boost the business. But True Shine Cleaning needs to have a plan about the sources of suppliers, process of logistics and way of advertisement which will help them to run their business and providing service smoothly. </w:t>
      </w:r>
    </w:p>
    <w:p w14:paraId="06CAEDD3" w14:textId="402A5ED2" w:rsidR="005C459C" w:rsidRPr="006D70A1" w:rsidRDefault="005C459C" w:rsidP="006D70A1">
      <w:r w:rsidRPr="006D70A1">
        <w:t xml:space="preserve">We are thinking to establish True-Shine Cleaning Services. We want to build a cleaning services that will provide a </w:t>
      </w:r>
      <w:r w:rsidR="006D70A1" w:rsidRPr="006D70A1">
        <w:t>high-quality service</w:t>
      </w:r>
      <w:r w:rsidRPr="006D70A1">
        <w:t xml:space="preserve"> to the customers. It will provide services throughout the local area. People around the area can’t get better quality services from </w:t>
      </w:r>
      <w:r w:rsidR="006D70A1" w:rsidRPr="006D70A1">
        <w:t>another</w:t>
      </w:r>
      <w:r w:rsidRPr="006D70A1">
        <w:t xml:space="preserve"> centre. That’s why we are thinking to establish this.</w:t>
      </w:r>
      <w:r w:rsidRPr="006D70A1">
        <w:rPr>
          <w:lang w:val="en-US" w:bidi="bn-IN"/>
        </w:rPr>
        <w:t xml:space="preserve"> It is a private limited company which will provide services to the all-ages of people. The rationale to choose this business is that it will provide high quality facility to people. This will be </w:t>
      </w:r>
      <w:r w:rsidRPr="006D70A1">
        <w:t xml:space="preserve">CCTV enabled centres &amp; </w:t>
      </w:r>
      <w:r w:rsidRPr="006D70A1">
        <w:rPr>
          <w:lang w:val="en-US" w:bidi="bn-IN"/>
        </w:rPr>
        <w:t xml:space="preserve">will be </w:t>
      </w:r>
      <w:r w:rsidRPr="006D70A1">
        <w:t>Well-equipped with trained governesses</w:t>
      </w:r>
      <w:r w:rsidR="001E4B0B" w:rsidRPr="006D70A1">
        <w:t>.</w:t>
      </w:r>
    </w:p>
    <w:p w14:paraId="60D6CB02" w14:textId="77777777" w:rsidR="001E4B0B" w:rsidRPr="006D70A1" w:rsidRDefault="001E4B0B" w:rsidP="006D70A1">
      <w:bookmarkStart w:id="3" w:name="_Toc18367729"/>
      <w:r w:rsidRPr="006D70A1">
        <w:t>The rationale for choosing a cleaning service startup business</w:t>
      </w:r>
      <w:bookmarkEnd w:id="3"/>
      <w:r w:rsidRPr="006D70A1">
        <w:t xml:space="preserve"> </w:t>
      </w:r>
    </w:p>
    <w:p w14:paraId="2B36FFDE" w14:textId="0BBB9687" w:rsidR="001E4B0B" w:rsidRPr="006D70A1" w:rsidRDefault="001E4B0B" w:rsidP="006D70A1">
      <w:r w:rsidRPr="006D70A1">
        <w:lastRenderedPageBreak/>
        <w:t xml:space="preserve">Over decades cleaning service businesses are very popular all over the UK. In the UK only over 2 million residences house owners seek commercial house cleaners for cleaning their houses </w:t>
      </w:r>
      <w:r w:rsidRPr="006D70A1">
        <w:rPr>
          <w:rStyle w:val="selectable"/>
          <w:rFonts w:ascii="Times New Roman" w:hAnsi="Times New Roman" w:cs="Times New Roman"/>
          <w:color w:val="000000"/>
        </w:rPr>
        <w:t>(</w:t>
      </w:r>
      <w:r w:rsidR="006D70A1" w:rsidRPr="006D70A1">
        <w:rPr>
          <w:rStyle w:val="selectable"/>
          <w:rFonts w:ascii="Times New Roman" w:hAnsi="Times New Roman" w:cs="Times New Roman"/>
          <w:color w:val="000000"/>
        </w:rPr>
        <w:t>Clean Link</w:t>
      </w:r>
      <w:r w:rsidRPr="006D70A1">
        <w:rPr>
          <w:rStyle w:val="selectable"/>
          <w:rFonts w:ascii="Times New Roman" w:hAnsi="Times New Roman" w:cs="Times New Roman"/>
          <w:color w:val="000000"/>
        </w:rPr>
        <w:t>, 2019)</w:t>
      </w:r>
      <w:r w:rsidRPr="006D70A1">
        <w:t xml:space="preserve">. These houses and areas are cleaned by domestic cleaning service. Mainly two types of residence owners seek for domestic cleaning service. The first one is the families who are rich and posh enough to not cleaning their houses by themselves. They mostly hire maids or professional cleaners to clean-up their houses on a daily or weekly basis. Most of the cases the domestic house cleaners are hired to clean up their house and properties as a symbol of their luxury. Around 39% of the families are a part of this category </w:t>
      </w:r>
      <w:r w:rsidRPr="006D70A1">
        <w:rPr>
          <w:rStyle w:val="selectable"/>
          <w:rFonts w:ascii="Times New Roman" w:hAnsi="Times New Roman" w:cs="Times New Roman"/>
          <w:color w:val="000000"/>
        </w:rPr>
        <w:t>(Hsieh, 2012)</w:t>
      </w:r>
      <w:r w:rsidRPr="006D70A1">
        <w:t xml:space="preserve">. Another group is the two-earning member families where both the parents work outside the home and do not have time for cleaning their homes and do household chores. Also, it can be said that their opportunity cost for cleaning their homes is high enough to do their household chores by them. Almost 42% of the families of the UK fall in this category </w:t>
      </w:r>
      <w:r w:rsidRPr="006D70A1">
        <w:rPr>
          <w:rStyle w:val="selectable"/>
          <w:rFonts w:ascii="Times New Roman" w:hAnsi="Times New Roman" w:cs="Times New Roman"/>
          <w:color w:val="000000"/>
        </w:rPr>
        <w:t>(</w:t>
      </w:r>
      <w:r w:rsidR="006D70A1" w:rsidRPr="006D70A1">
        <w:rPr>
          <w:rStyle w:val="selectable"/>
          <w:rFonts w:ascii="Times New Roman" w:hAnsi="Times New Roman" w:cs="Times New Roman"/>
          <w:color w:val="000000"/>
        </w:rPr>
        <w:t>Clean Link</w:t>
      </w:r>
      <w:r w:rsidRPr="006D70A1">
        <w:rPr>
          <w:rStyle w:val="selectable"/>
          <w:rFonts w:ascii="Times New Roman" w:hAnsi="Times New Roman" w:cs="Times New Roman"/>
          <w:color w:val="000000"/>
        </w:rPr>
        <w:t>, 2019)</w:t>
      </w:r>
      <w:r w:rsidRPr="006D70A1">
        <w:t>. So, if we consider the demand for the service, this industry all over the UK has a huge demand for professional cleaners.</w:t>
      </w:r>
    </w:p>
    <w:p w14:paraId="7802AFF3" w14:textId="0F832243" w:rsidR="001E4B0B" w:rsidRPr="006D70A1" w:rsidRDefault="001E4B0B" w:rsidP="006D70A1">
      <w:r w:rsidRPr="006D70A1">
        <w:t xml:space="preserve">Now it comes about the concern of the profitability of the business. The residence of the UK is willing to pay around £20 to £45 per hour for domestic service. For a 2000 </w:t>
      </w:r>
      <w:r w:rsidR="006D70A1" w:rsidRPr="006D70A1">
        <w:t>sq.</w:t>
      </w:r>
      <w:r w:rsidRPr="006D70A1">
        <w:t xml:space="preserve"> feet house with three </w:t>
      </w:r>
      <w:r w:rsidR="006D70A1" w:rsidRPr="006D70A1">
        <w:t>bedrooms</w:t>
      </w:r>
      <w:r w:rsidRPr="006D70A1">
        <w:t xml:space="preserve"> cleaning residence, owners are willing to pay £150 to £350 </w:t>
      </w:r>
      <w:r w:rsidRPr="006D70A1">
        <w:rPr>
          <w:rStyle w:val="selectable"/>
          <w:rFonts w:ascii="Times New Roman" w:hAnsi="Times New Roman" w:cs="Times New Roman"/>
          <w:color w:val="000000"/>
        </w:rPr>
        <w:t>(Gaille, 2019)</w:t>
      </w:r>
      <w:r w:rsidRPr="006D70A1">
        <w:t xml:space="preserve">. There is also a different payment system for cleaning floor, ceiling, garage and many more portions of the house. While feasibility analysis of the business in this industry it is found that the cleaning industry of the UK worth £2.5 to £9 billion per year </w:t>
      </w:r>
      <w:r w:rsidRPr="006D70A1">
        <w:rPr>
          <w:rStyle w:val="selectable"/>
          <w:rFonts w:ascii="Times New Roman" w:hAnsi="Times New Roman" w:cs="Times New Roman"/>
          <w:color w:val="000000"/>
        </w:rPr>
        <w:t>(Franchisehelp.com, 2019)</w:t>
      </w:r>
      <w:r w:rsidRPr="006D70A1">
        <w:t>. There are more than 2000 small and big organizations that are operating their business with much profitability as sole-proprietorship, partnership or privately-owned companies. There are very few organizations that couldn't survive in this market due to their lack of assets and bad services, otherwise, these business organizations are running their business quite profitably over some decades.</w:t>
      </w:r>
    </w:p>
    <w:p w14:paraId="1A250859" w14:textId="77777777" w:rsidR="001E4B0B" w:rsidRPr="006D70A1" w:rsidRDefault="001E4B0B" w:rsidP="006D70A1">
      <w:r w:rsidRPr="006D70A1">
        <w:t xml:space="preserve">Considering the market condition of the industry, it is very much stable than any other industry in the UK. One of the major concerns for any type of organization is the unstable market condition </w:t>
      </w:r>
      <w:r w:rsidRPr="006D70A1">
        <w:rPr>
          <w:rStyle w:val="selectable"/>
          <w:rFonts w:ascii="Times New Roman" w:hAnsi="Times New Roman" w:cs="Times New Roman"/>
          <w:color w:val="000000"/>
        </w:rPr>
        <w:t>(AL-AMIN, FILHO, and KABIR, 2015)</w:t>
      </w:r>
      <w:r w:rsidRPr="006D70A1">
        <w:t xml:space="preserve">. It is very common for the firms that the demand and supply for their products or services may fluctuate over time. No organizations can ensure that their market for any particular product or service will be stable for a very long period. But in the case of the cleaning service industry, the market condition is quite stable as the income level and purchasing power of the residence owners are stable. The demand for domestic house cleaners may be in a stable position but the service demand for a particular company's service may fluctuate over time due to their bad service, low-quality service and fall of their reputation and many more things. This concern cannot be ignored but overall the industry has a quite stable market other than any other industry of the UK </w:t>
      </w:r>
      <w:r w:rsidRPr="006D70A1">
        <w:rPr>
          <w:rStyle w:val="selectable"/>
          <w:rFonts w:ascii="Times New Roman" w:hAnsi="Times New Roman" w:cs="Times New Roman"/>
          <w:color w:val="000000"/>
        </w:rPr>
        <w:t>(Franklin, 2014)</w:t>
      </w:r>
      <w:r w:rsidRPr="006D70A1">
        <w:t xml:space="preserve">. </w:t>
      </w:r>
    </w:p>
    <w:p w14:paraId="19BDF69B" w14:textId="07D3FF51" w:rsidR="001E4B0B" w:rsidRPr="006D70A1" w:rsidRDefault="001E4B0B" w:rsidP="006D70A1">
      <w:r w:rsidRPr="006D70A1">
        <w:t xml:space="preserve">Not only the factors mentioned above, but there are also some other overwhelming benefits like low start-up cost, high demand of the market, no required experiences, less risk, work flexibility and many more things made this service sector very attractive as a business </w:t>
      </w:r>
      <w:r w:rsidRPr="006D70A1">
        <w:rPr>
          <w:rStyle w:val="selectable"/>
          <w:rFonts w:ascii="Times New Roman" w:hAnsi="Times New Roman" w:cs="Times New Roman"/>
          <w:color w:val="000000"/>
        </w:rPr>
        <w:t>(Vandenbosch and Saatcioglu, 2011)</w:t>
      </w:r>
      <w:r w:rsidRPr="006D70A1">
        <w:t>. That’s why a cleaning service business has been selected to start up and the name of the organization will be ‘True-Shine Cleaning Service’.</w:t>
      </w:r>
    </w:p>
    <w:p w14:paraId="6AF66D50" w14:textId="0ACC7A52" w:rsidR="001E4B0B" w:rsidRPr="006D70A1" w:rsidRDefault="001E4B0B" w:rsidP="001E4B0B">
      <w:pPr>
        <w:rPr>
          <w:rFonts w:ascii="Times New Roman" w:hAnsi="Times New Roman" w:cs="Times New Roman"/>
        </w:rPr>
      </w:pPr>
    </w:p>
    <w:p w14:paraId="617D50C3" w14:textId="77777777" w:rsidR="001E4B0B" w:rsidRPr="006D70A1" w:rsidRDefault="001E4B0B" w:rsidP="001E4B0B">
      <w:pPr>
        <w:rPr>
          <w:rFonts w:ascii="Times New Roman" w:hAnsi="Times New Roman" w:cs="Times New Roman"/>
        </w:rPr>
      </w:pPr>
    </w:p>
    <w:p w14:paraId="27AA5B99" w14:textId="77777777" w:rsidR="001E4B0B" w:rsidRPr="006D70A1" w:rsidRDefault="001E4B0B" w:rsidP="006D70A1">
      <w:pPr>
        <w:pStyle w:val="Heading1"/>
      </w:pPr>
      <w:bookmarkStart w:id="4" w:name="_Toc18367730"/>
      <w:bookmarkStart w:id="5" w:name="_Toc18423309"/>
      <w:r w:rsidRPr="006D70A1">
        <w:lastRenderedPageBreak/>
        <w:t>Business operations of True-Shine Cleaning Service</w:t>
      </w:r>
      <w:bookmarkEnd w:id="4"/>
      <w:bookmarkEnd w:id="5"/>
      <w:r w:rsidRPr="006D70A1">
        <w:t xml:space="preserve"> </w:t>
      </w:r>
    </w:p>
    <w:p w14:paraId="4D88B467" w14:textId="18363636" w:rsidR="001E4B0B" w:rsidRPr="006D70A1" w:rsidRDefault="001E4B0B" w:rsidP="006D70A1">
      <w:r w:rsidRPr="006D70A1">
        <w:t xml:space="preserve">As we have already been selected the type of our business and the service are also selected as well. Now the operation structure of the business will be explained here. This part will explain how the business will be operated, the management structure, probable employee number, formation process, detail of the service's operation process and other things will be elaborated here. So, the first things that require to be done are establishing a business plan for the business and create a budget for startup costs and initial investments. The business will be formed following the laws and rules of the UK </w:t>
      </w:r>
      <w:r w:rsidRPr="006D70A1">
        <w:rPr>
          <w:rStyle w:val="selectable"/>
          <w:rFonts w:ascii="Times New Roman" w:hAnsi="Times New Roman" w:cs="Times New Roman"/>
          <w:color w:val="000000"/>
        </w:rPr>
        <w:t>(Vandenbosch and Saatcioglu, 2011)</w:t>
      </w:r>
      <w:r w:rsidRPr="006D70A1">
        <w:t xml:space="preserve">. For the formation process, a lawyer may also be hired so that we don't face any type of difficulties in the future or if we do so, we can easily seek out those issues. There will a physical office for operating the business besides that we'll also develop an official website so that our clients can easily reserve their time for cleaning their houses. A database will also be developed to record all the schedules for the clients and their probable payments. Initially, we'll try to cover up to London and its neighboring big cities and eventually as we grow </w:t>
      </w:r>
      <w:r w:rsidR="006D70A1" w:rsidRPr="006D70A1">
        <w:t>up,</w:t>
      </w:r>
      <w:r w:rsidRPr="006D70A1">
        <w:t xml:space="preserve"> we'll cover the total region of the UK </w:t>
      </w:r>
      <w:r w:rsidRPr="006D70A1">
        <w:rPr>
          <w:rStyle w:val="selectable"/>
          <w:rFonts w:ascii="Times New Roman" w:hAnsi="Times New Roman" w:cs="Times New Roman"/>
          <w:color w:val="000000"/>
        </w:rPr>
        <w:t>(Hsieh, 2012)</w:t>
      </w:r>
      <w:r w:rsidRPr="006D70A1">
        <w:t xml:space="preserve">. </w:t>
      </w:r>
    </w:p>
    <w:p w14:paraId="107DB9A0" w14:textId="625CB630" w:rsidR="001E4B0B" w:rsidRPr="006D70A1" w:rsidRDefault="001E4B0B" w:rsidP="006D70A1">
      <w:r w:rsidRPr="006D70A1">
        <w:t xml:space="preserve">With the initial investment, we will hire some employees who will do the cleaning works in the domestic houses. We'll also hire two managers one financial and another is an operations manager who will maintain monetary records and manage the employees' works </w:t>
      </w:r>
      <w:r w:rsidRPr="006D70A1">
        <w:rPr>
          <w:rStyle w:val="selectable"/>
          <w:rFonts w:ascii="Times New Roman" w:hAnsi="Times New Roman" w:cs="Times New Roman"/>
          <w:color w:val="000000"/>
        </w:rPr>
        <w:t>(Karras, 2015)</w:t>
      </w:r>
      <w:r w:rsidRPr="006D70A1">
        <w:t xml:space="preserve">. One requirement that must be fulfilled while joining as a cleaning employee </w:t>
      </w:r>
      <w:r w:rsidR="006D70A1" w:rsidRPr="006D70A1">
        <w:t>is,</w:t>
      </w:r>
      <w:r w:rsidRPr="006D70A1">
        <w:t xml:space="preserve"> he/she must have a professional domestic cleaning certificate that ensures his skills and experience towards this work.</w:t>
      </w:r>
    </w:p>
    <w:p w14:paraId="4246D94F" w14:textId="2D319597" w:rsidR="001E4B0B" w:rsidRPr="006D70A1" w:rsidRDefault="001E4B0B" w:rsidP="006D70A1">
      <w:r w:rsidRPr="006D70A1">
        <w:t xml:space="preserve">True-Shine will mainly provide a domestic cleaning service to the clients. First, the clients have to reserve the time and date for cleaning their house and properties through the website or visiting the office. 40% of the full payment is required in advance to book the schedule of service </w:t>
      </w:r>
      <w:r w:rsidRPr="006D70A1">
        <w:rPr>
          <w:rStyle w:val="selectable"/>
          <w:rFonts w:ascii="Times New Roman" w:hAnsi="Times New Roman" w:cs="Times New Roman"/>
          <w:color w:val="000000"/>
        </w:rPr>
        <w:t>(Buttenheim, 2013)</w:t>
      </w:r>
      <w:r w:rsidRPr="006D70A1">
        <w:t xml:space="preserve">. After that required number of employees along with a supervisor will visit their residence to give service to the clients on that particular date. After the service, the rest of the payment should be paid by the clients. There will also be a feedback session of five to ten minutes where the clients can share the experience of our service, the quality of our service and the ways we can improve our service. Through this process, clients will fell their importance towards us and have a good impression of our organization as a whole </w:t>
      </w:r>
      <w:r w:rsidRPr="006D70A1">
        <w:rPr>
          <w:rStyle w:val="selectable"/>
          <w:rFonts w:ascii="Times New Roman" w:hAnsi="Times New Roman" w:cs="Times New Roman"/>
          <w:color w:val="000000"/>
        </w:rPr>
        <w:t>(AL-AMIN, FILHO, and KABIR, 2015)</w:t>
      </w:r>
      <w:r w:rsidRPr="006D70A1">
        <w:t>. Besides, from the market investigation, it is also found that firms that receive feedback from the clients and give their opinion great importance can easily make a good relationship with their clients and make them long-term loyal customers easily.</w:t>
      </w:r>
    </w:p>
    <w:p w14:paraId="6244818B" w14:textId="70C98115" w:rsidR="001E4B0B" w:rsidRPr="006D70A1" w:rsidRDefault="001E4B0B" w:rsidP="001E4B0B">
      <w:pPr>
        <w:rPr>
          <w:rFonts w:ascii="Times New Roman" w:hAnsi="Times New Roman" w:cs="Times New Roman"/>
        </w:rPr>
      </w:pPr>
    </w:p>
    <w:p w14:paraId="7D6A08F9" w14:textId="67E72C85" w:rsidR="001E4B0B" w:rsidRPr="006D70A1" w:rsidRDefault="001E4B0B" w:rsidP="001E4B0B">
      <w:pPr>
        <w:rPr>
          <w:rFonts w:ascii="Times New Roman" w:hAnsi="Times New Roman" w:cs="Times New Roman"/>
        </w:rPr>
      </w:pPr>
    </w:p>
    <w:p w14:paraId="2AA3D218" w14:textId="30884A60" w:rsidR="001E4B0B" w:rsidRPr="006D70A1" w:rsidRDefault="001E4B0B" w:rsidP="001E4B0B">
      <w:pPr>
        <w:rPr>
          <w:rFonts w:ascii="Times New Roman" w:hAnsi="Times New Roman" w:cs="Times New Roman"/>
        </w:rPr>
      </w:pPr>
    </w:p>
    <w:p w14:paraId="779A20CF" w14:textId="77777777" w:rsidR="001E4B0B" w:rsidRPr="006D70A1" w:rsidRDefault="001E4B0B" w:rsidP="001E4B0B">
      <w:pPr>
        <w:rPr>
          <w:rFonts w:ascii="Times New Roman" w:hAnsi="Times New Roman" w:cs="Times New Roman"/>
        </w:rPr>
      </w:pPr>
    </w:p>
    <w:p w14:paraId="330B8FA8" w14:textId="792A9A78" w:rsidR="001E4B0B" w:rsidRPr="006D70A1" w:rsidRDefault="001E4B0B" w:rsidP="006D70A1">
      <w:pPr>
        <w:pStyle w:val="Heading1"/>
      </w:pPr>
      <w:bookmarkStart w:id="6" w:name="_Toc18367731"/>
      <w:bookmarkStart w:id="7" w:name="_Toc18423310"/>
      <w:r w:rsidRPr="006D70A1">
        <w:t>Purpose of True-Shine Cleaning Service</w:t>
      </w:r>
      <w:bookmarkEnd w:id="6"/>
      <w:bookmarkEnd w:id="7"/>
    </w:p>
    <w:p w14:paraId="7274D9CA" w14:textId="77777777" w:rsidR="001E4B0B" w:rsidRPr="006D70A1" w:rsidRDefault="001E4B0B" w:rsidP="001E4B0B">
      <w:pPr>
        <w:rPr>
          <w:rFonts w:ascii="Times New Roman" w:hAnsi="Times New Roman" w:cs="Times New Roman"/>
        </w:rPr>
      </w:pPr>
    </w:p>
    <w:p w14:paraId="5D92DF58" w14:textId="77777777" w:rsidR="001E4B0B" w:rsidRPr="006D70A1" w:rsidRDefault="001E4B0B" w:rsidP="006D70A1">
      <w:r w:rsidRPr="006D70A1">
        <w:t xml:space="preserve">Achieve the objectives: The first major purpose of our business will be achieving the set objectives. Some small, short-term objectives and long-term goals will be set up for the business that will give the business an organized and structured way to operate and head towards the goals. The very first vision of our company will be to be a strong contender in </w:t>
      </w:r>
      <w:r w:rsidRPr="006D70A1">
        <w:lastRenderedPageBreak/>
        <w:t xml:space="preserve">the company that will be able to compete against large companies in this industry within 2/3 years </w:t>
      </w:r>
      <w:r w:rsidRPr="006D70A1">
        <w:rPr>
          <w:rStyle w:val="selectable"/>
          <w:rFonts w:ascii="Times New Roman" w:hAnsi="Times New Roman" w:cs="Times New Roman"/>
          <w:color w:val="000000"/>
        </w:rPr>
        <w:t>(Gaille, 2019)</w:t>
      </w:r>
      <w:r w:rsidRPr="006D70A1">
        <w:t xml:space="preserve">.  </w:t>
      </w:r>
    </w:p>
    <w:p w14:paraId="668F1F76" w14:textId="77777777" w:rsidR="001E4B0B" w:rsidRPr="006D70A1" w:rsidRDefault="001E4B0B" w:rsidP="006D70A1">
      <w:r w:rsidRPr="006D70A1">
        <w:t xml:space="preserve">Sustainability: Another purpose of establishing the business is to attain sustainability. In previous years' records, most of the cleaning businesses that failed in their initial stage due to their inability to becoming not sustainable. To attain sustainability new business strategies might be formed to ensure its survival and sustainability in this highly competitive market where there is a presence of more than 2000 cleaning service providing firms </w:t>
      </w:r>
      <w:r w:rsidRPr="006D70A1">
        <w:rPr>
          <w:rStyle w:val="selectable"/>
          <w:rFonts w:ascii="Times New Roman" w:hAnsi="Times New Roman" w:cs="Times New Roman"/>
          <w:color w:val="000000"/>
        </w:rPr>
        <w:t>(Franchisehelp.com, 2019)</w:t>
      </w:r>
      <w:r w:rsidRPr="006D70A1">
        <w:t xml:space="preserve">.  </w:t>
      </w:r>
    </w:p>
    <w:p w14:paraId="1BB6F2AC" w14:textId="77777777" w:rsidR="001E4B0B" w:rsidRPr="006D70A1" w:rsidRDefault="001E4B0B" w:rsidP="006D70A1">
      <w:pPr>
        <w:rPr>
          <w:rFonts w:ascii="Times New Roman" w:hAnsi="Times New Roman" w:cs="Times New Roman"/>
        </w:rPr>
      </w:pPr>
      <w:r w:rsidRPr="006D70A1">
        <w:rPr>
          <w:rFonts w:ascii="Times New Roman" w:hAnsi="Times New Roman" w:cs="Times New Roman"/>
        </w:rPr>
        <w:t xml:space="preserve">Customer satisfaction: The major purpose of any business is to achieve customer satisfaction through their product and service. Customer satisfaction is at the top of the priority list for achieving success. As mentioned before the feedback process of our operation process will share the clients' opinions and advisors to improve our service </w:t>
      </w:r>
      <w:r w:rsidRPr="006D70A1">
        <w:rPr>
          <w:rStyle w:val="selectable"/>
          <w:rFonts w:ascii="Times New Roman" w:hAnsi="Times New Roman" w:cs="Times New Roman"/>
          <w:color w:val="000000"/>
        </w:rPr>
        <w:t>(Karras, 2015)</w:t>
      </w:r>
      <w:r w:rsidRPr="006D70A1">
        <w:rPr>
          <w:rFonts w:ascii="Times New Roman" w:hAnsi="Times New Roman" w:cs="Times New Roman"/>
        </w:rPr>
        <w:t>. Our business is determined to achieve customer satisfaction through high-quality service to the clients.</w:t>
      </w:r>
    </w:p>
    <w:p w14:paraId="54886D2D" w14:textId="564D45CD" w:rsidR="001E4B0B" w:rsidRPr="006D70A1" w:rsidRDefault="001E4B0B" w:rsidP="006D70A1">
      <w:pPr>
        <w:rPr>
          <w:rFonts w:ascii="Times New Roman" w:hAnsi="Times New Roman" w:cs="Times New Roman"/>
        </w:rPr>
      </w:pPr>
      <w:r w:rsidRPr="006D70A1">
        <w:rPr>
          <w:rFonts w:ascii="Times New Roman" w:hAnsi="Times New Roman" w:cs="Times New Roman"/>
        </w:rPr>
        <w:t xml:space="preserve">Profitability: The business is established to earn profit by providing high-quality services and customer satisfaction. We may earn profit from the first month or after a few </w:t>
      </w:r>
      <w:r w:rsidR="006D70A1" w:rsidRPr="006D70A1">
        <w:rPr>
          <w:rFonts w:ascii="Times New Roman" w:hAnsi="Times New Roman" w:cs="Times New Roman"/>
        </w:rPr>
        <w:t>months,</w:t>
      </w:r>
      <w:r w:rsidRPr="006D70A1">
        <w:rPr>
          <w:rFonts w:ascii="Times New Roman" w:hAnsi="Times New Roman" w:cs="Times New Roman"/>
        </w:rPr>
        <w:t xml:space="preserve"> but the intention will always be to enhance the profit of our organization </w:t>
      </w:r>
      <w:r w:rsidRPr="006D70A1">
        <w:rPr>
          <w:rStyle w:val="selectable"/>
          <w:rFonts w:ascii="Times New Roman" w:hAnsi="Times New Roman" w:cs="Times New Roman"/>
          <w:color w:val="000000"/>
        </w:rPr>
        <w:t>(Gaille, 2019)</w:t>
      </w:r>
      <w:r w:rsidRPr="006D70A1">
        <w:rPr>
          <w:rFonts w:ascii="Times New Roman" w:hAnsi="Times New Roman" w:cs="Times New Roman"/>
        </w:rPr>
        <w:t xml:space="preserve">. To not do over expenses first we'll make a budget and try to follow that budget accordingly. The profitability of our business will ensure sustainability and competitiveness as well </w:t>
      </w:r>
      <w:r w:rsidRPr="006D70A1">
        <w:rPr>
          <w:rStyle w:val="selectable"/>
          <w:rFonts w:ascii="Times New Roman" w:hAnsi="Times New Roman" w:cs="Times New Roman"/>
          <w:color w:val="000000"/>
        </w:rPr>
        <w:t>(Franklin, 2014)</w:t>
      </w:r>
      <w:r w:rsidRPr="006D70A1">
        <w:rPr>
          <w:rFonts w:ascii="Times New Roman" w:hAnsi="Times New Roman" w:cs="Times New Roman"/>
        </w:rPr>
        <w:t xml:space="preserve">. So, earning profit will be the major purpose of our business. </w:t>
      </w:r>
    </w:p>
    <w:p w14:paraId="10D13623" w14:textId="77777777" w:rsidR="001E4B0B" w:rsidRPr="006D70A1" w:rsidRDefault="001E4B0B" w:rsidP="006D70A1">
      <w:pPr>
        <w:rPr>
          <w:rFonts w:ascii="Times New Roman" w:hAnsi="Times New Roman" w:cs="Times New Roman"/>
        </w:rPr>
      </w:pPr>
      <w:r w:rsidRPr="006D70A1">
        <w:rPr>
          <w:rFonts w:ascii="Times New Roman" w:hAnsi="Times New Roman" w:cs="Times New Roman"/>
        </w:rPr>
        <w:t xml:space="preserve">Growth and expansion: Our business is formed with the goal of continuous growth and expansion. We've set up a goal of expanding the business at least thrice within the first three years of establishment. The keen intention of growth and expansion of the business will capture a big portion of the market along with a large profit margin </w:t>
      </w:r>
      <w:r w:rsidRPr="006D70A1">
        <w:rPr>
          <w:rStyle w:val="selectable"/>
          <w:rFonts w:ascii="Times New Roman" w:hAnsi="Times New Roman" w:cs="Times New Roman"/>
          <w:color w:val="000000"/>
        </w:rPr>
        <w:t>(Buttenheim, 2013)</w:t>
      </w:r>
      <w:r w:rsidRPr="006D70A1">
        <w:rPr>
          <w:rFonts w:ascii="Times New Roman" w:hAnsi="Times New Roman" w:cs="Times New Roman"/>
        </w:rPr>
        <w:t xml:space="preserve">. </w:t>
      </w:r>
    </w:p>
    <w:p w14:paraId="13AD9F74" w14:textId="77777777" w:rsidR="005C459C" w:rsidRPr="006D70A1" w:rsidRDefault="005C459C" w:rsidP="005C459C">
      <w:pPr>
        <w:spacing w:line="360" w:lineRule="auto"/>
        <w:jc w:val="both"/>
        <w:rPr>
          <w:rFonts w:ascii="Times New Roman" w:hAnsi="Times New Roman" w:cs="Times New Roman"/>
          <w:color w:val="000000" w:themeColor="text1"/>
        </w:rPr>
      </w:pPr>
    </w:p>
    <w:p w14:paraId="551402A7" w14:textId="77777777" w:rsidR="005C459C" w:rsidRPr="006D70A1" w:rsidRDefault="005C459C" w:rsidP="005C459C">
      <w:pPr>
        <w:rPr>
          <w:rFonts w:ascii="Times New Roman" w:hAnsi="Times New Roman" w:cs="Times New Roman"/>
        </w:rPr>
      </w:pPr>
    </w:p>
    <w:p w14:paraId="040C6286" w14:textId="77777777" w:rsidR="005C459C" w:rsidRPr="006D70A1" w:rsidRDefault="005C459C" w:rsidP="005C459C">
      <w:pPr>
        <w:rPr>
          <w:rFonts w:ascii="Times New Roman" w:hAnsi="Times New Roman" w:cs="Times New Roman"/>
        </w:rPr>
      </w:pPr>
    </w:p>
    <w:p w14:paraId="6A2C66A6" w14:textId="77777777" w:rsidR="005C459C" w:rsidRPr="006D70A1" w:rsidRDefault="005C459C" w:rsidP="006D70A1">
      <w:pPr>
        <w:pStyle w:val="Heading1"/>
      </w:pPr>
      <w:bookmarkStart w:id="8" w:name="_Toc18423311"/>
      <w:r w:rsidRPr="006D70A1">
        <w:t>Marketing plan</w:t>
      </w:r>
      <w:bookmarkEnd w:id="8"/>
    </w:p>
    <w:p w14:paraId="446AE272" w14:textId="77777777" w:rsidR="005C459C" w:rsidRPr="006D70A1" w:rsidRDefault="005C459C" w:rsidP="006D70A1">
      <w:r w:rsidRPr="006D70A1">
        <w:t>The process which is being used by an organisation to create relationship with customer by providing necessary information to the customer to satisfy customer needs is known as marketing (Milisavljevic, 2013). Creating an appropriate marketing plan is important for an organisation as it is determinant success especially for a new business. The marketing plan of Shine Cleaning Services is given below:</w:t>
      </w:r>
    </w:p>
    <w:p w14:paraId="537DF7B8" w14:textId="061FF2A8" w:rsidR="005C459C" w:rsidRPr="006D70A1" w:rsidRDefault="005C459C" w:rsidP="006D70A1">
      <w:r w:rsidRPr="006D70A1">
        <w:t xml:space="preserve">Marketing goal: The marketing goal of Shine Cleaning Services is to create relationship with the customer to satisfy the needs and wants of the customer. A business produces goods and service for the purpose of selling it to the customer and achieves profit from it and making relationship with customer is important in this regard. That is why the marketing goal </w:t>
      </w:r>
      <w:r w:rsidR="0066552B" w:rsidRPr="006D70A1">
        <w:t>of</w:t>
      </w:r>
      <w:r w:rsidRPr="006D70A1">
        <w:t xml:space="preserve"> the business is to create relationship with the customer so that the business will be able to satisfy the needs and wants of the customer. </w:t>
      </w:r>
    </w:p>
    <w:p w14:paraId="2295328D" w14:textId="77777777" w:rsidR="005C459C" w:rsidRPr="006D70A1" w:rsidRDefault="005C459C" w:rsidP="006D70A1">
      <w:r w:rsidRPr="006D70A1">
        <w:t xml:space="preserve">Target market: The target market for the business is the affluent people in the area. The reason for which the organisation targeted these is because wealthy people are consistent customer and like have professional, trustworthy, immaculate and reliable service which is aim of the business (Lim, 2019).  Like other people the cleaning service of these people does not depend on monthly income. These types of people always want to stay clean and ready to pay premium price for quality service. As these people are consistent service taker and ready to pay premium service for this wealthy people of that is area is the target market.  </w:t>
      </w:r>
    </w:p>
    <w:p w14:paraId="50C1037E" w14:textId="09FE6D9C" w:rsidR="005C459C" w:rsidRPr="006D70A1" w:rsidRDefault="005C459C" w:rsidP="006D70A1">
      <w:r w:rsidRPr="006D70A1">
        <w:lastRenderedPageBreak/>
        <w:t xml:space="preserve">Positioning: The positioning strategy is important for a new business because of the reason that this can help the business to win its targeted customer. As this is a new business for this positioning strategy is important for the business. As the targeted customers for this business are the wealthy people in the area for this the positioning strategy for the business is surety of luxury service. The reason behind it is that the customer </w:t>
      </w:r>
      <w:r w:rsidR="0066552B" w:rsidRPr="006D70A1">
        <w:t>is</w:t>
      </w:r>
      <w:r w:rsidRPr="006D70A1">
        <w:t xml:space="preserve"> willing to pay premium price so the best positioning strategy for the business will be luxury service with quality insurance. </w:t>
      </w:r>
    </w:p>
    <w:p w14:paraId="17AFE26D" w14:textId="62BABB61" w:rsidR="005C459C" w:rsidRPr="006D70A1" w:rsidRDefault="005C459C" w:rsidP="006D70A1">
      <w:pPr>
        <w:rPr>
          <w:rFonts w:ascii="Times New Roman" w:hAnsi="Times New Roman" w:cs="Times New Roman"/>
        </w:rPr>
      </w:pPr>
      <w:r w:rsidRPr="006D70A1">
        <w:rPr>
          <w:rFonts w:ascii="Times New Roman" w:hAnsi="Times New Roman" w:cs="Times New Roman"/>
        </w:rPr>
        <w:t xml:space="preserve">Competitive analysis: Achieving competitive advantage is one of the ways which can bring success for a business.  For this a business must have to know who </w:t>
      </w:r>
      <w:proofErr w:type="gramStart"/>
      <w:r w:rsidRPr="006D70A1">
        <w:rPr>
          <w:rFonts w:ascii="Times New Roman" w:hAnsi="Times New Roman" w:cs="Times New Roman"/>
        </w:rPr>
        <w:t>are the competitors for the business which types of service</w:t>
      </w:r>
      <w:proofErr w:type="gramEnd"/>
      <w:r w:rsidRPr="006D70A1">
        <w:rPr>
          <w:rFonts w:ascii="Times New Roman" w:hAnsi="Times New Roman" w:cs="Times New Roman"/>
        </w:rPr>
        <w:t xml:space="preserve"> are provided by the competitor (Gök and Hacioglu, 2010). The competitors for the business are Smith Cleaning Service, David Cleaners and E</w:t>
      </w:r>
      <w:r w:rsidR="001E4B0B" w:rsidRPr="006D70A1">
        <w:rPr>
          <w:rFonts w:ascii="Times New Roman" w:hAnsi="Times New Roman" w:cs="Times New Roman"/>
        </w:rPr>
        <w:t>34</w:t>
      </w:r>
      <w:r w:rsidRPr="006D70A1">
        <w:rPr>
          <w:rFonts w:ascii="Times New Roman" w:hAnsi="Times New Roman" w:cs="Times New Roman"/>
        </w:rPr>
        <w:t xml:space="preserve">xcellent Services. The marketing strategy for most of the competitor is to provide good quality service to the customer. As Shine Cleaning Services aims to provide luxury service to the wealthy people, so this can help the business to achieve competitive advantage. </w:t>
      </w:r>
    </w:p>
    <w:p w14:paraId="518E276B" w14:textId="080FA3A7" w:rsidR="005C459C" w:rsidRPr="006D70A1" w:rsidRDefault="005C459C" w:rsidP="006D70A1">
      <w:pPr>
        <w:rPr>
          <w:rFonts w:ascii="Times New Roman" w:hAnsi="Times New Roman" w:cs="Times New Roman"/>
        </w:rPr>
      </w:pPr>
      <w:r w:rsidRPr="006D70A1">
        <w:rPr>
          <w:rFonts w:ascii="Times New Roman" w:hAnsi="Times New Roman" w:cs="Times New Roman"/>
        </w:rPr>
        <w:t xml:space="preserve">Market strategy: The market strategy for Shine Cleaning Services is to establish Brand of luxury cleaning service. All the competitor of the business provides service to all classes of people and do not have extra provision for the wealthy people (Abdullah Saif, 2015). </w:t>
      </w:r>
      <w:r w:rsidR="006D70A1" w:rsidRPr="006D70A1">
        <w:rPr>
          <w:rFonts w:ascii="Times New Roman" w:hAnsi="Times New Roman" w:cs="Times New Roman"/>
        </w:rPr>
        <w:t>So,</w:t>
      </w:r>
      <w:r w:rsidRPr="006D70A1">
        <w:rPr>
          <w:rFonts w:ascii="Times New Roman" w:hAnsi="Times New Roman" w:cs="Times New Roman"/>
        </w:rPr>
        <w:t xml:space="preserve"> the business management wants to create a brand which will provide luxury price to the wealthy people at a premium price by ensuring high quality. Branding is important for an organisation to achieve a place in the mind of the customer and it is a good differentiation strategy for the business. </w:t>
      </w:r>
    </w:p>
    <w:p w14:paraId="558B1A13" w14:textId="77777777" w:rsidR="005C459C" w:rsidRPr="006D70A1" w:rsidRDefault="005C459C" w:rsidP="006D70A1">
      <w:pPr>
        <w:rPr>
          <w:rFonts w:ascii="Times New Roman" w:hAnsi="Times New Roman" w:cs="Times New Roman"/>
        </w:rPr>
      </w:pPr>
      <w:r w:rsidRPr="006D70A1">
        <w:rPr>
          <w:rFonts w:ascii="Times New Roman" w:hAnsi="Times New Roman" w:cs="Times New Roman"/>
        </w:rPr>
        <w:t xml:space="preserve">Budget: As marketing is one of the most important aspect for business to achieve an organisation goal that is why a business must have to spend on marketing. The month by month budget for the organisation is given below along with detailed marketing cost. </w:t>
      </w:r>
    </w:p>
    <w:tbl>
      <w:tblPr>
        <w:tblStyle w:val="GridTable4-Accent6"/>
        <w:tblW w:w="0" w:type="auto"/>
        <w:tblLook w:val="04A0" w:firstRow="1" w:lastRow="0" w:firstColumn="1" w:lastColumn="0" w:noHBand="0" w:noVBand="1"/>
      </w:tblPr>
      <w:tblGrid>
        <w:gridCol w:w="4505"/>
        <w:gridCol w:w="4505"/>
      </w:tblGrid>
      <w:tr w:rsidR="005C459C" w:rsidRPr="006D70A1" w14:paraId="19CC619D" w14:textId="77777777" w:rsidTr="006D70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4741B73" w14:textId="77777777" w:rsidR="005C459C" w:rsidRPr="006D70A1" w:rsidRDefault="005C459C" w:rsidP="006D70A1">
            <w:pPr>
              <w:spacing w:line="336" w:lineRule="auto"/>
              <w:jc w:val="center"/>
              <w:rPr>
                <w:rFonts w:ascii="Times New Roman" w:hAnsi="Times New Roman" w:cs="Times New Roman"/>
                <w:b w:val="0"/>
                <w:bCs w:val="0"/>
                <w:sz w:val="24"/>
                <w:szCs w:val="24"/>
              </w:rPr>
            </w:pPr>
            <w:r w:rsidRPr="006D70A1">
              <w:rPr>
                <w:rFonts w:ascii="Times New Roman" w:hAnsi="Times New Roman" w:cs="Times New Roman"/>
                <w:b w:val="0"/>
                <w:bCs w:val="0"/>
                <w:sz w:val="24"/>
                <w:szCs w:val="24"/>
              </w:rPr>
              <w:t>Month</w:t>
            </w:r>
          </w:p>
        </w:tc>
        <w:tc>
          <w:tcPr>
            <w:tcW w:w="4508" w:type="dxa"/>
          </w:tcPr>
          <w:p w14:paraId="054DEEBC" w14:textId="03C4730E" w:rsidR="005C459C" w:rsidRPr="006D70A1" w:rsidRDefault="005C459C" w:rsidP="006D70A1">
            <w:pPr>
              <w:spacing w:line="33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Marketing </w:t>
            </w:r>
            <w:r w:rsidR="0066552B" w:rsidRPr="006D70A1">
              <w:rPr>
                <w:rFonts w:ascii="Times New Roman" w:hAnsi="Times New Roman" w:cs="Times New Roman"/>
                <w:b w:val="0"/>
                <w:bCs w:val="0"/>
                <w:sz w:val="24"/>
                <w:szCs w:val="24"/>
              </w:rPr>
              <w:t>Budget (</w:t>
            </w:r>
            <w:r w:rsidRPr="006D70A1">
              <w:rPr>
                <w:rFonts w:ascii="Times New Roman" w:hAnsi="Times New Roman" w:cs="Times New Roman"/>
                <w:b w:val="0"/>
                <w:bCs w:val="0"/>
                <w:sz w:val="24"/>
                <w:szCs w:val="24"/>
              </w:rPr>
              <w:t>£)</w:t>
            </w:r>
          </w:p>
        </w:tc>
      </w:tr>
      <w:tr w:rsidR="005C459C" w:rsidRPr="006D70A1" w14:paraId="7D791880"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0C98A2B"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January </w:t>
            </w:r>
          </w:p>
        </w:tc>
        <w:tc>
          <w:tcPr>
            <w:tcW w:w="4508" w:type="dxa"/>
          </w:tcPr>
          <w:p w14:paraId="5EC66E0F" w14:textId="77777777" w:rsidR="005C459C" w:rsidRPr="006D70A1" w:rsidRDefault="005C459C" w:rsidP="006D70A1">
            <w:pPr>
              <w:spacing w:line="33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7000</w:t>
            </w:r>
          </w:p>
        </w:tc>
      </w:tr>
      <w:tr w:rsidR="005C459C" w:rsidRPr="006D70A1" w14:paraId="0527C0DC" w14:textId="77777777" w:rsidTr="006D70A1">
        <w:tc>
          <w:tcPr>
            <w:cnfStyle w:val="001000000000" w:firstRow="0" w:lastRow="0" w:firstColumn="1" w:lastColumn="0" w:oddVBand="0" w:evenVBand="0" w:oddHBand="0" w:evenHBand="0" w:firstRowFirstColumn="0" w:firstRowLastColumn="0" w:lastRowFirstColumn="0" w:lastRowLastColumn="0"/>
            <w:tcW w:w="4508" w:type="dxa"/>
          </w:tcPr>
          <w:p w14:paraId="29ADEBA6"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February </w:t>
            </w:r>
          </w:p>
        </w:tc>
        <w:tc>
          <w:tcPr>
            <w:tcW w:w="4508" w:type="dxa"/>
          </w:tcPr>
          <w:p w14:paraId="1036109B" w14:textId="77777777" w:rsidR="005C459C" w:rsidRPr="006D70A1" w:rsidRDefault="005C459C" w:rsidP="006D70A1">
            <w:pPr>
              <w:spacing w:line="33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6000</w:t>
            </w:r>
          </w:p>
        </w:tc>
      </w:tr>
      <w:tr w:rsidR="005C459C" w:rsidRPr="006D70A1" w14:paraId="5C1CD0D7"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11E7463"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March </w:t>
            </w:r>
          </w:p>
        </w:tc>
        <w:tc>
          <w:tcPr>
            <w:tcW w:w="4508" w:type="dxa"/>
          </w:tcPr>
          <w:p w14:paraId="6863EA35" w14:textId="77777777" w:rsidR="005C459C" w:rsidRPr="006D70A1" w:rsidRDefault="005C459C" w:rsidP="006D70A1">
            <w:pPr>
              <w:spacing w:line="33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6000</w:t>
            </w:r>
          </w:p>
        </w:tc>
      </w:tr>
      <w:tr w:rsidR="005C459C" w:rsidRPr="006D70A1" w14:paraId="72A7A734" w14:textId="77777777" w:rsidTr="006D70A1">
        <w:tc>
          <w:tcPr>
            <w:cnfStyle w:val="001000000000" w:firstRow="0" w:lastRow="0" w:firstColumn="1" w:lastColumn="0" w:oddVBand="0" w:evenVBand="0" w:oddHBand="0" w:evenHBand="0" w:firstRowFirstColumn="0" w:firstRowLastColumn="0" w:lastRowFirstColumn="0" w:lastRowLastColumn="0"/>
            <w:tcW w:w="4508" w:type="dxa"/>
          </w:tcPr>
          <w:p w14:paraId="58849CEC"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April </w:t>
            </w:r>
          </w:p>
        </w:tc>
        <w:tc>
          <w:tcPr>
            <w:tcW w:w="4508" w:type="dxa"/>
          </w:tcPr>
          <w:p w14:paraId="7284FB3F" w14:textId="77777777" w:rsidR="005C459C" w:rsidRPr="006D70A1" w:rsidRDefault="005C459C" w:rsidP="006D70A1">
            <w:pPr>
              <w:spacing w:line="33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5500</w:t>
            </w:r>
          </w:p>
        </w:tc>
      </w:tr>
      <w:tr w:rsidR="005C459C" w:rsidRPr="006D70A1" w14:paraId="255BCAF7"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4C677E5"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May </w:t>
            </w:r>
          </w:p>
        </w:tc>
        <w:tc>
          <w:tcPr>
            <w:tcW w:w="4508" w:type="dxa"/>
          </w:tcPr>
          <w:p w14:paraId="6CF2455C" w14:textId="77777777" w:rsidR="005C459C" w:rsidRPr="006D70A1" w:rsidRDefault="005C459C" w:rsidP="006D70A1">
            <w:pPr>
              <w:spacing w:line="33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6000</w:t>
            </w:r>
          </w:p>
        </w:tc>
      </w:tr>
      <w:tr w:rsidR="005C459C" w:rsidRPr="006D70A1" w14:paraId="30E4DA21" w14:textId="77777777" w:rsidTr="006D70A1">
        <w:tc>
          <w:tcPr>
            <w:cnfStyle w:val="001000000000" w:firstRow="0" w:lastRow="0" w:firstColumn="1" w:lastColumn="0" w:oddVBand="0" w:evenVBand="0" w:oddHBand="0" w:evenHBand="0" w:firstRowFirstColumn="0" w:firstRowLastColumn="0" w:lastRowFirstColumn="0" w:lastRowLastColumn="0"/>
            <w:tcW w:w="4508" w:type="dxa"/>
          </w:tcPr>
          <w:p w14:paraId="4D8638FA"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June </w:t>
            </w:r>
          </w:p>
        </w:tc>
        <w:tc>
          <w:tcPr>
            <w:tcW w:w="4508" w:type="dxa"/>
          </w:tcPr>
          <w:p w14:paraId="3144A118" w14:textId="77777777" w:rsidR="005C459C" w:rsidRPr="006D70A1" w:rsidRDefault="005C459C" w:rsidP="006D70A1">
            <w:pPr>
              <w:spacing w:line="33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5000</w:t>
            </w:r>
          </w:p>
        </w:tc>
      </w:tr>
      <w:tr w:rsidR="005C459C" w:rsidRPr="006D70A1" w14:paraId="1D690768"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90F79B"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July </w:t>
            </w:r>
          </w:p>
        </w:tc>
        <w:tc>
          <w:tcPr>
            <w:tcW w:w="4508" w:type="dxa"/>
          </w:tcPr>
          <w:p w14:paraId="1277EA6D" w14:textId="77777777" w:rsidR="005C459C" w:rsidRPr="006D70A1" w:rsidRDefault="005C459C" w:rsidP="006D70A1">
            <w:pPr>
              <w:spacing w:line="33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4000</w:t>
            </w:r>
          </w:p>
        </w:tc>
      </w:tr>
      <w:tr w:rsidR="005C459C" w:rsidRPr="006D70A1" w14:paraId="5CEEF109" w14:textId="77777777" w:rsidTr="006D70A1">
        <w:tc>
          <w:tcPr>
            <w:cnfStyle w:val="001000000000" w:firstRow="0" w:lastRow="0" w:firstColumn="1" w:lastColumn="0" w:oddVBand="0" w:evenVBand="0" w:oddHBand="0" w:evenHBand="0" w:firstRowFirstColumn="0" w:firstRowLastColumn="0" w:lastRowFirstColumn="0" w:lastRowLastColumn="0"/>
            <w:tcW w:w="4508" w:type="dxa"/>
          </w:tcPr>
          <w:p w14:paraId="614DCFE9"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August </w:t>
            </w:r>
          </w:p>
        </w:tc>
        <w:tc>
          <w:tcPr>
            <w:tcW w:w="4508" w:type="dxa"/>
          </w:tcPr>
          <w:p w14:paraId="012E0127" w14:textId="77777777" w:rsidR="005C459C" w:rsidRPr="006D70A1" w:rsidRDefault="005C459C" w:rsidP="006D70A1">
            <w:pPr>
              <w:spacing w:line="33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4500</w:t>
            </w:r>
          </w:p>
        </w:tc>
      </w:tr>
      <w:tr w:rsidR="005C459C" w:rsidRPr="006D70A1" w14:paraId="3BB291BF"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5A1C521"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September </w:t>
            </w:r>
          </w:p>
        </w:tc>
        <w:tc>
          <w:tcPr>
            <w:tcW w:w="4508" w:type="dxa"/>
          </w:tcPr>
          <w:p w14:paraId="3A1466A5" w14:textId="77777777" w:rsidR="005C459C" w:rsidRPr="006D70A1" w:rsidRDefault="005C459C" w:rsidP="006D70A1">
            <w:pPr>
              <w:spacing w:line="33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6000</w:t>
            </w:r>
          </w:p>
        </w:tc>
      </w:tr>
      <w:tr w:rsidR="005C459C" w:rsidRPr="006D70A1" w14:paraId="051B991E" w14:textId="77777777" w:rsidTr="006D70A1">
        <w:tc>
          <w:tcPr>
            <w:cnfStyle w:val="001000000000" w:firstRow="0" w:lastRow="0" w:firstColumn="1" w:lastColumn="0" w:oddVBand="0" w:evenVBand="0" w:oddHBand="0" w:evenHBand="0" w:firstRowFirstColumn="0" w:firstRowLastColumn="0" w:lastRowFirstColumn="0" w:lastRowLastColumn="0"/>
            <w:tcW w:w="4508" w:type="dxa"/>
          </w:tcPr>
          <w:p w14:paraId="4C8E2301"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October </w:t>
            </w:r>
          </w:p>
        </w:tc>
        <w:tc>
          <w:tcPr>
            <w:tcW w:w="4508" w:type="dxa"/>
          </w:tcPr>
          <w:p w14:paraId="03E1B64F" w14:textId="77777777" w:rsidR="005C459C" w:rsidRPr="006D70A1" w:rsidRDefault="005C459C" w:rsidP="006D70A1">
            <w:pPr>
              <w:spacing w:line="33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6500</w:t>
            </w:r>
          </w:p>
        </w:tc>
      </w:tr>
      <w:tr w:rsidR="005C459C" w:rsidRPr="006D70A1" w14:paraId="2D46B3B9"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CDD204"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November </w:t>
            </w:r>
          </w:p>
        </w:tc>
        <w:tc>
          <w:tcPr>
            <w:tcW w:w="4508" w:type="dxa"/>
          </w:tcPr>
          <w:p w14:paraId="08FEAD30" w14:textId="77777777" w:rsidR="005C459C" w:rsidRPr="006D70A1" w:rsidRDefault="005C459C" w:rsidP="006D70A1">
            <w:pPr>
              <w:spacing w:line="33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5000</w:t>
            </w:r>
          </w:p>
        </w:tc>
      </w:tr>
      <w:tr w:rsidR="005C459C" w:rsidRPr="006D70A1" w14:paraId="3C412598" w14:textId="77777777" w:rsidTr="006D70A1">
        <w:tc>
          <w:tcPr>
            <w:cnfStyle w:val="001000000000" w:firstRow="0" w:lastRow="0" w:firstColumn="1" w:lastColumn="0" w:oddVBand="0" w:evenVBand="0" w:oddHBand="0" w:evenHBand="0" w:firstRowFirstColumn="0" w:firstRowLastColumn="0" w:lastRowFirstColumn="0" w:lastRowLastColumn="0"/>
            <w:tcW w:w="4508" w:type="dxa"/>
          </w:tcPr>
          <w:p w14:paraId="0C699D45"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December </w:t>
            </w:r>
          </w:p>
        </w:tc>
        <w:tc>
          <w:tcPr>
            <w:tcW w:w="4508" w:type="dxa"/>
          </w:tcPr>
          <w:p w14:paraId="4AC32A78" w14:textId="77777777" w:rsidR="005C459C" w:rsidRPr="006D70A1" w:rsidRDefault="005C459C" w:rsidP="006D70A1">
            <w:pPr>
              <w:spacing w:line="33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5500</w:t>
            </w:r>
          </w:p>
        </w:tc>
      </w:tr>
      <w:tr w:rsidR="005C459C" w:rsidRPr="006D70A1" w14:paraId="51959F17"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A4C168E" w14:textId="77777777" w:rsidR="005C459C" w:rsidRPr="006D70A1" w:rsidRDefault="005C459C" w:rsidP="006D70A1">
            <w:pPr>
              <w:spacing w:line="336"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Total </w:t>
            </w:r>
          </w:p>
        </w:tc>
        <w:tc>
          <w:tcPr>
            <w:tcW w:w="4508" w:type="dxa"/>
          </w:tcPr>
          <w:p w14:paraId="440A135D" w14:textId="77777777" w:rsidR="005C459C" w:rsidRPr="006D70A1" w:rsidRDefault="005C459C" w:rsidP="006D70A1">
            <w:pPr>
              <w:spacing w:line="33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u w:val="double"/>
              </w:rPr>
              <w:t>63000</w:t>
            </w:r>
          </w:p>
        </w:tc>
      </w:tr>
    </w:tbl>
    <w:p w14:paraId="74051A0E" w14:textId="77777777" w:rsidR="005C459C" w:rsidRPr="006D70A1" w:rsidRDefault="005C459C" w:rsidP="005C459C">
      <w:pPr>
        <w:rPr>
          <w:rFonts w:ascii="Times New Roman" w:hAnsi="Times New Roman" w:cs="Times New Roman"/>
        </w:rPr>
      </w:pPr>
      <w:r w:rsidRPr="006D70A1">
        <w:rPr>
          <w:rFonts w:ascii="Times New Roman" w:hAnsi="Times New Roman" w:cs="Times New Roman"/>
          <w:noProof/>
          <w:lang w:eastAsia="en-GB"/>
        </w:rPr>
        <w:lastRenderedPageBreak/>
        <w:drawing>
          <wp:inline distT="0" distB="0" distL="0" distR="0" wp14:anchorId="028773DD" wp14:editId="21749AA3">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2C59016" w14:textId="77777777" w:rsidR="005C459C" w:rsidRPr="006D70A1" w:rsidRDefault="005C459C" w:rsidP="005C459C">
      <w:pPr>
        <w:pStyle w:val="Caption"/>
        <w:jc w:val="center"/>
        <w:rPr>
          <w:rFonts w:cs="Times New Roman"/>
          <w:i w:val="0"/>
          <w:iCs w:val="0"/>
          <w:sz w:val="24"/>
          <w:szCs w:val="24"/>
        </w:rPr>
      </w:pPr>
      <w:r w:rsidRPr="006D70A1">
        <w:rPr>
          <w:rFonts w:cs="Times New Roman"/>
          <w:i w:val="0"/>
          <w:iCs w:val="0"/>
          <w:sz w:val="24"/>
          <w:szCs w:val="24"/>
        </w:rPr>
        <w:t xml:space="preserve">Figure </w:t>
      </w:r>
      <w:r w:rsidRPr="006D70A1">
        <w:rPr>
          <w:rFonts w:cs="Times New Roman"/>
          <w:i w:val="0"/>
          <w:iCs w:val="0"/>
          <w:sz w:val="24"/>
          <w:szCs w:val="24"/>
        </w:rPr>
        <w:fldChar w:fldCharType="begin"/>
      </w:r>
      <w:r w:rsidRPr="006D70A1">
        <w:rPr>
          <w:rFonts w:cs="Times New Roman"/>
          <w:i w:val="0"/>
          <w:iCs w:val="0"/>
          <w:sz w:val="24"/>
          <w:szCs w:val="24"/>
        </w:rPr>
        <w:instrText xml:space="preserve"> SEQ Figure \* ARABIC </w:instrText>
      </w:r>
      <w:r w:rsidRPr="006D70A1">
        <w:rPr>
          <w:rFonts w:cs="Times New Roman"/>
          <w:i w:val="0"/>
          <w:iCs w:val="0"/>
          <w:sz w:val="24"/>
          <w:szCs w:val="24"/>
        </w:rPr>
        <w:fldChar w:fldCharType="separate"/>
      </w:r>
      <w:r w:rsidRPr="006D70A1">
        <w:rPr>
          <w:rFonts w:cs="Times New Roman"/>
          <w:i w:val="0"/>
          <w:iCs w:val="0"/>
          <w:noProof/>
          <w:sz w:val="24"/>
          <w:szCs w:val="24"/>
        </w:rPr>
        <w:t>1</w:t>
      </w:r>
      <w:r w:rsidRPr="006D70A1">
        <w:rPr>
          <w:rFonts w:cs="Times New Roman"/>
          <w:i w:val="0"/>
          <w:iCs w:val="0"/>
          <w:sz w:val="24"/>
          <w:szCs w:val="24"/>
        </w:rPr>
        <w:fldChar w:fldCharType="end"/>
      </w:r>
      <w:r w:rsidRPr="006D70A1">
        <w:rPr>
          <w:rFonts w:cs="Times New Roman"/>
          <w:i w:val="0"/>
          <w:iCs w:val="0"/>
          <w:sz w:val="24"/>
          <w:szCs w:val="24"/>
        </w:rPr>
        <w:t>: Marketing Budget (Source: Self-made)</w:t>
      </w:r>
    </w:p>
    <w:tbl>
      <w:tblPr>
        <w:tblStyle w:val="GridTable4-Accent5"/>
        <w:tblW w:w="0" w:type="auto"/>
        <w:tblLook w:val="04A0" w:firstRow="1" w:lastRow="0" w:firstColumn="1" w:lastColumn="0" w:noHBand="0" w:noVBand="1"/>
      </w:tblPr>
      <w:tblGrid>
        <w:gridCol w:w="6369"/>
        <w:gridCol w:w="2641"/>
      </w:tblGrid>
      <w:tr w:rsidR="005C459C" w:rsidRPr="006D70A1" w14:paraId="403351FE" w14:textId="77777777" w:rsidTr="006D70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70355F5A" w14:textId="77777777" w:rsidR="005C459C" w:rsidRPr="006D70A1" w:rsidRDefault="005C459C" w:rsidP="006D70A1">
            <w:pPr>
              <w:jc w:val="center"/>
              <w:rPr>
                <w:rFonts w:ascii="Times New Roman" w:hAnsi="Times New Roman" w:cs="Times New Roman"/>
                <w:b w:val="0"/>
                <w:bCs w:val="0"/>
                <w:sz w:val="24"/>
                <w:szCs w:val="24"/>
              </w:rPr>
            </w:pPr>
            <w:r w:rsidRPr="006D70A1">
              <w:rPr>
                <w:rFonts w:ascii="Times New Roman" w:hAnsi="Times New Roman" w:cs="Times New Roman"/>
                <w:b w:val="0"/>
                <w:bCs w:val="0"/>
                <w:sz w:val="24"/>
                <w:szCs w:val="24"/>
              </w:rPr>
              <w:t>Campaign type</w:t>
            </w:r>
          </w:p>
        </w:tc>
        <w:tc>
          <w:tcPr>
            <w:tcW w:w="2642" w:type="dxa"/>
          </w:tcPr>
          <w:p w14:paraId="4A97E4DA" w14:textId="77777777" w:rsidR="005C459C" w:rsidRPr="006D70A1" w:rsidRDefault="005C459C" w:rsidP="006D70A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D70A1">
              <w:rPr>
                <w:rFonts w:ascii="Times New Roman" w:hAnsi="Times New Roman" w:cs="Times New Roman"/>
                <w:b w:val="0"/>
                <w:bCs w:val="0"/>
                <w:sz w:val="24"/>
                <w:szCs w:val="24"/>
              </w:rPr>
              <w:t>Projected cost (£)</w:t>
            </w:r>
          </w:p>
        </w:tc>
      </w:tr>
      <w:tr w:rsidR="005C459C" w:rsidRPr="006D70A1" w14:paraId="4D228DB7"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0BDD4C1A" w14:textId="77777777" w:rsidR="005C459C" w:rsidRPr="006D70A1" w:rsidRDefault="005C459C" w:rsidP="006D70A1">
            <w:pPr>
              <w:rPr>
                <w:rFonts w:ascii="Times New Roman" w:hAnsi="Times New Roman" w:cs="Times New Roman"/>
                <w:b w:val="0"/>
                <w:bCs w:val="0"/>
                <w:sz w:val="24"/>
                <w:szCs w:val="24"/>
              </w:rPr>
            </w:pPr>
            <w:r w:rsidRPr="006D70A1">
              <w:rPr>
                <w:rFonts w:ascii="Times New Roman" w:hAnsi="Times New Roman" w:cs="Times New Roman"/>
                <w:b w:val="0"/>
                <w:bCs w:val="0"/>
                <w:sz w:val="24"/>
                <w:szCs w:val="24"/>
              </w:rPr>
              <w:t>Local marketing (Newspaper, POP etc.)</w:t>
            </w:r>
          </w:p>
        </w:tc>
        <w:tc>
          <w:tcPr>
            <w:tcW w:w="2642" w:type="dxa"/>
          </w:tcPr>
          <w:p w14:paraId="43BD3838" w14:textId="77777777" w:rsidR="005C459C" w:rsidRPr="006D70A1" w:rsidRDefault="005C459C" w:rsidP="006D70A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8000</w:t>
            </w:r>
          </w:p>
        </w:tc>
      </w:tr>
      <w:tr w:rsidR="005C459C" w:rsidRPr="006D70A1" w14:paraId="653C7B9B" w14:textId="77777777" w:rsidTr="006D70A1">
        <w:tc>
          <w:tcPr>
            <w:cnfStyle w:val="001000000000" w:firstRow="0" w:lastRow="0" w:firstColumn="1" w:lastColumn="0" w:oddVBand="0" w:evenVBand="0" w:oddHBand="0" w:evenHBand="0" w:firstRowFirstColumn="0" w:firstRowLastColumn="0" w:lastRowFirstColumn="0" w:lastRowLastColumn="0"/>
            <w:tcW w:w="6374" w:type="dxa"/>
          </w:tcPr>
          <w:p w14:paraId="41A3895C" w14:textId="77777777" w:rsidR="005C459C" w:rsidRPr="006D70A1" w:rsidRDefault="005C459C" w:rsidP="006D70A1">
            <w:pPr>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Public Relation (Sponsorships, Conferences, Press Releases etc.) </w:t>
            </w:r>
          </w:p>
        </w:tc>
        <w:tc>
          <w:tcPr>
            <w:tcW w:w="2642" w:type="dxa"/>
          </w:tcPr>
          <w:p w14:paraId="39D96D22" w14:textId="77777777" w:rsidR="005C459C" w:rsidRPr="006D70A1" w:rsidRDefault="005C459C" w:rsidP="006D70A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2000</w:t>
            </w:r>
          </w:p>
        </w:tc>
      </w:tr>
      <w:tr w:rsidR="005C459C" w:rsidRPr="006D70A1" w14:paraId="747C1161"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5C5EC35F" w14:textId="77777777" w:rsidR="005C459C" w:rsidRPr="006D70A1" w:rsidRDefault="005C459C" w:rsidP="006D70A1">
            <w:pPr>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Content Marketing (landing page, sponsored content)  </w:t>
            </w:r>
          </w:p>
        </w:tc>
        <w:tc>
          <w:tcPr>
            <w:tcW w:w="2642" w:type="dxa"/>
          </w:tcPr>
          <w:p w14:paraId="3A79FA17" w14:textId="77777777" w:rsidR="005C459C" w:rsidRPr="006D70A1" w:rsidRDefault="005C459C" w:rsidP="006D70A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16000</w:t>
            </w:r>
          </w:p>
        </w:tc>
      </w:tr>
      <w:tr w:rsidR="005C459C" w:rsidRPr="006D70A1" w14:paraId="1B702FC7" w14:textId="77777777" w:rsidTr="006D70A1">
        <w:tc>
          <w:tcPr>
            <w:cnfStyle w:val="001000000000" w:firstRow="0" w:lastRow="0" w:firstColumn="1" w:lastColumn="0" w:oddVBand="0" w:evenVBand="0" w:oddHBand="0" w:evenHBand="0" w:firstRowFirstColumn="0" w:firstRowLastColumn="0" w:lastRowFirstColumn="0" w:lastRowLastColumn="0"/>
            <w:tcW w:w="6374" w:type="dxa"/>
          </w:tcPr>
          <w:p w14:paraId="56B3ABF3" w14:textId="77777777" w:rsidR="005C459C" w:rsidRPr="006D70A1" w:rsidRDefault="005C459C" w:rsidP="006D70A1">
            <w:pPr>
              <w:rPr>
                <w:rFonts w:ascii="Times New Roman" w:hAnsi="Times New Roman" w:cs="Times New Roman"/>
                <w:b w:val="0"/>
                <w:bCs w:val="0"/>
                <w:sz w:val="24"/>
                <w:szCs w:val="24"/>
              </w:rPr>
            </w:pPr>
            <w:r w:rsidRPr="006D70A1">
              <w:rPr>
                <w:rFonts w:ascii="Times New Roman" w:hAnsi="Times New Roman" w:cs="Times New Roman"/>
                <w:b w:val="0"/>
                <w:bCs w:val="0"/>
                <w:sz w:val="24"/>
                <w:szCs w:val="24"/>
              </w:rPr>
              <w:t>Social Media (Facebook, Twitter, LinkedIn etc.)</w:t>
            </w:r>
          </w:p>
        </w:tc>
        <w:tc>
          <w:tcPr>
            <w:tcW w:w="2642" w:type="dxa"/>
          </w:tcPr>
          <w:p w14:paraId="45D870E7" w14:textId="77777777" w:rsidR="005C459C" w:rsidRPr="006D70A1" w:rsidRDefault="005C459C" w:rsidP="006D70A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7000</w:t>
            </w:r>
          </w:p>
        </w:tc>
      </w:tr>
      <w:tr w:rsidR="005C459C" w:rsidRPr="006D70A1" w14:paraId="3C391816"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39E5A150" w14:textId="77777777" w:rsidR="005C459C" w:rsidRPr="006D70A1" w:rsidRDefault="005C459C" w:rsidP="006D70A1">
            <w:pPr>
              <w:rPr>
                <w:rFonts w:ascii="Times New Roman" w:hAnsi="Times New Roman" w:cs="Times New Roman"/>
                <w:b w:val="0"/>
                <w:bCs w:val="0"/>
                <w:sz w:val="24"/>
                <w:szCs w:val="24"/>
              </w:rPr>
            </w:pPr>
            <w:r w:rsidRPr="006D70A1">
              <w:rPr>
                <w:rFonts w:ascii="Times New Roman" w:hAnsi="Times New Roman" w:cs="Times New Roman"/>
                <w:b w:val="0"/>
                <w:bCs w:val="0"/>
                <w:sz w:val="24"/>
                <w:szCs w:val="24"/>
              </w:rPr>
              <w:t>Online (Blog, Website, Mobile App etc.)</w:t>
            </w:r>
          </w:p>
        </w:tc>
        <w:tc>
          <w:tcPr>
            <w:tcW w:w="2642" w:type="dxa"/>
          </w:tcPr>
          <w:p w14:paraId="396A407F" w14:textId="77777777" w:rsidR="005C459C" w:rsidRPr="006D70A1" w:rsidRDefault="005C459C" w:rsidP="006D70A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3000</w:t>
            </w:r>
          </w:p>
        </w:tc>
      </w:tr>
      <w:tr w:rsidR="005C459C" w:rsidRPr="006D70A1" w14:paraId="2B8ADACB" w14:textId="77777777" w:rsidTr="006D70A1">
        <w:tc>
          <w:tcPr>
            <w:cnfStyle w:val="001000000000" w:firstRow="0" w:lastRow="0" w:firstColumn="1" w:lastColumn="0" w:oddVBand="0" w:evenVBand="0" w:oddHBand="0" w:evenHBand="0" w:firstRowFirstColumn="0" w:firstRowLastColumn="0" w:lastRowFirstColumn="0" w:lastRowLastColumn="0"/>
            <w:tcW w:w="6374" w:type="dxa"/>
          </w:tcPr>
          <w:p w14:paraId="755DD68F" w14:textId="77777777" w:rsidR="005C459C" w:rsidRPr="006D70A1" w:rsidRDefault="005C459C" w:rsidP="006D70A1">
            <w:pPr>
              <w:rPr>
                <w:rFonts w:ascii="Times New Roman" w:hAnsi="Times New Roman" w:cs="Times New Roman"/>
                <w:b w:val="0"/>
                <w:bCs w:val="0"/>
                <w:sz w:val="24"/>
                <w:szCs w:val="24"/>
              </w:rPr>
            </w:pPr>
            <w:r w:rsidRPr="006D70A1">
              <w:rPr>
                <w:rFonts w:ascii="Times New Roman" w:hAnsi="Times New Roman" w:cs="Times New Roman"/>
                <w:b w:val="0"/>
                <w:bCs w:val="0"/>
                <w:sz w:val="24"/>
                <w:szCs w:val="24"/>
              </w:rPr>
              <w:t>Advertising (Online, Radio, TV, Print etc.)</w:t>
            </w:r>
          </w:p>
        </w:tc>
        <w:tc>
          <w:tcPr>
            <w:tcW w:w="2642" w:type="dxa"/>
          </w:tcPr>
          <w:p w14:paraId="2BFD3299" w14:textId="77777777" w:rsidR="005C459C" w:rsidRPr="006D70A1" w:rsidRDefault="005C459C" w:rsidP="006D70A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11000</w:t>
            </w:r>
          </w:p>
        </w:tc>
      </w:tr>
      <w:tr w:rsidR="005C459C" w:rsidRPr="006D70A1" w14:paraId="647DB579"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08F874F7" w14:textId="77777777" w:rsidR="005C459C" w:rsidRPr="006D70A1" w:rsidRDefault="005C459C" w:rsidP="006D70A1">
            <w:pPr>
              <w:rPr>
                <w:rFonts w:ascii="Times New Roman" w:hAnsi="Times New Roman" w:cs="Times New Roman"/>
                <w:b w:val="0"/>
                <w:bCs w:val="0"/>
                <w:sz w:val="24"/>
                <w:szCs w:val="24"/>
              </w:rPr>
            </w:pPr>
            <w:r w:rsidRPr="006D70A1">
              <w:rPr>
                <w:rFonts w:ascii="Times New Roman" w:hAnsi="Times New Roman" w:cs="Times New Roman"/>
                <w:b w:val="0"/>
                <w:bCs w:val="0"/>
                <w:sz w:val="24"/>
                <w:szCs w:val="24"/>
              </w:rPr>
              <w:t>Web (SEO and development)</w:t>
            </w:r>
          </w:p>
        </w:tc>
        <w:tc>
          <w:tcPr>
            <w:tcW w:w="2642" w:type="dxa"/>
          </w:tcPr>
          <w:p w14:paraId="3EABEBB1" w14:textId="77777777" w:rsidR="005C459C" w:rsidRPr="006D70A1" w:rsidRDefault="005C459C" w:rsidP="006D70A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6000</w:t>
            </w:r>
          </w:p>
        </w:tc>
      </w:tr>
      <w:tr w:rsidR="005C459C" w:rsidRPr="006D70A1" w14:paraId="1B2DAD26" w14:textId="77777777" w:rsidTr="006D70A1">
        <w:tc>
          <w:tcPr>
            <w:cnfStyle w:val="001000000000" w:firstRow="0" w:lastRow="0" w:firstColumn="1" w:lastColumn="0" w:oddVBand="0" w:evenVBand="0" w:oddHBand="0" w:evenHBand="0" w:firstRowFirstColumn="0" w:firstRowLastColumn="0" w:lastRowFirstColumn="0" w:lastRowLastColumn="0"/>
            <w:tcW w:w="6374" w:type="dxa"/>
          </w:tcPr>
          <w:p w14:paraId="45A7CA6F" w14:textId="77777777" w:rsidR="005C459C" w:rsidRPr="006D70A1" w:rsidRDefault="005C459C" w:rsidP="006D70A1">
            <w:pPr>
              <w:rPr>
                <w:rFonts w:ascii="Times New Roman" w:hAnsi="Times New Roman" w:cs="Times New Roman"/>
                <w:b w:val="0"/>
                <w:bCs w:val="0"/>
                <w:sz w:val="24"/>
                <w:szCs w:val="24"/>
              </w:rPr>
            </w:pPr>
            <w:r w:rsidRPr="006D70A1">
              <w:rPr>
                <w:rFonts w:ascii="Times New Roman" w:hAnsi="Times New Roman" w:cs="Times New Roman"/>
                <w:b w:val="0"/>
                <w:bCs w:val="0"/>
                <w:sz w:val="24"/>
                <w:szCs w:val="24"/>
              </w:rPr>
              <w:t>Sales Campaign</w:t>
            </w:r>
          </w:p>
        </w:tc>
        <w:tc>
          <w:tcPr>
            <w:tcW w:w="2642" w:type="dxa"/>
          </w:tcPr>
          <w:p w14:paraId="510DD83E" w14:textId="77777777" w:rsidR="005C459C" w:rsidRPr="006D70A1" w:rsidRDefault="005C459C" w:rsidP="006D70A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6000</w:t>
            </w:r>
          </w:p>
        </w:tc>
      </w:tr>
      <w:tr w:rsidR="005C459C" w:rsidRPr="006D70A1" w14:paraId="1FA71ED7" w14:textId="77777777" w:rsidTr="006D70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14:paraId="4258507D" w14:textId="77777777" w:rsidR="005C459C" w:rsidRPr="006D70A1" w:rsidRDefault="005C459C" w:rsidP="006D70A1">
            <w:pPr>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Other (Premium, Business cards etc.) </w:t>
            </w:r>
          </w:p>
        </w:tc>
        <w:tc>
          <w:tcPr>
            <w:tcW w:w="2642" w:type="dxa"/>
          </w:tcPr>
          <w:p w14:paraId="5114A267" w14:textId="77777777" w:rsidR="005C459C" w:rsidRPr="006D70A1" w:rsidRDefault="005C459C" w:rsidP="006D70A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4000</w:t>
            </w:r>
          </w:p>
        </w:tc>
      </w:tr>
      <w:tr w:rsidR="005C459C" w:rsidRPr="006D70A1" w14:paraId="6CCBFFEC" w14:textId="77777777" w:rsidTr="006D70A1">
        <w:tc>
          <w:tcPr>
            <w:cnfStyle w:val="001000000000" w:firstRow="0" w:lastRow="0" w:firstColumn="1" w:lastColumn="0" w:oddVBand="0" w:evenVBand="0" w:oddHBand="0" w:evenHBand="0" w:firstRowFirstColumn="0" w:firstRowLastColumn="0" w:lastRowFirstColumn="0" w:lastRowLastColumn="0"/>
            <w:tcW w:w="6374" w:type="dxa"/>
          </w:tcPr>
          <w:p w14:paraId="6956D447" w14:textId="77777777" w:rsidR="005C459C" w:rsidRPr="006D70A1" w:rsidRDefault="005C459C" w:rsidP="006D70A1">
            <w:pPr>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Total </w:t>
            </w:r>
          </w:p>
        </w:tc>
        <w:tc>
          <w:tcPr>
            <w:tcW w:w="2642" w:type="dxa"/>
          </w:tcPr>
          <w:p w14:paraId="431A8E25" w14:textId="77777777" w:rsidR="005C459C" w:rsidRPr="006D70A1" w:rsidRDefault="005C459C" w:rsidP="006D70A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u w:val="double"/>
              </w:rPr>
            </w:pPr>
            <w:r w:rsidRPr="006D70A1">
              <w:rPr>
                <w:rFonts w:ascii="Times New Roman" w:hAnsi="Times New Roman" w:cs="Times New Roman"/>
                <w:sz w:val="24"/>
                <w:szCs w:val="24"/>
                <w:u w:val="double"/>
              </w:rPr>
              <w:t>63000</w:t>
            </w:r>
          </w:p>
        </w:tc>
      </w:tr>
    </w:tbl>
    <w:p w14:paraId="692602CF" w14:textId="77777777" w:rsidR="005C459C" w:rsidRPr="006D70A1" w:rsidRDefault="005C459C" w:rsidP="006D70A1"/>
    <w:p w14:paraId="7246A5A0" w14:textId="77777777" w:rsidR="005C459C" w:rsidRPr="006D70A1" w:rsidRDefault="005C459C" w:rsidP="006D70A1">
      <w:r w:rsidRPr="006D70A1">
        <w:t>Strategy: The organisation will send mail to the owner with a description of the business. In the mail, there will be an open house invitation for the owner to visit the facility and work process (Lim, 2019). In addition, the business will offer a 25% discount to the first 50 customers and it will be 30% for those who come after. The business also promotes business social media. The sales strategy of the business will be based on customer satisfaction and for each successful referral customer will get 20% discount of one-month service fees.</w:t>
      </w:r>
    </w:p>
    <w:p w14:paraId="1B4CD095" w14:textId="77777777" w:rsidR="005C459C" w:rsidRPr="006D70A1" w:rsidRDefault="005C459C" w:rsidP="005C459C">
      <w:pPr>
        <w:rPr>
          <w:rFonts w:ascii="Times New Roman" w:hAnsi="Times New Roman" w:cs="Times New Roman"/>
        </w:rPr>
      </w:pPr>
      <w:r w:rsidRPr="006D70A1">
        <w:rPr>
          <w:rFonts w:ascii="Times New Roman" w:hAnsi="Times New Roman" w:cs="Times New Roman"/>
          <w:noProof/>
          <w:lang w:eastAsia="en-GB"/>
        </w:rPr>
        <w:lastRenderedPageBreak/>
        <w:drawing>
          <wp:inline distT="0" distB="0" distL="0" distR="0" wp14:anchorId="115D1F49" wp14:editId="3C85E34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CEA9581" w14:textId="77777777" w:rsidR="005C459C" w:rsidRPr="006D70A1" w:rsidRDefault="005C459C" w:rsidP="005C459C">
      <w:pPr>
        <w:pStyle w:val="Caption"/>
        <w:jc w:val="center"/>
        <w:rPr>
          <w:rFonts w:cs="Times New Roman"/>
          <w:i w:val="0"/>
          <w:iCs w:val="0"/>
          <w:sz w:val="24"/>
          <w:szCs w:val="24"/>
        </w:rPr>
      </w:pPr>
      <w:r w:rsidRPr="006D70A1">
        <w:rPr>
          <w:rFonts w:cs="Times New Roman"/>
          <w:i w:val="0"/>
          <w:iCs w:val="0"/>
          <w:sz w:val="24"/>
          <w:szCs w:val="24"/>
        </w:rPr>
        <w:t xml:space="preserve">Figure </w:t>
      </w:r>
      <w:r w:rsidRPr="006D70A1">
        <w:rPr>
          <w:rFonts w:cs="Times New Roman"/>
          <w:i w:val="0"/>
          <w:iCs w:val="0"/>
          <w:sz w:val="24"/>
          <w:szCs w:val="24"/>
        </w:rPr>
        <w:fldChar w:fldCharType="begin"/>
      </w:r>
      <w:r w:rsidRPr="006D70A1">
        <w:rPr>
          <w:rFonts w:cs="Times New Roman"/>
          <w:i w:val="0"/>
          <w:iCs w:val="0"/>
          <w:sz w:val="24"/>
          <w:szCs w:val="24"/>
        </w:rPr>
        <w:instrText xml:space="preserve"> SEQ Figure \* ARABIC </w:instrText>
      </w:r>
      <w:r w:rsidRPr="006D70A1">
        <w:rPr>
          <w:rFonts w:cs="Times New Roman"/>
          <w:i w:val="0"/>
          <w:iCs w:val="0"/>
          <w:sz w:val="24"/>
          <w:szCs w:val="24"/>
        </w:rPr>
        <w:fldChar w:fldCharType="separate"/>
      </w:r>
      <w:r w:rsidRPr="006D70A1">
        <w:rPr>
          <w:rFonts w:cs="Times New Roman"/>
          <w:i w:val="0"/>
          <w:iCs w:val="0"/>
          <w:noProof/>
          <w:sz w:val="24"/>
          <w:szCs w:val="24"/>
        </w:rPr>
        <w:t>2</w:t>
      </w:r>
      <w:r w:rsidRPr="006D70A1">
        <w:rPr>
          <w:rFonts w:cs="Times New Roman"/>
          <w:i w:val="0"/>
          <w:iCs w:val="0"/>
          <w:sz w:val="24"/>
          <w:szCs w:val="24"/>
        </w:rPr>
        <w:fldChar w:fldCharType="end"/>
      </w:r>
      <w:r w:rsidRPr="006D70A1">
        <w:rPr>
          <w:rFonts w:cs="Times New Roman"/>
          <w:i w:val="0"/>
          <w:iCs w:val="0"/>
          <w:sz w:val="24"/>
          <w:szCs w:val="24"/>
        </w:rPr>
        <w:t>: Marketing Plan (Source: self-made)</w:t>
      </w:r>
    </w:p>
    <w:p w14:paraId="7E766A99" w14:textId="77777777" w:rsidR="005C459C" w:rsidRPr="006D70A1" w:rsidRDefault="005C459C" w:rsidP="005C459C">
      <w:pPr>
        <w:rPr>
          <w:rFonts w:ascii="Times New Roman" w:hAnsi="Times New Roman" w:cs="Times New Roman"/>
        </w:rPr>
      </w:pPr>
    </w:p>
    <w:p w14:paraId="1E0EBB33" w14:textId="77777777" w:rsidR="001E4B0B" w:rsidRPr="006D70A1" w:rsidRDefault="001E4B0B" w:rsidP="005C459C">
      <w:pPr>
        <w:rPr>
          <w:rFonts w:ascii="Times New Roman" w:hAnsi="Times New Roman" w:cs="Times New Roman"/>
        </w:rPr>
      </w:pPr>
    </w:p>
    <w:p w14:paraId="39F756D5" w14:textId="77777777" w:rsidR="005C459C" w:rsidRPr="006D70A1" w:rsidRDefault="005C459C" w:rsidP="006D70A1">
      <w:pPr>
        <w:pStyle w:val="Heading1"/>
      </w:pPr>
      <w:bookmarkStart w:id="9" w:name="_Toc18423312"/>
      <w:r w:rsidRPr="006D70A1">
        <w:t>Operational management</w:t>
      </w:r>
      <w:bookmarkEnd w:id="9"/>
      <w:r w:rsidRPr="006D70A1">
        <w:t xml:space="preserve"> </w:t>
      </w:r>
    </w:p>
    <w:p w14:paraId="60CB077D" w14:textId="227EA120" w:rsidR="005C459C" w:rsidRDefault="005C459C" w:rsidP="006D70A1">
      <w:r w:rsidRPr="006D70A1">
        <w:t xml:space="preserve">For a business it is very important to confirm how the business will conduct it business operation. Effective operation management can help an organisation achieve its goal (Ochiai et al., 2015). There are different factors which a business must have to maintain to ensure the operation of the business is being managed properly. The operation management plan for the business is given below: </w:t>
      </w:r>
    </w:p>
    <w:p w14:paraId="6EF81593" w14:textId="77777777" w:rsidR="0066552B" w:rsidRPr="006D70A1" w:rsidRDefault="0066552B" w:rsidP="006D70A1"/>
    <w:p w14:paraId="67EB25A4" w14:textId="0BE1A28F" w:rsidR="005C459C" w:rsidRPr="006D70A1" w:rsidRDefault="005C459C" w:rsidP="006D70A1">
      <w:bookmarkStart w:id="10" w:name="_Toc18423313"/>
      <w:r w:rsidRPr="0066552B">
        <w:rPr>
          <w:rStyle w:val="Heading2Char"/>
        </w:rPr>
        <w:t>Forecasting</w:t>
      </w:r>
      <w:bookmarkEnd w:id="10"/>
      <w:r w:rsidRPr="006D70A1">
        <w:t xml:space="preserve">: For operation management forecasting is important. This is because of the reason that by this an organisation will be able to store historical data, facts, and figures. This can help a business to takes decision and understand what </w:t>
      </w:r>
      <w:r w:rsidR="006D70A1" w:rsidRPr="006D70A1">
        <w:t>the demand of the customer may be</w:t>
      </w:r>
      <w:r w:rsidRPr="006D70A1">
        <w:t xml:space="preserve">. Understanding demand of the customer is important because it can help a business to satisfy the need of the customer. That is why forecast is the first operation management component of the business. </w:t>
      </w:r>
    </w:p>
    <w:p w14:paraId="430FFF9C" w14:textId="77777777" w:rsidR="005C459C" w:rsidRPr="006D70A1" w:rsidRDefault="005C459C" w:rsidP="006D70A1">
      <w:r w:rsidRPr="006D70A1">
        <w:t xml:space="preserve">Location strategies: Location where a business will conduct its business operation has a huge impact on an organisation success (Nepomniashchyi, 2019). As the business is a new business and has a no branches that is all the product and market base will be the location of the business which is situated in Eastern London. This can help the business to ensure that the organisation is ready to provide service at any time at any place. </w:t>
      </w:r>
    </w:p>
    <w:p w14:paraId="57CDE740" w14:textId="77777777" w:rsidR="005C459C" w:rsidRPr="006D70A1" w:rsidRDefault="005C459C" w:rsidP="006D70A1">
      <w:r w:rsidRPr="006D70A1">
        <w:t xml:space="preserve">Maintenance: As the business main purpose is to provide luxury service to the customer and there may happen a problem where the business provides </w:t>
      </w:r>
      <w:proofErr w:type="gramStart"/>
      <w:r w:rsidRPr="006D70A1">
        <w:t>service</w:t>
      </w:r>
      <w:proofErr w:type="gramEnd"/>
      <w:r w:rsidRPr="006D70A1">
        <w:t xml:space="preserve"> but the customer does not like it may happen because of low quality cleaning product. In this case the organisation will make sure that the customer will have service again at the best possible time so that the customers remains happy. </w:t>
      </w:r>
    </w:p>
    <w:p w14:paraId="112D6B74" w14:textId="77777777" w:rsidR="005C459C" w:rsidRPr="006D70A1" w:rsidRDefault="005C459C" w:rsidP="006D70A1">
      <w:bookmarkStart w:id="11" w:name="_Toc18423314"/>
      <w:r w:rsidRPr="0066552B">
        <w:rPr>
          <w:rStyle w:val="Heading2Char"/>
        </w:rPr>
        <w:lastRenderedPageBreak/>
        <w:t>Purchasing</w:t>
      </w:r>
      <w:bookmarkEnd w:id="11"/>
      <w:r w:rsidRPr="006D70A1">
        <w:t xml:space="preserve">: As this is service providing business through the business has the purchase different types of component like cleaning spray.  This could be centralised, decentralised or both (Milisavljevic, 2013). As this business is starting new and the area of the business is not huge that is why centralised purchasing is appropriate for the business. </w:t>
      </w:r>
    </w:p>
    <w:p w14:paraId="167FF585" w14:textId="77777777" w:rsidR="005C459C" w:rsidRPr="006D70A1" w:rsidRDefault="005C459C" w:rsidP="006D70A1">
      <w:pPr>
        <w:rPr>
          <w:rFonts w:ascii="Times New Roman" w:hAnsi="Times New Roman" w:cs="Times New Roman"/>
        </w:rPr>
      </w:pPr>
      <w:bookmarkStart w:id="12" w:name="_Toc18423315"/>
      <w:r w:rsidRPr="0066552B">
        <w:rPr>
          <w:rStyle w:val="Heading2Char"/>
        </w:rPr>
        <w:t>Scheduling:</w:t>
      </w:r>
      <w:bookmarkEnd w:id="12"/>
      <w:r w:rsidRPr="006D70A1">
        <w:rPr>
          <w:rFonts w:ascii="Times New Roman" w:hAnsi="Times New Roman" w:cs="Times New Roman"/>
        </w:rPr>
        <w:t xml:space="preserve"> Scheduling is an important factor for business because this has direct relationship of an organisation ability to meet with the needs and wants of the customer. The organisation has a provision that the employee of the business will work round the clock by changing shift as many time </w:t>
      </w:r>
      <w:proofErr w:type="gramStart"/>
      <w:r w:rsidRPr="006D70A1">
        <w:rPr>
          <w:rFonts w:ascii="Times New Roman" w:hAnsi="Times New Roman" w:cs="Times New Roman"/>
        </w:rPr>
        <w:t>customer</w:t>
      </w:r>
      <w:proofErr w:type="gramEnd"/>
      <w:r w:rsidRPr="006D70A1">
        <w:rPr>
          <w:rFonts w:ascii="Times New Roman" w:hAnsi="Times New Roman" w:cs="Times New Roman"/>
        </w:rPr>
        <w:t xml:space="preserve"> may have want service at night.   </w:t>
      </w:r>
    </w:p>
    <w:p w14:paraId="45FAA185" w14:textId="77777777" w:rsidR="005C459C" w:rsidRPr="006D70A1" w:rsidRDefault="005C459C" w:rsidP="006D70A1">
      <w:pPr>
        <w:rPr>
          <w:rFonts w:ascii="Times New Roman" w:hAnsi="Times New Roman" w:cs="Times New Roman"/>
        </w:rPr>
      </w:pPr>
      <w:bookmarkStart w:id="13" w:name="_Toc18423316"/>
      <w:r w:rsidRPr="0066552B">
        <w:rPr>
          <w:rStyle w:val="Heading2Char"/>
        </w:rPr>
        <w:t>Total quality management: For</w:t>
      </w:r>
      <w:bookmarkEnd w:id="13"/>
      <w:r w:rsidRPr="006D70A1">
        <w:rPr>
          <w:rFonts w:ascii="Times New Roman" w:hAnsi="Times New Roman" w:cs="Times New Roman"/>
        </w:rPr>
        <w:t xml:space="preserve"> Shine Cleaning Services this is one of the most important aspect. This is because of the reason that the business target wealthy people to provide luxury service. </w:t>
      </w:r>
      <w:proofErr w:type="gramStart"/>
      <w:r w:rsidRPr="006D70A1">
        <w:rPr>
          <w:rFonts w:ascii="Times New Roman" w:hAnsi="Times New Roman" w:cs="Times New Roman"/>
        </w:rPr>
        <w:t>So</w:t>
      </w:r>
      <w:proofErr w:type="gramEnd"/>
      <w:r w:rsidRPr="006D70A1">
        <w:rPr>
          <w:rFonts w:ascii="Times New Roman" w:hAnsi="Times New Roman" w:cs="Times New Roman"/>
        </w:rPr>
        <w:t xml:space="preserve"> the business has to make sure that there is zero defect (Taiwo, 2011). As the customer will pay premium price for the service that is why it is the responsibility of the organisation to make sure that there will be zero defect. </w:t>
      </w:r>
    </w:p>
    <w:p w14:paraId="3B13399E" w14:textId="77777777" w:rsidR="005C459C" w:rsidRPr="006D70A1" w:rsidRDefault="005C459C" w:rsidP="006D70A1">
      <w:pPr>
        <w:rPr>
          <w:rFonts w:ascii="Times New Roman" w:hAnsi="Times New Roman" w:cs="Times New Roman"/>
        </w:rPr>
      </w:pPr>
      <w:bookmarkStart w:id="14" w:name="_Toc18423317"/>
      <w:r w:rsidRPr="0066552B">
        <w:rPr>
          <w:rStyle w:val="Heading2Char"/>
        </w:rPr>
        <w:t>Quality:</w:t>
      </w:r>
      <w:bookmarkEnd w:id="14"/>
      <w:r w:rsidRPr="006D70A1">
        <w:rPr>
          <w:rFonts w:ascii="Times New Roman" w:hAnsi="Times New Roman" w:cs="Times New Roman"/>
        </w:rPr>
        <w:t xml:space="preserve"> The aim of the business is </w:t>
      </w:r>
      <w:proofErr w:type="spellStart"/>
      <w:r w:rsidRPr="006D70A1">
        <w:rPr>
          <w:rFonts w:ascii="Times New Roman" w:hAnsi="Times New Roman" w:cs="Times New Roman"/>
        </w:rPr>
        <w:t>t</w:t>
      </w:r>
      <w:proofErr w:type="spellEnd"/>
      <w:r w:rsidRPr="006D70A1">
        <w:rPr>
          <w:rFonts w:ascii="Times New Roman" w:hAnsi="Times New Roman" w:cs="Times New Roman"/>
        </w:rPr>
        <w:t xml:space="preserve"> provide luxury service to its customer and for this ensuring quality is very important, otherwise customer will not pay premium price in the future and the organisation marketing plan of </w:t>
      </w:r>
      <w:proofErr w:type="gramStart"/>
      <w:r w:rsidRPr="006D70A1">
        <w:rPr>
          <w:rFonts w:ascii="Times New Roman" w:hAnsi="Times New Roman" w:cs="Times New Roman"/>
        </w:rPr>
        <w:t>creating  a</w:t>
      </w:r>
      <w:proofErr w:type="gramEnd"/>
      <w:r w:rsidRPr="006D70A1">
        <w:rPr>
          <w:rFonts w:ascii="Times New Roman" w:hAnsi="Times New Roman" w:cs="Times New Roman"/>
        </w:rPr>
        <w:t xml:space="preserve"> brand name for the business cannot be achieved. That is why the business must have to make sure that the quality of the service which will provided to the customer is ensured. </w:t>
      </w:r>
    </w:p>
    <w:p w14:paraId="6B96351E" w14:textId="77777777" w:rsidR="005C459C" w:rsidRPr="006D70A1" w:rsidRDefault="005C459C" w:rsidP="006D70A1">
      <w:pPr>
        <w:rPr>
          <w:rFonts w:ascii="Times New Roman" w:hAnsi="Times New Roman" w:cs="Times New Roman"/>
        </w:rPr>
      </w:pPr>
      <w:bookmarkStart w:id="15" w:name="_Toc18423318"/>
      <w:r w:rsidRPr="0066552B">
        <w:rPr>
          <w:rStyle w:val="Heading2Char"/>
        </w:rPr>
        <w:t>Just in time</w:t>
      </w:r>
      <w:bookmarkEnd w:id="15"/>
      <w:r w:rsidRPr="006D70A1">
        <w:rPr>
          <w:rFonts w:ascii="Times New Roman" w:hAnsi="Times New Roman" w:cs="Times New Roman"/>
        </w:rPr>
        <w:t xml:space="preserve">: Different types of material is required to run the business and the business must have to make sure that it has all the necessary stock available at the right time not before and not after (Gerstl and Mosheiov, 2013). Shine Cleaning Services cleaning service has to make sure that the organisation has ready to stock to meet with the demand of the customer so that the customer is happy with the business and for JIT is an effective strategy. </w:t>
      </w:r>
    </w:p>
    <w:p w14:paraId="7C80AE1D" w14:textId="77777777" w:rsidR="005C459C" w:rsidRPr="006D70A1" w:rsidRDefault="005C459C" w:rsidP="006D70A1">
      <w:pPr>
        <w:rPr>
          <w:rFonts w:ascii="Times New Roman" w:hAnsi="Times New Roman" w:cs="Times New Roman"/>
        </w:rPr>
      </w:pPr>
      <w:bookmarkStart w:id="16" w:name="_Toc18423319"/>
      <w:r w:rsidRPr="0066552B">
        <w:rPr>
          <w:rStyle w:val="Heading2Char"/>
        </w:rPr>
        <w:t>Material requirements planning:</w:t>
      </w:r>
      <w:bookmarkEnd w:id="16"/>
      <w:r w:rsidRPr="006D70A1">
        <w:rPr>
          <w:rFonts w:ascii="Times New Roman" w:hAnsi="Times New Roman" w:cs="Times New Roman"/>
        </w:rPr>
        <w:t xml:space="preserve"> Different types of material are need by the business to conduct the business effectively for example cleaning spray. But if the business is stored those elements early and at a time when the elements is not required then it may increase the cost of the business and which in turn will reduce the profit of the business. That is cost for cost reduction a proper martial plan will be created. </w:t>
      </w:r>
    </w:p>
    <w:p w14:paraId="6FA4963A" w14:textId="3BC4B5FA" w:rsidR="005C459C" w:rsidRPr="006D70A1" w:rsidRDefault="005C459C" w:rsidP="006D70A1">
      <w:pPr>
        <w:rPr>
          <w:rFonts w:ascii="Times New Roman" w:hAnsi="Times New Roman" w:cs="Times New Roman"/>
        </w:rPr>
      </w:pPr>
      <w:bookmarkStart w:id="17" w:name="_Toc18423320"/>
      <w:r w:rsidRPr="0066552B">
        <w:rPr>
          <w:rStyle w:val="Heading2Char"/>
        </w:rPr>
        <w:t>Process performance:</w:t>
      </w:r>
      <w:bookmarkEnd w:id="17"/>
      <w:r w:rsidRPr="006D70A1">
        <w:rPr>
          <w:rFonts w:ascii="Times New Roman" w:hAnsi="Times New Roman" w:cs="Times New Roman"/>
        </w:rPr>
        <w:t xml:space="preserve"> How the organisation is performing? This is important for a business to know, the reason behind it is that this will help the business to understand whether business is running its business operation effectively or not. If yes then the organisation </w:t>
      </w:r>
      <w:r w:rsidR="00945799" w:rsidRPr="006D70A1">
        <w:rPr>
          <w:rFonts w:ascii="Times New Roman" w:hAnsi="Times New Roman" w:cs="Times New Roman"/>
        </w:rPr>
        <w:t>has</w:t>
      </w:r>
      <w:r w:rsidRPr="006D70A1">
        <w:rPr>
          <w:rFonts w:ascii="Times New Roman" w:hAnsi="Times New Roman" w:cs="Times New Roman"/>
        </w:rPr>
        <w:t xml:space="preserve"> taken further steps and set other goals (Abdullah Saif, 2015). And if not then the management of the organisation find out the reason for which the business is not able to make its mark and needs to take step to solve problem of operation and in this case process performance will help the business. </w:t>
      </w:r>
    </w:p>
    <w:p w14:paraId="18242D7A" w14:textId="77777777" w:rsidR="005C459C" w:rsidRPr="006D70A1" w:rsidRDefault="005C459C" w:rsidP="006D70A1">
      <w:pPr>
        <w:rPr>
          <w:rFonts w:ascii="Times New Roman" w:hAnsi="Times New Roman" w:cs="Times New Roman"/>
        </w:rPr>
      </w:pPr>
      <w:bookmarkStart w:id="18" w:name="_Toc18423321"/>
      <w:r w:rsidRPr="0066552B">
        <w:rPr>
          <w:rStyle w:val="Heading2Char"/>
        </w:rPr>
        <w:t>Facility layout:</w:t>
      </w:r>
      <w:bookmarkEnd w:id="18"/>
      <w:r w:rsidRPr="006D70A1">
        <w:rPr>
          <w:rFonts w:ascii="Times New Roman" w:hAnsi="Times New Roman" w:cs="Times New Roman"/>
        </w:rPr>
        <w:t xml:space="preserve"> Smooth workflow is important for an organisation to achieve success, for this Shine Cleaning Services management have to make sure that the facility of the business is decorated in a way which will ensure smooth workflow.   </w:t>
      </w:r>
    </w:p>
    <w:p w14:paraId="3EF16548" w14:textId="77777777" w:rsidR="005C459C" w:rsidRPr="006D70A1" w:rsidRDefault="005C459C" w:rsidP="006D70A1">
      <w:pPr>
        <w:rPr>
          <w:rFonts w:ascii="Times New Roman" w:hAnsi="Times New Roman" w:cs="Times New Roman"/>
        </w:rPr>
      </w:pPr>
      <w:r w:rsidRPr="006D70A1">
        <w:rPr>
          <w:rFonts w:ascii="Times New Roman" w:hAnsi="Times New Roman" w:cs="Times New Roman"/>
        </w:rPr>
        <w:t>Inventory management: Managing stock is an important decision for an organisation (Lim,</w:t>
      </w:r>
      <w:r w:rsidRPr="006D70A1">
        <w:rPr>
          <w:rFonts w:ascii="Times New Roman" w:hAnsi="Times New Roman" w:cs="Times New Roman"/>
          <w:color w:val="000000"/>
          <w:shd w:val="clear" w:color="auto" w:fill="FFFFFF"/>
        </w:rPr>
        <w:t xml:space="preserve"> </w:t>
      </w:r>
      <w:r w:rsidRPr="006D70A1">
        <w:rPr>
          <w:rFonts w:ascii="Times New Roman" w:hAnsi="Times New Roman" w:cs="Times New Roman"/>
        </w:rPr>
        <w:t xml:space="preserve">2019). Shine Cleaning Services management has to make sure that the business is controlling its stock effectively so that adequate inventory stock is always is in hand of the business to make sure effective use of stock. </w:t>
      </w:r>
    </w:p>
    <w:p w14:paraId="4DC74B54" w14:textId="77777777" w:rsidR="005C459C" w:rsidRPr="006D70A1" w:rsidRDefault="005C459C" w:rsidP="005C459C">
      <w:pPr>
        <w:rPr>
          <w:rFonts w:ascii="Times New Roman" w:hAnsi="Times New Roman" w:cs="Times New Roman"/>
        </w:rPr>
      </w:pPr>
      <w:r w:rsidRPr="006D70A1">
        <w:rPr>
          <w:rFonts w:ascii="Times New Roman" w:hAnsi="Times New Roman" w:cs="Times New Roman"/>
          <w:noProof/>
          <w:lang w:eastAsia="en-GB"/>
        </w:rPr>
        <w:lastRenderedPageBreak/>
        <w:drawing>
          <wp:inline distT="0" distB="0" distL="0" distR="0" wp14:anchorId="776BDCC6" wp14:editId="00017F8F">
            <wp:extent cx="5731510" cy="44672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_Key_components_of_Operations_Managemen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467225"/>
                    </a:xfrm>
                    <a:prstGeom prst="rect">
                      <a:avLst/>
                    </a:prstGeom>
                  </pic:spPr>
                </pic:pic>
              </a:graphicData>
            </a:graphic>
          </wp:inline>
        </w:drawing>
      </w:r>
    </w:p>
    <w:p w14:paraId="71A1BCFD" w14:textId="77777777" w:rsidR="005C459C" w:rsidRPr="006D70A1" w:rsidRDefault="005C459C" w:rsidP="005C459C">
      <w:pPr>
        <w:pStyle w:val="Caption"/>
        <w:jc w:val="center"/>
        <w:rPr>
          <w:rFonts w:cs="Times New Roman"/>
          <w:i w:val="0"/>
          <w:iCs w:val="0"/>
          <w:sz w:val="24"/>
          <w:szCs w:val="24"/>
        </w:rPr>
      </w:pPr>
      <w:r w:rsidRPr="006D70A1">
        <w:rPr>
          <w:rFonts w:cs="Times New Roman"/>
          <w:i w:val="0"/>
          <w:iCs w:val="0"/>
          <w:sz w:val="24"/>
          <w:szCs w:val="24"/>
        </w:rPr>
        <w:t xml:space="preserve">Figure </w:t>
      </w:r>
      <w:r w:rsidRPr="006D70A1">
        <w:rPr>
          <w:rFonts w:cs="Times New Roman"/>
          <w:i w:val="0"/>
          <w:iCs w:val="0"/>
          <w:sz w:val="24"/>
          <w:szCs w:val="24"/>
        </w:rPr>
        <w:fldChar w:fldCharType="begin"/>
      </w:r>
      <w:r w:rsidRPr="006D70A1">
        <w:rPr>
          <w:rFonts w:cs="Times New Roman"/>
          <w:i w:val="0"/>
          <w:iCs w:val="0"/>
          <w:sz w:val="24"/>
          <w:szCs w:val="24"/>
        </w:rPr>
        <w:instrText xml:space="preserve"> SEQ Figure \* ARABIC </w:instrText>
      </w:r>
      <w:r w:rsidRPr="006D70A1">
        <w:rPr>
          <w:rFonts w:cs="Times New Roman"/>
          <w:i w:val="0"/>
          <w:iCs w:val="0"/>
          <w:sz w:val="24"/>
          <w:szCs w:val="24"/>
        </w:rPr>
        <w:fldChar w:fldCharType="separate"/>
      </w:r>
      <w:r w:rsidRPr="006D70A1">
        <w:rPr>
          <w:rFonts w:cs="Times New Roman"/>
          <w:i w:val="0"/>
          <w:iCs w:val="0"/>
          <w:noProof/>
          <w:sz w:val="24"/>
          <w:szCs w:val="24"/>
        </w:rPr>
        <w:t>3</w:t>
      </w:r>
      <w:r w:rsidRPr="006D70A1">
        <w:rPr>
          <w:rFonts w:cs="Times New Roman"/>
          <w:i w:val="0"/>
          <w:iCs w:val="0"/>
          <w:sz w:val="24"/>
          <w:szCs w:val="24"/>
        </w:rPr>
        <w:fldChar w:fldCharType="end"/>
      </w:r>
      <w:r w:rsidRPr="006D70A1">
        <w:rPr>
          <w:rFonts w:cs="Times New Roman"/>
          <w:i w:val="0"/>
          <w:iCs w:val="0"/>
          <w:sz w:val="24"/>
          <w:szCs w:val="24"/>
        </w:rPr>
        <w:t xml:space="preserve">: Operation management component (Source: </w:t>
      </w:r>
      <w:proofErr w:type="spellStart"/>
      <w:r w:rsidRPr="006D70A1">
        <w:rPr>
          <w:rFonts w:cs="Times New Roman"/>
          <w:i w:val="0"/>
          <w:iCs w:val="0"/>
          <w:sz w:val="24"/>
          <w:szCs w:val="24"/>
        </w:rPr>
        <w:t>Coggle</w:t>
      </w:r>
      <w:proofErr w:type="spellEnd"/>
      <w:r w:rsidRPr="006D70A1">
        <w:rPr>
          <w:rFonts w:cs="Times New Roman"/>
          <w:i w:val="0"/>
          <w:iCs w:val="0"/>
          <w:sz w:val="24"/>
          <w:szCs w:val="24"/>
        </w:rPr>
        <w:t>)</w:t>
      </w:r>
    </w:p>
    <w:p w14:paraId="64DC3031" w14:textId="77777777" w:rsidR="005C459C" w:rsidRPr="006D70A1" w:rsidRDefault="005C459C" w:rsidP="005C459C">
      <w:pPr>
        <w:rPr>
          <w:rFonts w:ascii="Times New Roman" w:hAnsi="Times New Roman" w:cs="Times New Roman"/>
        </w:rPr>
      </w:pPr>
    </w:p>
    <w:p w14:paraId="6E31B26C" w14:textId="77777777" w:rsidR="005C459C" w:rsidRPr="006D70A1" w:rsidRDefault="005C459C" w:rsidP="005C459C">
      <w:pPr>
        <w:rPr>
          <w:rFonts w:ascii="Times New Roman" w:hAnsi="Times New Roman" w:cs="Times New Roman"/>
        </w:rPr>
      </w:pPr>
    </w:p>
    <w:p w14:paraId="0396C549" w14:textId="77777777" w:rsidR="005C459C" w:rsidRPr="006D70A1" w:rsidRDefault="005C459C" w:rsidP="005C459C">
      <w:pPr>
        <w:rPr>
          <w:rFonts w:ascii="Times New Roman" w:hAnsi="Times New Roman" w:cs="Times New Roman"/>
        </w:rPr>
      </w:pPr>
    </w:p>
    <w:p w14:paraId="4A1B324C" w14:textId="77777777" w:rsidR="005C459C" w:rsidRPr="006D70A1" w:rsidRDefault="005C459C" w:rsidP="005C459C">
      <w:pPr>
        <w:rPr>
          <w:rFonts w:ascii="Times New Roman" w:hAnsi="Times New Roman" w:cs="Times New Roman"/>
        </w:rPr>
      </w:pPr>
    </w:p>
    <w:p w14:paraId="106570F8" w14:textId="62246E56" w:rsidR="005C459C" w:rsidRPr="006D70A1" w:rsidRDefault="005C459C" w:rsidP="005C459C">
      <w:pPr>
        <w:rPr>
          <w:rFonts w:ascii="Times New Roman" w:hAnsi="Times New Roman" w:cs="Times New Roman"/>
        </w:rPr>
      </w:pPr>
    </w:p>
    <w:p w14:paraId="35D89B11" w14:textId="77777777" w:rsidR="005C459C" w:rsidRPr="00945799" w:rsidRDefault="005C459C" w:rsidP="00945799">
      <w:pPr>
        <w:pStyle w:val="Heading1"/>
      </w:pPr>
      <w:bookmarkStart w:id="19" w:name="_Toc18397987"/>
      <w:bookmarkStart w:id="20" w:name="_Toc18423322"/>
      <w:r w:rsidRPr="00945799">
        <w:t>Suppliers of True Shine Cleaning Company:</w:t>
      </w:r>
      <w:bookmarkEnd w:id="19"/>
      <w:bookmarkEnd w:id="20"/>
    </w:p>
    <w:p w14:paraId="51C19CD0" w14:textId="369D270A" w:rsidR="005C459C" w:rsidRPr="006D70A1" w:rsidRDefault="005C459C" w:rsidP="005C459C">
      <w:pPr>
        <w:spacing w:line="360" w:lineRule="auto"/>
        <w:jc w:val="both"/>
        <w:rPr>
          <w:rFonts w:ascii="Times New Roman" w:hAnsi="Times New Roman" w:cs="Times New Roman"/>
          <w:color w:val="000000" w:themeColor="text1"/>
        </w:rPr>
      </w:pPr>
      <w:r w:rsidRPr="00945799">
        <w:t xml:space="preserve">Suppliers are a crucial part of a business. Suppliers play an important role also in the business model. It is an </w:t>
      </w:r>
      <w:r w:rsidR="00945799" w:rsidRPr="00945799">
        <w:t>important external environmental element of a business</w:t>
      </w:r>
      <w:r w:rsidRPr="00945799">
        <w:t xml:space="preserve">. Business can be both successful and failure on the bargaining power of suppliers (Wynstra, Spring &amp; Schoenherr, 2015). Often lower bargaining power suppliers tend to attract the investors and provide an edge to businessman. It happens when there are lot of suppliers in the market and switching cost of suppliers is low. Suppliers also can create competitive advantage by creating strong chain aligning with the business. The bargaining power of the cleaning business is lower which will provide an edge to the True Shine Cleaning Company.  Apart from, it can also align with any supplier firm to reduce switching cost and gain competitive edge (Stouthuysen, Slabbinck </w:t>
      </w:r>
      <w:r w:rsidRPr="00945799">
        <w:lastRenderedPageBreak/>
        <w:t xml:space="preserve">&amp; Roodhooft, 2012). To operate a cleaning business True Shine Cleaning House will need some basic equipment such as sponge, glass polish, cleaning brush, gloves for which they can contact to a whole seller who can supply these products with high quality at a competitive price.   The alignment will help the business to run business more effectively.  There is also other special equipment which is required by the business such as vacuum cleaner, hoses, washing machine which are both costly and capital expenditure. For these types of </w:t>
      </w:r>
      <w:r w:rsidR="00945799" w:rsidRPr="00945799">
        <w:t>equipment,</w:t>
      </w:r>
      <w:r w:rsidRPr="00945799">
        <w:t xml:space="preserve"> they can seek for more reliable source and direct contact with the company. There are some other products which can be brought regularly such as cleanser, bleach, sanitiser, detergent etc. True shine cleaning company can buy these types of product in a bulk from whole seller or in an offer or discount. Apart from they can also buy the product from a single supplier who will supply all the necessary equipment to them at a reasonable price </w:t>
      </w:r>
      <w:proofErr w:type="gramStart"/>
      <w:r w:rsidRPr="00945799">
        <w:t>( Qian</w:t>
      </w:r>
      <w:proofErr w:type="gramEnd"/>
      <w:r w:rsidRPr="00945799">
        <w:t xml:space="preserve">, 2014). There are also many suppliers on the website through them they can also create their supplier channel. True Shine Cleaning company have to measure the cost and benefit of each of the supplier sources and compare them. From them, they need to select the best supply channel. The organisation also </w:t>
      </w:r>
      <w:proofErr w:type="gramStart"/>
      <w:r w:rsidRPr="00945799">
        <w:t>bring</w:t>
      </w:r>
      <w:proofErr w:type="gramEnd"/>
      <w:r w:rsidRPr="00945799">
        <w:t xml:space="preserve"> consideration of other additional factors such as transportation cost, distance etc. If materials are brought from outside of the country then it has to consider tax, tariff etc. So, suppliers are an important part of True Shine Cleaning Company. They also should consider their budget while choosing supplier channel. As it a start-up and it will have some budget restriction so it can go for local sellers near their business who sells product at a whole seller price. They also can buy through online which is great source of comparison and they also can get review of the supplier through online which will less time consuming and cost-effective for the business. </w:t>
      </w:r>
    </w:p>
    <w:p w14:paraId="0BA9B5E7" w14:textId="77777777" w:rsidR="005C459C" w:rsidRPr="006D70A1" w:rsidRDefault="005C459C" w:rsidP="005C459C">
      <w:pPr>
        <w:spacing w:line="360" w:lineRule="auto"/>
        <w:jc w:val="both"/>
        <w:rPr>
          <w:rFonts w:ascii="Times New Roman" w:hAnsi="Times New Roman" w:cs="Times New Roman"/>
          <w:color w:val="000000" w:themeColor="text1"/>
        </w:rPr>
      </w:pPr>
      <w:r w:rsidRPr="006D70A1">
        <w:rPr>
          <w:rFonts w:ascii="Times New Roman" w:hAnsi="Times New Roman" w:cs="Times New Roman"/>
          <w:color w:val="000000" w:themeColor="text1"/>
        </w:rPr>
        <w:br w:type="page"/>
      </w:r>
    </w:p>
    <w:p w14:paraId="08B40655" w14:textId="77777777" w:rsidR="005C459C" w:rsidRPr="00945799" w:rsidRDefault="005C459C" w:rsidP="00945799">
      <w:pPr>
        <w:pStyle w:val="Heading1"/>
      </w:pPr>
      <w:bookmarkStart w:id="21" w:name="_Toc18397988"/>
      <w:bookmarkStart w:id="22" w:name="_Toc18423323"/>
      <w:r w:rsidRPr="00945799">
        <w:lastRenderedPageBreak/>
        <w:t>Logistics functions of True shine cleaning company:</w:t>
      </w:r>
      <w:bookmarkEnd w:id="21"/>
      <w:bookmarkEnd w:id="22"/>
    </w:p>
    <w:p w14:paraId="7D63B32E" w14:textId="77777777" w:rsidR="005C459C" w:rsidRPr="006D70A1" w:rsidRDefault="005C459C" w:rsidP="00945799">
      <w:pPr>
        <w:rPr>
          <w:shd w:val="clear" w:color="auto" w:fill="FFFFFF"/>
        </w:rPr>
      </w:pPr>
      <w:r w:rsidRPr="006D70A1">
        <w:t>Logistics is a process or a way through which the product or service reach to the final consumer from the time of production (</w:t>
      </w:r>
      <w:r w:rsidRPr="006D70A1">
        <w:rPr>
          <w:shd w:val="clear" w:color="auto" w:fill="FFFFFF"/>
        </w:rPr>
        <w:t>Christopher&amp; Peck, 2012). </w:t>
      </w:r>
      <w:r w:rsidRPr="006D70A1">
        <w:t>Logistics creates a linkage between the point of production and point of consumption and create a chain in between. Order processing is the very first step of logistics and provide of service is the last step of this. Production and movement of any product are monitored by logistics. It includes warehouse management, shipping, transportation policy etc. Logistics maintain all of this and finds a way through which product or service can be reached to consumer from the point of origin in an effective and efficient way. True Shine Cleaning Company needs to create a logistics process through which they can deliver customer their service effectively and efficiently. Logistics consider the cost of a service, personnel cost and time. There are two types of logistics and they are inbound logistics and outbound logistics. Inbound logistics refers to the storage of good where’s outbound logistics include the delivering service to the consumer (</w:t>
      </w:r>
      <w:r w:rsidRPr="006D70A1">
        <w:rPr>
          <w:shd w:val="clear" w:color="auto" w:fill="FFFFFF"/>
        </w:rPr>
        <w:t>Christopher, 2016).</w:t>
      </w:r>
    </w:p>
    <w:p w14:paraId="74DDF6C6" w14:textId="77777777" w:rsidR="005C459C" w:rsidRPr="006D70A1" w:rsidRDefault="005C459C" w:rsidP="005C459C">
      <w:pPr>
        <w:spacing w:line="360" w:lineRule="auto"/>
        <w:jc w:val="both"/>
        <w:rPr>
          <w:rFonts w:ascii="Times New Roman" w:hAnsi="Times New Roman" w:cs="Times New Roman"/>
          <w:color w:val="000000" w:themeColor="text1"/>
        </w:rPr>
      </w:pPr>
      <w:r w:rsidRPr="006D70A1">
        <w:rPr>
          <w:rFonts w:ascii="Times New Roman" w:hAnsi="Times New Roman" w:cs="Times New Roman"/>
          <w:color w:val="000000" w:themeColor="text1"/>
          <w:shd w:val="clear" w:color="auto" w:fill="FFFFFF"/>
        </w:rPr>
        <w:t xml:space="preserve">     </w:t>
      </w:r>
      <w:r w:rsidRPr="006D70A1">
        <w:rPr>
          <w:rFonts w:ascii="Times New Roman" w:hAnsi="Times New Roman" w:cs="Times New Roman"/>
          <w:noProof/>
          <w:color w:val="000000" w:themeColor="text1"/>
        </w:rPr>
        <w:drawing>
          <wp:inline distT="0" distB="0" distL="0" distR="0" wp14:anchorId="365C6C31" wp14:editId="12AF66E6">
            <wp:extent cx="5537771" cy="2654021"/>
            <wp:effectExtent l="0" t="0" r="0" b="1333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2510EEE" w14:textId="77777777" w:rsidR="005C459C" w:rsidRPr="006D70A1" w:rsidRDefault="005C459C" w:rsidP="005C459C">
      <w:pPr>
        <w:spacing w:line="360" w:lineRule="auto"/>
        <w:jc w:val="both"/>
        <w:rPr>
          <w:rFonts w:ascii="Times New Roman" w:hAnsi="Times New Roman" w:cs="Times New Roman"/>
          <w:color w:val="000000" w:themeColor="text1"/>
        </w:rPr>
      </w:pPr>
      <w:r w:rsidRPr="006D70A1">
        <w:rPr>
          <w:rFonts w:ascii="Times New Roman" w:hAnsi="Times New Roman" w:cs="Times New Roman"/>
          <w:color w:val="000000" w:themeColor="text1"/>
        </w:rPr>
        <w:t xml:space="preserve">                                                                    Figure 1: the flow of logistics</w:t>
      </w:r>
    </w:p>
    <w:p w14:paraId="7AB683D1" w14:textId="77777777" w:rsidR="005C459C" w:rsidRPr="006D70A1" w:rsidRDefault="005C459C" w:rsidP="005C459C">
      <w:pPr>
        <w:spacing w:line="360" w:lineRule="auto"/>
        <w:jc w:val="both"/>
        <w:rPr>
          <w:rFonts w:ascii="Times New Roman" w:hAnsi="Times New Roman" w:cs="Times New Roman"/>
          <w:color w:val="000000" w:themeColor="text1"/>
        </w:rPr>
      </w:pPr>
      <w:r w:rsidRPr="006D70A1">
        <w:rPr>
          <w:rFonts w:ascii="Times New Roman" w:hAnsi="Times New Roman" w:cs="Times New Roman"/>
          <w:color w:val="000000" w:themeColor="text1"/>
        </w:rPr>
        <w:t xml:space="preserve">                                                                       Source: self-designed</w:t>
      </w:r>
    </w:p>
    <w:p w14:paraId="46EBF472" w14:textId="77777777" w:rsidR="005C459C" w:rsidRPr="006D70A1" w:rsidRDefault="005C459C" w:rsidP="00945799">
      <w:bookmarkStart w:id="23" w:name="_Toc18423324"/>
      <w:r w:rsidRPr="0066552B">
        <w:rPr>
          <w:rStyle w:val="Heading2Char"/>
        </w:rPr>
        <w:t>Transportation:</w:t>
      </w:r>
      <w:bookmarkEnd w:id="23"/>
      <w:r w:rsidRPr="006D70A1">
        <w:t xml:space="preserve"> Transportation is the initial part of the initial stage of the logistics process and it is included in the inbound logistics activities. True Shine Cleaning Company has to choose a transportation form through which it can transport its material to the organisation in the least of cost. They can use pickup van to get the materials in the business house. Also, they need to keep the distance in mind. For exporting any </w:t>
      </w:r>
      <w:proofErr w:type="gramStart"/>
      <w:r w:rsidRPr="006D70A1">
        <w:t>material</w:t>
      </w:r>
      <w:proofErr w:type="gramEnd"/>
      <w:r w:rsidRPr="006D70A1">
        <w:t xml:space="preserve"> they need to choose the cheaper air service. True shine cleaning company always should collect their product within a lower distance where they can find their good at a cheaper price. They should make a decision considering both the cost of logistics and goods. </w:t>
      </w:r>
    </w:p>
    <w:p w14:paraId="650D8C35" w14:textId="568C5CB5" w:rsidR="005C459C" w:rsidRPr="006D70A1" w:rsidRDefault="005C459C" w:rsidP="00945799">
      <w:bookmarkStart w:id="24" w:name="_Toc18423325"/>
      <w:r w:rsidRPr="0066552B">
        <w:rPr>
          <w:rStyle w:val="Heading2Char"/>
        </w:rPr>
        <w:t>Warehouse</w:t>
      </w:r>
      <w:bookmarkEnd w:id="24"/>
      <w:r w:rsidRPr="006D70A1">
        <w:t xml:space="preserve">: Warehouse cost is another cost that can increase the cost of service. The true shine cleaning company is a newbie and they don’t need much material as a conventional production </w:t>
      </w:r>
      <w:r w:rsidR="00945799" w:rsidRPr="006D70A1">
        <w:t>house,</w:t>
      </w:r>
      <w:r w:rsidRPr="006D70A1">
        <w:t xml:space="preserve"> and they don’t produce the product. So, they don’t need large warehouse to store their materials or product. Rather they can store their equipment and materials in a room of their office and use them as their warehouse which will decrease </w:t>
      </w:r>
      <w:r w:rsidRPr="006D70A1">
        <w:lastRenderedPageBreak/>
        <w:t xml:space="preserve">their cost and also increase the effectiveness of service. Any personnel anytime can use necessary materials from the house. </w:t>
      </w:r>
    </w:p>
    <w:p w14:paraId="53C8C271" w14:textId="77777777" w:rsidR="005C459C" w:rsidRPr="006D70A1" w:rsidRDefault="005C459C" w:rsidP="00945799">
      <w:pPr>
        <w:rPr>
          <w:rFonts w:ascii="Times New Roman" w:hAnsi="Times New Roman" w:cs="Times New Roman"/>
          <w:color w:val="000000" w:themeColor="text1"/>
        </w:rPr>
      </w:pPr>
      <w:bookmarkStart w:id="25" w:name="_Toc18423326"/>
      <w:r w:rsidRPr="0066552B">
        <w:rPr>
          <w:rStyle w:val="Heading2Char"/>
        </w:rPr>
        <w:t>Handle of materials</w:t>
      </w:r>
      <w:bookmarkEnd w:id="25"/>
      <w:r w:rsidRPr="006D70A1">
        <w:rPr>
          <w:rFonts w:ascii="Times New Roman" w:hAnsi="Times New Roman" w:cs="Times New Roman"/>
          <w:color w:val="000000" w:themeColor="text1"/>
        </w:rPr>
        <w:t xml:space="preserve">: True Shine Cleaning Company needs to handle the materials of their business. The personnel for service can maintain the materials as it has less material or equipment comparing from as usual business with large material or equipment. The personnel providing service can maintain it. </w:t>
      </w:r>
    </w:p>
    <w:p w14:paraId="57D8462F" w14:textId="77777777" w:rsidR="005C459C" w:rsidRPr="006D70A1" w:rsidRDefault="005C459C" w:rsidP="00945799">
      <w:pPr>
        <w:rPr>
          <w:rFonts w:ascii="Times New Roman" w:hAnsi="Times New Roman" w:cs="Times New Roman"/>
          <w:color w:val="000000" w:themeColor="text1"/>
        </w:rPr>
      </w:pPr>
      <w:bookmarkStart w:id="26" w:name="_Toc18423327"/>
      <w:r w:rsidRPr="0066552B">
        <w:rPr>
          <w:rStyle w:val="Heading2Char"/>
        </w:rPr>
        <w:t>Order fulfilment:</w:t>
      </w:r>
      <w:bookmarkEnd w:id="26"/>
      <w:r w:rsidRPr="006D70A1">
        <w:rPr>
          <w:rFonts w:ascii="Times New Roman" w:hAnsi="Times New Roman" w:cs="Times New Roman"/>
          <w:color w:val="000000" w:themeColor="text1"/>
        </w:rPr>
        <w:t xml:space="preserve"> order fulfilment is a crucial part of the business. In this stage the business will receive the order and take steps to provide service (</w:t>
      </w:r>
      <w:r w:rsidRPr="006D70A1">
        <w:rPr>
          <w:rFonts w:ascii="Times New Roman" w:hAnsi="Times New Roman" w:cs="Times New Roman"/>
          <w:color w:val="000000" w:themeColor="text1"/>
          <w:shd w:val="clear" w:color="auto" w:fill="FFFFFF"/>
        </w:rPr>
        <w:t>Murphy &amp; Knemeyer, 2018).</w:t>
      </w:r>
      <w:r w:rsidRPr="006D70A1">
        <w:rPr>
          <w:rFonts w:ascii="Times New Roman" w:hAnsi="Times New Roman" w:cs="Times New Roman"/>
          <w:color w:val="000000" w:themeColor="text1"/>
        </w:rPr>
        <w:t xml:space="preserve"> As it is a service company so True shine Cleaning company’s service mostly depends on their skill of personnel. They should send their respective, skilled labour, providing them with necessary equipment to provide service. It also includes the design of service, way of providing service and way of receiving order. </w:t>
      </w:r>
    </w:p>
    <w:p w14:paraId="1F0970D0" w14:textId="77777777" w:rsidR="005C459C" w:rsidRPr="006D70A1" w:rsidRDefault="005C459C" w:rsidP="00945799">
      <w:pPr>
        <w:rPr>
          <w:rFonts w:ascii="Times New Roman" w:hAnsi="Times New Roman" w:cs="Times New Roman"/>
          <w:color w:val="000000" w:themeColor="text1"/>
        </w:rPr>
      </w:pPr>
      <w:bookmarkStart w:id="27" w:name="_Toc18423328"/>
      <w:r w:rsidRPr="0066552B">
        <w:rPr>
          <w:rStyle w:val="Heading2Char"/>
        </w:rPr>
        <w:t>Procurement:</w:t>
      </w:r>
      <w:bookmarkEnd w:id="27"/>
      <w:r w:rsidRPr="006D70A1">
        <w:rPr>
          <w:rFonts w:ascii="Times New Roman" w:hAnsi="Times New Roman" w:cs="Times New Roman"/>
          <w:color w:val="000000" w:themeColor="text1"/>
        </w:rPr>
        <w:t xml:space="preserve"> Procurement is a providing service which is required by the customers. True logistics service can provide a different option to their website or booklet from which customer can choose their service and they need to ensure related labour and equipment to satisfy the need of the customer. </w:t>
      </w:r>
    </w:p>
    <w:p w14:paraId="48399914" w14:textId="77777777" w:rsidR="005C459C" w:rsidRPr="006D70A1" w:rsidRDefault="005C459C" w:rsidP="00945799">
      <w:pPr>
        <w:rPr>
          <w:rFonts w:ascii="Times New Roman" w:hAnsi="Times New Roman" w:cs="Times New Roman"/>
          <w:color w:val="000000" w:themeColor="text1"/>
        </w:rPr>
      </w:pPr>
      <w:bookmarkStart w:id="28" w:name="_Toc18423329"/>
      <w:r w:rsidRPr="0066552B">
        <w:rPr>
          <w:rStyle w:val="Heading2Char"/>
        </w:rPr>
        <w:t>Customer service:</w:t>
      </w:r>
      <w:bookmarkEnd w:id="28"/>
      <w:r w:rsidRPr="006D70A1">
        <w:rPr>
          <w:rFonts w:ascii="Times New Roman" w:hAnsi="Times New Roman" w:cs="Times New Roman"/>
          <w:color w:val="000000" w:themeColor="text1"/>
        </w:rPr>
        <w:t xml:space="preserve"> Customer service helps to increase the satisfaction level of the consumer. It helps to provide the post-service after getting service from the business organisation. True Shine Cleaning Company should get the customer’s feedback and can offer customer service when necessary to enhance the satisfaction level of the customer. It is not a crucial part of the logistics though. </w:t>
      </w:r>
    </w:p>
    <w:p w14:paraId="64B272F9" w14:textId="77777777" w:rsidR="005C459C" w:rsidRPr="006D70A1" w:rsidRDefault="005C459C" w:rsidP="005C459C">
      <w:pPr>
        <w:spacing w:line="360" w:lineRule="auto"/>
        <w:jc w:val="both"/>
        <w:rPr>
          <w:rFonts w:ascii="Times New Roman" w:hAnsi="Times New Roman" w:cs="Times New Roman"/>
          <w:color w:val="000000" w:themeColor="text1"/>
        </w:rPr>
      </w:pPr>
    </w:p>
    <w:p w14:paraId="2CF1AB13" w14:textId="77777777" w:rsidR="005C459C" w:rsidRPr="006D70A1" w:rsidRDefault="005C459C" w:rsidP="005C459C">
      <w:pPr>
        <w:spacing w:line="360" w:lineRule="auto"/>
        <w:jc w:val="both"/>
        <w:rPr>
          <w:rFonts w:ascii="Times New Roman" w:hAnsi="Times New Roman" w:cs="Times New Roman"/>
          <w:color w:val="000000" w:themeColor="text1"/>
        </w:rPr>
      </w:pPr>
    </w:p>
    <w:p w14:paraId="4E3CD1F7" w14:textId="77777777" w:rsidR="005C459C" w:rsidRPr="006D70A1" w:rsidRDefault="005C459C" w:rsidP="005C459C">
      <w:pPr>
        <w:spacing w:line="360" w:lineRule="auto"/>
        <w:jc w:val="both"/>
        <w:rPr>
          <w:rFonts w:ascii="Times New Roman" w:hAnsi="Times New Roman" w:cs="Times New Roman"/>
          <w:color w:val="000000" w:themeColor="text1"/>
        </w:rPr>
      </w:pPr>
    </w:p>
    <w:p w14:paraId="45F24F00" w14:textId="77777777" w:rsidR="001E4B0B" w:rsidRPr="006D70A1" w:rsidRDefault="001E4B0B" w:rsidP="005C459C">
      <w:pPr>
        <w:spacing w:line="360" w:lineRule="auto"/>
        <w:jc w:val="both"/>
        <w:rPr>
          <w:rFonts w:ascii="Times New Roman" w:hAnsi="Times New Roman" w:cs="Times New Roman"/>
          <w:color w:val="000000" w:themeColor="text1"/>
        </w:rPr>
      </w:pPr>
      <w:bookmarkStart w:id="29" w:name="_Toc18397989"/>
    </w:p>
    <w:p w14:paraId="1550C06C" w14:textId="77777777" w:rsidR="001E4B0B" w:rsidRPr="006D70A1" w:rsidRDefault="001E4B0B" w:rsidP="005C459C">
      <w:pPr>
        <w:spacing w:line="360" w:lineRule="auto"/>
        <w:jc w:val="both"/>
        <w:rPr>
          <w:rFonts w:ascii="Times New Roman" w:hAnsi="Times New Roman" w:cs="Times New Roman"/>
          <w:color w:val="000000" w:themeColor="text1"/>
        </w:rPr>
      </w:pPr>
    </w:p>
    <w:p w14:paraId="730182EB" w14:textId="7BCD7D67" w:rsidR="005C459C" w:rsidRPr="00945799" w:rsidRDefault="005C459C" w:rsidP="00945799">
      <w:pPr>
        <w:pStyle w:val="Heading1"/>
      </w:pPr>
      <w:bookmarkStart w:id="30" w:name="_Toc18423330"/>
      <w:r w:rsidRPr="00945799">
        <w:t>Advertisement of True shine cleaning company</w:t>
      </w:r>
      <w:bookmarkEnd w:id="29"/>
      <w:r w:rsidRPr="00945799">
        <w:t>:</w:t>
      </w:r>
      <w:bookmarkEnd w:id="30"/>
      <w:r w:rsidRPr="00945799">
        <w:t xml:space="preserve"> </w:t>
      </w:r>
    </w:p>
    <w:p w14:paraId="1C0872A0" w14:textId="77777777" w:rsidR="005C459C" w:rsidRPr="006D70A1" w:rsidRDefault="005C459C" w:rsidP="005C459C">
      <w:pPr>
        <w:spacing w:line="360" w:lineRule="auto"/>
        <w:jc w:val="both"/>
        <w:rPr>
          <w:rFonts w:ascii="Times New Roman" w:hAnsi="Times New Roman" w:cs="Times New Roman"/>
          <w:color w:val="000000" w:themeColor="text1"/>
        </w:rPr>
      </w:pPr>
      <w:r w:rsidRPr="006D70A1">
        <w:rPr>
          <w:rFonts w:ascii="Times New Roman" w:hAnsi="Times New Roman" w:cs="Times New Roman"/>
          <w:color w:val="000000" w:themeColor="text1"/>
        </w:rPr>
        <w:t>Advertisement is one of the important ways of promoting products. Advertisement has a lot of impact advertisement to attract the target group of people. True shining cleaning company needs to make integration of all these sources to attract their target customers (</w:t>
      </w:r>
      <w:r w:rsidRPr="006D70A1">
        <w:rPr>
          <w:rFonts w:ascii="Times New Roman" w:hAnsi="Times New Roman" w:cs="Times New Roman"/>
          <w:color w:val="000000" w:themeColor="text1"/>
          <w:shd w:val="clear" w:color="auto" w:fill="FFFFFF"/>
        </w:rPr>
        <w:t>Aaron &amp; Ruckart, 2014). </w:t>
      </w:r>
      <w:r w:rsidRPr="006D70A1">
        <w:rPr>
          <w:rFonts w:ascii="Times New Roman" w:hAnsi="Times New Roman" w:cs="Times New Roman"/>
          <w:color w:val="000000" w:themeColor="text1"/>
        </w:rPr>
        <w:t xml:space="preserve">Generally, the target customers of True Shining Cleaning Company will be the people with middle class and higher class especially office and the owner of big and medium house and jobholders. There are mainly two types of sources that true shine cleaning company can focus on and they are: online advertisement and offline advertisement. </w:t>
      </w:r>
    </w:p>
    <w:p w14:paraId="0B222458" w14:textId="4B1ED109" w:rsidR="005C459C" w:rsidRPr="006D70A1" w:rsidRDefault="005C459C" w:rsidP="005C459C">
      <w:pPr>
        <w:spacing w:line="360" w:lineRule="auto"/>
        <w:jc w:val="both"/>
        <w:rPr>
          <w:rFonts w:ascii="Times New Roman" w:hAnsi="Times New Roman" w:cs="Times New Roman"/>
          <w:color w:val="000000" w:themeColor="text1"/>
        </w:rPr>
      </w:pPr>
      <w:bookmarkStart w:id="31" w:name="_Toc18423331"/>
      <w:r w:rsidRPr="0066552B">
        <w:rPr>
          <w:rStyle w:val="Heading2Char"/>
        </w:rPr>
        <w:t>Online advertisement:</w:t>
      </w:r>
      <w:bookmarkEnd w:id="31"/>
      <w:r w:rsidRPr="006D70A1">
        <w:rPr>
          <w:rFonts w:ascii="Times New Roman" w:hAnsi="Times New Roman" w:cs="Times New Roman"/>
          <w:color w:val="000000" w:themeColor="text1"/>
        </w:rPr>
        <w:t xml:space="preserve">  there are different ways through which the company can promote their products through online advertisement. One of them is social media marketing. A true Shine Cleaning company can advertise their product on different social media such as </w:t>
      </w:r>
      <w:r w:rsidR="00945799" w:rsidRPr="006D70A1">
        <w:rPr>
          <w:rFonts w:ascii="Times New Roman" w:hAnsi="Times New Roman" w:cs="Times New Roman"/>
          <w:color w:val="000000" w:themeColor="text1"/>
        </w:rPr>
        <w:t>Facebook</w:t>
      </w:r>
      <w:r w:rsidRPr="006D70A1">
        <w:rPr>
          <w:rFonts w:ascii="Times New Roman" w:hAnsi="Times New Roman" w:cs="Times New Roman"/>
          <w:color w:val="000000" w:themeColor="text1"/>
        </w:rPr>
        <w:t>, Instagram etc. It is less costly mean of advertisement and helps to grab the attention of target customers (</w:t>
      </w:r>
      <w:r w:rsidRPr="006D70A1">
        <w:rPr>
          <w:rFonts w:ascii="Times New Roman" w:hAnsi="Times New Roman" w:cs="Times New Roman"/>
          <w:color w:val="000000" w:themeColor="text1"/>
          <w:shd w:val="clear" w:color="auto" w:fill="FFFFFF"/>
        </w:rPr>
        <w:t xml:space="preserve">Ahsan, Ho &amp; Khan, 2013). </w:t>
      </w:r>
      <w:r w:rsidRPr="006D70A1">
        <w:rPr>
          <w:rFonts w:ascii="Times New Roman" w:hAnsi="Times New Roman" w:cs="Times New Roman"/>
          <w:color w:val="000000" w:themeColor="text1"/>
        </w:rPr>
        <w:t xml:space="preserve"> There are also other online sources of </w:t>
      </w:r>
      <w:r w:rsidRPr="006D70A1">
        <w:rPr>
          <w:rFonts w:ascii="Times New Roman" w:hAnsi="Times New Roman" w:cs="Times New Roman"/>
          <w:color w:val="000000" w:themeColor="text1"/>
        </w:rPr>
        <w:lastRenderedPageBreak/>
        <w:t xml:space="preserve">advertisement. True Shine cleaning company also can advertise about their service on different website and </w:t>
      </w:r>
      <w:r w:rsidR="00945799" w:rsidRPr="006D70A1">
        <w:rPr>
          <w:rFonts w:ascii="Times New Roman" w:hAnsi="Times New Roman" w:cs="Times New Roman"/>
          <w:color w:val="000000" w:themeColor="text1"/>
        </w:rPr>
        <w:t>YouTube</w:t>
      </w:r>
      <w:r w:rsidRPr="006D70A1">
        <w:rPr>
          <w:rFonts w:ascii="Times New Roman" w:hAnsi="Times New Roman" w:cs="Times New Roman"/>
          <w:color w:val="000000" w:themeColor="text1"/>
        </w:rPr>
        <w:t xml:space="preserve"> channel which also can grab the attention of the target customer. They also can advertise their app on different apps. Email marketing is another great way of advertisement. The company can send mail to different corporate house, restaurant or venues to let them know about their service and advertise through it. Viral marketing is also a way of advertisement. It can be created through their marketing strategy as if people share </w:t>
      </w:r>
      <w:r w:rsidR="00945799" w:rsidRPr="006D70A1">
        <w:rPr>
          <w:rFonts w:ascii="Times New Roman" w:hAnsi="Times New Roman" w:cs="Times New Roman"/>
          <w:color w:val="000000" w:themeColor="text1"/>
        </w:rPr>
        <w:t>it,</w:t>
      </w:r>
      <w:r w:rsidRPr="006D70A1">
        <w:rPr>
          <w:rFonts w:ascii="Times New Roman" w:hAnsi="Times New Roman" w:cs="Times New Roman"/>
          <w:color w:val="000000" w:themeColor="text1"/>
        </w:rPr>
        <w:t xml:space="preserve"> they will get discount. It will help to get them more view and more people will know about their service. But they also need a succinct, relevant and attractive advertisement content to grab the attention of the consumer. These are the means of online advertisement for their service. True Shine Cleaning Company can use the sources depending on their budget and characteristics of the target market.  </w:t>
      </w:r>
    </w:p>
    <w:p w14:paraId="37D8EAA2" w14:textId="77777777" w:rsidR="005C459C" w:rsidRPr="006D70A1" w:rsidRDefault="005C459C" w:rsidP="005C459C">
      <w:pPr>
        <w:spacing w:line="360" w:lineRule="auto"/>
        <w:jc w:val="both"/>
        <w:rPr>
          <w:rFonts w:ascii="Times New Roman" w:hAnsi="Times New Roman" w:cs="Times New Roman"/>
          <w:color w:val="000000" w:themeColor="text1"/>
        </w:rPr>
      </w:pPr>
      <w:bookmarkStart w:id="32" w:name="_Toc18423332"/>
      <w:r w:rsidRPr="0066552B">
        <w:rPr>
          <w:rStyle w:val="Heading2Char"/>
        </w:rPr>
        <w:t>Offline advertisement:</w:t>
      </w:r>
      <w:bookmarkEnd w:id="32"/>
      <w:r w:rsidRPr="006D70A1">
        <w:rPr>
          <w:rFonts w:ascii="Times New Roman" w:hAnsi="Times New Roman" w:cs="Times New Roman"/>
          <w:color w:val="000000" w:themeColor="text1"/>
        </w:rPr>
        <w:t xml:space="preserve"> Offline advertisement can be a great way of attracting the attention of target group of customers of True Shine Cleaning Company.  They can distribute flayer in front of different office or schools where they can meet different working-class people who may need to have cleaning service. Apart from, it can also contact to different office and send them their leaflet or catalogue. They also can put banner in front of house or office. Transit advertisement also can be way of offline advertisement. </w:t>
      </w:r>
    </w:p>
    <w:p w14:paraId="17AE1834" w14:textId="77777777" w:rsidR="005C459C" w:rsidRPr="006D70A1" w:rsidRDefault="005C459C" w:rsidP="005C459C">
      <w:pPr>
        <w:spacing w:line="360" w:lineRule="auto"/>
        <w:jc w:val="both"/>
        <w:rPr>
          <w:rFonts w:ascii="Times New Roman" w:hAnsi="Times New Roman" w:cs="Times New Roman"/>
          <w:color w:val="000000" w:themeColor="text1"/>
        </w:rPr>
      </w:pPr>
      <w:bookmarkStart w:id="33" w:name="_Toc18423333"/>
      <w:r w:rsidRPr="0066552B">
        <w:rPr>
          <w:rStyle w:val="Heading2Char"/>
        </w:rPr>
        <w:t>Other sources:</w:t>
      </w:r>
      <w:bookmarkEnd w:id="33"/>
      <w:r w:rsidRPr="006D70A1">
        <w:rPr>
          <w:rFonts w:ascii="Times New Roman" w:hAnsi="Times New Roman" w:cs="Times New Roman"/>
          <w:color w:val="000000" w:themeColor="text1"/>
        </w:rPr>
        <w:t xml:space="preserve"> there are also some other traditional sources which also can be used for advertisements such as newspaper or radio. Though newspaper can be costlier it can help to reach a wide range of consumer. Radio is cheaper and a good way to reach customers (</w:t>
      </w:r>
      <w:r w:rsidRPr="006D70A1">
        <w:rPr>
          <w:rFonts w:ascii="Times New Roman" w:hAnsi="Times New Roman" w:cs="Times New Roman"/>
          <w:color w:val="000000" w:themeColor="text1"/>
          <w:shd w:val="clear" w:color="auto" w:fill="FFFFFF"/>
        </w:rPr>
        <w:t xml:space="preserve">Singh, et al, 2016). </w:t>
      </w:r>
      <w:r w:rsidRPr="006D70A1">
        <w:rPr>
          <w:rFonts w:ascii="Times New Roman" w:hAnsi="Times New Roman" w:cs="Times New Roman"/>
          <w:color w:val="000000" w:themeColor="text1"/>
        </w:rPr>
        <w:t xml:space="preserve"> True Shine Cleaning Company can also advertise their service in different magazines to reach its target reach. </w:t>
      </w:r>
    </w:p>
    <w:p w14:paraId="0CE34415" w14:textId="7E0E75A9" w:rsidR="005C459C" w:rsidRPr="006D70A1" w:rsidRDefault="005C459C" w:rsidP="005C459C">
      <w:pPr>
        <w:spacing w:line="360" w:lineRule="auto"/>
        <w:jc w:val="both"/>
        <w:rPr>
          <w:rFonts w:ascii="Times New Roman" w:hAnsi="Times New Roman" w:cs="Times New Roman"/>
          <w:color w:val="000000" w:themeColor="text1"/>
        </w:rPr>
      </w:pPr>
      <w:r w:rsidRPr="006D70A1">
        <w:rPr>
          <w:rFonts w:ascii="Times New Roman" w:hAnsi="Times New Roman" w:cs="Times New Roman"/>
          <w:color w:val="000000" w:themeColor="text1"/>
        </w:rPr>
        <w:t xml:space="preserve">There are different ways of advertising a product or service. Advertisement helps people to know information about a business, product or service.  An integration of successful advertisement can spread the market of the organisation. It encourages customers to have service and it proves the distinction of product or service in front of the customers. So, True Shine Cleaning Company have to choose and integrate suitable option of advertisement for the success of their business. </w:t>
      </w:r>
    </w:p>
    <w:p w14:paraId="0BC4C384" w14:textId="78462E58" w:rsidR="001E4B0B" w:rsidRDefault="001E4B0B" w:rsidP="005C459C">
      <w:pPr>
        <w:spacing w:line="360" w:lineRule="auto"/>
        <w:jc w:val="both"/>
        <w:rPr>
          <w:rFonts w:ascii="Times New Roman" w:hAnsi="Times New Roman" w:cs="Times New Roman"/>
          <w:color w:val="000000" w:themeColor="text1"/>
        </w:rPr>
      </w:pPr>
    </w:p>
    <w:p w14:paraId="376CCB46" w14:textId="77777777" w:rsidR="00945799" w:rsidRPr="006D70A1" w:rsidRDefault="00945799" w:rsidP="005C459C">
      <w:pPr>
        <w:spacing w:line="360" w:lineRule="auto"/>
        <w:jc w:val="both"/>
        <w:rPr>
          <w:rFonts w:ascii="Times New Roman" w:hAnsi="Times New Roman" w:cs="Times New Roman"/>
          <w:color w:val="000000" w:themeColor="text1"/>
        </w:rPr>
      </w:pPr>
    </w:p>
    <w:p w14:paraId="2C7492A1" w14:textId="168D60D1" w:rsidR="005C459C" w:rsidRPr="00945799" w:rsidRDefault="005C459C" w:rsidP="00945799">
      <w:pPr>
        <w:pStyle w:val="Heading1"/>
      </w:pPr>
      <w:bookmarkStart w:id="34" w:name="_Toc18367819"/>
      <w:bookmarkStart w:id="35" w:name="_Toc18423334"/>
      <w:r w:rsidRPr="00945799">
        <w:lastRenderedPageBreak/>
        <w:t>Financial planning in the context of the True-Shine Cleaning Services.</w:t>
      </w:r>
      <w:bookmarkEnd w:id="34"/>
      <w:bookmarkEnd w:id="35"/>
      <w:r w:rsidRPr="00945799">
        <w:t xml:space="preserve"> </w:t>
      </w:r>
    </w:p>
    <w:p w14:paraId="48C7FECD" w14:textId="77777777" w:rsidR="001E4B0B" w:rsidRPr="006D70A1" w:rsidRDefault="001E4B0B" w:rsidP="001E4B0B">
      <w:pPr>
        <w:rPr>
          <w:rFonts w:ascii="Times New Roman" w:hAnsi="Times New Roman" w:cs="Times New Roman"/>
        </w:rPr>
      </w:pPr>
    </w:p>
    <w:p w14:paraId="0F29E383" w14:textId="63BF0615" w:rsidR="005C459C" w:rsidRDefault="005C459C" w:rsidP="005C459C">
      <w:pPr>
        <w:spacing w:line="360" w:lineRule="auto"/>
        <w:rPr>
          <w:rFonts w:ascii="Times New Roman" w:hAnsi="Times New Roman" w:cs="Times New Roman"/>
        </w:rPr>
      </w:pPr>
      <w:r w:rsidRPr="006D70A1">
        <w:rPr>
          <w:rFonts w:ascii="Times New Roman" w:hAnsi="Times New Roman" w:cs="Times New Roman"/>
        </w:rPr>
        <w:t>Financial planning is one of the most important tasks for a business organisation. Every business organisation has to make financial planning before starting its operation. It helps them to keep in track with their business activities. Generally, financial planning means a way of using funds. Every business organisation has needed the required amount of money to continue its operation</w:t>
      </w:r>
      <w:r w:rsidRPr="006D70A1">
        <w:rPr>
          <w:rStyle w:val="Heading1Char"/>
          <w:rFonts w:cs="Times New Roman"/>
          <w:b w:val="0"/>
          <w:sz w:val="24"/>
          <w:szCs w:val="24"/>
        </w:rPr>
        <w:t xml:space="preserve"> </w:t>
      </w:r>
      <w:r w:rsidRPr="006D70A1">
        <w:rPr>
          <w:rStyle w:val="selectable"/>
          <w:rFonts w:ascii="Times New Roman" w:hAnsi="Times New Roman" w:cs="Times New Roman"/>
        </w:rPr>
        <w:t>(Asch and Kaye, 2013)</w:t>
      </w:r>
      <w:r w:rsidRPr="006D70A1">
        <w:rPr>
          <w:rFonts w:ascii="Times New Roman" w:hAnsi="Times New Roman" w:cs="Times New Roman"/>
        </w:rPr>
        <w:t xml:space="preserve">. There are different sources from which they can collect those monetary funds. To collect the required amount of funds, the management of an organisation needs financial planning. It shows them the related expense of the funds. So, they can know about the related costing of all the sources and can collect fund according to their needs. After collecting the fund, the organisation must need proper financial planning to spend money in the right way in the right sector of the business. In the context of the True Shine Cleaning services company, the importance of financial planning is very significant. It will help this business organisation to start its operations and continue it to gain sustainable growth. The True Shine Cleaning Services company will be a company which will provide cleaning services to the customer. This company will use highly experienced and qualified staff to clean its client's commercial offices, warehouses, mills, industry, shops, private apartment, hotels, restaurants, and residential areas. This company will be running by a qualified management team who will be responsible to manage all the tasks of the organisation. They will have to prepare financial planning to make their organisation's goals and objectives achievable.  </w:t>
      </w:r>
    </w:p>
    <w:p w14:paraId="325942AC" w14:textId="77777777" w:rsidR="00945799" w:rsidRPr="006D70A1" w:rsidRDefault="00945799" w:rsidP="005C459C">
      <w:pPr>
        <w:spacing w:line="360" w:lineRule="auto"/>
        <w:rPr>
          <w:rFonts w:ascii="Times New Roman" w:hAnsi="Times New Roman" w:cs="Times New Roman"/>
        </w:rPr>
      </w:pPr>
    </w:p>
    <w:p w14:paraId="5509D4D5" w14:textId="3B86E640" w:rsidR="005C459C" w:rsidRPr="00945799" w:rsidRDefault="005C459C" w:rsidP="00945799">
      <w:pPr>
        <w:pStyle w:val="Heading1"/>
      </w:pPr>
      <w:bookmarkStart w:id="36" w:name="_Toc18367820"/>
      <w:bookmarkStart w:id="37" w:name="_Toc18423335"/>
      <w:r w:rsidRPr="00945799">
        <w:t>The objectives of financial planning in the context of the True Shine Cleaning Services</w:t>
      </w:r>
      <w:bookmarkEnd w:id="36"/>
      <w:bookmarkEnd w:id="37"/>
      <w:r w:rsidRPr="00945799">
        <w:t xml:space="preserve"> </w:t>
      </w:r>
    </w:p>
    <w:p w14:paraId="413BEEAE" w14:textId="77777777" w:rsidR="001E4B0B" w:rsidRPr="006D70A1" w:rsidRDefault="001E4B0B" w:rsidP="001E4B0B">
      <w:pPr>
        <w:rPr>
          <w:rFonts w:ascii="Times New Roman" w:hAnsi="Times New Roman" w:cs="Times New Roman"/>
        </w:rPr>
      </w:pPr>
    </w:p>
    <w:p w14:paraId="7536CAB7" w14:textId="77777777" w:rsidR="005C459C" w:rsidRPr="006D70A1" w:rsidRDefault="005C459C" w:rsidP="005C459C">
      <w:pPr>
        <w:spacing w:line="360" w:lineRule="auto"/>
        <w:rPr>
          <w:rFonts w:ascii="Times New Roman" w:hAnsi="Times New Roman" w:cs="Times New Roman"/>
        </w:rPr>
      </w:pPr>
      <w:r w:rsidRPr="006D70A1">
        <w:rPr>
          <w:rFonts w:ascii="Times New Roman" w:hAnsi="Times New Roman" w:cs="Times New Roman"/>
        </w:rPr>
        <w:t xml:space="preserve">The main objective of financial planning of an organisation is to determine the way by which the organisation can able to achieve its strategic goal and objectives. The strategic goals mean the long-time goals of an organisation which will be achieved by the companies to gain sustainability. To make the strategic goals and objectives achievable, an organisation has to make proper financial planning. As a business organisation, the True Shine Cleaning Services Company will also need proper financial planning. The top-level management of that </w:t>
      </w:r>
      <w:r w:rsidRPr="006D70A1">
        <w:rPr>
          <w:rFonts w:ascii="Times New Roman" w:hAnsi="Times New Roman" w:cs="Times New Roman"/>
        </w:rPr>
        <w:lastRenderedPageBreak/>
        <w:t xml:space="preserve">company will prepare those planning’s to earn the goals and objectives of the company. The objective of preparing financial planning in the context of this company are given below,               </w:t>
      </w:r>
    </w:p>
    <w:p w14:paraId="6D9B683A" w14:textId="77777777" w:rsidR="00945799" w:rsidRDefault="005C459C" w:rsidP="005C459C">
      <w:pPr>
        <w:spacing w:line="360" w:lineRule="auto"/>
        <w:rPr>
          <w:rFonts w:ascii="Times New Roman" w:hAnsi="Times New Roman" w:cs="Times New Roman"/>
        </w:rPr>
      </w:pPr>
      <w:r w:rsidRPr="006D70A1">
        <w:rPr>
          <w:rFonts w:ascii="Times New Roman" w:hAnsi="Times New Roman" w:cs="Times New Roman"/>
        </w:rPr>
        <w:t xml:space="preserve">Availability of sufficient funds: Proper financial planning ensures the availability of sufficient fund for a business organisation. </w:t>
      </w:r>
    </w:p>
    <w:p w14:paraId="520BB86E" w14:textId="23E39A19" w:rsidR="005C459C" w:rsidRPr="006D70A1" w:rsidRDefault="005C459C" w:rsidP="005C459C">
      <w:pPr>
        <w:spacing w:line="360" w:lineRule="auto"/>
        <w:rPr>
          <w:rFonts w:ascii="Times New Roman" w:hAnsi="Times New Roman" w:cs="Times New Roman"/>
        </w:rPr>
      </w:pPr>
      <w:r w:rsidRPr="006D70A1">
        <w:rPr>
          <w:rFonts w:ascii="Times New Roman" w:hAnsi="Times New Roman" w:cs="Times New Roman"/>
        </w:rPr>
        <w:t xml:space="preserve">All the business organisation needs to operate day to day transactions to make their business process smooth. They need funds to acquire long-term assets which will be used for the purpose of continuing their operations. As a new start-up business organisation, the True Shine Cleaning services company need lots of funds. The proper financial planning will ensure, the collection process of sufficient fund for the company to do their day-to-day business activities and to purchase all the necessary long-term assets for providing their cleaning services. All these objectives can be achieved by preparing proper financial planning.      </w:t>
      </w:r>
    </w:p>
    <w:p w14:paraId="26AF27CF" w14:textId="255FA1AB" w:rsidR="005C459C" w:rsidRDefault="005C459C" w:rsidP="005C459C">
      <w:pPr>
        <w:spacing w:line="360" w:lineRule="auto"/>
        <w:rPr>
          <w:rFonts w:ascii="Times New Roman" w:hAnsi="Times New Roman" w:cs="Times New Roman"/>
        </w:rPr>
      </w:pPr>
      <w:bookmarkStart w:id="38" w:name="_Toc18423336"/>
      <w:r w:rsidRPr="0066552B">
        <w:rPr>
          <w:rStyle w:val="Heading2Char"/>
        </w:rPr>
        <w:t>Managing the cash flow</w:t>
      </w:r>
      <w:bookmarkEnd w:id="38"/>
      <w:r w:rsidRPr="006D70A1">
        <w:rPr>
          <w:rFonts w:ascii="Times New Roman" w:hAnsi="Times New Roman" w:cs="Times New Roman"/>
        </w:rPr>
        <w:t>: Proper financial planning can manage the cash inflow and outflow from an organisation. Managing all the cash flows of an organisation is a very important task because both of the cash shortage and excess of cash can cause a huge problem for any business organisation</w:t>
      </w:r>
      <w:r w:rsidRPr="006D70A1">
        <w:rPr>
          <w:rStyle w:val="Heading1Char"/>
          <w:rFonts w:cs="Times New Roman"/>
          <w:b w:val="0"/>
          <w:sz w:val="24"/>
          <w:szCs w:val="24"/>
        </w:rPr>
        <w:t xml:space="preserve"> </w:t>
      </w:r>
      <w:r w:rsidRPr="006D70A1">
        <w:rPr>
          <w:rStyle w:val="selectable"/>
          <w:rFonts w:ascii="Times New Roman" w:hAnsi="Times New Roman" w:cs="Times New Roman"/>
        </w:rPr>
        <w:t>(Leimberg, 2014)</w:t>
      </w:r>
      <w:r w:rsidRPr="006D70A1">
        <w:rPr>
          <w:rFonts w:ascii="Times New Roman" w:hAnsi="Times New Roman" w:cs="Times New Roman"/>
        </w:rPr>
        <w:t xml:space="preserve">. For example, if a business organisation faces the cash shortage problem, it will not able to perform all of its financial requirements. As a service provider company, the True Shine Cleaning Services company has to make regular transactions. They need to invest in purchasing long term equipment which can be possible by maintaining proper financial planning.  </w:t>
      </w:r>
    </w:p>
    <w:p w14:paraId="60C9E726" w14:textId="3CB58854" w:rsidR="00945799" w:rsidRDefault="00945799" w:rsidP="005C459C">
      <w:pPr>
        <w:spacing w:line="360" w:lineRule="auto"/>
        <w:rPr>
          <w:rFonts w:ascii="Times New Roman" w:hAnsi="Times New Roman" w:cs="Times New Roman"/>
        </w:rPr>
      </w:pPr>
    </w:p>
    <w:p w14:paraId="1B3BCB18" w14:textId="20CBD2F6" w:rsidR="00945799" w:rsidRDefault="00945799" w:rsidP="005C459C">
      <w:pPr>
        <w:spacing w:line="360" w:lineRule="auto"/>
        <w:rPr>
          <w:rFonts w:ascii="Times New Roman" w:hAnsi="Times New Roman" w:cs="Times New Roman"/>
        </w:rPr>
      </w:pPr>
    </w:p>
    <w:p w14:paraId="4668FD89" w14:textId="14EB1087" w:rsidR="00945799" w:rsidRDefault="00945799" w:rsidP="005C459C">
      <w:pPr>
        <w:spacing w:line="360" w:lineRule="auto"/>
        <w:rPr>
          <w:rFonts w:ascii="Times New Roman" w:hAnsi="Times New Roman" w:cs="Times New Roman"/>
        </w:rPr>
      </w:pPr>
    </w:p>
    <w:p w14:paraId="18E5D8BF" w14:textId="612C9264" w:rsidR="00945799" w:rsidRDefault="00945799" w:rsidP="005C459C">
      <w:pPr>
        <w:spacing w:line="360" w:lineRule="auto"/>
        <w:rPr>
          <w:rFonts w:ascii="Times New Roman" w:hAnsi="Times New Roman" w:cs="Times New Roman"/>
        </w:rPr>
      </w:pPr>
    </w:p>
    <w:p w14:paraId="05F8E1AB" w14:textId="199A4B05" w:rsidR="00945799" w:rsidRDefault="00945799" w:rsidP="005C459C">
      <w:pPr>
        <w:spacing w:line="360" w:lineRule="auto"/>
        <w:rPr>
          <w:rFonts w:ascii="Times New Roman" w:hAnsi="Times New Roman" w:cs="Times New Roman"/>
        </w:rPr>
      </w:pPr>
    </w:p>
    <w:p w14:paraId="4F3CBF67" w14:textId="035DD512" w:rsidR="00945799" w:rsidRDefault="00945799" w:rsidP="005C459C">
      <w:pPr>
        <w:spacing w:line="360" w:lineRule="auto"/>
        <w:rPr>
          <w:rFonts w:ascii="Times New Roman" w:hAnsi="Times New Roman" w:cs="Times New Roman"/>
        </w:rPr>
      </w:pPr>
    </w:p>
    <w:p w14:paraId="41C3BC9A" w14:textId="7EF3CFB6" w:rsidR="00945799" w:rsidRDefault="00945799" w:rsidP="005C459C">
      <w:pPr>
        <w:spacing w:line="360" w:lineRule="auto"/>
        <w:rPr>
          <w:rFonts w:ascii="Times New Roman" w:hAnsi="Times New Roman" w:cs="Times New Roman"/>
        </w:rPr>
      </w:pPr>
    </w:p>
    <w:p w14:paraId="2896ED7E" w14:textId="77777777" w:rsidR="005C459C" w:rsidRPr="00945799" w:rsidRDefault="005C459C" w:rsidP="00945799">
      <w:pPr>
        <w:pStyle w:val="Heading1"/>
      </w:pPr>
      <w:bookmarkStart w:id="39" w:name="_Toc18367821"/>
      <w:bookmarkStart w:id="40" w:name="_Toc18423337"/>
      <w:r w:rsidRPr="00945799">
        <w:t>The process of financial planning for the True Shine Cleaning Services company.</w:t>
      </w:r>
      <w:bookmarkEnd w:id="39"/>
      <w:bookmarkEnd w:id="40"/>
      <w:r w:rsidRPr="00945799">
        <w:t xml:space="preserve"> </w:t>
      </w:r>
    </w:p>
    <w:p w14:paraId="4121C494" w14:textId="77777777" w:rsidR="005C459C" w:rsidRPr="006D70A1" w:rsidRDefault="005C459C" w:rsidP="005C459C">
      <w:pPr>
        <w:spacing w:line="360" w:lineRule="auto"/>
        <w:rPr>
          <w:rFonts w:ascii="Times New Roman" w:hAnsi="Times New Roman" w:cs="Times New Roman"/>
        </w:rPr>
      </w:pPr>
      <w:r w:rsidRPr="006D70A1">
        <w:rPr>
          <w:rFonts w:ascii="Times New Roman" w:hAnsi="Times New Roman" w:cs="Times New Roman"/>
        </w:rPr>
        <w:t>A business organisation like the True Shine Cleaning Services company must have to follow the proper way to plan for the financial requirements. The following steps or tasks will be used for preparing the financial planning for the company,</w:t>
      </w:r>
    </w:p>
    <w:p w14:paraId="477F3862" w14:textId="77777777" w:rsidR="005C459C" w:rsidRPr="006D70A1" w:rsidRDefault="005C459C" w:rsidP="005C459C">
      <w:pPr>
        <w:spacing w:line="360" w:lineRule="auto"/>
        <w:jc w:val="center"/>
        <w:rPr>
          <w:rFonts w:ascii="Times New Roman" w:hAnsi="Times New Roman" w:cs="Times New Roman"/>
        </w:rPr>
      </w:pPr>
      <w:r w:rsidRPr="006D70A1">
        <w:rPr>
          <w:rFonts w:ascii="Times New Roman" w:hAnsi="Times New Roman" w:cs="Times New Roman"/>
          <w:noProof/>
        </w:rPr>
        <w:lastRenderedPageBreak/>
        <w:drawing>
          <wp:inline distT="0" distB="0" distL="0" distR="0" wp14:anchorId="4D568B66" wp14:editId="0C2EA6B1">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76A2E08A" w14:textId="77777777" w:rsidR="005C459C" w:rsidRPr="006D70A1" w:rsidRDefault="005C459C" w:rsidP="005C459C">
      <w:pPr>
        <w:spacing w:line="360" w:lineRule="auto"/>
        <w:jc w:val="center"/>
        <w:rPr>
          <w:rFonts w:ascii="Times New Roman" w:hAnsi="Times New Roman" w:cs="Times New Roman"/>
        </w:rPr>
      </w:pPr>
      <w:r w:rsidRPr="006D70A1">
        <w:rPr>
          <w:rFonts w:ascii="Times New Roman" w:hAnsi="Times New Roman" w:cs="Times New Roman"/>
        </w:rPr>
        <w:t xml:space="preserve">Figure 1: Process of financial planning, Source: </w:t>
      </w:r>
      <w:r w:rsidRPr="006D70A1">
        <w:rPr>
          <w:rStyle w:val="selectable"/>
          <w:rFonts w:ascii="Times New Roman" w:hAnsi="Times New Roman" w:cs="Times New Roman"/>
          <w:color w:val="000000"/>
        </w:rPr>
        <w:t>(McKeown, Kerry and Olynyk, 2012)</w:t>
      </w:r>
    </w:p>
    <w:p w14:paraId="618CFF46" w14:textId="77777777" w:rsidR="005C459C" w:rsidRPr="006D70A1" w:rsidRDefault="005C459C" w:rsidP="005C459C">
      <w:pPr>
        <w:spacing w:line="360" w:lineRule="auto"/>
        <w:rPr>
          <w:rFonts w:ascii="Times New Roman" w:hAnsi="Times New Roman" w:cs="Times New Roman"/>
        </w:rPr>
      </w:pPr>
      <w:r w:rsidRPr="006D70A1">
        <w:rPr>
          <w:rFonts w:ascii="Times New Roman" w:hAnsi="Times New Roman" w:cs="Times New Roman"/>
        </w:rPr>
        <w:t xml:space="preserve">Identifying the business environment: The True Shine Cleaning Services company will a company which will provide cleaning services to its clients. It's business environment will be focusing to achieve the highest customer satisfaction, so its financial planning will be focusing on it. </w:t>
      </w:r>
    </w:p>
    <w:p w14:paraId="792A050E" w14:textId="77777777" w:rsidR="005C459C" w:rsidRPr="006D70A1" w:rsidRDefault="005C459C" w:rsidP="005C459C">
      <w:pPr>
        <w:spacing w:line="360" w:lineRule="auto"/>
        <w:rPr>
          <w:rFonts w:ascii="Times New Roman" w:hAnsi="Times New Roman" w:cs="Times New Roman"/>
        </w:rPr>
      </w:pPr>
      <w:bookmarkStart w:id="41" w:name="_Toc18423338"/>
      <w:r w:rsidRPr="0066552B">
        <w:rPr>
          <w:rStyle w:val="Heading2Char"/>
        </w:rPr>
        <w:t>The vision and objectives of the organisation:</w:t>
      </w:r>
      <w:bookmarkEnd w:id="41"/>
      <w:r w:rsidRPr="006D70A1">
        <w:rPr>
          <w:rFonts w:ascii="Times New Roman" w:hAnsi="Times New Roman" w:cs="Times New Roman"/>
        </w:rPr>
        <w:t xml:space="preserve"> The vision of this company will be providing high-quality services to the customers to build long term relationship with them. The objective of this company will provide proper services in a cost-efficient way. So, the financial planning of this company will prepare by focusing on achieving the objectives and vision of the company. So, it will be prepared to achieve the long-term vision of the company. </w:t>
      </w:r>
    </w:p>
    <w:p w14:paraId="5C10E81D" w14:textId="77777777" w:rsidR="005C459C" w:rsidRPr="006D70A1" w:rsidRDefault="005C459C" w:rsidP="005C459C">
      <w:pPr>
        <w:spacing w:line="360" w:lineRule="auto"/>
        <w:rPr>
          <w:rFonts w:ascii="Times New Roman" w:hAnsi="Times New Roman" w:cs="Times New Roman"/>
        </w:rPr>
      </w:pPr>
      <w:bookmarkStart w:id="42" w:name="_Toc18423339"/>
      <w:r w:rsidRPr="0066552B">
        <w:rPr>
          <w:rStyle w:val="Heading2Char"/>
        </w:rPr>
        <w:t>Identifying the required resources</w:t>
      </w:r>
      <w:bookmarkEnd w:id="42"/>
      <w:r w:rsidRPr="006D70A1">
        <w:rPr>
          <w:rFonts w:ascii="Times New Roman" w:hAnsi="Times New Roman" w:cs="Times New Roman"/>
        </w:rPr>
        <w:t xml:space="preserve">: To achieve the objectives of the company, this company will need some fixed assets like cleaning equipment. It has to invest more money to operate their daily business functions. Approximately the True Shine Cleaning Services company will require £500,000 to start and operate their business organisation. With those amounts of money, they will purchase different types of long-term resources for the company. </w:t>
      </w:r>
    </w:p>
    <w:p w14:paraId="0FA58E75" w14:textId="77777777" w:rsidR="005C459C" w:rsidRPr="006D70A1" w:rsidRDefault="005C459C" w:rsidP="005C459C">
      <w:pPr>
        <w:spacing w:line="360" w:lineRule="auto"/>
        <w:rPr>
          <w:rFonts w:ascii="Times New Roman" w:hAnsi="Times New Roman" w:cs="Times New Roman"/>
        </w:rPr>
      </w:pPr>
      <w:bookmarkStart w:id="43" w:name="_Toc18423340"/>
      <w:r w:rsidRPr="0066552B">
        <w:rPr>
          <w:rStyle w:val="Heading2Char"/>
        </w:rPr>
        <w:t>Quantifying the required among of resources:</w:t>
      </w:r>
      <w:bookmarkEnd w:id="43"/>
      <w:r w:rsidRPr="006D70A1">
        <w:rPr>
          <w:rFonts w:ascii="Times New Roman" w:hAnsi="Times New Roman" w:cs="Times New Roman"/>
        </w:rPr>
        <w:t xml:space="preserve"> The management of the True Shine Cleaning Services company will determine the need for the vital resources which will need by the company to achieve its success. In the beginning, they may need at least 20 employees </w:t>
      </w:r>
      <w:r w:rsidRPr="006D70A1">
        <w:rPr>
          <w:rFonts w:ascii="Times New Roman" w:hAnsi="Times New Roman" w:cs="Times New Roman"/>
        </w:rPr>
        <w:lastRenderedPageBreak/>
        <w:t xml:space="preserve">who will provide services to the customers on behalf of the company. The company will also require some advanced cleaning materials to do their work. </w:t>
      </w:r>
    </w:p>
    <w:p w14:paraId="5D56E3E3" w14:textId="77777777" w:rsidR="005C459C" w:rsidRPr="006D70A1" w:rsidRDefault="005C459C" w:rsidP="005C459C">
      <w:pPr>
        <w:spacing w:line="360" w:lineRule="auto"/>
        <w:rPr>
          <w:rFonts w:ascii="Times New Roman" w:hAnsi="Times New Roman" w:cs="Times New Roman"/>
        </w:rPr>
      </w:pPr>
      <w:bookmarkStart w:id="44" w:name="_Toc18423341"/>
      <w:r w:rsidRPr="0066552B">
        <w:rPr>
          <w:rStyle w:val="Heading2Char"/>
        </w:rPr>
        <w:t>Cost calculation:</w:t>
      </w:r>
      <w:bookmarkEnd w:id="44"/>
      <w:r w:rsidRPr="006D70A1">
        <w:rPr>
          <w:rFonts w:ascii="Times New Roman" w:hAnsi="Times New Roman" w:cs="Times New Roman"/>
        </w:rPr>
        <w:t xml:space="preserve"> It is the most important task in preparing the financial planning of a business organisation. As a new start-up business organisation, most of the costs of the company will be calculated based on the assumption</w:t>
      </w:r>
      <w:r w:rsidRPr="006D70A1">
        <w:rPr>
          <w:rStyle w:val="Heading1Char"/>
          <w:rFonts w:cs="Times New Roman"/>
          <w:b w:val="0"/>
          <w:sz w:val="24"/>
          <w:szCs w:val="24"/>
        </w:rPr>
        <w:t xml:space="preserve"> </w:t>
      </w:r>
      <w:r w:rsidRPr="006D70A1">
        <w:rPr>
          <w:rStyle w:val="selectable"/>
          <w:rFonts w:ascii="Times New Roman" w:hAnsi="Times New Roman" w:cs="Times New Roman"/>
        </w:rPr>
        <w:t>(Lynch, 2013)</w:t>
      </w:r>
      <w:r w:rsidRPr="006D70A1">
        <w:rPr>
          <w:rFonts w:ascii="Times New Roman" w:hAnsi="Times New Roman" w:cs="Times New Roman"/>
        </w:rPr>
        <w:t xml:space="preserve">. The True Cleaning Services company will prepare different types of budget reports to analysis the cost of the organisation. The main area of the company's costing will be £250,000. The rest amount of money will be used for purchasing long-term equipment for the company. Through both of the capital and cash, flow budget will be used by the company to analyse the possibility of acquiring and distributing financial resources.  </w:t>
      </w:r>
    </w:p>
    <w:p w14:paraId="69715CF2" w14:textId="2E51C6BF" w:rsidR="005C459C" w:rsidRDefault="005C459C" w:rsidP="005C459C">
      <w:pPr>
        <w:spacing w:line="360" w:lineRule="auto"/>
        <w:rPr>
          <w:rFonts w:ascii="Times New Roman" w:hAnsi="Times New Roman" w:cs="Times New Roman"/>
        </w:rPr>
      </w:pPr>
      <w:r w:rsidRPr="006D70A1">
        <w:rPr>
          <w:rFonts w:ascii="Times New Roman" w:hAnsi="Times New Roman" w:cs="Times New Roman"/>
        </w:rPr>
        <w:t>To perform all the above tasks and achieve all the long-term strategic goals of the company a proper financial planning statement will be required</w:t>
      </w:r>
      <w:r w:rsidRPr="006D70A1">
        <w:rPr>
          <w:rStyle w:val="Heading1Char"/>
          <w:rFonts w:cs="Times New Roman"/>
          <w:b w:val="0"/>
          <w:sz w:val="24"/>
          <w:szCs w:val="24"/>
        </w:rPr>
        <w:t xml:space="preserve"> </w:t>
      </w:r>
      <w:r w:rsidRPr="006D70A1">
        <w:rPr>
          <w:rStyle w:val="selectable"/>
          <w:rFonts w:ascii="Times New Roman" w:hAnsi="Times New Roman" w:cs="Times New Roman"/>
        </w:rPr>
        <w:t>(McKeown, Kerry and Olynyk, 2012)</w:t>
      </w:r>
      <w:r w:rsidRPr="006D70A1">
        <w:rPr>
          <w:rFonts w:ascii="Times New Roman" w:hAnsi="Times New Roman" w:cs="Times New Roman"/>
        </w:rPr>
        <w:t>. The importance of financial planning is very significant. It will help the organisation to analyse its long-term strategic goals and try to ensure sustainable growth.</w:t>
      </w:r>
    </w:p>
    <w:p w14:paraId="12424C68" w14:textId="77777777" w:rsidR="00945799" w:rsidRPr="006D70A1" w:rsidRDefault="00945799" w:rsidP="005C459C">
      <w:pPr>
        <w:spacing w:line="360" w:lineRule="auto"/>
        <w:rPr>
          <w:rFonts w:ascii="Times New Roman" w:hAnsi="Times New Roman" w:cs="Times New Roman"/>
        </w:rPr>
      </w:pPr>
    </w:p>
    <w:p w14:paraId="670B4DF6" w14:textId="2D97A997" w:rsidR="005C459C" w:rsidRPr="00945799" w:rsidRDefault="005C459C" w:rsidP="00945799">
      <w:pPr>
        <w:pStyle w:val="Heading1"/>
        <w:rPr>
          <w:rFonts w:cs="Times New Roman"/>
        </w:rPr>
      </w:pPr>
      <w:bookmarkStart w:id="45" w:name="_Toc18367822"/>
      <w:bookmarkStart w:id="46" w:name="_Toc18423342"/>
      <w:r w:rsidRPr="00945799">
        <w:t>Suppliers of a business organisation.</w:t>
      </w:r>
      <w:bookmarkEnd w:id="45"/>
      <w:bookmarkEnd w:id="46"/>
      <w:r w:rsidRPr="00945799">
        <w:t xml:space="preserve"> </w:t>
      </w:r>
    </w:p>
    <w:p w14:paraId="37BACACE" w14:textId="77777777" w:rsidR="005C459C" w:rsidRPr="006D70A1" w:rsidRDefault="005C459C" w:rsidP="005C459C">
      <w:pPr>
        <w:spacing w:line="360" w:lineRule="auto"/>
        <w:rPr>
          <w:rFonts w:ascii="Times New Roman" w:hAnsi="Times New Roman" w:cs="Times New Roman"/>
        </w:rPr>
      </w:pPr>
      <w:r w:rsidRPr="006D70A1">
        <w:rPr>
          <w:rFonts w:ascii="Times New Roman" w:hAnsi="Times New Roman" w:cs="Times New Roman"/>
        </w:rPr>
        <w:t>Suppliers are very important resources for a business organisation. The suppliers of a business organisation are mainly the persons who are responsible for supplying the goods and services to the business organisation for carrying out their business operation. Suppliers are an essential part of the supply chain management of an organisation. The main supply chain management is to provide quick services to make the products and services from the raw materials of a product</w:t>
      </w:r>
      <w:r w:rsidRPr="006D70A1">
        <w:rPr>
          <w:rStyle w:val="Heading1Char"/>
          <w:rFonts w:cs="Times New Roman"/>
          <w:b w:val="0"/>
          <w:sz w:val="24"/>
          <w:szCs w:val="24"/>
        </w:rPr>
        <w:t xml:space="preserve"> </w:t>
      </w:r>
      <w:r w:rsidRPr="006D70A1">
        <w:rPr>
          <w:rStyle w:val="selectable"/>
          <w:rFonts w:ascii="Times New Roman" w:hAnsi="Times New Roman" w:cs="Times New Roman"/>
        </w:rPr>
        <w:t>(LaForge, 2012)</w:t>
      </w:r>
      <w:r w:rsidRPr="006D70A1">
        <w:rPr>
          <w:rFonts w:ascii="Times New Roman" w:hAnsi="Times New Roman" w:cs="Times New Roman"/>
        </w:rPr>
        <w:t xml:space="preserve">. The suppliers may supply fully prepared and sellable products of a company to its potential customers. Again, some of them are dealing with serving the raw materials or the products which will help to prepare the demandable customers products. The suppliers of a business organisation have to perform some core roles like the transportation of goods and services to organisations. So, the business organisations have to maintain a good relationship with their suppliers to do business smoothly.  </w:t>
      </w:r>
    </w:p>
    <w:p w14:paraId="14032505" w14:textId="2B0D1B32" w:rsidR="005C459C" w:rsidRPr="006D70A1" w:rsidRDefault="005C459C" w:rsidP="005C459C">
      <w:pPr>
        <w:spacing w:line="360" w:lineRule="auto"/>
        <w:rPr>
          <w:rFonts w:ascii="Times New Roman" w:hAnsi="Times New Roman" w:cs="Times New Roman"/>
        </w:rPr>
      </w:pPr>
      <w:r w:rsidRPr="006D70A1">
        <w:rPr>
          <w:rFonts w:ascii="Times New Roman" w:hAnsi="Times New Roman" w:cs="Times New Roman"/>
        </w:rPr>
        <w:t xml:space="preserve">The suppliers of a business organisation play a very important role in the process of planning to the controlling process. When the management of a business organisation started to make planning for their business they must think about the potential supplies and the ways by which they can keep a good relationship with their customers. It will help them to get the cost-effectiveness of producing their products.  </w:t>
      </w:r>
    </w:p>
    <w:p w14:paraId="30D910FA" w14:textId="126D090F" w:rsidR="00341155" w:rsidRPr="006D70A1" w:rsidRDefault="00341155" w:rsidP="005C459C">
      <w:pPr>
        <w:spacing w:line="360" w:lineRule="auto"/>
        <w:rPr>
          <w:rFonts w:ascii="Times New Roman" w:hAnsi="Times New Roman" w:cs="Times New Roman"/>
        </w:rPr>
      </w:pPr>
    </w:p>
    <w:p w14:paraId="7C014DCD" w14:textId="77777777" w:rsidR="00341155" w:rsidRPr="006D70A1" w:rsidRDefault="00341155" w:rsidP="005C459C">
      <w:pPr>
        <w:spacing w:line="360" w:lineRule="auto"/>
        <w:rPr>
          <w:rFonts w:ascii="Times New Roman" w:hAnsi="Times New Roman" w:cs="Times New Roman"/>
        </w:rPr>
      </w:pPr>
    </w:p>
    <w:p w14:paraId="57AFDEAC" w14:textId="77777777" w:rsidR="005C459C" w:rsidRPr="006D70A1" w:rsidRDefault="005C459C" w:rsidP="00341155">
      <w:pPr>
        <w:pStyle w:val="Heading1"/>
        <w:rPr>
          <w:rFonts w:cs="Times New Roman"/>
          <w:b w:val="0"/>
          <w:sz w:val="24"/>
          <w:szCs w:val="24"/>
        </w:rPr>
      </w:pPr>
      <w:bookmarkStart w:id="47" w:name="_Toc18367823"/>
      <w:bookmarkStart w:id="48" w:name="_Toc18423343"/>
      <w:r w:rsidRPr="006D70A1">
        <w:rPr>
          <w:rFonts w:cs="Times New Roman"/>
          <w:b w:val="0"/>
          <w:sz w:val="24"/>
          <w:szCs w:val="24"/>
        </w:rPr>
        <w:t>The potential suppliers related to the True Shine Cleaning Services company.</w:t>
      </w:r>
      <w:bookmarkEnd w:id="47"/>
      <w:bookmarkEnd w:id="48"/>
      <w:r w:rsidRPr="006D70A1">
        <w:rPr>
          <w:rFonts w:cs="Times New Roman"/>
          <w:b w:val="0"/>
          <w:sz w:val="24"/>
          <w:szCs w:val="24"/>
        </w:rPr>
        <w:t xml:space="preserve"> </w:t>
      </w:r>
    </w:p>
    <w:p w14:paraId="10FE4C9F" w14:textId="77777777" w:rsidR="005C459C" w:rsidRPr="006D70A1" w:rsidRDefault="005C459C" w:rsidP="005C459C">
      <w:pPr>
        <w:spacing w:line="360" w:lineRule="auto"/>
        <w:rPr>
          <w:rFonts w:ascii="Times New Roman" w:hAnsi="Times New Roman" w:cs="Times New Roman"/>
        </w:rPr>
      </w:pPr>
      <w:r w:rsidRPr="006D70A1">
        <w:rPr>
          <w:rFonts w:ascii="Times New Roman" w:hAnsi="Times New Roman" w:cs="Times New Roman"/>
        </w:rPr>
        <w:t>The True Shine Cleaning Services company will be a new start-up service provider company which will provide general cleaning services to its customers. This company will provide services to a wide range of customers from the general household to the corporate offices. To serve those customers, this company will recruit well qualified and highly experienced workers who will work for increasing the popularity of the organisation. There are some core suppliers of this business organisation which are analysed below in detail,</w:t>
      </w:r>
    </w:p>
    <w:p w14:paraId="06CE24F7" w14:textId="77777777" w:rsidR="005C459C" w:rsidRPr="006D70A1" w:rsidRDefault="005C459C" w:rsidP="005C459C">
      <w:pPr>
        <w:spacing w:line="360" w:lineRule="auto"/>
        <w:jc w:val="center"/>
        <w:rPr>
          <w:rFonts w:ascii="Times New Roman" w:hAnsi="Times New Roman" w:cs="Times New Roman"/>
        </w:rPr>
      </w:pPr>
      <w:r w:rsidRPr="006D70A1">
        <w:rPr>
          <w:rFonts w:ascii="Times New Roman" w:hAnsi="Times New Roman" w:cs="Times New Roman"/>
          <w:noProof/>
        </w:rPr>
        <w:drawing>
          <wp:inline distT="0" distB="0" distL="0" distR="0" wp14:anchorId="74BD9795" wp14:editId="286D33AE">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2D6CC9DC" w14:textId="77777777" w:rsidR="005C459C" w:rsidRPr="006D70A1" w:rsidRDefault="005C459C" w:rsidP="005C459C">
      <w:pPr>
        <w:spacing w:line="360" w:lineRule="auto"/>
        <w:jc w:val="center"/>
        <w:rPr>
          <w:rFonts w:ascii="Times New Roman" w:hAnsi="Times New Roman" w:cs="Times New Roman"/>
        </w:rPr>
      </w:pPr>
      <w:r w:rsidRPr="006D70A1">
        <w:rPr>
          <w:rFonts w:ascii="Times New Roman" w:hAnsi="Times New Roman" w:cs="Times New Roman"/>
        </w:rPr>
        <w:t>Figure 2: Potential suppliers, Source: Self-designed</w:t>
      </w:r>
    </w:p>
    <w:p w14:paraId="4188C441" w14:textId="77777777" w:rsidR="005C459C" w:rsidRPr="006D70A1" w:rsidRDefault="005C459C" w:rsidP="005C459C">
      <w:pPr>
        <w:spacing w:line="360" w:lineRule="auto"/>
        <w:rPr>
          <w:rFonts w:ascii="Times New Roman" w:hAnsi="Times New Roman" w:cs="Times New Roman"/>
        </w:rPr>
      </w:pPr>
      <w:bookmarkStart w:id="49" w:name="_Toc18423344"/>
      <w:r w:rsidRPr="0066552B">
        <w:rPr>
          <w:rStyle w:val="Heading2Char"/>
        </w:rPr>
        <w:t>Manufacturers:</w:t>
      </w:r>
      <w:bookmarkEnd w:id="49"/>
      <w:r w:rsidRPr="006D70A1">
        <w:rPr>
          <w:rFonts w:ascii="Times New Roman" w:hAnsi="Times New Roman" w:cs="Times New Roman"/>
        </w:rPr>
        <w:t xml:space="preserve"> They are considered the largest group of suppliers in the context of a business organisation. Every business organisation uses some core manufacturers as their suppliers</w:t>
      </w:r>
      <w:r w:rsidRPr="006D70A1">
        <w:rPr>
          <w:rStyle w:val="Heading1Char"/>
          <w:rFonts w:cs="Times New Roman"/>
          <w:b w:val="0"/>
          <w:sz w:val="24"/>
          <w:szCs w:val="24"/>
        </w:rPr>
        <w:t xml:space="preserve"> </w:t>
      </w:r>
      <w:r w:rsidRPr="006D70A1">
        <w:rPr>
          <w:rStyle w:val="selectable"/>
          <w:rFonts w:ascii="Times New Roman" w:hAnsi="Times New Roman" w:cs="Times New Roman"/>
        </w:rPr>
        <w:t>(Montana and Charnov, 2012)</w:t>
      </w:r>
      <w:r w:rsidRPr="006D70A1">
        <w:rPr>
          <w:rFonts w:ascii="Times New Roman" w:hAnsi="Times New Roman" w:cs="Times New Roman"/>
        </w:rPr>
        <w:t xml:space="preserve">. The salespersons of core manufacturers can directly contact with the business organisation to provide the proper services. The companies who are keeping a good relationship with the manufacturers for getting the raw materials or equipment’s or other means of production and merchandising are using this source as this source has the lowest cost rather than the other sources. The True Shine Cleaning Services company will use the manufacturers as one of the core suppliers because of the cost advantages. This company will use the manufacturers to purchase equipment’s and other production aided materials to fulfil their demand for purchasing that long-life equipment. </w:t>
      </w:r>
      <w:r w:rsidRPr="006D70A1">
        <w:rPr>
          <w:rFonts w:ascii="Times New Roman" w:hAnsi="Times New Roman" w:cs="Times New Roman"/>
        </w:rPr>
        <w:lastRenderedPageBreak/>
        <w:t>Again, they can use manufacturing companies to purchase their daily necessary office furniture.</w:t>
      </w:r>
    </w:p>
    <w:p w14:paraId="36DDC875" w14:textId="77777777" w:rsidR="005C459C" w:rsidRPr="006D70A1" w:rsidRDefault="005C459C" w:rsidP="005C459C">
      <w:pPr>
        <w:spacing w:line="360" w:lineRule="auto"/>
        <w:rPr>
          <w:rFonts w:ascii="Times New Roman" w:hAnsi="Times New Roman" w:cs="Times New Roman"/>
        </w:rPr>
      </w:pPr>
      <w:bookmarkStart w:id="50" w:name="_Toc18423345"/>
      <w:r w:rsidRPr="0066552B">
        <w:rPr>
          <w:rStyle w:val="Heading2Char"/>
        </w:rPr>
        <w:t>Recruitment agency:</w:t>
      </w:r>
      <w:bookmarkEnd w:id="50"/>
      <w:r w:rsidRPr="006D70A1">
        <w:rPr>
          <w:rFonts w:ascii="Times New Roman" w:hAnsi="Times New Roman" w:cs="Times New Roman"/>
        </w:rPr>
        <w:t xml:space="preserve"> The requirement agency is a type of business organisation which will provide services to the organisations by supplying qualified employees. For the new start-up companies, it is very difficult to hire employees from the job market directly</w:t>
      </w:r>
      <w:r w:rsidRPr="006D70A1">
        <w:rPr>
          <w:rStyle w:val="Heading1Char"/>
          <w:rFonts w:cs="Times New Roman"/>
          <w:b w:val="0"/>
          <w:sz w:val="24"/>
          <w:szCs w:val="24"/>
        </w:rPr>
        <w:t xml:space="preserve"> </w:t>
      </w:r>
      <w:r w:rsidRPr="006D70A1">
        <w:rPr>
          <w:rStyle w:val="selectable"/>
          <w:rFonts w:ascii="Times New Roman" w:hAnsi="Times New Roman" w:cs="Times New Roman"/>
        </w:rPr>
        <w:t>(Slack and Brandon-Jones, 2018)</w:t>
      </w:r>
      <w:r w:rsidRPr="006D70A1">
        <w:rPr>
          <w:rFonts w:ascii="Times New Roman" w:hAnsi="Times New Roman" w:cs="Times New Roman"/>
        </w:rPr>
        <w:t xml:space="preserve">. Again, the company will need those employees who are qualified and experienced in this type of service providing business. So, as a new start-up company, the True Shine Cleaning Services company will use a popular recruitment agency to hire employees for their company. This will be appropriate for them because the cost of direct recruitment for a company is much higher than using the recruitment agency. There are some recruitment agencies who are providing training and development facilities to the job seekers. So those employees can be the assets gore their higher company. </w:t>
      </w:r>
    </w:p>
    <w:p w14:paraId="755FF7FC" w14:textId="77777777" w:rsidR="005C459C" w:rsidRPr="006D70A1" w:rsidRDefault="005C459C" w:rsidP="005C459C">
      <w:pPr>
        <w:spacing w:line="360" w:lineRule="auto"/>
        <w:rPr>
          <w:rFonts w:ascii="Times New Roman" w:hAnsi="Times New Roman" w:cs="Times New Roman"/>
        </w:rPr>
      </w:pPr>
      <w:bookmarkStart w:id="51" w:name="_Toc18423346"/>
      <w:r w:rsidRPr="0066552B">
        <w:rPr>
          <w:rStyle w:val="Heading2Char"/>
        </w:rPr>
        <w:t>Distributors</w:t>
      </w:r>
      <w:bookmarkEnd w:id="51"/>
      <w:r w:rsidRPr="006D70A1">
        <w:rPr>
          <w:rFonts w:ascii="Times New Roman" w:hAnsi="Times New Roman" w:cs="Times New Roman"/>
        </w:rPr>
        <w:t xml:space="preserve">: Distributors are another important type of suppliers for any business organisation. The distributors can be known as various names like suppliers, wholesalers, brokers and so on. They are considered as the market intermediaries whose primary job is to collect raw or complete products from the manufacturers and sell those products to the retailers. In the context of the True Shine Cleaning services, the distributors will be those people who can collect products and goods from the manufacturers and delivers those products to the companies. The distributors may set the price of the products and services at a higher rate than the manufacturers. But the company will use the distributors and try to build a good relationship with them because they may reduce the complexity of buying products directly from the producers.  </w:t>
      </w:r>
    </w:p>
    <w:p w14:paraId="7DB96352" w14:textId="42346725" w:rsidR="005C459C" w:rsidRPr="006D70A1" w:rsidRDefault="005C459C" w:rsidP="005C459C">
      <w:pPr>
        <w:spacing w:line="360" w:lineRule="auto"/>
        <w:rPr>
          <w:rFonts w:ascii="Times New Roman" w:hAnsi="Times New Roman" w:cs="Times New Roman"/>
        </w:rPr>
      </w:pPr>
      <w:bookmarkStart w:id="52" w:name="_Toc18423347"/>
      <w:r w:rsidRPr="0066552B">
        <w:rPr>
          <w:rStyle w:val="Heading2Char"/>
        </w:rPr>
        <w:t>Independent craftsperson:</w:t>
      </w:r>
      <w:bookmarkEnd w:id="52"/>
      <w:r w:rsidRPr="006D70A1">
        <w:rPr>
          <w:rFonts w:ascii="Times New Roman" w:hAnsi="Times New Roman" w:cs="Times New Roman"/>
        </w:rPr>
        <w:t xml:space="preserve"> In the context of the service provider company this type of service providing persons can use their own knowledge and expertise to add value to the products and services of the organisation. Mainly they can provide unique quality services to the companies. In the context of the True Shine Cleaning Services company, sometimes they may need those type of independent craftspeople for delivering services. For example, all the cleaning expert employees may not have the ability to clean such a factory where very dangerous chemicals are used for producing products. So, the True Shine Cleaning Services company must higher those independent service providers as the suppliers who can mitigate the short term need for the employees. This company will have to provide extra charge for this type of </w:t>
      </w:r>
      <w:r w:rsidR="00945799" w:rsidRPr="006D70A1">
        <w:rPr>
          <w:rFonts w:ascii="Times New Roman" w:hAnsi="Times New Roman" w:cs="Times New Roman"/>
        </w:rPr>
        <w:t>services,</w:t>
      </w:r>
      <w:r w:rsidRPr="006D70A1">
        <w:rPr>
          <w:rFonts w:ascii="Times New Roman" w:hAnsi="Times New Roman" w:cs="Times New Roman"/>
        </w:rPr>
        <w:t xml:space="preserve"> but they will able to keep a customer which will be more beneficiary for them. </w:t>
      </w:r>
    </w:p>
    <w:p w14:paraId="4C244CD4" w14:textId="5AE1B880" w:rsidR="005C459C" w:rsidRPr="006D70A1" w:rsidRDefault="005C459C" w:rsidP="005C459C">
      <w:pPr>
        <w:spacing w:line="360" w:lineRule="auto"/>
        <w:rPr>
          <w:rFonts w:ascii="Times New Roman" w:hAnsi="Times New Roman" w:cs="Times New Roman"/>
        </w:rPr>
      </w:pPr>
      <w:bookmarkStart w:id="53" w:name="_Toc18423348"/>
      <w:r w:rsidRPr="0066552B">
        <w:rPr>
          <w:rStyle w:val="Heading2Char"/>
        </w:rPr>
        <w:lastRenderedPageBreak/>
        <w:t>Import sources:</w:t>
      </w:r>
      <w:bookmarkEnd w:id="53"/>
      <w:r w:rsidRPr="006D70A1">
        <w:rPr>
          <w:rFonts w:ascii="Times New Roman" w:hAnsi="Times New Roman" w:cs="Times New Roman"/>
        </w:rPr>
        <w:t xml:space="preserve"> Importing goods and services from a foreign market can be another way of supplying product to the company. Sometimes the national resources or national suppliers cannot provide all the necessaries which are required to prepare a complete good</w:t>
      </w:r>
      <w:r w:rsidRPr="006D70A1">
        <w:rPr>
          <w:rStyle w:val="Heading1Char"/>
          <w:rFonts w:cs="Times New Roman"/>
          <w:b w:val="0"/>
          <w:sz w:val="24"/>
          <w:szCs w:val="24"/>
        </w:rPr>
        <w:t xml:space="preserve"> </w:t>
      </w:r>
      <w:r w:rsidRPr="006D70A1">
        <w:rPr>
          <w:rStyle w:val="selectable"/>
          <w:rFonts w:ascii="Times New Roman" w:hAnsi="Times New Roman" w:cs="Times New Roman"/>
        </w:rPr>
        <w:t>(Terry and Franklin, 2016)</w:t>
      </w:r>
      <w:r w:rsidRPr="006D70A1">
        <w:rPr>
          <w:rFonts w:ascii="Times New Roman" w:hAnsi="Times New Roman" w:cs="Times New Roman"/>
        </w:rPr>
        <w:t xml:space="preserve">. So many companies buy different types of materials from foreign countries to meet their demand. In the context of the True Shine Cleaning Services company, they may import their core equipment from the other countries like Chine to get the most modern equipment’s at a low price. This will increase the range or number of total suppliers for the company. </w:t>
      </w:r>
    </w:p>
    <w:p w14:paraId="206FEA3B" w14:textId="77777777" w:rsidR="00341155" w:rsidRPr="006D70A1" w:rsidRDefault="00341155" w:rsidP="005C459C">
      <w:pPr>
        <w:spacing w:line="360" w:lineRule="auto"/>
        <w:rPr>
          <w:rFonts w:ascii="Times New Roman" w:hAnsi="Times New Roman" w:cs="Times New Roman"/>
        </w:rPr>
      </w:pPr>
    </w:p>
    <w:p w14:paraId="58E76E9C" w14:textId="7642D568" w:rsidR="001E4B0B" w:rsidRPr="00945799" w:rsidRDefault="001E4B0B" w:rsidP="00945799">
      <w:pPr>
        <w:pStyle w:val="Heading1"/>
      </w:pPr>
      <w:bookmarkStart w:id="54" w:name="_Toc18423349"/>
      <w:r w:rsidRPr="00945799">
        <w:t>Market Analysis of the True Shine Cleaning Services</w:t>
      </w:r>
      <w:bookmarkEnd w:id="54"/>
    </w:p>
    <w:p w14:paraId="7D01FE66" w14:textId="77777777" w:rsidR="00341155" w:rsidRPr="006D70A1" w:rsidRDefault="00341155" w:rsidP="00341155">
      <w:pPr>
        <w:rPr>
          <w:rFonts w:ascii="Times New Roman" w:hAnsi="Times New Roman" w:cs="Times New Roman"/>
        </w:rPr>
      </w:pPr>
    </w:p>
    <w:p w14:paraId="418B3AB4" w14:textId="257339CD" w:rsidR="001E4B0B" w:rsidRPr="006D70A1" w:rsidRDefault="001E4B0B" w:rsidP="001E4B0B">
      <w:pPr>
        <w:spacing w:after="202" w:line="360" w:lineRule="auto"/>
        <w:ind w:right="634"/>
        <w:rPr>
          <w:rFonts w:ascii="Times New Roman" w:hAnsi="Times New Roman" w:cs="Times New Roman"/>
        </w:rPr>
      </w:pPr>
      <w:r w:rsidRPr="006D70A1">
        <w:rPr>
          <w:rFonts w:ascii="Times New Roman" w:hAnsi="Times New Roman" w:cs="Times New Roman"/>
        </w:rPr>
        <w:t xml:space="preserve">The number of working people in City areas is on the rise. And these working people in City face a lot of trouble to ensure proper cleaning of their clothes every day. They can’t get enough time for the cleaning of their clothes. Thinking this concept, we are here to solve this problem and trying to work for these working people. </w:t>
      </w:r>
      <w:r w:rsidR="00945799" w:rsidRPr="006D70A1">
        <w:rPr>
          <w:rFonts w:ascii="Times New Roman" w:hAnsi="Times New Roman" w:cs="Times New Roman"/>
        </w:rPr>
        <w:t>Firstly,</w:t>
      </w:r>
      <w:r w:rsidRPr="006D70A1">
        <w:rPr>
          <w:rFonts w:ascii="Times New Roman" w:hAnsi="Times New Roman" w:cs="Times New Roman"/>
        </w:rPr>
        <w:t xml:space="preserve"> we need to analyse feasibility analysis and then the opportunity gap analysis and industry attractiveness before getting the market analysis. Because them of are interrelated with the market analysis. Feasibility analysis refers to the viability of the business in the market</w:t>
      </w:r>
      <w:r w:rsidRPr="006D70A1">
        <w:rPr>
          <w:rFonts w:ascii="Times New Roman" w:hAnsi="Times New Roman" w:cs="Times New Roman"/>
          <w:color w:val="222222"/>
          <w:shd w:val="clear" w:color="auto" w:fill="FFFFFF"/>
        </w:rPr>
        <w:t xml:space="preserve"> (Uy, and Aguinis 2010)</w:t>
      </w:r>
      <w:r w:rsidRPr="006D70A1">
        <w:rPr>
          <w:rFonts w:ascii="Times New Roman" w:hAnsi="Times New Roman" w:cs="Times New Roman"/>
        </w:rPr>
        <w:t xml:space="preserve">. If the market can’t be able to feasible in the market, there is no need for market analysis. </w:t>
      </w:r>
      <w:r w:rsidR="00945799" w:rsidRPr="006D70A1">
        <w:rPr>
          <w:rFonts w:ascii="Times New Roman" w:hAnsi="Times New Roman" w:cs="Times New Roman"/>
        </w:rPr>
        <w:t>So,</w:t>
      </w:r>
      <w:r w:rsidRPr="006D70A1">
        <w:rPr>
          <w:rFonts w:ascii="Times New Roman" w:hAnsi="Times New Roman" w:cs="Times New Roman"/>
        </w:rPr>
        <w:t xml:space="preserve"> feasibility analysis is must for the business before going out market analysis. Market analysis also won’t be possible without opportunity gap analysis and industry attractiveness</w:t>
      </w:r>
      <w:r w:rsidRPr="006D70A1">
        <w:rPr>
          <w:rFonts w:ascii="Times New Roman" w:hAnsi="Times New Roman" w:cs="Times New Roman"/>
          <w:color w:val="222222"/>
          <w:shd w:val="clear" w:color="auto" w:fill="FFFFFF"/>
        </w:rPr>
        <w:t xml:space="preserve"> (Ridley-Duff and Bull, 2011)</w:t>
      </w:r>
      <w:r w:rsidRPr="006D70A1">
        <w:rPr>
          <w:rFonts w:ascii="Times New Roman" w:hAnsi="Times New Roman" w:cs="Times New Roman"/>
        </w:rPr>
        <w:t>. Because if there is any chance of the demand and the industry has the attractiveness, then market analysis will be possible. We have done the opportunity gap analysis to find out the demand drivers and the supply drivers for our business centre. Here is the opportunity gap analysis of the business.</w:t>
      </w:r>
    </w:p>
    <w:tbl>
      <w:tblPr>
        <w:tblStyle w:val="GridTable4-Accent3"/>
        <w:tblW w:w="8282" w:type="dxa"/>
        <w:tblLook w:val="04A0" w:firstRow="1" w:lastRow="0" w:firstColumn="1" w:lastColumn="0" w:noHBand="0" w:noVBand="1"/>
      </w:tblPr>
      <w:tblGrid>
        <w:gridCol w:w="1157"/>
        <w:gridCol w:w="2804"/>
        <w:gridCol w:w="4321"/>
      </w:tblGrid>
      <w:tr w:rsidR="001E4B0B" w:rsidRPr="006D70A1" w14:paraId="3C4F21BC" w14:textId="77777777" w:rsidTr="006D70A1">
        <w:trPr>
          <w:cnfStyle w:val="100000000000" w:firstRow="1" w:lastRow="0"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157" w:type="dxa"/>
          </w:tcPr>
          <w:p w14:paraId="1557D1AD" w14:textId="77777777" w:rsidR="001E4B0B" w:rsidRPr="006D70A1" w:rsidRDefault="001E4B0B" w:rsidP="006D70A1">
            <w:pPr>
              <w:spacing w:after="160" w:line="360" w:lineRule="auto"/>
              <w:rPr>
                <w:rFonts w:ascii="Times New Roman" w:hAnsi="Times New Roman" w:cs="Times New Roman"/>
                <w:b w:val="0"/>
                <w:bCs w:val="0"/>
                <w:sz w:val="24"/>
                <w:szCs w:val="24"/>
              </w:rPr>
            </w:pPr>
          </w:p>
        </w:tc>
        <w:tc>
          <w:tcPr>
            <w:tcW w:w="7125" w:type="dxa"/>
            <w:gridSpan w:val="2"/>
          </w:tcPr>
          <w:p w14:paraId="65139BDC" w14:textId="77777777" w:rsidR="001E4B0B" w:rsidRPr="006D70A1" w:rsidRDefault="001E4B0B" w:rsidP="006D70A1">
            <w:pPr>
              <w:spacing w:line="360" w:lineRule="auto"/>
              <w:ind w:left="1628"/>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Opportunity Gap Analysis </w:t>
            </w:r>
          </w:p>
        </w:tc>
      </w:tr>
      <w:tr w:rsidR="001E4B0B" w:rsidRPr="006D70A1" w14:paraId="4B2772C5" w14:textId="77777777" w:rsidTr="006D70A1">
        <w:trPr>
          <w:cnfStyle w:val="000000100000" w:firstRow="0" w:lastRow="0" w:firstColumn="0" w:lastColumn="0" w:oddVBand="0" w:evenVBand="0" w:oddHBand="1"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1157" w:type="dxa"/>
          </w:tcPr>
          <w:p w14:paraId="42CE08D5" w14:textId="77777777" w:rsidR="001E4B0B" w:rsidRPr="006D70A1" w:rsidRDefault="001E4B0B" w:rsidP="006D70A1">
            <w:pPr>
              <w:spacing w:line="360"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 </w:t>
            </w:r>
          </w:p>
        </w:tc>
        <w:tc>
          <w:tcPr>
            <w:tcW w:w="2804" w:type="dxa"/>
          </w:tcPr>
          <w:p w14:paraId="75359D8E" w14:textId="77777777" w:rsidR="001E4B0B" w:rsidRPr="006D70A1" w:rsidRDefault="001E4B0B" w:rsidP="006D70A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Contributing Factor </w:t>
            </w:r>
          </w:p>
        </w:tc>
        <w:tc>
          <w:tcPr>
            <w:tcW w:w="4321" w:type="dxa"/>
          </w:tcPr>
          <w:p w14:paraId="24EA4A0C" w14:textId="77777777" w:rsidR="001E4B0B" w:rsidRPr="006D70A1" w:rsidRDefault="001E4B0B" w:rsidP="006D70A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Impact &amp; Statistics </w:t>
            </w:r>
          </w:p>
        </w:tc>
      </w:tr>
      <w:tr w:rsidR="001E4B0B" w:rsidRPr="006D70A1" w14:paraId="1C6B80B9" w14:textId="77777777" w:rsidTr="006D70A1">
        <w:trPr>
          <w:trHeight w:val="967"/>
        </w:trPr>
        <w:tc>
          <w:tcPr>
            <w:cnfStyle w:val="001000000000" w:firstRow="0" w:lastRow="0" w:firstColumn="1" w:lastColumn="0" w:oddVBand="0" w:evenVBand="0" w:oddHBand="0" w:evenHBand="0" w:firstRowFirstColumn="0" w:firstRowLastColumn="0" w:lastRowFirstColumn="0" w:lastRowLastColumn="0"/>
            <w:tcW w:w="1157" w:type="dxa"/>
          </w:tcPr>
          <w:p w14:paraId="436AC330" w14:textId="77777777" w:rsidR="001E4B0B" w:rsidRPr="006D70A1" w:rsidRDefault="001E4B0B" w:rsidP="006D70A1">
            <w:pPr>
              <w:spacing w:after="105" w:line="360"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Demand </w:t>
            </w:r>
          </w:p>
          <w:p w14:paraId="71CED72F" w14:textId="77777777" w:rsidR="001E4B0B" w:rsidRPr="006D70A1" w:rsidRDefault="001E4B0B" w:rsidP="006D70A1">
            <w:pPr>
              <w:spacing w:line="360"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Driver </w:t>
            </w:r>
          </w:p>
        </w:tc>
        <w:tc>
          <w:tcPr>
            <w:tcW w:w="2804" w:type="dxa"/>
          </w:tcPr>
          <w:p w14:paraId="2722229B" w14:textId="77777777" w:rsidR="001E4B0B" w:rsidRPr="006D70A1" w:rsidRDefault="001E4B0B" w:rsidP="006D70A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Social Factor </w:t>
            </w:r>
          </w:p>
        </w:tc>
        <w:tc>
          <w:tcPr>
            <w:tcW w:w="4321" w:type="dxa"/>
          </w:tcPr>
          <w:p w14:paraId="639669F3" w14:textId="77777777" w:rsidR="001E4B0B" w:rsidRPr="006D70A1" w:rsidRDefault="001E4B0B" w:rsidP="006D70A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Number of Working people in the City in on the rise.</w:t>
            </w:r>
          </w:p>
        </w:tc>
      </w:tr>
      <w:tr w:rsidR="001E4B0B" w:rsidRPr="006D70A1" w14:paraId="2ED71CD5" w14:textId="77777777" w:rsidTr="006D70A1">
        <w:trPr>
          <w:cnfStyle w:val="000000100000" w:firstRow="0" w:lastRow="0" w:firstColumn="0" w:lastColumn="0" w:oddVBand="0" w:evenVBand="0" w:oddHBand="1" w:evenHBand="0" w:firstRowFirstColumn="0" w:firstRowLastColumn="0" w:lastRowFirstColumn="0" w:lastRowLastColumn="0"/>
          <w:trHeight w:val="1930"/>
        </w:trPr>
        <w:tc>
          <w:tcPr>
            <w:cnfStyle w:val="001000000000" w:firstRow="0" w:lastRow="0" w:firstColumn="1" w:lastColumn="0" w:oddVBand="0" w:evenVBand="0" w:oddHBand="0" w:evenHBand="0" w:firstRowFirstColumn="0" w:firstRowLastColumn="0" w:lastRowFirstColumn="0" w:lastRowLastColumn="0"/>
            <w:tcW w:w="1157" w:type="dxa"/>
            <w:vMerge w:val="restart"/>
          </w:tcPr>
          <w:p w14:paraId="6335ECD5" w14:textId="77777777" w:rsidR="001E4B0B" w:rsidRPr="006D70A1" w:rsidRDefault="001E4B0B" w:rsidP="006D70A1">
            <w:pPr>
              <w:spacing w:after="105" w:line="360"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lastRenderedPageBreak/>
              <w:t xml:space="preserve">Supply </w:t>
            </w:r>
          </w:p>
          <w:p w14:paraId="26CB86FD" w14:textId="77777777" w:rsidR="001E4B0B" w:rsidRPr="006D70A1" w:rsidRDefault="001E4B0B" w:rsidP="006D70A1">
            <w:pPr>
              <w:spacing w:line="360"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Driver </w:t>
            </w:r>
          </w:p>
        </w:tc>
        <w:tc>
          <w:tcPr>
            <w:tcW w:w="2804" w:type="dxa"/>
          </w:tcPr>
          <w:p w14:paraId="6906690E" w14:textId="77777777" w:rsidR="001E4B0B" w:rsidRPr="006D70A1" w:rsidRDefault="001E4B0B" w:rsidP="006D70A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1. Demographic Factor </w:t>
            </w:r>
          </w:p>
        </w:tc>
        <w:tc>
          <w:tcPr>
            <w:tcW w:w="4321" w:type="dxa"/>
          </w:tcPr>
          <w:p w14:paraId="35F9336D" w14:textId="77777777" w:rsidR="001E4B0B" w:rsidRPr="006D70A1" w:rsidRDefault="001E4B0B" w:rsidP="006D70A1">
            <w:pPr>
              <w:spacing w:after="200"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Availability of Maid, relatives, and caregiver at home.  </w:t>
            </w:r>
          </w:p>
          <w:p w14:paraId="3436A14F" w14:textId="77777777" w:rsidR="001E4B0B" w:rsidRPr="006D70A1" w:rsidRDefault="001E4B0B" w:rsidP="006D70A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20% of the working people have this opportunity </w:t>
            </w:r>
          </w:p>
        </w:tc>
      </w:tr>
      <w:tr w:rsidR="001E4B0B" w:rsidRPr="006D70A1" w14:paraId="11776714" w14:textId="77777777" w:rsidTr="006D70A1">
        <w:trPr>
          <w:trHeight w:val="1349"/>
        </w:trPr>
        <w:tc>
          <w:tcPr>
            <w:cnfStyle w:val="001000000000" w:firstRow="0" w:lastRow="0" w:firstColumn="1" w:lastColumn="0" w:oddVBand="0" w:evenVBand="0" w:oddHBand="0" w:evenHBand="0" w:firstRowFirstColumn="0" w:firstRowLastColumn="0" w:lastRowFirstColumn="0" w:lastRowLastColumn="0"/>
            <w:tcW w:w="0" w:type="auto"/>
            <w:vMerge/>
          </w:tcPr>
          <w:p w14:paraId="0D79D5A6" w14:textId="77777777" w:rsidR="001E4B0B" w:rsidRPr="006D70A1" w:rsidRDefault="001E4B0B" w:rsidP="006D70A1">
            <w:pPr>
              <w:spacing w:after="160" w:line="360" w:lineRule="auto"/>
              <w:rPr>
                <w:rFonts w:ascii="Times New Roman" w:hAnsi="Times New Roman" w:cs="Times New Roman"/>
                <w:b w:val="0"/>
                <w:bCs w:val="0"/>
                <w:sz w:val="24"/>
                <w:szCs w:val="24"/>
              </w:rPr>
            </w:pPr>
          </w:p>
        </w:tc>
        <w:tc>
          <w:tcPr>
            <w:tcW w:w="2804" w:type="dxa"/>
          </w:tcPr>
          <w:p w14:paraId="1605F29C" w14:textId="77777777" w:rsidR="001E4B0B" w:rsidRPr="006D70A1" w:rsidRDefault="001E4B0B" w:rsidP="006D70A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2. Geographic Factor </w:t>
            </w:r>
          </w:p>
        </w:tc>
        <w:tc>
          <w:tcPr>
            <w:tcW w:w="4321" w:type="dxa"/>
          </w:tcPr>
          <w:p w14:paraId="7D391213" w14:textId="4809A543" w:rsidR="001E4B0B" w:rsidRPr="006D70A1" w:rsidRDefault="001E4B0B" w:rsidP="006D70A1">
            <w:pPr>
              <w:spacing w:line="360" w:lineRule="auto"/>
              <w:ind w:right="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30 cleaning services centres in the city area which are decentralized, </w:t>
            </w:r>
            <w:r w:rsidR="00945799" w:rsidRPr="006D70A1">
              <w:rPr>
                <w:rFonts w:ascii="Times New Roman" w:hAnsi="Times New Roman" w:cs="Times New Roman"/>
                <w:sz w:val="24"/>
                <w:szCs w:val="24"/>
              </w:rPr>
              <w:t>lacking</w:t>
            </w:r>
            <w:r w:rsidRPr="006D70A1">
              <w:rPr>
                <w:rFonts w:ascii="Times New Roman" w:hAnsi="Times New Roman" w:cs="Times New Roman"/>
                <w:sz w:val="24"/>
                <w:szCs w:val="24"/>
              </w:rPr>
              <w:t xml:space="preserve"> high quality services facilities. </w:t>
            </w:r>
          </w:p>
        </w:tc>
      </w:tr>
    </w:tbl>
    <w:p w14:paraId="2CBA2DA1" w14:textId="77777777" w:rsidR="001E4B0B" w:rsidRPr="006D70A1" w:rsidRDefault="001E4B0B" w:rsidP="001E4B0B">
      <w:pPr>
        <w:spacing w:after="202" w:line="360" w:lineRule="auto"/>
        <w:ind w:right="634"/>
        <w:rPr>
          <w:rFonts w:ascii="Times New Roman" w:hAnsi="Times New Roman" w:cs="Times New Roman"/>
        </w:rPr>
      </w:pPr>
    </w:p>
    <w:p w14:paraId="7D753846" w14:textId="5E213B15" w:rsidR="001E4B0B" w:rsidRPr="006D70A1" w:rsidRDefault="001E4B0B" w:rsidP="001E4B0B">
      <w:pPr>
        <w:spacing w:after="202" w:line="360" w:lineRule="auto"/>
        <w:ind w:right="634"/>
        <w:rPr>
          <w:rFonts w:ascii="Times New Roman" w:hAnsi="Times New Roman" w:cs="Times New Roman"/>
        </w:rPr>
      </w:pPr>
      <w:r w:rsidRPr="006D70A1">
        <w:rPr>
          <w:rFonts w:ascii="Times New Roman" w:hAnsi="Times New Roman" w:cs="Times New Roman"/>
        </w:rPr>
        <w:t xml:space="preserve">After the opportunity gap </w:t>
      </w:r>
      <w:r w:rsidR="00945799" w:rsidRPr="006D70A1">
        <w:rPr>
          <w:rFonts w:ascii="Times New Roman" w:hAnsi="Times New Roman" w:cs="Times New Roman"/>
        </w:rPr>
        <w:t>analysis,</w:t>
      </w:r>
      <w:r w:rsidRPr="006D70A1">
        <w:rPr>
          <w:rFonts w:ascii="Times New Roman" w:hAnsi="Times New Roman" w:cs="Times New Roman"/>
        </w:rPr>
        <w:t xml:space="preserve"> we are able to know that there are increasing number of working people in the city area. These working people needs for cleaning services. They are facing problem for it. </w:t>
      </w:r>
      <w:r w:rsidR="00945799" w:rsidRPr="006D70A1">
        <w:rPr>
          <w:rFonts w:ascii="Times New Roman" w:hAnsi="Times New Roman" w:cs="Times New Roman"/>
        </w:rPr>
        <w:t>So,</w:t>
      </w:r>
      <w:r w:rsidRPr="006D70A1">
        <w:rPr>
          <w:rFonts w:ascii="Times New Roman" w:hAnsi="Times New Roman" w:cs="Times New Roman"/>
        </w:rPr>
        <w:t xml:space="preserve"> we have the demand site of the business. We have also found that in the supply driver, demographic factors such as availability of maid, and relatives have indirect impact on our business centre. But demographic factors which affects directly shows that there are several cleaning services </w:t>
      </w:r>
      <w:r w:rsidR="00945799" w:rsidRPr="006D70A1">
        <w:rPr>
          <w:rFonts w:ascii="Times New Roman" w:hAnsi="Times New Roman" w:cs="Times New Roman"/>
        </w:rPr>
        <w:t>centres,</w:t>
      </w:r>
      <w:r w:rsidRPr="006D70A1">
        <w:rPr>
          <w:rFonts w:ascii="Times New Roman" w:hAnsi="Times New Roman" w:cs="Times New Roman"/>
        </w:rPr>
        <w:t xml:space="preserve"> but they have </w:t>
      </w:r>
      <w:r w:rsidR="00945799" w:rsidRPr="006D70A1">
        <w:rPr>
          <w:rFonts w:ascii="Times New Roman" w:hAnsi="Times New Roman" w:cs="Times New Roman"/>
        </w:rPr>
        <w:t>lacking</w:t>
      </w:r>
      <w:r w:rsidRPr="006D70A1">
        <w:rPr>
          <w:rFonts w:ascii="Times New Roman" w:hAnsi="Times New Roman" w:cs="Times New Roman"/>
        </w:rPr>
        <w:t xml:space="preserve"> high quality services. </w:t>
      </w:r>
      <w:r w:rsidR="00945799" w:rsidRPr="006D70A1">
        <w:rPr>
          <w:rFonts w:ascii="Times New Roman" w:hAnsi="Times New Roman" w:cs="Times New Roman"/>
        </w:rPr>
        <w:t>So,</w:t>
      </w:r>
      <w:r w:rsidRPr="006D70A1">
        <w:rPr>
          <w:rFonts w:ascii="Times New Roman" w:hAnsi="Times New Roman" w:cs="Times New Roman"/>
        </w:rPr>
        <w:t xml:space="preserve"> there is a demand of high services.</w:t>
      </w:r>
    </w:p>
    <w:p w14:paraId="14FCDDE1" w14:textId="50CAFEA0" w:rsidR="001E4B0B" w:rsidRDefault="001E4B0B" w:rsidP="0066552B">
      <w:pPr>
        <w:pStyle w:val="Heading1"/>
      </w:pPr>
      <w:bookmarkStart w:id="55" w:name="_Toc18423350"/>
      <w:r w:rsidRPr="006D70A1">
        <w:t>Industry Attractiveness</w:t>
      </w:r>
      <w:bookmarkEnd w:id="55"/>
    </w:p>
    <w:p w14:paraId="16971638" w14:textId="77777777" w:rsidR="0066552B" w:rsidRPr="0066552B" w:rsidRDefault="0066552B" w:rsidP="0066552B"/>
    <w:p w14:paraId="43D8AB5F" w14:textId="77777777"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Industry attractiveness affects the market analysis of the business. As it occurs, we have done our industry attractiveness by following way.</w:t>
      </w:r>
    </w:p>
    <w:tbl>
      <w:tblPr>
        <w:tblStyle w:val="PlainTable1"/>
        <w:tblpPr w:leftFromText="180" w:rightFromText="180" w:vertAnchor="text" w:horzAnchor="margin" w:tblpY="4"/>
        <w:tblW w:w="8728" w:type="dxa"/>
        <w:tblLook w:val="04A0" w:firstRow="1" w:lastRow="0" w:firstColumn="1" w:lastColumn="0" w:noHBand="0" w:noVBand="1"/>
      </w:tblPr>
      <w:tblGrid>
        <w:gridCol w:w="3327"/>
        <w:gridCol w:w="3260"/>
        <w:gridCol w:w="2141"/>
      </w:tblGrid>
      <w:tr w:rsidR="001E4B0B" w:rsidRPr="006D70A1" w14:paraId="669258F6" w14:textId="77777777" w:rsidTr="006D70A1">
        <w:trPr>
          <w:cnfStyle w:val="100000000000" w:firstRow="1" w:lastRow="0" w:firstColumn="0" w:lastColumn="0" w:oddVBand="0" w:evenVBand="0" w:oddHBand="0" w:evenHBand="0"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3327" w:type="dxa"/>
          </w:tcPr>
          <w:p w14:paraId="6A3342E9" w14:textId="77777777" w:rsidR="001E4B0B" w:rsidRPr="006D70A1" w:rsidRDefault="001E4B0B" w:rsidP="006D70A1">
            <w:pPr>
              <w:tabs>
                <w:tab w:val="center" w:pos="2188"/>
                <w:tab w:val="right" w:pos="3173"/>
              </w:tabs>
              <w:spacing w:after="112" w:line="360"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Characteristics </w:t>
            </w:r>
            <w:r w:rsidRPr="006D70A1">
              <w:rPr>
                <w:rFonts w:ascii="Times New Roman" w:hAnsi="Times New Roman" w:cs="Times New Roman"/>
                <w:b w:val="0"/>
                <w:bCs w:val="0"/>
                <w:sz w:val="24"/>
                <w:szCs w:val="24"/>
              </w:rPr>
              <w:tab/>
              <w:t xml:space="preserve">of </w:t>
            </w:r>
            <w:r w:rsidRPr="006D70A1">
              <w:rPr>
                <w:rFonts w:ascii="Times New Roman" w:hAnsi="Times New Roman" w:cs="Times New Roman"/>
                <w:b w:val="0"/>
                <w:bCs w:val="0"/>
                <w:sz w:val="24"/>
                <w:szCs w:val="24"/>
              </w:rPr>
              <w:tab/>
              <w:t xml:space="preserve">the </w:t>
            </w:r>
          </w:p>
          <w:p w14:paraId="4B9AD7F5" w14:textId="77777777" w:rsidR="001E4B0B" w:rsidRPr="006D70A1" w:rsidRDefault="001E4B0B" w:rsidP="006D70A1">
            <w:pPr>
              <w:spacing w:line="360" w:lineRule="auto"/>
              <w:ind w:left="2"/>
              <w:rPr>
                <w:rFonts w:ascii="Times New Roman" w:hAnsi="Times New Roman" w:cs="Times New Roman"/>
                <w:b w:val="0"/>
                <w:bCs w:val="0"/>
                <w:sz w:val="24"/>
                <w:szCs w:val="24"/>
              </w:rPr>
            </w:pPr>
            <w:r w:rsidRPr="006D70A1">
              <w:rPr>
                <w:rFonts w:ascii="Times New Roman" w:hAnsi="Times New Roman" w:cs="Times New Roman"/>
                <w:b w:val="0"/>
                <w:bCs w:val="0"/>
                <w:sz w:val="24"/>
                <w:szCs w:val="24"/>
              </w:rPr>
              <w:t>Industry</w:t>
            </w:r>
          </w:p>
        </w:tc>
        <w:tc>
          <w:tcPr>
            <w:tcW w:w="3260" w:type="dxa"/>
          </w:tcPr>
          <w:p w14:paraId="0E5BC0C0" w14:textId="77777777" w:rsidR="001E4B0B" w:rsidRPr="006D70A1" w:rsidRDefault="001E4B0B" w:rsidP="006D70A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Required Attractiveness for being feasible </w:t>
            </w:r>
          </w:p>
        </w:tc>
        <w:tc>
          <w:tcPr>
            <w:tcW w:w="2141" w:type="dxa"/>
          </w:tcPr>
          <w:p w14:paraId="70FE4B0E" w14:textId="77777777" w:rsidR="001E4B0B" w:rsidRPr="006D70A1" w:rsidRDefault="001E4B0B" w:rsidP="006D70A1">
            <w:pPr>
              <w:tabs>
                <w:tab w:val="right" w:pos="1987"/>
              </w:tabs>
              <w:spacing w:after="112"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True Shine Cleaning Service Centre Attractiveness </w:t>
            </w:r>
          </w:p>
        </w:tc>
      </w:tr>
      <w:tr w:rsidR="001E4B0B" w:rsidRPr="006D70A1" w14:paraId="193BBB6F" w14:textId="77777777" w:rsidTr="006D70A1">
        <w:trPr>
          <w:cnfStyle w:val="000000100000" w:firstRow="0" w:lastRow="0" w:firstColumn="0" w:lastColumn="0" w:oddVBand="0" w:evenVBand="0" w:oddHBand="1"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3327" w:type="dxa"/>
          </w:tcPr>
          <w:p w14:paraId="176BBF65" w14:textId="77777777" w:rsidR="001E4B0B" w:rsidRPr="006D70A1" w:rsidRDefault="001E4B0B" w:rsidP="006D70A1">
            <w:pPr>
              <w:spacing w:line="360" w:lineRule="auto"/>
              <w:ind w:left="2"/>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Young or Old </w:t>
            </w:r>
          </w:p>
        </w:tc>
        <w:tc>
          <w:tcPr>
            <w:tcW w:w="3260" w:type="dxa"/>
          </w:tcPr>
          <w:p w14:paraId="1B9A39FE" w14:textId="77777777" w:rsidR="001E4B0B" w:rsidRPr="006D70A1" w:rsidRDefault="001E4B0B" w:rsidP="006D70A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Young  </w:t>
            </w:r>
          </w:p>
        </w:tc>
        <w:tc>
          <w:tcPr>
            <w:tcW w:w="2141" w:type="dxa"/>
          </w:tcPr>
          <w:p w14:paraId="06AF96E0" w14:textId="77777777" w:rsidR="001E4B0B" w:rsidRPr="006D70A1" w:rsidRDefault="001E4B0B" w:rsidP="006D70A1">
            <w:pPr>
              <w:spacing w:line="360" w:lineRule="auto"/>
              <w:ind w:left="2"/>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Young </w:t>
            </w:r>
            <w:r w:rsidRPr="006D70A1">
              <w:rPr>
                <w:rFonts w:ascii="Segoe UI Symbol" w:eastAsia="Segoe UI Symbol" w:hAnsi="Segoe UI Symbol" w:cs="Segoe UI Symbol"/>
                <w:sz w:val="24"/>
                <w:szCs w:val="24"/>
              </w:rPr>
              <w:t>✓</w:t>
            </w:r>
            <w:r w:rsidRPr="006D70A1">
              <w:rPr>
                <w:rFonts w:ascii="Times New Roman" w:hAnsi="Times New Roman" w:cs="Times New Roman"/>
                <w:sz w:val="24"/>
                <w:szCs w:val="24"/>
              </w:rPr>
              <w:t xml:space="preserve"> </w:t>
            </w:r>
          </w:p>
        </w:tc>
      </w:tr>
      <w:tr w:rsidR="001E4B0B" w:rsidRPr="006D70A1" w14:paraId="6D90CF24" w14:textId="77777777" w:rsidTr="006D70A1">
        <w:trPr>
          <w:trHeight w:val="648"/>
        </w:trPr>
        <w:tc>
          <w:tcPr>
            <w:cnfStyle w:val="001000000000" w:firstRow="0" w:lastRow="0" w:firstColumn="1" w:lastColumn="0" w:oddVBand="0" w:evenVBand="0" w:oddHBand="0" w:evenHBand="0" w:firstRowFirstColumn="0" w:firstRowLastColumn="0" w:lastRowFirstColumn="0" w:lastRowLastColumn="0"/>
            <w:tcW w:w="3327" w:type="dxa"/>
          </w:tcPr>
          <w:p w14:paraId="239263AC" w14:textId="77777777" w:rsidR="001E4B0B" w:rsidRPr="006D70A1" w:rsidRDefault="001E4B0B" w:rsidP="006D70A1">
            <w:pPr>
              <w:spacing w:line="360" w:lineRule="auto"/>
              <w:ind w:left="2"/>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Early or Late in life cycle </w:t>
            </w:r>
          </w:p>
        </w:tc>
        <w:tc>
          <w:tcPr>
            <w:tcW w:w="3260" w:type="dxa"/>
          </w:tcPr>
          <w:p w14:paraId="420688DD" w14:textId="77777777" w:rsidR="001E4B0B" w:rsidRPr="006D70A1" w:rsidRDefault="001E4B0B" w:rsidP="006D70A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Early </w:t>
            </w:r>
          </w:p>
        </w:tc>
        <w:tc>
          <w:tcPr>
            <w:tcW w:w="2141" w:type="dxa"/>
          </w:tcPr>
          <w:p w14:paraId="0FBD55CA" w14:textId="77777777" w:rsidR="001E4B0B" w:rsidRPr="006D70A1" w:rsidRDefault="001E4B0B" w:rsidP="006D70A1">
            <w:pPr>
              <w:spacing w:line="360" w:lineRule="auto"/>
              <w:ind w:left="2"/>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Early </w:t>
            </w:r>
            <w:r w:rsidRPr="006D70A1">
              <w:rPr>
                <w:rFonts w:ascii="Segoe UI Symbol" w:eastAsia="Segoe UI Symbol" w:hAnsi="Segoe UI Symbol" w:cs="Segoe UI Symbol"/>
                <w:sz w:val="24"/>
                <w:szCs w:val="24"/>
              </w:rPr>
              <w:t>✓</w:t>
            </w:r>
            <w:r w:rsidRPr="006D70A1">
              <w:rPr>
                <w:rFonts w:ascii="Times New Roman" w:hAnsi="Times New Roman" w:cs="Times New Roman"/>
                <w:sz w:val="24"/>
                <w:szCs w:val="24"/>
              </w:rPr>
              <w:t xml:space="preserve"> </w:t>
            </w:r>
          </w:p>
        </w:tc>
      </w:tr>
      <w:tr w:rsidR="001E4B0B" w:rsidRPr="006D70A1" w14:paraId="5F2BCB6E" w14:textId="77777777" w:rsidTr="006D70A1">
        <w:trPr>
          <w:cnfStyle w:val="000000100000" w:firstRow="0" w:lastRow="0" w:firstColumn="0" w:lastColumn="0" w:oddVBand="0" w:evenVBand="0" w:oddHBand="1" w:evenHBand="0" w:firstRowFirstColumn="0" w:firstRowLastColumn="0" w:lastRowFirstColumn="0" w:lastRowLastColumn="0"/>
          <w:trHeight w:val="651"/>
        </w:trPr>
        <w:tc>
          <w:tcPr>
            <w:cnfStyle w:val="001000000000" w:firstRow="0" w:lastRow="0" w:firstColumn="1" w:lastColumn="0" w:oddVBand="0" w:evenVBand="0" w:oddHBand="0" w:evenHBand="0" w:firstRowFirstColumn="0" w:firstRowLastColumn="0" w:lastRowFirstColumn="0" w:lastRowLastColumn="0"/>
            <w:tcW w:w="3327" w:type="dxa"/>
          </w:tcPr>
          <w:p w14:paraId="67679116" w14:textId="77777777" w:rsidR="001E4B0B" w:rsidRPr="006D70A1" w:rsidRDefault="001E4B0B" w:rsidP="006D70A1">
            <w:pPr>
              <w:spacing w:line="360" w:lineRule="auto"/>
              <w:ind w:left="2"/>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Fragmented or Concentrated </w:t>
            </w:r>
          </w:p>
        </w:tc>
        <w:tc>
          <w:tcPr>
            <w:tcW w:w="3260" w:type="dxa"/>
          </w:tcPr>
          <w:p w14:paraId="0B35E052" w14:textId="77777777" w:rsidR="001E4B0B" w:rsidRPr="006D70A1" w:rsidRDefault="001E4B0B" w:rsidP="006D70A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Fragmented </w:t>
            </w:r>
          </w:p>
        </w:tc>
        <w:tc>
          <w:tcPr>
            <w:tcW w:w="2141" w:type="dxa"/>
          </w:tcPr>
          <w:p w14:paraId="2CEB6FC6" w14:textId="77777777" w:rsidR="001E4B0B" w:rsidRPr="006D70A1" w:rsidRDefault="001E4B0B" w:rsidP="006D70A1">
            <w:pPr>
              <w:spacing w:line="360" w:lineRule="auto"/>
              <w:ind w:left="2"/>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Fragmented </w:t>
            </w:r>
            <w:r w:rsidRPr="006D70A1">
              <w:rPr>
                <w:rFonts w:ascii="Segoe UI Symbol" w:eastAsia="Segoe UI Symbol" w:hAnsi="Segoe UI Symbol" w:cs="Segoe UI Symbol"/>
                <w:sz w:val="24"/>
                <w:szCs w:val="24"/>
              </w:rPr>
              <w:t>✓</w:t>
            </w:r>
            <w:r w:rsidRPr="006D70A1">
              <w:rPr>
                <w:rFonts w:ascii="Times New Roman" w:hAnsi="Times New Roman" w:cs="Times New Roman"/>
                <w:sz w:val="24"/>
                <w:szCs w:val="24"/>
              </w:rPr>
              <w:t xml:space="preserve"> </w:t>
            </w:r>
          </w:p>
        </w:tc>
      </w:tr>
      <w:tr w:rsidR="001E4B0B" w:rsidRPr="006D70A1" w14:paraId="2FEFCA0A" w14:textId="77777777" w:rsidTr="006D70A1">
        <w:trPr>
          <w:trHeight w:val="1406"/>
        </w:trPr>
        <w:tc>
          <w:tcPr>
            <w:cnfStyle w:val="001000000000" w:firstRow="0" w:lastRow="0" w:firstColumn="1" w:lastColumn="0" w:oddVBand="0" w:evenVBand="0" w:oddHBand="0" w:evenHBand="0" w:firstRowFirstColumn="0" w:firstRowLastColumn="0" w:lastRowFirstColumn="0" w:lastRowLastColumn="0"/>
            <w:tcW w:w="3327" w:type="dxa"/>
          </w:tcPr>
          <w:p w14:paraId="2E282642" w14:textId="77777777" w:rsidR="001E4B0B" w:rsidRPr="006D70A1" w:rsidRDefault="001E4B0B" w:rsidP="006D70A1">
            <w:pPr>
              <w:spacing w:line="360" w:lineRule="auto"/>
              <w:ind w:left="2"/>
              <w:rPr>
                <w:rFonts w:ascii="Times New Roman" w:hAnsi="Times New Roman" w:cs="Times New Roman"/>
                <w:b w:val="0"/>
                <w:bCs w:val="0"/>
                <w:sz w:val="24"/>
                <w:szCs w:val="24"/>
              </w:rPr>
            </w:pPr>
            <w:r w:rsidRPr="006D70A1">
              <w:rPr>
                <w:rFonts w:ascii="Times New Roman" w:hAnsi="Times New Roman" w:cs="Times New Roman"/>
                <w:b w:val="0"/>
                <w:bCs w:val="0"/>
                <w:sz w:val="24"/>
                <w:szCs w:val="24"/>
              </w:rPr>
              <w:lastRenderedPageBreak/>
              <w:t xml:space="preserve">Growing or shrinking </w:t>
            </w:r>
          </w:p>
        </w:tc>
        <w:tc>
          <w:tcPr>
            <w:tcW w:w="3260" w:type="dxa"/>
          </w:tcPr>
          <w:p w14:paraId="55509003" w14:textId="77777777" w:rsidR="001E4B0B" w:rsidRPr="006D70A1" w:rsidRDefault="001E4B0B" w:rsidP="006D70A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Growing </w:t>
            </w:r>
          </w:p>
        </w:tc>
        <w:tc>
          <w:tcPr>
            <w:tcW w:w="2141" w:type="dxa"/>
          </w:tcPr>
          <w:p w14:paraId="0EB19B5C" w14:textId="77777777" w:rsidR="001E4B0B" w:rsidRPr="006D70A1" w:rsidRDefault="001E4B0B" w:rsidP="006D70A1">
            <w:pPr>
              <w:spacing w:line="360" w:lineRule="auto"/>
              <w:ind w:left="2"/>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Growing </w:t>
            </w:r>
            <w:r w:rsidRPr="006D70A1">
              <w:rPr>
                <w:rFonts w:ascii="Segoe UI Symbol" w:eastAsia="Segoe UI Symbol" w:hAnsi="Segoe UI Symbol" w:cs="Segoe UI Symbol"/>
                <w:sz w:val="24"/>
                <w:szCs w:val="24"/>
              </w:rPr>
              <w:t>✓</w:t>
            </w:r>
            <w:r w:rsidRPr="006D70A1">
              <w:rPr>
                <w:rFonts w:ascii="Times New Roman" w:hAnsi="Times New Roman" w:cs="Times New Roman"/>
                <w:sz w:val="24"/>
                <w:szCs w:val="24"/>
              </w:rPr>
              <w:t xml:space="preserve"> (10.19% growth rate </w:t>
            </w:r>
          </w:p>
          <w:p w14:paraId="4EA1CAD9" w14:textId="77777777" w:rsidR="001E4B0B" w:rsidRPr="006D70A1" w:rsidRDefault="001E4B0B" w:rsidP="006D70A1">
            <w:pPr>
              <w:spacing w:line="360" w:lineRule="auto"/>
              <w:ind w:left="2"/>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globally) </w:t>
            </w:r>
          </w:p>
        </w:tc>
      </w:tr>
      <w:tr w:rsidR="001E4B0B" w:rsidRPr="006D70A1" w14:paraId="4AA92F6A" w14:textId="77777777" w:rsidTr="006D70A1">
        <w:trPr>
          <w:cnfStyle w:val="000000100000" w:firstRow="0" w:lastRow="0" w:firstColumn="0" w:lastColumn="0" w:oddVBand="0" w:evenVBand="0" w:oddHBand="1" w:evenHBand="0"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3327" w:type="dxa"/>
          </w:tcPr>
          <w:p w14:paraId="1D26A7FE" w14:textId="77777777" w:rsidR="001E4B0B" w:rsidRPr="006D70A1" w:rsidRDefault="001E4B0B" w:rsidP="006D70A1">
            <w:pPr>
              <w:spacing w:after="143" w:line="360" w:lineRule="auto"/>
              <w:ind w:left="2"/>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Selling services that customers </w:t>
            </w:r>
          </w:p>
          <w:p w14:paraId="6F078440" w14:textId="77777777" w:rsidR="001E4B0B" w:rsidRPr="006D70A1" w:rsidRDefault="001E4B0B" w:rsidP="006D70A1">
            <w:pPr>
              <w:spacing w:line="360" w:lineRule="auto"/>
              <w:ind w:left="2"/>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“must have” or “want to have” </w:t>
            </w:r>
          </w:p>
        </w:tc>
        <w:tc>
          <w:tcPr>
            <w:tcW w:w="3260" w:type="dxa"/>
          </w:tcPr>
          <w:p w14:paraId="0E69884F" w14:textId="77777777" w:rsidR="001E4B0B" w:rsidRPr="006D70A1" w:rsidRDefault="001E4B0B" w:rsidP="006D70A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Must have </w:t>
            </w:r>
          </w:p>
        </w:tc>
        <w:tc>
          <w:tcPr>
            <w:tcW w:w="2141" w:type="dxa"/>
          </w:tcPr>
          <w:p w14:paraId="019EF853" w14:textId="77777777" w:rsidR="001E4B0B" w:rsidRPr="006D70A1" w:rsidRDefault="001E4B0B" w:rsidP="006D70A1">
            <w:pPr>
              <w:spacing w:line="360" w:lineRule="auto"/>
              <w:ind w:left="2"/>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Must have </w:t>
            </w:r>
            <w:r w:rsidRPr="006D70A1">
              <w:rPr>
                <w:rFonts w:ascii="Segoe UI Symbol" w:eastAsia="Segoe UI Symbol" w:hAnsi="Segoe UI Symbol" w:cs="Segoe UI Symbol"/>
                <w:sz w:val="24"/>
                <w:szCs w:val="24"/>
              </w:rPr>
              <w:t>✓</w:t>
            </w:r>
            <w:r w:rsidRPr="006D70A1">
              <w:rPr>
                <w:rFonts w:ascii="Times New Roman" w:hAnsi="Times New Roman" w:cs="Times New Roman"/>
                <w:sz w:val="24"/>
                <w:szCs w:val="24"/>
              </w:rPr>
              <w:t xml:space="preserve"> </w:t>
            </w:r>
          </w:p>
        </w:tc>
      </w:tr>
      <w:tr w:rsidR="001E4B0B" w:rsidRPr="006D70A1" w14:paraId="37C7EC44" w14:textId="77777777" w:rsidTr="006D70A1">
        <w:trPr>
          <w:trHeight w:val="648"/>
        </w:trPr>
        <w:tc>
          <w:tcPr>
            <w:cnfStyle w:val="001000000000" w:firstRow="0" w:lastRow="0" w:firstColumn="1" w:lastColumn="0" w:oddVBand="0" w:evenVBand="0" w:oddHBand="0" w:evenHBand="0" w:firstRowFirstColumn="0" w:firstRowLastColumn="0" w:lastRowFirstColumn="0" w:lastRowLastColumn="0"/>
            <w:tcW w:w="3327" w:type="dxa"/>
          </w:tcPr>
          <w:p w14:paraId="578CD63E" w14:textId="77777777" w:rsidR="001E4B0B" w:rsidRPr="006D70A1" w:rsidRDefault="001E4B0B" w:rsidP="006D70A1">
            <w:pPr>
              <w:spacing w:line="360" w:lineRule="auto"/>
              <w:ind w:left="2"/>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High or low operating margins </w:t>
            </w:r>
          </w:p>
        </w:tc>
        <w:tc>
          <w:tcPr>
            <w:tcW w:w="3260" w:type="dxa"/>
          </w:tcPr>
          <w:p w14:paraId="5103DA92" w14:textId="77777777" w:rsidR="001E4B0B" w:rsidRPr="006D70A1" w:rsidRDefault="001E4B0B" w:rsidP="006D70A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High </w:t>
            </w:r>
          </w:p>
        </w:tc>
        <w:tc>
          <w:tcPr>
            <w:tcW w:w="2141" w:type="dxa"/>
          </w:tcPr>
          <w:p w14:paraId="1BE4E8E9" w14:textId="77777777" w:rsidR="001E4B0B" w:rsidRPr="006D70A1" w:rsidRDefault="001E4B0B" w:rsidP="006D70A1">
            <w:pPr>
              <w:spacing w:line="360" w:lineRule="auto"/>
              <w:ind w:left="2"/>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High </w:t>
            </w:r>
            <w:r w:rsidRPr="006D70A1">
              <w:rPr>
                <w:rFonts w:ascii="Segoe UI Symbol" w:eastAsia="Segoe UI Symbol" w:hAnsi="Segoe UI Symbol" w:cs="Segoe UI Symbol"/>
                <w:sz w:val="24"/>
                <w:szCs w:val="24"/>
              </w:rPr>
              <w:t>✓</w:t>
            </w:r>
            <w:r w:rsidRPr="006D70A1">
              <w:rPr>
                <w:rFonts w:ascii="Times New Roman" w:hAnsi="Times New Roman" w:cs="Times New Roman"/>
                <w:sz w:val="24"/>
                <w:szCs w:val="24"/>
              </w:rPr>
              <w:t xml:space="preserve"> </w:t>
            </w:r>
          </w:p>
        </w:tc>
      </w:tr>
      <w:tr w:rsidR="001E4B0B" w:rsidRPr="006D70A1" w14:paraId="7302A343" w14:textId="77777777" w:rsidTr="006D70A1">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3327" w:type="dxa"/>
          </w:tcPr>
          <w:p w14:paraId="0BBFBA55" w14:textId="77777777" w:rsidR="001E4B0B" w:rsidRPr="006D70A1" w:rsidRDefault="001E4B0B" w:rsidP="006D70A1">
            <w:pPr>
              <w:spacing w:line="360" w:lineRule="auto"/>
              <w:ind w:left="2" w:right="57"/>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Independent or dependent on historically low price of a key raw material </w:t>
            </w:r>
          </w:p>
        </w:tc>
        <w:tc>
          <w:tcPr>
            <w:tcW w:w="3260" w:type="dxa"/>
          </w:tcPr>
          <w:p w14:paraId="555C093F" w14:textId="77777777" w:rsidR="001E4B0B" w:rsidRPr="006D70A1" w:rsidRDefault="001E4B0B" w:rsidP="006D70A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Independent </w:t>
            </w:r>
          </w:p>
        </w:tc>
        <w:tc>
          <w:tcPr>
            <w:tcW w:w="2141" w:type="dxa"/>
          </w:tcPr>
          <w:p w14:paraId="46DBA2D5" w14:textId="77777777" w:rsidR="001E4B0B" w:rsidRPr="006D70A1" w:rsidRDefault="001E4B0B" w:rsidP="006D70A1">
            <w:pPr>
              <w:spacing w:line="360" w:lineRule="auto"/>
              <w:ind w:left="2"/>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Independent </w:t>
            </w:r>
            <w:r w:rsidRPr="006D70A1">
              <w:rPr>
                <w:rFonts w:ascii="Segoe UI Symbol" w:eastAsia="Segoe UI Symbol" w:hAnsi="Segoe UI Symbol" w:cs="Segoe UI Symbol"/>
                <w:sz w:val="24"/>
                <w:szCs w:val="24"/>
              </w:rPr>
              <w:t>✓</w:t>
            </w:r>
            <w:r w:rsidRPr="006D70A1">
              <w:rPr>
                <w:rFonts w:ascii="Times New Roman" w:hAnsi="Times New Roman" w:cs="Times New Roman"/>
                <w:sz w:val="24"/>
                <w:szCs w:val="24"/>
              </w:rPr>
              <w:t xml:space="preserve"> </w:t>
            </w:r>
          </w:p>
        </w:tc>
      </w:tr>
    </w:tbl>
    <w:p w14:paraId="473E3208" w14:textId="77777777" w:rsidR="001E4B0B" w:rsidRPr="006D70A1" w:rsidRDefault="001E4B0B" w:rsidP="001E4B0B">
      <w:pPr>
        <w:spacing w:line="360" w:lineRule="auto"/>
        <w:rPr>
          <w:rFonts w:ascii="Times New Roman" w:hAnsi="Times New Roman" w:cs="Times New Roman"/>
        </w:rPr>
      </w:pPr>
    </w:p>
    <w:p w14:paraId="38123DF0" w14:textId="77777777"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From the above industry attractiveness, we found that our business centre has all of the criteria for being feasible. Now it would be easy to target market attractiveness and for market analysis.</w:t>
      </w:r>
    </w:p>
    <w:p w14:paraId="2EDF02A5" w14:textId="77777777" w:rsidR="001E4B0B" w:rsidRPr="006D70A1" w:rsidRDefault="001E4B0B" w:rsidP="0066552B">
      <w:pPr>
        <w:pStyle w:val="Heading1"/>
      </w:pPr>
      <w:bookmarkStart w:id="56" w:name="_Toc18423351"/>
      <w:r w:rsidRPr="006D70A1">
        <w:t>Target market attractiveness</w:t>
      </w:r>
      <w:bookmarkEnd w:id="56"/>
    </w:p>
    <w:p w14:paraId="3C754158" w14:textId="77777777" w:rsidR="001E4B0B" w:rsidRPr="006D70A1" w:rsidRDefault="001E4B0B" w:rsidP="001E4B0B">
      <w:pPr>
        <w:framePr w:hSpace="180" w:wrap="around" w:vAnchor="page" w:hAnchor="page" w:x="1411" w:y="6271"/>
        <w:spacing w:after="199" w:line="360" w:lineRule="auto"/>
        <w:rPr>
          <w:rFonts w:ascii="Times New Roman" w:hAnsi="Times New Roman" w:cs="Times New Roman"/>
        </w:rPr>
      </w:pPr>
      <w:r w:rsidRPr="006D70A1">
        <w:rPr>
          <w:rFonts w:ascii="Times New Roman" w:hAnsi="Times New Roman" w:cs="Times New Roman"/>
        </w:rPr>
        <w:t>Target Market: Working people who are well-off, have children and can’t get enough time for cleaning and are working in the city areas</w:t>
      </w:r>
      <w:r w:rsidRPr="006D70A1">
        <w:rPr>
          <w:rFonts w:ascii="Times New Roman" w:hAnsi="Times New Roman" w:cs="Times New Roman"/>
          <w:color w:val="222222"/>
          <w:shd w:val="clear" w:color="auto" w:fill="FFFFFF"/>
        </w:rPr>
        <w:t xml:space="preserve"> (Ridley-Duff, and Bull, 2011)</w:t>
      </w:r>
      <w:r w:rsidRPr="006D70A1">
        <w:rPr>
          <w:rFonts w:ascii="Times New Roman" w:hAnsi="Times New Roman" w:cs="Times New Roman"/>
        </w:rPr>
        <w:t xml:space="preserve">.  </w:t>
      </w:r>
    </w:p>
    <w:p w14:paraId="795898CB" w14:textId="3BF8FB69"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 xml:space="preserve">Before going market analysis, we have </w:t>
      </w:r>
      <w:r w:rsidR="00945799" w:rsidRPr="006D70A1">
        <w:rPr>
          <w:rFonts w:ascii="Times New Roman" w:hAnsi="Times New Roman" w:cs="Times New Roman"/>
        </w:rPr>
        <w:t>ensured</w:t>
      </w:r>
      <w:r w:rsidRPr="006D70A1">
        <w:rPr>
          <w:rFonts w:ascii="Times New Roman" w:hAnsi="Times New Roman" w:cs="Times New Roman"/>
        </w:rPr>
        <w:t xml:space="preserve"> the target market that means the group of customers for whom we will provide our products and services.</w:t>
      </w:r>
    </w:p>
    <w:p w14:paraId="56EA9D0E" w14:textId="77777777" w:rsidR="001E4B0B" w:rsidRPr="006D70A1" w:rsidRDefault="001E4B0B" w:rsidP="001E4B0B">
      <w:pPr>
        <w:spacing w:after="199" w:line="360" w:lineRule="auto"/>
        <w:ind w:left="-5"/>
        <w:rPr>
          <w:rFonts w:ascii="Times New Roman" w:hAnsi="Times New Roman" w:cs="Times New Roman"/>
        </w:rPr>
      </w:pPr>
      <w:r w:rsidRPr="006D70A1">
        <w:rPr>
          <w:rFonts w:ascii="Times New Roman" w:hAnsi="Times New Roman" w:cs="Times New Roman"/>
        </w:rPr>
        <w:t>This is the target market attractiveness of the business idea. (Based on assumption)</w:t>
      </w:r>
    </w:p>
    <w:tbl>
      <w:tblPr>
        <w:tblStyle w:val="GridTable1Light-Accent5"/>
        <w:tblpPr w:leftFromText="180" w:rightFromText="180" w:vertAnchor="page" w:horzAnchor="margin" w:tblpY="7681"/>
        <w:tblW w:w="9610" w:type="dxa"/>
        <w:tblLook w:val="04A0" w:firstRow="1" w:lastRow="0" w:firstColumn="1" w:lastColumn="0" w:noHBand="0" w:noVBand="1"/>
      </w:tblPr>
      <w:tblGrid>
        <w:gridCol w:w="4951"/>
        <w:gridCol w:w="4659"/>
      </w:tblGrid>
      <w:tr w:rsidR="001E4B0B" w:rsidRPr="006D70A1" w14:paraId="1CFADE96" w14:textId="77777777" w:rsidTr="006D70A1">
        <w:trPr>
          <w:cnfStyle w:val="100000000000" w:firstRow="1" w:lastRow="0" w:firstColumn="0" w:lastColumn="0" w:oddVBand="0" w:evenVBand="0" w:oddHBand="0" w:evenHBand="0" w:firstRowFirstColumn="0" w:firstRowLastColumn="0" w:lastRowFirstColumn="0" w:lastRowLastColumn="0"/>
          <w:trHeight w:val="595"/>
        </w:trPr>
        <w:tc>
          <w:tcPr>
            <w:cnfStyle w:val="001000000000" w:firstRow="0" w:lastRow="0" w:firstColumn="1" w:lastColumn="0" w:oddVBand="0" w:evenVBand="0" w:oddHBand="0" w:evenHBand="0" w:firstRowFirstColumn="0" w:firstRowLastColumn="0" w:lastRowFirstColumn="0" w:lastRowLastColumn="0"/>
            <w:tcW w:w="4951" w:type="dxa"/>
          </w:tcPr>
          <w:p w14:paraId="0197FEED" w14:textId="77777777" w:rsidR="001E4B0B" w:rsidRPr="006D70A1" w:rsidRDefault="001E4B0B" w:rsidP="006D70A1">
            <w:pPr>
              <w:spacing w:line="360"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Number of Cleaning Service centre in the City                  </w:t>
            </w:r>
          </w:p>
        </w:tc>
        <w:tc>
          <w:tcPr>
            <w:tcW w:w="4659" w:type="dxa"/>
          </w:tcPr>
          <w:p w14:paraId="3F1B7F99" w14:textId="77777777" w:rsidR="001E4B0B" w:rsidRPr="006D70A1" w:rsidRDefault="001E4B0B" w:rsidP="006D70A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D70A1">
              <w:rPr>
                <w:rFonts w:ascii="Times New Roman" w:hAnsi="Times New Roman" w:cs="Times New Roman"/>
                <w:b w:val="0"/>
                <w:bCs w:val="0"/>
                <w:sz w:val="24"/>
                <w:szCs w:val="24"/>
              </w:rPr>
              <w:t>30 (</w:t>
            </w:r>
            <w:proofErr w:type="gramStart"/>
            <w:r w:rsidRPr="006D70A1">
              <w:rPr>
                <w:rFonts w:ascii="Times New Roman" w:hAnsi="Times New Roman" w:cs="Times New Roman"/>
                <w:b w:val="0"/>
                <w:bCs w:val="0"/>
                <w:sz w:val="24"/>
                <w:szCs w:val="24"/>
              </w:rPr>
              <w:t>lacking of</w:t>
            </w:r>
            <w:proofErr w:type="gramEnd"/>
            <w:r w:rsidRPr="006D70A1">
              <w:rPr>
                <w:rFonts w:ascii="Times New Roman" w:hAnsi="Times New Roman" w:cs="Times New Roman"/>
                <w:b w:val="0"/>
                <w:bCs w:val="0"/>
                <w:sz w:val="24"/>
                <w:szCs w:val="24"/>
              </w:rPr>
              <w:t xml:space="preserve"> high quality) </w:t>
            </w:r>
          </w:p>
        </w:tc>
      </w:tr>
      <w:tr w:rsidR="001E4B0B" w:rsidRPr="006D70A1" w14:paraId="1437F8F2" w14:textId="77777777" w:rsidTr="006D70A1">
        <w:trPr>
          <w:trHeight w:val="970"/>
        </w:trPr>
        <w:tc>
          <w:tcPr>
            <w:cnfStyle w:val="001000000000" w:firstRow="0" w:lastRow="0" w:firstColumn="1" w:lastColumn="0" w:oddVBand="0" w:evenVBand="0" w:oddHBand="0" w:evenHBand="0" w:firstRowFirstColumn="0" w:firstRowLastColumn="0" w:lastRowFirstColumn="0" w:lastRowLastColumn="0"/>
            <w:tcW w:w="4951" w:type="dxa"/>
          </w:tcPr>
          <w:p w14:paraId="5F39E2CD" w14:textId="77777777" w:rsidR="001E4B0B" w:rsidRPr="006D70A1" w:rsidRDefault="001E4B0B" w:rsidP="006D70A1">
            <w:pPr>
              <w:spacing w:line="360"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Number of working people in the City  </w:t>
            </w:r>
          </w:p>
        </w:tc>
        <w:tc>
          <w:tcPr>
            <w:tcW w:w="4659" w:type="dxa"/>
          </w:tcPr>
          <w:p w14:paraId="4ABEC929" w14:textId="77777777" w:rsidR="001E4B0B" w:rsidRPr="006D70A1" w:rsidRDefault="001E4B0B" w:rsidP="006D70A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182,000 </w:t>
            </w:r>
          </w:p>
        </w:tc>
      </w:tr>
      <w:tr w:rsidR="001E4B0B" w:rsidRPr="006D70A1" w14:paraId="07371114" w14:textId="77777777" w:rsidTr="006D70A1">
        <w:trPr>
          <w:trHeight w:val="1349"/>
        </w:trPr>
        <w:tc>
          <w:tcPr>
            <w:cnfStyle w:val="001000000000" w:firstRow="0" w:lastRow="0" w:firstColumn="1" w:lastColumn="0" w:oddVBand="0" w:evenVBand="0" w:oddHBand="0" w:evenHBand="0" w:firstRowFirstColumn="0" w:firstRowLastColumn="0" w:lastRowFirstColumn="0" w:lastRowLastColumn="0"/>
            <w:tcW w:w="4951" w:type="dxa"/>
          </w:tcPr>
          <w:p w14:paraId="42562798" w14:textId="77777777" w:rsidR="001E4B0B" w:rsidRPr="006D70A1" w:rsidRDefault="001E4B0B" w:rsidP="006D70A1">
            <w:pPr>
              <w:spacing w:line="360" w:lineRule="auto"/>
              <w:ind w:right="61"/>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Number of working people in the City having (with helping hand) </w:t>
            </w:r>
          </w:p>
        </w:tc>
        <w:tc>
          <w:tcPr>
            <w:tcW w:w="4659" w:type="dxa"/>
          </w:tcPr>
          <w:p w14:paraId="7E39B739" w14:textId="77777777" w:rsidR="001E4B0B" w:rsidRPr="006D70A1" w:rsidRDefault="001E4B0B" w:rsidP="006D70A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36,400 (182,000*20%) </w:t>
            </w:r>
          </w:p>
        </w:tc>
      </w:tr>
      <w:tr w:rsidR="001E4B0B" w:rsidRPr="006D70A1" w14:paraId="2D540F5D" w14:textId="77777777" w:rsidTr="006D70A1">
        <w:trPr>
          <w:trHeight w:val="593"/>
        </w:trPr>
        <w:tc>
          <w:tcPr>
            <w:cnfStyle w:val="001000000000" w:firstRow="0" w:lastRow="0" w:firstColumn="1" w:lastColumn="0" w:oddVBand="0" w:evenVBand="0" w:oddHBand="0" w:evenHBand="0" w:firstRowFirstColumn="0" w:firstRowLastColumn="0" w:lastRowFirstColumn="0" w:lastRowLastColumn="0"/>
            <w:tcW w:w="4951" w:type="dxa"/>
          </w:tcPr>
          <w:p w14:paraId="6696DA0B" w14:textId="77777777" w:rsidR="001E4B0B" w:rsidRPr="006D70A1" w:rsidRDefault="001E4B0B" w:rsidP="006D70A1">
            <w:pPr>
              <w:spacing w:line="360" w:lineRule="auto"/>
              <w:rPr>
                <w:rFonts w:ascii="Times New Roman" w:hAnsi="Times New Roman" w:cs="Times New Roman"/>
                <w:b w:val="0"/>
                <w:bCs w:val="0"/>
                <w:sz w:val="24"/>
                <w:szCs w:val="24"/>
              </w:rPr>
            </w:pPr>
            <w:r w:rsidRPr="006D70A1">
              <w:rPr>
                <w:rFonts w:ascii="Times New Roman" w:hAnsi="Times New Roman" w:cs="Times New Roman"/>
                <w:b w:val="0"/>
                <w:bCs w:val="0"/>
                <w:sz w:val="24"/>
                <w:szCs w:val="24"/>
              </w:rPr>
              <w:t xml:space="preserve">Target Market  </w:t>
            </w:r>
          </w:p>
        </w:tc>
        <w:tc>
          <w:tcPr>
            <w:tcW w:w="4659" w:type="dxa"/>
          </w:tcPr>
          <w:p w14:paraId="4437D786" w14:textId="3B07F446" w:rsidR="001E4B0B" w:rsidRPr="006D70A1" w:rsidRDefault="001E4B0B" w:rsidP="006D70A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D70A1">
              <w:rPr>
                <w:rFonts w:ascii="Times New Roman" w:hAnsi="Times New Roman" w:cs="Times New Roman"/>
                <w:sz w:val="24"/>
                <w:szCs w:val="24"/>
              </w:rPr>
              <w:t xml:space="preserve">145,600 working </w:t>
            </w:r>
            <w:r w:rsidR="00945799" w:rsidRPr="006D70A1">
              <w:rPr>
                <w:rFonts w:ascii="Times New Roman" w:hAnsi="Times New Roman" w:cs="Times New Roman"/>
                <w:sz w:val="24"/>
                <w:szCs w:val="24"/>
              </w:rPr>
              <w:t>people (</w:t>
            </w:r>
            <w:r w:rsidRPr="006D70A1">
              <w:rPr>
                <w:rFonts w:ascii="Times New Roman" w:hAnsi="Times New Roman" w:cs="Times New Roman"/>
                <w:sz w:val="24"/>
                <w:szCs w:val="24"/>
              </w:rPr>
              <w:t xml:space="preserve">182,000-36,400) </w:t>
            </w:r>
          </w:p>
        </w:tc>
      </w:tr>
    </w:tbl>
    <w:p w14:paraId="0CDE3AE7" w14:textId="77777777" w:rsidR="001E4B0B" w:rsidRPr="006D70A1" w:rsidRDefault="001E4B0B" w:rsidP="001E4B0B">
      <w:pPr>
        <w:spacing w:after="199" w:line="360" w:lineRule="auto"/>
        <w:rPr>
          <w:rFonts w:ascii="Times New Roman" w:hAnsi="Times New Roman" w:cs="Times New Roman"/>
        </w:rPr>
      </w:pPr>
    </w:p>
    <w:p w14:paraId="44867AC5" w14:textId="061436EB" w:rsidR="001E4B0B" w:rsidRPr="006D70A1" w:rsidRDefault="001E4B0B" w:rsidP="001E4B0B">
      <w:pPr>
        <w:spacing w:after="199" w:line="360" w:lineRule="auto"/>
        <w:rPr>
          <w:rFonts w:ascii="Times New Roman" w:hAnsi="Times New Roman" w:cs="Times New Roman"/>
        </w:rPr>
      </w:pPr>
      <w:r w:rsidRPr="006D70A1">
        <w:rPr>
          <w:rFonts w:ascii="Times New Roman" w:hAnsi="Times New Roman" w:cs="Times New Roman"/>
        </w:rPr>
        <w:lastRenderedPageBreak/>
        <w:t xml:space="preserve">From our target market </w:t>
      </w:r>
      <w:r w:rsidR="00945799" w:rsidRPr="006D70A1">
        <w:rPr>
          <w:rFonts w:ascii="Times New Roman" w:hAnsi="Times New Roman" w:cs="Times New Roman"/>
        </w:rPr>
        <w:t>attractiveness,</w:t>
      </w:r>
      <w:r w:rsidRPr="006D70A1">
        <w:rPr>
          <w:rFonts w:ascii="Times New Roman" w:hAnsi="Times New Roman" w:cs="Times New Roman"/>
        </w:rPr>
        <w:t xml:space="preserve"> we have found that, in the city there are others 30 cleaning services centre which have no </w:t>
      </w:r>
      <w:r w:rsidR="00945799" w:rsidRPr="006D70A1">
        <w:rPr>
          <w:rFonts w:ascii="Times New Roman" w:hAnsi="Times New Roman" w:cs="Times New Roman"/>
        </w:rPr>
        <w:t>high-quality</w:t>
      </w:r>
      <w:r w:rsidRPr="006D70A1">
        <w:rPr>
          <w:rFonts w:ascii="Times New Roman" w:hAnsi="Times New Roman" w:cs="Times New Roman"/>
        </w:rPr>
        <w:t xml:space="preserve"> services. Number of working people are182000. 36400 people can get help from others that means from maid and relatives. Here our target market is for 145600 working people. As we have </w:t>
      </w:r>
      <w:proofErr w:type="gramStart"/>
      <w:r w:rsidRPr="006D70A1">
        <w:rPr>
          <w:rFonts w:ascii="Times New Roman" w:hAnsi="Times New Roman" w:cs="Times New Roman"/>
        </w:rPr>
        <w:t>get</w:t>
      </w:r>
      <w:proofErr w:type="gramEnd"/>
      <w:r w:rsidRPr="006D70A1">
        <w:rPr>
          <w:rFonts w:ascii="Times New Roman" w:hAnsi="Times New Roman" w:cs="Times New Roman"/>
        </w:rPr>
        <w:t xml:space="preserve"> our target market, so now we can go ahead for market analysis of the business.</w:t>
      </w:r>
    </w:p>
    <w:p w14:paraId="7620C303" w14:textId="77777777" w:rsidR="001E4B0B" w:rsidRPr="00945799" w:rsidRDefault="001E4B0B" w:rsidP="00945799">
      <w:pPr>
        <w:pStyle w:val="Heading1"/>
      </w:pPr>
      <w:bookmarkStart w:id="57" w:name="_Toc18365079"/>
      <w:bookmarkStart w:id="58" w:name="_Toc18423352"/>
      <w:r w:rsidRPr="00945799">
        <w:t>Market analysis of the True Shine Cleaning Service Centre</w:t>
      </w:r>
      <w:bookmarkEnd w:id="57"/>
      <w:bookmarkEnd w:id="58"/>
    </w:p>
    <w:p w14:paraId="61E6360F" w14:textId="77777777" w:rsidR="001E4B0B" w:rsidRPr="006D70A1" w:rsidRDefault="001E4B0B" w:rsidP="001E4B0B">
      <w:pPr>
        <w:spacing w:after="199" w:line="360" w:lineRule="auto"/>
        <w:rPr>
          <w:rFonts w:ascii="Times New Roman" w:hAnsi="Times New Roman" w:cs="Times New Roman"/>
        </w:rPr>
      </w:pPr>
      <w:r w:rsidRPr="006D70A1">
        <w:rPr>
          <w:rFonts w:ascii="Times New Roman" w:hAnsi="Times New Roman" w:cs="Times New Roman"/>
        </w:rPr>
        <w:t>We can implement SWOT analysis and PESTEL analysis for the day care centre. From SWOT analysis we get the strengths and weakness of the business. It is also possible to find out the opportunities and threats of business by SWOT analysis. Strengths and Weakness are called as internal factors</w:t>
      </w:r>
      <w:r w:rsidRPr="006D70A1">
        <w:rPr>
          <w:rFonts w:ascii="Times New Roman" w:hAnsi="Times New Roman" w:cs="Times New Roman"/>
          <w:color w:val="222222"/>
          <w:shd w:val="clear" w:color="auto" w:fill="FFFFFF"/>
        </w:rPr>
        <w:t xml:space="preserve"> (Ridley-Duff and Bull, 2011)</w:t>
      </w:r>
      <w:r w:rsidRPr="006D70A1">
        <w:rPr>
          <w:rFonts w:ascii="Times New Roman" w:hAnsi="Times New Roman" w:cs="Times New Roman"/>
        </w:rPr>
        <w:t>. Opportunities and threats are called as external factors. Internal factors ensure the availability of the resources to the business. SWOT analysis can be done by following way.</w:t>
      </w:r>
    </w:p>
    <w:p w14:paraId="57B4D3E9" w14:textId="11CBF880" w:rsidR="001E4B0B" w:rsidRPr="006D70A1" w:rsidRDefault="001E4B0B" w:rsidP="001E4B0B">
      <w:pPr>
        <w:spacing w:after="199" w:line="360" w:lineRule="auto"/>
        <w:rPr>
          <w:rFonts w:ascii="Times New Roman" w:hAnsi="Times New Roman" w:cs="Times New Roman"/>
        </w:rPr>
      </w:pPr>
      <w:bookmarkStart w:id="59" w:name="_Toc18423353"/>
      <w:r w:rsidRPr="0066552B">
        <w:rPr>
          <w:rStyle w:val="Heading2Char"/>
        </w:rPr>
        <w:t>Strengths:</w:t>
      </w:r>
      <w:bookmarkEnd w:id="59"/>
      <w:r w:rsidRPr="006D70A1">
        <w:rPr>
          <w:rFonts w:ascii="Times New Roman" w:hAnsi="Times New Roman" w:cs="Times New Roman"/>
        </w:rPr>
        <w:t xml:space="preserve"> CCTV availability and </w:t>
      </w:r>
      <w:r w:rsidR="00945799" w:rsidRPr="006D70A1">
        <w:rPr>
          <w:rFonts w:ascii="Times New Roman" w:hAnsi="Times New Roman" w:cs="Times New Roman"/>
        </w:rPr>
        <w:t>high-quality</w:t>
      </w:r>
      <w:r w:rsidRPr="006D70A1">
        <w:rPr>
          <w:rFonts w:ascii="Times New Roman" w:hAnsi="Times New Roman" w:cs="Times New Roman"/>
        </w:rPr>
        <w:t xml:space="preserve"> services than other competitors are the main strength point for the cleaning service centre. Because we have found that our competitors don’t have all of these facilities.</w:t>
      </w:r>
    </w:p>
    <w:p w14:paraId="4F327227" w14:textId="31A53DB1" w:rsidR="001E4B0B" w:rsidRPr="006D70A1" w:rsidRDefault="001E4B0B" w:rsidP="001E4B0B">
      <w:pPr>
        <w:spacing w:after="199" w:line="360" w:lineRule="auto"/>
        <w:rPr>
          <w:rFonts w:ascii="Times New Roman" w:hAnsi="Times New Roman" w:cs="Times New Roman"/>
        </w:rPr>
      </w:pPr>
      <w:bookmarkStart w:id="60" w:name="_Toc18423354"/>
      <w:r w:rsidRPr="0066552B">
        <w:rPr>
          <w:rStyle w:val="Heading2Char"/>
        </w:rPr>
        <w:t>Weakness</w:t>
      </w:r>
      <w:bookmarkEnd w:id="60"/>
      <w:r w:rsidRPr="006D70A1">
        <w:rPr>
          <w:rFonts w:ascii="Times New Roman" w:hAnsi="Times New Roman" w:cs="Times New Roman"/>
        </w:rPr>
        <w:t xml:space="preserve">: Imposing higher price than competitors is a disadvantage issue for the business. Because we want to set higher prices for the services provided than other competitors. </w:t>
      </w:r>
      <w:r w:rsidR="00945799" w:rsidRPr="006D70A1">
        <w:rPr>
          <w:rFonts w:ascii="Times New Roman" w:hAnsi="Times New Roman" w:cs="Times New Roman"/>
        </w:rPr>
        <w:t>So,</w:t>
      </w:r>
      <w:r w:rsidRPr="006D70A1">
        <w:rPr>
          <w:rFonts w:ascii="Times New Roman" w:hAnsi="Times New Roman" w:cs="Times New Roman"/>
        </w:rPr>
        <w:t xml:space="preserve"> it is a weakness for our business.</w:t>
      </w:r>
    </w:p>
    <w:p w14:paraId="5D521A35" w14:textId="219959A9" w:rsidR="001E4B0B" w:rsidRPr="006D70A1" w:rsidRDefault="001E4B0B" w:rsidP="001E4B0B">
      <w:pPr>
        <w:spacing w:after="199" w:line="360" w:lineRule="auto"/>
        <w:rPr>
          <w:rFonts w:ascii="Times New Roman" w:hAnsi="Times New Roman" w:cs="Times New Roman"/>
        </w:rPr>
      </w:pPr>
      <w:bookmarkStart w:id="61" w:name="_Toc18423355"/>
      <w:r w:rsidRPr="0066552B">
        <w:rPr>
          <w:rStyle w:val="Heading2Char"/>
        </w:rPr>
        <w:t>Opportunities:</w:t>
      </w:r>
      <w:bookmarkEnd w:id="61"/>
      <w:r w:rsidRPr="006D70A1">
        <w:rPr>
          <w:rFonts w:ascii="Times New Roman" w:hAnsi="Times New Roman" w:cs="Times New Roman"/>
        </w:rPr>
        <w:t xml:space="preserve"> Specialized governess can provide a great advantage to the business. We have employed specialized trained governess for our business centre. These governesses will ensure better services to the customers. But our competitors have </w:t>
      </w:r>
      <w:r w:rsidR="00945799" w:rsidRPr="006D70A1">
        <w:rPr>
          <w:rFonts w:ascii="Times New Roman" w:hAnsi="Times New Roman" w:cs="Times New Roman"/>
        </w:rPr>
        <w:t>lack of</w:t>
      </w:r>
      <w:r w:rsidRPr="006D70A1">
        <w:rPr>
          <w:rFonts w:ascii="Times New Roman" w:hAnsi="Times New Roman" w:cs="Times New Roman"/>
        </w:rPr>
        <w:t xml:space="preserve"> this facility.</w:t>
      </w:r>
    </w:p>
    <w:p w14:paraId="31C44D81" w14:textId="77777777" w:rsidR="001E4B0B" w:rsidRPr="006D70A1" w:rsidRDefault="001E4B0B" w:rsidP="001E4B0B">
      <w:pPr>
        <w:spacing w:after="199" w:line="360" w:lineRule="auto"/>
        <w:rPr>
          <w:rFonts w:ascii="Times New Roman" w:hAnsi="Times New Roman" w:cs="Times New Roman"/>
        </w:rPr>
      </w:pPr>
      <w:bookmarkStart w:id="62" w:name="_Toc18423356"/>
      <w:r w:rsidRPr="0066552B">
        <w:rPr>
          <w:rStyle w:val="Heading2Char"/>
        </w:rPr>
        <w:t>Threats:</w:t>
      </w:r>
      <w:bookmarkEnd w:id="62"/>
      <w:r w:rsidRPr="006D70A1">
        <w:rPr>
          <w:rFonts w:ascii="Times New Roman" w:hAnsi="Times New Roman" w:cs="Times New Roman"/>
        </w:rPr>
        <w:t xml:space="preserve"> Economy changes and political rules and regulations can harm the business. Sudden changes in the government rules and regulations and in the economy may be threats for the business centre.</w:t>
      </w:r>
    </w:p>
    <w:p w14:paraId="52DE1711" w14:textId="77777777" w:rsidR="001E4B0B" w:rsidRPr="006D70A1" w:rsidRDefault="001E4B0B" w:rsidP="001E4B0B">
      <w:pPr>
        <w:spacing w:after="199" w:line="360" w:lineRule="auto"/>
        <w:rPr>
          <w:rFonts w:ascii="Times New Roman" w:hAnsi="Times New Roman" w:cs="Times New Roman"/>
        </w:rPr>
      </w:pPr>
      <w:r w:rsidRPr="006D70A1">
        <w:rPr>
          <w:rFonts w:ascii="Times New Roman" w:hAnsi="Times New Roman" w:cs="Times New Roman"/>
        </w:rPr>
        <w:t xml:space="preserve">We can also </w:t>
      </w:r>
      <w:proofErr w:type="gramStart"/>
      <w:r w:rsidRPr="006D70A1">
        <w:rPr>
          <w:rFonts w:ascii="Times New Roman" w:hAnsi="Times New Roman" w:cs="Times New Roman"/>
        </w:rPr>
        <w:t>done</w:t>
      </w:r>
      <w:proofErr w:type="gramEnd"/>
      <w:r w:rsidRPr="006D70A1">
        <w:rPr>
          <w:rFonts w:ascii="Times New Roman" w:hAnsi="Times New Roman" w:cs="Times New Roman"/>
        </w:rPr>
        <w:t xml:space="preserve"> the PESTEL analysis for our business centre. This analysis is done for the macro-environmental factors which directly impact the business performance</w:t>
      </w:r>
      <w:r w:rsidRPr="006D70A1">
        <w:rPr>
          <w:rFonts w:ascii="Times New Roman" w:hAnsi="Times New Roman" w:cs="Times New Roman"/>
          <w:color w:val="222222"/>
          <w:shd w:val="clear" w:color="auto" w:fill="FFFFFF"/>
        </w:rPr>
        <w:t xml:space="preserve"> (Uy and Aguinis 2010)</w:t>
      </w:r>
      <w:r w:rsidRPr="006D70A1">
        <w:rPr>
          <w:rFonts w:ascii="Times New Roman" w:hAnsi="Times New Roman" w:cs="Times New Roman"/>
        </w:rPr>
        <w:t>. So PESTEL analysis is here.</w:t>
      </w:r>
    </w:p>
    <w:p w14:paraId="2D27D2C6" w14:textId="77777777" w:rsidR="001E4B0B" w:rsidRPr="006D70A1" w:rsidRDefault="001E4B0B" w:rsidP="001E4B0B">
      <w:pPr>
        <w:spacing w:after="199" w:line="360" w:lineRule="auto"/>
        <w:rPr>
          <w:rFonts w:ascii="Times New Roman" w:hAnsi="Times New Roman" w:cs="Times New Roman"/>
        </w:rPr>
      </w:pPr>
      <w:bookmarkStart w:id="63" w:name="_Toc18423357"/>
      <w:r w:rsidRPr="0066552B">
        <w:rPr>
          <w:rStyle w:val="Heading2Char"/>
        </w:rPr>
        <w:t>Political factors:</w:t>
      </w:r>
      <w:bookmarkEnd w:id="63"/>
      <w:r w:rsidRPr="006D70A1">
        <w:rPr>
          <w:rFonts w:ascii="Times New Roman" w:hAnsi="Times New Roman" w:cs="Times New Roman"/>
        </w:rPr>
        <w:t xml:space="preserve"> Political factors include government policy, political stability or instability, tax policy labour laws and others. Government has deep impact on the business and </w:t>
      </w:r>
      <w:r w:rsidRPr="006D70A1">
        <w:rPr>
          <w:rFonts w:ascii="Times New Roman" w:hAnsi="Times New Roman" w:cs="Times New Roman"/>
        </w:rPr>
        <w:lastRenderedPageBreak/>
        <w:t>organizations. Instant changes of government rules and regulation may impact the business</w:t>
      </w:r>
      <w:r w:rsidRPr="006D70A1">
        <w:rPr>
          <w:rFonts w:ascii="Times New Roman" w:hAnsi="Times New Roman" w:cs="Times New Roman"/>
          <w:color w:val="222222"/>
          <w:shd w:val="clear" w:color="auto" w:fill="FFFFFF"/>
        </w:rPr>
        <w:t xml:space="preserve"> (Koester, 2016)</w:t>
      </w:r>
      <w:r w:rsidRPr="006D70A1">
        <w:rPr>
          <w:rFonts w:ascii="Times New Roman" w:hAnsi="Times New Roman" w:cs="Times New Roman"/>
        </w:rPr>
        <w:t>. Business can’t be able to adjust with the sudden changes in rules and regulations. It might be taken some time. But within this adjustment time, the performance of the business may be lowered.</w:t>
      </w:r>
    </w:p>
    <w:p w14:paraId="6BCDC979" w14:textId="77777777" w:rsidR="001E4B0B" w:rsidRPr="006D70A1" w:rsidRDefault="001E4B0B" w:rsidP="001E4B0B">
      <w:pPr>
        <w:spacing w:after="199" w:line="360" w:lineRule="auto"/>
        <w:rPr>
          <w:rFonts w:ascii="Times New Roman" w:hAnsi="Times New Roman" w:cs="Times New Roman"/>
        </w:rPr>
      </w:pPr>
      <w:bookmarkStart w:id="64" w:name="_Toc18423358"/>
      <w:r w:rsidRPr="00167417">
        <w:rPr>
          <w:rStyle w:val="Heading2Char"/>
        </w:rPr>
        <w:t>Economic factors:</w:t>
      </w:r>
      <w:bookmarkEnd w:id="64"/>
      <w:r w:rsidRPr="006D70A1">
        <w:rPr>
          <w:rFonts w:ascii="Times New Roman" w:hAnsi="Times New Roman" w:cs="Times New Roman"/>
        </w:rPr>
        <w:t xml:space="preserve"> Economic factors estimate the outstanding performance of the business. Economic growth, inflation rates, exchange rates and interest rates </w:t>
      </w:r>
      <w:proofErr w:type="gramStart"/>
      <w:r w:rsidRPr="006D70A1">
        <w:rPr>
          <w:rFonts w:ascii="Times New Roman" w:hAnsi="Times New Roman" w:cs="Times New Roman"/>
        </w:rPr>
        <w:t>influences</w:t>
      </w:r>
      <w:proofErr w:type="gramEnd"/>
      <w:r w:rsidRPr="006D70A1">
        <w:rPr>
          <w:rFonts w:ascii="Times New Roman" w:hAnsi="Times New Roman" w:cs="Times New Roman"/>
        </w:rPr>
        <w:t xml:space="preserve"> the business</w:t>
      </w:r>
      <w:r w:rsidRPr="006D70A1">
        <w:rPr>
          <w:rFonts w:ascii="Times New Roman" w:hAnsi="Times New Roman" w:cs="Times New Roman"/>
          <w:color w:val="222222"/>
          <w:shd w:val="clear" w:color="auto" w:fill="FFFFFF"/>
        </w:rPr>
        <w:t xml:space="preserve"> (Dyer Jr 2010)</w:t>
      </w:r>
      <w:r w:rsidRPr="006D70A1">
        <w:rPr>
          <w:rFonts w:ascii="Times New Roman" w:hAnsi="Times New Roman" w:cs="Times New Roman"/>
        </w:rPr>
        <w:t xml:space="preserve">. These affect the customer’s buying power and also change the demand and supply condition. A good economy can provide higher number of customers. But a bad economy will reduce the number of customers. </w:t>
      </w:r>
    </w:p>
    <w:p w14:paraId="50B7151A" w14:textId="77777777" w:rsidR="001E4B0B" w:rsidRPr="006D70A1" w:rsidRDefault="001E4B0B" w:rsidP="001E4B0B">
      <w:pPr>
        <w:spacing w:after="199" w:line="360" w:lineRule="auto"/>
        <w:rPr>
          <w:rFonts w:ascii="Times New Roman" w:hAnsi="Times New Roman" w:cs="Times New Roman"/>
        </w:rPr>
      </w:pPr>
      <w:bookmarkStart w:id="65" w:name="_Toc18423359"/>
      <w:r w:rsidRPr="00167417">
        <w:rPr>
          <w:rStyle w:val="Heading2Char"/>
        </w:rPr>
        <w:t>Social factors:</w:t>
      </w:r>
      <w:bookmarkEnd w:id="65"/>
      <w:r w:rsidRPr="006D70A1">
        <w:rPr>
          <w:rFonts w:ascii="Times New Roman" w:hAnsi="Times New Roman" w:cs="Times New Roman"/>
        </w:rPr>
        <w:t xml:space="preserve"> Population growth rate, income distribution, age distribution, career attitudes and lifestyle attitudes are the social factors. These factors are important for the marketer who will target the customers. Social attitudes, safety emphasis, health consciousness can target the customers. Changing social values and attitudes affect the business. Social forces also create opportunity and threats for the business</w:t>
      </w:r>
      <w:r w:rsidRPr="006D70A1">
        <w:rPr>
          <w:rFonts w:ascii="Times New Roman" w:hAnsi="Times New Roman" w:cs="Times New Roman"/>
          <w:color w:val="222222"/>
          <w:shd w:val="clear" w:color="auto" w:fill="FFFFFF"/>
        </w:rPr>
        <w:t xml:space="preserve"> (Ridley-Duff, and Bull 2011)</w:t>
      </w:r>
      <w:r w:rsidRPr="006D70A1">
        <w:rPr>
          <w:rFonts w:ascii="Times New Roman" w:hAnsi="Times New Roman" w:cs="Times New Roman"/>
        </w:rPr>
        <w:t>. Impact of good health consciousness has been an immense issue and the business can have the opportunities to reap the gains.</w:t>
      </w:r>
    </w:p>
    <w:p w14:paraId="1AB160E3" w14:textId="77777777" w:rsidR="001E4B0B" w:rsidRPr="006D70A1" w:rsidRDefault="001E4B0B" w:rsidP="001E4B0B">
      <w:pPr>
        <w:spacing w:after="199" w:line="360" w:lineRule="auto"/>
        <w:rPr>
          <w:rFonts w:ascii="Times New Roman" w:hAnsi="Times New Roman" w:cs="Times New Roman"/>
        </w:rPr>
      </w:pPr>
      <w:bookmarkStart w:id="66" w:name="_Toc18423360"/>
      <w:r w:rsidRPr="00167417">
        <w:rPr>
          <w:rStyle w:val="Heading2Char"/>
        </w:rPr>
        <w:t>Technological factors:</w:t>
      </w:r>
      <w:bookmarkEnd w:id="66"/>
      <w:r w:rsidRPr="006D70A1">
        <w:rPr>
          <w:rFonts w:ascii="Times New Roman" w:hAnsi="Times New Roman" w:cs="Times New Roman"/>
        </w:rPr>
        <w:t xml:space="preserve"> Use of CCTV, computer and apps and development can ensure the higher facilities for the customers. Technological changes can ensure high quality products possibilities overnight. But technological changes are both innovative and destructive. The proper technological changes would have the impact on the height barriers to entry in the market and it can reshape the business structure. Technological innovations affect the operations of the business. Automation, research and development is possible by dint of technological innovations</w:t>
      </w:r>
      <w:r w:rsidRPr="006D70A1">
        <w:rPr>
          <w:rFonts w:ascii="Times New Roman" w:hAnsi="Times New Roman" w:cs="Times New Roman"/>
          <w:color w:val="222222"/>
          <w:shd w:val="clear" w:color="auto" w:fill="FFFFFF"/>
        </w:rPr>
        <w:t xml:space="preserve"> (Uy and Aguinis 2010)</w:t>
      </w:r>
      <w:r w:rsidRPr="006D70A1">
        <w:rPr>
          <w:rFonts w:ascii="Times New Roman" w:hAnsi="Times New Roman" w:cs="Times New Roman"/>
        </w:rPr>
        <w:t>. Either a products or services will be launched or not can be realized by technological innovations.</w:t>
      </w:r>
    </w:p>
    <w:p w14:paraId="21DEA129" w14:textId="3D91B455" w:rsidR="001E4B0B" w:rsidRPr="006D70A1" w:rsidRDefault="001E4B0B" w:rsidP="001E4B0B">
      <w:pPr>
        <w:spacing w:after="199" w:line="360" w:lineRule="auto"/>
        <w:rPr>
          <w:rFonts w:ascii="Times New Roman" w:hAnsi="Times New Roman" w:cs="Times New Roman"/>
        </w:rPr>
      </w:pPr>
      <w:bookmarkStart w:id="67" w:name="_Toc18423361"/>
      <w:r w:rsidRPr="00167417">
        <w:rPr>
          <w:rStyle w:val="Heading2Char"/>
        </w:rPr>
        <w:t>Environmental factors:</w:t>
      </w:r>
      <w:bookmarkEnd w:id="67"/>
      <w:r w:rsidRPr="006D70A1">
        <w:rPr>
          <w:rFonts w:ascii="Times New Roman" w:hAnsi="Times New Roman" w:cs="Times New Roman"/>
        </w:rPr>
        <w:t xml:space="preserve"> Environment is the main supplier of the raw materials. All the materials can be found from environment</w:t>
      </w:r>
      <w:r w:rsidRPr="006D70A1">
        <w:rPr>
          <w:rFonts w:ascii="Times New Roman" w:hAnsi="Times New Roman" w:cs="Times New Roman"/>
          <w:color w:val="222222"/>
          <w:shd w:val="clear" w:color="auto" w:fill="FFFFFF"/>
        </w:rPr>
        <w:t xml:space="preserve"> (Koester, 2016)</w:t>
      </w:r>
      <w:r w:rsidRPr="006D70A1">
        <w:rPr>
          <w:rFonts w:ascii="Times New Roman" w:hAnsi="Times New Roman" w:cs="Times New Roman"/>
        </w:rPr>
        <w:t xml:space="preserve">. </w:t>
      </w:r>
      <w:r w:rsidR="00945799" w:rsidRPr="006D70A1">
        <w:rPr>
          <w:rFonts w:ascii="Times New Roman" w:hAnsi="Times New Roman" w:cs="Times New Roman"/>
        </w:rPr>
        <w:t>So,</w:t>
      </w:r>
      <w:r w:rsidRPr="006D70A1">
        <w:rPr>
          <w:rFonts w:ascii="Times New Roman" w:hAnsi="Times New Roman" w:cs="Times New Roman"/>
        </w:rPr>
        <w:t xml:space="preserve"> environment affects the business directly. Good weather and climate </w:t>
      </w:r>
      <w:r w:rsidR="00945799" w:rsidRPr="006D70A1">
        <w:rPr>
          <w:rFonts w:ascii="Times New Roman" w:hAnsi="Times New Roman" w:cs="Times New Roman"/>
        </w:rPr>
        <w:t>are</w:t>
      </w:r>
      <w:r w:rsidRPr="006D70A1">
        <w:rPr>
          <w:rFonts w:ascii="Times New Roman" w:hAnsi="Times New Roman" w:cs="Times New Roman"/>
        </w:rPr>
        <w:t xml:space="preserve"> important the business centre. Good weather can ensure larger number presence of the clothes. If the weather is good, working people will be interested to take their clothes for cleaning in the cleaning centre.</w:t>
      </w:r>
    </w:p>
    <w:p w14:paraId="74D95A50" w14:textId="77777777" w:rsidR="001E4B0B" w:rsidRPr="006D70A1" w:rsidRDefault="001E4B0B" w:rsidP="001E4B0B">
      <w:pPr>
        <w:spacing w:after="199" w:line="360" w:lineRule="auto"/>
        <w:rPr>
          <w:rFonts w:ascii="Times New Roman" w:hAnsi="Times New Roman" w:cs="Times New Roman"/>
        </w:rPr>
      </w:pPr>
      <w:bookmarkStart w:id="68" w:name="_Toc18423362"/>
      <w:r w:rsidRPr="00167417">
        <w:rPr>
          <w:rStyle w:val="Heading2Char"/>
        </w:rPr>
        <w:lastRenderedPageBreak/>
        <w:t>Legal factors</w:t>
      </w:r>
      <w:bookmarkEnd w:id="68"/>
      <w:r w:rsidRPr="006D70A1">
        <w:rPr>
          <w:rFonts w:ascii="Times New Roman" w:hAnsi="Times New Roman" w:cs="Times New Roman"/>
        </w:rPr>
        <w:t>: Employment laws, consumer protection laws, and health and safety laws are available in the business centre. To protect the customers there are customer protection law. For employees there are employment laws and health and safety laws in the services centre.</w:t>
      </w:r>
    </w:p>
    <w:p w14:paraId="516AA6A6" w14:textId="5B4BC3FF" w:rsidR="001E4B0B" w:rsidRPr="006D70A1" w:rsidRDefault="001E4B0B" w:rsidP="001E4B0B">
      <w:pPr>
        <w:spacing w:after="199" w:line="360" w:lineRule="auto"/>
        <w:rPr>
          <w:rFonts w:ascii="Times New Roman" w:hAnsi="Times New Roman" w:cs="Times New Roman"/>
        </w:rPr>
      </w:pPr>
      <w:r w:rsidRPr="006D70A1">
        <w:rPr>
          <w:rFonts w:ascii="Times New Roman" w:hAnsi="Times New Roman" w:cs="Times New Roman"/>
        </w:rPr>
        <w:t xml:space="preserve">After completing the market </w:t>
      </w:r>
      <w:r w:rsidR="00945799" w:rsidRPr="006D70A1">
        <w:rPr>
          <w:rFonts w:ascii="Times New Roman" w:hAnsi="Times New Roman" w:cs="Times New Roman"/>
        </w:rPr>
        <w:t>analysis,</w:t>
      </w:r>
      <w:r w:rsidRPr="006D70A1">
        <w:rPr>
          <w:rFonts w:ascii="Times New Roman" w:hAnsi="Times New Roman" w:cs="Times New Roman"/>
        </w:rPr>
        <w:t xml:space="preserve"> we need to find out the following things:</w:t>
      </w:r>
    </w:p>
    <w:p w14:paraId="03880440" w14:textId="04AB000E" w:rsidR="001E4B0B" w:rsidRDefault="001E4B0B" w:rsidP="00945799">
      <w:pPr>
        <w:pStyle w:val="Heading1"/>
      </w:pPr>
      <w:bookmarkStart w:id="69" w:name="_Toc18423363"/>
      <w:r w:rsidRPr="00945799">
        <w:t>Logistics</w:t>
      </w:r>
      <w:bookmarkEnd w:id="69"/>
    </w:p>
    <w:p w14:paraId="2F2DDA93" w14:textId="77777777" w:rsidR="00945799" w:rsidRPr="00945799" w:rsidRDefault="00945799" w:rsidP="00945799"/>
    <w:p w14:paraId="1417CBD7" w14:textId="77777777"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Logistics is the process of management how the resources can be collected, packaged, stored and transported.</w:t>
      </w:r>
    </w:p>
    <w:p w14:paraId="6FF3C09C" w14:textId="77777777"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Inbound logistic:  For the business centre packing &amp; shifting service can be collected from machinery shop.</w:t>
      </w:r>
    </w:p>
    <w:p w14:paraId="753101C7" w14:textId="77777777"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Outbound logistics:  This is not applicable for our business centre.</w:t>
      </w:r>
    </w:p>
    <w:p w14:paraId="741E18B7" w14:textId="77777777"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Supply drivers</w:t>
      </w:r>
    </w:p>
    <w:p w14:paraId="41A71433" w14:textId="77777777"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Availability of Maid, relatives, and caregiver at home.</w:t>
      </w:r>
    </w:p>
    <w:p w14:paraId="41BEBBC6" w14:textId="136B90C5"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Advertisement: Pop-up videos on Facebooks, leaflet, banner and YouTube and google ads will be a good advertisement media for the business centre.</w:t>
      </w:r>
    </w:p>
    <w:p w14:paraId="209D8333" w14:textId="77777777" w:rsidR="00341155" w:rsidRPr="006D70A1" w:rsidRDefault="00341155" w:rsidP="001E4B0B">
      <w:pPr>
        <w:spacing w:line="360" w:lineRule="auto"/>
        <w:rPr>
          <w:rFonts w:ascii="Times New Roman" w:hAnsi="Times New Roman" w:cs="Times New Roman"/>
        </w:rPr>
      </w:pPr>
    </w:p>
    <w:p w14:paraId="4D366D33" w14:textId="7BE0AA41" w:rsidR="001E4B0B" w:rsidRPr="00945799" w:rsidRDefault="001E4B0B" w:rsidP="00945799">
      <w:pPr>
        <w:pStyle w:val="Heading1"/>
      </w:pPr>
      <w:bookmarkStart w:id="70" w:name="_Toc18423364"/>
      <w:r w:rsidRPr="00945799">
        <w:t>Management Team Profile and competency</w:t>
      </w:r>
      <w:bookmarkEnd w:id="70"/>
      <w:r w:rsidRPr="00945799">
        <w:t xml:space="preserve"> </w:t>
      </w:r>
    </w:p>
    <w:p w14:paraId="74F08AFA" w14:textId="4B109354" w:rsidR="00341155" w:rsidRPr="006D70A1" w:rsidRDefault="00341155" w:rsidP="00341155">
      <w:pPr>
        <w:rPr>
          <w:rFonts w:ascii="Times New Roman" w:hAnsi="Times New Roman" w:cs="Times New Roman"/>
        </w:rPr>
      </w:pPr>
    </w:p>
    <w:p w14:paraId="46FC37BA" w14:textId="54F2A63F" w:rsidR="00341155" w:rsidRPr="006D70A1" w:rsidRDefault="001E4B0B" w:rsidP="00167417">
      <w:pPr>
        <w:pStyle w:val="Heading2"/>
      </w:pPr>
      <w:bookmarkStart w:id="71" w:name="_Toc18423365"/>
      <w:r w:rsidRPr="006D70A1">
        <w:t>Management team profile</w:t>
      </w:r>
      <w:bookmarkEnd w:id="71"/>
    </w:p>
    <w:p w14:paraId="1FFEE598" w14:textId="77777777"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For the True Shine Cleaning Services Centre, obviously there is need management team who will take the responsibilities of the service centre. We will divide the works among the management team according to their experiences. There would be need one chief executive officer who is the head of the service centre and he has overall control over the business centre. One chief operating officer is need for operating the business centre and one chief financial officer for maintaining the finance. Chief executives are the Booth representatives and chief financial officers are accounting executives. There will be needed to superintendent for each of the branches. Each of the branches will be need governesses.</w:t>
      </w:r>
    </w:p>
    <w:p w14:paraId="10BAC6F9" w14:textId="77777777" w:rsidR="001E4B0B" w:rsidRPr="006D70A1" w:rsidRDefault="001E4B0B" w:rsidP="001E4B0B">
      <w:pPr>
        <w:spacing w:line="360" w:lineRule="auto"/>
        <w:rPr>
          <w:rFonts w:ascii="Times New Roman" w:hAnsi="Times New Roman" w:cs="Times New Roman"/>
        </w:rPr>
      </w:pPr>
      <w:r w:rsidRPr="006D70A1">
        <w:rPr>
          <w:rFonts w:ascii="Times New Roman" w:hAnsi="Times New Roman" w:cs="Times New Roman"/>
        </w:rPr>
        <w:t>Besides them, there are also need guards and cleaners. Guards will be responsible for the security and the cleaners are for cleaning the business area.</w:t>
      </w:r>
    </w:p>
    <w:p w14:paraId="686FEE42" w14:textId="77777777" w:rsidR="001E4B0B" w:rsidRPr="006D70A1" w:rsidRDefault="001E4B0B" w:rsidP="001E4B0B">
      <w:pPr>
        <w:keepNext/>
        <w:keepLines/>
        <w:spacing w:after="56" w:line="360" w:lineRule="auto"/>
        <w:outlineLvl w:val="2"/>
        <w:rPr>
          <w:rFonts w:ascii="Times New Roman" w:hAnsi="Times New Roman" w:cs="Times New Roman"/>
        </w:rPr>
      </w:pPr>
    </w:p>
    <w:p w14:paraId="291455D6" w14:textId="77777777" w:rsidR="001E4B0B" w:rsidRPr="006D70A1" w:rsidRDefault="001E4B0B" w:rsidP="001E4B0B">
      <w:pPr>
        <w:keepNext/>
        <w:keepLines/>
        <w:spacing w:after="56" w:line="360" w:lineRule="auto"/>
        <w:outlineLvl w:val="2"/>
        <w:rPr>
          <w:rFonts w:ascii="Times New Roman" w:hAnsi="Times New Roman" w:cs="Times New Roman"/>
        </w:rPr>
      </w:pPr>
      <w:bookmarkStart w:id="72" w:name="_Toc18365080"/>
      <w:bookmarkStart w:id="73" w:name="_Toc18420600"/>
      <w:bookmarkStart w:id="74" w:name="_Toc18423366"/>
      <w:r w:rsidRPr="006D70A1">
        <w:rPr>
          <w:rFonts w:ascii="Times New Roman" w:hAnsi="Times New Roman" w:cs="Times New Roman"/>
        </w:rPr>
        <w:t>Management Team Competency</w:t>
      </w:r>
      <w:bookmarkEnd w:id="72"/>
      <w:bookmarkEnd w:id="73"/>
      <w:bookmarkEnd w:id="74"/>
      <w:r w:rsidRPr="006D70A1">
        <w:rPr>
          <w:rFonts w:ascii="Times New Roman" w:hAnsi="Times New Roman" w:cs="Times New Roman"/>
        </w:rPr>
        <w:t xml:space="preserve">  </w:t>
      </w:r>
    </w:p>
    <w:p w14:paraId="0C2DAFE3" w14:textId="77777777" w:rsidR="001E4B0B" w:rsidRPr="006D70A1" w:rsidRDefault="001E4B0B" w:rsidP="001E4B0B">
      <w:pPr>
        <w:spacing w:line="360" w:lineRule="auto"/>
        <w:rPr>
          <w:rFonts w:ascii="Times New Roman" w:hAnsi="Times New Roman" w:cs="Times New Roman"/>
        </w:rPr>
      </w:pPr>
    </w:p>
    <w:tbl>
      <w:tblPr>
        <w:tblStyle w:val="TableGrid"/>
        <w:tblW w:w="6623" w:type="dxa"/>
        <w:tblInd w:w="874" w:type="dxa"/>
        <w:tblCellMar>
          <w:top w:w="9" w:type="dxa"/>
          <w:right w:w="51" w:type="dxa"/>
        </w:tblCellMar>
        <w:tblLook w:val="04A0" w:firstRow="1" w:lastRow="0" w:firstColumn="1" w:lastColumn="0" w:noHBand="0" w:noVBand="1"/>
      </w:tblPr>
      <w:tblGrid>
        <w:gridCol w:w="3300"/>
        <w:gridCol w:w="2968"/>
        <w:gridCol w:w="355"/>
      </w:tblGrid>
      <w:tr w:rsidR="001E4B0B" w:rsidRPr="006D70A1" w14:paraId="0689A4DB" w14:textId="77777777" w:rsidTr="006D70A1">
        <w:trPr>
          <w:trHeight w:val="595"/>
        </w:trPr>
        <w:tc>
          <w:tcPr>
            <w:tcW w:w="6268" w:type="dxa"/>
            <w:gridSpan w:val="2"/>
            <w:tcBorders>
              <w:top w:val="single" w:sz="4" w:space="0" w:color="000000"/>
              <w:left w:val="single" w:sz="4" w:space="0" w:color="000000"/>
              <w:bottom w:val="single" w:sz="4" w:space="0" w:color="000000"/>
              <w:right w:val="nil"/>
            </w:tcBorders>
          </w:tcPr>
          <w:p w14:paraId="4FC15355" w14:textId="77777777" w:rsidR="001E4B0B" w:rsidRPr="006D70A1" w:rsidRDefault="001E4B0B" w:rsidP="006D70A1">
            <w:pPr>
              <w:spacing w:line="360" w:lineRule="auto"/>
              <w:ind w:left="1604"/>
              <w:rPr>
                <w:rFonts w:ascii="Times New Roman" w:hAnsi="Times New Roman" w:cs="Times New Roman"/>
                <w:sz w:val="24"/>
                <w:szCs w:val="24"/>
              </w:rPr>
            </w:pPr>
            <w:r w:rsidRPr="006D70A1">
              <w:rPr>
                <w:rFonts w:ascii="Times New Roman" w:hAnsi="Times New Roman" w:cs="Times New Roman"/>
                <w:sz w:val="24"/>
                <w:szCs w:val="24"/>
              </w:rPr>
              <w:t xml:space="preserve">capability of the Founding Team </w:t>
            </w:r>
          </w:p>
        </w:tc>
        <w:tc>
          <w:tcPr>
            <w:tcW w:w="355" w:type="dxa"/>
            <w:tcBorders>
              <w:top w:val="single" w:sz="4" w:space="0" w:color="000000"/>
              <w:left w:val="nil"/>
              <w:bottom w:val="single" w:sz="4" w:space="0" w:color="000000"/>
              <w:right w:val="single" w:sz="4" w:space="0" w:color="000000"/>
            </w:tcBorders>
          </w:tcPr>
          <w:p w14:paraId="46A6C2BD" w14:textId="77777777" w:rsidR="001E4B0B" w:rsidRPr="006D70A1" w:rsidRDefault="001E4B0B" w:rsidP="006D70A1">
            <w:pPr>
              <w:spacing w:after="160" w:line="360" w:lineRule="auto"/>
              <w:rPr>
                <w:rFonts w:ascii="Times New Roman" w:hAnsi="Times New Roman" w:cs="Times New Roman"/>
                <w:sz w:val="24"/>
                <w:szCs w:val="24"/>
              </w:rPr>
            </w:pPr>
          </w:p>
        </w:tc>
      </w:tr>
      <w:tr w:rsidR="001E4B0B" w:rsidRPr="006D70A1" w14:paraId="56E03B14" w14:textId="77777777" w:rsidTr="006D70A1">
        <w:trPr>
          <w:trHeight w:val="593"/>
        </w:trPr>
        <w:tc>
          <w:tcPr>
            <w:tcW w:w="3301" w:type="dxa"/>
            <w:tcBorders>
              <w:top w:val="single" w:sz="4" w:space="0" w:color="000000"/>
              <w:left w:val="single" w:sz="4" w:space="0" w:color="000000"/>
              <w:bottom w:val="single" w:sz="4" w:space="0" w:color="000000"/>
              <w:right w:val="single" w:sz="4" w:space="0" w:color="000000"/>
            </w:tcBorders>
          </w:tcPr>
          <w:p w14:paraId="69861104" w14:textId="77777777" w:rsidR="001E4B0B" w:rsidRPr="006D70A1" w:rsidRDefault="001E4B0B" w:rsidP="006D70A1">
            <w:pPr>
              <w:spacing w:line="360" w:lineRule="auto"/>
              <w:ind w:left="108"/>
              <w:rPr>
                <w:rFonts w:ascii="Times New Roman" w:hAnsi="Times New Roman" w:cs="Times New Roman"/>
                <w:sz w:val="24"/>
                <w:szCs w:val="24"/>
              </w:rPr>
            </w:pPr>
            <w:r w:rsidRPr="006D70A1">
              <w:rPr>
                <w:rFonts w:ascii="Times New Roman" w:hAnsi="Times New Roman" w:cs="Times New Roman"/>
                <w:sz w:val="24"/>
                <w:szCs w:val="24"/>
              </w:rPr>
              <w:t xml:space="preserve">Industry Experience </w:t>
            </w:r>
          </w:p>
        </w:tc>
        <w:tc>
          <w:tcPr>
            <w:tcW w:w="2968" w:type="dxa"/>
            <w:tcBorders>
              <w:top w:val="single" w:sz="4" w:space="0" w:color="000000"/>
              <w:left w:val="single" w:sz="4" w:space="0" w:color="000000"/>
              <w:bottom w:val="single" w:sz="4" w:space="0" w:color="000000"/>
              <w:right w:val="nil"/>
            </w:tcBorders>
          </w:tcPr>
          <w:p w14:paraId="5747ADC7" w14:textId="77777777" w:rsidR="001E4B0B" w:rsidRPr="006D70A1" w:rsidRDefault="001E4B0B" w:rsidP="006D70A1">
            <w:pPr>
              <w:spacing w:line="360" w:lineRule="auto"/>
              <w:ind w:left="108"/>
              <w:rPr>
                <w:rFonts w:ascii="Times New Roman" w:hAnsi="Times New Roman" w:cs="Times New Roman"/>
                <w:sz w:val="24"/>
                <w:szCs w:val="24"/>
              </w:rPr>
            </w:pPr>
            <w:r w:rsidRPr="006D70A1">
              <w:rPr>
                <w:rFonts w:ascii="Times New Roman" w:hAnsi="Times New Roman" w:cs="Times New Roman"/>
                <w:sz w:val="24"/>
                <w:szCs w:val="24"/>
              </w:rPr>
              <w:t xml:space="preserve">1 year </w:t>
            </w:r>
          </w:p>
        </w:tc>
        <w:tc>
          <w:tcPr>
            <w:tcW w:w="355" w:type="dxa"/>
            <w:tcBorders>
              <w:top w:val="single" w:sz="4" w:space="0" w:color="000000"/>
              <w:left w:val="nil"/>
              <w:bottom w:val="single" w:sz="4" w:space="0" w:color="000000"/>
              <w:right w:val="single" w:sz="4" w:space="0" w:color="000000"/>
            </w:tcBorders>
          </w:tcPr>
          <w:p w14:paraId="73E297A3" w14:textId="77777777" w:rsidR="001E4B0B" w:rsidRPr="006D70A1" w:rsidRDefault="001E4B0B" w:rsidP="006D70A1">
            <w:pPr>
              <w:spacing w:after="160" w:line="360" w:lineRule="auto"/>
              <w:rPr>
                <w:rFonts w:ascii="Times New Roman" w:hAnsi="Times New Roman" w:cs="Times New Roman"/>
                <w:sz w:val="24"/>
                <w:szCs w:val="24"/>
              </w:rPr>
            </w:pPr>
          </w:p>
        </w:tc>
      </w:tr>
      <w:tr w:rsidR="001E4B0B" w:rsidRPr="006D70A1" w14:paraId="7CE90B92" w14:textId="77777777" w:rsidTr="006D70A1">
        <w:trPr>
          <w:trHeight w:val="970"/>
        </w:trPr>
        <w:tc>
          <w:tcPr>
            <w:tcW w:w="3301" w:type="dxa"/>
            <w:tcBorders>
              <w:top w:val="single" w:sz="4" w:space="0" w:color="000000"/>
              <w:left w:val="single" w:sz="4" w:space="0" w:color="000000"/>
              <w:bottom w:val="single" w:sz="4" w:space="0" w:color="000000"/>
              <w:right w:val="single" w:sz="4" w:space="0" w:color="000000"/>
            </w:tcBorders>
          </w:tcPr>
          <w:p w14:paraId="734759A3" w14:textId="77777777" w:rsidR="001E4B0B" w:rsidRPr="006D70A1" w:rsidRDefault="001E4B0B" w:rsidP="006D70A1">
            <w:pPr>
              <w:spacing w:line="360" w:lineRule="auto"/>
              <w:ind w:left="108"/>
              <w:rPr>
                <w:rFonts w:ascii="Times New Roman" w:hAnsi="Times New Roman" w:cs="Times New Roman"/>
                <w:sz w:val="24"/>
                <w:szCs w:val="24"/>
              </w:rPr>
            </w:pPr>
            <w:r w:rsidRPr="006D70A1">
              <w:rPr>
                <w:rFonts w:ascii="Times New Roman" w:hAnsi="Times New Roman" w:cs="Times New Roman"/>
                <w:sz w:val="24"/>
                <w:szCs w:val="24"/>
              </w:rPr>
              <w:t xml:space="preserve">Overtime Learning </w:t>
            </w:r>
          </w:p>
        </w:tc>
        <w:tc>
          <w:tcPr>
            <w:tcW w:w="2968" w:type="dxa"/>
            <w:tcBorders>
              <w:top w:val="single" w:sz="4" w:space="0" w:color="000000"/>
              <w:left w:val="single" w:sz="4" w:space="0" w:color="000000"/>
              <w:bottom w:val="single" w:sz="4" w:space="0" w:color="000000"/>
              <w:right w:val="nil"/>
            </w:tcBorders>
          </w:tcPr>
          <w:p w14:paraId="1346A739" w14:textId="77777777" w:rsidR="001E4B0B" w:rsidRPr="006D70A1" w:rsidRDefault="001E4B0B" w:rsidP="006D70A1">
            <w:pPr>
              <w:spacing w:line="360" w:lineRule="auto"/>
              <w:ind w:left="108"/>
              <w:rPr>
                <w:rFonts w:ascii="Times New Roman" w:hAnsi="Times New Roman" w:cs="Times New Roman"/>
                <w:sz w:val="24"/>
                <w:szCs w:val="24"/>
              </w:rPr>
            </w:pPr>
            <w:r w:rsidRPr="006D70A1">
              <w:rPr>
                <w:rFonts w:ascii="Times New Roman" w:hAnsi="Times New Roman" w:cs="Times New Roman"/>
                <w:sz w:val="24"/>
                <w:szCs w:val="24"/>
              </w:rPr>
              <w:t xml:space="preserve">Continuously working developing the model </w:t>
            </w:r>
          </w:p>
        </w:tc>
        <w:tc>
          <w:tcPr>
            <w:tcW w:w="355" w:type="dxa"/>
            <w:tcBorders>
              <w:top w:val="single" w:sz="4" w:space="0" w:color="000000"/>
              <w:left w:val="nil"/>
              <w:bottom w:val="single" w:sz="4" w:space="0" w:color="000000"/>
              <w:right w:val="single" w:sz="4" w:space="0" w:color="000000"/>
            </w:tcBorders>
          </w:tcPr>
          <w:p w14:paraId="1889E37E" w14:textId="77777777" w:rsidR="001E4B0B" w:rsidRPr="006D70A1" w:rsidRDefault="001E4B0B" w:rsidP="006D70A1">
            <w:pPr>
              <w:spacing w:line="360" w:lineRule="auto"/>
              <w:rPr>
                <w:rFonts w:ascii="Times New Roman" w:hAnsi="Times New Roman" w:cs="Times New Roman"/>
                <w:sz w:val="24"/>
                <w:szCs w:val="24"/>
              </w:rPr>
            </w:pPr>
            <w:r w:rsidRPr="006D70A1">
              <w:rPr>
                <w:rFonts w:ascii="Times New Roman" w:hAnsi="Times New Roman" w:cs="Times New Roman"/>
                <w:sz w:val="24"/>
                <w:szCs w:val="24"/>
              </w:rPr>
              <w:t xml:space="preserve">on </w:t>
            </w:r>
          </w:p>
        </w:tc>
      </w:tr>
    </w:tbl>
    <w:p w14:paraId="358E3548" w14:textId="1C73020B" w:rsidR="005C459C" w:rsidRPr="006D70A1" w:rsidRDefault="005C459C" w:rsidP="00341155">
      <w:pPr>
        <w:spacing w:after="160" w:line="360" w:lineRule="auto"/>
        <w:rPr>
          <w:rFonts w:ascii="Times New Roman" w:hAnsi="Times New Roman" w:cs="Times New Roman"/>
        </w:rPr>
      </w:pPr>
    </w:p>
    <w:p w14:paraId="2B9EE299" w14:textId="23920842" w:rsidR="005C459C" w:rsidRDefault="005C459C" w:rsidP="00945799">
      <w:pPr>
        <w:pStyle w:val="Heading1"/>
      </w:pPr>
      <w:bookmarkStart w:id="75" w:name="_Toc18420601"/>
      <w:bookmarkStart w:id="76" w:name="_Toc18423367"/>
      <w:r w:rsidRPr="00945799">
        <w:t>Conclusion</w:t>
      </w:r>
      <w:bookmarkEnd w:id="75"/>
      <w:bookmarkEnd w:id="76"/>
    </w:p>
    <w:p w14:paraId="3453829A" w14:textId="77777777" w:rsidR="00C2076D" w:rsidRPr="00C2076D" w:rsidRDefault="00C2076D" w:rsidP="00C2076D"/>
    <w:p w14:paraId="0967E073" w14:textId="5375BDEE" w:rsidR="005C459C" w:rsidRPr="006D70A1" w:rsidRDefault="005C459C" w:rsidP="00C2076D">
      <w:r w:rsidRPr="006D70A1">
        <w:t xml:space="preserve">Marketing and operation management are two of the most important </w:t>
      </w:r>
      <w:proofErr w:type="gramStart"/>
      <w:r w:rsidRPr="006D70A1">
        <w:t>task</w:t>
      </w:r>
      <w:proofErr w:type="gramEnd"/>
      <w:r w:rsidRPr="006D70A1">
        <w:t xml:space="preserve"> for a business organisation. The marketing plan of Shine Cleaning Services focuses on the marketing goal of the business and how the business can achieve this goal. A marketing budget is prepared to show the marketing spending of the business. The operation management plan of the business different component of operation management of the business is </w:t>
      </w:r>
      <w:r w:rsidR="00167417" w:rsidRPr="006D70A1">
        <w:t>identifying</w:t>
      </w:r>
      <w:r w:rsidRPr="006D70A1">
        <w:t xml:space="preserve"> and discussed in detail so that this can help the business to make sure that the business will be able to provide best quality service to its customer.    </w:t>
      </w:r>
    </w:p>
    <w:p w14:paraId="310447DC" w14:textId="36C8C197" w:rsidR="005C459C" w:rsidRPr="006D70A1" w:rsidRDefault="005C459C" w:rsidP="00C2076D">
      <w:pPr>
        <w:rPr>
          <w:color w:val="000000" w:themeColor="text1"/>
        </w:rPr>
      </w:pPr>
      <w:r w:rsidRPr="006D70A1">
        <w:rPr>
          <w:color w:val="000000" w:themeColor="text1"/>
        </w:rPr>
        <w:t xml:space="preserve">Supplier, logistics and advertisement are the three crucial part of a business. Any organisation cannot go well with the combination of these. There are different sources of suppliers and different suppliers provide with different types of equipment of material. The organisation needs to make the integration of those different sources depending on their budget, convenience and demand. But as a start-up true shining company should seek for the local suppliers around their business which will supply the product at a minimal price and also it will reduce their transportation cost.  In the matter of </w:t>
      </w:r>
      <w:r w:rsidR="00167417" w:rsidRPr="006D70A1">
        <w:rPr>
          <w:color w:val="000000" w:themeColor="text1"/>
        </w:rPr>
        <w:t>logistics,</w:t>
      </w:r>
      <w:r w:rsidRPr="006D70A1">
        <w:rPr>
          <w:color w:val="000000" w:themeColor="text1"/>
        </w:rPr>
        <w:t xml:space="preserve"> they need to maintain the flow through which they can fulfil their objectives. Maintenance of flow will help to run business smoothly and provide effective and efficient service. Advertisement helps to create buzz and will help to reach the attention of target market. It provides information to the customers about a business. The success of business much depends on the way of </w:t>
      </w:r>
      <w:r w:rsidR="00C2076D" w:rsidRPr="006D70A1">
        <w:rPr>
          <w:color w:val="000000" w:themeColor="text1"/>
        </w:rPr>
        <w:t>advertisement,</w:t>
      </w:r>
      <w:r w:rsidRPr="006D70A1">
        <w:rPr>
          <w:color w:val="000000" w:themeColor="text1"/>
        </w:rPr>
        <w:t xml:space="preserve"> so the business has to choose economical and attractive mean of advertisement such as an online advertisement or web content etc. </w:t>
      </w:r>
    </w:p>
    <w:p w14:paraId="6678B5F2" w14:textId="28DCCC3E" w:rsidR="001E4B0B" w:rsidRPr="006D70A1" w:rsidRDefault="001E4B0B" w:rsidP="00C2076D">
      <w:r w:rsidRPr="006D70A1">
        <w:t xml:space="preserve">This project will be effective and efficient from every perspective. Working people will be tension free in their workplace as they can get their clothes clean at any time they want. </w:t>
      </w:r>
      <w:r w:rsidR="00C2076D" w:rsidRPr="006D70A1">
        <w:t>So,</w:t>
      </w:r>
      <w:r w:rsidRPr="006D70A1">
        <w:t xml:space="preserve"> they don’t need to be tensed for this. True Shine Cleaning Services will provide high quality cleaning services to the people. People get find their clothes are clean within a few days.</w:t>
      </w:r>
    </w:p>
    <w:p w14:paraId="33DAA856" w14:textId="77777777" w:rsidR="001E4B0B" w:rsidRPr="006D70A1" w:rsidRDefault="001E4B0B" w:rsidP="005C459C">
      <w:pPr>
        <w:spacing w:line="360" w:lineRule="auto"/>
        <w:jc w:val="both"/>
        <w:rPr>
          <w:rFonts w:ascii="Times New Roman" w:hAnsi="Times New Roman" w:cs="Times New Roman"/>
          <w:color w:val="000000" w:themeColor="text1"/>
        </w:rPr>
      </w:pPr>
    </w:p>
    <w:p w14:paraId="5C33244B" w14:textId="77777777" w:rsidR="005C459C" w:rsidRPr="006D70A1" w:rsidRDefault="005C459C" w:rsidP="005C459C">
      <w:pPr>
        <w:rPr>
          <w:rFonts w:ascii="Times New Roman" w:hAnsi="Times New Roman" w:cs="Times New Roman"/>
        </w:rPr>
      </w:pPr>
    </w:p>
    <w:p w14:paraId="711A5F96" w14:textId="77777777" w:rsidR="005C459C" w:rsidRPr="006D70A1" w:rsidRDefault="005C459C" w:rsidP="005C459C">
      <w:pPr>
        <w:rPr>
          <w:rFonts w:ascii="Times New Roman" w:hAnsi="Times New Roman" w:cs="Times New Roman"/>
        </w:rPr>
      </w:pPr>
    </w:p>
    <w:p w14:paraId="1BD1E618" w14:textId="77777777" w:rsidR="005C459C" w:rsidRPr="006D70A1" w:rsidRDefault="005C459C" w:rsidP="005C459C">
      <w:pPr>
        <w:rPr>
          <w:rFonts w:ascii="Times New Roman" w:hAnsi="Times New Roman" w:cs="Times New Roman"/>
        </w:rPr>
      </w:pPr>
    </w:p>
    <w:p w14:paraId="5E74F012" w14:textId="77777777" w:rsidR="005C459C" w:rsidRPr="006D70A1" w:rsidRDefault="005C459C" w:rsidP="005C459C">
      <w:pPr>
        <w:rPr>
          <w:rFonts w:ascii="Times New Roman" w:hAnsi="Times New Roman" w:cs="Times New Roman"/>
        </w:rPr>
      </w:pPr>
    </w:p>
    <w:p w14:paraId="472ADC13" w14:textId="77777777" w:rsidR="005C459C" w:rsidRPr="006D70A1" w:rsidRDefault="005C459C" w:rsidP="005C459C">
      <w:pPr>
        <w:rPr>
          <w:rFonts w:ascii="Times New Roman" w:hAnsi="Times New Roman" w:cs="Times New Roman"/>
        </w:rPr>
      </w:pPr>
    </w:p>
    <w:p w14:paraId="52499034" w14:textId="77777777" w:rsidR="005C459C" w:rsidRPr="006D70A1" w:rsidRDefault="005C459C" w:rsidP="005C459C">
      <w:pPr>
        <w:rPr>
          <w:rFonts w:ascii="Times New Roman" w:hAnsi="Times New Roman" w:cs="Times New Roman"/>
        </w:rPr>
      </w:pPr>
    </w:p>
    <w:p w14:paraId="6B2E09C8" w14:textId="77777777" w:rsidR="005C459C" w:rsidRPr="006D70A1" w:rsidRDefault="005C459C" w:rsidP="005C459C">
      <w:pPr>
        <w:rPr>
          <w:rFonts w:ascii="Times New Roman" w:hAnsi="Times New Roman" w:cs="Times New Roman"/>
        </w:rPr>
      </w:pPr>
    </w:p>
    <w:p w14:paraId="603A3743" w14:textId="77777777" w:rsidR="005C459C" w:rsidRPr="006D70A1" w:rsidRDefault="005C459C" w:rsidP="005C459C">
      <w:pPr>
        <w:rPr>
          <w:rFonts w:ascii="Times New Roman" w:hAnsi="Times New Roman" w:cs="Times New Roman"/>
        </w:rPr>
      </w:pPr>
    </w:p>
    <w:p w14:paraId="3466FE0D" w14:textId="77777777" w:rsidR="005C459C" w:rsidRPr="006D70A1" w:rsidRDefault="005C459C" w:rsidP="005C459C">
      <w:pPr>
        <w:rPr>
          <w:rFonts w:ascii="Times New Roman" w:hAnsi="Times New Roman" w:cs="Times New Roman"/>
        </w:rPr>
      </w:pPr>
    </w:p>
    <w:p w14:paraId="6E2D0419" w14:textId="77777777" w:rsidR="005C459C" w:rsidRPr="006D70A1" w:rsidRDefault="005C459C" w:rsidP="005C459C">
      <w:pPr>
        <w:rPr>
          <w:rFonts w:ascii="Times New Roman" w:hAnsi="Times New Roman" w:cs="Times New Roman"/>
        </w:rPr>
      </w:pPr>
    </w:p>
    <w:p w14:paraId="500328F2" w14:textId="77777777" w:rsidR="005C459C" w:rsidRPr="006D70A1" w:rsidRDefault="005C459C" w:rsidP="005C459C">
      <w:pPr>
        <w:rPr>
          <w:rFonts w:ascii="Times New Roman" w:hAnsi="Times New Roman" w:cs="Times New Roman"/>
        </w:rPr>
      </w:pPr>
    </w:p>
    <w:p w14:paraId="24469B1E" w14:textId="77777777" w:rsidR="005C459C" w:rsidRPr="006D70A1" w:rsidRDefault="005C459C" w:rsidP="005C459C">
      <w:pPr>
        <w:rPr>
          <w:rFonts w:ascii="Times New Roman" w:hAnsi="Times New Roman" w:cs="Times New Roman"/>
        </w:rPr>
      </w:pPr>
    </w:p>
    <w:p w14:paraId="5C0E5F99" w14:textId="77777777" w:rsidR="00341155" w:rsidRPr="00C2076D" w:rsidRDefault="00341155" w:rsidP="00C2076D">
      <w:pPr>
        <w:pStyle w:val="Heading1"/>
      </w:pPr>
      <w:bookmarkStart w:id="77" w:name="_Toc18420602"/>
      <w:bookmarkStart w:id="78" w:name="_Toc18423368"/>
      <w:r w:rsidRPr="00C2076D">
        <w:t>Reference</w:t>
      </w:r>
      <w:bookmarkEnd w:id="77"/>
      <w:bookmarkEnd w:id="78"/>
    </w:p>
    <w:p w14:paraId="2E765C2F" w14:textId="0FB85760" w:rsidR="00341155" w:rsidRPr="006D70A1" w:rsidRDefault="00341155" w:rsidP="00341155">
      <w:pPr>
        <w:rPr>
          <w:rFonts w:ascii="Times New Roman" w:hAnsi="Times New Roman" w:cs="Times New Roman"/>
        </w:rPr>
      </w:pPr>
      <w:r w:rsidRPr="006D70A1">
        <w:rPr>
          <w:rFonts w:ascii="Times New Roman" w:hAnsi="Times New Roman" w:cs="Times New Roman"/>
        </w:rPr>
        <w:t xml:space="preserve">Abdullah Saif, N. (2015). How does Marketing Strategy Influence Firm Performance? Implementation of Marketing Strategy for Firm Success. International Journal </w:t>
      </w:r>
      <w:r w:rsidR="00C2076D" w:rsidRPr="006D70A1">
        <w:rPr>
          <w:rFonts w:ascii="Times New Roman" w:hAnsi="Times New Roman" w:cs="Times New Roman"/>
        </w:rPr>
        <w:t>of</w:t>
      </w:r>
      <w:r w:rsidRPr="006D70A1">
        <w:rPr>
          <w:rFonts w:ascii="Times New Roman" w:hAnsi="Times New Roman" w:cs="Times New Roman"/>
        </w:rPr>
        <w:t xml:space="preserve"> Innovation </w:t>
      </w:r>
      <w:r w:rsidR="00C2076D" w:rsidRPr="006D70A1">
        <w:rPr>
          <w:rFonts w:ascii="Times New Roman" w:hAnsi="Times New Roman" w:cs="Times New Roman"/>
        </w:rPr>
        <w:t>and</w:t>
      </w:r>
      <w:r w:rsidRPr="006D70A1">
        <w:rPr>
          <w:rFonts w:ascii="Times New Roman" w:hAnsi="Times New Roman" w:cs="Times New Roman"/>
        </w:rPr>
        <w:t xml:space="preserve"> Economic Development, 1(3), pp.7-15.</w:t>
      </w:r>
    </w:p>
    <w:p w14:paraId="0DBB3B43" w14:textId="77777777" w:rsidR="00341155" w:rsidRPr="006D70A1" w:rsidRDefault="00341155" w:rsidP="00341155">
      <w:pPr>
        <w:rPr>
          <w:rFonts w:ascii="Times New Roman" w:hAnsi="Times New Roman" w:cs="Times New Roman"/>
        </w:rPr>
      </w:pPr>
      <w:r w:rsidRPr="006D70A1">
        <w:rPr>
          <w:rFonts w:ascii="Times New Roman" w:hAnsi="Times New Roman" w:cs="Times New Roman"/>
        </w:rPr>
        <w:t>Gerstl, E. and Mosheiov, G. (2013). Single machine just-in-time scheduling problems with two competing agents. Naval Research Logistics (NRL), 61(1), pp.1-16.</w:t>
      </w:r>
    </w:p>
    <w:p w14:paraId="62DD380E" w14:textId="77777777" w:rsidR="00341155" w:rsidRPr="006D70A1" w:rsidRDefault="00341155" w:rsidP="00341155">
      <w:pPr>
        <w:rPr>
          <w:rFonts w:ascii="Times New Roman" w:hAnsi="Times New Roman" w:cs="Times New Roman"/>
        </w:rPr>
      </w:pPr>
      <w:r w:rsidRPr="006D70A1">
        <w:rPr>
          <w:rFonts w:ascii="Times New Roman" w:hAnsi="Times New Roman" w:cs="Times New Roman"/>
        </w:rPr>
        <w:t>Gök, O. and Hacioglu, G. (2010). The organizational roles of marketing and marketing managers. Marketing Intelligence &amp; Planning, 28(3), pp.291-309.</w:t>
      </w:r>
    </w:p>
    <w:p w14:paraId="5BBC4C33" w14:textId="77777777" w:rsidR="00341155" w:rsidRPr="006D70A1" w:rsidRDefault="00341155" w:rsidP="00341155">
      <w:pPr>
        <w:rPr>
          <w:rFonts w:ascii="Times New Roman" w:hAnsi="Times New Roman" w:cs="Times New Roman"/>
        </w:rPr>
      </w:pPr>
      <w:r w:rsidRPr="006D70A1">
        <w:rPr>
          <w:rFonts w:ascii="Times New Roman" w:hAnsi="Times New Roman" w:cs="Times New Roman"/>
        </w:rPr>
        <w:t>Lim, W. (2019). Challenger marketing. Industrial Marketing Management.</w:t>
      </w:r>
    </w:p>
    <w:p w14:paraId="61C41592" w14:textId="77777777" w:rsidR="00341155" w:rsidRPr="006D70A1" w:rsidRDefault="00341155" w:rsidP="00341155">
      <w:pPr>
        <w:rPr>
          <w:rFonts w:ascii="Times New Roman" w:hAnsi="Times New Roman" w:cs="Times New Roman"/>
        </w:rPr>
      </w:pPr>
      <w:r w:rsidRPr="006D70A1">
        <w:rPr>
          <w:rFonts w:ascii="Times New Roman" w:hAnsi="Times New Roman" w:cs="Times New Roman"/>
        </w:rPr>
        <w:t>Milisavljevic, M. (2013). Value oriented strategic marketing. Marketing, 44(4), pp.299-309.</w:t>
      </w:r>
    </w:p>
    <w:p w14:paraId="3A7C6219" w14:textId="77777777" w:rsidR="00341155" w:rsidRPr="006D70A1" w:rsidRDefault="00341155" w:rsidP="00341155">
      <w:pPr>
        <w:rPr>
          <w:rFonts w:ascii="Times New Roman" w:hAnsi="Times New Roman" w:cs="Times New Roman"/>
        </w:rPr>
      </w:pPr>
      <w:r w:rsidRPr="006D70A1">
        <w:rPr>
          <w:rFonts w:ascii="Times New Roman" w:hAnsi="Times New Roman" w:cs="Times New Roman"/>
        </w:rPr>
        <w:t>Nepomniashchyi, O. (2019). Basic principles and components of risk management during construction and operation of facilities: public administration aspect. Public management, (1), pp.147-162.</w:t>
      </w:r>
    </w:p>
    <w:p w14:paraId="50CC2DAD" w14:textId="4CC09BF4" w:rsidR="00341155" w:rsidRPr="006D70A1" w:rsidRDefault="00341155" w:rsidP="00341155">
      <w:pPr>
        <w:rPr>
          <w:rFonts w:ascii="Times New Roman" w:hAnsi="Times New Roman" w:cs="Times New Roman"/>
        </w:rPr>
      </w:pPr>
      <w:r w:rsidRPr="006D70A1">
        <w:rPr>
          <w:rFonts w:ascii="Times New Roman" w:hAnsi="Times New Roman" w:cs="Times New Roman"/>
        </w:rPr>
        <w:t xml:space="preserve">OCHIAI, H., NAKAMURA, T. and KITAI, M. (2015). 1F14 Real-time Train Traffic Operation Assistance </w:t>
      </w:r>
      <w:r w:rsidR="00C2076D" w:rsidRPr="006D70A1">
        <w:rPr>
          <w:rFonts w:ascii="Times New Roman" w:hAnsi="Times New Roman" w:cs="Times New Roman"/>
        </w:rPr>
        <w:t>System (</w:t>
      </w:r>
      <w:r w:rsidRPr="006D70A1">
        <w:rPr>
          <w:rFonts w:ascii="Times New Roman" w:hAnsi="Times New Roman" w:cs="Times New Roman"/>
        </w:rPr>
        <w:t xml:space="preserve">Operation management). The Proceedings of International Symposium on Seed-up and Service Technology for Railway and Maglev </w:t>
      </w:r>
      <w:r w:rsidR="00C2076D" w:rsidRPr="006D70A1">
        <w:rPr>
          <w:rFonts w:ascii="Times New Roman" w:hAnsi="Times New Roman" w:cs="Times New Roman"/>
        </w:rPr>
        <w:t>Systems:</w:t>
      </w:r>
      <w:r w:rsidRPr="006D70A1">
        <w:rPr>
          <w:rFonts w:ascii="Times New Roman" w:hAnsi="Times New Roman" w:cs="Times New Roman"/>
        </w:rPr>
        <w:t xml:space="preserve"> STECH, 2015(0), pp._1F14-1_-_1F14-9_. </w:t>
      </w:r>
    </w:p>
    <w:p w14:paraId="44012276" w14:textId="02F95B84" w:rsidR="00341155" w:rsidRPr="006D70A1" w:rsidRDefault="00341155" w:rsidP="00341155">
      <w:pPr>
        <w:rPr>
          <w:rFonts w:ascii="Times New Roman" w:hAnsi="Times New Roman" w:cs="Times New Roman"/>
        </w:rPr>
      </w:pPr>
      <w:r w:rsidRPr="006D70A1">
        <w:rPr>
          <w:rFonts w:ascii="Times New Roman" w:hAnsi="Times New Roman" w:cs="Times New Roman"/>
        </w:rPr>
        <w:t>Taiwo, J. (2011). Systems approaches to total quality management. Total Quality Management, 12(7), pp.967-973.</w:t>
      </w:r>
    </w:p>
    <w:p w14:paraId="73114EA2" w14:textId="77777777" w:rsidR="00341155" w:rsidRPr="006D70A1" w:rsidRDefault="00341155" w:rsidP="00341155">
      <w:pPr>
        <w:spacing w:line="360" w:lineRule="auto"/>
        <w:jc w:val="both"/>
        <w:rPr>
          <w:rFonts w:ascii="Times New Roman" w:hAnsi="Times New Roman" w:cs="Times New Roman"/>
          <w:color w:val="000000" w:themeColor="text1"/>
          <w:shd w:val="clear" w:color="auto" w:fill="FFFFFF"/>
        </w:rPr>
      </w:pPr>
      <w:r w:rsidRPr="006D70A1">
        <w:rPr>
          <w:rFonts w:ascii="Times New Roman" w:hAnsi="Times New Roman" w:cs="Times New Roman"/>
          <w:color w:val="000000" w:themeColor="text1"/>
          <w:shd w:val="clear" w:color="auto" w:fill="FFFFFF"/>
        </w:rPr>
        <w:t>Aaron, J. A., and Ruckart, J. (2014), U.S. Patent No. 8,676,637. Washington, DC: U.S. Patent and Trademark Office.</w:t>
      </w:r>
    </w:p>
    <w:p w14:paraId="7A029987" w14:textId="77777777" w:rsidR="00341155" w:rsidRPr="006D70A1" w:rsidRDefault="00341155" w:rsidP="00341155">
      <w:pPr>
        <w:spacing w:line="360" w:lineRule="auto"/>
        <w:jc w:val="both"/>
        <w:rPr>
          <w:rFonts w:ascii="Times New Roman" w:hAnsi="Times New Roman" w:cs="Times New Roman"/>
          <w:color w:val="000000" w:themeColor="text1"/>
          <w:shd w:val="clear" w:color="auto" w:fill="FFFFFF"/>
        </w:rPr>
      </w:pPr>
      <w:r w:rsidRPr="006D70A1">
        <w:rPr>
          <w:rFonts w:ascii="Times New Roman" w:hAnsi="Times New Roman" w:cs="Times New Roman"/>
          <w:color w:val="000000" w:themeColor="text1"/>
          <w:shd w:val="clear" w:color="auto" w:fill="FFFFFF"/>
        </w:rPr>
        <w:t>Ahsan, K., Ho, M., and Khan, S. (2013), Recruiting project managers: A comparative analysis of competencies and recruitment signals from job advertisements. Project Management Journal, 44(5), 36-54.</w:t>
      </w:r>
    </w:p>
    <w:p w14:paraId="50C8D9D6" w14:textId="77777777" w:rsidR="00341155" w:rsidRPr="006D70A1" w:rsidRDefault="00341155" w:rsidP="00341155">
      <w:pPr>
        <w:spacing w:line="360" w:lineRule="auto"/>
        <w:jc w:val="both"/>
        <w:rPr>
          <w:rFonts w:ascii="Times New Roman" w:hAnsi="Times New Roman" w:cs="Times New Roman"/>
          <w:color w:val="000000" w:themeColor="text1"/>
          <w:shd w:val="clear" w:color="auto" w:fill="FFFFFF"/>
        </w:rPr>
      </w:pPr>
      <w:r w:rsidRPr="006D70A1">
        <w:rPr>
          <w:rFonts w:ascii="Times New Roman" w:hAnsi="Times New Roman" w:cs="Times New Roman"/>
          <w:color w:val="000000" w:themeColor="text1"/>
          <w:shd w:val="clear" w:color="auto" w:fill="FFFFFF"/>
        </w:rPr>
        <w:t>Christopher, M. (2016), Logistics &amp; supply chain management. Pearson UK.</w:t>
      </w:r>
    </w:p>
    <w:p w14:paraId="4459C214" w14:textId="77777777" w:rsidR="00341155" w:rsidRPr="006D70A1" w:rsidRDefault="00341155" w:rsidP="00341155">
      <w:pPr>
        <w:spacing w:line="360" w:lineRule="auto"/>
        <w:jc w:val="both"/>
        <w:rPr>
          <w:rFonts w:ascii="Times New Roman" w:hAnsi="Times New Roman" w:cs="Times New Roman"/>
          <w:color w:val="000000" w:themeColor="text1"/>
          <w:shd w:val="clear" w:color="auto" w:fill="FFFFFF"/>
        </w:rPr>
      </w:pPr>
      <w:r w:rsidRPr="006D70A1">
        <w:rPr>
          <w:rFonts w:ascii="Times New Roman" w:hAnsi="Times New Roman" w:cs="Times New Roman"/>
          <w:color w:val="000000" w:themeColor="text1"/>
          <w:shd w:val="clear" w:color="auto" w:fill="FFFFFF"/>
        </w:rPr>
        <w:t>Christopher, M., and Peck, H. (2012), Marketing logistics. Routledge.</w:t>
      </w:r>
    </w:p>
    <w:p w14:paraId="42776337" w14:textId="77777777" w:rsidR="00341155" w:rsidRPr="006D70A1" w:rsidRDefault="00341155" w:rsidP="00341155">
      <w:pPr>
        <w:spacing w:line="360" w:lineRule="auto"/>
        <w:jc w:val="both"/>
        <w:rPr>
          <w:rFonts w:ascii="Times New Roman" w:hAnsi="Times New Roman" w:cs="Times New Roman"/>
          <w:color w:val="000000" w:themeColor="text1"/>
          <w:shd w:val="clear" w:color="auto" w:fill="FFFFFF"/>
        </w:rPr>
      </w:pPr>
      <w:r w:rsidRPr="006D70A1">
        <w:rPr>
          <w:rFonts w:ascii="Times New Roman" w:hAnsi="Times New Roman" w:cs="Times New Roman"/>
          <w:color w:val="000000" w:themeColor="text1"/>
          <w:shd w:val="clear" w:color="auto" w:fill="FFFFFF"/>
        </w:rPr>
        <w:t>Murphy, P. R., and Knemeyer, A. M. (2018), Contemporary logistics.</w:t>
      </w:r>
    </w:p>
    <w:p w14:paraId="792608AC" w14:textId="77777777" w:rsidR="00341155" w:rsidRPr="006D70A1" w:rsidRDefault="00341155" w:rsidP="00341155">
      <w:pPr>
        <w:spacing w:line="360" w:lineRule="auto"/>
        <w:jc w:val="both"/>
        <w:rPr>
          <w:rFonts w:ascii="Times New Roman" w:hAnsi="Times New Roman" w:cs="Times New Roman"/>
          <w:color w:val="000000" w:themeColor="text1"/>
          <w:shd w:val="clear" w:color="auto" w:fill="FFFFFF"/>
        </w:rPr>
      </w:pPr>
      <w:r w:rsidRPr="006D70A1">
        <w:rPr>
          <w:rFonts w:ascii="Times New Roman" w:hAnsi="Times New Roman" w:cs="Times New Roman"/>
          <w:color w:val="000000" w:themeColor="text1"/>
          <w:shd w:val="clear" w:color="auto" w:fill="FFFFFF"/>
        </w:rPr>
        <w:t>Qian, L. (2014), Market-based supplier selection with price, delivery time, and service level dependent demand. International Journal of Production Economics, 147, 697-706.</w:t>
      </w:r>
    </w:p>
    <w:p w14:paraId="4327AA91" w14:textId="6D85A932" w:rsidR="00341155" w:rsidRPr="006D70A1" w:rsidRDefault="00341155" w:rsidP="00341155">
      <w:pPr>
        <w:spacing w:line="360" w:lineRule="auto"/>
        <w:jc w:val="both"/>
        <w:rPr>
          <w:rFonts w:ascii="Times New Roman" w:hAnsi="Times New Roman" w:cs="Times New Roman"/>
          <w:color w:val="000000" w:themeColor="text1"/>
        </w:rPr>
      </w:pPr>
      <w:r w:rsidRPr="006D70A1">
        <w:rPr>
          <w:rFonts w:ascii="Times New Roman" w:hAnsi="Times New Roman" w:cs="Times New Roman"/>
          <w:color w:val="000000" w:themeColor="text1"/>
          <w:shd w:val="clear" w:color="auto" w:fill="FFFFFF"/>
        </w:rPr>
        <w:t xml:space="preserve">Singh, T., </w:t>
      </w:r>
      <w:proofErr w:type="spellStart"/>
      <w:r w:rsidRPr="006D70A1">
        <w:rPr>
          <w:rFonts w:ascii="Times New Roman" w:hAnsi="Times New Roman" w:cs="Times New Roman"/>
          <w:color w:val="000000" w:themeColor="text1"/>
          <w:shd w:val="clear" w:color="auto" w:fill="FFFFFF"/>
        </w:rPr>
        <w:t>Agaku</w:t>
      </w:r>
      <w:proofErr w:type="spellEnd"/>
      <w:r w:rsidRPr="006D70A1">
        <w:rPr>
          <w:rFonts w:ascii="Times New Roman" w:hAnsi="Times New Roman" w:cs="Times New Roman"/>
          <w:color w:val="000000" w:themeColor="text1"/>
          <w:shd w:val="clear" w:color="auto" w:fill="FFFFFF"/>
        </w:rPr>
        <w:t xml:space="preserve">, I. T., </w:t>
      </w:r>
      <w:proofErr w:type="spellStart"/>
      <w:r w:rsidRPr="006D70A1">
        <w:rPr>
          <w:rFonts w:ascii="Times New Roman" w:hAnsi="Times New Roman" w:cs="Times New Roman"/>
          <w:color w:val="000000" w:themeColor="text1"/>
          <w:shd w:val="clear" w:color="auto" w:fill="FFFFFF"/>
        </w:rPr>
        <w:t>Arrazola</w:t>
      </w:r>
      <w:proofErr w:type="spellEnd"/>
      <w:r w:rsidRPr="006D70A1">
        <w:rPr>
          <w:rFonts w:ascii="Times New Roman" w:hAnsi="Times New Roman" w:cs="Times New Roman"/>
          <w:color w:val="000000" w:themeColor="text1"/>
          <w:shd w:val="clear" w:color="auto" w:fill="FFFFFF"/>
        </w:rPr>
        <w:t xml:space="preserve">, R. A., </w:t>
      </w:r>
      <w:proofErr w:type="spellStart"/>
      <w:r w:rsidRPr="006D70A1">
        <w:rPr>
          <w:rFonts w:ascii="Times New Roman" w:hAnsi="Times New Roman" w:cs="Times New Roman"/>
          <w:color w:val="000000" w:themeColor="text1"/>
          <w:shd w:val="clear" w:color="auto" w:fill="FFFFFF"/>
        </w:rPr>
        <w:t>Marynak</w:t>
      </w:r>
      <w:proofErr w:type="spellEnd"/>
      <w:r w:rsidRPr="006D70A1">
        <w:rPr>
          <w:rFonts w:ascii="Times New Roman" w:hAnsi="Times New Roman" w:cs="Times New Roman"/>
          <w:color w:val="000000" w:themeColor="text1"/>
          <w:shd w:val="clear" w:color="auto" w:fill="FFFFFF"/>
        </w:rPr>
        <w:t>, K. L., Neff, L. J., Rolle, I. T.</w:t>
      </w:r>
      <w:r w:rsidR="00C2076D" w:rsidRPr="006D70A1">
        <w:rPr>
          <w:rFonts w:ascii="Times New Roman" w:hAnsi="Times New Roman" w:cs="Times New Roman"/>
          <w:color w:val="000000" w:themeColor="text1"/>
          <w:shd w:val="clear" w:color="auto" w:fill="FFFFFF"/>
        </w:rPr>
        <w:t>, and</w:t>
      </w:r>
      <w:r w:rsidRPr="006D70A1">
        <w:rPr>
          <w:rFonts w:ascii="Times New Roman" w:hAnsi="Times New Roman" w:cs="Times New Roman"/>
          <w:color w:val="000000" w:themeColor="text1"/>
          <w:shd w:val="clear" w:color="auto" w:fill="FFFFFF"/>
        </w:rPr>
        <w:t xml:space="preserve"> King, B. A. (2016), Exposure to advertisements and electronic cigarette use among US middle and high school students. </w:t>
      </w:r>
      <w:proofErr w:type="spellStart"/>
      <w:r w:rsidRPr="006D70A1">
        <w:rPr>
          <w:rFonts w:ascii="Times New Roman" w:hAnsi="Times New Roman" w:cs="Times New Roman"/>
          <w:color w:val="000000" w:themeColor="text1"/>
          <w:shd w:val="clear" w:color="auto" w:fill="FFFFFF"/>
        </w:rPr>
        <w:t>Pediatrics</w:t>
      </w:r>
      <w:proofErr w:type="spellEnd"/>
      <w:r w:rsidRPr="006D70A1">
        <w:rPr>
          <w:rFonts w:ascii="Times New Roman" w:hAnsi="Times New Roman" w:cs="Times New Roman"/>
          <w:color w:val="000000" w:themeColor="text1"/>
          <w:shd w:val="clear" w:color="auto" w:fill="FFFFFF"/>
        </w:rPr>
        <w:t>, 137(5), e20154155.</w:t>
      </w:r>
    </w:p>
    <w:p w14:paraId="63C74EB8" w14:textId="77777777" w:rsidR="00341155" w:rsidRPr="006D70A1" w:rsidRDefault="00341155" w:rsidP="00341155">
      <w:pPr>
        <w:spacing w:line="360" w:lineRule="auto"/>
        <w:jc w:val="both"/>
        <w:rPr>
          <w:rFonts w:ascii="Times New Roman" w:hAnsi="Times New Roman" w:cs="Times New Roman"/>
          <w:color w:val="000000" w:themeColor="text1"/>
          <w:shd w:val="clear" w:color="auto" w:fill="FFFFFF"/>
        </w:rPr>
      </w:pPr>
      <w:r w:rsidRPr="006D70A1">
        <w:rPr>
          <w:rFonts w:ascii="Times New Roman" w:hAnsi="Times New Roman" w:cs="Times New Roman"/>
          <w:color w:val="000000" w:themeColor="text1"/>
          <w:shd w:val="clear" w:color="auto" w:fill="FFFFFF"/>
        </w:rPr>
        <w:lastRenderedPageBreak/>
        <w:t xml:space="preserve">Stouthuysen, K., Slabbinck, </w:t>
      </w:r>
      <w:proofErr w:type="spellStart"/>
      <w:proofErr w:type="gramStart"/>
      <w:r w:rsidRPr="006D70A1">
        <w:rPr>
          <w:rFonts w:ascii="Times New Roman" w:hAnsi="Times New Roman" w:cs="Times New Roman"/>
          <w:color w:val="000000" w:themeColor="text1"/>
          <w:shd w:val="clear" w:color="auto" w:fill="FFFFFF"/>
        </w:rPr>
        <w:t>H.,and</w:t>
      </w:r>
      <w:proofErr w:type="spellEnd"/>
      <w:proofErr w:type="gramEnd"/>
      <w:r w:rsidRPr="006D70A1">
        <w:rPr>
          <w:rFonts w:ascii="Times New Roman" w:hAnsi="Times New Roman" w:cs="Times New Roman"/>
          <w:color w:val="000000" w:themeColor="text1"/>
          <w:shd w:val="clear" w:color="auto" w:fill="FFFFFF"/>
        </w:rPr>
        <w:t xml:space="preserve"> Roodhooft, F. (2012), Controls, service type and perceived supplier performance in interfirm service exchanges. Journal of Operations Management, 30(5), 423-435.</w:t>
      </w:r>
    </w:p>
    <w:p w14:paraId="33389119" w14:textId="30F3D29A" w:rsidR="00341155" w:rsidRPr="006D70A1" w:rsidRDefault="00341155" w:rsidP="00341155">
      <w:pPr>
        <w:rPr>
          <w:rFonts w:ascii="Times New Roman" w:hAnsi="Times New Roman" w:cs="Times New Roman"/>
          <w:color w:val="000000" w:themeColor="text1"/>
          <w:shd w:val="clear" w:color="auto" w:fill="FFFFFF"/>
        </w:rPr>
      </w:pPr>
      <w:r w:rsidRPr="006D70A1">
        <w:rPr>
          <w:rFonts w:ascii="Times New Roman" w:hAnsi="Times New Roman" w:cs="Times New Roman"/>
          <w:color w:val="000000" w:themeColor="text1"/>
          <w:shd w:val="clear" w:color="auto" w:fill="FFFFFF"/>
        </w:rPr>
        <w:t>Wynstra, F., Spring, M., and Schoenherr, T. (2015), Service triads: A research agenda for buyer–supplier–customer triads in business services. Journal of Operations Management, 35, 1-20</w:t>
      </w:r>
    </w:p>
    <w:p w14:paraId="6798BCF6" w14:textId="77777777" w:rsidR="00341155" w:rsidRPr="006D70A1" w:rsidRDefault="00341155" w:rsidP="00341155">
      <w:pPr>
        <w:spacing w:line="360" w:lineRule="auto"/>
        <w:rPr>
          <w:rStyle w:val="selectable"/>
          <w:rFonts w:ascii="Times New Roman" w:hAnsi="Times New Roman" w:cs="Times New Roman"/>
        </w:rPr>
      </w:pPr>
      <w:r w:rsidRPr="006D70A1">
        <w:rPr>
          <w:rStyle w:val="selectable"/>
          <w:rFonts w:ascii="Times New Roman" w:hAnsi="Times New Roman" w:cs="Times New Roman"/>
        </w:rPr>
        <w:t>Asch, D. and Kaye, G. (2013). Financial planning. 3rd ed. New Delhi: Crest.</w:t>
      </w:r>
    </w:p>
    <w:p w14:paraId="69962658" w14:textId="77777777" w:rsidR="00341155" w:rsidRPr="006D70A1" w:rsidRDefault="00341155" w:rsidP="00341155">
      <w:pPr>
        <w:spacing w:line="360" w:lineRule="auto"/>
        <w:rPr>
          <w:rStyle w:val="selectable"/>
          <w:rFonts w:ascii="Times New Roman" w:hAnsi="Times New Roman" w:cs="Times New Roman"/>
        </w:rPr>
      </w:pPr>
      <w:r w:rsidRPr="006D70A1">
        <w:rPr>
          <w:rStyle w:val="selectable"/>
          <w:rFonts w:ascii="Times New Roman" w:hAnsi="Times New Roman" w:cs="Times New Roman"/>
        </w:rPr>
        <w:t xml:space="preserve">LaForge, B. (2012). Marketing Education in the 21st Century. Marketing Education Review, 10(2), </w:t>
      </w:r>
      <w:proofErr w:type="spellStart"/>
      <w:r w:rsidRPr="006D70A1">
        <w:rPr>
          <w:rStyle w:val="selectable"/>
          <w:rFonts w:ascii="Times New Roman" w:hAnsi="Times New Roman" w:cs="Times New Roman"/>
        </w:rPr>
        <w:t>p.vii</w:t>
      </w:r>
      <w:proofErr w:type="spellEnd"/>
      <w:r w:rsidRPr="006D70A1">
        <w:rPr>
          <w:rStyle w:val="selectable"/>
          <w:rFonts w:ascii="Times New Roman" w:hAnsi="Times New Roman" w:cs="Times New Roman"/>
        </w:rPr>
        <w:t>-vii.</w:t>
      </w:r>
    </w:p>
    <w:p w14:paraId="4049FD46" w14:textId="77777777" w:rsidR="00341155" w:rsidRPr="006D70A1" w:rsidRDefault="00341155" w:rsidP="00341155">
      <w:pPr>
        <w:spacing w:line="360" w:lineRule="auto"/>
        <w:rPr>
          <w:rStyle w:val="selectable"/>
          <w:rFonts w:ascii="Times New Roman" w:hAnsi="Times New Roman" w:cs="Times New Roman"/>
        </w:rPr>
      </w:pPr>
      <w:r w:rsidRPr="006D70A1">
        <w:rPr>
          <w:rStyle w:val="selectable"/>
          <w:rFonts w:ascii="Times New Roman" w:hAnsi="Times New Roman" w:cs="Times New Roman"/>
        </w:rPr>
        <w:t>Leimberg, S. (2014). Financial planning. 4th ed. Erlanger, KY: National Underwriter Co.</w:t>
      </w:r>
    </w:p>
    <w:p w14:paraId="71863135" w14:textId="77777777" w:rsidR="00341155" w:rsidRPr="006D70A1" w:rsidRDefault="00341155" w:rsidP="00341155">
      <w:pPr>
        <w:spacing w:line="360" w:lineRule="auto"/>
        <w:rPr>
          <w:rStyle w:val="selectable"/>
          <w:rFonts w:ascii="Times New Roman" w:hAnsi="Times New Roman" w:cs="Times New Roman"/>
        </w:rPr>
      </w:pPr>
      <w:r w:rsidRPr="006D70A1">
        <w:rPr>
          <w:rStyle w:val="selectable"/>
          <w:rFonts w:ascii="Times New Roman" w:hAnsi="Times New Roman" w:cs="Times New Roman"/>
        </w:rPr>
        <w:t>Lynch, R. (2013). Strategic management. 3rd ed.</w:t>
      </w:r>
    </w:p>
    <w:p w14:paraId="441AA2BC" w14:textId="77777777" w:rsidR="00341155" w:rsidRPr="006D70A1" w:rsidRDefault="00341155" w:rsidP="00341155">
      <w:pPr>
        <w:spacing w:line="360" w:lineRule="auto"/>
        <w:rPr>
          <w:rStyle w:val="selectable"/>
          <w:rFonts w:ascii="Times New Roman" w:hAnsi="Times New Roman" w:cs="Times New Roman"/>
        </w:rPr>
      </w:pPr>
      <w:r w:rsidRPr="006D70A1">
        <w:rPr>
          <w:rStyle w:val="selectable"/>
          <w:rFonts w:ascii="Times New Roman" w:hAnsi="Times New Roman" w:cs="Times New Roman"/>
        </w:rPr>
        <w:t>McKeown, W., Kerry, M., and Olynyk, M. (2012). Financial planning. 5th ed.</w:t>
      </w:r>
    </w:p>
    <w:p w14:paraId="4CE1D01A" w14:textId="77777777" w:rsidR="00341155" w:rsidRPr="006D70A1" w:rsidRDefault="00341155" w:rsidP="00341155">
      <w:pPr>
        <w:spacing w:line="360" w:lineRule="auto"/>
        <w:rPr>
          <w:rStyle w:val="selectable"/>
          <w:rFonts w:ascii="Times New Roman" w:hAnsi="Times New Roman" w:cs="Times New Roman"/>
        </w:rPr>
      </w:pPr>
      <w:r w:rsidRPr="006D70A1">
        <w:rPr>
          <w:rStyle w:val="selectable"/>
          <w:rFonts w:ascii="Times New Roman" w:hAnsi="Times New Roman" w:cs="Times New Roman"/>
        </w:rPr>
        <w:t>Montana, P. and Charnov, B. (2012). Management. 5th ed.</w:t>
      </w:r>
    </w:p>
    <w:p w14:paraId="0DF94C11" w14:textId="77777777" w:rsidR="00341155" w:rsidRPr="006D70A1" w:rsidRDefault="00341155" w:rsidP="00341155">
      <w:pPr>
        <w:spacing w:line="360" w:lineRule="auto"/>
        <w:rPr>
          <w:rStyle w:val="selectable"/>
          <w:rFonts w:ascii="Times New Roman" w:hAnsi="Times New Roman" w:cs="Times New Roman"/>
        </w:rPr>
      </w:pPr>
      <w:r w:rsidRPr="006D70A1">
        <w:rPr>
          <w:rStyle w:val="selectable"/>
          <w:rFonts w:ascii="Times New Roman" w:hAnsi="Times New Roman" w:cs="Times New Roman"/>
        </w:rPr>
        <w:t>Slack, N. and Brandon-Jones, A. (2018). Operations management. 6th ed.</w:t>
      </w:r>
    </w:p>
    <w:p w14:paraId="2FE7DAC1" w14:textId="6A4B4DC8" w:rsidR="00341155" w:rsidRPr="006D70A1" w:rsidRDefault="00341155" w:rsidP="00341155">
      <w:pPr>
        <w:spacing w:line="360" w:lineRule="auto"/>
        <w:rPr>
          <w:rFonts w:ascii="Times New Roman" w:hAnsi="Times New Roman" w:cs="Times New Roman"/>
        </w:rPr>
      </w:pPr>
      <w:r w:rsidRPr="006D70A1">
        <w:rPr>
          <w:rStyle w:val="selectable"/>
          <w:rFonts w:ascii="Times New Roman" w:hAnsi="Times New Roman" w:cs="Times New Roman"/>
        </w:rPr>
        <w:t>Terry, G. and Franklin, S. (2016). Principles of management. 14th ed. New Delhi: AITBS Publishers.</w:t>
      </w:r>
      <w:r w:rsidRPr="006D70A1">
        <w:rPr>
          <w:rFonts w:ascii="Times New Roman" w:hAnsi="Times New Roman" w:cs="Times New Roman"/>
        </w:rPr>
        <w:t xml:space="preserve"> </w:t>
      </w:r>
    </w:p>
    <w:p w14:paraId="274B9FD1" w14:textId="77777777" w:rsidR="00341155" w:rsidRPr="006D70A1" w:rsidRDefault="00341155" w:rsidP="00341155">
      <w:pPr>
        <w:spacing w:after="160" w:line="360" w:lineRule="auto"/>
        <w:rPr>
          <w:rFonts w:ascii="Times New Roman" w:hAnsi="Times New Roman" w:cs="Times New Roman"/>
          <w:color w:val="222222"/>
          <w:shd w:val="clear" w:color="auto" w:fill="FFFFFF"/>
        </w:rPr>
      </w:pPr>
      <w:r w:rsidRPr="006D70A1">
        <w:rPr>
          <w:rFonts w:ascii="Times New Roman" w:hAnsi="Times New Roman" w:cs="Times New Roman"/>
          <w:color w:val="222222"/>
          <w:shd w:val="clear" w:color="auto" w:fill="FFFFFF"/>
        </w:rPr>
        <w:t>Ridley-Duff, R. and Bull, M., (2011). Understanding social enterprise: Theory and practice. London: Sage.</w:t>
      </w:r>
    </w:p>
    <w:p w14:paraId="1B3ED43E" w14:textId="77777777" w:rsidR="00341155" w:rsidRPr="006D70A1" w:rsidRDefault="00341155" w:rsidP="00341155">
      <w:pPr>
        <w:spacing w:after="160" w:line="360" w:lineRule="auto"/>
        <w:rPr>
          <w:rFonts w:ascii="Times New Roman" w:hAnsi="Times New Roman" w:cs="Times New Roman"/>
          <w:color w:val="222222"/>
          <w:shd w:val="clear" w:color="auto" w:fill="FFFFFF"/>
        </w:rPr>
      </w:pPr>
      <w:r w:rsidRPr="006D70A1">
        <w:rPr>
          <w:rFonts w:ascii="Times New Roman" w:hAnsi="Times New Roman" w:cs="Times New Roman"/>
          <w:color w:val="222222"/>
          <w:shd w:val="clear" w:color="auto" w:fill="FFFFFF"/>
        </w:rPr>
        <w:t>Uy, M.A., Foo, M.D. and Aguinis, H., (2010). Using experience sampling methodology to advance entrepreneurship theory and research. Organizational Research Methods, 13(1), pp.31-54.</w:t>
      </w:r>
    </w:p>
    <w:p w14:paraId="546114A8" w14:textId="77777777" w:rsidR="00341155" w:rsidRPr="006D70A1" w:rsidRDefault="00341155" w:rsidP="00341155">
      <w:pPr>
        <w:spacing w:after="160" w:line="360" w:lineRule="auto"/>
        <w:rPr>
          <w:rFonts w:ascii="Times New Roman" w:hAnsi="Times New Roman" w:cs="Times New Roman"/>
          <w:color w:val="222222"/>
          <w:shd w:val="clear" w:color="auto" w:fill="FFFFFF"/>
        </w:rPr>
      </w:pPr>
      <w:proofErr w:type="spellStart"/>
      <w:r w:rsidRPr="006D70A1">
        <w:rPr>
          <w:rFonts w:ascii="Times New Roman" w:hAnsi="Times New Roman" w:cs="Times New Roman"/>
          <w:color w:val="222222"/>
          <w:shd w:val="clear" w:color="auto" w:fill="FFFFFF"/>
        </w:rPr>
        <w:t>Salamzadeh</w:t>
      </w:r>
      <w:proofErr w:type="spellEnd"/>
      <w:r w:rsidRPr="006D70A1">
        <w:rPr>
          <w:rFonts w:ascii="Times New Roman" w:hAnsi="Times New Roman" w:cs="Times New Roman"/>
          <w:color w:val="222222"/>
          <w:shd w:val="clear" w:color="auto" w:fill="FFFFFF"/>
        </w:rPr>
        <w:t xml:space="preserve">, A. and </w:t>
      </w:r>
      <w:proofErr w:type="spellStart"/>
      <w:r w:rsidRPr="006D70A1">
        <w:rPr>
          <w:rFonts w:ascii="Times New Roman" w:hAnsi="Times New Roman" w:cs="Times New Roman"/>
          <w:color w:val="222222"/>
          <w:shd w:val="clear" w:color="auto" w:fill="FFFFFF"/>
        </w:rPr>
        <w:t>Kawamorita</w:t>
      </w:r>
      <w:proofErr w:type="spellEnd"/>
      <w:r w:rsidRPr="006D70A1">
        <w:rPr>
          <w:rFonts w:ascii="Times New Roman" w:hAnsi="Times New Roman" w:cs="Times New Roman"/>
          <w:color w:val="222222"/>
          <w:shd w:val="clear" w:color="auto" w:fill="FFFFFF"/>
        </w:rPr>
        <w:t xml:space="preserve"> </w:t>
      </w:r>
      <w:proofErr w:type="spellStart"/>
      <w:r w:rsidRPr="006D70A1">
        <w:rPr>
          <w:rFonts w:ascii="Times New Roman" w:hAnsi="Times New Roman" w:cs="Times New Roman"/>
          <w:color w:val="222222"/>
          <w:shd w:val="clear" w:color="auto" w:fill="FFFFFF"/>
        </w:rPr>
        <w:t>Kesim</w:t>
      </w:r>
      <w:proofErr w:type="spellEnd"/>
      <w:r w:rsidRPr="006D70A1">
        <w:rPr>
          <w:rFonts w:ascii="Times New Roman" w:hAnsi="Times New Roman" w:cs="Times New Roman"/>
          <w:color w:val="222222"/>
          <w:shd w:val="clear" w:color="auto" w:fill="FFFFFF"/>
        </w:rPr>
        <w:t>, H., (2015). Start-up companies: Life cycle and challenges. In 4th International conference on employment, education and entrepreneurship (EEE), Belgrade, Serbia.</w:t>
      </w:r>
    </w:p>
    <w:p w14:paraId="2B624B79" w14:textId="77777777" w:rsidR="00341155" w:rsidRPr="006D70A1" w:rsidRDefault="00341155" w:rsidP="00341155">
      <w:pPr>
        <w:spacing w:after="160" w:line="360" w:lineRule="auto"/>
        <w:rPr>
          <w:rFonts w:ascii="Times New Roman" w:eastAsia="Times New Roman" w:hAnsi="Times New Roman" w:cs="Times New Roman"/>
        </w:rPr>
      </w:pPr>
      <w:r w:rsidRPr="006D70A1">
        <w:rPr>
          <w:rFonts w:ascii="Times New Roman" w:hAnsi="Times New Roman" w:cs="Times New Roman"/>
          <w:color w:val="222222"/>
          <w:shd w:val="clear" w:color="auto" w:fill="FFFFFF"/>
        </w:rPr>
        <w:t xml:space="preserve">Welsh, D.H., Davis, A.E., Displaces, D.E. and </w:t>
      </w:r>
      <w:proofErr w:type="spellStart"/>
      <w:r w:rsidRPr="006D70A1">
        <w:rPr>
          <w:rFonts w:ascii="Times New Roman" w:hAnsi="Times New Roman" w:cs="Times New Roman"/>
          <w:color w:val="222222"/>
          <w:shd w:val="clear" w:color="auto" w:fill="FFFFFF"/>
        </w:rPr>
        <w:t>Falbe</w:t>
      </w:r>
      <w:proofErr w:type="spellEnd"/>
      <w:r w:rsidRPr="006D70A1">
        <w:rPr>
          <w:rFonts w:ascii="Times New Roman" w:hAnsi="Times New Roman" w:cs="Times New Roman"/>
          <w:color w:val="222222"/>
          <w:shd w:val="clear" w:color="auto" w:fill="FFFFFF"/>
        </w:rPr>
        <w:t>, C.M., (2011). A resource-based view of three forms of business in the start-up phase: Implications for franchising. Journal of Small Business Strategy, 22(1), pp.47-66.</w:t>
      </w:r>
    </w:p>
    <w:p w14:paraId="74F61DA5" w14:textId="77777777" w:rsidR="00341155" w:rsidRPr="006D70A1" w:rsidRDefault="00341155" w:rsidP="00341155">
      <w:pPr>
        <w:spacing w:after="160" w:line="360" w:lineRule="auto"/>
        <w:rPr>
          <w:rFonts w:ascii="Times New Roman" w:hAnsi="Times New Roman" w:cs="Times New Roman"/>
          <w:color w:val="222222"/>
          <w:shd w:val="clear" w:color="auto" w:fill="FFFFFF"/>
        </w:rPr>
      </w:pPr>
      <w:r w:rsidRPr="006D70A1">
        <w:rPr>
          <w:rFonts w:ascii="Times New Roman" w:hAnsi="Times New Roman" w:cs="Times New Roman"/>
          <w:color w:val="222222"/>
          <w:shd w:val="clear" w:color="auto" w:fill="FFFFFF"/>
        </w:rPr>
        <w:t>Blocher, E.J., Stout, D.E. and Cokins, G., (2010). Cost management: A strategic emphasis. Includes index.</w:t>
      </w:r>
    </w:p>
    <w:p w14:paraId="20DC4817" w14:textId="77777777" w:rsidR="00341155" w:rsidRPr="006D70A1" w:rsidRDefault="00341155" w:rsidP="00341155">
      <w:pPr>
        <w:spacing w:after="160" w:line="360" w:lineRule="auto"/>
        <w:rPr>
          <w:rFonts w:ascii="Times New Roman" w:hAnsi="Times New Roman" w:cs="Times New Roman"/>
          <w:color w:val="222222"/>
          <w:shd w:val="clear" w:color="auto" w:fill="FFFFFF"/>
        </w:rPr>
      </w:pPr>
      <w:r w:rsidRPr="006D70A1">
        <w:rPr>
          <w:rFonts w:ascii="Times New Roman" w:hAnsi="Times New Roman" w:cs="Times New Roman"/>
          <w:color w:val="222222"/>
          <w:shd w:val="clear" w:color="auto" w:fill="FFFFFF"/>
        </w:rPr>
        <w:t>Koester, E., (2016). Green entrepreneur handbook: the guide to building and growing a green and clean business. CRC Press.</w:t>
      </w:r>
    </w:p>
    <w:p w14:paraId="3DC66BA7" w14:textId="0A7607C6" w:rsidR="00341155" w:rsidRPr="006D70A1" w:rsidRDefault="00341155" w:rsidP="00341155">
      <w:pPr>
        <w:spacing w:after="160" w:line="360" w:lineRule="auto"/>
        <w:rPr>
          <w:rFonts w:ascii="Times New Roman" w:hAnsi="Times New Roman" w:cs="Times New Roman"/>
          <w:color w:val="222222"/>
          <w:shd w:val="clear" w:color="auto" w:fill="FFFFFF"/>
        </w:rPr>
      </w:pPr>
      <w:r w:rsidRPr="006D70A1">
        <w:rPr>
          <w:rFonts w:ascii="Times New Roman" w:hAnsi="Times New Roman" w:cs="Times New Roman"/>
          <w:color w:val="222222"/>
          <w:shd w:val="clear" w:color="auto" w:fill="FFFFFF"/>
        </w:rPr>
        <w:lastRenderedPageBreak/>
        <w:t>Dyer Jr, W.G., (2010). The Entrepreneurial Experience: Confronting Career Dilemmas of the Start-up Executive. The Jossey-Bass Management Series. Jossey-Bass, Inc., Publishers, 350 Sansome Street, San Francisco, CA 94104.</w:t>
      </w:r>
    </w:p>
    <w:p w14:paraId="591D8AAC" w14:textId="77777777" w:rsidR="00341155" w:rsidRPr="006D70A1" w:rsidRDefault="00341155" w:rsidP="00341155">
      <w:pPr>
        <w:rPr>
          <w:rStyle w:val="selectable"/>
          <w:rFonts w:ascii="Times New Roman" w:hAnsi="Times New Roman" w:cs="Times New Roman"/>
          <w:color w:val="000000"/>
        </w:rPr>
      </w:pPr>
      <w:r w:rsidRPr="006D70A1">
        <w:rPr>
          <w:rStyle w:val="selectable"/>
          <w:rFonts w:ascii="Times New Roman" w:hAnsi="Times New Roman" w:cs="Times New Roman"/>
          <w:color w:val="000000"/>
        </w:rPr>
        <w:t>AL-AMIN, A., FILHO, W. and KABIR, M. (2015). The challenges of sustainability in business: how governments may ensure sustainability for offshore firms. Technological and Economic Development of Economy, 24(1), pp.108-140.</w:t>
      </w:r>
    </w:p>
    <w:p w14:paraId="5D5DD282" w14:textId="77777777" w:rsidR="00341155" w:rsidRPr="006D70A1" w:rsidRDefault="00341155" w:rsidP="00341155">
      <w:pPr>
        <w:rPr>
          <w:rStyle w:val="selectable"/>
          <w:rFonts w:ascii="Times New Roman" w:hAnsi="Times New Roman" w:cs="Times New Roman"/>
          <w:color w:val="000000"/>
        </w:rPr>
      </w:pPr>
      <w:r w:rsidRPr="006D70A1">
        <w:rPr>
          <w:rStyle w:val="selectable"/>
          <w:rFonts w:ascii="Times New Roman" w:hAnsi="Times New Roman" w:cs="Times New Roman"/>
          <w:color w:val="000000"/>
        </w:rPr>
        <w:t xml:space="preserve">Buttenheim, H. (2013). Why cleaning service small businesses one of our most profitable </w:t>
      </w:r>
      <w:proofErr w:type="gramStart"/>
      <w:r w:rsidRPr="006D70A1">
        <w:rPr>
          <w:rStyle w:val="selectable"/>
          <w:rFonts w:ascii="Times New Roman" w:hAnsi="Times New Roman" w:cs="Times New Roman"/>
          <w:color w:val="000000"/>
        </w:rPr>
        <w:t>industries?.</w:t>
      </w:r>
      <w:proofErr w:type="gramEnd"/>
      <w:r w:rsidRPr="006D70A1">
        <w:rPr>
          <w:rStyle w:val="selectable"/>
          <w:rFonts w:ascii="Times New Roman" w:hAnsi="Times New Roman" w:cs="Times New Roman"/>
          <w:color w:val="000000"/>
        </w:rPr>
        <w:t xml:space="preserve"> National Municipal Review, 22(3), pp.118-119.</w:t>
      </w:r>
    </w:p>
    <w:p w14:paraId="73619FE3" w14:textId="77777777" w:rsidR="00341155" w:rsidRPr="006D70A1" w:rsidRDefault="00341155" w:rsidP="00341155">
      <w:pPr>
        <w:rPr>
          <w:rStyle w:val="selectable"/>
          <w:rFonts w:ascii="Times New Roman" w:hAnsi="Times New Roman" w:cs="Times New Roman"/>
          <w:color w:val="000000"/>
        </w:rPr>
      </w:pPr>
      <w:proofErr w:type="spellStart"/>
      <w:r w:rsidRPr="006D70A1">
        <w:rPr>
          <w:rStyle w:val="selectable"/>
          <w:rFonts w:ascii="Times New Roman" w:hAnsi="Times New Roman" w:cs="Times New Roman"/>
          <w:color w:val="000000"/>
        </w:rPr>
        <w:t>CleanLink</w:t>
      </w:r>
      <w:proofErr w:type="spellEnd"/>
      <w:r w:rsidRPr="006D70A1">
        <w:rPr>
          <w:rStyle w:val="selectable"/>
          <w:rFonts w:ascii="Times New Roman" w:hAnsi="Times New Roman" w:cs="Times New Roman"/>
          <w:color w:val="000000"/>
        </w:rPr>
        <w:t>. (2019). Cleaning Industry Statistics. [online] Available at: https://www.cleanlink.com/industrystatistics/default.aspx [Accessed 2 Sep. 2019].</w:t>
      </w:r>
    </w:p>
    <w:p w14:paraId="033FBF6E" w14:textId="77777777" w:rsidR="00341155" w:rsidRPr="006D70A1" w:rsidRDefault="00341155" w:rsidP="00341155">
      <w:pPr>
        <w:rPr>
          <w:rStyle w:val="selectable"/>
          <w:rFonts w:ascii="Times New Roman" w:hAnsi="Times New Roman" w:cs="Times New Roman"/>
          <w:color w:val="000000"/>
        </w:rPr>
      </w:pPr>
      <w:r w:rsidRPr="006D70A1">
        <w:rPr>
          <w:rStyle w:val="selectable"/>
          <w:rFonts w:ascii="Times New Roman" w:hAnsi="Times New Roman" w:cs="Times New Roman"/>
          <w:color w:val="000000"/>
        </w:rPr>
        <w:t>Franchisehelp.com. (2019). Cleaning Industry Analysis 2019 - Cost &amp; Trends. [online] Available at: https://www.franchisehelp.com/industry-reports/cleaning-industry-analysis-2018-cost-trends/ [Accessed 2 Sep. 2019].</w:t>
      </w:r>
    </w:p>
    <w:p w14:paraId="3F9F8B18" w14:textId="77777777" w:rsidR="00341155" w:rsidRPr="006D70A1" w:rsidRDefault="00341155" w:rsidP="00341155">
      <w:pPr>
        <w:rPr>
          <w:rStyle w:val="selectable"/>
          <w:rFonts w:ascii="Times New Roman" w:hAnsi="Times New Roman" w:cs="Times New Roman"/>
          <w:color w:val="000000"/>
        </w:rPr>
      </w:pPr>
      <w:r w:rsidRPr="006D70A1">
        <w:rPr>
          <w:rStyle w:val="selectable"/>
          <w:rFonts w:ascii="Times New Roman" w:hAnsi="Times New Roman" w:cs="Times New Roman"/>
          <w:color w:val="000000"/>
        </w:rPr>
        <w:t>Franklin, V. (2014). Cleaning efficacy of single-purpose surfactant cleaners and multi-purpose solutions. Contact Lens and Anterior Eye, 20(2), pp.63-68.</w:t>
      </w:r>
    </w:p>
    <w:p w14:paraId="66A7F109" w14:textId="77777777" w:rsidR="00341155" w:rsidRPr="006D70A1" w:rsidRDefault="00341155" w:rsidP="00341155">
      <w:pPr>
        <w:rPr>
          <w:rStyle w:val="selectable"/>
          <w:rFonts w:ascii="Times New Roman" w:hAnsi="Times New Roman" w:cs="Times New Roman"/>
          <w:color w:val="000000"/>
        </w:rPr>
      </w:pPr>
      <w:r w:rsidRPr="006D70A1">
        <w:rPr>
          <w:rStyle w:val="selectable"/>
          <w:rFonts w:ascii="Times New Roman" w:hAnsi="Times New Roman" w:cs="Times New Roman"/>
          <w:color w:val="000000"/>
        </w:rPr>
        <w:t>Gaille, B. (2019). 11 Notable Cleaning Industry Statistics. [online] BrandonGaille.com. Available at: https://brandongaille.com/10-cleaning-industry-statistics/ [Accessed 2 Sep. 2019].</w:t>
      </w:r>
    </w:p>
    <w:p w14:paraId="53D6C487" w14:textId="77777777" w:rsidR="00341155" w:rsidRPr="006D70A1" w:rsidRDefault="00341155" w:rsidP="00341155">
      <w:pPr>
        <w:rPr>
          <w:rFonts w:ascii="Times New Roman" w:hAnsi="Times New Roman" w:cs="Times New Roman"/>
        </w:rPr>
      </w:pPr>
      <w:r w:rsidRPr="006D70A1">
        <w:rPr>
          <w:rStyle w:val="selectable"/>
          <w:rFonts w:ascii="Times New Roman" w:hAnsi="Times New Roman" w:cs="Times New Roman"/>
          <w:color w:val="000000"/>
        </w:rPr>
        <w:t xml:space="preserve">Hsieh, Y. (2012). Consumers’ Attitudes Towards Marketing Practices, Consumerism, and Government Regulations. Proceedings of the International Association for Business and Society, 6, pp.773-784. </w:t>
      </w:r>
    </w:p>
    <w:p w14:paraId="713E5C36" w14:textId="77777777" w:rsidR="00341155" w:rsidRPr="006D70A1" w:rsidRDefault="00341155" w:rsidP="00341155">
      <w:pPr>
        <w:rPr>
          <w:rStyle w:val="selectable"/>
          <w:rFonts w:ascii="Times New Roman" w:hAnsi="Times New Roman" w:cs="Times New Roman"/>
          <w:color w:val="000000"/>
        </w:rPr>
      </w:pPr>
      <w:r w:rsidRPr="006D70A1">
        <w:rPr>
          <w:rStyle w:val="selectable"/>
          <w:rFonts w:ascii="Times New Roman" w:hAnsi="Times New Roman" w:cs="Times New Roman"/>
          <w:color w:val="000000"/>
        </w:rPr>
        <w:t>Karras, G. (2015). Low Inflation vs. Stable Inflation: Evidence from the UK, 1688-2015. Scottish Journal of Political Economy, 62(5), pp.505-517.</w:t>
      </w:r>
    </w:p>
    <w:p w14:paraId="00647669" w14:textId="77777777" w:rsidR="00341155" w:rsidRPr="006D70A1" w:rsidRDefault="00341155" w:rsidP="00341155">
      <w:pPr>
        <w:rPr>
          <w:rStyle w:val="selectable"/>
          <w:rFonts w:ascii="Times New Roman" w:hAnsi="Times New Roman" w:cs="Times New Roman"/>
          <w:color w:val="000000"/>
        </w:rPr>
      </w:pPr>
      <w:r w:rsidRPr="006D70A1">
        <w:rPr>
          <w:rStyle w:val="selectable"/>
          <w:rFonts w:ascii="Times New Roman" w:hAnsi="Times New Roman" w:cs="Times New Roman"/>
          <w:color w:val="000000"/>
        </w:rPr>
        <w:t>Vandenbosch, B. and Saatcioglu, A. (2011). How managers generate ideas and why it matters. Journal of Business Strategy, 27(6), pp.11-17.</w:t>
      </w:r>
    </w:p>
    <w:p w14:paraId="291F581D" w14:textId="77777777" w:rsidR="00341155" w:rsidRPr="006D70A1" w:rsidRDefault="00341155" w:rsidP="00341155">
      <w:pPr>
        <w:rPr>
          <w:rStyle w:val="selectable"/>
          <w:rFonts w:ascii="Times New Roman" w:hAnsi="Times New Roman" w:cs="Times New Roman"/>
          <w:color w:val="000000"/>
        </w:rPr>
      </w:pPr>
      <w:proofErr w:type="spellStart"/>
      <w:r w:rsidRPr="006D70A1">
        <w:rPr>
          <w:rStyle w:val="selectable"/>
          <w:rFonts w:ascii="Times New Roman" w:hAnsi="Times New Roman" w:cs="Times New Roman"/>
          <w:color w:val="000000"/>
        </w:rPr>
        <w:t>Yatsenko</w:t>
      </w:r>
      <w:proofErr w:type="spellEnd"/>
      <w:r w:rsidRPr="006D70A1">
        <w:rPr>
          <w:rStyle w:val="selectable"/>
          <w:rFonts w:ascii="Times New Roman" w:hAnsi="Times New Roman" w:cs="Times New Roman"/>
          <w:color w:val="000000"/>
        </w:rPr>
        <w:t xml:space="preserve">, R. and </w:t>
      </w:r>
      <w:proofErr w:type="spellStart"/>
      <w:r w:rsidRPr="006D70A1">
        <w:rPr>
          <w:rStyle w:val="selectable"/>
          <w:rFonts w:ascii="Times New Roman" w:hAnsi="Times New Roman" w:cs="Times New Roman"/>
          <w:color w:val="000000"/>
        </w:rPr>
        <w:t>Balykov</w:t>
      </w:r>
      <w:proofErr w:type="spellEnd"/>
      <w:r w:rsidRPr="006D70A1">
        <w:rPr>
          <w:rStyle w:val="selectable"/>
          <w:rFonts w:ascii="Times New Roman" w:hAnsi="Times New Roman" w:cs="Times New Roman"/>
          <w:color w:val="000000"/>
        </w:rPr>
        <w:t xml:space="preserve">, O. (2019). Optimization of a service </w:t>
      </w:r>
      <w:proofErr w:type="gramStart"/>
      <w:r w:rsidRPr="006D70A1">
        <w:rPr>
          <w:rStyle w:val="selectable"/>
          <w:rFonts w:ascii="Times New Roman" w:hAnsi="Times New Roman" w:cs="Times New Roman"/>
          <w:color w:val="000000"/>
        </w:rPr>
        <w:t>it</w:t>
      </w:r>
      <w:proofErr w:type="gramEnd"/>
      <w:r w:rsidRPr="006D70A1">
        <w:rPr>
          <w:rStyle w:val="selectable"/>
          <w:rFonts w:ascii="Times New Roman" w:hAnsi="Times New Roman" w:cs="Times New Roman"/>
          <w:color w:val="000000"/>
        </w:rPr>
        <w:t xml:space="preserve"> company’s business processes functional structure. Development Management, 17(1), pp.35-50.</w:t>
      </w:r>
    </w:p>
    <w:p w14:paraId="6D14FC3C" w14:textId="77777777" w:rsidR="00341155" w:rsidRPr="006D70A1" w:rsidRDefault="00341155" w:rsidP="00341155">
      <w:pPr>
        <w:spacing w:after="160" w:line="360" w:lineRule="auto"/>
        <w:rPr>
          <w:rFonts w:ascii="Times New Roman" w:hAnsi="Times New Roman" w:cs="Times New Roman"/>
          <w:color w:val="222222"/>
          <w:shd w:val="clear" w:color="auto" w:fill="FFFFFF"/>
        </w:rPr>
      </w:pPr>
    </w:p>
    <w:p w14:paraId="29B6E44D" w14:textId="77777777" w:rsidR="00341155" w:rsidRPr="006D70A1" w:rsidRDefault="00341155" w:rsidP="00341155">
      <w:pPr>
        <w:spacing w:after="160" w:line="360" w:lineRule="auto"/>
        <w:rPr>
          <w:rFonts w:ascii="Times New Roman" w:hAnsi="Times New Roman" w:cs="Times New Roman"/>
          <w:color w:val="222222"/>
          <w:shd w:val="clear" w:color="auto" w:fill="FFFFFF"/>
        </w:rPr>
      </w:pPr>
    </w:p>
    <w:p w14:paraId="001CC295" w14:textId="77777777" w:rsidR="00341155" w:rsidRPr="006D70A1" w:rsidRDefault="00341155" w:rsidP="00341155">
      <w:pPr>
        <w:spacing w:line="360" w:lineRule="auto"/>
        <w:rPr>
          <w:rFonts w:ascii="Times New Roman" w:hAnsi="Times New Roman" w:cs="Times New Roman"/>
        </w:rPr>
      </w:pPr>
    </w:p>
    <w:p w14:paraId="65F3E7AB" w14:textId="77777777" w:rsidR="00341155" w:rsidRPr="006D70A1" w:rsidRDefault="00341155" w:rsidP="00341155">
      <w:pPr>
        <w:spacing w:line="360" w:lineRule="auto"/>
        <w:rPr>
          <w:rFonts w:ascii="Times New Roman" w:hAnsi="Times New Roman" w:cs="Times New Roman"/>
        </w:rPr>
      </w:pPr>
    </w:p>
    <w:p w14:paraId="14E31B3D" w14:textId="77777777" w:rsidR="00341155" w:rsidRPr="006D70A1" w:rsidRDefault="00341155" w:rsidP="00341155">
      <w:pPr>
        <w:rPr>
          <w:rFonts w:ascii="Times New Roman" w:hAnsi="Times New Roman" w:cs="Times New Roman"/>
        </w:rPr>
      </w:pPr>
    </w:p>
    <w:p w14:paraId="7A93CFD2" w14:textId="77777777" w:rsidR="00341155" w:rsidRPr="006D70A1" w:rsidRDefault="00341155" w:rsidP="00341155">
      <w:pPr>
        <w:rPr>
          <w:rFonts w:ascii="Times New Roman" w:hAnsi="Times New Roman" w:cs="Times New Roman"/>
        </w:rPr>
      </w:pPr>
      <w:r w:rsidRPr="006D70A1">
        <w:rPr>
          <w:rFonts w:ascii="Times New Roman" w:hAnsi="Times New Roman" w:cs="Times New Roman"/>
        </w:rPr>
        <w:t xml:space="preserve">    </w:t>
      </w:r>
    </w:p>
    <w:p w14:paraId="43B98126" w14:textId="77777777" w:rsidR="005C459C" w:rsidRPr="006D70A1" w:rsidRDefault="005C459C" w:rsidP="005C459C">
      <w:pPr>
        <w:rPr>
          <w:rFonts w:ascii="Times New Roman" w:hAnsi="Times New Roman" w:cs="Times New Roman"/>
        </w:rPr>
      </w:pPr>
    </w:p>
    <w:p w14:paraId="3E9C71EF" w14:textId="77777777" w:rsidR="005C459C" w:rsidRPr="006D70A1" w:rsidRDefault="005C459C" w:rsidP="005C459C">
      <w:pPr>
        <w:rPr>
          <w:rFonts w:ascii="Times New Roman" w:hAnsi="Times New Roman" w:cs="Times New Roman"/>
        </w:rPr>
      </w:pPr>
    </w:p>
    <w:p w14:paraId="12CBC394" w14:textId="77777777" w:rsidR="005C459C" w:rsidRPr="006D70A1" w:rsidRDefault="005C459C" w:rsidP="005C459C">
      <w:pPr>
        <w:rPr>
          <w:rFonts w:ascii="Times New Roman" w:hAnsi="Times New Roman" w:cs="Times New Roman"/>
        </w:rPr>
      </w:pPr>
    </w:p>
    <w:p w14:paraId="2E1AD1DE" w14:textId="77777777" w:rsidR="005C459C" w:rsidRPr="006D70A1" w:rsidRDefault="005C459C" w:rsidP="005C459C">
      <w:pPr>
        <w:rPr>
          <w:rFonts w:ascii="Times New Roman" w:hAnsi="Times New Roman" w:cs="Times New Roman"/>
        </w:rPr>
      </w:pPr>
    </w:p>
    <w:p w14:paraId="55F207F7" w14:textId="77777777" w:rsidR="005C459C" w:rsidRPr="006D70A1" w:rsidRDefault="005C459C" w:rsidP="005C459C">
      <w:pPr>
        <w:rPr>
          <w:rFonts w:ascii="Times New Roman" w:hAnsi="Times New Roman" w:cs="Times New Roman"/>
        </w:rPr>
      </w:pPr>
    </w:p>
    <w:p w14:paraId="41287229" w14:textId="77777777" w:rsidR="005C459C" w:rsidRPr="006D70A1" w:rsidRDefault="005C459C" w:rsidP="005C459C">
      <w:pPr>
        <w:rPr>
          <w:rFonts w:ascii="Times New Roman" w:hAnsi="Times New Roman" w:cs="Times New Roman"/>
        </w:rPr>
      </w:pPr>
    </w:p>
    <w:p w14:paraId="0D16F43F" w14:textId="77777777" w:rsidR="005C459C" w:rsidRPr="006D70A1" w:rsidRDefault="005C459C" w:rsidP="005C459C">
      <w:pPr>
        <w:rPr>
          <w:rFonts w:ascii="Times New Roman" w:hAnsi="Times New Roman" w:cs="Times New Roman"/>
        </w:rPr>
      </w:pPr>
      <w:r w:rsidRPr="006D70A1">
        <w:rPr>
          <w:rFonts w:ascii="Times New Roman" w:hAnsi="Times New Roman" w:cs="Times New Roman"/>
        </w:rPr>
        <w:t xml:space="preserve">    </w:t>
      </w:r>
    </w:p>
    <w:p w14:paraId="44A4D4E0" w14:textId="77777777" w:rsidR="005C459C" w:rsidRPr="006D70A1" w:rsidRDefault="005C459C" w:rsidP="005C459C">
      <w:pPr>
        <w:rPr>
          <w:rFonts w:ascii="Times New Roman" w:hAnsi="Times New Roman" w:cs="Times New Roman"/>
        </w:rPr>
      </w:pPr>
    </w:p>
    <w:p w14:paraId="48A6DDFC" w14:textId="77777777" w:rsidR="005C459C" w:rsidRPr="006D70A1" w:rsidRDefault="005C459C">
      <w:pPr>
        <w:rPr>
          <w:rFonts w:ascii="Times New Roman" w:hAnsi="Times New Roman" w:cs="Times New Roman"/>
        </w:rPr>
      </w:pPr>
    </w:p>
    <w:sectPr w:rsidR="005C459C" w:rsidRPr="006D70A1" w:rsidSect="00580915">
      <w:head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DD263" w14:textId="77777777" w:rsidR="00654E13" w:rsidRDefault="00654E13" w:rsidP="0019656E">
      <w:r>
        <w:separator/>
      </w:r>
    </w:p>
  </w:endnote>
  <w:endnote w:type="continuationSeparator" w:id="0">
    <w:p w14:paraId="557B9482" w14:textId="77777777" w:rsidR="00654E13" w:rsidRDefault="00654E13" w:rsidP="00196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5586C" w14:textId="77777777" w:rsidR="00654E13" w:rsidRDefault="00654E13" w:rsidP="0019656E">
      <w:r>
        <w:separator/>
      </w:r>
    </w:p>
  </w:footnote>
  <w:footnote w:type="continuationSeparator" w:id="0">
    <w:p w14:paraId="42990085" w14:textId="77777777" w:rsidR="00654E13" w:rsidRDefault="00654E13" w:rsidP="001965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3F8BD" w14:textId="5DC7024B" w:rsidR="00167417" w:rsidRPr="00577007" w:rsidRDefault="00167417" w:rsidP="0019656E">
    <w:pPr>
      <w:pStyle w:val="NormalWeb"/>
      <w:rPr>
        <w:i/>
        <w:iCs/>
      </w:rPr>
    </w:pPr>
    <w:r>
      <w:rPr>
        <w:rFonts w:ascii="Calibri" w:hAnsi="Calibri" w:cs="Calibri"/>
        <w:sz w:val="22"/>
        <w:szCs w:val="22"/>
      </w:rPr>
      <w:t xml:space="preserve">     </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577007">
      <w:rPr>
        <w:rFonts w:ascii="Calibri" w:hAnsi="Calibri" w:cs="Calibri"/>
        <w:i/>
        <w:iCs/>
        <w:sz w:val="22"/>
        <w:szCs w:val="22"/>
      </w:rPr>
      <w:t xml:space="preserve">BMSW4006 Managing Enterprise in the 21st Century </w:t>
    </w:r>
  </w:p>
  <w:p w14:paraId="4A726BFB" w14:textId="77777777" w:rsidR="00167417" w:rsidRDefault="0016741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56E"/>
    <w:rsid w:val="000D628B"/>
    <w:rsid w:val="001543D4"/>
    <w:rsid w:val="00167417"/>
    <w:rsid w:val="0019656E"/>
    <w:rsid w:val="001E4B0B"/>
    <w:rsid w:val="00341155"/>
    <w:rsid w:val="003F2281"/>
    <w:rsid w:val="00580915"/>
    <w:rsid w:val="005B15BD"/>
    <w:rsid w:val="005C459C"/>
    <w:rsid w:val="00654E13"/>
    <w:rsid w:val="0066552B"/>
    <w:rsid w:val="006D70A1"/>
    <w:rsid w:val="00903994"/>
    <w:rsid w:val="009314F7"/>
    <w:rsid w:val="00945799"/>
    <w:rsid w:val="00C2076D"/>
    <w:rsid w:val="00D13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5941DF"/>
  <w15:chartTrackingRefBased/>
  <w15:docId w15:val="{91EA429E-CA4B-874D-B877-D0DFE779D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59C"/>
    <w:pPr>
      <w:keepNext/>
      <w:keepLines/>
      <w:suppressAutoHyphens/>
      <w:autoSpaceDN w:val="0"/>
      <w:spacing w:before="240" w:line="360" w:lineRule="auto"/>
      <w:jc w:val="both"/>
      <w:textAlignment w:val="baseline"/>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5C459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6E"/>
    <w:pPr>
      <w:tabs>
        <w:tab w:val="center" w:pos="4680"/>
        <w:tab w:val="right" w:pos="9360"/>
      </w:tabs>
    </w:pPr>
  </w:style>
  <w:style w:type="character" w:customStyle="1" w:styleId="HeaderChar">
    <w:name w:val="Header Char"/>
    <w:basedOn w:val="DefaultParagraphFont"/>
    <w:link w:val="Header"/>
    <w:uiPriority w:val="99"/>
    <w:rsid w:val="0019656E"/>
  </w:style>
  <w:style w:type="paragraph" w:styleId="Footer">
    <w:name w:val="footer"/>
    <w:basedOn w:val="Normal"/>
    <w:link w:val="FooterChar"/>
    <w:uiPriority w:val="99"/>
    <w:unhideWhenUsed/>
    <w:rsid w:val="0019656E"/>
    <w:pPr>
      <w:tabs>
        <w:tab w:val="center" w:pos="4680"/>
        <w:tab w:val="right" w:pos="9360"/>
      </w:tabs>
    </w:pPr>
  </w:style>
  <w:style w:type="character" w:customStyle="1" w:styleId="FooterChar">
    <w:name w:val="Footer Char"/>
    <w:basedOn w:val="DefaultParagraphFont"/>
    <w:link w:val="Footer"/>
    <w:uiPriority w:val="99"/>
    <w:rsid w:val="0019656E"/>
  </w:style>
  <w:style w:type="paragraph" w:styleId="NormalWeb">
    <w:name w:val="Normal (Web)"/>
    <w:basedOn w:val="Normal"/>
    <w:uiPriority w:val="99"/>
    <w:unhideWhenUsed/>
    <w:rsid w:val="0019656E"/>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C459C"/>
    <w:rPr>
      <w:rFonts w:ascii="Times New Roman" w:eastAsiaTheme="majorEastAsia" w:hAnsi="Times New Roman" w:cstheme="majorBidi"/>
      <w:b/>
      <w:sz w:val="32"/>
      <w:szCs w:val="32"/>
    </w:rPr>
  </w:style>
  <w:style w:type="table" w:styleId="GridTable4-Accent6">
    <w:name w:val="Grid Table 4 Accent 6"/>
    <w:basedOn w:val="TableNormal"/>
    <w:uiPriority w:val="49"/>
    <w:rsid w:val="005C459C"/>
    <w:rPr>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5C459C"/>
    <w:pPr>
      <w:spacing w:after="200"/>
      <w:jc w:val="both"/>
    </w:pPr>
    <w:rPr>
      <w:rFonts w:ascii="Times New Roman" w:hAnsi="Times New Roman"/>
      <w:i/>
      <w:iCs/>
      <w:color w:val="44546A" w:themeColor="text2"/>
      <w:sz w:val="18"/>
      <w:szCs w:val="18"/>
    </w:rPr>
  </w:style>
  <w:style w:type="table" w:styleId="GridTable4-Accent5">
    <w:name w:val="Grid Table 4 Accent 5"/>
    <w:basedOn w:val="TableNormal"/>
    <w:uiPriority w:val="49"/>
    <w:rsid w:val="005C459C"/>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Heading">
    <w:name w:val="TOC Heading"/>
    <w:basedOn w:val="Heading1"/>
    <w:next w:val="Normal"/>
    <w:uiPriority w:val="39"/>
    <w:unhideWhenUsed/>
    <w:qFormat/>
    <w:rsid w:val="005C459C"/>
    <w:pPr>
      <w:suppressAutoHyphens w:val="0"/>
      <w:autoSpaceDN/>
      <w:spacing w:line="259" w:lineRule="auto"/>
      <w:jc w:val="left"/>
      <w:textAlignment w:val="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5C459C"/>
    <w:pPr>
      <w:spacing w:after="100" w:line="360" w:lineRule="auto"/>
      <w:jc w:val="both"/>
    </w:pPr>
    <w:rPr>
      <w:rFonts w:ascii="Times New Roman" w:hAnsi="Times New Roman"/>
      <w:szCs w:val="22"/>
    </w:rPr>
  </w:style>
  <w:style w:type="character" w:styleId="Hyperlink">
    <w:name w:val="Hyperlink"/>
    <w:basedOn w:val="DefaultParagraphFont"/>
    <w:uiPriority w:val="99"/>
    <w:unhideWhenUsed/>
    <w:rsid w:val="005C459C"/>
    <w:rPr>
      <w:color w:val="0563C1" w:themeColor="hyperlink"/>
      <w:u w:val="single"/>
    </w:rPr>
  </w:style>
  <w:style w:type="paragraph" w:styleId="TOC2">
    <w:name w:val="toc 2"/>
    <w:basedOn w:val="Normal"/>
    <w:next w:val="Normal"/>
    <w:autoRedefine/>
    <w:uiPriority w:val="39"/>
    <w:unhideWhenUsed/>
    <w:rsid w:val="005C459C"/>
    <w:pPr>
      <w:spacing w:after="100"/>
      <w:ind w:left="240"/>
      <w:jc w:val="both"/>
    </w:pPr>
    <w:rPr>
      <w:rFonts w:ascii="Times New Roman" w:eastAsia="Times New Roman" w:hAnsi="Times New Roman" w:cs="Times New Roman"/>
    </w:rPr>
  </w:style>
  <w:style w:type="character" w:customStyle="1" w:styleId="Heading2Char">
    <w:name w:val="Heading 2 Char"/>
    <w:basedOn w:val="DefaultParagraphFont"/>
    <w:link w:val="Heading2"/>
    <w:uiPriority w:val="9"/>
    <w:rsid w:val="005C459C"/>
    <w:rPr>
      <w:rFonts w:asciiTheme="majorHAnsi" w:eastAsiaTheme="majorEastAsia" w:hAnsiTheme="majorHAnsi" w:cstheme="majorBidi"/>
      <w:color w:val="2F5496" w:themeColor="accent1" w:themeShade="BF"/>
      <w:sz w:val="26"/>
      <w:szCs w:val="26"/>
    </w:rPr>
  </w:style>
  <w:style w:type="character" w:customStyle="1" w:styleId="selectable">
    <w:name w:val="selectable"/>
    <w:basedOn w:val="DefaultParagraphFont"/>
    <w:rsid w:val="005C459C"/>
  </w:style>
  <w:style w:type="paragraph" w:styleId="TOC3">
    <w:name w:val="toc 3"/>
    <w:basedOn w:val="Normal"/>
    <w:next w:val="Normal"/>
    <w:autoRedefine/>
    <w:uiPriority w:val="39"/>
    <w:unhideWhenUsed/>
    <w:rsid w:val="005C459C"/>
    <w:pPr>
      <w:spacing w:after="100" w:line="265" w:lineRule="auto"/>
      <w:ind w:left="440" w:hanging="10"/>
      <w:jc w:val="both"/>
    </w:pPr>
    <w:rPr>
      <w:rFonts w:ascii="Arial" w:eastAsia="Arial" w:hAnsi="Arial" w:cs="Arial"/>
      <w:color w:val="000000"/>
      <w:sz w:val="22"/>
      <w:szCs w:val="22"/>
      <w:lang w:eastAsia="en-GB"/>
    </w:rPr>
  </w:style>
  <w:style w:type="table" w:customStyle="1" w:styleId="TableGrid">
    <w:name w:val="TableGrid"/>
    <w:rsid w:val="001E4B0B"/>
    <w:rPr>
      <w:rFonts w:eastAsiaTheme="minorEastAsia"/>
      <w:sz w:val="22"/>
      <w:szCs w:val="22"/>
      <w:lang w:eastAsia="en-GB"/>
    </w:rPr>
    <w:tblPr>
      <w:tblCellMar>
        <w:top w:w="0" w:type="dxa"/>
        <w:left w:w="0" w:type="dxa"/>
        <w:bottom w:w="0" w:type="dxa"/>
        <w:right w:w="0" w:type="dxa"/>
      </w:tblCellMar>
    </w:tblPr>
  </w:style>
  <w:style w:type="table" w:styleId="GridTable4-Accent3">
    <w:name w:val="Grid Table 4 Accent 3"/>
    <w:basedOn w:val="TableNormal"/>
    <w:uiPriority w:val="49"/>
    <w:rsid w:val="001E4B0B"/>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1E4B0B"/>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1E4B0B"/>
    <w:rPr>
      <w:sz w:val="22"/>
      <w:szCs w:val="22"/>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diagramLayout" Target="diagrams/layout4.xml"/><Relationship Id="rId3" Type="http://schemas.openxmlformats.org/officeDocument/2006/relationships/settings" Target="settings.xml"/><Relationship Id="rId21" Type="http://schemas.openxmlformats.org/officeDocument/2006/relationships/diagramLayout" Target="diagrams/layout3.xm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diagramData" Target="diagrams/data4.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Marketing Budget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Sheet1!$A$2:$A$13</c:f>
              <c:strCache>
                <c:ptCount val="12"/>
                <c:pt idx="0">
                  <c:v>January </c:v>
                </c:pt>
                <c:pt idx="1">
                  <c:v>February</c:v>
                </c:pt>
                <c:pt idx="2">
                  <c:v>March</c:v>
                </c:pt>
                <c:pt idx="3">
                  <c:v>April</c:v>
                </c:pt>
                <c:pt idx="4">
                  <c:v>May </c:v>
                </c:pt>
                <c:pt idx="5">
                  <c:v>June</c:v>
                </c:pt>
                <c:pt idx="6">
                  <c:v>July</c:v>
                </c:pt>
                <c:pt idx="7">
                  <c:v>Augut</c:v>
                </c:pt>
                <c:pt idx="8">
                  <c:v>September</c:v>
                </c:pt>
                <c:pt idx="9">
                  <c:v>October</c:v>
                </c:pt>
                <c:pt idx="10">
                  <c:v>November</c:v>
                </c:pt>
                <c:pt idx="11">
                  <c:v>December </c:v>
                </c:pt>
              </c:strCache>
            </c:strRef>
          </c:cat>
          <c:val>
            <c:numRef>
              <c:f>Sheet1!$B$2:$B$13</c:f>
              <c:numCache>
                <c:formatCode>General</c:formatCode>
                <c:ptCount val="12"/>
                <c:pt idx="0">
                  <c:v>7000</c:v>
                </c:pt>
                <c:pt idx="1">
                  <c:v>6000</c:v>
                </c:pt>
                <c:pt idx="2">
                  <c:v>6000</c:v>
                </c:pt>
                <c:pt idx="3">
                  <c:v>5500</c:v>
                </c:pt>
                <c:pt idx="4">
                  <c:v>6000</c:v>
                </c:pt>
                <c:pt idx="5">
                  <c:v>5000</c:v>
                </c:pt>
                <c:pt idx="6">
                  <c:v>4000</c:v>
                </c:pt>
                <c:pt idx="7">
                  <c:v>4500</c:v>
                </c:pt>
                <c:pt idx="8">
                  <c:v>6000</c:v>
                </c:pt>
                <c:pt idx="9">
                  <c:v>6500</c:v>
                </c:pt>
                <c:pt idx="10">
                  <c:v>5000</c:v>
                </c:pt>
                <c:pt idx="11">
                  <c:v>5500</c:v>
                </c:pt>
              </c:numCache>
            </c:numRef>
          </c:val>
          <c:extLst>
            <c:ext xmlns:c16="http://schemas.microsoft.com/office/drawing/2014/chart" uri="{C3380CC4-5D6E-409C-BE32-E72D297353CC}">
              <c16:uniqueId val="{00000000-01DD-0648-9F0E-1364FDA0AF89}"/>
            </c:ext>
          </c:extLst>
        </c:ser>
        <c:dLbls>
          <c:dLblPos val="outEnd"/>
          <c:showLegendKey val="0"/>
          <c:showVal val="1"/>
          <c:showCatName val="0"/>
          <c:showSerName val="0"/>
          <c:showPercent val="0"/>
          <c:showBubbleSize val="0"/>
        </c:dLbls>
        <c:gapWidth val="100"/>
        <c:overlap val="-24"/>
        <c:axId val="110694608"/>
        <c:axId val="110695152"/>
      </c:barChart>
      <c:catAx>
        <c:axId val="11069460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695152"/>
        <c:crosses val="autoZero"/>
        <c:auto val="1"/>
        <c:lblAlgn val="ctr"/>
        <c:lblOffset val="100"/>
        <c:noMultiLvlLbl val="0"/>
      </c:catAx>
      <c:valAx>
        <c:axId val="11069515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0694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790D8E-D8C4-4B99-AE09-643FFFDFB2B4}" type="doc">
      <dgm:prSet loTypeId="urn:microsoft.com/office/officeart/2005/8/layout/cycle8" loCatId="cycle" qsTypeId="urn:microsoft.com/office/officeart/2005/8/quickstyle/simple1" qsCatId="simple" csTypeId="urn:microsoft.com/office/officeart/2005/8/colors/accent1_2" csCatId="accent1" phldr="1"/>
      <dgm:spPr/>
      <dgm:t>
        <a:bodyPr/>
        <a:lstStyle/>
        <a:p>
          <a:endParaRPr lang="en-GB"/>
        </a:p>
      </dgm:t>
    </dgm:pt>
    <dgm:pt modelId="{C82284B2-C0B4-49DC-B5B8-3CFF0D0130F9}">
      <dgm:prSet phldrT="[Text]"/>
      <dgm:spPr/>
      <dgm:t>
        <a:bodyPr/>
        <a:lstStyle/>
        <a:p>
          <a:r>
            <a:rPr lang="en-GB" b="1">
              <a:latin typeface="Times New Roman" panose="02020603050405020304" pitchFamily="18" charset="0"/>
              <a:cs typeface="Times New Roman" panose="02020603050405020304" pitchFamily="18" charset="0"/>
            </a:rPr>
            <a:t>Marketing Goals </a:t>
          </a:r>
        </a:p>
      </dgm:t>
    </dgm:pt>
    <dgm:pt modelId="{1EEB117D-0171-4FB9-8D05-A4761E9B39D5}" type="parTrans" cxnId="{6E5F165D-99E0-42C7-B0D5-B2081CED8336}">
      <dgm:prSet/>
      <dgm:spPr/>
      <dgm:t>
        <a:bodyPr/>
        <a:lstStyle/>
        <a:p>
          <a:endParaRPr lang="en-GB"/>
        </a:p>
      </dgm:t>
    </dgm:pt>
    <dgm:pt modelId="{A07832D1-9C52-4B64-BDC5-2DA5F5FF181A}" type="sibTrans" cxnId="{6E5F165D-99E0-42C7-B0D5-B2081CED8336}">
      <dgm:prSet/>
      <dgm:spPr/>
      <dgm:t>
        <a:bodyPr/>
        <a:lstStyle/>
        <a:p>
          <a:endParaRPr lang="en-GB"/>
        </a:p>
      </dgm:t>
    </dgm:pt>
    <dgm:pt modelId="{B2D44E88-7E5B-4DCD-8FB4-D45B0CE88CE9}">
      <dgm:prSet phldrT="[Text]"/>
      <dgm:spPr/>
      <dgm:t>
        <a:bodyPr/>
        <a:lstStyle/>
        <a:p>
          <a:r>
            <a:rPr lang="en-GB" b="1">
              <a:latin typeface="Times New Roman" panose="02020603050405020304" pitchFamily="18" charset="0"/>
              <a:cs typeface="Times New Roman" panose="02020603050405020304" pitchFamily="18" charset="0"/>
            </a:rPr>
            <a:t>Target Market </a:t>
          </a:r>
        </a:p>
      </dgm:t>
    </dgm:pt>
    <dgm:pt modelId="{C259691C-8D3E-4B7E-A212-52ECAE0A9410}" type="parTrans" cxnId="{11227DB3-946F-45BD-8F12-2A4CB9C11578}">
      <dgm:prSet/>
      <dgm:spPr/>
      <dgm:t>
        <a:bodyPr/>
        <a:lstStyle/>
        <a:p>
          <a:endParaRPr lang="en-GB"/>
        </a:p>
      </dgm:t>
    </dgm:pt>
    <dgm:pt modelId="{7CE7E0E6-7CB7-429D-9380-08A70BA6B6EB}" type="sibTrans" cxnId="{11227DB3-946F-45BD-8F12-2A4CB9C11578}">
      <dgm:prSet/>
      <dgm:spPr/>
      <dgm:t>
        <a:bodyPr/>
        <a:lstStyle/>
        <a:p>
          <a:endParaRPr lang="en-GB"/>
        </a:p>
      </dgm:t>
    </dgm:pt>
    <dgm:pt modelId="{EA9391C1-49E2-499A-97B6-1DEAAB1D2A0F}">
      <dgm:prSet phldrT="[Text]"/>
      <dgm:spPr/>
      <dgm:t>
        <a:bodyPr/>
        <a:lstStyle/>
        <a:p>
          <a:r>
            <a:rPr lang="en-GB" b="1">
              <a:latin typeface="Times New Roman" panose="02020603050405020304" pitchFamily="18" charset="0"/>
              <a:cs typeface="Times New Roman" panose="02020603050405020304" pitchFamily="18" charset="0"/>
            </a:rPr>
            <a:t>Budget</a:t>
          </a:r>
        </a:p>
      </dgm:t>
    </dgm:pt>
    <dgm:pt modelId="{C5DF4874-B6E4-4524-969D-E83ECAD10C1C}" type="parTrans" cxnId="{B4E02083-01E2-4B8F-8229-0CC7CEC0115F}">
      <dgm:prSet/>
      <dgm:spPr/>
      <dgm:t>
        <a:bodyPr/>
        <a:lstStyle/>
        <a:p>
          <a:endParaRPr lang="en-GB"/>
        </a:p>
      </dgm:t>
    </dgm:pt>
    <dgm:pt modelId="{24179C7B-0AB7-4DAC-9523-E110D6B1C94B}" type="sibTrans" cxnId="{B4E02083-01E2-4B8F-8229-0CC7CEC0115F}">
      <dgm:prSet/>
      <dgm:spPr/>
      <dgm:t>
        <a:bodyPr/>
        <a:lstStyle/>
        <a:p>
          <a:endParaRPr lang="en-GB"/>
        </a:p>
      </dgm:t>
    </dgm:pt>
    <dgm:pt modelId="{FB6872CF-032F-4208-AA75-0E48BAB9E4B4}">
      <dgm:prSet/>
      <dgm:spPr/>
      <dgm:t>
        <a:bodyPr/>
        <a:lstStyle/>
        <a:p>
          <a:r>
            <a:rPr lang="en-GB" b="1">
              <a:latin typeface="Times New Roman" panose="02020603050405020304" pitchFamily="18" charset="0"/>
              <a:cs typeface="Times New Roman" panose="02020603050405020304" pitchFamily="18" charset="0"/>
            </a:rPr>
            <a:t>Strategy</a:t>
          </a:r>
        </a:p>
      </dgm:t>
    </dgm:pt>
    <dgm:pt modelId="{C9B61650-4A64-4058-AB28-BB9DD1504619}" type="parTrans" cxnId="{ED97A466-F8E7-4F8B-834D-95FBEE7FF2C6}">
      <dgm:prSet/>
      <dgm:spPr/>
      <dgm:t>
        <a:bodyPr/>
        <a:lstStyle/>
        <a:p>
          <a:endParaRPr lang="en-GB"/>
        </a:p>
      </dgm:t>
    </dgm:pt>
    <dgm:pt modelId="{0381C268-62CC-451D-B16F-919535CE8554}" type="sibTrans" cxnId="{ED97A466-F8E7-4F8B-834D-95FBEE7FF2C6}">
      <dgm:prSet/>
      <dgm:spPr/>
      <dgm:t>
        <a:bodyPr/>
        <a:lstStyle/>
        <a:p>
          <a:endParaRPr lang="en-GB"/>
        </a:p>
      </dgm:t>
    </dgm:pt>
    <dgm:pt modelId="{EC6BB3E7-2E78-4C57-81E6-06CA35F366D3}">
      <dgm:prSet/>
      <dgm:spPr/>
      <dgm:t>
        <a:bodyPr/>
        <a:lstStyle/>
        <a:p>
          <a:r>
            <a:rPr lang="en-GB" b="1">
              <a:latin typeface="Times New Roman" panose="02020603050405020304" pitchFamily="18" charset="0"/>
              <a:cs typeface="Times New Roman" panose="02020603050405020304" pitchFamily="18" charset="0"/>
            </a:rPr>
            <a:t>Market strategy</a:t>
          </a:r>
        </a:p>
      </dgm:t>
    </dgm:pt>
    <dgm:pt modelId="{B5C5DD4C-C81A-423C-B9D3-04D7AB78CAE4}" type="parTrans" cxnId="{CEFD51E9-9C96-4FCD-B845-4F76465D390B}">
      <dgm:prSet/>
      <dgm:spPr/>
      <dgm:t>
        <a:bodyPr/>
        <a:lstStyle/>
        <a:p>
          <a:endParaRPr lang="en-GB"/>
        </a:p>
      </dgm:t>
    </dgm:pt>
    <dgm:pt modelId="{A7B7631B-1F5D-4FE9-A99C-9AD3ADC5BD7C}" type="sibTrans" cxnId="{CEFD51E9-9C96-4FCD-B845-4F76465D390B}">
      <dgm:prSet/>
      <dgm:spPr/>
      <dgm:t>
        <a:bodyPr/>
        <a:lstStyle/>
        <a:p>
          <a:endParaRPr lang="en-GB"/>
        </a:p>
      </dgm:t>
    </dgm:pt>
    <dgm:pt modelId="{0077CC59-76A9-4776-8A67-0C31F7E6143C}">
      <dgm:prSet/>
      <dgm:spPr/>
      <dgm:t>
        <a:bodyPr/>
        <a:lstStyle/>
        <a:p>
          <a:r>
            <a:rPr lang="en-GB" b="1">
              <a:latin typeface="Times New Roman" panose="02020603050405020304" pitchFamily="18" charset="0"/>
              <a:cs typeface="Times New Roman" panose="02020603050405020304" pitchFamily="18" charset="0"/>
            </a:rPr>
            <a:t>Competitive analysis</a:t>
          </a:r>
        </a:p>
      </dgm:t>
    </dgm:pt>
    <dgm:pt modelId="{521AD300-2997-446A-8378-E0BDF155E65E}" type="parTrans" cxnId="{DF1A35FB-11AF-466F-A192-0DE4BDF3EB3F}">
      <dgm:prSet/>
      <dgm:spPr/>
      <dgm:t>
        <a:bodyPr/>
        <a:lstStyle/>
        <a:p>
          <a:endParaRPr lang="en-GB"/>
        </a:p>
      </dgm:t>
    </dgm:pt>
    <dgm:pt modelId="{1F4D3619-1A3A-4501-9804-1C35C3E0CBC4}" type="sibTrans" cxnId="{DF1A35FB-11AF-466F-A192-0DE4BDF3EB3F}">
      <dgm:prSet/>
      <dgm:spPr/>
      <dgm:t>
        <a:bodyPr/>
        <a:lstStyle/>
        <a:p>
          <a:endParaRPr lang="en-GB"/>
        </a:p>
      </dgm:t>
    </dgm:pt>
    <dgm:pt modelId="{84CC5FDE-1EA5-4CE0-9002-128F22F4D71F}">
      <dgm:prSet/>
      <dgm:spPr/>
      <dgm:t>
        <a:bodyPr/>
        <a:lstStyle/>
        <a:p>
          <a:r>
            <a:rPr lang="en-GB" b="1">
              <a:latin typeface="Times New Roman" panose="02020603050405020304" pitchFamily="18" charset="0"/>
              <a:cs typeface="Times New Roman" panose="02020603050405020304" pitchFamily="18" charset="0"/>
            </a:rPr>
            <a:t>Positioning</a:t>
          </a:r>
        </a:p>
      </dgm:t>
    </dgm:pt>
    <dgm:pt modelId="{AFA83AA8-E336-4651-9B2F-857F249289A8}" type="parTrans" cxnId="{3A820E07-0B84-4943-A747-7096FBB888E0}">
      <dgm:prSet/>
      <dgm:spPr/>
      <dgm:t>
        <a:bodyPr/>
        <a:lstStyle/>
        <a:p>
          <a:endParaRPr lang="en-GB"/>
        </a:p>
      </dgm:t>
    </dgm:pt>
    <dgm:pt modelId="{454AB813-1A11-47C0-A2A9-1605EC454FB7}" type="sibTrans" cxnId="{3A820E07-0B84-4943-A747-7096FBB888E0}">
      <dgm:prSet/>
      <dgm:spPr/>
      <dgm:t>
        <a:bodyPr/>
        <a:lstStyle/>
        <a:p>
          <a:endParaRPr lang="en-GB"/>
        </a:p>
      </dgm:t>
    </dgm:pt>
    <dgm:pt modelId="{14C99A53-D35B-4E5C-958B-590420D6C719}" type="pres">
      <dgm:prSet presAssocID="{80790D8E-D8C4-4B99-AE09-643FFFDFB2B4}" presName="compositeShape" presStyleCnt="0">
        <dgm:presLayoutVars>
          <dgm:chMax val="7"/>
          <dgm:dir/>
          <dgm:resizeHandles val="exact"/>
        </dgm:presLayoutVars>
      </dgm:prSet>
      <dgm:spPr/>
    </dgm:pt>
    <dgm:pt modelId="{6063658D-2943-49A4-B65E-9710D1A8DAE8}" type="pres">
      <dgm:prSet presAssocID="{80790D8E-D8C4-4B99-AE09-643FFFDFB2B4}" presName="wedge1" presStyleLbl="node1" presStyleIdx="0" presStyleCnt="7"/>
      <dgm:spPr/>
    </dgm:pt>
    <dgm:pt modelId="{46466DC9-ED13-4A0D-960D-79727766F874}" type="pres">
      <dgm:prSet presAssocID="{80790D8E-D8C4-4B99-AE09-643FFFDFB2B4}" presName="dummy1a" presStyleCnt="0"/>
      <dgm:spPr/>
    </dgm:pt>
    <dgm:pt modelId="{61209836-DE72-4ABA-B8F6-18482B206851}" type="pres">
      <dgm:prSet presAssocID="{80790D8E-D8C4-4B99-AE09-643FFFDFB2B4}" presName="dummy1b" presStyleCnt="0"/>
      <dgm:spPr/>
    </dgm:pt>
    <dgm:pt modelId="{73E3F825-91B0-46B2-8E8F-520B39F334E9}" type="pres">
      <dgm:prSet presAssocID="{80790D8E-D8C4-4B99-AE09-643FFFDFB2B4}" presName="wedge1Tx" presStyleLbl="node1" presStyleIdx="0" presStyleCnt="7">
        <dgm:presLayoutVars>
          <dgm:chMax val="0"/>
          <dgm:chPref val="0"/>
          <dgm:bulletEnabled val="1"/>
        </dgm:presLayoutVars>
      </dgm:prSet>
      <dgm:spPr/>
    </dgm:pt>
    <dgm:pt modelId="{63F87988-26E7-473B-9C9B-EA44BB390FDF}" type="pres">
      <dgm:prSet presAssocID="{80790D8E-D8C4-4B99-AE09-643FFFDFB2B4}" presName="wedge2" presStyleLbl="node1" presStyleIdx="1" presStyleCnt="7"/>
      <dgm:spPr/>
    </dgm:pt>
    <dgm:pt modelId="{65C005AD-5D10-4240-990D-21EE2DEC4EEE}" type="pres">
      <dgm:prSet presAssocID="{80790D8E-D8C4-4B99-AE09-643FFFDFB2B4}" presName="dummy2a" presStyleCnt="0"/>
      <dgm:spPr/>
    </dgm:pt>
    <dgm:pt modelId="{0653E6B6-A962-4EDD-A4CB-A131C09EFD77}" type="pres">
      <dgm:prSet presAssocID="{80790D8E-D8C4-4B99-AE09-643FFFDFB2B4}" presName="dummy2b" presStyleCnt="0"/>
      <dgm:spPr/>
    </dgm:pt>
    <dgm:pt modelId="{1FEF1AA2-298F-4E27-86EE-39F0A2DD33E1}" type="pres">
      <dgm:prSet presAssocID="{80790D8E-D8C4-4B99-AE09-643FFFDFB2B4}" presName="wedge2Tx" presStyleLbl="node1" presStyleIdx="1" presStyleCnt="7">
        <dgm:presLayoutVars>
          <dgm:chMax val="0"/>
          <dgm:chPref val="0"/>
          <dgm:bulletEnabled val="1"/>
        </dgm:presLayoutVars>
      </dgm:prSet>
      <dgm:spPr/>
    </dgm:pt>
    <dgm:pt modelId="{507BF331-7E01-4AF2-BB6C-5974234AB39C}" type="pres">
      <dgm:prSet presAssocID="{80790D8E-D8C4-4B99-AE09-643FFFDFB2B4}" presName="wedge3" presStyleLbl="node1" presStyleIdx="2" presStyleCnt="7"/>
      <dgm:spPr/>
    </dgm:pt>
    <dgm:pt modelId="{48D40224-718F-4C4E-B2BA-FEB2994F8155}" type="pres">
      <dgm:prSet presAssocID="{80790D8E-D8C4-4B99-AE09-643FFFDFB2B4}" presName="dummy3a" presStyleCnt="0"/>
      <dgm:spPr/>
    </dgm:pt>
    <dgm:pt modelId="{D39750EF-CE6C-4175-8BAC-EA7425727EF1}" type="pres">
      <dgm:prSet presAssocID="{80790D8E-D8C4-4B99-AE09-643FFFDFB2B4}" presName="dummy3b" presStyleCnt="0"/>
      <dgm:spPr/>
    </dgm:pt>
    <dgm:pt modelId="{5D74CCEE-9D6A-426D-A384-3957B6C8DAF6}" type="pres">
      <dgm:prSet presAssocID="{80790D8E-D8C4-4B99-AE09-643FFFDFB2B4}" presName="wedge3Tx" presStyleLbl="node1" presStyleIdx="2" presStyleCnt="7">
        <dgm:presLayoutVars>
          <dgm:chMax val="0"/>
          <dgm:chPref val="0"/>
          <dgm:bulletEnabled val="1"/>
        </dgm:presLayoutVars>
      </dgm:prSet>
      <dgm:spPr/>
    </dgm:pt>
    <dgm:pt modelId="{3F586124-7110-460C-9606-16861BF283CD}" type="pres">
      <dgm:prSet presAssocID="{80790D8E-D8C4-4B99-AE09-643FFFDFB2B4}" presName="wedge4" presStyleLbl="node1" presStyleIdx="3" presStyleCnt="7"/>
      <dgm:spPr/>
    </dgm:pt>
    <dgm:pt modelId="{8EBAF483-1F1F-4A97-8F15-5145ACAF866D}" type="pres">
      <dgm:prSet presAssocID="{80790D8E-D8C4-4B99-AE09-643FFFDFB2B4}" presName="dummy4a" presStyleCnt="0"/>
      <dgm:spPr/>
    </dgm:pt>
    <dgm:pt modelId="{9B4742D0-0649-4E34-886A-13DDDD7F156C}" type="pres">
      <dgm:prSet presAssocID="{80790D8E-D8C4-4B99-AE09-643FFFDFB2B4}" presName="dummy4b" presStyleCnt="0"/>
      <dgm:spPr/>
    </dgm:pt>
    <dgm:pt modelId="{839A59CF-0F99-4CDE-BAB7-9119B71CAABB}" type="pres">
      <dgm:prSet presAssocID="{80790D8E-D8C4-4B99-AE09-643FFFDFB2B4}" presName="wedge4Tx" presStyleLbl="node1" presStyleIdx="3" presStyleCnt="7">
        <dgm:presLayoutVars>
          <dgm:chMax val="0"/>
          <dgm:chPref val="0"/>
          <dgm:bulletEnabled val="1"/>
        </dgm:presLayoutVars>
      </dgm:prSet>
      <dgm:spPr/>
    </dgm:pt>
    <dgm:pt modelId="{80F15855-0F77-49A7-8D1C-C2B11DACB200}" type="pres">
      <dgm:prSet presAssocID="{80790D8E-D8C4-4B99-AE09-643FFFDFB2B4}" presName="wedge5" presStyleLbl="node1" presStyleIdx="4" presStyleCnt="7"/>
      <dgm:spPr/>
    </dgm:pt>
    <dgm:pt modelId="{96B8CAC0-2286-421D-99CB-3F71FA0EF31A}" type="pres">
      <dgm:prSet presAssocID="{80790D8E-D8C4-4B99-AE09-643FFFDFB2B4}" presName="dummy5a" presStyleCnt="0"/>
      <dgm:spPr/>
    </dgm:pt>
    <dgm:pt modelId="{94FB6CAD-3097-41E5-A228-89F0F4BEB99D}" type="pres">
      <dgm:prSet presAssocID="{80790D8E-D8C4-4B99-AE09-643FFFDFB2B4}" presName="dummy5b" presStyleCnt="0"/>
      <dgm:spPr/>
    </dgm:pt>
    <dgm:pt modelId="{1B376496-50F6-4200-9FC1-B73071145F21}" type="pres">
      <dgm:prSet presAssocID="{80790D8E-D8C4-4B99-AE09-643FFFDFB2B4}" presName="wedge5Tx" presStyleLbl="node1" presStyleIdx="4" presStyleCnt="7">
        <dgm:presLayoutVars>
          <dgm:chMax val="0"/>
          <dgm:chPref val="0"/>
          <dgm:bulletEnabled val="1"/>
        </dgm:presLayoutVars>
      </dgm:prSet>
      <dgm:spPr/>
    </dgm:pt>
    <dgm:pt modelId="{5922C599-492A-4A7B-91B5-38081259F862}" type="pres">
      <dgm:prSet presAssocID="{80790D8E-D8C4-4B99-AE09-643FFFDFB2B4}" presName="wedge6" presStyleLbl="node1" presStyleIdx="5" presStyleCnt="7"/>
      <dgm:spPr/>
    </dgm:pt>
    <dgm:pt modelId="{9388C3CD-DEC6-4248-8246-81A4C984C273}" type="pres">
      <dgm:prSet presAssocID="{80790D8E-D8C4-4B99-AE09-643FFFDFB2B4}" presName="dummy6a" presStyleCnt="0"/>
      <dgm:spPr/>
    </dgm:pt>
    <dgm:pt modelId="{920F014F-3F37-4851-931A-1CD5C933029C}" type="pres">
      <dgm:prSet presAssocID="{80790D8E-D8C4-4B99-AE09-643FFFDFB2B4}" presName="dummy6b" presStyleCnt="0"/>
      <dgm:spPr/>
    </dgm:pt>
    <dgm:pt modelId="{FA4558C8-D801-41F8-A128-D2A59FF58A7C}" type="pres">
      <dgm:prSet presAssocID="{80790D8E-D8C4-4B99-AE09-643FFFDFB2B4}" presName="wedge6Tx" presStyleLbl="node1" presStyleIdx="5" presStyleCnt="7">
        <dgm:presLayoutVars>
          <dgm:chMax val="0"/>
          <dgm:chPref val="0"/>
          <dgm:bulletEnabled val="1"/>
        </dgm:presLayoutVars>
      </dgm:prSet>
      <dgm:spPr/>
    </dgm:pt>
    <dgm:pt modelId="{ED3F3D31-7E43-4F72-AF81-AC4C8B762EEF}" type="pres">
      <dgm:prSet presAssocID="{80790D8E-D8C4-4B99-AE09-643FFFDFB2B4}" presName="wedge7" presStyleLbl="node1" presStyleIdx="6" presStyleCnt="7"/>
      <dgm:spPr/>
    </dgm:pt>
    <dgm:pt modelId="{D0A54150-CF59-4DA7-888A-CC92979979D0}" type="pres">
      <dgm:prSet presAssocID="{80790D8E-D8C4-4B99-AE09-643FFFDFB2B4}" presName="dummy7a" presStyleCnt="0"/>
      <dgm:spPr/>
    </dgm:pt>
    <dgm:pt modelId="{DA4EDC84-22E8-4F5C-989E-9DA12EF0DD34}" type="pres">
      <dgm:prSet presAssocID="{80790D8E-D8C4-4B99-AE09-643FFFDFB2B4}" presName="dummy7b" presStyleCnt="0"/>
      <dgm:spPr/>
    </dgm:pt>
    <dgm:pt modelId="{EDFCA127-2643-42B2-AD2D-CA8BD6F3F9EB}" type="pres">
      <dgm:prSet presAssocID="{80790D8E-D8C4-4B99-AE09-643FFFDFB2B4}" presName="wedge7Tx" presStyleLbl="node1" presStyleIdx="6" presStyleCnt="7">
        <dgm:presLayoutVars>
          <dgm:chMax val="0"/>
          <dgm:chPref val="0"/>
          <dgm:bulletEnabled val="1"/>
        </dgm:presLayoutVars>
      </dgm:prSet>
      <dgm:spPr/>
    </dgm:pt>
    <dgm:pt modelId="{91320592-4797-4916-8144-9E07C634BF39}" type="pres">
      <dgm:prSet presAssocID="{A07832D1-9C52-4B64-BDC5-2DA5F5FF181A}" presName="arrowWedge1" presStyleLbl="fgSibTrans2D1" presStyleIdx="0" presStyleCnt="7"/>
      <dgm:spPr/>
    </dgm:pt>
    <dgm:pt modelId="{8EBD4C30-74F4-4F5A-BFCB-1282A77DA537}" type="pres">
      <dgm:prSet presAssocID="{7CE7E0E6-7CB7-429D-9380-08A70BA6B6EB}" presName="arrowWedge2" presStyleLbl="fgSibTrans2D1" presStyleIdx="1" presStyleCnt="7"/>
      <dgm:spPr/>
    </dgm:pt>
    <dgm:pt modelId="{F9B96DFB-D05B-43B4-90E2-01EC86E5F3DC}" type="pres">
      <dgm:prSet presAssocID="{454AB813-1A11-47C0-A2A9-1605EC454FB7}" presName="arrowWedge3" presStyleLbl="fgSibTrans2D1" presStyleIdx="2" presStyleCnt="7"/>
      <dgm:spPr/>
    </dgm:pt>
    <dgm:pt modelId="{73F98CA9-2C71-41DE-AC24-833A280FD870}" type="pres">
      <dgm:prSet presAssocID="{1F4D3619-1A3A-4501-9804-1C35C3E0CBC4}" presName="arrowWedge4" presStyleLbl="fgSibTrans2D1" presStyleIdx="3" presStyleCnt="7"/>
      <dgm:spPr/>
    </dgm:pt>
    <dgm:pt modelId="{78A87755-C08D-4EB4-B988-F9E878B29CC3}" type="pres">
      <dgm:prSet presAssocID="{A7B7631B-1F5D-4FE9-A99C-9AD3ADC5BD7C}" presName="arrowWedge5" presStyleLbl="fgSibTrans2D1" presStyleIdx="4" presStyleCnt="7"/>
      <dgm:spPr/>
    </dgm:pt>
    <dgm:pt modelId="{39F6008C-D80A-4CD3-8AB4-EFC12721503E}" type="pres">
      <dgm:prSet presAssocID="{24179C7B-0AB7-4DAC-9523-E110D6B1C94B}" presName="arrowWedge6" presStyleLbl="fgSibTrans2D1" presStyleIdx="5" presStyleCnt="7"/>
      <dgm:spPr/>
    </dgm:pt>
    <dgm:pt modelId="{C9ECA814-27B2-4F80-BF5D-F2686FE4BD71}" type="pres">
      <dgm:prSet presAssocID="{0381C268-62CC-451D-B16F-919535CE8554}" presName="arrowWedge7" presStyleLbl="fgSibTrans2D1" presStyleIdx="6" presStyleCnt="7"/>
      <dgm:spPr/>
    </dgm:pt>
  </dgm:ptLst>
  <dgm:cxnLst>
    <dgm:cxn modelId="{3A820E07-0B84-4943-A747-7096FBB888E0}" srcId="{80790D8E-D8C4-4B99-AE09-643FFFDFB2B4}" destId="{84CC5FDE-1EA5-4CE0-9002-128F22F4D71F}" srcOrd="2" destOrd="0" parTransId="{AFA83AA8-E336-4651-9B2F-857F249289A8}" sibTransId="{454AB813-1A11-47C0-A2A9-1605EC454FB7}"/>
    <dgm:cxn modelId="{47E4301C-1CFB-40BE-81A6-28311FF5CE0C}" type="presOf" srcId="{C82284B2-C0B4-49DC-B5B8-3CFF0D0130F9}" destId="{73E3F825-91B0-46B2-8E8F-520B39F334E9}" srcOrd="1" destOrd="0" presId="urn:microsoft.com/office/officeart/2005/8/layout/cycle8"/>
    <dgm:cxn modelId="{E5C43A1C-11C8-4465-817A-C7E5E5B65316}" type="presOf" srcId="{EA9391C1-49E2-499A-97B6-1DEAAB1D2A0F}" destId="{5922C599-492A-4A7B-91B5-38081259F862}" srcOrd="0" destOrd="0" presId="urn:microsoft.com/office/officeart/2005/8/layout/cycle8"/>
    <dgm:cxn modelId="{3C5C8034-8161-4300-BD21-14F8F5B2C550}" type="presOf" srcId="{80790D8E-D8C4-4B99-AE09-643FFFDFB2B4}" destId="{14C99A53-D35B-4E5C-958B-590420D6C719}" srcOrd="0" destOrd="0" presId="urn:microsoft.com/office/officeart/2005/8/layout/cycle8"/>
    <dgm:cxn modelId="{F52D9051-B2BF-4AB8-8704-0966CBCA7C65}" type="presOf" srcId="{B2D44E88-7E5B-4DCD-8FB4-D45B0CE88CE9}" destId="{1FEF1AA2-298F-4E27-86EE-39F0A2DD33E1}" srcOrd="1" destOrd="0" presId="urn:microsoft.com/office/officeart/2005/8/layout/cycle8"/>
    <dgm:cxn modelId="{6E5F165D-99E0-42C7-B0D5-B2081CED8336}" srcId="{80790D8E-D8C4-4B99-AE09-643FFFDFB2B4}" destId="{C82284B2-C0B4-49DC-B5B8-3CFF0D0130F9}" srcOrd="0" destOrd="0" parTransId="{1EEB117D-0171-4FB9-8D05-A4761E9B39D5}" sibTransId="{A07832D1-9C52-4B64-BDC5-2DA5F5FF181A}"/>
    <dgm:cxn modelId="{ED97A466-F8E7-4F8B-834D-95FBEE7FF2C6}" srcId="{80790D8E-D8C4-4B99-AE09-643FFFDFB2B4}" destId="{FB6872CF-032F-4208-AA75-0E48BAB9E4B4}" srcOrd="6" destOrd="0" parTransId="{C9B61650-4A64-4058-AB28-BB9DD1504619}" sibTransId="{0381C268-62CC-451D-B16F-919535CE8554}"/>
    <dgm:cxn modelId="{F9D4FE6D-9715-49D6-97A5-B750B30856D7}" type="presOf" srcId="{FB6872CF-032F-4208-AA75-0E48BAB9E4B4}" destId="{EDFCA127-2643-42B2-AD2D-CA8BD6F3F9EB}" srcOrd="1" destOrd="0" presId="urn:microsoft.com/office/officeart/2005/8/layout/cycle8"/>
    <dgm:cxn modelId="{B4E02083-01E2-4B8F-8229-0CC7CEC0115F}" srcId="{80790D8E-D8C4-4B99-AE09-643FFFDFB2B4}" destId="{EA9391C1-49E2-499A-97B6-1DEAAB1D2A0F}" srcOrd="5" destOrd="0" parTransId="{C5DF4874-B6E4-4524-969D-E83ECAD10C1C}" sibTransId="{24179C7B-0AB7-4DAC-9523-E110D6B1C94B}"/>
    <dgm:cxn modelId="{0E02CF85-7526-49F2-B5FC-72A407483C77}" type="presOf" srcId="{B2D44E88-7E5B-4DCD-8FB4-D45B0CE88CE9}" destId="{63F87988-26E7-473B-9C9B-EA44BB390FDF}" srcOrd="0" destOrd="0" presId="urn:microsoft.com/office/officeart/2005/8/layout/cycle8"/>
    <dgm:cxn modelId="{41D3BD94-0638-422F-B5FE-6BB3F9B663D5}" type="presOf" srcId="{EA9391C1-49E2-499A-97B6-1DEAAB1D2A0F}" destId="{FA4558C8-D801-41F8-A128-D2A59FF58A7C}" srcOrd="1" destOrd="0" presId="urn:microsoft.com/office/officeart/2005/8/layout/cycle8"/>
    <dgm:cxn modelId="{87B01B97-59C7-49B6-8A2F-5C9E65C51467}" type="presOf" srcId="{EC6BB3E7-2E78-4C57-81E6-06CA35F366D3}" destId="{80F15855-0F77-49A7-8D1C-C2B11DACB200}" srcOrd="0" destOrd="0" presId="urn:microsoft.com/office/officeart/2005/8/layout/cycle8"/>
    <dgm:cxn modelId="{701AC7A4-A507-4F43-A658-60628B67071F}" type="presOf" srcId="{84CC5FDE-1EA5-4CE0-9002-128F22F4D71F}" destId="{5D74CCEE-9D6A-426D-A384-3957B6C8DAF6}" srcOrd="1" destOrd="0" presId="urn:microsoft.com/office/officeart/2005/8/layout/cycle8"/>
    <dgm:cxn modelId="{ACC014AF-4C88-486A-A0AF-A5AA037BD6E0}" type="presOf" srcId="{84CC5FDE-1EA5-4CE0-9002-128F22F4D71F}" destId="{507BF331-7E01-4AF2-BB6C-5974234AB39C}" srcOrd="0" destOrd="0" presId="urn:microsoft.com/office/officeart/2005/8/layout/cycle8"/>
    <dgm:cxn modelId="{11227DB3-946F-45BD-8F12-2A4CB9C11578}" srcId="{80790D8E-D8C4-4B99-AE09-643FFFDFB2B4}" destId="{B2D44E88-7E5B-4DCD-8FB4-D45B0CE88CE9}" srcOrd="1" destOrd="0" parTransId="{C259691C-8D3E-4B7E-A212-52ECAE0A9410}" sibTransId="{7CE7E0E6-7CB7-429D-9380-08A70BA6B6EB}"/>
    <dgm:cxn modelId="{B0BF3DB9-601E-41E5-8EA0-40A641D8F556}" type="presOf" srcId="{EC6BB3E7-2E78-4C57-81E6-06CA35F366D3}" destId="{1B376496-50F6-4200-9FC1-B73071145F21}" srcOrd="1" destOrd="0" presId="urn:microsoft.com/office/officeart/2005/8/layout/cycle8"/>
    <dgm:cxn modelId="{54B27ED5-5BEF-43DC-A703-F476BCBAB06B}" type="presOf" srcId="{C82284B2-C0B4-49DC-B5B8-3CFF0D0130F9}" destId="{6063658D-2943-49A4-B65E-9710D1A8DAE8}" srcOrd="0" destOrd="0" presId="urn:microsoft.com/office/officeart/2005/8/layout/cycle8"/>
    <dgm:cxn modelId="{CEFD51E9-9C96-4FCD-B845-4F76465D390B}" srcId="{80790D8E-D8C4-4B99-AE09-643FFFDFB2B4}" destId="{EC6BB3E7-2E78-4C57-81E6-06CA35F366D3}" srcOrd="4" destOrd="0" parTransId="{B5C5DD4C-C81A-423C-B9D3-04D7AB78CAE4}" sibTransId="{A7B7631B-1F5D-4FE9-A99C-9AD3ADC5BD7C}"/>
    <dgm:cxn modelId="{594708EC-B6A8-42EC-91E0-7957EA64E36D}" type="presOf" srcId="{0077CC59-76A9-4776-8A67-0C31F7E6143C}" destId="{839A59CF-0F99-4CDE-BAB7-9119B71CAABB}" srcOrd="1" destOrd="0" presId="urn:microsoft.com/office/officeart/2005/8/layout/cycle8"/>
    <dgm:cxn modelId="{328D3AF3-2744-4F47-8343-91C1050F60A3}" type="presOf" srcId="{0077CC59-76A9-4776-8A67-0C31F7E6143C}" destId="{3F586124-7110-460C-9606-16861BF283CD}" srcOrd="0" destOrd="0" presId="urn:microsoft.com/office/officeart/2005/8/layout/cycle8"/>
    <dgm:cxn modelId="{DF1A35FB-11AF-466F-A192-0DE4BDF3EB3F}" srcId="{80790D8E-D8C4-4B99-AE09-643FFFDFB2B4}" destId="{0077CC59-76A9-4776-8A67-0C31F7E6143C}" srcOrd="3" destOrd="0" parTransId="{521AD300-2997-446A-8378-E0BDF155E65E}" sibTransId="{1F4D3619-1A3A-4501-9804-1C35C3E0CBC4}"/>
    <dgm:cxn modelId="{6B5EF3FC-CA8C-4592-AC0A-859FF823CCDB}" type="presOf" srcId="{FB6872CF-032F-4208-AA75-0E48BAB9E4B4}" destId="{ED3F3D31-7E43-4F72-AF81-AC4C8B762EEF}" srcOrd="0" destOrd="0" presId="urn:microsoft.com/office/officeart/2005/8/layout/cycle8"/>
    <dgm:cxn modelId="{C8B96E56-0772-4131-87D1-43284B2E1E39}" type="presParOf" srcId="{14C99A53-D35B-4E5C-958B-590420D6C719}" destId="{6063658D-2943-49A4-B65E-9710D1A8DAE8}" srcOrd="0" destOrd="0" presId="urn:microsoft.com/office/officeart/2005/8/layout/cycle8"/>
    <dgm:cxn modelId="{2E79C7B3-D298-4B62-85C0-5AA863DAB02B}" type="presParOf" srcId="{14C99A53-D35B-4E5C-958B-590420D6C719}" destId="{46466DC9-ED13-4A0D-960D-79727766F874}" srcOrd="1" destOrd="0" presId="urn:microsoft.com/office/officeart/2005/8/layout/cycle8"/>
    <dgm:cxn modelId="{2BE3A3AF-B91B-4CDE-9A87-31F62DE2EA2B}" type="presParOf" srcId="{14C99A53-D35B-4E5C-958B-590420D6C719}" destId="{61209836-DE72-4ABA-B8F6-18482B206851}" srcOrd="2" destOrd="0" presId="urn:microsoft.com/office/officeart/2005/8/layout/cycle8"/>
    <dgm:cxn modelId="{0C41F17D-DC75-45CB-A6EB-4B060489675F}" type="presParOf" srcId="{14C99A53-D35B-4E5C-958B-590420D6C719}" destId="{73E3F825-91B0-46B2-8E8F-520B39F334E9}" srcOrd="3" destOrd="0" presId="urn:microsoft.com/office/officeart/2005/8/layout/cycle8"/>
    <dgm:cxn modelId="{EEFCAE6C-A5D3-40E6-AC17-930FB69969B3}" type="presParOf" srcId="{14C99A53-D35B-4E5C-958B-590420D6C719}" destId="{63F87988-26E7-473B-9C9B-EA44BB390FDF}" srcOrd="4" destOrd="0" presId="urn:microsoft.com/office/officeart/2005/8/layout/cycle8"/>
    <dgm:cxn modelId="{387AFCB7-2943-4E04-AB33-9E0CAEAF5254}" type="presParOf" srcId="{14C99A53-D35B-4E5C-958B-590420D6C719}" destId="{65C005AD-5D10-4240-990D-21EE2DEC4EEE}" srcOrd="5" destOrd="0" presId="urn:microsoft.com/office/officeart/2005/8/layout/cycle8"/>
    <dgm:cxn modelId="{F150740B-88A7-48DD-934D-DCFD338FC5E6}" type="presParOf" srcId="{14C99A53-D35B-4E5C-958B-590420D6C719}" destId="{0653E6B6-A962-4EDD-A4CB-A131C09EFD77}" srcOrd="6" destOrd="0" presId="urn:microsoft.com/office/officeart/2005/8/layout/cycle8"/>
    <dgm:cxn modelId="{82FC735E-E538-4818-9858-EB33A1AF82D1}" type="presParOf" srcId="{14C99A53-D35B-4E5C-958B-590420D6C719}" destId="{1FEF1AA2-298F-4E27-86EE-39F0A2DD33E1}" srcOrd="7" destOrd="0" presId="urn:microsoft.com/office/officeart/2005/8/layout/cycle8"/>
    <dgm:cxn modelId="{BD20EF5C-655E-4A38-98F9-E6BFBF5BE09B}" type="presParOf" srcId="{14C99A53-D35B-4E5C-958B-590420D6C719}" destId="{507BF331-7E01-4AF2-BB6C-5974234AB39C}" srcOrd="8" destOrd="0" presId="urn:microsoft.com/office/officeart/2005/8/layout/cycle8"/>
    <dgm:cxn modelId="{A83102B6-BBEE-4316-AD60-8D3876F96768}" type="presParOf" srcId="{14C99A53-D35B-4E5C-958B-590420D6C719}" destId="{48D40224-718F-4C4E-B2BA-FEB2994F8155}" srcOrd="9" destOrd="0" presId="urn:microsoft.com/office/officeart/2005/8/layout/cycle8"/>
    <dgm:cxn modelId="{DB2CCDE6-7F02-4B90-8F22-F1F042855CEE}" type="presParOf" srcId="{14C99A53-D35B-4E5C-958B-590420D6C719}" destId="{D39750EF-CE6C-4175-8BAC-EA7425727EF1}" srcOrd="10" destOrd="0" presId="urn:microsoft.com/office/officeart/2005/8/layout/cycle8"/>
    <dgm:cxn modelId="{641018A4-B75A-4975-B5B6-3A8BF0A84429}" type="presParOf" srcId="{14C99A53-D35B-4E5C-958B-590420D6C719}" destId="{5D74CCEE-9D6A-426D-A384-3957B6C8DAF6}" srcOrd="11" destOrd="0" presId="urn:microsoft.com/office/officeart/2005/8/layout/cycle8"/>
    <dgm:cxn modelId="{D62A5960-B2BF-4B96-BB3E-CE70DA63CCFA}" type="presParOf" srcId="{14C99A53-D35B-4E5C-958B-590420D6C719}" destId="{3F586124-7110-460C-9606-16861BF283CD}" srcOrd="12" destOrd="0" presId="urn:microsoft.com/office/officeart/2005/8/layout/cycle8"/>
    <dgm:cxn modelId="{E93A6165-695E-46E3-AF52-EE8B1F7AF3E4}" type="presParOf" srcId="{14C99A53-D35B-4E5C-958B-590420D6C719}" destId="{8EBAF483-1F1F-4A97-8F15-5145ACAF866D}" srcOrd="13" destOrd="0" presId="urn:microsoft.com/office/officeart/2005/8/layout/cycle8"/>
    <dgm:cxn modelId="{05E9A3CE-054B-4DDA-8E3E-BE6EB6D1CAC0}" type="presParOf" srcId="{14C99A53-D35B-4E5C-958B-590420D6C719}" destId="{9B4742D0-0649-4E34-886A-13DDDD7F156C}" srcOrd="14" destOrd="0" presId="urn:microsoft.com/office/officeart/2005/8/layout/cycle8"/>
    <dgm:cxn modelId="{9A0DCAFE-2203-4FAC-ACFC-A97B1310DA8A}" type="presParOf" srcId="{14C99A53-D35B-4E5C-958B-590420D6C719}" destId="{839A59CF-0F99-4CDE-BAB7-9119B71CAABB}" srcOrd="15" destOrd="0" presId="urn:microsoft.com/office/officeart/2005/8/layout/cycle8"/>
    <dgm:cxn modelId="{AB6B9C6B-16FC-4295-8007-5D0F1DC6E952}" type="presParOf" srcId="{14C99A53-D35B-4E5C-958B-590420D6C719}" destId="{80F15855-0F77-49A7-8D1C-C2B11DACB200}" srcOrd="16" destOrd="0" presId="urn:microsoft.com/office/officeart/2005/8/layout/cycle8"/>
    <dgm:cxn modelId="{38B14BA8-A832-4CFA-BE27-D7A2E44BDD5C}" type="presParOf" srcId="{14C99A53-D35B-4E5C-958B-590420D6C719}" destId="{96B8CAC0-2286-421D-99CB-3F71FA0EF31A}" srcOrd="17" destOrd="0" presId="urn:microsoft.com/office/officeart/2005/8/layout/cycle8"/>
    <dgm:cxn modelId="{517B5802-8E53-4BA5-97D9-782C8B345F6B}" type="presParOf" srcId="{14C99A53-D35B-4E5C-958B-590420D6C719}" destId="{94FB6CAD-3097-41E5-A228-89F0F4BEB99D}" srcOrd="18" destOrd="0" presId="urn:microsoft.com/office/officeart/2005/8/layout/cycle8"/>
    <dgm:cxn modelId="{BD453104-44DB-48A2-A5B9-3D53830D3C4A}" type="presParOf" srcId="{14C99A53-D35B-4E5C-958B-590420D6C719}" destId="{1B376496-50F6-4200-9FC1-B73071145F21}" srcOrd="19" destOrd="0" presId="urn:microsoft.com/office/officeart/2005/8/layout/cycle8"/>
    <dgm:cxn modelId="{117808CA-3B44-4695-94E3-9CFCB10EB23F}" type="presParOf" srcId="{14C99A53-D35B-4E5C-958B-590420D6C719}" destId="{5922C599-492A-4A7B-91B5-38081259F862}" srcOrd="20" destOrd="0" presId="urn:microsoft.com/office/officeart/2005/8/layout/cycle8"/>
    <dgm:cxn modelId="{62D2CCBE-1E77-4759-944A-D35DA53BA456}" type="presParOf" srcId="{14C99A53-D35B-4E5C-958B-590420D6C719}" destId="{9388C3CD-DEC6-4248-8246-81A4C984C273}" srcOrd="21" destOrd="0" presId="urn:microsoft.com/office/officeart/2005/8/layout/cycle8"/>
    <dgm:cxn modelId="{4239302D-36BD-4BFD-9034-A17FE257604C}" type="presParOf" srcId="{14C99A53-D35B-4E5C-958B-590420D6C719}" destId="{920F014F-3F37-4851-931A-1CD5C933029C}" srcOrd="22" destOrd="0" presId="urn:microsoft.com/office/officeart/2005/8/layout/cycle8"/>
    <dgm:cxn modelId="{7450FAFE-EC6B-4586-94B7-20ECC6706B2C}" type="presParOf" srcId="{14C99A53-D35B-4E5C-958B-590420D6C719}" destId="{FA4558C8-D801-41F8-A128-D2A59FF58A7C}" srcOrd="23" destOrd="0" presId="urn:microsoft.com/office/officeart/2005/8/layout/cycle8"/>
    <dgm:cxn modelId="{CD188D3C-307F-409B-94D4-9D19424614D1}" type="presParOf" srcId="{14C99A53-D35B-4E5C-958B-590420D6C719}" destId="{ED3F3D31-7E43-4F72-AF81-AC4C8B762EEF}" srcOrd="24" destOrd="0" presId="urn:microsoft.com/office/officeart/2005/8/layout/cycle8"/>
    <dgm:cxn modelId="{44D571E1-F3C7-4CAA-9359-F444089ED590}" type="presParOf" srcId="{14C99A53-D35B-4E5C-958B-590420D6C719}" destId="{D0A54150-CF59-4DA7-888A-CC92979979D0}" srcOrd="25" destOrd="0" presId="urn:microsoft.com/office/officeart/2005/8/layout/cycle8"/>
    <dgm:cxn modelId="{92F55D94-8A6B-41E6-90CA-56B2BC36BE86}" type="presParOf" srcId="{14C99A53-D35B-4E5C-958B-590420D6C719}" destId="{DA4EDC84-22E8-4F5C-989E-9DA12EF0DD34}" srcOrd="26" destOrd="0" presId="urn:microsoft.com/office/officeart/2005/8/layout/cycle8"/>
    <dgm:cxn modelId="{73367F64-84EA-4AE0-88F2-5032ADEF98DA}" type="presParOf" srcId="{14C99A53-D35B-4E5C-958B-590420D6C719}" destId="{EDFCA127-2643-42B2-AD2D-CA8BD6F3F9EB}" srcOrd="27" destOrd="0" presId="urn:microsoft.com/office/officeart/2005/8/layout/cycle8"/>
    <dgm:cxn modelId="{6EE08DA3-E06E-47A6-8A2D-4065E6B75FD3}" type="presParOf" srcId="{14C99A53-D35B-4E5C-958B-590420D6C719}" destId="{91320592-4797-4916-8144-9E07C634BF39}" srcOrd="28" destOrd="0" presId="urn:microsoft.com/office/officeart/2005/8/layout/cycle8"/>
    <dgm:cxn modelId="{C92D0D8B-6995-435E-B24C-DE8685B0867E}" type="presParOf" srcId="{14C99A53-D35B-4E5C-958B-590420D6C719}" destId="{8EBD4C30-74F4-4F5A-BFCB-1282A77DA537}" srcOrd="29" destOrd="0" presId="urn:microsoft.com/office/officeart/2005/8/layout/cycle8"/>
    <dgm:cxn modelId="{BA7ADB39-94A2-46C4-8455-61E1CA4D0EBC}" type="presParOf" srcId="{14C99A53-D35B-4E5C-958B-590420D6C719}" destId="{F9B96DFB-D05B-43B4-90E2-01EC86E5F3DC}" srcOrd="30" destOrd="0" presId="urn:microsoft.com/office/officeart/2005/8/layout/cycle8"/>
    <dgm:cxn modelId="{C1F5E76C-763B-4BEC-915C-C8AA41E608AA}" type="presParOf" srcId="{14C99A53-D35B-4E5C-958B-590420D6C719}" destId="{73F98CA9-2C71-41DE-AC24-833A280FD870}" srcOrd="31" destOrd="0" presId="urn:microsoft.com/office/officeart/2005/8/layout/cycle8"/>
    <dgm:cxn modelId="{DA4DDFC7-24EE-4F27-9DAF-59FCCFE358DE}" type="presParOf" srcId="{14C99A53-D35B-4E5C-958B-590420D6C719}" destId="{78A87755-C08D-4EB4-B988-F9E878B29CC3}" srcOrd="32" destOrd="0" presId="urn:microsoft.com/office/officeart/2005/8/layout/cycle8"/>
    <dgm:cxn modelId="{C03AD27E-F7CC-4DAA-88AE-35809582902F}" type="presParOf" srcId="{14C99A53-D35B-4E5C-958B-590420D6C719}" destId="{39F6008C-D80A-4CD3-8AB4-EFC12721503E}" srcOrd="33" destOrd="0" presId="urn:microsoft.com/office/officeart/2005/8/layout/cycle8"/>
    <dgm:cxn modelId="{BAD1738E-44E5-48D7-83D8-5BE6F36EAA12}" type="presParOf" srcId="{14C99A53-D35B-4E5C-958B-590420D6C719}" destId="{C9ECA814-27B2-4F80-BF5D-F2686FE4BD71}" srcOrd="34" destOrd="0" presId="urn:microsoft.com/office/officeart/2005/8/layout/cycle8"/>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9733982-BF32-45BA-8E1D-5006DBA0B085}" type="doc">
      <dgm:prSet loTypeId="urn:microsoft.com/office/officeart/2005/8/layout/cycle3" loCatId="cycle" qsTypeId="urn:microsoft.com/office/officeart/2005/8/quickstyle/simple1" qsCatId="simple" csTypeId="urn:microsoft.com/office/officeart/2005/8/colors/colorful5" csCatId="colorful" phldr="1"/>
      <dgm:spPr/>
      <dgm:t>
        <a:bodyPr/>
        <a:lstStyle/>
        <a:p>
          <a:endParaRPr lang="en-US"/>
        </a:p>
      </dgm:t>
    </dgm:pt>
    <dgm:pt modelId="{1DEFE8DC-4CD8-47A2-90F4-C8E141EF234D}">
      <dgm:prSet phldrT="[Text]"/>
      <dgm:spPr/>
      <dgm:t>
        <a:bodyPr/>
        <a:lstStyle/>
        <a:p>
          <a:r>
            <a:rPr lang="en-US"/>
            <a:t>transportation</a:t>
          </a:r>
        </a:p>
      </dgm:t>
    </dgm:pt>
    <dgm:pt modelId="{9E9B8E0C-D81D-4413-9630-0399176573A0}" type="parTrans" cxnId="{B77B3C20-E4B8-4A9F-A54E-941CB69F551F}">
      <dgm:prSet/>
      <dgm:spPr/>
      <dgm:t>
        <a:bodyPr/>
        <a:lstStyle/>
        <a:p>
          <a:endParaRPr lang="en-US"/>
        </a:p>
      </dgm:t>
    </dgm:pt>
    <dgm:pt modelId="{0DFD1455-7B98-4FA6-A5C9-F3C2724A0E86}" type="sibTrans" cxnId="{B77B3C20-E4B8-4A9F-A54E-941CB69F551F}">
      <dgm:prSet/>
      <dgm:spPr/>
      <dgm:t>
        <a:bodyPr/>
        <a:lstStyle/>
        <a:p>
          <a:endParaRPr lang="en-US"/>
        </a:p>
      </dgm:t>
    </dgm:pt>
    <dgm:pt modelId="{F915264B-B531-4C41-AFB5-850CA06C6D5F}">
      <dgm:prSet phldrT="[Text]"/>
      <dgm:spPr/>
      <dgm:t>
        <a:bodyPr/>
        <a:lstStyle/>
        <a:p>
          <a:r>
            <a:rPr lang="en-US"/>
            <a:t>warehouse</a:t>
          </a:r>
        </a:p>
      </dgm:t>
    </dgm:pt>
    <dgm:pt modelId="{6EC2C25D-575E-41AA-8141-7CC528185ABA}" type="parTrans" cxnId="{3745AF69-2932-4650-AA03-7D0348F15CBE}">
      <dgm:prSet/>
      <dgm:spPr/>
      <dgm:t>
        <a:bodyPr/>
        <a:lstStyle/>
        <a:p>
          <a:endParaRPr lang="en-US"/>
        </a:p>
      </dgm:t>
    </dgm:pt>
    <dgm:pt modelId="{B276A281-FC24-40E8-B95F-E1752AF8012D}" type="sibTrans" cxnId="{3745AF69-2932-4650-AA03-7D0348F15CBE}">
      <dgm:prSet/>
      <dgm:spPr/>
      <dgm:t>
        <a:bodyPr/>
        <a:lstStyle/>
        <a:p>
          <a:endParaRPr lang="en-US"/>
        </a:p>
      </dgm:t>
    </dgm:pt>
    <dgm:pt modelId="{24332E7C-1B3E-413F-8B21-A5B95265D298}">
      <dgm:prSet phldrT="[Text]"/>
      <dgm:spPr/>
      <dgm:t>
        <a:bodyPr/>
        <a:lstStyle/>
        <a:p>
          <a:r>
            <a:rPr lang="en-US"/>
            <a:t>handle of materials</a:t>
          </a:r>
        </a:p>
      </dgm:t>
    </dgm:pt>
    <dgm:pt modelId="{6E28B148-A809-4DCC-8659-8BB440FD07CD}" type="parTrans" cxnId="{8B851778-348E-42D7-9764-C315EE42A29E}">
      <dgm:prSet/>
      <dgm:spPr/>
      <dgm:t>
        <a:bodyPr/>
        <a:lstStyle/>
        <a:p>
          <a:endParaRPr lang="en-US"/>
        </a:p>
      </dgm:t>
    </dgm:pt>
    <dgm:pt modelId="{D2C7A720-8A0F-4226-83C3-287D752DE6BB}" type="sibTrans" cxnId="{8B851778-348E-42D7-9764-C315EE42A29E}">
      <dgm:prSet/>
      <dgm:spPr/>
      <dgm:t>
        <a:bodyPr/>
        <a:lstStyle/>
        <a:p>
          <a:endParaRPr lang="en-US"/>
        </a:p>
      </dgm:t>
    </dgm:pt>
    <dgm:pt modelId="{F70F9E2F-FB1E-4A19-B4C1-CAB18A75C293}">
      <dgm:prSet phldrT="[Text]"/>
      <dgm:spPr/>
      <dgm:t>
        <a:bodyPr/>
        <a:lstStyle/>
        <a:p>
          <a:r>
            <a:rPr lang="en-US"/>
            <a:t>oder fulfillment</a:t>
          </a:r>
        </a:p>
      </dgm:t>
    </dgm:pt>
    <dgm:pt modelId="{951E4D87-1C7A-4FCD-A4F0-665CFD272348}" type="parTrans" cxnId="{7682D744-9ABE-4707-935D-106F74FA3AA3}">
      <dgm:prSet/>
      <dgm:spPr/>
      <dgm:t>
        <a:bodyPr/>
        <a:lstStyle/>
        <a:p>
          <a:endParaRPr lang="en-US"/>
        </a:p>
      </dgm:t>
    </dgm:pt>
    <dgm:pt modelId="{243CDDC4-7D56-4C9B-A1EC-DD459260D7CE}" type="sibTrans" cxnId="{7682D744-9ABE-4707-935D-106F74FA3AA3}">
      <dgm:prSet/>
      <dgm:spPr/>
      <dgm:t>
        <a:bodyPr/>
        <a:lstStyle/>
        <a:p>
          <a:endParaRPr lang="en-US"/>
        </a:p>
      </dgm:t>
    </dgm:pt>
    <dgm:pt modelId="{6EAA6847-1E12-48B5-AD13-6291AD3A6747}">
      <dgm:prSet phldrT="[Text]"/>
      <dgm:spPr/>
      <dgm:t>
        <a:bodyPr/>
        <a:lstStyle/>
        <a:p>
          <a:r>
            <a:rPr lang="en-US"/>
            <a:t>prcurement</a:t>
          </a:r>
        </a:p>
      </dgm:t>
    </dgm:pt>
    <dgm:pt modelId="{4950FF2C-3582-4B8D-A3A2-5E107015DD31}" type="parTrans" cxnId="{00CB8B7C-357D-4D00-ADBE-2A4C123D6813}">
      <dgm:prSet/>
      <dgm:spPr/>
      <dgm:t>
        <a:bodyPr/>
        <a:lstStyle/>
        <a:p>
          <a:endParaRPr lang="en-US"/>
        </a:p>
      </dgm:t>
    </dgm:pt>
    <dgm:pt modelId="{A9A98378-E2B2-4B21-88C4-403F01CFE7FC}" type="sibTrans" cxnId="{00CB8B7C-357D-4D00-ADBE-2A4C123D6813}">
      <dgm:prSet/>
      <dgm:spPr/>
      <dgm:t>
        <a:bodyPr/>
        <a:lstStyle/>
        <a:p>
          <a:endParaRPr lang="en-US"/>
        </a:p>
      </dgm:t>
    </dgm:pt>
    <dgm:pt modelId="{13A5C104-45A3-431C-8E82-43278E42926D}">
      <dgm:prSet phldrT="[Text]"/>
      <dgm:spPr/>
      <dgm:t>
        <a:bodyPr/>
        <a:lstStyle/>
        <a:p>
          <a:r>
            <a:rPr lang="en-US"/>
            <a:t>customer service</a:t>
          </a:r>
        </a:p>
      </dgm:t>
    </dgm:pt>
    <dgm:pt modelId="{38B05139-E92E-4F2C-8D42-DE70358FF11D}" type="parTrans" cxnId="{4E6B9799-9A05-462A-9365-694DC3BE0F7A}">
      <dgm:prSet/>
      <dgm:spPr/>
      <dgm:t>
        <a:bodyPr/>
        <a:lstStyle/>
        <a:p>
          <a:endParaRPr lang="en-US"/>
        </a:p>
      </dgm:t>
    </dgm:pt>
    <dgm:pt modelId="{C5F8E9D0-9B87-47F8-87AF-1E96156D3452}" type="sibTrans" cxnId="{4E6B9799-9A05-462A-9365-694DC3BE0F7A}">
      <dgm:prSet/>
      <dgm:spPr/>
      <dgm:t>
        <a:bodyPr/>
        <a:lstStyle/>
        <a:p>
          <a:endParaRPr lang="en-US"/>
        </a:p>
      </dgm:t>
    </dgm:pt>
    <dgm:pt modelId="{F232E8F0-83E6-40AB-8B51-781E689A327D}" type="pres">
      <dgm:prSet presAssocID="{69733982-BF32-45BA-8E1D-5006DBA0B085}" presName="Name0" presStyleCnt="0">
        <dgm:presLayoutVars>
          <dgm:dir/>
          <dgm:resizeHandles val="exact"/>
        </dgm:presLayoutVars>
      </dgm:prSet>
      <dgm:spPr/>
    </dgm:pt>
    <dgm:pt modelId="{F10CA978-1F80-4531-B089-A3004CF2360E}" type="pres">
      <dgm:prSet presAssocID="{69733982-BF32-45BA-8E1D-5006DBA0B085}" presName="cycle" presStyleCnt="0"/>
      <dgm:spPr/>
    </dgm:pt>
    <dgm:pt modelId="{EA0684A0-C640-409F-8CCA-4032E210C711}" type="pres">
      <dgm:prSet presAssocID="{1DEFE8DC-4CD8-47A2-90F4-C8E141EF234D}" presName="nodeFirstNode" presStyleLbl="node1" presStyleIdx="0" presStyleCnt="6">
        <dgm:presLayoutVars>
          <dgm:bulletEnabled val="1"/>
        </dgm:presLayoutVars>
      </dgm:prSet>
      <dgm:spPr/>
    </dgm:pt>
    <dgm:pt modelId="{E4AC55FC-8E75-4FFC-A72E-4FDCF2E3EA05}" type="pres">
      <dgm:prSet presAssocID="{0DFD1455-7B98-4FA6-A5C9-F3C2724A0E86}" presName="sibTransFirstNode" presStyleLbl="bgShp" presStyleIdx="0" presStyleCnt="1"/>
      <dgm:spPr/>
    </dgm:pt>
    <dgm:pt modelId="{D09B0013-E174-499F-9378-D0B795D634DE}" type="pres">
      <dgm:prSet presAssocID="{F915264B-B531-4C41-AFB5-850CA06C6D5F}" presName="nodeFollowingNodes" presStyleLbl="node1" presStyleIdx="1" presStyleCnt="6">
        <dgm:presLayoutVars>
          <dgm:bulletEnabled val="1"/>
        </dgm:presLayoutVars>
      </dgm:prSet>
      <dgm:spPr/>
    </dgm:pt>
    <dgm:pt modelId="{2622D1AC-80E4-4D3A-A277-E85380F57D20}" type="pres">
      <dgm:prSet presAssocID="{24332E7C-1B3E-413F-8B21-A5B95265D298}" presName="nodeFollowingNodes" presStyleLbl="node1" presStyleIdx="2" presStyleCnt="6">
        <dgm:presLayoutVars>
          <dgm:bulletEnabled val="1"/>
        </dgm:presLayoutVars>
      </dgm:prSet>
      <dgm:spPr/>
    </dgm:pt>
    <dgm:pt modelId="{525C9C06-F170-4B22-A65D-D49111387216}" type="pres">
      <dgm:prSet presAssocID="{F70F9E2F-FB1E-4A19-B4C1-CAB18A75C293}" presName="nodeFollowingNodes" presStyleLbl="node1" presStyleIdx="3" presStyleCnt="6">
        <dgm:presLayoutVars>
          <dgm:bulletEnabled val="1"/>
        </dgm:presLayoutVars>
      </dgm:prSet>
      <dgm:spPr/>
    </dgm:pt>
    <dgm:pt modelId="{56DBE0DB-9773-42EA-81F5-8C17F48A2BFC}" type="pres">
      <dgm:prSet presAssocID="{6EAA6847-1E12-48B5-AD13-6291AD3A6747}" presName="nodeFollowingNodes" presStyleLbl="node1" presStyleIdx="4" presStyleCnt="6">
        <dgm:presLayoutVars>
          <dgm:bulletEnabled val="1"/>
        </dgm:presLayoutVars>
      </dgm:prSet>
      <dgm:spPr/>
    </dgm:pt>
    <dgm:pt modelId="{1725C976-4838-4E33-9D7A-E1FBE0C37E11}" type="pres">
      <dgm:prSet presAssocID="{13A5C104-45A3-431C-8E82-43278E42926D}" presName="nodeFollowingNodes" presStyleLbl="node1" presStyleIdx="5" presStyleCnt="6">
        <dgm:presLayoutVars>
          <dgm:bulletEnabled val="1"/>
        </dgm:presLayoutVars>
      </dgm:prSet>
      <dgm:spPr/>
    </dgm:pt>
  </dgm:ptLst>
  <dgm:cxnLst>
    <dgm:cxn modelId="{B77B3C20-E4B8-4A9F-A54E-941CB69F551F}" srcId="{69733982-BF32-45BA-8E1D-5006DBA0B085}" destId="{1DEFE8DC-4CD8-47A2-90F4-C8E141EF234D}" srcOrd="0" destOrd="0" parTransId="{9E9B8E0C-D81D-4413-9630-0399176573A0}" sibTransId="{0DFD1455-7B98-4FA6-A5C9-F3C2724A0E86}"/>
    <dgm:cxn modelId="{7682D744-9ABE-4707-935D-106F74FA3AA3}" srcId="{69733982-BF32-45BA-8E1D-5006DBA0B085}" destId="{F70F9E2F-FB1E-4A19-B4C1-CAB18A75C293}" srcOrd="3" destOrd="0" parTransId="{951E4D87-1C7A-4FCD-A4F0-665CFD272348}" sibTransId="{243CDDC4-7D56-4C9B-A1EC-DD459260D7CE}"/>
    <dgm:cxn modelId="{9452FD4D-C6B2-40FA-B8DE-FF3375819822}" type="presOf" srcId="{F70F9E2F-FB1E-4A19-B4C1-CAB18A75C293}" destId="{525C9C06-F170-4B22-A65D-D49111387216}" srcOrd="0" destOrd="0" presId="urn:microsoft.com/office/officeart/2005/8/layout/cycle3"/>
    <dgm:cxn modelId="{3745AF69-2932-4650-AA03-7D0348F15CBE}" srcId="{69733982-BF32-45BA-8E1D-5006DBA0B085}" destId="{F915264B-B531-4C41-AFB5-850CA06C6D5F}" srcOrd="1" destOrd="0" parTransId="{6EC2C25D-575E-41AA-8141-7CC528185ABA}" sibTransId="{B276A281-FC24-40E8-B95F-E1752AF8012D}"/>
    <dgm:cxn modelId="{12EDE571-054C-43C2-A860-9E03C672CD2C}" type="presOf" srcId="{F915264B-B531-4C41-AFB5-850CA06C6D5F}" destId="{D09B0013-E174-499F-9378-D0B795D634DE}" srcOrd="0" destOrd="0" presId="urn:microsoft.com/office/officeart/2005/8/layout/cycle3"/>
    <dgm:cxn modelId="{8B851778-348E-42D7-9764-C315EE42A29E}" srcId="{69733982-BF32-45BA-8E1D-5006DBA0B085}" destId="{24332E7C-1B3E-413F-8B21-A5B95265D298}" srcOrd="2" destOrd="0" parTransId="{6E28B148-A809-4DCC-8659-8BB440FD07CD}" sibTransId="{D2C7A720-8A0F-4226-83C3-287D752DE6BB}"/>
    <dgm:cxn modelId="{9AE8EE79-EA2E-4558-9AD4-81CC4FFA169C}" type="presOf" srcId="{1DEFE8DC-4CD8-47A2-90F4-C8E141EF234D}" destId="{EA0684A0-C640-409F-8CCA-4032E210C711}" srcOrd="0" destOrd="0" presId="urn:microsoft.com/office/officeart/2005/8/layout/cycle3"/>
    <dgm:cxn modelId="{00CB8B7C-357D-4D00-ADBE-2A4C123D6813}" srcId="{69733982-BF32-45BA-8E1D-5006DBA0B085}" destId="{6EAA6847-1E12-48B5-AD13-6291AD3A6747}" srcOrd="4" destOrd="0" parTransId="{4950FF2C-3582-4B8D-A3A2-5E107015DD31}" sibTransId="{A9A98378-E2B2-4B21-88C4-403F01CFE7FC}"/>
    <dgm:cxn modelId="{78EF5E80-A295-421A-8CD0-7529E9B34BA5}" type="presOf" srcId="{0DFD1455-7B98-4FA6-A5C9-F3C2724A0E86}" destId="{E4AC55FC-8E75-4FFC-A72E-4FDCF2E3EA05}" srcOrd="0" destOrd="0" presId="urn:microsoft.com/office/officeart/2005/8/layout/cycle3"/>
    <dgm:cxn modelId="{4E6B9799-9A05-462A-9365-694DC3BE0F7A}" srcId="{69733982-BF32-45BA-8E1D-5006DBA0B085}" destId="{13A5C104-45A3-431C-8E82-43278E42926D}" srcOrd="5" destOrd="0" parTransId="{38B05139-E92E-4F2C-8D42-DE70358FF11D}" sibTransId="{C5F8E9D0-9B87-47F8-87AF-1E96156D3452}"/>
    <dgm:cxn modelId="{61EB0EA4-02A1-4F96-B9CB-019D6DDC77C3}" type="presOf" srcId="{24332E7C-1B3E-413F-8B21-A5B95265D298}" destId="{2622D1AC-80E4-4D3A-A277-E85380F57D20}" srcOrd="0" destOrd="0" presId="urn:microsoft.com/office/officeart/2005/8/layout/cycle3"/>
    <dgm:cxn modelId="{FD38ECC3-7931-4478-8A04-F1D074AAAEC6}" type="presOf" srcId="{13A5C104-45A3-431C-8E82-43278E42926D}" destId="{1725C976-4838-4E33-9D7A-E1FBE0C37E11}" srcOrd="0" destOrd="0" presId="urn:microsoft.com/office/officeart/2005/8/layout/cycle3"/>
    <dgm:cxn modelId="{8F2143D2-9132-4FCA-B28B-7FF6F1077A9B}" type="presOf" srcId="{69733982-BF32-45BA-8E1D-5006DBA0B085}" destId="{F232E8F0-83E6-40AB-8B51-781E689A327D}" srcOrd="0" destOrd="0" presId="urn:microsoft.com/office/officeart/2005/8/layout/cycle3"/>
    <dgm:cxn modelId="{505E4EE6-1E7A-48A8-A59D-16C318F637EF}" type="presOf" srcId="{6EAA6847-1E12-48B5-AD13-6291AD3A6747}" destId="{56DBE0DB-9773-42EA-81F5-8C17F48A2BFC}" srcOrd="0" destOrd="0" presId="urn:microsoft.com/office/officeart/2005/8/layout/cycle3"/>
    <dgm:cxn modelId="{F989B308-C347-4809-A9BE-7655C4D5A5F1}" type="presParOf" srcId="{F232E8F0-83E6-40AB-8B51-781E689A327D}" destId="{F10CA978-1F80-4531-B089-A3004CF2360E}" srcOrd="0" destOrd="0" presId="urn:microsoft.com/office/officeart/2005/8/layout/cycle3"/>
    <dgm:cxn modelId="{D6CDFD21-AC98-44E7-8743-5A04D3254C7F}" type="presParOf" srcId="{F10CA978-1F80-4531-B089-A3004CF2360E}" destId="{EA0684A0-C640-409F-8CCA-4032E210C711}" srcOrd="0" destOrd="0" presId="urn:microsoft.com/office/officeart/2005/8/layout/cycle3"/>
    <dgm:cxn modelId="{0F22D72D-2E68-4C1F-AD85-3E3FD87770B0}" type="presParOf" srcId="{F10CA978-1F80-4531-B089-A3004CF2360E}" destId="{E4AC55FC-8E75-4FFC-A72E-4FDCF2E3EA05}" srcOrd="1" destOrd="0" presId="urn:microsoft.com/office/officeart/2005/8/layout/cycle3"/>
    <dgm:cxn modelId="{F74876F1-E0B5-4EDB-AFD8-091EF90CD95C}" type="presParOf" srcId="{F10CA978-1F80-4531-B089-A3004CF2360E}" destId="{D09B0013-E174-499F-9378-D0B795D634DE}" srcOrd="2" destOrd="0" presId="urn:microsoft.com/office/officeart/2005/8/layout/cycle3"/>
    <dgm:cxn modelId="{A8385646-863B-4D6F-BCA0-D2B617B48CAB}" type="presParOf" srcId="{F10CA978-1F80-4531-B089-A3004CF2360E}" destId="{2622D1AC-80E4-4D3A-A277-E85380F57D20}" srcOrd="3" destOrd="0" presId="urn:microsoft.com/office/officeart/2005/8/layout/cycle3"/>
    <dgm:cxn modelId="{66E8DC85-E1B4-4246-892A-A1508BB88E5A}" type="presParOf" srcId="{F10CA978-1F80-4531-B089-A3004CF2360E}" destId="{525C9C06-F170-4B22-A65D-D49111387216}" srcOrd="4" destOrd="0" presId="urn:microsoft.com/office/officeart/2005/8/layout/cycle3"/>
    <dgm:cxn modelId="{AB52BCC3-4DFF-4046-9D66-885AF9630C69}" type="presParOf" srcId="{F10CA978-1F80-4531-B089-A3004CF2360E}" destId="{56DBE0DB-9773-42EA-81F5-8C17F48A2BFC}" srcOrd="5" destOrd="0" presId="urn:microsoft.com/office/officeart/2005/8/layout/cycle3"/>
    <dgm:cxn modelId="{4188EC78-EBFE-45CF-8A1F-B26E22427CFF}" type="presParOf" srcId="{F10CA978-1F80-4531-B089-A3004CF2360E}" destId="{1725C976-4838-4E33-9D7A-E1FBE0C37E11}" srcOrd="6" destOrd="0" presId="urn:microsoft.com/office/officeart/2005/8/layout/cycle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9923D27-17BA-487E-84B9-521E66A4EB05}"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US"/>
        </a:p>
      </dgm:t>
    </dgm:pt>
    <dgm:pt modelId="{24975199-AC97-4CD9-AA1D-3601C03BC67F}">
      <dgm:prSet phldrT="[Text]"/>
      <dgm:spPr/>
      <dgm:t>
        <a:bodyPr/>
        <a:lstStyle/>
        <a:p>
          <a:r>
            <a:rPr lang="en-GB" b="1">
              <a:latin typeface="Times New Roman" panose="02020603050405020304" pitchFamily="18" charset="0"/>
              <a:cs typeface="Times New Roman" panose="02020603050405020304" pitchFamily="18" charset="0"/>
            </a:rPr>
            <a:t>Identifying the business environment</a:t>
          </a:r>
          <a:endParaRPr lang="en-US">
            <a:latin typeface="Times New Roman" panose="02020603050405020304" pitchFamily="18" charset="0"/>
            <a:cs typeface="Times New Roman" panose="02020603050405020304" pitchFamily="18" charset="0"/>
          </a:endParaRPr>
        </a:p>
      </dgm:t>
    </dgm:pt>
    <dgm:pt modelId="{B5E1B900-B5DE-451A-8EEE-BAE6F28913D4}" type="parTrans" cxnId="{AB9B928A-6C83-4462-BAF6-60DAC35C1099}">
      <dgm:prSet/>
      <dgm:spPr/>
      <dgm:t>
        <a:bodyPr/>
        <a:lstStyle/>
        <a:p>
          <a:endParaRPr lang="en-US"/>
        </a:p>
      </dgm:t>
    </dgm:pt>
    <dgm:pt modelId="{10F93A8C-1A0E-418B-AC3E-117002BD50EA}" type="sibTrans" cxnId="{AB9B928A-6C83-4462-BAF6-60DAC35C1099}">
      <dgm:prSet/>
      <dgm:spPr/>
      <dgm:t>
        <a:bodyPr/>
        <a:lstStyle/>
        <a:p>
          <a:endParaRPr lang="en-US"/>
        </a:p>
      </dgm:t>
    </dgm:pt>
    <dgm:pt modelId="{0BC5DC10-777A-4213-9C29-2DD71253DA4B}">
      <dgm:prSet phldrT="[Text]"/>
      <dgm:spPr/>
      <dgm:t>
        <a:bodyPr/>
        <a:lstStyle/>
        <a:p>
          <a:r>
            <a:rPr lang="en-GB" b="1">
              <a:latin typeface="Times New Roman" panose="02020603050405020304" pitchFamily="18" charset="0"/>
              <a:cs typeface="Times New Roman" panose="02020603050405020304" pitchFamily="18" charset="0"/>
            </a:rPr>
            <a:t>The vision and objectives of the organisation</a:t>
          </a:r>
          <a:endParaRPr lang="en-US">
            <a:latin typeface="Times New Roman" panose="02020603050405020304" pitchFamily="18" charset="0"/>
            <a:cs typeface="Times New Roman" panose="02020603050405020304" pitchFamily="18" charset="0"/>
          </a:endParaRPr>
        </a:p>
      </dgm:t>
    </dgm:pt>
    <dgm:pt modelId="{9ABF23FF-AAD3-4FF4-BB03-0C3CC4CE3F11}" type="parTrans" cxnId="{6CA186E6-EC0D-4AF9-8E22-EA2A641876F9}">
      <dgm:prSet/>
      <dgm:spPr/>
      <dgm:t>
        <a:bodyPr/>
        <a:lstStyle/>
        <a:p>
          <a:endParaRPr lang="en-US"/>
        </a:p>
      </dgm:t>
    </dgm:pt>
    <dgm:pt modelId="{FC44BFB8-38C5-49C4-B96E-EC65FBED1C2B}" type="sibTrans" cxnId="{6CA186E6-EC0D-4AF9-8E22-EA2A641876F9}">
      <dgm:prSet/>
      <dgm:spPr/>
      <dgm:t>
        <a:bodyPr/>
        <a:lstStyle/>
        <a:p>
          <a:endParaRPr lang="en-US"/>
        </a:p>
      </dgm:t>
    </dgm:pt>
    <dgm:pt modelId="{882ECD8D-A68A-4CC9-A8D9-311FE5BB8275}">
      <dgm:prSet phldrT="[Text]"/>
      <dgm:spPr/>
      <dgm:t>
        <a:bodyPr/>
        <a:lstStyle/>
        <a:p>
          <a:r>
            <a:rPr lang="en-GB" b="1">
              <a:latin typeface="Times New Roman" panose="02020603050405020304" pitchFamily="18" charset="0"/>
              <a:cs typeface="Times New Roman" panose="02020603050405020304" pitchFamily="18" charset="0"/>
            </a:rPr>
            <a:t>Identifying the required resources</a:t>
          </a:r>
          <a:endParaRPr lang="en-US">
            <a:latin typeface="Times New Roman" panose="02020603050405020304" pitchFamily="18" charset="0"/>
            <a:cs typeface="Times New Roman" panose="02020603050405020304" pitchFamily="18" charset="0"/>
          </a:endParaRPr>
        </a:p>
      </dgm:t>
    </dgm:pt>
    <dgm:pt modelId="{01AF4838-E80A-4A3E-B622-EB519D78C50E}" type="parTrans" cxnId="{F9C573A4-5BD0-4A84-BC56-6342B56671B8}">
      <dgm:prSet/>
      <dgm:spPr/>
      <dgm:t>
        <a:bodyPr/>
        <a:lstStyle/>
        <a:p>
          <a:endParaRPr lang="en-US"/>
        </a:p>
      </dgm:t>
    </dgm:pt>
    <dgm:pt modelId="{FDEFFF1C-510A-4424-8343-0B65766147BC}" type="sibTrans" cxnId="{F9C573A4-5BD0-4A84-BC56-6342B56671B8}">
      <dgm:prSet/>
      <dgm:spPr/>
      <dgm:t>
        <a:bodyPr/>
        <a:lstStyle/>
        <a:p>
          <a:endParaRPr lang="en-US"/>
        </a:p>
      </dgm:t>
    </dgm:pt>
    <dgm:pt modelId="{18085E02-51B3-415C-9375-881EFC931388}">
      <dgm:prSet/>
      <dgm:spPr/>
      <dgm:t>
        <a:bodyPr/>
        <a:lstStyle/>
        <a:p>
          <a:r>
            <a:rPr lang="en-GB" b="1">
              <a:latin typeface="Times New Roman" panose="02020603050405020304" pitchFamily="18" charset="0"/>
              <a:cs typeface="Times New Roman" panose="02020603050405020304" pitchFamily="18" charset="0"/>
            </a:rPr>
            <a:t>Quantifying the required among of resources</a:t>
          </a:r>
          <a:endParaRPr lang="en-US">
            <a:latin typeface="Times New Roman" panose="02020603050405020304" pitchFamily="18" charset="0"/>
            <a:cs typeface="Times New Roman" panose="02020603050405020304" pitchFamily="18" charset="0"/>
          </a:endParaRPr>
        </a:p>
      </dgm:t>
    </dgm:pt>
    <dgm:pt modelId="{489D55B4-4AF7-4B3A-A62E-7D939E472465}" type="parTrans" cxnId="{C8F718AC-4E43-4364-A04B-605426B3AA54}">
      <dgm:prSet/>
      <dgm:spPr/>
      <dgm:t>
        <a:bodyPr/>
        <a:lstStyle/>
        <a:p>
          <a:endParaRPr lang="en-US"/>
        </a:p>
      </dgm:t>
    </dgm:pt>
    <dgm:pt modelId="{25642E99-C3B7-4BCF-8F21-464C60767846}" type="sibTrans" cxnId="{C8F718AC-4E43-4364-A04B-605426B3AA54}">
      <dgm:prSet/>
      <dgm:spPr/>
      <dgm:t>
        <a:bodyPr/>
        <a:lstStyle/>
        <a:p>
          <a:endParaRPr lang="en-US"/>
        </a:p>
      </dgm:t>
    </dgm:pt>
    <dgm:pt modelId="{878C3C8C-EB95-49DF-9549-D44516474CD5}">
      <dgm:prSet/>
      <dgm:spPr/>
      <dgm:t>
        <a:bodyPr/>
        <a:lstStyle/>
        <a:p>
          <a:r>
            <a:rPr lang="en-GB" b="1">
              <a:latin typeface="Times New Roman" panose="02020603050405020304" pitchFamily="18" charset="0"/>
              <a:cs typeface="Times New Roman" panose="02020603050405020304" pitchFamily="18" charset="0"/>
            </a:rPr>
            <a:t>Cost calculation</a:t>
          </a:r>
          <a:endParaRPr lang="en-US">
            <a:latin typeface="Times New Roman" panose="02020603050405020304" pitchFamily="18" charset="0"/>
            <a:cs typeface="Times New Roman" panose="02020603050405020304" pitchFamily="18" charset="0"/>
          </a:endParaRPr>
        </a:p>
      </dgm:t>
    </dgm:pt>
    <dgm:pt modelId="{D81D4D65-FE44-4912-88CB-610C71493C53}" type="parTrans" cxnId="{9D412AF4-7BC2-44B7-BCDD-2662CAA24953}">
      <dgm:prSet/>
      <dgm:spPr/>
      <dgm:t>
        <a:bodyPr/>
        <a:lstStyle/>
        <a:p>
          <a:endParaRPr lang="en-US"/>
        </a:p>
      </dgm:t>
    </dgm:pt>
    <dgm:pt modelId="{244A0311-72A9-40BB-9A88-301E2C5DF7F7}" type="sibTrans" cxnId="{9D412AF4-7BC2-44B7-BCDD-2662CAA24953}">
      <dgm:prSet/>
      <dgm:spPr/>
      <dgm:t>
        <a:bodyPr/>
        <a:lstStyle/>
        <a:p>
          <a:endParaRPr lang="en-US"/>
        </a:p>
      </dgm:t>
    </dgm:pt>
    <dgm:pt modelId="{FBDA1E0E-A114-4297-B085-C1C287F59F65}" type="pres">
      <dgm:prSet presAssocID="{D9923D27-17BA-487E-84B9-521E66A4EB05}" presName="Name0" presStyleCnt="0">
        <dgm:presLayoutVars>
          <dgm:chMax val="7"/>
          <dgm:chPref val="7"/>
          <dgm:dir/>
        </dgm:presLayoutVars>
      </dgm:prSet>
      <dgm:spPr/>
    </dgm:pt>
    <dgm:pt modelId="{6E921800-33D7-43FC-AA80-28D3C516C135}" type="pres">
      <dgm:prSet presAssocID="{D9923D27-17BA-487E-84B9-521E66A4EB05}" presName="Name1" presStyleCnt="0"/>
      <dgm:spPr/>
    </dgm:pt>
    <dgm:pt modelId="{AC757B9A-A238-495A-A8CB-0D151E2AFC40}" type="pres">
      <dgm:prSet presAssocID="{D9923D27-17BA-487E-84B9-521E66A4EB05}" presName="cycle" presStyleCnt="0"/>
      <dgm:spPr/>
    </dgm:pt>
    <dgm:pt modelId="{B72793F9-090C-40A9-B2D7-77BBC95ED022}" type="pres">
      <dgm:prSet presAssocID="{D9923D27-17BA-487E-84B9-521E66A4EB05}" presName="srcNode" presStyleLbl="node1" presStyleIdx="0" presStyleCnt="5"/>
      <dgm:spPr/>
    </dgm:pt>
    <dgm:pt modelId="{13CE6D07-0C02-46EE-BB6F-9E3642E4A3E9}" type="pres">
      <dgm:prSet presAssocID="{D9923D27-17BA-487E-84B9-521E66A4EB05}" presName="conn" presStyleLbl="parChTrans1D2" presStyleIdx="0" presStyleCnt="1"/>
      <dgm:spPr/>
    </dgm:pt>
    <dgm:pt modelId="{316753AD-F099-464F-9D72-ED3C499CE3C6}" type="pres">
      <dgm:prSet presAssocID="{D9923D27-17BA-487E-84B9-521E66A4EB05}" presName="extraNode" presStyleLbl="node1" presStyleIdx="0" presStyleCnt="5"/>
      <dgm:spPr/>
    </dgm:pt>
    <dgm:pt modelId="{9EB72F96-438A-4B98-B7D1-3A82B2E6AE6C}" type="pres">
      <dgm:prSet presAssocID="{D9923D27-17BA-487E-84B9-521E66A4EB05}" presName="dstNode" presStyleLbl="node1" presStyleIdx="0" presStyleCnt="5"/>
      <dgm:spPr/>
    </dgm:pt>
    <dgm:pt modelId="{1E03015A-87B6-4B25-A4E1-82BBEC07A168}" type="pres">
      <dgm:prSet presAssocID="{24975199-AC97-4CD9-AA1D-3601C03BC67F}" presName="text_1" presStyleLbl="node1" presStyleIdx="0" presStyleCnt="5">
        <dgm:presLayoutVars>
          <dgm:bulletEnabled val="1"/>
        </dgm:presLayoutVars>
      </dgm:prSet>
      <dgm:spPr/>
    </dgm:pt>
    <dgm:pt modelId="{F66953A3-449E-4CEB-9705-07CF3897E7FC}" type="pres">
      <dgm:prSet presAssocID="{24975199-AC97-4CD9-AA1D-3601C03BC67F}" presName="accent_1" presStyleCnt="0"/>
      <dgm:spPr/>
    </dgm:pt>
    <dgm:pt modelId="{8211CDFA-D04E-4231-A9F1-F270187C065D}" type="pres">
      <dgm:prSet presAssocID="{24975199-AC97-4CD9-AA1D-3601C03BC67F}" presName="accentRepeatNode" presStyleLbl="solidFgAcc1" presStyleIdx="0" presStyleCnt="5"/>
      <dgm:spPr/>
    </dgm:pt>
    <dgm:pt modelId="{1E20BDDB-41BE-4C1D-A7E3-89CAAC4B0C47}" type="pres">
      <dgm:prSet presAssocID="{0BC5DC10-777A-4213-9C29-2DD71253DA4B}" presName="text_2" presStyleLbl="node1" presStyleIdx="1" presStyleCnt="5" custLinFactNeighborX="-589" custLinFactNeighborY="4760">
        <dgm:presLayoutVars>
          <dgm:bulletEnabled val="1"/>
        </dgm:presLayoutVars>
      </dgm:prSet>
      <dgm:spPr/>
    </dgm:pt>
    <dgm:pt modelId="{5324B617-CE2A-439C-B15B-8AB16CC3653F}" type="pres">
      <dgm:prSet presAssocID="{0BC5DC10-777A-4213-9C29-2DD71253DA4B}" presName="accent_2" presStyleCnt="0"/>
      <dgm:spPr/>
    </dgm:pt>
    <dgm:pt modelId="{8939AC31-AEA9-4A7E-9030-D89A93C82D75}" type="pres">
      <dgm:prSet presAssocID="{0BC5DC10-777A-4213-9C29-2DD71253DA4B}" presName="accentRepeatNode" presStyleLbl="solidFgAcc1" presStyleIdx="1" presStyleCnt="5"/>
      <dgm:spPr/>
    </dgm:pt>
    <dgm:pt modelId="{3F01F0AF-5659-45FE-BC50-E9A0053552A7}" type="pres">
      <dgm:prSet presAssocID="{882ECD8D-A68A-4CC9-A8D9-311FE5BB8275}" presName="text_3" presStyleLbl="node1" presStyleIdx="2" presStyleCnt="5" custLinFactNeighborX="-1525">
        <dgm:presLayoutVars>
          <dgm:bulletEnabled val="1"/>
        </dgm:presLayoutVars>
      </dgm:prSet>
      <dgm:spPr/>
    </dgm:pt>
    <dgm:pt modelId="{92F1D64B-BC13-48B4-B92C-F2AF14BB007A}" type="pres">
      <dgm:prSet presAssocID="{882ECD8D-A68A-4CC9-A8D9-311FE5BB8275}" presName="accent_3" presStyleCnt="0"/>
      <dgm:spPr/>
    </dgm:pt>
    <dgm:pt modelId="{E1DAF47B-D423-4F07-8AC8-D7B9B8581368}" type="pres">
      <dgm:prSet presAssocID="{882ECD8D-A68A-4CC9-A8D9-311FE5BB8275}" presName="accentRepeatNode" presStyleLbl="solidFgAcc1" presStyleIdx="2" presStyleCnt="5"/>
      <dgm:spPr/>
    </dgm:pt>
    <dgm:pt modelId="{56A72BF2-0FAA-48D9-8A2B-BBC9BFBC2DD3}" type="pres">
      <dgm:prSet presAssocID="{18085E02-51B3-415C-9375-881EFC931388}" presName="text_4" presStyleLbl="node1" presStyleIdx="3" presStyleCnt="5">
        <dgm:presLayoutVars>
          <dgm:bulletEnabled val="1"/>
        </dgm:presLayoutVars>
      </dgm:prSet>
      <dgm:spPr/>
    </dgm:pt>
    <dgm:pt modelId="{12393658-D187-43AA-B15F-260F76C3ACCF}" type="pres">
      <dgm:prSet presAssocID="{18085E02-51B3-415C-9375-881EFC931388}" presName="accent_4" presStyleCnt="0"/>
      <dgm:spPr/>
    </dgm:pt>
    <dgm:pt modelId="{F2C4B9F2-C907-4411-9B1E-B064CF0563B4}" type="pres">
      <dgm:prSet presAssocID="{18085E02-51B3-415C-9375-881EFC931388}" presName="accentRepeatNode" presStyleLbl="solidFgAcc1" presStyleIdx="3" presStyleCnt="5"/>
      <dgm:spPr/>
    </dgm:pt>
    <dgm:pt modelId="{5329D246-BB54-4E40-948D-ADA05A11D9B5}" type="pres">
      <dgm:prSet presAssocID="{878C3C8C-EB95-49DF-9549-D44516474CD5}" presName="text_5" presStyleLbl="node1" presStyleIdx="4" presStyleCnt="5">
        <dgm:presLayoutVars>
          <dgm:bulletEnabled val="1"/>
        </dgm:presLayoutVars>
      </dgm:prSet>
      <dgm:spPr/>
    </dgm:pt>
    <dgm:pt modelId="{530F9F63-EF79-4EAF-B58D-82769763F9CD}" type="pres">
      <dgm:prSet presAssocID="{878C3C8C-EB95-49DF-9549-D44516474CD5}" presName="accent_5" presStyleCnt="0"/>
      <dgm:spPr/>
    </dgm:pt>
    <dgm:pt modelId="{866DE7B0-5DFA-4A41-B997-FA3C9CECB991}" type="pres">
      <dgm:prSet presAssocID="{878C3C8C-EB95-49DF-9549-D44516474CD5}" presName="accentRepeatNode" presStyleLbl="solidFgAcc1" presStyleIdx="4" presStyleCnt="5"/>
      <dgm:spPr/>
    </dgm:pt>
  </dgm:ptLst>
  <dgm:cxnLst>
    <dgm:cxn modelId="{53C8A11A-8DEA-4F63-9DB8-F7C31F1B0A49}" type="presOf" srcId="{0BC5DC10-777A-4213-9C29-2DD71253DA4B}" destId="{1E20BDDB-41BE-4C1D-A7E3-89CAAC4B0C47}" srcOrd="0" destOrd="0" presId="urn:microsoft.com/office/officeart/2008/layout/VerticalCurvedList"/>
    <dgm:cxn modelId="{07F5C531-6385-4386-BF78-2A0878953C7A}" type="presOf" srcId="{10F93A8C-1A0E-418B-AC3E-117002BD50EA}" destId="{13CE6D07-0C02-46EE-BB6F-9E3642E4A3E9}" srcOrd="0" destOrd="0" presId="urn:microsoft.com/office/officeart/2008/layout/VerticalCurvedList"/>
    <dgm:cxn modelId="{8436A673-57A3-48AE-9FAD-58F833498DF1}" type="presOf" srcId="{24975199-AC97-4CD9-AA1D-3601C03BC67F}" destId="{1E03015A-87B6-4B25-A4E1-82BBEC07A168}" srcOrd="0" destOrd="0" presId="urn:microsoft.com/office/officeart/2008/layout/VerticalCurvedList"/>
    <dgm:cxn modelId="{AB9B928A-6C83-4462-BAF6-60DAC35C1099}" srcId="{D9923D27-17BA-487E-84B9-521E66A4EB05}" destId="{24975199-AC97-4CD9-AA1D-3601C03BC67F}" srcOrd="0" destOrd="0" parTransId="{B5E1B900-B5DE-451A-8EEE-BAE6F28913D4}" sibTransId="{10F93A8C-1A0E-418B-AC3E-117002BD50EA}"/>
    <dgm:cxn modelId="{387A9B8E-DF5B-43A4-AC3C-E9303554B798}" type="presOf" srcId="{D9923D27-17BA-487E-84B9-521E66A4EB05}" destId="{FBDA1E0E-A114-4297-B085-C1C287F59F65}" srcOrd="0" destOrd="0" presId="urn:microsoft.com/office/officeart/2008/layout/VerticalCurvedList"/>
    <dgm:cxn modelId="{F9C573A4-5BD0-4A84-BC56-6342B56671B8}" srcId="{D9923D27-17BA-487E-84B9-521E66A4EB05}" destId="{882ECD8D-A68A-4CC9-A8D9-311FE5BB8275}" srcOrd="2" destOrd="0" parTransId="{01AF4838-E80A-4A3E-B622-EB519D78C50E}" sibTransId="{FDEFFF1C-510A-4424-8343-0B65766147BC}"/>
    <dgm:cxn modelId="{C8F718AC-4E43-4364-A04B-605426B3AA54}" srcId="{D9923D27-17BA-487E-84B9-521E66A4EB05}" destId="{18085E02-51B3-415C-9375-881EFC931388}" srcOrd="3" destOrd="0" parTransId="{489D55B4-4AF7-4B3A-A62E-7D939E472465}" sibTransId="{25642E99-C3B7-4BCF-8F21-464C60767846}"/>
    <dgm:cxn modelId="{57593FB3-A188-44FE-84A0-1B07EC4AC2EB}" type="presOf" srcId="{882ECD8D-A68A-4CC9-A8D9-311FE5BB8275}" destId="{3F01F0AF-5659-45FE-BC50-E9A0053552A7}" srcOrd="0" destOrd="0" presId="urn:microsoft.com/office/officeart/2008/layout/VerticalCurvedList"/>
    <dgm:cxn modelId="{DE4F84D7-4F28-4ECE-AD82-E6C2424C8856}" type="presOf" srcId="{18085E02-51B3-415C-9375-881EFC931388}" destId="{56A72BF2-0FAA-48D9-8A2B-BBC9BFBC2DD3}" srcOrd="0" destOrd="0" presId="urn:microsoft.com/office/officeart/2008/layout/VerticalCurvedList"/>
    <dgm:cxn modelId="{6CA186E6-EC0D-4AF9-8E22-EA2A641876F9}" srcId="{D9923D27-17BA-487E-84B9-521E66A4EB05}" destId="{0BC5DC10-777A-4213-9C29-2DD71253DA4B}" srcOrd="1" destOrd="0" parTransId="{9ABF23FF-AAD3-4FF4-BB03-0C3CC4CE3F11}" sibTransId="{FC44BFB8-38C5-49C4-B96E-EC65FBED1C2B}"/>
    <dgm:cxn modelId="{9D412AF4-7BC2-44B7-BCDD-2662CAA24953}" srcId="{D9923D27-17BA-487E-84B9-521E66A4EB05}" destId="{878C3C8C-EB95-49DF-9549-D44516474CD5}" srcOrd="4" destOrd="0" parTransId="{D81D4D65-FE44-4912-88CB-610C71493C53}" sibTransId="{244A0311-72A9-40BB-9A88-301E2C5DF7F7}"/>
    <dgm:cxn modelId="{268AA0FB-5438-4695-9AC4-A852781EFF4A}" type="presOf" srcId="{878C3C8C-EB95-49DF-9549-D44516474CD5}" destId="{5329D246-BB54-4E40-948D-ADA05A11D9B5}" srcOrd="0" destOrd="0" presId="urn:microsoft.com/office/officeart/2008/layout/VerticalCurvedList"/>
    <dgm:cxn modelId="{5A5B6D42-67E0-4E2B-91F1-BB4E829E7B58}" type="presParOf" srcId="{FBDA1E0E-A114-4297-B085-C1C287F59F65}" destId="{6E921800-33D7-43FC-AA80-28D3C516C135}" srcOrd="0" destOrd="0" presId="urn:microsoft.com/office/officeart/2008/layout/VerticalCurvedList"/>
    <dgm:cxn modelId="{B6E93EF1-DB77-4DC2-8626-E9707CBBA934}" type="presParOf" srcId="{6E921800-33D7-43FC-AA80-28D3C516C135}" destId="{AC757B9A-A238-495A-A8CB-0D151E2AFC40}" srcOrd="0" destOrd="0" presId="urn:microsoft.com/office/officeart/2008/layout/VerticalCurvedList"/>
    <dgm:cxn modelId="{3B42692B-6BA9-47D9-BD68-C2D25C44EC77}" type="presParOf" srcId="{AC757B9A-A238-495A-A8CB-0D151E2AFC40}" destId="{B72793F9-090C-40A9-B2D7-77BBC95ED022}" srcOrd="0" destOrd="0" presId="urn:microsoft.com/office/officeart/2008/layout/VerticalCurvedList"/>
    <dgm:cxn modelId="{26A49498-D189-4167-97B1-0FAC1E0254D0}" type="presParOf" srcId="{AC757B9A-A238-495A-A8CB-0D151E2AFC40}" destId="{13CE6D07-0C02-46EE-BB6F-9E3642E4A3E9}" srcOrd="1" destOrd="0" presId="urn:microsoft.com/office/officeart/2008/layout/VerticalCurvedList"/>
    <dgm:cxn modelId="{D274EC90-0411-473B-A283-C8843990F99A}" type="presParOf" srcId="{AC757B9A-A238-495A-A8CB-0D151E2AFC40}" destId="{316753AD-F099-464F-9D72-ED3C499CE3C6}" srcOrd="2" destOrd="0" presId="urn:microsoft.com/office/officeart/2008/layout/VerticalCurvedList"/>
    <dgm:cxn modelId="{846AF1BC-0869-41B2-B60C-E6557B5F5AC3}" type="presParOf" srcId="{AC757B9A-A238-495A-A8CB-0D151E2AFC40}" destId="{9EB72F96-438A-4B98-B7D1-3A82B2E6AE6C}" srcOrd="3" destOrd="0" presId="urn:microsoft.com/office/officeart/2008/layout/VerticalCurvedList"/>
    <dgm:cxn modelId="{F84463A6-C092-4B90-A6E2-E49D3039FAE4}" type="presParOf" srcId="{6E921800-33D7-43FC-AA80-28D3C516C135}" destId="{1E03015A-87B6-4B25-A4E1-82BBEC07A168}" srcOrd="1" destOrd="0" presId="urn:microsoft.com/office/officeart/2008/layout/VerticalCurvedList"/>
    <dgm:cxn modelId="{204C20C1-2EC7-4FD3-9ABD-AFEB837E08F4}" type="presParOf" srcId="{6E921800-33D7-43FC-AA80-28D3C516C135}" destId="{F66953A3-449E-4CEB-9705-07CF3897E7FC}" srcOrd="2" destOrd="0" presId="urn:microsoft.com/office/officeart/2008/layout/VerticalCurvedList"/>
    <dgm:cxn modelId="{273A6E93-7A51-4298-B0BF-DE7932D1464C}" type="presParOf" srcId="{F66953A3-449E-4CEB-9705-07CF3897E7FC}" destId="{8211CDFA-D04E-4231-A9F1-F270187C065D}" srcOrd="0" destOrd="0" presId="urn:microsoft.com/office/officeart/2008/layout/VerticalCurvedList"/>
    <dgm:cxn modelId="{B1B8D0F0-0323-44E1-B092-229E87425C09}" type="presParOf" srcId="{6E921800-33D7-43FC-AA80-28D3C516C135}" destId="{1E20BDDB-41BE-4C1D-A7E3-89CAAC4B0C47}" srcOrd="3" destOrd="0" presId="urn:microsoft.com/office/officeart/2008/layout/VerticalCurvedList"/>
    <dgm:cxn modelId="{457D1402-631C-4AB4-ABD4-56AB83E4E362}" type="presParOf" srcId="{6E921800-33D7-43FC-AA80-28D3C516C135}" destId="{5324B617-CE2A-439C-B15B-8AB16CC3653F}" srcOrd="4" destOrd="0" presId="urn:microsoft.com/office/officeart/2008/layout/VerticalCurvedList"/>
    <dgm:cxn modelId="{E6B7D901-53AB-49A6-A177-C8E6BD947679}" type="presParOf" srcId="{5324B617-CE2A-439C-B15B-8AB16CC3653F}" destId="{8939AC31-AEA9-4A7E-9030-D89A93C82D75}" srcOrd="0" destOrd="0" presId="urn:microsoft.com/office/officeart/2008/layout/VerticalCurvedList"/>
    <dgm:cxn modelId="{D6B6859E-9038-47A0-84A0-79C68C12A548}" type="presParOf" srcId="{6E921800-33D7-43FC-AA80-28D3C516C135}" destId="{3F01F0AF-5659-45FE-BC50-E9A0053552A7}" srcOrd="5" destOrd="0" presId="urn:microsoft.com/office/officeart/2008/layout/VerticalCurvedList"/>
    <dgm:cxn modelId="{D3FCE3F5-B273-4689-97E4-89EC59D04D0D}" type="presParOf" srcId="{6E921800-33D7-43FC-AA80-28D3C516C135}" destId="{92F1D64B-BC13-48B4-B92C-F2AF14BB007A}" srcOrd="6" destOrd="0" presId="urn:microsoft.com/office/officeart/2008/layout/VerticalCurvedList"/>
    <dgm:cxn modelId="{E0C9E31E-3E78-4296-8F08-C44E257C9B0F}" type="presParOf" srcId="{92F1D64B-BC13-48B4-B92C-F2AF14BB007A}" destId="{E1DAF47B-D423-4F07-8AC8-D7B9B8581368}" srcOrd="0" destOrd="0" presId="urn:microsoft.com/office/officeart/2008/layout/VerticalCurvedList"/>
    <dgm:cxn modelId="{EBA17814-CDAA-4C6C-AF38-22A097AFA5B7}" type="presParOf" srcId="{6E921800-33D7-43FC-AA80-28D3C516C135}" destId="{56A72BF2-0FAA-48D9-8A2B-BBC9BFBC2DD3}" srcOrd="7" destOrd="0" presId="urn:microsoft.com/office/officeart/2008/layout/VerticalCurvedList"/>
    <dgm:cxn modelId="{CD4C8D63-AFF8-4CC5-85EB-CFE7C06BA28C}" type="presParOf" srcId="{6E921800-33D7-43FC-AA80-28D3C516C135}" destId="{12393658-D187-43AA-B15F-260F76C3ACCF}" srcOrd="8" destOrd="0" presId="urn:microsoft.com/office/officeart/2008/layout/VerticalCurvedList"/>
    <dgm:cxn modelId="{44438A50-D1A0-4327-816E-30115A83CCEF}" type="presParOf" srcId="{12393658-D187-43AA-B15F-260F76C3ACCF}" destId="{F2C4B9F2-C907-4411-9B1E-B064CF0563B4}" srcOrd="0" destOrd="0" presId="urn:microsoft.com/office/officeart/2008/layout/VerticalCurvedList"/>
    <dgm:cxn modelId="{54B1072F-2DFD-4C8E-AA2A-98C16249F34F}" type="presParOf" srcId="{6E921800-33D7-43FC-AA80-28D3C516C135}" destId="{5329D246-BB54-4E40-948D-ADA05A11D9B5}" srcOrd="9" destOrd="0" presId="urn:microsoft.com/office/officeart/2008/layout/VerticalCurvedList"/>
    <dgm:cxn modelId="{764CE35C-934B-4720-B48C-6EFB7FA84472}" type="presParOf" srcId="{6E921800-33D7-43FC-AA80-28D3C516C135}" destId="{530F9F63-EF79-4EAF-B58D-82769763F9CD}" srcOrd="10" destOrd="0" presId="urn:microsoft.com/office/officeart/2008/layout/VerticalCurvedList"/>
    <dgm:cxn modelId="{485C0E89-8ACC-472E-A60B-7DBF8CB346BE}" type="presParOf" srcId="{530F9F63-EF79-4EAF-B58D-82769763F9CD}" destId="{866DE7B0-5DFA-4A41-B997-FA3C9CECB991}" srcOrd="0" destOrd="0" presId="urn:microsoft.com/office/officeart/2008/layout/VerticalCurvedLis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E04A53C-1626-4E82-AB89-FF860C3CD089}" type="doc">
      <dgm:prSet loTypeId="urn:microsoft.com/office/officeart/2011/layout/CircleProcess" loCatId="process" qsTypeId="urn:microsoft.com/office/officeart/2005/8/quickstyle/simple1" qsCatId="simple" csTypeId="urn:microsoft.com/office/officeart/2005/8/colors/accent1_2" csCatId="accent1" phldr="1"/>
      <dgm:spPr/>
      <dgm:t>
        <a:bodyPr/>
        <a:lstStyle/>
        <a:p>
          <a:endParaRPr lang="en-US"/>
        </a:p>
      </dgm:t>
    </dgm:pt>
    <dgm:pt modelId="{5DCD944A-367A-4F34-80B5-63302B1677D2}">
      <dgm:prSet phldrT="[Text]" custT="1"/>
      <dgm:spPr/>
      <dgm:t>
        <a:bodyPr/>
        <a:lstStyle/>
        <a:p>
          <a:r>
            <a:rPr lang="en-GB" sz="750" b="1">
              <a:latin typeface="Times New Roman" panose="02020603050405020304" pitchFamily="18" charset="0"/>
              <a:cs typeface="Times New Roman" panose="02020603050405020304" pitchFamily="18" charset="0"/>
            </a:rPr>
            <a:t>Manufacturers</a:t>
          </a:r>
          <a:endParaRPr lang="en-US" sz="750">
            <a:latin typeface="Times New Roman" panose="02020603050405020304" pitchFamily="18" charset="0"/>
            <a:cs typeface="Times New Roman" panose="02020603050405020304" pitchFamily="18" charset="0"/>
          </a:endParaRPr>
        </a:p>
      </dgm:t>
    </dgm:pt>
    <dgm:pt modelId="{1180AD58-24E0-4D06-9E89-49995D814EB8}" type="parTrans" cxnId="{D55C3A77-D4AD-4EE3-96B9-BD08A8E23369}">
      <dgm:prSet/>
      <dgm:spPr/>
      <dgm:t>
        <a:bodyPr/>
        <a:lstStyle/>
        <a:p>
          <a:endParaRPr lang="en-US"/>
        </a:p>
      </dgm:t>
    </dgm:pt>
    <dgm:pt modelId="{FBD180EB-F1DA-4F81-9D18-258CC1F472DB}" type="sibTrans" cxnId="{D55C3A77-D4AD-4EE3-96B9-BD08A8E23369}">
      <dgm:prSet/>
      <dgm:spPr/>
      <dgm:t>
        <a:bodyPr/>
        <a:lstStyle/>
        <a:p>
          <a:endParaRPr lang="en-US"/>
        </a:p>
      </dgm:t>
    </dgm:pt>
    <dgm:pt modelId="{CD399D06-2F4F-4D57-B98D-199D458A1A93}">
      <dgm:prSet phldrT="[Text]" custT="1"/>
      <dgm:spPr/>
      <dgm:t>
        <a:bodyPr/>
        <a:lstStyle/>
        <a:p>
          <a:r>
            <a:rPr lang="en-GB" sz="750" b="1">
              <a:latin typeface="Times New Roman" panose="02020603050405020304" pitchFamily="18" charset="0"/>
              <a:cs typeface="Times New Roman" panose="02020603050405020304" pitchFamily="18" charset="0"/>
            </a:rPr>
            <a:t>Recruitment agency</a:t>
          </a:r>
          <a:endParaRPr lang="en-US" sz="750">
            <a:latin typeface="Times New Roman" panose="02020603050405020304" pitchFamily="18" charset="0"/>
            <a:cs typeface="Times New Roman" panose="02020603050405020304" pitchFamily="18" charset="0"/>
          </a:endParaRPr>
        </a:p>
      </dgm:t>
    </dgm:pt>
    <dgm:pt modelId="{A8B8C297-B002-4109-9962-CB8A6146580C}" type="parTrans" cxnId="{EA3FEF79-E29D-4904-A0BF-8C723517FF6A}">
      <dgm:prSet/>
      <dgm:spPr/>
      <dgm:t>
        <a:bodyPr/>
        <a:lstStyle/>
        <a:p>
          <a:endParaRPr lang="en-US"/>
        </a:p>
      </dgm:t>
    </dgm:pt>
    <dgm:pt modelId="{6A0902CE-635F-4DB6-A50F-6192B99EDE8E}" type="sibTrans" cxnId="{EA3FEF79-E29D-4904-A0BF-8C723517FF6A}">
      <dgm:prSet/>
      <dgm:spPr/>
      <dgm:t>
        <a:bodyPr/>
        <a:lstStyle/>
        <a:p>
          <a:endParaRPr lang="en-US"/>
        </a:p>
      </dgm:t>
    </dgm:pt>
    <dgm:pt modelId="{F1A38884-68F2-4F12-9A31-389B6871B7C0}">
      <dgm:prSet phldrT="[Text]" custT="1"/>
      <dgm:spPr/>
      <dgm:t>
        <a:bodyPr/>
        <a:lstStyle/>
        <a:p>
          <a:r>
            <a:rPr lang="en-GB" sz="750" b="1">
              <a:latin typeface="Times New Roman" panose="02020603050405020304" pitchFamily="18" charset="0"/>
              <a:cs typeface="Times New Roman" panose="02020603050405020304" pitchFamily="18" charset="0"/>
            </a:rPr>
            <a:t>Distributors</a:t>
          </a:r>
          <a:endParaRPr lang="en-US" sz="750">
            <a:latin typeface="Times New Roman" panose="02020603050405020304" pitchFamily="18" charset="0"/>
            <a:cs typeface="Times New Roman" panose="02020603050405020304" pitchFamily="18" charset="0"/>
          </a:endParaRPr>
        </a:p>
      </dgm:t>
    </dgm:pt>
    <dgm:pt modelId="{593D2FD3-740D-4D6B-9B3B-6C7F76FDCDF6}" type="parTrans" cxnId="{C085047C-C5AA-437D-ACCE-A3B91939012F}">
      <dgm:prSet/>
      <dgm:spPr/>
      <dgm:t>
        <a:bodyPr/>
        <a:lstStyle/>
        <a:p>
          <a:endParaRPr lang="en-US"/>
        </a:p>
      </dgm:t>
    </dgm:pt>
    <dgm:pt modelId="{C26C1C8A-AC35-45E7-8D5C-DF4E5B3AF192}" type="sibTrans" cxnId="{C085047C-C5AA-437D-ACCE-A3B91939012F}">
      <dgm:prSet/>
      <dgm:spPr/>
      <dgm:t>
        <a:bodyPr/>
        <a:lstStyle/>
        <a:p>
          <a:endParaRPr lang="en-US"/>
        </a:p>
      </dgm:t>
    </dgm:pt>
    <dgm:pt modelId="{DC1F027A-E3FF-4AD6-B3BE-4DA1C9AEE6F6}">
      <dgm:prSet custT="1"/>
      <dgm:spPr/>
      <dgm:t>
        <a:bodyPr/>
        <a:lstStyle/>
        <a:p>
          <a:r>
            <a:rPr lang="en-GB" sz="750" b="1">
              <a:latin typeface="Times New Roman" panose="02020603050405020304" pitchFamily="18" charset="0"/>
              <a:cs typeface="Times New Roman" panose="02020603050405020304" pitchFamily="18" charset="0"/>
            </a:rPr>
            <a:t>Independent craftsperson</a:t>
          </a:r>
          <a:endParaRPr lang="en-US" sz="750">
            <a:latin typeface="Times New Roman" panose="02020603050405020304" pitchFamily="18" charset="0"/>
            <a:cs typeface="Times New Roman" panose="02020603050405020304" pitchFamily="18" charset="0"/>
          </a:endParaRPr>
        </a:p>
      </dgm:t>
    </dgm:pt>
    <dgm:pt modelId="{9C23607A-4717-47DE-B547-250C5C1898AC}" type="parTrans" cxnId="{842ABE66-E0A6-4998-BE49-E73CF00E4A6A}">
      <dgm:prSet/>
      <dgm:spPr/>
      <dgm:t>
        <a:bodyPr/>
        <a:lstStyle/>
        <a:p>
          <a:endParaRPr lang="en-US"/>
        </a:p>
      </dgm:t>
    </dgm:pt>
    <dgm:pt modelId="{11DFCA50-9A42-4046-88E9-4DF250647157}" type="sibTrans" cxnId="{842ABE66-E0A6-4998-BE49-E73CF00E4A6A}">
      <dgm:prSet/>
      <dgm:spPr/>
      <dgm:t>
        <a:bodyPr/>
        <a:lstStyle/>
        <a:p>
          <a:endParaRPr lang="en-US"/>
        </a:p>
      </dgm:t>
    </dgm:pt>
    <dgm:pt modelId="{48A1BED2-0145-48D5-9455-A56D397D82AA}">
      <dgm:prSet custT="1"/>
      <dgm:spPr/>
      <dgm:t>
        <a:bodyPr/>
        <a:lstStyle/>
        <a:p>
          <a:r>
            <a:rPr lang="en-GB" sz="750" b="1">
              <a:latin typeface="Times New Roman" panose="02020603050405020304" pitchFamily="18" charset="0"/>
              <a:cs typeface="Times New Roman" panose="02020603050405020304" pitchFamily="18" charset="0"/>
            </a:rPr>
            <a:t>Import sources</a:t>
          </a:r>
          <a:endParaRPr lang="en-US" sz="750">
            <a:latin typeface="Times New Roman" panose="02020603050405020304" pitchFamily="18" charset="0"/>
            <a:cs typeface="Times New Roman" panose="02020603050405020304" pitchFamily="18" charset="0"/>
          </a:endParaRPr>
        </a:p>
      </dgm:t>
    </dgm:pt>
    <dgm:pt modelId="{DDAF4CD9-5625-4893-A7AE-751EFB69D260}" type="parTrans" cxnId="{551EA495-8375-4569-9B57-2DACAC8BE87E}">
      <dgm:prSet/>
      <dgm:spPr/>
      <dgm:t>
        <a:bodyPr/>
        <a:lstStyle/>
        <a:p>
          <a:endParaRPr lang="en-US"/>
        </a:p>
      </dgm:t>
    </dgm:pt>
    <dgm:pt modelId="{6AD7233C-52F3-4450-A9E5-E2F26A9B4813}" type="sibTrans" cxnId="{551EA495-8375-4569-9B57-2DACAC8BE87E}">
      <dgm:prSet/>
      <dgm:spPr/>
      <dgm:t>
        <a:bodyPr/>
        <a:lstStyle/>
        <a:p>
          <a:endParaRPr lang="en-US"/>
        </a:p>
      </dgm:t>
    </dgm:pt>
    <dgm:pt modelId="{444D604D-79C4-46E1-995E-6D5C40941416}" type="pres">
      <dgm:prSet presAssocID="{9E04A53C-1626-4E82-AB89-FF860C3CD089}" presName="Name0" presStyleCnt="0">
        <dgm:presLayoutVars>
          <dgm:chMax val="11"/>
          <dgm:chPref val="11"/>
          <dgm:dir/>
          <dgm:resizeHandles/>
        </dgm:presLayoutVars>
      </dgm:prSet>
      <dgm:spPr/>
    </dgm:pt>
    <dgm:pt modelId="{5251C5A7-E589-4E68-AEDE-23F05AAF7069}" type="pres">
      <dgm:prSet presAssocID="{48A1BED2-0145-48D5-9455-A56D397D82AA}" presName="Accent5" presStyleCnt="0"/>
      <dgm:spPr/>
    </dgm:pt>
    <dgm:pt modelId="{4691CB77-5908-4288-90D6-BC09FDDEA26A}" type="pres">
      <dgm:prSet presAssocID="{48A1BED2-0145-48D5-9455-A56D397D82AA}" presName="Accent" presStyleLbl="node1" presStyleIdx="0" presStyleCnt="5"/>
      <dgm:spPr/>
    </dgm:pt>
    <dgm:pt modelId="{581531F2-466C-4C6E-9C3D-AA1E7ADCD8AD}" type="pres">
      <dgm:prSet presAssocID="{48A1BED2-0145-48D5-9455-A56D397D82AA}" presName="ParentBackground5" presStyleCnt="0"/>
      <dgm:spPr/>
    </dgm:pt>
    <dgm:pt modelId="{0566FF76-5AB3-4327-AEF6-012D701E8037}" type="pres">
      <dgm:prSet presAssocID="{48A1BED2-0145-48D5-9455-A56D397D82AA}" presName="ParentBackground" presStyleLbl="fgAcc1" presStyleIdx="0" presStyleCnt="5"/>
      <dgm:spPr/>
    </dgm:pt>
    <dgm:pt modelId="{8AC2DBE1-95A6-4BDB-9CD8-772B5B002D11}" type="pres">
      <dgm:prSet presAssocID="{48A1BED2-0145-48D5-9455-A56D397D82AA}" presName="Parent5" presStyleLbl="revTx" presStyleIdx="0" presStyleCnt="0">
        <dgm:presLayoutVars>
          <dgm:chMax val="1"/>
          <dgm:chPref val="1"/>
          <dgm:bulletEnabled val="1"/>
        </dgm:presLayoutVars>
      </dgm:prSet>
      <dgm:spPr/>
    </dgm:pt>
    <dgm:pt modelId="{63390041-B4F7-4E55-B3A7-E2E44FA79841}" type="pres">
      <dgm:prSet presAssocID="{DC1F027A-E3FF-4AD6-B3BE-4DA1C9AEE6F6}" presName="Accent4" presStyleCnt="0"/>
      <dgm:spPr/>
    </dgm:pt>
    <dgm:pt modelId="{6EB9FFBA-8460-4625-9742-76DB1461B489}" type="pres">
      <dgm:prSet presAssocID="{DC1F027A-E3FF-4AD6-B3BE-4DA1C9AEE6F6}" presName="Accent" presStyleLbl="node1" presStyleIdx="1" presStyleCnt="5"/>
      <dgm:spPr/>
    </dgm:pt>
    <dgm:pt modelId="{B358DF92-A9DF-4E32-A3EF-3C0A386BF6B6}" type="pres">
      <dgm:prSet presAssocID="{DC1F027A-E3FF-4AD6-B3BE-4DA1C9AEE6F6}" presName="ParentBackground4" presStyleCnt="0"/>
      <dgm:spPr/>
    </dgm:pt>
    <dgm:pt modelId="{DE98E37D-68E9-40C2-A0CA-E819BC8DE36D}" type="pres">
      <dgm:prSet presAssocID="{DC1F027A-E3FF-4AD6-B3BE-4DA1C9AEE6F6}" presName="ParentBackground" presStyleLbl="fgAcc1" presStyleIdx="1" presStyleCnt="5"/>
      <dgm:spPr/>
    </dgm:pt>
    <dgm:pt modelId="{FA8876F8-983A-4567-8A30-DEB411FB33F2}" type="pres">
      <dgm:prSet presAssocID="{DC1F027A-E3FF-4AD6-B3BE-4DA1C9AEE6F6}" presName="Parent4" presStyleLbl="revTx" presStyleIdx="0" presStyleCnt="0">
        <dgm:presLayoutVars>
          <dgm:chMax val="1"/>
          <dgm:chPref val="1"/>
          <dgm:bulletEnabled val="1"/>
        </dgm:presLayoutVars>
      </dgm:prSet>
      <dgm:spPr/>
    </dgm:pt>
    <dgm:pt modelId="{956CC2A1-4B86-45BE-BACB-0C1F0FD165CA}" type="pres">
      <dgm:prSet presAssocID="{F1A38884-68F2-4F12-9A31-389B6871B7C0}" presName="Accent3" presStyleCnt="0"/>
      <dgm:spPr/>
    </dgm:pt>
    <dgm:pt modelId="{E01A5DAF-1BBF-4F97-ACF0-7DECB3420C72}" type="pres">
      <dgm:prSet presAssocID="{F1A38884-68F2-4F12-9A31-389B6871B7C0}" presName="Accent" presStyleLbl="node1" presStyleIdx="2" presStyleCnt="5"/>
      <dgm:spPr/>
    </dgm:pt>
    <dgm:pt modelId="{426CE1AA-3569-4701-A38D-E1EA6D63F7EF}" type="pres">
      <dgm:prSet presAssocID="{F1A38884-68F2-4F12-9A31-389B6871B7C0}" presName="ParentBackground3" presStyleCnt="0"/>
      <dgm:spPr/>
    </dgm:pt>
    <dgm:pt modelId="{86A37004-0726-4D01-A58E-AB3923719995}" type="pres">
      <dgm:prSet presAssocID="{F1A38884-68F2-4F12-9A31-389B6871B7C0}" presName="ParentBackground" presStyleLbl="fgAcc1" presStyleIdx="2" presStyleCnt="5"/>
      <dgm:spPr/>
    </dgm:pt>
    <dgm:pt modelId="{26984BE1-6481-4693-892E-20C9E40C7DA2}" type="pres">
      <dgm:prSet presAssocID="{F1A38884-68F2-4F12-9A31-389B6871B7C0}" presName="Parent3" presStyleLbl="revTx" presStyleIdx="0" presStyleCnt="0">
        <dgm:presLayoutVars>
          <dgm:chMax val="1"/>
          <dgm:chPref val="1"/>
          <dgm:bulletEnabled val="1"/>
        </dgm:presLayoutVars>
      </dgm:prSet>
      <dgm:spPr/>
    </dgm:pt>
    <dgm:pt modelId="{383D241C-8ECF-44F3-BB71-8E5407DC3E60}" type="pres">
      <dgm:prSet presAssocID="{CD399D06-2F4F-4D57-B98D-199D458A1A93}" presName="Accent2" presStyleCnt="0"/>
      <dgm:spPr/>
    </dgm:pt>
    <dgm:pt modelId="{4D823833-1ECB-4FFD-B7D6-9B71ED96D6EF}" type="pres">
      <dgm:prSet presAssocID="{CD399D06-2F4F-4D57-B98D-199D458A1A93}" presName="Accent" presStyleLbl="node1" presStyleIdx="3" presStyleCnt="5"/>
      <dgm:spPr/>
    </dgm:pt>
    <dgm:pt modelId="{58C519B9-B4DB-4D97-A3CF-ABD216C68A90}" type="pres">
      <dgm:prSet presAssocID="{CD399D06-2F4F-4D57-B98D-199D458A1A93}" presName="ParentBackground2" presStyleCnt="0"/>
      <dgm:spPr/>
    </dgm:pt>
    <dgm:pt modelId="{C94951DA-8977-4B1B-BD69-CAE2D652C350}" type="pres">
      <dgm:prSet presAssocID="{CD399D06-2F4F-4D57-B98D-199D458A1A93}" presName="ParentBackground" presStyleLbl="fgAcc1" presStyleIdx="3" presStyleCnt="5" custLinFactNeighborX="-3029" custLinFactNeighborY="3029"/>
      <dgm:spPr/>
    </dgm:pt>
    <dgm:pt modelId="{293AC823-4A1B-44E3-B470-23A065F3B4A4}" type="pres">
      <dgm:prSet presAssocID="{CD399D06-2F4F-4D57-B98D-199D458A1A93}" presName="Parent2" presStyleLbl="revTx" presStyleIdx="0" presStyleCnt="0">
        <dgm:presLayoutVars>
          <dgm:chMax val="1"/>
          <dgm:chPref val="1"/>
          <dgm:bulletEnabled val="1"/>
        </dgm:presLayoutVars>
      </dgm:prSet>
      <dgm:spPr/>
    </dgm:pt>
    <dgm:pt modelId="{CFCFEAE4-B0A4-43F1-8CD9-ABF1B125CD8F}" type="pres">
      <dgm:prSet presAssocID="{5DCD944A-367A-4F34-80B5-63302B1677D2}" presName="Accent1" presStyleCnt="0"/>
      <dgm:spPr/>
    </dgm:pt>
    <dgm:pt modelId="{96595973-A82E-49C4-BF79-5E01E0DDDA02}" type="pres">
      <dgm:prSet presAssocID="{5DCD944A-367A-4F34-80B5-63302B1677D2}" presName="Accent" presStyleLbl="node1" presStyleIdx="4" presStyleCnt="5"/>
      <dgm:spPr/>
    </dgm:pt>
    <dgm:pt modelId="{16E84B1E-1C3E-4057-B78F-01B4BD7727B5}" type="pres">
      <dgm:prSet presAssocID="{5DCD944A-367A-4F34-80B5-63302B1677D2}" presName="ParentBackground1" presStyleCnt="0"/>
      <dgm:spPr/>
    </dgm:pt>
    <dgm:pt modelId="{3DE4A781-368D-4911-A65B-94AFEB777AC5}" type="pres">
      <dgm:prSet presAssocID="{5DCD944A-367A-4F34-80B5-63302B1677D2}" presName="ParentBackground" presStyleLbl="fgAcc1" presStyleIdx="4" presStyleCnt="5"/>
      <dgm:spPr/>
    </dgm:pt>
    <dgm:pt modelId="{497E5ACC-F82F-48B9-93BD-70E2FA2B2A34}" type="pres">
      <dgm:prSet presAssocID="{5DCD944A-367A-4F34-80B5-63302B1677D2}" presName="Parent1" presStyleLbl="revTx" presStyleIdx="0" presStyleCnt="0">
        <dgm:presLayoutVars>
          <dgm:chMax val="1"/>
          <dgm:chPref val="1"/>
          <dgm:bulletEnabled val="1"/>
        </dgm:presLayoutVars>
      </dgm:prSet>
      <dgm:spPr/>
    </dgm:pt>
  </dgm:ptLst>
  <dgm:cxnLst>
    <dgm:cxn modelId="{80C54203-E8AE-4771-BEB3-DFC7D540336B}" type="presOf" srcId="{48A1BED2-0145-48D5-9455-A56D397D82AA}" destId="{0566FF76-5AB3-4327-AEF6-012D701E8037}" srcOrd="0" destOrd="0" presId="urn:microsoft.com/office/officeart/2011/layout/CircleProcess"/>
    <dgm:cxn modelId="{DC97A007-57D3-49D1-B625-030167C3A42C}" type="presOf" srcId="{F1A38884-68F2-4F12-9A31-389B6871B7C0}" destId="{26984BE1-6481-4693-892E-20C9E40C7DA2}" srcOrd="1" destOrd="0" presId="urn:microsoft.com/office/officeart/2011/layout/CircleProcess"/>
    <dgm:cxn modelId="{C5603A59-B8F7-4270-9638-219601A855F4}" type="presOf" srcId="{9E04A53C-1626-4E82-AB89-FF860C3CD089}" destId="{444D604D-79C4-46E1-995E-6D5C40941416}" srcOrd="0" destOrd="0" presId="urn:microsoft.com/office/officeart/2011/layout/CircleProcess"/>
    <dgm:cxn modelId="{842ABE66-E0A6-4998-BE49-E73CF00E4A6A}" srcId="{9E04A53C-1626-4E82-AB89-FF860C3CD089}" destId="{DC1F027A-E3FF-4AD6-B3BE-4DA1C9AEE6F6}" srcOrd="3" destOrd="0" parTransId="{9C23607A-4717-47DE-B547-250C5C1898AC}" sibTransId="{11DFCA50-9A42-4046-88E9-4DF250647157}"/>
    <dgm:cxn modelId="{F62E3A70-8A0F-458F-9FDB-63E7C8EEB953}" type="presOf" srcId="{CD399D06-2F4F-4D57-B98D-199D458A1A93}" destId="{C94951DA-8977-4B1B-BD69-CAE2D652C350}" srcOrd="0" destOrd="0" presId="urn:microsoft.com/office/officeart/2011/layout/CircleProcess"/>
    <dgm:cxn modelId="{D55C3A77-D4AD-4EE3-96B9-BD08A8E23369}" srcId="{9E04A53C-1626-4E82-AB89-FF860C3CD089}" destId="{5DCD944A-367A-4F34-80B5-63302B1677D2}" srcOrd="0" destOrd="0" parTransId="{1180AD58-24E0-4D06-9E89-49995D814EB8}" sibTransId="{FBD180EB-F1DA-4F81-9D18-258CC1F472DB}"/>
    <dgm:cxn modelId="{9DC86377-6191-41A6-815B-85FF64F1B6C3}" type="presOf" srcId="{5DCD944A-367A-4F34-80B5-63302B1677D2}" destId="{3DE4A781-368D-4911-A65B-94AFEB777AC5}" srcOrd="0" destOrd="0" presId="urn:microsoft.com/office/officeart/2011/layout/CircleProcess"/>
    <dgm:cxn modelId="{EA3FEF79-E29D-4904-A0BF-8C723517FF6A}" srcId="{9E04A53C-1626-4E82-AB89-FF860C3CD089}" destId="{CD399D06-2F4F-4D57-B98D-199D458A1A93}" srcOrd="1" destOrd="0" parTransId="{A8B8C297-B002-4109-9962-CB8A6146580C}" sibTransId="{6A0902CE-635F-4DB6-A50F-6192B99EDE8E}"/>
    <dgm:cxn modelId="{C085047C-C5AA-437D-ACCE-A3B91939012F}" srcId="{9E04A53C-1626-4E82-AB89-FF860C3CD089}" destId="{F1A38884-68F2-4F12-9A31-389B6871B7C0}" srcOrd="2" destOrd="0" parTransId="{593D2FD3-740D-4D6B-9B3B-6C7F76FDCDF6}" sibTransId="{C26C1C8A-AC35-45E7-8D5C-DF4E5B3AF192}"/>
    <dgm:cxn modelId="{5E465991-5923-43CC-8BB0-7A059F36EE85}" type="presOf" srcId="{CD399D06-2F4F-4D57-B98D-199D458A1A93}" destId="{293AC823-4A1B-44E3-B470-23A065F3B4A4}" srcOrd="1" destOrd="0" presId="urn:microsoft.com/office/officeart/2011/layout/CircleProcess"/>
    <dgm:cxn modelId="{551EA495-8375-4569-9B57-2DACAC8BE87E}" srcId="{9E04A53C-1626-4E82-AB89-FF860C3CD089}" destId="{48A1BED2-0145-48D5-9455-A56D397D82AA}" srcOrd="4" destOrd="0" parTransId="{DDAF4CD9-5625-4893-A7AE-751EFB69D260}" sibTransId="{6AD7233C-52F3-4450-A9E5-E2F26A9B4813}"/>
    <dgm:cxn modelId="{2C9592AB-9387-42FA-B82A-27B2B116F0AA}" type="presOf" srcId="{DC1F027A-E3FF-4AD6-B3BE-4DA1C9AEE6F6}" destId="{FA8876F8-983A-4567-8A30-DEB411FB33F2}" srcOrd="1" destOrd="0" presId="urn:microsoft.com/office/officeart/2011/layout/CircleProcess"/>
    <dgm:cxn modelId="{E92743CB-DD4E-48EF-A1AE-D6FA3EF3CCB0}" type="presOf" srcId="{48A1BED2-0145-48D5-9455-A56D397D82AA}" destId="{8AC2DBE1-95A6-4BDB-9CD8-772B5B002D11}" srcOrd="1" destOrd="0" presId="urn:microsoft.com/office/officeart/2011/layout/CircleProcess"/>
    <dgm:cxn modelId="{1FB732D2-1AE4-4018-8F0A-8BDA04FABE0C}" type="presOf" srcId="{F1A38884-68F2-4F12-9A31-389B6871B7C0}" destId="{86A37004-0726-4D01-A58E-AB3923719995}" srcOrd="0" destOrd="0" presId="urn:microsoft.com/office/officeart/2011/layout/CircleProcess"/>
    <dgm:cxn modelId="{E92660DE-C294-4977-A4FB-D7E496E216A8}" type="presOf" srcId="{5DCD944A-367A-4F34-80B5-63302B1677D2}" destId="{497E5ACC-F82F-48B9-93BD-70E2FA2B2A34}" srcOrd="1" destOrd="0" presId="urn:microsoft.com/office/officeart/2011/layout/CircleProcess"/>
    <dgm:cxn modelId="{460E2AF8-7C54-480F-AFF0-EDFEAEAEBC17}" type="presOf" srcId="{DC1F027A-E3FF-4AD6-B3BE-4DA1C9AEE6F6}" destId="{DE98E37D-68E9-40C2-A0CA-E819BC8DE36D}" srcOrd="0" destOrd="0" presId="urn:microsoft.com/office/officeart/2011/layout/CircleProcess"/>
    <dgm:cxn modelId="{BA8C2DCE-505C-48B9-803F-6A841C0EE367}" type="presParOf" srcId="{444D604D-79C4-46E1-995E-6D5C40941416}" destId="{5251C5A7-E589-4E68-AEDE-23F05AAF7069}" srcOrd="0" destOrd="0" presId="urn:microsoft.com/office/officeart/2011/layout/CircleProcess"/>
    <dgm:cxn modelId="{F2634E97-C941-491D-AE99-7319F7EA303C}" type="presParOf" srcId="{5251C5A7-E589-4E68-AEDE-23F05AAF7069}" destId="{4691CB77-5908-4288-90D6-BC09FDDEA26A}" srcOrd="0" destOrd="0" presId="urn:microsoft.com/office/officeart/2011/layout/CircleProcess"/>
    <dgm:cxn modelId="{BFA8F071-E8A9-49BA-B40F-977A0B1AA755}" type="presParOf" srcId="{444D604D-79C4-46E1-995E-6D5C40941416}" destId="{581531F2-466C-4C6E-9C3D-AA1E7ADCD8AD}" srcOrd="1" destOrd="0" presId="urn:microsoft.com/office/officeart/2011/layout/CircleProcess"/>
    <dgm:cxn modelId="{2851E292-070F-4CA3-870C-89BF48A19DE6}" type="presParOf" srcId="{581531F2-466C-4C6E-9C3D-AA1E7ADCD8AD}" destId="{0566FF76-5AB3-4327-AEF6-012D701E8037}" srcOrd="0" destOrd="0" presId="urn:microsoft.com/office/officeart/2011/layout/CircleProcess"/>
    <dgm:cxn modelId="{C88FA06D-22AC-442C-9882-7146740DE7DD}" type="presParOf" srcId="{444D604D-79C4-46E1-995E-6D5C40941416}" destId="{8AC2DBE1-95A6-4BDB-9CD8-772B5B002D11}" srcOrd="2" destOrd="0" presId="urn:microsoft.com/office/officeart/2011/layout/CircleProcess"/>
    <dgm:cxn modelId="{98F4A975-9817-4532-A63C-92C2A7337289}" type="presParOf" srcId="{444D604D-79C4-46E1-995E-6D5C40941416}" destId="{63390041-B4F7-4E55-B3A7-E2E44FA79841}" srcOrd="3" destOrd="0" presId="urn:microsoft.com/office/officeart/2011/layout/CircleProcess"/>
    <dgm:cxn modelId="{E57AA834-460A-4EC8-BA2C-6382448419C4}" type="presParOf" srcId="{63390041-B4F7-4E55-B3A7-E2E44FA79841}" destId="{6EB9FFBA-8460-4625-9742-76DB1461B489}" srcOrd="0" destOrd="0" presId="urn:microsoft.com/office/officeart/2011/layout/CircleProcess"/>
    <dgm:cxn modelId="{5CF04E5D-CE01-479C-B601-CE6C9BAB4906}" type="presParOf" srcId="{444D604D-79C4-46E1-995E-6D5C40941416}" destId="{B358DF92-A9DF-4E32-A3EF-3C0A386BF6B6}" srcOrd="4" destOrd="0" presId="urn:microsoft.com/office/officeart/2011/layout/CircleProcess"/>
    <dgm:cxn modelId="{4D9FA76D-8F01-4E4C-BD2A-17AA28AA1967}" type="presParOf" srcId="{B358DF92-A9DF-4E32-A3EF-3C0A386BF6B6}" destId="{DE98E37D-68E9-40C2-A0CA-E819BC8DE36D}" srcOrd="0" destOrd="0" presId="urn:microsoft.com/office/officeart/2011/layout/CircleProcess"/>
    <dgm:cxn modelId="{7B72E5DF-7B51-4313-8DE2-50A14D55F9BA}" type="presParOf" srcId="{444D604D-79C4-46E1-995E-6D5C40941416}" destId="{FA8876F8-983A-4567-8A30-DEB411FB33F2}" srcOrd="5" destOrd="0" presId="urn:microsoft.com/office/officeart/2011/layout/CircleProcess"/>
    <dgm:cxn modelId="{0CE34666-165D-4791-AB40-0B9C4AAECDA0}" type="presParOf" srcId="{444D604D-79C4-46E1-995E-6D5C40941416}" destId="{956CC2A1-4B86-45BE-BACB-0C1F0FD165CA}" srcOrd="6" destOrd="0" presId="urn:microsoft.com/office/officeart/2011/layout/CircleProcess"/>
    <dgm:cxn modelId="{54F60B91-098B-4D43-B768-E194E1023445}" type="presParOf" srcId="{956CC2A1-4B86-45BE-BACB-0C1F0FD165CA}" destId="{E01A5DAF-1BBF-4F97-ACF0-7DECB3420C72}" srcOrd="0" destOrd="0" presId="urn:microsoft.com/office/officeart/2011/layout/CircleProcess"/>
    <dgm:cxn modelId="{8F8EDDC2-983B-473A-B689-4178AD138BF2}" type="presParOf" srcId="{444D604D-79C4-46E1-995E-6D5C40941416}" destId="{426CE1AA-3569-4701-A38D-E1EA6D63F7EF}" srcOrd="7" destOrd="0" presId="urn:microsoft.com/office/officeart/2011/layout/CircleProcess"/>
    <dgm:cxn modelId="{AC3098D7-98FB-422D-A6F1-B44F30AF43C9}" type="presParOf" srcId="{426CE1AA-3569-4701-A38D-E1EA6D63F7EF}" destId="{86A37004-0726-4D01-A58E-AB3923719995}" srcOrd="0" destOrd="0" presId="urn:microsoft.com/office/officeart/2011/layout/CircleProcess"/>
    <dgm:cxn modelId="{D6E0917A-3573-42DB-BCB5-1F44040076BD}" type="presParOf" srcId="{444D604D-79C4-46E1-995E-6D5C40941416}" destId="{26984BE1-6481-4693-892E-20C9E40C7DA2}" srcOrd="8" destOrd="0" presId="urn:microsoft.com/office/officeart/2011/layout/CircleProcess"/>
    <dgm:cxn modelId="{902FF8A7-3FF5-4768-B181-D8C1A8FF2263}" type="presParOf" srcId="{444D604D-79C4-46E1-995E-6D5C40941416}" destId="{383D241C-8ECF-44F3-BB71-8E5407DC3E60}" srcOrd="9" destOrd="0" presId="urn:microsoft.com/office/officeart/2011/layout/CircleProcess"/>
    <dgm:cxn modelId="{B3AD417A-CACE-41B9-BF33-2A09A599AECD}" type="presParOf" srcId="{383D241C-8ECF-44F3-BB71-8E5407DC3E60}" destId="{4D823833-1ECB-4FFD-B7D6-9B71ED96D6EF}" srcOrd="0" destOrd="0" presId="urn:microsoft.com/office/officeart/2011/layout/CircleProcess"/>
    <dgm:cxn modelId="{B1AFA762-3BCF-4631-B326-1A8A078CF7B8}" type="presParOf" srcId="{444D604D-79C4-46E1-995E-6D5C40941416}" destId="{58C519B9-B4DB-4D97-A3CF-ABD216C68A90}" srcOrd="10" destOrd="0" presId="urn:microsoft.com/office/officeart/2011/layout/CircleProcess"/>
    <dgm:cxn modelId="{793D82E4-FE2B-427A-92F7-F4BE796313D3}" type="presParOf" srcId="{58C519B9-B4DB-4D97-A3CF-ABD216C68A90}" destId="{C94951DA-8977-4B1B-BD69-CAE2D652C350}" srcOrd="0" destOrd="0" presId="urn:microsoft.com/office/officeart/2011/layout/CircleProcess"/>
    <dgm:cxn modelId="{9BF1B44B-B852-44DA-8CF7-DB55946CC161}" type="presParOf" srcId="{444D604D-79C4-46E1-995E-6D5C40941416}" destId="{293AC823-4A1B-44E3-B470-23A065F3B4A4}" srcOrd="11" destOrd="0" presId="urn:microsoft.com/office/officeart/2011/layout/CircleProcess"/>
    <dgm:cxn modelId="{9EDB201B-4472-4FB0-B9A8-739811157531}" type="presParOf" srcId="{444D604D-79C4-46E1-995E-6D5C40941416}" destId="{CFCFEAE4-B0A4-43F1-8CD9-ABF1B125CD8F}" srcOrd="12" destOrd="0" presId="urn:microsoft.com/office/officeart/2011/layout/CircleProcess"/>
    <dgm:cxn modelId="{0B903536-85F1-4AC8-BDBD-F52187D2D38E}" type="presParOf" srcId="{CFCFEAE4-B0A4-43F1-8CD9-ABF1B125CD8F}" destId="{96595973-A82E-49C4-BF79-5E01E0DDDA02}" srcOrd="0" destOrd="0" presId="urn:microsoft.com/office/officeart/2011/layout/CircleProcess"/>
    <dgm:cxn modelId="{DB2695E2-319D-4779-A4E8-88A262575E2C}" type="presParOf" srcId="{444D604D-79C4-46E1-995E-6D5C40941416}" destId="{16E84B1E-1C3E-4057-B78F-01B4BD7727B5}" srcOrd="13" destOrd="0" presId="urn:microsoft.com/office/officeart/2011/layout/CircleProcess"/>
    <dgm:cxn modelId="{71BF6353-A3EB-4202-A39A-2F9A34702FAC}" type="presParOf" srcId="{16E84B1E-1C3E-4057-B78F-01B4BD7727B5}" destId="{3DE4A781-368D-4911-A65B-94AFEB777AC5}" srcOrd="0" destOrd="0" presId="urn:microsoft.com/office/officeart/2011/layout/CircleProcess"/>
    <dgm:cxn modelId="{EE150B54-73F8-4B6F-9B8C-7E7BE7B32884}" type="presParOf" srcId="{444D604D-79C4-46E1-995E-6D5C40941416}" destId="{497E5ACC-F82F-48B9-93BD-70E2FA2B2A34}" srcOrd="14" destOrd="0" presId="urn:microsoft.com/office/officeart/2011/layout/CircleProcess"/>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63658D-2943-49A4-B65E-9710D1A8DAE8}">
      <dsp:nvSpPr>
        <dsp:cNvPr id="0" name=""/>
        <dsp:cNvSpPr/>
      </dsp:nvSpPr>
      <dsp:spPr>
        <a:xfrm>
          <a:off x="1425677" y="195224"/>
          <a:ext cx="2688336" cy="2688336"/>
        </a:xfrm>
        <a:prstGeom prst="pie">
          <a:avLst>
            <a:gd name="adj1" fmla="val 16200000"/>
            <a:gd name="adj2" fmla="val 1928571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Marketing Goals </a:t>
          </a:r>
        </a:p>
      </dsp:txBody>
      <dsp:txXfrm>
        <a:off x="2838014" y="444855"/>
        <a:ext cx="640080" cy="512064"/>
      </dsp:txXfrm>
    </dsp:sp>
    <dsp:sp modelId="{63F87988-26E7-473B-9C9B-EA44BB390FDF}">
      <dsp:nvSpPr>
        <dsp:cNvPr id="0" name=""/>
        <dsp:cNvSpPr/>
      </dsp:nvSpPr>
      <dsp:spPr>
        <a:xfrm>
          <a:off x="1460241" y="238429"/>
          <a:ext cx="2688336" cy="2688336"/>
        </a:xfrm>
        <a:prstGeom prst="pie">
          <a:avLst>
            <a:gd name="adj1" fmla="val 19285716"/>
            <a:gd name="adj2" fmla="val 77142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Target Market </a:t>
          </a:r>
        </a:p>
      </dsp:txBody>
      <dsp:txXfrm>
        <a:off x="3286070" y="1212951"/>
        <a:ext cx="736092" cy="448056"/>
      </dsp:txXfrm>
    </dsp:sp>
    <dsp:sp modelId="{507BF331-7E01-4AF2-BB6C-5974234AB39C}">
      <dsp:nvSpPr>
        <dsp:cNvPr id="0" name=""/>
        <dsp:cNvSpPr/>
      </dsp:nvSpPr>
      <dsp:spPr>
        <a:xfrm>
          <a:off x="1447760" y="292836"/>
          <a:ext cx="2688336" cy="2688336"/>
        </a:xfrm>
        <a:prstGeom prst="pie">
          <a:avLst>
            <a:gd name="adj1" fmla="val 771428"/>
            <a:gd name="adj2" fmla="val 385714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Positioning</a:t>
          </a:r>
        </a:p>
      </dsp:txBody>
      <dsp:txXfrm>
        <a:off x="3174056" y="1885035"/>
        <a:ext cx="640080" cy="496062"/>
      </dsp:txXfrm>
    </dsp:sp>
    <dsp:sp modelId="{3F586124-7110-460C-9606-16861BF283CD}">
      <dsp:nvSpPr>
        <dsp:cNvPr id="0" name=""/>
        <dsp:cNvSpPr/>
      </dsp:nvSpPr>
      <dsp:spPr>
        <a:xfrm>
          <a:off x="1397834" y="316839"/>
          <a:ext cx="2688336" cy="2688336"/>
        </a:xfrm>
        <a:prstGeom prst="pie">
          <a:avLst>
            <a:gd name="adj1" fmla="val 3857226"/>
            <a:gd name="adj2" fmla="val 694285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Competitive analysis</a:t>
          </a:r>
        </a:p>
      </dsp:txBody>
      <dsp:txXfrm>
        <a:off x="2429963" y="2429103"/>
        <a:ext cx="624078" cy="448056"/>
      </dsp:txXfrm>
    </dsp:sp>
    <dsp:sp modelId="{80F15855-0F77-49A7-8D1C-C2B11DACB200}">
      <dsp:nvSpPr>
        <dsp:cNvPr id="0" name=""/>
        <dsp:cNvSpPr/>
      </dsp:nvSpPr>
      <dsp:spPr>
        <a:xfrm>
          <a:off x="1347907" y="292836"/>
          <a:ext cx="2688336" cy="2688336"/>
        </a:xfrm>
        <a:prstGeom prst="pie">
          <a:avLst>
            <a:gd name="adj1" fmla="val 6942858"/>
            <a:gd name="adj2" fmla="val 1002857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Market strategy</a:t>
          </a:r>
        </a:p>
      </dsp:txBody>
      <dsp:txXfrm>
        <a:off x="1669868" y="1885035"/>
        <a:ext cx="640080" cy="496062"/>
      </dsp:txXfrm>
    </dsp:sp>
    <dsp:sp modelId="{5922C599-492A-4A7B-91B5-38081259F862}">
      <dsp:nvSpPr>
        <dsp:cNvPr id="0" name=""/>
        <dsp:cNvSpPr/>
      </dsp:nvSpPr>
      <dsp:spPr>
        <a:xfrm>
          <a:off x="1335426" y="238429"/>
          <a:ext cx="2688336" cy="2688336"/>
        </a:xfrm>
        <a:prstGeom prst="pie">
          <a:avLst>
            <a:gd name="adj1" fmla="val 10028574"/>
            <a:gd name="adj2" fmla="val 13114284"/>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Budget</a:t>
          </a:r>
        </a:p>
      </dsp:txBody>
      <dsp:txXfrm>
        <a:off x="1461842" y="1212951"/>
        <a:ext cx="736092" cy="448056"/>
      </dsp:txXfrm>
    </dsp:sp>
    <dsp:sp modelId="{ED3F3D31-7E43-4F72-AF81-AC4C8B762EEF}">
      <dsp:nvSpPr>
        <dsp:cNvPr id="0" name=""/>
        <dsp:cNvSpPr/>
      </dsp:nvSpPr>
      <dsp:spPr>
        <a:xfrm>
          <a:off x="1369990" y="195224"/>
          <a:ext cx="2688336" cy="2688336"/>
        </a:xfrm>
        <a:prstGeom prst="pie">
          <a:avLst>
            <a:gd name="adj1" fmla="val 13114284"/>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Strategy</a:t>
          </a:r>
        </a:p>
      </dsp:txBody>
      <dsp:txXfrm>
        <a:off x="2005910" y="444855"/>
        <a:ext cx="640080" cy="512064"/>
      </dsp:txXfrm>
    </dsp:sp>
    <dsp:sp modelId="{91320592-4797-4916-8144-9E07C634BF39}">
      <dsp:nvSpPr>
        <dsp:cNvPr id="0" name=""/>
        <dsp:cNvSpPr/>
      </dsp:nvSpPr>
      <dsp:spPr>
        <a:xfrm>
          <a:off x="1259122" y="28803"/>
          <a:ext cx="3021177" cy="3021177"/>
        </a:xfrm>
        <a:prstGeom prst="circularArrow">
          <a:avLst>
            <a:gd name="adj1" fmla="val 5085"/>
            <a:gd name="adj2" fmla="val 327528"/>
            <a:gd name="adj3" fmla="val 18957827"/>
            <a:gd name="adj4" fmla="val 16200343"/>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EBD4C30-74F4-4F5A-BFCB-1282A77DA537}">
      <dsp:nvSpPr>
        <dsp:cNvPr id="0" name=""/>
        <dsp:cNvSpPr/>
      </dsp:nvSpPr>
      <dsp:spPr>
        <a:xfrm>
          <a:off x="1293904" y="72200"/>
          <a:ext cx="3021177" cy="3021177"/>
        </a:xfrm>
        <a:prstGeom prst="circularArrow">
          <a:avLst>
            <a:gd name="adj1" fmla="val 5085"/>
            <a:gd name="adj2" fmla="val 327528"/>
            <a:gd name="adj3" fmla="val 443744"/>
            <a:gd name="adj4" fmla="val 19285776"/>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B96DFB-D05B-43B4-90E2-01EC86E5F3DC}">
      <dsp:nvSpPr>
        <dsp:cNvPr id="0" name=""/>
        <dsp:cNvSpPr/>
      </dsp:nvSpPr>
      <dsp:spPr>
        <a:xfrm>
          <a:off x="1281378" y="126480"/>
          <a:ext cx="3021177" cy="3021177"/>
        </a:xfrm>
        <a:prstGeom prst="circularArrow">
          <a:avLst>
            <a:gd name="adj1" fmla="val 5085"/>
            <a:gd name="adj2" fmla="val 327528"/>
            <a:gd name="adj3" fmla="val 3529100"/>
            <a:gd name="adj4" fmla="val 770764"/>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3F98CA9-2C71-41DE-AC24-833A280FD870}">
      <dsp:nvSpPr>
        <dsp:cNvPr id="0" name=""/>
        <dsp:cNvSpPr/>
      </dsp:nvSpPr>
      <dsp:spPr>
        <a:xfrm>
          <a:off x="1231413" y="150348"/>
          <a:ext cx="3021177" cy="3021177"/>
        </a:xfrm>
        <a:prstGeom prst="circularArrow">
          <a:avLst>
            <a:gd name="adj1" fmla="val 5085"/>
            <a:gd name="adj2" fmla="val 327528"/>
            <a:gd name="adj3" fmla="val 6615046"/>
            <a:gd name="adj4" fmla="val 3857426"/>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8A87755-C08D-4EB4-B988-F9E878B29CC3}">
      <dsp:nvSpPr>
        <dsp:cNvPr id="0" name=""/>
        <dsp:cNvSpPr/>
      </dsp:nvSpPr>
      <dsp:spPr>
        <a:xfrm>
          <a:off x="1181447" y="126480"/>
          <a:ext cx="3021177" cy="3021177"/>
        </a:xfrm>
        <a:prstGeom prst="circularArrow">
          <a:avLst>
            <a:gd name="adj1" fmla="val 5085"/>
            <a:gd name="adj2" fmla="val 327528"/>
            <a:gd name="adj3" fmla="val 9701707"/>
            <a:gd name="adj4" fmla="val 6943371"/>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9F6008C-D80A-4CD3-8AB4-EFC12721503E}">
      <dsp:nvSpPr>
        <dsp:cNvPr id="0" name=""/>
        <dsp:cNvSpPr/>
      </dsp:nvSpPr>
      <dsp:spPr>
        <a:xfrm>
          <a:off x="1168922" y="72200"/>
          <a:ext cx="3021177" cy="3021177"/>
        </a:xfrm>
        <a:prstGeom prst="circularArrow">
          <a:avLst>
            <a:gd name="adj1" fmla="val 5085"/>
            <a:gd name="adj2" fmla="val 327528"/>
            <a:gd name="adj3" fmla="val 12786695"/>
            <a:gd name="adj4" fmla="val 10028727"/>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9ECA814-27B2-4F80-BF5D-F2686FE4BD71}">
      <dsp:nvSpPr>
        <dsp:cNvPr id="0" name=""/>
        <dsp:cNvSpPr/>
      </dsp:nvSpPr>
      <dsp:spPr>
        <a:xfrm>
          <a:off x="1203703" y="28803"/>
          <a:ext cx="3021177" cy="3021177"/>
        </a:xfrm>
        <a:prstGeom prst="circularArrow">
          <a:avLst>
            <a:gd name="adj1" fmla="val 5085"/>
            <a:gd name="adj2" fmla="val 327528"/>
            <a:gd name="adj3" fmla="val 15872129"/>
            <a:gd name="adj4" fmla="val 13114645"/>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AC55FC-8E75-4FFC-A72E-4FDCF2E3EA05}">
      <dsp:nvSpPr>
        <dsp:cNvPr id="0" name=""/>
        <dsp:cNvSpPr/>
      </dsp:nvSpPr>
      <dsp:spPr>
        <a:xfrm>
          <a:off x="1437321" y="-3199"/>
          <a:ext cx="2663128" cy="2663128"/>
        </a:xfrm>
        <a:prstGeom prst="circularArrow">
          <a:avLst>
            <a:gd name="adj1" fmla="val 5274"/>
            <a:gd name="adj2" fmla="val 312630"/>
            <a:gd name="adj3" fmla="val 14277240"/>
            <a:gd name="adj4" fmla="val 17098338"/>
            <a:gd name="adj5" fmla="val 5477"/>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A0684A0-C640-409F-8CCA-4032E210C711}">
      <dsp:nvSpPr>
        <dsp:cNvPr id="0" name=""/>
        <dsp:cNvSpPr/>
      </dsp:nvSpPr>
      <dsp:spPr>
        <a:xfrm>
          <a:off x="2276759" y="570"/>
          <a:ext cx="984252" cy="49212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transportation</a:t>
          </a:r>
        </a:p>
      </dsp:txBody>
      <dsp:txXfrm>
        <a:off x="2300783" y="24594"/>
        <a:ext cx="936204" cy="444078"/>
      </dsp:txXfrm>
    </dsp:sp>
    <dsp:sp modelId="{D09B0013-E174-499F-9378-D0B795D634DE}">
      <dsp:nvSpPr>
        <dsp:cNvPr id="0" name=""/>
        <dsp:cNvSpPr/>
      </dsp:nvSpPr>
      <dsp:spPr>
        <a:xfrm>
          <a:off x="3212392" y="540759"/>
          <a:ext cx="984252" cy="492126"/>
        </a:xfrm>
        <a:prstGeom prst="roundRect">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warehouse</a:t>
          </a:r>
        </a:p>
      </dsp:txBody>
      <dsp:txXfrm>
        <a:off x="3236416" y="564783"/>
        <a:ext cx="936204" cy="444078"/>
      </dsp:txXfrm>
    </dsp:sp>
    <dsp:sp modelId="{2622D1AC-80E4-4D3A-A277-E85380F57D20}">
      <dsp:nvSpPr>
        <dsp:cNvPr id="0" name=""/>
        <dsp:cNvSpPr/>
      </dsp:nvSpPr>
      <dsp:spPr>
        <a:xfrm>
          <a:off x="3212392" y="1621135"/>
          <a:ext cx="984252" cy="492126"/>
        </a:xfrm>
        <a:prstGeom prst="roundRect">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handle of materials</a:t>
          </a:r>
        </a:p>
      </dsp:txBody>
      <dsp:txXfrm>
        <a:off x="3236416" y="1645159"/>
        <a:ext cx="936204" cy="444078"/>
      </dsp:txXfrm>
    </dsp:sp>
    <dsp:sp modelId="{525C9C06-F170-4B22-A65D-D49111387216}">
      <dsp:nvSpPr>
        <dsp:cNvPr id="0" name=""/>
        <dsp:cNvSpPr/>
      </dsp:nvSpPr>
      <dsp:spPr>
        <a:xfrm>
          <a:off x="2276759" y="2161323"/>
          <a:ext cx="984252" cy="492126"/>
        </a:xfrm>
        <a:prstGeom prst="roundRect">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oder fulfillment</a:t>
          </a:r>
        </a:p>
      </dsp:txBody>
      <dsp:txXfrm>
        <a:off x="2300783" y="2185347"/>
        <a:ext cx="936204" cy="444078"/>
      </dsp:txXfrm>
    </dsp:sp>
    <dsp:sp modelId="{56DBE0DB-9773-42EA-81F5-8C17F48A2BFC}">
      <dsp:nvSpPr>
        <dsp:cNvPr id="0" name=""/>
        <dsp:cNvSpPr/>
      </dsp:nvSpPr>
      <dsp:spPr>
        <a:xfrm>
          <a:off x="1341125" y="1621135"/>
          <a:ext cx="984252" cy="492126"/>
        </a:xfrm>
        <a:prstGeom prst="roundRect">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prcurement</a:t>
          </a:r>
        </a:p>
      </dsp:txBody>
      <dsp:txXfrm>
        <a:off x="1365149" y="1645159"/>
        <a:ext cx="936204" cy="444078"/>
      </dsp:txXfrm>
    </dsp:sp>
    <dsp:sp modelId="{1725C976-4838-4E33-9D7A-E1FBE0C37E11}">
      <dsp:nvSpPr>
        <dsp:cNvPr id="0" name=""/>
        <dsp:cNvSpPr/>
      </dsp:nvSpPr>
      <dsp:spPr>
        <a:xfrm>
          <a:off x="1341125" y="540759"/>
          <a:ext cx="984252" cy="492126"/>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customer service</a:t>
          </a:r>
        </a:p>
      </dsp:txBody>
      <dsp:txXfrm>
        <a:off x="1365149" y="564783"/>
        <a:ext cx="936204" cy="44407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CE6D07-0C02-46EE-BB6F-9E3642E4A3E9}">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03015A-87B6-4B25-A4E1-82BBEC07A168}">
      <dsp:nvSpPr>
        <dsp:cNvPr id="0" name=""/>
        <dsp:cNvSpPr/>
      </dsp:nvSpPr>
      <dsp:spPr>
        <a:xfrm>
          <a:off x="304736" y="199960"/>
          <a:ext cx="5140116" cy="4001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45720" rIns="45720" bIns="4572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Identifying the business environment</a:t>
          </a:r>
          <a:endParaRPr lang="en-US" sz="1800" kern="1200">
            <a:latin typeface="Times New Roman" panose="02020603050405020304" pitchFamily="18" charset="0"/>
            <a:cs typeface="Times New Roman" panose="02020603050405020304" pitchFamily="18" charset="0"/>
          </a:endParaRPr>
        </a:p>
      </dsp:txBody>
      <dsp:txXfrm>
        <a:off x="304736" y="199960"/>
        <a:ext cx="5140116" cy="400178"/>
      </dsp:txXfrm>
    </dsp:sp>
    <dsp:sp modelId="{8211CDFA-D04E-4231-A9F1-F270187C065D}">
      <dsp:nvSpPr>
        <dsp:cNvPr id="0" name=""/>
        <dsp:cNvSpPr/>
      </dsp:nvSpPr>
      <dsp:spPr>
        <a:xfrm>
          <a:off x="54625" y="149938"/>
          <a:ext cx="500222" cy="500222"/>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E20BDDB-41BE-4C1D-A7E3-89CAAC4B0C47}">
      <dsp:nvSpPr>
        <dsp:cNvPr id="0" name=""/>
        <dsp:cNvSpPr/>
      </dsp:nvSpPr>
      <dsp:spPr>
        <a:xfrm>
          <a:off x="562905" y="819084"/>
          <a:ext cx="4853360" cy="4001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45720" rIns="45720" bIns="4572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The vision and objectives of the organisation</a:t>
          </a:r>
          <a:endParaRPr lang="en-US" sz="1800" kern="1200">
            <a:latin typeface="Times New Roman" panose="02020603050405020304" pitchFamily="18" charset="0"/>
            <a:cs typeface="Times New Roman" panose="02020603050405020304" pitchFamily="18" charset="0"/>
          </a:endParaRPr>
        </a:p>
      </dsp:txBody>
      <dsp:txXfrm>
        <a:off x="562905" y="819084"/>
        <a:ext cx="4853360" cy="400178"/>
      </dsp:txXfrm>
    </dsp:sp>
    <dsp:sp modelId="{8939AC31-AEA9-4A7E-9030-D89A93C82D75}">
      <dsp:nvSpPr>
        <dsp:cNvPr id="0" name=""/>
        <dsp:cNvSpPr/>
      </dsp:nvSpPr>
      <dsp:spPr>
        <a:xfrm>
          <a:off x="341380" y="750013"/>
          <a:ext cx="500222" cy="500222"/>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F01F0AF-5659-45FE-BC50-E9A0053552A7}">
      <dsp:nvSpPr>
        <dsp:cNvPr id="0" name=""/>
        <dsp:cNvSpPr/>
      </dsp:nvSpPr>
      <dsp:spPr>
        <a:xfrm>
          <a:off x="606831" y="1400110"/>
          <a:ext cx="4765349" cy="4001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45720" rIns="45720" bIns="4572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Identifying the required resources</a:t>
          </a:r>
          <a:endParaRPr lang="en-US" sz="1800" kern="1200">
            <a:latin typeface="Times New Roman" panose="02020603050405020304" pitchFamily="18" charset="0"/>
            <a:cs typeface="Times New Roman" panose="02020603050405020304" pitchFamily="18" charset="0"/>
          </a:endParaRPr>
        </a:p>
      </dsp:txBody>
      <dsp:txXfrm>
        <a:off x="606831" y="1400110"/>
        <a:ext cx="4765349" cy="400178"/>
      </dsp:txXfrm>
    </dsp:sp>
    <dsp:sp modelId="{E1DAF47B-D423-4F07-8AC8-D7B9B8581368}">
      <dsp:nvSpPr>
        <dsp:cNvPr id="0" name=""/>
        <dsp:cNvSpPr/>
      </dsp:nvSpPr>
      <dsp:spPr>
        <a:xfrm>
          <a:off x="429391" y="1350088"/>
          <a:ext cx="500222" cy="500222"/>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6A72BF2-0FAA-48D9-8A2B-BBC9BFBC2DD3}">
      <dsp:nvSpPr>
        <dsp:cNvPr id="0" name=""/>
        <dsp:cNvSpPr/>
      </dsp:nvSpPr>
      <dsp:spPr>
        <a:xfrm>
          <a:off x="591492" y="2000185"/>
          <a:ext cx="4853360" cy="4001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45720" rIns="45720" bIns="4572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Quantifying the required among of resources</a:t>
          </a:r>
          <a:endParaRPr lang="en-US" sz="1800" kern="1200">
            <a:latin typeface="Times New Roman" panose="02020603050405020304" pitchFamily="18" charset="0"/>
            <a:cs typeface="Times New Roman" panose="02020603050405020304" pitchFamily="18" charset="0"/>
          </a:endParaRPr>
        </a:p>
      </dsp:txBody>
      <dsp:txXfrm>
        <a:off x="591492" y="2000185"/>
        <a:ext cx="4853360" cy="400178"/>
      </dsp:txXfrm>
    </dsp:sp>
    <dsp:sp modelId="{F2C4B9F2-C907-4411-9B1E-B064CF0563B4}">
      <dsp:nvSpPr>
        <dsp:cNvPr id="0" name=""/>
        <dsp:cNvSpPr/>
      </dsp:nvSpPr>
      <dsp:spPr>
        <a:xfrm>
          <a:off x="341380" y="1950163"/>
          <a:ext cx="500222" cy="500222"/>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329D246-BB54-4E40-948D-ADA05A11D9B5}">
      <dsp:nvSpPr>
        <dsp:cNvPr id="0" name=""/>
        <dsp:cNvSpPr/>
      </dsp:nvSpPr>
      <dsp:spPr>
        <a:xfrm>
          <a:off x="304736" y="2600260"/>
          <a:ext cx="5140116" cy="40017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45720" rIns="45720" bIns="45720" numCol="1" spcCol="1270" anchor="ctr" anchorCtr="0">
          <a:noAutofit/>
        </a:bodyPr>
        <a:lstStyle/>
        <a:p>
          <a:pPr marL="0" lvl="0" indent="0" algn="l" defTabSz="800100">
            <a:lnSpc>
              <a:spcPct val="90000"/>
            </a:lnSpc>
            <a:spcBef>
              <a:spcPct val="0"/>
            </a:spcBef>
            <a:spcAft>
              <a:spcPct val="35000"/>
            </a:spcAft>
            <a:buNone/>
          </a:pPr>
          <a:r>
            <a:rPr lang="en-GB" sz="1800" b="1" kern="1200">
              <a:latin typeface="Times New Roman" panose="02020603050405020304" pitchFamily="18" charset="0"/>
              <a:cs typeface="Times New Roman" panose="02020603050405020304" pitchFamily="18" charset="0"/>
            </a:rPr>
            <a:t>Cost calculation</a:t>
          </a:r>
          <a:endParaRPr lang="en-US" sz="1800" kern="1200">
            <a:latin typeface="Times New Roman" panose="02020603050405020304" pitchFamily="18" charset="0"/>
            <a:cs typeface="Times New Roman" panose="02020603050405020304" pitchFamily="18" charset="0"/>
          </a:endParaRPr>
        </a:p>
      </dsp:txBody>
      <dsp:txXfrm>
        <a:off x="304736" y="2600260"/>
        <a:ext cx="5140116" cy="400178"/>
      </dsp:txXfrm>
    </dsp:sp>
    <dsp:sp modelId="{866DE7B0-5DFA-4A41-B997-FA3C9CECB991}">
      <dsp:nvSpPr>
        <dsp:cNvPr id="0" name=""/>
        <dsp:cNvSpPr/>
      </dsp:nvSpPr>
      <dsp:spPr>
        <a:xfrm>
          <a:off x="54625" y="2550238"/>
          <a:ext cx="500222" cy="500222"/>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91CB77-5908-4288-90D6-BC09FDDEA26A}">
      <dsp:nvSpPr>
        <dsp:cNvPr id="0" name=""/>
        <dsp:cNvSpPr/>
      </dsp:nvSpPr>
      <dsp:spPr>
        <a:xfrm>
          <a:off x="4431069" y="1095028"/>
          <a:ext cx="1010355" cy="101052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566FF76-5AB3-4327-AEF6-012D701E8037}">
      <dsp:nvSpPr>
        <dsp:cNvPr id="0" name=""/>
        <dsp:cNvSpPr/>
      </dsp:nvSpPr>
      <dsp:spPr>
        <a:xfrm>
          <a:off x="4464407" y="1128718"/>
          <a:ext cx="943142" cy="94314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33375">
            <a:lnSpc>
              <a:spcPct val="90000"/>
            </a:lnSpc>
            <a:spcBef>
              <a:spcPct val="0"/>
            </a:spcBef>
            <a:spcAft>
              <a:spcPct val="35000"/>
            </a:spcAft>
            <a:buNone/>
          </a:pPr>
          <a:r>
            <a:rPr lang="en-GB" sz="750" b="1" kern="1200">
              <a:latin typeface="Times New Roman" panose="02020603050405020304" pitchFamily="18" charset="0"/>
              <a:cs typeface="Times New Roman" panose="02020603050405020304" pitchFamily="18" charset="0"/>
            </a:rPr>
            <a:t>Import sources</a:t>
          </a:r>
          <a:endParaRPr lang="en-US" sz="750" kern="1200">
            <a:latin typeface="Times New Roman" panose="02020603050405020304" pitchFamily="18" charset="0"/>
            <a:cs typeface="Times New Roman" panose="02020603050405020304" pitchFamily="18" charset="0"/>
          </a:endParaRPr>
        </a:p>
      </dsp:txBody>
      <dsp:txXfrm>
        <a:off x="4599372" y="1263477"/>
        <a:ext cx="673749" cy="673621"/>
      </dsp:txXfrm>
    </dsp:sp>
    <dsp:sp modelId="{6EB9FFBA-8460-4625-9742-76DB1461B489}">
      <dsp:nvSpPr>
        <dsp:cNvPr id="0" name=""/>
        <dsp:cNvSpPr/>
      </dsp:nvSpPr>
      <dsp:spPr>
        <a:xfrm rot="2700000">
          <a:off x="3386358" y="1095080"/>
          <a:ext cx="1010238" cy="1010238"/>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98E37D-68E9-40C2-A0CA-E819BC8DE36D}">
      <dsp:nvSpPr>
        <dsp:cNvPr id="0" name=""/>
        <dsp:cNvSpPr/>
      </dsp:nvSpPr>
      <dsp:spPr>
        <a:xfrm>
          <a:off x="3420713" y="1128718"/>
          <a:ext cx="943142" cy="94314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33375">
            <a:lnSpc>
              <a:spcPct val="90000"/>
            </a:lnSpc>
            <a:spcBef>
              <a:spcPct val="0"/>
            </a:spcBef>
            <a:spcAft>
              <a:spcPct val="35000"/>
            </a:spcAft>
            <a:buNone/>
          </a:pPr>
          <a:r>
            <a:rPr lang="en-GB" sz="750" b="1" kern="1200">
              <a:latin typeface="Times New Roman" panose="02020603050405020304" pitchFamily="18" charset="0"/>
              <a:cs typeface="Times New Roman" panose="02020603050405020304" pitchFamily="18" charset="0"/>
            </a:rPr>
            <a:t>Independent craftsperson</a:t>
          </a:r>
          <a:endParaRPr lang="en-US" sz="750" kern="1200">
            <a:latin typeface="Times New Roman" panose="02020603050405020304" pitchFamily="18" charset="0"/>
            <a:cs typeface="Times New Roman" panose="02020603050405020304" pitchFamily="18" charset="0"/>
          </a:endParaRPr>
        </a:p>
      </dsp:txBody>
      <dsp:txXfrm>
        <a:off x="3555141" y="1263477"/>
        <a:ext cx="673749" cy="673621"/>
      </dsp:txXfrm>
    </dsp:sp>
    <dsp:sp modelId="{E01A5DAF-1BBF-4F97-ACF0-7DECB3420C72}">
      <dsp:nvSpPr>
        <dsp:cNvPr id="0" name=""/>
        <dsp:cNvSpPr/>
      </dsp:nvSpPr>
      <dsp:spPr>
        <a:xfrm rot="2700000">
          <a:off x="2342664" y="1095080"/>
          <a:ext cx="1010238" cy="1010238"/>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6A37004-0726-4D01-A58E-AB3923719995}">
      <dsp:nvSpPr>
        <dsp:cNvPr id="0" name=""/>
        <dsp:cNvSpPr/>
      </dsp:nvSpPr>
      <dsp:spPr>
        <a:xfrm>
          <a:off x="2376482" y="1128718"/>
          <a:ext cx="943142" cy="94314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33375">
            <a:lnSpc>
              <a:spcPct val="90000"/>
            </a:lnSpc>
            <a:spcBef>
              <a:spcPct val="0"/>
            </a:spcBef>
            <a:spcAft>
              <a:spcPct val="35000"/>
            </a:spcAft>
            <a:buNone/>
          </a:pPr>
          <a:r>
            <a:rPr lang="en-GB" sz="750" b="1" kern="1200">
              <a:latin typeface="Times New Roman" panose="02020603050405020304" pitchFamily="18" charset="0"/>
              <a:cs typeface="Times New Roman" panose="02020603050405020304" pitchFamily="18" charset="0"/>
            </a:rPr>
            <a:t>Distributors</a:t>
          </a:r>
          <a:endParaRPr lang="en-US" sz="750" kern="1200">
            <a:latin typeface="Times New Roman" panose="02020603050405020304" pitchFamily="18" charset="0"/>
            <a:cs typeface="Times New Roman" panose="02020603050405020304" pitchFamily="18" charset="0"/>
          </a:endParaRPr>
        </a:p>
      </dsp:txBody>
      <dsp:txXfrm>
        <a:off x="2510909" y="1263477"/>
        <a:ext cx="673749" cy="673621"/>
      </dsp:txXfrm>
    </dsp:sp>
    <dsp:sp modelId="{4D823833-1ECB-4FFD-B7D6-9B71ED96D6EF}">
      <dsp:nvSpPr>
        <dsp:cNvPr id="0" name=""/>
        <dsp:cNvSpPr/>
      </dsp:nvSpPr>
      <dsp:spPr>
        <a:xfrm rot="2700000">
          <a:off x="1298433" y="1095080"/>
          <a:ext cx="1010238" cy="1010238"/>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4951DA-8977-4B1B-BD69-CAE2D652C350}">
      <dsp:nvSpPr>
        <dsp:cNvPr id="0" name=""/>
        <dsp:cNvSpPr/>
      </dsp:nvSpPr>
      <dsp:spPr>
        <a:xfrm>
          <a:off x="1303682" y="1157285"/>
          <a:ext cx="943142" cy="94314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33375">
            <a:lnSpc>
              <a:spcPct val="90000"/>
            </a:lnSpc>
            <a:spcBef>
              <a:spcPct val="0"/>
            </a:spcBef>
            <a:spcAft>
              <a:spcPct val="35000"/>
            </a:spcAft>
            <a:buNone/>
          </a:pPr>
          <a:r>
            <a:rPr lang="en-GB" sz="750" b="1" kern="1200">
              <a:latin typeface="Times New Roman" panose="02020603050405020304" pitchFamily="18" charset="0"/>
              <a:cs typeface="Times New Roman" panose="02020603050405020304" pitchFamily="18" charset="0"/>
            </a:rPr>
            <a:t>Recruitment agency</a:t>
          </a:r>
          <a:endParaRPr lang="en-US" sz="750" kern="1200">
            <a:latin typeface="Times New Roman" panose="02020603050405020304" pitchFamily="18" charset="0"/>
            <a:cs typeface="Times New Roman" panose="02020603050405020304" pitchFamily="18" charset="0"/>
          </a:endParaRPr>
        </a:p>
      </dsp:txBody>
      <dsp:txXfrm>
        <a:off x="1438647" y="1292045"/>
        <a:ext cx="673749" cy="673621"/>
      </dsp:txXfrm>
    </dsp:sp>
    <dsp:sp modelId="{96595973-A82E-49C4-BF79-5E01E0DDDA02}">
      <dsp:nvSpPr>
        <dsp:cNvPr id="0" name=""/>
        <dsp:cNvSpPr/>
      </dsp:nvSpPr>
      <dsp:spPr>
        <a:xfrm rot="2700000">
          <a:off x="254201" y="1095080"/>
          <a:ext cx="1010238" cy="1010238"/>
        </a:xfrm>
        <a:prstGeom prst="teardrop">
          <a:avLst>
            <a:gd name="adj" fmla="val 1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E4A781-368D-4911-A65B-94AFEB777AC5}">
      <dsp:nvSpPr>
        <dsp:cNvPr id="0" name=""/>
        <dsp:cNvSpPr/>
      </dsp:nvSpPr>
      <dsp:spPr>
        <a:xfrm>
          <a:off x="288019" y="1128718"/>
          <a:ext cx="943142" cy="943141"/>
        </a:xfrm>
        <a:prstGeom prst="ellipse">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33375">
            <a:lnSpc>
              <a:spcPct val="90000"/>
            </a:lnSpc>
            <a:spcBef>
              <a:spcPct val="0"/>
            </a:spcBef>
            <a:spcAft>
              <a:spcPct val="35000"/>
            </a:spcAft>
            <a:buNone/>
          </a:pPr>
          <a:r>
            <a:rPr lang="en-GB" sz="750" b="1" kern="1200">
              <a:latin typeface="Times New Roman" panose="02020603050405020304" pitchFamily="18" charset="0"/>
              <a:cs typeface="Times New Roman" panose="02020603050405020304" pitchFamily="18" charset="0"/>
            </a:rPr>
            <a:t>Manufacturers</a:t>
          </a:r>
          <a:endParaRPr lang="en-US" sz="750" kern="1200">
            <a:latin typeface="Times New Roman" panose="02020603050405020304" pitchFamily="18" charset="0"/>
            <a:cs typeface="Times New Roman" panose="02020603050405020304" pitchFamily="18" charset="0"/>
          </a:endParaRPr>
        </a:p>
      </dsp:txBody>
      <dsp:txXfrm>
        <a:off x="422984" y="1263477"/>
        <a:ext cx="673749" cy="673621"/>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3.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4.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33560-245B-154C-8C6A-B038EF92D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33</Pages>
  <Words>11120</Words>
  <Characters>63390</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kalachevaiphone4@gmail.com</dc:creator>
  <cp:keywords/>
  <dc:description/>
  <cp:lastModifiedBy>kalachevaiphone4@gmail.com</cp:lastModifiedBy>
  <cp:revision>3</cp:revision>
  <dcterms:created xsi:type="dcterms:W3CDTF">2019-09-03T12:40:00Z</dcterms:created>
  <dcterms:modified xsi:type="dcterms:W3CDTF">2019-09-03T14:16:00Z</dcterms:modified>
</cp:coreProperties>
</file>