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3CCDC" w14:textId="77777777" w:rsidR="00B93EF1" w:rsidRPr="00977605" w:rsidRDefault="00977605">
      <w:pPr>
        <w:rPr>
          <w:rFonts w:ascii="Arial" w:hAnsi="Arial" w:cs="Arial"/>
        </w:rPr>
      </w:pPr>
      <w:r w:rsidRPr="00977605">
        <w:rPr>
          <w:rFonts w:ascii="Arial" w:hAnsi="Arial" w:cs="Arial"/>
          <w:noProof/>
          <w:lang w:eastAsia="en-GB"/>
        </w:rPr>
        <mc:AlternateContent>
          <mc:Choice Requires="wps">
            <w:drawing>
              <wp:anchor distT="0" distB="0" distL="114300" distR="114300" simplePos="0" relativeHeight="251659264" behindDoc="0" locked="0" layoutInCell="1" allowOverlap="1" wp14:anchorId="6DA0AF0A" wp14:editId="48680E1D">
                <wp:simplePos x="0" y="0"/>
                <wp:positionH relativeFrom="column">
                  <wp:posOffset>-73479</wp:posOffset>
                </wp:positionH>
                <wp:positionV relativeFrom="paragraph">
                  <wp:posOffset>253002</wp:posOffset>
                </wp:positionV>
                <wp:extent cx="5877560" cy="0"/>
                <wp:effectExtent l="0" t="0" r="27940" b="19050"/>
                <wp:wrapNone/>
                <wp:docPr id="4" name="Straight Connector 4"/>
                <wp:cNvGraphicFramePr/>
                <a:graphic xmlns:a="http://schemas.openxmlformats.org/drawingml/2006/main">
                  <a:graphicData uri="http://schemas.microsoft.com/office/word/2010/wordprocessingShape">
                    <wps:wsp>
                      <wps:cNvCnPr/>
                      <wps:spPr>
                        <a:xfrm>
                          <a:off x="0" y="0"/>
                          <a:ext cx="5877560" cy="0"/>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7248D9"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pt,19.9pt" to="457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" strokecolor="black [3213]" strokeweight="1.75pt"/>
            </w:pict>
          </mc:Fallback>
        </mc:AlternateContent>
      </w:r>
    </w:p>
    <w:p w14:paraId="2AD9505D" w14:textId="74D64AC9" w:rsidR="00DF4981" w:rsidRDefault="00DF4981" w:rsidP="00DF4981">
      <w:pPr>
        <w:pStyle w:val="BodyText"/>
        <w:jc w:val="center"/>
        <w:rPr>
          <w:rFonts w:ascii="Arial" w:hAnsi="Arial" w:cs="Arial"/>
          <w:b/>
          <w:bCs/>
          <w:sz w:val="28"/>
          <w:szCs w:val="28"/>
        </w:rPr>
      </w:pPr>
    </w:p>
    <w:p w14:paraId="0F90C60B" w14:textId="77777777" w:rsidR="001D4188" w:rsidRDefault="0000784E" w:rsidP="001D4188">
      <w:pPr>
        <w:jc w:val="center"/>
        <w:rPr>
          <w:rFonts w:ascii="Arial" w:hAnsi="Arial" w:cs="Arial"/>
          <w:b/>
          <w:bCs/>
          <w:sz w:val="28"/>
          <w:szCs w:val="28"/>
          <w:u w:val="single"/>
        </w:rPr>
      </w:pPr>
      <w:r w:rsidRPr="001D4188">
        <w:rPr>
          <w:rFonts w:ascii="Arial" w:hAnsi="Arial" w:cs="Arial"/>
          <w:b/>
          <w:bCs/>
          <w:sz w:val="28"/>
          <w:szCs w:val="28"/>
          <w:u w:val="single"/>
        </w:rPr>
        <w:t>BUSINESS LAW AND PRACTICE</w:t>
      </w:r>
      <w:r w:rsidR="001D4188">
        <w:rPr>
          <w:rFonts w:ascii="Arial" w:hAnsi="Arial" w:cs="Arial"/>
          <w:b/>
          <w:bCs/>
          <w:sz w:val="28"/>
          <w:szCs w:val="28"/>
          <w:u w:val="single"/>
        </w:rPr>
        <w:t xml:space="preserve"> (BMLW5005)</w:t>
      </w:r>
    </w:p>
    <w:p w14:paraId="245FAE22" w14:textId="72E9D4AC" w:rsidR="0000784E" w:rsidRPr="001D4188" w:rsidRDefault="0000784E" w:rsidP="001D4188">
      <w:pPr>
        <w:jc w:val="center"/>
        <w:rPr>
          <w:rFonts w:ascii="Arial" w:hAnsi="Arial" w:cs="Arial"/>
          <w:b/>
          <w:bCs/>
          <w:sz w:val="28"/>
          <w:szCs w:val="28"/>
          <w:u w:val="single"/>
        </w:rPr>
      </w:pPr>
      <w:r w:rsidRPr="001D4188">
        <w:rPr>
          <w:rFonts w:ascii="Arial" w:hAnsi="Arial" w:cs="Arial"/>
          <w:b/>
          <w:bCs/>
          <w:sz w:val="28"/>
          <w:szCs w:val="28"/>
          <w:u w:val="single"/>
        </w:rPr>
        <w:t>MOCK EXAM PAPER</w:t>
      </w:r>
    </w:p>
    <w:p w14:paraId="1D0129A9" w14:textId="77777777" w:rsidR="0000784E" w:rsidRDefault="0000784E" w:rsidP="00DF4981">
      <w:pPr>
        <w:rPr>
          <w:rFonts w:ascii="Arial" w:hAnsi="Arial" w:cs="Arial"/>
          <w:sz w:val="28"/>
          <w:szCs w:val="28"/>
        </w:rPr>
      </w:pPr>
    </w:p>
    <w:p w14:paraId="6DECD61A" w14:textId="2CF17C75" w:rsidR="00DF4981" w:rsidRPr="002315D8" w:rsidRDefault="00DF4981" w:rsidP="00DF4981">
      <w:pPr>
        <w:rPr>
          <w:rFonts w:ascii="Arial" w:hAnsi="Arial" w:cs="Arial"/>
          <w:b/>
          <w:sz w:val="28"/>
          <w:szCs w:val="28"/>
        </w:rPr>
      </w:pPr>
      <w:r w:rsidRPr="002315D8">
        <w:rPr>
          <w:rFonts w:ascii="Arial" w:hAnsi="Arial" w:cs="Arial"/>
          <w:sz w:val="28"/>
          <w:szCs w:val="28"/>
        </w:rPr>
        <w:t xml:space="preserve">You are working as a Trainee Solicitor in the company commercial department of </w:t>
      </w:r>
      <w:r w:rsidR="0000784E">
        <w:rPr>
          <w:rFonts w:ascii="Arial" w:hAnsi="Arial" w:cs="Arial"/>
          <w:sz w:val="28"/>
          <w:szCs w:val="28"/>
        </w:rPr>
        <w:t>Trinity</w:t>
      </w:r>
      <w:r>
        <w:rPr>
          <w:rFonts w:ascii="Arial" w:hAnsi="Arial" w:cs="Arial"/>
          <w:sz w:val="28"/>
          <w:szCs w:val="28"/>
        </w:rPr>
        <w:t xml:space="preserve"> </w:t>
      </w:r>
      <w:r w:rsidRPr="002315D8">
        <w:rPr>
          <w:rFonts w:ascii="Arial" w:hAnsi="Arial" w:cs="Arial"/>
          <w:sz w:val="28"/>
          <w:szCs w:val="28"/>
        </w:rPr>
        <w:t>Solicitors</w:t>
      </w:r>
      <w:r>
        <w:rPr>
          <w:rFonts w:ascii="Arial" w:hAnsi="Arial" w:cs="Arial"/>
          <w:sz w:val="28"/>
          <w:szCs w:val="28"/>
        </w:rPr>
        <w:t xml:space="preserve">, a three partner firm based in </w:t>
      </w:r>
      <w:r w:rsidR="0000784E">
        <w:rPr>
          <w:rFonts w:ascii="Arial" w:hAnsi="Arial" w:cs="Arial"/>
          <w:sz w:val="28"/>
          <w:szCs w:val="28"/>
        </w:rPr>
        <w:t>Swansea</w:t>
      </w:r>
      <w:r w:rsidRPr="002315D8">
        <w:rPr>
          <w:rFonts w:ascii="Arial" w:hAnsi="Arial" w:cs="Arial"/>
          <w:sz w:val="28"/>
          <w:szCs w:val="28"/>
        </w:rPr>
        <w:t>.</w:t>
      </w:r>
      <w:r>
        <w:rPr>
          <w:rFonts w:ascii="Arial" w:hAnsi="Arial" w:cs="Arial"/>
          <w:sz w:val="28"/>
          <w:szCs w:val="28"/>
        </w:rPr>
        <w:t xml:space="preserve">  The firm is </w:t>
      </w:r>
      <w:r w:rsidRPr="002315D8">
        <w:rPr>
          <w:rFonts w:ascii="Arial" w:hAnsi="Arial" w:cs="Arial"/>
          <w:sz w:val="28"/>
          <w:szCs w:val="28"/>
        </w:rPr>
        <w:t>authorised by the Solicitors’ Regulation Authority.</w:t>
      </w:r>
    </w:p>
    <w:p w14:paraId="31DE86E0" w14:textId="77777777" w:rsidR="00DF4981" w:rsidRDefault="00DF4981" w:rsidP="00DF4981">
      <w:pPr>
        <w:rPr>
          <w:rFonts w:ascii="Arial" w:hAnsi="Arial" w:cs="Arial"/>
          <w:b/>
          <w:bCs/>
          <w:sz w:val="28"/>
          <w:szCs w:val="28"/>
          <w:u w:val="single"/>
        </w:rPr>
      </w:pPr>
    </w:p>
    <w:p w14:paraId="40E91AB6" w14:textId="340CB43F" w:rsidR="00DF4981" w:rsidRPr="002315D8" w:rsidRDefault="00DF4981" w:rsidP="00DF4981">
      <w:pPr>
        <w:rPr>
          <w:rFonts w:ascii="Arial" w:hAnsi="Arial" w:cs="Arial"/>
          <w:b/>
          <w:bCs/>
          <w:sz w:val="28"/>
          <w:szCs w:val="28"/>
        </w:rPr>
      </w:pPr>
      <w:r w:rsidRPr="002315D8">
        <w:rPr>
          <w:rFonts w:ascii="Arial" w:hAnsi="Arial" w:cs="Arial"/>
          <w:b/>
          <w:bCs/>
          <w:sz w:val="28"/>
          <w:szCs w:val="28"/>
          <w:u w:val="single"/>
        </w:rPr>
        <w:t>Task 1</w:t>
      </w:r>
      <w:r w:rsidRPr="002315D8">
        <w:rPr>
          <w:rFonts w:ascii="Arial" w:hAnsi="Arial" w:cs="Arial"/>
          <w:b/>
          <w:bCs/>
          <w:sz w:val="28"/>
          <w:szCs w:val="28"/>
        </w:rPr>
        <w:tab/>
      </w:r>
      <w:r w:rsidRPr="002315D8">
        <w:rPr>
          <w:rFonts w:ascii="Arial" w:hAnsi="Arial" w:cs="Arial"/>
          <w:b/>
          <w:bCs/>
          <w:sz w:val="28"/>
          <w:szCs w:val="28"/>
        </w:rPr>
        <w:tab/>
        <w:t xml:space="preserve">                                              </w:t>
      </w:r>
      <w:r w:rsidR="00E65DD0">
        <w:rPr>
          <w:rFonts w:ascii="Arial" w:hAnsi="Arial" w:cs="Arial"/>
          <w:b/>
          <w:bCs/>
          <w:sz w:val="28"/>
          <w:szCs w:val="28"/>
        </w:rPr>
        <w:t xml:space="preserve">  </w:t>
      </w:r>
    </w:p>
    <w:p w14:paraId="49B2A211" w14:textId="77777777" w:rsidR="00DF4981" w:rsidRPr="009E6D94" w:rsidRDefault="00DF4981" w:rsidP="00DF4981">
      <w:pPr>
        <w:spacing w:before="240"/>
        <w:jc w:val="both"/>
        <w:rPr>
          <w:rFonts w:ascii="Arial" w:hAnsi="Arial" w:cs="Arial"/>
          <w:sz w:val="28"/>
          <w:szCs w:val="28"/>
        </w:rPr>
      </w:pPr>
      <w:r w:rsidRPr="009E6D94">
        <w:rPr>
          <w:rFonts w:ascii="Arial" w:hAnsi="Arial" w:cs="Arial"/>
          <w:sz w:val="28"/>
          <w:szCs w:val="28"/>
        </w:rPr>
        <w:t xml:space="preserve">Your principal, Geoff Day, acts for Dave Rogers, a self-employed fashion designer. Dave is proposing to go into partnership with two of his key employees, Sue </w:t>
      </w:r>
      <w:proofErr w:type="spellStart"/>
      <w:r w:rsidRPr="009E6D94">
        <w:rPr>
          <w:rFonts w:ascii="Arial" w:hAnsi="Arial" w:cs="Arial"/>
          <w:sz w:val="28"/>
          <w:szCs w:val="28"/>
        </w:rPr>
        <w:t>Golland</w:t>
      </w:r>
      <w:proofErr w:type="spellEnd"/>
      <w:r w:rsidRPr="009E6D94">
        <w:rPr>
          <w:rFonts w:ascii="Arial" w:hAnsi="Arial" w:cs="Arial"/>
          <w:sz w:val="28"/>
          <w:szCs w:val="28"/>
        </w:rPr>
        <w:t xml:space="preserve">, and Ray Sewell.  Sue and Ray are consulting their own solicitors. Your principal hands you the file which contains a file note of instructions he obtained from Dave Rogers (see </w:t>
      </w:r>
      <w:r w:rsidRPr="009E6D94">
        <w:rPr>
          <w:rFonts w:ascii="Arial" w:hAnsi="Arial" w:cs="Arial"/>
          <w:b/>
          <w:sz w:val="28"/>
          <w:szCs w:val="28"/>
        </w:rPr>
        <w:t>DOCUMENT 1</w:t>
      </w:r>
      <w:r w:rsidRPr="009E6D94">
        <w:rPr>
          <w:rFonts w:ascii="Arial" w:hAnsi="Arial" w:cs="Arial"/>
          <w:sz w:val="28"/>
          <w:szCs w:val="28"/>
        </w:rPr>
        <w:t xml:space="preserve"> attached).</w:t>
      </w:r>
    </w:p>
    <w:p w14:paraId="650039DE" w14:textId="77777777" w:rsidR="00DF4981" w:rsidRDefault="00DF4981" w:rsidP="00DF4981">
      <w:pPr>
        <w:pStyle w:val="BodyText"/>
        <w:rPr>
          <w:rFonts w:ascii="Arial" w:hAnsi="Arial" w:cs="Arial"/>
          <w:b/>
          <w:sz w:val="28"/>
          <w:szCs w:val="28"/>
          <w:u w:val="single"/>
        </w:rPr>
      </w:pPr>
    </w:p>
    <w:p w14:paraId="54B8F5BB" w14:textId="77777777" w:rsidR="00DF4981" w:rsidRDefault="00DF4981" w:rsidP="00DF4981">
      <w:pPr>
        <w:pStyle w:val="BodyText"/>
        <w:rPr>
          <w:rFonts w:ascii="Arial" w:hAnsi="Arial" w:cs="Arial"/>
          <w:sz w:val="28"/>
          <w:szCs w:val="28"/>
        </w:rPr>
      </w:pPr>
      <w:r w:rsidRPr="00B9046F">
        <w:rPr>
          <w:rFonts w:ascii="Arial" w:hAnsi="Arial" w:cs="Arial"/>
          <w:b/>
          <w:sz w:val="28"/>
          <w:szCs w:val="28"/>
          <w:u w:val="single"/>
        </w:rPr>
        <w:t>Question 1</w:t>
      </w:r>
      <w:r>
        <w:rPr>
          <w:rFonts w:ascii="Arial" w:hAnsi="Arial" w:cs="Arial"/>
          <w:b/>
          <w:sz w:val="28"/>
          <w:szCs w:val="28"/>
          <w:u w:val="single"/>
        </w:rPr>
        <w:t xml:space="preserve"> </w:t>
      </w:r>
    </w:p>
    <w:p w14:paraId="56B7D8FB" w14:textId="77777777" w:rsidR="00DF4981" w:rsidRDefault="00DF4981" w:rsidP="00DF4981">
      <w:pPr>
        <w:jc w:val="both"/>
        <w:rPr>
          <w:rFonts w:ascii="Arial" w:hAnsi="Arial" w:cs="Arial"/>
          <w:b/>
          <w:sz w:val="28"/>
          <w:szCs w:val="28"/>
        </w:rPr>
      </w:pPr>
    </w:p>
    <w:p w14:paraId="660BEB0D" w14:textId="77777777" w:rsidR="00DF4981" w:rsidRDefault="00DF4981" w:rsidP="00DF4981">
      <w:pPr>
        <w:jc w:val="both"/>
        <w:rPr>
          <w:rFonts w:ascii="Arial" w:hAnsi="Arial" w:cs="Arial"/>
          <w:b/>
          <w:sz w:val="28"/>
          <w:szCs w:val="28"/>
        </w:rPr>
      </w:pPr>
      <w:r w:rsidRPr="00472E89">
        <w:rPr>
          <w:rFonts w:ascii="Arial" w:hAnsi="Arial" w:cs="Arial"/>
          <w:b/>
          <w:sz w:val="28"/>
          <w:szCs w:val="28"/>
        </w:rPr>
        <w:t>Read DOCUMENT 1</w:t>
      </w:r>
      <w:r w:rsidRPr="00472E89">
        <w:rPr>
          <w:rFonts w:ascii="Arial" w:hAnsi="Arial" w:cs="Arial"/>
          <w:sz w:val="28"/>
          <w:szCs w:val="28"/>
        </w:rPr>
        <w:t xml:space="preserve"> </w:t>
      </w:r>
      <w:r w:rsidRPr="00472E89">
        <w:rPr>
          <w:rFonts w:ascii="Arial" w:hAnsi="Arial" w:cs="Arial"/>
          <w:b/>
          <w:sz w:val="28"/>
          <w:szCs w:val="28"/>
        </w:rPr>
        <w:t xml:space="preserve">attached and </w:t>
      </w:r>
      <w:r>
        <w:rPr>
          <w:rFonts w:ascii="Arial" w:hAnsi="Arial" w:cs="Arial"/>
          <w:b/>
          <w:sz w:val="28"/>
          <w:szCs w:val="28"/>
        </w:rPr>
        <w:t>advise</w:t>
      </w:r>
      <w:r w:rsidRPr="00472E89">
        <w:rPr>
          <w:rFonts w:ascii="Arial" w:hAnsi="Arial" w:cs="Arial"/>
          <w:b/>
          <w:sz w:val="28"/>
          <w:szCs w:val="28"/>
        </w:rPr>
        <w:t xml:space="preserve"> whether the terms outlined in DOCUMENT 1</w:t>
      </w:r>
      <w:r w:rsidRPr="00472E89">
        <w:rPr>
          <w:rFonts w:ascii="Arial" w:hAnsi="Arial" w:cs="Arial"/>
          <w:sz w:val="28"/>
          <w:szCs w:val="28"/>
        </w:rPr>
        <w:t xml:space="preserve"> </w:t>
      </w:r>
      <w:r w:rsidRPr="00472E89">
        <w:rPr>
          <w:rFonts w:ascii="Arial" w:hAnsi="Arial" w:cs="Arial"/>
          <w:b/>
          <w:sz w:val="28"/>
          <w:szCs w:val="28"/>
        </w:rPr>
        <w:t xml:space="preserve">should be embodied in an express agreement and indicate what the default position would be in the absence of an </w:t>
      </w:r>
      <w:r w:rsidRPr="00472E89">
        <w:rPr>
          <w:rFonts w:ascii="Arial" w:hAnsi="Arial" w:cs="Arial"/>
          <w:b/>
          <w:sz w:val="28"/>
          <w:szCs w:val="28"/>
        </w:rPr>
        <w:lastRenderedPageBreak/>
        <w:t xml:space="preserve">express agreement.  In your </w:t>
      </w:r>
      <w:r>
        <w:rPr>
          <w:rFonts w:ascii="Arial" w:hAnsi="Arial" w:cs="Arial"/>
          <w:b/>
          <w:sz w:val="28"/>
          <w:szCs w:val="28"/>
        </w:rPr>
        <w:t>answer</w:t>
      </w:r>
      <w:r w:rsidRPr="00472E89">
        <w:rPr>
          <w:rFonts w:ascii="Arial" w:hAnsi="Arial" w:cs="Arial"/>
          <w:b/>
          <w:sz w:val="28"/>
          <w:szCs w:val="28"/>
        </w:rPr>
        <w:t xml:space="preserve"> you should refer to any precise statutory authorities in support of your conclusions.</w:t>
      </w:r>
      <w:r w:rsidRPr="00472E89">
        <w:rPr>
          <w:rFonts w:ascii="Arial" w:hAnsi="Arial" w:cs="Arial"/>
          <w:b/>
          <w:sz w:val="28"/>
          <w:szCs w:val="28"/>
        </w:rPr>
        <w:tab/>
      </w:r>
    </w:p>
    <w:p w14:paraId="724531B4" w14:textId="77777777" w:rsidR="00DF4981" w:rsidRDefault="00DF4981" w:rsidP="00DF4981">
      <w:pPr>
        <w:jc w:val="both"/>
        <w:rPr>
          <w:rFonts w:ascii="Arial" w:hAnsi="Arial" w:cs="Arial"/>
          <w:b/>
          <w:sz w:val="28"/>
          <w:szCs w:val="28"/>
        </w:rPr>
      </w:pPr>
    </w:p>
    <w:p w14:paraId="6390BA61" w14:textId="77777777" w:rsidR="00DF4981" w:rsidRDefault="00DF4981" w:rsidP="00DF4981">
      <w:pPr>
        <w:pStyle w:val="BodyText"/>
        <w:jc w:val="right"/>
        <w:rPr>
          <w:rFonts w:ascii="Arial" w:hAnsi="Arial" w:cs="Arial"/>
          <w:b/>
          <w:sz w:val="28"/>
          <w:szCs w:val="28"/>
        </w:rPr>
      </w:pP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t>(10 marks)</w:t>
      </w:r>
    </w:p>
    <w:p w14:paraId="2A5BC512" w14:textId="791154F8" w:rsidR="00DF4981" w:rsidRPr="00472E89" w:rsidRDefault="00DF4981" w:rsidP="00022637">
      <w:pPr>
        <w:jc w:val="both"/>
        <w:rPr>
          <w:rFonts w:ascii="Arial" w:hAnsi="Arial" w:cs="Arial"/>
          <w:sz w:val="28"/>
          <w:szCs w:val="28"/>
        </w:rPr>
      </w:pPr>
      <w:r w:rsidRPr="00472E89">
        <w:rPr>
          <w:rFonts w:ascii="Arial" w:hAnsi="Arial" w:cs="Arial"/>
          <w:sz w:val="28"/>
          <w:szCs w:val="28"/>
        </w:rPr>
        <w:t>After trading successfu</w:t>
      </w:r>
      <w:r>
        <w:rPr>
          <w:rFonts w:ascii="Arial" w:hAnsi="Arial" w:cs="Arial"/>
          <w:sz w:val="28"/>
          <w:szCs w:val="28"/>
        </w:rPr>
        <w:t xml:space="preserve">lly in partnership for a while, the partners are </w:t>
      </w:r>
      <w:r w:rsidRPr="00472E89">
        <w:rPr>
          <w:rFonts w:ascii="Arial" w:hAnsi="Arial" w:cs="Arial"/>
          <w:sz w:val="28"/>
          <w:szCs w:val="28"/>
        </w:rPr>
        <w:t xml:space="preserve">advised by their accountants to incorporate the business.  The partners have decided to call the company ‘Innovative Fashion Limited’ (IFL) and they will buy and adapt a ready-made company. Dave Rogers will be chairman of the board and a 50% shareholder.  Sue </w:t>
      </w:r>
      <w:proofErr w:type="spellStart"/>
      <w:r w:rsidRPr="00472E89">
        <w:rPr>
          <w:rFonts w:ascii="Arial" w:hAnsi="Arial" w:cs="Arial"/>
          <w:sz w:val="28"/>
          <w:szCs w:val="28"/>
        </w:rPr>
        <w:t>Golland</w:t>
      </w:r>
      <w:proofErr w:type="spellEnd"/>
      <w:r w:rsidRPr="00472E89">
        <w:rPr>
          <w:rFonts w:ascii="Arial" w:hAnsi="Arial" w:cs="Arial"/>
          <w:sz w:val="28"/>
          <w:szCs w:val="28"/>
        </w:rPr>
        <w:t xml:space="preserve"> will be a director and 20% shareholder.  Ray Sewell will be a director and 30% shareholder.  All the directors will have service contracts of 3 years. </w:t>
      </w:r>
    </w:p>
    <w:p w14:paraId="1DA418CF" w14:textId="7C0F9D90" w:rsidR="00DF4981" w:rsidRPr="00472E89" w:rsidRDefault="00DF4981" w:rsidP="004D5CD4">
      <w:pPr>
        <w:jc w:val="both"/>
        <w:rPr>
          <w:rFonts w:ascii="Arial" w:hAnsi="Arial" w:cs="Arial"/>
          <w:sz w:val="28"/>
          <w:szCs w:val="28"/>
        </w:rPr>
      </w:pPr>
      <w:r w:rsidRPr="00472E89">
        <w:rPr>
          <w:rFonts w:ascii="Arial" w:hAnsi="Arial" w:cs="Arial"/>
          <w:sz w:val="28"/>
          <w:szCs w:val="28"/>
        </w:rPr>
        <w:t xml:space="preserve">The partnership business was valued at £100,000 when it was formed and a partnership deed was executed by the partners embodying the terms set out in </w:t>
      </w:r>
      <w:r w:rsidRPr="00472E89">
        <w:rPr>
          <w:rFonts w:ascii="Arial" w:hAnsi="Arial" w:cs="Arial"/>
          <w:b/>
          <w:sz w:val="28"/>
          <w:szCs w:val="28"/>
        </w:rPr>
        <w:t>DOCUMENT 1</w:t>
      </w:r>
      <w:r w:rsidRPr="00472E89">
        <w:rPr>
          <w:rFonts w:ascii="Arial" w:hAnsi="Arial" w:cs="Arial"/>
          <w:sz w:val="28"/>
          <w:szCs w:val="28"/>
        </w:rPr>
        <w:t xml:space="preserve">. No money has been spent on improvements.  </w:t>
      </w:r>
    </w:p>
    <w:p w14:paraId="32A154C3" w14:textId="32E26502" w:rsidR="00DF4981" w:rsidRDefault="00DF4981" w:rsidP="00DF4981">
      <w:pPr>
        <w:jc w:val="both"/>
        <w:rPr>
          <w:rFonts w:ascii="Arial" w:hAnsi="Arial" w:cs="Arial"/>
          <w:sz w:val="28"/>
          <w:szCs w:val="28"/>
        </w:rPr>
      </w:pPr>
      <w:r w:rsidRPr="00472E89">
        <w:rPr>
          <w:rFonts w:ascii="Arial" w:hAnsi="Arial" w:cs="Arial"/>
          <w:sz w:val="28"/>
          <w:szCs w:val="28"/>
        </w:rPr>
        <w:t>After trading as</w:t>
      </w:r>
      <w:r>
        <w:rPr>
          <w:rFonts w:ascii="Arial" w:hAnsi="Arial" w:cs="Arial"/>
          <w:sz w:val="28"/>
          <w:szCs w:val="28"/>
        </w:rPr>
        <w:t xml:space="preserve"> a limited company for some time</w:t>
      </w:r>
      <w:r w:rsidRPr="00472E89">
        <w:rPr>
          <w:rFonts w:ascii="Arial" w:hAnsi="Arial" w:cs="Arial"/>
          <w:sz w:val="28"/>
          <w:szCs w:val="28"/>
        </w:rPr>
        <w:t xml:space="preserve">, Dave consults you again for your advice on the following matter. He is proposing to buy from IFL a 1 year old Mercedes sports convertible company car for the sum of £14,000. </w:t>
      </w:r>
      <w:r w:rsidR="00CF0D58">
        <w:rPr>
          <w:rFonts w:ascii="Arial" w:hAnsi="Arial" w:cs="Arial"/>
          <w:sz w:val="28"/>
          <w:szCs w:val="28"/>
        </w:rPr>
        <w:t xml:space="preserve">The value of the Mercedes is £40,000. </w:t>
      </w:r>
      <w:r w:rsidRPr="00472E89">
        <w:rPr>
          <w:rFonts w:ascii="Arial" w:hAnsi="Arial" w:cs="Arial"/>
          <w:sz w:val="28"/>
          <w:szCs w:val="28"/>
        </w:rPr>
        <w:t xml:space="preserve">Dave would like advice from </w:t>
      </w:r>
      <w:r w:rsidR="008F619F">
        <w:rPr>
          <w:rFonts w:ascii="Arial" w:hAnsi="Arial" w:cs="Arial"/>
          <w:sz w:val="28"/>
          <w:szCs w:val="28"/>
        </w:rPr>
        <w:t>Trinity Solicitors</w:t>
      </w:r>
      <w:r w:rsidRPr="00472E89">
        <w:rPr>
          <w:rFonts w:ascii="Arial" w:hAnsi="Arial" w:cs="Arial"/>
          <w:sz w:val="28"/>
          <w:szCs w:val="28"/>
        </w:rPr>
        <w:t xml:space="preserve"> on th</w:t>
      </w:r>
      <w:r>
        <w:rPr>
          <w:rFonts w:ascii="Arial" w:hAnsi="Arial" w:cs="Arial"/>
          <w:sz w:val="28"/>
          <w:szCs w:val="28"/>
        </w:rPr>
        <w:t>is proposal</w:t>
      </w:r>
      <w:r w:rsidRPr="00472E89">
        <w:rPr>
          <w:rFonts w:ascii="Arial" w:hAnsi="Arial" w:cs="Arial"/>
          <w:sz w:val="28"/>
          <w:szCs w:val="28"/>
        </w:rPr>
        <w:t xml:space="preserve">. </w:t>
      </w:r>
    </w:p>
    <w:p w14:paraId="723D8C09" w14:textId="77777777" w:rsidR="00DF4981" w:rsidRDefault="00DF4981" w:rsidP="00DF4981">
      <w:pPr>
        <w:pStyle w:val="Heading5"/>
        <w:jc w:val="left"/>
        <w:rPr>
          <w:rFonts w:ascii="Arial" w:hAnsi="Arial" w:cs="Arial"/>
          <w:sz w:val="28"/>
          <w:szCs w:val="28"/>
          <w:u w:val="single"/>
        </w:rPr>
      </w:pPr>
    </w:p>
    <w:p w14:paraId="3E32353F" w14:textId="33E81256" w:rsidR="00DF4981" w:rsidRPr="00DF4981" w:rsidRDefault="00DF4981" w:rsidP="00DF4981">
      <w:pPr>
        <w:pStyle w:val="Heading5"/>
        <w:jc w:val="left"/>
        <w:rPr>
          <w:rFonts w:ascii="Arial" w:hAnsi="Arial" w:cs="Arial"/>
          <w:sz w:val="28"/>
          <w:szCs w:val="28"/>
          <w:u w:val="single"/>
        </w:rPr>
      </w:pPr>
      <w:r w:rsidRPr="00DF4981">
        <w:rPr>
          <w:rFonts w:ascii="Arial" w:hAnsi="Arial" w:cs="Arial"/>
          <w:sz w:val="28"/>
          <w:szCs w:val="28"/>
          <w:u w:val="single"/>
        </w:rPr>
        <w:t xml:space="preserve">Question </w:t>
      </w:r>
      <w:r w:rsidR="006E375B">
        <w:rPr>
          <w:rFonts w:ascii="Arial" w:hAnsi="Arial" w:cs="Arial"/>
          <w:sz w:val="28"/>
          <w:szCs w:val="28"/>
          <w:u w:val="single"/>
        </w:rPr>
        <w:t>2</w:t>
      </w:r>
    </w:p>
    <w:p w14:paraId="27319505" w14:textId="77777777" w:rsidR="00DF4981" w:rsidRDefault="00DF4981" w:rsidP="00DF4981">
      <w:pPr>
        <w:rPr>
          <w:rFonts w:ascii="Arial" w:hAnsi="Arial" w:cs="Arial"/>
          <w:b/>
          <w:sz w:val="24"/>
          <w:szCs w:val="24"/>
        </w:rPr>
      </w:pPr>
    </w:p>
    <w:p w14:paraId="342EA035" w14:textId="5F3AE07F" w:rsidR="00DF4981" w:rsidRPr="00472E89" w:rsidRDefault="008F619F" w:rsidP="00DF4981">
      <w:pPr>
        <w:jc w:val="both"/>
        <w:rPr>
          <w:rFonts w:ascii="Arial" w:hAnsi="Arial" w:cs="Arial"/>
          <w:b/>
          <w:sz w:val="28"/>
          <w:szCs w:val="28"/>
        </w:rPr>
      </w:pPr>
      <w:r>
        <w:rPr>
          <w:rFonts w:ascii="Arial" w:hAnsi="Arial" w:cs="Arial"/>
          <w:b/>
          <w:sz w:val="28"/>
          <w:szCs w:val="28"/>
        </w:rPr>
        <w:t>Advise</w:t>
      </w:r>
      <w:r w:rsidR="00DF4981">
        <w:rPr>
          <w:rFonts w:ascii="Arial" w:hAnsi="Arial" w:cs="Arial"/>
          <w:b/>
          <w:sz w:val="28"/>
          <w:szCs w:val="28"/>
        </w:rPr>
        <w:t xml:space="preserve"> on</w:t>
      </w:r>
      <w:r w:rsidR="00DF4981" w:rsidRPr="00472E89">
        <w:rPr>
          <w:rFonts w:ascii="Arial" w:hAnsi="Arial" w:cs="Arial"/>
          <w:b/>
          <w:sz w:val="28"/>
          <w:szCs w:val="28"/>
        </w:rPr>
        <w:t xml:space="preserve"> any potential legal consequences which may arise in the future if the dire</w:t>
      </w:r>
      <w:r w:rsidR="00DF4981">
        <w:rPr>
          <w:rFonts w:ascii="Arial" w:hAnsi="Arial" w:cs="Arial"/>
          <w:b/>
          <w:sz w:val="28"/>
          <w:szCs w:val="28"/>
        </w:rPr>
        <w:t>ctors proceed with the proposal</w:t>
      </w:r>
      <w:r w:rsidR="00DF4981" w:rsidRPr="00472E89">
        <w:rPr>
          <w:rFonts w:ascii="Arial" w:hAnsi="Arial" w:cs="Arial"/>
          <w:b/>
          <w:sz w:val="28"/>
          <w:szCs w:val="28"/>
        </w:rPr>
        <w:t xml:space="preserve"> to</w:t>
      </w:r>
      <w:r w:rsidR="00DF4981">
        <w:rPr>
          <w:rFonts w:ascii="Arial" w:hAnsi="Arial" w:cs="Arial"/>
          <w:b/>
          <w:sz w:val="28"/>
          <w:szCs w:val="28"/>
        </w:rPr>
        <w:t xml:space="preserve"> </w:t>
      </w:r>
      <w:r w:rsidR="00DF4981" w:rsidRPr="00472E89">
        <w:rPr>
          <w:rFonts w:ascii="Arial" w:hAnsi="Arial" w:cs="Arial"/>
          <w:b/>
          <w:sz w:val="28"/>
          <w:szCs w:val="28"/>
        </w:rPr>
        <w:t xml:space="preserve">transfer the </w:t>
      </w:r>
      <w:r w:rsidR="00DF4981" w:rsidRPr="00472E89">
        <w:rPr>
          <w:rFonts w:ascii="Arial" w:hAnsi="Arial" w:cs="Arial"/>
          <w:b/>
          <w:sz w:val="28"/>
          <w:szCs w:val="28"/>
        </w:rPr>
        <w:lastRenderedPageBreak/>
        <w:t>Mercedes sports convertible car to Dave for £14,000</w:t>
      </w:r>
      <w:r w:rsidR="00DF4981">
        <w:rPr>
          <w:rFonts w:ascii="Arial" w:hAnsi="Arial" w:cs="Arial"/>
          <w:b/>
          <w:sz w:val="28"/>
          <w:szCs w:val="28"/>
        </w:rPr>
        <w:t>.</w:t>
      </w:r>
      <w:r w:rsidR="00DF4981" w:rsidRPr="00472E89">
        <w:rPr>
          <w:rFonts w:ascii="Arial" w:hAnsi="Arial" w:cs="Arial"/>
          <w:b/>
          <w:sz w:val="28"/>
          <w:szCs w:val="28"/>
        </w:rPr>
        <w:t xml:space="preserve"> </w:t>
      </w:r>
      <w:r w:rsidR="00037E49">
        <w:rPr>
          <w:rFonts w:ascii="Arial" w:hAnsi="Arial" w:cs="Arial"/>
          <w:b/>
          <w:sz w:val="28"/>
          <w:szCs w:val="28"/>
        </w:rPr>
        <w:t>Cite any precise statutory authorities in support of your advice.</w:t>
      </w:r>
    </w:p>
    <w:p w14:paraId="7BC4DE5A" w14:textId="77777777" w:rsidR="00DF4981" w:rsidRDefault="00DF4981" w:rsidP="00DF4981">
      <w:pPr>
        <w:jc w:val="right"/>
        <w:rPr>
          <w:rFonts w:ascii="Arial" w:hAnsi="Arial" w:cs="Arial"/>
          <w:b/>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b/>
          <w:sz w:val="28"/>
          <w:szCs w:val="28"/>
        </w:rPr>
        <w:t>(14 marks)</w:t>
      </w:r>
    </w:p>
    <w:p w14:paraId="4A931F60" w14:textId="77777777" w:rsidR="00DF4981" w:rsidRDefault="00DF4981" w:rsidP="00DF4981">
      <w:pPr>
        <w:rPr>
          <w:rFonts w:ascii="Arial" w:hAnsi="Arial" w:cs="Arial"/>
          <w:sz w:val="28"/>
          <w:szCs w:val="28"/>
        </w:rPr>
      </w:pPr>
    </w:p>
    <w:p w14:paraId="0927894F" w14:textId="77777777" w:rsidR="00DF4981" w:rsidRPr="00472E89" w:rsidRDefault="00DF4981" w:rsidP="00DF4981">
      <w:pPr>
        <w:rPr>
          <w:rFonts w:ascii="Arial" w:hAnsi="Arial" w:cs="Arial"/>
          <w:sz w:val="28"/>
          <w:szCs w:val="28"/>
        </w:rPr>
      </w:pPr>
      <w:r w:rsidRPr="00472E89">
        <w:rPr>
          <w:rFonts w:ascii="Arial" w:hAnsi="Arial" w:cs="Arial"/>
          <w:sz w:val="28"/>
          <w:szCs w:val="28"/>
        </w:rPr>
        <w:t xml:space="preserve">Dave is left an inheritance on the death of a distant relative and he decides to invest it in the company. It is proposed that in return for £25,000, the Company will allot to him 25,000 </w:t>
      </w:r>
      <w:r>
        <w:rPr>
          <w:rFonts w:ascii="Arial" w:hAnsi="Arial" w:cs="Arial"/>
          <w:sz w:val="28"/>
          <w:szCs w:val="28"/>
        </w:rPr>
        <w:t xml:space="preserve">£1 ordinary </w:t>
      </w:r>
      <w:r w:rsidRPr="00472E89">
        <w:rPr>
          <w:rFonts w:ascii="Arial" w:hAnsi="Arial" w:cs="Arial"/>
          <w:sz w:val="28"/>
          <w:szCs w:val="28"/>
        </w:rPr>
        <w:t>shares</w:t>
      </w:r>
      <w:r>
        <w:rPr>
          <w:rFonts w:ascii="Arial" w:hAnsi="Arial" w:cs="Arial"/>
          <w:sz w:val="28"/>
          <w:szCs w:val="28"/>
        </w:rPr>
        <w:t>.</w:t>
      </w:r>
      <w:r w:rsidRPr="00472E89">
        <w:rPr>
          <w:rFonts w:ascii="Arial" w:hAnsi="Arial" w:cs="Arial"/>
          <w:sz w:val="28"/>
          <w:szCs w:val="28"/>
        </w:rPr>
        <w:t xml:space="preserve"> </w:t>
      </w:r>
    </w:p>
    <w:p w14:paraId="4CCB5099" w14:textId="77777777" w:rsidR="00DF4981" w:rsidRDefault="00DF4981" w:rsidP="00DF4981">
      <w:pPr>
        <w:jc w:val="both"/>
        <w:rPr>
          <w:rFonts w:ascii="Arial" w:hAnsi="Arial" w:cs="Arial"/>
          <w:sz w:val="28"/>
          <w:szCs w:val="28"/>
        </w:rPr>
      </w:pPr>
    </w:p>
    <w:p w14:paraId="2EDFE090" w14:textId="471AC347" w:rsidR="00DF4981" w:rsidRPr="003F7299" w:rsidRDefault="00DF4981" w:rsidP="00DF4981">
      <w:pPr>
        <w:rPr>
          <w:rFonts w:ascii="Arial" w:hAnsi="Arial" w:cs="Arial"/>
          <w:sz w:val="28"/>
          <w:szCs w:val="28"/>
        </w:rPr>
      </w:pPr>
      <w:r w:rsidRPr="002315D8">
        <w:rPr>
          <w:rFonts w:ascii="Arial" w:hAnsi="Arial" w:cs="Arial"/>
          <w:b/>
          <w:sz w:val="28"/>
          <w:szCs w:val="28"/>
          <w:u w:val="single"/>
        </w:rPr>
        <w:t xml:space="preserve">Question </w:t>
      </w:r>
      <w:r w:rsidR="006E375B">
        <w:rPr>
          <w:rFonts w:ascii="Arial" w:hAnsi="Arial" w:cs="Arial"/>
          <w:b/>
          <w:sz w:val="28"/>
          <w:szCs w:val="28"/>
          <w:u w:val="single"/>
        </w:rPr>
        <w:t>3</w:t>
      </w:r>
    </w:p>
    <w:p w14:paraId="5DB6CC21" w14:textId="77777777" w:rsidR="00DF4981" w:rsidRPr="004314B1" w:rsidRDefault="00DF4981" w:rsidP="00DF4981">
      <w:pPr>
        <w:rPr>
          <w:rFonts w:ascii="Arial" w:hAnsi="Arial" w:cs="Arial"/>
          <w:b/>
          <w:sz w:val="28"/>
          <w:szCs w:val="28"/>
        </w:rPr>
      </w:pPr>
      <w:r w:rsidRPr="004314B1">
        <w:rPr>
          <w:rFonts w:ascii="Arial" w:hAnsi="Arial" w:cs="Arial"/>
          <w:b/>
          <w:sz w:val="28"/>
          <w:szCs w:val="28"/>
        </w:rPr>
        <w:t>In order to lawfully implement the proposal to buy the shares in accordance with statute and the Company’s Articles of Association identify:</w:t>
      </w:r>
    </w:p>
    <w:p w14:paraId="48C1E355" w14:textId="77777777" w:rsidR="00DF4981" w:rsidRPr="00472E89" w:rsidRDefault="00DF4981" w:rsidP="00DF4981">
      <w:pPr>
        <w:numPr>
          <w:ilvl w:val="1"/>
          <w:numId w:val="11"/>
        </w:numPr>
        <w:spacing w:after="0" w:line="240" w:lineRule="auto"/>
        <w:rPr>
          <w:rFonts w:ascii="Arial" w:hAnsi="Arial" w:cs="Arial"/>
          <w:b/>
          <w:bCs/>
          <w:sz w:val="28"/>
          <w:szCs w:val="28"/>
        </w:rPr>
      </w:pPr>
      <w:r w:rsidRPr="00472E89">
        <w:rPr>
          <w:rFonts w:ascii="Arial" w:hAnsi="Arial" w:cs="Arial"/>
          <w:b/>
          <w:bCs/>
          <w:sz w:val="28"/>
          <w:szCs w:val="28"/>
        </w:rPr>
        <w:t xml:space="preserve">The resolutions that will be required to be passed at Board </w:t>
      </w:r>
      <w:r>
        <w:rPr>
          <w:rFonts w:ascii="Arial" w:hAnsi="Arial" w:cs="Arial"/>
          <w:b/>
          <w:bCs/>
          <w:sz w:val="28"/>
          <w:szCs w:val="28"/>
        </w:rPr>
        <w:t xml:space="preserve">  </w:t>
      </w:r>
      <w:r>
        <w:rPr>
          <w:rFonts w:ascii="Arial" w:hAnsi="Arial" w:cs="Arial"/>
          <w:b/>
          <w:bCs/>
          <w:sz w:val="28"/>
          <w:szCs w:val="28"/>
        </w:rPr>
        <w:tab/>
      </w:r>
      <w:r w:rsidRPr="00472E89">
        <w:rPr>
          <w:rFonts w:ascii="Arial" w:hAnsi="Arial" w:cs="Arial"/>
          <w:b/>
          <w:bCs/>
          <w:sz w:val="28"/>
          <w:szCs w:val="28"/>
        </w:rPr>
        <w:t>level</w:t>
      </w:r>
    </w:p>
    <w:p w14:paraId="513B0972" w14:textId="77777777" w:rsidR="00DF4981" w:rsidRPr="00472E89" w:rsidRDefault="00DF4981" w:rsidP="00DF4981">
      <w:pPr>
        <w:rPr>
          <w:rFonts w:ascii="Arial" w:hAnsi="Arial" w:cs="Arial"/>
          <w:b/>
          <w:bCs/>
          <w:sz w:val="28"/>
          <w:szCs w:val="28"/>
        </w:rPr>
      </w:pPr>
    </w:p>
    <w:p w14:paraId="60E644E3" w14:textId="77777777" w:rsidR="00DF4981" w:rsidRDefault="00DF4981" w:rsidP="00DF4981">
      <w:pPr>
        <w:numPr>
          <w:ilvl w:val="1"/>
          <w:numId w:val="11"/>
        </w:numPr>
        <w:spacing w:after="0" w:line="240" w:lineRule="auto"/>
        <w:rPr>
          <w:rFonts w:ascii="Arial" w:hAnsi="Arial" w:cs="Arial"/>
          <w:b/>
          <w:bCs/>
          <w:sz w:val="28"/>
          <w:szCs w:val="28"/>
        </w:rPr>
      </w:pPr>
      <w:r w:rsidRPr="00472E89">
        <w:rPr>
          <w:rFonts w:ascii="Arial" w:hAnsi="Arial" w:cs="Arial"/>
          <w:b/>
          <w:bCs/>
          <w:sz w:val="28"/>
          <w:szCs w:val="28"/>
        </w:rPr>
        <w:t xml:space="preserve">The resolutions (if any) that would have been required to be </w:t>
      </w:r>
      <w:r>
        <w:rPr>
          <w:rFonts w:ascii="Arial" w:hAnsi="Arial" w:cs="Arial"/>
          <w:b/>
          <w:bCs/>
          <w:sz w:val="28"/>
          <w:szCs w:val="28"/>
        </w:rPr>
        <w:br/>
      </w:r>
      <w:r>
        <w:rPr>
          <w:rFonts w:ascii="Arial" w:hAnsi="Arial" w:cs="Arial"/>
          <w:b/>
          <w:bCs/>
          <w:sz w:val="28"/>
          <w:szCs w:val="28"/>
        </w:rPr>
        <w:tab/>
      </w:r>
      <w:r w:rsidRPr="00472E89">
        <w:rPr>
          <w:rFonts w:ascii="Arial" w:hAnsi="Arial" w:cs="Arial"/>
          <w:b/>
          <w:bCs/>
          <w:sz w:val="28"/>
          <w:szCs w:val="28"/>
        </w:rPr>
        <w:t xml:space="preserve">passed by the members and, where appropriate, explain the </w:t>
      </w:r>
      <w:r>
        <w:rPr>
          <w:rFonts w:ascii="Arial" w:hAnsi="Arial" w:cs="Arial"/>
          <w:b/>
          <w:bCs/>
          <w:sz w:val="28"/>
          <w:szCs w:val="28"/>
        </w:rPr>
        <w:br/>
      </w:r>
      <w:r>
        <w:rPr>
          <w:rFonts w:ascii="Arial" w:hAnsi="Arial" w:cs="Arial"/>
          <w:b/>
          <w:bCs/>
          <w:sz w:val="28"/>
          <w:szCs w:val="28"/>
        </w:rPr>
        <w:tab/>
      </w:r>
      <w:r w:rsidRPr="00472E89">
        <w:rPr>
          <w:rFonts w:ascii="Arial" w:hAnsi="Arial" w:cs="Arial"/>
          <w:b/>
          <w:bCs/>
          <w:sz w:val="28"/>
          <w:szCs w:val="28"/>
        </w:rPr>
        <w:t>effect of a failure to put this resolution to the members</w:t>
      </w:r>
    </w:p>
    <w:p w14:paraId="7CED9692" w14:textId="77777777" w:rsidR="00DF4981" w:rsidRPr="005206E8" w:rsidRDefault="00DF4981" w:rsidP="00DF4981">
      <w:pPr>
        <w:rPr>
          <w:rFonts w:ascii="Arial" w:hAnsi="Arial" w:cs="Arial"/>
          <w:b/>
          <w:bCs/>
          <w:sz w:val="28"/>
          <w:szCs w:val="28"/>
        </w:rPr>
      </w:pPr>
    </w:p>
    <w:p w14:paraId="41B664A3" w14:textId="77777777" w:rsidR="00DF4981" w:rsidRPr="00472E89" w:rsidRDefault="00DF4981" w:rsidP="00DF4981">
      <w:pPr>
        <w:numPr>
          <w:ilvl w:val="1"/>
          <w:numId w:val="11"/>
        </w:numPr>
        <w:spacing w:after="0" w:line="240" w:lineRule="auto"/>
        <w:rPr>
          <w:rFonts w:ascii="Arial" w:hAnsi="Arial" w:cs="Arial"/>
          <w:b/>
          <w:bCs/>
          <w:sz w:val="28"/>
          <w:szCs w:val="28"/>
        </w:rPr>
      </w:pPr>
      <w:r w:rsidRPr="00472E89">
        <w:rPr>
          <w:rFonts w:ascii="Arial" w:hAnsi="Arial" w:cs="Arial"/>
          <w:b/>
          <w:bCs/>
          <w:sz w:val="28"/>
          <w:szCs w:val="28"/>
        </w:rPr>
        <w:t xml:space="preserve">Any additional documents that would be required to be filed </w:t>
      </w:r>
      <w:r>
        <w:rPr>
          <w:rFonts w:ascii="Arial" w:hAnsi="Arial" w:cs="Arial"/>
          <w:b/>
          <w:bCs/>
          <w:sz w:val="28"/>
          <w:szCs w:val="28"/>
        </w:rPr>
        <w:br/>
      </w:r>
      <w:r>
        <w:rPr>
          <w:rFonts w:ascii="Arial" w:hAnsi="Arial" w:cs="Arial"/>
          <w:b/>
          <w:bCs/>
          <w:sz w:val="28"/>
          <w:szCs w:val="28"/>
        </w:rPr>
        <w:tab/>
      </w:r>
      <w:r w:rsidRPr="00472E89">
        <w:rPr>
          <w:rFonts w:ascii="Arial" w:hAnsi="Arial" w:cs="Arial"/>
          <w:b/>
          <w:bCs/>
          <w:sz w:val="28"/>
          <w:szCs w:val="28"/>
        </w:rPr>
        <w:t>at Companies House</w:t>
      </w:r>
    </w:p>
    <w:p w14:paraId="0D3F95F6" w14:textId="77777777" w:rsidR="00DF4981" w:rsidRPr="00472E89" w:rsidRDefault="00DF4981" w:rsidP="00DF4981">
      <w:pPr>
        <w:pStyle w:val="ListParagraph"/>
        <w:rPr>
          <w:rFonts w:ascii="Arial" w:hAnsi="Arial" w:cs="Arial"/>
          <w:b/>
          <w:bCs/>
          <w:sz w:val="28"/>
          <w:szCs w:val="28"/>
        </w:rPr>
      </w:pPr>
    </w:p>
    <w:p w14:paraId="5B68C28D" w14:textId="77777777" w:rsidR="00DF4981" w:rsidRPr="00472E89" w:rsidRDefault="00DF4981" w:rsidP="00DF4981">
      <w:pPr>
        <w:numPr>
          <w:ilvl w:val="1"/>
          <w:numId w:val="11"/>
        </w:numPr>
        <w:spacing w:after="0" w:line="240" w:lineRule="auto"/>
        <w:rPr>
          <w:rFonts w:ascii="Arial" w:hAnsi="Arial" w:cs="Arial"/>
          <w:b/>
          <w:bCs/>
          <w:sz w:val="28"/>
          <w:szCs w:val="28"/>
        </w:rPr>
      </w:pPr>
      <w:r w:rsidRPr="00472E89">
        <w:rPr>
          <w:rFonts w:ascii="Arial" w:hAnsi="Arial" w:cs="Arial"/>
          <w:b/>
          <w:bCs/>
          <w:sz w:val="28"/>
          <w:szCs w:val="28"/>
        </w:rPr>
        <w:lastRenderedPageBreak/>
        <w:t xml:space="preserve">Which provisions of the Companies Act 2006 the Company </w:t>
      </w:r>
      <w:r>
        <w:rPr>
          <w:rFonts w:ascii="Arial" w:hAnsi="Arial" w:cs="Arial"/>
          <w:b/>
          <w:bCs/>
          <w:sz w:val="28"/>
          <w:szCs w:val="28"/>
        </w:rPr>
        <w:br/>
      </w:r>
      <w:r>
        <w:rPr>
          <w:rFonts w:ascii="Arial" w:hAnsi="Arial" w:cs="Arial"/>
          <w:b/>
          <w:bCs/>
          <w:sz w:val="28"/>
          <w:szCs w:val="28"/>
        </w:rPr>
        <w:tab/>
      </w:r>
      <w:r w:rsidRPr="00472E89">
        <w:rPr>
          <w:rFonts w:ascii="Arial" w:hAnsi="Arial" w:cs="Arial"/>
          <w:b/>
          <w:bCs/>
          <w:sz w:val="28"/>
          <w:szCs w:val="28"/>
        </w:rPr>
        <w:t>must comply with in terms of its internal records</w:t>
      </w:r>
    </w:p>
    <w:p w14:paraId="5CFC804D" w14:textId="77777777" w:rsidR="00DF4981" w:rsidRPr="00472E89" w:rsidRDefault="00DF4981" w:rsidP="00DF4981">
      <w:pPr>
        <w:rPr>
          <w:rFonts w:ascii="Arial" w:hAnsi="Arial" w:cs="Arial"/>
          <w:b/>
          <w:bCs/>
          <w:sz w:val="28"/>
          <w:szCs w:val="28"/>
        </w:rPr>
      </w:pPr>
    </w:p>
    <w:p w14:paraId="5DD2E515" w14:textId="77777777" w:rsidR="00DF4981" w:rsidRPr="004314B1" w:rsidRDefault="00DF4981" w:rsidP="00DF4981">
      <w:pPr>
        <w:rPr>
          <w:rFonts w:ascii="Arial" w:hAnsi="Arial" w:cs="Arial"/>
          <w:b/>
          <w:sz w:val="28"/>
          <w:szCs w:val="28"/>
        </w:rPr>
      </w:pPr>
      <w:r w:rsidRPr="004314B1">
        <w:rPr>
          <w:rFonts w:ascii="Arial" w:hAnsi="Arial" w:cs="Arial"/>
          <w:b/>
          <w:sz w:val="28"/>
          <w:szCs w:val="28"/>
        </w:rPr>
        <w:t xml:space="preserve">(Note: you are </w:t>
      </w:r>
      <w:r w:rsidRPr="004314B1">
        <w:rPr>
          <w:rFonts w:ascii="Arial" w:hAnsi="Arial" w:cs="Arial"/>
          <w:b/>
          <w:sz w:val="28"/>
          <w:szCs w:val="28"/>
          <w:u w:val="single"/>
        </w:rPr>
        <w:t>not</w:t>
      </w:r>
      <w:r w:rsidRPr="004314B1">
        <w:rPr>
          <w:rFonts w:ascii="Arial" w:hAnsi="Arial" w:cs="Arial"/>
          <w:b/>
          <w:sz w:val="28"/>
          <w:szCs w:val="28"/>
        </w:rPr>
        <w:t xml:space="preserve"> required to draft the resolutions. Further, in answering this question you need to give specific statutory or other authorities in support of your reasons </w:t>
      </w:r>
      <w:r w:rsidR="00037E49">
        <w:rPr>
          <w:rFonts w:ascii="Arial" w:hAnsi="Arial" w:cs="Arial"/>
          <w:b/>
          <w:sz w:val="28"/>
          <w:szCs w:val="28"/>
        </w:rPr>
        <w:t xml:space="preserve">and time limits </w:t>
      </w:r>
      <w:r w:rsidRPr="004314B1">
        <w:rPr>
          <w:rFonts w:ascii="Arial" w:hAnsi="Arial" w:cs="Arial"/>
          <w:b/>
          <w:sz w:val="28"/>
          <w:szCs w:val="28"/>
        </w:rPr>
        <w:t xml:space="preserve">but you are </w:t>
      </w:r>
      <w:r w:rsidRPr="004314B1">
        <w:rPr>
          <w:rFonts w:ascii="Arial" w:hAnsi="Arial" w:cs="Arial"/>
          <w:b/>
          <w:sz w:val="28"/>
          <w:szCs w:val="28"/>
          <w:u w:val="single"/>
        </w:rPr>
        <w:t>not</w:t>
      </w:r>
      <w:r w:rsidRPr="004314B1">
        <w:rPr>
          <w:rFonts w:ascii="Arial" w:hAnsi="Arial" w:cs="Arial"/>
          <w:b/>
          <w:sz w:val="28"/>
          <w:szCs w:val="28"/>
        </w:rPr>
        <w:t xml:space="preserve"> required to detail the procedure).</w:t>
      </w:r>
    </w:p>
    <w:p w14:paraId="7EAB5208" w14:textId="77777777" w:rsidR="00DF4981" w:rsidRDefault="00DF4981" w:rsidP="00DF4981">
      <w:pPr>
        <w:jc w:val="right"/>
        <w:rPr>
          <w:rFonts w:ascii="Arial" w:hAnsi="Arial" w:cs="Arial"/>
          <w:b/>
          <w:sz w:val="28"/>
          <w:szCs w:val="28"/>
        </w:rPr>
      </w:pPr>
      <w:r>
        <w:rPr>
          <w:rFonts w:ascii="Arial" w:hAnsi="Arial" w:cs="Arial"/>
          <w:b/>
          <w:sz w:val="28"/>
          <w:szCs w:val="28"/>
        </w:rPr>
        <w:t>(13 marks)</w:t>
      </w:r>
    </w:p>
    <w:p w14:paraId="65DD0886" w14:textId="77777777" w:rsidR="00DF4981" w:rsidRDefault="00DF4981" w:rsidP="00DF4981">
      <w:pPr>
        <w:rPr>
          <w:rFonts w:ascii="Arial" w:hAnsi="Arial" w:cs="Arial"/>
          <w:b/>
          <w:sz w:val="28"/>
          <w:szCs w:val="28"/>
        </w:rPr>
      </w:pPr>
    </w:p>
    <w:p w14:paraId="38CAE75A" w14:textId="659B333A" w:rsidR="00DF4981" w:rsidRDefault="00DF4981" w:rsidP="00DF4981">
      <w:pPr>
        <w:tabs>
          <w:tab w:val="decimal" w:pos="8140"/>
        </w:tabs>
        <w:ind w:left="720" w:hanging="720"/>
        <w:rPr>
          <w:rFonts w:ascii="Arial" w:hAnsi="Arial" w:cs="Arial"/>
          <w:sz w:val="28"/>
          <w:szCs w:val="28"/>
        </w:rPr>
      </w:pPr>
      <w:r>
        <w:rPr>
          <w:rFonts w:ascii="Arial" w:hAnsi="Arial" w:cs="Arial"/>
          <w:b/>
          <w:sz w:val="28"/>
          <w:szCs w:val="28"/>
          <w:u w:val="single"/>
        </w:rPr>
        <w:t xml:space="preserve">Task </w:t>
      </w:r>
      <w:r w:rsidR="004E28CC">
        <w:rPr>
          <w:rFonts w:ascii="Arial" w:hAnsi="Arial" w:cs="Arial"/>
          <w:b/>
          <w:sz w:val="28"/>
          <w:szCs w:val="28"/>
          <w:u w:val="single"/>
        </w:rPr>
        <w:t>2</w:t>
      </w:r>
    </w:p>
    <w:p w14:paraId="1A06254D" w14:textId="77777777" w:rsidR="00DF4981" w:rsidRPr="002B6EE9" w:rsidRDefault="00DF4981" w:rsidP="00DF4981">
      <w:pPr>
        <w:jc w:val="both"/>
        <w:rPr>
          <w:rFonts w:ascii="Arial" w:hAnsi="Arial" w:cs="Arial"/>
          <w:sz w:val="28"/>
          <w:szCs w:val="28"/>
        </w:rPr>
      </w:pPr>
      <w:r w:rsidRPr="002B6EE9">
        <w:rPr>
          <w:rFonts w:ascii="Arial" w:hAnsi="Arial" w:cs="Arial"/>
          <w:sz w:val="28"/>
          <w:szCs w:val="28"/>
        </w:rPr>
        <w:t xml:space="preserve">You and your Principal are due to meet an established client, Kenneth Li, tomorrow.  Kenneth has been approached by Ruby Chan, the Managing Director of Top Wok Restaurants Limited (TWR), a company running a chain of Chinese restaurants. </w:t>
      </w:r>
    </w:p>
    <w:p w14:paraId="78D1ADD9" w14:textId="77777777" w:rsidR="00DF4981" w:rsidRPr="002B6EE9" w:rsidRDefault="00DF4981" w:rsidP="00DF4981">
      <w:pPr>
        <w:jc w:val="both"/>
        <w:rPr>
          <w:rFonts w:ascii="Arial" w:hAnsi="Arial" w:cs="Arial"/>
          <w:sz w:val="28"/>
          <w:szCs w:val="28"/>
        </w:rPr>
      </w:pPr>
      <w:r w:rsidRPr="002B6EE9">
        <w:rPr>
          <w:rFonts w:ascii="Arial" w:hAnsi="Arial" w:cs="Arial"/>
          <w:sz w:val="28"/>
          <w:szCs w:val="28"/>
        </w:rPr>
        <w:t>TWR's present Finance Director, Tim Wo, is about to retire and Ruby wants Kenneth to become the new Finance Director. It is also proposed that Kenneth will pay £250,000 in return for 250 shares in TWR.</w:t>
      </w:r>
    </w:p>
    <w:p w14:paraId="1F07447C" w14:textId="77777777" w:rsidR="00DF4981" w:rsidRPr="002B6EE9" w:rsidRDefault="00DF4981" w:rsidP="00DF4981">
      <w:pPr>
        <w:jc w:val="both"/>
        <w:rPr>
          <w:rFonts w:ascii="Arial" w:hAnsi="Arial" w:cs="Arial"/>
          <w:sz w:val="28"/>
          <w:szCs w:val="28"/>
        </w:rPr>
      </w:pPr>
      <w:r w:rsidRPr="002B6EE9">
        <w:rPr>
          <w:rFonts w:ascii="Arial" w:hAnsi="Arial" w:cs="Arial"/>
          <w:sz w:val="28"/>
          <w:szCs w:val="28"/>
        </w:rPr>
        <w:t xml:space="preserve">In preparation for the meeting with Kenneth you have obtained TWR's Articles of Association and have established that they are in the form of the Model Articles of Association (MAA). You have also carried out a </w:t>
      </w:r>
      <w:r>
        <w:rPr>
          <w:rFonts w:ascii="Arial" w:hAnsi="Arial" w:cs="Arial"/>
          <w:sz w:val="28"/>
          <w:szCs w:val="28"/>
        </w:rPr>
        <w:t>c</w:t>
      </w:r>
      <w:r w:rsidRPr="002B6EE9">
        <w:rPr>
          <w:rFonts w:ascii="Arial" w:hAnsi="Arial" w:cs="Arial"/>
          <w:sz w:val="28"/>
          <w:szCs w:val="28"/>
        </w:rPr>
        <w:t>ompany search (</w:t>
      </w:r>
      <w:r w:rsidRPr="002B6EE9">
        <w:rPr>
          <w:rFonts w:ascii="Arial" w:hAnsi="Arial" w:cs="Arial"/>
          <w:b/>
          <w:sz w:val="28"/>
          <w:szCs w:val="28"/>
        </w:rPr>
        <w:t>DOCUMENT 3</w:t>
      </w:r>
      <w:r w:rsidRPr="002B6EE9">
        <w:rPr>
          <w:rFonts w:ascii="Arial" w:hAnsi="Arial" w:cs="Arial"/>
          <w:sz w:val="28"/>
          <w:szCs w:val="28"/>
        </w:rPr>
        <w:t>).</w:t>
      </w:r>
    </w:p>
    <w:p w14:paraId="74DB1D30" w14:textId="77777777" w:rsidR="00DF4981" w:rsidRPr="002B6EE9" w:rsidRDefault="00DF4981" w:rsidP="00DF4981">
      <w:pPr>
        <w:jc w:val="both"/>
        <w:rPr>
          <w:rFonts w:ascii="Arial" w:hAnsi="Arial" w:cs="Arial"/>
          <w:sz w:val="28"/>
          <w:szCs w:val="28"/>
        </w:rPr>
      </w:pPr>
      <w:r w:rsidRPr="002B6EE9">
        <w:rPr>
          <w:rFonts w:ascii="Arial" w:hAnsi="Arial" w:cs="Arial"/>
          <w:sz w:val="28"/>
          <w:szCs w:val="28"/>
        </w:rPr>
        <w:t>The following proposals have been discussed between Ruby and Kenneth:</w:t>
      </w:r>
    </w:p>
    <w:p w14:paraId="14FBB9F8" w14:textId="77777777" w:rsidR="00DF4981" w:rsidRPr="002B6EE9" w:rsidRDefault="00DF4981" w:rsidP="00DF4981">
      <w:pPr>
        <w:jc w:val="both"/>
        <w:rPr>
          <w:rFonts w:ascii="Arial" w:hAnsi="Arial" w:cs="Arial"/>
          <w:sz w:val="28"/>
          <w:szCs w:val="28"/>
        </w:rPr>
      </w:pPr>
    </w:p>
    <w:p w14:paraId="181A1891" w14:textId="77777777" w:rsidR="00DF4981" w:rsidRPr="002B6EE9" w:rsidRDefault="00DF4981" w:rsidP="00DF4981">
      <w:pPr>
        <w:numPr>
          <w:ilvl w:val="0"/>
          <w:numId w:val="12"/>
        </w:numPr>
        <w:spacing w:after="0" w:line="240" w:lineRule="auto"/>
        <w:jc w:val="both"/>
        <w:rPr>
          <w:rFonts w:ascii="Arial" w:hAnsi="Arial" w:cs="Arial"/>
          <w:sz w:val="28"/>
          <w:szCs w:val="28"/>
        </w:rPr>
      </w:pPr>
      <w:r w:rsidRPr="002B6EE9">
        <w:rPr>
          <w:rFonts w:ascii="Arial" w:hAnsi="Arial" w:cs="Arial"/>
          <w:sz w:val="28"/>
          <w:szCs w:val="28"/>
        </w:rPr>
        <w:t>Tim to resign his positions as a Director and Company Secretary</w:t>
      </w:r>
    </w:p>
    <w:p w14:paraId="3C2D325E" w14:textId="77777777" w:rsidR="00DF4981" w:rsidRPr="002B6EE9" w:rsidRDefault="00DF4981" w:rsidP="00DF4981">
      <w:pPr>
        <w:numPr>
          <w:ilvl w:val="0"/>
          <w:numId w:val="12"/>
        </w:numPr>
        <w:spacing w:after="0" w:line="240" w:lineRule="auto"/>
        <w:jc w:val="both"/>
        <w:rPr>
          <w:rFonts w:ascii="Arial" w:hAnsi="Arial" w:cs="Arial"/>
          <w:sz w:val="28"/>
          <w:szCs w:val="28"/>
        </w:rPr>
      </w:pPr>
      <w:r w:rsidRPr="002B6EE9">
        <w:rPr>
          <w:rFonts w:ascii="Arial" w:hAnsi="Arial" w:cs="Arial"/>
          <w:sz w:val="28"/>
          <w:szCs w:val="28"/>
        </w:rPr>
        <w:t>Kenneth to be appointed as Finance Director</w:t>
      </w:r>
    </w:p>
    <w:p w14:paraId="2CF202C3" w14:textId="77777777" w:rsidR="00DF4981" w:rsidRPr="002B6EE9" w:rsidRDefault="00DF4981" w:rsidP="00DF4981">
      <w:pPr>
        <w:numPr>
          <w:ilvl w:val="0"/>
          <w:numId w:val="12"/>
        </w:numPr>
        <w:spacing w:after="0" w:line="240" w:lineRule="auto"/>
        <w:jc w:val="both"/>
        <w:rPr>
          <w:rFonts w:ascii="Arial" w:hAnsi="Arial" w:cs="Arial"/>
          <w:sz w:val="28"/>
          <w:szCs w:val="28"/>
        </w:rPr>
      </w:pPr>
      <w:r w:rsidRPr="002B6EE9">
        <w:rPr>
          <w:rFonts w:ascii="Arial" w:hAnsi="Arial" w:cs="Arial"/>
          <w:sz w:val="28"/>
          <w:szCs w:val="28"/>
        </w:rPr>
        <w:t xml:space="preserve">Kenneth to be appointed as the new Company Secretary  </w:t>
      </w:r>
    </w:p>
    <w:p w14:paraId="5B60B8AC" w14:textId="77777777" w:rsidR="00DF4981" w:rsidRPr="002B6EE9" w:rsidRDefault="00DF4981" w:rsidP="00DF4981">
      <w:pPr>
        <w:numPr>
          <w:ilvl w:val="0"/>
          <w:numId w:val="12"/>
        </w:numPr>
        <w:spacing w:after="0" w:line="240" w:lineRule="auto"/>
        <w:jc w:val="both"/>
        <w:rPr>
          <w:rFonts w:ascii="Arial" w:hAnsi="Arial" w:cs="Arial"/>
          <w:sz w:val="28"/>
          <w:szCs w:val="28"/>
        </w:rPr>
      </w:pPr>
      <w:r w:rsidRPr="002B6EE9">
        <w:rPr>
          <w:rFonts w:ascii="Arial" w:hAnsi="Arial" w:cs="Arial"/>
          <w:sz w:val="28"/>
          <w:szCs w:val="28"/>
        </w:rPr>
        <w:t>Kenneth to buy Tim's shareholding of 250 shares in TWR for £250,000</w:t>
      </w:r>
    </w:p>
    <w:p w14:paraId="2899836A" w14:textId="77777777" w:rsidR="00DF4981" w:rsidRPr="002B6EE9" w:rsidRDefault="00DF4981" w:rsidP="00DF4981">
      <w:pPr>
        <w:tabs>
          <w:tab w:val="decimal" w:pos="8140"/>
        </w:tabs>
        <w:ind w:left="720" w:hanging="720"/>
        <w:rPr>
          <w:rFonts w:ascii="Arial" w:hAnsi="Arial" w:cs="Arial"/>
          <w:sz w:val="28"/>
          <w:szCs w:val="28"/>
        </w:rPr>
      </w:pPr>
    </w:p>
    <w:p w14:paraId="245346B0" w14:textId="0E669CC7" w:rsidR="00DF4981" w:rsidRPr="002B6EE9" w:rsidRDefault="00DF4981" w:rsidP="00DF4981">
      <w:pPr>
        <w:jc w:val="both"/>
        <w:rPr>
          <w:rFonts w:ascii="Arial" w:hAnsi="Arial" w:cs="Arial"/>
          <w:b/>
          <w:sz w:val="28"/>
          <w:szCs w:val="28"/>
          <w:u w:val="single"/>
        </w:rPr>
      </w:pPr>
      <w:r>
        <w:rPr>
          <w:rFonts w:ascii="Arial" w:hAnsi="Arial" w:cs="Arial"/>
          <w:b/>
          <w:sz w:val="28"/>
          <w:szCs w:val="28"/>
          <w:u w:val="single"/>
        </w:rPr>
        <w:t xml:space="preserve">Question </w:t>
      </w:r>
      <w:r w:rsidR="00CE2E70">
        <w:rPr>
          <w:rFonts w:ascii="Arial" w:hAnsi="Arial" w:cs="Arial"/>
          <w:b/>
          <w:sz w:val="28"/>
          <w:szCs w:val="28"/>
          <w:u w:val="single"/>
        </w:rPr>
        <w:t>4</w:t>
      </w:r>
    </w:p>
    <w:p w14:paraId="29CB84DD" w14:textId="77777777" w:rsidR="00DF4981" w:rsidRPr="002B6EE9" w:rsidRDefault="00DF4981" w:rsidP="00DF4981">
      <w:pPr>
        <w:jc w:val="both"/>
        <w:rPr>
          <w:rFonts w:ascii="Arial" w:hAnsi="Arial" w:cs="Arial"/>
          <w:b/>
          <w:sz w:val="28"/>
          <w:szCs w:val="28"/>
        </w:rPr>
      </w:pPr>
      <w:r w:rsidRPr="002B6EE9">
        <w:rPr>
          <w:rFonts w:ascii="Arial" w:hAnsi="Arial" w:cs="Arial"/>
          <w:b/>
          <w:sz w:val="28"/>
          <w:szCs w:val="28"/>
        </w:rPr>
        <w:t xml:space="preserve">On the assumption that the above proposals are implemented, and in the light of TWR's Articles of Association and the information revealed by the company search report (DOCUMENT 3), </w:t>
      </w:r>
      <w:r>
        <w:rPr>
          <w:rFonts w:ascii="Arial" w:hAnsi="Arial" w:cs="Arial"/>
          <w:b/>
          <w:sz w:val="28"/>
          <w:szCs w:val="28"/>
        </w:rPr>
        <w:t>assess</w:t>
      </w:r>
      <w:r w:rsidRPr="002B6EE9">
        <w:rPr>
          <w:rFonts w:ascii="Arial" w:hAnsi="Arial" w:cs="Arial"/>
          <w:b/>
          <w:sz w:val="28"/>
          <w:szCs w:val="28"/>
        </w:rPr>
        <w:t xml:space="preserve"> Kenneth’s potential positions at board and shareholder levels.  Analyse his voting strength and consequent power within the company (including the ability to pass or block all types of resolutions) and the security of all his proposed positions in TWR.</w:t>
      </w:r>
    </w:p>
    <w:p w14:paraId="7FB4CB3A" w14:textId="77777777" w:rsidR="00DF4981" w:rsidRPr="002B6EE9" w:rsidRDefault="00DF4981" w:rsidP="00DF4981">
      <w:pPr>
        <w:jc w:val="both"/>
        <w:rPr>
          <w:rFonts w:ascii="Arial" w:hAnsi="Arial" w:cs="Arial"/>
          <w:b/>
          <w:sz w:val="28"/>
          <w:szCs w:val="28"/>
        </w:rPr>
      </w:pPr>
    </w:p>
    <w:p w14:paraId="55E57212" w14:textId="77777777" w:rsidR="00DF4981" w:rsidRDefault="00DF4981" w:rsidP="00DF4981">
      <w:pPr>
        <w:jc w:val="right"/>
        <w:rPr>
          <w:rFonts w:ascii="Arial" w:hAnsi="Arial" w:cs="Arial"/>
          <w:b/>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b/>
          <w:sz w:val="28"/>
          <w:szCs w:val="28"/>
        </w:rPr>
        <w:t>(20 marks)</w:t>
      </w:r>
    </w:p>
    <w:p w14:paraId="5E55FC12" w14:textId="77777777" w:rsidR="00DF4981" w:rsidRDefault="00DF4981" w:rsidP="00DF4981">
      <w:pPr>
        <w:numPr>
          <w:ilvl w:val="12"/>
          <w:numId w:val="0"/>
        </w:numPr>
        <w:jc w:val="both"/>
        <w:rPr>
          <w:rFonts w:ascii="Arial" w:hAnsi="Arial" w:cs="Arial"/>
          <w:sz w:val="28"/>
          <w:szCs w:val="28"/>
        </w:rPr>
      </w:pPr>
      <w:r w:rsidRPr="002B6EE9">
        <w:rPr>
          <w:rFonts w:ascii="Arial" w:hAnsi="Arial" w:cs="Arial"/>
          <w:sz w:val="28"/>
          <w:szCs w:val="28"/>
        </w:rPr>
        <w:t xml:space="preserve">Sometime later, after Kenneth joins TWR, you are asked to represent the company. One of its creditors, Oriental Food Wholesale Limited (OFWL), is chasing for payment of some large outstanding invoices. As TWL is selling a property that it owns and will receive the sale price for that property soon, Kenneth asks your supervising partner to send a letter to OFWL. The letter is to say that your firm will pay the debt from money held on behalf of TWR. Kenneth says that he will deposit funds into client </w:t>
      </w:r>
      <w:r w:rsidRPr="002B6EE9">
        <w:rPr>
          <w:rFonts w:ascii="Arial" w:hAnsi="Arial" w:cs="Arial"/>
          <w:sz w:val="28"/>
          <w:szCs w:val="28"/>
        </w:rPr>
        <w:lastRenderedPageBreak/>
        <w:t>account from the proceeds of the sale and an</w:t>
      </w:r>
      <w:r>
        <w:rPr>
          <w:rFonts w:ascii="Arial" w:hAnsi="Arial" w:cs="Arial"/>
          <w:sz w:val="28"/>
          <w:szCs w:val="28"/>
        </w:rPr>
        <w:t xml:space="preserve"> </w:t>
      </w:r>
      <w:r w:rsidRPr="002B6EE9">
        <w:rPr>
          <w:rFonts w:ascii="Arial" w:hAnsi="Arial" w:cs="Arial"/>
          <w:sz w:val="28"/>
          <w:szCs w:val="28"/>
        </w:rPr>
        <w:t>additional £15,000 cash that he will deposit with you tomorrow.</w:t>
      </w:r>
    </w:p>
    <w:p w14:paraId="23B42F15" w14:textId="31D728CE" w:rsidR="00DF4981" w:rsidRPr="002B6EE9" w:rsidRDefault="00DF4981" w:rsidP="00DF4981">
      <w:pPr>
        <w:rPr>
          <w:rFonts w:ascii="Arial" w:hAnsi="Arial" w:cs="Arial"/>
          <w:b/>
          <w:sz w:val="28"/>
          <w:szCs w:val="28"/>
        </w:rPr>
      </w:pPr>
      <w:r>
        <w:rPr>
          <w:rFonts w:ascii="Arial" w:hAnsi="Arial" w:cs="Arial"/>
          <w:b/>
          <w:sz w:val="28"/>
          <w:szCs w:val="28"/>
          <w:u w:val="single"/>
        </w:rPr>
        <w:t xml:space="preserve">Question </w:t>
      </w:r>
      <w:r w:rsidR="00CE2E70">
        <w:rPr>
          <w:rFonts w:ascii="Arial" w:hAnsi="Arial" w:cs="Arial"/>
          <w:b/>
          <w:sz w:val="28"/>
          <w:szCs w:val="28"/>
          <w:u w:val="single"/>
        </w:rPr>
        <w:t>5</w:t>
      </w:r>
      <w:r w:rsidRPr="002B6EE9">
        <w:rPr>
          <w:rFonts w:ascii="Arial" w:hAnsi="Arial" w:cs="Arial"/>
          <w:b/>
          <w:sz w:val="28"/>
          <w:szCs w:val="28"/>
        </w:rPr>
        <w:tab/>
      </w:r>
      <w:r w:rsidRPr="002B6EE9">
        <w:rPr>
          <w:rFonts w:ascii="Arial" w:hAnsi="Arial" w:cs="Arial"/>
          <w:b/>
          <w:sz w:val="28"/>
          <w:szCs w:val="28"/>
        </w:rPr>
        <w:tab/>
      </w:r>
      <w:r w:rsidRPr="002B6EE9">
        <w:rPr>
          <w:rFonts w:ascii="Arial" w:hAnsi="Arial" w:cs="Arial"/>
          <w:b/>
          <w:sz w:val="28"/>
          <w:szCs w:val="28"/>
        </w:rPr>
        <w:tab/>
      </w:r>
      <w:r w:rsidRPr="002B6EE9">
        <w:rPr>
          <w:rFonts w:ascii="Arial" w:hAnsi="Arial" w:cs="Arial"/>
          <w:b/>
          <w:sz w:val="28"/>
          <w:szCs w:val="28"/>
        </w:rPr>
        <w:tab/>
      </w:r>
      <w:r w:rsidRPr="002B6EE9">
        <w:rPr>
          <w:rFonts w:ascii="Arial" w:hAnsi="Arial" w:cs="Arial"/>
          <w:b/>
          <w:sz w:val="28"/>
          <w:szCs w:val="28"/>
        </w:rPr>
        <w:tab/>
      </w:r>
      <w:r w:rsidRPr="002B6EE9">
        <w:rPr>
          <w:rFonts w:ascii="Arial" w:hAnsi="Arial" w:cs="Arial"/>
          <w:b/>
          <w:sz w:val="28"/>
          <w:szCs w:val="28"/>
        </w:rPr>
        <w:tab/>
      </w:r>
      <w:r w:rsidRPr="002B6EE9">
        <w:rPr>
          <w:rFonts w:ascii="Arial" w:hAnsi="Arial" w:cs="Arial"/>
          <w:b/>
          <w:sz w:val="28"/>
          <w:szCs w:val="28"/>
        </w:rPr>
        <w:tab/>
      </w:r>
    </w:p>
    <w:p w14:paraId="527F0BB9" w14:textId="77777777" w:rsidR="00DF4981" w:rsidRPr="002B6EE9" w:rsidRDefault="00DF4981" w:rsidP="00DF4981">
      <w:pPr>
        <w:numPr>
          <w:ilvl w:val="12"/>
          <w:numId w:val="0"/>
        </w:numPr>
        <w:jc w:val="right"/>
        <w:rPr>
          <w:rFonts w:ascii="Arial" w:hAnsi="Arial" w:cs="Arial"/>
          <w:b/>
          <w:sz w:val="28"/>
          <w:szCs w:val="28"/>
        </w:rPr>
      </w:pPr>
    </w:p>
    <w:p w14:paraId="6EF1A2E7" w14:textId="77777777" w:rsidR="00DF4981" w:rsidRPr="002B6EE9" w:rsidRDefault="00DF4981" w:rsidP="00DF4981">
      <w:pPr>
        <w:numPr>
          <w:ilvl w:val="12"/>
          <w:numId w:val="0"/>
        </w:numPr>
        <w:rPr>
          <w:rFonts w:ascii="Arial" w:hAnsi="Arial" w:cs="Arial"/>
          <w:b/>
          <w:sz w:val="28"/>
          <w:szCs w:val="28"/>
        </w:rPr>
      </w:pPr>
      <w:r w:rsidRPr="002B6EE9">
        <w:rPr>
          <w:rFonts w:ascii="Arial" w:hAnsi="Arial" w:cs="Arial"/>
          <w:b/>
          <w:sz w:val="28"/>
          <w:szCs w:val="28"/>
        </w:rPr>
        <w:t>What issues should the partner consider before following this request for the letter?</w:t>
      </w:r>
    </w:p>
    <w:p w14:paraId="47036AEF" w14:textId="77777777" w:rsidR="00DF4981" w:rsidRDefault="00DF4981" w:rsidP="00DF4981">
      <w:pPr>
        <w:numPr>
          <w:ilvl w:val="12"/>
          <w:numId w:val="0"/>
        </w:numPr>
        <w:jc w:val="center"/>
        <w:rPr>
          <w:rFonts w:ascii="Arial" w:hAnsi="Arial" w:cs="Arial"/>
          <w:b/>
          <w:sz w:val="24"/>
          <w:szCs w:val="24"/>
          <w:u w:val="single"/>
        </w:rPr>
      </w:pPr>
    </w:p>
    <w:p w14:paraId="692A25C5" w14:textId="77777777" w:rsidR="00DF4981" w:rsidRDefault="00DF4981" w:rsidP="00DF4981">
      <w:pPr>
        <w:numPr>
          <w:ilvl w:val="12"/>
          <w:numId w:val="0"/>
        </w:numPr>
        <w:jc w:val="right"/>
        <w:rPr>
          <w:rFonts w:ascii="Arial" w:hAnsi="Arial" w:cs="Arial"/>
          <w:sz w:val="28"/>
          <w:szCs w:val="28"/>
        </w:rPr>
      </w:pPr>
      <w:r>
        <w:rPr>
          <w:rFonts w:ascii="Arial" w:hAnsi="Arial" w:cs="Arial"/>
          <w:b/>
          <w:sz w:val="28"/>
          <w:szCs w:val="28"/>
        </w:rPr>
        <w:t>(8 marks)</w:t>
      </w:r>
    </w:p>
    <w:p w14:paraId="10F7D355" w14:textId="77777777" w:rsidR="00DF4981" w:rsidRDefault="00DF4981" w:rsidP="00DF4981">
      <w:pPr>
        <w:numPr>
          <w:ilvl w:val="12"/>
          <w:numId w:val="0"/>
        </w:numPr>
        <w:jc w:val="center"/>
        <w:rPr>
          <w:rFonts w:ascii="Arial" w:hAnsi="Arial" w:cs="Arial"/>
          <w:b/>
          <w:sz w:val="28"/>
          <w:szCs w:val="28"/>
          <w:u w:val="single"/>
        </w:rPr>
      </w:pPr>
      <w:r>
        <w:rPr>
          <w:rFonts w:ascii="Arial" w:hAnsi="Arial" w:cs="Arial"/>
          <w:b/>
          <w:sz w:val="24"/>
          <w:szCs w:val="24"/>
          <w:u w:val="single"/>
        </w:rPr>
        <w:br w:type="page"/>
      </w:r>
      <w:r w:rsidRPr="002B6EE9">
        <w:rPr>
          <w:rFonts w:ascii="Arial" w:hAnsi="Arial" w:cs="Arial"/>
          <w:b/>
          <w:sz w:val="28"/>
          <w:szCs w:val="28"/>
          <w:u w:val="single"/>
        </w:rPr>
        <w:lastRenderedPageBreak/>
        <w:t xml:space="preserve">DOCUMENT 1 </w:t>
      </w:r>
    </w:p>
    <w:p w14:paraId="0E73126A" w14:textId="26452CAC" w:rsidR="00DF4981" w:rsidRPr="002B6EE9" w:rsidRDefault="00DF4981" w:rsidP="00DF4981">
      <w:pPr>
        <w:numPr>
          <w:ilvl w:val="12"/>
          <w:numId w:val="0"/>
        </w:numPr>
        <w:jc w:val="center"/>
        <w:rPr>
          <w:rFonts w:ascii="Arial" w:hAnsi="Arial" w:cs="Arial"/>
          <w:b/>
          <w:sz w:val="28"/>
          <w:szCs w:val="28"/>
          <w:u w:val="single"/>
        </w:rPr>
      </w:pPr>
      <w:r w:rsidRPr="002B6EE9">
        <w:rPr>
          <w:rFonts w:ascii="Arial" w:hAnsi="Arial" w:cs="Arial"/>
          <w:b/>
          <w:sz w:val="28"/>
          <w:szCs w:val="28"/>
          <w:u w:val="single"/>
        </w:rPr>
        <w:t>(required for Task 1)</w:t>
      </w:r>
    </w:p>
    <w:p w14:paraId="6F961843" w14:textId="77777777" w:rsidR="00DF4981" w:rsidRPr="002B6EE9" w:rsidRDefault="00DF4981" w:rsidP="00DF4981">
      <w:pPr>
        <w:rPr>
          <w:rFonts w:ascii="Arial" w:hAnsi="Arial" w:cs="Arial"/>
          <w:i/>
          <w:sz w:val="28"/>
          <w:szCs w:val="28"/>
        </w:rPr>
      </w:pPr>
      <w:r w:rsidRPr="002B6EE9">
        <w:rPr>
          <w:rFonts w:ascii="Arial" w:hAnsi="Arial" w:cs="Arial"/>
          <w:i/>
          <w:sz w:val="28"/>
          <w:szCs w:val="28"/>
        </w:rPr>
        <w:t>File note of instructions obtained from Dave Rogers</w:t>
      </w:r>
    </w:p>
    <w:p w14:paraId="6C2DC589" w14:textId="77777777" w:rsidR="00DF4981" w:rsidRPr="002B6EE9" w:rsidRDefault="00DF4981" w:rsidP="00DF4981">
      <w:pPr>
        <w:ind w:left="567" w:hanging="567"/>
        <w:jc w:val="both"/>
        <w:rPr>
          <w:rFonts w:ascii="Arial" w:hAnsi="Arial" w:cs="Arial"/>
          <w:sz w:val="28"/>
          <w:szCs w:val="28"/>
        </w:rPr>
      </w:pPr>
      <w:r w:rsidRPr="002B6EE9">
        <w:rPr>
          <w:rFonts w:ascii="Arial" w:hAnsi="Arial" w:cs="Arial"/>
          <w:sz w:val="28"/>
          <w:szCs w:val="28"/>
        </w:rPr>
        <w:t>1.</w:t>
      </w:r>
      <w:r w:rsidRPr="002B6EE9">
        <w:rPr>
          <w:rFonts w:ascii="Arial" w:hAnsi="Arial" w:cs="Arial"/>
          <w:sz w:val="28"/>
          <w:szCs w:val="28"/>
        </w:rPr>
        <w:tab/>
        <w:t>Dave Rogers will inject a cash sum of £50,000 as capital.</w:t>
      </w:r>
    </w:p>
    <w:p w14:paraId="33001B12" w14:textId="77777777" w:rsidR="00DF4981" w:rsidRPr="002B6EE9" w:rsidRDefault="00DF4981" w:rsidP="00DF4981">
      <w:pPr>
        <w:ind w:left="567" w:hanging="567"/>
        <w:jc w:val="both"/>
        <w:rPr>
          <w:rFonts w:ascii="Arial" w:hAnsi="Arial" w:cs="Arial"/>
          <w:sz w:val="28"/>
          <w:szCs w:val="28"/>
        </w:rPr>
      </w:pPr>
      <w:r w:rsidRPr="002B6EE9">
        <w:rPr>
          <w:rFonts w:ascii="Arial" w:hAnsi="Arial" w:cs="Arial"/>
          <w:sz w:val="28"/>
          <w:szCs w:val="28"/>
        </w:rPr>
        <w:t>2.</w:t>
      </w:r>
      <w:r w:rsidRPr="002B6EE9">
        <w:rPr>
          <w:rFonts w:ascii="Arial" w:hAnsi="Arial" w:cs="Arial"/>
          <w:sz w:val="28"/>
          <w:szCs w:val="28"/>
        </w:rPr>
        <w:tab/>
        <w:t xml:space="preserve">Sue </w:t>
      </w:r>
      <w:proofErr w:type="spellStart"/>
      <w:r w:rsidRPr="002B6EE9">
        <w:rPr>
          <w:rFonts w:ascii="Arial" w:hAnsi="Arial" w:cs="Arial"/>
          <w:sz w:val="28"/>
          <w:szCs w:val="28"/>
        </w:rPr>
        <w:t>Golland</w:t>
      </w:r>
      <w:proofErr w:type="spellEnd"/>
      <w:r w:rsidRPr="002B6EE9">
        <w:rPr>
          <w:rFonts w:ascii="Arial" w:hAnsi="Arial" w:cs="Arial"/>
          <w:sz w:val="28"/>
          <w:szCs w:val="28"/>
        </w:rPr>
        <w:t xml:space="preserve"> will inject a cash sum of £20,000 as capital. Sue will also advance a further sum of £30,000 as a 7 year loan at an annual interest rate of 1% above the base rate of Barclays Bank PLC.</w:t>
      </w:r>
    </w:p>
    <w:p w14:paraId="261B5696" w14:textId="77777777" w:rsidR="00DF4981" w:rsidRPr="002B6EE9" w:rsidRDefault="00DF4981" w:rsidP="00DF4981">
      <w:pPr>
        <w:ind w:left="567" w:hanging="567"/>
        <w:jc w:val="both"/>
        <w:rPr>
          <w:rFonts w:ascii="Arial" w:hAnsi="Arial" w:cs="Arial"/>
          <w:sz w:val="28"/>
          <w:szCs w:val="28"/>
        </w:rPr>
      </w:pPr>
      <w:r w:rsidRPr="002B6EE9">
        <w:rPr>
          <w:rFonts w:ascii="Arial" w:hAnsi="Arial" w:cs="Arial"/>
          <w:sz w:val="28"/>
          <w:szCs w:val="28"/>
        </w:rPr>
        <w:t>3.</w:t>
      </w:r>
      <w:r w:rsidRPr="002B6EE9">
        <w:rPr>
          <w:rFonts w:ascii="Arial" w:hAnsi="Arial" w:cs="Arial"/>
          <w:sz w:val="28"/>
          <w:szCs w:val="28"/>
        </w:rPr>
        <w:tab/>
        <w:t>Ray Sewell will inject a cash sum of £30,000 as capital.</w:t>
      </w:r>
    </w:p>
    <w:p w14:paraId="01D57231" w14:textId="77777777" w:rsidR="00DF4981" w:rsidRPr="002B6EE9" w:rsidRDefault="00DF4981" w:rsidP="00DF4981">
      <w:pPr>
        <w:ind w:left="567" w:hanging="567"/>
        <w:jc w:val="both"/>
        <w:rPr>
          <w:rFonts w:ascii="Arial" w:hAnsi="Arial" w:cs="Arial"/>
          <w:sz w:val="28"/>
          <w:szCs w:val="28"/>
        </w:rPr>
      </w:pPr>
      <w:r w:rsidRPr="002B6EE9">
        <w:rPr>
          <w:rFonts w:ascii="Arial" w:hAnsi="Arial" w:cs="Arial"/>
          <w:sz w:val="28"/>
          <w:szCs w:val="28"/>
        </w:rPr>
        <w:t xml:space="preserve">4. </w:t>
      </w:r>
      <w:r w:rsidRPr="002B6EE9">
        <w:rPr>
          <w:rFonts w:ascii="Arial" w:hAnsi="Arial" w:cs="Arial"/>
          <w:sz w:val="28"/>
          <w:szCs w:val="28"/>
        </w:rPr>
        <w:tab/>
        <w:t>Interest to be paid on all capital contributions at 5% per annum.</w:t>
      </w:r>
    </w:p>
    <w:p w14:paraId="748A7007" w14:textId="77777777" w:rsidR="00DF4981" w:rsidRPr="002B6EE9" w:rsidRDefault="00DF4981" w:rsidP="00DF4981">
      <w:pPr>
        <w:ind w:left="567" w:hanging="567"/>
        <w:jc w:val="both"/>
        <w:rPr>
          <w:rFonts w:ascii="Arial" w:hAnsi="Arial" w:cs="Arial"/>
          <w:sz w:val="28"/>
          <w:szCs w:val="28"/>
        </w:rPr>
      </w:pPr>
      <w:r w:rsidRPr="002B6EE9">
        <w:rPr>
          <w:rFonts w:ascii="Arial" w:hAnsi="Arial" w:cs="Arial"/>
          <w:sz w:val="28"/>
          <w:szCs w:val="28"/>
        </w:rPr>
        <w:t>5.</w:t>
      </w:r>
      <w:r w:rsidRPr="002B6EE9">
        <w:rPr>
          <w:rFonts w:ascii="Arial" w:hAnsi="Arial" w:cs="Arial"/>
          <w:sz w:val="28"/>
          <w:szCs w:val="28"/>
        </w:rPr>
        <w:tab/>
        <w:t xml:space="preserve">Dave Rogers will be paid a salary of £10,000 per annum and Sue </w:t>
      </w:r>
      <w:proofErr w:type="spellStart"/>
      <w:r w:rsidRPr="002B6EE9">
        <w:rPr>
          <w:rFonts w:ascii="Arial" w:hAnsi="Arial" w:cs="Arial"/>
          <w:sz w:val="28"/>
          <w:szCs w:val="28"/>
        </w:rPr>
        <w:t>Golland</w:t>
      </w:r>
      <w:proofErr w:type="spellEnd"/>
      <w:r w:rsidRPr="002B6EE9">
        <w:rPr>
          <w:rFonts w:ascii="Arial" w:hAnsi="Arial" w:cs="Arial"/>
          <w:sz w:val="28"/>
          <w:szCs w:val="28"/>
        </w:rPr>
        <w:t xml:space="preserve"> a salary of £7,000, to reflect the fact they will work full time in the business.</w:t>
      </w:r>
    </w:p>
    <w:p w14:paraId="7DF8BF84" w14:textId="77777777" w:rsidR="00DF4981" w:rsidRPr="002B6EE9" w:rsidRDefault="00DF4981" w:rsidP="00DF4981">
      <w:pPr>
        <w:ind w:left="567" w:hanging="567"/>
        <w:jc w:val="both"/>
        <w:rPr>
          <w:rFonts w:ascii="Arial" w:hAnsi="Arial" w:cs="Arial"/>
          <w:sz w:val="28"/>
          <w:szCs w:val="28"/>
        </w:rPr>
      </w:pPr>
      <w:r w:rsidRPr="002B6EE9">
        <w:rPr>
          <w:rFonts w:ascii="Arial" w:hAnsi="Arial" w:cs="Arial"/>
          <w:sz w:val="28"/>
          <w:szCs w:val="28"/>
        </w:rPr>
        <w:t xml:space="preserve">6.  </w:t>
      </w:r>
      <w:r w:rsidRPr="002B6EE9">
        <w:rPr>
          <w:rFonts w:ascii="Arial" w:hAnsi="Arial" w:cs="Arial"/>
          <w:sz w:val="28"/>
          <w:szCs w:val="28"/>
        </w:rPr>
        <w:tab/>
        <w:t>Ray Sewell will work only 16 hours per week in the business as he is employed as a part time lecturer at Loughborough College.</w:t>
      </w:r>
    </w:p>
    <w:p w14:paraId="4AD82F5A" w14:textId="77777777" w:rsidR="00DF4981" w:rsidRPr="002B6EE9" w:rsidRDefault="00DF4981" w:rsidP="00DF4981">
      <w:pPr>
        <w:ind w:left="567" w:hanging="567"/>
        <w:jc w:val="both"/>
        <w:rPr>
          <w:rFonts w:ascii="Arial" w:hAnsi="Arial" w:cs="Arial"/>
          <w:sz w:val="28"/>
          <w:szCs w:val="28"/>
        </w:rPr>
      </w:pPr>
      <w:r w:rsidRPr="002B6EE9">
        <w:rPr>
          <w:rFonts w:ascii="Arial" w:hAnsi="Arial" w:cs="Arial"/>
          <w:sz w:val="28"/>
          <w:szCs w:val="28"/>
        </w:rPr>
        <w:t xml:space="preserve">7. </w:t>
      </w:r>
      <w:r w:rsidRPr="002B6EE9">
        <w:rPr>
          <w:rFonts w:ascii="Arial" w:hAnsi="Arial" w:cs="Arial"/>
          <w:sz w:val="28"/>
          <w:szCs w:val="28"/>
        </w:rPr>
        <w:tab/>
        <w:t xml:space="preserve">Income </w:t>
      </w:r>
      <w:r>
        <w:rPr>
          <w:rFonts w:ascii="Arial" w:hAnsi="Arial" w:cs="Arial"/>
          <w:sz w:val="28"/>
          <w:szCs w:val="28"/>
        </w:rPr>
        <w:t xml:space="preserve">and capital </w:t>
      </w:r>
      <w:r w:rsidRPr="002B6EE9">
        <w:rPr>
          <w:rFonts w:ascii="Arial" w:hAnsi="Arial" w:cs="Arial"/>
          <w:sz w:val="28"/>
          <w:szCs w:val="28"/>
        </w:rPr>
        <w:t>profits and losses to be split as follows:</w:t>
      </w:r>
    </w:p>
    <w:p w14:paraId="629D6809" w14:textId="77777777" w:rsidR="00DF4981" w:rsidRPr="002B6EE9" w:rsidRDefault="00DF4981" w:rsidP="00DF4981">
      <w:pPr>
        <w:ind w:left="567" w:hanging="567"/>
        <w:jc w:val="both"/>
        <w:rPr>
          <w:rFonts w:ascii="Arial" w:hAnsi="Arial" w:cs="Arial"/>
          <w:sz w:val="28"/>
          <w:szCs w:val="28"/>
        </w:rPr>
      </w:pPr>
      <w:r w:rsidRPr="002B6EE9">
        <w:rPr>
          <w:rFonts w:ascii="Arial" w:hAnsi="Arial" w:cs="Arial"/>
          <w:sz w:val="28"/>
          <w:szCs w:val="28"/>
        </w:rPr>
        <w:tab/>
        <w:t>Dave Rogers 50%</w:t>
      </w:r>
    </w:p>
    <w:p w14:paraId="4BAD0107" w14:textId="77777777" w:rsidR="00DF4981" w:rsidRPr="002B6EE9" w:rsidRDefault="00DF4981" w:rsidP="00DF4981">
      <w:pPr>
        <w:ind w:left="567" w:hanging="567"/>
        <w:jc w:val="both"/>
        <w:rPr>
          <w:rFonts w:ascii="Arial" w:hAnsi="Arial" w:cs="Arial"/>
          <w:sz w:val="28"/>
          <w:szCs w:val="28"/>
        </w:rPr>
      </w:pPr>
      <w:r w:rsidRPr="002B6EE9">
        <w:rPr>
          <w:rFonts w:ascii="Arial" w:hAnsi="Arial" w:cs="Arial"/>
          <w:sz w:val="28"/>
          <w:szCs w:val="28"/>
        </w:rPr>
        <w:tab/>
        <w:t xml:space="preserve">Sue </w:t>
      </w:r>
      <w:proofErr w:type="spellStart"/>
      <w:r w:rsidRPr="002B6EE9">
        <w:rPr>
          <w:rFonts w:ascii="Arial" w:hAnsi="Arial" w:cs="Arial"/>
          <w:sz w:val="28"/>
          <w:szCs w:val="28"/>
        </w:rPr>
        <w:t>Golland</w:t>
      </w:r>
      <w:proofErr w:type="spellEnd"/>
      <w:r w:rsidRPr="002B6EE9">
        <w:rPr>
          <w:rFonts w:ascii="Arial" w:hAnsi="Arial" w:cs="Arial"/>
          <w:sz w:val="28"/>
          <w:szCs w:val="28"/>
        </w:rPr>
        <w:t xml:space="preserve"> 30%</w:t>
      </w:r>
    </w:p>
    <w:p w14:paraId="470D48A0" w14:textId="77777777" w:rsidR="00DF4981" w:rsidRPr="002B6EE9" w:rsidRDefault="00DF4981" w:rsidP="00DF4981">
      <w:pPr>
        <w:ind w:left="567" w:hanging="567"/>
        <w:jc w:val="both"/>
        <w:rPr>
          <w:rFonts w:ascii="Arial" w:hAnsi="Arial" w:cs="Arial"/>
          <w:sz w:val="28"/>
          <w:szCs w:val="28"/>
        </w:rPr>
      </w:pPr>
      <w:r w:rsidRPr="002B6EE9">
        <w:rPr>
          <w:rFonts w:ascii="Arial" w:hAnsi="Arial" w:cs="Arial"/>
          <w:sz w:val="28"/>
          <w:szCs w:val="28"/>
        </w:rPr>
        <w:tab/>
        <w:t>Ray Sewell 20%.</w:t>
      </w:r>
    </w:p>
    <w:p w14:paraId="63A80F38" w14:textId="77777777" w:rsidR="00DF4981" w:rsidRPr="002B6EE9" w:rsidRDefault="00DF4981" w:rsidP="00DF4981">
      <w:pPr>
        <w:ind w:left="567" w:hanging="567"/>
        <w:jc w:val="both"/>
        <w:rPr>
          <w:rFonts w:ascii="Arial" w:hAnsi="Arial" w:cs="Arial"/>
          <w:sz w:val="28"/>
          <w:szCs w:val="28"/>
        </w:rPr>
      </w:pPr>
      <w:r>
        <w:rPr>
          <w:rFonts w:ascii="Arial" w:hAnsi="Arial" w:cs="Arial"/>
          <w:sz w:val="28"/>
          <w:szCs w:val="28"/>
        </w:rPr>
        <w:t>8</w:t>
      </w:r>
      <w:r w:rsidRPr="002B6EE9">
        <w:rPr>
          <w:rFonts w:ascii="Arial" w:hAnsi="Arial" w:cs="Arial"/>
          <w:sz w:val="28"/>
          <w:szCs w:val="28"/>
        </w:rPr>
        <w:t xml:space="preserve">.    When any partner retires or leaves the partnership his share in the capital, accrued profits, work in progress, and goodwill to be valued </w:t>
      </w:r>
      <w:r w:rsidRPr="002B6EE9">
        <w:rPr>
          <w:rFonts w:ascii="Arial" w:hAnsi="Arial" w:cs="Arial"/>
          <w:sz w:val="28"/>
          <w:szCs w:val="28"/>
        </w:rPr>
        <w:lastRenderedPageBreak/>
        <w:t xml:space="preserve">and the other partners to have the option to purchase his share in the partnership by monthly instalments over a period of 2 years </w:t>
      </w:r>
      <w:r>
        <w:rPr>
          <w:rFonts w:ascii="Arial" w:hAnsi="Arial" w:cs="Arial"/>
          <w:sz w:val="28"/>
          <w:szCs w:val="28"/>
        </w:rPr>
        <w:t>t</w:t>
      </w:r>
      <w:r w:rsidRPr="002B6EE9">
        <w:rPr>
          <w:rFonts w:ascii="Arial" w:hAnsi="Arial" w:cs="Arial"/>
          <w:sz w:val="28"/>
          <w:szCs w:val="28"/>
        </w:rPr>
        <w:t xml:space="preserve">ogether with interest at 5% per annum. </w:t>
      </w:r>
    </w:p>
    <w:p w14:paraId="415CC32A" w14:textId="77777777" w:rsidR="00DF4981" w:rsidRPr="002B6EE9" w:rsidRDefault="00DF4981" w:rsidP="00DF4981">
      <w:pPr>
        <w:ind w:left="567" w:hanging="567"/>
        <w:jc w:val="both"/>
        <w:rPr>
          <w:rFonts w:ascii="Arial" w:hAnsi="Arial" w:cs="Arial"/>
          <w:sz w:val="28"/>
          <w:szCs w:val="28"/>
        </w:rPr>
      </w:pPr>
      <w:r>
        <w:rPr>
          <w:rFonts w:ascii="Arial" w:hAnsi="Arial" w:cs="Arial"/>
          <w:sz w:val="28"/>
          <w:szCs w:val="28"/>
        </w:rPr>
        <w:t>9</w:t>
      </w:r>
      <w:r w:rsidRPr="002B6EE9">
        <w:rPr>
          <w:rFonts w:ascii="Arial" w:hAnsi="Arial" w:cs="Arial"/>
          <w:sz w:val="28"/>
          <w:szCs w:val="28"/>
        </w:rPr>
        <w:t xml:space="preserve">. </w:t>
      </w:r>
      <w:r w:rsidRPr="002B6EE9">
        <w:rPr>
          <w:rFonts w:ascii="Arial" w:hAnsi="Arial" w:cs="Arial"/>
          <w:sz w:val="28"/>
          <w:szCs w:val="28"/>
        </w:rPr>
        <w:tab/>
        <w:t xml:space="preserve">Dave is concerned that Sue </w:t>
      </w:r>
      <w:proofErr w:type="spellStart"/>
      <w:r w:rsidRPr="002B6EE9">
        <w:rPr>
          <w:rFonts w:ascii="Arial" w:hAnsi="Arial" w:cs="Arial"/>
          <w:sz w:val="28"/>
          <w:szCs w:val="28"/>
        </w:rPr>
        <w:t>Golland</w:t>
      </w:r>
      <w:proofErr w:type="spellEnd"/>
      <w:r w:rsidRPr="002B6EE9">
        <w:rPr>
          <w:rFonts w:ascii="Arial" w:hAnsi="Arial" w:cs="Arial"/>
          <w:sz w:val="28"/>
          <w:szCs w:val="28"/>
        </w:rPr>
        <w:t xml:space="preserve"> has suffered from chronic fatigue syndrome in the past. Two years ago she was unable to work for 4 months.  Although Sue is telling everyone she has made a complete recovery from her illness, Dave has his concerns and he would not wish Sue to remain in the partnership if she is unable to work for more than 2 months in any year.</w:t>
      </w:r>
    </w:p>
    <w:p w14:paraId="1EB80AB6" w14:textId="77777777" w:rsidR="00DF4981" w:rsidRPr="002B6EE9" w:rsidRDefault="00DF4981" w:rsidP="00DF4981">
      <w:pPr>
        <w:rPr>
          <w:rFonts w:ascii="Arial" w:hAnsi="Arial" w:cs="Arial"/>
          <w:b/>
          <w:sz w:val="28"/>
          <w:szCs w:val="28"/>
          <w:u w:val="single"/>
        </w:rPr>
      </w:pPr>
      <w:r>
        <w:rPr>
          <w:rFonts w:ascii="Arial" w:hAnsi="Arial" w:cs="Arial"/>
          <w:b/>
          <w:sz w:val="28"/>
          <w:szCs w:val="28"/>
          <w:u w:val="single"/>
        </w:rPr>
        <w:br w:type="page"/>
      </w:r>
    </w:p>
    <w:p w14:paraId="36A3E125" w14:textId="51802E45" w:rsidR="00DF4981" w:rsidRDefault="00DF4981" w:rsidP="00DF4981">
      <w:pPr>
        <w:jc w:val="center"/>
        <w:rPr>
          <w:rFonts w:ascii="Arial" w:hAnsi="Arial" w:cs="Arial"/>
          <w:b/>
          <w:sz w:val="28"/>
          <w:szCs w:val="28"/>
          <w:u w:val="single"/>
        </w:rPr>
      </w:pPr>
      <w:r w:rsidRPr="002B6EE9">
        <w:rPr>
          <w:rFonts w:ascii="Arial" w:hAnsi="Arial" w:cs="Arial"/>
          <w:b/>
          <w:sz w:val="28"/>
          <w:szCs w:val="28"/>
          <w:u w:val="single"/>
        </w:rPr>
        <w:lastRenderedPageBreak/>
        <w:t xml:space="preserve">Document </w:t>
      </w:r>
      <w:r w:rsidR="00FB7F5A">
        <w:rPr>
          <w:rFonts w:ascii="Arial" w:hAnsi="Arial" w:cs="Arial"/>
          <w:b/>
          <w:sz w:val="28"/>
          <w:szCs w:val="28"/>
          <w:u w:val="single"/>
        </w:rPr>
        <w:t>2</w:t>
      </w:r>
      <w:r w:rsidRPr="002B6EE9">
        <w:rPr>
          <w:rFonts w:ascii="Arial" w:hAnsi="Arial" w:cs="Arial"/>
          <w:b/>
          <w:sz w:val="28"/>
          <w:szCs w:val="28"/>
          <w:u w:val="single"/>
        </w:rPr>
        <w:t xml:space="preserve"> </w:t>
      </w:r>
    </w:p>
    <w:p w14:paraId="48010FC6" w14:textId="11E630EF" w:rsidR="00DF4981" w:rsidRPr="002B6EE9" w:rsidRDefault="00DF4981" w:rsidP="00DF4981">
      <w:pPr>
        <w:jc w:val="center"/>
        <w:rPr>
          <w:rFonts w:ascii="Arial" w:hAnsi="Arial" w:cs="Arial"/>
          <w:b/>
          <w:bCs/>
          <w:sz w:val="28"/>
          <w:szCs w:val="28"/>
          <w:u w:val="single"/>
        </w:rPr>
      </w:pPr>
      <w:r w:rsidRPr="002B6EE9">
        <w:rPr>
          <w:rFonts w:ascii="Arial" w:hAnsi="Arial" w:cs="Arial"/>
          <w:b/>
          <w:sz w:val="28"/>
          <w:szCs w:val="28"/>
          <w:u w:val="single"/>
        </w:rPr>
        <w:t xml:space="preserve">(required </w:t>
      </w:r>
      <w:r>
        <w:rPr>
          <w:rFonts w:ascii="Arial" w:hAnsi="Arial" w:cs="Arial"/>
          <w:b/>
          <w:sz w:val="28"/>
          <w:szCs w:val="28"/>
          <w:u w:val="single"/>
        </w:rPr>
        <w:t xml:space="preserve">for </w:t>
      </w:r>
      <w:r w:rsidRPr="002B6EE9">
        <w:rPr>
          <w:rFonts w:ascii="Arial" w:hAnsi="Arial" w:cs="Arial"/>
          <w:b/>
          <w:sz w:val="28"/>
          <w:szCs w:val="28"/>
          <w:u w:val="single"/>
        </w:rPr>
        <w:t xml:space="preserve">Task </w:t>
      </w:r>
      <w:r w:rsidR="004E28CC">
        <w:rPr>
          <w:rFonts w:ascii="Arial" w:hAnsi="Arial" w:cs="Arial"/>
          <w:b/>
          <w:sz w:val="28"/>
          <w:szCs w:val="28"/>
          <w:u w:val="single"/>
        </w:rPr>
        <w:t>2</w:t>
      </w:r>
      <w:r w:rsidRPr="002B6EE9">
        <w:rPr>
          <w:rFonts w:ascii="Arial" w:hAnsi="Arial" w:cs="Arial"/>
          <w:b/>
          <w:sz w:val="28"/>
          <w:szCs w:val="28"/>
          <w:u w:val="single"/>
        </w:rPr>
        <w:t xml:space="preserve">) </w:t>
      </w:r>
    </w:p>
    <w:p w14:paraId="6BC6F5C5" w14:textId="77777777" w:rsidR="00DF4981" w:rsidRPr="002B6EE9" w:rsidRDefault="00DF4981" w:rsidP="00DF4981">
      <w:pPr>
        <w:jc w:val="center"/>
        <w:rPr>
          <w:rFonts w:ascii="Arial" w:hAnsi="Arial" w:cs="Arial"/>
          <w:b/>
          <w:sz w:val="28"/>
          <w:szCs w:val="28"/>
        </w:rPr>
      </w:pPr>
      <w:r w:rsidRPr="002B6EE9">
        <w:rPr>
          <w:rFonts w:ascii="Arial" w:hAnsi="Arial" w:cs="Arial"/>
          <w:b/>
          <w:sz w:val="28"/>
          <w:szCs w:val="28"/>
        </w:rPr>
        <w:t>COMPANY SEARCH REPORT</w:t>
      </w:r>
    </w:p>
    <w:p w14:paraId="4ACF7469" w14:textId="77777777" w:rsidR="00DF4981" w:rsidRPr="002B6EE9" w:rsidRDefault="00DF4981" w:rsidP="00DF4981">
      <w:pPr>
        <w:tabs>
          <w:tab w:val="left" w:pos="3686"/>
        </w:tabs>
        <w:rPr>
          <w:rFonts w:ascii="Arial" w:hAnsi="Arial" w:cs="Arial"/>
          <w:sz w:val="28"/>
          <w:szCs w:val="28"/>
        </w:rPr>
      </w:pPr>
      <w:r w:rsidRPr="002B6EE9">
        <w:rPr>
          <w:rFonts w:ascii="Arial" w:hAnsi="Arial" w:cs="Arial"/>
          <w:b/>
          <w:sz w:val="28"/>
          <w:szCs w:val="28"/>
        </w:rPr>
        <w:t>Name of Company:</w:t>
      </w:r>
      <w:r w:rsidRPr="002B6EE9">
        <w:rPr>
          <w:rFonts w:ascii="Arial" w:hAnsi="Arial" w:cs="Arial"/>
          <w:sz w:val="28"/>
          <w:szCs w:val="28"/>
        </w:rPr>
        <w:t xml:space="preserve">               </w:t>
      </w:r>
      <w:r w:rsidRPr="002B6EE9">
        <w:rPr>
          <w:rFonts w:ascii="Arial" w:hAnsi="Arial" w:cs="Arial"/>
          <w:sz w:val="28"/>
          <w:szCs w:val="28"/>
        </w:rPr>
        <w:tab/>
        <w:t>Top Wok Restaurants Limited</w:t>
      </w:r>
    </w:p>
    <w:p w14:paraId="13B1C513" w14:textId="77777777" w:rsidR="00DF4981" w:rsidRPr="002B6EE9" w:rsidRDefault="00DF4981" w:rsidP="00DF4981">
      <w:pPr>
        <w:rPr>
          <w:rFonts w:ascii="Arial" w:hAnsi="Arial" w:cs="Arial"/>
          <w:sz w:val="28"/>
          <w:szCs w:val="28"/>
        </w:rPr>
      </w:pPr>
      <w:r w:rsidRPr="002B6EE9">
        <w:rPr>
          <w:rFonts w:ascii="Arial" w:hAnsi="Arial" w:cs="Arial"/>
          <w:b/>
          <w:sz w:val="28"/>
          <w:szCs w:val="28"/>
        </w:rPr>
        <w:t>Date of Incorporation:</w:t>
      </w:r>
      <w:r>
        <w:rPr>
          <w:rFonts w:ascii="Arial" w:hAnsi="Arial" w:cs="Arial"/>
          <w:sz w:val="28"/>
          <w:szCs w:val="28"/>
        </w:rPr>
        <w:t xml:space="preserve">             </w:t>
      </w:r>
      <w:r>
        <w:rPr>
          <w:rFonts w:ascii="Arial" w:hAnsi="Arial" w:cs="Arial"/>
          <w:sz w:val="28"/>
          <w:szCs w:val="28"/>
        </w:rPr>
        <w:tab/>
      </w:r>
      <w:r w:rsidRPr="002B6EE9">
        <w:rPr>
          <w:rFonts w:ascii="Arial" w:hAnsi="Arial" w:cs="Arial"/>
          <w:sz w:val="28"/>
          <w:szCs w:val="28"/>
        </w:rPr>
        <w:t>3</w:t>
      </w:r>
      <w:r w:rsidRPr="002B6EE9">
        <w:rPr>
          <w:rFonts w:ascii="Arial" w:hAnsi="Arial" w:cs="Arial"/>
          <w:sz w:val="28"/>
          <w:szCs w:val="28"/>
          <w:vertAlign w:val="superscript"/>
        </w:rPr>
        <w:t>rd</w:t>
      </w:r>
      <w:r w:rsidR="00CF0D58">
        <w:rPr>
          <w:rFonts w:ascii="Arial" w:hAnsi="Arial" w:cs="Arial"/>
          <w:sz w:val="28"/>
          <w:szCs w:val="28"/>
        </w:rPr>
        <w:t xml:space="preserve"> March 2014</w:t>
      </w:r>
    </w:p>
    <w:p w14:paraId="25E23715" w14:textId="77777777" w:rsidR="00DF4981" w:rsidRPr="002B6EE9" w:rsidRDefault="00DF4981" w:rsidP="00DF4981">
      <w:pPr>
        <w:rPr>
          <w:rFonts w:ascii="Arial" w:hAnsi="Arial" w:cs="Arial"/>
          <w:sz w:val="28"/>
          <w:szCs w:val="28"/>
        </w:rPr>
      </w:pPr>
      <w:r w:rsidRPr="002B6EE9">
        <w:rPr>
          <w:rFonts w:ascii="Arial" w:hAnsi="Arial" w:cs="Arial"/>
          <w:b/>
          <w:sz w:val="28"/>
          <w:szCs w:val="28"/>
        </w:rPr>
        <w:t>Share Capital:</w:t>
      </w:r>
      <w:r w:rsidRPr="002B6EE9">
        <w:rPr>
          <w:rFonts w:ascii="Arial" w:hAnsi="Arial" w:cs="Arial"/>
          <w:sz w:val="28"/>
          <w:szCs w:val="28"/>
        </w:rPr>
        <w:t xml:space="preserve"> </w:t>
      </w:r>
      <w:r w:rsidRPr="002B6EE9">
        <w:rPr>
          <w:rFonts w:ascii="Arial" w:hAnsi="Arial" w:cs="Arial"/>
          <w:sz w:val="28"/>
          <w:szCs w:val="28"/>
        </w:rPr>
        <w:tab/>
      </w:r>
      <w:r w:rsidRPr="002B6EE9">
        <w:rPr>
          <w:rFonts w:ascii="Arial" w:hAnsi="Arial" w:cs="Arial"/>
          <w:sz w:val="28"/>
          <w:szCs w:val="28"/>
        </w:rPr>
        <w:tab/>
      </w:r>
      <w:r>
        <w:rPr>
          <w:rFonts w:ascii="Arial" w:hAnsi="Arial" w:cs="Arial"/>
          <w:sz w:val="28"/>
          <w:szCs w:val="28"/>
        </w:rPr>
        <w:tab/>
      </w:r>
      <w:r>
        <w:rPr>
          <w:rFonts w:ascii="Arial" w:hAnsi="Arial" w:cs="Arial"/>
          <w:sz w:val="28"/>
          <w:szCs w:val="28"/>
        </w:rPr>
        <w:tab/>
      </w:r>
      <w:r w:rsidRPr="002B6EE9">
        <w:rPr>
          <w:rFonts w:ascii="Arial" w:hAnsi="Arial" w:cs="Arial"/>
          <w:sz w:val="28"/>
          <w:szCs w:val="28"/>
        </w:rPr>
        <w:t>1,000</w:t>
      </w:r>
    </w:p>
    <w:p w14:paraId="7267D78C" w14:textId="77777777" w:rsidR="004B023B" w:rsidRDefault="004B023B" w:rsidP="00DF4981">
      <w:pPr>
        <w:rPr>
          <w:rFonts w:ascii="Arial" w:hAnsi="Arial" w:cs="Arial"/>
          <w:b/>
          <w:sz w:val="28"/>
          <w:szCs w:val="28"/>
        </w:rPr>
      </w:pPr>
    </w:p>
    <w:p w14:paraId="14C51B89" w14:textId="77777777" w:rsidR="00DF4981" w:rsidRPr="002B6EE9" w:rsidRDefault="00DF4981" w:rsidP="00DF4981">
      <w:pPr>
        <w:rPr>
          <w:rFonts w:ascii="Arial" w:hAnsi="Arial" w:cs="Arial"/>
          <w:b/>
          <w:sz w:val="28"/>
          <w:szCs w:val="28"/>
        </w:rPr>
      </w:pPr>
      <w:r w:rsidRPr="002B6EE9">
        <w:rPr>
          <w:rFonts w:ascii="Arial" w:hAnsi="Arial" w:cs="Arial"/>
          <w:b/>
          <w:sz w:val="28"/>
          <w:szCs w:val="28"/>
        </w:rPr>
        <w:t>Directors:</w:t>
      </w:r>
    </w:p>
    <w:p w14:paraId="68BE0C0B" w14:textId="77777777" w:rsidR="00DF4981" w:rsidRPr="002B6EE9" w:rsidRDefault="00DF4981" w:rsidP="00DF4981">
      <w:pPr>
        <w:ind w:left="360" w:hanging="360"/>
        <w:rPr>
          <w:rFonts w:ascii="Arial" w:hAnsi="Arial" w:cs="Arial"/>
          <w:sz w:val="28"/>
          <w:szCs w:val="28"/>
        </w:rPr>
      </w:pPr>
      <w:r w:rsidRPr="002B6EE9">
        <w:rPr>
          <w:rFonts w:ascii="Arial" w:hAnsi="Arial" w:cs="Arial"/>
          <w:sz w:val="28"/>
          <w:szCs w:val="28"/>
        </w:rPr>
        <w:t>1.</w:t>
      </w:r>
      <w:r w:rsidRPr="002B6EE9">
        <w:rPr>
          <w:rFonts w:ascii="Arial" w:hAnsi="Arial" w:cs="Arial"/>
          <w:sz w:val="28"/>
          <w:szCs w:val="28"/>
        </w:rPr>
        <w:tab/>
        <w:t>Ruby Chan (Chairman of Board) of 17 Han Street, Leicester LE1 8JK.</w:t>
      </w:r>
    </w:p>
    <w:p w14:paraId="5DE0E174" w14:textId="77777777" w:rsidR="00DF4981" w:rsidRPr="002B6EE9" w:rsidRDefault="00DF4981" w:rsidP="00DF4981">
      <w:pPr>
        <w:ind w:left="360" w:hanging="360"/>
        <w:rPr>
          <w:rFonts w:ascii="Arial" w:hAnsi="Arial" w:cs="Arial"/>
          <w:sz w:val="28"/>
          <w:szCs w:val="28"/>
        </w:rPr>
      </w:pPr>
      <w:r w:rsidRPr="002B6EE9">
        <w:rPr>
          <w:rFonts w:ascii="Arial" w:hAnsi="Arial" w:cs="Arial"/>
          <w:sz w:val="28"/>
          <w:szCs w:val="28"/>
        </w:rPr>
        <w:t>2.</w:t>
      </w:r>
      <w:r w:rsidRPr="002B6EE9">
        <w:rPr>
          <w:rFonts w:ascii="Arial" w:hAnsi="Arial" w:cs="Arial"/>
          <w:sz w:val="28"/>
          <w:szCs w:val="28"/>
        </w:rPr>
        <w:tab/>
        <w:t>Jason Chan of 17 Han Street, Leicester, LE1 8JK.</w:t>
      </w:r>
    </w:p>
    <w:p w14:paraId="173608B8" w14:textId="77777777" w:rsidR="00DF4981" w:rsidRPr="002B6EE9" w:rsidRDefault="00DF4981" w:rsidP="00DF4981">
      <w:pPr>
        <w:ind w:left="360" w:hanging="360"/>
        <w:rPr>
          <w:rFonts w:ascii="Arial" w:hAnsi="Arial" w:cs="Arial"/>
          <w:sz w:val="28"/>
          <w:szCs w:val="28"/>
        </w:rPr>
      </w:pPr>
      <w:r w:rsidRPr="002B6EE9">
        <w:rPr>
          <w:rFonts w:ascii="Arial" w:hAnsi="Arial" w:cs="Arial"/>
          <w:sz w:val="28"/>
          <w:szCs w:val="28"/>
        </w:rPr>
        <w:t>3.</w:t>
      </w:r>
      <w:r w:rsidRPr="002B6EE9">
        <w:rPr>
          <w:rFonts w:ascii="Arial" w:hAnsi="Arial" w:cs="Arial"/>
          <w:sz w:val="28"/>
          <w:szCs w:val="28"/>
        </w:rPr>
        <w:tab/>
        <w:t xml:space="preserve">Tim Wo of 13 </w:t>
      </w:r>
      <w:proofErr w:type="spellStart"/>
      <w:r w:rsidRPr="002B6EE9">
        <w:rPr>
          <w:rFonts w:ascii="Arial" w:hAnsi="Arial" w:cs="Arial"/>
          <w:sz w:val="28"/>
          <w:szCs w:val="28"/>
        </w:rPr>
        <w:t>Convee</w:t>
      </w:r>
      <w:proofErr w:type="spellEnd"/>
      <w:r w:rsidRPr="002B6EE9">
        <w:rPr>
          <w:rFonts w:ascii="Arial" w:hAnsi="Arial" w:cs="Arial"/>
          <w:sz w:val="28"/>
          <w:szCs w:val="28"/>
        </w:rPr>
        <w:t xml:space="preserve"> Road, Leicester LE2 7FD.</w:t>
      </w:r>
    </w:p>
    <w:p w14:paraId="0EF92BB3" w14:textId="77777777" w:rsidR="004B023B" w:rsidRDefault="004B023B" w:rsidP="00DF4981">
      <w:pPr>
        <w:rPr>
          <w:rFonts w:ascii="Arial" w:hAnsi="Arial" w:cs="Arial"/>
          <w:b/>
          <w:sz w:val="28"/>
          <w:szCs w:val="28"/>
        </w:rPr>
      </w:pPr>
    </w:p>
    <w:p w14:paraId="080E35FE" w14:textId="77777777" w:rsidR="00DF4981" w:rsidRPr="002B6EE9" w:rsidRDefault="00DF4981" w:rsidP="00DF4981">
      <w:pPr>
        <w:rPr>
          <w:rFonts w:ascii="Arial" w:hAnsi="Arial" w:cs="Arial"/>
          <w:sz w:val="28"/>
          <w:szCs w:val="28"/>
        </w:rPr>
      </w:pPr>
      <w:r w:rsidRPr="002B6EE9">
        <w:rPr>
          <w:rFonts w:ascii="Arial" w:hAnsi="Arial" w:cs="Arial"/>
          <w:b/>
          <w:sz w:val="28"/>
          <w:szCs w:val="28"/>
        </w:rPr>
        <w:t>Company Secretary:</w:t>
      </w:r>
      <w:r w:rsidRPr="002B6EE9">
        <w:rPr>
          <w:rFonts w:ascii="Arial" w:hAnsi="Arial" w:cs="Arial"/>
          <w:sz w:val="28"/>
          <w:szCs w:val="28"/>
        </w:rPr>
        <w:t xml:space="preserve">   </w:t>
      </w:r>
      <w:r w:rsidRPr="002B6EE9">
        <w:rPr>
          <w:rFonts w:ascii="Arial" w:hAnsi="Arial" w:cs="Arial"/>
          <w:sz w:val="28"/>
          <w:szCs w:val="28"/>
        </w:rPr>
        <w:tab/>
      </w:r>
      <w:r w:rsidRPr="002B6EE9">
        <w:rPr>
          <w:rFonts w:ascii="Arial" w:hAnsi="Arial" w:cs="Arial"/>
          <w:sz w:val="28"/>
          <w:szCs w:val="28"/>
        </w:rPr>
        <w:tab/>
        <w:t xml:space="preserve">   Tim Wo</w:t>
      </w:r>
    </w:p>
    <w:p w14:paraId="2439FB16" w14:textId="77777777" w:rsidR="004B023B" w:rsidRDefault="004B023B" w:rsidP="00DF4981">
      <w:pPr>
        <w:rPr>
          <w:rFonts w:ascii="Arial" w:hAnsi="Arial" w:cs="Arial"/>
          <w:b/>
          <w:sz w:val="28"/>
          <w:szCs w:val="28"/>
        </w:rPr>
      </w:pPr>
    </w:p>
    <w:p w14:paraId="5F623C1A" w14:textId="77777777" w:rsidR="00DF4981" w:rsidRPr="002B6EE9" w:rsidRDefault="00DF4981" w:rsidP="00DF4981">
      <w:pPr>
        <w:rPr>
          <w:rFonts w:ascii="Arial" w:hAnsi="Arial" w:cs="Arial"/>
          <w:b/>
          <w:sz w:val="28"/>
          <w:szCs w:val="28"/>
        </w:rPr>
      </w:pPr>
      <w:r w:rsidRPr="002B6EE9">
        <w:rPr>
          <w:rFonts w:ascii="Arial" w:hAnsi="Arial" w:cs="Arial"/>
          <w:b/>
          <w:sz w:val="28"/>
          <w:szCs w:val="28"/>
        </w:rPr>
        <w:t>Shareholders</w:t>
      </w:r>
      <w:r w:rsidRPr="002B6EE9">
        <w:rPr>
          <w:rFonts w:ascii="Arial" w:hAnsi="Arial" w:cs="Arial"/>
          <w:sz w:val="28"/>
          <w:szCs w:val="28"/>
        </w:rPr>
        <w:t>:</w:t>
      </w:r>
      <w:r w:rsidRPr="002B6EE9">
        <w:rPr>
          <w:rFonts w:ascii="Arial" w:hAnsi="Arial" w:cs="Arial"/>
          <w:sz w:val="28"/>
          <w:szCs w:val="28"/>
        </w:rPr>
        <w:tab/>
      </w:r>
      <w:r w:rsidRPr="002B6EE9">
        <w:rPr>
          <w:rFonts w:ascii="Arial" w:hAnsi="Arial" w:cs="Arial"/>
          <w:sz w:val="28"/>
          <w:szCs w:val="28"/>
        </w:rPr>
        <w:tab/>
        <w:t xml:space="preserve"> </w:t>
      </w:r>
      <w:r w:rsidRPr="002B6EE9">
        <w:rPr>
          <w:rFonts w:ascii="Arial" w:hAnsi="Arial" w:cs="Arial"/>
          <w:sz w:val="28"/>
          <w:szCs w:val="28"/>
        </w:rPr>
        <w:tab/>
        <w:t xml:space="preserve">   </w:t>
      </w:r>
      <w:r w:rsidRPr="002B6EE9">
        <w:rPr>
          <w:rFonts w:ascii="Arial" w:hAnsi="Arial" w:cs="Arial"/>
          <w:b/>
          <w:sz w:val="28"/>
          <w:szCs w:val="28"/>
        </w:rPr>
        <w:t>No of Shares held:</w:t>
      </w:r>
    </w:p>
    <w:p w14:paraId="56A8ABBA" w14:textId="77777777" w:rsidR="00DF4981" w:rsidRPr="002B6EE9" w:rsidRDefault="00DF4981" w:rsidP="00DF4981">
      <w:pPr>
        <w:rPr>
          <w:rFonts w:ascii="Arial" w:hAnsi="Arial" w:cs="Arial"/>
          <w:sz w:val="28"/>
          <w:szCs w:val="28"/>
        </w:rPr>
      </w:pPr>
      <w:r w:rsidRPr="002B6EE9">
        <w:rPr>
          <w:rFonts w:ascii="Arial" w:hAnsi="Arial" w:cs="Arial"/>
          <w:sz w:val="28"/>
          <w:szCs w:val="28"/>
        </w:rPr>
        <w:t>1.  Mrs Ruby Chan</w:t>
      </w:r>
      <w:r w:rsidRPr="002B6EE9">
        <w:rPr>
          <w:rFonts w:ascii="Arial" w:hAnsi="Arial" w:cs="Arial"/>
          <w:sz w:val="28"/>
          <w:szCs w:val="28"/>
        </w:rPr>
        <w:tab/>
      </w:r>
      <w:r w:rsidRPr="002B6EE9">
        <w:rPr>
          <w:rFonts w:ascii="Arial" w:hAnsi="Arial" w:cs="Arial"/>
          <w:sz w:val="28"/>
          <w:szCs w:val="28"/>
        </w:rPr>
        <w:tab/>
      </w:r>
      <w:r w:rsidRPr="002B6EE9">
        <w:rPr>
          <w:rFonts w:ascii="Arial" w:hAnsi="Arial" w:cs="Arial"/>
          <w:sz w:val="28"/>
          <w:szCs w:val="28"/>
        </w:rPr>
        <w:tab/>
      </w:r>
      <w:r w:rsidRPr="002B6EE9">
        <w:rPr>
          <w:rFonts w:ascii="Arial" w:hAnsi="Arial" w:cs="Arial"/>
          <w:sz w:val="28"/>
          <w:szCs w:val="28"/>
        </w:rPr>
        <w:tab/>
        <w:t>749</w:t>
      </w:r>
    </w:p>
    <w:p w14:paraId="1FD0E932" w14:textId="77777777" w:rsidR="00DF4981" w:rsidRPr="002B6EE9" w:rsidRDefault="00DF4981" w:rsidP="00DF4981">
      <w:pPr>
        <w:rPr>
          <w:rFonts w:ascii="Arial" w:hAnsi="Arial" w:cs="Arial"/>
          <w:sz w:val="28"/>
          <w:szCs w:val="28"/>
        </w:rPr>
      </w:pPr>
      <w:r w:rsidRPr="002B6EE9">
        <w:rPr>
          <w:rFonts w:ascii="Arial" w:hAnsi="Arial" w:cs="Arial"/>
          <w:sz w:val="28"/>
          <w:szCs w:val="28"/>
        </w:rPr>
        <w:t>2.  Mr Jason Chan</w:t>
      </w:r>
      <w:r w:rsidRPr="002B6EE9">
        <w:rPr>
          <w:rFonts w:ascii="Arial" w:hAnsi="Arial" w:cs="Arial"/>
          <w:sz w:val="28"/>
          <w:szCs w:val="28"/>
        </w:rPr>
        <w:tab/>
      </w:r>
      <w:r w:rsidRPr="002B6EE9">
        <w:rPr>
          <w:rFonts w:ascii="Arial" w:hAnsi="Arial" w:cs="Arial"/>
          <w:sz w:val="28"/>
          <w:szCs w:val="28"/>
        </w:rPr>
        <w:tab/>
      </w:r>
      <w:r w:rsidRPr="002B6EE9">
        <w:rPr>
          <w:rFonts w:ascii="Arial" w:hAnsi="Arial" w:cs="Arial"/>
          <w:sz w:val="28"/>
          <w:szCs w:val="28"/>
        </w:rPr>
        <w:tab/>
      </w:r>
      <w:r w:rsidRPr="002B6EE9">
        <w:rPr>
          <w:rFonts w:ascii="Arial" w:hAnsi="Arial" w:cs="Arial"/>
          <w:sz w:val="28"/>
          <w:szCs w:val="28"/>
        </w:rPr>
        <w:tab/>
        <w:t xml:space="preserve">    1</w:t>
      </w:r>
    </w:p>
    <w:p w14:paraId="4A7A00B8" w14:textId="24455EE6" w:rsidR="000509FA" w:rsidRPr="000D5E1D" w:rsidRDefault="00DF4981" w:rsidP="00FB7F5A">
      <w:pPr>
        <w:rPr>
          <w:rFonts w:ascii="Arial" w:hAnsi="Arial" w:cs="Arial"/>
          <w:sz w:val="28"/>
          <w:szCs w:val="28"/>
        </w:rPr>
      </w:pPr>
      <w:r w:rsidRPr="002B6EE9">
        <w:rPr>
          <w:rFonts w:ascii="Arial" w:hAnsi="Arial" w:cs="Arial"/>
          <w:sz w:val="28"/>
          <w:szCs w:val="28"/>
        </w:rPr>
        <w:t xml:space="preserve">3.  Mr Tim Wo </w:t>
      </w:r>
      <w:r w:rsidRPr="002B6EE9">
        <w:rPr>
          <w:rFonts w:ascii="Arial" w:hAnsi="Arial" w:cs="Arial"/>
          <w:sz w:val="28"/>
          <w:szCs w:val="28"/>
        </w:rPr>
        <w:tab/>
      </w:r>
      <w:r w:rsidRPr="002B6EE9">
        <w:rPr>
          <w:rFonts w:ascii="Arial" w:hAnsi="Arial" w:cs="Arial"/>
          <w:sz w:val="28"/>
          <w:szCs w:val="28"/>
        </w:rPr>
        <w:tab/>
      </w:r>
      <w:r w:rsidRPr="002B6EE9">
        <w:rPr>
          <w:rFonts w:ascii="Arial" w:hAnsi="Arial" w:cs="Arial"/>
          <w:sz w:val="28"/>
          <w:szCs w:val="28"/>
        </w:rPr>
        <w:tab/>
      </w:r>
      <w:r w:rsidRPr="002B6EE9">
        <w:rPr>
          <w:rFonts w:ascii="Arial" w:hAnsi="Arial" w:cs="Arial"/>
          <w:sz w:val="28"/>
          <w:szCs w:val="28"/>
        </w:rPr>
        <w:tab/>
      </w:r>
      <w:r>
        <w:rPr>
          <w:rFonts w:ascii="Arial" w:hAnsi="Arial" w:cs="Arial"/>
          <w:sz w:val="28"/>
          <w:szCs w:val="28"/>
        </w:rPr>
        <w:tab/>
      </w:r>
      <w:r w:rsidRPr="002B6EE9">
        <w:rPr>
          <w:rFonts w:ascii="Arial" w:hAnsi="Arial" w:cs="Arial"/>
          <w:sz w:val="28"/>
          <w:szCs w:val="28"/>
        </w:rPr>
        <w:t>250</w:t>
      </w:r>
    </w:p>
    <w:sectPr w:rsidR="000509FA" w:rsidRPr="000D5E1D" w:rsidSect="009D452F">
      <w:headerReference w:type="default" r:id="rId8"/>
      <w:footerReference w:type="default" r:id="rId9"/>
      <w:headerReference w:type="first" r:id="rId10"/>
      <w:footerReference w:type="first" r:id="rId11"/>
      <w:type w:val="continuous"/>
      <w:pgSz w:w="11906" w:h="16838"/>
      <w:pgMar w:top="1701" w:right="1440" w:bottom="1701" w:left="1440" w:header="113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48F13" w14:textId="77777777" w:rsidR="00AA57AD" w:rsidRDefault="00AA57AD" w:rsidP="00977605">
      <w:pPr>
        <w:spacing w:after="0" w:line="240" w:lineRule="auto"/>
      </w:pPr>
      <w:r>
        <w:separator/>
      </w:r>
    </w:p>
  </w:endnote>
  <w:endnote w:type="continuationSeparator" w:id="0">
    <w:p w14:paraId="3B1AA337" w14:textId="77777777" w:rsidR="00AA57AD" w:rsidRDefault="00AA57AD" w:rsidP="00977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a Script SF">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8E837" w14:textId="77777777" w:rsidR="00F37D49" w:rsidRPr="00F37D49" w:rsidRDefault="00F37D49" w:rsidP="00F37D49">
    <w:pPr>
      <w:pStyle w:val="Footer"/>
      <w:jc w:val="right"/>
      <w:rPr>
        <w:rFonts w:ascii="Arial" w:hAnsi="Arial" w:cs="Arial"/>
        <w:sz w:val="24"/>
        <w:szCs w:val="24"/>
      </w:rPr>
    </w:pPr>
    <w:r w:rsidRPr="00F37D49">
      <w:rPr>
        <w:rFonts w:ascii="Arial" w:hAnsi="Arial" w:cs="Arial"/>
        <w:sz w:val="24"/>
        <w:szCs w:val="24"/>
      </w:rPr>
      <w:t>PLEASE TURN OVER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21DC9" w14:textId="77777777" w:rsidR="00977605" w:rsidRPr="00F37D49" w:rsidRDefault="00F37D49" w:rsidP="00977605">
    <w:pPr>
      <w:pStyle w:val="Footer"/>
      <w:jc w:val="right"/>
      <w:rPr>
        <w:rFonts w:ascii="Arial" w:hAnsi="Arial" w:cs="Arial"/>
        <w:sz w:val="24"/>
        <w:szCs w:val="24"/>
      </w:rPr>
    </w:pPr>
    <w:r>
      <w:tab/>
    </w:r>
    <w:r>
      <w:tab/>
    </w:r>
    <w:r w:rsidR="00977605" w:rsidRPr="00F37D49">
      <w:rPr>
        <w:rFonts w:ascii="Arial" w:hAnsi="Arial" w:cs="Arial"/>
        <w:sz w:val="24"/>
        <w:szCs w:val="24"/>
      </w:rPr>
      <w:t>PLEASE TURN OVER</w:t>
    </w:r>
  </w:p>
  <w:p w14:paraId="19BD6371" w14:textId="77777777" w:rsidR="00977605" w:rsidRDefault="00977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05004" w14:textId="77777777" w:rsidR="00AA57AD" w:rsidRDefault="00AA57AD" w:rsidP="00977605">
      <w:pPr>
        <w:spacing w:after="0" w:line="240" w:lineRule="auto"/>
      </w:pPr>
      <w:r>
        <w:separator/>
      </w:r>
    </w:p>
  </w:footnote>
  <w:footnote w:type="continuationSeparator" w:id="0">
    <w:p w14:paraId="7B002048" w14:textId="77777777" w:rsidR="00AA57AD" w:rsidRDefault="00AA57AD" w:rsidP="00977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49F10" w14:textId="478FE280" w:rsidR="00977605" w:rsidRDefault="0000784E">
    <w:pPr>
      <w:pStyle w:val="Header"/>
    </w:pPr>
    <w:r>
      <w:rPr>
        <w:noProof/>
      </w:rPr>
      <w:drawing>
        <wp:inline distT="0" distB="0" distL="0" distR="0" wp14:anchorId="75F132AC" wp14:editId="2CAC98B5">
          <wp:extent cx="5614670" cy="2443163"/>
          <wp:effectExtent l="0" t="0" r="508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29775" cy="2449736"/>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FA165" w14:textId="04DE4008" w:rsidR="00977605" w:rsidRDefault="00977605" w:rsidP="00977605">
    <w:pPr>
      <w:pStyle w:val="Header"/>
      <w:jc w:val="right"/>
      <w:rPr>
        <w:rFonts w:ascii="Arial" w:hAnsi="Arial" w:cs="Arial"/>
        <w:b/>
        <w:bCs/>
        <w:sz w:val="24"/>
        <w:szCs w:val="24"/>
      </w:rPr>
    </w:pPr>
  </w:p>
  <w:p w14:paraId="4DAE9733" w14:textId="77777777" w:rsidR="00977605" w:rsidRDefault="00977605" w:rsidP="0097760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309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45801EF"/>
    <w:multiLevelType w:val="multilevel"/>
    <w:tmpl w:val="D5605B7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922F75"/>
    <w:multiLevelType w:val="hybridMultilevel"/>
    <w:tmpl w:val="AA7E29CC"/>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 w15:restartNumberingAfterBreak="0">
    <w:nsid w:val="35AD7A68"/>
    <w:multiLevelType w:val="hybridMultilevel"/>
    <w:tmpl w:val="98F6C3B4"/>
    <w:lvl w:ilvl="0" w:tplc="071C3200">
      <w:start w:val="1"/>
      <w:numFmt w:val="lowerLetter"/>
      <w:lvlText w:val="(%1)"/>
      <w:lvlJc w:val="left"/>
      <w:pPr>
        <w:tabs>
          <w:tab w:val="num" w:pos="1878"/>
        </w:tabs>
        <w:ind w:left="1878" w:hanging="885"/>
      </w:pPr>
      <w:rPr>
        <w:rFonts w:hint="default"/>
      </w:rPr>
    </w:lvl>
    <w:lvl w:ilvl="1" w:tplc="08090019" w:tentative="1">
      <w:start w:val="1"/>
      <w:numFmt w:val="lowerLetter"/>
      <w:lvlText w:val="%2."/>
      <w:lvlJc w:val="left"/>
      <w:pPr>
        <w:tabs>
          <w:tab w:val="num" w:pos="2073"/>
        </w:tabs>
        <w:ind w:left="2073" w:hanging="360"/>
      </w:pPr>
    </w:lvl>
    <w:lvl w:ilvl="2" w:tplc="0809001B" w:tentative="1">
      <w:start w:val="1"/>
      <w:numFmt w:val="lowerRoman"/>
      <w:lvlText w:val="%3."/>
      <w:lvlJc w:val="right"/>
      <w:pPr>
        <w:tabs>
          <w:tab w:val="num" w:pos="2793"/>
        </w:tabs>
        <w:ind w:left="2793" w:hanging="180"/>
      </w:pPr>
    </w:lvl>
    <w:lvl w:ilvl="3" w:tplc="0809000F" w:tentative="1">
      <w:start w:val="1"/>
      <w:numFmt w:val="decimal"/>
      <w:lvlText w:val="%4."/>
      <w:lvlJc w:val="left"/>
      <w:pPr>
        <w:tabs>
          <w:tab w:val="num" w:pos="3513"/>
        </w:tabs>
        <w:ind w:left="3513" w:hanging="360"/>
      </w:pPr>
    </w:lvl>
    <w:lvl w:ilvl="4" w:tplc="08090019" w:tentative="1">
      <w:start w:val="1"/>
      <w:numFmt w:val="lowerLetter"/>
      <w:lvlText w:val="%5."/>
      <w:lvlJc w:val="left"/>
      <w:pPr>
        <w:tabs>
          <w:tab w:val="num" w:pos="4233"/>
        </w:tabs>
        <w:ind w:left="4233" w:hanging="360"/>
      </w:pPr>
    </w:lvl>
    <w:lvl w:ilvl="5" w:tplc="0809001B" w:tentative="1">
      <w:start w:val="1"/>
      <w:numFmt w:val="lowerRoman"/>
      <w:lvlText w:val="%6."/>
      <w:lvlJc w:val="right"/>
      <w:pPr>
        <w:tabs>
          <w:tab w:val="num" w:pos="4953"/>
        </w:tabs>
        <w:ind w:left="4953" w:hanging="180"/>
      </w:pPr>
    </w:lvl>
    <w:lvl w:ilvl="6" w:tplc="0809000F" w:tentative="1">
      <w:start w:val="1"/>
      <w:numFmt w:val="decimal"/>
      <w:lvlText w:val="%7."/>
      <w:lvlJc w:val="left"/>
      <w:pPr>
        <w:tabs>
          <w:tab w:val="num" w:pos="5673"/>
        </w:tabs>
        <w:ind w:left="5673" w:hanging="360"/>
      </w:pPr>
    </w:lvl>
    <w:lvl w:ilvl="7" w:tplc="08090019" w:tentative="1">
      <w:start w:val="1"/>
      <w:numFmt w:val="lowerLetter"/>
      <w:lvlText w:val="%8."/>
      <w:lvlJc w:val="left"/>
      <w:pPr>
        <w:tabs>
          <w:tab w:val="num" w:pos="6393"/>
        </w:tabs>
        <w:ind w:left="6393" w:hanging="360"/>
      </w:pPr>
    </w:lvl>
    <w:lvl w:ilvl="8" w:tplc="0809001B" w:tentative="1">
      <w:start w:val="1"/>
      <w:numFmt w:val="lowerRoman"/>
      <w:lvlText w:val="%9."/>
      <w:lvlJc w:val="right"/>
      <w:pPr>
        <w:tabs>
          <w:tab w:val="num" w:pos="7113"/>
        </w:tabs>
        <w:ind w:left="7113" w:hanging="180"/>
      </w:pPr>
    </w:lvl>
  </w:abstractNum>
  <w:abstractNum w:abstractNumId="4" w15:restartNumberingAfterBreak="0">
    <w:nsid w:val="3E602B67"/>
    <w:multiLevelType w:val="hybridMultilevel"/>
    <w:tmpl w:val="3A90391E"/>
    <w:lvl w:ilvl="0" w:tplc="A68A748A">
      <w:start w:val="2"/>
      <w:numFmt w:val="lowerLetter"/>
      <w:lvlText w:val="(%1)"/>
      <w:lvlJc w:val="left"/>
      <w:pPr>
        <w:tabs>
          <w:tab w:val="num" w:pos="1875"/>
        </w:tabs>
        <w:ind w:left="1875" w:hanging="885"/>
      </w:pPr>
      <w:rPr>
        <w:rFonts w:hint="default"/>
      </w:rPr>
    </w:lvl>
    <w:lvl w:ilvl="1" w:tplc="08090019" w:tentative="1">
      <w:start w:val="1"/>
      <w:numFmt w:val="lowerLetter"/>
      <w:lvlText w:val="%2."/>
      <w:lvlJc w:val="left"/>
      <w:pPr>
        <w:tabs>
          <w:tab w:val="num" w:pos="2070"/>
        </w:tabs>
        <w:ind w:left="2070" w:hanging="360"/>
      </w:pPr>
    </w:lvl>
    <w:lvl w:ilvl="2" w:tplc="0809001B" w:tentative="1">
      <w:start w:val="1"/>
      <w:numFmt w:val="lowerRoman"/>
      <w:lvlText w:val="%3."/>
      <w:lvlJc w:val="right"/>
      <w:pPr>
        <w:tabs>
          <w:tab w:val="num" w:pos="2790"/>
        </w:tabs>
        <w:ind w:left="2790" w:hanging="180"/>
      </w:pPr>
    </w:lvl>
    <w:lvl w:ilvl="3" w:tplc="0809000F" w:tentative="1">
      <w:start w:val="1"/>
      <w:numFmt w:val="decimal"/>
      <w:lvlText w:val="%4."/>
      <w:lvlJc w:val="left"/>
      <w:pPr>
        <w:tabs>
          <w:tab w:val="num" w:pos="3510"/>
        </w:tabs>
        <w:ind w:left="3510" w:hanging="360"/>
      </w:pPr>
    </w:lvl>
    <w:lvl w:ilvl="4" w:tplc="08090019" w:tentative="1">
      <w:start w:val="1"/>
      <w:numFmt w:val="lowerLetter"/>
      <w:lvlText w:val="%5."/>
      <w:lvlJc w:val="left"/>
      <w:pPr>
        <w:tabs>
          <w:tab w:val="num" w:pos="4230"/>
        </w:tabs>
        <w:ind w:left="4230" w:hanging="360"/>
      </w:pPr>
    </w:lvl>
    <w:lvl w:ilvl="5" w:tplc="0809001B" w:tentative="1">
      <w:start w:val="1"/>
      <w:numFmt w:val="lowerRoman"/>
      <w:lvlText w:val="%6."/>
      <w:lvlJc w:val="right"/>
      <w:pPr>
        <w:tabs>
          <w:tab w:val="num" w:pos="4950"/>
        </w:tabs>
        <w:ind w:left="4950" w:hanging="180"/>
      </w:pPr>
    </w:lvl>
    <w:lvl w:ilvl="6" w:tplc="0809000F" w:tentative="1">
      <w:start w:val="1"/>
      <w:numFmt w:val="decimal"/>
      <w:lvlText w:val="%7."/>
      <w:lvlJc w:val="left"/>
      <w:pPr>
        <w:tabs>
          <w:tab w:val="num" w:pos="5670"/>
        </w:tabs>
        <w:ind w:left="5670" w:hanging="360"/>
      </w:pPr>
    </w:lvl>
    <w:lvl w:ilvl="7" w:tplc="08090019" w:tentative="1">
      <w:start w:val="1"/>
      <w:numFmt w:val="lowerLetter"/>
      <w:lvlText w:val="%8."/>
      <w:lvlJc w:val="left"/>
      <w:pPr>
        <w:tabs>
          <w:tab w:val="num" w:pos="6390"/>
        </w:tabs>
        <w:ind w:left="6390" w:hanging="360"/>
      </w:pPr>
    </w:lvl>
    <w:lvl w:ilvl="8" w:tplc="0809001B" w:tentative="1">
      <w:start w:val="1"/>
      <w:numFmt w:val="lowerRoman"/>
      <w:lvlText w:val="%9."/>
      <w:lvlJc w:val="right"/>
      <w:pPr>
        <w:tabs>
          <w:tab w:val="num" w:pos="7110"/>
        </w:tabs>
        <w:ind w:left="7110" w:hanging="180"/>
      </w:pPr>
    </w:lvl>
  </w:abstractNum>
  <w:abstractNum w:abstractNumId="5" w15:restartNumberingAfterBreak="0">
    <w:nsid w:val="3EFF10C6"/>
    <w:multiLevelType w:val="hybridMultilevel"/>
    <w:tmpl w:val="4CAE26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9BC7373"/>
    <w:multiLevelType w:val="hybridMultilevel"/>
    <w:tmpl w:val="A438A600"/>
    <w:lvl w:ilvl="0" w:tplc="D786B82A">
      <w:start w:val="1"/>
      <w:numFmt w:val="lowerRoman"/>
      <w:lvlText w:val="(%1)"/>
      <w:lvlJc w:val="left"/>
      <w:pPr>
        <w:tabs>
          <w:tab w:val="num" w:pos="2522"/>
        </w:tabs>
        <w:ind w:left="2522" w:hanging="1350"/>
      </w:pPr>
      <w:rPr>
        <w:rFonts w:hint="default"/>
      </w:rPr>
    </w:lvl>
    <w:lvl w:ilvl="1" w:tplc="08090019" w:tentative="1">
      <w:start w:val="1"/>
      <w:numFmt w:val="lowerLetter"/>
      <w:lvlText w:val="%2."/>
      <w:lvlJc w:val="left"/>
      <w:pPr>
        <w:tabs>
          <w:tab w:val="num" w:pos="2252"/>
        </w:tabs>
        <w:ind w:left="2252" w:hanging="360"/>
      </w:pPr>
    </w:lvl>
    <w:lvl w:ilvl="2" w:tplc="0809001B" w:tentative="1">
      <w:start w:val="1"/>
      <w:numFmt w:val="lowerRoman"/>
      <w:lvlText w:val="%3."/>
      <w:lvlJc w:val="right"/>
      <w:pPr>
        <w:tabs>
          <w:tab w:val="num" w:pos="2972"/>
        </w:tabs>
        <w:ind w:left="2972" w:hanging="180"/>
      </w:pPr>
    </w:lvl>
    <w:lvl w:ilvl="3" w:tplc="0809000F" w:tentative="1">
      <w:start w:val="1"/>
      <w:numFmt w:val="decimal"/>
      <w:lvlText w:val="%4."/>
      <w:lvlJc w:val="left"/>
      <w:pPr>
        <w:tabs>
          <w:tab w:val="num" w:pos="3692"/>
        </w:tabs>
        <w:ind w:left="3692" w:hanging="360"/>
      </w:pPr>
    </w:lvl>
    <w:lvl w:ilvl="4" w:tplc="08090019" w:tentative="1">
      <w:start w:val="1"/>
      <w:numFmt w:val="lowerLetter"/>
      <w:lvlText w:val="%5."/>
      <w:lvlJc w:val="left"/>
      <w:pPr>
        <w:tabs>
          <w:tab w:val="num" w:pos="4412"/>
        </w:tabs>
        <w:ind w:left="4412" w:hanging="360"/>
      </w:pPr>
    </w:lvl>
    <w:lvl w:ilvl="5" w:tplc="0809001B" w:tentative="1">
      <w:start w:val="1"/>
      <w:numFmt w:val="lowerRoman"/>
      <w:lvlText w:val="%6."/>
      <w:lvlJc w:val="right"/>
      <w:pPr>
        <w:tabs>
          <w:tab w:val="num" w:pos="5132"/>
        </w:tabs>
        <w:ind w:left="5132" w:hanging="180"/>
      </w:pPr>
    </w:lvl>
    <w:lvl w:ilvl="6" w:tplc="0809000F" w:tentative="1">
      <w:start w:val="1"/>
      <w:numFmt w:val="decimal"/>
      <w:lvlText w:val="%7."/>
      <w:lvlJc w:val="left"/>
      <w:pPr>
        <w:tabs>
          <w:tab w:val="num" w:pos="5852"/>
        </w:tabs>
        <w:ind w:left="5852" w:hanging="360"/>
      </w:pPr>
    </w:lvl>
    <w:lvl w:ilvl="7" w:tplc="08090019" w:tentative="1">
      <w:start w:val="1"/>
      <w:numFmt w:val="lowerLetter"/>
      <w:lvlText w:val="%8."/>
      <w:lvlJc w:val="left"/>
      <w:pPr>
        <w:tabs>
          <w:tab w:val="num" w:pos="6572"/>
        </w:tabs>
        <w:ind w:left="6572" w:hanging="360"/>
      </w:pPr>
    </w:lvl>
    <w:lvl w:ilvl="8" w:tplc="0809001B" w:tentative="1">
      <w:start w:val="1"/>
      <w:numFmt w:val="lowerRoman"/>
      <w:lvlText w:val="%9."/>
      <w:lvlJc w:val="right"/>
      <w:pPr>
        <w:tabs>
          <w:tab w:val="num" w:pos="7292"/>
        </w:tabs>
        <w:ind w:left="7292" w:hanging="180"/>
      </w:pPr>
    </w:lvl>
  </w:abstractNum>
  <w:abstractNum w:abstractNumId="7" w15:restartNumberingAfterBreak="0">
    <w:nsid w:val="4A6421D0"/>
    <w:multiLevelType w:val="hybridMultilevel"/>
    <w:tmpl w:val="6AEC681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7F3D12"/>
    <w:multiLevelType w:val="hybridMultilevel"/>
    <w:tmpl w:val="533A7236"/>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15:restartNumberingAfterBreak="0">
    <w:nsid w:val="648810D5"/>
    <w:multiLevelType w:val="hybridMultilevel"/>
    <w:tmpl w:val="039E314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F501CD1"/>
    <w:multiLevelType w:val="multilevel"/>
    <w:tmpl w:val="B3E87D6A"/>
    <w:lvl w:ilvl="0">
      <w:start w:val="26"/>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53C3F4A"/>
    <w:multiLevelType w:val="hybridMultilevel"/>
    <w:tmpl w:val="6C0C91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8"/>
  </w:num>
  <w:num w:numId="3">
    <w:abstractNumId w:val="11"/>
  </w:num>
  <w:num w:numId="4">
    <w:abstractNumId w:val="2"/>
  </w:num>
  <w:num w:numId="5">
    <w:abstractNumId w:val="7"/>
  </w:num>
  <w:num w:numId="6">
    <w:abstractNumId w:val="9"/>
  </w:num>
  <w:num w:numId="7">
    <w:abstractNumId w:val="4"/>
  </w:num>
  <w:num w:numId="8">
    <w:abstractNumId w:val="6"/>
  </w:num>
  <w:num w:numId="9">
    <w:abstractNumId w:val="3"/>
  </w:num>
  <w:num w:numId="10">
    <w:abstractNumId w:val="10"/>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605"/>
    <w:rsid w:val="0000784E"/>
    <w:rsid w:val="00022637"/>
    <w:rsid w:val="00027841"/>
    <w:rsid w:val="00037E49"/>
    <w:rsid w:val="000509FA"/>
    <w:rsid w:val="000A6A5F"/>
    <w:rsid w:val="000E101B"/>
    <w:rsid w:val="000E33E5"/>
    <w:rsid w:val="00122D1F"/>
    <w:rsid w:val="00124C86"/>
    <w:rsid w:val="001652BB"/>
    <w:rsid w:val="001D2B72"/>
    <w:rsid w:val="001D4188"/>
    <w:rsid w:val="00257E0D"/>
    <w:rsid w:val="002B4E7A"/>
    <w:rsid w:val="00311DA4"/>
    <w:rsid w:val="0036492F"/>
    <w:rsid w:val="003A7D48"/>
    <w:rsid w:val="00453433"/>
    <w:rsid w:val="00476BB0"/>
    <w:rsid w:val="00493C83"/>
    <w:rsid w:val="004B023B"/>
    <w:rsid w:val="004D5CD4"/>
    <w:rsid w:val="004E28CC"/>
    <w:rsid w:val="004F143C"/>
    <w:rsid w:val="005635C7"/>
    <w:rsid w:val="005A1BB4"/>
    <w:rsid w:val="00614F36"/>
    <w:rsid w:val="00672661"/>
    <w:rsid w:val="006E375B"/>
    <w:rsid w:val="00770725"/>
    <w:rsid w:val="007A355A"/>
    <w:rsid w:val="0081274B"/>
    <w:rsid w:val="00812894"/>
    <w:rsid w:val="008441ED"/>
    <w:rsid w:val="008F3F94"/>
    <w:rsid w:val="008F619F"/>
    <w:rsid w:val="009031DF"/>
    <w:rsid w:val="00905ED9"/>
    <w:rsid w:val="00945A32"/>
    <w:rsid w:val="00977605"/>
    <w:rsid w:val="00996739"/>
    <w:rsid w:val="009D452F"/>
    <w:rsid w:val="009D743E"/>
    <w:rsid w:val="009F29CD"/>
    <w:rsid w:val="00A02390"/>
    <w:rsid w:val="00A218AC"/>
    <w:rsid w:val="00A650B8"/>
    <w:rsid w:val="00AA29E5"/>
    <w:rsid w:val="00AA57AD"/>
    <w:rsid w:val="00AB3E52"/>
    <w:rsid w:val="00AF6AE7"/>
    <w:rsid w:val="00B05937"/>
    <w:rsid w:val="00B65E36"/>
    <w:rsid w:val="00B93EF1"/>
    <w:rsid w:val="00C06363"/>
    <w:rsid w:val="00C42847"/>
    <w:rsid w:val="00CE2E70"/>
    <w:rsid w:val="00CF0D58"/>
    <w:rsid w:val="00D12609"/>
    <w:rsid w:val="00D31EBE"/>
    <w:rsid w:val="00D40063"/>
    <w:rsid w:val="00D43BF5"/>
    <w:rsid w:val="00D57349"/>
    <w:rsid w:val="00DB2FD4"/>
    <w:rsid w:val="00DD168B"/>
    <w:rsid w:val="00DE543A"/>
    <w:rsid w:val="00DF11AC"/>
    <w:rsid w:val="00DF4981"/>
    <w:rsid w:val="00DF708B"/>
    <w:rsid w:val="00E07871"/>
    <w:rsid w:val="00E25A51"/>
    <w:rsid w:val="00E65DD0"/>
    <w:rsid w:val="00EC7BC7"/>
    <w:rsid w:val="00EE3BA0"/>
    <w:rsid w:val="00F07A41"/>
    <w:rsid w:val="00F1232B"/>
    <w:rsid w:val="00F27FFE"/>
    <w:rsid w:val="00F37D49"/>
    <w:rsid w:val="00F61502"/>
    <w:rsid w:val="00F656D6"/>
    <w:rsid w:val="00F9392A"/>
    <w:rsid w:val="00F97742"/>
    <w:rsid w:val="00FB7F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05C38C"/>
  <w15:docId w15:val="{0C90A87E-3678-4F15-BE96-2E6BFAFB1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605"/>
  </w:style>
  <w:style w:type="paragraph" w:styleId="Heading1">
    <w:name w:val="heading 1"/>
    <w:basedOn w:val="Normal"/>
    <w:next w:val="Normal"/>
    <w:link w:val="Heading1Char"/>
    <w:uiPriority w:val="9"/>
    <w:qFormat/>
    <w:rsid w:val="00E078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509FA"/>
    <w:pPr>
      <w:keepNext/>
      <w:tabs>
        <w:tab w:val="left" w:pos="7200"/>
        <w:tab w:val="left" w:pos="13950"/>
      </w:tabs>
      <w:spacing w:after="0" w:line="240" w:lineRule="auto"/>
      <w:ind w:right="3932"/>
      <w:outlineLvl w:val="1"/>
    </w:pPr>
    <w:rPr>
      <w:rFonts w:ascii="Times New Roman" w:eastAsia="Times New Roman" w:hAnsi="Times New Roman" w:cs="Times New Roman"/>
      <w:b/>
      <w:sz w:val="20"/>
      <w:szCs w:val="20"/>
    </w:rPr>
  </w:style>
  <w:style w:type="paragraph" w:styleId="Heading3">
    <w:name w:val="heading 3"/>
    <w:basedOn w:val="Normal"/>
    <w:next w:val="Normal"/>
    <w:link w:val="Heading3Char"/>
    <w:uiPriority w:val="9"/>
    <w:unhideWhenUsed/>
    <w:qFormat/>
    <w:rsid w:val="00E07871"/>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Heading4">
    <w:name w:val="heading 4"/>
    <w:basedOn w:val="Normal"/>
    <w:next w:val="Normal"/>
    <w:link w:val="Heading4Char"/>
    <w:qFormat/>
    <w:rsid w:val="000509FA"/>
    <w:pPr>
      <w:keepNext/>
      <w:tabs>
        <w:tab w:val="left" w:pos="0"/>
        <w:tab w:val="left" w:pos="720"/>
        <w:tab w:val="left" w:pos="2880"/>
        <w:tab w:val="decimal" w:pos="6300"/>
        <w:tab w:val="left" w:pos="6840"/>
      </w:tabs>
      <w:spacing w:after="0" w:line="240" w:lineRule="auto"/>
      <w:outlineLvl w:val="3"/>
    </w:pPr>
    <w:rPr>
      <w:rFonts w:ascii="Boa Script SF" w:eastAsia="Times New Roman" w:hAnsi="Boa Script SF" w:cs="Times New Roman"/>
      <w:sz w:val="24"/>
      <w:szCs w:val="20"/>
      <w:lang w:val="en-US"/>
    </w:rPr>
  </w:style>
  <w:style w:type="paragraph" w:styleId="Heading5">
    <w:name w:val="heading 5"/>
    <w:basedOn w:val="Normal"/>
    <w:next w:val="Normal"/>
    <w:link w:val="Heading5Char"/>
    <w:qFormat/>
    <w:rsid w:val="000509FA"/>
    <w:pPr>
      <w:keepNext/>
      <w:spacing w:after="0" w:line="240" w:lineRule="auto"/>
      <w:jc w:val="center"/>
      <w:outlineLvl w:val="4"/>
    </w:pPr>
    <w:rPr>
      <w:rFonts w:ascii="Times New Roman" w:eastAsia="Times New Roman" w:hAnsi="Times New Roman" w:cs="Times New Roman"/>
      <w:b/>
      <w:sz w:val="20"/>
      <w:szCs w:val="20"/>
      <w:lang w:val="en-US"/>
    </w:rPr>
  </w:style>
  <w:style w:type="paragraph" w:styleId="Heading6">
    <w:name w:val="heading 6"/>
    <w:basedOn w:val="Normal"/>
    <w:next w:val="Normal"/>
    <w:link w:val="Heading6Char"/>
    <w:qFormat/>
    <w:rsid w:val="000509FA"/>
    <w:pPr>
      <w:keepNext/>
      <w:spacing w:after="0" w:line="240" w:lineRule="auto"/>
      <w:jc w:val="both"/>
      <w:outlineLvl w:val="5"/>
    </w:pPr>
    <w:rPr>
      <w:rFonts w:ascii="Times New Roman" w:eastAsia="Times New Roman" w:hAnsi="Times New Roman" w:cs="Times New Roman"/>
      <w:b/>
      <w:sz w:val="20"/>
      <w:szCs w:val="20"/>
      <w:lang w:val="en-US"/>
    </w:rPr>
  </w:style>
  <w:style w:type="paragraph" w:styleId="Heading7">
    <w:name w:val="heading 7"/>
    <w:basedOn w:val="Normal"/>
    <w:next w:val="Normal"/>
    <w:link w:val="Heading7Char"/>
    <w:uiPriority w:val="9"/>
    <w:semiHidden/>
    <w:unhideWhenUsed/>
    <w:qFormat/>
    <w:rsid w:val="00E07871"/>
    <w:pPr>
      <w:spacing w:before="240" w:after="60" w:line="240" w:lineRule="auto"/>
      <w:outlineLvl w:val="6"/>
    </w:pPr>
    <w:rPr>
      <w:rFonts w:ascii="Calibri" w:eastAsia="Times New Roman" w:hAnsi="Calibri" w:cs="Times New Roman"/>
      <w:sz w:val="24"/>
      <w:szCs w:val="24"/>
      <w:lang w:eastAsia="en-GB"/>
    </w:rPr>
  </w:style>
  <w:style w:type="paragraph" w:styleId="Heading8">
    <w:name w:val="heading 8"/>
    <w:basedOn w:val="Normal"/>
    <w:next w:val="Normal"/>
    <w:link w:val="Heading8Char"/>
    <w:uiPriority w:val="9"/>
    <w:semiHidden/>
    <w:unhideWhenUsed/>
    <w:qFormat/>
    <w:rsid w:val="00E07871"/>
    <w:pPr>
      <w:spacing w:before="240" w:after="60" w:line="240" w:lineRule="auto"/>
      <w:outlineLvl w:val="7"/>
    </w:pPr>
    <w:rPr>
      <w:rFonts w:ascii="Calibri" w:eastAsia="Times New Roman" w:hAnsi="Calibri" w:cs="Times New Roman"/>
      <w:i/>
      <w:i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776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605"/>
  </w:style>
  <w:style w:type="table" w:styleId="TableGrid">
    <w:name w:val="Table Grid"/>
    <w:basedOn w:val="TableNormal"/>
    <w:uiPriority w:val="59"/>
    <w:rsid w:val="00977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7605"/>
    <w:rPr>
      <w:color w:val="808080"/>
    </w:rPr>
  </w:style>
  <w:style w:type="paragraph" w:styleId="BalloonText">
    <w:name w:val="Balloon Text"/>
    <w:basedOn w:val="Normal"/>
    <w:link w:val="BalloonTextChar"/>
    <w:uiPriority w:val="99"/>
    <w:semiHidden/>
    <w:unhideWhenUsed/>
    <w:rsid w:val="009776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605"/>
    <w:rPr>
      <w:rFonts w:ascii="Tahoma" w:hAnsi="Tahoma" w:cs="Tahoma"/>
      <w:sz w:val="16"/>
      <w:szCs w:val="16"/>
    </w:rPr>
  </w:style>
  <w:style w:type="paragraph" w:styleId="Footer">
    <w:name w:val="footer"/>
    <w:basedOn w:val="Normal"/>
    <w:link w:val="FooterChar"/>
    <w:uiPriority w:val="99"/>
    <w:unhideWhenUsed/>
    <w:rsid w:val="009776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605"/>
  </w:style>
  <w:style w:type="character" w:customStyle="1" w:styleId="Heading2Char">
    <w:name w:val="Heading 2 Char"/>
    <w:basedOn w:val="DefaultParagraphFont"/>
    <w:link w:val="Heading2"/>
    <w:rsid w:val="000509FA"/>
    <w:rPr>
      <w:rFonts w:ascii="Times New Roman" w:eastAsia="Times New Roman" w:hAnsi="Times New Roman" w:cs="Times New Roman"/>
      <w:b/>
      <w:sz w:val="20"/>
      <w:szCs w:val="20"/>
    </w:rPr>
  </w:style>
  <w:style w:type="character" w:customStyle="1" w:styleId="Heading4Char">
    <w:name w:val="Heading 4 Char"/>
    <w:basedOn w:val="DefaultParagraphFont"/>
    <w:link w:val="Heading4"/>
    <w:rsid w:val="000509FA"/>
    <w:rPr>
      <w:rFonts w:ascii="Boa Script SF" w:eastAsia="Times New Roman" w:hAnsi="Boa Script SF" w:cs="Times New Roman"/>
      <w:sz w:val="24"/>
      <w:szCs w:val="20"/>
      <w:lang w:val="en-US"/>
    </w:rPr>
  </w:style>
  <w:style w:type="character" w:customStyle="1" w:styleId="Heading5Char">
    <w:name w:val="Heading 5 Char"/>
    <w:basedOn w:val="DefaultParagraphFont"/>
    <w:link w:val="Heading5"/>
    <w:rsid w:val="000509FA"/>
    <w:rPr>
      <w:rFonts w:ascii="Times New Roman" w:eastAsia="Times New Roman" w:hAnsi="Times New Roman" w:cs="Times New Roman"/>
      <w:b/>
      <w:sz w:val="20"/>
      <w:szCs w:val="20"/>
      <w:lang w:val="en-US"/>
    </w:rPr>
  </w:style>
  <w:style w:type="character" w:customStyle="1" w:styleId="Heading6Char">
    <w:name w:val="Heading 6 Char"/>
    <w:basedOn w:val="DefaultParagraphFont"/>
    <w:link w:val="Heading6"/>
    <w:rsid w:val="000509FA"/>
    <w:rPr>
      <w:rFonts w:ascii="Times New Roman" w:eastAsia="Times New Roman" w:hAnsi="Times New Roman" w:cs="Times New Roman"/>
      <w:b/>
      <w:sz w:val="20"/>
      <w:szCs w:val="20"/>
      <w:lang w:val="en-US"/>
    </w:rPr>
  </w:style>
  <w:style w:type="paragraph" w:styleId="BodyTextIndent">
    <w:name w:val="Body Text Indent"/>
    <w:basedOn w:val="Normal"/>
    <w:link w:val="BodyTextIndentChar"/>
    <w:semiHidden/>
    <w:rsid w:val="000509FA"/>
    <w:pPr>
      <w:spacing w:after="0" w:line="240" w:lineRule="auto"/>
      <w:ind w:left="720" w:hanging="720"/>
    </w:pPr>
    <w:rPr>
      <w:rFonts w:ascii="Times New Roman" w:eastAsia="Times New Roman" w:hAnsi="Times New Roman" w:cs="Times New Roman"/>
      <w:sz w:val="20"/>
      <w:szCs w:val="20"/>
      <w:lang w:val="en-US"/>
    </w:rPr>
  </w:style>
  <w:style w:type="character" w:customStyle="1" w:styleId="BodyTextIndentChar">
    <w:name w:val="Body Text Indent Char"/>
    <w:basedOn w:val="DefaultParagraphFont"/>
    <w:link w:val="BodyTextIndent"/>
    <w:semiHidden/>
    <w:rsid w:val="000509FA"/>
    <w:rPr>
      <w:rFonts w:ascii="Times New Roman" w:eastAsia="Times New Roman" w:hAnsi="Times New Roman" w:cs="Times New Roman"/>
      <w:sz w:val="20"/>
      <w:szCs w:val="20"/>
      <w:lang w:val="en-US"/>
    </w:rPr>
  </w:style>
  <w:style w:type="paragraph" w:styleId="NoSpacing">
    <w:name w:val="No Spacing"/>
    <w:uiPriority w:val="1"/>
    <w:qFormat/>
    <w:rsid w:val="00F656D6"/>
    <w:pPr>
      <w:spacing w:after="0" w:line="240" w:lineRule="auto"/>
    </w:pPr>
    <w:rPr>
      <w:rFonts w:ascii="Calibri" w:eastAsia="Calibri" w:hAnsi="Calibri" w:cs="Times New Roman"/>
    </w:rPr>
  </w:style>
  <w:style w:type="character" w:customStyle="1" w:styleId="Heading1Char">
    <w:name w:val="Heading 1 Char"/>
    <w:basedOn w:val="DefaultParagraphFont"/>
    <w:link w:val="Heading1"/>
    <w:uiPriority w:val="9"/>
    <w:rsid w:val="00E07871"/>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E07871"/>
    <w:rPr>
      <w:rFonts w:ascii="Cambria" w:eastAsia="Times New Roman" w:hAnsi="Cambria" w:cs="Times New Roman"/>
      <w:b/>
      <w:bCs/>
      <w:sz w:val="26"/>
      <w:szCs w:val="26"/>
      <w:lang w:val="x-none" w:eastAsia="x-none"/>
    </w:rPr>
  </w:style>
  <w:style w:type="character" w:customStyle="1" w:styleId="Heading7Char">
    <w:name w:val="Heading 7 Char"/>
    <w:basedOn w:val="DefaultParagraphFont"/>
    <w:link w:val="Heading7"/>
    <w:uiPriority w:val="9"/>
    <w:semiHidden/>
    <w:rsid w:val="00E07871"/>
    <w:rPr>
      <w:rFonts w:ascii="Calibri" w:eastAsia="Times New Roman" w:hAnsi="Calibri" w:cs="Times New Roman"/>
      <w:sz w:val="24"/>
      <w:szCs w:val="24"/>
      <w:lang w:eastAsia="en-GB"/>
    </w:rPr>
  </w:style>
  <w:style w:type="character" w:customStyle="1" w:styleId="Heading8Char">
    <w:name w:val="Heading 8 Char"/>
    <w:basedOn w:val="DefaultParagraphFont"/>
    <w:link w:val="Heading8"/>
    <w:uiPriority w:val="9"/>
    <w:semiHidden/>
    <w:rsid w:val="00E07871"/>
    <w:rPr>
      <w:rFonts w:ascii="Calibri" w:eastAsia="Times New Roman" w:hAnsi="Calibri" w:cs="Times New Roman"/>
      <w:i/>
      <w:iCs/>
      <w:sz w:val="24"/>
      <w:szCs w:val="24"/>
      <w:lang w:eastAsia="en-GB"/>
    </w:rPr>
  </w:style>
  <w:style w:type="paragraph" w:styleId="BodyText">
    <w:name w:val="Body Text"/>
    <w:basedOn w:val="Normal"/>
    <w:link w:val="BodyTextChar"/>
    <w:uiPriority w:val="99"/>
    <w:unhideWhenUsed/>
    <w:rsid w:val="00E07871"/>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uiPriority w:val="99"/>
    <w:rsid w:val="00E07871"/>
    <w:rPr>
      <w:rFonts w:ascii="Times New Roman" w:eastAsia="Times New Roman" w:hAnsi="Times New Roman" w:cs="Times New Roman"/>
      <w:sz w:val="20"/>
      <w:szCs w:val="20"/>
      <w:lang w:eastAsia="en-GB"/>
    </w:rPr>
  </w:style>
  <w:style w:type="paragraph" w:styleId="BodyText2">
    <w:name w:val="Body Text 2"/>
    <w:basedOn w:val="Normal"/>
    <w:link w:val="BodyText2Char"/>
    <w:uiPriority w:val="99"/>
    <w:unhideWhenUsed/>
    <w:rsid w:val="00E07871"/>
    <w:pPr>
      <w:spacing w:after="120" w:line="480" w:lineRule="auto"/>
    </w:pPr>
    <w:rPr>
      <w:rFonts w:ascii="Times New Roman" w:eastAsia="Times New Roman" w:hAnsi="Times New Roman" w:cs="Times New Roman"/>
      <w:sz w:val="20"/>
      <w:szCs w:val="20"/>
      <w:lang w:eastAsia="en-GB"/>
    </w:rPr>
  </w:style>
  <w:style w:type="character" w:customStyle="1" w:styleId="BodyText2Char">
    <w:name w:val="Body Text 2 Char"/>
    <w:basedOn w:val="DefaultParagraphFont"/>
    <w:link w:val="BodyText2"/>
    <w:uiPriority w:val="99"/>
    <w:rsid w:val="00E07871"/>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DF4981"/>
    <w:pPr>
      <w:spacing w:after="0" w:line="240" w:lineRule="auto"/>
      <w:ind w:left="72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83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7D70E-F033-4A67-9133-F361281CA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1147</Words>
  <Characters>6540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De Montfort University</Company>
  <LinksUpToDate>false</LinksUpToDate>
  <CharactersWithSpaces>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 Durham</dc:creator>
  <cp:lastModifiedBy>Sian Turvey</cp:lastModifiedBy>
  <cp:revision>21</cp:revision>
  <cp:lastPrinted>2018-03-21T13:52:00Z</cp:lastPrinted>
  <dcterms:created xsi:type="dcterms:W3CDTF">2020-01-28T15:44:00Z</dcterms:created>
  <dcterms:modified xsi:type="dcterms:W3CDTF">2021-12-03T11:56:00Z</dcterms:modified>
</cp:coreProperties>
</file>