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1565" w:rsidRDefault="008B393D" w:rsidP="009A52D8">
      <w:r>
        <w:t>Student Name: Aissatu Uri Djalo</w:t>
      </w:r>
    </w:p>
    <w:p w:rsidR="005B1594" w:rsidRDefault="005B1594" w:rsidP="009A52D8">
      <w:r>
        <w:t>Student Number: 1908378</w:t>
      </w:r>
    </w:p>
    <w:p w:rsidR="008B393D" w:rsidRDefault="008B393D" w:rsidP="009A52D8">
      <w:r>
        <w:t>Lecturer Name: Rexon Nting</w:t>
      </w:r>
    </w:p>
    <w:p w:rsidR="008B393D" w:rsidRDefault="008B393D" w:rsidP="009A52D8">
      <w:r>
        <w:t xml:space="preserve">Course Tittle: Workplace Culture and its Impact on Organisational Efficiency </w:t>
      </w:r>
    </w:p>
    <w:p w:rsidR="00095F9C" w:rsidRDefault="00095F9C" w:rsidP="009A52D8">
      <w:r>
        <w:t xml:space="preserve">Task: Supplementary </w:t>
      </w:r>
    </w:p>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5B1565" w:rsidP="009A52D8"/>
    <w:p w:rsidR="005B1565" w:rsidRDefault="00E0235C" w:rsidP="009A52D8">
      <w:r>
        <w:tab/>
      </w:r>
    </w:p>
    <w:p w:rsidR="005B1565" w:rsidRDefault="005B1565" w:rsidP="009A52D8"/>
    <w:p w:rsidR="009A52D8" w:rsidRDefault="009A52D8" w:rsidP="009A52D8">
      <w:r>
        <w:t>This report focus on Zara,</w:t>
      </w:r>
      <w:r w:rsidR="00540E30">
        <w:t xml:space="preserve"> </w:t>
      </w:r>
      <w:r>
        <w:t>Zara is a Spanish clothing company based in Galicia Spain. It was funded by Amancio Ortega,</w:t>
      </w:r>
      <w:r w:rsidR="00540E30">
        <w:t xml:space="preserve"> </w:t>
      </w:r>
      <w:r w:rsidR="00540E30">
        <w:t>according to businessoffashion.com,</w:t>
      </w:r>
      <w:r w:rsidR="00540E30">
        <w:t xml:space="preserve"> (2021).</w:t>
      </w:r>
      <w:r w:rsidR="00540E30">
        <w:t xml:space="preserve"> </w:t>
      </w:r>
      <w:r w:rsidR="00540E30">
        <w:t>“T</w:t>
      </w:r>
      <w:r>
        <w:t>he company has approximately 2,200 stores in more than 87 countries worldwide</w:t>
      </w:r>
      <w:r w:rsidR="00540E30">
        <w:t>”</w:t>
      </w:r>
      <w:r>
        <w:t>. Zara can be pointed on it consistency in fast fashion based in a highly responsive supply.</w:t>
      </w:r>
      <w:r>
        <w:t xml:space="preserve"> </w:t>
      </w:r>
      <w:r>
        <w:t xml:space="preserve">I will be discussing Zara due to the fact that it was my second job but first most important job and role as a professional, with this comes my experience and work ethics Zara have played a huge and important role on the professional level. It trained me to it best core of the professional that I become. </w:t>
      </w:r>
    </w:p>
    <w:p w:rsidR="009A52D8" w:rsidRDefault="009A52D8" w:rsidP="009A52D8"/>
    <w:p w:rsidR="009A52D8" w:rsidRDefault="009A52D8" w:rsidP="009A52D8"/>
    <w:p w:rsidR="009A52D8" w:rsidRDefault="009A52D8" w:rsidP="009A52D8">
      <w:r>
        <w:t xml:space="preserve">Companies needs to understand now consumer’s behaviour and work ahead of it all, </w:t>
      </w:r>
      <w:r>
        <w:t xml:space="preserve">Zara over all is very consumers focus therefore their aim is to always understand customers’ needs and put it into service and product as they’re the face of company. </w:t>
      </w:r>
      <w:r>
        <w:t>Online businesses are growing in such a fast pace, people in general find it more accessible to spend more and more time on internet whether is to interact with others, to shop for essentials or just leisure. It’s vital that services and customers focus become the centre of the business more than ever for it growth.</w:t>
      </w:r>
    </w:p>
    <w:p w:rsidR="009A52D8" w:rsidRDefault="009A52D8" w:rsidP="009A52D8"/>
    <w:p w:rsidR="009A52D8" w:rsidRDefault="009A52D8" w:rsidP="009A52D8"/>
    <w:p w:rsidR="009A52D8" w:rsidRDefault="009A52D8" w:rsidP="009A52D8">
      <w:r>
        <w:t xml:space="preserve">I will be analysing COVID19 and others factors and their outcome or result on the company as well as comparing to its competitors. VPEC-T is one of few analytical tools that I will be using </w:t>
      </w:r>
      <w:r w:rsidR="00540E30">
        <w:t xml:space="preserve">to analyse customers, technology and ideologies and their effect on the company and it results whether positive or not. </w:t>
      </w:r>
    </w:p>
    <w:p w:rsidR="00452E5F" w:rsidRDefault="0095156E"/>
    <w:p w:rsidR="000E21A2" w:rsidRDefault="000E21A2"/>
    <w:p w:rsidR="000E21A2" w:rsidRDefault="000E21A2"/>
    <w:p w:rsidR="000E21A2" w:rsidRDefault="000E21A2"/>
    <w:p w:rsidR="000E21A2" w:rsidRDefault="000E21A2"/>
    <w:p w:rsidR="000E21A2" w:rsidRDefault="000E21A2"/>
    <w:p w:rsidR="000E21A2" w:rsidRDefault="000E21A2"/>
    <w:p w:rsidR="000E21A2" w:rsidRDefault="000E21A2"/>
    <w:p w:rsidR="000E21A2" w:rsidRDefault="000E21A2"/>
    <w:p w:rsidR="000E21A2" w:rsidRDefault="000E21A2"/>
    <w:p w:rsidR="000E21A2" w:rsidRDefault="000E21A2"/>
    <w:p w:rsidR="000E21A2" w:rsidRDefault="000E21A2"/>
    <w:p w:rsidR="00E0235C" w:rsidRDefault="00E0235C">
      <w:pPr>
        <w:rPr>
          <w:i/>
          <w:sz w:val="24"/>
          <w:szCs w:val="24"/>
        </w:rPr>
      </w:pPr>
    </w:p>
    <w:p w:rsidR="00E0235C" w:rsidRDefault="00E0235C">
      <w:pPr>
        <w:rPr>
          <w:i/>
          <w:sz w:val="24"/>
          <w:szCs w:val="24"/>
        </w:rPr>
      </w:pPr>
    </w:p>
    <w:p w:rsidR="000E21A2" w:rsidRPr="00101847" w:rsidRDefault="000E21A2">
      <w:pPr>
        <w:rPr>
          <w:i/>
          <w:sz w:val="24"/>
          <w:szCs w:val="24"/>
        </w:rPr>
      </w:pPr>
      <w:bookmarkStart w:id="0" w:name="_GoBack"/>
      <w:bookmarkEnd w:id="0"/>
      <w:r w:rsidRPr="00101847">
        <w:rPr>
          <w:i/>
          <w:sz w:val="24"/>
          <w:szCs w:val="24"/>
        </w:rPr>
        <w:lastRenderedPageBreak/>
        <w:t>Reference</w:t>
      </w:r>
      <w:r w:rsidR="00101847" w:rsidRPr="00101847">
        <w:rPr>
          <w:i/>
          <w:sz w:val="24"/>
          <w:szCs w:val="24"/>
        </w:rPr>
        <w:t>:</w:t>
      </w:r>
      <w:r w:rsidRPr="00101847">
        <w:rPr>
          <w:i/>
          <w:sz w:val="24"/>
          <w:szCs w:val="24"/>
        </w:rPr>
        <w:t xml:space="preserve"> </w:t>
      </w:r>
    </w:p>
    <w:p w:rsidR="000E21A2" w:rsidRPr="00101847" w:rsidRDefault="00101847">
      <w:r w:rsidRPr="00101847">
        <w:rPr>
          <w:rFonts w:cstheme="minorHAnsi"/>
          <w:i/>
          <w:color w:val="000000"/>
          <w:sz w:val="24"/>
          <w:szCs w:val="24"/>
          <w:shd w:val="clear" w:color="auto" w:fill="FFFFFF"/>
        </w:rPr>
        <w:t xml:space="preserve">Busineesoffashion, (2021). Online. </w:t>
      </w:r>
      <w:r w:rsidRPr="00101847">
        <w:rPr>
          <w:rFonts w:cstheme="minorHAnsi"/>
          <w:i/>
          <w:color w:val="000000"/>
          <w:sz w:val="24"/>
          <w:szCs w:val="24"/>
          <w:shd w:val="clear" w:color="auto" w:fill="FFFFFF"/>
        </w:rPr>
        <w:t xml:space="preserve">Zara is one of the world's largest </w:t>
      </w:r>
      <w:r w:rsidRPr="00101847">
        <w:rPr>
          <w:rFonts w:cstheme="minorHAnsi"/>
          <w:i/>
          <w:color w:val="000000"/>
          <w:sz w:val="24"/>
          <w:szCs w:val="24"/>
          <w:shd w:val="clear" w:color="auto" w:fill="FFFFFF"/>
        </w:rPr>
        <w:t xml:space="preserve">international fashion companies. </w:t>
      </w:r>
      <w:r w:rsidRPr="00101847">
        <w:rPr>
          <w:rFonts w:cstheme="minorHAnsi"/>
          <w:i/>
          <w:color w:val="000000"/>
          <w:sz w:val="24"/>
          <w:szCs w:val="24"/>
          <w:shd w:val="clear" w:color="auto" w:fill="FFFFFF"/>
        </w:rPr>
        <w:t>It belongs to Inditex, the world’s biggest fashion group</w:t>
      </w:r>
      <w:r w:rsidRPr="00101847">
        <w:rPr>
          <w:rFonts w:cstheme="minorHAnsi"/>
          <w:i/>
          <w:color w:val="000000"/>
          <w:sz w:val="24"/>
          <w:szCs w:val="24"/>
          <w:shd w:val="clear" w:color="auto" w:fill="FFFFFF"/>
        </w:rPr>
        <w:t>.</w:t>
      </w:r>
      <w:r w:rsidRPr="00101847">
        <w:rPr>
          <w:i/>
          <w:sz w:val="24"/>
          <w:szCs w:val="24"/>
        </w:rPr>
        <w:t xml:space="preserve"> Available at </w:t>
      </w:r>
      <w:hyperlink r:id="rId6" w:history="1">
        <w:r w:rsidRPr="00101847">
          <w:rPr>
            <w:rStyle w:val="Hyperlink"/>
            <w:i/>
            <w:sz w:val="24"/>
            <w:szCs w:val="24"/>
          </w:rPr>
          <w:t>https://www.businessoffashion.com</w:t>
        </w:r>
      </w:hyperlink>
      <w:r w:rsidRPr="00101847">
        <w:rPr>
          <w:i/>
          <w:sz w:val="24"/>
          <w:szCs w:val="24"/>
        </w:rPr>
        <w:t>. Accessed 21</w:t>
      </w:r>
      <w:r w:rsidRPr="00101847">
        <w:rPr>
          <w:i/>
          <w:sz w:val="24"/>
          <w:szCs w:val="24"/>
          <w:vertAlign w:val="superscript"/>
        </w:rPr>
        <w:t>st</w:t>
      </w:r>
      <w:r w:rsidRPr="00101847">
        <w:rPr>
          <w:i/>
          <w:sz w:val="24"/>
          <w:szCs w:val="24"/>
        </w:rPr>
        <w:t xml:space="preserve"> July 2021</w:t>
      </w:r>
      <w:r>
        <w:t xml:space="preserve">. </w:t>
      </w:r>
    </w:p>
    <w:sectPr w:rsidR="000E21A2" w:rsidRPr="00101847" w:rsidSect="000E21A2">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156E" w:rsidRDefault="0095156E" w:rsidP="00B33597">
      <w:pPr>
        <w:spacing w:after="0" w:line="240" w:lineRule="auto"/>
      </w:pPr>
      <w:r>
        <w:separator/>
      </w:r>
    </w:p>
  </w:endnote>
  <w:endnote w:type="continuationSeparator" w:id="0">
    <w:p w:rsidR="0095156E" w:rsidRDefault="0095156E" w:rsidP="00B33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2839007"/>
      <w:docPartObj>
        <w:docPartGallery w:val="Page Numbers (Bottom of Page)"/>
        <w:docPartUnique/>
      </w:docPartObj>
    </w:sdtPr>
    <w:sdtEndPr>
      <w:rPr>
        <w:noProof/>
      </w:rPr>
    </w:sdtEndPr>
    <w:sdtContent>
      <w:p w:rsidR="00B33597" w:rsidRDefault="00B33597">
        <w:pPr>
          <w:pStyle w:val="Footer"/>
          <w:jc w:val="right"/>
        </w:pPr>
        <w:r>
          <w:fldChar w:fldCharType="begin"/>
        </w:r>
        <w:r>
          <w:instrText xml:space="preserve"> PAGE   \* MERGEFORMAT </w:instrText>
        </w:r>
        <w:r>
          <w:fldChar w:fldCharType="separate"/>
        </w:r>
        <w:r w:rsidR="00E0235C">
          <w:rPr>
            <w:noProof/>
          </w:rPr>
          <w:t>2</w:t>
        </w:r>
        <w:r>
          <w:rPr>
            <w:noProof/>
          </w:rPr>
          <w:fldChar w:fldCharType="end"/>
        </w:r>
      </w:p>
    </w:sdtContent>
  </w:sdt>
  <w:p w:rsidR="00B33597" w:rsidRDefault="00B3359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156E" w:rsidRDefault="0095156E" w:rsidP="00B33597">
      <w:pPr>
        <w:spacing w:after="0" w:line="240" w:lineRule="auto"/>
      </w:pPr>
      <w:r>
        <w:separator/>
      </w:r>
    </w:p>
  </w:footnote>
  <w:footnote w:type="continuationSeparator" w:id="0">
    <w:p w:rsidR="0095156E" w:rsidRDefault="0095156E" w:rsidP="00B335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92E"/>
    <w:rsid w:val="00095F9C"/>
    <w:rsid w:val="000E21A2"/>
    <w:rsid w:val="00101847"/>
    <w:rsid w:val="001062EC"/>
    <w:rsid w:val="001D692E"/>
    <w:rsid w:val="002343AE"/>
    <w:rsid w:val="00540E30"/>
    <w:rsid w:val="005B1565"/>
    <w:rsid w:val="005B1594"/>
    <w:rsid w:val="008B393D"/>
    <w:rsid w:val="0095156E"/>
    <w:rsid w:val="009A52D8"/>
    <w:rsid w:val="00B33597"/>
    <w:rsid w:val="00E02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B344"/>
  <w15:chartTrackingRefBased/>
  <w15:docId w15:val="{B79C5621-F74A-40EC-9963-E091D948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2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597"/>
  </w:style>
  <w:style w:type="paragraph" w:styleId="Footer">
    <w:name w:val="footer"/>
    <w:basedOn w:val="Normal"/>
    <w:link w:val="FooterChar"/>
    <w:uiPriority w:val="99"/>
    <w:unhideWhenUsed/>
    <w:rsid w:val="00B33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597"/>
  </w:style>
  <w:style w:type="paragraph" w:styleId="NoSpacing">
    <w:name w:val="No Spacing"/>
    <w:link w:val="NoSpacingChar"/>
    <w:uiPriority w:val="1"/>
    <w:qFormat/>
    <w:rsid w:val="000E21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21A2"/>
    <w:rPr>
      <w:rFonts w:eastAsiaTheme="minorEastAsia"/>
      <w:lang w:val="en-US"/>
    </w:rPr>
  </w:style>
  <w:style w:type="character" w:styleId="Hyperlink">
    <w:name w:val="Hyperlink"/>
    <w:basedOn w:val="DefaultParagraphFont"/>
    <w:uiPriority w:val="99"/>
    <w:unhideWhenUsed/>
    <w:rsid w:val="001018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offashion.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1447</TotalTime>
  <Pages>3</Pages>
  <Words>305</Words>
  <Characters>1740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PLS</Company>
  <LinksUpToDate>false</LinksUpToDate>
  <CharactersWithSpaces>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Adama Djalo</dc:creator>
  <cp:keywords/>
  <dc:description/>
  <cp:lastModifiedBy>Adama Djalo</cp:lastModifiedBy>
  <cp:revision>9</cp:revision>
  <dcterms:created xsi:type="dcterms:W3CDTF">2021-07-23T00:40:00Z</dcterms:created>
  <dcterms:modified xsi:type="dcterms:W3CDTF">2021-07-24T00:48:00Z</dcterms:modified>
</cp:coreProperties>
</file>