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EFC172" w14:textId="70B2D3A1" w:rsidR="00BA4AC4" w:rsidRPr="001C539C" w:rsidRDefault="00301107" w:rsidP="001C539C">
      <w:pPr>
        <w:jc w:val="center"/>
        <w:rPr>
          <w:b/>
          <w:sz w:val="28"/>
          <w:u w:val="single"/>
        </w:rPr>
      </w:pPr>
      <w:r w:rsidRPr="001C539C">
        <w:rPr>
          <w:b/>
          <w:sz w:val="28"/>
          <w:u w:val="single"/>
        </w:rPr>
        <w:t>Critique- counselling</w:t>
      </w:r>
    </w:p>
    <w:p w14:paraId="75DD1F95" w14:textId="77777777" w:rsidR="00301107" w:rsidRDefault="00301107"/>
    <w:p w14:paraId="3F1189EB" w14:textId="77777777" w:rsidR="00301107" w:rsidRDefault="00301107" w:rsidP="00F72149">
      <w:pPr>
        <w:spacing w:line="360" w:lineRule="auto"/>
      </w:pPr>
      <w:bookmarkStart w:id="0" w:name="_GoBack"/>
      <w:r>
        <w:t xml:space="preserve">In this assignment there is a reflective critique of a counselling stimulation video that I will be using to evaluate the communication skills used relating it to a counselling theory. Included is an analysis of the important of communication and counselling skill within a nursing and care environment for patient and care professional including references to Carl Rogers’ Person-Centred approach. </w:t>
      </w:r>
    </w:p>
    <w:p w14:paraId="1EE4E0B4" w14:textId="77777777" w:rsidR="00301107" w:rsidRDefault="00301107" w:rsidP="00F72149">
      <w:pPr>
        <w:spacing w:line="360" w:lineRule="auto"/>
      </w:pPr>
    </w:p>
    <w:p w14:paraId="4D8D152F" w14:textId="77777777" w:rsidR="00301107" w:rsidRDefault="002C779E" w:rsidP="00F72149">
      <w:pPr>
        <w:spacing w:line="360" w:lineRule="auto"/>
      </w:pPr>
      <w:r>
        <w:t xml:space="preserve">Counselling </w:t>
      </w:r>
      <w:r w:rsidR="00A214E0">
        <w:t>can be considered a way of talking things through and is a process of helping an individual find clarity in their life situation, helping to find further lines of action. Counselling should enable the client to live fuller through action (Burnard, 2005, p.1-2).</w:t>
      </w:r>
      <w:r w:rsidR="00CB5FC7">
        <w:t xml:space="preserve"> Counselling is a number of skills and principles aimed at helping. These skills are then implemented between two people to which the expert holds a range of helping methods at disposal .To achieve affective counselling the use of different skills in different times is essential and the counsellor must serve the clients best interests (Munro et al, 1983, p.12).</w:t>
      </w:r>
    </w:p>
    <w:p w14:paraId="6337F75A" w14:textId="77777777" w:rsidR="001C539C" w:rsidRDefault="001C539C" w:rsidP="00F72149">
      <w:pPr>
        <w:spacing w:line="360" w:lineRule="auto"/>
      </w:pPr>
    </w:p>
    <w:p w14:paraId="7D0CB271" w14:textId="626C4753" w:rsidR="00A214E0" w:rsidRDefault="00C90B6A" w:rsidP="00F72149">
      <w:pPr>
        <w:spacing w:line="360" w:lineRule="auto"/>
      </w:pPr>
      <w:r>
        <w:t xml:space="preserve">The </w:t>
      </w:r>
      <w:r w:rsidR="00757F65">
        <w:t>person-centred</w:t>
      </w:r>
      <w:r>
        <w:t xml:space="preserve"> approach</w:t>
      </w:r>
      <w:r w:rsidR="00DE21C8">
        <w:t xml:space="preserve"> was developed by Carl Rogers; and held the belief that as individuals we have resources within for understanding ourselves and changing our self-concept if the conditions are correct.  He outlined these conditions as two people involved in contact that is psychological, client and counsellor, the counsellor has unconditional positive regard with an empathetic understanding and remains congruent (Dickson and Midwinter, 2015, p.13)</w:t>
      </w:r>
      <w:r w:rsidR="00F72149">
        <w:t xml:space="preserve">. </w:t>
      </w:r>
      <w:r w:rsidR="00DE21C8">
        <w:t xml:space="preserve">Within my counselling video stimulation, I used Carl Rogers Person centred approach and ensured these core conditions were remained. </w:t>
      </w:r>
      <w:r w:rsidR="001C539C">
        <w:t xml:space="preserve"> </w:t>
      </w:r>
      <w:r w:rsidR="00DE337E">
        <w:t xml:space="preserve">Empathy </w:t>
      </w:r>
      <w:r w:rsidR="008D454E">
        <w:t xml:space="preserve">is used when the counsellor is able to understand the client deeply and appreciate the clients experience of self and reality. The counsellor must get into the frame of reference of the client to ensure point of contact is made and imagine what it would be like to be the client.  I used empathy throughout my video to ensure the client felt understood and that I was able to make sense of what the client said. </w:t>
      </w:r>
    </w:p>
    <w:p w14:paraId="1AF91C88" w14:textId="77777777" w:rsidR="001C539C" w:rsidRDefault="001C539C" w:rsidP="00F72149">
      <w:pPr>
        <w:spacing w:line="360" w:lineRule="auto"/>
      </w:pPr>
    </w:p>
    <w:p w14:paraId="6B2683E5" w14:textId="61C84A8C" w:rsidR="008D454E" w:rsidRDefault="008D454E" w:rsidP="00F72149">
      <w:pPr>
        <w:spacing w:line="360" w:lineRule="auto"/>
      </w:pPr>
      <w:r>
        <w:t xml:space="preserve">Unconditional positive regard is providing warmth to the client, showing they are valued without attaching conditions. This means accepting and allowing the client to have their own feelings </w:t>
      </w:r>
      <w:r w:rsidR="00D54DAF">
        <w:t xml:space="preserve">and experiences ; providing this allows the client to accept themselves gaining </w:t>
      </w:r>
      <w:r w:rsidR="00D54DAF">
        <w:lastRenderedPageBreak/>
        <w:t>confidence. Within the video I tried to provide this by having a non-judgemental stance</w:t>
      </w:r>
      <w:r w:rsidR="00300D76">
        <w:t xml:space="preserve"> and </w:t>
      </w:r>
      <w:r w:rsidR="00D54DAF">
        <w:t>trying to ensure that the client felt accepted regardless of what was said.</w:t>
      </w:r>
      <w:r w:rsidR="00300D76">
        <w:t xml:space="preserve"> </w:t>
      </w:r>
      <w:r w:rsidR="001C539C">
        <w:t>However,</w:t>
      </w:r>
      <w:r w:rsidR="00300D76">
        <w:t xml:space="preserve"> at times some things could have come across in a judgemental manner.</w:t>
      </w:r>
    </w:p>
    <w:p w14:paraId="5BE0BF17" w14:textId="77777777" w:rsidR="001C539C" w:rsidRDefault="001C539C" w:rsidP="00F72149">
      <w:pPr>
        <w:spacing w:line="360" w:lineRule="auto"/>
      </w:pPr>
    </w:p>
    <w:p w14:paraId="3F9EE94B" w14:textId="580FB437" w:rsidR="00D54DAF" w:rsidRDefault="00D54DAF" w:rsidP="00F72149">
      <w:pPr>
        <w:spacing w:line="360" w:lineRule="auto"/>
      </w:pPr>
      <w:r>
        <w:t xml:space="preserve">Congruence means the counsellor presents themselves, without façade, or pretending to feel something they don’t. Displaying an open attitude to the client with complete honesty allows the client to feel comfortable to display this openness too. Within the </w:t>
      </w:r>
      <w:r w:rsidR="00A72ECD">
        <w:t xml:space="preserve">video genuineness </w:t>
      </w:r>
      <w:r>
        <w:t>and authenticity was presented by generating genuine responses to what the client said, also repeating what was said in some instances if unsure on what was alluded to</w:t>
      </w:r>
      <w:r w:rsidR="00A72ECD">
        <w:t xml:space="preserve"> (Hough, 1998, p.102-104)</w:t>
      </w:r>
      <w:r w:rsidR="001C539C">
        <w:t xml:space="preserve">. </w:t>
      </w:r>
    </w:p>
    <w:p w14:paraId="6D817A2B" w14:textId="77777777" w:rsidR="001C539C" w:rsidRDefault="001C539C" w:rsidP="00F72149">
      <w:pPr>
        <w:spacing w:line="360" w:lineRule="auto"/>
      </w:pPr>
    </w:p>
    <w:p w14:paraId="4E68BAE3" w14:textId="50C855F1" w:rsidR="00A72ECD" w:rsidRDefault="00A72ECD" w:rsidP="00F72149">
      <w:pPr>
        <w:spacing w:line="360" w:lineRule="auto"/>
      </w:pPr>
      <w:r>
        <w:t xml:space="preserve">Paraphrasing </w:t>
      </w:r>
      <w:r w:rsidR="003F021C">
        <w:t>is a type of responding skill which is similar to reflecting as in both cases we reflect back what has been said to clarify that we have heard what has been said, this involves the counsellor repeating what’s been said but in their own words</w:t>
      </w:r>
      <w:r w:rsidR="007C4DC7">
        <w:t xml:space="preserve"> (Aldridge and Rigby, 2001, p.100). </w:t>
      </w:r>
      <w:r w:rsidR="003F021C">
        <w:t xml:space="preserve">In the video paraphrasing was used as the repetition of what the client said appeared throughout allowing clarification and to ensure that as the counsellor no assumptions were being made. By doing this it allowed the client to think about what he was trying to say. An example of this in the video </w:t>
      </w:r>
      <w:r w:rsidR="00101A67">
        <w:t xml:space="preserve">‘so you feel responsible for the burglar is what </w:t>
      </w:r>
      <w:r w:rsidR="00C64E28">
        <w:t>I’</w:t>
      </w:r>
      <w:r w:rsidR="00101A67">
        <w:t xml:space="preserve">m hearing, because you didn’t take proper safety precautions?’, this allowed clarification that what he was trying to say did get across. </w:t>
      </w:r>
    </w:p>
    <w:p w14:paraId="22D66BBC" w14:textId="77777777" w:rsidR="006C2FF0" w:rsidRDefault="006C2FF0" w:rsidP="00F72149">
      <w:pPr>
        <w:spacing w:line="360" w:lineRule="auto"/>
      </w:pPr>
    </w:p>
    <w:p w14:paraId="7B42D408" w14:textId="7477588C" w:rsidR="00A214E0" w:rsidRDefault="006C2FF0" w:rsidP="00F72149">
      <w:pPr>
        <w:spacing w:line="360" w:lineRule="auto"/>
      </w:pPr>
      <w:r>
        <w:t>The use of counselling skills within the nursing process has become extremely important</w:t>
      </w:r>
      <w:r w:rsidR="00B01049">
        <w:t xml:space="preserve"> to an effective delivery of practice. The nursing process calls for nurses to not only be able to relate to individuals in their care but make assessments of their needs; being physical, psychological and social</w:t>
      </w:r>
      <w:r w:rsidR="005D7F48">
        <w:t xml:space="preserve"> (Stewart,1983, p.17). </w:t>
      </w:r>
      <w:r w:rsidR="00B01049">
        <w:t>In nursing the person-centred skills are important in ensuring patients are at the</w:t>
      </w:r>
      <w:r w:rsidR="00D33B20">
        <w:t xml:space="preserve"> centre of policy making and planning. This approach makes sure people are treated as individuals and their rights are </w:t>
      </w:r>
      <w:r w:rsidR="00757F65">
        <w:t>respected and</w:t>
      </w:r>
      <w:r w:rsidR="00D33B20">
        <w:t xml:space="preserve"> helps to build a therapeutic relationship between client and nurse that has mutual trust. Person c</w:t>
      </w:r>
      <w:r w:rsidR="00757F65">
        <w:t xml:space="preserve">entred practice within nursing delivery include working with the patient’s values and beliefs, being sympathetic, including them in decision making, being authentic and giving holistic care (McCormack and McCance, 2016, p.53-54). These all align with the core conditions of empathy, congruence and unconditional positive regard that is at the heart of </w:t>
      </w:r>
      <w:r w:rsidR="00757F65">
        <w:lastRenderedPageBreak/>
        <w:t xml:space="preserve">the person-centred approach. </w:t>
      </w:r>
      <w:r w:rsidR="00407288">
        <w:t>Person centred practice is important for both practitioner and patient as it allows them to have a better understanding of each other by improving communication, also giving the patient a say in their healthcare. Person centred approach allows the nurse to have a better understanding of the patient and develop a relationship in which both have trust that they can communicate effectively. This approach helps the patient to feel that they are valued, and their problems are heard, plus enables them to feel they can speak freely about any issues they are experiencing as they receive unconditional positive regard. By practicing person centred practice nursing can have confidence that they understand the patient and are not making assumptions or communicating something that the patient doesn’t want.</w:t>
      </w:r>
    </w:p>
    <w:bookmarkEnd w:id="0"/>
    <w:p w14:paraId="1B9B63D7" w14:textId="7B390553" w:rsidR="001C539C" w:rsidRPr="001C539C" w:rsidRDefault="00A214E0" w:rsidP="001C539C">
      <w:pPr>
        <w:spacing w:line="360" w:lineRule="auto"/>
        <w:jc w:val="center"/>
        <w:rPr>
          <w:b/>
          <w:sz w:val="28"/>
          <w:u w:val="single"/>
        </w:rPr>
      </w:pPr>
      <w:r w:rsidRPr="001C539C">
        <w:rPr>
          <w:b/>
          <w:sz w:val="28"/>
          <w:u w:val="single"/>
        </w:rPr>
        <w:t>Referenc</w:t>
      </w:r>
      <w:r w:rsidR="001C539C">
        <w:rPr>
          <w:b/>
          <w:sz w:val="28"/>
          <w:u w:val="single"/>
        </w:rPr>
        <w:t>es</w:t>
      </w:r>
    </w:p>
    <w:p w14:paraId="3351E97A" w14:textId="1D3E06BF" w:rsidR="001C539C" w:rsidRDefault="001C539C" w:rsidP="00803DD3">
      <w:pPr>
        <w:spacing w:line="360" w:lineRule="auto"/>
      </w:pPr>
      <w:r>
        <w:t xml:space="preserve">Aldridge, S and Rigby, S. (2001) </w:t>
      </w:r>
      <w:r w:rsidRPr="007C4DC7">
        <w:rPr>
          <w:i/>
        </w:rPr>
        <w:t>Counselling skills in context.</w:t>
      </w:r>
      <w:r>
        <w:t xml:space="preserve"> [eBook]</w:t>
      </w:r>
      <w:r>
        <w:rPr>
          <w:i/>
        </w:rPr>
        <w:t xml:space="preserve"> </w:t>
      </w:r>
      <w:r>
        <w:t xml:space="preserve">London: Hodder Education. Available at: </w:t>
      </w:r>
      <w:hyperlink r:id="rId4" w:history="1">
        <w:r w:rsidRPr="00C9644D">
          <w:rPr>
            <w:rStyle w:val="Hyperlink"/>
          </w:rPr>
          <w:t>https://www-dawsonera-com.ezproxy.uwtsd.ac.uk/readonline/9781444106718</w:t>
        </w:r>
      </w:hyperlink>
      <w:r>
        <w:t xml:space="preserve"> (Accessed 24 Jan 2019). </w:t>
      </w:r>
    </w:p>
    <w:p w14:paraId="6F95880E" w14:textId="77777777" w:rsidR="001C539C" w:rsidRDefault="001C539C" w:rsidP="00803DD3">
      <w:pPr>
        <w:spacing w:line="360" w:lineRule="auto"/>
      </w:pPr>
    </w:p>
    <w:p w14:paraId="6876B3E7" w14:textId="7AA38586" w:rsidR="001C539C" w:rsidRDefault="001C539C" w:rsidP="00803DD3">
      <w:pPr>
        <w:spacing w:line="360" w:lineRule="auto"/>
      </w:pPr>
      <w:r>
        <w:t xml:space="preserve">Burnard, P. (2005) </w:t>
      </w:r>
      <w:r w:rsidRPr="000B0E9C">
        <w:rPr>
          <w:i/>
        </w:rPr>
        <w:t>Counselling skills for health professionals</w:t>
      </w:r>
      <w:r>
        <w:t>. 4</w:t>
      </w:r>
      <w:r w:rsidRPr="00A214E0">
        <w:rPr>
          <w:vertAlign w:val="superscript"/>
        </w:rPr>
        <w:t>th</w:t>
      </w:r>
      <w:r>
        <w:t xml:space="preserve"> Ed. Cheltenham: Nelson Thornes Ltd. </w:t>
      </w:r>
    </w:p>
    <w:p w14:paraId="6E466282" w14:textId="77777777" w:rsidR="001C539C" w:rsidRDefault="001C539C" w:rsidP="00803DD3">
      <w:pPr>
        <w:spacing w:line="360" w:lineRule="auto"/>
      </w:pPr>
    </w:p>
    <w:p w14:paraId="2CE082CE" w14:textId="3FCA43BD" w:rsidR="001C539C" w:rsidRDefault="001C539C" w:rsidP="00803DD3">
      <w:pPr>
        <w:spacing w:line="360" w:lineRule="auto"/>
      </w:pPr>
      <w:r>
        <w:t xml:space="preserve">Dickson, J. and Midwinter, R. (2015) </w:t>
      </w:r>
      <w:r w:rsidRPr="00DE21C8">
        <w:rPr>
          <w:i/>
        </w:rPr>
        <w:t>Embedding Counselling and communication skills: a relational skill model</w:t>
      </w:r>
      <w:r>
        <w:rPr>
          <w:i/>
        </w:rPr>
        <w:t>.</w:t>
      </w:r>
      <w:r w:rsidRPr="00DE21C8">
        <w:t xml:space="preserve"> [</w:t>
      </w:r>
      <w:r>
        <w:t xml:space="preserve">eBook]. London: Routledge. Available at: </w:t>
      </w:r>
      <w:hyperlink r:id="rId5" w:history="1">
        <w:r w:rsidRPr="00C9644D">
          <w:rPr>
            <w:rStyle w:val="Hyperlink"/>
          </w:rPr>
          <w:t>https://www-dawsonera-com.ezproxy.uwtsd.ac.uk/readonline/9781315730493</w:t>
        </w:r>
      </w:hyperlink>
      <w:r>
        <w:t xml:space="preserve">. (Accessed 21 Jan 2019). </w:t>
      </w:r>
    </w:p>
    <w:p w14:paraId="4D957B2E" w14:textId="77777777" w:rsidR="001C539C" w:rsidRDefault="001C539C" w:rsidP="00803DD3">
      <w:pPr>
        <w:spacing w:line="360" w:lineRule="auto"/>
      </w:pPr>
    </w:p>
    <w:p w14:paraId="3C06E32A" w14:textId="28457AC8" w:rsidR="001C539C" w:rsidRDefault="001C539C" w:rsidP="00803DD3">
      <w:pPr>
        <w:spacing w:line="360" w:lineRule="auto"/>
      </w:pPr>
      <w:r>
        <w:t xml:space="preserve">Hough, M. (1998) </w:t>
      </w:r>
      <w:r w:rsidRPr="00A72ECD">
        <w:rPr>
          <w:i/>
        </w:rPr>
        <w:t>Counselling skills and theory.</w:t>
      </w:r>
      <w:r>
        <w:rPr>
          <w:i/>
        </w:rPr>
        <w:t xml:space="preserve"> </w:t>
      </w:r>
      <w:r>
        <w:t xml:space="preserve">London: Arrowsmith. </w:t>
      </w:r>
    </w:p>
    <w:p w14:paraId="0C840541" w14:textId="77777777" w:rsidR="001C539C" w:rsidRDefault="001C539C" w:rsidP="00803DD3">
      <w:pPr>
        <w:spacing w:line="360" w:lineRule="auto"/>
      </w:pPr>
    </w:p>
    <w:p w14:paraId="6F45A34A" w14:textId="1E5F8BA6" w:rsidR="001C539C" w:rsidRDefault="001C539C" w:rsidP="00803DD3">
      <w:pPr>
        <w:spacing w:line="360" w:lineRule="auto"/>
      </w:pPr>
      <w:r>
        <w:t>McCormack, B. and McCance, T. (2016) P</w:t>
      </w:r>
      <w:r w:rsidRPr="00407288">
        <w:rPr>
          <w:i/>
        </w:rPr>
        <w:t>erson-Centred Practice in Nursing and Health care theory and practice.</w:t>
      </w:r>
      <w:r>
        <w:t xml:space="preserve"> 2</w:t>
      </w:r>
      <w:r w:rsidRPr="00407288">
        <w:rPr>
          <w:vertAlign w:val="superscript"/>
        </w:rPr>
        <w:t>nd</w:t>
      </w:r>
      <w:r>
        <w:t xml:space="preserve"> Ed. Sussex: John Wiley and sons Ltd.</w:t>
      </w:r>
    </w:p>
    <w:p w14:paraId="527D341F" w14:textId="77777777" w:rsidR="001C539C" w:rsidRPr="00407288" w:rsidRDefault="001C539C" w:rsidP="00803DD3">
      <w:pPr>
        <w:spacing w:line="360" w:lineRule="auto"/>
      </w:pPr>
    </w:p>
    <w:p w14:paraId="5D963056" w14:textId="75BBA34B" w:rsidR="001C539C" w:rsidRDefault="001C539C" w:rsidP="00803DD3">
      <w:pPr>
        <w:spacing w:line="360" w:lineRule="auto"/>
      </w:pPr>
      <w:r>
        <w:t xml:space="preserve">Munro, A, E. (1983) </w:t>
      </w:r>
      <w:r w:rsidRPr="000B0E9C">
        <w:rPr>
          <w:i/>
        </w:rPr>
        <w:t>Counselling a skills approach</w:t>
      </w:r>
      <w:r>
        <w:t xml:space="preserve">. Revised Ed. Auckland: Methuen Publications Ltd. </w:t>
      </w:r>
    </w:p>
    <w:p w14:paraId="3A746550" w14:textId="77777777" w:rsidR="001C539C" w:rsidRDefault="001C539C" w:rsidP="00803DD3">
      <w:pPr>
        <w:spacing w:line="360" w:lineRule="auto"/>
      </w:pPr>
    </w:p>
    <w:p w14:paraId="65C94727" w14:textId="77777777" w:rsidR="001C539C" w:rsidRDefault="001C539C" w:rsidP="00803DD3">
      <w:pPr>
        <w:spacing w:line="360" w:lineRule="auto"/>
      </w:pPr>
      <w:r>
        <w:lastRenderedPageBreak/>
        <w:t xml:space="preserve">Stewart, W. (1983) </w:t>
      </w:r>
      <w:r w:rsidRPr="00300D76">
        <w:rPr>
          <w:i/>
        </w:rPr>
        <w:t xml:space="preserve">Counselling in Nursing A problem solving approach. </w:t>
      </w:r>
      <w:r>
        <w:t xml:space="preserve">London: Harper and Row Ltd. </w:t>
      </w:r>
    </w:p>
    <w:sectPr w:rsidR="001C539C" w:rsidSect="00DB3CA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107"/>
    <w:rsid w:val="000B0E9C"/>
    <w:rsid w:val="00101A67"/>
    <w:rsid w:val="001C539C"/>
    <w:rsid w:val="002C779E"/>
    <w:rsid w:val="00300D76"/>
    <w:rsid w:val="00301107"/>
    <w:rsid w:val="003F021C"/>
    <w:rsid w:val="00407288"/>
    <w:rsid w:val="004102EB"/>
    <w:rsid w:val="005D7F48"/>
    <w:rsid w:val="006175D6"/>
    <w:rsid w:val="006626EF"/>
    <w:rsid w:val="00696536"/>
    <w:rsid w:val="006C2FF0"/>
    <w:rsid w:val="00757F65"/>
    <w:rsid w:val="007C4DC7"/>
    <w:rsid w:val="00803DD3"/>
    <w:rsid w:val="008852C8"/>
    <w:rsid w:val="008D454E"/>
    <w:rsid w:val="00A214E0"/>
    <w:rsid w:val="00A72ECD"/>
    <w:rsid w:val="00B01049"/>
    <w:rsid w:val="00C64E28"/>
    <w:rsid w:val="00C90B6A"/>
    <w:rsid w:val="00CB5FC7"/>
    <w:rsid w:val="00D33B20"/>
    <w:rsid w:val="00D54DAF"/>
    <w:rsid w:val="00DB3CAD"/>
    <w:rsid w:val="00DE21C8"/>
    <w:rsid w:val="00DE337E"/>
    <w:rsid w:val="00F721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23883FC"/>
  <w15:chartTrackingRefBased/>
  <w15:docId w15:val="{ED32FD37-8602-9445-B554-D17F20A4F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852C8"/>
    <w:rPr>
      <w:color w:val="0563C1" w:themeColor="hyperlink"/>
      <w:u w:val="single"/>
    </w:rPr>
  </w:style>
  <w:style w:type="character" w:styleId="UnresolvedMention">
    <w:name w:val="Unresolved Mention"/>
    <w:basedOn w:val="DefaultParagraphFont"/>
    <w:uiPriority w:val="99"/>
    <w:semiHidden/>
    <w:unhideWhenUsed/>
    <w:rsid w:val="008852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dawsonera-com.ezproxy.uwtsd.ac.uk/readonline/9781315730493" TargetMode="External"/><Relationship Id="rId4" Type="http://schemas.openxmlformats.org/officeDocument/2006/relationships/hyperlink" Target="https://www-dawsonera-com.ezproxy.uwtsd.ac.uk/readonline/97814441067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271</TotalTime>
  <Pages>4</Pages>
  <Words>1021</Words>
  <Characters>5821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7</cp:revision>
  <dcterms:created xsi:type="dcterms:W3CDTF">2019-01-25T12:01:00Z</dcterms:created>
  <dcterms:modified xsi:type="dcterms:W3CDTF">2019-01-25T18:57:00Z</dcterms:modified>
</cp:coreProperties>
</file>