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C2811" w14:textId="6A494050" w:rsidR="00823534" w:rsidRDefault="007B09B2" w:rsidP="00CD5F1F">
      <w:pPr>
        <w:spacing w:line="360" w:lineRule="auto"/>
        <w:jc w:val="center"/>
        <w:rPr>
          <w:rFonts w:ascii="Times New Roman" w:eastAsia="宋体" w:hAnsi="Times New Roman" w:cs="Times New Roman"/>
          <w:b/>
          <w:bCs/>
          <w:i/>
          <w:iCs/>
          <w:sz w:val="30"/>
          <w:szCs w:val="30"/>
        </w:rPr>
      </w:pPr>
      <w:r w:rsidRPr="00636B57">
        <w:rPr>
          <w:rFonts w:ascii="Times New Roman" w:eastAsia="宋体" w:hAnsi="Times New Roman" w:cs="Times New Roman"/>
          <w:b/>
          <w:bCs/>
          <w:sz w:val="30"/>
          <w:szCs w:val="30"/>
        </w:rPr>
        <w:t xml:space="preserve">A </w:t>
      </w:r>
      <w:r w:rsidR="00F65158" w:rsidRPr="00636B57">
        <w:rPr>
          <w:rFonts w:ascii="Times New Roman" w:eastAsia="宋体" w:hAnsi="Times New Roman" w:cs="Times New Roman" w:hint="eastAsia"/>
          <w:b/>
          <w:bCs/>
          <w:sz w:val="30"/>
          <w:szCs w:val="30"/>
        </w:rPr>
        <w:t>Brief Analysis</w:t>
      </w:r>
      <w:r w:rsidRPr="00636B57">
        <w:rPr>
          <w:rFonts w:ascii="Times New Roman" w:eastAsia="宋体" w:hAnsi="Times New Roman" w:cs="Times New Roman"/>
          <w:b/>
          <w:bCs/>
          <w:sz w:val="30"/>
          <w:szCs w:val="30"/>
        </w:rPr>
        <w:t xml:space="preserve"> </w:t>
      </w:r>
      <w:r w:rsidR="009D05EC" w:rsidRPr="00636B57">
        <w:rPr>
          <w:rFonts w:ascii="Times New Roman" w:eastAsia="宋体" w:hAnsi="Times New Roman" w:cs="Times New Roman" w:hint="eastAsia"/>
          <w:b/>
          <w:bCs/>
          <w:sz w:val="30"/>
          <w:szCs w:val="30"/>
        </w:rPr>
        <w:t>of</w:t>
      </w:r>
      <w:r w:rsidRPr="00636B57">
        <w:rPr>
          <w:rFonts w:ascii="Times New Roman" w:eastAsia="宋体" w:hAnsi="Times New Roman" w:cs="Times New Roman"/>
          <w:b/>
          <w:bCs/>
          <w:sz w:val="30"/>
          <w:szCs w:val="30"/>
        </w:rPr>
        <w:t xml:space="preserve"> the </w:t>
      </w:r>
      <w:r w:rsidR="0084462E" w:rsidRPr="00636B57">
        <w:rPr>
          <w:rFonts w:ascii="Times New Roman" w:eastAsia="宋体" w:hAnsi="Times New Roman" w:cs="Times New Roman"/>
          <w:b/>
          <w:bCs/>
          <w:sz w:val="30"/>
          <w:szCs w:val="30"/>
        </w:rPr>
        <w:t>C-E</w:t>
      </w:r>
      <w:r w:rsidRPr="00636B57">
        <w:rPr>
          <w:rFonts w:ascii="Times New Roman" w:eastAsia="宋体" w:hAnsi="Times New Roman" w:cs="Times New Roman"/>
          <w:b/>
          <w:bCs/>
          <w:sz w:val="30"/>
          <w:szCs w:val="30"/>
        </w:rPr>
        <w:t xml:space="preserve"> Translation of</w:t>
      </w:r>
      <w:r w:rsidR="0084462E" w:rsidRPr="00636B57">
        <w:rPr>
          <w:rFonts w:ascii="Times New Roman" w:eastAsia="宋体" w:hAnsi="Times New Roman" w:cs="Times New Roman"/>
          <w:b/>
          <w:bCs/>
          <w:sz w:val="30"/>
          <w:szCs w:val="30"/>
        </w:rPr>
        <w:t xml:space="preserve"> </w:t>
      </w:r>
      <w:r w:rsidR="0084462E" w:rsidRPr="00636B57">
        <w:rPr>
          <w:rFonts w:ascii="Times New Roman" w:eastAsia="宋体" w:hAnsi="Times New Roman" w:cs="Times New Roman"/>
          <w:b/>
          <w:bCs/>
          <w:i/>
          <w:iCs/>
          <w:sz w:val="30"/>
          <w:szCs w:val="30"/>
        </w:rPr>
        <w:t>The Curse</w:t>
      </w:r>
    </w:p>
    <w:p w14:paraId="3B42C92E" w14:textId="3675CF23" w:rsidR="00636B57" w:rsidRPr="008C5218" w:rsidRDefault="00636B57" w:rsidP="00636B57">
      <w:pPr>
        <w:spacing w:line="360" w:lineRule="auto"/>
        <w:rPr>
          <w:rFonts w:ascii="Times New Roman" w:eastAsia="宋体" w:hAnsi="Times New Roman" w:cs="Times New Roman"/>
          <w:b/>
          <w:bCs/>
          <w:sz w:val="24"/>
          <w:szCs w:val="24"/>
        </w:rPr>
      </w:pPr>
      <w:r w:rsidRPr="008C5218">
        <w:rPr>
          <w:rFonts w:ascii="Times New Roman" w:eastAsia="宋体" w:hAnsi="Times New Roman" w:cs="Times New Roman" w:hint="eastAsia"/>
          <w:b/>
          <w:bCs/>
          <w:sz w:val="24"/>
          <w:szCs w:val="24"/>
        </w:rPr>
        <w:t>Name: Li Li                                                ID: 2407513</w:t>
      </w:r>
    </w:p>
    <w:p w14:paraId="25B4C752" w14:textId="6EE5AB3A" w:rsidR="00DA6DFA" w:rsidRPr="00325E97" w:rsidRDefault="00DA6DFA"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Introduction</w:t>
      </w:r>
    </w:p>
    <w:p w14:paraId="16AA7F02" w14:textId="6724F5A8" w:rsidR="00E602D0" w:rsidRPr="00E602D0" w:rsidRDefault="00E602D0" w:rsidP="00B5462B">
      <w:pPr>
        <w:spacing w:line="360" w:lineRule="auto"/>
        <w:rPr>
          <w:rFonts w:ascii="Times New Roman" w:eastAsia="宋体" w:hAnsi="Times New Roman" w:cs="Times New Roman"/>
          <w:sz w:val="24"/>
          <w:szCs w:val="24"/>
        </w:rPr>
      </w:pPr>
      <w:r w:rsidRPr="00E602D0">
        <w:rPr>
          <w:rFonts w:ascii="Times New Roman" w:eastAsia="宋体" w:hAnsi="Times New Roman" w:cs="Times New Roman" w:hint="eastAsia"/>
          <w:sz w:val="24"/>
          <w:szCs w:val="24"/>
        </w:rPr>
        <w:t>Literary texts are products of their authors and serve as vehicles for their expressed thoughts. Understanding the author</w:t>
      </w:r>
      <w:r>
        <w:rPr>
          <w:rFonts w:ascii="Times New Roman" w:eastAsia="宋体" w:hAnsi="Times New Roman" w:cs="Times New Roman"/>
          <w:sz w:val="24"/>
          <w:szCs w:val="24"/>
        </w:rPr>
        <w:t>’</w:t>
      </w:r>
      <w:r w:rsidRPr="00E602D0">
        <w:rPr>
          <w:rFonts w:ascii="Times New Roman" w:eastAsia="宋体" w:hAnsi="Times New Roman" w:cs="Times New Roman" w:hint="eastAsia"/>
          <w:sz w:val="24"/>
          <w:szCs w:val="24"/>
        </w:rPr>
        <w:t>s purpose is crucial for readers to gain an in-depth comprehension of literary works. Translation plays a significant role in conveying original texts in another language, and it is essential to understand the source text, its background, its purposes, and its language characteristics, particularly in literary works (Li, 2020, p. 8).</w:t>
      </w:r>
    </w:p>
    <w:p w14:paraId="0AD27C40" w14:textId="532E5EAD" w:rsidR="00E602D0" w:rsidRDefault="00E602D0"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i/>
          <w:iCs/>
          <w:sz w:val="24"/>
          <w:szCs w:val="24"/>
        </w:rPr>
        <w:t>The Curse</w:t>
      </w:r>
      <w:r w:rsidRPr="00E602D0">
        <w:rPr>
          <w:rFonts w:ascii="Times New Roman" w:eastAsia="宋体" w:hAnsi="Times New Roman" w:cs="Times New Roman" w:hint="eastAsia"/>
          <w:sz w:val="24"/>
          <w:szCs w:val="24"/>
        </w:rPr>
        <w:t xml:space="preserve"> is a Chinese short story by A Yi, the pen name of a contemporary Chinese novelist. A Yi has experience as a county policeman in Jiangxi Province in southeastern China. Interestingly, he found inspiration in the boredom of a poker game, which led him to pursue writing, a passion he had nurtured since childhood. Many of his works, including </w:t>
      </w:r>
      <w:r w:rsidRPr="00325E97">
        <w:rPr>
          <w:rFonts w:ascii="Times New Roman" w:eastAsia="宋体" w:hAnsi="Times New Roman" w:cs="Times New Roman"/>
          <w:i/>
          <w:iCs/>
          <w:sz w:val="24"/>
          <w:szCs w:val="24"/>
        </w:rPr>
        <w:t>The Curse</w:t>
      </w:r>
      <w:r w:rsidRPr="00E602D0">
        <w:rPr>
          <w:rFonts w:ascii="Times New Roman" w:eastAsia="宋体" w:hAnsi="Times New Roman" w:cs="Times New Roman" w:hint="eastAsia"/>
          <w:sz w:val="24"/>
          <w:szCs w:val="24"/>
        </w:rPr>
        <w:t>, depict rural life through the lens of a policeman, resembling a record of cases encountered at the police station.</w:t>
      </w:r>
    </w:p>
    <w:p w14:paraId="27F1F2B1" w14:textId="4FA9F8A7" w:rsidR="006C4E47" w:rsidRPr="00325E97" w:rsidRDefault="00A84CCE" w:rsidP="00B5462B">
      <w:pPr>
        <w:spacing w:line="360" w:lineRule="auto"/>
        <w:rPr>
          <w:rFonts w:ascii="Times New Roman" w:eastAsia="宋体" w:hAnsi="Times New Roman" w:cs="Times New Roman"/>
          <w:sz w:val="24"/>
          <w:szCs w:val="24"/>
          <w:lang w:val="en-US"/>
        </w:rPr>
      </w:pPr>
      <w:r w:rsidRPr="00325E97">
        <w:rPr>
          <w:rFonts w:ascii="Times New Roman" w:eastAsia="宋体" w:hAnsi="Times New Roman" w:cs="Times New Roman"/>
          <w:i/>
          <w:iCs/>
          <w:sz w:val="24"/>
          <w:szCs w:val="24"/>
          <w:lang w:val="en-US"/>
        </w:rPr>
        <w:t>The Curse</w:t>
      </w:r>
      <w:r w:rsidRPr="00325E97">
        <w:rPr>
          <w:rFonts w:ascii="Times New Roman" w:eastAsia="宋体" w:hAnsi="Times New Roman" w:cs="Times New Roman"/>
          <w:sz w:val="24"/>
          <w:szCs w:val="24"/>
          <w:lang w:val="en-US"/>
        </w:rPr>
        <w:t xml:space="preserve"> is a </w:t>
      </w:r>
      <w:r w:rsidR="00D31FF8" w:rsidRPr="00325E97">
        <w:rPr>
          <w:rFonts w:ascii="Times New Roman" w:eastAsia="宋体" w:hAnsi="Times New Roman" w:cs="Times New Roman"/>
          <w:sz w:val="24"/>
          <w:szCs w:val="24"/>
        </w:rPr>
        <w:t xml:space="preserve">supernatural-themed </w:t>
      </w:r>
      <w:r w:rsidRPr="00325E97">
        <w:rPr>
          <w:rFonts w:ascii="Times New Roman" w:eastAsia="宋体" w:hAnsi="Times New Roman" w:cs="Times New Roman"/>
          <w:sz w:val="24"/>
          <w:szCs w:val="24"/>
          <w:lang w:val="en-US"/>
        </w:rPr>
        <w:t xml:space="preserve">short story. </w:t>
      </w:r>
      <w:r w:rsidR="00233819" w:rsidRPr="00235F75">
        <w:rPr>
          <w:rFonts w:ascii="Times New Roman" w:eastAsia="宋体" w:hAnsi="Times New Roman" w:cs="Times New Roman"/>
          <w:sz w:val="24"/>
          <w:szCs w:val="24"/>
          <w:lang w:val="en-US"/>
        </w:rPr>
        <w:t xml:space="preserve">The curse </w:t>
      </w:r>
      <w:r w:rsidR="00C15B3B" w:rsidRPr="00325E97">
        <w:rPr>
          <w:rFonts w:ascii="Times New Roman" w:eastAsia="宋体" w:hAnsi="Times New Roman" w:cs="Times New Roman"/>
          <w:sz w:val="24"/>
          <w:szCs w:val="24"/>
          <w:lang w:val="en-US"/>
        </w:rPr>
        <w:t>arises</w:t>
      </w:r>
      <w:r w:rsidR="00233819" w:rsidRPr="00235F75">
        <w:rPr>
          <w:rFonts w:ascii="Times New Roman" w:eastAsia="宋体" w:hAnsi="Times New Roman" w:cs="Times New Roman"/>
          <w:sz w:val="24"/>
          <w:szCs w:val="24"/>
          <w:lang w:val="en-US"/>
        </w:rPr>
        <w:t xml:space="preserve"> from a quarrel between two rural women whose sons work in southern China. </w:t>
      </w:r>
      <w:r w:rsidR="001A43F0" w:rsidRPr="00325E97">
        <w:rPr>
          <w:rFonts w:ascii="Times New Roman" w:eastAsia="宋体" w:hAnsi="Times New Roman" w:cs="Times New Roman"/>
          <w:sz w:val="24"/>
          <w:szCs w:val="24"/>
          <w:lang w:val="en-US"/>
        </w:rPr>
        <w:t xml:space="preserve">While at home, </w:t>
      </w:r>
      <w:r w:rsidR="00E05767" w:rsidRPr="00325E97">
        <w:rPr>
          <w:rFonts w:ascii="Times New Roman" w:eastAsia="宋体" w:hAnsi="Times New Roman" w:cs="Times New Roman"/>
          <w:sz w:val="24"/>
          <w:szCs w:val="24"/>
          <w:lang w:val="en-US"/>
        </w:rPr>
        <w:t>the women</w:t>
      </w:r>
      <w:r w:rsidR="001A43F0" w:rsidRPr="00325E97">
        <w:rPr>
          <w:rFonts w:ascii="Times New Roman" w:eastAsia="宋体" w:hAnsi="Times New Roman" w:cs="Times New Roman"/>
          <w:sz w:val="24"/>
          <w:szCs w:val="24"/>
          <w:lang w:val="en-US"/>
        </w:rPr>
        <w:t xml:space="preserve"> argue over a chicken and</w:t>
      </w:r>
      <w:r w:rsidR="005E5946" w:rsidRPr="00325E97">
        <w:rPr>
          <w:rFonts w:ascii="Times New Roman" w:eastAsia="宋体" w:hAnsi="Times New Roman" w:cs="Times New Roman"/>
          <w:sz w:val="24"/>
          <w:szCs w:val="24"/>
          <w:lang w:val="en-US"/>
        </w:rPr>
        <w:t xml:space="preserve"> </w:t>
      </w:r>
      <w:r w:rsidR="001A43F0" w:rsidRPr="00325E97">
        <w:rPr>
          <w:rFonts w:ascii="Times New Roman" w:eastAsia="宋体" w:hAnsi="Times New Roman" w:cs="Times New Roman"/>
          <w:sz w:val="24"/>
          <w:szCs w:val="24"/>
          <w:lang w:val="en-US"/>
        </w:rPr>
        <w:t>curse each other</w:t>
      </w:r>
      <w:r w:rsidR="005E5946" w:rsidRPr="00325E97">
        <w:rPr>
          <w:rFonts w:ascii="Times New Roman" w:eastAsia="宋体" w:hAnsi="Times New Roman" w:cs="Times New Roman"/>
          <w:sz w:val="24"/>
          <w:szCs w:val="24"/>
          <w:lang w:val="en-US"/>
        </w:rPr>
        <w:t xml:space="preserve"> in their anger</w:t>
      </w:r>
      <w:r w:rsidR="001A43F0" w:rsidRPr="00325E97">
        <w:rPr>
          <w:rFonts w:ascii="Times New Roman" w:eastAsia="宋体" w:hAnsi="Times New Roman" w:cs="Times New Roman"/>
          <w:sz w:val="24"/>
          <w:szCs w:val="24"/>
          <w:lang w:val="en-US"/>
        </w:rPr>
        <w:t xml:space="preserve">, making a solemn vow that involves their sons as the stakes. </w:t>
      </w:r>
      <w:r w:rsidR="00AA1649" w:rsidRPr="00325E97">
        <w:rPr>
          <w:rFonts w:ascii="Times New Roman" w:eastAsia="宋体" w:hAnsi="Times New Roman" w:cs="Times New Roman"/>
          <w:sz w:val="24"/>
          <w:szCs w:val="24"/>
          <w:lang w:val="en-US"/>
        </w:rPr>
        <w:t xml:space="preserve">Then, the story unfolds </w:t>
      </w:r>
      <w:r w:rsidR="006C4E47" w:rsidRPr="00325E97">
        <w:rPr>
          <w:rFonts w:ascii="Times New Roman" w:eastAsia="宋体" w:hAnsi="Times New Roman" w:cs="Times New Roman"/>
          <w:sz w:val="24"/>
          <w:szCs w:val="24"/>
          <w:lang w:val="en-US"/>
        </w:rPr>
        <w:t>with Zhong Yonglian</w:t>
      </w:r>
      <w:r w:rsidR="00D13340" w:rsidRPr="00325E97">
        <w:rPr>
          <w:rFonts w:ascii="Times New Roman" w:eastAsia="宋体" w:hAnsi="Times New Roman" w:cs="Times New Roman"/>
          <w:sz w:val="24"/>
          <w:szCs w:val="24"/>
          <w:lang w:val="en-US"/>
        </w:rPr>
        <w:t>’</w:t>
      </w:r>
      <w:r w:rsidR="006C4E47" w:rsidRPr="00325E97">
        <w:rPr>
          <w:rFonts w:ascii="Times New Roman" w:eastAsia="宋体" w:hAnsi="Times New Roman" w:cs="Times New Roman"/>
          <w:sz w:val="24"/>
          <w:szCs w:val="24"/>
          <w:lang w:val="en-US"/>
        </w:rPr>
        <w:t xml:space="preserve">s fear and desperation, who </w:t>
      </w:r>
      <w:r w:rsidR="008D74B6" w:rsidRPr="00325E97">
        <w:rPr>
          <w:rFonts w:ascii="Times New Roman" w:eastAsia="宋体" w:hAnsi="Times New Roman" w:cs="Times New Roman"/>
          <w:sz w:val="24"/>
          <w:szCs w:val="24"/>
          <w:lang w:val="en-US"/>
        </w:rPr>
        <w:t xml:space="preserve">firmly believes that her son’s fate is tied to this curse. </w:t>
      </w:r>
      <w:r w:rsidR="006C4E47" w:rsidRPr="00325E97">
        <w:rPr>
          <w:rFonts w:ascii="Times New Roman" w:eastAsia="宋体" w:hAnsi="Times New Roman" w:cs="Times New Roman"/>
          <w:sz w:val="24"/>
          <w:szCs w:val="24"/>
          <w:lang w:val="en-US"/>
        </w:rPr>
        <w:t xml:space="preserve">When her son really dies, the curse that had tormented her finally comes to an end. </w:t>
      </w:r>
      <w:r w:rsidR="00451F0A" w:rsidRPr="00325E97">
        <w:rPr>
          <w:rFonts w:ascii="Times New Roman" w:eastAsia="宋体" w:hAnsi="Times New Roman" w:cs="Times New Roman"/>
          <w:sz w:val="24"/>
          <w:szCs w:val="24"/>
          <w:lang w:val="en-US"/>
        </w:rPr>
        <w:t>H</w:t>
      </w:r>
      <w:r w:rsidR="00451F0A" w:rsidRPr="005D2D4B">
        <w:rPr>
          <w:rFonts w:ascii="Times New Roman" w:eastAsia="宋体" w:hAnsi="Times New Roman" w:cs="Times New Roman"/>
          <w:sz w:val="24"/>
          <w:szCs w:val="24"/>
          <w:lang w:val="en-US"/>
        </w:rPr>
        <w:t>is death is not the result of rural myths, but rather of urbanization.</w:t>
      </w:r>
      <w:r w:rsidR="00451F0A" w:rsidRPr="00325E97">
        <w:rPr>
          <w:rFonts w:ascii="Times New Roman" w:eastAsia="宋体" w:hAnsi="Times New Roman" w:cs="Times New Roman"/>
          <w:sz w:val="24"/>
          <w:szCs w:val="24"/>
          <w:lang w:val="en-US"/>
        </w:rPr>
        <w:t xml:space="preserve"> </w:t>
      </w:r>
      <w:r w:rsidR="00D13340" w:rsidRPr="00325E97">
        <w:rPr>
          <w:rFonts w:ascii="Times New Roman" w:eastAsia="宋体" w:hAnsi="Times New Roman" w:cs="Times New Roman"/>
          <w:sz w:val="24"/>
          <w:szCs w:val="24"/>
          <w:lang w:val="en-US"/>
        </w:rPr>
        <w:t>It reflects that t</w:t>
      </w:r>
      <w:r w:rsidR="00D50FFD" w:rsidRPr="00325E97">
        <w:rPr>
          <w:rFonts w:ascii="Times New Roman" w:eastAsia="宋体" w:hAnsi="Times New Roman" w:cs="Times New Roman"/>
          <w:sz w:val="24"/>
          <w:szCs w:val="24"/>
          <w:lang w:val="en-US"/>
        </w:rPr>
        <w:t>he countryside was on the brink of being hollowed out by urbanization.</w:t>
      </w:r>
      <w:r w:rsidR="00D50FFD" w:rsidRPr="00325E97">
        <w:rPr>
          <w:rFonts w:ascii="Times New Roman" w:hAnsi="Times New Roman" w:cs="Times New Roman"/>
        </w:rPr>
        <w:t xml:space="preserve"> </w:t>
      </w:r>
      <w:r w:rsidR="00AF5983" w:rsidRPr="005D2D4B">
        <w:rPr>
          <w:rFonts w:ascii="Times New Roman" w:eastAsia="宋体" w:hAnsi="Times New Roman" w:cs="Times New Roman"/>
          <w:sz w:val="24"/>
          <w:szCs w:val="24"/>
          <w:lang w:val="en-US"/>
        </w:rPr>
        <w:t>Through this story, the author expresses profound concern for the struggles and living conditions of farmers in contemporary Chinese rural society.</w:t>
      </w:r>
    </w:p>
    <w:p w14:paraId="2A4B27C2" w14:textId="2DFAA047" w:rsidR="00E602D0" w:rsidRDefault="00E602D0" w:rsidP="00B5462B">
      <w:pPr>
        <w:spacing w:line="360" w:lineRule="auto"/>
        <w:rPr>
          <w:rFonts w:ascii="Times New Roman" w:eastAsia="宋体" w:hAnsi="Times New Roman" w:cs="Times New Roman"/>
          <w:sz w:val="24"/>
          <w:szCs w:val="24"/>
        </w:rPr>
      </w:pPr>
      <w:r w:rsidRPr="00E602D0">
        <w:rPr>
          <w:rFonts w:ascii="Times New Roman" w:eastAsia="宋体" w:hAnsi="Times New Roman" w:cs="Times New Roman" w:hint="eastAsia"/>
          <w:sz w:val="24"/>
          <w:szCs w:val="24"/>
        </w:rPr>
        <w:t>Julia Lovell is a professor of Modern Chinese History and Literature at Birkbeck, University of London, and an active translator of Chinese literature into English. Her research primarily focuses on the relationship between culture</w:t>
      </w:r>
      <w:r>
        <w:rPr>
          <w:rFonts w:ascii="Times New Roman" w:eastAsia="宋体" w:hAnsi="Times New Roman" w:cs="Times New Roman" w:hint="eastAsia"/>
          <w:sz w:val="24"/>
          <w:szCs w:val="24"/>
        </w:rPr>
        <w:t xml:space="preserve">, </w:t>
      </w:r>
      <w:r w:rsidRPr="00E602D0">
        <w:rPr>
          <w:rFonts w:ascii="Times New Roman" w:eastAsia="宋体" w:hAnsi="Times New Roman" w:cs="Times New Roman" w:hint="eastAsia"/>
          <w:sz w:val="24"/>
          <w:szCs w:val="24"/>
        </w:rPr>
        <w:t>specifically literature, architecture, historiography, and sport</w:t>
      </w:r>
      <w:r>
        <w:rPr>
          <w:rFonts w:ascii="Times New Roman" w:eastAsia="宋体" w:hAnsi="Times New Roman" w:cs="Times New Roman" w:hint="eastAsia"/>
          <w:sz w:val="24"/>
          <w:szCs w:val="24"/>
        </w:rPr>
        <w:t xml:space="preserve">, </w:t>
      </w:r>
      <w:r w:rsidRPr="00E602D0">
        <w:rPr>
          <w:rFonts w:ascii="Times New Roman" w:eastAsia="宋体" w:hAnsi="Times New Roman" w:cs="Times New Roman" w:hint="eastAsia"/>
          <w:sz w:val="24"/>
          <w:szCs w:val="24"/>
        </w:rPr>
        <w:t xml:space="preserve">and modern Chinese nation-building, as well as </w:t>
      </w:r>
      <w:r w:rsidRPr="00E602D0">
        <w:rPr>
          <w:rFonts w:ascii="Times New Roman" w:eastAsia="宋体" w:hAnsi="Times New Roman" w:cs="Times New Roman" w:hint="eastAsia"/>
          <w:sz w:val="24"/>
          <w:szCs w:val="24"/>
        </w:rPr>
        <w:lastRenderedPageBreak/>
        <w:t>the far-reaching impacts of modern China</w:t>
      </w:r>
      <w:r>
        <w:rPr>
          <w:rFonts w:ascii="Times New Roman" w:eastAsia="宋体" w:hAnsi="Times New Roman" w:cs="Times New Roman"/>
          <w:sz w:val="24"/>
          <w:szCs w:val="24"/>
        </w:rPr>
        <w:t>’</w:t>
      </w:r>
      <w:r w:rsidRPr="00E602D0">
        <w:rPr>
          <w:rFonts w:ascii="Times New Roman" w:eastAsia="宋体" w:hAnsi="Times New Roman" w:cs="Times New Roman" w:hint="eastAsia"/>
          <w:sz w:val="24"/>
          <w:szCs w:val="24"/>
        </w:rPr>
        <w:t>s interactions with the world beyond its borders.</w:t>
      </w:r>
    </w:p>
    <w:p w14:paraId="3E61852D" w14:textId="4D898E95" w:rsidR="00F4672A" w:rsidRPr="00325E97" w:rsidRDefault="00BA52F0"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 xml:space="preserve">This </w:t>
      </w:r>
      <w:r w:rsidR="000178D5">
        <w:rPr>
          <w:rFonts w:ascii="Times New Roman" w:eastAsia="宋体" w:hAnsi="Times New Roman" w:cs="Times New Roman" w:hint="eastAsia"/>
          <w:sz w:val="24"/>
          <w:szCs w:val="24"/>
        </w:rPr>
        <w:t>essay</w:t>
      </w:r>
      <w:r w:rsidRPr="00325E97">
        <w:rPr>
          <w:rFonts w:ascii="Times New Roman" w:eastAsia="宋体" w:hAnsi="Times New Roman" w:cs="Times New Roman"/>
          <w:sz w:val="24"/>
          <w:szCs w:val="24"/>
        </w:rPr>
        <w:t xml:space="preserve"> will </w:t>
      </w:r>
      <w:r w:rsidR="00791E09" w:rsidRPr="00325E97">
        <w:rPr>
          <w:rFonts w:ascii="Times New Roman" w:eastAsia="宋体" w:hAnsi="Times New Roman" w:cs="Times New Roman"/>
          <w:sz w:val="24"/>
          <w:szCs w:val="24"/>
        </w:rPr>
        <w:t>analyse</w:t>
      </w:r>
      <w:r w:rsidRPr="00325E97">
        <w:rPr>
          <w:rFonts w:ascii="Times New Roman" w:eastAsia="宋体" w:hAnsi="Times New Roman" w:cs="Times New Roman"/>
          <w:sz w:val="24"/>
          <w:szCs w:val="24"/>
        </w:rPr>
        <w:t xml:space="preserve"> the </w:t>
      </w:r>
      <w:r w:rsidR="00E9133C" w:rsidRPr="00325E97">
        <w:rPr>
          <w:rFonts w:ascii="Times New Roman" w:eastAsia="宋体" w:hAnsi="Times New Roman" w:cs="Times New Roman"/>
          <w:sz w:val="24"/>
          <w:szCs w:val="24"/>
        </w:rPr>
        <w:t xml:space="preserve">English version translated by </w:t>
      </w:r>
      <w:r w:rsidR="009F53FB" w:rsidRPr="00325E97">
        <w:rPr>
          <w:rFonts w:ascii="Times New Roman" w:eastAsia="宋体" w:hAnsi="Times New Roman" w:cs="Times New Roman"/>
          <w:sz w:val="24"/>
          <w:szCs w:val="24"/>
        </w:rPr>
        <w:t xml:space="preserve">Julia Lovell under the </w:t>
      </w:r>
      <w:r w:rsidR="004E48D7" w:rsidRPr="00325E97">
        <w:rPr>
          <w:rFonts w:ascii="Times New Roman" w:eastAsia="宋体" w:hAnsi="Times New Roman" w:cs="Times New Roman"/>
          <w:sz w:val="24"/>
          <w:szCs w:val="24"/>
        </w:rPr>
        <w:t>CEA (Comprehension, Expression, Adaption)</w:t>
      </w:r>
      <w:r w:rsidR="009F53FB" w:rsidRPr="00325E97">
        <w:rPr>
          <w:rFonts w:ascii="Times New Roman" w:eastAsia="宋体" w:hAnsi="Times New Roman" w:cs="Times New Roman"/>
          <w:sz w:val="24"/>
          <w:szCs w:val="24"/>
        </w:rPr>
        <w:t xml:space="preserve"> framework</w:t>
      </w:r>
      <w:r w:rsidR="00E71886">
        <w:rPr>
          <w:rFonts w:ascii="Times New Roman" w:eastAsia="宋体" w:hAnsi="Times New Roman" w:cs="Times New Roman" w:hint="eastAsia"/>
          <w:sz w:val="24"/>
          <w:szCs w:val="24"/>
        </w:rPr>
        <w:t xml:space="preserve"> </w:t>
      </w:r>
      <w:r w:rsidR="004C4670" w:rsidRPr="004C4670">
        <w:rPr>
          <w:rFonts w:ascii="Times New Roman" w:eastAsia="宋体" w:hAnsi="Times New Roman" w:cs="Times New Roman"/>
          <w:sz w:val="24"/>
          <w:szCs w:val="24"/>
        </w:rPr>
        <w:t>proposed by Li Changshuan</w:t>
      </w:r>
      <w:r w:rsidR="007E5E3D">
        <w:rPr>
          <w:rFonts w:ascii="Times New Roman" w:eastAsia="宋体" w:hAnsi="Times New Roman" w:cs="Times New Roman" w:hint="eastAsia"/>
          <w:sz w:val="24"/>
          <w:szCs w:val="24"/>
        </w:rPr>
        <w:t xml:space="preserve">. </w:t>
      </w:r>
      <w:r w:rsidR="00D3667D" w:rsidRPr="00325E97">
        <w:rPr>
          <w:rFonts w:ascii="Times New Roman" w:eastAsia="宋体" w:hAnsi="Times New Roman" w:cs="Times New Roman"/>
          <w:sz w:val="24"/>
          <w:szCs w:val="24"/>
        </w:rPr>
        <w:t>As Li (2020, p. 8) stated, the translation involves three intertwined and mutually reinforcing dimensions: comprehension, expression, and adaptation.</w:t>
      </w:r>
      <w:r w:rsidR="005B61B4" w:rsidRPr="00325E97">
        <w:rPr>
          <w:rFonts w:ascii="Times New Roman" w:eastAsia="宋体" w:hAnsi="Times New Roman" w:cs="Times New Roman"/>
          <w:sz w:val="24"/>
          <w:szCs w:val="24"/>
        </w:rPr>
        <w:t xml:space="preserve"> </w:t>
      </w:r>
      <w:r w:rsidR="00F4672A" w:rsidRPr="00325E97">
        <w:rPr>
          <w:rFonts w:ascii="Times New Roman" w:eastAsia="宋体" w:hAnsi="Times New Roman" w:cs="Times New Roman"/>
          <w:sz w:val="24"/>
          <w:szCs w:val="24"/>
        </w:rPr>
        <w:t>The case analysis section will examine the examples using the CEA framework.</w:t>
      </w:r>
    </w:p>
    <w:p w14:paraId="5E94D8D6" w14:textId="616FE1C5" w:rsidR="00DA6DFA" w:rsidRPr="00325E97" w:rsidRDefault="00DA6DFA"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Case Analysis</w:t>
      </w:r>
    </w:p>
    <w:p w14:paraId="706681AB" w14:textId="55E3903D" w:rsidR="00CB45F2" w:rsidRPr="00E602D0" w:rsidRDefault="00461EB5" w:rsidP="00B5462B">
      <w:pPr>
        <w:spacing w:line="360" w:lineRule="auto"/>
        <w:rPr>
          <w:rFonts w:ascii="Times New Roman" w:eastAsia="宋体" w:hAnsi="Times New Roman" w:cs="Times New Roman"/>
          <w:sz w:val="24"/>
          <w:szCs w:val="24"/>
        </w:rPr>
      </w:pPr>
      <w:r w:rsidRPr="00E602D0">
        <w:rPr>
          <w:rFonts w:ascii="Times New Roman" w:eastAsia="宋体" w:hAnsi="Times New Roman" w:cs="Times New Roman"/>
          <w:sz w:val="24"/>
          <w:szCs w:val="24"/>
        </w:rPr>
        <w:t>Following the CEA framework, the</w:t>
      </w:r>
      <w:r w:rsidR="00B80E36" w:rsidRPr="00E602D0">
        <w:rPr>
          <w:rFonts w:ascii="Times New Roman" w:eastAsia="宋体" w:hAnsi="Times New Roman" w:cs="Times New Roman"/>
          <w:sz w:val="24"/>
          <w:szCs w:val="24"/>
        </w:rPr>
        <w:t xml:space="preserve"> translation </w:t>
      </w:r>
      <w:r w:rsidR="00E602D0" w:rsidRPr="00E602D0">
        <w:rPr>
          <w:rFonts w:ascii="Times New Roman" w:eastAsia="宋体" w:hAnsi="Times New Roman" w:cs="Times New Roman" w:hint="eastAsia"/>
          <w:sz w:val="24"/>
          <w:szCs w:val="24"/>
        </w:rPr>
        <w:t>examples</w:t>
      </w:r>
      <w:r w:rsidR="00B80E36" w:rsidRPr="00E602D0">
        <w:rPr>
          <w:rFonts w:ascii="Times New Roman" w:eastAsia="宋体" w:hAnsi="Times New Roman" w:cs="Times New Roman"/>
          <w:sz w:val="24"/>
          <w:szCs w:val="24"/>
        </w:rPr>
        <w:t xml:space="preserve"> </w:t>
      </w:r>
      <w:r w:rsidR="009F1142" w:rsidRPr="00E602D0">
        <w:rPr>
          <w:rFonts w:ascii="Times New Roman" w:eastAsia="宋体" w:hAnsi="Times New Roman" w:cs="Times New Roman"/>
          <w:sz w:val="24"/>
          <w:szCs w:val="24"/>
        </w:rPr>
        <w:t>are</w:t>
      </w:r>
      <w:r w:rsidR="00B80E36" w:rsidRPr="00E602D0">
        <w:rPr>
          <w:rFonts w:ascii="Times New Roman" w:eastAsia="宋体" w:hAnsi="Times New Roman" w:cs="Times New Roman"/>
          <w:sz w:val="24"/>
          <w:szCs w:val="24"/>
        </w:rPr>
        <w:t xml:space="preserve"> cat</w:t>
      </w:r>
      <w:r w:rsidR="009F1142" w:rsidRPr="00E602D0">
        <w:rPr>
          <w:rFonts w:ascii="Times New Roman" w:eastAsia="宋体" w:hAnsi="Times New Roman" w:cs="Times New Roman"/>
          <w:sz w:val="24"/>
          <w:szCs w:val="24"/>
        </w:rPr>
        <w:t xml:space="preserve">egorized into three dimensions and </w:t>
      </w:r>
      <w:r w:rsidR="00E16739" w:rsidRPr="00E602D0">
        <w:rPr>
          <w:rFonts w:ascii="Times New Roman" w:eastAsia="宋体" w:hAnsi="Times New Roman" w:cs="Times New Roman"/>
          <w:sz w:val="24"/>
          <w:szCs w:val="24"/>
        </w:rPr>
        <w:t>analysed</w:t>
      </w:r>
      <w:r w:rsidR="009F1142" w:rsidRPr="00E602D0">
        <w:rPr>
          <w:rFonts w:ascii="Times New Roman" w:eastAsia="宋体" w:hAnsi="Times New Roman" w:cs="Times New Roman"/>
          <w:sz w:val="24"/>
          <w:szCs w:val="24"/>
        </w:rPr>
        <w:t xml:space="preserve"> </w:t>
      </w:r>
      <w:r w:rsidR="00FD00DB" w:rsidRPr="00E602D0">
        <w:rPr>
          <w:rFonts w:ascii="Times New Roman" w:eastAsia="宋体" w:hAnsi="Times New Roman" w:cs="Times New Roman"/>
          <w:sz w:val="24"/>
          <w:szCs w:val="24"/>
        </w:rPr>
        <w:t xml:space="preserve">in each section. </w:t>
      </w:r>
    </w:p>
    <w:p w14:paraId="38ED1E9D" w14:textId="17654440" w:rsidR="00304F36" w:rsidRPr="00325E97" w:rsidRDefault="00304F36" w:rsidP="00B5462B">
      <w:pPr>
        <w:pStyle w:val="a9"/>
        <w:numPr>
          <w:ilvl w:val="0"/>
          <w:numId w:val="1"/>
        </w:num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Comprehension</w:t>
      </w:r>
    </w:p>
    <w:p w14:paraId="2846A4FF" w14:textId="2D67AAD7" w:rsidR="00E475C0" w:rsidRDefault="00B64F3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 xml:space="preserve">Comprehension </w:t>
      </w:r>
      <w:r w:rsidR="00B31A34" w:rsidRPr="00325E97">
        <w:rPr>
          <w:rFonts w:ascii="Times New Roman" w:eastAsia="宋体" w:hAnsi="Times New Roman" w:cs="Times New Roman"/>
          <w:sz w:val="24"/>
          <w:szCs w:val="24"/>
        </w:rPr>
        <w:t xml:space="preserve">first and foremost </w:t>
      </w:r>
      <w:r w:rsidRPr="00325E97">
        <w:rPr>
          <w:rFonts w:ascii="Times New Roman" w:eastAsia="宋体" w:hAnsi="Times New Roman" w:cs="Times New Roman"/>
          <w:sz w:val="24"/>
          <w:szCs w:val="24"/>
        </w:rPr>
        <w:t xml:space="preserve">occupies </w:t>
      </w:r>
      <w:r w:rsidR="00B31A34" w:rsidRPr="00325E97">
        <w:rPr>
          <w:rFonts w:ascii="Times New Roman" w:eastAsia="宋体" w:hAnsi="Times New Roman" w:cs="Times New Roman"/>
          <w:sz w:val="24"/>
          <w:szCs w:val="24"/>
        </w:rPr>
        <w:t xml:space="preserve">a position </w:t>
      </w:r>
      <w:r w:rsidR="00580E73" w:rsidRPr="00325E97">
        <w:rPr>
          <w:rFonts w:ascii="Times New Roman" w:eastAsia="宋体" w:hAnsi="Times New Roman" w:cs="Times New Roman"/>
          <w:sz w:val="24"/>
          <w:szCs w:val="24"/>
        </w:rPr>
        <w:t xml:space="preserve">in the beginning of the translation. </w:t>
      </w:r>
      <w:r w:rsidR="00E475C0" w:rsidRPr="00E475C0">
        <w:rPr>
          <w:rFonts w:ascii="Times New Roman" w:eastAsia="宋体" w:hAnsi="Times New Roman" w:cs="Times New Roman" w:hint="eastAsia"/>
          <w:sz w:val="24"/>
          <w:szCs w:val="24"/>
        </w:rPr>
        <w:t>It is not limited to understanding the source text but also extends to include the author, background information, and context. A</w:t>
      </w:r>
      <w:r w:rsidR="002E1332">
        <w:rPr>
          <w:rFonts w:ascii="Times New Roman" w:eastAsia="宋体" w:hAnsi="Times New Roman" w:cs="Times New Roman" w:hint="eastAsia"/>
          <w:sz w:val="24"/>
          <w:szCs w:val="24"/>
        </w:rPr>
        <w:t>n</w:t>
      </w:r>
      <w:r w:rsidR="00E475C0" w:rsidRPr="00E475C0">
        <w:rPr>
          <w:rFonts w:ascii="Times New Roman" w:eastAsia="宋体" w:hAnsi="Times New Roman" w:cs="Times New Roman" w:hint="eastAsia"/>
          <w:sz w:val="24"/>
          <w:szCs w:val="24"/>
        </w:rPr>
        <w:t xml:space="preserve"> </w:t>
      </w:r>
      <w:r w:rsidR="002E1332" w:rsidRPr="00325E97">
        <w:rPr>
          <w:rFonts w:ascii="Times New Roman" w:eastAsia="宋体" w:hAnsi="Times New Roman" w:cs="Times New Roman"/>
          <w:sz w:val="24"/>
          <w:szCs w:val="24"/>
        </w:rPr>
        <w:t>adequate</w:t>
      </w:r>
      <w:r w:rsidR="00E475C0" w:rsidRPr="00E475C0">
        <w:rPr>
          <w:rFonts w:ascii="Times New Roman" w:eastAsia="宋体" w:hAnsi="Times New Roman" w:cs="Times New Roman" w:hint="eastAsia"/>
          <w:sz w:val="24"/>
          <w:szCs w:val="24"/>
        </w:rPr>
        <w:t xml:space="preserve"> understanding of the source text and its background lays a solid foundation for the translation.</w:t>
      </w:r>
    </w:p>
    <w:p w14:paraId="6938CFD7" w14:textId="061185B6" w:rsidR="00B015CF" w:rsidRPr="00325E97" w:rsidRDefault="00B015CF"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 xml:space="preserve">Example </w:t>
      </w:r>
      <w:r w:rsidR="00C9125F" w:rsidRPr="00325E97">
        <w:rPr>
          <w:rFonts w:ascii="Times New Roman" w:eastAsia="宋体" w:hAnsi="Times New Roman" w:cs="Times New Roman"/>
          <w:b/>
          <w:bCs/>
          <w:sz w:val="24"/>
          <w:szCs w:val="24"/>
        </w:rPr>
        <w:t>1</w:t>
      </w:r>
    </w:p>
    <w:p w14:paraId="0926F2FC" w14:textId="4EBD43C6" w:rsidR="00B015CF" w:rsidRPr="00325E97" w:rsidRDefault="00CB520E"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Source text: </w:t>
      </w:r>
      <w:r w:rsidRPr="00325E97">
        <w:rPr>
          <w:rFonts w:ascii="Times New Roman" w:eastAsia="宋体" w:hAnsi="Times New Roman" w:cs="Times New Roman"/>
          <w:sz w:val="24"/>
          <w:szCs w:val="24"/>
        </w:rPr>
        <w:t>证据有二：一、钟永连一直寻到吴海英菜园，发现爪印消失于此；二、吴海英家飘出炖肉的香味。吴海英是不好惹的女人，喜欢打架，</w:t>
      </w:r>
      <w:r w:rsidRPr="00325E97">
        <w:rPr>
          <w:rFonts w:ascii="Times New Roman" w:eastAsia="宋体" w:hAnsi="Times New Roman" w:cs="Times New Roman"/>
          <w:sz w:val="24"/>
          <w:szCs w:val="24"/>
          <w:u w:val="single"/>
        </w:rPr>
        <w:t>打不过烧人屋</w:t>
      </w:r>
      <w:r w:rsidRPr="00325E97">
        <w:rPr>
          <w:rFonts w:ascii="Times New Roman" w:eastAsia="宋体" w:hAnsi="Times New Roman" w:cs="Times New Roman"/>
          <w:sz w:val="24"/>
          <w:szCs w:val="24"/>
        </w:rPr>
        <w:t>。</w:t>
      </w:r>
    </w:p>
    <w:p w14:paraId="4A842084" w14:textId="0565CDEB" w:rsidR="00CB520E" w:rsidRPr="00325E97" w:rsidRDefault="00CB520E"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Target text: </w:t>
      </w:r>
      <w:r w:rsidR="005F626E" w:rsidRPr="00325E97">
        <w:rPr>
          <w:rFonts w:ascii="Times New Roman" w:eastAsia="宋体" w:hAnsi="Times New Roman" w:cs="Times New Roman"/>
          <w:sz w:val="24"/>
          <w:szCs w:val="24"/>
        </w:rPr>
        <w:t>There were two pieces of incriminating evidence: first, a trail of claw-prints ended in Wu</w:t>
      </w:r>
      <w:r w:rsidR="000107E1" w:rsidRPr="00325E97">
        <w:rPr>
          <w:rFonts w:ascii="Times New Roman" w:eastAsia="宋体" w:hAnsi="Times New Roman" w:cs="Times New Roman"/>
          <w:sz w:val="24"/>
          <w:szCs w:val="24"/>
        </w:rPr>
        <w:t>’</w:t>
      </w:r>
      <w:r w:rsidR="005F626E" w:rsidRPr="00325E97">
        <w:rPr>
          <w:rFonts w:ascii="Times New Roman" w:eastAsia="宋体" w:hAnsi="Times New Roman" w:cs="Times New Roman"/>
          <w:sz w:val="24"/>
          <w:szCs w:val="24"/>
        </w:rPr>
        <w:t>s vegetable garden; second, her house smelled of stew. Wu Haiying was not a woman you wanted to get on the wrong side of: she liked a fight,</w:t>
      </w:r>
      <w:r w:rsidR="12A185C7" w:rsidRPr="00325E97">
        <w:rPr>
          <w:rFonts w:ascii="Times New Roman" w:eastAsia="宋体" w:hAnsi="Times New Roman" w:cs="Times New Roman"/>
          <w:sz w:val="24"/>
          <w:szCs w:val="24"/>
        </w:rPr>
        <w:t xml:space="preserve"> </w:t>
      </w:r>
      <w:r w:rsidR="005F626E" w:rsidRPr="00325E97">
        <w:rPr>
          <w:rFonts w:ascii="Times New Roman" w:eastAsia="宋体" w:hAnsi="Times New Roman" w:cs="Times New Roman"/>
          <w:sz w:val="24"/>
          <w:szCs w:val="24"/>
        </w:rPr>
        <w:t xml:space="preserve">and </w:t>
      </w:r>
      <w:r w:rsidR="005F626E" w:rsidRPr="00325E97">
        <w:rPr>
          <w:rFonts w:ascii="Times New Roman" w:eastAsia="宋体" w:hAnsi="Times New Roman" w:cs="Times New Roman"/>
          <w:sz w:val="24"/>
          <w:szCs w:val="24"/>
          <w:u w:val="single"/>
        </w:rPr>
        <w:t>would probably burn your house down too if she felt like pursuing the quarrel</w:t>
      </w:r>
      <w:r w:rsidR="005F626E" w:rsidRPr="00325E97">
        <w:rPr>
          <w:rFonts w:ascii="Times New Roman" w:eastAsia="宋体" w:hAnsi="Times New Roman" w:cs="Times New Roman"/>
          <w:sz w:val="24"/>
          <w:szCs w:val="24"/>
        </w:rPr>
        <w:t>.</w:t>
      </w:r>
    </w:p>
    <w:p w14:paraId="04AC98A0" w14:textId="6E1A2A36" w:rsidR="00894D4A" w:rsidRPr="00325E97" w:rsidRDefault="4EA04AD1"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Pr="00325E97">
        <w:rPr>
          <w:rFonts w:ascii="Times New Roman" w:eastAsia="宋体" w:hAnsi="Times New Roman" w:cs="Times New Roman"/>
          <w:sz w:val="24"/>
          <w:szCs w:val="24"/>
        </w:rPr>
        <w:t>I</w:t>
      </w:r>
      <w:r w:rsidR="5DEF4648" w:rsidRPr="00325E97">
        <w:rPr>
          <w:rFonts w:ascii="Times New Roman" w:eastAsia="宋体" w:hAnsi="Times New Roman" w:cs="Times New Roman"/>
          <w:sz w:val="24"/>
          <w:szCs w:val="24"/>
        </w:rPr>
        <w:t>n this example</w:t>
      </w:r>
      <w:r w:rsidR="2CD57AA2" w:rsidRPr="00325E97">
        <w:rPr>
          <w:rFonts w:ascii="Times New Roman" w:eastAsia="宋体" w:hAnsi="Times New Roman" w:cs="Times New Roman"/>
          <w:sz w:val="24"/>
          <w:szCs w:val="24"/>
        </w:rPr>
        <w:t xml:space="preserve">, </w:t>
      </w:r>
      <w:r w:rsidR="0040557E" w:rsidRPr="00325E97">
        <w:rPr>
          <w:rFonts w:ascii="Times New Roman" w:eastAsia="宋体" w:hAnsi="Times New Roman" w:cs="Times New Roman"/>
          <w:sz w:val="24"/>
          <w:szCs w:val="24"/>
        </w:rPr>
        <w:t>the last sentence</w:t>
      </w:r>
      <w:r w:rsidR="001958D0" w:rsidRPr="00325E97">
        <w:rPr>
          <w:rFonts w:ascii="Times New Roman" w:eastAsia="宋体" w:hAnsi="Times New Roman" w:cs="Times New Roman"/>
          <w:sz w:val="24"/>
          <w:szCs w:val="24"/>
        </w:rPr>
        <w:t xml:space="preserve"> “</w:t>
      </w:r>
      <w:r w:rsidR="00BE54C6" w:rsidRPr="00325E97">
        <w:rPr>
          <w:rFonts w:ascii="Times New Roman" w:eastAsia="宋体" w:hAnsi="Times New Roman" w:cs="Times New Roman"/>
          <w:sz w:val="24"/>
          <w:szCs w:val="24"/>
        </w:rPr>
        <w:t>吴海英是不好惹的女人，喜欢打架，打不过烧人屋</w:t>
      </w:r>
      <w:r w:rsidR="001958D0" w:rsidRPr="00325E97">
        <w:rPr>
          <w:rFonts w:ascii="Times New Roman" w:eastAsia="宋体" w:hAnsi="Times New Roman" w:cs="Times New Roman"/>
          <w:sz w:val="24"/>
          <w:szCs w:val="24"/>
        </w:rPr>
        <w:t>” i</w:t>
      </w:r>
      <w:r w:rsidR="0040557E" w:rsidRPr="00325E97">
        <w:rPr>
          <w:rFonts w:ascii="Times New Roman" w:eastAsia="宋体" w:hAnsi="Times New Roman" w:cs="Times New Roman"/>
          <w:sz w:val="24"/>
          <w:szCs w:val="24"/>
        </w:rPr>
        <w:t>n Chin</w:t>
      </w:r>
      <w:r w:rsidR="00060346" w:rsidRPr="00325E97">
        <w:rPr>
          <w:rFonts w:ascii="Times New Roman" w:eastAsia="宋体" w:hAnsi="Times New Roman" w:cs="Times New Roman"/>
          <w:sz w:val="24"/>
          <w:szCs w:val="24"/>
        </w:rPr>
        <w:t>ese</w:t>
      </w:r>
      <w:r w:rsidR="0040557E" w:rsidRPr="00325E97">
        <w:rPr>
          <w:rFonts w:ascii="Times New Roman" w:eastAsia="宋体" w:hAnsi="Times New Roman" w:cs="Times New Roman"/>
          <w:sz w:val="24"/>
          <w:szCs w:val="24"/>
        </w:rPr>
        <w:t xml:space="preserve"> is to describe </w:t>
      </w:r>
      <w:r w:rsidR="00060346" w:rsidRPr="00325E97">
        <w:rPr>
          <w:rFonts w:ascii="Times New Roman" w:eastAsia="宋体" w:hAnsi="Times New Roman" w:cs="Times New Roman"/>
          <w:sz w:val="24"/>
          <w:szCs w:val="24"/>
        </w:rPr>
        <w:t>Wu H</w:t>
      </w:r>
      <w:r w:rsidR="000829A0" w:rsidRPr="00325E97">
        <w:rPr>
          <w:rFonts w:ascii="Times New Roman" w:eastAsia="宋体" w:hAnsi="Times New Roman" w:cs="Times New Roman"/>
          <w:sz w:val="24"/>
          <w:szCs w:val="24"/>
        </w:rPr>
        <w:t>ai</w:t>
      </w:r>
      <w:r w:rsidR="00060346" w:rsidRPr="00325E97">
        <w:rPr>
          <w:rFonts w:ascii="Times New Roman" w:eastAsia="宋体" w:hAnsi="Times New Roman" w:cs="Times New Roman"/>
          <w:sz w:val="24"/>
          <w:szCs w:val="24"/>
        </w:rPr>
        <w:t>ying’s personality</w:t>
      </w:r>
      <w:r w:rsidR="008321A9" w:rsidRPr="00325E97">
        <w:rPr>
          <w:rFonts w:ascii="Times New Roman" w:eastAsia="宋体" w:hAnsi="Times New Roman" w:cs="Times New Roman"/>
          <w:sz w:val="24"/>
          <w:szCs w:val="24"/>
        </w:rPr>
        <w:t xml:space="preserve">. </w:t>
      </w:r>
      <w:r w:rsidR="00894D4A" w:rsidRPr="00325E97">
        <w:rPr>
          <w:rFonts w:ascii="Times New Roman" w:eastAsia="宋体" w:hAnsi="Times New Roman" w:cs="Times New Roman"/>
          <w:sz w:val="24"/>
          <w:szCs w:val="24"/>
        </w:rPr>
        <w:t>It conveys that she is not a woman to be trifled with and enjoys fighting.</w:t>
      </w:r>
      <w:r w:rsidR="0098679E" w:rsidRPr="00325E97">
        <w:rPr>
          <w:rFonts w:ascii="Times New Roman" w:eastAsia="宋体" w:hAnsi="Times New Roman" w:cs="Times New Roman"/>
          <w:sz w:val="24"/>
          <w:szCs w:val="24"/>
        </w:rPr>
        <w:t xml:space="preserve"> </w:t>
      </w:r>
      <w:r w:rsidR="006656B6" w:rsidRPr="00325E97">
        <w:rPr>
          <w:rFonts w:ascii="Times New Roman" w:eastAsia="宋体" w:hAnsi="Times New Roman" w:cs="Times New Roman"/>
          <w:sz w:val="24"/>
          <w:szCs w:val="24"/>
        </w:rPr>
        <w:t xml:space="preserve">The clause </w:t>
      </w:r>
      <w:r w:rsidR="0098679E" w:rsidRPr="00325E97">
        <w:rPr>
          <w:rFonts w:ascii="Times New Roman" w:eastAsia="宋体" w:hAnsi="Times New Roman" w:cs="Times New Roman"/>
          <w:sz w:val="24"/>
          <w:szCs w:val="24"/>
        </w:rPr>
        <w:t>“</w:t>
      </w:r>
      <w:r w:rsidR="0098679E" w:rsidRPr="00325E97">
        <w:rPr>
          <w:rFonts w:ascii="Times New Roman" w:eastAsia="宋体" w:hAnsi="Times New Roman" w:cs="Times New Roman"/>
          <w:sz w:val="24"/>
          <w:szCs w:val="24"/>
        </w:rPr>
        <w:t>打不过烧人屋</w:t>
      </w:r>
      <w:r w:rsidR="0098679E" w:rsidRPr="00325E97">
        <w:rPr>
          <w:rFonts w:ascii="Times New Roman" w:eastAsia="宋体" w:hAnsi="Times New Roman" w:cs="Times New Roman"/>
          <w:sz w:val="24"/>
          <w:szCs w:val="24"/>
        </w:rPr>
        <w:t>” implies that when Wu Haiying engages in a quarrel and finds herself at a disadvantage, she might resort to drastic measures, such as burning down her opponent</w:t>
      </w:r>
      <w:r w:rsidR="006656B6" w:rsidRPr="00325E97">
        <w:rPr>
          <w:rFonts w:ascii="Times New Roman" w:eastAsia="宋体" w:hAnsi="Times New Roman" w:cs="Times New Roman"/>
          <w:sz w:val="24"/>
          <w:szCs w:val="24"/>
        </w:rPr>
        <w:t>’</w:t>
      </w:r>
      <w:r w:rsidR="0098679E" w:rsidRPr="00325E97">
        <w:rPr>
          <w:rFonts w:ascii="Times New Roman" w:eastAsia="宋体" w:hAnsi="Times New Roman" w:cs="Times New Roman"/>
          <w:sz w:val="24"/>
          <w:szCs w:val="24"/>
        </w:rPr>
        <w:t>s house.</w:t>
      </w:r>
      <w:r w:rsidR="006656B6" w:rsidRPr="00325E97">
        <w:rPr>
          <w:rFonts w:ascii="Times New Roman" w:eastAsia="宋体" w:hAnsi="Times New Roman" w:cs="Times New Roman"/>
          <w:sz w:val="24"/>
          <w:szCs w:val="24"/>
        </w:rPr>
        <w:t xml:space="preserve"> However, the translation seems to portray her as someone actively seeking conflict and destruction, which </w:t>
      </w:r>
      <w:r w:rsidR="00EE58F7" w:rsidRPr="00325E97">
        <w:rPr>
          <w:rFonts w:ascii="Times New Roman" w:eastAsia="宋体" w:hAnsi="Times New Roman" w:cs="Times New Roman"/>
          <w:sz w:val="24"/>
          <w:szCs w:val="24"/>
        </w:rPr>
        <w:t>sketche</w:t>
      </w:r>
      <w:r w:rsidR="006656B6" w:rsidRPr="00325E97">
        <w:rPr>
          <w:rFonts w:ascii="Times New Roman" w:eastAsia="宋体" w:hAnsi="Times New Roman" w:cs="Times New Roman"/>
          <w:sz w:val="24"/>
          <w:szCs w:val="24"/>
        </w:rPr>
        <w:t>s her as more aggressive than intended in the original text.</w:t>
      </w:r>
    </w:p>
    <w:p w14:paraId="1EBA0401" w14:textId="19CAC7EA" w:rsidR="0082592C" w:rsidRPr="00325E97" w:rsidRDefault="0082592C"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lastRenderedPageBreak/>
        <w:t xml:space="preserve">This discrepancy suggests that the translator may not have an adequate understanding of the source text. The main reason for this unsatisfactory translation arises from misunderstanding of the source text. That’s why comprehension is the key </w:t>
      </w:r>
      <w:r w:rsidR="00532A8F" w:rsidRPr="00325E97">
        <w:rPr>
          <w:rFonts w:ascii="Times New Roman" w:eastAsia="宋体" w:hAnsi="Times New Roman" w:cs="Times New Roman"/>
          <w:sz w:val="24"/>
          <w:szCs w:val="24"/>
        </w:rPr>
        <w:t xml:space="preserve">and initial </w:t>
      </w:r>
      <w:r w:rsidRPr="00325E97">
        <w:rPr>
          <w:rFonts w:ascii="Times New Roman" w:eastAsia="宋体" w:hAnsi="Times New Roman" w:cs="Times New Roman"/>
          <w:sz w:val="24"/>
          <w:szCs w:val="24"/>
        </w:rPr>
        <w:t>step in the process of translation, as it forms the foundation for expression and adaptation in the target language.</w:t>
      </w:r>
    </w:p>
    <w:p w14:paraId="33AE96D4" w14:textId="55551D9B" w:rsidR="00794B1D" w:rsidRPr="00325E97" w:rsidRDefault="00794B1D"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Example</w:t>
      </w:r>
      <w:r w:rsidR="00C9125F" w:rsidRPr="00325E97">
        <w:rPr>
          <w:rFonts w:ascii="Times New Roman" w:eastAsia="宋体" w:hAnsi="Times New Roman" w:cs="Times New Roman"/>
          <w:b/>
          <w:bCs/>
          <w:sz w:val="24"/>
          <w:szCs w:val="24"/>
        </w:rPr>
        <w:t xml:space="preserve"> 2</w:t>
      </w:r>
    </w:p>
    <w:p w14:paraId="13061DA2" w14:textId="3A05A3B3" w:rsidR="00FF7121" w:rsidRPr="00325E97" w:rsidRDefault="00794B1D"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Source text:</w:t>
      </w:r>
      <w:r w:rsidR="000178D5">
        <w:rPr>
          <w:rFonts w:ascii="Times New Roman" w:eastAsia="宋体" w:hAnsi="Times New Roman" w:cs="Times New Roman" w:hint="eastAsia"/>
          <w:b/>
          <w:bCs/>
          <w:sz w:val="24"/>
          <w:szCs w:val="24"/>
        </w:rPr>
        <w:t xml:space="preserve"> </w:t>
      </w:r>
      <w:r w:rsidR="00C23C9E" w:rsidRPr="00325E97">
        <w:rPr>
          <w:rFonts w:ascii="Times New Roman" w:eastAsia="宋体" w:hAnsi="Times New Roman" w:cs="Times New Roman"/>
          <w:sz w:val="24"/>
          <w:szCs w:val="24"/>
        </w:rPr>
        <w:t>在重新遇见吴海英时她抬头挺胸，像对方一样轻蔑。后来性起，还在篱笆上扎薄膜，防止</w:t>
      </w:r>
      <w:r w:rsidR="00C23C9E" w:rsidRPr="00325E97">
        <w:rPr>
          <w:rFonts w:ascii="Times New Roman" w:eastAsia="宋体" w:hAnsi="Times New Roman" w:cs="Times New Roman"/>
          <w:sz w:val="24"/>
          <w:szCs w:val="24"/>
          <w:u w:val="single"/>
        </w:rPr>
        <w:t>鸡</w:t>
      </w:r>
      <w:r w:rsidR="00C23C9E" w:rsidRPr="00325E97">
        <w:rPr>
          <w:rFonts w:ascii="Times New Roman" w:eastAsia="宋体" w:hAnsi="Times New Roman" w:cs="Times New Roman"/>
          <w:sz w:val="24"/>
          <w:szCs w:val="24"/>
        </w:rPr>
        <w:t>飞走，并让女婿在每只鸡腿的红布条上写字：偷鸡者死。</w:t>
      </w:r>
    </w:p>
    <w:p w14:paraId="6D65EEF7" w14:textId="4D020BFE" w:rsidR="00FF7121" w:rsidRPr="00325E97" w:rsidRDefault="00C23C9E"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Target text: </w:t>
      </w:r>
      <w:r w:rsidR="00FF7121" w:rsidRPr="00325E97">
        <w:rPr>
          <w:rFonts w:ascii="Times New Roman" w:eastAsia="宋体" w:hAnsi="Times New Roman" w:cs="Times New Roman"/>
          <w:sz w:val="24"/>
          <w:szCs w:val="24"/>
        </w:rPr>
        <w:t xml:space="preserve">Whenever the two women encountered each other, Zhong would strive to match her antagonist’s look of contempt. She stretched some sheet plastic over the fence around the chicken coop, to prevent </w:t>
      </w:r>
      <w:r w:rsidR="00FF7121" w:rsidRPr="00325E97">
        <w:rPr>
          <w:rFonts w:ascii="Times New Roman" w:eastAsia="宋体" w:hAnsi="Times New Roman" w:cs="Times New Roman"/>
          <w:sz w:val="24"/>
          <w:szCs w:val="24"/>
          <w:u w:val="single"/>
        </w:rPr>
        <w:t>the birds</w:t>
      </w:r>
      <w:r w:rsidR="00FF7121" w:rsidRPr="00325E97">
        <w:rPr>
          <w:rFonts w:ascii="Times New Roman" w:eastAsia="宋体" w:hAnsi="Times New Roman" w:cs="Times New Roman"/>
          <w:b/>
          <w:bCs/>
          <w:sz w:val="24"/>
          <w:szCs w:val="24"/>
        </w:rPr>
        <w:t xml:space="preserve"> </w:t>
      </w:r>
      <w:r w:rsidR="00FF7121" w:rsidRPr="00325E97">
        <w:rPr>
          <w:rFonts w:ascii="Times New Roman" w:eastAsia="宋体" w:hAnsi="Times New Roman" w:cs="Times New Roman"/>
          <w:sz w:val="24"/>
          <w:szCs w:val="24"/>
        </w:rPr>
        <w:t>from flying away, and asked her son-in-law to write “Death to thieves” on the strip of red cloth wrapped around every chicken’s leg.</w:t>
      </w:r>
    </w:p>
    <w:p w14:paraId="09867621" w14:textId="67AC0328" w:rsidR="0023771D" w:rsidRPr="00325E97" w:rsidRDefault="0058141C"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00283A6B" w:rsidRPr="00325E97">
        <w:rPr>
          <w:rFonts w:ascii="Times New Roman" w:eastAsia="宋体" w:hAnsi="Times New Roman" w:cs="Times New Roman"/>
          <w:sz w:val="24"/>
          <w:szCs w:val="24"/>
        </w:rPr>
        <w:t>In this example, the underlined word “</w:t>
      </w:r>
      <w:r w:rsidR="00283A6B" w:rsidRPr="00325E97">
        <w:rPr>
          <w:rFonts w:ascii="Times New Roman" w:eastAsia="宋体" w:hAnsi="Times New Roman" w:cs="Times New Roman"/>
          <w:sz w:val="24"/>
          <w:szCs w:val="24"/>
        </w:rPr>
        <w:t>鸡</w:t>
      </w:r>
      <w:r w:rsidR="00283A6B" w:rsidRPr="00325E97">
        <w:rPr>
          <w:rFonts w:ascii="Times New Roman" w:eastAsia="宋体" w:hAnsi="Times New Roman" w:cs="Times New Roman"/>
          <w:sz w:val="24"/>
          <w:szCs w:val="24"/>
        </w:rPr>
        <w:t>” is rendered into “birds”</w:t>
      </w:r>
      <w:r w:rsidR="00283A6B" w:rsidRPr="00325E97">
        <w:rPr>
          <w:rFonts w:ascii="Times New Roman" w:hAnsi="Times New Roman" w:cs="Times New Roman"/>
        </w:rPr>
        <w:t xml:space="preserve"> </w:t>
      </w:r>
      <w:r w:rsidR="00283A6B" w:rsidRPr="00325E97">
        <w:rPr>
          <w:rFonts w:ascii="Times New Roman" w:eastAsia="宋体" w:hAnsi="Times New Roman" w:cs="Times New Roman"/>
          <w:sz w:val="24"/>
          <w:szCs w:val="24"/>
        </w:rPr>
        <w:t xml:space="preserve">in the translation. This </w:t>
      </w:r>
      <w:r w:rsidR="00756D93" w:rsidRPr="00325E97">
        <w:rPr>
          <w:rFonts w:ascii="Times New Roman" w:eastAsia="宋体" w:hAnsi="Times New Roman" w:cs="Times New Roman"/>
          <w:sz w:val="24"/>
          <w:szCs w:val="24"/>
        </w:rPr>
        <w:t>mistake</w:t>
      </w:r>
      <w:r w:rsidR="00283A6B" w:rsidRPr="00325E97">
        <w:rPr>
          <w:rFonts w:ascii="Times New Roman" w:eastAsia="宋体" w:hAnsi="Times New Roman" w:cs="Times New Roman"/>
          <w:sz w:val="24"/>
          <w:szCs w:val="24"/>
        </w:rPr>
        <w:t xml:space="preserve"> is seen as avoidable, as a more straightforward, word-for-word translation could be used. While this may not pose a significant issue for the overall translation, it</w:t>
      </w:r>
      <w:r w:rsidR="00224263" w:rsidRPr="00325E97">
        <w:rPr>
          <w:rFonts w:ascii="Times New Roman" w:eastAsia="宋体" w:hAnsi="Times New Roman" w:cs="Times New Roman"/>
          <w:sz w:val="24"/>
          <w:szCs w:val="24"/>
        </w:rPr>
        <w:t>’</w:t>
      </w:r>
      <w:r w:rsidR="00283A6B" w:rsidRPr="00325E97">
        <w:rPr>
          <w:rFonts w:ascii="Times New Roman" w:eastAsia="宋体" w:hAnsi="Times New Roman" w:cs="Times New Roman"/>
          <w:sz w:val="24"/>
          <w:szCs w:val="24"/>
        </w:rPr>
        <w:t xml:space="preserve">s important to note that the story begins with a </w:t>
      </w:r>
      <w:r w:rsidR="00A30016" w:rsidRPr="00325E97">
        <w:rPr>
          <w:rFonts w:ascii="Times New Roman" w:eastAsia="宋体" w:hAnsi="Times New Roman" w:cs="Times New Roman"/>
          <w:sz w:val="24"/>
          <w:szCs w:val="24"/>
        </w:rPr>
        <w:t>chicken</w:t>
      </w:r>
      <w:r w:rsidR="00283A6B" w:rsidRPr="00325E97">
        <w:rPr>
          <w:rFonts w:ascii="Times New Roman" w:eastAsia="宋体" w:hAnsi="Times New Roman" w:cs="Times New Roman"/>
          <w:sz w:val="24"/>
          <w:szCs w:val="24"/>
        </w:rPr>
        <w:t xml:space="preserve">, which serves as the catalyst for the conflict that escalates into a fight, driving the plot forward. </w:t>
      </w:r>
      <w:r w:rsidR="0023771D" w:rsidRPr="00325E97">
        <w:rPr>
          <w:rFonts w:ascii="Times New Roman" w:eastAsia="宋体" w:hAnsi="Times New Roman" w:cs="Times New Roman"/>
          <w:sz w:val="24"/>
          <w:szCs w:val="24"/>
        </w:rPr>
        <w:t>Here is not to criticize the mistake, but to investigate how it happens.</w:t>
      </w:r>
    </w:p>
    <w:p w14:paraId="3D3558A5" w14:textId="2C2519BD" w:rsidR="00CC6D6B" w:rsidRDefault="00283A6B"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The mistake may stem from the cultural and social background of the translator. In the Chinese countryside, there is a tradition for villagers to maintain vegetable gardens and to raise poultry in their yards</w:t>
      </w:r>
      <w:r w:rsidR="008425C3" w:rsidRPr="00325E97">
        <w:rPr>
          <w:rFonts w:ascii="Times New Roman" w:eastAsia="宋体" w:hAnsi="Times New Roman" w:cs="Times New Roman"/>
          <w:sz w:val="24"/>
          <w:szCs w:val="24"/>
        </w:rPr>
        <w:t xml:space="preserve"> </w:t>
      </w:r>
      <w:r w:rsidR="009E146C" w:rsidRPr="00325E97">
        <w:rPr>
          <w:rFonts w:ascii="Times New Roman" w:eastAsia="宋体" w:hAnsi="Times New Roman" w:cs="Times New Roman"/>
          <w:sz w:val="24"/>
          <w:szCs w:val="24"/>
        </w:rPr>
        <w:t>for family self-sufficiency</w:t>
      </w:r>
      <w:r w:rsidRPr="00325E97">
        <w:rPr>
          <w:rFonts w:ascii="Times New Roman" w:eastAsia="宋体" w:hAnsi="Times New Roman" w:cs="Times New Roman"/>
          <w:sz w:val="24"/>
          <w:szCs w:val="24"/>
        </w:rPr>
        <w:t xml:space="preserve">. However, the translator is a British scholar with an academic background, potentially lacking familiarity with the </w:t>
      </w:r>
      <w:r w:rsidR="00CA1F84" w:rsidRPr="00325E97">
        <w:rPr>
          <w:rFonts w:ascii="Times New Roman" w:eastAsia="宋体" w:hAnsi="Times New Roman" w:cs="Times New Roman"/>
          <w:sz w:val="24"/>
          <w:szCs w:val="24"/>
        </w:rPr>
        <w:t>self-supporting and self-sufficient</w:t>
      </w:r>
      <w:r w:rsidRPr="00325E97">
        <w:rPr>
          <w:rFonts w:ascii="Times New Roman" w:eastAsia="宋体" w:hAnsi="Times New Roman" w:cs="Times New Roman"/>
          <w:sz w:val="24"/>
          <w:szCs w:val="24"/>
        </w:rPr>
        <w:t xml:space="preserve"> rural economy of the Chinese countryside. This gap in understanding may have contributed to the minor inaccuracies in the translation.</w:t>
      </w:r>
    </w:p>
    <w:p w14:paraId="00E3D023" w14:textId="7E8B8B26" w:rsidR="00753392" w:rsidRPr="00325E97" w:rsidRDefault="00753392" w:rsidP="00753392">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 xml:space="preserve">Example </w:t>
      </w:r>
      <w:r>
        <w:rPr>
          <w:rFonts w:ascii="Times New Roman" w:eastAsia="宋体" w:hAnsi="Times New Roman" w:cs="Times New Roman" w:hint="eastAsia"/>
          <w:b/>
          <w:bCs/>
          <w:sz w:val="24"/>
          <w:szCs w:val="24"/>
        </w:rPr>
        <w:t>3</w:t>
      </w:r>
    </w:p>
    <w:p w14:paraId="2742B7EC" w14:textId="3405050D" w:rsidR="00753392" w:rsidRDefault="00753392" w:rsidP="00B5462B">
      <w:pPr>
        <w:spacing w:line="360" w:lineRule="auto"/>
        <w:rPr>
          <w:rFonts w:ascii="Times New Roman" w:eastAsia="宋体" w:hAnsi="Times New Roman" w:cs="Times New Roman"/>
          <w:sz w:val="24"/>
          <w:szCs w:val="24"/>
          <w:lang w:val="en-US"/>
        </w:rPr>
      </w:pPr>
      <w:r w:rsidRPr="00325E97">
        <w:rPr>
          <w:rFonts w:ascii="Times New Roman" w:eastAsia="宋体" w:hAnsi="Times New Roman" w:cs="Times New Roman"/>
          <w:b/>
          <w:bCs/>
          <w:sz w:val="24"/>
          <w:szCs w:val="24"/>
        </w:rPr>
        <w:t>Source text:</w:t>
      </w:r>
      <w:r w:rsidR="000178D5">
        <w:rPr>
          <w:rFonts w:ascii="Times New Roman" w:eastAsia="宋体" w:hAnsi="Times New Roman" w:cs="Times New Roman" w:hint="eastAsia"/>
          <w:b/>
          <w:bCs/>
          <w:sz w:val="24"/>
          <w:szCs w:val="24"/>
        </w:rPr>
        <w:t xml:space="preserve"> </w:t>
      </w:r>
      <w:r w:rsidRPr="00753392">
        <w:rPr>
          <w:rFonts w:ascii="Times New Roman" w:eastAsia="宋体" w:hAnsi="Times New Roman" w:cs="Times New Roman" w:hint="eastAsia"/>
          <w:sz w:val="24"/>
          <w:szCs w:val="24"/>
          <w:lang w:val="en-US"/>
        </w:rPr>
        <w:t>国峰是</w:t>
      </w:r>
      <w:r w:rsidRPr="000178D5">
        <w:rPr>
          <w:rFonts w:ascii="Times New Roman" w:eastAsia="宋体" w:hAnsi="Times New Roman" w:cs="Times New Roman" w:hint="eastAsia"/>
          <w:sz w:val="24"/>
          <w:szCs w:val="24"/>
          <w:lang w:val="en-US"/>
        </w:rPr>
        <w:t>冷性的人</w:t>
      </w:r>
      <w:r w:rsidRPr="00753392">
        <w:rPr>
          <w:rFonts w:ascii="Times New Roman" w:eastAsia="宋体" w:hAnsi="Times New Roman" w:cs="Times New Roman" w:hint="eastAsia"/>
          <w:sz w:val="24"/>
          <w:szCs w:val="24"/>
          <w:lang w:val="en-US"/>
        </w:rPr>
        <w:t>，从来不说在哪里打工，也不打电话。要是担心，他就说，“你一把老骨头，我不担心你你倒担心我，是不是吃撑了？”</w:t>
      </w:r>
      <w:r w:rsidRPr="00D952B7">
        <w:rPr>
          <w:rFonts w:ascii="Times New Roman" w:eastAsia="宋体" w:hAnsi="Times New Roman" w:cs="Times New Roman" w:hint="eastAsia"/>
          <w:sz w:val="24"/>
          <w:szCs w:val="24"/>
          <w:u w:val="single"/>
          <w:lang w:val="en-US"/>
        </w:rPr>
        <w:t>有年春节</w:t>
      </w:r>
      <w:r w:rsidRPr="00753392">
        <w:rPr>
          <w:rFonts w:ascii="Times New Roman" w:eastAsia="宋体" w:hAnsi="Times New Roman" w:cs="Times New Roman" w:hint="eastAsia"/>
          <w:sz w:val="24"/>
          <w:szCs w:val="24"/>
          <w:lang w:val="en-US"/>
        </w:rPr>
        <w:t>他去镇上玩，天黑才赤脚跑回，脸上有伤口，但就是不告诉钟永连发生了什么事。</w:t>
      </w:r>
    </w:p>
    <w:p w14:paraId="6523F920" w14:textId="0036A322" w:rsidR="00753392" w:rsidRDefault="00753392" w:rsidP="00B5462B">
      <w:pPr>
        <w:spacing w:line="360" w:lineRule="auto"/>
        <w:rPr>
          <w:rFonts w:ascii="Times New Roman" w:eastAsia="宋体" w:hAnsi="Times New Roman" w:cs="Times New Roman"/>
          <w:sz w:val="24"/>
          <w:szCs w:val="24"/>
          <w:lang w:val="en-US"/>
        </w:rPr>
      </w:pPr>
      <w:r w:rsidRPr="00325E97">
        <w:rPr>
          <w:rFonts w:ascii="Times New Roman" w:eastAsia="宋体" w:hAnsi="Times New Roman" w:cs="Times New Roman"/>
          <w:b/>
          <w:bCs/>
          <w:sz w:val="24"/>
          <w:szCs w:val="24"/>
        </w:rPr>
        <w:t xml:space="preserve">Target text: </w:t>
      </w:r>
      <w:r w:rsidRPr="00753392">
        <w:rPr>
          <w:rFonts w:ascii="Times New Roman" w:eastAsia="宋体" w:hAnsi="Times New Roman" w:cs="Times New Roman" w:hint="eastAsia"/>
          <w:sz w:val="24"/>
          <w:szCs w:val="24"/>
          <w:lang w:val="en-US"/>
        </w:rPr>
        <w:t>Guo Feng had always been a</w:t>
      </w:r>
      <w:r w:rsidRPr="000178D5">
        <w:rPr>
          <w:rFonts w:ascii="Times New Roman" w:eastAsia="宋体" w:hAnsi="Times New Roman" w:cs="Times New Roman" w:hint="eastAsia"/>
          <w:sz w:val="24"/>
          <w:szCs w:val="24"/>
          <w:lang w:val="en-US"/>
        </w:rPr>
        <w:t xml:space="preserve"> loner: </w:t>
      </w:r>
      <w:r w:rsidRPr="00753392">
        <w:rPr>
          <w:rFonts w:ascii="Times New Roman" w:eastAsia="宋体" w:hAnsi="Times New Roman" w:cs="Times New Roman" w:hint="eastAsia"/>
          <w:sz w:val="24"/>
          <w:szCs w:val="24"/>
          <w:lang w:val="en-US"/>
        </w:rPr>
        <w:t xml:space="preserve">he never told his mother where he was </w:t>
      </w:r>
      <w:r w:rsidRPr="00753392">
        <w:rPr>
          <w:rFonts w:ascii="Times New Roman" w:eastAsia="宋体" w:hAnsi="Times New Roman" w:cs="Times New Roman" w:hint="eastAsia"/>
          <w:sz w:val="24"/>
          <w:szCs w:val="24"/>
          <w:lang w:val="en-US"/>
        </w:rPr>
        <w:lastRenderedPageBreak/>
        <w:t xml:space="preserve">working, or rang home. </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I don</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t care about you,</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 xml:space="preserve"> he</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 xml:space="preserve">d say if she ever admitted to being anxious about him. </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Haven</w:t>
      </w:r>
      <w:r w:rsidR="00D952B7">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t you got better things to worry about?</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 xml:space="preserve"> </w:t>
      </w:r>
      <w:r w:rsidRPr="00D952B7">
        <w:rPr>
          <w:rFonts w:ascii="Times New Roman" w:eastAsia="宋体" w:hAnsi="Times New Roman" w:cs="Times New Roman" w:hint="eastAsia"/>
          <w:sz w:val="24"/>
          <w:szCs w:val="24"/>
          <w:u w:val="single"/>
          <w:lang w:val="en-US"/>
        </w:rPr>
        <w:t>Almost every year</w:t>
      </w:r>
      <w:r w:rsidRPr="00753392">
        <w:rPr>
          <w:rFonts w:ascii="Times New Roman" w:eastAsia="宋体" w:hAnsi="Times New Roman" w:cs="Times New Roman" w:hint="eastAsia"/>
          <w:sz w:val="24"/>
          <w:szCs w:val="24"/>
          <w:lang w:val="en-US"/>
        </w:rPr>
        <w:t xml:space="preserve"> he</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d go into town for New Year, wandering back long after dark: barefoot, his face bleeding. He</w:t>
      </w:r>
      <w:r>
        <w:rPr>
          <w:rFonts w:ascii="Times New Roman" w:eastAsia="宋体" w:hAnsi="Times New Roman" w:cs="Times New Roman"/>
          <w:sz w:val="24"/>
          <w:szCs w:val="24"/>
          <w:lang w:val="en-US"/>
        </w:rPr>
        <w:t>’</w:t>
      </w:r>
      <w:r w:rsidRPr="00753392">
        <w:rPr>
          <w:rFonts w:ascii="Times New Roman" w:eastAsia="宋体" w:hAnsi="Times New Roman" w:cs="Times New Roman" w:hint="eastAsia"/>
          <w:sz w:val="24"/>
          <w:szCs w:val="24"/>
          <w:lang w:val="en-US"/>
        </w:rPr>
        <w:t>d never tell her what had happened.</w:t>
      </w:r>
    </w:p>
    <w:p w14:paraId="2F2692C9" w14:textId="7E3CDEA7" w:rsidR="00EF5A5E" w:rsidRPr="00EF5A5E" w:rsidRDefault="00753392" w:rsidP="00EF5A5E">
      <w:pPr>
        <w:spacing w:line="360" w:lineRule="auto"/>
        <w:rPr>
          <w:rFonts w:ascii="Times New Roman" w:eastAsia="宋体" w:hAnsi="Times New Roman" w:cs="Times New Roman"/>
          <w:sz w:val="24"/>
          <w:szCs w:val="24"/>
          <w:lang w:val="en-US"/>
        </w:rPr>
      </w:pPr>
      <w:r w:rsidRPr="00753392">
        <w:rPr>
          <w:rFonts w:ascii="Times New Roman" w:eastAsia="宋体" w:hAnsi="Times New Roman" w:cs="Times New Roman" w:hint="eastAsia"/>
          <w:b/>
          <w:bCs/>
          <w:sz w:val="24"/>
          <w:szCs w:val="24"/>
          <w:lang w:val="en-US"/>
        </w:rPr>
        <w:t>Analysis:</w:t>
      </w:r>
      <w:r w:rsidR="000178D5">
        <w:rPr>
          <w:rFonts w:ascii="Times New Roman" w:eastAsia="宋体" w:hAnsi="Times New Roman" w:cs="Times New Roman" w:hint="eastAsia"/>
          <w:b/>
          <w:bCs/>
          <w:sz w:val="24"/>
          <w:szCs w:val="24"/>
          <w:lang w:val="en-US"/>
        </w:rPr>
        <w:t xml:space="preserve"> </w:t>
      </w:r>
      <w:r w:rsidR="00EF5A5E" w:rsidRPr="00EF5A5E">
        <w:rPr>
          <w:rFonts w:ascii="Times New Roman" w:eastAsia="宋体" w:hAnsi="Times New Roman" w:cs="Times New Roman" w:hint="eastAsia"/>
          <w:sz w:val="24"/>
          <w:szCs w:val="24"/>
          <w:lang w:val="en-US"/>
        </w:rPr>
        <w:t>In this example, the phras</w:t>
      </w:r>
      <w:r w:rsidR="00EF5A5E">
        <w:rPr>
          <w:rFonts w:ascii="Times New Roman" w:eastAsia="宋体" w:hAnsi="Times New Roman" w:cs="Times New Roman" w:hint="eastAsia"/>
          <w:sz w:val="24"/>
          <w:szCs w:val="24"/>
          <w:lang w:val="en-US"/>
        </w:rPr>
        <w:t xml:space="preserve">e </w:t>
      </w:r>
      <w:r w:rsidR="00EF5A5E">
        <w:rPr>
          <w:rFonts w:ascii="Times New Roman" w:eastAsia="宋体" w:hAnsi="Times New Roman" w:cs="Times New Roman"/>
          <w:sz w:val="24"/>
          <w:szCs w:val="24"/>
          <w:lang w:val="en-US"/>
        </w:rPr>
        <w:t>“</w:t>
      </w:r>
      <w:r w:rsidR="00EF5A5E" w:rsidRPr="00EF5A5E">
        <w:rPr>
          <w:rFonts w:ascii="Times New Roman" w:eastAsia="宋体" w:hAnsi="Times New Roman" w:cs="Times New Roman" w:hint="eastAsia"/>
          <w:sz w:val="24"/>
          <w:szCs w:val="24"/>
          <w:lang w:val="en-US"/>
        </w:rPr>
        <w:t>有年春节</w:t>
      </w:r>
      <w:r w:rsidR="00EF5A5E">
        <w:rPr>
          <w:rFonts w:ascii="Times New Roman" w:eastAsia="宋体" w:hAnsi="Times New Roman" w:cs="Times New Roman"/>
          <w:sz w:val="24"/>
          <w:szCs w:val="24"/>
          <w:lang w:val="en-US"/>
        </w:rPr>
        <w:t>”</w:t>
      </w:r>
      <w:r w:rsidR="00EF5A5E" w:rsidRPr="00EF5A5E">
        <w:rPr>
          <w:rFonts w:ascii="Times New Roman" w:eastAsia="宋体" w:hAnsi="Times New Roman" w:cs="Times New Roman" w:hint="eastAsia"/>
          <w:sz w:val="24"/>
          <w:szCs w:val="24"/>
          <w:lang w:val="en-US"/>
        </w:rPr>
        <w:t xml:space="preserve"> in Chinese </w:t>
      </w:r>
      <w:r w:rsidR="00EF5A5E">
        <w:rPr>
          <w:rFonts w:ascii="Times New Roman" w:eastAsia="宋体" w:hAnsi="Times New Roman" w:cs="Times New Roman" w:hint="eastAsia"/>
          <w:sz w:val="24"/>
          <w:szCs w:val="24"/>
          <w:lang w:val="en-US"/>
        </w:rPr>
        <w:t>means</w:t>
      </w:r>
      <w:r w:rsidR="00EF5A5E" w:rsidRPr="00EF5A5E">
        <w:rPr>
          <w:rFonts w:ascii="Times New Roman" w:eastAsia="宋体" w:hAnsi="Times New Roman" w:cs="Times New Roman" w:hint="eastAsia"/>
          <w:sz w:val="24"/>
          <w:szCs w:val="24"/>
          <w:lang w:val="en-US"/>
        </w:rPr>
        <w:t xml:space="preserve"> </w:t>
      </w:r>
      <w:r w:rsidR="00EF5A5E">
        <w:rPr>
          <w:rFonts w:ascii="Times New Roman" w:eastAsia="宋体" w:hAnsi="Times New Roman" w:cs="Times New Roman"/>
          <w:sz w:val="24"/>
          <w:szCs w:val="24"/>
          <w:lang w:val="en-US"/>
        </w:rPr>
        <w:t>“</w:t>
      </w:r>
      <w:r w:rsidR="00EF5A5E" w:rsidRPr="00EF5A5E">
        <w:rPr>
          <w:rFonts w:ascii="Times New Roman" w:eastAsia="宋体" w:hAnsi="Times New Roman" w:cs="Times New Roman" w:hint="eastAsia"/>
          <w:sz w:val="24"/>
          <w:szCs w:val="24"/>
          <w:lang w:val="en-US"/>
        </w:rPr>
        <w:t>one year</w:t>
      </w:r>
      <w:r w:rsidR="00EF5A5E">
        <w:rPr>
          <w:rFonts w:ascii="Times New Roman" w:eastAsia="宋体" w:hAnsi="Times New Roman" w:cs="Times New Roman"/>
          <w:sz w:val="24"/>
          <w:szCs w:val="24"/>
          <w:lang w:val="en-US"/>
        </w:rPr>
        <w:t>”</w:t>
      </w:r>
      <w:r w:rsidR="00EF5A5E">
        <w:rPr>
          <w:rFonts w:ascii="Times New Roman" w:eastAsia="宋体" w:hAnsi="Times New Roman" w:cs="Times New Roman" w:hint="eastAsia"/>
          <w:sz w:val="24"/>
          <w:szCs w:val="24"/>
          <w:lang w:val="en-US"/>
        </w:rPr>
        <w:t>,</w:t>
      </w:r>
      <w:r w:rsidR="00EF5A5E" w:rsidRPr="00EF5A5E">
        <w:rPr>
          <w:rFonts w:ascii="Times New Roman" w:eastAsia="宋体" w:hAnsi="Times New Roman" w:cs="Times New Roman" w:hint="eastAsia"/>
          <w:sz w:val="24"/>
          <w:szCs w:val="24"/>
          <w:lang w:val="en-US"/>
        </w:rPr>
        <w:t xml:space="preserve"> yet the translator renders it as </w:t>
      </w:r>
      <w:r w:rsidR="00EF5A5E">
        <w:rPr>
          <w:rFonts w:ascii="Times New Roman" w:eastAsia="宋体" w:hAnsi="Times New Roman" w:cs="Times New Roman"/>
          <w:sz w:val="24"/>
          <w:szCs w:val="24"/>
          <w:lang w:val="en-US"/>
        </w:rPr>
        <w:t>“</w:t>
      </w:r>
      <w:r w:rsidR="00EF5A5E" w:rsidRPr="00EF5A5E">
        <w:rPr>
          <w:rFonts w:ascii="Times New Roman" w:eastAsia="宋体" w:hAnsi="Times New Roman" w:cs="Times New Roman" w:hint="eastAsia"/>
          <w:sz w:val="24"/>
          <w:szCs w:val="24"/>
          <w:lang w:val="en-US"/>
        </w:rPr>
        <w:t>almost every year</w:t>
      </w:r>
      <w:r w:rsidR="00EF5A5E">
        <w:rPr>
          <w:rFonts w:ascii="Times New Roman" w:eastAsia="宋体" w:hAnsi="Times New Roman" w:cs="Times New Roman"/>
          <w:sz w:val="24"/>
          <w:szCs w:val="24"/>
          <w:lang w:val="en-US"/>
        </w:rPr>
        <w:t>”</w:t>
      </w:r>
      <w:r w:rsidR="00EF5A5E">
        <w:rPr>
          <w:rFonts w:ascii="Times New Roman" w:eastAsia="宋体" w:hAnsi="Times New Roman" w:cs="Times New Roman" w:hint="eastAsia"/>
          <w:sz w:val="24"/>
          <w:szCs w:val="24"/>
          <w:lang w:val="en-US"/>
        </w:rPr>
        <w:t>.</w:t>
      </w:r>
      <w:r w:rsidR="00EF5A5E" w:rsidRPr="00EF5A5E">
        <w:rPr>
          <w:rFonts w:ascii="Times New Roman" w:eastAsia="宋体" w:hAnsi="Times New Roman" w:cs="Times New Roman" w:hint="eastAsia"/>
          <w:sz w:val="24"/>
          <w:szCs w:val="24"/>
          <w:lang w:val="en-US"/>
        </w:rPr>
        <w:t xml:space="preserve"> This discrepancy highlights a significant difference in meaning. The translator appears to have interpreted the text based on personal understanding rather than adhering closely to the source </w:t>
      </w:r>
      <w:r w:rsidR="0082702E">
        <w:rPr>
          <w:rFonts w:ascii="Times New Roman" w:eastAsia="宋体" w:hAnsi="Times New Roman" w:cs="Times New Roman" w:hint="eastAsia"/>
          <w:sz w:val="24"/>
          <w:szCs w:val="24"/>
          <w:lang w:val="en-US"/>
        </w:rPr>
        <w:t>text</w:t>
      </w:r>
      <w:r w:rsidR="00EF5A5E" w:rsidRPr="00EF5A5E">
        <w:rPr>
          <w:rFonts w:ascii="Times New Roman" w:eastAsia="宋体" w:hAnsi="Times New Roman" w:cs="Times New Roman" w:hint="eastAsia"/>
          <w:sz w:val="24"/>
          <w:szCs w:val="24"/>
          <w:lang w:val="en-US"/>
        </w:rPr>
        <w:t xml:space="preserve">. Such a mistake could lead target readers to perceive Guofeng as a troublemaker or a gambler. </w:t>
      </w:r>
    </w:p>
    <w:p w14:paraId="6E72D5EC" w14:textId="7BB823C4" w:rsidR="00325953" w:rsidRDefault="007D0668" w:rsidP="00EF5A5E">
      <w:pPr>
        <w:spacing w:line="360" w:lineRule="auto"/>
        <w:rPr>
          <w:rFonts w:ascii="Times New Roman" w:eastAsia="宋体" w:hAnsi="Times New Roman" w:cs="Times New Roman"/>
          <w:sz w:val="24"/>
          <w:szCs w:val="24"/>
          <w:lang w:val="en-US"/>
        </w:rPr>
      </w:pPr>
      <w:r>
        <w:rPr>
          <w:rFonts w:ascii="Times New Roman" w:eastAsia="宋体" w:hAnsi="Times New Roman" w:cs="Times New Roman"/>
          <w:sz w:val="24"/>
          <w:szCs w:val="24"/>
          <w:lang w:val="en-US"/>
        </w:rPr>
        <w:t>Based on</w:t>
      </w:r>
      <w:r w:rsidR="00EF5A5E" w:rsidRPr="00EF5A5E">
        <w:rPr>
          <w:rFonts w:ascii="Times New Roman" w:eastAsia="宋体" w:hAnsi="Times New Roman" w:cs="Times New Roman" w:hint="eastAsia"/>
          <w:sz w:val="24"/>
          <w:szCs w:val="24"/>
          <w:lang w:val="en-US"/>
        </w:rPr>
        <w:t xml:space="preserve"> the context, the author likely intends to </w:t>
      </w:r>
      <w:r w:rsidR="00325953" w:rsidRPr="00325953">
        <w:rPr>
          <w:rFonts w:ascii="Times New Roman" w:eastAsia="宋体" w:hAnsi="Times New Roman" w:cs="Times New Roman" w:hint="eastAsia"/>
          <w:sz w:val="24"/>
          <w:szCs w:val="24"/>
          <w:lang w:val="en-US"/>
        </w:rPr>
        <w:t>portray gambling in rural areas</w:t>
      </w:r>
      <w:r w:rsidR="00325953">
        <w:rPr>
          <w:rFonts w:ascii="Times New Roman" w:eastAsia="宋体" w:hAnsi="Times New Roman" w:cs="Times New Roman" w:hint="eastAsia"/>
          <w:sz w:val="24"/>
          <w:szCs w:val="24"/>
          <w:lang w:val="en-US"/>
        </w:rPr>
        <w:t xml:space="preserve"> in winter</w:t>
      </w:r>
      <w:r w:rsidR="00325953" w:rsidRPr="00325953">
        <w:rPr>
          <w:rFonts w:ascii="Times New Roman" w:eastAsia="宋体" w:hAnsi="Times New Roman" w:cs="Times New Roman" w:hint="eastAsia"/>
          <w:sz w:val="24"/>
          <w:szCs w:val="24"/>
          <w:lang w:val="en-US"/>
        </w:rPr>
        <w:t xml:space="preserve">, especially around the Spring Festival. During this time, farmers have a break from agricultural work and often have some extra cash. With many farmers idling at home and lacking cultural activities, gambling </w:t>
      </w:r>
      <w:r w:rsidR="00325953" w:rsidRPr="00325953">
        <w:rPr>
          <w:rFonts w:ascii="Times New Roman" w:eastAsia="宋体" w:hAnsi="Times New Roman" w:cs="Times New Roman"/>
          <w:sz w:val="24"/>
          <w:szCs w:val="24"/>
          <w:lang w:val="en-US"/>
        </w:rPr>
        <w:t>has become</w:t>
      </w:r>
      <w:r w:rsidR="00325953" w:rsidRPr="00325953">
        <w:rPr>
          <w:rFonts w:ascii="Times New Roman" w:eastAsia="宋体" w:hAnsi="Times New Roman" w:cs="Times New Roman" w:hint="eastAsia"/>
          <w:sz w:val="24"/>
          <w:szCs w:val="24"/>
          <w:lang w:val="en-US"/>
        </w:rPr>
        <w:t xml:space="preserve"> an attractive form of entertainment.</w:t>
      </w:r>
    </w:p>
    <w:p w14:paraId="215DFB70" w14:textId="5B482E83" w:rsidR="00304F36" w:rsidRPr="00325E97" w:rsidRDefault="00510211" w:rsidP="00B5462B">
      <w:pPr>
        <w:pStyle w:val="a9"/>
        <w:numPr>
          <w:ilvl w:val="0"/>
          <w:numId w:val="1"/>
        </w:num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Expression</w:t>
      </w:r>
    </w:p>
    <w:p w14:paraId="30F9D7A6" w14:textId="4F1D8ABE" w:rsidR="00695FAD" w:rsidRPr="00D419AD" w:rsidRDefault="00E40A4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Expression refers to reproducing the original meaning and author’s intentions faithfully in the way that is adapted to the target language (Li, 2020, p. 8). Translation can be seen as a form of rewriting. The translation should conform to the basic rules of writing: clarity and fluency. To elaborate, clarity ensures that the intended meaning of the source text is faithfully transferred in the target language. And fluency allows readers to immerse themselves in the target text.</w:t>
      </w:r>
    </w:p>
    <w:p w14:paraId="570C1BA9" w14:textId="4E9DDE06" w:rsidR="00DA4327" w:rsidRPr="00325E97" w:rsidRDefault="00DA4327"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Example</w:t>
      </w:r>
      <w:r w:rsidR="00D066FE" w:rsidRPr="00325E97">
        <w:rPr>
          <w:rFonts w:ascii="Times New Roman" w:eastAsia="宋体" w:hAnsi="Times New Roman" w:cs="Times New Roman"/>
          <w:b/>
          <w:bCs/>
          <w:sz w:val="24"/>
          <w:szCs w:val="24"/>
        </w:rPr>
        <w:t xml:space="preserve"> </w:t>
      </w:r>
      <w:r w:rsidR="00753392">
        <w:rPr>
          <w:rFonts w:ascii="Times New Roman" w:eastAsia="宋体" w:hAnsi="Times New Roman" w:cs="Times New Roman" w:hint="eastAsia"/>
          <w:b/>
          <w:bCs/>
          <w:sz w:val="24"/>
          <w:szCs w:val="24"/>
        </w:rPr>
        <w:t>4</w:t>
      </w:r>
    </w:p>
    <w:p w14:paraId="118BF560" w14:textId="208A1159" w:rsidR="00725551" w:rsidRPr="00325E97" w:rsidRDefault="00DA4327"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Source text:</w:t>
      </w:r>
      <w:r w:rsidR="000178D5">
        <w:rPr>
          <w:rFonts w:ascii="Times New Roman" w:eastAsia="宋体" w:hAnsi="Times New Roman" w:cs="Times New Roman" w:hint="eastAsia"/>
          <w:b/>
          <w:bCs/>
          <w:sz w:val="24"/>
          <w:szCs w:val="24"/>
        </w:rPr>
        <w:t xml:space="preserve"> </w:t>
      </w:r>
      <w:r w:rsidR="001D2448" w:rsidRPr="00325E97">
        <w:rPr>
          <w:rFonts w:ascii="Times New Roman" w:eastAsia="宋体" w:hAnsi="Times New Roman" w:cs="Times New Roman"/>
          <w:sz w:val="24"/>
          <w:szCs w:val="24"/>
        </w:rPr>
        <w:t>人们赶来时，发现钟永连匍匐于地，</w:t>
      </w:r>
      <w:r w:rsidR="001D2448" w:rsidRPr="00325E97">
        <w:rPr>
          <w:rFonts w:ascii="Times New Roman" w:eastAsia="宋体" w:hAnsi="Times New Roman" w:cs="Times New Roman"/>
          <w:sz w:val="24"/>
          <w:szCs w:val="24"/>
          <w:u w:val="single"/>
        </w:rPr>
        <w:t>一会叫丈夫的名字，一会叫儿子的名字</w:t>
      </w:r>
      <w:r w:rsidR="001D2448" w:rsidRPr="00325E97">
        <w:rPr>
          <w:rFonts w:ascii="Times New Roman" w:eastAsia="宋体" w:hAnsi="Times New Roman" w:cs="Times New Roman"/>
          <w:sz w:val="24"/>
          <w:szCs w:val="24"/>
        </w:rPr>
        <w:t>，那吴海英在一旁搓手，她的丈夫叫她回，她不回，说：</w:t>
      </w:r>
      <w:r w:rsidR="000178D5">
        <w:rPr>
          <w:rFonts w:ascii="Times New Roman" w:eastAsia="宋体" w:hAnsi="Times New Roman" w:cs="Times New Roman" w:hint="eastAsia"/>
          <w:sz w:val="24"/>
          <w:szCs w:val="24"/>
        </w:rPr>
        <w:t>“</w:t>
      </w:r>
      <w:r w:rsidR="001D2448" w:rsidRPr="00325E97">
        <w:rPr>
          <w:rFonts w:ascii="Times New Roman" w:eastAsia="宋体" w:hAnsi="Times New Roman" w:cs="Times New Roman"/>
          <w:sz w:val="24"/>
          <w:szCs w:val="24"/>
        </w:rPr>
        <w:t>是她先诬陷我偷她鸡的。</w:t>
      </w:r>
      <w:r w:rsidR="000178D5">
        <w:rPr>
          <w:rFonts w:ascii="Times New Roman" w:eastAsia="宋体" w:hAnsi="Times New Roman" w:cs="Times New Roman" w:hint="eastAsia"/>
          <w:sz w:val="24"/>
          <w:szCs w:val="24"/>
        </w:rPr>
        <w:t>”</w:t>
      </w:r>
      <w:r w:rsidR="001D2448" w:rsidRPr="00325E97">
        <w:rPr>
          <w:rFonts w:ascii="Times New Roman" w:eastAsia="宋体" w:hAnsi="Times New Roman" w:cs="Times New Roman"/>
          <w:sz w:val="24"/>
          <w:szCs w:val="24"/>
        </w:rPr>
        <w:t>钟永连便连续拍打泥水，说：</w:t>
      </w:r>
      <w:r w:rsidR="000178D5">
        <w:rPr>
          <w:rFonts w:ascii="Times New Roman" w:eastAsia="宋体" w:hAnsi="Times New Roman" w:cs="Times New Roman" w:hint="eastAsia"/>
          <w:sz w:val="24"/>
          <w:szCs w:val="24"/>
        </w:rPr>
        <w:t>“</w:t>
      </w:r>
      <w:r w:rsidR="001D2448" w:rsidRPr="00325E97">
        <w:rPr>
          <w:rFonts w:ascii="Times New Roman" w:eastAsia="宋体" w:hAnsi="Times New Roman" w:cs="Times New Roman"/>
          <w:sz w:val="24"/>
          <w:szCs w:val="24"/>
        </w:rPr>
        <w:t>还说。</w:t>
      </w:r>
      <w:r w:rsidR="000178D5">
        <w:rPr>
          <w:rFonts w:ascii="Times New Roman" w:eastAsia="宋体" w:hAnsi="Times New Roman" w:cs="Times New Roman" w:hint="eastAsia"/>
          <w:sz w:val="24"/>
          <w:szCs w:val="24"/>
        </w:rPr>
        <w:t>”</w:t>
      </w:r>
      <w:r w:rsidR="001D2448" w:rsidRPr="00325E97">
        <w:rPr>
          <w:rFonts w:ascii="Times New Roman" w:eastAsia="宋体" w:hAnsi="Times New Roman" w:cs="Times New Roman"/>
          <w:sz w:val="24"/>
          <w:szCs w:val="24"/>
        </w:rPr>
        <w:t>有几个女人去拉，刚拉起，</w:t>
      </w:r>
      <w:r w:rsidR="001D2448" w:rsidRPr="00325E97">
        <w:rPr>
          <w:rFonts w:ascii="Times New Roman" w:eastAsia="宋体" w:hAnsi="Times New Roman" w:cs="Times New Roman"/>
          <w:sz w:val="24"/>
          <w:szCs w:val="24"/>
          <w:u w:val="single"/>
        </w:rPr>
        <w:t>她又扑下</w:t>
      </w:r>
      <w:r w:rsidR="001D2448" w:rsidRPr="00325E97">
        <w:rPr>
          <w:rFonts w:ascii="Times New Roman" w:eastAsia="宋体" w:hAnsi="Times New Roman" w:cs="Times New Roman"/>
          <w:sz w:val="24"/>
          <w:szCs w:val="24"/>
        </w:rPr>
        <w:t>，不一会手脚抽搐。</w:t>
      </w:r>
    </w:p>
    <w:p w14:paraId="0C2073E1" w14:textId="79B1C6FE" w:rsidR="00DA4327" w:rsidRPr="00325E97" w:rsidRDefault="00DA4327"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Target text: </w:t>
      </w:r>
      <w:r w:rsidR="00597F6B" w:rsidRPr="00325E97">
        <w:rPr>
          <w:rFonts w:ascii="Times New Roman" w:eastAsia="宋体" w:hAnsi="Times New Roman" w:cs="Times New Roman"/>
          <w:sz w:val="24"/>
          <w:szCs w:val="24"/>
        </w:rPr>
        <w:t xml:space="preserve">When witnesses reached the scene, there Zhong lay, </w:t>
      </w:r>
      <w:r w:rsidR="00597F6B" w:rsidRPr="00325E97">
        <w:rPr>
          <w:rFonts w:ascii="Times New Roman" w:eastAsia="宋体" w:hAnsi="Times New Roman" w:cs="Times New Roman"/>
          <w:sz w:val="24"/>
          <w:szCs w:val="24"/>
          <w:u w:val="single"/>
        </w:rPr>
        <w:t>screeching for her dead husband and absent son</w:t>
      </w:r>
      <w:r w:rsidR="00597F6B" w:rsidRPr="00325E97">
        <w:rPr>
          <w:rFonts w:ascii="Times New Roman" w:eastAsia="宋体" w:hAnsi="Times New Roman" w:cs="Times New Roman"/>
          <w:sz w:val="24"/>
          <w:szCs w:val="24"/>
        </w:rPr>
        <w:t>, with Wu Haiying standing alongside, ignoring her husband</w:t>
      </w:r>
      <w:r w:rsidR="00CF1DF7"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 xml:space="preserve">s calls for her to go back inside the house. </w:t>
      </w:r>
      <w:r w:rsidR="00CF1DF7"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She started it,</w:t>
      </w:r>
      <w:r w:rsidR="00CF1DF7"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 xml:space="preserve"> Wu explained. </w:t>
      </w:r>
      <w:r w:rsidR="00CF1DF7"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She said I stole her chicken.</w:t>
      </w:r>
      <w:r w:rsidR="006463D1"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 xml:space="preserve"> Zhong Yonglian beat the concrete with her fists: </w:t>
      </w:r>
      <w:r w:rsidR="006463D1"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 xml:space="preserve">Shameless </w:t>
      </w:r>
      <w:r w:rsidR="00597F6B" w:rsidRPr="00325E97">
        <w:rPr>
          <w:rFonts w:ascii="Times New Roman" w:eastAsia="宋体" w:hAnsi="Times New Roman" w:cs="Times New Roman"/>
          <w:sz w:val="24"/>
          <w:szCs w:val="24"/>
        </w:rPr>
        <w:lastRenderedPageBreak/>
        <w:t>bitch.</w:t>
      </w:r>
      <w:r w:rsidR="006463D1" w:rsidRPr="00325E97">
        <w:rPr>
          <w:rFonts w:ascii="Times New Roman" w:eastAsia="宋体" w:hAnsi="Times New Roman" w:cs="Times New Roman"/>
          <w:sz w:val="24"/>
          <w:szCs w:val="24"/>
        </w:rPr>
        <w:t>”</w:t>
      </w:r>
      <w:r w:rsidR="00597F6B" w:rsidRPr="00325E97">
        <w:rPr>
          <w:rFonts w:ascii="Times New Roman" w:eastAsia="宋体" w:hAnsi="Times New Roman" w:cs="Times New Roman"/>
          <w:sz w:val="24"/>
          <w:szCs w:val="24"/>
        </w:rPr>
        <w:t xml:space="preserve"> A few of the women tried to pull her up, </w:t>
      </w:r>
      <w:r w:rsidR="00597F6B" w:rsidRPr="00325E97">
        <w:rPr>
          <w:rFonts w:ascii="Times New Roman" w:eastAsia="宋体" w:hAnsi="Times New Roman" w:cs="Times New Roman"/>
          <w:sz w:val="24"/>
          <w:szCs w:val="24"/>
          <w:u w:val="single"/>
        </w:rPr>
        <w:t>but she refused to get up</w:t>
      </w:r>
      <w:r w:rsidR="00597F6B" w:rsidRPr="00325E97">
        <w:rPr>
          <w:rFonts w:ascii="Times New Roman" w:eastAsia="宋体" w:hAnsi="Times New Roman" w:cs="Times New Roman"/>
          <w:sz w:val="24"/>
          <w:szCs w:val="24"/>
        </w:rPr>
        <w:t>. Her hands and feet started to spasm.</w:t>
      </w:r>
    </w:p>
    <w:p w14:paraId="4ECEDC24" w14:textId="1BE9F6E7" w:rsidR="00575A77" w:rsidRPr="00325E97" w:rsidRDefault="00141509" w:rsidP="00B5462B">
      <w:pPr>
        <w:spacing w:line="360" w:lineRule="auto"/>
        <w:rPr>
          <w:rFonts w:ascii="Times New Roman" w:hAnsi="Times New Roman" w:cs="Times New Roman"/>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00575A77" w:rsidRPr="00325E97">
        <w:rPr>
          <w:rFonts w:ascii="Times New Roman" w:eastAsia="宋体" w:hAnsi="Times New Roman" w:cs="Times New Roman"/>
          <w:sz w:val="24"/>
          <w:szCs w:val="24"/>
        </w:rPr>
        <w:t xml:space="preserve">The elegance of the translator’s expression is striking throughout the story. In this example, the translator conveys meaning that surpasses the author’s original intentions. </w:t>
      </w:r>
      <w:r w:rsidR="001155D1" w:rsidRPr="00325E97">
        <w:rPr>
          <w:rFonts w:ascii="Times New Roman" w:eastAsia="宋体" w:hAnsi="Times New Roman" w:cs="Times New Roman"/>
          <w:sz w:val="24"/>
          <w:szCs w:val="24"/>
        </w:rPr>
        <w:t>The source text describes Zhong lying on the ground and calling out the names of her son and husband.</w:t>
      </w:r>
      <w:r w:rsidR="00BF1A39" w:rsidRPr="00325E97">
        <w:rPr>
          <w:rFonts w:ascii="Times New Roman" w:eastAsia="宋体" w:hAnsi="Times New Roman" w:cs="Times New Roman"/>
          <w:sz w:val="24"/>
          <w:szCs w:val="24"/>
        </w:rPr>
        <w:t xml:space="preserve"> </w:t>
      </w:r>
      <w:r w:rsidR="0030735D" w:rsidRPr="00325E97">
        <w:rPr>
          <w:rFonts w:ascii="Times New Roman" w:eastAsia="宋体" w:hAnsi="Times New Roman" w:cs="Times New Roman"/>
          <w:sz w:val="24"/>
          <w:szCs w:val="24"/>
        </w:rPr>
        <w:t xml:space="preserve">While, the translator not only conveys the </w:t>
      </w:r>
      <w:r w:rsidR="00BF1A39" w:rsidRPr="00325E97">
        <w:rPr>
          <w:rFonts w:ascii="Times New Roman" w:eastAsia="宋体" w:hAnsi="Times New Roman" w:cs="Times New Roman"/>
          <w:sz w:val="24"/>
          <w:szCs w:val="24"/>
        </w:rPr>
        <w:t xml:space="preserve">original </w:t>
      </w:r>
      <w:r w:rsidR="0030735D" w:rsidRPr="00325E97">
        <w:rPr>
          <w:rFonts w:ascii="Times New Roman" w:eastAsia="宋体" w:hAnsi="Times New Roman" w:cs="Times New Roman"/>
          <w:sz w:val="24"/>
          <w:szCs w:val="24"/>
        </w:rPr>
        <w:t>meaning, but also</w:t>
      </w:r>
      <w:r w:rsidR="00464852" w:rsidRPr="00325E97">
        <w:rPr>
          <w:rFonts w:ascii="Times New Roman" w:eastAsia="宋体" w:hAnsi="Times New Roman" w:cs="Times New Roman"/>
          <w:sz w:val="24"/>
          <w:szCs w:val="24"/>
        </w:rPr>
        <w:t xml:space="preserve"> supplements the crucial information in the two words: “dead” and “absent”. These two words </w:t>
      </w:r>
      <w:r w:rsidR="00B60A73" w:rsidRPr="00325E97">
        <w:rPr>
          <w:rFonts w:ascii="Times New Roman" w:eastAsia="宋体" w:hAnsi="Times New Roman" w:cs="Times New Roman"/>
          <w:sz w:val="24"/>
          <w:szCs w:val="24"/>
        </w:rPr>
        <w:t>serve as reminders of Zhong’s situation-her son is away for work</w:t>
      </w:r>
      <w:r w:rsidR="002E6719" w:rsidRPr="00325E97">
        <w:rPr>
          <w:rFonts w:ascii="Times New Roman" w:eastAsia="宋体" w:hAnsi="Times New Roman" w:cs="Times New Roman"/>
          <w:sz w:val="24"/>
          <w:szCs w:val="24"/>
        </w:rPr>
        <w:t>ing</w:t>
      </w:r>
      <w:r w:rsidR="00B60A73" w:rsidRPr="00325E97">
        <w:rPr>
          <w:rFonts w:ascii="Times New Roman" w:eastAsia="宋体" w:hAnsi="Times New Roman" w:cs="Times New Roman"/>
          <w:sz w:val="24"/>
          <w:szCs w:val="24"/>
        </w:rPr>
        <w:t>, and her husband has died from illness—enhancing the sense of sadness surrounding her.</w:t>
      </w:r>
      <w:r w:rsidR="007E134B" w:rsidRPr="00325E97">
        <w:rPr>
          <w:rFonts w:ascii="Times New Roman" w:hAnsi="Times New Roman" w:cs="Times New Roman"/>
        </w:rPr>
        <w:t xml:space="preserve"> </w:t>
      </w:r>
      <w:r w:rsidR="00575A77" w:rsidRPr="00325E97">
        <w:rPr>
          <w:rFonts w:ascii="Times New Roman" w:eastAsia="宋体" w:hAnsi="Times New Roman" w:cs="Times New Roman"/>
          <w:sz w:val="24"/>
          <w:szCs w:val="24"/>
        </w:rPr>
        <w:t>Moreover, the choice of the word</w:t>
      </w:r>
      <w:r w:rsidR="007E134B" w:rsidRPr="00325E97">
        <w:rPr>
          <w:rFonts w:ascii="Times New Roman" w:eastAsia="宋体" w:hAnsi="Times New Roman" w:cs="Times New Roman"/>
          <w:sz w:val="24"/>
          <w:szCs w:val="24"/>
        </w:rPr>
        <w:t xml:space="preserve"> “</w:t>
      </w:r>
      <w:r w:rsidR="00575A77" w:rsidRPr="00325E97">
        <w:rPr>
          <w:rFonts w:ascii="Times New Roman" w:eastAsia="宋体" w:hAnsi="Times New Roman" w:cs="Times New Roman"/>
          <w:sz w:val="24"/>
          <w:szCs w:val="24"/>
        </w:rPr>
        <w:t>screeching</w:t>
      </w:r>
      <w:r w:rsidR="007E134B" w:rsidRPr="00325E97">
        <w:rPr>
          <w:rFonts w:ascii="Times New Roman" w:eastAsia="宋体" w:hAnsi="Times New Roman" w:cs="Times New Roman"/>
          <w:sz w:val="24"/>
          <w:szCs w:val="24"/>
        </w:rPr>
        <w:t>”</w:t>
      </w:r>
      <w:r w:rsidR="00575A77" w:rsidRPr="00325E97">
        <w:rPr>
          <w:rFonts w:ascii="Times New Roman" w:eastAsia="宋体" w:hAnsi="Times New Roman" w:cs="Times New Roman"/>
          <w:sz w:val="24"/>
          <w:szCs w:val="24"/>
        </w:rPr>
        <w:t xml:space="preserve"> vividly evokes the intense emotional struggle being depicted, creating a</w:t>
      </w:r>
      <w:r w:rsidR="00FC7137" w:rsidRPr="00325E97">
        <w:rPr>
          <w:rFonts w:ascii="Times New Roman" w:eastAsia="宋体" w:hAnsi="Times New Roman" w:cs="Times New Roman"/>
          <w:sz w:val="24"/>
          <w:szCs w:val="24"/>
        </w:rPr>
        <w:t xml:space="preserve"> vivid </w:t>
      </w:r>
      <w:r w:rsidR="00575A77" w:rsidRPr="00325E97">
        <w:rPr>
          <w:rFonts w:ascii="Times New Roman" w:eastAsia="宋体" w:hAnsi="Times New Roman" w:cs="Times New Roman"/>
          <w:sz w:val="24"/>
          <w:szCs w:val="24"/>
        </w:rPr>
        <w:t>image in the reader</w:t>
      </w:r>
      <w:r w:rsidR="002B1ECA" w:rsidRPr="00325E97">
        <w:rPr>
          <w:rFonts w:ascii="Times New Roman" w:eastAsia="宋体" w:hAnsi="Times New Roman" w:cs="Times New Roman"/>
          <w:sz w:val="24"/>
          <w:szCs w:val="24"/>
        </w:rPr>
        <w:t>’</w:t>
      </w:r>
      <w:r w:rsidR="00575A77" w:rsidRPr="00325E97">
        <w:rPr>
          <w:rFonts w:ascii="Times New Roman" w:eastAsia="宋体" w:hAnsi="Times New Roman" w:cs="Times New Roman"/>
          <w:sz w:val="24"/>
          <w:szCs w:val="24"/>
        </w:rPr>
        <w:t xml:space="preserve">s mind. </w:t>
      </w:r>
    </w:p>
    <w:p w14:paraId="14480024" w14:textId="66C67E07" w:rsidR="00CE5747" w:rsidRPr="00325E97" w:rsidRDefault="002B1ECA"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In the final sentence, where “</w:t>
      </w:r>
      <w:r w:rsidRPr="00325E97">
        <w:rPr>
          <w:rFonts w:ascii="Times New Roman" w:eastAsia="宋体" w:hAnsi="Times New Roman" w:cs="Times New Roman"/>
          <w:sz w:val="24"/>
          <w:szCs w:val="24"/>
        </w:rPr>
        <w:t>她又扑下</w:t>
      </w:r>
      <w:r w:rsidRPr="00325E97">
        <w:rPr>
          <w:rFonts w:ascii="Times New Roman" w:eastAsia="宋体" w:hAnsi="Times New Roman" w:cs="Times New Roman"/>
          <w:sz w:val="24"/>
          <w:szCs w:val="24"/>
        </w:rPr>
        <w:t xml:space="preserve">” is rendered as </w:t>
      </w:r>
      <w:r w:rsidR="003021F3" w:rsidRPr="00325E97">
        <w:rPr>
          <w:rFonts w:ascii="Times New Roman" w:eastAsia="宋体" w:hAnsi="Times New Roman" w:cs="Times New Roman"/>
          <w:sz w:val="24"/>
          <w:szCs w:val="24"/>
        </w:rPr>
        <w:t>“</w:t>
      </w:r>
      <w:r w:rsidRPr="00325E97">
        <w:rPr>
          <w:rFonts w:ascii="Times New Roman" w:eastAsia="宋体" w:hAnsi="Times New Roman" w:cs="Times New Roman"/>
          <w:sz w:val="24"/>
          <w:szCs w:val="24"/>
        </w:rPr>
        <w:t>but she refused to get up</w:t>
      </w:r>
      <w:r w:rsidR="003021F3" w:rsidRPr="00325E97">
        <w:rPr>
          <w:rFonts w:ascii="Times New Roman" w:eastAsia="宋体" w:hAnsi="Times New Roman" w:cs="Times New Roman"/>
          <w:sz w:val="24"/>
          <w:szCs w:val="24"/>
        </w:rPr>
        <w:t>”</w:t>
      </w:r>
      <w:r w:rsidRPr="00325E97">
        <w:rPr>
          <w:rFonts w:ascii="Times New Roman" w:eastAsia="宋体" w:hAnsi="Times New Roman" w:cs="Times New Roman"/>
          <w:sz w:val="24"/>
          <w:szCs w:val="24"/>
        </w:rPr>
        <w:t xml:space="preserve">, the translator clarifies the underlying meaning. </w:t>
      </w:r>
      <w:r w:rsidR="00CE5747" w:rsidRPr="00325E97">
        <w:rPr>
          <w:rFonts w:ascii="Times New Roman" w:eastAsia="宋体" w:hAnsi="Times New Roman" w:cs="Times New Roman"/>
          <w:sz w:val="24"/>
          <w:szCs w:val="24"/>
        </w:rPr>
        <w:t xml:space="preserve">This indicates that Zhong is pretending to be in a spasm </w:t>
      </w:r>
      <w:r w:rsidR="00F459BB" w:rsidRPr="00325E97">
        <w:rPr>
          <w:rFonts w:ascii="Times New Roman" w:eastAsia="宋体" w:hAnsi="Times New Roman" w:cs="Times New Roman"/>
          <w:sz w:val="24"/>
          <w:szCs w:val="24"/>
        </w:rPr>
        <w:t>to</w:t>
      </w:r>
      <w:r w:rsidR="00CE5747" w:rsidRPr="00325E97">
        <w:rPr>
          <w:rFonts w:ascii="Times New Roman" w:eastAsia="宋体" w:hAnsi="Times New Roman" w:cs="Times New Roman"/>
          <w:sz w:val="24"/>
          <w:szCs w:val="24"/>
        </w:rPr>
        <w:t xml:space="preserve"> fake injury from being beaten by Wu in the following paragraphs - an action intended to accuse Wu of wrongdoing. The translator recognizes the text as a cohesive whole, skillfully conveying the source text’s meaning while making the translation more vivid and accessible for readers.</w:t>
      </w:r>
    </w:p>
    <w:p w14:paraId="7973214E" w14:textId="41EBD1A8" w:rsidR="00575A77" w:rsidRPr="00325E97" w:rsidRDefault="00575A77"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 xml:space="preserve">In contrast, this translation effectively portrays an unfortunate woman suffering at the hands of an </w:t>
      </w:r>
      <w:r w:rsidR="00F55B01" w:rsidRPr="00325E97">
        <w:rPr>
          <w:rFonts w:ascii="Times New Roman" w:eastAsia="宋体" w:hAnsi="Times New Roman" w:cs="Times New Roman"/>
          <w:sz w:val="24"/>
          <w:szCs w:val="24"/>
        </w:rPr>
        <w:t>opponent</w:t>
      </w:r>
      <w:r w:rsidRPr="00325E97">
        <w:rPr>
          <w:rFonts w:ascii="Times New Roman" w:eastAsia="宋体" w:hAnsi="Times New Roman" w:cs="Times New Roman"/>
          <w:sz w:val="24"/>
          <w:szCs w:val="24"/>
        </w:rPr>
        <w:t xml:space="preserve"> while simultaneously hinting at her intention to accuse </w:t>
      </w:r>
      <w:r w:rsidR="004859D3" w:rsidRPr="00325E97">
        <w:rPr>
          <w:rFonts w:ascii="Times New Roman" w:eastAsia="宋体" w:hAnsi="Times New Roman" w:cs="Times New Roman"/>
          <w:sz w:val="24"/>
          <w:szCs w:val="24"/>
        </w:rPr>
        <w:t>the opponent</w:t>
      </w:r>
      <w:r w:rsidRPr="00325E97">
        <w:rPr>
          <w:rFonts w:ascii="Times New Roman" w:eastAsia="宋体" w:hAnsi="Times New Roman" w:cs="Times New Roman"/>
          <w:sz w:val="24"/>
          <w:szCs w:val="24"/>
        </w:rPr>
        <w:t xml:space="preserve">. It </w:t>
      </w:r>
      <w:r w:rsidR="004859D3" w:rsidRPr="00325E97">
        <w:rPr>
          <w:rFonts w:ascii="Times New Roman" w:eastAsia="宋体" w:hAnsi="Times New Roman" w:cs="Times New Roman"/>
          <w:sz w:val="24"/>
          <w:szCs w:val="24"/>
        </w:rPr>
        <w:t>represents the realness of a village woman</w:t>
      </w:r>
      <w:r w:rsidRPr="00325E97">
        <w:rPr>
          <w:rFonts w:ascii="Times New Roman" w:eastAsia="宋体" w:hAnsi="Times New Roman" w:cs="Times New Roman"/>
          <w:sz w:val="24"/>
          <w:szCs w:val="24"/>
        </w:rPr>
        <w:t xml:space="preserve"> and the conflicts of the narrative.</w:t>
      </w:r>
    </w:p>
    <w:p w14:paraId="3DC2FA83" w14:textId="6262BF9E" w:rsidR="007E6893" w:rsidRPr="00325E97" w:rsidRDefault="007E6893"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Example</w:t>
      </w:r>
      <w:r w:rsidR="00D066FE" w:rsidRPr="00325E97">
        <w:rPr>
          <w:rFonts w:ascii="Times New Roman" w:eastAsia="宋体" w:hAnsi="Times New Roman" w:cs="Times New Roman"/>
          <w:b/>
          <w:bCs/>
          <w:sz w:val="24"/>
          <w:szCs w:val="24"/>
        </w:rPr>
        <w:t xml:space="preserve"> </w:t>
      </w:r>
      <w:r w:rsidR="00753392">
        <w:rPr>
          <w:rFonts w:ascii="Times New Roman" w:eastAsia="宋体" w:hAnsi="Times New Roman" w:cs="Times New Roman" w:hint="eastAsia"/>
          <w:b/>
          <w:bCs/>
          <w:sz w:val="24"/>
          <w:szCs w:val="24"/>
        </w:rPr>
        <w:t>5</w:t>
      </w:r>
    </w:p>
    <w:p w14:paraId="3D9814DC" w14:textId="70146AF9" w:rsidR="007E6893"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Source text: </w:t>
      </w:r>
      <w:r w:rsidRPr="00325E97">
        <w:rPr>
          <w:rFonts w:ascii="Times New Roman" w:eastAsia="宋体" w:hAnsi="Times New Roman" w:cs="Times New Roman"/>
          <w:sz w:val="24"/>
          <w:szCs w:val="24"/>
        </w:rPr>
        <w:t>因此她到村里兜一圈，说：</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你有看见我家的鸡么？</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或者，</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说来奇怪，好好一只鸡，偏不见了。</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人们问她找了没有，她说：</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我只知道它最后朝东边园子去了。</w:t>
      </w:r>
      <w:r w:rsidR="000178D5">
        <w:rPr>
          <w:rFonts w:ascii="Times New Roman" w:eastAsia="宋体" w:hAnsi="Times New Roman" w:cs="Times New Roman" w:hint="eastAsia"/>
          <w:sz w:val="24"/>
          <w:szCs w:val="24"/>
        </w:rPr>
        <w:t>”</w:t>
      </w:r>
      <w:r w:rsidRPr="00325E97">
        <w:rPr>
          <w:rFonts w:ascii="Times New Roman" w:eastAsia="宋体" w:hAnsi="Times New Roman" w:cs="Times New Roman"/>
          <w:sz w:val="24"/>
          <w:szCs w:val="24"/>
        </w:rPr>
        <w:t>这是丈夫教的策略。他临终时交代，如果非要找个道理，最好先去村里转转，做做群众工作。</w:t>
      </w:r>
    </w:p>
    <w:p w14:paraId="55E13871" w14:textId="78430587" w:rsidR="007E6893"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Target text:</w:t>
      </w:r>
      <w:r w:rsidR="000178D5">
        <w:rPr>
          <w:rFonts w:ascii="Times New Roman" w:eastAsia="宋体" w:hAnsi="Times New Roman" w:cs="Times New Roman" w:hint="eastAsia"/>
          <w:b/>
          <w:bCs/>
          <w:sz w:val="24"/>
          <w:szCs w:val="24"/>
        </w:rPr>
        <w:t xml:space="preserve"> </w:t>
      </w:r>
      <w:r w:rsidRPr="00325E97">
        <w:rPr>
          <w:rFonts w:ascii="Times New Roman" w:eastAsia="宋体" w:hAnsi="Times New Roman" w:cs="Times New Roman"/>
          <w:sz w:val="24"/>
          <w:szCs w:val="24"/>
        </w:rPr>
        <w:t>And so she decided to take a tour around the village. “Have you seen my chicken?” she asked everyone she met. “I last saw it on the east side.” She’d learnt this tactic from her husband. You need to prepare your ground first, he’d instructed her, near the end of the long illness that finally killed him.</w:t>
      </w:r>
    </w:p>
    <w:p w14:paraId="6110AC21" w14:textId="2F53581A" w:rsidR="007E6893"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Pr="00325E97">
        <w:rPr>
          <w:rFonts w:ascii="Times New Roman" w:eastAsia="宋体" w:hAnsi="Times New Roman" w:cs="Times New Roman"/>
          <w:sz w:val="24"/>
          <w:szCs w:val="24"/>
        </w:rPr>
        <w:t xml:space="preserve">In this example, the translator demonstrates skilful rendering by </w:t>
      </w:r>
      <w:r w:rsidRPr="00325E97">
        <w:rPr>
          <w:rFonts w:ascii="Times New Roman" w:eastAsia="宋体" w:hAnsi="Times New Roman" w:cs="Times New Roman"/>
          <w:sz w:val="24"/>
          <w:szCs w:val="24"/>
        </w:rPr>
        <w:lastRenderedPageBreak/>
        <w:t>comprehensively understanding the source text. The pronoun “she” refers to Zhong Yonglian. In the last sentence of the source text, her husband advises her to tour the village so that all the villagers will know what happened. This way, if she finds herself in an argument or conflict, the villagers are more likely to take her side. Her intention in touring the village and asking those she encounters about her chicken is to indicate that Wu is the one who took it.</w:t>
      </w:r>
    </w:p>
    <w:p w14:paraId="72842BE3" w14:textId="77777777" w:rsidR="007E6893"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The translator effectively captures the essence of the source text while employing a strategic technique. The translator adopts the phrase “this tactic” to highlight that Zhong’s previous actions are a strategic preparation for her next steps. This translation technique not only conveys the meaning of the source text but also seamlessly reconstructs the relationship between Zhong’s actions and her purposes. As a result, the target text feels like a first-hand account rather than a second-hand translation. The actions and information are presented naturally, and the language used is idiomatic. A successful translation allows target readers to fully immerse themselves in the target text.</w:t>
      </w:r>
    </w:p>
    <w:p w14:paraId="13F5AAC9" w14:textId="2C704F4A" w:rsidR="00510211" w:rsidRPr="00325E97" w:rsidRDefault="00510211" w:rsidP="00B5462B">
      <w:pPr>
        <w:pStyle w:val="a9"/>
        <w:numPr>
          <w:ilvl w:val="0"/>
          <w:numId w:val="1"/>
        </w:num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Adaption</w:t>
      </w:r>
    </w:p>
    <w:p w14:paraId="31D35553" w14:textId="4F2FCF18" w:rsidR="00E425A0" w:rsidRDefault="00AD7FC5" w:rsidP="00AD7FC5">
      <w:pPr>
        <w:spacing w:line="360" w:lineRule="auto"/>
        <w:rPr>
          <w:rFonts w:ascii="Times New Roman" w:eastAsia="宋体" w:hAnsi="Times New Roman" w:cs="Times New Roman"/>
          <w:sz w:val="24"/>
          <w:szCs w:val="24"/>
        </w:rPr>
      </w:pPr>
      <w:r w:rsidRPr="00AD7FC5">
        <w:rPr>
          <w:rFonts w:ascii="Times New Roman" w:eastAsia="宋体" w:hAnsi="Times New Roman" w:cs="Times New Roman" w:hint="eastAsia"/>
          <w:sz w:val="24"/>
          <w:szCs w:val="24"/>
        </w:rPr>
        <w:t>Adaption means that the alternatives to convey the meaning have to be chosen when the comprehensive equivalence can</w:t>
      </w:r>
      <w:r w:rsidR="00E425A0">
        <w:rPr>
          <w:rFonts w:ascii="Times New Roman" w:eastAsia="宋体" w:hAnsi="Times New Roman" w:cs="Times New Roman"/>
          <w:sz w:val="24"/>
          <w:szCs w:val="24"/>
        </w:rPr>
        <w:t>’</w:t>
      </w:r>
      <w:r w:rsidRPr="00AD7FC5">
        <w:rPr>
          <w:rFonts w:ascii="Times New Roman" w:eastAsia="宋体" w:hAnsi="Times New Roman" w:cs="Times New Roman" w:hint="eastAsia"/>
          <w:sz w:val="24"/>
          <w:szCs w:val="24"/>
        </w:rPr>
        <w:t xml:space="preserve">t be achieved or does harm to the translation purposes (Li, 2020, p. 8). </w:t>
      </w:r>
      <w:r w:rsidR="00773A80" w:rsidRPr="00325E97">
        <w:rPr>
          <w:rFonts w:ascii="Times New Roman" w:eastAsia="宋体" w:hAnsi="Times New Roman" w:cs="Times New Roman"/>
          <w:sz w:val="24"/>
          <w:szCs w:val="24"/>
        </w:rPr>
        <w:t xml:space="preserve">It focuses on the adjustments made between the content and form of the source text. When a literal translation is not possible, adaption ensures that the original message is effectively conveyed and serves the purpose of translation (Li, 2020, pp. 15-16). </w:t>
      </w:r>
    </w:p>
    <w:p w14:paraId="3E8C93DB" w14:textId="0B7CD180" w:rsidR="006F2F74" w:rsidRPr="00325E97" w:rsidRDefault="006F2F74"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Example</w:t>
      </w:r>
      <w:r w:rsidR="00D066FE" w:rsidRPr="00325E97">
        <w:rPr>
          <w:rFonts w:ascii="Times New Roman" w:eastAsia="宋体" w:hAnsi="Times New Roman" w:cs="Times New Roman"/>
          <w:b/>
          <w:bCs/>
          <w:sz w:val="24"/>
          <w:szCs w:val="24"/>
        </w:rPr>
        <w:t xml:space="preserve"> </w:t>
      </w:r>
      <w:r w:rsidR="00753392">
        <w:rPr>
          <w:rFonts w:ascii="Times New Roman" w:eastAsia="宋体" w:hAnsi="Times New Roman" w:cs="Times New Roman" w:hint="eastAsia"/>
          <w:b/>
          <w:bCs/>
          <w:sz w:val="24"/>
          <w:szCs w:val="24"/>
        </w:rPr>
        <w:t>6</w:t>
      </w:r>
    </w:p>
    <w:p w14:paraId="63E60259" w14:textId="7888234B" w:rsidR="006F2F74" w:rsidRPr="00325E97" w:rsidRDefault="006F2F74"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Source text: </w:t>
      </w:r>
      <w:r w:rsidR="006232F6" w:rsidRPr="00325E97">
        <w:rPr>
          <w:rFonts w:ascii="Times New Roman" w:eastAsia="宋体" w:hAnsi="Times New Roman" w:cs="Times New Roman"/>
          <w:sz w:val="24"/>
          <w:szCs w:val="24"/>
        </w:rPr>
        <w:t>一只虫子贴地飞行，在这个世界莫名失踪，一只鸡跟着失踪。这是故事的起源。鸡的主人钟永连断定邻居吴海英将它偷了。</w:t>
      </w:r>
    </w:p>
    <w:p w14:paraId="7CEDF810" w14:textId="19BEDF06" w:rsidR="006F2F74" w:rsidRPr="00325E97" w:rsidRDefault="006F2F74"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 xml:space="preserve">Target text: </w:t>
      </w:r>
      <w:r w:rsidR="00964FA4" w:rsidRPr="00325E97">
        <w:rPr>
          <w:rFonts w:ascii="Times New Roman" w:eastAsia="宋体" w:hAnsi="Times New Roman" w:cs="Times New Roman"/>
          <w:sz w:val="24"/>
          <w:szCs w:val="24"/>
        </w:rPr>
        <w:t>A chicken can disappear as easily as an insect. And the owner of this particular missing chicken, Zhong Yonglian, had deduced that her neighbour Wu Haiying was responsible for the disappearance.</w:t>
      </w:r>
    </w:p>
    <w:p w14:paraId="493C6169" w14:textId="7560F54E" w:rsidR="00724709" w:rsidRPr="00325E97" w:rsidRDefault="00B635DC"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00724709" w:rsidRPr="00325E97">
        <w:rPr>
          <w:rFonts w:ascii="Times New Roman" w:eastAsia="宋体" w:hAnsi="Times New Roman" w:cs="Times New Roman"/>
          <w:sz w:val="24"/>
          <w:szCs w:val="24"/>
        </w:rPr>
        <w:t>This opening paragraph captures the reader</w:t>
      </w:r>
      <w:r w:rsidR="00D313E7" w:rsidRPr="00325E97">
        <w:rPr>
          <w:rFonts w:ascii="Times New Roman" w:eastAsia="宋体" w:hAnsi="Times New Roman" w:cs="Times New Roman"/>
          <w:sz w:val="24"/>
          <w:szCs w:val="24"/>
        </w:rPr>
        <w:t>’</w:t>
      </w:r>
      <w:r w:rsidR="00724709" w:rsidRPr="00325E97">
        <w:rPr>
          <w:rFonts w:ascii="Times New Roman" w:eastAsia="宋体" w:hAnsi="Times New Roman" w:cs="Times New Roman"/>
          <w:sz w:val="24"/>
          <w:szCs w:val="24"/>
        </w:rPr>
        <w:t xml:space="preserve">s curiosity with the mysterious disappearances of an insect and then a chicken. However, the translator has deviated </w:t>
      </w:r>
      <w:r w:rsidR="00724709" w:rsidRPr="00325E97">
        <w:rPr>
          <w:rFonts w:ascii="Times New Roman" w:eastAsia="宋体" w:hAnsi="Times New Roman" w:cs="Times New Roman"/>
          <w:sz w:val="24"/>
          <w:szCs w:val="24"/>
        </w:rPr>
        <w:lastRenderedPageBreak/>
        <w:t xml:space="preserve">from the original structure of the source text to convey the plot more directly. Notably, the </w:t>
      </w:r>
      <w:r w:rsidR="00B4399B" w:rsidRPr="00325E97">
        <w:rPr>
          <w:rFonts w:ascii="Times New Roman" w:eastAsia="宋体" w:hAnsi="Times New Roman" w:cs="Times New Roman"/>
          <w:sz w:val="24"/>
          <w:szCs w:val="24"/>
        </w:rPr>
        <w:t>sentence</w:t>
      </w:r>
      <w:r w:rsidR="00AA060E" w:rsidRPr="00325E97">
        <w:rPr>
          <w:rFonts w:ascii="Times New Roman" w:eastAsia="宋体" w:hAnsi="Times New Roman" w:cs="Times New Roman"/>
          <w:sz w:val="24"/>
          <w:szCs w:val="24"/>
        </w:rPr>
        <w:t xml:space="preserve"> “</w:t>
      </w:r>
      <w:r w:rsidR="00724709" w:rsidRPr="00325E97">
        <w:rPr>
          <w:rFonts w:ascii="Times New Roman" w:eastAsia="宋体" w:hAnsi="Times New Roman" w:cs="Times New Roman"/>
          <w:sz w:val="24"/>
          <w:szCs w:val="24"/>
        </w:rPr>
        <w:t>这是故事的起源。</w:t>
      </w:r>
      <w:r w:rsidR="00AA060E" w:rsidRPr="00325E97">
        <w:rPr>
          <w:rFonts w:ascii="Times New Roman" w:eastAsia="宋体" w:hAnsi="Times New Roman" w:cs="Times New Roman"/>
          <w:sz w:val="24"/>
          <w:szCs w:val="24"/>
        </w:rPr>
        <w:t>”</w:t>
      </w:r>
      <w:r w:rsidR="00724709" w:rsidRPr="00325E97">
        <w:rPr>
          <w:rFonts w:ascii="Times New Roman" w:eastAsia="宋体" w:hAnsi="Times New Roman" w:cs="Times New Roman"/>
          <w:sz w:val="24"/>
          <w:szCs w:val="24"/>
        </w:rPr>
        <w:t xml:space="preserve"> has not been translated, as the story begins with the missing chicken, something that does not need further emphasis.</w:t>
      </w:r>
    </w:p>
    <w:p w14:paraId="608B39DE" w14:textId="144D9E93" w:rsidR="00BC56F6" w:rsidRPr="00325E97" w:rsidRDefault="00724709"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 xml:space="preserve">If the translator had adhered strictly to the original syntactic order, it could have resulted in an </w:t>
      </w:r>
      <w:r w:rsidR="00713448" w:rsidRPr="00325E97">
        <w:rPr>
          <w:rFonts w:ascii="Times New Roman" w:eastAsia="宋体" w:hAnsi="Times New Roman" w:cs="Times New Roman"/>
          <w:sz w:val="24"/>
          <w:szCs w:val="24"/>
        </w:rPr>
        <w:t xml:space="preserve">absurd </w:t>
      </w:r>
      <w:r w:rsidRPr="00325E97">
        <w:rPr>
          <w:rFonts w:ascii="Times New Roman" w:eastAsia="宋体" w:hAnsi="Times New Roman" w:cs="Times New Roman"/>
          <w:sz w:val="24"/>
          <w:szCs w:val="24"/>
        </w:rPr>
        <w:t>translation. Chinese is a paratactic language, where logical relationships and meanings within a sentence are conveyed through the meanings of words or clauses, rather than through linguistic forms. Th</w:t>
      </w:r>
      <w:r w:rsidR="00412889" w:rsidRPr="00325E97">
        <w:rPr>
          <w:rFonts w:ascii="Times New Roman" w:eastAsia="宋体" w:hAnsi="Times New Roman" w:cs="Times New Roman"/>
          <w:sz w:val="24"/>
          <w:szCs w:val="24"/>
        </w:rPr>
        <w:t>e</w:t>
      </w:r>
      <w:r w:rsidRPr="00325E97">
        <w:rPr>
          <w:rFonts w:ascii="Times New Roman" w:eastAsia="宋体" w:hAnsi="Times New Roman" w:cs="Times New Roman"/>
          <w:sz w:val="24"/>
          <w:szCs w:val="24"/>
        </w:rPr>
        <w:t xml:space="preserve"> shift</w:t>
      </w:r>
      <w:r w:rsidR="00412889" w:rsidRPr="00325E97">
        <w:rPr>
          <w:rFonts w:ascii="Times New Roman" w:eastAsia="宋体" w:hAnsi="Times New Roman" w:cs="Times New Roman"/>
          <w:sz w:val="24"/>
          <w:szCs w:val="24"/>
        </w:rPr>
        <w:t>s</w:t>
      </w:r>
      <w:r w:rsidRPr="00325E97">
        <w:rPr>
          <w:rFonts w:ascii="Times New Roman" w:eastAsia="宋体" w:hAnsi="Times New Roman" w:cs="Times New Roman"/>
          <w:sz w:val="24"/>
          <w:szCs w:val="24"/>
        </w:rPr>
        <w:t xml:space="preserve"> in subjects could mislead readers in the target language. In contrast, English is a hypotactic language, where words and clauses are connected in a way that conveys meaning and logical relationships more explicitly.</w:t>
      </w:r>
      <w:r w:rsidR="00F41F4F">
        <w:rPr>
          <w:rFonts w:ascii="Times New Roman" w:eastAsia="宋体" w:hAnsi="Times New Roman" w:cs="Times New Roman" w:hint="eastAsia"/>
          <w:sz w:val="24"/>
          <w:szCs w:val="24"/>
        </w:rPr>
        <w:t xml:space="preserve"> </w:t>
      </w:r>
      <w:r w:rsidR="00AA060E" w:rsidRPr="00325E97">
        <w:rPr>
          <w:rFonts w:ascii="Times New Roman" w:eastAsia="宋体" w:hAnsi="Times New Roman" w:cs="Times New Roman"/>
          <w:sz w:val="24"/>
          <w:szCs w:val="24"/>
        </w:rPr>
        <w:t>To enhance clarity and context, the translator has adjusted the sentence order and used short, direct sentences to depict the events. In this structure, the subject of the first sentence is the chicken, while the second sentence introduces the chicken’s owner. This clear relationship between the chicken and its owner makes it easier for target readers to follow the narrative.</w:t>
      </w:r>
    </w:p>
    <w:p w14:paraId="18E69B95" w14:textId="49E4DC3A" w:rsidR="007E6893" w:rsidRPr="00325E97" w:rsidRDefault="007E6893"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t>Example</w:t>
      </w:r>
      <w:r w:rsidR="00D066FE" w:rsidRPr="00325E97">
        <w:rPr>
          <w:rFonts w:ascii="Times New Roman" w:eastAsia="宋体" w:hAnsi="Times New Roman" w:cs="Times New Roman"/>
          <w:b/>
          <w:bCs/>
          <w:sz w:val="24"/>
          <w:szCs w:val="24"/>
        </w:rPr>
        <w:t xml:space="preserve"> </w:t>
      </w:r>
      <w:r w:rsidR="00753392">
        <w:rPr>
          <w:rFonts w:ascii="Times New Roman" w:eastAsia="宋体" w:hAnsi="Times New Roman" w:cs="Times New Roman" w:hint="eastAsia"/>
          <w:b/>
          <w:bCs/>
          <w:sz w:val="24"/>
          <w:szCs w:val="24"/>
        </w:rPr>
        <w:t>7</w:t>
      </w:r>
    </w:p>
    <w:p w14:paraId="1EEA2D04" w14:textId="1CE78C87" w:rsidR="007E6893"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Source text:</w:t>
      </w:r>
      <w:r w:rsidR="000178D5">
        <w:rPr>
          <w:rFonts w:ascii="Times New Roman" w:eastAsia="宋体" w:hAnsi="Times New Roman" w:cs="Times New Roman" w:hint="eastAsia"/>
          <w:b/>
          <w:bCs/>
          <w:sz w:val="24"/>
          <w:szCs w:val="24"/>
        </w:rPr>
        <w:t xml:space="preserve"> </w:t>
      </w:r>
      <w:r w:rsidRPr="00325E97">
        <w:rPr>
          <w:rFonts w:ascii="Times New Roman" w:eastAsia="宋体" w:hAnsi="Times New Roman" w:cs="Times New Roman"/>
          <w:sz w:val="24"/>
          <w:szCs w:val="24"/>
        </w:rPr>
        <w:t>她们就像石头那样茫然地听着。而作者我是那个高喊冷静点的乡村警察，我后来辞去警职，穿州过府，四处打工，只为看一眼超自然的女人。</w:t>
      </w:r>
    </w:p>
    <w:p w14:paraId="5ABEE33A" w14:textId="250FDA55" w:rsidR="00FA7BED"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b/>
          <w:bCs/>
          <w:sz w:val="24"/>
          <w:szCs w:val="24"/>
        </w:rPr>
        <w:t>Analysis:</w:t>
      </w:r>
      <w:r w:rsidR="000178D5">
        <w:rPr>
          <w:rFonts w:ascii="Times New Roman" w:eastAsia="宋体" w:hAnsi="Times New Roman" w:cs="Times New Roman" w:hint="eastAsia"/>
          <w:b/>
          <w:bCs/>
          <w:sz w:val="24"/>
          <w:szCs w:val="24"/>
        </w:rPr>
        <w:t xml:space="preserve"> </w:t>
      </w:r>
      <w:r w:rsidRPr="00325E97">
        <w:rPr>
          <w:rFonts w:ascii="Times New Roman" w:eastAsia="宋体" w:hAnsi="Times New Roman" w:cs="Times New Roman"/>
          <w:sz w:val="24"/>
          <w:szCs w:val="24"/>
        </w:rPr>
        <w:t xml:space="preserve">In the source text, two lines at the end of the story are not included in the translation. </w:t>
      </w:r>
      <w:r w:rsidR="00FA7BED" w:rsidRPr="00325E97">
        <w:rPr>
          <w:rFonts w:ascii="Times New Roman" w:eastAsia="宋体" w:hAnsi="Times New Roman" w:cs="Times New Roman"/>
          <w:sz w:val="24"/>
          <w:szCs w:val="24"/>
        </w:rPr>
        <w:t xml:space="preserve">These lines describe two women sitting silently, listening blankly like stones. The author further notes that this story is recounted by a thin policeman who </w:t>
      </w:r>
      <w:r w:rsidR="00655F9C" w:rsidRPr="00325E97">
        <w:rPr>
          <w:rFonts w:ascii="Times New Roman" w:eastAsia="宋体" w:hAnsi="Times New Roman" w:cs="Times New Roman"/>
          <w:sz w:val="24"/>
          <w:szCs w:val="24"/>
        </w:rPr>
        <w:t>wa</w:t>
      </w:r>
      <w:r w:rsidR="00FA7BED" w:rsidRPr="00325E97">
        <w:rPr>
          <w:rFonts w:ascii="Times New Roman" w:eastAsia="宋体" w:hAnsi="Times New Roman" w:cs="Times New Roman"/>
          <w:sz w:val="24"/>
          <w:szCs w:val="24"/>
        </w:rPr>
        <w:t>s pleading for calm while surrounded by Wu’s clan.</w:t>
      </w:r>
    </w:p>
    <w:p w14:paraId="23F6320D" w14:textId="7420B554" w:rsidR="007E6893"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 xml:space="preserve">As mentioned earlier in this </w:t>
      </w:r>
      <w:r w:rsidR="000178D5">
        <w:rPr>
          <w:rFonts w:ascii="Times New Roman" w:eastAsia="宋体" w:hAnsi="Times New Roman" w:cs="Times New Roman" w:hint="eastAsia"/>
          <w:sz w:val="24"/>
          <w:szCs w:val="24"/>
        </w:rPr>
        <w:t>essay</w:t>
      </w:r>
      <w:r w:rsidRPr="00325E97">
        <w:rPr>
          <w:rFonts w:ascii="Times New Roman" w:eastAsia="宋体" w:hAnsi="Times New Roman" w:cs="Times New Roman"/>
          <w:sz w:val="24"/>
          <w:szCs w:val="24"/>
        </w:rPr>
        <w:t xml:space="preserve">, the author has experience as a policeman in the countryside, and this story is retold from a policeman’s perspective in the village. </w:t>
      </w:r>
      <w:r w:rsidR="009B3DE8" w:rsidRPr="00325E97">
        <w:rPr>
          <w:rFonts w:ascii="Times New Roman" w:eastAsia="宋体" w:hAnsi="Times New Roman" w:cs="Times New Roman"/>
          <w:sz w:val="24"/>
          <w:szCs w:val="24"/>
        </w:rPr>
        <w:t xml:space="preserve">It aims to tell the readers that the </w:t>
      </w:r>
      <w:r w:rsidR="00B45D56" w:rsidRPr="00325E97">
        <w:rPr>
          <w:rFonts w:ascii="Times New Roman" w:eastAsia="宋体" w:hAnsi="Times New Roman" w:cs="Times New Roman"/>
          <w:sz w:val="24"/>
          <w:szCs w:val="24"/>
        </w:rPr>
        <w:t>event</w:t>
      </w:r>
      <w:r w:rsidR="002306F9" w:rsidRPr="00325E97">
        <w:rPr>
          <w:rFonts w:ascii="Times New Roman" w:eastAsia="宋体" w:hAnsi="Times New Roman" w:cs="Times New Roman"/>
          <w:sz w:val="24"/>
          <w:szCs w:val="24"/>
        </w:rPr>
        <w:t xml:space="preserve"> in the </w:t>
      </w:r>
      <w:r w:rsidR="009B3DE8" w:rsidRPr="00325E97">
        <w:rPr>
          <w:rFonts w:ascii="Times New Roman" w:eastAsia="宋体" w:hAnsi="Times New Roman" w:cs="Times New Roman"/>
          <w:sz w:val="24"/>
          <w:szCs w:val="24"/>
        </w:rPr>
        <w:t xml:space="preserve">story </w:t>
      </w:r>
      <w:r w:rsidR="009E5A62" w:rsidRPr="00325E97">
        <w:rPr>
          <w:rFonts w:ascii="Times New Roman" w:eastAsia="宋体" w:hAnsi="Times New Roman" w:cs="Times New Roman"/>
          <w:sz w:val="24"/>
          <w:szCs w:val="24"/>
        </w:rPr>
        <w:t>happens</w:t>
      </w:r>
      <w:r w:rsidR="001940FD" w:rsidRPr="00325E97">
        <w:rPr>
          <w:rFonts w:ascii="Times New Roman" w:eastAsia="宋体" w:hAnsi="Times New Roman" w:cs="Times New Roman"/>
          <w:sz w:val="24"/>
          <w:szCs w:val="24"/>
        </w:rPr>
        <w:t xml:space="preserve"> in </w:t>
      </w:r>
      <w:r w:rsidR="009E5A62" w:rsidRPr="00325E97">
        <w:rPr>
          <w:rFonts w:ascii="Times New Roman" w:eastAsia="宋体" w:hAnsi="Times New Roman" w:cs="Times New Roman"/>
          <w:sz w:val="24"/>
          <w:szCs w:val="24"/>
        </w:rPr>
        <w:t xml:space="preserve">real </w:t>
      </w:r>
      <w:r w:rsidR="001940FD" w:rsidRPr="00325E97">
        <w:rPr>
          <w:rFonts w:ascii="Times New Roman" w:eastAsia="宋体" w:hAnsi="Times New Roman" w:cs="Times New Roman"/>
          <w:sz w:val="24"/>
          <w:szCs w:val="24"/>
        </w:rPr>
        <w:t xml:space="preserve">life. </w:t>
      </w:r>
      <w:r w:rsidRPr="00325E97">
        <w:rPr>
          <w:rFonts w:ascii="Times New Roman" w:eastAsia="宋体" w:hAnsi="Times New Roman" w:cs="Times New Roman"/>
          <w:sz w:val="24"/>
          <w:szCs w:val="24"/>
        </w:rPr>
        <w:t xml:space="preserve">Therefore, understanding the author’s background is crucial. </w:t>
      </w:r>
    </w:p>
    <w:p w14:paraId="56E0ADE2" w14:textId="121BB608" w:rsidR="00B7141A" w:rsidRPr="00325E97" w:rsidRDefault="007E6893" w:rsidP="00B5462B">
      <w:pPr>
        <w:spacing w:line="360" w:lineRule="auto"/>
        <w:rPr>
          <w:rFonts w:ascii="Times New Roman" w:eastAsia="宋体" w:hAnsi="Times New Roman" w:cs="Times New Roman"/>
          <w:sz w:val="24"/>
          <w:szCs w:val="24"/>
        </w:rPr>
      </w:pPr>
      <w:r w:rsidRPr="00325E97">
        <w:rPr>
          <w:rFonts w:ascii="Times New Roman" w:eastAsia="宋体" w:hAnsi="Times New Roman" w:cs="Times New Roman"/>
          <w:sz w:val="24"/>
          <w:szCs w:val="24"/>
        </w:rPr>
        <w:t>However, the translator chose not to include these two lines because</w:t>
      </w:r>
      <w:r w:rsidR="00E55BBC" w:rsidRPr="00325E97">
        <w:rPr>
          <w:rFonts w:ascii="Times New Roman" w:eastAsia="宋体" w:hAnsi="Times New Roman" w:cs="Times New Roman"/>
          <w:sz w:val="24"/>
          <w:szCs w:val="24"/>
        </w:rPr>
        <w:t xml:space="preserve"> they come at the end of the story. </w:t>
      </w:r>
      <w:r w:rsidRPr="00325E97">
        <w:rPr>
          <w:rFonts w:ascii="Times New Roman" w:eastAsia="宋体" w:hAnsi="Times New Roman" w:cs="Times New Roman"/>
          <w:sz w:val="24"/>
          <w:szCs w:val="24"/>
        </w:rPr>
        <w:t>Including them might confuse the target readers, given that the story has already reached its end. Thus, the translator decided to omit this part based on an understanding of its context. This example illustrates how comprehension, expression, and adaptation are intertwined in the translation process.</w:t>
      </w:r>
    </w:p>
    <w:p w14:paraId="7489211B" w14:textId="77777777" w:rsidR="00192151" w:rsidRPr="00325E97" w:rsidRDefault="00192151"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lastRenderedPageBreak/>
        <w:t>Conclusion</w:t>
      </w:r>
    </w:p>
    <w:p w14:paraId="5AFCEE14" w14:textId="2624DE43" w:rsidR="00035075" w:rsidRDefault="00035075" w:rsidP="00AD3A02">
      <w:pPr>
        <w:spacing w:line="360" w:lineRule="auto"/>
        <w:rPr>
          <w:rFonts w:ascii="Times New Roman" w:eastAsia="宋体" w:hAnsi="Times New Roman" w:cs="Times New Roman"/>
          <w:sz w:val="24"/>
          <w:szCs w:val="24"/>
          <w:lang w:val="en-US"/>
        </w:rPr>
      </w:pPr>
      <w:r w:rsidRPr="00035075">
        <w:rPr>
          <w:rFonts w:ascii="Times New Roman" w:eastAsia="宋体" w:hAnsi="Times New Roman" w:cs="Times New Roman" w:hint="eastAsia"/>
          <w:sz w:val="24"/>
          <w:szCs w:val="24"/>
          <w:lang w:val="en-US"/>
        </w:rPr>
        <w:t xml:space="preserve">The translation of </w:t>
      </w:r>
      <w:r w:rsidRPr="00035075">
        <w:rPr>
          <w:rFonts w:ascii="Times New Roman" w:eastAsia="宋体" w:hAnsi="Times New Roman" w:cs="Times New Roman" w:hint="eastAsia"/>
          <w:i/>
          <w:iCs/>
          <w:sz w:val="24"/>
          <w:szCs w:val="24"/>
          <w:lang w:val="en-US"/>
        </w:rPr>
        <w:t>The Curse</w:t>
      </w:r>
      <w:r w:rsidRPr="00035075">
        <w:rPr>
          <w:rFonts w:ascii="Times New Roman" w:eastAsia="宋体" w:hAnsi="Times New Roman" w:cs="Times New Roman" w:hint="eastAsia"/>
          <w:sz w:val="24"/>
          <w:szCs w:val="24"/>
          <w:lang w:val="en-US"/>
        </w:rPr>
        <w:t xml:space="preserve"> stands out as one of the greatest achievements in literary translation. It not only conveys the content of the </w:t>
      </w:r>
      <w:r>
        <w:rPr>
          <w:rFonts w:ascii="Times New Roman" w:eastAsia="宋体" w:hAnsi="Times New Roman" w:cs="Times New Roman" w:hint="eastAsia"/>
          <w:sz w:val="24"/>
          <w:szCs w:val="24"/>
          <w:lang w:val="en-US"/>
        </w:rPr>
        <w:t xml:space="preserve">source </w:t>
      </w:r>
      <w:r w:rsidRPr="00035075">
        <w:rPr>
          <w:rFonts w:ascii="Times New Roman" w:eastAsia="宋体" w:hAnsi="Times New Roman" w:cs="Times New Roman" w:hint="eastAsia"/>
          <w:sz w:val="24"/>
          <w:szCs w:val="24"/>
          <w:lang w:val="en-US"/>
        </w:rPr>
        <w:t>text but also represents its style</w:t>
      </w:r>
      <w:r>
        <w:rPr>
          <w:rFonts w:ascii="Times New Roman" w:eastAsia="宋体" w:hAnsi="Times New Roman" w:cs="Times New Roman" w:hint="eastAsia"/>
          <w:sz w:val="24"/>
          <w:szCs w:val="24"/>
          <w:lang w:val="en-US"/>
        </w:rPr>
        <w:t xml:space="preserve"> </w:t>
      </w:r>
      <w:r w:rsidRPr="00035075">
        <w:rPr>
          <w:rFonts w:ascii="Times New Roman" w:eastAsia="宋体" w:hAnsi="Times New Roman" w:cs="Times New Roman" w:hint="eastAsia"/>
          <w:sz w:val="24"/>
          <w:szCs w:val="24"/>
          <w:lang w:val="en-US"/>
        </w:rPr>
        <w:t>in a fluent and natural manner. The translator demonstrates a</w:t>
      </w:r>
      <w:r>
        <w:rPr>
          <w:rFonts w:ascii="Times New Roman" w:eastAsia="宋体" w:hAnsi="Times New Roman" w:cs="Times New Roman" w:hint="eastAsia"/>
          <w:sz w:val="24"/>
          <w:szCs w:val="24"/>
          <w:lang w:val="en-US"/>
        </w:rPr>
        <w:t>n</w:t>
      </w:r>
      <w:r w:rsidRPr="00035075">
        <w:rPr>
          <w:rFonts w:ascii="Times New Roman" w:eastAsia="宋体" w:hAnsi="Times New Roman" w:cs="Times New Roman" w:hint="eastAsia"/>
          <w:sz w:val="24"/>
          <w:szCs w:val="24"/>
          <w:lang w:val="en-US"/>
        </w:rPr>
        <w:t xml:space="preserve"> adequate comprehension</w:t>
      </w:r>
      <w:r>
        <w:rPr>
          <w:rFonts w:ascii="Times New Roman" w:eastAsia="宋体" w:hAnsi="Times New Roman" w:cs="Times New Roman" w:hint="eastAsia"/>
          <w:sz w:val="24"/>
          <w:szCs w:val="24"/>
          <w:lang w:val="en-US"/>
        </w:rPr>
        <w:t xml:space="preserve"> </w:t>
      </w:r>
      <w:r w:rsidRPr="00035075">
        <w:rPr>
          <w:rFonts w:ascii="Times New Roman" w:eastAsia="宋体" w:hAnsi="Times New Roman" w:cs="Times New Roman" w:hint="eastAsia"/>
          <w:sz w:val="24"/>
          <w:szCs w:val="24"/>
          <w:lang w:val="en-US"/>
        </w:rPr>
        <w:t xml:space="preserve">of the source </w:t>
      </w:r>
      <w:r>
        <w:rPr>
          <w:rFonts w:ascii="Times New Roman" w:eastAsia="宋体" w:hAnsi="Times New Roman" w:cs="Times New Roman" w:hint="eastAsia"/>
          <w:sz w:val="24"/>
          <w:szCs w:val="24"/>
          <w:lang w:val="en-US"/>
        </w:rPr>
        <w:t>text</w:t>
      </w:r>
      <w:r w:rsidRPr="00035075">
        <w:rPr>
          <w:rFonts w:ascii="Times New Roman" w:eastAsia="宋体" w:hAnsi="Times New Roman" w:cs="Times New Roman" w:hint="eastAsia"/>
          <w:sz w:val="24"/>
          <w:szCs w:val="24"/>
          <w:lang w:val="en-US"/>
        </w:rPr>
        <w:t>, although minor errors may arise due to differences in cultural backgrounds.</w:t>
      </w:r>
    </w:p>
    <w:p w14:paraId="4927A0DA" w14:textId="056388AA" w:rsidR="001A10B5" w:rsidRPr="001A10B5" w:rsidRDefault="00035075" w:rsidP="00035075">
      <w:pPr>
        <w:spacing w:line="360" w:lineRule="auto"/>
        <w:rPr>
          <w:rFonts w:ascii="Times New Roman" w:eastAsia="宋体" w:hAnsi="Times New Roman" w:cs="Times New Roman"/>
          <w:sz w:val="24"/>
          <w:szCs w:val="24"/>
          <w:lang w:val="en-US"/>
        </w:rPr>
      </w:pPr>
      <w:r w:rsidRPr="001A10B5">
        <w:rPr>
          <w:rFonts w:ascii="Times New Roman" w:eastAsia="宋体" w:hAnsi="Times New Roman" w:cs="Times New Roman" w:hint="eastAsia"/>
          <w:sz w:val="24"/>
          <w:szCs w:val="24"/>
          <w:lang w:val="en-US"/>
        </w:rPr>
        <w:t xml:space="preserve">Comprehension is fundamental to translation and is the most critical aspect of the process. Without accurate and thorough understanding, the expression can never be precise. On the basis of understanding, </w:t>
      </w:r>
      <w:r w:rsidR="001A10B5" w:rsidRPr="001A10B5">
        <w:rPr>
          <w:rFonts w:ascii="Times New Roman" w:eastAsia="宋体" w:hAnsi="Times New Roman" w:cs="Times New Roman" w:hint="eastAsia"/>
          <w:sz w:val="24"/>
          <w:szCs w:val="24"/>
          <w:lang w:val="en-US"/>
        </w:rPr>
        <w:t>the translator navigates the differences between the source text and the target text to provide a better reading experience in English. The primary purposes of the source text are effectively conveyed through the translation.</w:t>
      </w:r>
    </w:p>
    <w:p w14:paraId="4EEB0C6C" w14:textId="77777777" w:rsidR="001A10B5" w:rsidRPr="001E1499" w:rsidRDefault="001A10B5" w:rsidP="00035075">
      <w:pPr>
        <w:spacing w:line="360" w:lineRule="auto"/>
        <w:rPr>
          <w:rFonts w:ascii="Times New Roman" w:eastAsia="宋体" w:hAnsi="Times New Roman" w:cs="Times New Roman"/>
          <w:color w:val="0070C0"/>
          <w:sz w:val="24"/>
          <w:szCs w:val="24"/>
          <w:lang w:val="en-US"/>
        </w:rPr>
      </w:pPr>
    </w:p>
    <w:p w14:paraId="7112C7CE" w14:textId="77777777" w:rsidR="000178D5" w:rsidRDefault="000178D5">
      <w:pPr>
        <w:widowControl/>
        <w:jc w:val="left"/>
        <w:rPr>
          <w:rFonts w:ascii="Times New Roman" w:eastAsia="宋体" w:hAnsi="Times New Roman" w:cs="Times New Roman"/>
          <w:b/>
          <w:bCs/>
          <w:sz w:val="24"/>
          <w:szCs w:val="24"/>
        </w:rPr>
      </w:pPr>
      <w:r>
        <w:rPr>
          <w:rFonts w:ascii="Times New Roman" w:eastAsia="宋体" w:hAnsi="Times New Roman" w:cs="Times New Roman"/>
          <w:b/>
          <w:bCs/>
          <w:sz w:val="24"/>
          <w:szCs w:val="24"/>
        </w:rPr>
        <w:br w:type="page"/>
      </w:r>
    </w:p>
    <w:p w14:paraId="69B3D249" w14:textId="7A06C725" w:rsidR="00433E4F" w:rsidRPr="00325E97" w:rsidRDefault="008B62C8" w:rsidP="00B5462B">
      <w:pPr>
        <w:spacing w:line="360" w:lineRule="auto"/>
        <w:rPr>
          <w:rFonts w:ascii="Times New Roman" w:eastAsia="宋体" w:hAnsi="Times New Roman" w:cs="Times New Roman"/>
          <w:b/>
          <w:bCs/>
          <w:sz w:val="24"/>
          <w:szCs w:val="24"/>
        </w:rPr>
      </w:pPr>
      <w:r w:rsidRPr="00325E97">
        <w:rPr>
          <w:rFonts w:ascii="Times New Roman" w:eastAsia="宋体" w:hAnsi="Times New Roman" w:cs="Times New Roman"/>
          <w:b/>
          <w:bCs/>
          <w:sz w:val="24"/>
          <w:szCs w:val="24"/>
        </w:rPr>
        <w:lastRenderedPageBreak/>
        <w:t>References</w:t>
      </w:r>
    </w:p>
    <w:p w14:paraId="2956B60E" w14:textId="1EFA2470" w:rsidR="00904394" w:rsidRPr="00325E97" w:rsidRDefault="00D92191" w:rsidP="00664D9C">
      <w:pPr>
        <w:spacing w:line="360" w:lineRule="auto"/>
        <w:rPr>
          <w:rFonts w:ascii="Times New Roman" w:eastAsia="宋体" w:hAnsi="Times New Roman" w:cs="Times New Roman"/>
          <w:sz w:val="24"/>
          <w:szCs w:val="24"/>
        </w:rPr>
      </w:pPr>
      <w:r w:rsidRPr="00D92191">
        <w:rPr>
          <w:rFonts w:ascii="Times New Roman" w:eastAsia="宋体" w:hAnsi="Times New Roman" w:cs="Times New Roman" w:hint="eastAsia"/>
          <w:sz w:val="24"/>
          <w:szCs w:val="24"/>
        </w:rPr>
        <w:t xml:space="preserve">Li, C. S. </w:t>
      </w:r>
      <w:r w:rsidR="004A033B">
        <w:rPr>
          <w:rFonts w:ascii="Times New Roman" w:eastAsia="宋体" w:hAnsi="Times New Roman" w:cs="Times New Roman" w:hint="eastAsia"/>
          <w:sz w:val="24"/>
          <w:szCs w:val="24"/>
        </w:rPr>
        <w:t>(</w:t>
      </w:r>
      <w:r w:rsidRPr="00D92191">
        <w:rPr>
          <w:rFonts w:ascii="Times New Roman" w:eastAsia="宋体" w:hAnsi="Times New Roman" w:cs="Times New Roman" w:hint="eastAsia"/>
          <w:sz w:val="24"/>
          <w:szCs w:val="24"/>
        </w:rPr>
        <w:t>202</w:t>
      </w:r>
      <w:r w:rsidR="00484DCA">
        <w:rPr>
          <w:rFonts w:ascii="Times New Roman" w:eastAsia="宋体" w:hAnsi="Times New Roman" w:cs="Times New Roman" w:hint="eastAsia"/>
          <w:sz w:val="24"/>
          <w:szCs w:val="24"/>
        </w:rPr>
        <w:t>0</w:t>
      </w:r>
      <w:r w:rsidR="004A033B">
        <w:rPr>
          <w:rFonts w:ascii="Times New Roman" w:eastAsia="宋体" w:hAnsi="Times New Roman" w:cs="Times New Roman" w:hint="eastAsia"/>
          <w:sz w:val="24"/>
          <w:szCs w:val="24"/>
        </w:rPr>
        <w:t>)</w:t>
      </w:r>
      <w:r w:rsidRPr="00D92191">
        <w:rPr>
          <w:rFonts w:ascii="Times New Roman" w:eastAsia="宋体" w:hAnsi="Times New Roman" w:cs="Times New Roman" w:hint="eastAsia"/>
          <w:sz w:val="24"/>
          <w:szCs w:val="24"/>
        </w:rPr>
        <w:t>《如何撰写翻译实践报告》，北京：中译出版社。</w:t>
      </w:r>
      <w:r w:rsidRPr="00D92191">
        <w:rPr>
          <w:rFonts w:ascii="Times New Roman" w:eastAsia="宋体" w:hAnsi="Times New Roman" w:cs="Times New Roman" w:hint="eastAsia"/>
          <w:sz w:val="24"/>
          <w:szCs w:val="24"/>
        </w:rPr>
        <w:t xml:space="preserve"> </w:t>
      </w:r>
    </w:p>
    <w:sectPr w:rsidR="00904394" w:rsidRPr="00325E97">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499A4" w14:textId="77777777" w:rsidR="00210DD2" w:rsidRPr="001C1231" w:rsidRDefault="00210DD2">
      <w:pPr>
        <w:rPr>
          <w:rFonts w:hint="eastAsia"/>
        </w:rPr>
      </w:pPr>
      <w:r w:rsidRPr="001C1231">
        <w:separator/>
      </w:r>
    </w:p>
  </w:endnote>
  <w:endnote w:type="continuationSeparator" w:id="0">
    <w:p w14:paraId="17B14499" w14:textId="77777777" w:rsidR="00210DD2" w:rsidRPr="001C1231" w:rsidRDefault="00210DD2">
      <w:pPr>
        <w:rPr>
          <w:rFonts w:hint="eastAsia"/>
        </w:rPr>
      </w:pPr>
      <w:r w:rsidRPr="001C123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350CD" w14:textId="77777777" w:rsidR="0068161C" w:rsidRDefault="0068161C">
    <w:pPr>
      <w:pStyle w:val="af"/>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34372" w14:textId="1255330F" w:rsidR="09218F29" w:rsidRPr="001C1231" w:rsidRDefault="09218F29" w:rsidP="09218F29">
    <w:pPr>
      <w:pStyle w:val="af"/>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5DD2DE" w14:textId="77777777" w:rsidR="0068161C" w:rsidRDefault="0068161C">
    <w:pPr>
      <w:pStyle w:val="af"/>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7E770" w14:textId="77777777" w:rsidR="00210DD2" w:rsidRPr="001C1231" w:rsidRDefault="00210DD2">
      <w:pPr>
        <w:rPr>
          <w:rFonts w:hint="eastAsia"/>
        </w:rPr>
      </w:pPr>
      <w:r w:rsidRPr="001C1231">
        <w:separator/>
      </w:r>
    </w:p>
  </w:footnote>
  <w:footnote w:type="continuationSeparator" w:id="0">
    <w:p w14:paraId="22225257" w14:textId="77777777" w:rsidR="00210DD2" w:rsidRPr="001C1231" w:rsidRDefault="00210DD2">
      <w:pPr>
        <w:rPr>
          <w:rFonts w:hint="eastAsia"/>
        </w:rPr>
      </w:pPr>
      <w:r w:rsidRPr="001C123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5BE2FF" w14:textId="77777777" w:rsidR="0068161C" w:rsidRDefault="0068161C">
    <w:pPr>
      <w:pStyle w:val="ae"/>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4086D" w14:textId="4AE3BA31" w:rsidR="09218F29" w:rsidRPr="001C1231" w:rsidRDefault="09218F29" w:rsidP="09218F29">
    <w:pPr>
      <w:pStyle w:val="ae"/>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01FE3" w14:textId="77777777" w:rsidR="0068161C" w:rsidRDefault="0068161C">
    <w:pPr>
      <w:pStyle w:val="ae"/>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8E0DD9"/>
    <w:multiLevelType w:val="hybridMultilevel"/>
    <w:tmpl w:val="C1CE99FA"/>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716124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F46"/>
    <w:rsid w:val="00000817"/>
    <w:rsid w:val="00001CAE"/>
    <w:rsid w:val="000065C3"/>
    <w:rsid w:val="000107E1"/>
    <w:rsid w:val="00016F52"/>
    <w:rsid w:val="000178D5"/>
    <w:rsid w:val="00022954"/>
    <w:rsid w:val="000257B0"/>
    <w:rsid w:val="000304DA"/>
    <w:rsid w:val="00031F4C"/>
    <w:rsid w:val="00035075"/>
    <w:rsid w:val="00043C3B"/>
    <w:rsid w:val="0004458D"/>
    <w:rsid w:val="00047C00"/>
    <w:rsid w:val="00047EC3"/>
    <w:rsid w:val="00051F1F"/>
    <w:rsid w:val="000529E8"/>
    <w:rsid w:val="00056423"/>
    <w:rsid w:val="00060346"/>
    <w:rsid w:val="00061FCF"/>
    <w:rsid w:val="00074442"/>
    <w:rsid w:val="00077B0D"/>
    <w:rsid w:val="000824CF"/>
    <w:rsid w:val="00082506"/>
    <w:rsid w:val="000829A0"/>
    <w:rsid w:val="00082F06"/>
    <w:rsid w:val="0008372F"/>
    <w:rsid w:val="00086190"/>
    <w:rsid w:val="00087E3F"/>
    <w:rsid w:val="000912B6"/>
    <w:rsid w:val="000929E4"/>
    <w:rsid w:val="00092FB7"/>
    <w:rsid w:val="00093A4E"/>
    <w:rsid w:val="000A16AE"/>
    <w:rsid w:val="000A59B1"/>
    <w:rsid w:val="000C3F41"/>
    <w:rsid w:val="000C6FCE"/>
    <w:rsid w:val="000C7F06"/>
    <w:rsid w:val="000D0EB4"/>
    <w:rsid w:val="000D58F8"/>
    <w:rsid w:val="000D5BB1"/>
    <w:rsid w:val="000E1F54"/>
    <w:rsid w:val="000E6BD6"/>
    <w:rsid w:val="000E7297"/>
    <w:rsid w:val="000F2F63"/>
    <w:rsid w:val="000F4E8E"/>
    <w:rsid w:val="000F60A1"/>
    <w:rsid w:val="000F7DBB"/>
    <w:rsid w:val="00100AFF"/>
    <w:rsid w:val="00101C08"/>
    <w:rsid w:val="0010241C"/>
    <w:rsid w:val="001155D1"/>
    <w:rsid w:val="0012078B"/>
    <w:rsid w:val="001236C2"/>
    <w:rsid w:val="001246C1"/>
    <w:rsid w:val="00124EC6"/>
    <w:rsid w:val="0013364A"/>
    <w:rsid w:val="0013391D"/>
    <w:rsid w:val="001374FD"/>
    <w:rsid w:val="00137BEE"/>
    <w:rsid w:val="001400AF"/>
    <w:rsid w:val="00141509"/>
    <w:rsid w:val="00142BCD"/>
    <w:rsid w:val="00142D55"/>
    <w:rsid w:val="00150348"/>
    <w:rsid w:val="001523E1"/>
    <w:rsid w:val="00153E44"/>
    <w:rsid w:val="001552AD"/>
    <w:rsid w:val="001558E6"/>
    <w:rsid w:val="00155D0D"/>
    <w:rsid w:val="00157DC0"/>
    <w:rsid w:val="001608DA"/>
    <w:rsid w:val="00167778"/>
    <w:rsid w:val="001751F5"/>
    <w:rsid w:val="001838C2"/>
    <w:rsid w:val="00187360"/>
    <w:rsid w:val="00192151"/>
    <w:rsid w:val="00193F40"/>
    <w:rsid w:val="001940FD"/>
    <w:rsid w:val="001958D0"/>
    <w:rsid w:val="001A054C"/>
    <w:rsid w:val="001A06E9"/>
    <w:rsid w:val="001A10B5"/>
    <w:rsid w:val="001A3EA8"/>
    <w:rsid w:val="001A43F0"/>
    <w:rsid w:val="001A4696"/>
    <w:rsid w:val="001A7A02"/>
    <w:rsid w:val="001A7DE6"/>
    <w:rsid w:val="001B1C2C"/>
    <w:rsid w:val="001B3518"/>
    <w:rsid w:val="001C1231"/>
    <w:rsid w:val="001C18B6"/>
    <w:rsid w:val="001C2278"/>
    <w:rsid w:val="001D21C8"/>
    <w:rsid w:val="001D2448"/>
    <w:rsid w:val="001D2E8F"/>
    <w:rsid w:val="001D4D29"/>
    <w:rsid w:val="001D52AE"/>
    <w:rsid w:val="001E082A"/>
    <w:rsid w:val="001E1499"/>
    <w:rsid w:val="001E2211"/>
    <w:rsid w:val="001F2D67"/>
    <w:rsid w:val="001F5324"/>
    <w:rsid w:val="00201E03"/>
    <w:rsid w:val="00204298"/>
    <w:rsid w:val="0021056B"/>
    <w:rsid w:val="00210DC6"/>
    <w:rsid w:val="00210DD2"/>
    <w:rsid w:val="00216BA1"/>
    <w:rsid w:val="00217039"/>
    <w:rsid w:val="00224263"/>
    <w:rsid w:val="00224785"/>
    <w:rsid w:val="00227213"/>
    <w:rsid w:val="002306F9"/>
    <w:rsid w:val="00232E3D"/>
    <w:rsid w:val="00233819"/>
    <w:rsid w:val="00235F75"/>
    <w:rsid w:val="0023771D"/>
    <w:rsid w:val="0024329B"/>
    <w:rsid w:val="00243AFA"/>
    <w:rsid w:val="00243E9F"/>
    <w:rsid w:val="00255474"/>
    <w:rsid w:val="00260838"/>
    <w:rsid w:val="002619EB"/>
    <w:rsid w:val="00262BC0"/>
    <w:rsid w:val="002643C5"/>
    <w:rsid w:val="00265965"/>
    <w:rsid w:val="002732B1"/>
    <w:rsid w:val="00274AA1"/>
    <w:rsid w:val="00282BDE"/>
    <w:rsid w:val="00283A6B"/>
    <w:rsid w:val="002861D2"/>
    <w:rsid w:val="0029055B"/>
    <w:rsid w:val="002905F5"/>
    <w:rsid w:val="002A0D7F"/>
    <w:rsid w:val="002A2EC0"/>
    <w:rsid w:val="002B1ECA"/>
    <w:rsid w:val="002B5FCD"/>
    <w:rsid w:val="002C0E5A"/>
    <w:rsid w:val="002C1706"/>
    <w:rsid w:val="002C37C7"/>
    <w:rsid w:val="002C502C"/>
    <w:rsid w:val="002D0281"/>
    <w:rsid w:val="002D240F"/>
    <w:rsid w:val="002D2C95"/>
    <w:rsid w:val="002D4340"/>
    <w:rsid w:val="002D45C7"/>
    <w:rsid w:val="002E12AF"/>
    <w:rsid w:val="002E1332"/>
    <w:rsid w:val="002E4C46"/>
    <w:rsid w:val="002E6719"/>
    <w:rsid w:val="002F4B05"/>
    <w:rsid w:val="002F6B86"/>
    <w:rsid w:val="003012E9"/>
    <w:rsid w:val="003021F3"/>
    <w:rsid w:val="00304519"/>
    <w:rsid w:val="00304B9D"/>
    <w:rsid w:val="00304F36"/>
    <w:rsid w:val="0030735D"/>
    <w:rsid w:val="00311D77"/>
    <w:rsid w:val="003120F9"/>
    <w:rsid w:val="0032195F"/>
    <w:rsid w:val="0032538D"/>
    <w:rsid w:val="00325953"/>
    <w:rsid w:val="00325ACF"/>
    <w:rsid w:val="00325B49"/>
    <w:rsid w:val="00325E97"/>
    <w:rsid w:val="00326312"/>
    <w:rsid w:val="003300C5"/>
    <w:rsid w:val="00334BA8"/>
    <w:rsid w:val="0034012C"/>
    <w:rsid w:val="003414B0"/>
    <w:rsid w:val="00345365"/>
    <w:rsid w:val="00347E18"/>
    <w:rsid w:val="00355131"/>
    <w:rsid w:val="003567C1"/>
    <w:rsid w:val="00366C23"/>
    <w:rsid w:val="00370265"/>
    <w:rsid w:val="003708B7"/>
    <w:rsid w:val="00375CCB"/>
    <w:rsid w:val="0038514D"/>
    <w:rsid w:val="00385A89"/>
    <w:rsid w:val="00391A4A"/>
    <w:rsid w:val="003966AF"/>
    <w:rsid w:val="00396E27"/>
    <w:rsid w:val="003A013A"/>
    <w:rsid w:val="003A1C1C"/>
    <w:rsid w:val="003A5D96"/>
    <w:rsid w:val="003B1F1A"/>
    <w:rsid w:val="003B22F1"/>
    <w:rsid w:val="003B268E"/>
    <w:rsid w:val="003B521E"/>
    <w:rsid w:val="003C0028"/>
    <w:rsid w:val="003C36DF"/>
    <w:rsid w:val="003D01C6"/>
    <w:rsid w:val="003D0B87"/>
    <w:rsid w:val="003D12C8"/>
    <w:rsid w:val="003D57A4"/>
    <w:rsid w:val="003F7E26"/>
    <w:rsid w:val="00400B36"/>
    <w:rsid w:val="00403F36"/>
    <w:rsid w:val="00405526"/>
    <w:rsid w:val="0040557E"/>
    <w:rsid w:val="0041125D"/>
    <w:rsid w:val="00411FFF"/>
    <w:rsid w:val="00412889"/>
    <w:rsid w:val="00415D92"/>
    <w:rsid w:val="00417E2F"/>
    <w:rsid w:val="00421559"/>
    <w:rsid w:val="004227C4"/>
    <w:rsid w:val="00427AF5"/>
    <w:rsid w:val="00431036"/>
    <w:rsid w:val="0043143D"/>
    <w:rsid w:val="00433E4F"/>
    <w:rsid w:val="00435B6A"/>
    <w:rsid w:val="00437C47"/>
    <w:rsid w:val="00442591"/>
    <w:rsid w:val="004444A1"/>
    <w:rsid w:val="004454C8"/>
    <w:rsid w:val="00451F0A"/>
    <w:rsid w:val="0045226F"/>
    <w:rsid w:val="00461EB5"/>
    <w:rsid w:val="00464852"/>
    <w:rsid w:val="00465556"/>
    <w:rsid w:val="00465E6C"/>
    <w:rsid w:val="00466F27"/>
    <w:rsid w:val="004714D9"/>
    <w:rsid w:val="004715BA"/>
    <w:rsid w:val="00472829"/>
    <w:rsid w:val="00474AEE"/>
    <w:rsid w:val="00474E9B"/>
    <w:rsid w:val="0047582A"/>
    <w:rsid w:val="00476DE0"/>
    <w:rsid w:val="004820EF"/>
    <w:rsid w:val="00482AE3"/>
    <w:rsid w:val="00482D07"/>
    <w:rsid w:val="00483718"/>
    <w:rsid w:val="00483EFD"/>
    <w:rsid w:val="00484DCA"/>
    <w:rsid w:val="004859D3"/>
    <w:rsid w:val="00485B21"/>
    <w:rsid w:val="00490F66"/>
    <w:rsid w:val="004969F8"/>
    <w:rsid w:val="0049792F"/>
    <w:rsid w:val="004A033B"/>
    <w:rsid w:val="004A0C22"/>
    <w:rsid w:val="004A1551"/>
    <w:rsid w:val="004A39BA"/>
    <w:rsid w:val="004A79CF"/>
    <w:rsid w:val="004B1285"/>
    <w:rsid w:val="004B22E7"/>
    <w:rsid w:val="004B2C44"/>
    <w:rsid w:val="004C1F1E"/>
    <w:rsid w:val="004C2BD6"/>
    <w:rsid w:val="004C4670"/>
    <w:rsid w:val="004C53EC"/>
    <w:rsid w:val="004D2EF8"/>
    <w:rsid w:val="004D3AA9"/>
    <w:rsid w:val="004E4439"/>
    <w:rsid w:val="004E48D7"/>
    <w:rsid w:val="004F1701"/>
    <w:rsid w:val="004F2933"/>
    <w:rsid w:val="004F2B53"/>
    <w:rsid w:val="004F3C7B"/>
    <w:rsid w:val="004F45EC"/>
    <w:rsid w:val="00500B2E"/>
    <w:rsid w:val="00510211"/>
    <w:rsid w:val="0051151B"/>
    <w:rsid w:val="00511EB2"/>
    <w:rsid w:val="00512B76"/>
    <w:rsid w:val="005268A5"/>
    <w:rsid w:val="00526CD9"/>
    <w:rsid w:val="00532A8F"/>
    <w:rsid w:val="00534467"/>
    <w:rsid w:val="00536951"/>
    <w:rsid w:val="00536A03"/>
    <w:rsid w:val="0054262C"/>
    <w:rsid w:val="005438DC"/>
    <w:rsid w:val="00543C6F"/>
    <w:rsid w:val="00544BEE"/>
    <w:rsid w:val="005474E5"/>
    <w:rsid w:val="005532FB"/>
    <w:rsid w:val="005554F9"/>
    <w:rsid w:val="005574BF"/>
    <w:rsid w:val="0056314B"/>
    <w:rsid w:val="00564AE9"/>
    <w:rsid w:val="00564EFA"/>
    <w:rsid w:val="005651FE"/>
    <w:rsid w:val="00572934"/>
    <w:rsid w:val="00575A77"/>
    <w:rsid w:val="00576D5C"/>
    <w:rsid w:val="00577294"/>
    <w:rsid w:val="00580E73"/>
    <w:rsid w:val="0058141C"/>
    <w:rsid w:val="005819C2"/>
    <w:rsid w:val="0058311B"/>
    <w:rsid w:val="00584EBC"/>
    <w:rsid w:val="00585330"/>
    <w:rsid w:val="0059519A"/>
    <w:rsid w:val="00596202"/>
    <w:rsid w:val="005965A3"/>
    <w:rsid w:val="00597F6B"/>
    <w:rsid w:val="005B103D"/>
    <w:rsid w:val="005B1828"/>
    <w:rsid w:val="005B201D"/>
    <w:rsid w:val="005B61B4"/>
    <w:rsid w:val="005C044F"/>
    <w:rsid w:val="005C459D"/>
    <w:rsid w:val="005D2D4B"/>
    <w:rsid w:val="005D3D38"/>
    <w:rsid w:val="005D45AA"/>
    <w:rsid w:val="005E2D43"/>
    <w:rsid w:val="005E5946"/>
    <w:rsid w:val="005F3E8B"/>
    <w:rsid w:val="005F44E6"/>
    <w:rsid w:val="005F5FEE"/>
    <w:rsid w:val="005F626E"/>
    <w:rsid w:val="00602059"/>
    <w:rsid w:val="00605758"/>
    <w:rsid w:val="006068DB"/>
    <w:rsid w:val="00610BCB"/>
    <w:rsid w:val="006120CF"/>
    <w:rsid w:val="00613843"/>
    <w:rsid w:val="006159FB"/>
    <w:rsid w:val="006220A0"/>
    <w:rsid w:val="006232F6"/>
    <w:rsid w:val="006264E3"/>
    <w:rsid w:val="006308E6"/>
    <w:rsid w:val="006353C7"/>
    <w:rsid w:val="00636B57"/>
    <w:rsid w:val="00643022"/>
    <w:rsid w:val="006439F8"/>
    <w:rsid w:val="006463D1"/>
    <w:rsid w:val="00650375"/>
    <w:rsid w:val="00653C4B"/>
    <w:rsid w:val="00655F9C"/>
    <w:rsid w:val="006569ED"/>
    <w:rsid w:val="006579CE"/>
    <w:rsid w:val="006620FB"/>
    <w:rsid w:val="0066331F"/>
    <w:rsid w:val="00663B9F"/>
    <w:rsid w:val="00664A63"/>
    <w:rsid w:val="00664D9C"/>
    <w:rsid w:val="006656B6"/>
    <w:rsid w:val="00671665"/>
    <w:rsid w:val="0068161C"/>
    <w:rsid w:val="00681CAB"/>
    <w:rsid w:val="00687AAE"/>
    <w:rsid w:val="00695FAD"/>
    <w:rsid w:val="0069646B"/>
    <w:rsid w:val="006A0F49"/>
    <w:rsid w:val="006A265B"/>
    <w:rsid w:val="006A648B"/>
    <w:rsid w:val="006B1659"/>
    <w:rsid w:val="006B17B4"/>
    <w:rsid w:val="006B17F1"/>
    <w:rsid w:val="006B77B1"/>
    <w:rsid w:val="006C427D"/>
    <w:rsid w:val="006C4E47"/>
    <w:rsid w:val="006C78C1"/>
    <w:rsid w:val="006C78FC"/>
    <w:rsid w:val="006D39AD"/>
    <w:rsid w:val="006E2734"/>
    <w:rsid w:val="006F26AC"/>
    <w:rsid w:val="006F2BE5"/>
    <w:rsid w:val="006F2CA6"/>
    <w:rsid w:val="006F2F74"/>
    <w:rsid w:val="006F32CD"/>
    <w:rsid w:val="006F34A5"/>
    <w:rsid w:val="006F4067"/>
    <w:rsid w:val="006F4812"/>
    <w:rsid w:val="006F4B66"/>
    <w:rsid w:val="006F4E2A"/>
    <w:rsid w:val="006F6F34"/>
    <w:rsid w:val="006F7A6C"/>
    <w:rsid w:val="007034A1"/>
    <w:rsid w:val="00703AE7"/>
    <w:rsid w:val="0070467C"/>
    <w:rsid w:val="00704D14"/>
    <w:rsid w:val="0071043C"/>
    <w:rsid w:val="00710F4B"/>
    <w:rsid w:val="007120C5"/>
    <w:rsid w:val="00713448"/>
    <w:rsid w:val="00723A49"/>
    <w:rsid w:val="00723B72"/>
    <w:rsid w:val="00724709"/>
    <w:rsid w:val="00725551"/>
    <w:rsid w:val="0072575F"/>
    <w:rsid w:val="00733F2E"/>
    <w:rsid w:val="00736A61"/>
    <w:rsid w:val="00740570"/>
    <w:rsid w:val="0074716E"/>
    <w:rsid w:val="00753392"/>
    <w:rsid w:val="00755CCE"/>
    <w:rsid w:val="00756D93"/>
    <w:rsid w:val="00757FAD"/>
    <w:rsid w:val="00761273"/>
    <w:rsid w:val="00762E12"/>
    <w:rsid w:val="00763CB7"/>
    <w:rsid w:val="00773A80"/>
    <w:rsid w:val="00781A1A"/>
    <w:rsid w:val="007829EF"/>
    <w:rsid w:val="0078395D"/>
    <w:rsid w:val="00785515"/>
    <w:rsid w:val="00791D21"/>
    <w:rsid w:val="00791E09"/>
    <w:rsid w:val="00794B1D"/>
    <w:rsid w:val="0079512D"/>
    <w:rsid w:val="00795D16"/>
    <w:rsid w:val="00795EA1"/>
    <w:rsid w:val="00796924"/>
    <w:rsid w:val="00797996"/>
    <w:rsid w:val="007A3AED"/>
    <w:rsid w:val="007A794E"/>
    <w:rsid w:val="007B09B2"/>
    <w:rsid w:val="007B36CA"/>
    <w:rsid w:val="007B3961"/>
    <w:rsid w:val="007C0B8C"/>
    <w:rsid w:val="007C281A"/>
    <w:rsid w:val="007C4AA5"/>
    <w:rsid w:val="007C5E66"/>
    <w:rsid w:val="007D0668"/>
    <w:rsid w:val="007D15F0"/>
    <w:rsid w:val="007D2CE3"/>
    <w:rsid w:val="007D73D1"/>
    <w:rsid w:val="007E134B"/>
    <w:rsid w:val="007E2207"/>
    <w:rsid w:val="007E4384"/>
    <w:rsid w:val="007E5E3D"/>
    <w:rsid w:val="007E6893"/>
    <w:rsid w:val="007F0B04"/>
    <w:rsid w:val="007F4ADF"/>
    <w:rsid w:val="007F5731"/>
    <w:rsid w:val="00802C3F"/>
    <w:rsid w:val="008035AA"/>
    <w:rsid w:val="00805DD4"/>
    <w:rsid w:val="0080682C"/>
    <w:rsid w:val="008108F8"/>
    <w:rsid w:val="00815212"/>
    <w:rsid w:val="00815E65"/>
    <w:rsid w:val="00816123"/>
    <w:rsid w:val="0081776A"/>
    <w:rsid w:val="00823534"/>
    <w:rsid w:val="00824EDD"/>
    <w:rsid w:val="0082592C"/>
    <w:rsid w:val="008269F1"/>
    <w:rsid w:val="00826B0B"/>
    <w:rsid w:val="0082702E"/>
    <w:rsid w:val="008321A9"/>
    <w:rsid w:val="008425C3"/>
    <w:rsid w:val="0084462E"/>
    <w:rsid w:val="0085221C"/>
    <w:rsid w:val="0085365E"/>
    <w:rsid w:val="008629F3"/>
    <w:rsid w:val="0086350D"/>
    <w:rsid w:val="0086630A"/>
    <w:rsid w:val="008708B8"/>
    <w:rsid w:val="008726B3"/>
    <w:rsid w:val="00872F6B"/>
    <w:rsid w:val="00874085"/>
    <w:rsid w:val="008748FC"/>
    <w:rsid w:val="0088044E"/>
    <w:rsid w:val="00883E06"/>
    <w:rsid w:val="00890D3D"/>
    <w:rsid w:val="008949FC"/>
    <w:rsid w:val="00894D4A"/>
    <w:rsid w:val="008973B2"/>
    <w:rsid w:val="008A1244"/>
    <w:rsid w:val="008A4E55"/>
    <w:rsid w:val="008A59BB"/>
    <w:rsid w:val="008A5EC0"/>
    <w:rsid w:val="008A6CB9"/>
    <w:rsid w:val="008B1B5F"/>
    <w:rsid w:val="008B62C8"/>
    <w:rsid w:val="008B75B2"/>
    <w:rsid w:val="008C0AFD"/>
    <w:rsid w:val="008C1ABC"/>
    <w:rsid w:val="008C1B88"/>
    <w:rsid w:val="008C2AEC"/>
    <w:rsid w:val="008C4E66"/>
    <w:rsid w:val="008C5218"/>
    <w:rsid w:val="008D3F62"/>
    <w:rsid w:val="008D74B6"/>
    <w:rsid w:val="008E04AE"/>
    <w:rsid w:val="008E0577"/>
    <w:rsid w:val="008E5F31"/>
    <w:rsid w:val="008E6264"/>
    <w:rsid w:val="008F1321"/>
    <w:rsid w:val="008F17E5"/>
    <w:rsid w:val="00901BD4"/>
    <w:rsid w:val="009021CC"/>
    <w:rsid w:val="00904394"/>
    <w:rsid w:val="009068E6"/>
    <w:rsid w:val="009071D5"/>
    <w:rsid w:val="00907883"/>
    <w:rsid w:val="0091244B"/>
    <w:rsid w:val="009134FC"/>
    <w:rsid w:val="0091474B"/>
    <w:rsid w:val="0092094E"/>
    <w:rsid w:val="00920B0C"/>
    <w:rsid w:val="00925890"/>
    <w:rsid w:val="00931A6F"/>
    <w:rsid w:val="00931E80"/>
    <w:rsid w:val="00934ACE"/>
    <w:rsid w:val="009373C0"/>
    <w:rsid w:val="0094048D"/>
    <w:rsid w:val="00944085"/>
    <w:rsid w:val="00951109"/>
    <w:rsid w:val="00953742"/>
    <w:rsid w:val="00964FA4"/>
    <w:rsid w:val="00970D45"/>
    <w:rsid w:val="009712C4"/>
    <w:rsid w:val="00975E5C"/>
    <w:rsid w:val="0097684C"/>
    <w:rsid w:val="00981588"/>
    <w:rsid w:val="0098679E"/>
    <w:rsid w:val="00986C71"/>
    <w:rsid w:val="00993629"/>
    <w:rsid w:val="009970CF"/>
    <w:rsid w:val="00997F35"/>
    <w:rsid w:val="009A02A8"/>
    <w:rsid w:val="009A5F5A"/>
    <w:rsid w:val="009B3DE8"/>
    <w:rsid w:val="009B4096"/>
    <w:rsid w:val="009B5EAD"/>
    <w:rsid w:val="009C43AA"/>
    <w:rsid w:val="009D05EC"/>
    <w:rsid w:val="009D3DF7"/>
    <w:rsid w:val="009D5803"/>
    <w:rsid w:val="009E146C"/>
    <w:rsid w:val="009E4E17"/>
    <w:rsid w:val="009E5A62"/>
    <w:rsid w:val="009F0C81"/>
    <w:rsid w:val="009F1142"/>
    <w:rsid w:val="009F479D"/>
    <w:rsid w:val="009F53FB"/>
    <w:rsid w:val="00A01BED"/>
    <w:rsid w:val="00A10F22"/>
    <w:rsid w:val="00A114C4"/>
    <w:rsid w:val="00A130F1"/>
    <w:rsid w:val="00A1375A"/>
    <w:rsid w:val="00A1533D"/>
    <w:rsid w:val="00A162BA"/>
    <w:rsid w:val="00A206F7"/>
    <w:rsid w:val="00A235A1"/>
    <w:rsid w:val="00A251F3"/>
    <w:rsid w:val="00A26CEB"/>
    <w:rsid w:val="00A27DEC"/>
    <w:rsid w:val="00A30016"/>
    <w:rsid w:val="00A308CA"/>
    <w:rsid w:val="00A30E5C"/>
    <w:rsid w:val="00A339B5"/>
    <w:rsid w:val="00A33D74"/>
    <w:rsid w:val="00A340D3"/>
    <w:rsid w:val="00A4136A"/>
    <w:rsid w:val="00A41F61"/>
    <w:rsid w:val="00A442BA"/>
    <w:rsid w:val="00A50766"/>
    <w:rsid w:val="00A50D1A"/>
    <w:rsid w:val="00A51275"/>
    <w:rsid w:val="00A5190C"/>
    <w:rsid w:val="00A52418"/>
    <w:rsid w:val="00A548E2"/>
    <w:rsid w:val="00A56830"/>
    <w:rsid w:val="00A66842"/>
    <w:rsid w:val="00A6783E"/>
    <w:rsid w:val="00A71E28"/>
    <w:rsid w:val="00A77349"/>
    <w:rsid w:val="00A83F44"/>
    <w:rsid w:val="00A84339"/>
    <w:rsid w:val="00A84CCE"/>
    <w:rsid w:val="00A85748"/>
    <w:rsid w:val="00A872F7"/>
    <w:rsid w:val="00A87376"/>
    <w:rsid w:val="00A93AC3"/>
    <w:rsid w:val="00A94A1D"/>
    <w:rsid w:val="00A94FC6"/>
    <w:rsid w:val="00A967C5"/>
    <w:rsid w:val="00AA060E"/>
    <w:rsid w:val="00AA0C51"/>
    <w:rsid w:val="00AA1649"/>
    <w:rsid w:val="00AA2C3D"/>
    <w:rsid w:val="00AA3E68"/>
    <w:rsid w:val="00AA6A44"/>
    <w:rsid w:val="00AA7B35"/>
    <w:rsid w:val="00AB0492"/>
    <w:rsid w:val="00AB29FF"/>
    <w:rsid w:val="00AC193A"/>
    <w:rsid w:val="00AC2B09"/>
    <w:rsid w:val="00AC59E9"/>
    <w:rsid w:val="00AD19BE"/>
    <w:rsid w:val="00AD3A02"/>
    <w:rsid w:val="00AD712B"/>
    <w:rsid w:val="00AD79BF"/>
    <w:rsid w:val="00AD7FC5"/>
    <w:rsid w:val="00AE2F9B"/>
    <w:rsid w:val="00AE44B6"/>
    <w:rsid w:val="00AF2898"/>
    <w:rsid w:val="00AF2B77"/>
    <w:rsid w:val="00AF5983"/>
    <w:rsid w:val="00AF6AB8"/>
    <w:rsid w:val="00B015CF"/>
    <w:rsid w:val="00B132AC"/>
    <w:rsid w:val="00B208FD"/>
    <w:rsid w:val="00B24399"/>
    <w:rsid w:val="00B27239"/>
    <w:rsid w:val="00B304F6"/>
    <w:rsid w:val="00B31A34"/>
    <w:rsid w:val="00B33219"/>
    <w:rsid w:val="00B42F51"/>
    <w:rsid w:val="00B4399B"/>
    <w:rsid w:val="00B45D56"/>
    <w:rsid w:val="00B4740D"/>
    <w:rsid w:val="00B50AD8"/>
    <w:rsid w:val="00B52CA3"/>
    <w:rsid w:val="00B5347F"/>
    <w:rsid w:val="00B5462B"/>
    <w:rsid w:val="00B56E1B"/>
    <w:rsid w:val="00B60A73"/>
    <w:rsid w:val="00B635DC"/>
    <w:rsid w:val="00B64F33"/>
    <w:rsid w:val="00B65C35"/>
    <w:rsid w:val="00B67FCF"/>
    <w:rsid w:val="00B7141A"/>
    <w:rsid w:val="00B80E36"/>
    <w:rsid w:val="00B865E7"/>
    <w:rsid w:val="00B86A4A"/>
    <w:rsid w:val="00B959E5"/>
    <w:rsid w:val="00B9657C"/>
    <w:rsid w:val="00BA1289"/>
    <w:rsid w:val="00BA1DC0"/>
    <w:rsid w:val="00BA25D3"/>
    <w:rsid w:val="00BA52F0"/>
    <w:rsid w:val="00BA5923"/>
    <w:rsid w:val="00BA6260"/>
    <w:rsid w:val="00BA6F9B"/>
    <w:rsid w:val="00BA7A6A"/>
    <w:rsid w:val="00BA7E52"/>
    <w:rsid w:val="00BB40FB"/>
    <w:rsid w:val="00BC0713"/>
    <w:rsid w:val="00BC3EAA"/>
    <w:rsid w:val="00BC56F6"/>
    <w:rsid w:val="00BD3519"/>
    <w:rsid w:val="00BD3E12"/>
    <w:rsid w:val="00BE3BF5"/>
    <w:rsid w:val="00BE54C6"/>
    <w:rsid w:val="00BE5E25"/>
    <w:rsid w:val="00BF1A39"/>
    <w:rsid w:val="00BF2B72"/>
    <w:rsid w:val="00BF2DE9"/>
    <w:rsid w:val="00BF44B7"/>
    <w:rsid w:val="00BF4C5E"/>
    <w:rsid w:val="00BF582F"/>
    <w:rsid w:val="00BF7D89"/>
    <w:rsid w:val="00C007E3"/>
    <w:rsid w:val="00C071E0"/>
    <w:rsid w:val="00C13262"/>
    <w:rsid w:val="00C15B3B"/>
    <w:rsid w:val="00C23342"/>
    <w:rsid w:val="00C23C9E"/>
    <w:rsid w:val="00C25F01"/>
    <w:rsid w:val="00C26664"/>
    <w:rsid w:val="00C32701"/>
    <w:rsid w:val="00C33BEA"/>
    <w:rsid w:val="00C516D0"/>
    <w:rsid w:val="00C546DB"/>
    <w:rsid w:val="00C57B6E"/>
    <w:rsid w:val="00C6135E"/>
    <w:rsid w:val="00C65500"/>
    <w:rsid w:val="00C67E57"/>
    <w:rsid w:val="00C737D8"/>
    <w:rsid w:val="00C80290"/>
    <w:rsid w:val="00C80A42"/>
    <w:rsid w:val="00C8243E"/>
    <w:rsid w:val="00C82B66"/>
    <w:rsid w:val="00C836BB"/>
    <w:rsid w:val="00C83955"/>
    <w:rsid w:val="00C83A3E"/>
    <w:rsid w:val="00C83C3B"/>
    <w:rsid w:val="00C842AA"/>
    <w:rsid w:val="00C9125F"/>
    <w:rsid w:val="00C97218"/>
    <w:rsid w:val="00CA1F84"/>
    <w:rsid w:val="00CA2992"/>
    <w:rsid w:val="00CA6537"/>
    <w:rsid w:val="00CB275D"/>
    <w:rsid w:val="00CB45F2"/>
    <w:rsid w:val="00CB520E"/>
    <w:rsid w:val="00CB5680"/>
    <w:rsid w:val="00CB5EE2"/>
    <w:rsid w:val="00CC0934"/>
    <w:rsid w:val="00CC1ADA"/>
    <w:rsid w:val="00CC4898"/>
    <w:rsid w:val="00CC6D6B"/>
    <w:rsid w:val="00CC7C4F"/>
    <w:rsid w:val="00CD1C36"/>
    <w:rsid w:val="00CD5895"/>
    <w:rsid w:val="00CD5F1F"/>
    <w:rsid w:val="00CD6ACC"/>
    <w:rsid w:val="00CD77E2"/>
    <w:rsid w:val="00CD792C"/>
    <w:rsid w:val="00CD7F47"/>
    <w:rsid w:val="00CE0CDE"/>
    <w:rsid w:val="00CE21F5"/>
    <w:rsid w:val="00CE2947"/>
    <w:rsid w:val="00CE42C8"/>
    <w:rsid w:val="00CE46B2"/>
    <w:rsid w:val="00CE5747"/>
    <w:rsid w:val="00CE628B"/>
    <w:rsid w:val="00CF1DF7"/>
    <w:rsid w:val="00CF26D4"/>
    <w:rsid w:val="00CF4107"/>
    <w:rsid w:val="00D0011F"/>
    <w:rsid w:val="00D066FE"/>
    <w:rsid w:val="00D101D9"/>
    <w:rsid w:val="00D13340"/>
    <w:rsid w:val="00D15CEC"/>
    <w:rsid w:val="00D20EBA"/>
    <w:rsid w:val="00D21B5C"/>
    <w:rsid w:val="00D23D9B"/>
    <w:rsid w:val="00D23F58"/>
    <w:rsid w:val="00D313E7"/>
    <w:rsid w:val="00D31FF8"/>
    <w:rsid w:val="00D35FA7"/>
    <w:rsid w:val="00D3667D"/>
    <w:rsid w:val="00D366BB"/>
    <w:rsid w:val="00D419AD"/>
    <w:rsid w:val="00D42C0A"/>
    <w:rsid w:val="00D4334C"/>
    <w:rsid w:val="00D46F2E"/>
    <w:rsid w:val="00D50FFD"/>
    <w:rsid w:val="00D6073A"/>
    <w:rsid w:val="00D672C7"/>
    <w:rsid w:val="00D67F42"/>
    <w:rsid w:val="00D72AFF"/>
    <w:rsid w:val="00D811A6"/>
    <w:rsid w:val="00D84665"/>
    <w:rsid w:val="00D8490C"/>
    <w:rsid w:val="00D8570A"/>
    <w:rsid w:val="00D86D66"/>
    <w:rsid w:val="00D90D3B"/>
    <w:rsid w:val="00D9174B"/>
    <w:rsid w:val="00D92191"/>
    <w:rsid w:val="00D952B7"/>
    <w:rsid w:val="00DA4327"/>
    <w:rsid w:val="00DA4F69"/>
    <w:rsid w:val="00DA503F"/>
    <w:rsid w:val="00DA6DFA"/>
    <w:rsid w:val="00DB0082"/>
    <w:rsid w:val="00DB17C6"/>
    <w:rsid w:val="00DB61CE"/>
    <w:rsid w:val="00DB62D8"/>
    <w:rsid w:val="00DB7D33"/>
    <w:rsid w:val="00DC1176"/>
    <w:rsid w:val="00DC1225"/>
    <w:rsid w:val="00DC1E51"/>
    <w:rsid w:val="00DC2517"/>
    <w:rsid w:val="00DC3FB6"/>
    <w:rsid w:val="00DC52EF"/>
    <w:rsid w:val="00DC7CD5"/>
    <w:rsid w:val="00DD24EF"/>
    <w:rsid w:val="00DD36AF"/>
    <w:rsid w:val="00DE3496"/>
    <w:rsid w:val="00DF504D"/>
    <w:rsid w:val="00E05767"/>
    <w:rsid w:val="00E104C9"/>
    <w:rsid w:val="00E126CF"/>
    <w:rsid w:val="00E16739"/>
    <w:rsid w:val="00E230FA"/>
    <w:rsid w:val="00E3067C"/>
    <w:rsid w:val="00E31E1F"/>
    <w:rsid w:val="00E32A8F"/>
    <w:rsid w:val="00E33FE5"/>
    <w:rsid w:val="00E40A43"/>
    <w:rsid w:val="00E425A0"/>
    <w:rsid w:val="00E43868"/>
    <w:rsid w:val="00E470FA"/>
    <w:rsid w:val="00E475C0"/>
    <w:rsid w:val="00E501B8"/>
    <w:rsid w:val="00E51EB7"/>
    <w:rsid w:val="00E5215B"/>
    <w:rsid w:val="00E5297C"/>
    <w:rsid w:val="00E55BBC"/>
    <w:rsid w:val="00E55F87"/>
    <w:rsid w:val="00E602D0"/>
    <w:rsid w:val="00E60C4A"/>
    <w:rsid w:val="00E61C6D"/>
    <w:rsid w:val="00E625A5"/>
    <w:rsid w:val="00E627F4"/>
    <w:rsid w:val="00E62D9A"/>
    <w:rsid w:val="00E63934"/>
    <w:rsid w:val="00E639E7"/>
    <w:rsid w:val="00E6450D"/>
    <w:rsid w:val="00E6763B"/>
    <w:rsid w:val="00E71886"/>
    <w:rsid w:val="00E72F4D"/>
    <w:rsid w:val="00E730AA"/>
    <w:rsid w:val="00E73266"/>
    <w:rsid w:val="00E73381"/>
    <w:rsid w:val="00E77031"/>
    <w:rsid w:val="00E82D3F"/>
    <w:rsid w:val="00E83CDC"/>
    <w:rsid w:val="00E84F4C"/>
    <w:rsid w:val="00E85718"/>
    <w:rsid w:val="00E903A7"/>
    <w:rsid w:val="00E909CB"/>
    <w:rsid w:val="00E9133C"/>
    <w:rsid w:val="00E913D8"/>
    <w:rsid w:val="00E91BA8"/>
    <w:rsid w:val="00EA00D2"/>
    <w:rsid w:val="00EA3E53"/>
    <w:rsid w:val="00EA4D1A"/>
    <w:rsid w:val="00EA5413"/>
    <w:rsid w:val="00EB7FD5"/>
    <w:rsid w:val="00EC5335"/>
    <w:rsid w:val="00EC6B74"/>
    <w:rsid w:val="00ED1D0D"/>
    <w:rsid w:val="00ED2FFE"/>
    <w:rsid w:val="00ED39FA"/>
    <w:rsid w:val="00ED71F6"/>
    <w:rsid w:val="00ED7F3C"/>
    <w:rsid w:val="00EE0D98"/>
    <w:rsid w:val="00EE58F7"/>
    <w:rsid w:val="00EE6BF0"/>
    <w:rsid w:val="00EE71EC"/>
    <w:rsid w:val="00EF2CFB"/>
    <w:rsid w:val="00EF5A5E"/>
    <w:rsid w:val="00EF67AA"/>
    <w:rsid w:val="00EF6F75"/>
    <w:rsid w:val="00EF7D22"/>
    <w:rsid w:val="00EF7F46"/>
    <w:rsid w:val="00F00C8D"/>
    <w:rsid w:val="00F02629"/>
    <w:rsid w:val="00F03300"/>
    <w:rsid w:val="00F03691"/>
    <w:rsid w:val="00F037B0"/>
    <w:rsid w:val="00F07E70"/>
    <w:rsid w:val="00F14A88"/>
    <w:rsid w:val="00F208FD"/>
    <w:rsid w:val="00F2102B"/>
    <w:rsid w:val="00F23F20"/>
    <w:rsid w:val="00F257EB"/>
    <w:rsid w:val="00F26C80"/>
    <w:rsid w:val="00F31491"/>
    <w:rsid w:val="00F371C0"/>
    <w:rsid w:val="00F401B5"/>
    <w:rsid w:val="00F41F4F"/>
    <w:rsid w:val="00F459BB"/>
    <w:rsid w:val="00F4672A"/>
    <w:rsid w:val="00F47632"/>
    <w:rsid w:val="00F47791"/>
    <w:rsid w:val="00F47A06"/>
    <w:rsid w:val="00F5519E"/>
    <w:rsid w:val="00F55B01"/>
    <w:rsid w:val="00F55F09"/>
    <w:rsid w:val="00F569F3"/>
    <w:rsid w:val="00F56B7F"/>
    <w:rsid w:val="00F6114F"/>
    <w:rsid w:val="00F65158"/>
    <w:rsid w:val="00F77BDD"/>
    <w:rsid w:val="00F91664"/>
    <w:rsid w:val="00F931EA"/>
    <w:rsid w:val="00F95346"/>
    <w:rsid w:val="00F97E9C"/>
    <w:rsid w:val="00FA0007"/>
    <w:rsid w:val="00FA1035"/>
    <w:rsid w:val="00FA2B33"/>
    <w:rsid w:val="00FA3ED2"/>
    <w:rsid w:val="00FA56EC"/>
    <w:rsid w:val="00FA5BE2"/>
    <w:rsid w:val="00FA7BED"/>
    <w:rsid w:val="00FC5F16"/>
    <w:rsid w:val="00FC6C22"/>
    <w:rsid w:val="00FC7137"/>
    <w:rsid w:val="00FD00DB"/>
    <w:rsid w:val="00FD257F"/>
    <w:rsid w:val="00FD2ABA"/>
    <w:rsid w:val="00FF0F68"/>
    <w:rsid w:val="00FF2C32"/>
    <w:rsid w:val="00FF6130"/>
    <w:rsid w:val="00FF6592"/>
    <w:rsid w:val="00FF7121"/>
    <w:rsid w:val="00FF76D0"/>
    <w:rsid w:val="067EAC1A"/>
    <w:rsid w:val="09218F29"/>
    <w:rsid w:val="12446E99"/>
    <w:rsid w:val="12A185C7"/>
    <w:rsid w:val="1B4F2696"/>
    <w:rsid w:val="2CD57AA2"/>
    <w:rsid w:val="33FC5CF7"/>
    <w:rsid w:val="3547986B"/>
    <w:rsid w:val="43553ABC"/>
    <w:rsid w:val="4A4FCAE8"/>
    <w:rsid w:val="4C59C351"/>
    <w:rsid w:val="4EA04AD1"/>
    <w:rsid w:val="4EB3DACD"/>
    <w:rsid w:val="5CC017E5"/>
    <w:rsid w:val="5DEF4648"/>
    <w:rsid w:val="6226EAE4"/>
    <w:rsid w:val="62D566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C13F9"/>
  <w15:chartTrackingRefBased/>
  <w15:docId w15:val="{60EF502F-B289-4633-A88A-9303015C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EF7F46"/>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EF7F46"/>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EF7F46"/>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unhideWhenUsed/>
    <w:qFormat/>
    <w:rsid w:val="00EF7F46"/>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EF7F46"/>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EF7F46"/>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EF7F4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F7F4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EF7F4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F7F46"/>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EF7F46"/>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EF7F46"/>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rsid w:val="00EF7F46"/>
    <w:rPr>
      <w:rFonts w:cstheme="majorBidi"/>
      <w:color w:val="2F5496" w:themeColor="accent1" w:themeShade="BF"/>
      <w:sz w:val="28"/>
      <w:szCs w:val="28"/>
    </w:rPr>
  </w:style>
  <w:style w:type="character" w:customStyle="1" w:styleId="50">
    <w:name w:val="标题 5 字符"/>
    <w:basedOn w:val="a0"/>
    <w:link w:val="5"/>
    <w:uiPriority w:val="9"/>
    <w:semiHidden/>
    <w:rsid w:val="00EF7F46"/>
    <w:rPr>
      <w:rFonts w:cstheme="majorBidi"/>
      <w:color w:val="2F5496" w:themeColor="accent1" w:themeShade="BF"/>
      <w:sz w:val="24"/>
      <w:szCs w:val="24"/>
    </w:rPr>
  </w:style>
  <w:style w:type="character" w:customStyle="1" w:styleId="60">
    <w:name w:val="标题 6 字符"/>
    <w:basedOn w:val="a0"/>
    <w:link w:val="6"/>
    <w:uiPriority w:val="9"/>
    <w:semiHidden/>
    <w:rsid w:val="00EF7F46"/>
    <w:rPr>
      <w:rFonts w:cstheme="majorBidi"/>
      <w:b/>
      <w:bCs/>
      <w:color w:val="2F5496" w:themeColor="accent1" w:themeShade="BF"/>
    </w:rPr>
  </w:style>
  <w:style w:type="character" w:customStyle="1" w:styleId="70">
    <w:name w:val="标题 7 字符"/>
    <w:basedOn w:val="a0"/>
    <w:link w:val="7"/>
    <w:uiPriority w:val="9"/>
    <w:semiHidden/>
    <w:rsid w:val="00EF7F46"/>
    <w:rPr>
      <w:rFonts w:cstheme="majorBidi"/>
      <w:b/>
      <w:bCs/>
      <w:color w:val="595959" w:themeColor="text1" w:themeTint="A6"/>
    </w:rPr>
  </w:style>
  <w:style w:type="character" w:customStyle="1" w:styleId="80">
    <w:name w:val="标题 8 字符"/>
    <w:basedOn w:val="a0"/>
    <w:link w:val="8"/>
    <w:uiPriority w:val="9"/>
    <w:semiHidden/>
    <w:rsid w:val="00EF7F46"/>
    <w:rPr>
      <w:rFonts w:cstheme="majorBidi"/>
      <w:color w:val="595959" w:themeColor="text1" w:themeTint="A6"/>
    </w:rPr>
  </w:style>
  <w:style w:type="character" w:customStyle="1" w:styleId="90">
    <w:name w:val="标题 9 字符"/>
    <w:basedOn w:val="a0"/>
    <w:link w:val="9"/>
    <w:uiPriority w:val="9"/>
    <w:semiHidden/>
    <w:rsid w:val="00EF7F46"/>
    <w:rPr>
      <w:rFonts w:eastAsiaTheme="majorEastAsia" w:cstheme="majorBidi"/>
      <w:color w:val="595959" w:themeColor="text1" w:themeTint="A6"/>
    </w:rPr>
  </w:style>
  <w:style w:type="paragraph" w:styleId="a3">
    <w:name w:val="Title"/>
    <w:basedOn w:val="a"/>
    <w:next w:val="a"/>
    <w:link w:val="a4"/>
    <w:uiPriority w:val="10"/>
    <w:qFormat/>
    <w:rsid w:val="00EF7F4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F7F4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F7F4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F7F4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F7F46"/>
    <w:pPr>
      <w:spacing w:before="160" w:after="160"/>
      <w:jc w:val="center"/>
    </w:pPr>
    <w:rPr>
      <w:i/>
      <w:iCs/>
      <w:color w:val="404040" w:themeColor="text1" w:themeTint="BF"/>
    </w:rPr>
  </w:style>
  <w:style w:type="character" w:customStyle="1" w:styleId="a8">
    <w:name w:val="引用 字符"/>
    <w:basedOn w:val="a0"/>
    <w:link w:val="a7"/>
    <w:uiPriority w:val="29"/>
    <w:rsid w:val="00EF7F46"/>
    <w:rPr>
      <w:i/>
      <w:iCs/>
      <w:color w:val="404040" w:themeColor="text1" w:themeTint="BF"/>
    </w:rPr>
  </w:style>
  <w:style w:type="paragraph" w:styleId="a9">
    <w:name w:val="List Paragraph"/>
    <w:basedOn w:val="a"/>
    <w:uiPriority w:val="34"/>
    <w:qFormat/>
    <w:rsid w:val="00EF7F46"/>
    <w:pPr>
      <w:ind w:left="720"/>
      <w:contextualSpacing/>
    </w:pPr>
  </w:style>
  <w:style w:type="character" w:styleId="aa">
    <w:name w:val="Intense Emphasis"/>
    <w:basedOn w:val="a0"/>
    <w:uiPriority w:val="21"/>
    <w:qFormat/>
    <w:rsid w:val="00EF7F46"/>
    <w:rPr>
      <w:i/>
      <w:iCs/>
      <w:color w:val="2F5496" w:themeColor="accent1" w:themeShade="BF"/>
    </w:rPr>
  </w:style>
  <w:style w:type="paragraph" w:styleId="ab">
    <w:name w:val="Intense Quote"/>
    <w:basedOn w:val="a"/>
    <w:next w:val="a"/>
    <w:link w:val="ac"/>
    <w:uiPriority w:val="30"/>
    <w:qFormat/>
    <w:rsid w:val="00EF7F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EF7F46"/>
    <w:rPr>
      <w:i/>
      <w:iCs/>
      <w:color w:val="2F5496" w:themeColor="accent1" w:themeShade="BF"/>
    </w:rPr>
  </w:style>
  <w:style w:type="character" w:styleId="ad">
    <w:name w:val="Intense Reference"/>
    <w:basedOn w:val="a0"/>
    <w:uiPriority w:val="32"/>
    <w:qFormat/>
    <w:rsid w:val="00EF7F46"/>
    <w:rPr>
      <w:b/>
      <w:bCs/>
      <w:smallCaps/>
      <w:color w:val="2F5496" w:themeColor="accent1" w:themeShade="BF"/>
      <w:spacing w:val="5"/>
    </w:rPr>
  </w:style>
  <w:style w:type="paragraph" w:styleId="ae">
    <w:name w:val="header"/>
    <w:basedOn w:val="a"/>
    <w:uiPriority w:val="99"/>
    <w:unhideWhenUsed/>
    <w:rsid w:val="09218F29"/>
    <w:pPr>
      <w:tabs>
        <w:tab w:val="center" w:pos="4513"/>
        <w:tab w:val="right" w:pos="9026"/>
      </w:tabs>
      <w:jc w:val="center"/>
    </w:pPr>
    <w:rPr>
      <w:sz w:val="18"/>
      <w:szCs w:val="18"/>
    </w:rPr>
  </w:style>
  <w:style w:type="paragraph" w:styleId="af">
    <w:name w:val="footer"/>
    <w:basedOn w:val="a"/>
    <w:uiPriority w:val="99"/>
    <w:unhideWhenUsed/>
    <w:rsid w:val="09218F29"/>
    <w:pPr>
      <w:tabs>
        <w:tab w:val="center" w:pos="4513"/>
        <w:tab w:val="right" w:pos="9026"/>
      </w:tabs>
      <w:jc w:val="left"/>
    </w:pPr>
    <w:rPr>
      <w:sz w:val="18"/>
      <w:szCs w:val="18"/>
    </w:rPr>
  </w:style>
  <w:style w:type="table" w:styleId="af0">
    <w:name w:val="Table Grid"/>
    <w:basedOn w:val="a1"/>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f1">
    <w:name w:val="Hyperlink"/>
    <w:basedOn w:val="a0"/>
    <w:uiPriority w:val="99"/>
    <w:unhideWhenUsed/>
    <w:rsid w:val="00577294"/>
    <w:rPr>
      <w:color w:val="0563C1" w:themeColor="hyperlink"/>
      <w:u w:val="single"/>
    </w:rPr>
  </w:style>
  <w:style w:type="character" w:styleId="af2">
    <w:name w:val="Unresolved Mention"/>
    <w:basedOn w:val="a0"/>
    <w:uiPriority w:val="99"/>
    <w:semiHidden/>
    <w:unhideWhenUsed/>
    <w:rsid w:val="00577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16983">
      <w:bodyDiv w:val="1"/>
      <w:marLeft w:val="0"/>
      <w:marRight w:val="0"/>
      <w:marTop w:val="0"/>
      <w:marBottom w:val="0"/>
      <w:divBdr>
        <w:top w:val="none" w:sz="0" w:space="0" w:color="auto"/>
        <w:left w:val="none" w:sz="0" w:space="0" w:color="auto"/>
        <w:bottom w:val="none" w:sz="0" w:space="0" w:color="auto"/>
        <w:right w:val="none" w:sz="0" w:space="0" w:color="auto"/>
      </w:divBdr>
    </w:div>
    <w:div w:id="142744626">
      <w:bodyDiv w:val="1"/>
      <w:marLeft w:val="0"/>
      <w:marRight w:val="0"/>
      <w:marTop w:val="0"/>
      <w:marBottom w:val="0"/>
      <w:divBdr>
        <w:top w:val="none" w:sz="0" w:space="0" w:color="auto"/>
        <w:left w:val="none" w:sz="0" w:space="0" w:color="auto"/>
        <w:bottom w:val="none" w:sz="0" w:space="0" w:color="auto"/>
        <w:right w:val="none" w:sz="0" w:space="0" w:color="auto"/>
      </w:divBdr>
    </w:div>
    <w:div w:id="265117947">
      <w:bodyDiv w:val="1"/>
      <w:marLeft w:val="0"/>
      <w:marRight w:val="0"/>
      <w:marTop w:val="0"/>
      <w:marBottom w:val="0"/>
      <w:divBdr>
        <w:top w:val="none" w:sz="0" w:space="0" w:color="auto"/>
        <w:left w:val="none" w:sz="0" w:space="0" w:color="auto"/>
        <w:bottom w:val="none" w:sz="0" w:space="0" w:color="auto"/>
        <w:right w:val="none" w:sz="0" w:space="0" w:color="auto"/>
      </w:divBdr>
    </w:div>
    <w:div w:id="307244937">
      <w:bodyDiv w:val="1"/>
      <w:marLeft w:val="0"/>
      <w:marRight w:val="0"/>
      <w:marTop w:val="0"/>
      <w:marBottom w:val="0"/>
      <w:divBdr>
        <w:top w:val="none" w:sz="0" w:space="0" w:color="auto"/>
        <w:left w:val="none" w:sz="0" w:space="0" w:color="auto"/>
        <w:bottom w:val="none" w:sz="0" w:space="0" w:color="auto"/>
        <w:right w:val="none" w:sz="0" w:space="0" w:color="auto"/>
      </w:divBdr>
    </w:div>
    <w:div w:id="352734748">
      <w:bodyDiv w:val="1"/>
      <w:marLeft w:val="0"/>
      <w:marRight w:val="0"/>
      <w:marTop w:val="0"/>
      <w:marBottom w:val="0"/>
      <w:divBdr>
        <w:top w:val="none" w:sz="0" w:space="0" w:color="auto"/>
        <w:left w:val="none" w:sz="0" w:space="0" w:color="auto"/>
        <w:bottom w:val="none" w:sz="0" w:space="0" w:color="auto"/>
        <w:right w:val="none" w:sz="0" w:space="0" w:color="auto"/>
      </w:divBdr>
    </w:div>
    <w:div w:id="393165184">
      <w:bodyDiv w:val="1"/>
      <w:marLeft w:val="0"/>
      <w:marRight w:val="0"/>
      <w:marTop w:val="0"/>
      <w:marBottom w:val="0"/>
      <w:divBdr>
        <w:top w:val="none" w:sz="0" w:space="0" w:color="auto"/>
        <w:left w:val="none" w:sz="0" w:space="0" w:color="auto"/>
        <w:bottom w:val="none" w:sz="0" w:space="0" w:color="auto"/>
        <w:right w:val="none" w:sz="0" w:space="0" w:color="auto"/>
      </w:divBdr>
    </w:div>
    <w:div w:id="396782456">
      <w:bodyDiv w:val="1"/>
      <w:marLeft w:val="0"/>
      <w:marRight w:val="0"/>
      <w:marTop w:val="0"/>
      <w:marBottom w:val="0"/>
      <w:divBdr>
        <w:top w:val="none" w:sz="0" w:space="0" w:color="auto"/>
        <w:left w:val="none" w:sz="0" w:space="0" w:color="auto"/>
        <w:bottom w:val="none" w:sz="0" w:space="0" w:color="auto"/>
        <w:right w:val="none" w:sz="0" w:space="0" w:color="auto"/>
      </w:divBdr>
    </w:div>
    <w:div w:id="397824548">
      <w:bodyDiv w:val="1"/>
      <w:marLeft w:val="0"/>
      <w:marRight w:val="0"/>
      <w:marTop w:val="0"/>
      <w:marBottom w:val="0"/>
      <w:divBdr>
        <w:top w:val="none" w:sz="0" w:space="0" w:color="auto"/>
        <w:left w:val="none" w:sz="0" w:space="0" w:color="auto"/>
        <w:bottom w:val="none" w:sz="0" w:space="0" w:color="auto"/>
        <w:right w:val="none" w:sz="0" w:space="0" w:color="auto"/>
      </w:divBdr>
    </w:div>
    <w:div w:id="514346601">
      <w:bodyDiv w:val="1"/>
      <w:marLeft w:val="0"/>
      <w:marRight w:val="0"/>
      <w:marTop w:val="0"/>
      <w:marBottom w:val="0"/>
      <w:divBdr>
        <w:top w:val="none" w:sz="0" w:space="0" w:color="auto"/>
        <w:left w:val="none" w:sz="0" w:space="0" w:color="auto"/>
        <w:bottom w:val="none" w:sz="0" w:space="0" w:color="auto"/>
        <w:right w:val="none" w:sz="0" w:space="0" w:color="auto"/>
      </w:divBdr>
    </w:div>
    <w:div w:id="575749914">
      <w:bodyDiv w:val="1"/>
      <w:marLeft w:val="0"/>
      <w:marRight w:val="0"/>
      <w:marTop w:val="0"/>
      <w:marBottom w:val="0"/>
      <w:divBdr>
        <w:top w:val="none" w:sz="0" w:space="0" w:color="auto"/>
        <w:left w:val="none" w:sz="0" w:space="0" w:color="auto"/>
        <w:bottom w:val="none" w:sz="0" w:space="0" w:color="auto"/>
        <w:right w:val="none" w:sz="0" w:space="0" w:color="auto"/>
      </w:divBdr>
    </w:div>
    <w:div w:id="653340838">
      <w:bodyDiv w:val="1"/>
      <w:marLeft w:val="0"/>
      <w:marRight w:val="0"/>
      <w:marTop w:val="0"/>
      <w:marBottom w:val="0"/>
      <w:divBdr>
        <w:top w:val="none" w:sz="0" w:space="0" w:color="auto"/>
        <w:left w:val="none" w:sz="0" w:space="0" w:color="auto"/>
        <w:bottom w:val="none" w:sz="0" w:space="0" w:color="auto"/>
        <w:right w:val="none" w:sz="0" w:space="0" w:color="auto"/>
      </w:divBdr>
    </w:div>
    <w:div w:id="660886669">
      <w:bodyDiv w:val="1"/>
      <w:marLeft w:val="0"/>
      <w:marRight w:val="0"/>
      <w:marTop w:val="0"/>
      <w:marBottom w:val="0"/>
      <w:divBdr>
        <w:top w:val="none" w:sz="0" w:space="0" w:color="auto"/>
        <w:left w:val="none" w:sz="0" w:space="0" w:color="auto"/>
        <w:bottom w:val="none" w:sz="0" w:space="0" w:color="auto"/>
        <w:right w:val="none" w:sz="0" w:space="0" w:color="auto"/>
      </w:divBdr>
    </w:div>
    <w:div w:id="800921364">
      <w:bodyDiv w:val="1"/>
      <w:marLeft w:val="0"/>
      <w:marRight w:val="0"/>
      <w:marTop w:val="0"/>
      <w:marBottom w:val="0"/>
      <w:divBdr>
        <w:top w:val="none" w:sz="0" w:space="0" w:color="auto"/>
        <w:left w:val="none" w:sz="0" w:space="0" w:color="auto"/>
        <w:bottom w:val="none" w:sz="0" w:space="0" w:color="auto"/>
        <w:right w:val="none" w:sz="0" w:space="0" w:color="auto"/>
      </w:divBdr>
    </w:div>
    <w:div w:id="891044756">
      <w:bodyDiv w:val="1"/>
      <w:marLeft w:val="0"/>
      <w:marRight w:val="0"/>
      <w:marTop w:val="0"/>
      <w:marBottom w:val="0"/>
      <w:divBdr>
        <w:top w:val="none" w:sz="0" w:space="0" w:color="auto"/>
        <w:left w:val="none" w:sz="0" w:space="0" w:color="auto"/>
        <w:bottom w:val="none" w:sz="0" w:space="0" w:color="auto"/>
        <w:right w:val="none" w:sz="0" w:space="0" w:color="auto"/>
      </w:divBdr>
    </w:div>
    <w:div w:id="909004072">
      <w:bodyDiv w:val="1"/>
      <w:marLeft w:val="0"/>
      <w:marRight w:val="0"/>
      <w:marTop w:val="0"/>
      <w:marBottom w:val="0"/>
      <w:divBdr>
        <w:top w:val="none" w:sz="0" w:space="0" w:color="auto"/>
        <w:left w:val="none" w:sz="0" w:space="0" w:color="auto"/>
        <w:bottom w:val="none" w:sz="0" w:space="0" w:color="auto"/>
        <w:right w:val="none" w:sz="0" w:space="0" w:color="auto"/>
      </w:divBdr>
    </w:div>
    <w:div w:id="924848947">
      <w:bodyDiv w:val="1"/>
      <w:marLeft w:val="0"/>
      <w:marRight w:val="0"/>
      <w:marTop w:val="0"/>
      <w:marBottom w:val="0"/>
      <w:divBdr>
        <w:top w:val="none" w:sz="0" w:space="0" w:color="auto"/>
        <w:left w:val="none" w:sz="0" w:space="0" w:color="auto"/>
        <w:bottom w:val="none" w:sz="0" w:space="0" w:color="auto"/>
        <w:right w:val="none" w:sz="0" w:space="0" w:color="auto"/>
      </w:divBdr>
    </w:div>
    <w:div w:id="955479168">
      <w:bodyDiv w:val="1"/>
      <w:marLeft w:val="0"/>
      <w:marRight w:val="0"/>
      <w:marTop w:val="0"/>
      <w:marBottom w:val="0"/>
      <w:divBdr>
        <w:top w:val="none" w:sz="0" w:space="0" w:color="auto"/>
        <w:left w:val="none" w:sz="0" w:space="0" w:color="auto"/>
        <w:bottom w:val="none" w:sz="0" w:space="0" w:color="auto"/>
        <w:right w:val="none" w:sz="0" w:space="0" w:color="auto"/>
      </w:divBdr>
    </w:div>
    <w:div w:id="1006055041">
      <w:bodyDiv w:val="1"/>
      <w:marLeft w:val="0"/>
      <w:marRight w:val="0"/>
      <w:marTop w:val="0"/>
      <w:marBottom w:val="0"/>
      <w:divBdr>
        <w:top w:val="none" w:sz="0" w:space="0" w:color="auto"/>
        <w:left w:val="none" w:sz="0" w:space="0" w:color="auto"/>
        <w:bottom w:val="none" w:sz="0" w:space="0" w:color="auto"/>
        <w:right w:val="none" w:sz="0" w:space="0" w:color="auto"/>
      </w:divBdr>
    </w:div>
    <w:div w:id="1010718888">
      <w:bodyDiv w:val="1"/>
      <w:marLeft w:val="0"/>
      <w:marRight w:val="0"/>
      <w:marTop w:val="0"/>
      <w:marBottom w:val="0"/>
      <w:divBdr>
        <w:top w:val="none" w:sz="0" w:space="0" w:color="auto"/>
        <w:left w:val="none" w:sz="0" w:space="0" w:color="auto"/>
        <w:bottom w:val="none" w:sz="0" w:space="0" w:color="auto"/>
        <w:right w:val="none" w:sz="0" w:space="0" w:color="auto"/>
      </w:divBdr>
    </w:div>
    <w:div w:id="1014502298">
      <w:bodyDiv w:val="1"/>
      <w:marLeft w:val="0"/>
      <w:marRight w:val="0"/>
      <w:marTop w:val="0"/>
      <w:marBottom w:val="0"/>
      <w:divBdr>
        <w:top w:val="none" w:sz="0" w:space="0" w:color="auto"/>
        <w:left w:val="none" w:sz="0" w:space="0" w:color="auto"/>
        <w:bottom w:val="none" w:sz="0" w:space="0" w:color="auto"/>
        <w:right w:val="none" w:sz="0" w:space="0" w:color="auto"/>
      </w:divBdr>
    </w:div>
    <w:div w:id="1082683776">
      <w:bodyDiv w:val="1"/>
      <w:marLeft w:val="0"/>
      <w:marRight w:val="0"/>
      <w:marTop w:val="0"/>
      <w:marBottom w:val="0"/>
      <w:divBdr>
        <w:top w:val="none" w:sz="0" w:space="0" w:color="auto"/>
        <w:left w:val="none" w:sz="0" w:space="0" w:color="auto"/>
        <w:bottom w:val="none" w:sz="0" w:space="0" w:color="auto"/>
        <w:right w:val="none" w:sz="0" w:space="0" w:color="auto"/>
      </w:divBdr>
    </w:div>
    <w:div w:id="1217937145">
      <w:bodyDiv w:val="1"/>
      <w:marLeft w:val="0"/>
      <w:marRight w:val="0"/>
      <w:marTop w:val="0"/>
      <w:marBottom w:val="0"/>
      <w:divBdr>
        <w:top w:val="none" w:sz="0" w:space="0" w:color="auto"/>
        <w:left w:val="none" w:sz="0" w:space="0" w:color="auto"/>
        <w:bottom w:val="none" w:sz="0" w:space="0" w:color="auto"/>
        <w:right w:val="none" w:sz="0" w:space="0" w:color="auto"/>
      </w:divBdr>
    </w:div>
    <w:div w:id="1240558223">
      <w:bodyDiv w:val="1"/>
      <w:marLeft w:val="0"/>
      <w:marRight w:val="0"/>
      <w:marTop w:val="0"/>
      <w:marBottom w:val="0"/>
      <w:divBdr>
        <w:top w:val="none" w:sz="0" w:space="0" w:color="auto"/>
        <w:left w:val="none" w:sz="0" w:space="0" w:color="auto"/>
        <w:bottom w:val="none" w:sz="0" w:space="0" w:color="auto"/>
        <w:right w:val="none" w:sz="0" w:space="0" w:color="auto"/>
      </w:divBdr>
    </w:div>
    <w:div w:id="1537813463">
      <w:bodyDiv w:val="1"/>
      <w:marLeft w:val="0"/>
      <w:marRight w:val="0"/>
      <w:marTop w:val="0"/>
      <w:marBottom w:val="0"/>
      <w:divBdr>
        <w:top w:val="none" w:sz="0" w:space="0" w:color="auto"/>
        <w:left w:val="none" w:sz="0" w:space="0" w:color="auto"/>
        <w:bottom w:val="none" w:sz="0" w:space="0" w:color="auto"/>
        <w:right w:val="none" w:sz="0" w:space="0" w:color="auto"/>
      </w:divBdr>
    </w:div>
    <w:div w:id="1602838859">
      <w:bodyDiv w:val="1"/>
      <w:marLeft w:val="0"/>
      <w:marRight w:val="0"/>
      <w:marTop w:val="0"/>
      <w:marBottom w:val="0"/>
      <w:divBdr>
        <w:top w:val="none" w:sz="0" w:space="0" w:color="auto"/>
        <w:left w:val="none" w:sz="0" w:space="0" w:color="auto"/>
        <w:bottom w:val="none" w:sz="0" w:space="0" w:color="auto"/>
        <w:right w:val="none" w:sz="0" w:space="0" w:color="auto"/>
      </w:divBdr>
    </w:div>
    <w:div w:id="1675764498">
      <w:bodyDiv w:val="1"/>
      <w:marLeft w:val="0"/>
      <w:marRight w:val="0"/>
      <w:marTop w:val="0"/>
      <w:marBottom w:val="0"/>
      <w:divBdr>
        <w:top w:val="none" w:sz="0" w:space="0" w:color="auto"/>
        <w:left w:val="none" w:sz="0" w:space="0" w:color="auto"/>
        <w:bottom w:val="none" w:sz="0" w:space="0" w:color="auto"/>
        <w:right w:val="none" w:sz="0" w:space="0" w:color="auto"/>
      </w:divBdr>
    </w:div>
    <w:div w:id="1700164059">
      <w:bodyDiv w:val="1"/>
      <w:marLeft w:val="0"/>
      <w:marRight w:val="0"/>
      <w:marTop w:val="0"/>
      <w:marBottom w:val="0"/>
      <w:divBdr>
        <w:top w:val="none" w:sz="0" w:space="0" w:color="auto"/>
        <w:left w:val="none" w:sz="0" w:space="0" w:color="auto"/>
        <w:bottom w:val="none" w:sz="0" w:space="0" w:color="auto"/>
        <w:right w:val="none" w:sz="0" w:space="0" w:color="auto"/>
      </w:divBdr>
    </w:div>
    <w:div w:id="1855412172">
      <w:bodyDiv w:val="1"/>
      <w:marLeft w:val="0"/>
      <w:marRight w:val="0"/>
      <w:marTop w:val="0"/>
      <w:marBottom w:val="0"/>
      <w:divBdr>
        <w:top w:val="none" w:sz="0" w:space="0" w:color="auto"/>
        <w:left w:val="none" w:sz="0" w:space="0" w:color="auto"/>
        <w:bottom w:val="none" w:sz="0" w:space="0" w:color="auto"/>
        <w:right w:val="none" w:sz="0" w:space="0" w:color="auto"/>
      </w:divBdr>
    </w:div>
    <w:div w:id="1915971798">
      <w:bodyDiv w:val="1"/>
      <w:marLeft w:val="0"/>
      <w:marRight w:val="0"/>
      <w:marTop w:val="0"/>
      <w:marBottom w:val="0"/>
      <w:divBdr>
        <w:top w:val="none" w:sz="0" w:space="0" w:color="auto"/>
        <w:left w:val="none" w:sz="0" w:space="0" w:color="auto"/>
        <w:bottom w:val="none" w:sz="0" w:space="0" w:color="auto"/>
        <w:right w:val="none" w:sz="0" w:space="0" w:color="auto"/>
      </w:divBdr>
    </w:div>
    <w:div w:id="1968385947">
      <w:bodyDiv w:val="1"/>
      <w:marLeft w:val="0"/>
      <w:marRight w:val="0"/>
      <w:marTop w:val="0"/>
      <w:marBottom w:val="0"/>
      <w:divBdr>
        <w:top w:val="none" w:sz="0" w:space="0" w:color="auto"/>
        <w:left w:val="none" w:sz="0" w:space="0" w:color="auto"/>
        <w:bottom w:val="none" w:sz="0" w:space="0" w:color="auto"/>
        <w:right w:val="none" w:sz="0" w:space="0" w:color="auto"/>
      </w:divBdr>
    </w:div>
    <w:div w:id="2002923905">
      <w:bodyDiv w:val="1"/>
      <w:marLeft w:val="0"/>
      <w:marRight w:val="0"/>
      <w:marTop w:val="0"/>
      <w:marBottom w:val="0"/>
      <w:divBdr>
        <w:top w:val="none" w:sz="0" w:space="0" w:color="auto"/>
        <w:left w:val="none" w:sz="0" w:space="0" w:color="auto"/>
        <w:bottom w:val="none" w:sz="0" w:space="0" w:color="auto"/>
        <w:right w:val="none" w:sz="0" w:space="0" w:color="auto"/>
      </w:divBdr>
    </w:div>
    <w:div w:id="208734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97BA1-41F5-4B27-A61E-27CC73A1B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2700</TotalTime>
  <Pages>9</Pages>
  <Words>2325</Words>
  <Characters>13257</Characters>
  <Application>Microsoft Office Word</Application>
  <DocSecurity>0</DocSecurity>
  <Lines>110</Lines>
  <Paragraphs>31</Paragraphs>
  <ScaleCrop>false</ScaleCrop>
  <Company/>
  <LinksUpToDate>false</LinksUpToDate>
  <CharactersWithSpaces>15551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Li (2407513)</dc:creator>
  <cp:keywords/>
  <dc:description/>
  <cp:lastModifiedBy>Li Li (2407513)</cp:lastModifiedBy>
  <cp:revision>865</cp:revision>
  <dcterms:created xsi:type="dcterms:W3CDTF">2024-12-20T13:28:00Z</dcterms:created>
  <dcterms:modified xsi:type="dcterms:W3CDTF">2025-01-20T12:31:00Z</dcterms:modified>
</cp:coreProperties>
</file>