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9811CE">
        <w:t>Jamie Jones</w:t>
      </w:r>
    </w:p>
    <w:p w:rsidR="007E4409" w:rsidRDefault="009811CE">
      <w:r>
        <w:t>PC 6713</w:t>
      </w:r>
      <w:r w:rsidR="00E41B08">
        <w:t xml:space="preserve"> - </w:t>
      </w:r>
      <w:r w:rsidR="007E4409">
        <w:t>South Wales Police</w:t>
      </w:r>
    </w:p>
    <w:p w:rsidR="00390F03" w:rsidRDefault="007E4409">
      <w:r>
        <w:t xml:space="preserve">Student Number: </w:t>
      </w:r>
    </w:p>
    <w:p w:rsidR="007E4409" w:rsidRDefault="00F643BE">
      <w:r>
        <w:t>Exam 1</w:t>
      </w:r>
      <w:r w:rsidR="00544969">
        <w:t xml:space="preserve"> – </w:t>
      </w:r>
      <w:r>
        <w:t>04</w:t>
      </w:r>
      <w:r w:rsidR="00544969">
        <w:t>/</w:t>
      </w:r>
      <w:r>
        <w:t>09</w:t>
      </w:r>
      <w:r w:rsidR="007E4409">
        <w:t>/2020</w:t>
      </w:r>
    </w:p>
    <w:p w:rsidR="00682F3B" w:rsidRDefault="00682F3B"/>
    <w:p w:rsidR="00EE31CD" w:rsidRDefault="00682F3B" w:rsidP="00EE31CD">
      <w:pPr>
        <w:contextualSpacing/>
        <w:rPr>
          <w:b/>
          <w:color w:val="FF0000"/>
        </w:rPr>
      </w:pPr>
      <w:r>
        <w:t>Question 1</w:t>
      </w:r>
      <w:r w:rsidR="009811CE">
        <w:t xml:space="preserve"> - </w:t>
      </w:r>
      <w:r w:rsidR="00EE31CD">
        <w:rPr>
          <w:b/>
          <w:color w:val="FF0000"/>
        </w:rPr>
        <w:t xml:space="preserve">A police constable or Traffic officer can stop any </w:t>
      </w:r>
      <w:proofErr w:type="gramStart"/>
      <w:r w:rsidR="00EE31CD">
        <w:rPr>
          <w:b/>
          <w:color w:val="FF0000"/>
        </w:rPr>
        <w:t>Mechanically</w:t>
      </w:r>
      <w:proofErr w:type="gramEnd"/>
      <w:r w:rsidR="00EE31CD">
        <w:rPr>
          <w:b/>
          <w:color w:val="FF0000"/>
        </w:rPr>
        <w:t xml:space="preserve"> propelled vehicle/ motor vehicle on the road or motorbike or cycle. The officer must be in full police uniform or marked car.</w:t>
      </w:r>
    </w:p>
    <w:p w:rsidR="00682F3B" w:rsidRDefault="00682F3B"/>
    <w:p w:rsidR="00682F3B" w:rsidRDefault="00682F3B"/>
    <w:p w:rsidR="00682F3B" w:rsidRDefault="00682F3B"/>
    <w:p w:rsidR="00EE31CD" w:rsidRPr="0022665C" w:rsidRDefault="00682F3B" w:rsidP="00EE31CD">
      <w:pPr>
        <w:rPr>
          <w:color w:val="FF0000"/>
          <w:lang w:val="en"/>
        </w:rPr>
      </w:pPr>
      <w:r>
        <w:t>Question 2</w:t>
      </w:r>
      <w:r w:rsidR="00EE31CD">
        <w:t xml:space="preserve"> -</w:t>
      </w:r>
      <w:r w:rsidR="00EE31CD" w:rsidRPr="00EE31CD">
        <w:rPr>
          <w:color w:val="FF0000"/>
          <w:lang w:val="en"/>
        </w:rPr>
        <w:t xml:space="preserve"> </w:t>
      </w:r>
      <w:r w:rsidR="00EE31CD" w:rsidRPr="0022665C">
        <w:rPr>
          <w:color w:val="FF0000"/>
          <w:lang w:val="en"/>
        </w:rPr>
        <w:t>A police constable can request a preliminary breath test if they have reasonably suspicion that person was involved was the driver of the moto</w:t>
      </w:r>
      <w:r w:rsidR="00EE31CD">
        <w:rPr>
          <w:color w:val="FF0000"/>
          <w:lang w:val="en"/>
        </w:rPr>
        <w:t xml:space="preserve">r vehicle that </w:t>
      </w:r>
      <w:r w:rsidR="00EE31CD" w:rsidRPr="0022665C">
        <w:rPr>
          <w:color w:val="FF0000"/>
          <w:lang w:val="en"/>
        </w:rPr>
        <w:t xml:space="preserve">caused the crash or injury to another person. </w:t>
      </w:r>
      <w:r w:rsidR="00EE31CD">
        <w:rPr>
          <w:color w:val="FF0000"/>
          <w:lang w:val="en"/>
        </w:rPr>
        <w:t>A police officer can just arrest the person and use S7 of the RTA to get a specimen of breath, blood, or urine if he wishes.</w:t>
      </w:r>
    </w:p>
    <w:p w:rsidR="00682F3B" w:rsidRDefault="00682F3B"/>
    <w:p w:rsidR="00682F3B" w:rsidRDefault="00682F3B"/>
    <w:p w:rsidR="00682F3B" w:rsidRDefault="00682F3B"/>
    <w:p w:rsidR="00EE31CD" w:rsidRDefault="00682F3B" w:rsidP="00EE31CD">
      <w:pPr>
        <w:rPr>
          <w:b/>
        </w:rPr>
      </w:pPr>
      <w:r>
        <w:t>Question 3</w:t>
      </w:r>
      <w:r w:rsidR="00EE31CD">
        <w:t xml:space="preserve"> - </w:t>
      </w:r>
      <w:r w:rsidR="00EE31CD">
        <w:rPr>
          <w:b/>
        </w:rPr>
        <w:t>A person is guilty of this offence if he drives, attempts to drive or is in charge of a mechanically propelled vehicle on the road or any other public place and without due care attention or reasonable consideration for other persons using the road or persons in that place.</w:t>
      </w:r>
    </w:p>
    <w:p w:rsidR="00682F3B" w:rsidRDefault="00682F3B" w:rsidP="00682F3B"/>
    <w:p w:rsidR="00682F3B" w:rsidRDefault="00682F3B"/>
    <w:p w:rsidR="00682F3B" w:rsidRDefault="00682F3B"/>
    <w:p w:rsidR="00682F3B" w:rsidRDefault="00682F3B" w:rsidP="00682F3B">
      <w:r>
        <w:t>Question 4</w:t>
      </w:r>
    </w:p>
    <w:p w:rsidR="00EE31CD" w:rsidRDefault="00EE31CD" w:rsidP="00EE31CD">
      <w:pPr>
        <w:rPr>
          <w:b/>
        </w:rPr>
      </w:pPr>
      <w:r>
        <w:rPr>
          <w:b/>
        </w:rPr>
        <w:t>Automatism</w:t>
      </w:r>
    </w:p>
    <w:p w:rsidR="00EE31CD" w:rsidRDefault="00EE31CD" w:rsidP="00EE31CD">
      <w:pPr>
        <w:rPr>
          <w:b/>
        </w:rPr>
      </w:pPr>
      <w:r>
        <w:rPr>
          <w:b/>
        </w:rPr>
        <w:t>Assisting the police</w:t>
      </w:r>
    </w:p>
    <w:p w:rsidR="00EE31CD" w:rsidRDefault="00EE31CD" w:rsidP="00EE31CD">
      <w:pPr>
        <w:rPr>
          <w:b/>
        </w:rPr>
      </w:pPr>
      <w:r>
        <w:rPr>
          <w:b/>
        </w:rPr>
        <w:t xml:space="preserve">Sudden vehicle defect </w:t>
      </w:r>
    </w:p>
    <w:p w:rsidR="00EE31CD" w:rsidRDefault="00EE31CD" w:rsidP="00EE31CD">
      <w:pPr>
        <w:rPr>
          <w:b/>
        </w:rPr>
      </w:pPr>
      <w:r>
        <w:rPr>
          <w:b/>
        </w:rPr>
        <w:t>Authorised motoring event</w:t>
      </w:r>
    </w:p>
    <w:p w:rsidR="00EE31CD" w:rsidRDefault="00EE31CD" w:rsidP="00EE31CD">
      <w:pPr>
        <w:rPr>
          <w:b/>
        </w:rPr>
      </w:pPr>
      <w:r>
        <w:rPr>
          <w:b/>
        </w:rPr>
        <w:t>Unconscious</w:t>
      </w:r>
    </w:p>
    <w:p w:rsidR="00EE31CD" w:rsidRDefault="00EE31CD" w:rsidP="00EE31CD">
      <w:pPr>
        <w:rPr>
          <w:b/>
        </w:rPr>
      </w:pPr>
      <w:r>
        <w:rPr>
          <w:b/>
        </w:rPr>
        <w:t xml:space="preserve">Sudden illness </w:t>
      </w:r>
    </w:p>
    <w:p w:rsidR="00682F3B" w:rsidRDefault="00682F3B"/>
    <w:p w:rsidR="00EE31CD" w:rsidRDefault="00EE31CD"/>
    <w:p w:rsidR="00682F3B" w:rsidRDefault="00682F3B"/>
    <w:p w:rsidR="00EE31CD" w:rsidRPr="0022665C" w:rsidRDefault="00682F3B" w:rsidP="00EE31CD">
      <w:pPr>
        <w:rPr>
          <w:iCs/>
        </w:rPr>
      </w:pPr>
      <w:r>
        <w:lastRenderedPageBreak/>
        <w:t>Question 5</w:t>
      </w:r>
      <w:r w:rsidR="00EE31CD">
        <w:t xml:space="preserve"> - </w:t>
      </w:r>
      <w:r w:rsidR="00EE31CD" w:rsidRPr="0022665C">
        <w:rPr>
          <w:iCs/>
        </w:rPr>
        <w:t>If all aspects of S165 have been met in respects to the Police constable who has reasonable believe that the person does not have insurance for that vehicle/ Test certificate or a driving licence to drive that vehicle. The vehicle can be seized and taken away. It also allows a police constable to enter private property to get the vehicle that has failed to stop.</w:t>
      </w:r>
    </w:p>
    <w:p w:rsidR="00682F3B" w:rsidRDefault="00682F3B" w:rsidP="00682F3B"/>
    <w:p w:rsidR="00682F3B" w:rsidRDefault="00682F3B"/>
    <w:p w:rsidR="00682F3B" w:rsidRDefault="00682F3B"/>
    <w:p w:rsidR="00EE31CD" w:rsidRDefault="00682F3B" w:rsidP="00EE31CD">
      <w:pPr>
        <w:rPr>
          <w:b/>
          <w:color w:val="FF0000"/>
        </w:rPr>
      </w:pPr>
      <w:r>
        <w:t>Question 6</w:t>
      </w:r>
      <w:r w:rsidR="00EE31CD">
        <w:t xml:space="preserve"> - </w:t>
      </w:r>
      <w:r w:rsidR="00EE31CD">
        <w:rPr>
          <w:b/>
          <w:color w:val="FF0000"/>
        </w:rPr>
        <w:t xml:space="preserve">Owing to the presence of a </w:t>
      </w:r>
      <w:proofErr w:type="gramStart"/>
      <w:r w:rsidR="00EE31CD">
        <w:rPr>
          <w:b/>
          <w:color w:val="FF0000"/>
        </w:rPr>
        <w:t>Mechanically</w:t>
      </w:r>
      <w:proofErr w:type="gramEnd"/>
      <w:r w:rsidR="00EE31CD">
        <w:rPr>
          <w:b/>
          <w:color w:val="FF0000"/>
        </w:rPr>
        <w:t xml:space="preserve"> propelled vehicle/motor vehicle on the road or any other public place causes personal injury to another person (not the driver who caused the crash) </w:t>
      </w:r>
    </w:p>
    <w:p w:rsidR="00EE31CD" w:rsidRPr="006B7D5F" w:rsidRDefault="00EE31CD" w:rsidP="00EE31CD">
      <w:pPr>
        <w:rPr>
          <w:b/>
          <w:color w:val="FF0000"/>
        </w:rPr>
      </w:pPr>
      <w:r>
        <w:rPr>
          <w:b/>
          <w:color w:val="FF0000"/>
        </w:rPr>
        <w:t xml:space="preserve">Or damaged another vehicle (not the vehicle driven by the person who caused the crash) or damaged any property (not belonging to the person who caused the crash) or damaged any construction, or fixed </w:t>
      </w:r>
      <w:proofErr w:type="spellStart"/>
      <w:r>
        <w:rPr>
          <w:b/>
          <w:color w:val="FF0000"/>
        </w:rPr>
        <w:t>objectcs</w:t>
      </w:r>
      <w:proofErr w:type="spellEnd"/>
      <w:r>
        <w:rPr>
          <w:b/>
          <w:color w:val="FF0000"/>
        </w:rPr>
        <w:t>.</w:t>
      </w:r>
    </w:p>
    <w:p w:rsidR="00682F3B" w:rsidRDefault="00682F3B" w:rsidP="00682F3B"/>
    <w:p w:rsidR="00682F3B" w:rsidRDefault="00682F3B"/>
    <w:p w:rsidR="00682F3B" w:rsidRDefault="00682F3B"/>
    <w:p w:rsidR="00EE31CD" w:rsidRDefault="00682F3B" w:rsidP="00EE31CD">
      <w:pPr>
        <w:spacing w:after="0" w:line="240" w:lineRule="auto"/>
        <w:rPr>
          <w:bCs/>
        </w:rPr>
      </w:pPr>
      <w:r>
        <w:t>Question 7</w:t>
      </w:r>
      <w:r w:rsidR="00EE31CD">
        <w:t xml:space="preserve"> - </w:t>
      </w:r>
      <w:r w:rsidR="00EE31CD">
        <w:rPr>
          <w:bCs/>
        </w:rPr>
        <w:t>Road – any highway or road the public has access to, and this includes bridges over that the road passes.</w:t>
      </w:r>
    </w:p>
    <w:p w:rsidR="00EE31CD" w:rsidRDefault="00EE31CD" w:rsidP="00EE31CD">
      <w:pPr>
        <w:spacing w:after="0" w:line="240" w:lineRule="auto"/>
        <w:rPr>
          <w:bCs/>
        </w:rPr>
      </w:pPr>
    </w:p>
    <w:p w:rsidR="00EE31CD" w:rsidRDefault="00EE31CD" w:rsidP="00EE31CD">
      <w:pPr>
        <w:spacing w:after="0" w:line="240" w:lineRule="auto"/>
        <w:rPr>
          <w:bCs/>
        </w:rPr>
      </w:pPr>
      <w:r>
        <w:rPr>
          <w:bCs/>
        </w:rPr>
        <w:t>Public place – any place the public has access to, whether on payment or not.</w:t>
      </w:r>
    </w:p>
    <w:p w:rsidR="00EE31CD" w:rsidRDefault="00EE31CD" w:rsidP="00EE31CD">
      <w:pPr>
        <w:spacing w:after="0" w:line="240" w:lineRule="auto"/>
        <w:rPr>
          <w:bCs/>
        </w:rPr>
      </w:pPr>
    </w:p>
    <w:p w:rsidR="00682F3B" w:rsidRDefault="00EE31CD" w:rsidP="00EE31CD">
      <w:r>
        <w:rPr>
          <w:bCs/>
        </w:rPr>
        <w:t>MPV – A vehicle that has been constructed to be propelled by steam, electricity, petrol, diesel, oil and gas.</w:t>
      </w:r>
    </w:p>
    <w:p w:rsidR="00682F3B" w:rsidRDefault="00682F3B"/>
    <w:p w:rsidR="00682F3B" w:rsidRDefault="00682F3B"/>
    <w:p w:rsidR="00EE31CD" w:rsidRDefault="00682F3B" w:rsidP="00EE31CD">
      <w:pPr>
        <w:rPr>
          <w:b/>
          <w:color w:val="FF0000"/>
        </w:rPr>
      </w:pPr>
      <w:r>
        <w:t>Question 8</w:t>
      </w:r>
      <w:r w:rsidR="00EE31CD">
        <w:t xml:space="preserve"> - </w:t>
      </w:r>
      <w:r w:rsidR="00EE31CD">
        <w:rPr>
          <w:b/>
          <w:color w:val="FF0000"/>
        </w:rPr>
        <w:t xml:space="preserve">Owing to the presence of a </w:t>
      </w:r>
      <w:proofErr w:type="gramStart"/>
      <w:r w:rsidR="00EE31CD">
        <w:rPr>
          <w:b/>
          <w:color w:val="FF0000"/>
        </w:rPr>
        <w:t>Mechanically</w:t>
      </w:r>
      <w:proofErr w:type="gramEnd"/>
      <w:r w:rsidR="00EE31CD">
        <w:rPr>
          <w:b/>
          <w:color w:val="FF0000"/>
        </w:rPr>
        <w:t xml:space="preserve"> propelled vehicle/motor vehicle on the road or any other public place causes personal injury to another person (not the driver who caused the crash) </w:t>
      </w:r>
    </w:p>
    <w:p w:rsidR="00EE31CD" w:rsidRPr="006B7D5F" w:rsidRDefault="00EE31CD" w:rsidP="00EE31CD">
      <w:pPr>
        <w:rPr>
          <w:b/>
          <w:color w:val="FF0000"/>
        </w:rPr>
      </w:pPr>
      <w:r>
        <w:rPr>
          <w:b/>
          <w:color w:val="FF0000"/>
        </w:rPr>
        <w:t>Or damaged another vehicle (not the vehicle driven by the person who caused the crash) or damaged any property (not belonging to the person who caused the crash) or damaged any construction, or fixed objects.</w:t>
      </w:r>
    </w:p>
    <w:p w:rsidR="00EE31CD" w:rsidRPr="00F82F07" w:rsidRDefault="00EE31CD" w:rsidP="00EE31CD">
      <w:pPr>
        <w:rPr>
          <w:b/>
          <w:color w:val="FF0000"/>
        </w:rPr>
      </w:pPr>
      <w:r>
        <w:rPr>
          <w:b/>
          <w:color w:val="FF0000"/>
        </w:rPr>
        <w:t>He must stop and give his insurance details and phone the police to attend. Also name and vehicle registration.</w:t>
      </w:r>
    </w:p>
    <w:p w:rsidR="00682F3B" w:rsidRDefault="00682F3B" w:rsidP="00682F3B"/>
    <w:p w:rsidR="00682F3B" w:rsidRDefault="00682F3B"/>
    <w:p w:rsidR="00682F3B" w:rsidRDefault="00682F3B"/>
    <w:p w:rsidR="00EE31CD" w:rsidRPr="0022665C" w:rsidRDefault="00682F3B" w:rsidP="00EE31CD">
      <w:pPr>
        <w:rPr>
          <w:bCs/>
          <w:color w:val="FF0000"/>
        </w:rPr>
      </w:pPr>
      <w:r>
        <w:t>Question 9</w:t>
      </w:r>
      <w:r w:rsidR="00EE31CD">
        <w:t xml:space="preserve"> - </w:t>
      </w:r>
      <w:r w:rsidR="00EE31CD" w:rsidRPr="0022665C">
        <w:rPr>
          <w:color w:val="FF0000"/>
          <w:lang w:val="en"/>
        </w:rPr>
        <w:t>This power allows you to enter a property of a person you have reasonable grounds to believe has been driving a MPV / Motor vehicle and at the time has cause</w:t>
      </w:r>
      <w:r w:rsidR="00EE31CD">
        <w:rPr>
          <w:color w:val="FF0000"/>
          <w:lang w:val="en"/>
        </w:rPr>
        <w:t>d</w:t>
      </w:r>
      <w:r w:rsidR="00EE31CD" w:rsidRPr="0022665C">
        <w:rPr>
          <w:color w:val="FF0000"/>
          <w:lang w:val="en"/>
        </w:rPr>
        <w:t xml:space="preserve"> an accident, refused to </w:t>
      </w:r>
      <w:r w:rsidR="00EE31CD" w:rsidRPr="0022665C">
        <w:rPr>
          <w:color w:val="FF0000"/>
          <w:lang w:val="en"/>
        </w:rPr>
        <w:lastRenderedPageBreak/>
        <w:t xml:space="preserve">stop (163 RTA) or caused an injury to another person. Or has failed to give a preliminary sample and driven off. The police officer can arrest without a warrant to take the person to the police station to give a breath, blood or urine sample. </w:t>
      </w:r>
    </w:p>
    <w:p w:rsidR="00682F3B" w:rsidRDefault="00682F3B" w:rsidP="00682F3B"/>
    <w:p w:rsidR="00682F3B" w:rsidRDefault="00682F3B"/>
    <w:p w:rsidR="00682F3B" w:rsidRDefault="00682F3B"/>
    <w:p w:rsidR="00EE31CD" w:rsidRPr="00430C0C" w:rsidRDefault="00682F3B" w:rsidP="00EE31CD">
      <w:pPr>
        <w:rPr>
          <w:b/>
        </w:rPr>
      </w:pPr>
      <w:r>
        <w:t>Question 10</w:t>
      </w:r>
      <w:r w:rsidR="00EE31CD">
        <w:t xml:space="preserve"> - </w:t>
      </w:r>
      <w:r w:rsidR="00EE31CD">
        <w:rPr>
          <w:b/>
        </w:rPr>
        <w:t>If a person causes a death of another person by driving, attempting to drive or in charge of a mechanically propelled vehicle dangerously on the road or any other public place.</w:t>
      </w:r>
    </w:p>
    <w:p w:rsidR="00682F3B" w:rsidRDefault="00682F3B" w:rsidP="00682F3B"/>
    <w:p w:rsidR="00682F3B" w:rsidRDefault="00682F3B"/>
    <w:p w:rsidR="00682F3B" w:rsidRDefault="00682F3B"/>
    <w:p w:rsidR="00EE31CD" w:rsidRDefault="00682F3B" w:rsidP="00EE31CD">
      <w:pPr>
        <w:spacing w:after="0"/>
      </w:pPr>
      <w:r>
        <w:t>Question 11</w:t>
      </w:r>
      <w:r w:rsidR="00EE31CD">
        <w:t xml:space="preserve"> – </w:t>
      </w:r>
    </w:p>
    <w:p w:rsidR="00EE31CD" w:rsidRDefault="00EE31CD" w:rsidP="00EE31CD">
      <w:pPr>
        <w:spacing w:after="0"/>
      </w:pPr>
    </w:p>
    <w:p w:rsidR="00EE31CD" w:rsidRDefault="00EE31CD" w:rsidP="00EE31CD">
      <w:pPr>
        <w:spacing w:after="0"/>
        <w:rPr>
          <w:b/>
          <w:color w:val="FF0000"/>
        </w:rPr>
      </w:pPr>
      <w:r>
        <w:rPr>
          <w:b/>
          <w:color w:val="FF0000"/>
        </w:rPr>
        <w:t xml:space="preserve">35mcg per 100ml of breath of alcohol </w:t>
      </w:r>
    </w:p>
    <w:p w:rsidR="00EE31CD" w:rsidRDefault="00EE31CD" w:rsidP="00EE31CD">
      <w:pPr>
        <w:spacing w:after="0"/>
        <w:rPr>
          <w:b/>
          <w:color w:val="FF0000"/>
        </w:rPr>
      </w:pPr>
      <w:r>
        <w:rPr>
          <w:b/>
          <w:color w:val="FF0000"/>
        </w:rPr>
        <w:t xml:space="preserve">80mg per 100ml of </w:t>
      </w:r>
      <w:proofErr w:type="gramStart"/>
      <w:r>
        <w:rPr>
          <w:b/>
          <w:color w:val="FF0000"/>
        </w:rPr>
        <w:t>blood  of</w:t>
      </w:r>
      <w:proofErr w:type="gramEnd"/>
      <w:r>
        <w:rPr>
          <w:b/>
          <w:color w:val="FF0000"/>
        </w:rPr>
        <w:t xml:space="preserve"> alcohol</w:t>
      </w:r>
    </w:p>
    <w:p w:rsidR="00EE31CD" w:rsidRDefault="00EE31CD" w:rsidP="00EE31CD">
      <w:pPr>
        <w:spacing w:after="0"/>
        <w:rPr>
          <w:b/>
          <w:color w:val="FF0000"/>
        </w:rPr>
      </w:pPr>
      <w:r>
        <w:rPr>
          <w:b/>
          <w:color w:val="FF0000"/>
        </w:rPr>
        <w:t>107mg per 100ml of urine of alcohol</w:t>
      </w:r>
    </w:p>
    <w:p w:rsidR="00EE31CD" w:rsidRDefault="00EE31CD" w:rsidP="00EE31CD">
      <w:pPr>
        <w:spacing w:after="0"/>
        <w:rPr>
          <w:b/>
          <w:color w:val="FF0000"/>
        </w:rPr>
      </w:pPr>
    </w:p>
    <w:p w:rsidR="00EE31CD" w:rsidRDefault="00EE31CD" w:rsidP="00EE31CD">
      <w:pPr>
        <w:spacing w:after="0"/>
        <w:rPr>
          <w:b/>
          <w:color w:val="FF0000"/>
        </w:rPr>
      </w:pPr>
      <w:r>
        <w:rPr>
          <w:b/>
          <w:color w:val="FF0000"/>
        </w:rPr>
        <w:t xml:space="preserve">10 blood for Cocaine </w:t>
      </w:r>
    </w:p>
    <w:p w:rsidR="00EE31CD" w:rsidRPr="00430C0C" w:rsidRDefault="00EE31CD" w:rsidP="00EE31CD">
      <w:pPr>
        <w:spacing w:after="0"/>
        <w:rPr>
          <w:b/>
          <w:color w:val="FF0000"/>
        </w:rPr>
      </w:pPr>
      <w:r>
        <w:rPr>
          <w:b/>
          <w:color w:val="FF0000"/>
        </w:rPr>
        <w:t>2 Blood for THC (cannabis)</w:t>
      </w:r>
    </w:p>
    <w:p w:rsidR="00682F3B" w:rsidRDefault="00682F3B" w:rsidP="00682F3B"/>
    <w:p w:rsidR="00682F3B" w:rsidRDefault="00682F3B"/>
    <w:p w:rsidR="00682F3B" w:rsidRDefault="00682F3B"/>
    <w:p w:rsidR="00EE31CD" w:rsidRDefault="00682F3B" w:rsidP="00EE31CD">
      <w:pPr>
        <w:spacing w:after="0"/>
        <w:rPr>
          <w:bCs/>
          <w:color w:val="FF0000"/>
        </w:rPr>
      </w:pPr>
      <w:r>
        <w:t>Question 12</w:t>
      </w:r>
      <w:r w:rsidR="00EE31CD">
        <w:t xml:space="preserve"> - </w:t>
      </w:r>
      <w:proofErr w:type="spellStart"/>
      <w:r w:rsidR="00EE31CD" w:rsidRPr="004061F5">
        <w:rPr>
          <w:bCs/>
          <w:color w:val="FF0000"/>
        </w:rPr>
        <w:t>Solisitor</w:t>
      </w:r>
      <w:proofErr w:type="spellEnd"/>
      <w:r w:rsidR="00EE31CD" w:rsidRPr="004061F5">
        <w:rPr>
          <w:bCs/>
          <w:color w:val="FF0000"/>
        </w:rPr>
        <w:t xml:space="preserve"> –</w:t>
      </w:r>
      <w:r w:rsidR="00EE31CD">
        <w:rPr>
          <w:bCs/>
          <w:color w:val="FF0000"/>
        </w:rPr>
        <w:t xml:space="preserve"> to advise the suspect on the best course of action and monitor that all actions and questions are lawful. And all practices are lawful.</w:t>
      </w:r>
    </w:p>
    <w:p w:rsidR="00EE31CD" w:rsidRDefault="00EE31CD" w:rsidP="00EE31CD">
      <w:pPr>
        <w:spacing w:after="0"/>
        <w:rPr>
          <w:bCs/>
          <w:color w:val="FF0000"/>
        </w:rPr>
      </w:pPr>
    </w:p>
    <w:p w:rsidR="00EE31CD" w:rsidRDefault="00EE31CD" w:rsidP="00EE31CD">
      <w:pPr>
        <w:spacing w:after="0"/>
        <w:rPr>
          <w:bCs/>
          <w:color w:val="FF0000"/>
        </w:rPr>
      </w:pPr>
      <w:r>
        <w:rPr>
          <w:bCs/>
          <w:color w:val="FF0000"/>
        </w:rPr>
        <w:t>Appropriate adult - someone who can support the witness/suspect and help them understand any questions they may be having trouble understanding. This could be a family member or a person from social services</w:t>
      </w:r>
    </w:p>
    <w:p w:rsidR="00EE31CD" w:rsidRDefault="00EE31CD" w:rsidP="00EE31CD">
      <w:pPr>
        <w:spacing w:after="0"/>
        <w:rPr>
          <w:bCs/>
          <w:color w:val="FF0000"/>
        </w:rPr>
      </w:pPr>
    </w:p>
    <w:p w:rsidR="00EE31CD" w:rsidRDefault="00EE31CD" w:rsidP="00EE31CD">
      <w:pPr>
        <w:spacing w:after="0"/>
        <w:rPr>
          <w:bCs/>
          <w:color w:val="FF0000"/>
        </w:rPr>
      </w:pPr>
      <w:proofErr w:type="spellStart"/>
      <w:r>
        <w:rPr>
          <w:bCs/>
          <w:color w:val="FF0000"/>
        </w:rPr>
        <w:t>Interprator</w:t>
      </w:r>
      <w:proofErr w:type="spellEnd"/>
      <w:r>
        <w:rPr>
          <w:bCs/>
          <w:color w:val="FF0000"/>
        </w:rPr>
        <w:t xml:space="preserve"> - someone who speaks their first language and can translate what questions are being asked to the witness/ suspect</w:t>
      </w:r>
    </w:p>
    <w:p w:rsidR="00EE31CD" w:rsidRDefault="00EE31CD" w:rsidP="00EE31CD">
      <w:pPr>
        <w:spacing w:after="0"/>
        <w:rPr>
          <w:bCs/>
          <w:color w:val="FF0000"/>
        </w:rPr>
      </w:pPr>
    </w:p>
    <w:p w:rsidR="00EE31CD" w:rsidRPr="004061F5" w:rsidRDefault="00EE31CD" w:rsidP="00EE31CD">
      <w:pPr>
        <w:spacing w:after="0"/>
        <w:rPr>
          <w:bCs/>
          <w:color w:val="FF0000"/>
        </w:rPr>
      </w:pPr>
      <w:r>
        <w:rPr>
          <w:bCs/>
          <w:color w:val="FF0000"/>
        </w:rPr>
        <w:t>Interviewer – Carrying out the interview.</w:t>
      </w:r>
    </w:p>
    <w:p w:rsidR="00682F3B" w:rsidRDefault="00682F3B" w:rsidP="00682F3B"/>
    <w:p w:rsidR="00682F3B" w:rsidRDefault="00682F3B"/>
    <w:p w:rsidR="00682F3B" w:rsidRDefault="00682F3B"/>
    <w:p w:rsidR="00EE31CD" w:rsidRDefault="00682F3B" w:rsidP="00EE31CD">
      <w:pPr>
        <w:rPr>
          <w:b/>
          <w:bCs/>
          <w:color w:val="000000" w:themeColor="text1"/>
        </w:rPr>
      </w:pPr>
      <w:r>
        <w:t>Question 13</w:t>
      </w:r>
      <w:r w:rsidR="00EE31CD">
        <w:t xml:space="preserve"> - </w:t>
      </w:r>
      <w:r w:rsidR="00EE31CD">
        <w:rPr>
          <w:b/>
          <w:bCs/>
          <w:color w:val="000000" w:themeColor="text1"/>
        </w:rPr>
        <w:t>PEACE is the frame work all police in the UK use to interview suspects and witnesses.</w:t>
      </w:r>
    </w:p>
    <w:p w:rsidR="00EE31CD" w:rsidRDefault="00EE31CD" w:rsidP="00EE31CD">
      <w:pPr>
        <w:rPr>
          <w:b/>
          <w:bCs/>
          <w:color w:val="000000" w:themeColor="text1"/>
        </w:rPr>
      </w:pPr>
      <w:r>
        <w:rPr>
          <w:b/>
          <w:bCs/>
          <w:color w:val="000000" w:themeColor="text1"/>
        </w:rPr>
        <w:t>Prepare – your questions and structure of the interview.</w:t>
      </w:r>
    </w:p>
    <w:p w:rsidR="00EE31CD" w:rsidRDefault="00EE31CD" w:rsidP="00EE31CD">
      <w:pPr>
        <w:rPr>
          <w:b/>
          <w:bCs/>
          <w:color w:val="000000" w:themeColor="text1"/>
        </w:rPr>
      </w:pPr>
      <w:r>
        <w:rPr>
          <w:b/>
          <w:bCs/>
          <w:color w:val="000000" w:themeColor="text1"/>
        </w:rPr>
        <w:t>Explain – explain what will be happening during the interview to the witness/suspect.</w:t>
      </w:r>
    </w:p>
    <w:p w:rsidR="00EE31CD" w:rsidRDefault="00EE31CD" w:rsidP="00EE31CD">
      <w:pPr>
        <w:rPr>
          <w:b/>
          <w:bCs/>
          <w:color w:val="000000" w:themeColor="text1"/>
        </w:rPr>
      </w:pPr>
      <w:r>
        <w:rPr>
          <w:b/>
          <w:bCs/>
          <w:color w:val="000000" w:themeColor="text1"/>
        </w:rPr>
        <w:lastRenderedPageBreak/>
        <w:t>Account – Get the witness/suspects account of the incident</w:t>
      </w:r>
    </w:p>
    <w:p w:rsidR="00EE31CD" w:rsidRDefault="00EE31CD" w:rsidP="00EE31CD">
      <w:pPr>
        <w:rPr>
          <w:b/>
          <w:bCs/>
          <w:color w:val="000000" w:themeColor="text1"/>
        </w:rPr>
      </w:pPr>
      <w:r>
        <w:rPr>
          <w:b/>
          <w:bCs/>
          <w:color w:val="000000" w:themeColor="text1"/>
        </w:rPr>
        <w:t>Challenge – Challenge any aspect of the account given that you feel is necessary.</w:t>
      </w:r>
    </w:p>
    <w:p w:rsidR="00EE31CD" w:rsidRDefault="00EE31CD" w:rsidP="00EE31CD">
      <w:pPr>
        <w:rPr>
          <w:b/>
          <w:bCs/>
          <w:color w:val="000000" w:themeColor="text1"/>
        </w:rPr>
      </w:pPr>
      <w:r>
        <w:rPr>
          <w:b/>
          <w:bCs/>
          <w:color w:val="000000" w:themeColor="text1"/>
        </w:rPr>
        <w:t xml:space="preserve">Evaluate – Evaluate all the information. </w:t>
      </w:r>
    </w:p>
    <w:p w:rsidR="00682F3B" w:rsidRDefault="00682F3B" w:rsidP="00682F3B"/>
    <w:p w:rsidR="00682F3B" w:rsidRDefault="00682F3B"/>
    <w:p w:rsidR="00682F3B" w:rsidRDefault="00682F3B"/>
    <w:p w:rsidR="00682F3B" w:rsidRDefault="00682F3B" w:rsidP="00682F3B">
      <w:r>
        <w:t>Question 14</w:t>
      </w:r>
    </w:p>
    <w:p w:rsidR="00EE31CD" w:rsidRDefault="00EE31CD" w:rsidP="00EE31CD">
      <w:pPr>
        <w:rPr>
          <w:b/>
          <w:color w:val="000000"/>
        </w:rPr>
      </w:pPr>
      <w:r>
        <w:rPr>
          <w:b/>
          <w:color w:val="000000"/>
        </w:rPr>
        <w:t xml:space="preserve">If A behaviour or pattern of behaviour is controlling and coercive. And </w:t>
      </w:r>
      <w:proofErr w:type="gramStart"/>
      <w:r>
        <w:rPr>
          <w:b/>
          <w:color w:val="000000"/>
        </w:rPr>
        <w:t>A and</w:t>
      </w:r>
      <w:proofErr w:type="gramEnd"/>
      <w:r>
        <w:rPr>
          <w:b/>
          <w:color w:val="000000"/>
        </w:rPr>
        <w:t xml:space="preserve"> B are personally connected. And </w:t>
      </w:r>
      <w:proofErr w:type="gramStart"/>
      <w:r>
        <w:rPr>
          <w:b/>
          <w:color w:val="000000"/>
        </w:rPr>
        <w:t>A</w:t>
      </w:r>
      <w:proofErr w:type="gramEnd"/>
      <w:r>
        <w:rPr>
          <w:b/>
          <w:color w:val="000000"/>
        </w:rPr>
        <w:t xml:space="preserve"> behaviour causes B harassment, alarm and distress and A knows or ought to know his behaviour has an adverse effect on B. A will be guilty of this offence.</w:t>
      </w:r>
    </w:p>
    <w:p w:rsidR="00EE31CD" w:rsidRDefault="00EE31CD" w:rsidP="00EE31CD">
      <w:pPr>
        <w:rPr>
          <w:b/>
          <w:color w:val="000000"/>
        </w:rPr>
      </w:pPr>
    </w:p>
    <w:p w:rsidR="00EE31CD" w:rsidRDefault="00EE31CD" w:rsidP="00EE31CD">
      <w:pPr>
        <w:rPr>
          <w:b/>
          <w:color w:val="000000"/>
        </w:rPr>
      </w:pPr>
      <w:r>
        <w:rPr>
          <w:b/>
          <w:color w:val="000000"/>
        </w:rPr>
        <w:t xml:space="preserve">Coercive control is when someone tries to take away that persons freedom and liberty, and strip that persons self. </w:t>
      </w:r>
    </w:p>
    <w:p w:rsidR="00EE31CD" w:rsidRDefault="00EE31CD" w:rsidP="00EE31CD">
      <w:pPr>
        <w:rPr>
          <w:b/>
          <w:color w:val="000000"/>
        </w:rPr>
      </w:pPr>
      <w:r>
        <w:rPr>
          <w:b/>
          <w:color w:val="000000"/>
        </w:rPr>
        <w:t xml:space="preserve"> </w:t>
      </w:r>
    </w:p>
    <w:p w:rsidR="00682F3B" w:rsidRDefault="00682F3B"/>
    <w:p w:rsidR="00682F3B" w:rsidRDefault="00682F3B"/>
    <w:p w:rsidR="00682F3B" w:rsidRDefault="00682F3B" w:rsidP="00682F3B">
      <w:r>
        <w:t>Question 15</w:t>
      </w:r>
    </w:p>
    <w:p w:rsidR="00682F3B" w:rsidRDefault="00EE31CD">
      <w:r>
        <w:rPr>
          <w:b/>
        </w:rPr>
        <w:t>Because this behaviour is what most domestic violence cases involve and it can often be hard to prove. Coercive Control can escalate to physical and even the death of the victim. As from December 29</w:t>
      </w:r>
      <w:r w:rsidRPr="00ED6075">
        <w:rPr>
          <w:b/>
          <w:vertAlign w:val="superscript"/>
        </w:rPr>
        <w:t>th</w:t>
      </w:r>
      <w:r>
        <w:rPr>
          <w:b/>
        </w:rPr>
        <w:t xml:space="preserve"> of 2015 it now become legislation, which means lawful action can now </w:t>
      </w:r>
      <w:proofErr w:type="spellStart"/>
      <w:r>
        <w:rPr>
          <w:b/>
        </w:rPr>
        <w:t>taken</w:t>
      </w:r>
      <w:proofErr w:type="spellEnd"/>
      <w:r>
        <w:rPr>
          <w:b/>
        </w:rPr>
        <w:t xml:space="preserve"> towards the offender and measures put in place to protect the victim. Things like </w:t>
      </w:r>
      <w:proofErr w:type="spellStart"/>
      <w:r>
        <w:rPr>
          <w:b/>
        </w:rPr>
        <w:t>Clarie’s</w:t>
      </w:r>
      <w:proofErr w:type="spellEnd"/>
      <w:r>
        <w:rPr>
          <w:b/>
        </w:rPr>
        <w:t xml:space="preserve"> law have now been put in place as a result</w:t>
      </w:r>
    </w:p>
    <w:p w:rsidR="00682F3B" w:rsidRDefault="00682F3B"/>
    <w:p w:rsidR="00682F3B" w:rsidRDefault="00682F3B" w:rsidP="00682F3B">
      <w:r>
        <w:t>Question 16</w:t>
      </w:r>
    </w:p>
    <w:p w:rsidR="00EE31CD" w:rsidRPr="00F76EC5" w:rsidRDefault="00EE31CD" w:rsidP="00EE31CD">
      <w:pPr>
        <w:rPr>
          <w:b/>
          <w:color w:val="FF0000"/>
        </w:rPr>
      </w:pPr>
      <w:r>
        <w:rPr>
          <w:b/>
          <w:color w:val="FF0000"/>
        </w:rPr>
        <w:t>If a police constable believes that the child is in risk of significant harm if they remain where they are, they have the powers to remove the child to a place of safety or if the child is in a hospital of other safe place remains there and cannot be taken back.</w:t>
      </w:r>
      <w:r>
        <w:rPr>
          <w:b/>
          <w:color w:val="FF0000"/>
        </w:rPr>
        <w:t xml:space="preserve"> </w:t>
      </w:r>
      <w:r>
        <w:rPr>
          <w:b/>
          <w:color w:val="FF0000"/>
        </w:rPr>
        <w:t>It is advised that the police officer informs his line manager and seek to get the aid of social services involved and a Public Protection Notice, along with a Police Protection Order is filled out.</w:t>
      </w:r>
    </w:p>
    <w:p w:rsidR="00EE31CD" w:rsidRDefault="00EE31CD" w:rsidP="00EE31CD">
      <w:pPr>
        <w:rPr>
          <w:b/>
          <w:color w:val="FF0000"/>
        </w:rPr>
      </w:pPr>
    </w:p>
    <w:p w:rsidR="00682F3B" w:rsidRDefault="00682F3B"/>
    <w:p w:rsidR="00682F3B" w:rsidRDefault="00682F3B"/>
    <w:p w:rsidR="00682F3B" w:rsidRDefault="00682F3B" w:rsidP="00682F3B">
      <w:r>
        <w:t>Question 17</w:t>
      </w:r>
    </w:p>
    <w:p w:rsidR="00EE31CD" w:rsidRDefault="00EE31CD" w:rsidP="00EE31CD">
      <w:pPr>
        <w:rPr>
          <w:b/>
          <w:color w:val="FF0000"/>
        </w:rPr>
      </w:pPr>
      <w:r>
        <w:rPr>
          <w:b/>
          <w:color w:val="FF0000"/>
        </w:rPr>
        <w:t>If a person aged 16 or over has responsibility or a person aged under 16 and they wilfully neglect, abuse, assault and cause that person unnecessary suffering or harm, is guilty of this offence</w:t>
      </w:r>
    </w:p>
    <w:p w:rsidR="00682F3B" w:rsidRDefault="00682F3B"/>
    <w:p w:rsidR="00682F3B" w:rsidRDefault="00682F3B"/>
    <w:p w:rsidR="00682F3B" w:rsidRDefault="00682F3B" w:rsidP="00682F3B">
      <w:r>
        <w:t>Question 18</w:t>
      </w:r>
    </w:p>
    <w:p w:rsidR="00EE31CD" w:rsidRDefault="00EE31CD" w:rsidP="00EE31CD">
      <w:pPr>
        <w:rPr>
          <w:color w:val="000000"/>
        </w:rPr>
      </w:pPr>
      <w:r>
        <w:rPr>
          <w:color w:val="000000"/>
        </w:rPr>
        <w:t>Threat</w:t>
      </w:r>
    </w:p>
    <w:p w:rsidR="00EE31CD" w:rsidRDefault="00EE31CD" w:rsidP="00EE31CD">
      <w:pPr>
        <w:rPr>
          <w:color w:val="000000"/>
        </w:rPr>
      </w:pPr>
      <w:r>
        <w:rPr>
          <w:color w:val="000000"/>
        </w:rPr>
        <w:t>Risk</w:t>
      </w:r>
    </w:p>
    <w:p w:rsidR="00EE31CD" w:rsidRDefault="00EE31CD" w:rsidP="00EE31CD">
      <w:pPr>
        <w:rPr>
          <w:color w:val="000000"/>
        </w:rPr>
      </w:pPr>
      <w:r>
        <w:rPr>
          <w:color w:val="000000"/>
        </w:rPr>
        <w:t>Harm</w:t>
      </w:r>
    </w:p>
    <w:p w:rsidR="00EE31CD" w:rsidRDefault="00EE31CD" w:rsidP="00EE31CD">
      <w:pPr>
        <w:rPr>
          <w:color w:val="000000"/>
        </w:rPr>
      </w:pPr>
      <w:r>
        <w:rPr>
          <w:color w:val="000000"/>
        </w:rPr>
        <w:t>Investigation</w:t>
      </w:r>
    </w:p>
    <w:p w:rsidR="00EE31CD" w:rsidRDefault="00EE31CD" w:rsidP="00EE31CD">
      <w:pPr>
        <w:rPr>
          <w:color w:val="000000"/>
        </w:rPr>
      </w:pPr>
      <w:r>
        <w:rPr>
          <w:color w:val="000000"/>
        </w:rPr>
        <w:t>Vulnerable</w:t>
      </w:r>
    </w:p>
    <w:p w:rsidR="00EE31CD" w:rsidRDefault="00EE31CD" w:rsidP="00EE31CD">
      <w:pPr>
        <w:rPr>
          <w:color w:val="000000"/>
        </w:rPr>
      </w:pPr>
      <w:r>
        <w:rPr>
          <w:color w:val="000000"/>
        </w:rPr>
        <w:t xml:space="preserve">Evaluate </w:t>
      </w:r>
    </w:p>
    <w:p w:rsidR="00EE31CD" w:rsidRDefault="00EE31CD" w:rsidP="00EE31CD">
      <w:pPr>
        <w:rPr>
          <w:color w:val="000000"/>
        </w:rPr>
      </w:pPr>
      <w:r>
        <w:rPr>
          <w:color w:val="000000"/>
        </w:rPr>
        <w:t>The model was set up to help identify person who are in need. Protect frontline staff. Share information with other agencies.</w:t>
      </w:r>
    </w:p>
    <w:p w:rsidR="00682F3B" w:rsidRDefault="00682F3B"/>
    <w:p w:rsidR="00682F3B" w:rsidRDefault="00682F3B"/>
    <w:p w:rsidR="00682F3B" w:rsidRDefault="00682F3B" w:rsidP="00682F3B">
      <w:r>
        <w:t>Question 19</w:t>
      </w:r>
    </w:p>
    <w:p w:rsidR="00EE31CD" w:rsidRPr="00F76EC5" w:rsidRDefault="00EE31CD" w:rsidP="00EE31CD">
      <w:pPr>
        <w:rPr>
          <w:b/>
        </w:rPr>
      </w:pPr>
      <w:r>
        <w:t xml:space="preserve">Any incident that involves Harassment, Domestic violence, FGM, honour based abuse, vulnerable adults, or vulnerable children. A PPN will be fill out asking 29 questions to the victim and rated on a standard, medium or high risk level. It is then sent to the PPU section where they evaluate it and then share it with all the relevant agencies like education, social services and housing to name a few.  </w:t>
      </w:r>
    </w:p>
    <w:p w:rsidR="00682F3B" w:rsidRDefault="00682F3B"/>
    <w:p w:rsidR="00682F3B" w:rsidRDefault="00682F3B"/>
    <w:p w:rsidR="00682F3B" w:rsidRDefault="00682F3B" w:rsidP="00682F3B">
      <w:r>
        <w:t>Question 20</w:t>
      </w:r>
    </w:p>
    <w:p w:rsidR="00EE31CD" w:rsidRPr="00F76EC5" w:rsidRDefault="00EE31CD" w:rsidP="00EE31CD">
      <w:pPr>
        <w:rPr>
          <w:b/>
        </w:rPr>
      </w:pPr>
      <w:r>
        <w:rPr>
          <w:b/>
        </w:rPr>
        <w:t xml:space="preserve">Where the person is 18 or older. They are personally connected, this could be intimate partners, or previously intimate or close family members who live together. You must get permission from </w:t>
      </w:r>
      <w:proofErr w:type="gramStart"/>
      <w:r>
        <w:rPr>
          <w:b/>
        </w:rPr>
        <w:t>a superintend</w:t>
      </w:r>
      <w:proofErr w:type="gramEnd"/>
      <w:r>
        <w:rPr>
          <w:b/>
        </w:rPr>
        <w:t xml:space="preserve"> and apply to the magistrates courts within 48 hours for a DVPO. The DVPO can then extend protection to 14-28 days. The offender must leave the property if he lives there for the period agreed and not contact the victim, or go back to the property, or go in a specified distance to the victim. If the victim does this, he can be arrested and fined. This is a victimless prosecution, however the opinion of the victim is taken into account.</w:t>
      </w:r>
    </w:p>
    <w:p w:rsidR="00EE31CD" w:rsidRDefault="00EE31CD" w:rsidP="00682F3B"/>
    <w:p w:rsidR="00682F3B" w:rsidRDefault="00682F3B"/>
    <w:p w:rsidR="00682F3B" w:rsidRDefault="00682F3B"/>
    <w:p w:rsidR="00682F3B" w:rsidRDefault="00682F3B" w:rsidP="00682F3B">
      <w:r>
        <w:t>Question 21</w:t>
      </w:r>
    </w:p>
    <w:p w:rsidR="00EE31CD" w:rsidRPr="00F76EC5" w:rsidRDefault="00EE31CD" w:rsidP="00EE31CD">
      <w:pPr>
        <w:rPr>
          <w:b/>
          <w:bCs/>
          <w:i/>
          <w:iCs/>
          <w:color w:val="000000" w:themeColor="text1"/>
        </w:rPr>
      </w:pPr>
      <w:r>
        <w:rPr>
          <w:b/>
          <w:bCs/>
          <w:i/>
          <w:iCs/>
          <w:color w:val="000000" w:themeColor="text1"/>
        </w:rPr>
        <w:t xml:space="preserve">This when an adult takes advantage or person under the age of 18 for sexual or financial reasons. They exploit their vulnerability for their gain. They could do this by showing them love and attention which they often desperately need. They could give them money or buy them things and in return they get them to have sex with other people for money or get them to do illegal things on </w:t>
      </w:r>
      <w:r>
        <w:rPr>
          <w:b/>
          <w:bCs/>
          <w:i/>
          <w:iCs/>
          <w:color w:val="000000" w:themeColor="text1"/>
        </w:rPr>
        <w:lastRenderedPageBreak/>
        <w:t xml:space="preserve">their behalf. Often sign of this could be when a girl is with a man who is far older than they are. They have expensive things that their parents did not buy them. </w:t>
      </w:r>
    </w:p>
    <w:p w:rsidR="00682F3B" w:rsidRDefault="00682F3B"/>
    <w:p w:rsidR="00682F3B" w:rsidRDefault="00682F3B"/>
    <w:p w:rsidR="00682F3B" w:rsidRDefault="00682F3B" w:rsidP="00682F3B">
      <w:r>
        <w:t>Question 22</w:t>
      </w:r>
    </w:p>
    <w:p w:rsidR="00EE31CD" w:rsidRDefault="00EE31CD" w:rsidP="00EE31CD">
      <w:pPr>
        <w:spacing w:after="0"/>
        <w:rPr>
          <w:color w:val="FF0000"/>
        </w:rPr>
      </w:pPr>
      <w:r>
        <w:rPr>
          <w:color w:val="FF0000"/>
        </w:rPr>
        <w:t xml:space="preserve">If he intentionally penetrates the anus, vagina or mouth with his penis and B does not consent, and </w:t>
      </w:r>
      <w:proofErr w:type="gramStart"/>
      <w:r>
        <w:rPr>
          <w:color w:val="FF0000"/>
        </w:rPr>
        <w:t>A</w:t>
      </w:r>
      <w:proofErr w:type="gramEnd"/>
      <w:r>
        <w:rPr>
          <w:color w:val="FF0000"/>
        </w:rPr>
        <w:t xml:space="preserve"> does not reasonable believe B consents</w:t>
      </w:r>
    </w:p>
    <w:p w:rsidR="00682F3B" w:rsidRDefault="00682F3B"/>
    <w:p w:rsidR="00682F3B" w:rsidRDefault="00682F3B"/>
    <w:p w:rsidR="00682F3B" w:rsidRDefault="00682F3B" w:rsidP="00682F3B">
      <w:r>
        <w:t>Question 23</w:t>
      </w:r>
    </w:p>
    <w:p w:rsidR="00EE31CD" w:rsidRDefault="00EE31CD" w:rsidP="00EE31CD">
      <w:pPr>
        <w:spacing w:after="0"/>
      </w:pPr>
      <w:r>
        <w:t>75</w:t>
      </w:r>
    </w:p>
    <w:p w:rsidR="00EE31CD" w:rsidRDefault="00EE31CD" w:rsidP="00EE31CD">
      <w:pPr>
        <w:spacing w:after="0"/>
      </w:pPr>
    </w:p>
    <w:p w:rsidR="00EE31CD" w:rsidRDefault="00EE31CD" w:rsidP="00EE31CD">
      <w:pPr>
        <w:pStyle w:val="ListParagraph"/>
        <w:numPr>
          <w:ilvl w:val="0"/>
          <w:numId w:val="1"/>
        </w:numPr>
        <w:spacing w:after="0"/>
      </w:pPr>
      <w:r>
        <w:t>He done the sexual act</w:t>
      </w:r>
    </w:p>
    <w:p w:rsidR="00EE31CD" w:rsidRDefault="00EE31CD" w:rsidP="00EE31CD">
      <w:pPr>
        <w:pStyle w:val="ListParagraph"/>
        <w:numPr>
          <w:ilvl w:val="0"/>
          <w:numId w:val="1"/>
        </w:numPr>
        <w:spacing w:after="0"/>
      </w:pPr>
      <w:r>
        <w:t>Specified circumstances where present</w:t>
      </w:r>
    </w:p>
    <w:p w:rsidR="00EE31CD" w:rsidRDefault="00EE31CD" w:rsidP="00EE31CD">
      <w:pPr>
        <w:pStyle w:val="ListParagraph"/>
        <w:numPr>
          <w:ilvl w:val="0"/>
          <w:numId w:val="1"/>
        </w:numPr>
        <w:spacing w:after="0"/>
      </w:pPr>
      <w:r>
        <w:t>The offender was aware they were present</w:t>
      </w:r>
    </w:p>
    <w:p w:rsidR="00EE31CD" w:rsidRDefault="00EE31CD" w:rsidP="00EE31CD">
      <w:pPr>
        <w:spacing w:after="0"/>
      </w:pPr>
    </w:p>
    <w:p w:rsidR="00EE31CD" w:rsidRDefault="00EE31CD" w:rsidP="00EE31CD">
      <w:pPr>
        <w:spacing w:after="0"/>
      </w:pPr>
      <w:r>
        <w:t>75a</w:t>
      </w:r>
    </w:p>
    <w:p w:rsidR="00EE31CD" w:rsidRDefault="00EE31CD" w:rsidP="00EE31CD">
      <w:pPr>
        <w:spacing w:after="0"/>
      </w:pPr>
    </w:p>
    <w:p w:rsidR="00EE31CD" w:rsidRDefault="00EE31CD" w:rsidP="00EE31CD">
      <w:pPr>
        <w:spacing w:after="0"/>
      </w:pPr>
      <w:r>
        <w:t>*Unlawful detention</w:t>
      </w:r>
    </w:p>
    <w:p w:rsidR="00EE31CD" w:rsidRDefault="00EE31CD" w:rsidP="00EE31CD">
      <w:pPr>
        <w:spacing w:after="0"/>
      </w:pPr>
      <w:r>
        <w:t>*unable to communicate due to physical disability</w:t>
      </w:r>
    </w:p>
    <w:p w:rsidR="00EE31CD" w:rsidRDefault="00EE31CD" w:rsidP="00EE31CD">
      <w:pPr>
        <w:spacing w:after="0"/>
      </w:pPr>
      <w:r>
        <w:t xml:space="preserve">*Use of fear and violence </w:t>
      </w:r>
    </w:p>
    <w:p w:rsidR="00EE31CD" w:rsidRDefault="00EE31CD" w:rsidP="00EE31CD">
      <w:pPr>
        <w:spacing w:after="0"/>
      </w:pPr>
      <w:r>
        <w:t>*unconscious</w:t>
      </w:r>
    </w:p>
    <w:p w:rsidR="00EE31CD" w:rsidRDefault="00EE31CD" w:rsidP="00EE31CD">
      <w:pPr>
        <w:spacing w:after="0"/>
      </w:pPr>
      <w:r>
        <w:t xml:space="preserve">*has been drugged to make them stupefied </w:t>
      </w:r>
    </w:p>
    <w:p w:rsidR="00EE31CD" w:rsidRDefault="00EE31CD" w:rsidP="00EE31CD">
      <w:pPr>
        <w:spacing w:after="0"/>
      </w:pPr>
    </w:p>
    <w:p w:rsidR="00EE31CD" w:rsidRDefault="00EE31CD" w:rsidP="00EE31CD">
      <w:pPr>
        <w:spacing w:after="0"/>
      </w:pPr>
      <w:r>
        <w:t>76</w:t>
      </w:r>
    </w:p>
    <w:p w:rsidR="00EE31CD" w:rsidRDefault="00EE31CD" w:rsidP="00EE31CD">
      <w:pPr>
        <w:pStyle w:val="ListParagraph"/>
        <w:numPr>
          <w:ilvl w:val="0"/>
          <w:numId w:val="2"/>
        </w:numPr>
        <w:spacing w:after="0"/>
      </w:pPr>
      <w:r>
        <w:t>He done the Sexual assault</w:t>
      </w:r>
    </w:p>
    <w:p w:rsidR="00EE31CD" w:rsidRDefault="00EE31CD" w:rsidP="00EE31CD">
      <w:pPr>
        <w:pStyle w:val="ListParagraph"/>
        <w:numPr>
          <w:ilvl w:val="0"/>
          <w:numId w:val="2"/>
        </w:numPr>
        <w:spacing w:after="0"/>
      </w:pPr>
      <w:r>
        <w:t>The specified circumstances were present</w:t>
      </w:r>
    </w:p>
    <w:p w:rsidR="00EE31CD" w:rsidRDefault="00EE31CD" w:rsidP="00EE31CD">
      <w:pPr>
        <w:spacing w:after="0"/>
      </w:pPr>
      <w:r>
        <w:t>76a</w:t>
      </w:r>
    </w:p>
    <w:p w:rsidR="00EE31CD" w:rsidRDefault="00EE31CD" w:rsidP="00EE31CD">
      <w:pPr>
        <w:spacing w:after="0"/>
      </w:pPr>
      <w:r>
        <w:t xml:space="preserve">*he deceived the victim be the nature and relevant act  </w:t>
      </w:r>
    </w:p>
    <w:p w:rsidR="00EE31CD" w:rsidRPr="00CB2B22" w:rsidRDefault="00EE31CD" w:rsidP="00EE31CD">
      <w:pPr>
        <w:spacing w:after="0"/>
      </w:pPr>
      <w:r>
        <w:t xml:space="preserve">* </w:t>
      </w:r>
      <w:proofErr w:type="gramStart"/>
      <w:r>
        <w:t>he</w:t>
      </w:r>
      <w:proofErr w:type="gramEnd"/>
      <w:r>
        <w:t xml:space="preserve"> impersonated someone personally know by the victim and obtained the consent that way.</w:t>
      </w:r>
    </w:p>
    <w:p w:rsidR="00EE31CD" w:rsidRPr="00F76EC5" w:rsidRDefault="00EE31CD" w:rsidP="00EE31CD">
      <w:pPr>
        <w:rPr>
          <w:b/>
          <w:bCs/>
          <w:color w:val="000000" w:themeColor="text1"/>
        </w:rPr>
      </w:pPr>
    </w:p>
    <w:p w:rsidR="00EE31CD" w:rsidRDefault="00EE31CD" w:rsidP="00682F3B"/>
    <w:p w:rsidR="00682F3B" w:rsidRDefault="00682F3B"/>
    <w:p w:rsidR="00682F3B" w:rsidRDefault="00682F3B"/>
    <w:p w:rsidR="00682F3B" w:rsidRDefault="00682F3B" w:rsidP="00682F3B">
      <w:r>
        <w:t>Question 24</w:t>
      </w:r>
    </w:p>
    <w:p w:rsidR="00EE31CD" w:rsidRPr="00F76EC5" w:rsidRDefault="00EE31CD" w:rsidP="00EE31CD">
      <w:pPr>
        <w:rPr>
          <w:b/>
          <w:bCs/>
          <w:color w:val="FF0000"/>
        </w:rPr>
      </w:pPr>
      <w:r>
        <w:rPr>
          <w:b/>
          <w:bCs/>
          <w:color w:val="FF0000"/>
        </w:rPr>
        <w:t>If a person has been arrested a police constable can obtain permission from a detective or higher to search the property of the offender if they have reasonable grounds to believe they will find evidence relating to the arrest. Or any property that is linked to the offender. It also allows a constable to search any property or premises that the offender was immediately before.</w:t>
      </w:r>
    </w:p>
    <w:p w:rsidR="00682F3B" w:rsidRDefault="00682F3B"/>
    <w:p w:rsidR="00682F3B" w:rsidRDefault="00682F3B"/>
    <w:p w:rsidR="00682F3B" w:rsidRDefault="00682F3B" w:rsidP="00682F3B">
      <w:r>
        <w:t>Question 25</w:t>
      </w:r>
    </w:p>
    <w:p w:rsidR="00682F3B" w:rsidRDefault="00682F3B" w:rsidP="00682F3B"/>
    <w:p w:rsidR="00EE31CD" w:rsidRDefault="00EE31CD" w:rsidP="00EE31CD">
      <w:pPr>
        <w:tabs>
          <w:tab w:val="left" w:pos="6198"/>
        </w:tabs>
        <w:spacing w:after="0" w:line="240" w:lineRule="auto"/>
        <w:rPr>
          <w:rFonts w:ascii="Trebuchet MS" w:eastAsia="Calibri" w:hAnsi="Trebuchet MS" w:cs="Arial"/>
          <w:b/>
          <w:bCs/>
          <w:sz w:val="24"/>
          <w:szCs w:val="24"/>
        </w:rPr>
      </w:pPr>
    </w:p>
    <w:p w:rsidR="00EE31CD" w:rsidRPr="000E3869" w:rsidRDefault="00EE31CD" w:rsidP="00EE31CD">
      <w:pPr>
        <w:tabs>
          <w:tab w:val="left" w:pos="6198"/>
        </w:tabs>
        <w:spacing w:after="0" w:line="240" w:lineRule="auto"/>
        <w:jc w:val="center"/>
        <w:rPr>
          <w:rFonts w:ascii="Trebuchet MS" w:eastAsia="Calibri" w:hAnsi="Trebuchet MS" w:cs="Arial"/>
          <w:b/>
          <w:bCs/>
          <w:sz w:val="24"/>
          <w:szCs w:val="24"/>
        </w:rPr>
      </w:pPr>
      <w:r>
        <w:rPr>
          <w:rFonts w:ascii="Trebuchet MS" w:eastAsia="Calibri" w:hAnsi="Trebuchet MS" w:cs="Arial"/>
          <w:b/>
          <w:bCs/>
          <w:sz w:val="24"/>
          <w:szCs w:val="24"/>
        </w:rPr>
        <w:t xml:space="preserve">Under PACE 1984 the property can be seized and used as evidence </w:t>
      </w:r>
    </w:p>
    <w:p w:rsidR="00682F3B" w:rsidRDefault="00682F3B" w:rsidP="00682F3B">
      <w:bookmarkStart w:id="0" w:name="_GoBack"/>
      <w:bookmarkEnd w:id="0"/>
    </w:p>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6F5E39"/>
    <w:multiLevelType w:val="hybridMultilevel"/>
    <w:tmpl w:val="3E1E66B6"/>
    <w:lvl w:ilvl="0" w:tplc="A476C14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 w15:restartNumberingAfterBreak="0">
    <w:nsid w:val="616E0639"/>
    <w:multiLevelType w:val="hybridMultilevel"/>
    <w:tmpl w:val="F99ED85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284F68"/>
    <w:rsid w:val="00544969"/>
    <w:rsid w:val="00682F3B"/>
    <w:rsid w:val="007E4409"/>
    <w:rsid w:val="00877432"/>
    <w:rsid w:val="009811CE"/>
    <w:rsid w:val="00E41B08"/>
    <w:rsid w:val="00EE31CD"/>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AF17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1335</Words>
  <Characters>7614</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Jones,Jamie swp6713</cp:lastModifiedBy>
  <cp:revision>2</cp:revision>
  <dcterms:created xsi:type="dcterms:W3CDTF">2020-11-16T15:10:00Z</dcterms:created>
  <dcterms:modified xsi:type="dcterms:W3CDTF">2020-11-16T15:10:00Z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