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BFADA3" w14:textId="77777777" w:rsidR="00B47853" w:rsidRDefault="00B47853" w:rsidP="00B47853">
      <w:pPr>
        <w:pStyle w:val="NoSpacing"/>
      </w:pPr>
      <w:r>
        <w:t>Tia Rees</w:t>
      </w:r>
    </w:p>
    <w:p w14:paraId="707511E4" w14:textId="77777777" w:rsidR="00B47853" w:rsidRDefault="00B47853" w:rsidP="00B47853">
      <w:pPr>
        <w:pStyle w:val="NoSpacing"/>
      </w:pPr>
      <w:r>
        <w:t xml:space="preserve">GWP407865 </w:t>
      </w:r>
    </w:p>
    <w:p w14:paraId="563C4333" w14:textId="77777777" w:rsidR="00B47853" w:rsidRDefault="00B47853" w:rsidP="00B47853">
      <w:pPr>
        <w:pStyle w:val="NoSpacing"/>
      </w:pPr>
      <w:r>
        <w:t>PC2346</w:t>
      </w:r>
    </w:p>
    <w:p w14:paraId="60EAE09B" w14:textId="77777777" w:rsidR="00B47853" w:rsidRDefault="00B47853" w:rsidP="00B47853">
      <w:pPr>
        <w:pStyle w:val="NoSpacing"/>
      </w:pPr>
      <w:r>
        <w:t>Student Number – 2031283</w:t>
      </w:r>
    </w:p>
    <w:p w14:paraId="2DB7756C" w14:textId="77777777" w:rsidR="00B47853" w:rsidRDefault="00B47853" w:rsidP="00B47853">
      <w:pPr>
        <w:pStyle w:val="NoSpacing"/>
      </w:pPr>
    </w:p>
    <w:p w14:paraId="72208546" w14:textId="77777777" w:rsidR="00B47853" w:rsidRDefault="00B47853" w:rsidP="00B47853">
      <w:pPr>
        <w:pStyle w:val="NoSpacing"/>
      </w:pPr>
      <w:r>
        <w:t>Exam 1 – 16/09/2021</w:t>
      </w:r>
    </w:p>
    <w:p w14:paraId="64A5D4D9" w14:textId="11A7F3DE" w:rsidR="00650777" w:rsidRDefault="00650777"/>
    <w:p w14:paraId="46BB5FB4" w14:textId="6828C13A" w:rsidR="00261D68" w:rsidRDefault="00261D68" w:rsidP="00261D68">
      <w:pPr>
        <w:pStyle w:val="NoSpacing"/>
      </w:pPr>
      <w:r>
        <w:t>Q1</w:t>
      </w:r>
    </w:p>
    <w:p w14:paraId="7E89B0E6" w14:textId="5BC8F6AB" w:rsidR="00A27F32" w:rsidRDefault="00A27F32" w:rsidP="00261D68">
      <w:pPr>
        <w:pStyle w:val="NoSpacing"/>
      </w:pPr>
      <w:r>
        <w:t>Address, names, potential crime. Evidence</w:t>
      </w:r>
    </w:p>
    <w:p w14:paraId="14A14C34" w14:textId="0AF51859" w:rsidR="00C61AEF" w:rsidRDefault="00C61AEF" w:rsidP="00261D68">
      <w:pPr>
        <w:pStyle w:val="NoSpacing"/>
      </w:pPr>
    </w:p>
    <w:p w14:paraId="77B3BD4F" w14:textId="220537D2" w:rsidR="00C61AEF" w:rsidRDefault="00C61AEF" w:rsidP="00261D68">
      <w:pPr>
        <w:pStyle w:val="NoSpacing"/>
      </w:pPr>
      <w:r>
        <w:t xml:space="preserve">Q2 </w:t>
      </w:r>
    </w:p>
    <w:p w14:paraId="3D3B3C92" w14:textId="1A72AF19" w:rsidR="00650777" w:rsidRDefault="00A27F32" w:rsidP="00261D68">
      <w:pPr>
        <w:pStyle w:val="NoSpacing"/>
      </w:pPr>
      <w:r>
        <w:t>Discretion</w:t>
      </w:r>
      <w:r w:rsidR="008851E6">
        <w:t xml:space="preserve"> has been described by the federation as the ‘bedrock’ of policing as this quality allows police to use fair and effective decisions based on their instinct instead of merely stratifying statics. Discrimination would be how for instance if a constable has one bad dealing with a person of a certain protected characteristic</w:t>
      </w:r>
      <w:r w:rsidR="00650777">
        <w:t xml:space="preserve"> </w:t>
      </w:r>
      <w:r w:rsidR="008851E6">
        <w:t xml:space="preserve">then using the same mind set in all instances going forward. </w:t>
      </w:r>
    </w:p>
    <w:p w14:paraId="7D1FB417" w14:textId="444CCF37" w:rsidR="008851E6" w:rsidRDefault="008851E6" w:rsidP="00261D68">
      <w:pPr>
        <w:pStyle w:val="NoSpacing"/>
      </w:pPr>
    </w:p>
    <w:p w14:paraId="51B64A5F" w14:textId="08549A37" w:rsidR="008851E6" w:rsidRDefault="008851E6" w:rsidP="00261D68">
      <w:pPr>
        <w:pStyle w:val="NoSpacing"/>
      </w:pPr>
      <w:r>
        <w:t xml:space="preserve">Police officers can avoid this by applying a fresh mind set on every call they take, do not carry any </w:t>
      </w:r>
      <w:r w:rsidR="00A27F32">
        <w:t>stereotypes</w:t>
      </w:r>
      <w:r>
        <w:t xml:space="preserve"> and always use the national decision model to help decide what to d</w:t>
      </w:r>
      <w:r w:rsidR="00B746E5">
        <w:t>o.</w:t>
      </w:r>
    </w:p>
    <w:p w14:paraId="096D57AA" w14:textId="42C8CAEE" w:rsidR="00C61AEF" w:rsidRDefault="00C61AEF" w:rsidP="00261D68">
      <w:pPr>
        <w:pStyle w:val="NoSpacing"/>
      </w:pPr>
    </w:p>
    <w:p w14:paraId="2C1DF2D1" w14:textId="732D1CA7" w:rsidR="00C61AEF" w:rsidRDefault="00C61AEF" w:rsidP="00261D68">
      <w:pPr>
        <w:pStyle w:val="NoSpacing"/>
      </w:pPr>
      <w:r>
        <w:t>Q3</w:t>
      </w:r>
    </w:p>
    <w:p w14:paraId="24B11DDB" w14:textId="0F409FFF" w:rsidR="00C61AEF" w:rsidRDefault="00C61AEF" w:rsidP="00261D68">
      <w:pPr>
        <w:pStyle w:val="NoSpacing"/>
      </w:pPr>
      <w:r>
        <w:t>Section 3 of the Criminal law act 1967</w:t>
      </w:r>
      <w:r w:rsidR="00650777">
        <w:t xml:space="preserve"> s</w:t>
      </w:r>
      <w:r>
        <w:t>tates that any person may use reasonable force, constable and ordinary member of society. Only if that individual is attempted to prevent a crime. Or to help assist in the lawful arrest of an offender or suspected offender. Also</w:t>
      </w:r>
      <w:r w:rsidR="00A27F32">
        <w:t>,</w:t>
      </w:r>
      <w:r>
        <w:t xml:space="preserve"> to apprehend persons who are unlawfully at large.</w:t>
      </w:r>
    </w:p>
    <w:p w14:paraId="2772CD2F" w14:textId="7A365BAA" w:rsidR="00C61AEF" w:rsidRDefault="00C61AEF" w:rsidP="00261D68">
      <w:pPr>
        <w:pStyle w:val="NoSpacing"/>
      </w:pPr>
    </w:p>
    <w:p w14:paraId="12676F90" w14:textId="496ABB6D" w:rsidR="00C61AEF" w:rsidRDefault="00C61AEF" w:rsidP="00261D68">
      <w:pPr>
        <w:pStyle w:val="NoSpacing"/>
      </w:pPr>
      <w:r>
        <w:t xml:space="preserve">Q4 </w:t>
      </w:r>
    </w:p>
    <w:p w14:paraId="1EA53152" w14:textId="0ED34C28" w:rsidR="004476F1" w:rsidRDefault="004476F1" w:rsidP="00261D68">
      <w:pPr>
        <w:pStyle w:val="NoSpacing"/>
      </w:pPr>
      <w:r>
        <w:t>Necessity is laid out under Section 24 of the Police and Criminal Evidence Act 1984 which outlines polices powers to arrest. Section 24(4) and (5) states that under Code G a constable must give the offender the necessity of their arrest. This may include.</w:t>
      </w:r>
    </w:p>
    <w:p w14:paraId="5B1D41CB" w14:textId="1D62CD3F" w:rsidR="004476F1" w:rsidRDefault="004476F1" w:rsidP="00261D68">
      <w:pPr>
        <w:pStyle w:val="NoSpacing"/>
      </w:pPr>
      <w:r>
        <w:t>To allow the prompt and effective investigation of the offence</w:t>
      </w:r>
    </w:p>
    <w:p w14:paraId="7268B723" w14:textId="13B828E0" w:rsidR="004476F1" w:rsidRDefault="004476F1" w:rsidP="00261D68">
      <w:pPr>
        <w:pStyle w:val="NoSpacing"/>
      </w:pPr>
      <w:r>
        <w:t xml:space="preserve">To prevent the </w:t>
      </w:r>
      <w:r w:rsidR="00A27F32">
        <w:t>disappearance</w:t>
      </w:r>
      <w:r>
        <w:t xml:space="preserve"> of those in question of the offence </w:t>
      </w:r>
    </w:p>
    <w:p w14:paraId="2962225E" w14:textId="0E437858" w:rsidR="004476F1" w:rsidRDefault="004476F1" w:rsidP="00261D68">
      <w:pPr>
        <w:pStyle w:val="NoSpacing"/>
      </w:pPr>
      <w:r>
        <w:t>To protect children and other vulnerable people</w:t>
      </w:r>
    </w:p>
    <w:p w14:paraId="4D6C7932" w14:textId="7131DD42" w:rsidR="004476F1" w:rsidRDefault="004476F1" w:rsidP="00261D68">
      <w:pPr>
        <w:pStyle w:val="NoSpacing"/>
      </w:pPr>
      <w:r>
        <w:t xml:space="preserve">To prevent the unlawful obstruction of the highway </w:t>
      </w:r>
    </w:p>
    <w:p w14:paraId="21021D72" w14:textId="63D02C28" w:rsidR="004476F1" w:rsidRDefault="004476F1" w:rsidP="00261D68">
      <w:pPr>
        <w:pStyle w:val="NoSpacing"/>
      </w:pPr>
      <w:r>
        <w:t>To prevent injury to themselves to others</w:t>
      </w:r>
    </w:p>
    <w:p w14:paraId="443AE694" w14:textId="3A1DE777" w:rsidR="004476F1" w:rsidRDefault="004476F1" w:rsidP="00261D68">
      <w:pPr>
        <w:pStyle w:val="NoSpacing"/>
      </w:pPr>
      <w:r>
        <w:t xml:space="preserve">To prevent the loss or </w:t>
      </w:r>
      <w:r w:rsidR="00A27F32">
        <w:t>further</w:t>
      </w:r>
      <w:r>
        <w:t xml:space="preserve"> damage to property </w:t>
      </w:r>
    </w:p>
    <w:p w14:paraId="17944F91" w14:textId="102C021D" w:rsidR="004476F1" w:rsidRDefault="004476F1" w:rsidP="00261D68">
      <w:pPr>
        <w:pStyle w:val="NoSpacing"/>
      </w:pPr>
      <w:r>
        <w:t xml:space="preserve">To </w:t>
      </w:r>
      <w:r w:rsidR="00A27F32">
        <w:t>ascertain</w:t>
      </w:r>
      <w:r>
        <w:t xml:space="preserve"> the persons address</w:t>
      </w:r>
    </w:p>
    <w:p w14:paraId="5BA75CB0" w14:textId="138F39F6" w:rsidR="004476F1" w:rsidRDefault="00A27F32" w:rsidP="00261D68">
      <w:pPr>
        <w:pStyle w:val="NoSpacing"/>
      </w:pPr>
      <w:r>
        <w:t>Ascertain</w:t>
      </w:r>
      <w:r w:rsidR="004476F1">
        <w:t xml:space="preserve"> the </w:t>
      </w:r>
      <w:r>
        <w:t>person’s</w:t>
      </w:r>
      <w:r w:rsidR="004476F1">
        <w:t xml:space="preserve"> name</w:t>
      </w:r>
    </w:p>
    <w:p w14:paraId="6CDC4E85" w14:textId="31ADE87A" w:rsidR="00C61AEF" w:rsidRDefault="00C61AEF" w:rsidP="00261D68">
      <w:pPr>
        <w:pStyle w:val="NoSpacing"/>
      </w:pPr>
    </w:p>
    <w:p w14:paraId="77BC5A7F" w14:textId="6D3EB8FD" w:rsidR="00C61AEF" w:rsidRDefault="00C61AEF" w:rsidP="00261D68">
      <w:pPr>
        <w:pStyle w:val="NoSpacing"/>
      </w:pPr>
      <w:r>
        <w:t>Q5</w:t>
      </w:r>
    </w:p>
    <w:p w14:paraId="70F14B95" w14:textId="1B501041" w:rsidR="00C61AEF" w:rsidRDefault="00C61AEF" w:rsidP="00261D68">
      <w:pPr>
        <w:pStyle w:val="NoSpacing"/>
      </w:pPr>
      <w:r>
        <w:t xml:space="preserve">Under section 24(1) of the Police and Criminal Evidence Act 1984 a constable may arrest without warrant anyone who </w:t>
      </w:r>
    </w:p>
    <w:p w14:paraId="698C4356" w14:textId="55AC9040" w:rsidR="00C61AEF" w:rsidRDefault="00C61AEF" w:rsidP="00C61AEF">
      <w:pPr>
        <w:pStyle w:val="NoSpacing"/>
        <w:numPr>
          <w:ilvl w:val="0"/>
          <w:numId w:val="1"/>
        </w:numPr>
      </w:pPr>
      <w:r>
        <w:t>Is about to commit an offence</w:t>
      </w:r>
    </w:p>
    <w:p w14:paraId="5826D000" w14:textId="2B87ED24" w:rsidR="00C61AEF" w:rsidRDefault="00C61AEF" w:rsidP="00C61AEF">
      <w:pPr>
        <w:pStyle w:val="NoSpacing"/>
        <w:numPr>
          <w:ilvl w:val="0"/>
          <w:numId w:val="1"/>
        </w:numPr>
      </w:pPr>
      <w:r>
        <w:t xml:space="preserve">Is in the act of committing an offence </w:t>
      </w:r>
    </w:p>
    <w:p w14:paraId="18A14483" w14:textId="2F7BB9D7" w:rsidR="00C61AEF" w:rsidRDefault="00C61AEF" w:rsidP="00C61AEF">
      <w:pPr>
        <w:pStyle w:val="NoSpacing"/>
        <w:numPr>
          <w:ilvl w:val="0"/>
          <w:numId w:val="1"/>
        </w:numPr>
      </w:pPr>
      <w:r>
        <w:t xml:space="preserve">Whom he has reasonable grounds to suspect to be about to commit an offence </w:t>
      </w:r>
    </w:p>
    <w:p w14:paraId="6B404E48" w14:textId="6ADC55D7" w:rsidR="00C61AEF" w:rsidRDefault="00C61AEF" w:rsidP="00C61AEF">
      <w:pPr>
        <w:pStyle w:val="NoSpacing"/>
        <w:numPr>
          <w:ilvl w:val="0"/>
          <w:numId w:val="1"/>
        </w:numPr>
      </w:pPr>
      <w:r>
        <w:t>Whom he has reasonable grounds to suspect to be in the act of an offence</w:t>
      </w:r>
    </w:p>
    <w:p w14:paraId="21D60AEC" w14:textId="2B6DD647" w:rsidR="00C61AEF" w:rsidRDefault="00C61AEF" w:rsidP="00C61AEF">
      <w:pPr>
        <w:pStyle w:val="NoSpacing"/>
      </w:pPr>
    </w:p>
    <w:p w14:paraId="2FC233C4" w14:textId="49179167" w:rsidR="00C61AEF" w:rsidRDefault="00C61AEF" w:rsidP="00C61AEF">
      <w:pPr>
        <w:pStyle w:val="NoSpacing"/>
      </w:pPr>
      <w:r>
        <w:t>Q6</w:t>
      </w:r>
    </w:p>
    <w:p w14:paraId="645EB1D4" w14:textId="0F41D495" w:rsidR="00D73673" w:rsidRDefault="00D73673" w:rsidP="00C61AEF">
      <w:pPr>
        <w:pStyle w:val="NoSpacing"/>
      </w:pPr>
      <w:r>
        <w:t xml:space="preserve">The offence of Taking a conveyance without consent (TWOC) is defined in Section 12 of the Theft Act 1968 as a person is guilty of an offence if without the lawful consent of the owner or lawful authority he/she takes any conveyance for his/her own or </w:t>
      </w:r>
      <w:r w:rsidR="00A27F32">
        <w:t>another’s</w:t>
      </w:r>
      <w:r>
        <w:t xml:space="preserve"> use,</w:t>
      </w:r>
      <w:r w:rsidR="004476F1">
        <w:t xml:space="preserve"> or knows that any conveyance has </w:t>
      </w:r>
      <w:r w:rsidR="004476F1">
        <w:lastRenderedPageBreak/>
        <w:t>been taken without such authority, drives it or allows himself/herself to be carried in or on it shall be guilty of an offence.</w:t>
      </w:r>
    </w:p>
    <w:p w14:paraId="656E50B4" w14:textId="541B08B1" w:rsidR="00D73673" w:rsidRDefault="00D73673" w:rsidP="00C61AEF">
      <w:pPr>
        <w:pStyle w:val="NoSpacing"/>
      </w:pPr>
    </w:p>
    <w:p w14:paraId="2C295F72" w14:textId="46DF1829" w:rsidR="00D73673" w:rsidRDefault="00D73673" w:rsidP="00C61AEF">
      <w:pPr>
        <w:pStyle w:val="NoSpacing"/>
      </w:pPr>
      <w:r>
        <w:t>Q7</w:t>
      </w:r>
    </w:p>
    <w:p w14:paraId="77AEA950" w14:textId="246F44AC" w:rsidR="004476F1" w:rsidRDefault="004476F1" w:rsidP="00C61AEF">
      <w:pPr>
        <w:pStyle w:val="NoSpacing"/>
      </w:pPr>
      <w:r>
        <w:t>Dishonesty must be decided by the courts as seen in previous case law, albeit it has been seen as a controversial terminology. In the case of R V Gosh 1982 it was laid down that for the courts to decide if a person has acted dishonestly</w:t>
      </w:r>
      <w:r w:rsidR="00A27F32">
        <w:t xml:space="preserve">’ </w:t>
      </w:r>
      <w:r>
        <w:t>they must prove they were dishonest against the objective test and subjective test. However, this rule was significantly overruled in the case of Ivey V Genting Casinos 2017 where the supreme court justice stated that the subjective test did ‘not correctly represent the law’ and put forth that dishonesty should be decided through two factors. The first factor being if the offender has a knowledge and belief of all the factors, secondly that the individuals conduct was dishonest when applying it against objective standards of normal people. A more recent CPS case has also given comments in regards of what is ‘dishonesty’ in the case of R V Bruton and Booth 2020</w:t>
      </w:r>
      <w:r w:rsidR="00887DA9">
        <w:t xml:space="preserve"> it was stated that the jury need to look at all facts of the case when it comes to dishonesty. Lord Chief Justice stating himself that albeit the subjective test in Ivey V Genting casinos 2017 still remains but this test looks at standards of ordinary peoples view of dishonesty and doesn’t actually focus on the ‘defendants</w:t>
      </w:r>
      <w:r w:rsidR="00B746E5">
        <w:t>’</w:t>
      </w:r>
      <w:r w:rsidR="00887DA9">
        <w:t xml:space="preserve"> knowledge of those standards’.</w:t>
      </w:r>
    </w:p>
    <w:p w14:paraId="4DF453EC" w14:textId="3144561C" w:rsidR="00D73673" w:rsidRDefault="00D73673" w:rsidP="00C61AEF">
      <w:pPr>
        <w:pStyle w:val="NoSpacing"/>
      </w:pPr>
    </w:p>
    <w:p w14:paraId="25A82DB1" w14:textId="52139903" w:rsidR="00D73673" w:rsidRDefault="00D73673" w:rsidP="00C61AEF">
      <w:pPr>
        <w:pStyle w:val="NoSpacing"/>
      </w:pPr>
      <w:r>
        <w:t>Q8</w:t>
      </w:r>
    </w:p>
    <w:p w14:paraId="54E1EEAA" w14:textId="69C9E2A7" w:rsidR="00D73673" w:rsidRDefault="00887DA9" w:rsidP="00C61AEF">
      <w:pPr>
        <w:pStyle w:val="NoSpacing"/>
      </w:pPr>
      <w:r>
        <w:t xml:space="preserve">Section 17 of the Police and Criminal Evidence Act 1984 provides legislation on powers of entry. It is defined as a constable </w:t>
      </w:r>
      <w:r w:rsidRPr="00887DA9">
        <w:rPr>
          <w:b/>
          <w:bCs/>
        </w:rPr>
        <w:t>may enter and search any premises for the purpose of executing a warrant of arrest or commitment.</w:t>
      </w:r>
      <w:r>
        <w:t xml:space="preserve"> Under these grounds you may arrest for an indictable offence or other offences which include Section 1 of the public order act 1936 and section 4 of the </w:t>
      </w:r>
      <w:r w:rsidR="00A27F32">
        <w:t>p</w:t>
      </w:r>
      <w:r>
        <w:t xml:space="preserve">ublic order act 1936 where there is a threat of violence. Another section falling under this legislation being sections six to eight and ten of the Criminal Law Act 1977 which provides entry for the purpose of removing squatters. Section 76 of the criminal justice and public order act 1984. Also, section 163 of the Road Traffic Act 1988 where individuals may not listen to police orders i.e in a RTC if a </w:t>
      </w:r>
      <w:r w:rsidR="00A27F32">
        <w:t>constable</w:t>
      </w:r>
      <w:r>
        <w:t xml:space="preserve"> asks cars to divert but they do not. Section four of the road traffic act 1988 and section 27 of the transport and workers act 1992 which details drivers under the influence of drink and drugs. </w:t>
      </w:r>
    </w:p>
    <w:p w14:paraId="5DCEB0D2" w14:textId="5D625C34" w:rsidR="00887DA9" w:rsidRDefault="00887DA9" w:rsidP="00C61AEF">
      <w:pPr>
        <w:pStyle w:val="NoSpacing"/>
      </w:pPr>
    </w:p>
    <w:p w14:paraId="217810A8" w14:textId="03F76E61" w:rsidR="00887DA9" w:rsidRDefault="00887DA9" w:rsidP="00C61AEF">
      <w:pPr>
        <w:pStyle w:val="NoSpacing"/>
      </w:pPr>
      <w:r>
        <w:t>The purpose of entry under this section must be for the purpose of an arrest, usually relating to tried either way and indictable offences. Though, summary only can go in under S.4 of the public order act 1936 where there is a threat of violence.</w:t>
      </w:r>
    </w:p>
    <w:p w14:paraId="46521F9B" w14:textId="57936921" w:rsidR="000C39CD" w:rsidRDefault="000C39CD" w:rsidP="00C61AEF">
      <w:pPr>
        <w:pStyle w:val="NoSpacing"/>
      </w:pPr>
    </w:p>
    <w:p w14:paraId="4D34FF70" w14:textId="1B82EB41" w:rsidR="000C39CD" w:rsidRDefault="000C39CD" w:rsidP="00C61AEF">
      <w:pPr>
        <w:pStyle w:val="NoSpacing"/>
      </w:pPr>
      <w:r>
        <w:t>Police constables will always use Section 17 in order to apprehend persons who are unlawfully at large, to protect life and limb of any member of the public and too prevent serious damage to property, to execute a warrant and for an indictable offence.</w:t>
      </w:r>
    </w:p>
    <w:p w14:paraId="1A223C82" w14:textId="2E77F48F" w:rsidR="00887DA9" w:rsidRDefault="00887DA9" w:rsidP="00C61AEF">
      <w:pPr>
        <w:pStyle w:val="NoSpacing"/>
      </w:pPr>
    </w:p>
    <w:p w14:paraId="62F91F56" w14:textId="543803D2" w:rsidR="00887DA9" w:rsidRDefault="00887DA9" w:rsidP="00C61AEF">
      <w:pPr>
        <w:pStyle w:val="NoSpacing"/>
      </w:pPr>
      <w:r>
        <w:t xml:space="preserve">Premises can also be defined as any hovercraft, aircraft, vehicle, vessel, </w:t>
      </w:r>
      <w:r w:rsidR="000C39CD">
        <w:t xml:space="preserve">Renewable energy installation, Oil rig and tent. </w:t>
      </w:r>
    </w:p>
    <w:p w14:paraId="76C7C0DA" w14:textId="683E6002" w:rsidR="00887DA9" w:rsidRDefault="00887DA9" w:rsidP="00C61AEF">
      <w:pPr>
        <w:pStyle w:val="NoSpacing"/>
      </w:pPr>
    </w:p>
    <w:p w14:paraId="3BF60D76" w14:textId="77777777" w:rsidR="00887DA9" w:rsidRDefault="00887DA9" w:rsidP="00C61AEF">
      <w:pPr>
        <w:pStyle w:val="NoSpacing"/>
      </w:pPr>
    </w:p>
    <w:p w14:paraId="304FF828" w14:textId="0887CDD8" w:rsidR="00D73673" w:rsidRDefault="00D73673" w:rsidP="00C61AEF">
      <w:pPr>
        <w:pStyle w:val="NoSpacing"/>
      </w:pPr>
      <w:r>
        <w:t>Q9</w:t>
      </w:r>
    </w:p>
    <w:p w14:paraId="5CF097E8" w14:textId="457BB12C" w:rsidR="000C39CD" w:rsidRDefault="000C39CD" w:rsidP="00C61AEF">
      <w:pPr>
        <w:pStyle w:val="NoSpacing"/>
      </w:pPr>
      <w:r>
        <w:t>Section 32(1) of the Police and Criminal Evidence Act 1984 states a constable may search any person at a place other than a police station If he/she has reasonable grounds for believing that the person presents a danger to themselves or another, he/she may have implement to use to escape and evidence relating to the offence.</w:t>
      </w:r>
    </w:p>
    <w:p w14:paraId="3548B742" w14:textId="41AB2363" w:rsidR="000C39CD" w:rsidRDefault="000C39CD" w:rsidP="00C61AEF">
      <w:pPr>
        <w:pStyle w:val="NoSpacing"/>
      </w:pPr>
    </w:p>
    <w:p w14:paraId="5D796095" w14:textId="6DEABB43" w:rsidR="000C39CD" w:rsidRDefault="000C39CD" w:rsidP="00C61AEF">
      <w:pPr>
        <w:pStyle w:val="NoSpacing"/>
      </w:pPr>
      <w:r>
        <w:t xml:space="preserve">Section 32(2) of the Police and Criminal Evidence Act 1984 states a constable may enter and search any premises which a person has been arrested or immediately before he/she has been arrested for evidence relating to the offence which he /she has been arrested for. </w:t>
      </w:r>
    </w:p>
    <w:p w14:paraId="452D62F3" w14:textId="0CD64B68" w:rsidR="00D73673" w:rsidRDefault="00D73673" w:rsidP="00C61AEF">
      <w:pPr>
        <w:pStyle w:val="NoSpacing"/>
      </w:pPr>
    </w:p>
    <w:p w14:paraId="658E20C0" w14:textId="77777777" w:rsidR="000C39CD" w:rsidRDefault="000C39CD" w:rsidP="000C39CD">
      <w:pPr>
        <w:pStyle w:val="NoSpacing"/>
      </w:pPr>
      <w:r>
        <w:t xml:space="preserve">Premises can also be defined as any hovercraft, aircraft, vehicle, vessel, Renewable energy installation, Oil rig and tent. </w:t>
      </w:r>
    </w:p>
    <w:p w14:paraId="14178676" w14:textId="77777777" w:rsidR="000C39CD" w:rsidRDefault="000C39CD" w:rsidP="00C61AEF">
      <w:pPr>
        <w:pStyle w:val="NoSpacing"/>
      </w:pPr>
    </w:p>
    <w:p w14:paraId="3A8F87A4" w14:textId="1945AAA8" w:rsidR="00D73673" w:rsidRDefault="00D73673" w:rsidP="00C61AEF">
      <w:pPr>
        <w:pStyle w:val="NoSpacing"/>
      </w:pPr>
      <w:r>
        <w:t>Q10</w:t>
      </w:r>
    </w:p>
    <w:p w14:paraId="3E8426F8" w14:textId="7C29956D" w:rsidR="001A6D70" w:rsidRDefault="000C39CD" w:rsidP="00C61AEF">
      <w:pPr>
        <w:pStyle w:val="NoSpacing"/>
      </w:pPr>
      <w:r>
        <w:t xml:space="preserve">The police </w:t>
      </w:r>
      <w:r w:rsidR="00A27F32">
        <w:t>must</w:t>
      </w:r>
      <w:r>
        <w:t xml:space="preserve"> make complex decisions in difficult circumstances with incomplete information in most instances. The National decision model (NDM) has been introduced to put a framework for police to use when tackling their duty. The six </w:t>
      </w:r>
      <w:r w:rsidR="00A27F32">
        <w:t>components</w:t>
      </w:r>
      <w:r>
        <w:t xml:space="preserve"> of the NDM include</w:t>
      </w:r>
      <w:r w:rsidR="001A6D70">
        <w:t>,</w:t>
      </w:r>
    </w:p>
    <w:p w14:paraId="6847AF7B" w14:textId="7967076C" w:rsidR="001A6D70" w:rsidRDefault="000C39CD" w:rsidP="00C61AEF">
      <w:pPr>
        <w:pStyle w:val="NoSpacing"/>
      </w:pPr>
      <w:r>
        <w:t xml:space="preserve">The code of ethics which is the starting point of the NDM stating how police need to always use </w:t>
      </w:r>
      <w:r w:rsidR="00A27F32">
        <w:t>qualities</w:t>
      </w:r>
      <w:r>
        <w:t xml:space="preserve"> like honesty, </w:t>
      </w:r>
      <w:r w:rsidR="00A27F32">
        <w:t>integrity</w:t>
      </w:r>
      <w:r>
        <w:t xml:space="preserve"> and fairness whilst carrying out their duties. </w:t>
      </w:r>
    </w:p>
    <w:p w14:paraId="79D9FC21" w14:textId="6F9F2F8E" w:rsidR="001A6D70" w:rsidRDefault="001A6D70" w:rsidP="00C61AEF">
      <w:pPr>
        <w:pStyle w:val="NoSpacing"/>
      </w:pPr>
      <w:r>
        <w:t xml:space="preserve">Then the police should look at gathering information and intelligence which can be done through the control room, CCTV, </w:t>
      </w:r>
      <w:r w:rsidR="00A27F32">
        <w:t>Briefings</w:t>
      </w:r>
      <w:r>
        <w:t xml:space="preserve">, public knowledge and your own through what you’ve seen, heard, actions, conversations and knowledge. </w:t>
      </w:r>
    </w:p>
    <w:p w14:paraId="6C7282AA" w14:textId="143B0691" w:rsidR="000C39CD" w:rsidRDefault="001A6D70" w:rsidP="00C61AEF">
      <w:pPr>
        <w:pStyle w:val="NoSpacing"/>
      </w:pPr>
      <w:r>
        <w:t xml:space="preserve">Next on the NDM is for police to Assess threat and risk by developing a working </w:t>
      </w:r>
      <w:r w:rsidR="00A27F32">
        <w:t>strategy</w:t>
      </w:r>
      <w:r>
        <w:t xml:space="preserve"> whilst </w:t>
      </w:r>
      <w:r w:rsidR="00A27F32">
        <w:t>considering</w:t>
      </w:r>
      <w:r>
        <w:t xml:space="preserve"> risk factors and impact factors whilst carrying this out. Then there is need to consider powers and policies which may be for example Section 117 PACE 1984 reasonable force. A constable must then identify options and contingencies, these may include officer presence, tactical communications, primary control skills, secondary control skills, offence and </w:t>
      </w:r>
      <w:r w:rsidR="00A27F32">
        <w:t>defines</w:t>
      </w:r>
      <w:r>
        <w:t xml:space="preserve"> skills and deadly force at the last option. </w:t>
      </w:r>
    </w:p>
    <w:p w14:paraId="6C22F628" w14:textId="52191CCA" w:rsidR="001A6D70" w:rsidRDefault="001A6D70" w:rsidP="00C61AEF">
      <w:pPr>
        <w:pStyle w:val="NoSpacing"/>
      </w:pPr>
      <w:r>
        <w:t>Finally, officers should take action and review what has happened, if there are any steps in which were wrong where to improve.</w:t>
      </w:r>
    </w:p>
    <w:p w14:paraId="547B4C5A" w14:textId="77777777" w:rsidR="000C39CD" w:rsidRDefault="000C39CD" w:rsidP="00C61AEF">
      <w:pPr>
        <w:pStyle w:val="NoSpacing"/>
      </w:pPr>
    </w:p>
    <w:p w14:paraId="6B16B386" w14:textId="60F203D4" w:rsidR="00D73673" w:rsidRDefault="00D73673" w:rsidP="00C61AEF">
      <w:pPr>
        <w:pStyle w:val="NoSpacing"/>
      </w:pPr>
    </w:p>
    <w:p w14:paraId="3F89C870" w14:textId="2EABC994" w:rsidR="00D73673" w:rsidRDefault="00D73673" w:rsidP="00C61AEF">
      <w:pPr>
        <w:pStyle w:val="NoSpacing"/>
      </w:pPr>
      <w:r>
        <w:t>Q11</w:t>
      </w:r>
    </w:p>
    <w:p w14:paraId="0F60EC64" w14:textId="5BAA3CA5" w:rsidR="00650777" w:rsidRDefault="00650777" w:rsidP="00C61AEF">
      <w:pPr>
        <w:pStyle w:val="NoSpacing"/>
      </w:pPr>
      <w:r>
        <w:t xml:space="preserve">A threat </w:t>
      </w:r>
      <w:r w:rsidR="00A27F32">
        <w:t>assessment</w:t>
      </w:r>
      <w:r>
        <w:t xml:space="preserve"> is </w:t>
      </w:r>
      <w:r w:rsidR="00A07BE5">
        <w:t xml:space="preserve">checking around you and your environment for any threats to yourself or others. For example, sharps, offensive weapons or even impact factors for an officer if there are </w:t>
      </w:r>
      <w:r w:rsidR="00A27F32">
        <w:t>a number</w:t>
      </w:r>
      <w:r w:rsidR="00A07BE5">
        <w:t xml:space="preserve"> of public and only you, if they are showing warning or danger </w:t>
      </w:r>
      <w:r w:rsidR="00A27F32">
        <w:t>signs,</w:t>
      </w:r>
      <w:r w:rsidR="00A07BE5">
        <w:t xml:space="preserve"> we must use to national </w:t>
      </w:r>
      <w:r w:rsidR="00A27F32">
        <w:t>decision</w:t>
      </w:r>
      <w:r w:rsidR="00A07BE5">
        <w:t xml:space="preserve"> model to figure out what to do. </w:t>
      </w:r>
    </w:p>
    <w:p w14:paraId="2CE56EB1" w14:textId="657AAAB9" w:rsidR="00B746E5" w:rsidRDefault="00B746E5" w:rsidP="00C61AEF">
      <w:pPr>
        <w:pStyle w:val="NoSpacing"/>
      </w:pPr>
      <w:r>
        <w:t>b. can I NDM my decision, do I need to use force, shall I call for back up, am I protected, will I cause further risk by acting,</w:t>
      </w:r>
    </w:p>
    <w:p w14:paraId="2A50F58D" w14:textId="7EE8E0EF" w:rsidR="00D73673" w:rsidRDefault="00D73673" w:rsidP="00C61AEF">
      <w:pPr>
        <w:pStyle w:val="NoSpacing"/>
      </w:pPr>
    </w:p>
    <w:p w14:paraId="470A324D" w14:textId="28725C88" w:rsidR="00D73673" w:rsidRDefault="00D73673" w:rsidP="00C61AEF">
      <w:pPr>
        <w:pStyle w:val="NoSpacing"/>
      </w:pPr>
      <w:r>
        <w:t>Q12</w:t>
      </w:r>
    </w:p>
    <w:p w14:paraId="46549D81" w14:textId="2F30173A" w:rsidR="001A6D70" w:rsidRDefault="001A6D70" w:rsidP="00C61AEF">
      <w:pPr>
        <w:pStyle w:val="NoSpacing"/>
      </w:pPr>
      <w:r>
        <w:t xml:space="preserve">Section 1 of the Prevention of Crime Act 1953 states any person who without lawful authority or reasonable excuse, the proof whereof shall lie on him, has with him in any public place any offensive weapon shall be guilty of an offence. </w:t>
      </w:r>
    </w:p>
    <w:p w14:paraId="62F7CFBB" w14:textId="57E91398" w:rsidR="001A6D70" w:rsidRDefault="001A6D70" w:rsidP="00C61AEF">
      <w:pPr>
        <w:pStyle w:val="NoSpacing"/>
      </w:pPr>
    </w:p>
    <w:p w14:paraId="23A1A62E" w14:textId="3BC0B204" w:rsidR="001A6D70" w:rsidRDefault="001A6D70" w:rsidP="00C61AEF">
      <w:pPr>
        <w:pStyle w:val="NoSpacing"/>
      </w:pPr>
      <w:r>
        <w:t xml:space="preserve">Lawful authority under this section would account for those who carry these weapons for a job or religious person for example a police officer holding a baton. This also covers instant use so if an offender instantly picks up a brick this would be considered a offensive weapon under this section. </w:t>
      </w:r>
    </w:p>
    <w:p w14:paraId="6A7A1E30" w14:textId="69E5165D" w:rsidR="001A6D70" w:rsidRDefault="001A6D70" w:rsidP="00C61AEF">
      <w:pPr>
        <w:pStyle w:val="NoSpacing"/>
      </w:pPr>
    </w:p>
    <w:p w14:paraId="1497E274" w14:textId="29542E14" w:rsidR="001A6D70" w:rsidRDefault="001A6D70" w:rsidP="00C61AEF">
      <w:pPr>
        <w:pStyle w:val="NoSpacing"/>
      </w:pPr>
      <w:r>
        <w:t xml:space="preserve">An offensive weapon could also be made intended or adapted to use in connection with TWOC, burglary, theft, criminal damage or fraud. Examples of a made offensive weapon would be a butterfly knife. Intended being ropes, a kitchen knife or a brick. Adapted would be anything changed so to include for example nails or wood. </w:t>
      </w:r>
    </w:p>
    <w:p w14:paraId="62E5C1AD" w14:textId="2343E50A" w:rsidR="00D73673" w:rsidRDefault="00D73673" w:rsidP="00C61AEF">
      <w:pPr>
        <w:pStyle w:val="NoSpacing"/>
      </w:pPr>
    </w:p>
    <w:p w14:paraId="7EB66647" w14:textId="677B15F9" w:rsidR="00D73673" w:rsidRDefault="00D73673" w:rsidP="00C61AEF">
      <w:pPr>
        <w:pStyle w:val="NoSpacing"/>
      </w:pPr>
      <w:r>
        <w:t>Q13</w:t>
      </w:r>
    </w:p>
    <w:p w14:paraId="7806DB41" w14:textId="36AD88FF" w:rsidR="00650777" w:rsidRDefault="00650777" w:rsidP="00C61AEF">
      <w:pPr>
        <w:pStyle w:val="NoSpacing"/>
      </w:pPr>
      <w:r>
        <w:t xml:space="preserve">OSARA Is used when there may be </w:t>
      </w:r>
      <w:r w:rsidR="00A27F32">
        <w:t>several</w:t>
      </w:r>
      <w:r>
        <w:t xml:space="preserve"> </w:t>
      </w:r>
      <w:r w:rsidR="00A27F32">
        <w:t>incidents</w:t>
      </w:r>
      <w:r>
        <w:t xml:space="preserve"> which are similar or connected which are causing issues to the public needing the police to </w:t>
      </w:r>
      <w:r w:rsidR="00A27F32">
        <w:t>intervene</w:t>
      </w:r>
      <w:r>
        <w:t xml:space="preserve">. O stands for objective meaning what are we trying to achieve and we must think SMART </w:t>
      </w:r>
    </w:p>
    <w:p w14:paraId="4F421225" w14:textId="05161932" w:rsidR="00650777" w:rsidRDefault="00650777" w:rsidP="00C61AEF">
      <w:pPr>
        <w:pStyle w:val="NoSpacing"/>
      </w:pPr>
      <w:r>
        <w:t xml:space="preserve">Being Specific, </w:t>
      </w:r>
      <w:r w:rsidR="00A27F32">
        <w:t>Measurable</w:t>
      </w:r>
      <w:r>
        <w:t xml:space="preserve">, Attainable, </w:t>
      </w:r>
      <w:r w:rsidR="00A27F32">
        <w:t>Relevant</w:t>
      </w:r>
      <w:r>
        <w:t xml:space="preserve"> and Timely. The S in the model stands for scanning which means we need to identity the problem using third partied and gathering information. The A </w:t>
      </w:r>
      <w:r>
        <w:lastRenderedPageBreak/>
        <w:t xml:space="preserve">standing for </w:t>
      </w:r>
      <w:r w:rsidR="00A27F32">
        <w:t>Analysis</w:t>
      </w:r>
      <w:r>
        <w:t xml:space="preserve"> which looks at the root cause of the problem and why this may be reoccurring, in </w:t>
      </w:r>
      <w:r w:rsidR="00A27F32">
        <w:t>conjunction</w:t>
      </w:r>
      <w:r>
        <w:t xml:space="preserve"> we can use the problem </w:t>
      </w:r>
      <w:r w:rsidR="00A27F32">
        <w:t>analysis</w:t>
      </w:r>
      <w:r>
        <w:t xml:space="preserve"> triangle which looks at three </w:t>
      </w:r>
      <w:r w:rsidR="00A27F32">
        <w:t>component’s</w:t>
      </w:r>
      <w:r>
        <w:t xml:space="preserve"> a victim offender and location which all three occurring amounts to a crime in order to make this better we should look into why the offender is offending, how we can deter this from happing. To educate the victim and in regards of location can we patrol more have better lighting ect. The </w:t>
      </w:r>
      <w:r w:rsidR="008851E6">
        <w:t>R looks at response where we can use the RAT cycle which has an active offender a target and the absence of a capable guardian in an example of ASB</w:t>
      </w:r>
    </w:p>
    <w:p w14:paraId="41A31CA9" w14:textId="298F4754" w:rsidR="008851E6" w:rsidRDefault="008851E6" w:rsidP="00C61AEF">
      <w:pPr>
        <w:pStyle w:val="NoSpacing"/>
      </w:pPr>
    </w:p>
    <w:p w14:paraId="78B02360" w14:textId="652E4328" w:rsidR="008851E6" w:rsidRDefault="008851E6" w:rsidP="00C61AEF">
      <w:pPr>
        <w:pStyle w:val="NoSpacing"/>
      </w:pPr>
      <w:r>
        <w:t xml:space="preserve">The likely offender may be a group of youths who are vandalising a park we need to look into the root cause of why this is happening. A target could be a park which they choose to commit criminal damage where we should try and reform maybe extra lightening and CCTV and the </w:t>
      </w:r>
      <w:r w:rsidR="00A27F32">
        <w:t>absence</w:t>
      </w:r>
      <w:r>
        <w:t xml:space="preserve"> of a capable guardian would be the parents or school for not doing more and guiding the children in the right direction.</w:t>
      </w:r>
    </w:p>
    <w:p w14:paraId="7BA5176A" w14:textId="0780364C" w:rsidR="00D73673" w:rsidRDefault="00D73673" w:rsidP="00C61AEF">
      <w:pPr>
        <w:pStyle w:val="NoSpacing"/>
      </w:pPr>
    </w:p>
    <w:p w14:paraId="5CAFAD97" w14:textId="1D788E95" w:rsidR="00D73673" w:rsidRDefault="00D73673" w:rsidP="00C61AEF">
      <w:pPr>
        <w:pStyle w:val="NoSpacing"/>
      </w:pPr>
      <w:r>
        <w:t>Q14</w:t>
      </w:r>
    </w:p>
    <w:p w14:paraId="3502B163" w14:textId="6A3FE839" w:rsidR="001A6D70" w:rsidRDefault="00C47214" w:rsidP="00C61AEF">
      <w:pPr>
        <w:pStyle w:val="NoSpacing"/>
      </w:pPr>
      <w:r>
        <w:t>Vulnerable may be defined as a person who has been harmed either physically or mentally and due to a situation is unable to take care or protect themselves from instances of harm and exploitation examples may include poor education or housing</w:t>
      </w:r>
      <w:r w:rsidR="00A07BE5">
        <w:t xml:space="preserve"> or age. </w:t>
      </w:r>
    </w:p>
    <w:p w14:paraId="18049FBB" w14:textId="047087F4" w:rsidR="00D73673" w:rsidRDefault="00D73673" w:rsidP="00C61AEF">
      <w:pPr>
        <w:pStyle w:val="NoSpacing"/>
      </w:pPr>
    </w:p>
    <w:p w14:paraId="6C1C45E6" w14:textId="7347A257" w:rsidR="00D73673" w:rsidRDefault="00D73673" w:rsidP="00C61AEF">
      <w:pPr>
        <w:pStyle w:val="NoSpacing"/>
      </w:pPr>
      <w:r>
        <w:t>Q15</w:t>
      </w:r>
    </w:p>
    <w:p w14:paraId="00E1E784" w14:textId="5C5F8AC8" w:rsidR="00C47214" w:rsidRDefault="00C47214" w:rsidP="00A07BE5">
      <w:pPr>
        <w:pStyle w:val="NoSpacing"/>
      </w:pPr>
      <w:r>
        <w:t xml:space="preserve">Antisocial behaviour is when </w:t>
      </w:r>
      <w:r w:rsidR="00A27F32">
        <w:t>someone’s</w:t>
      </w:r>
      <w:r>
        <w:t xml:space="preserve"> behaviour causes alarm, distress or </w:t>
      </w:r>
      <w:r w:rsidR="00A27F32">
        <w:t>harassment</w:t>
      </w:r>
      <w:r>
        <w:t xml:space="preserve"> </w:t>
      </w:r>
      <w:r w:rsidR="00A07BE5">
        <w:t xml:space="preserve">to or causing annoyance within an area. </w:t>
      </w:r>
    </w:p>
    <w:p w14:paraId="05FF7FC0" w14:textId="322CAE8E" w:rsidR="00A07BE5" w:rsidRDefault="00A07BE5" w:rsidP="00A07BE5">
      <w:pPr>
        <w:pStyle w:val="NoSpacing"/>
      </w:pPr>
      <w:r>
        <w:t>Police can use dispersal orders under this act which limits individuals from going to a specified place where they are causing this alarm distress or harassment for 48 hours.</w:t>
      </w:r>
    </w:p>
    <w:p w14:paraId="5C39667D" w14:textId="211DA68C" w:rsidR="00D73673" w:rsidRDefault="00D73673" w:rsidP="00C61AEF">
      <w:pPr>
        <w:pStyle w:val="NoSpacing"/>
      </w:pPr>
    </w:p>
    <w:p w14:paraId="098B1A3C" w14:textId="2DF462D6" w:rsidR="00D73673" w:rsidRDefault="00D73673" w:rsidP="00C61AEF">
      <w:pPr>
        <w:pStyle w:val="NoSpacing"/>
      </w:pPr>
      <w:r>
        <w:t>Q16</w:t>
      </w:r>
    </w:p>
    <w:p w14:paraId="1380673D" w14:textId="4062A276" w:rsidR="00B746E5" w:rsidRDefault="00B746E5" w:rsidP="00C61AEF">
      <w:pPr>
        <w:pStyle w:val="NoSpacing"/>
      </w:pPr>
      <w:r>
        <w:t xml:space="preserve">Community service </w:t>
      </w:r>
    </w:p>
    <w:p w14:paraId="22FF69AD" w14:textId="507A455F" w:rsidR="00B746E5" w:rsidRDefault="00B746E5" w:rsidP="00C61AEF">
      <w:pPr>
        <w:pStyle w:val="NoSpacing"/>
      </w:pPr>
      <w:r>
        <w:t xml:space="preserve">Meetings with community </w:t>
      </w:r>
    </w:p>
    <w:p w14:paraId="7DC42A92" w14:textId="487F0E56" w:rsidR="00B746E5" w:rsidRDefault="00B746E5" w:rsidP="00C61AEF">
      <w:pPr>
        <w:pStyle w:val="NoSpacing"/>
      </w:pPr>
      <w:r>
        <w:t xml:space="preserve">School lesion officer </w:t>
      </w:r>
    </w:p>
    <w:p w14:paraId="4D55E01E" w14:textId="0206B88F" w:rsidR="00B746E5" w:rsidRDefault="00B746E5" w:rsidP="00C61AEF">
      <w:pPr>
        <w:pStyle w:val="NoSpacing"/>
      </w:pPr>
      <w:r>
        <w:t xml:space="preserve">Make enhancements to the community </w:t>
      </w:r>
    </w:p>
    <w:p w14:paraId="56E2F860" w14:textId="17B21A1C" w:rsidR="00B746E5" w:rsidRDefault="00B746E5" w:rsidP="00C61AEF">
      <w:pPr>
        <w:pStyle w:val="NoSpacing"/>
      </w:pPr>
      <w:r>
        <w:t xml:space="preserve">Community centre </w:t>
      </w:r>
    </w:p>
    <w:p w14:paraId="26A05A32" w14:textId="6AA6C605" w:rsidR="00B746E5" w:rsidRDefault="00B746E5" w:rsidP="00C61AEF">
      <w:pPr>
        <w:pStyle w:val="NoSpacing"/>
      </w:pPr>
      <w:r>
        <w:t xml:space="preserve">Help the individual who is offending </w:t>
      </w:r>
    </w:p>
    <w:p w14:paraId="1B078C61" w14:textId="77777777" w:rsidR="00B746E5" w:rsidRDefault="00B746E5" w:rsidP="00C61AEF">
      <w:pPr>
        <w:pStyle w:val="NoSpacing"/>
      </w:pPr>
    </w:p>
    <w:p w14:paraId="742D004A" w14:textId="7D710A58" w:rsidR="00D73673" w:rsidRDefault="00D73673" w:rsidP="00C61AEF">
      <w:pPr>
        <w:pStyle w:val="NoSpacing"/>
      </w:pPr>
    </w:p>
    <w:p w14:paraId="74A6CEB9" w14:textId="7731425E" w:rsidR="00D73673" w:rsidRDefault="00D73673" w:rsidP="00C61AEF">
      <w:pPr>
        <w:pStyle w:val="NoSpacing"/>
      </w:pPr>
      <w:r>
        <w:t>Q17</w:t>
      </w:r>
    </w:p>
    <w:p w14:paraId="688CD581" w14:textId="0BA1218F" w:rsidR="00A27F32" w:rsidRDefault="00A27F32" w:rsidP="00C61AEF">
      <w:pPr>
        <w:pStyle w:val="NoSpacing"/>
      </w:pPr>
      <w:r>
        <w:t>Evidence based policing looks at the best evidence available and how we can inform decisions for policies using that. This is an ongoing process and helps us understand what’s going on in the neighbourhood. The approach to use is ATLAS where we ask them to try and help understand, this will benefit communities as it puts us as police officers in their shoes. We should then test so if there are crimes going on we should test new implements which may help the community to restore faith in the police. Learn, we should measure the outcomes and if it doesn’t work revisit and see what else we can do for the community to help. Adapt are approach is also important because not all members of the public want the same thing so we need to adapt how we approach people. Share all.</w:t>
      </w:r>
    </w:p>
    <w:p w14:paraId="3F9126E4" w14:textId="3E8DDEA8" w:rsidR="00B746E5" w:rsidRDefault="00B746E5" w:rsidP="00C61AEF">
      <w:pPr>
        <w:pStyle w:val="NoSpacing"/>
      </w:pPr>
    </w:p>
    <w:p w14:paraId="63A3A719" w14:textId="58D26E4D" w:rsidR="00B746E5" w:rsidRDefault="00B746E5" w:rsidP="00C61AEF">
      <w:pPr>
        <w:pStyle w:val="NoSpacing"/>
      </w:pPr>
      <w:r>
        <w:t xml:space="preserve">Benefits </w:t>
      </w:r>
    </w:p>
    <w:p w14:paraId="1BDE601C" w14:textId="6D16B141" w:rsidR="00B746E5" w:rsidRDefault="00B746E5" w:rsidP="00C61AEF">
      <w:pPr>
        <w:pStyle w:val="NoSpacing"/>
      </w:pPr>
      <w:r>
        <w:t xml:space="preserve">Builds rapport with community </w:t>
      </w:r>
    </w:p>
    <w:p w14:paraId="1A9AEF78" w14:textId="1B78E2E7" w:rsidR="00B746E5" w:rsidRDefault="00B746E5" w:rsidP="00C61AEF">
      <w:pPr>
        <w:pStyle w:val="NoSpacing"/>
      </w:pPr>
      <w:r>
        <w:t xml:space="preserve">Builds trust </w:t>
      </w:r>
    </w:p>
    <w:p w14:paraId="07A57F67" w14:textId="6142B831" w:rsidR="00B746E5" w:rsidRDefault="00B746E5" w:rsidP="00C61AEF">
      <w:pPr>
        <w:pStyle w:val="NoSpacing"/>
      </w:pPr>
      <w:r>
        <w:t>Community can see the police are helping and are willing to try more</w:t>
      </w:r>
    </w:p>
    <w:p w14:paraId="57A12609" w14:textId="65E6393B" w:rsidR="00B746E5" w:rsidRDefault="00B746E5" w:rsidP="00C61AEF">
      <w:pPr>
        <w:pStyle w:val="NoSpacing"/>
      </w:pPr>
      <w:r>
        <w:t>Feel more secure in the community</w:t>
      </w:r>
    </w:p>
    <w:p w14:paraId="1EC1640A" w14:textId="77777777" w:rsidR="00650777" w:rsidRDefault="00650777" w:rsidP="00C61AEF">
      <w:pPr>
        <w:pStyle w:val="NoSpacing"/>
      </w:pPr>
    </w:p>
    <w:p w14:paraId="6B99F99D" w14:textId="0D09E1B7" w:rsidR="00D73673" w:rsidRDefault="00D73673" w:rsidP="00C61AEF">
      <w:pPr>
        <w:pStyle w:val="NoSpacing"/>
      </w:pPr>
    </w:p>
    <w:p w14:paraId="4F24EFB0" w14:textId="54BB9428" w:rsidR="00D73673" w:rsidRDefault="00D73673" w:rsidP="00C61AEF">
      <w:pPr>
        <w:pStyle w:val="NoSpacing"/>
      </w:pPr>
      <w:r>
        <w:lastRenderedPageBreak/>
        <w:t>Q18</w:t>
      </w:r>
    </w:p>
    <w:p w14:paraId="3B2F94A7" w14:textId="17AFFA27" w:rsidR="00C47214" w:rsidRDefault="00C47214" w:rsidP="00C61AEF">
      <w:pPr>
        <w:pStyle w:val="NoSpacing"/>
      </w:pPr>
      <w:r>
        <w:t xml:space="preserve">The ten principles of prevention of crime include, </w:t>
      </w:r>
    </w:p>
    <w:p w14:paraId="551C5CF8" w14:textId="4E51BDA2" w:rsidR="00C47214" w:rsidRDefault="00C47214" w:rsidP="00C61AEF">
      <w:pPr>
        <w:pStyle w:val="NoSpacing"/>
      </w:pPr>
      <w:r>
        <w:t xml:space="preserve">Target hardening </w:t>
      </w:r>
    </w:p>
    <w:p w14:paraId="30E4C858" w14:textId="403EC017" w:rsidR="00C47214" w:rsidRDefault="00C47214" w:rsidP="00C61AEF">
      <w:pPr>
        <w:pStyle w:val="NoSpacing"/>
      </w:pPr>
      <w:r>
        <w:t>Target removal</w:t>
      </w:r>
    </w:p>
    <w:p w14:paraId="425C1663" w14:textId="74DA2B2D" w:rsidR="00C47214" w:rsidRDefault="00C47214" w:rsidP="00C61AEF">
      <w:pPr>
        <w:pStyle w:val="NoSpacing"/>
      </w:pPr>
      <w:r>
        <w:t>Remove the means to commit a crime</w:t>
      </w:r>
    </w:p>
    <w:p w14:paraId="70B7426C" w14:textId="125FF32A" w:rsidR="00C47214" w:rsidRDefault="00C47214" w:rsidP="00C61AEF">
      <w:pPr>
        <w:pStyle w:val="NoSpacing"/>
      </w:pPr>
      <w:r>
        <w:t>Reduce the payoff</w:t>
      </w:r>
    </w:p>
    <w:p w14:paraId="57926BC2" w14:textId="2DEAFFA2" w:rsidR="00C47214" w:rsidRDefault="00A27F32" w:rsidP="00C61AEF">
      <w:pPr>
        <w:pStyle w:val="NoSpacing"/>
      </w:pPr>
      <w:r>
        <w:t>Visibility</w:t>
      </w:r>
      <w:r w:rsidR="00C47214">
        <w:t xml:space="preserve"> and </w:t>
      </w:r>
      <w:r>
        <w:t>surveillance</w:t>
      </w:r>
    </w:p>
    <w:p w14:paraId="0219A30F" w14:textId="6FF2AD92" w:rsidR="00C47214" w:rsidRDefault="00C47214" w:rsidP="00C61AEF">
      <w:pPr>
        <w:pStyle w:val="NoSpacing"/>
      </w:pPr>
      <w:r>
        <w:t xml:space="preserve">Environmental design </w:t>
      </w:r>
    </w:p>
    <w:p w14:paraId="4BF99DD8" w14:textId="363F2D42" w:rsidR="00C47214" w:rsidRDefault="00C47214" w:rsidP="00C61AEF">
      <w:pPr>
        <w:pStyle w:val="NoSpacing"/>
      </w:pPr>
      <w:r>
        <w:t>Rule setting</w:t>
      </w:r>
    </w:p>
    <w:p w14:paraId="284FCC2B" w14:textId="2EE6F518" w:rsidR="00C47214" w:rsidRDefault="00C47214" w:rsidP="00C61AEF">
      <w:pPr>
        <w:pStyle w:val="NoSpacing"/>
      </w:pPr>
      <w:r>
        <w:t>Deflection offenders</w:t>
      </w:r>
    </w:p>
    <w:p w14:paraId="6D5569F7" w14:textId="4C2E6FB7" w:rsidR="00C47214" w:rsidRDefault="00C47214" w:rsidP="00C61AEF">
      <w:pPr>
        <w:pStyle w:val="NoSpacing"/>
      </w:pPr>
      <w:r>
        <w:t>Access control</w:t>
      </w:r>
    </w:p>
    <w:p w14:paraId="2C808CCF" w14:textId="0025B68B" w:rsidR="00B746E5" w:rsidRDefault="00B746E5" w:rsidP="00C61AEF">
      <w:pPr>
        <w:pStyle w:val="NoSpacing"/>
      </w:pPr>
      <w:r>
        <w:t>Increase the change of being caught</w:t>
      </w:r>
    </w:p>
    <w:p w14:paraId="4C23C66F" w14:textId="13805E4A" w:rsidR="00D73673" w:rsidRDefault="00D73673" w:rsidP="00C61AEF">
      <w:pPr>
        <w:pStyle w:val="NoSpacing"/>
      </w:pPr>
    </w:p>
    <w:p w14:paraId="3EAE0377" w14:textId="501FC3F4" w:rsidR="00D73673" w:rsidRDefault="00D73673" w:rsidP="00C61AEF">
      <w:pPr>
        <w:pStyle w:val="NoSpacing"/>
      </w:pPr>
      <w:r>
        <w:t>Q19</w:t>
      </w:r>
    </w:p>
    <w:p w14:paraId="6DAD5076" w14:textId="549A7AFF" w:rsidR="00C47214" w:rsidRDefault="00C47214" w:rsidP="00C61AEF">
      <w:pPr>
        <w:pStyle w:val="NoSpacing"/>
      </w:pPr>
      <w:r>
        <w:t xml:space="preserve">Under S1 of the Police and Criminal Evidence Act 1984 a constable may detain any person or vehicle or anything which is in or on a vehicle at a place to which the public have access if he/she has reasonable grounds for suspecting that stolen or prohibited article, prohibited firework or bladed or sharply pointed article may be found. Any such article found during a search may be seized. </w:t>
      </w:r>
    </w:p>
    <w:p w14:paraId="456D5A62" w14:textId="0F3141F6" w:rsidR="00C47214" w:rsidRDefault="00C47214" w:rsidP="00C61AEF">
      <w:pPr>
        <w:pStyle w:val="NoSpacing"/>
      </w:pPr>
    </w:p>
    <w:p w14:paraId="6FBC4478" w14:textId="4C32D632" w:rsidR="00C47214" w:rsidRDefault="00C47214" w:rsidP="00C61AEF">
      <w:pPr>
        <w:pStyle w:val="NoSpacing"/>
      </w:pPr>
      <w:r>
        <w:t xml:space="preserve">Detaining under this legislation meaning that the constable may detain for as long as necessary whilst carrying out the search. Vehicle is seen as any conveyance which transports goods or people i.e car, cart or truck. </w:t>
      </w:r>
      <w:r w:rsidR="00F42049">
        <w:t xml:space="preserve">A constable may do this search in any place which the public has access, though this does not include dwellings. </w:t>
      </w:r>
    </w:p>
    <w:p w14:paraId="55501BD9" w14:textId="7D492BF2" w:rsidR="00F42049" w:rsidRDefault="00F42049" w:rsidP="00C61AEF">
      <w:pPr>
        <w:pStyle w:val="NoSpacing"/>
      </w:pPr>
    </w:p>
    <w:p w14:paraId="7B27D421" w14:textId="4748CD8D" w:rsidR="00F42049" w:rsidRDefault="00F42049" w:rsidP="00C61AEF">
      <w:pPr>
        <w:pStyle w:val="NoSpacing"/>
      </w:pPr>
      <w:r>
        <w:t xml:space="preserve">In order for a constable to carry out a search under section one they must have objective factors, and should </w:t>
      </w:r>
      <w:r w:rsidR="00A27F32">
        <w:t>eliminate</w:t>
      </w:r>
      <w:r>
        <w:t xml:space="preserve"> all unlawful discrimination. Under section 149 of the equality act there is a public duty from officers to eliminate discrimination, harassment and victimisation. Alongside an advance in equality for people with protected characteristics and those without, trying to foster good relations between all members of public.</w:t>
      </w:r>
    </w:p>
    <w:p w14:paraId="125E4B64" w14:textId="467EFF5D" w:rsidR="00F42049" w:rsidRDefault="00F42049" w:rsidP="00C61AEF">
      <w:pPr>
        <w:pStyle w:val="NoSpacing"/>
      </w:pPr>
    </w:p>
    <w:p w14:paraId="111769EE" w14:textId="18138C14" w:rsidR="00F42049" w:rsidRDefault="00F42049" w:rsidP="00C61AEF">
      <w:pPr>
        <w:pStyle w:val="NoSpacing"/>
      </w:pPr>
      <w:r>
        <w:t xml:space="preserve">Under no circumstance can a constable exercise this power purely based on previous convictions, </w:t>
      </w:r>
      <w:r w:rsidR="00A27F32">
        <w:t>stereotypes</w:t>
      </w:r>
      <w:r>
        <w:t xml:space="preserve"> or personal appearance. You may also remove any jacket, outer coat and gloved under a section one </w:t>
      </w:r>
      <w:r w:rsidR="00310087">
        <w:t xml:space="preserve">search unless unable to remove for religious reasons. A constable should also be mindful of surroundings when carrying out a search to limit </w:t>
      </w:r>
      <w:r w:rsidR="00A27F32">
        <w:t>embarrassment</w:t>
      </w:r>
      <w:r w:rsidR="00310087">
        <w:t>.</w:t>
      </w:r>
    </w:p>
    <w:p w14:paraId="1354ABA1" w14:textId="3248ED7F" w:rsidR="00D73673" w:rsidRDefault="00D73673" w:rsidP="00C61AEF">
      <w:pPr>
        <w:pStyle w:val="NoSpacing"/>
      </w:pPr>
    </w:p>
    <w:p w14:paraId="32CBE8D8" w14:textId="330B3381" w:rsidR="00D73673" w:rsidRDefault="00D73673" w:rsidP="00C61AEF">
      <w:pPr>
        <w:pStyle w:val="NoSpacing"/>
      </w:pPr>
      <w:r>
        <w:t>Q20</w:t>
      </w:r>
    </w:p>
    <w:p w14:paraId="4FC3A717" w14:textId="64E2CB78" w:rsidR="00D73673" w:rsidRDefault="00F42049" w:rsidP="00C61AEF">
      <w:pPr>
        <w:pStyle w:val="NoSpacing"/>
      </w:pPr>
      <w:r>
        <w:t xml:space="preserve">Code A of the Police and Criminal evidence Act 1984 outlines the policies which constables must abide by when carrying out a search the officer must dell the detainee the grounds for the search for example if there has been intelligence matching the individuals description to have been seen dealing drugs. The grounds of the search would be that intelligence suggests they may have a controlled substance in their possession. A constable must then ensure the person is told the object of the search, what is being looked for i.e the controlled substance. A constable must always provide a warrant card when searching if he/she is not in uniform. Identify must be given to the person you are searching so for instance I would provide ‘My name is PC Rees Collar number 2336’ and also explaining to the detainee the station which you are attached. </w:t>
      </w:r>
    </w:p>
    <w:p w14:paraId="6BA4A224" w14:textId="25ED4055" w:rsidR="00F42049" w:rsidRDefault="00F42049" w:rsidP="00C61AEF">
      <w:pPr>
        <w:pStyle w:val="NoSpacing"/>
      </w:pPr>
    </w:p>
    <w:p w14:paraId="6DCDB8DC" w14:textId="6DA93520" w:rsidR="00310087" w:rsidRDefault="00F42049" w:rsidP="00310087">
      <w:pPr>
        <w:pStyle w:val="NoSpacing"/>
      </w:pPr>
      <w:r>
        <w:t>To ensure the search is lawful you must always provide the legal powers which you will be carrying the search out under for example section 23 of the misuse of drugs act or under section 1 of pace. To ensure they are aware, you must tell them vocally they are being detained for a search and explain that they are entitled to a legal copy of that search once complete. You may also remove any jacket, outer coat and gloved under a section one search</w:t>
      </w:r>
      <w:r w:rsidR="00310087">
        <w:t xml:space="preserve"> unless unable to remove for religious </w:t>
      </w:r>
      <w:r w:rsidR="00310087">
        <w:lastRenderedPageBreak/>
        <w:t xml:space="preserve">reasons. A constable should also be mindful of surroundings when carrying out a search to limit </w:t>
      </w:r>
      <w:r w:rsidR="00A27F32">
        <w:t>embarrassment</w:t>
      </w:r>
      <w:r w:rsidR="00310087">
        <w:t>.</w:t>
      </w:r>
    </w:p>
    <w:p w14:paraId="40D4D740" w14:textId="7158915E" w:rsidR="00F42049" w:rsidRDefault="00F42049" w:rsidP="00C61AEF">
      <w:pPr>
        <w:pStyle w:val="NoSpacing"/>
      </w:pPr>
    </w:p>
    <w:p w14:paraId="3690A5A9" w14:textId="77777777" w:rsidR="00F42049" w:rsidRDefault="00F42049" w:rsidP="00C61AEF">
      <w:pPr>
        <w:pStyle w:val="NoSpacing"/>
      </w:pPr>
    </w:p>
    <w:p w14:paraId="094D7287" w14:textId="0F47A8B5" w:rsidR="00D73673" w:rsidRDefault="00D73673" w:rsidP="00C61AEF">
      <w:pPr>
        <w:pStyle w:val="NoSpacing"/>
      </w:pPr>
      <w:r>
        <w:t>Q21</w:t>
      </w:r>
    </w:p>
    <w:p w14:paraId="4B1FE951" w14:textId="465778EC" w:rsidR="00D73673" w:rsidRDefault="00310087" w:rsidP="00C61AEF">
      <w:pPr>
        <w:pStyle w:val="NoSpacing"/>
      </w:pPr>
      <w:r>
        <w:t xml:space="preserve">Consensual legitimacy may </w:t>
      </w:r>
      <w:r w:rsidR="00A27F32">
        <w:t>be</w:t>
      </w:r>
      <w:r>
        <w:t xml:space="preserve"> policing by consent. This does not mean that the public need to consent to the police to carry out certain powers on the public, though Sir Robert Peel outlined 9 Peelian Principles which give </w:t>
      </w:r>
      <w:r w:rsidR="00A27F32">
        <w:t>examples</w:t>
      </w:r>
      <w:r>
        <w:t xml:space="preserve"> of how the police can work with the public to make a more harmonised community in regards of policing.</w:t>
      </w:r>
    </w:p>
    <w:p w14:paraId="319B5B94" w14:textId="77777777" w:rsidR="00310087" w:rsidRDefault="00310087" w:rsidP="00C61AEF">
      <w:pPr>
        <w:pStyle w:val="NoSpacing"/>
      </w:pPr>
    </w:p>
    <w:p w14:paraId="0A6D00A5" w14:textId="428E1F47" w:rsidR="00D73673" w:rsidRDefault="00D73673" w:rsidP="00C61AEF">
      <w:pPr>
        <w:pStyle w:val="NoSpacing"/>
      </w:pPr>
      <w:r>
        <w:t>Q22</w:t>
      </w:r>
    </w:p>
    <w:p w14:paraId="6152C640" w14:textId="570AC2A7" w:rsidR="00C47214" w:rsidRDefault="00C47214" w:rsidP="00C61AEF">
      <w:pPr>
        <w:pStyle w:val="NoSpacing"/>
      </w:pPr>
      <w:r>
        <w:t>Without lawful authority carries with them a controlled substance and is aware of what is within that substance.</w:t>
      </w:r>
      <w:r w:rsidR="00A27F32">
        <w:t xml:space="preserve"> This could be a category A,B Or C.</w:t>
      </w:r>
    </w:p>
    <w:p w14:paraId="08375BDE" w14:textId="0ED6E465" w:rsidR="00D73673" w:rsidRDefault="00D73673" w:rsidP="00C61AEF">
      <w:pPr>
        <w:pStyle w:val="NoSpacing"/>
      </w:pPr>
    </w:p>
    <w:p w14:paraId="67D03F90" w14:textId="5F8E7365" w:rsidR="00D73673" w:rsidRDefault="00D73673" w:rsidP="00C61AEF">
      <w:pPr>
        <w:pStyle w:val="NoSpacing"/>
      </w:pPr>
      <w:r>
        <w:t>Q23</w:t>
      </w:r>
    </w:p>
    <w:p w14:paraId="0AEC9572" w14:textId="75CC84A4" w:rsidR="00650777" w:rsidRDefault="00650777" w:rsidP="00C61AEF">
      <w:pPr>
        <w:pStyle w:val="NoSpacing"/>
      </w:pPr>
      <w:r>
        <w:t>It is important that the police grade raw information for intelligence as we have seen how when intelligence isn’t graded completely it may go drastically wrong as seen in the Soham murders which put forward the need for MOPI.</w:t>
      </w:r>
    </w:p>
    <w:p w14:paraId="42097007" w14:textId="77777777" w:rsidR="00650777" w:rsidRDefault="00650777" w:rsidP="00C61AEF">
      <w:pPr>
        <w:pStyle w:val="NoSpacing"/>
      </w:pPr>
    </w:p>
    <w:p w14:paraId="3053D50C" w14:textId="79AC21C1" w:rsidR="00310087" w:rsidRDefault="00310087" w:rsidP="00C61AEF">
      <w:pPr>
        <w:pStyle w:val="NoSpacing"/>
      </w:pPr>
      <w:r>
        <w:t>The National intelligence cycle looks at putting intelligence at the forefront of reducing crime and disorder by informing strategic decisions. This can be used in most areas of policing. The cycle is shown in a diagram of a triangle which sets out the three levels of how intelligence is gained.</w:t>
      </w:r>
    </w:p>
    <w:p w14:paraId="5B97E8F1" w14:textId="6DD03AE4" w:rsidR="00310087" w:rsidRDefault="00310087" w:rsidP="00C61AEF">
      <w:pPr>
        <w:pStyle w:val="NoSpacing"/>
      </w:pPr>
    </w:p>
    <w:p w14:paraId="687038C2" w14:textId="113E2E1F" w:rsidR="00310087" w:rsidRDefault="00310087" w:rsidP="00C61AEF">
      <w:pPr>
        <w:pStyle w:val="NoSpacing"/>
      </w:pPr>
      <w:r>
        <w:t xml:space="preserve">Level one being local intelligence which is gained from neighbourhood and Basic command units (BCU). This level is where crime, incidents and neighbourhood priorities occur at a BCU level. The Local intelligence Units will give intelligence to operational officers. </w:t>
      </w:r>
    </w:p>
    <w:p w14:paraId="197C2020" w14:textId="49E91C54" w:rsidR="00310087" w:rsidRDefault="00310087" w:rsidP="00C61AEF">
      <w:pPr>
        <w:pStyle w:val="NoSpacing"/>
      </w:pPr>
    </w:p>
    <w:p w14:paraId="0EF09EE8" w14:textId="674F4D3C" w:rsidR="00310087" w:rsidRDefault="00310087" w:rsidP="00C61AEF">
      <w:pPr>
        <w:pStyle w:val="NoSpacing"/>
      </w:pPr>
      <w:r>
        <w:t xml:space="preserve">Level two is at a regional level where intelligence is gained from force and neighbouring forces. This Level deals with incidents affecting a group of BCUS or </w:t>
      </w:r>
      <w:r w:rsidR="00A27F32">
        <w:t>neighbouring</w:t>
      </w:r>
      <w:r>
        <w:t xml:space="preserve"> forces or even a group or forces. The force intelligence </w:t>
      </w:r>
      <w:r w:rsidR="00A27F32">
        <w:t>bureau</w:t>
      </w:r>
      <w:r>
        <w:t xml:space="preserve"> deals with more serious and inter force intelligence. Within the department there are </w:t>
      </w:r>
      <w:r w:rsidR="00A27F32">
        <w:t>specialists</w:t>
      </w:r>
      <w:r>
        <w:t xml:space="preserve">. </w:t>
      </w:r>
    </w:p>
    <w:p w14:paraId="04BBB061" w14:textId="2F6A2EBD" w:rsidR="00310087" w:rsidRDefault="00310087" w:rsidP="00C61AEF">
      <w:pPr>
        <w:pStyle w:val="NoSpacing"/>
      </w:pPr>
    </w:p>
    <w:p w14:paraId="178FD6AA" w14:textId="4EA191CA" w:rsidR="00310087" w:rsidRDefault="00310087" w:rsidP="00C61AEF">
      <w:pPr>
        <w:pStyle w:val="NoSpacing"/>
      </w:pPr>
      <w:r>
        <w:t>Level three being on a national and international scale. Where intelligence is gained from the national crime agency and border agency on international and national scale. At this level there is intelligence which directly may effect the UK</w:t>
      </w:r>
      <w:r w:rsidR="00650777">
        <w:t>.</w:t>
      </w:r>
    </w:p>
    <w:p w14:paraId="54E429F8" w14:textId="502AE483" w:rsidR="00650777" w:rsidRDefault="00650777" w:rsidP="00C61AEF">
      <w:pPr>
        <w:pStyle w:val="NoSpacing"/>
      </w:pPr>
    </w:p>
    <w:p w14:paraId="188D5221" w14:textId="524B3815" w:rsidR="00650777" w:rsidRDefault="00650777" w:rsidP="00C61AEF">
      <w:pPr>
        <w:pStyle w:val="NoSpacing"/>
      </w:pPr>
      <w:r>
        <w:t xml:space="preserve">Once all this </w:t>
      </w:r>
      <w:r w:rsidR="00A27F32">
        <w:t>intelligence</w:t>
      </w:r>
      <w:r>
        <w:t xml:space="preserve"> is gained it is then processed in the 3X5X2 cycle, when the police may decide </w:t>
      </w:r>
      <w:r w:rsidR="00A27F32">
        <w:t>what’s</w:t>
      </w:r>
      <w:r>
        <w:t xml:space="preserve"> useful and what is not. First the intelligence report form needs to be </w:t>
      </w:r>
      <w:r w:rsidR="00A27F32">
        <w:t>analysed</w:t>
      </w:r>
      <w:r>
        <w:t xml:space="preserve"> </w:t>
      </w:r>
      <w:r w:rsidR="00A27F32">
        <w:t>evaluated</w:t>
      </w:r>
      <w:r>
        <w:t xml:space="preserve"> and checked for accuracy and to identify where this intelligence is being sent. The 3X5X2 model in short is the input of information into intelligence logs, how it is graded and how it should be disseminated. </w:t>
      </w:r>
    </w:p>
    <w:p w14:paraId="34E93342" w14:textId="71602A83" w:rsidR="00650777" w:rsidRDefault="00650777" w:rsidP="00C61AEF">
      <w:pPr>
        <w:pStyle w:val="NoSpacing"/>
      </w:pPr>
    </w:p>
    <w:p w14:paraId="114BE4FF" w14:textId="0D69C42D" w:rsidR="00650777" w:rsidRDefault="00650777" w:rsidP="00C61AEF">
      <w:pPr>
        <w:pStyle w:val="NoSpacing"/>
      </w:pPr>
      <w:r>
        <w:t xml:space="preserve">The 3 – looks at source evaluation which is assessed by if the intelligence is 1. Reliable, 2. Untested. Or 3 not reliable. The second part of the intelligence system is the X5 which looks at the information and sees how reliable it is this can be determined by five different sections </w:t>
      </w:r>
    </w:p>
    <w:p w14:paraId="2D97B0C4" w14:textId="13AE5A36" w:rsidR="00650777" w:rsidRDefault="00650777" w:rsidP="00C61AEF">
      <w:pPr>
        <w:pStyle w:val="NoSpacing"/>
      </w:pPr>
      <w:r>
        <w:t xml:space="preserve">A – known directly to the </w:t>
      </w:r>
      <w:r w:rsidR="00A27F32">
        <w:t>source</w:t>
      </w:r>
      <w:r>
        <w:t xml:space="preserve"> </w:t>
      </w:r>
    </w:p>
    <w:p w14:paraId="78CC1D19" w14:textId="59BAD787" w:rsidR="00650777" w:rsidRDefault="00650777" w:rsidP="00C61AEF">
      <w:pPr>
        <w:pStyle w:val="NoSpacing"/>
      </w:pPr>
      <w:r>
        <w:t xml:space="preserve">B – Known indirectly to the source by </w:t>
      </w:r>
      <w:r w:rsidR="00A27F32">
        <w:t>cooperated</w:t>
      </w:r>
    </w:p>
    <w:p w14:paraId="37BEF690" w14:textId="12691039" w:rsidR="00650777" w:rsidRDefault="00650777" w:rsidP="00C61AEF">
      <w:pPr>
        <w:pStyle w:val="NoSpacing"/>
      </w:pPr>
      <w:r>
        <w:t>C – Known indirectly to the source</w:t>
      </w:r>
    </w:p>
    <w:p w14:paraId="63A00590" w14:textId="62E7FDFF" w:rsidR="00650777" w:rsidRDefault="00650777" w:rsidP="00C61AEF">
      <w:pPr>
        <w:pStyle w:val="NoSpacing"/>
      </w:pPr>
      <w:r>
        <w:t>D – not known</w:t>
      </w:r>
    </w:p>
    <w:p w14:paraId="79080A2E" w14:textId="2B9E740B" w:rsidR="00650777" w:rsidRDefault="00650777" w:rsidP="00C61AEF">
      <w:pPr>
        <w:pStyle w:val="NoSpacing"/>
      </w:pPr>
      <w:r>
        <w:t xml:space="preserve">E – suspected to be false. </w:t>
      </w:r>
    </w:p>
    <w:p w14:paraId="78CECB1A" w14:textId="78D69C90" w:rsidR="00D73673" w:rsidRDefault="00D73673" w:rsidP="00C61AEF">
      <w:pPr>
        <w:pStyle w:val="NoSpacing"/>
      </w:pPr>
    </w:p>
    <w:p w14:paraId="5C4146F5" w14:textId="3BA015C0" w:rsidR="00650777" w:rsidRDefault="00650777" w:rsidP="00C61AEF">
      <w:pPr>
        <w:pStyle w:val="NoSpacing"/>
      </w:pPr>
      <w:r>
        <w:lastRenderedPageBreak/>
        <w:t>The last process in the system is the X2 which looks at handling codes whilst risk assessing where these are going and if that is permitted.</w:t>
      </w:r>
    </w:p>
    <w:p w14:paraId="3B3B2814" w14:textId="6E577AF7" w:rsidR="00650777" w:rsidRDefault="00650777" w:rsidP="00C61AEF">
      <w:pPr>
        <w:pStyle w:val="NoSpacing"/>
      </w:pPr>
      <w:r>
        <w:t>There are two codes which consist of lawful sharing permitted and lawful sharing permitted with conditions.</w:t>
      </w:r>
    </w:p>
    <w:p w14:paraId="2D1537AA" w14:textId="77777777" w:rsidR="00650777" w:rsidRDefault="00650777" w:rsidP="00C61AEF">
      <w:pPr>
        <w:pStyle w:val="NoSpacing"/>
      </w:pPr>
    </w:p>
    <w:p w14:paraId="6C89313A" w14:textId="38DFEFE4" w:rsidR="00D73673" w:rsidRDefault="00D73673" w:rsidP="00C61AEF">
      <w:pPr>
        <w:pStyle w:val="NoSpacing"/>
      </w:pPr>
      <w:r>
        <w:t>Q24</w:t>
      </w:r>
    </w:p>
    <w:p w14:paraId="0202D1D4" w14:textId="1C5B69D7" w:rsidR="00C47214" w:rsidRDefault="00C47214" w:rsidP="00C61AEF">
      <w:pPr>
        <w:pStyle w:val="NoSpacing"/>
      </w:pPr>
      <w:r>
        <w:t>Intelligence may be seen as a special type of information. Information is converted into intelligence when it gets collected covertly by a variety of sou</w:t>
      </w:r>
      <w:r w:rsidR="00310087">
        <w:t>r</w:t>
      </w:r>
      <w:r>
        <w:t xml:space="preserve">ces, where information gets stored, how it is graded and then how it gets disseminated for it to have purpose. </w:t>
      </w:r>
      <w:r w:rsidR="00310087">
        <w:t xml:space="preserve">Evidence is what is found in regards to crimes which can be split into primary evidence which is </w:t>
      </w:r>
      <w:r w:rsidR="00B746E5">
        <w:t>the best.</w:t>
      </w:r>
      <w:bookmarkStart w:id="0" w:name="_GoBack"/>
      <w:bookmarkEnd w:id="0"/>
    </w:p>
    <w:p w14:paraId="0E754F6D" w14:textId="4574D373" w:rsidR="00D73673" w:rsidRDefault="00D73673" w:rsidP="00C61AEF">
      <w:pPr>
        <w:pStyle w:val="NoSpacing"/>
      </w:pPr>
    </w:p>
    <w:p w14:paraId="2DE0CE3A" w14:textId="2BE9C09F" w:rsidR="00D73673" w:rsidRDefault="00D73673" w:rsidP="00C61AEF">
      <w:pPr>
        <w:pStyle w:val="NoSpacing"/>
      </w:pPr>
      <w:r>
        <w:t>Q25</w:t>
      </w:r>
    </w:p>
    <w:p w14:paraId="5B6B918D" w14:textId="77777777" w:rsidR="00A27F32" w:rsidRDefault="00A27F32" w:rsidP="00A27F32">
      <w:pPr>
        <w:pStyle w:val="NoSpacing"/>
      </w:pPr>
      <w:r>
        <w:t>It is important that the police grade raw information for intelligence as we have seen how when intelligence isn’t graded completely it may go drastically wrong as seen in the Soham murders which put forward the need for MOPI.</w:t>
      </w:r>
    </w:p>
    <w:p w14:paraId="48BBAF2E" w14:textId="77777777" w:rsidR="00A27F32" w:rsidRDefault="00A27F32" w:rsidP="00A27F32">
      <w:pPr>
        <w:pStyle w:val="NoSpacing"/>
      </w:pPr>
    </w:p>
    <w:p w14:paraId="633C5332" w14:textId="77777777" w:rsidR="00A27F32" w:rsidRDefault="00A27F32" w:rsidP="00A27F32">
      <w:pPr>
        <w:pStyle w:val="NoSpacing"/>
      </w:pPr>
      <w:r>
        <w:t>The National intelligence cycle looks at putting intelligence at the forefront of reducing crime and disorder by informing strategic decisions. This can be used in most areas of policing. The cycle is shown in a diagram of a triangle which sets out the three levels of how intelligence is gained.</w:t>
      </w:r>
    </w:p>
    <w:p w14:paraId="1C509D0D" w14:textId="77777777" w:rsidR="00A27F32" w:rsidRDefault="00A27F32" w:rsidP="00A27F32">
      <w:pPr>
        <w:pStyle w:val="NoSpacing"/>
      </w:pPr>
    </w:p>
    <w:p w14:paraId="5BA5C72D" w14:textId="77777777" w:rsidR="00A27F32" w:rsidRDefault="00A27F32" w:rsidP="00A27F32">
      <w:pPr>
        <w:pStyle w:val="NoSpacing"/>
      </w:pPr>
      <w:r>
        <w:t xml:space="preserve">Level one being local intelligence which is gained from neighbourhood and Basic command units (BCU). This level is where crime, incidents and neighbourhood priorities occur at a BCU level. The Local intelligence Units will give intelligence to operational officers. </w:t>
      </w:r>
    </w:p>
    <w:p w14:paraId="01D6DFD2" w14:textId="77777777" w:rsidR="00A27F32" w:rsidRDefault="00A27F32" w:rsidP="00A27F32">
      <w:pPr>
        <w:pStyle w:val="NoSpacing"/>
      </w:pPr>
    </w:p>
    <w:p w14:paraId="2B551FEE" w14:textId="77777777" w:rsidR="00A27F32" w:rsidRDefault="00A27F32" w:rsidP="00A27F32">
      <w:pPr>
        <w:pStyle w:val="NoSpacing"/>
      </w:pPr>
      <w:r>
        <w:t xml:space="preserve">Level two is at a regional level where intelligence is gained from force and neighbouring forces. This Level deals with incidents affecting a group of BCUS or neighbouring forces or even a group or forces. The force intelligence bureau deals with more serious and inter force intelligence. Within the department there are specialists. </w:t>
      </w:r>
    </w:p>
    <w:p w14:paraId="7BB6C07B" w14:textId="77777777" w:rsidR="00A27F32" w:rsidRDefault="00A27F32" w:rsidP="00A27F32">
      <w:pPr>
        <w:pStyle w:val="NoSpacing"/>
      </w:pPr>
    </w:p>
    <w:p w14:paraId="2D03296B" w14:textId="77777777" w:rsidR="00A27F32" w:rsidRDefault="00A27F32" w:rsidP="00A27F32">
      <w:pPr>
        <w:pStyle w:val="NoSpacing"/>
      </w:pPr>
      <w:r>
        <w:t>Level three being on a national and international scale. Where intelligence is gained from the national crime agency and border agency on international and national scale. At this level there is intelligence which directly may effect the UK.</w:t>
      </w:r>
    </w:p>
    <w:p w14:paraId="6D58B5BA" w14:textId="77777777" w:rsidR="00A27F32" w:rsidRDefault="00A27F32" w:rsidP="00A27F32">
      <w:pPr>
        <w:pStyle w:val="NoSpacing"/>
      </w:pPr>
    </w:p>
    <w:p w14:paraId="7F4081D3" w14:textId="77777777" w:rsidR="00A27F32" w:rsidRDefault="00A27F32" w:rsidP="00A27F32">
      <w:pPr>
        <w:pStyle w:val="NoSpacing"/>
      </w:pPr>
      <w:r>
        <w:t xml:space="preserve">Once all this intelligence is gained it is then processed in the 3X5X2 cycle, when the police may decide what’s useful and what is not. First the intelligence report form needs to be analysed evaluated and checked for accuracy and to identify where this intelligence is being sent. The 3X5X2 model in short is the input of information into intelligence logs, how it is graded and how it should be disseminated. </w:t>
      </w:r>
    </w:p>
    <w:p w14:paraId="68C17329" w14:textId="77777777" w:rsidR="00A27F32" w:rsidRDefault="00A27F32" w:rsidP="00A27F32">
      <w:pPr>
        <w:pStyle w:val="NoSpacing"/>
      </w:pPr>
    </w:p>
    <w:p w14:paraId="606BE14E" w14:textId="77777777" w:rsidR="00A27F32" w:rsidRDefault="00A27F32" w:rsidP="00A27F32">
      <w:pPr>
        <w:pStyle w:val="NoSpacing"/>
      </w:pPr>
      <w:r>
        <w:t xml:space="preserve">The 3 – looks at source evaluation which is assessed by if the intelligence is 1. Reliable, 2. Untested. Or 3 not reliable. The second part of the intelligence system is the X5 which looks at the information and sees how reliable it is this can be determined by five different sections </w:t>
      </w:r>
    </w:p>
    <w:p w14:paraId="25AF5F61" w14:textId="77777777" w:rsidR="00A27F32" w:rsidRDefault="00A27F32" w:rsidP="00A27F32">
      <w:pPr>
        <w:pStyle w:val="NoSpacing"/>
      </w:pPr>
      <w:r>
        <w:t xml:space="preserve">A – known directly to the source </w:t>
      </w:r>
    </w:p>
    <w:p w14:paraId="53EAD13F" w14:textId="77777777" w:rsidR="00A27F32" w:rsidRDefault="00A27F32" w:rsidP="00A27F32">
      <w:pPr>
        <w:pStyle w:val="NoSpacing"/>
      </w:pPr>
      <w:r>
        <w:t>B – Known indirectly to the source by cooperated</w:t>
      </w:r>
    </w:p>
    <w:p w14:paraId="726A42E3" w14:textId="77777777" w:rsidR="00A27F32" w:rsidRDefault="00A27F32" w:rsidP="00A27F32">
      <w:pPr>
        <w:pStyle w:val="NoSpacing"/>
      </w:pPr>
      <w:r>
        <w:t>C – Known indirectly to the source</w:t>
      </w:r>
    </w:p>
    <w:p w14:paraId="7194F8F8" w14:textId="77777777" w:rsidR="00A27F32" w:rsidRDefault="00A27F32" w:rsidP="00A27F32">
      <w:pPr>
        <w:pStyle w:val="NoSpacing"/>
      </w:pPr>
      <w:r>
        <w:t>D – not known</w:t>
      </w:r>
    </w:p>
    <w:p w14:paraId="7B2041B1" w14:textId="77777777" w:rsidR="00A27F32" w:rsidRDefault="00A27F32" w:rsidP="00A27F32">
      <w:pPr>
        <w:pStyle w:val="NoSpacing"/>
      </w:pPr>
      <w:r>
        <w:t xml:space="preserve">E – suspected to be false. </w:t>
      </w:r>
    </w:p>
    <w:p w14:paraId="1F853065" w14:textId="77777777" w:rsidR="00A27F32" w:rsidRDefault="00A27F32" w:rsidP="00A27F32">
      <w:pPr>
        <w:pStyle w:val="NoSpacing"/>
      </w:pPr>
    </w:p>
    <w:p w14:paraId="539E475D" w14:textId="77777777" w:rsidR="00A27F32" w:rsidRDefault="00A27F32" w:rsidP="00A27F32">
      <w:pPr>
        <w:pStyle w:val="NoSpacing"/>
      </w:pPr>
      <w:r>
        <w:t>The last process in the system is the X2 which looks at handling codes whilst risk assessing where these are going and if that is permitted.</w:t>
      </w:r>
    </w:p>
    <w:p w14:paraId="7A24AF38" w14:textId="77777777" w:rsidR="00A27F32" w:rsidRDefault="00A27F32" w:rsidP="00A27F32">
      <w:pPr>
        <w:pStyle w:val="NoSpacing"/>
      </w:pPr>
      <w:r>
        <w:lastRenderedPageBreak/>
        <w:t>There are two codes which consist of lawful sharing permitted and lawful sharing permitted with conditions.</w:t>
      </w:r>
    </w:p>
    <w:p w14:paraId="59D5F9D9" w14:textId="77777777" w:rsidR="00261D68" w:rsidRDefault="00261D68" w:rsidP="00261D68">
      <w:pPr>
        <w:pStyle w:val="NoSpacing"/>
      </w:pPr>
    </w:p>
    <w:sectPr w:rsidR="00261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7DF30" w14:textId="77777777" w:rsidR="00650777" w:rsidRDefault="00650777" w:rsidP="00B47853">
      <w:pPr>
        <w:spacing w:after="0" w:line="240" w:lineRule="auto"/>
      </w:pPr>
      <w:r>
        <w:separator/>
      </w:r>
    </w:p>
  </w:endnote>
  <w:endnote w:type="continuationSeparator" w:id="0">
    <w:p w14:paraId="29F10A3B" w14:textId="77777777" w:rsidR="00650777" w:rsidRDefault="00650777" w:rsidP="00B47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AC837" w14:textId="77777777" w:rsidR="00650777" w:rsidRDefault="00650777" w:rsidP="00B47853">
      <w:pPr>
        <w:spacing w:after="0" w:line="240" w:lineRule="auto"/>
      </w:pPr>
      <w:r>
        <w:separator/>
      </w:r>
    </w:p>
  </w:footnote>
  <w:footnote w:type="continuationSeparator" w:id="0">
    <w:p w14:paraId="39D94A91" w14:textId="77777777" w:rsidR="00650777" w:rsidRDefault="00650777" w:rsidP="00B47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0C6E3D"/>
    <w:multiLevelType w:val="hybridMultilevel"/>
    <w:tmpl w:val="86587D2C"/>
    <w:lvl w:ilvl="0" w:tplc="31E4718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853"/>
    <w:rsid w:val="000C39CD"/>
    <w:rsid w:val="001A6D70"/>
    <w:rsid w:val="00261D68"/>
    <w:rsid w:val="00310087"/>
    <w:rsid w:val="004476F1"/>
    <w:rsid w:val="0049055B"/>
    <w:rsid w:val="005C6AC2"/>
    <w:rsid w:val="00650777"/>
    <w:rsid w:val="008851E6"/>
    <w:rsid w:val="00887DA9"/>
    <w:rsid w:val="00A07BE5"/>
    <w:rsid w:val="00A27F32"/>
    <w:rsid w:val="00B47853"/>
    <w:rsid w:val="00B746E5"/>
    <w:rsid w:val="00C12CF8"/>
    <w:rsid w:val="00C47214"/>
    <w:rsid w:val="00C61AEF"/>
    <w:rsid w:val="00D73673"/>
    <w:rsid w:val="00E149C0"/>
    <w:rsid w:val="00F42049"/>
    <w:rsid w:val="00F9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3780D6"/>
  <w15:chartTrackingRefBased/>
  <w15:docId w15:val="{B098CC16-83F3-4070-A7D0-22F6AACB8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478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170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0c5e2ecc7238b548236090ab09b7428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a93b68bca45ba9f25df4da92cafcfc0c"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E19D59-FCFE-41D3-A0BE-2D5BE26B25D2}">
  <ds:schemaRefs>
    <ds:schemaRef ds:uri="http://schemas.microsoft.com/sharepoint/v3/contenttype/forms"/>
  </ds:schemaRefs>
</ds:datastoreItem>
</file>

<file path=customXml/itemProps2.xml><?xml version="1.0" encoding="utf-8"?>
<ds:datastoreItem xmlns:ds="http://schemas.openxmlformats.org/officeDocument/2006/customXml" ds:itemID="{1AEB7E77-CFAD-49BB-9ED2-B889DD62CC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90ECC7-9305-4F1B-900C-6A7E7AC43F15}">
  <ds:schemaRefs>
    <ds:schemaRef ds:uri="http://purl.org/dc/terms/"/>
    <ds:schemaRef ds:uri="209d266d-3568-4b87-9cca-7ed2246fb275"/>
    <ds:schemaRef ds:uri="http://purl.org/dc/dcmitype/"/>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f9dd6bd1-dff7-48c4-b272-387be775c48c"/>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8</Pages>
  <Words>3131</Words>
  <Characters>17853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Tia</dc:creator>
  <cp:keywords/>
  <dc:description/>
  <cp:lastModifiedBy>Rees, Tia</cp:lastModifiedBy>
  <cp:revision>6</cp:revision>
  <dcterms:created xsi:type="dcterms:W3CDTF">2021-09-16T11:49:00Z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2021-09-16T11:45:24Z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8714a090-5228-40bc-9550-e4b8905079d3</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